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BE6E7" w14:textId="45E0F0AF" w:rsidR="00FB1684" w:rsidRDefault="00FB1684" w:rsidP="008508E0">
      <w:pPr>
        <w:spacing w:after="0" w:line="240" w:lineRule="auto"/>
        <w:rPr>
          <w:rStyle w:val="Strong"/>
          <w:rFonts w:ascii="Times New Roman" w:hAnsi="Times New Roman" w:cs="Times New Roman"/>
          <w:b w:val="0"/>
          <w:bCs w:val="0"/>
          <w:color w:val="111111"/>
          <w:sz w:val="48"/>
          <w:szCs w:val="48"/>
        </w:rPr>
      </w:pPr>
    </w:p>
    <w:p w14:paraId="2BA86178" w14:textId="65E32FD4" w:rsidR="00CF23A9" w:rsidRDefault="00C675EF" w:rsidP="00CF23A9">
      <w:pPr>
        <w:jc w:val="center"/>
        <w:rPr>
          <w:rFonts w:ascii="Times New Roman" w:hAnsi="Times New Roman" w:cs="Times New Roman"/>
          <w:b/>
          <w:bCs/>
          <w:sz w:val="48"/>
          <w:szCs w:val="48"/>
        </w:rPr>
      </w:pPr>
      <w:r w:rsidRPr="008508E0">
        <w:rPr>
          <w:rFonts w:ascii="Times New Roman" w:hAnsi="Times New Roman" w:cs="Times New Roman"/>
          <w:b/>
          <w:bCs/>
          <w:sz w:val="48"/>
          <w:szCs w:val="48"/>
        </w:rPr>
        <w:t>Bioreactors: vessels for biochemical production and beyond</w:t>
      </w:r>
    </w:p>
    <w:p w14:paraId="75B01307" w14:textId="77777777" w:rsidR="00CF23A9" w:rsidRDefault="00CF23A9" w:rsidP="00CF23A9">
      <w:pPr>
        <w:spacing w:after="0" w:line="240" w:lineRule="auto"/>
        <w:rPr>
          <w:rFonts w:ascii="Times New Roman" w:hAnsi="Times New Roman" w:cs="Times New Roman"/>
          <w:bCs/>
          <w:sz w:val="20"/>
        </w:rPr>
      </w:pPr>
      <w:r>
        <w:rPr>
          <w:rFonts w:ascii="Times New Roman" w:hAnsi="Times New Roman" w:cs="Times New Roman"/>
          <w:bCs/>
          <w:sz w:val="20"/>
          <w:vertAlign w:val="superscript"/>
        </w:rPr>
        <w:t xml:space="preserve"> </w:t>
      </w:r>
      <w:r>
        <w:rPr>
          <w:rFonts w:ascii="Times New Roman" w:hAnsi="Times New Roman" w:cs="Times New Roman"/>
          <w:bCs/>
          <w:sz w:val="20"/>
        </w:rPr>
        <w:t xml:space="preserve">                                                          </w:t>
      </w:r>
    </w:p>
    <w:p w14:paraId="7ED6FCF5" w14:textId="77777777" w:rsidR="00CF23A9" w:rsidRDefault="00CF23A9" w:rsidP="00CF23A9">
      <w:pPr>
        <w:spacing w:after="0" w:line="240" w:lineRule="auto"/>
        <w:jc w:val="center"/>
        <w:rPr>
          <w:rStyle w:val="Strong"/>
          <w:rFonts w:ascii="Times New Roman" w:hAnsi="Times New Roman" w:cs="Times New Roman"/>
          <w:b w:val="0"/>
          <w:color w:val="111111"/>
          <w:sz w:val="20"/>
        </w:rPr>
      </w:pPr>
      <w:r>
        <w:rPr>
          <w:rFonts w:ascii="Times New Roman" w:hAnsi="Times New Roman" w:cs="Times New Roman"/>
          <w:bCs/>
          <w:sz w:val="20"/>
        </w:rPr>
        <w:t xml:space="preserve">Dr. </w:t>
      </w:r>
      <w:r w:rsidRPr="000851F8">
        <w:rPr>
          <w:rFonts w:ascii="Times New Roman" w:hAnsi="Times New Roman" w:cs="Times New Roman"/>
          <w:bCs/>
          <w:sz w:val="20"/>
        </w:rPr>
        <w:t>Kiran Bala</w:t>
      </w:r>
    </w:p>
    <w:p w14:paraId="18B3484E" w14:textId="77777777" w:rsidR="00CF23A9" w:rsidRDefault="00CF23A9" w:rsidP="00CF23A9">
      <w:pPr>
        <w:spacing w:after="0" w:line="240" w:lineRule="auto"/>
        <w:jc w:val="center"/>
        <w:rPr>
          <w:rStyle w:val="Strong"/>
          <w:rFonts w:ascii="Times New Roman" w:hAnsi="Times New Roman" w:cs="Times New Roman"/>
          <w:b w:val="0"/>
          <w:color w:val="111111"/>
          <w:sz w:val="20"/>
        </w:rPr>
      </w:pPr>
      <w:r w:rsidRPr="000851F8">
        <w:rPr>
          <w:rStyle w:val="Strong"/>
          <w:rFonts w:ascii="Times New Roman" w:hAnsi="Times New Roman" w:cs="Times New Roman"/>
          <w:b w:val="0"/>
          <w:color w:val="111111"/>
          <w:sz w:val="20"/>
        </w:rPr>
        <w:t>Department of Zoology</w:t>
      </w:r>
    </w:p>
    <w:p w14:paraId="30E99135" w14:textId="77777777" w:rsidR="00CF23A9" w:rsidRDefault="00CF23A9" w:rsidP="00CF23A9">
      <w:pPr>
        <w:spacing w:after="0" w:line="240" w:lineRule="auto"/>
        <w:jc w:val="center"/>
        <w:rPr>
          <w:rStyle w:val="Strong"/>
          <w:rFonts w:ascii="Times New Roman" w:hAnsi="Times New Roman" w:cs="Times New Roman"/>
          <w:b w:val="0"/>
          <w:color w:val="111111"/>
          <w:sz w:val="20"/>
        </w:rPr>
      </w:pPr>
      <w:r w:rsidRPr="000851F8">
        <w:rPr>
          <w:rStyle w:val="Strong"/>
          <w:rFonts w:ascii="Times New Roman" w:hAnsi="Times New Roman" w:cs="Times New Roman"/>
          <w:b w:val="0"/>
          <w:color w:val="111111"/>
          <w:sz w:val="20"/>
        </w:rPr>
        <w:t>Deshbandhu College,</w:t>
      </w:r>
    </w:p>
    <w:p w14:paraId="0B7472ED" w14:textId="77777777" w:rsidR="00CF23A9" w:rsidRDefault="00CF23A9" w:rsidP="00CF23A9">
      <w:pPr>
        <w:spacing w:after="0" w:line="240" w:lineRule="auto"/>
        <w:jc w:val="center"/>
        <w:rPr>
          <w:rStyle w:val="Strong"/>
          <w:rFonts w:ascii="Times New Roman" w:hAnsi="Times New Roman" w:cs="Times New Roman"/>
          <w:b w:val="0"/>
          <w:color w:val="111111"/>
          <w:sz w:val="20"/>
        </w:rPr>
      </w:pPr>
      <w:r w:rsidRPr="000851F8">
        <w:rPr>
          <w:rStyle w:val="Strong"/>
          <w:rFonts w:ascii="Times New Roman" w:hAnsi="Times New Roman" w:cs="Times New Roman"/>
          <w:b w:val="0"/>
          <w:color w:val="111111"/>
          <w:sz w:val="20"/>
        </w:rPr>
        <w:t>University of Delhi-110019, India</w:t>
      </w:r>
      <w:r>
        <w:rPr>
          <w:rStyle w:val="Strong"/>
          <w:rFonts w:ascii="Times New Roman" w:hAnsi="Times New Roman" w:cs="Times New Roman"/>
          <w:b w:val="0"/>
          <w:color w:val="111111"/>
          <w:sz w:val="20"/>
        </w:rPr>
        <w:t>.</w:t>
      </w:r>
    </w:p>
    <w:p w14:paraId="0D69AB51" w14:textId="5D85AE3E" w:rsidR="00CF23A9" w:rsidRPr="000851F8" w:rsidRDefault="00CF23A9" w:rsidP="00CF23A9">
      <w:pPr>
        <w:spacing w:line="240" w:lineRule="auto"/>
        <w:jc w:val="center"/>
        <w:rPr>
          <w:rStyle w:val="Strong"/>
          <w:rFonts w:ascii="Times New Roman" w:hAnsi="Times New Roman" w:cs="Times New Roman"/>
          <w:b w:val="0"/>
          <w:color w:val="111111"/>
          <w:sz w:val="20"/>
        </w:rPr>
      </w:pPr>
      <w:r>
        <w:rPr>
          <w:rStyle w:val="Strong"/>
          <w:rFonts w:ascii="Times New Roman" w:hAnsi="Times New Roman" w:cs="Times New Roman"/>
          <w:b w:val="0"/>
          <w:color w:val="111111"/>
          <w:sz w:val="20"/>
        </w:rPr>
        <w:t>Email</w:t>
      </w:r>
      <w:r w:rsidR="000A162E">
        <w:rPr>
          <w:rStyle w:val="Strong"/>
          <w:rFonts w:ascii="Times New Roman" w:hAnsi="Times New Roman" w:cs="Times New Roman"/>
          <w:b w:val="0"/>
          <w:color w:val="111111"/>
          <w:sz w:val="20"/>
        </w:rPr>
        <w:t xml:space="preserve"> </w:t>
      </w:r>
      <w:r>
        <w:rPr>
          <w:rStyle w:val="Strong"/>
          <w:rFonts w:ascii="Times New Roman" w:hAnsi="Times New Roman" w:cs="Times New Roman"/>
          <w:b w:val="0"/>
          <w:color w:val="111111"/>
          <w:sz w:val="20"/>
        </w:rPr>
        <w:t xml:space="preserve">- </w:t>
      </w:r>
      <w:hyperlink r:id="rId8" w:history="1">
        <w:r w:rsidRPr="002671B7">
          <w:rPr>
            <w:rStyle w:val="Hyperlink"/>
            <w:rFonts w:ascii="Times New Roman" w:hAnsi="Times New Roman" w:cs="Times New Roman"/>
            <w:sz w:val="20"/>
          </w:rPr>
          <w:t>kbala@db.du.ac.in</w:t>
        </w:r>
      </w:hyperlink>
    </w:p>
    <w:p w14:paraId="29DE0543" w14:textId="77777777" w:rsidR="00CF23A9" w:rsidRDefault="00CF23A9" w:rsidP="00CF23A9">
      <w:pPr>
        <w:spacing w:line="240" w:lineRule="auto"/>
        <w:jc w:val="center"/>
        <w:rPr>
          <w:rStyle w:val="Strong"/>
          <w:rFonts w:ascii="Times New Roman" w:hAnsi="Times New Roman" w:cs="Times New Roman"/>
          <w:b w:val="0"/>
          <w:color w:val="111111"/>
          <w:sz w:val="20"/>
          <w:vertAlign w:val="superscript"/>
        </w:rPr>
      </w:pPr>
    </w:p>
    <w:p w14:paraId="457CB614" w14:textId="77777777" w:rsidR="00CF23A9" w:rsidRDefault="00CF23A9" w:rsidP="00CF23A9">
      <w:pPr>
        <w:spacing w:line="240" w:lineRule="auto"/>
        <w:jc w:val="center"/>
        <w:rPr>
          <w:rStyle w:val="Strong"/>
          <w:rFonts w:ascii="Times New Roman" w:hAnsi="Times New Roman" w:cs="Times New Roman"/>
          <w:b w:val="0"/>
          <w:color w:val="111111"/>
          <w:sz w:val="20"/>
          <w:vertAlign w:val="superscript"/>
        </w:rPr>
      </w:pPr>
    </w:p>
    <w:p w14:paraId="5C61F5D4" w14:textId="77777777" w:rsidR="00CF23A9" w:rsidRDefault="00CF23A9" w:rsidP="00CF23A9">
      <w:pPr>
        <w:spacing w:after="0" w:line="240" w:lineRule="auto"/>
        <w:jc w:val="center"/>
        <w:rPr>
          <w:rStyle w:val="Strong"/>
          <w:rFonts w:ascii="Times New Roman" w:hAnsi="Times New Roman" w:cs="Times New Roman"/>
          <w:b w:val="0"/>
          <w:color w:val="111111"/>
          <w:sz w:val="20"/>
        </w:rPr>
      </w:pPr>
      <w:r w:rsidRPr="000851F8">
        <w:rPr>
          <w:rStyle w:val="Strong"/>
          <w:rFonts w:ascii="Times New Roman" w:hAnsi="Times New Roman" w:cs="Times New Roman"/>
          <w:b w:val="0"/>
          <w:color w:val="111111"/>
          <w:sz w:val="20"/>
        </w:rPr>
        <w:t>Arushi Dogra</w:t>
      </w:r>
    </w:p>
    <w:p w14:paraId="3520BAAE" w14:textId="539FD753" w:rsidR="00CF23A9" w:rsidRDefault="005F4493" w:rsidP="00CF23A9">
      <w:pPr>
        <w:spacing w:after="0" w:line="240" w:lineRule="auto"/>
        <w:jc w:val="center"/>
        <w:rPr>
          <w:rStyle w:val="Strong"/>
          <w:rFonts w:ascii="Times New Roman" w:hAnsi="Times New Roman" w:cs="Times New Roman"/>
          <w:b w:val="0"/>
          <w:color w:val="111111"/>
          <w:sz w:val="20"/>
        </w:rPr>
      </w:pPr>
      <w:r w:rsidRPr="005F4493">
        <w:rPr>
          <w:rStyle w:val="Strong"/>
          <w:rFonts w:ascii="Times New Roman" w:hAnsi="Times New Roman" w:cs="Times New Roman"/>
          <w:b w:val="0"/>
          <w:color w:val="111111"/>
          <w:sz w:val="20"/>
        </w:rPr>
        <w:t>Faculty of Life Sciences and Biotechnology</w:t>
      </w:r>
    </w:p>
    <w:p w14:paraId="43A677EF" w14:textId="77777777" w:rsidR="00CF23A9" w:rsidRDefault="00CF23A9" w:rsidP="00CF23A9">
      <w:pPr>
        <w:spacing w:after="0" w:line="240" w:lineRule="auto"/>
        <w:jc w:val="center"/>
        <w:rPr>
          <w:rStyle w:val="Strong"/>
          <w:rFonts w:ascii="Times New Roman" w:hAnsi="Times New Roman" w:cs="Times New Roman"/>
          <w:b w:val="0"/>
          <w:color w:val="111111"/>
          <w:sz w:val="20"/>
        </w:rPr>
      </w:pPr>
      <w:r w:rsidRPr="000851F8">
        <w:rPr>
          <w:rStyle w:val="Strong"/>
          <w:rFonts w:ascii="Times New Roman" w:hAnsi="Times New Roman" w:cs="Times New Roman"/>
          <w:b w:val="0"/>
          <w:color w:val="111111"/>
          <w:sz w:val="20"/>
        </w:rPr>
        <w:t>South Asian University, Delhi-110068,</w:t>
      </w:r>
      <w:r w:rsidRPr="00BE1EC4">
        <w:rPr>
          <w:rStyle w:val="Strong"/>
          <w:rFonts w:ascii="Times New Roman" w:hAnsi="Times New Roman" w:cs="Times New Roman"/>
          <w:b w:val="0"/>
          <w:color w:val="111111"/>
          <w:sz w:val="20"/>
        </w:rPr>
        <w:t xml:space="preserve"> </w:t>
      </w:r>
      <w:r w:rsidRPr="000851F8">
        <w:rPr>
          <w:rStyle w:val="Strong"/>
          <w:rFonts w:ascii="Times New Roman" w:hAnsi="Times New Roman" w:cs="Times New Roman"/>
          <w:b w:val="0"/>
          <w:color w:val="111111"/>
          <w:sz w:val="20"/>
        </w:rPr>
        <w:t>India</w:t>
      </w:r>
      <w:r>
        <w:rPr>
          <w:rStyle w:val="Strong"/>
          <w:rFonts w:ascii="Times New Roman" w:hAnsi="Times New Roman" w:cs="Times New Roman"/>
          <w:b w:val="0"/>
          <w:color w:val="111111"/>
          <w:sz w:val="20"/>
        </w:rPr>
        <w:t>.</w:t>
      </w:r>
    </w:p>
    <w:p w14:paraId="6453D3AE" w14:textId="3CBA98D3" w:rsidR="00CF23A9" w:rsidRDefault="00CF23A9" w:rsidP="00CF23A9">
      <w:pPr>
        <w:spacing w:after="0" w:line="240" w:lineRule="auto"/>
        <w:jc w:val="center"/>
        <w:rPr>
          <w:rFonts w:ascii="Times New Roman" w:hAnsi="Times New Roman" w:cs="Times New Roman"/>
          <w:sz w:val="20"/>
        </w:rPr>
      </w:pPr>
      <w:r>
        <w:rPr>
          <w:rStyle w:val="Strong"/>
          <w:rFonts w:ascii="Times New Roman" w:hAnsi="Times New Roman" w:cs="Times New Roman"/>
          <w:b w:val="0"/>
          <w:color w:val="111111"/>
          <w:sz w:val="20"/>
        </w:rPr>
        <w:t>Email</w:t>
      </w:r>
      <w:r w:rsidR="000A162E">
        <w:rPr>
          <w:rStyle w:val="Strong"/>
          <w:rFonts w:ascii="Times New Roman" w:hAnsi="Times New Roman" w:cs="Times New Roman"/>
          <w:b w:val="0"/>
          <w:color w:val="111111"/>
          <w:sz w:val="20"/>
        </w:rPr>
        <w:t xml:space="preserve"> </w:t>
      </w:r>
      <w:r>
        <w:rPr>
          <w:rStyle w:val="Strong"/>
          <w:rFonts w:ascii="Times New Roman" w:hAnsi="Times New Roman" w:cs="Times New Roman"/>
          <w:b w:val="0"/>
          <w:color w:val="111111"/>
          <w:sz w:val="20"/>
        </w:rPr>
        <w:t xml:space="preserve">- </w:t>
      </w:r>
      <w:hyperlink r:id="rId9" w:history="1">
        <w:r w:rsidRPr="002671B7">
          <w:rPr>
            <w:rStyle w:val="Hyperlink"/>
            <w:rFonts w:ascii="Times New Roman" w:hAnsi="Times New Roman" w:cs="Times New Roman"/>
            <w:sz w:val="20"/>
          </w:rPr>
          <w:t>dograarushi2001@gmail.com</w:t>
        </w:r>
      </w:hyperlink>
    </w:p>
    <w:p w14:paraId="7EEC9B77" w14:textId="77777777" w:rsidR="00CF23A9" w:rsidRDefault="00CF23A9" w:rsidP="00CF23A9">
      <w:pPr>
        <w:spacing w:after="0" w:line="240" w:lineRule="auto"/>
        <w:jc w:val="center"/>
        <w:rPr>
          <w:rStyle w:val="Strong"/>
          <w:rFonts w:ascii="Times New Roman" w:hAnsi="Times New Roman" w:cs="Times New Roman"/>
          <w:b w:val="0"/>
          <w:color w:val="111111"/>
          <w:sz w:val="20"/>
        </w:rPr>
      </w:pPr>
    </w:p>
    <w:p w14:paraId="56151B97" w14:textId="77777777" w:rsidR="00CF23A9" w:rsidRDefault="00CF23A9" w:rsidP="00CF23A9">
      <w:pPr>
        <w:spacing w:after="0" w:line="240" w:lineRule="auto"/>
        <w:jc w:val="center"/>
        <w:rPr>
          <w:rStyle w:val="Strong"/>
          <w:rFonts w:ascii="Times New Roman" w:hAnsi="Times New Roman" w:cs="Times New Roman"/>
          <w:b w:val="0"/>
          <w:color w:val="111111"/>
          <w:sz w:val="20"/>
        </w:rPr>
      </w:pPr>
    </w:p>
    <w:p w14:paraId="02D05756" w14:textId="77777777" w:rsidR="00CF23A9" w:rsidRDefault="00CF23A9" w:rsidP="00CF23A9">
      <w:pPr>
        <w:spacing w:after="0" w:line="240" w:lineRule="auto"/>
        <w:jc w:val="center"/>
        <w:rPr>
          <w:rStyle w:val="Strong"/>
          <w:rFonts w:ascii="Times New Roman" w:hAnsi="Times New Roman" w:cs="Times New Roman"/>
          <w:b w:val="0"/>
          <w:color w:val="111111"/>
          <w:sz w:val="20"/>
        </w:rPr>
      </w:pPr>
    </w:p>
    <w:p w14:paraId="0DB32BCD" w14:textId="77777777" w:rsidR="00CF23A9" w:rsidRPr="000851F8" w:rsidRDefault="00CF23A9" w:rsidP="00CF23A9">
      <w:pPr>
        <w:spacing w:after="0" w:line="240" w:lineRule="auto"/>
        <w:jc w:val="center"/>
        <w:rPr>
          <w:rStyle w:val="Strong"/>
          <w:rFonts w:ascii="Times New Roman" w:hAnsi="Times New Roman" w:cs="Times New Roman"/>
          <w:b w:val="0"/>
          <w:color w:val="111111"/>
          <w:sz w:val="20"/>
        </w:rPr>
      </w:pPr>
    </w:p>
    <w:p w14:paraId="2DA41BBC" w14:textId="77777777" w:rsidR="00CF23A9" w:rsidRDefault="00CF23A9" w:rsidP="00CF23A9">
      <w:pPr>
        <w:spacing w:after="0" w:line="240" w:lineRule="auto"/>
        <w:jc w:val="center"/>
        <w:rPr>
          <w:rStyle w:val="Strong"/>
          <w:rFonts w:ascii="Times New Roman" w:hAnsi="Times New Roman" w:cs="Times New Roman"/>
          <w:b w:val="0"/>
          <w:color w:val="111111"/>
          <w:sz w:val="20"/>
        </w:rPr>
      </w:pPr>
      <w:r>
        <w:rPr>
          <w:rStyle w:val="Strong"/>
          <w:rFonts w:ascii="Times New Roman" w:hAnsi="Times New Roman" w:cs="Times New Roman"/>
          <w:b w:val="0"/>
          <w:color w:val="111111"/>
          <w:sz w:val="20"/>
        </w:rPr>
        <w:t xml:space="preserve">Dr. </w:t>
      </w:r>
      <w:r w:rsidRPr="000851F8">
        <w:rPr>
          <w:rStyle w:val="Strong"/>
          <w:rFonts w:ascii="Times New Roman" w:hAnsi="Times New Roman" w:cs="Times New Roman"/>
          <w:b w:val="0"/>
          <w:color w:val="111111"/>
          <w:sz w:val="20"/>
        </w:rPr>
        <w:t>Pushp Lata</w:t>
      </w:r>
    </w:p>
    <w:p w14:paraId="0BC8D7FD" w14:textId="77777777" w:rsidR="00CF23A9" w:rsidRDefault="00CF23A9" w:rsidP="00CF23A9">
      <w:pPr>
        <w:spacing w:after="0" w:line="240" w:lineRule="auto"/>
        <w:jc w:val="center"/>
        <w:rPr>
          <w:rStyle w:val="Strong"/>
          <w:rFonts w:ascii="Times New Roman" w:hAnsi="Times New Roman" w:cs="Times New Roman"/>
          <w:b w:val="0"/>
          <w:color w:val="111111"/>
          <w:sz w:val="20"/>
        </w:rPr>
      </w:pPr>
      <w:r>
        <w:rPr>
          <w:rStyle w:val="Strong"/>
          <w:rFonts w:ascii="Times New Roman" w:hAnsi="Times New Roman" w:cs="Times New Roman"/>
          <w:b w:val="0"/>
          <w:color w:val="111111"/>
          <w:sz w:val="20"/>
        </w:rPr>
        <w:t>Department of Zoology,</w:t>
      </w:r>
    </w:p>
    <w:p w14:paraId="3312AC79" w14:textId="77777777" w:rsidR="00CF23A9" w:rsidRDefault="00CF23A9" w:rsidP="00CF23A9">
      <w:pPr>
        <w:spacing w:after="0" w:line="240" w:lineRule="auto"/>
        <w:jc w:val="center"/>
        <w:rPr>
          <w:rStyle w:val="Strong"/>
          <w:rFonts w:ascii="Times New Roman" w:hAnsi="Times New Roman" w:cs="Times New Roman"/>
          <w:b w:val="0"/>
          <w:color w:val="111111"/>
          <w:sz w:val="20"/>
        </w:rPr>
      </w:pPr>
      <w:r w:rsidRPr="000851F8">
        <w:rPr>
          <w:rStyle w:val="Strong"/>
          <w:rFonts w:ascii="Times New Roman" w:hAnsi="Times New Roman" w:cs="Times New Roman"/>
          <w:b w:val="0"/>
          <w:color w:val="111111"/>
          <w:sz w:val="20"/>
        </w:rPr>
        <w:t>University of Delhi</w:t>
      </w:r>
      <w:r>
        <w:rPr>
          <w:rStyle w:val="Strong"/>
          <w:rFonts w:ascii="Times New Roman" w:hAnsi="Times New Roman" w:cs="Times New Roman"/>
          <w:b w:val="0"/>
          <w:color w:val="111111"/>
          <w:sz w:val="20"/>
        </w:rPr>
        <w:t xml:space="preserve">, </w:t>
      </w:r>
      <w:r w:rsidRPr="000851F8">
        <w:rPr>
          <w:rStyle w:val="Strong"/>
          <w:rFonts w:ascii="Times New Roman" w:hAnsi="Times New Roman" w:cs="Times New Roman"/>
          <w:b w:val="0"/>
          <w:color w:val="111111"/>
          <w:sz w:val="20"/>
        </w:rPr>
        <w:t>Delhi -110 007, India</w:t>
      </w:r>
      <w:r>
        <w:rPr>
          <w:rStyle w:val="Strong"/>
          <w:rFonts w:ascii="Times New Roman" w:hAnsi="Times New Roman" w:cs="Times New Roman"/>
          <w:b w:val="0"/>
          <w:color w:val="111111"/>
          <w:sz w:val="20"/>
        </w:rPr>
        <w:t>.</w:t>
      </w:r>
    </w:p>
    <w:p w14:paraId="6E6F7432" w14:textId="01A42916" w:rsidR="00CF23A9" w:rsidRDefault="00CF23A9" w:rsidP="00CF23A9">
      <w:pPr>
        <w:spacing w:after="0" w:line="240" w:lineRule="auto"/>
        <w:jc w:val="center"/>
        <w:rPr>
          <w:rFonts w:ascii="Times New Roman" w:hAnsi="Times New Roman" w:cs="Times New Roman"/>
          <w:sz w:val="20"/>
        </w:rPr>
      </w:pPr>
      <w:r>
        <w:rPr>
          <w:rStyle w:val="Strong"/>
          <w:rFonts w:ascii="Times New Roman" w:hAnsi="Times New Roman" w:cs="Times New Roman"/>
          <w:b w:val="0"/>
          <w:color w:val="111111"/>
          <w:sz w:val="20"/>
        </w:rPr>
        <w:t>Email</w:t>
      </w:r>
      <w:r w:rsidR="000A162E">
        <w:rPr>
          <w:rStyle w:val="Strong"/>
          <w:rFonts w:ascii="Times New Roman" w:hAnsi="Times New Roman" w:cs="Times New Roman"/>
          <w:b w:val="0"/>
          <w:color w:val="111111"/>
          <w:sz w:val="20"/>
        </w:rPr>
        <w:t xml:space="preserve"> -</w:t>
      </w:r>
      <w:r w:rsidRPr="0028312A">
        <w:t xml:space="preserve"> </w:t>
      </w:r>
      <w:hyperlink r:id="rId10" w:history="1">
        <w:r w:rsidRPr="002671B7">
          <w:rPr>
            <w:rStyle w:val="Hyperlink"/>
            <w:rFonts w:ascii="Times New Roman" w:hAnsi="Times New Roman" w:cs="Times New Roman"/>
            <w:sz w:val="20"/>
          </w:rPr>
          <w:t>plata@zoology.du.ac.in</w:t>
        </w:r>
      </w:hyperlink>
    </w:p>
    <w:p w14:paraId="44C9A4FD" w14:textId="77777777" w:rsidR="00CF23A9" w:rsidRDefault="00CF23A9" w:rsidP="00CF23A9">
      <w:pPr>
        <w:spacing w:after="0" w:line="240" w:lineRule="auto"/>
        <w:jc w:val="center"/>
        <w:rPr>
          <w:rFonts w:ascii="Times New Roman" w:hAnsi="Times New Roman" w:cs="Times New Roman"/>
          <w:sz w:val="20"/>
        </w:rPr>
      </w:pPr>
    </w:p>
    <w:p w14:paraId="06CB5D73" w14:textId="77777777" w:rsidR="00CF23A9" w:rsidRDefault="00CF23A9" w:rsidP="00CF23A9">
      <w:pPr>
        <w:spacing w:after="0" w:line="240" w:lineRule="auto"/>
        <w:jc w:val="center"/>
        <w:rPr>
          <w:rFonts w:ascii="Times New Roman" w:hAnsi="Times New Roman" w:cs="Times New Roman"/>
          <w:sz w:val="20"/>
        </w:rPr>
      </w:pPr>
    </w:p>
    <w:p w14:paraId="42CCA898" w14:textId="77777777" w:rsidR="00CF23A9" w:rsidRDefault="00CF23A9" w:rsidP="00CF23A9">
      <w:pPr>
        <w:spacing w:after="0" w:line="240" w:lineRule="auto"/>
        <w:jc w:val="center"/>
        <w:rPr>
          <w:rFonts w:ascii="Times New Roman" w:hAnsi="Times New Roman" w:cs="Times New Roman"/>
          <w:sz w:val="20"/>
        </w:rPr>
      </w:pPr>
    </w:p>
    <w:p w14:paraId="406CA251" w14:textId="77777777" w:rsidR="00CF23A9" w:rsidRDefault="00CF23A9" w:rsidP="00CF23A9">
      <w:pPr>
        <w:spacing w:after="0" w:line="240" w:lineRule="auto"/>
        <w:jc w:val="center"/>
        <w:rPr>
          <w:rFonts w:ascii="Times New Roman" w:hAnsi="Times New Roman" w:cs="Times New Roman"/>
          <w:sz w:val="20"/>
        </w:rPr>
      </w:pPr>
    </w:p>
    <w:p w14:paraId="229BC1C3" w14:textId="77777777" w:rsidR="00CF23A9" w:rsidRPr="000851F8" w:rsidRDefault="00CF23A9" w:rsidP="00CF23A9">
      <w:pPr>
        <w:spacing w:after="0" w:line="240" w:lineRule="auto"/>
        <w:jc w:val="center"/>
        <w:rPr>
          <w:rStyle w:val="Strong"/>
          <w:rFonts w:ascii="Times New Roman" w:hAnsi="Times New Roman" w:cs="Times New Roman"/>
          <w:b w:val="0"/>
          <w:color w:val="111111"/>
          <w:sz w:val="20"/>
        </w:rPr>
      </w:pPr>
    </w:p>
    <w:p w14:paraId="4C65227E" w14:textId="41291856" w:rsidR="00CF23A9" w:rsidRDefault="00CF23A9" w:rsidP="00CF23A9">
      <w:pPr>
        <w:spacing w:after="0" w:line="240" w:lineRule="auto"/>
        <w:jc w:val="center"/>
        <w:rPr>
          <w:rStyle w:val="Strong"/>
          <w:rFonts w:ascii="Times New Roman" w:hAnsi="Times New Roman" w:cs="Times New Roman"/>
          <w:b w:val="0"/>
          <w:color w:val="111111"/>
          <w:sz w:val="20"/>
        </w:rPr>
      </w:pPr>
      <w:r w:rsidRPr="000851F8">
        <w:rPr>
          <w:rStyle w:val="Strong"/>
          <w:rFonts w:ascii="Times New Roman" w:hAnsi="Times New Roman" w:cs="Times New Roman"/>
          <w:b w:val="0"/>
          <w:color w:val="111111"/>
          <w:sz w:val="20"/>
        </w:rPr>
        <w:t>Anjana Singh</w:t>
      </w:r>
    </w:p>
    <w:p w14:paraId="5EE90EA4" w14:textId="77777777" w:rsidR="00CF23A9" w:rsidRDefault="00CF23A9" w:rsidP="00CF23A9">
      <w:pPr>
        <w:spacing w:after="0" w:line="240" w:lineRule="auto"/>
        <w:jc w:val="center"/>
        <w:rPr>
          <w:rStyle w:val="Strong"/>
          <w:rFonts w:ascii="Times New Roman" w:hAnsi="Times New Roman" w:cs="Times New Roman"/>
          <w:b w:val="0"/>
          <w:color w:val="111111"/>
          <w:sz w:val="20"/>
        </w:rPr>
      </w:pPr>
      <w:r>
        <w:rPr>
          <w:rStyle w:val="Strong"/>
          <w:rFonts w:ascii="Times New Roman" w:hAnsi="Times New Roman" w:cs="Times New Roman"/>
          <w:b w:val="0"/>
          <w:color w:val="111111"/>
          <w:sz w:val="20"/>
        </w:rPr>
        <w:t>Department of Botany, Deshbandhu College,</w:t>
      </w:r>
    </w:p>
    <w:p w14:paraId="2DE3A5BC" w14:textId="77777777" w:rsidR="00CF23A9" w:rsidRDefault="00CF23A9" w:rsidP="00CF23A9">
      <w:pPr>
        <w:spacing w:after="0" w:line="240" w:lineRule="auto"/>
        <w:jc w:val="center"/>
        <w:rPr>
          <w:rStyle w:val="Strong"/>
          <w:rFonts w:ascii="Times New Roman" w:hAnsi="Times New Roman" w:cs="Times New Roman"/>
          <w:b w:val="0"/>
          <w:color w:val="111111"/>
          <w:sz w:val="20"/>
        </w:rPr>
      </w:pPr>
      <w:r>
        <w:rPr>
          <w:rStyle w:val="Strong"/>
          <w:rFonts w:ascii="Times New Roman" w:hAnsi="Times New Roman" w:cs="Times New Roman"/>
          <w:b w:val="0"/>
          <w:color w:val="111111"/>
          <w:sz w:val="20"/>
        </w:rPr>
        <w:t>University of Delhi, Delhi110019, India</w:t>
      </w:r>
    </w:p>
    <w:p w14:paraId="1159F651" w14:textId="7949D34E" w:rsidR="00CF23A9" w:rsidRDefault="00CF23A9" w:rsidP="00CF23A9">
      <w:pPr>
        <w:spacing w:after="0" w:line="240" w:lineRule="auto"/>
        <w:jc w:val="center"/>
        <w:rPr>
          <w:rStyle w:val="Hyperlink"/>
          <w:rFonts w:ascii="Times New Roman" w:hAnsi="Times New Roman" w:cs="Times New Roman"/>
          <w:sz w:val="20"/>
        </w:rPr>
      </w:pPr>
      <w:r>
        <w:rPr>
          <w:rStyle w:val="Strong"/>
          <w:rFonts w:ascii="Times New Roman" w:hAnsi="Times New Roman" w:cs="Times New Roman"/>
          <w:b w:val="0"/>
          <w:color w:val="111111"/>
          <w:sz w:val="20"/>
        </w:rPr>
        <w:t>Email</w:t>
      </w:r>
      <w:r w:rsidR="000A162E">
        <w:rPr>
          <w:rStyle w:val="Strong"/>
          <w:rFonts w:ascii="Times New Roman" w:hAnsi="Times New Roman" w:cs="Times New Roman"/>
          <w:b w:val="0"/>
          <w:color w:val="111111"/>
          <w:sz w:val="20"/>
        </w:rPr>
        <w:t xml:space="preserve"> </w:t>
      </w:r>
      <w:r>
        <w:rPr>
          <w:rStyle w:val="Strong"/>
          <w:rFonts w:ascii="Times New Roman" w:hAnsi="Times New Roman" w:cs="Times New Roman"/>
          <w:b w:val="0"/>
          <w:color w:val="111111"/>
          <w:sz w:val="20"/>
        </w:rPr>
        <w:t>-</w:t>
      </w:r>
      <w:r w:rsidRPr="000851F8">
        <w:rPr>
          <w:rStyle w:val="Strong"/>
          <w:rFonts w:ascii="Times New Roman" w:hAnsi="Times New Roman" w:cs="Times New Roman"/>
          <w:b w:val="0"/>
          <w:color w:val="111111"/>
          <w:sz w:val="20"/>
        </w:rPr>
        <w:t xml:space="preserve"> </w:t>
      </w:r>
      <w:hyperlink r:id="rId11" w:history="1">
        <w:r w:rsidRPr="000851F8">
          <w:rPr>
            <w:rStyle w:val="Hyperlink"/>
            <w:rFonts w:ascii="Times New Roman" w:hAnsi="Times New Roman" w:cs="Times New Roman"/>
            <w:sz w:val="20"/>
          </w:rPr>
          <w:t>asingh12@db.du.ac.in</w:t>
        </w:r>
      </w:hyperlink>
    </w:p>
    <w:p w14:paraId="434B2CCF" w14:textId="77777777" w:rsidR="00CF23A9" w:rsidRDefault="00CF23A9" w:rsidP="00CF23A9">
      <w:pPr>
        <w:spacing w:after="0" w:line="240" w:lineRule="auto"/>
        <w:jc w:val="center"/>
        <w:rPr>
          <w:rStyle w:val="Hyperlink"/>
          <w:rFonts w:ascii="Times New Roman" w:hAnsi="Times New Roman" w:cs="Times New Roman"/>
          <w:sz w:val="20"/>
        </w:rPr>
      </w:pPr>
    </w:p>
    <w:p w14:paraId="3602E18F" w14:textId="77777777" w:rsidR="00CF23A9" w:rsidRDefault="00CF23A9" w:rsidP="00CF23A9">
      <w:pPr>
        <w:spacing w:after="0" w:line="240" w:lineRule="auto"/>
        <w:jc w:val="center"/>
        <w:rPr>
          <w:rStyle w:val="Hyperlink"/>
          <w:rFonts w:ascii="Times New Roman" w:hAnsi="Times New Roman" w:cs="Times New Roman"/>
          <w:sz w:val="20"/>
        </w:rPr>
      </w:pPr>
    </w:p>
    <w:p w14:paraId="2793F50E" w14:textId="77777777" w:rsidR="00CF23A9" w:rsidRDefault="00CF23A9" w:rsidP="00CF23A9">
      <w:pPr>
        <w:spacing w:after="0" w:line="240" w:lineRule="auto"/>
        <w:jc w:val="center"/>
        <w:rPr>
          <w:rStyle w:val="Hyperlink"/>
          <w:rFonts w:ascii="Times New Roman" w:hAnsi="Times New Roman" w:cs="Times New Roman"/>
          <w:sz w:val="20"/>
        </w:rPr>
      </w:pPr>
    </w:p>
    <w:p w14:paraId="722CE636" w14:textId="77777777" w:rsidR="00CF23A9" w:rsidRDefault="00CF23A9" w:rsidP="00CF23A9">
      <w:pPr>
        <w:spacing w:after="0" w:line="240" w:lineRule="auto"/>
        <w:jc w:val="center"/>
        <w:rPr>
          <w:rStyle w:val="Hyperlink"/>
          <w:rFonts w:ascii="Times New Roman" w:hAnsi="Times New Roman" w:cs="Times New Roman"/>
          <w:sz w:val="20"/>
        </w:rPr>
      </w:pPr>
    </w:p>
    <w:p w14:paraId="3F889470" w14:textId="77777777" w:rsidR="00CF23A9" w:rsidRDefault="00CF23A9" w:rsidP="00CF23A9">
      <w:pPr>
        <w:spacing w:after="0" w:line="240" w:lineRule="auto"/>
        <w:jc w:val="center"/>
        <w:rPr>
          <w:rStyle w:val="Hyperlink"/>
          <w:rFonts w:ascii="Times New Roman" w:hAnsi="Times New Roman" w:cs="Times New Roman"/>
          <w:sz w:val="20"/>
        </w:rPr>
      </w:pPr>
    </w:p>
    <w:p w14:paraId="75B35909" w14:textId="77777777" w:rsidR="00CF23A9" w:rsidRDefault="00CF23A9" w:rsidP="00CF23A9">
      <w:pPr>
        <w:spacing w:after="0" w:line="240" w:lineRule="auto"/>
        <w:jc w:val="center"/>
        <w:rPr>
          <w:rStyle w:val="Strong"/>
          <w:rFonts w:ascii="Times New Roman" w:hAnsi="Times New Roman" w:cs="Times New Roman"/>
          <w:b w:val="0"/>
          <w:color w:val="111111"/>
          <w:sz w:val="20"/>
        </w:rPr>
      </w:pPr>
      <w:r>
        <w:rPr>
          <w:rStyle w:val="Strong"/>
          <w:rFonts w:ascii="Times New Roman" w:hAnsi="Times New Roman" w:cs="Times New Roman"/>
          <w:b w:val="0"/>
          <w:color w:val="111111"/>
          <w:sz w:val="20"/>
        </w:rPr>
        <w:t>Dr. Shekhar Nagar</w:t>
      </w:r>
    </w:p>
    <w:p w14:paraId="7C6BB1FD" w14:textId="2302331E" w:rsidR="00CF23A9" w:rsidRDefault="00CF23A9" w:rsidP="00CF23A9">
      <w:pPr>
        <w:spacing w:after="0" w:line="240" w:lineRule="auto"/>
        <w:jc w:val="center"/>
        <w:rPr>
          <w:rStyle w:val="Strong"/>
          <w:rFonts w:ascii="Times New Roman" w:hAnsi="Times New Roman" w:cs="Times New Roman"/>
          <w:b w:val="0"/>
          <w:color w:val="111111"/>
          <w:sz w:val="20"/>
        </w:rPr>
      </w:pPr>
      <w:r>
        <w:rPr>
          <w:rStyle w:val="Strong"/>
          <w:rFonts w:ascii="Times New Roman" w:hAnsi="Times New Roman" w:cs="Times New Roman"/>
          <w:b w:val="0"/>
          <w:color w:val="111111"/>
          <w:sz w:val="20"/>
        </w:rPr>
        <w:t xml:space="preserve">Department of </w:t>
      </w:r>
      <w:r w:rsidR="008564BD">
        <w:rPr>
          <w:rStyle w:val="Strong"/>
          <w:rFonts w:ascii="Times New Roman" w:hAnsi="Times New Roman" w:cs="Times New Roman"/>
          <w:b w:val="0"/>
          <w:color w:val="111111"/>
          <w:sz w:val="20"/>
        </w:rPr>
        <w:t>Zoology</w:t>
      </w:r>
      <w:r>
        <w:rPr>
          <w:rStyle w:val="Strong"/>
          <w:rFonts w:ascii="Times New Roman" w:hAnsi="Times New Roman" w:cs="Times New Roman"/>
          <w:b w:val="0"/>
          <w:color w:val="111111"/>
          <w:sz w:val="20"/>
        </w:rPr>
        <w:t>, Deshbandhu College,</w:t>
      </w:r>
    </w:p>
    <w:p w14:paraId="4A9843B3" w14:textId="77777777" w:rsidR="00CF23A9" w:rsidRDefault="00CF23A9" w:rsidP="00CF23A9">
      <w:pPr>
        <w:spacing w:after="0" w:line="240" w:lineRule="auto"/>
        <w:jc w:val="center"/>
        <w:rPr>
          <w:rStyle w:val="Strong"/>
          <w:rFonts w:ascii="Times New Roman" w:hAnsi="Times New Roman" w:cs="Times New Roman"/>
          <w:b w:val="0"/>
          <w:color w:val="111111"/>
          <w:sz w:val="20"/>
        </w:rPr>
      </w:pPr>
      <w:r>
        <w:rPr>
          <w:rStyle w:val="Strong"/>
          <w:rFonts w:ascii="Times New Roman" w:hAnsi="Times New Roman" w:cs="Times New Roman"/>
          <w:b w:val="0"/>
          <w:color w:val="111111"/>
          <w:sz w:val="20"/>
        </w:rPr>
        <w:t>University of Delhi, Delhi110019, India</w:t>
      </w:r>
    </w:p>
    <w:p w14:paraId="4E6A0F8E" w14:textId="18019ABC" w:rsidR="00CF23A9" w:rsidRDefault="00CF23A9" w:rsidP="00CF23A9">
      <w:pPr>
        <w:spacing w:after="0" w:line="240" w:lineRule="auto"/>
        <w:jc w:val="center"/>
        <w:rPr>
          <w:rStyle w:val="Strong"/>
          <w:rFonts w:ascii="Times New Roman" w:hAnsi="Times New Roman" w:cs="Times New Roman"/>
          <w:b w:val="0"/>
          <w:color w:val="111111"/>
          <w:sz w:val="20"/>
        </w:rPr>
      </w:pPr>
      <w:r>
        <w:rPr>
          <w:rStyle w:val="Strong"/>
          <w:rFonts w:ascii="Times New Roman" w:hAnsi="Times New Roman" w:cs="Times New Roman"/>
          <w:b w:val="0"/>
          <w:color w:val="111111"/>
          <w:sz w:val="20"/>
        </w:rPr>
        <w:t>Emai</w:t>
      </w:r>
      <w:r w:rsidR="000A162E">
        <w:rPr>
          <w:rStyle w:val="Strong"/>
          <w:rFonts w:ascii="Times New Roman" w:hAnsi="Times New Roman" w:cs="Times New Roman"/>
          <w:b w:val="0"/>
          <w:color w:val="111111"/>
          <w:sz w:val="20"/>
        </w:rPr>
        <w:t xml:space="preserve">l </w:t>
      </w:r>
      <w:r>
        <w:rPr>
          <w:rStyle w:val="Strong"/>
          <w:rFonts w:ascii="Times New Roman" w:hAnsi="Times New Roman" w:cs="Times New Roman"/>
          <w:b w:val="0"/>
          <w:color w:val="111111"/>
          <w:sz w:val="20"/>
        </w:rPr>
        <w:t>-</w:t>
      </w:r>
      <w:r w:rsidRPr="000851F8">
        <w:rPr>
          <w:rStyle w:val="Strong"/>
          <w:rFonts w:ascii="Times New Roman" w:hAnsi="Times New Roman" w:cs="Times New Roman"/>
          <w:b w:val="0"/>
          <w:color w:val="111111"/>
          <w:sz w:val="20"/>
        </w:rPr>
        <w:t xml:space="preserve"> </w:t>
      </w:r>
      <w:hyperlink r:id="rId12" w:history="1">
        <w:r w:rsidRPr="002671B7">
          <w:rPr>
            <w:rStyle w:val="Hyperlink"/>
            <w:rFonts w:ascii="Times New Roman" w:hAnsi="Times New Roman" w:cs="Times New Roman"/>
            <w:sz w:val="20"/>
          </w:rPr>
          <w:t>snagar@db.du.ac.in</w:t>
        </w:r>
      </w:hyperlink>
    </w:p>
    <w:p w14:paraId="55E39925" w14:textId="77777777" w:rsidR="00CF23A9" w:rsidRDefault="00CF23A9" w:rsidP="00CF23A9">
      <w:pPr>
        <w:spacing w:after="0"/>
        <w:jc w:val="center"/>
        <w:rPr>
          <w:rStyle w:val="Strong"/>
          <w:rFonts w:ascii="Times New Roman" w:hAnsi="Times New Roman" w:cs="Times New Roman"/>
          <w:b w:val="0"/>
          <w:color w:val="111111"/>
          <w:sz w:val="20"/>
        </w:rPr>
      </w:pPr>
    </w:p>
    <w:p w14:paraId="5777A7E5" w14:textId="77777777" w:rsidR="00CF23A9" w:rsidRDefault="00CF23A9" w:rsidP="008508E0">
      <w:pPr>
        <w:jc w:val="center"/>
        <w:rPr>
          <w:rFonts w:ascii="Times New Roman" w:hAnsi="Times New Roman" w:cs="Times New Roman"/>
          <w:b/>
          <w:bCs/>
          <w:sz w:val="48"/>
          <w:szCs w:val="48"/>
        </w:rPr>
      </w:pPr>
    </w:p>
    <w:p w14:paraId="16C18EBD" w14:textId="77777777" w:rsidR="00CF23A9" w:rsidRDefault="00CF23A9" w:rsidP="008508E0">
      <w:pPr>
        <w:jc w:val="center"/>
        <w:rPr>
          <w:rFonts w:ascii="Times New Roman" w:hAnsi="Times New Roman" w:cs="Times New Roman"/>
          <w:b/>
          <w:bCs/>
          <w:sz w:val="48"/>
          <w:szCs w:val="48"/>
        </w:rPr>
      </w:pPr>
    </w:p>
    <w:p w14:paraId="309B709A" w14:textId="77777777" w:rsidR="00C675EF" w:rsidRDefault="00C675EF" w:rsidP="008508E0">
      <w:pPr>
        <w:jc w:val="center"/>
        <w:rPr>
          <w:rFonts w:ascii="Times New Roman" w:hAnsi="Times New Roman" w:cs="Times New Roman"/>
          <w:b/>
          <w:bCs/>
          <w:sz w:val="48"/>
          <w:szCs w:val="48"/>
        </w:rPr>
      </w:pPr>
    </w:p>
    <w:p w14:paraId="69933A0B" w14:textId="3B0996ED" w:rsidR="00BE1EC4" w:rsidRPr="0095759F" w:rsidRDefault="00EE679A" w:rsidP="00AD6D17">
      <w:pPr>
        <w:spacing w:after="0" w:line="240" w:lineRule="auto"/>
        <w:rPr>
          <w:rStyle w:val="Strong"/>
          <w:rFonts w:ascii="Times New Roman" w:hAnsi="Times New Roman" w:cs="Times New Roman"/>
          <w:b w:val="0"/>
          <w:sz w:val="20"/>
        </w:rPr>
      </w:pPr>
      <w:r>
        <w:rPr>
          <w:rFonts w:ascii="Times New Roman" w:hAnsi="Times New Roman" w:cs="Times New Roman"/>
          <w:bCs/>
          <w:sz w:val="20"/>
          <w:vertAlign w:val="superscript"/>
        </w:rPr>
        <w:t xml:space="preserve"> </w:t>
      </w:r>
      <w:r>
        <w:rPr>
          <w:rFonts w:ascii="Times New Roman" w:hAnsi="Times New Roman" w:cs="Times New Roman"/>
          <w:bCs/>
          <w:sz w:val="20"/>
        </w:rPr>
        <w:t xml:space="preserve">                                                         </w:t>
      </w:r>
    </w:p>
    <w:p w14:paraId="5B9BE6E9" w14:textId="77777777" w:rsidR="00AC0A46" w:rsidRDefault="00AC0A46" w:rsidP="00AD6D17">
      <w:pPr>
        <w:spacing w:after="0" w:line="240" w:lineRule="auto"/>
        <w:jc w:val="center"/>
        <w:rPr>
          <w:rStyle w:val="Strong"/>
          <w:rFonts w:ascii="Times New Roman" w:hAnsi="Times New Roman" w:cs="Times New Roman"/>
          <w:color w:val="111111"/>
          <w:sz w:val="20"/>
        </w:rPr>
      </w:pPr>
    </w:p>
    <w:p w14:paraId="5B9BE6EA" w14:textId="77777777" w:rsidR="007F3D51" w:rsidRDefault="007F3D51" w:rsidP="0090446C">
      <w:pPr>
        <w:spacing w:after="0" w:line="240" w:lineRule="auto"/>
        <w:jc w:val="center"/>
        <w:rPr>
          <w:rStyle w:val="Strong"/>
          <w:rFonts w:ascii="Times New Roman" w:hAnsi="Times New Roman" w:cs="Times New Roman"/>
          <w:color w:val="111111"/>
          <w:sz w:val="20"/>
        </w:rPr>
      </w:pPr>
      <w:r w:rsidRPr="000E2952">
        <w:rPr>
          <w:rStyle w:val="Strong"/>
          <w:rFonts w:ascii="Times New Roman" w:hAnsi="Times New Roman" w:cs="Times New Roman"/>
          <w:color w:val="111111"/>
          <w:sz w:val="20"/>
        </w:rPr>
        <w:t>ABSTRACT</w:t>
      </w:r>
    </w:p>
    <w:p w14:paraId="7DD272B6" w14:textId="77777777" w:rsidR="00D309C7" w:rsidRPr="000E2952" w:rsidRDefault="00D309C7" w:rsidP="0090446C">
      <w:pPr>
        <w:spacing w:after="0" w:line="240" w:lineRule="auto"/>
        <w:jc w:val="both"/>
        <w:rPr>
          <w:rStyle w:val="Strong"/>
          <w:rFonts w:ascii="Times New Roman" w:hAnsi="Times New Roman" w:cs="Times New Roman"/>
          <w:color w:val="111111"/>
          <w:sz w:val="20"/>
        </w:rPr>
      </w:pPr>
    </w:p>
    <w:p w14:paraId="5B9BE6EC" w14:textId="0F4E17DF" w:rsidR="007F3D51" w:rsidRPr="007F7CC4" w:rsidRDefault="007F7CC4" w:rsidP="00C675EF">
      <w:pPr>
        <w:ind w:firstLine="720"/>
        <w:jc w:val="both"/>
        <w:rPr>
          <w:rStyle w:val="Strong"/>
          <w:rFonts w:ascii="Times New Roman" w:hAnsi="Times New Roman" w:cs="Times New Roman"/>
          <w:b w:val="0"/>
          <w:bCs w:val="0"/>
          <w:color w:val="111111"/>
          <w:sz w:val="20"/>
        </w:rPr>
      </w:pPr>
      <w:r w:rsidRPr="007F7CC4">
        <w:rPr>
          <w:rStyle w:val="Strong"/>
          <w:rFonts w:ascii="Times New Roman" w:hAnsi="Times New Roman" w:cs="Times New Roman"/>
          <w:b w:val="0"/>
          <w:bCs w:val="0"/>
          <w:color w:val="111111"/>
          <w:sz w:val="20"/>
        </w:rPr>
        <w:t>Bioreactors are containers or tanks that use entire cells or cell-free enzymes to convert input materials into biochemical products and/or less unwanted chemicals.</w:t>
      </w:r>
      <w:r>
        <w:rPr>
          <w:rStyle w:val="Strong"/>
          <w:rFonts w:ascii="Times New Roman" w:hAnsi="Times New Roman" w:cs="Times New Roman"/>
          <w:b w:val="0"/>
          <w:bCs w:val="0"/>
          <w:color w:val="111111"/>
          <w:sz w:val="20"/>
        </w:rPr>
        <w:t xml:space="preserve"> </w:t>
      </w:r>
      <w:r w:rsidR="007F3D51" w:rsidRPr="000E2952">
        <w:rPr>
          <w:rStyle w:val="Strong"/>
          <w:rFonts w:ascii="Times New Roman" w:hAnsi="Times New Roman" w:cs="Times New Roman"/>
          <w:b w:val="0"/>
          <w:bCs w:val="0"/>
          <w:color w:val="111111"/>
          <w:sz w:val="20"/>
        </w:rPr>
        <w:t>Bioreactors are a crucial part of bioprocess. According to the demands of the production, bioreactors can be customized and designed in a way to be most cost-effective, easy to use and give high production rates. Parts of bioreactors like impellers, sparger, cooling jacket, temperature control, oxygen control, foam control, pH control and others are briefly discussed. Applications of bioreactors include wastewater treatment, biodiesel production, pharmaceuticals, food industries, brewing industries and others.</w:t>
      </w:r>
      <w:r w:rsidR="002273CC" w:rsidRPr="002273CC">
        <w:t xml:space="preserve"> </w:t>
      </w:r>
      <w:r w:rsidR="002273CC" w:rsidRPr="002273CC">
        <w:rPr>
          <w:rStyle w:val="Strong"/>
          <w:rFonts w:ascii="Times New Roman" w:hAnsi="Times New Roman" w:cs="Times New Roman"/>
          <w:b w:val="0"/>
          <w:bCs w:val="0"/>
          <w:color w:val="111111"/>
          <w:sz w:val="20"/>
        </w:rPr>
        <w:t>This chapter covers bioreactors, one of the key components of upstream processing. It includes categorization of bioreactors based on their modes of operation (batch, fed-batch, continuous), components of fundamental bioreactors, varieties of bioreactors, benefits, drawbacks, and uses. This chapter focuses on presenting a comprehensive understanding of bioreactors and their function in vario</w:t>
      </w:r>
      <w:r w:rsidR="0090446C">
        <w:rPr>
          <w:rStyle w:val="Strong"/>
          <w:rFonts w:ascii="Times New Roman" w:hAnsi="Times New Roman" w:cs="Times New Roman"/>
          <w:b w:val="0"/>
          <w:bCs w:val="0"/>
          <w:color w:val="111111"/>
          <w:sz w:val="20"/>
        </w:rPr>
        <w:t>u</w:t>
      </w:r>
      <w:r w:rsidR="002273CC" w:rsidRPr="002273CC">
        <w:rPr>
          <w:rStyle w:val="Strong"/>
          <w:rFonts w:ascii="Times New Roman" w:hAnsi="Times New Roman" w:cs="Times New Roman"/>
          <w:b w:val="0"/>
          <w:bCs w:val="0"/>
          <w:color w:val="111111"/>
          <w:sz w:val="20"/>
        </w:rPr>
        <w:t>s sectors.</w:t>
      </w:r>
    </w:p>
    <w:p w14:paraId="5B9BE6ED" w14:textId="77777777" w:rsidR="007F3D51" w:rsidRPr="000E2952" w:rsidRDefault="007F3D51" w:rsidP="002E1964">
      <w:pPr>
        <w:spacing w:after="0" w:line="240" w:lineRule="auto"/>
        <w:jc w:val="both"/>
        <w:rPr>
          <w:rStyle w:val="Strong"/>
          <w:rFonts w:ascii="Times New Roman" w:hAnsi="Times New Roman" w:cs="Times New Roman"/>
          <w:b w:val="0"/>
          <w:bCs w:val="0"/>
          <w:color w:val="111111"/>
          <w:sz w:val="20"/>
        </w:rPr>
      </w:pPr>
      <w:r w:rsidRPr="000E2952">
        <w:rPr>
          <w:rStyle w:val="Strong"/>
          <w:rFonts w:ascii="Times New Roman" w:hAnsi="Times New Roman" w:cs="Times New Roman"/>
          <w:b w:val="0"/>
          <w:bCs w:val="0"/>
          <w:color w:val="111111"/>
          <w:sz w:val="20"/>
        </w:rPr>
        <w:tab/>
      </w:r>
      <w:r w:rsidRPr="000E2952">
        <w:rPr>
          <w:rStyle w:val="Strong"/>
          <w:rFonts w:ascii="Times New Roman" w:hAnsi="Times New Roman" w:cs="Times New Roman"/>
          <w:color w:val="111111"/>
          <w:sz w:val="20"/>
        </w:rPr>
        <w:t>Keywords</w:t>
      </w:r>
      <w:r w:rsidRPr="000E2952">
        <w:rPr>
          <w:rStyle w:val="Strong"/>
          <w:rFonts w:ascii="Times New Roman" w:hAnsi="Times New Roman" w:cs="Times New Roman"/>
          <w:b w:val="0"/>
          <w:bCs w:val="0"/>
          <w:color w:val="111111"/>
          <w:sz w:val="20"/>
        </w:rPr>
        <w:t xml:space="preserve">- Bioreactors, parts of bioreactors, types of bioreactors, applications </w:t>
      </w:r>
    </w:p>
    <w:p w14:paraId="5B9BE6EE" w14:textId="77777777" w:rsidR="007F3D51" w:rsidRPr="000E2952" w:rsidRDefault="007F3D51" w:rsidP="002E1964">
      <w:pPr>
        <w:pStyle w:val="NormalWeb"/>
        <w:spacing w:before="0" w:beforeAutospacing="0" w:after="0" w:afterAutospacing="0"/>
        <w:jc w:val="both"/>
        <w:rPr>
          <w:color w:val="000000"/>
          <w:sz w:val="20"/>
          <w:szCs w:val="20"/>
        </w:rPr>
      </w:pPr>
    </w:p>
    <w:p w14:paraId="5B9BE6EF" w14:textId="77777777" w:rsidR="001D7BB2" w:rsidRPr="000E2952" w:rsidRDefault="00384602" w:rsidP="002E1964">
      <w:pPr>
        <w:pStyle w:val="NormalWeb"/>
        <w:spacing w:before="0" w:beforeAutospacing="0" w:after="0" w:afterAutospacing="0"/>
        <w:jc w:val="center"/>
        <w:rPr>
          <w:b/>
          <w:bCs/>
          <w:sz w:val="20"/>
          <w:szCs w:val="20"/>
        </w:rPr>
      </w:pPr>
      <w:r w:rsidRPr="000E2952">
        <w:rPr>
          <w:b/>
          <w:bCs/>
          <w:color w:val="000000"/>
          <w:sz w:val="20"/>
          <w:szCs w:val="20"/>
        </w:rPr>
        <w:t xml:space="preserve">I. </w:t>
      </w:r>
      <w:r w:rsidR="001D7BB2" w:rsidRPr="000E2952">
        <w:rPr>
          <w:b/>
          <w:bCs/>
          <w:color w:val="000000"/>
          <w:sz w:val="20"/>
          <w:szCs w:val="20"/>
        </w:rPr>
        <w:t>INTRODUCTION</w:t>
      </w:r>
    </w:p>
    <w:p w14:paraId="5B9BE6F0" w14:textId="77777777" w:rsidR="001D7BB2" w:rsidRPr="000E2952" w:rsidRDefault="001D7BB2" w:rsidP="002E1964">
      <w:pPr>
        <w:pStyle w:val="NormalWeb"/>
        <w:spacing w:before="0" w:beforeAutospacing="0" w:after="0" w:afterAutospacing="0"/>
        <w:jc w:val="both"/>
        <w:rPr>
          <w:sz w:val="20"/>
          <w:szCs w:val="20"/>
        </w:rPr>
      </w:pPr>
      <w:r w:rsidRPr="000E2952">
        <w:rPr>
          <w:rStyle w:val="apple-tab-span"/>
          <w:color w:val="000000"/>
          <w:sz w:val="20"/>
          <w:szCs w:val="20"/>
        </w:rPr>
        <w:tab/>
      </w:r>
    </w:p>
    <w:p w14:paraId="5B9BE6F1" w14:textId="6600710A" w:rsidR="001D7BB2" w:rsidRPr="000E2952" w:rsidRDefault="001D7BB2" w:rsidP="002E1964">
      <w:pPr>
        <w:pStyle w:val="NormalWeb"/>
        <w:spacing w:before="0" w:beforeAutospacing="0" w:after="0" w:afterAutospacing="0"/>
        <w:ind w:firstLine="720"/>
        <w:jc w:val="both"/>
        <w:rPr>
          <w:sz w:val="20"/>
          <w:szCs w:val="20"/>
        </w:rPr>
      </w:pPr>
      <w:r w:rsidRPr="000E2952">
        <w:rPr>
          <w:color w:val="000000"/>
          <w:sz w:val="20"/>
          <w:szCs w:val="20"/>
        </w:rPr>
        <w:t xml:space="preserve">Bioreactors are the integral part of the upstream </w:t>
      </w:r>
      <w:r w:rsidR="00823BEA" w:rsidRPr="000E2952">
        <w:rPr>
          <w:color w:val="000000"/>
          <w:sz w:val="20"/>
          <w:szCs w:val="20"/>
        </w:rPr>
        <w:t>bioprocessing</w:t>
      </w:r>
      <w:r w:rsidRPr="000E2952">
        <w:rPr>
          <w:color w:val="000000"/>
          <w:sz w:val="20"/>
          <w:szCs w:val="20"/>
        </w:rPr>
        <w:t>, a process that utilises living organisms and their constituents (mitochondria, chl</w:t>
      </w:r>
      <w:r w:rsidR="009537E0" w:rsidRPr="000E2952">
        <w:rPr>
          <w:color w:val="000000"/>
          <w:sz w:val="20"/>
          <w:szCs w:val="20"/>
        </w:rPr>
        <w:t>oroplast, genetic material, etc.</w:t>
      </w:r>
      <w:r w:rsidR="00E45E5F">
        <w:rPr>
          <w:color w:val="000000"/>
          <w:sz w:val="20"/>
          <w:szCs w:val="20"/>
        </w:rPr>
        <w:t>)</w:t>
      </w:r>
      <w:r w:rsidRPr="000E2952">
        <w:rPr>
          <w:color w:val="000000"/>
          <w:sz w:val="20"/>
          <w:szCs w:val="20"/>
        </w:rPr>
        <w:t xml:space="preserve"> to yield desirable products</w:t>
      </w:r>
      <w:r w:rsidR="0080521D">
        <w:rPr>
          <w:color w:val="000000"/>
          <w:sz w:val="20"/>
          <w:szCs w:val="20"/>
        </w:rPr>
        <w:t xml:space="preserve"> </w:t>
      </w:r>
      <w:r w:rsidR="00541CA1" w:rsidRPr="0080521D">
        <w:rPr>
          <w:color w:val="000000"/>
          <w:sz w:val="20"/>
          <w:szCs w:val="20"/>
        </w:rPr>
        <w:fldChar w:fldCharType="begin" w:fldLock="1"/>
      </w:r>
      <w:r w:rsidR="000B40D5" w:rsidRPr="0080521D">
        <w:rPr>
          <w:color w:val="000000"/>
          <w:sz w:val="20"/>
          <w:szCs w:val="20"/>
        </w:rPr>
        <w:instrText>ADDIN CSL_CITATION {"citationItems":[{"id":"ITEM-1","itemData":{"id":"ITEM-1","issued":{"date-parts":[["0"]]},"title":"erickson2009","type":"article-journal"},"uris":["http://www.mendeley.com/documents/?uuid=13b3b640-eee3-3889-b6d7-150c0c12b11d"]}],"mendeley":{"formattedCitation":"&lt;sup&gt;[1]&lt;/sup&gt;","plainTextFormattedCitation":"[1]","previouslyFormattedCitation":"&lt;sup&gt;[1]&lt;/sup&gt;"},"properties":{"noteIndex":0},"schema":"https://github.com/citation-style-language/schema/raw/master/csl-citation.json"}</w:instrText>
      </w:r>
      <w:r w:rsidR="00541CA1" w:rsidRPr="0080521D">
        <w:rPr>
          <w:color w:val="000000"/>
          <w:sz w:val="20"/>
          <w:szCs w:val="20"/>
        </w:rPr>
        <w:fldChar w:fldCharType="separate"/>
      </w:r>
      <w:r w:rsidR="000B40D5" w:rsidRPr="0080521D">
        <w:rPr>
          <w:noProof/>
          <w:color w:val="000000"/>
          <w:sz w:val="20"/>
          <w:szCs w:val="20"/>
        </w:rPr>
        <w:t>[1]</w:t>
      </w:r>
      <w:r w:rsidR="00541CA1" w:rsidRPr="0080521D">
        <w:rPr>
          <w:color w:val="000000"/>
          <w:sz w:val="20"/>
          <w:szCs w:val="20"/>
        </w:rPr>
        <w:fldChar w:fldCharType="end"/>
      </w:r>
      <w:r w:rsidR="009537E0" w:rsidRPr="000E2952">
        <w:rPr>
          <w:color w:val="000000"/>
          <w:sz w:val="20"/>
          <w:szCs w:val="20"/>
        </w:rPr>
        <w:t xml:space="preserve"> . </w:t>
      </w:r>
      <w:r w:rsidRPr="000E2952">
        <w:rPr>
          <w:color w:val="000000"/>
          <w:sz w:val="20"/>
          <w:szCs w:val="20"/>
        </w:rPr>
        <w:t>In the current era, bi</w:t>
      </w:r>
      <w:r w:rsidR="007D2BA7">
        <w:rPr>
          <w:color w:val="000000"/>
          <w:sz w:val="20"/>
          <w:szCs w:val="20"/>
        </w:rPr>
        <w:t>oreactors can be defined as vessels in which the cell-</w:t>
      </w:r>
      <w:r w:rsidRPr="000E2952">
        <w:rPr>
          <w:color w:val="000000"/>
          <w:sz w:val="20"/>
          <w:szCs w:val="20"/>
        </w:rPr>
        <w:t>system transforms substrate into expected or desired product under controlled and optimal conditions. Bioreactors have a history of more than 5000 years and eventually the design developed with technology.</w:t>
      </w:r>
      <w:r w:rsidRPr="000E2952">
        <w:rPr>
          <w:rStyle w:val="apple-tab-span"/>
          <w:color w:val="000000"/>
          <w:sz w:val="20"/>
          <w:szCs w:val="20"/>
        </w:rPr>
        <w:tab/>
      </w:r>
    </w:p>
    <w:p w14:paraId="5B9BE6F2" w14:textId="3E81B52E" w:rsidR="001D7BB2" w:rsidRPr="000E2952" w:rsidRDefault="001D7BB2" w:rsidP="002E1964">
      <w:pPr>
        <w:pStyle w:val="NormalWeb"/>
        <w:spacing w:before="0" w:beforeAutospacing="0" w:after="0" w:afterAutospacing="0"/>
        <w:ind w:firstLine="720"/>
        <w:jc w:val="both"/>
        <w:rPr>
          <w:sz w:val="20"/>
          <w:szCs w:val="20"/>
        </w:rPr>
      </w:pPr>
      <w:r w:rsidRPr="000E2952">
        <w:rPr>
          <w:color w:val="000000"/>
          <w:sz w:val="20"/>
          <w:szCs w:val="20"/>
        </w:rPr>
        <w:t>Around 5000 BC, baking and brewing industries found bioreactors homology in large vessels to carry out fermentation and produce wine, beer and bread</w:t>
      </w:r>
      <w:r w:rsidR="0080521D">
        <w:rPr>
          <w:color w:val="000000"/>
          <w:sz w:val="20"/>
          <w:szCs w:val="20"/>
        </w:rPr>
        <w:t xml:space="preserve"> </w:t>
      </w:r>
      <w:r w:rsidR="00541CA1" w:rsidRPr="0080521D">
        <w:rPr>
          <w:color w:val="000000"/>
          <w:sz w:val="20"/>
          <w:szCs w:val="20"/>
        </w:rPr>
        <w:fldChar w:fldCharType="begin" w:fldLock="1"/>
      </w:r>
      <w:r w:rsidR="00C860A8" w:rsidRPr="0080521D">
        <w:rPr>
          <w:color w:val="000000"/>
          <w:sz w:val="20"/>
          <w:szCs w:val="20"/>
        </w:rPr>
        <w:instrText>ADDIN CSL_CITATION {"citationItems":[{"id":"ITEM-1","itemData":{"ISBN":"9781621001645","abstract":"Bioreactors for microalgae : a review of designs, features and applications / A. Catarina Guedes [and others] -- Application of different types of bioreactors in bioprocesses / Michele Rigon Spier [and others] -- Airlift bioreactor and its application in fermentation and wastewater treatment / Znad Hussein [and others] -- Development and deployment of a bioreactor for the removal of sulfate and manganese from circumneutral coal mine drainage / B. Mastin [and others] -- Kinetic coefficients and factors affecting aeration efficiency as design parameters of MBR / Rodríguez, F.A., Hontoria, E., and Poyatos, J.M. -- Multi-compartimental modular bioreactor as innovative system for dynamic cell cultures and co-cultures / Daniele Mazzei [and others] -- Bioreactor control based on evolutionary computing and neural dynamic programming / Dimitris C. Dracopoulos -- The squeeze pressure bioreactor : design and modelling of a non-contact device for mechanical stimulation of tissue engineered constructs / Arti D. Ahluwalia, Serena Giusti, and Carmelo De Maria -- Bioreactors / Liu Yuchun.","author":[{"dropping-particle":"","family":"Antolli","given":"Paolo G.","non-dropping-particle":"","parse-names":false,"suffix":""},{"dropping-particle":"","family":"Liu","given":"Zhiming","non-dropping-particle":"","parse-names":false,"suffix":""}],"id":"ITEM-1","issued":{"date-parts":[["2012"]]},"number-of-pages":"225","publisher":"Nova Science Publishers","title":"Bioreactors : design, properties, and applications","type":"book"},"uris":["http://www.mendeley.com/documents/?uuid=13906914-5d51-31e5-8cd9-ed19dee2e84a"]}],"mendeley":{"formattedCitation":"&lt;sup&gt;[2]&lt;/sup&gt;","plainTextFormattedCitation":"[2]","previouslyFormattedCitation":"&lt;sup&gt;[2]&lt;/sup&gt;"},"properties":{"noteIndex":0},"schema":"https://github.com/citation-style-language/schema/raw/master/csl-citation.json"}</w:instrText>
      </w:r>
      <w:r w:rsidR="00541CA1" w:rsidRPr="0080521D">
        <w:rPr>
          <w:color w:val="000000"/>
          <w:sz w:val="20"/>
          <w:szCs w:val="20"/>
        </w:rPr>
        <w:fldChar w:fldCharType="separate"/>
      </w:r>
      <w:r w:rsidR="000B40D5" w:rsidRPr="0080521D">
        <w:rPr>
          <w:noProof/>
          <w:color w:val="000000"/>
          <w:sz w:val="20"/>
          <w:szCs w:val="20"/>
        </w:rPr>
        <w:t>[2]</w:t>
      </w:r>
      <w:r w:rsidR="00541CA1" w:rsidRPr="0080521D">
        <w:rPr>
          <w:color w:val="000000"/>
          <w:sz w:val="20"/>
          <w:szCs w:val="20"/>
        </w:rPr>
        <w:fldChar w:fldCharType="end"/>
      </w:r>
      <w:r w:rsidRPr="000E2952">
        <w:rPr>
          <w:color w:val="000000"/>
          <w:sz w:val="20"/>
          <w:szCs w:val="20"/>
        </w:rPr>
        <w:t xml:space="preserve">. Antibiotics like Penicillin were produced around the early 1940s. Although the production was earlier happened to be in </w:t>
      </w:r>
      <w:r w:rsidR="00A02054" w:rsidRPr="000E2952">
        <w:rPr>
          <w:color w:val="000000"/>
          <w:sz w:val="20"/>
          <w:szCs w:val="20"/>
        </w:rPr>
        <w:t>Petri</w:t>
      </w:r>
      <w:r w:rsidRPr="000E2952">
        <w:rPr>
          <w:color w:val="000000"/>
          <w:sz w:val="20"/>
          <w:szCs w:val="20"/>
        </w:rPr>
        <w:t xml:space="preserve"> dishes but later on small vessels are used for its synthesis. As soon as recombinant DNA technology came to light in 1973, the first product produced commercially was Insulin. In 1982-8</w:t>
      </w:r>
      <w:r w:rsidR="00C860A8" w:rsidRPr="000E2952">
        <w:rPr>
          <w:color w:val="000000"/>
          <w:sz w:val="20"/>
          <w:szCs w:val="20"/>
        </w:rPr>
        <w:t>3, bioreactors were scaled up</w:t>
      </w:r>
      <w:r w:rsidRPr="000E2952">
        <w:rPr>
          <w:color w:val="000000"/>
          <w:sz w:val="20"/>
          <w:szCs w:val="20"/>
        </w:rPr>
        <w:t xml:space="preserve"> many folds of volume to produce enormous amounts of insulin to meet the public demands</w:t>
      </w:r>
      <w:r w:rsidR="0080521D">
        <w:rPr>
          <w:color w:val="000000"/>
          <w:sz w:val="20"/>
          <w:szCs w:val="20"/>
        </w:rPr>
        <w:t xml:space="preserve"> </w:t>
      </w:r>
      <w:r w:rsidR="00541CA1" w:rsidRPr="0080521D">
        <w:rPr>
          <w:color w:val="000000"/>
          <w:sz w:val="20"/>
          <w:szCs w:val="20"/>
        </w:rPr>
        <w:fldChar w:fldCharType="begin" w:fldLock="1"/>
      </w:r>
      <w:r w:rsidR="00F202F1" w:rsidRPr="0080521D">
        <w:rPr>
          <w:color w:val="000000"/>
          <w:sz w:val="20"/>
          <w:szCs w:val="20"/>
        </w:rPr>
        <w:instrText>ADDIN CSL_CITATION {"citationItems":[{"id":"ITEM-1","itemData":{"id":"ITEM-1","issued":{"date-parts":[["0"]]},"title":"erickson2009","type":"article-journal"},"uris":["http://www.mendeley.com/documents/?uuid=13b3b640-eee3-3889-b6d7-150c0c12b11d"]}],"mendeley":{"formattedCitation":"&lt;sup&gt;[1]&lt;/sup&gt;","plainTextFormattedCitation":"[1]"},"properties":{"noteIndex":0},"schema":"https://github.com/citation-style-language/schema/raw/master/csl-citation.json"}</w:instrText>
      </w:r>
      <w:r w:rsidR="00541CA1" w:rsidRPr="0080521D">
        <w:rPr>
          <w:color w:val="000000"/>
          <w:sz w:val="20"/>
          <w:szCs w:val="20"/>
        </w:rPr>
        <w:fldChar w:fldCharType="separate"/>
      </w:r>
      <w:r w:rsidR="00F202F1" w:rsidRPr="0080521D">
        <w:rPr>
          <w:noProof/>
          <w:color w:val="000000"/>
          <w:sz w:val="20"/>
          <w:szCs w:val="20"/>
        </w:rPr>
        <w:t>[1]</w:t>
      </w:r>
      <w:r w:rsidR="00541CA1" w:rsidRPr="0080521D">
        <w:rPr>
          <w:color w:val="000000"/>
          <w:sz w:val="20"/>
          <w:szCs w:val="20"/>
        </w:rPr>
        <w:fldChar w:fldCharType="end"/>
      </w:r>
      <w:r w:rsidRPr="0080521D">
        <w:rPr>
          <w:color w:val="000000"/>
          <w:sz w:val="20"/>
          <w:szCs w:val="20"/>
        </w:rPr>
        <w:t>.</w:t>
      </w:r>
      <w:r w:rsidRPr="000E2952">
        <w:rPr>
          <w:color w:val="000000"/>
          <w:sz w:val="20"/>
          <w:szCs w:val="20"/>
        </w:rPr>
        <w:t xml:space="preserve"> From the increasing volume to advancements in design, bioreactors have evolved a lot.</w:t>
      </w:r>
      <w:r w:rsidRPr="000E2952">
        <w:rPr>
          <w:rStyle w:val="apple-tab-span"/>
          <w:color w:val="000000"/>
          <w:sz w:val="20"/>
          <w:szCs w:val="20"/>
        </w:rPr>
        <w:tab/>
      </w:r>
    </w:p>
    <w:p w14:paraId="3649DF5C" w14:textId="1E72740F" w:rsidR="00D5467D" w:rsidRPr="00E72B30" w:rsidRDefault="001D7BB2" w:rsidP="00E72B30">
      <w:pPr>
        <w:jc w:val="both"/>
        <w:rPr>
          <w:rFonts w:ascii="Times New Roman" w:eastAsia="Times New Roman" w:hAnsi="Times New Roman" w:cs="Times New Roman"/>
          <w:color w:val="000000"/>
          <w:sz w:val="20"/>
          <w:lang w:eastAsia="en-IN"/>
        </w:rPr>
      </w:pPr>
      <w:r w:rsidRPr="00E72B30">
        <w:rPr>
          <w:rFonts w:ascii="Times New Roman" w:hAnsi="Times New Roman" w:cs="Times New Roman"/>
          <w:color w:val="000000"/>
          <w:sz w:val="20"/>
        </w:rPr>
        <w:t>Bioreactors are generally cylindrical in shape</w:t>
      </w:r>
      <w:r w:rsidR="0080521D">
        <w:rPr>
          <w:rFonts w:ascii="Times New Roman" w:hAnsi="Times New Roman" w:cs="Times New Roman"/>
          <w:color w:val="000000"/>
          <w:sz w:val="20"/>
        </w:rPr>
        <w:t xml:space="preserve"> </w:t>
      </w:r>
      <w:r w:rsidR="00541CA1" w:rsidRPr="00E72B30">
        <w:rPr>
          <w:rFonts w:ascii="Times New Roman" w:hAnsi="Times New Roman" w:cs="Times New Roman"/>
          <w:color w:val="000000"/>
          <w:sz w:val="20"/>
        </w:rPr>
        <w:fldChar w:fldCharType="begin" w:fldLock="1"/>
      </w:r>
      <w:r w:rsidR="00C860A8" w:rsidRPr="00E72B30">
        <w:rPr>
          <w:rFonts w:ascii="Times New Roman" w:hAnsi="Times New Roman" w:cs="Times New Roman"/>
          <w:color w:val="000000"/>
          <w:sz w:val="20"/>
        </w:rPr>
        <w:instrText>ADDIN CSL_CITATION {"citationItems":[{"id":"ITEM-1","itemData":{"DOI":"10.1016/B978-0-12-821264-6.00010-3","ISBN":"9780128212646","abstract":"Bioprocess is a field that deals with living cells to obtain desired products and the techniques involved in the manufacturing of these products. Bioreactors consist of a large chamber where biochemical reactions occur in controlled environmental conditions to obtain important biological compounds. There is an urge to produce renewable bioenergy and a high demand to produce an immediate alternate for petroleum products, therefore, researchers are concentrating on bioreactors to produce such outputs. This chapter focuses on the working principle of different types of bioreactors, particularly those used in the production of biomass and biofuels. The types of bioreactors dealt with in this chapter include aerobic bioreactors, anaerobic bioreactors, plug flow bioreactors, upflow anaerobic sludge blanket bioreactors, photobioreactors, reverse membrane bioreactors, immersed membrane bioreactors, fluidized bed bioreactors, packed bed bioreactors, activated sludge bioreactors, membrane bioreactors, and immobilized cell bioreactors. Mostly these bioreactors are designed in such a way that they can be engineered or modified to be used for sewage or wastewater treatment and the production of biodiesel, bioethanol, biogas, etc. This chapter also covers the basic configurations and working principles of the above-mentioned bioreactors along with their applications and limitations.","author":[{"dropping-particle":"","family":"Naga Vignesh","given":"S.","non-dropping-particle":"","parse-names":false,"suffix":""}],"container-title":"Bioreactors: Sustainable Design and Industrial Applications in Mitigation of GHG Emissions","id":"ITEM-1","issued":{"date-parts":[["2020","1","1"]]},"page":"145-173","publisher":"Elsevier","title":"Working principle of typical bioreactors","type":"chapter"},"uris":["http://www.mendeley.com/documents/?uuid=21de1255-6bf9-38c8-8c24-6ef42aa2a311"]}],"mendeley":{"formattedCitation":"&lt;sup&gt;[3]&lt;/sup&gt;","plainTextFormattedCitation":"[3]","previouslyFormattedCitation":"&lt;sup&gt;[3]&lt;/sup&gt;"},"properties":{"noteIndex":0},"schema":"https://github.com/citation-style-language/schema/raw/master/csl-citation.json"}</w:instrText>
      </w:r>
      <w:r w:rsidR="00541CA1" w:rsidRPr="00E72B30">
        <w:rPr>
          <w:rFonts w:ascii="Times New Roman" w:hAnsi="Times New Roman" w:cs="Times New Roman"/>
          <w:color w:val="000000"/>
          <w:sz w:val="20"/>
        </w:rPr>
        <w:fldChar w:fldCharType="separate"/>
      </w:r>
      <w:r w:rsidR="00C860A8" w:rsidRPr="0080521D">
        <w:rPr>
          <w:rFonts w:ascii="Times New Roman" w:hAnsi="Times New Roman" w:cs="Times New Roman"/>
          <w:noProof/>
          <w:color w:val="000000"/>
          <w:sz w:val="20"/>
        </w:rPr>
        <w:t>[3]</w:t>
      </w:r>
      <w:r w:rsidR="00541CA1" w:rsidRPr="00E72B30">
        <w:rPr>
          <w:rFonts w:ascii="Times New Roman" w:hAnsi="Times New Roman" w:cs="Times New Roman"/>
          <w:color w:val="000000"/>
          <w:sz w:val="20"/>
        </w:rPr>
        <w:fldChar w:fldCharType="end"/>
      </w:r>
      <w:r w:rsidRPr="00E72B30">
        <w:rPr>
          <w:rFonts w:ascii="Times New Roman" w:hAnsi="Times New Roman" w:cs="Times New Roman"/>
          <w:color w:val="000000"/>
          <w:sz w:val="20"/>
        </w:rPr>
        <w:t>. Their shape is more or less same but size can vary from a f</w:t>
      </w:r>
      <w:r w:rsidR="00DA0827" w:rsidRPr="00E72B30">
        <w:rPr>
          <w:rFonts w:ascii="Times New Roman" w:hAnsi="Times New Roman" w:cs="Times New Roman"/>
          <w:color w:val="000000"/>
          <w:sz w:val="20"/>
        </w:rPr>
        <w:t>ew litres to thousands and lakhs</w:t>
      </w:r>
      <w:r w:rsidRPr="00E72B30">
        <w:rPr>
          <w:rFonts w:ascii="Times New Roman" w:hAnsi="Times New Roman" w:cs="Times New Roman"/>
          <w:color w:val="000000"/>
          <w:sz w:val="20"/>
        </w:rPr>
        <w:t xml:space="preserve"> of litres. They can be of simple as well as of complex design, based on the requirement of the mode of operation and type of fermentation</w:t>
      </w:r>
      <w:r w:rsidR="0080521D">
        <w:rPr>
          <w:rFonts w:ascii="Times New Roman" w:hAnsi="Times New Roman" w:cs="Times New Roman"/>
          <w:color w:val="000000"/>
          <w:sz w:val="20"/>
        </w:rPr>
        <w:t xml:space="preserve"> </w:t>
      </w:r>
      <w:r w:rsidR="00541CA1" w:rsidRPr="0080521D">
        <w:rPr>
          <w:rFonts w:ascii="Times New Roman" w:hAnsi="Times New Roman" w:cs="Times New Roman"/>
          <w:color w:val="000000"/>
          <w:sz w:val="20"/>
        </w:rPr>
        <w:fldChar w:fldCharType="begin" w:fldLock="1"/>
      </w:r>
      <w:r w:rsidR="00C860A8" w:rsidRPr="0080521D">
        <w:rPr>
          <w:rFonts w:ascii="Times New Roman" w:hAnsi="Times New Roman" w:cs="Times New Roman"/>
          <w:color w:val="000000"/>
          <w:sz w:val="20"/>
        </w:rPr>
        <w:instrText>ADDIN CSL_CITATION {"citationItems":[{"id":"ITEM-1","itemData":{"DOI":"10.1016/B978-0-08-088504-9.00236-1","ISBN":"9780080885049","abstract":"Bioreactors are vessels that have been designed and produced to provide an effective environment for enzymes or whole cells to transform biochemicals into products. In some cases, inactivation of cells or sterilization is carried out in the bioreactor such as in water treatment. Many different bioreactors and bioreactor applications are described, including those for cell growth, enzyme production, biocatalysis, food production, milk processing, extrusion, tissue engineering, algae production, protein synthesis, and anaerobic digestion. Methods to classify bioreactors are presented, including operational conditions and the nature of the process. References are included to enable the reader to find more information on each of the types of bioreactors and selected products. The emphasis is on reactors that are produced commercially rather than on reactors that have evolved in the natural world. Bioreactors used for DNA and protein synthesis (biomolecular synthesizers) are included. Commodity products include all substances that are produced in bioreactors and marketed; however, the emphasis is on general principles and more widely used bioreactor types and products.","author":[{"dropping-particle":"","family":"Erickson","given":"L. E.","non-dropping-particle":"","parse-names":false,"suffix":""}],"container-title":"Comprehensive Biotechnology, Second Edition","id":"ITEM-1","issued":{"date-parts":[["2011","9","9"]]},"page":"653-658","publisher":"Elsevier Inc.","title":"Bioreactors for Commodity Products","type":"chapter","volume":"3"},"uris":["http://www.mendeley.com/documents/?uuid=8ea2a3a4-2a72-32f7-b040-b23e08c60624"]}],"mendeley":{"formattedCitation":"&lt;sup&gt;[4]&lt;/sup&gt;","plainTextFormattedCitation":"[4]","previouslyFormattedCitation":"&lt;sup&gt;[4]&lt;/sup&gt;"},"properties":{"noteIndex":0},"schema":"https://github.com/citation-style-language/schema/raw/master/csl-citation.json"}</w:instrText>
      </w:r>
      <w:r w:rsidR="00541CA1" w:rsidRPr="0080521D">
        <w:rPr>
          <w:rFonts w:ascii="Times New Roman" w:hAnsi="Times New Roman" w:cs="Times New Roman"/>
          <w:color w:val="000000"/>
          <w:sz w:val="20"/>
        </w:rPr>
        <w:fldChar w:fldCharType="separate"/>
      </w:r>
      <w:r w:rsidR="00C860A8" w:rsidRPr="0080521D">
        <w:rPr>
          <w:rFonts w:ascii="Times New Roman" w:hAnsi="Times New Roman" w:cs="Times New Roman"/>
          <w:noProof/>
          <w:color w:val="000000"/>
          <w:sz w:val="20"/>
        </w:rPr>
        <w:t>[4]</w:t>
      </w:r>
      <w:r w:rsidR="00541CA1" w:rsidRPr="0080521D">
        <w:rPr>
          <w:rFonts w:ascii="Times New Roman" w:hAnsi="Times New Roman" w:cs="Times New Roman"/>
          <w:color w:val="000000"/>
          <w:sz w:val="20"/>
        </w:rPr>
        <w:fldChar w:fldCharType="end"/>
      </w:r>
      <w:r w:rsidRPr="00E72B30">
        <w:rPr>
          <w:rFonts w:ascii="Times New Roman" w:hAnsi="Times New Roman" w:cs="Times New Roman"/>
          <w:color w:val="000000"/>
          <w:sz w:val="20"/>
        </w:rPr>
        <w:t>. All the bioreactors are designed in a way to avoid no interference with temperature, pH, and sterility of the medium. Proper agitation system is installed to ensure uniform distribution of air to ensure desired production. Sampling ports, impellers, valv</w:t>
      </w:r>
      <w:r w:rsidR="00C860A8" w:rsidRPr="00E72B30">
        <w:rPr>
          <w:rFonts w:ascii="Times New Roman" w:hAnsi="Times New Roman" w:cs="Times New Roman"/>
          <w:color w:val="000000"/>
          <w:sz w:val="20"/>
        </w:rPr>
        <w:t>es, seals, foam control</w:t>
      </w:r>
      <w:r w:rsidR="003E2549" w:rsidRPr="00E72B30">
        <w:rPr>
          <w:rFonts w:ascii="Times New Roman" w:hAnsi="Times New Roman" w:cs="Times New Roman"/>
          <w:color w:val="000000"/>
          <w:sz w:val="20"/>
        </w:rPr>
        <w:t>,</w:t>
      </w:r>
      <w:r w:rsidRPr="00E72B30">
        <w:rPr>
          <w:rFonts w:ascii="Times New Roman" w:hAnsi="Times New Roman" w:cs="Times New Roman"/>
          <w:color w:val="000000"/>
          <w:sz w:val="20"/>
        </w:rPr>
        <w:t xml:space="preserve"> baffles and aeration system are some of the other key components of types of bioreactors</w:t>
      </w:r>
      <w:r w:rsidR="0080521D">
        <w:rPr>
          <w:rFonts w:ascii="Times New Roman" w:hAnsi="Times New Roman" w:cs="Times New Roman"/>
          <w:color w:val="000000"/>
          <w:sz w:val="20"/>
        </w:rPr>
        <w:t xml:space="preserve"> </w:t>
      </w:r>
      <w:r w:rsidR="00541CA1" w:rsidRPr="0080521D">
        <w:rPr>
          <w:rFonts w:ascii="Times New Roman" w:hAnsi="Times New Roman" w:cs="Times New Roman"/>
          <w:color w:val="000000"/>
          <w:sz w:val="20"/>
        </w:rPr>
        <w:fldChar w:fldCharType="begin" w:fldLock="1"/>
      </w:r>
      <w:r w:rsidR="00C860A8" w:rsidRPr="0080521D">
        <w:rPr>
          <w:rFonts w:ascii="Times New Roman" w:hAnsi="Times New Roman" w:cs="Times New Roman"/>
          <w:color w:val="000000"/>
          <w:sz w:val="20"/>
        </w:rPr>
        <w:instrText>ADDIN CSL_CITATION {"citationItems":[{"id":"ITEM-1","itemData":{"id":"ITEM-1","issued":{"date-parts":[["0"]]},"title":"glick","type":"article-journal"},"uris":["http://www.mendeley.com/documents/?uuid=deaf405b-5e3b-3434-aebd-05171432791b"]}],"mendeley":{"formattedCitation":"&lt;sup&gt;[5]&lt;/sup&gt;","plainTextFormattedCitation":"[5]","previouslyFormattedCitation":"&lt;sup&gt;[5]&lt;/sup&gt;"},"properties":{"noteIndex":0},"schema":"https://github.com/citation-style-language/schema/raw/master/csl-citation.json"}</w:instrText>
      </w:r>
      <w:r w:rsidR="00541CA1" w:rsidRPr="0080521D">
        <w:rPr>
          <w:rFonts w:ascii="Times New Roman" w:hAnsi="Times New Roman" w:cs="Times New Roman"/>
          <w:color w:val="000000"/>
          <w:sz w:val="20"/>
        </w:rPr>
        <w:fldChar w:fldCharType="separate"/>
      </w:r>
      <w:r w:rsidR="00C860A8" w:rsidRPr="0080521D">
        <w:rPr>
          <w:rFonts w:ascii="Times New Roman" w:hAnsi="Times New Roman" w:cs="Times New Roman"/>
          <w:noProof/>
          <w:color w:val="000000"/>
          <w:sz w:val="20"/>
        </w:rPr>
        <w:t>[5]</w:t>
      </w:r>
      <w:r w:rsidR="00541CA1" w:rsidRPr="0080521D">
        <w:rPr>
          <w:rFonts w:ascii="Times New Roman" w:hAnsi="Times New Roman" w:cs="Times New Roman"/>
          <w:color w:val="000000"/>
          <w:sz w:val="20"/>
        </w:rPr>
        <w:fldChar w:fldCharType="end"/>
      </w:r>
      <w:r w:rsidRPr="0080521D">
        <w:rPr>
          <w:rFonts w:ascii="Times New Roman" w:hAnsi="Times New Roman" w:cs="Times New Roman"/>
          <w:color w:val="000000"/>
          <w:sz w:val="20"/>
        </w:rPr>
        <w:t>.</w:t>
      </w:r>
      <w:r w:rsidR="0080521D">
        <w:rPr>
          <w:rStyle w:val="apple-tab-span"/>
          <w:rFonts w:ascii="Times New Roman" w:hAnsi="Times New Roman" w:cs="Times New Roman"/>
          <w:color w:val="000000"/>
          <w:sz w:val="20"/>
        </w:rPr>
        <w:t xml:space="preserve"> </w:t>
      </w:r>
      <w:r w:rsidRPr="00E72B30">
        <w:rPr>
          <w:rFonts w:ascii="Times New Roman" w:hAnsi="Times New Roman" w:cs="Times New Roman"/>
          <w:color w:val="000000"/>
          <w:sz w:val="20"/>
        </w:rPr>
        <w:t>Bioreactors are generally either made up of stainless steel or glas</w:t>
      </w:r>
      <w:r w:rsidRPr="0080521D">
        <w:rPr>
          <w:rFonts w:ascii="Times New Roman" w:hAnsi="Times New Roman" w:cs="Times New Roman"/>
          <w:color w:val="000000"/>
          <w:sz w:val="20"/>
        </w:rPr>
        <w:t>s</w:t>
      </w:r>
      <w:r w:rsidR="0080521D" w:rsidRPr="0080521D">
        <w:rPr>
          <w:rFonts w:ascii="Times New Roman" w:hAnsi="Times New Roman" w:cs="Times New Roman"/>
          <w:color w:val="000000"/>
          <w:sz w:val="20"/>
        </w:rPr>
        <w:t xml:space="preserve"> </w:t>
      </w:r>
      <w:r w:rsidR="00541CA1" w:rsidRPr="0080521D">
        <w:rPr>
          <w:rFonts w:ascii="Times New Roman" w:hAnsi="Times New Roman" w:cs="Times New Roman"/>
          <w:color w:val="000000"/>
          <w:sz w:val="20"/>
        </w:rPr>
        <w:fldChar w:fldCharType="begin" w:fldLock="1"/>
      </w:r>
      <w:r w:rsidR="00C80B20" w:rsidRPr="0080521D">
        <w:rPr>
          <w:rFonts w:ascii="Times New Roman" w:hAnsi="Times New Roman" w:cs="Times New Roman"/>
          <w:color w:val="000000"/>
          <w:sz w:val="20"/>
        </w:rPr>
        <w:instrText>ADDIN CSL_CITATION {"citationItems":[{"id":"ITEM-1","itemData":{"DOI":"10.1016/B978-0-12-821264-6.00010-3","ISBN":"9780128212646","abstract":"Bioprocess is a field that deals with living cells to obtain desired products and the techniques involved in the manufacturing of these products. Bioreactors consist of a large chamber where biochemical reactions occur in controlled environmental conditions to obtain important biological compounds. There is an urge to produce renewable bioenergy and a high demand to produce an immediate alternate for petroleum products, therefore, researchers are concentrating on bioreactors to produce such outputs. This chapter focuses on the working principle of different types of bioreactors, particularly those used in the production of biomass and biofuels. The types of bioreactors dealt with in this chapter include aerobic bioreactors, anaerobic bioreactors, plug flow bioreactors, upflow anaerobic sludge blanket bioreactors, photobioreactors, reverse membrane bioreactors, immersed membrane bioreactors, fluidized bed bioreactors, packed bed bioreactors, activated sludge bioreactors, membrane bioreactors, and immobilized cell bioreactors. Mostly these bioreactors are designed in such a way that they can be engineered or modified to be used for sewage or wastewater treatment and the production of biodiesel, bioethanol, biogas, etc. This chapter also covers the basic configurations and working principles of the above-mentioned bioreactors along with their applications and limitations.","author":[{"dropping-particle":"","family":"Naga Vignesh","given":"S.","non-dropping-particle":"","parse-names":false,"suffix":""}],"container-title":"Bioreactors: Sustainable Design and Industrial Applications in Mitigation of GHG Emissions","id":"ITEM-1","issued":{"date-parts":[["2020","1","1"]]},"page":"145-173","publisher":"Elsevier","title":"Working principle of typical bioreactors","type":"chapter"},"uris":["http://www.mendeley.com/documents/?uuid=21de1255-6bf9-38c8-8c24-6ef42aa2a311"]}],"mendeley":{"formattedCitation":"&lt;sup&gt;[3]&lt;/sup&gt;","plainTextFormattedCitation":"[3]","previouslyFormattedCitation":"&lt;sup&gt;[3]&lt;/sup&gt;"},"properties":{"noteIndex":0},"schema":"https://github.com/citation-style-language/schema/raw/master/csl-citation.json"}</w:instrText>
      </w:r>
      <w:r w:rsidR="00541CA1" w:rsidRPr="0080521D">
        <w:rPr>
          <w:rFonts w:ascii="Times New Roman" w:hAnsi="Times New Roman" w:cs="Times New Roman"/>
          <w:color w:val="000000"/>
          <w:sz w:val="20"/>
        </w:rPr>
        <w:fldChar w:fldCharType="separate"/>
      </w:r>
      <w:r w:rsidR="00C860A8" w:rsidRPr="0080521D">
        <w:rPr>
          <w:rFonts w:ascii="Times New Roman" w:hAnsi="Times New Roman" w:cs="Times New Roman"/>
          <w:noProof/>
          <w:color w:val="000000"/>
          <w:sz w:val="20"/>
        </w:rPr>
        <w:t>[3]</w:t>
      </w:r>
      <w:r w:rsidR="00541CA1" w:rsidRPr="0080521D">
        <w:rPr>
          <w:rFonts w:ascii="Times New Roman" w:hAnsi="Times New Roman" w:cs="Times New Roman"/>
          <w:color w:val="000000"/>
          <w:sz w:val="20"/>
        </w:rPr>
        <w:fldChar w:fldCharType="end"/>
      </w:r>
      <w:r w:rsidR="004B1719" w:rsidRPr="00E72B30">
        <w:rPr>
          <w:rFonts w:ascii="Times New Roman" w:hAnsi="Times New Roman" w:cs="Times New Roman"/>
          <w:color w:val="000000"/>
          <w:sz w:val="20"/>
        </w:rPr>
        <w:t xml:space="preserve">. </w:t>
      </w:r>
      <w:r w:rsidRPr="00E72B30">
        <w:rPr>
          <w:rFonts w:ascii="Times New Roman" w:hAnsi="Times New Roman" w:cs="Times New Roman"/>
          <w:color w:val="000000"/>
          <w:sz w:val="20"/>
        </w:rPr>
        <w:t>Glass bioreactors having capacity less than 50 litres are used for small scale production like in laboratories while stainless steel bioreactors are used for pilot scale or large commercial productions</w:t>
      </w:r>
      <w:r w:rsidR="0080521D">
        <w:rPr>
          <w:rFonts w:ascii="Times New Roman" w:hAnsi="Times New Roman" w:cs="Times New Roman"/>
          <w:color w:val="000000"/>
          <w:sz w:val="20"/>
        </w:rPr>
        <w:t xml:space="preserve"> </w:t>
      </w:r>
      <w:r w:rsidR="00541CA1" w:rsidRPr="0080521D">
        <w:rPr>
          <w:rFonts w:ascii="Times New Roman" w:hAnsi="Times New Roman" w:cs="Times New Roman"/>
          <w:color w:val="000000"/>
          <w:sz w:val="20"/>
        </w:rPr>
        <w:fldChar w:fldCharType="begin" w:fldLock="1"/>
      </w:r>
      <w:r w:rsidR="00C80B20" w:rsidRPr="0080521D">
        <w:rPr>
          <w:rFonts w:ascii="Times New Roman" w:hAnsi="Times New Roman" w:cs="Times New Roman"/>
          <w:color w:val="000000"/>
          <w:sz w:val="20"/>
        </w:rPr>
        <w:instrText>ADDIN CSL_CITATION {"citationItems":[{"id":"ITEM-1","itemData":{"id":"ITEM-1","issued":{"date-parts":[["0"]]},"title":"glick","type":"article-journal"},"uris":["http://www.mendeley.com/documents/?uuid=deaf405b-5e3b-3434-aebd-05171432791b"]}],"mendeley":{"formattedCitation":"&lt;sup&gt;[5]&lt;/sup&gt;","plainTextFormattedCitation":"[5]","previouslyFormattedCitation":"&lt;sup&gt;[5]&lt;/sup&gt;"},"properties":{"noteIndex":0},"schema":"https://github.com/citation-style-language/schema/raw/master/csl-citation.json"}</w:instrText>
      </w:r>
      <w:r w:rsidR="00541CA1" w:rsidRPr="0080521D">
        <w:rPr>
          <w:rFonts w:ascii="Times New Roman" w:hAnsi="Times New Roman" w:cs="Times New Roman"/>
          <w:color w:val="000000"/>
          <w:sz w:val="20"/>
        </w:rPr>
        <w:fldChar w:fldCharType="separate"/>
      </w:r>
      <w:r w:rsidR="00C80B20" w:rsidRPr="0080521D">
        <w:rPr>
          <w:rFonts w:ascii="Times New Roman" w:hAnsi="Times New Roman" w:cs="Times New Roman"/>
          <w:noProof/>
          <w:color w:val="000000"/>
          <w:sz w:val="20"/>
        </w:rPr>
        <w:t>[5]</w:t>
      </w:r>
      <w:r w:rsidR="00541CA1" w:rsidRPr="0080521D">
        <w:rPr>
          <w:rFonts w:ascii="Times New Roman" w:hAnsi="Times New Roman" w:cs="Times New Roman"/>
          <w:color w:val="000000"/>
          <w:sz w:val="20"/>
        </w:rPr>
        <w:fldChar w:fldCharType="end"/>
      </w:r>
      <w:r w:rsidRPr="0080521D">
        <w:rPr>
          <w:rFonts w:ascii="Times New Roman" w:hAnsi="Times New Roman" w:cs="Times New Roman"/>
          <w:color w:val="000000"/>
          <w:sz w:val="20"/>
        </w:rPr>
        <w:t>.</w:t>
      </w:r>
      <w:r w:rsidRPr="00E72B30">
        <w:rPr>
          <w:rFonts w:ascii="Times New Roman" w:hAnsi="Times New Roman" w:cs="Times New Roman"/>
          <w:color w:val="000000"/>
          <w:sz w:val="20"/>
        </w:rPr>
        <w:t xml:space="preserve"> </w:t>
      </w:r>
      <w:r w:rsidR="002B725A" w:rsidRPr="00E72B30">
        <w:rPr>
          <w:rFonts w:ascii="Times New Roman" w:eastAsia="Times New Roman" w:hAnsi="Times New Roman" w:cs="Times New Roman"/>
          <w:color w:val="000000"/>
          <w:sz w:val="20"/>
          <w:lang w:eastAsia="en-IN"/>
        </w:rPr>
        <w:t xml:space="preserve">Reusable bioreactors are being replaced with single-use bioreactors that have been sterilized beforehand, are made of plastic, may be constructed independently for varied demands of volume, and can be referred to as disposable bioreactors. This makes the process more adaptable, "germ-free," and avoids contamination. Single-use bioreactors still have challenges in terms of scalability before they can gain widespread </w:t>
      </w:r>
      <w:r w:rsidR="008D5B9C" w:rsidRPr="00E72B30">
        <w:rPr>
          <w:rFonts w:ascii="Times New Roman" w:eastAsia="Times New Roman" w:hAnsi="Times New Roman" w:cs="Times New Roman"/>
          <w:color w:val="000000"/>
          <w:sz w:val="20"/>
          <w:lang w:eastAsia="en-IN"/>
        </w:rPr>
        <w:t xml:space="preserve">acceptance </w:t>
      </w:r>
      <w:r w:rsidR="008D5B9C" w:rsidRPr="0080521D">
        <w:rPr>
          <w:rFonts w:ascii="Times New Roman" w:eastAsia="Times New Roman" w:hAnsi="Times New Roman" w:cs="Times New Roman"/>
          <w:color w:val="000000"/>
          <w:sz w:val="20"/>
          <w:lang w:eastAsia="en-IN"/>
        </w:rPr>
        <w:t>[</w:t>
      </w:r>
      <w:r w:rsidR="002B725A" w:rsidRPr="0080521D">
        <w:rPr>
          <w:rFonts w:ascii="Times New Roman" w:eastAsia="Times New Roman" w:hAnsi="Times New Roman" w:cs="Times New Roman"/>
          <w:color w:val="000000"/>
          <w:sz w:val="20"/>
          <w:lang w:eastAsia="en-IN"/>
        </w:rPr>
        <w:t>6]</w:t>
      </w:r>
      <w:r w:rsidR="00D5467D" w:rsidRPr="00E72B30">
        <w:rPr>
          <w:rFonts w:ascii="Times New Roman" w:eastAsia="Times New Roman" w:hAnsi="Times New Roman" w:cs="Times New Roman"/>
          <w:color w:val="000000"/>
          <w:sz w:val="20"/>
          <w:lang w:eastAsia="en-IN"/>
        </w:rPr>
        <w:t xml:space="preserve"> </w:t>
      </w:r>
      <w:r w:rsidR="00D5467D" w:rsidRPr="00E72B30">
        <w:rPr>
          <w:rFonts w:ascii="Times New Roman" w:hAnsi="Times New Roman" w:cs="Times New Roman"/>
          <w:color w:val="000000"/>
          <w:sz w:val="20"/>
        </w:rPr>
        <w:t>Occasionally, fermenters and bioreactors are mixed up. Although the phrases can be used interchangeably, there are variations based on the requirements for aeration and the type of cell (bacterial, fungal, or yeast). One can infer that while all bioreactors are fermenters, not all fermenters are bioreactors.</w:t>
      </w:r>
    </w:p>
    <w:p w14:paraId="1D9E4873" w14:textId="0FABC3E2" w:rsidR="002D4D71" w:rsidRPr="00951AD3" w:rsidRDefault="00D5467D" w:rsidP="00951AD3">
      <w:pPr>
        <w:pStyle w:val="NormalWeb"/>
        <w:spacing w:after="0"/>
        <w:jc w:val="both"/>
        <w:rPr>
          <w:color w:val="000000"/>
          <w:sz w:val="20"/>
          <w:szCs w:val="20"/>
        </w:rPr>
      </w:pPr>
      <w:r w:rsidRPr="00E72B30">
        <w:rPr>
          <w:color w:val="000000"/>
          <w:sz w:val="20"/>
          <w:szCs w:val="20"/>
        </w:rPr>
        <w:t xml:space="preserve">Bioreactor technology has advanced significantly over the last few decades, and a wide range of productions now use them. The synthesis of various biomolecules has increased and is anticipated to continue growing in the upcoming </w:t>
      </w:r>
      <w:r w:rsidR="00951AD3" w:rsidRPr="00E72B30">
        <w:rPr>
          <w:color w:val="000000"/>
          <w:sz w:val="20"/>
          <w:szCs w:val="20"/>
        </w:rPr>
        <w:t>years [</w:t>
      </w:r>
      <w:r w:rsidRPr="00E72B30">
        <w:rPr>
          <w:color w:val="000000"/>
          <w:sz w:val="20"/>
          <w:szCs w:val="20"/>
        </w:rPr>
        <w:t>4]. The need for more effective bioreactors will expand along with the variety of desired products, and this will also have an impact on their instrumentation and operating systems.</w:t>
      </w:r>
    </w:p>
    <w:p w14:paraId="3F8D945B" w14:textId="77777777" w:rsidR="002D4D71" w:rsidRDefault="002D4D71" w:rsidP="0034756E">
      <w:pPr>
        <w:pStyle w:val="NormalWeb"/>
        <w:spacing w:before="0" w:beforeAutospacing="0" w:after="0" w:afterAutospacing="0"/>
        <w:ind w:firstLine="720"/>
        <w:jc w:val="center"/>
        <w:rPr>
          <w:b/>
          <w:bCs/>
          <w:color w:val="000000"/>
          <w:sz w:val="20"/>
          <w:szCs w:val="20"/>
        </w:rPr>
      </w:pPr>
    </w:p>
    <w:p w14:paraId="5B9BE6F7" w14:textId="5C4E367F" w:rsidR="00AA7C1D" w:rsidRPr="000E2952" w:rsidRDefault="00384602" w:rsidP="0034756E">
      <w:pPr>
        <w:pStyle w:val="NormalWeb"/>
        <w:spacing w:before="0" w:beforeAutospacing="0" w:after="0" w:afterAutospacing="0"/>
        <w:ind w:firstLine="720"/>
        <w:jc w:val="center"/>
        <w:rPr>
          <w:color w:val="000000"/>
          <w:sz w:val="20"/>
          <w:szCs w:val="20"/>
        </w:rPr>
      </w:pPr>
      <w:r w:rsidRPr="000E2952">
        <w:rPr>
          <w:b/>
          <w:bCs/>
          <w:color w:val="000000"/>
          <w:sz w:val="20"/>
          <w:szCs w:val="20"/>
        </w:rPr>
        <w:t xml:space="preserve">II. </w:t>
      </w:r>
      <w:r w:rsidR="00A16B96" w:rsidRPr="000E2952">
        <w:rPr>
          <w:b/>
          <w:bCs/>
          <w:color w:val="000000"/>
          <w:sz w:val="20"/>
          <w:szCs w:val="20"/>
        </w:rPr>
        <w:t>CLASSIFICATION OF BIOREACTORS</w:t>
      </w:r>
    </w:p>
    <w:p w14:paraId="5B9BE6F8" w14:textId="77777777" w:rsidR="00A16B96" w:rsidRPr="000E2952" w:rsidRDefault="00A16B96" w:rsidP="002E1964">
      <w:pPr>
        <w:pStyle w:val="NormalWeb"/>
        <w:spacing w:before="0" w:beforeAutospacing="0" w:after="0" w:afterAutospacing="0"/>
        <w:ind w:firstLine="720"/>
        <w:jc w:val="both"/>
        <w:rPr>
          <w:color w:val="000000"/>
          <w:sz w:val="20"/>
          <w:szCs w:val="20"/>
        </w:rPr>
      </w:pPr>
    </w:p>
    <w:p w14:paraId="5B9BE6F9" w14:textId="57D6CE7C" w:rsidR="004B73F6" w:rsidRDefault="00AA7C1D" w:rsidP="004B73F6">
      <w:pPr>
        <w:pStyle w:val="NormalWeb"/>
        <w:spacing w:before="0" w:beforeAutospacing="0" w:after="0" w:afterAutospacing="0"/>
        <w:ind w:firstLine="720"/>
        <w:jc w:val="both"/>
        <w:rPr>
          <w:color w:val="000000"/>
          <w:sz w:val="20"/>
          <w:szCs w:val="20"/>
        </w:rPr>
      </w:pPr>
      <w:r w:rsidRPr="00795A1D">
        <w:rPr>
          <w:color w:val="000000"/>
          <w:sz w:val="20"/>
          <w:szCs w:val="20"/>
        </w:rPr>
        <w:t>Bioreactors can be classified</w:t>
      </w:r>
      <w:r w:rsidR="00AF01A2" w:rsidRPr="00795A1D">
        <w:rPr>
          <w:color w:val="000000"/>
          <w:sz w:val="20"/>
          <w:szCs w:val="20"/>
        </w:rPr>
        <w:t xml:space="preserve"> into vast categories</w:t>
      </w:r>
      <w:r w:rsidRPr="00795A1D">
        <w:rPr>
          <w:color w:val="000000"/>
          <w:sz w:val="20"/>
          <w:szCs w:val="20"/>
        </w:rPr>
        <w:t xml:space="preserve"> on the basis of many ways: mode of opera</w:t>
      </w:r>
      <w:r w:rsidR="00AF01A2" w:rsidRPr="00795A1D">
        <w:rPr>
          <w:color w:val="000000"/>
          <w:sz w:val="20"/>
          <w:szCs w:val="20"/>
        </w:rPr>
        <w:t>tion, nature</w:t>
      </w:r>
      <w:r w:rsidR="00AF01A2" w:rsidRPr="000E2952">
        <w:rPr>
          <w:color w:val="000000"/>
          <w:sz w:val="20"/>
          <w:szCs w:val="20"/>
        </w:rPr>
        <w:t xml:space="preserve"> of the process, electron accepting nature, physical form of reactants and products and many more</w:t>
      </w:r>
      <w:r w:rsidR="0080521D">
        <w:rPr>
          <w:color w:val="000000"/>
          <w:sz w:val="20"/>
          <w:szCs w:val="20"/>
        </w:rPr>
        <w:t xml:space="preserve"> </w:t>
      </w:r>
      <w:r w:rsidR="00541CA1" w:rsidRPr="0080521D">
        <w:rPr>
          <w:color w:val="000000"/>
          <w:sz w:val="20"/>
          <w:szCs w:val="20"/>
        </w:rPr>
        <w:fldChar w:fldCharType="begin" w:fldLock="1"/>
      </w:r>
      <w:r w:rsidR="00AF01A2" w:rsidRPr="0080521D">
        <w:rPr>
          <w:color w:val="000000"/>
          <w:sz w:val="20"/>
          <w:szCs w:val="20"/>
        </w:rPr>
        <w:instrText>ADDIN CSL_CITATION {"citationItems":[{"id":"ITEM-1","itemData":{"id":"ITEM-1","issued":{"date-parts":[["0"]]},"title":"erickson2009","type":"article-journal"},"uris":["http://www.mendeley.com/documents/?uuid=13b3b640-eee3-3889-b6d7-150c0c12b11d"]}],"mendeley":{"formattedCitation":"&lt;sup&gt;[1]&lt;/sup&gt;","plainTextFormattedCitation":"[1]","previouslyFormattedCitation":"&lt;sup&gt;[1]&lt;/sup&gt;"},"properties":{"noteIndex":0},"schema":"https://github.com/citation-style-language/schema/raw/master/csl-citation.json"}</w:instrText>
      </w:r>
      <w:r w:rsidR="00541CA1" w:rsidRPr="0080521D">
        <w:rPr>
          <w:color w:val="000000"/>
          <w:sz w:val="20"/>
          <w:szCs w:val="20"/>
        </w:rPr>
        <w:fldChar w:fldCharType="separate"/>
      </w:r>
      <w:r w:rsidR="00AF01A2" w:rsidRPr="0080521D">
        <w:rPr>
          <w:noProof/>
          <w:color w:val="000000"/>
          <w:sz w:val="20"/>
          <w:szCs w:val="20"/>
        </w:rPr>
        <w:t>[1]</w:t>
      </w:r>
      <w:r w:rsidR="00541CA1" w:rsidRPr="0080521D">
        <w:rPr>
          <w:color w:val="000000"/>
          <w:sz w:val="20"/>
          <w:szCs w:val="20"/>
        </w:rPr>
        <w:fldChar w:fldCharType="end"/>
      </w:r>
      <w:r w:rsidR="00541CA1" w:rsidRPr="0080521D">
        <w:rPr>
          <w:color w:val="000000"/>
          <w:sz w:val="20"/>
          <w:szCs w:val="20"/>
        </w:rPr>
        <w:fldChar w:fldCharType="begin" w:fldLock="1"/>
      </w:r>
      <w:r w:rsidR="00EF1E8A" w:rsidRPr="0080521D">
        <w:rPr>
          <w:color w:val="000000"/>
          <w:sz w:val="20"/>
          <w:szCs w:val="20"/>
        </w:rPr>
        <w:instrText>ADDIN CSL_CITATION {"citationItems":[{"id":"ITEM-1","itemData":{"DOI":"10.1016/B978-0-08-088504-9.00236-1","ISBN":"9780080885049","abstract":"Bioreactors are vessels that have been designed and produced to provide an effective environment for enzymes or whole cells to transform biochemicals into products. In some cases, inactivation of cells or sterilization is carried out in the bioreactor such as in water treatment. Many different bioreactors and bioreactor applications are described, including those for cell growth, enzyme production, biocatalysis, food production, milk processing, extrusion, tissue engineering, algae production, protein synthesis, and anaerobic digestion. Methods to classify bioreactors are presented, including operational conditions and the nature of the process. References are included to enable the reader to find more information on each of the types of bioreactors and selected products. The emphasis is on reactors that are produced commercially rather than on reactors that have evolved in the natural world. Bioreactors used for DNA and protein synthesis (biomolecular synthesizers) are included. Commodity products include all substances that are produced in bioreactors and marketed; however, the emphasis is on general principles and more widely used bioreactor types and products.","author":[{"dropping-particle":"","family":"Erickson","given":"L. E.","non-dropping-particle":"","parse-names":false,"suffix":""}],"container-title":"Comprehensive Biotechnology, Second Edition","id":"ITEM-1","issued":{"date-parts":[["2011","9","9"]]},"page":"653-658","publisher":"Elsevier Inc.","title":"Bioreactors for Commodity Products","type":"chapter","volume":"3"},"uris":["http://www.mendeley.com/documents/?uuid=8ea2a3a4-2a72-32f7-b040-b23e08c60624"]}],"mendeley":{"formattedCitation":"&lt;sup&gt;[4]&lt;/sup&gt;","plainTextFormattedCitation":"[4]","previouslyFormattedCitation":"&lt;sup&gt;[4]&lt;/sup&gt;"},"properties":{"noteIndex":0},"schema":"https://github.com/citation-style-language/schema/raw/master/csl-citation.json"}</w:instrText>
      </w:r>
      <w:r w:rsidR="00541CA1" w:rsidRPr="0080521D">
        <w:rPr>
          <w:color w:val="000000"/>
          <w:sz w:val="20"/>
          <w:szCs w:val="20"/>
        </w:rPr>
        <w:fldChar w:fldCharType="separate"/>
      </w:r>
      <w:r w:rsidR="00AF01A2" w:rsidRPr="0080521D">
        <w:rPr>
          <w:noProof/>
          <w:color w:val="000000"/>
          <w:sz w:val="20"/>
          <w:szCs w:val="20"/>
        </w:rPr>
        <w:t>[4]</w:t>
      </w:r>
      <w:r w:rsidR="00541CA1" w:rsidRPr="0080521D">
        <w:rPr>
          <w:color w:val="000000"/>
          <w:sz w:val="20"/>
          <w:szCs w:val="20"/>
        </w:rPr>
        <w:fldChar w:fldCharType="end"/>
      </w:r>
      <w:r w:rsidR="00AF01A2" w:rsidRPr="0080521D">
        <w:rPr>
          <w:color w:val="000000"/>
          <w:sz w:val="20"/>
          <w:szCs w:val="20"/>
        </w:rPr>
        <w:t>.</w:t>
      </w:r>
      <w:r w:rsidR="00AF01A2" w:rsidRPr="000E2952">
        <w:rPr>
          <w:color w:val="000000"/>
          <w:sz w:val="20"/>
          <w:szCs w:val="20"/>
        </w:rPr>
        <w:t xml:space="preserve"> In this article, the discussion revolves around classification based upon mode of operation and nature of the process.</w:t>
      </w:r>
    </w:p>
    <w:p w14:paraId="62D854E7" w14:textId="07565589" w:rsidR="00C066BE" w:rsidRDefault="00C53E65" w:rsidP="00795A1D">
      <w:pPr>
        <w:pStyle w:val="NormalWeb"/>
        <w:spacing w:after="0"/>
        <w:ind w:firstLine="720"/>
        <w:jc w:val="both"/>
        <w:rPr>
          <w:sz w:val="20"/>
        </w:rPr>
      </w:pPr>
      <w:r w:rsidRPr="00795A1D">
        <w:rPr>
          <w:sz w:val="20"/>
        </w:rPr>
        <w:lastRenderedPageBreak/>
        <w:t>On the basi</w:t>
      </w:r>
      <w:r w:rsidR="005D46D9" w:rsidRPr="00795A1D">
        <w:rPr>
          <w:sz w:val="20"/>
        </w:rPr>
        <w:t>s</w:t>
      </w:r>
      <w:r w:rsidRPr="00795A1D">
        <w:rPr>
          <w:sz w:val="20"/>
        </w:rPr>
        <w:t xml:space="preserve"> of mode of operation, that means, in what manner a process is </w:t>
      </w:r>
      <w:r w:rsidR="007D2BA7" w:rsidRPr="00795A1D">
        <w:rPr>
          <w:sz w:val="20"/>
        </w:rPr>
        <w:t>carried, bioreactors are</w:t>
      </w:r>
      <w:r w:rsidR="007D2BA7">
        <w:rPr>
          <w:sz w:val="20"/>
        </w:rPr>
        <w:t xml:space="preserve"> categorised</w:t>
      </w:r>
      <w:r w:rsidRPr="000E2952">
        <w:rPr>
          <w:sz w:val="20"/>
        </w:rPr>
        <w:t xml:space="preserve"> into batch, fed-batch and cont</w:t>
      </w:r>
      <w:r w:rsidR="007D2BA7">
        <w:rPr>
          <w:sz w:val="20"/>
        </w:rPr>
        <w:t>inuous process. In batch operation</w:t>
      </w:r>
      <w:r w:rsidRPr="000E2952">
        <w:rPr>
          <w:sz w:val="20"/>
        </w:rPr>
        <w:t>, the vessel is loaded with all the requirements in aseptic conditions at once and products are derived at the end</w:t>
      </w:r>
      <w:r w:rsidR="0080521D">
        <w:rPr>
          <w:sz w:val="20"/>
        </w:rPr>
        <w:t xml:space="preserve"> </w:t>
      </w:r>
      <w:r w:rsidR="00541CA1" w:rsidRPr="0080521D">
        <w:rPr>
          <w:sz w:val="20"/>
        </w:rPr>
        <w:fldChar w:fldCharType="begin" w:fldLock="1"/>
      </w:r>
      <w:r w:rsidR="00EF1E8A" w:rsidRPr="0080521D">
        <w:rPr>
          <w:sz w:val="20"/>
        </w:rPr>
        <w:instrText>ADDIN CSL_CITATION {"citationItems":[{"id":"ITEM-1","itemData":{"ISBN":"9781621001645","abstract":"Bioreactors for microalgae : a review of designs, features and applications / A. Catarina Guedes [and others] -- Application of different types of bioreactors in bioprocesses / Michele Rigon Spier [and others] -- Airlift bioreactor and its application in fermentation and wastewater treatment / Znad Hussein [and others] -- Development and deployment of a bioreactor for the removal of sulfate and manganese from circumneutral coal mine drainage / B. Mastin [and others] -- Kinetic coefficients and factors affecting aeration efficiency as design parameters of MBR / Rodríguez, F.A., Hontoria, E., and Poyatos, J.M. -- Multi-compartimental modular bioreactor as innovative system for dynamic cell cultures and co-cultures / Daniele Mazzei [and others] -- Bioreactor control based on evolutionary computing and neural dynamic programming / Dimitris C. Dracopoulos -- The squeeze pressure bioreactor : design and modelling of a non-contact device for mechanical stimulation of tissue engineered constructs / Arti D. Ahluwalia, Serena Giusti, and Carmelo De Maria -- Bioreactors / Liu Yuchun.","author":[{"dropping-particle":"","family":"Antolli","given":"Paolo G.","non-dropping-particle":"","parse-names":false,"suffix":""},{"dropping-particle":"","family":"Liu","given":"Zhiming","non-dropping-particle":"","parse-names":false,"suffix":""}],"id":"ITEM-1","issued":{"date-parts":[["2012"]]},"number-of-pages":"225","publisher":"Nova Science Publishers","title":"Bioreactors : design, properties, and applications","type":"book"},"uris":["http://www.mendeley.com/documents/?uuid=13906914-5d51-31e5-8cd9-ed19dee2e84a"]}],"mendeley":{"formattedCitation":"&lt;sup&gt;[2]&lt;/sup&gt;","plainTextFormattedCitation":"[2]","previouslyFormattedCitation":"&lt;sup&gt;[2]&lt;/sup&gt;"},"properties":{"noteIndex":0},"schema":"https://github.com/citation-style-language/schema/raw/master/csl-citation.json"}</w:instrText>
      </w:r>
      <w:r w:rsidR="00541CA1" w:rsidRPr="0080521D">
        <w:rPr>
          <w:sz w:val="20"/>
        </w:rPr>
        <w:fldChar w:fldCharType="separate"/>
      </w:r>
      <w:r w:rsidR="00EF1E8A" w:rsidRPr="0080521D">
        <w:rPr>
          <w:noProof/>
          <w:sz w:val="20"/>
        </w:rPr>
        <w:t>[2]</w:t>
      </w:r>
      <w:r w:rsidR="00541CA1" w:rsidRPr="0080521D">
        <w:rPr>
          <w:sz w:val="20"/>
        </w:rPr>
        <w:fldChar w:fldCharType="end"/>
      </w:r>
      <w:r w:rsidR="0080521D">
        <w:rPr>
          <w:sz w:val="20"/>
        </w:rPr>
        <w:t>.</w:t>
      </w:r>
      <w:r w:rsidR="00207A9C">
        <w:rPr>
          <w:sz w:val="20"/>
        </w:rPr>
        <w:t xml:space="preserve"> In fed-batch </w:t>
      </w:r>
      <w:r w:rsidRPr="000E2952">
        <w:rPr>
          <w:sz w:val="20"/>
        </w:rPr>
        <w:t xml:space="preserve">bioreactors, popularly known as semi continuous bioreactors have come into play to avoid depletion of all the substrate at once and providing the same at regular intervals to </w:t>
      </w:r>
      <w:r w:rsidR="00721F33" w:rsidRPr="000E2952">
        <w:rPr>
          <w:sz w:val="20"/>
        </w:rPr>
        <w:t>keep the process</w:t>
      </w:r>
      <w:r w:rsidRPr="000E2952">
        <w:rPr>
          <w:sz w:val="20"/>
        </w:rPr>
        <w:t xml:space="preserve"> going. </w:t>
      </w:r>
      <w:r w:rsidR="00C066BE" w:rsidRPr="00C066BE">
        <w:rPr>
          <w:sz w:val="20"/>
        </w:rPr>
        <w:t xml:space="preserve">Fed-batch offers advantages including increasing </w:t>
      </w:r>
      <w:r w:rsidR="005D46D9">
        <w:rPr>
          <w:sz w:val="20"/>
        </w:rPr>
        <w:t xml:space="preserve">overall </w:t>
      </w:r>
      <w:r w:rsidR="00C066BE" w:rsidRPr="00C066BE">
        <w:rPr>
          <w:sz w:val="20"/>
        </w:rPr>
        <w:t>productivity and speeding product yield, biomass concentration, oxygen concentration profile, and so forth</w:t>
      </w:r>
      <w:r w:rsidR="00C066BE">
        <w:rPr>
          <w:sz w:val="20"/>
        </w:rPr>
        <w:t xml:space="preserve"> </w:t>
      </w:r>
      <w:r w:rsidR="00C066BE" w:rsidRPr="0080521D">
        <w:rPr>
          <w:sz w:val="20"/>
        </w:rPr>
        <w:t>[7]</w:t>
      </w:r>
      <w:r w:rsidR="00BD2153" w:rsidRPr="0080521D">
        <w:rPr>
          <w:sz w:val="20"/>
        </w:rPr>
        <w:t>.</w:t>
      </w:r>
      <w:r w:rsidR="00C066BE" w:rsidRPr="00C066BE">
        <w:rPr>
          <w:sz w:val="20"/>
        </w:rPr>
        <w:t xml:space="preserve"> In a continuous process, the product is taken from one side of the vessel while the substrate is continuously added to the other. It aids in eliminating time-consuming processes like repetitive batch preparation and sterilization. This makes the process quicker and easier than the other two. However, it is important to manage the task of keeping each of the significant variables stable</w:t>
      </w:r>
      <w:r w:rsidR="00C066BE">
        <w:rPr>
          <w:sz w:val="20"/>
        </w:rPr>
        <w:t xml:space="preserve"> </w:t>
      </w:r>
      <w:r w:rsidR="00C066BE" w:rsidRPr="0080521D">
        <w:rPr>
          <w:sz w:val="20"/>
        </w:rPr>
        <w:t>[8].</w:t>
      </w:r>
    </w:p>
    <w:p w14:paraId="42F518D5" w14:textId="50DDD411" w:rsidR="00951AD3" w:rsidRPr="00C066BE" w:rsidRDefault="00951AD3" w:rsidP="00C066BE">
      <w:pPr>
        <w:pStyle w:val="NormalWeb"/>
        <w:spacing w:after="0"/>
        <w:ind w:firstLine="720"/>
        <w:jc w:val="both"/>
        <w:rPr>
          <w:sz w:val="20"/>
        </w:rPr>
      </w:pPr>
      <w:r>
        <w:rPr>
          <w:noProof/>
          <w:sz w:val="20"/>
          <w:lang w:val="en-US" w:eastAsia="en-US" w:bidi="ar-SA"/>
        </w:rPr>
        <w:drawing>
          <wp:anchor distT="0" distB="0" distL="114300" distR="114300" simplePos="0" relativeHeight="251643904" behindDoc="1" locked="0" layoutInCell="1" allowOverlap="1" wp14:anchorId="0CBE5F3C" wp14:editId="2BB8CE62">
            <wp:simplePos x="0" y="0"/>
            <wp:positionH relativeFrom="column">
              <wp:posOffset>1038225</wp:posOffset>
            </wp:positionH>
            <wp:positionV relativeFrom="paragraph">
              <wp:posOffset>5715</wp:posOffset>
            </wp:positionV>
            <wp:extent cx="3524250" cy="2482850"/>
            <wp:effectExtent l="0" t="0" r="0" b="0"/>
            <wp:wrapTight wrapText="bothSides">
              <wp:wrapPolygon edited="0">
                <wp:start x="0" y="0"/>
                <wp:lineTo x="0" y="21379"/>
                <wp:lineTo x="21483" y="21379"/>
                <wp:lineTo x="2148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24250" cy="2482850"/>
                    </a:xfrm>
                    <a:prstGeom prst="rect">
                      <a:avLst/>
                    </a:prstGeom>
                    <a:noFill/>
                  </pic:spPr>
                </pic:pic>
              </a:graphicData>
            </a:graphic>
            <wp14:sizeRelH relativeFrom="margin">
              <wp14:pctWidth>0</wp14:pctWidth>
            </wp14:sizeRelH>
            <wp14:sizeRelV relativeFrom="margin">
              <wp14:pctHeight>0</wp14:pctHeight>
            </wp14:sizeRelV>
          </wp:anchor>
        </w:drawing>
      </w:r>
    </w:p>
    <w:p w14:paraId="203E1276" w14:textId="77777777" w:rsidR="00C066BE" w:rsidRPr="00C066BE" w:rsidRDefault="00C066BE" w:rsidP="00C066BE">
      <w:pPr>
        <w:pStyle w:val="NormalWeb"/>
        <w:spacing w:after="0"/>
        <w:ind w:firstLine="720"/>
        <w:jc w:val="both"/>
        <w:rPr>
          <w:sz w:val="20"/>
        </w:rPr>
      </w:pPr>
    </w:p>
    <w:p w14:paraId="5B9BE713" w14:textId="77777777" w:rsidR="009E482E" w:rsidRDefault="009E482E" w:rsidP="004820F0">
      <w:pPr>
        <w:spacing w:after="0" w:line="240" w:lineRule="auto"/>
        <w:jc w:val="center"/>
        <w:rPr>
          <w:rFonts w:ascii="Times New Roman" w:hAnsi="Times New Roman" w:cs="Times New Roman"/>
          <w:b/>
          <w:sz w:val="20"/>
        </w:rPr>
      </w:pPr>
    </w:p>
    <w:p w14:paraId="5B9BE714" w14:textId="77777777" w:rsidR="009E482E" w:rsidRDefault="009E482E" w:rsidP="004820F0">
      <w:pPr>
        <w:spacing w:after="0" w:line="240" w:lineRule="auto"/>
        <w:jc w:val="center"/>
        <w:rPr>
          <w:rFonts w:ascii="Times New Roman" w:hAnsi="Times New Roman" w:cs="Times New Roman"/>
          <w:b/>
          <w:sz w:val="20"/>
        </w:rPr>
      </w:pPr>
    </w:p>
    <w:p w14:paraId="06818A3F" w14:textId="77777777" w:rsidR="00951AD3" w:rsidRDefault="00951AD3" w:rsidP="004820F0">
      <w:pPr>
        <w:spacing w:after="0" w:line="240" w:lineRule="auto"/>
        <w:jc w:val="center"/>
        <w:rPr>
          <w:rFonts w:ascii="Times New Roman" w:hAnsi="Times New Roman" w:cs="Times New Roman"/>
          <w:b/>
          <w:sz w:val="20"/>
        </w:rPr>
      </w:pPr>
    </w:p>
    <w:p w14:paraId="6EC1FEB7" w14:textId="77777777" w:rsidR="00951AD3" w:rsidRDefault="00951AD3" w:rsidP="004820F0">
      <w:pPr>
        <w:spacing w:after="0" w:line="240" w:lineRule="auto"/>
        <w:jc w:val="center"/>
        <w:rPr>
          <w:rFonts w:ascii="Times New Roman" w:hAnsi="Times New Roman" w:cs="Times New Roman"/>
          <w:b/>
          <w:sz w:val="20"/>
        </w:rPr>
      </w:pPr>
    </w:p>
    <w:p w14:paraId="27C64B91" w14:textId="77777777" w:rsidR="00951AD3" w:rsidRDefault="00951AD3" w:rsidP="004820F0">
      <w:pPr>
        <w:spacing w:after="0" w:line="240" w:lineRule="auto"/>
        <w:jc w:val="center"/>
        <w:rPr>
          <w:rFonts w:ascii="Times New Roman" w:hAnsi="Times New Roman" w:cs="Times New Roman"/>
          <w:b/>
          <w:sz w:val="20"/>
        </w:rPr>
      </w:pPr>
    </w:p>
    <w:p w14:paraId="2BAFF809" w14:textId="77777777" w:rsidR="00951AD3" w:rsidRDefault="00951AD3" w:rsidP="004820F0">
      <w:pPr>
        <w:spacing w:after="0" w:line="240" w:lineRule="auto"/>
        <w:jc w:val="center"/>
        <w:rPr>
          <w:rFonts w:ascii="Times New Roman" w:hAnsi="Times New Roman" w:cs="Times New Roman"/>
          <w:b/>
          <w:sz w:val="20"/>
        </w:rPr>
      </w:pPr>
    </w:p>
    <w:p w14:paraId="46CBA859" w14:textId="77777777" w:rsidR="00951AD3" w:rsidRDefault="00951AD3" w:rsidP="004820F0">
      <w:pPr>
        <w:spacing w:after="0" w:line="240" w:lineRule="auto"/>
        <w:jc w:val="center"/>
        <w:rPr>
          <w:rFonts w:ascii="Times New Roman" w:hAnsi="Times New Roman" w:cs="Times New Roman"/>
          <w:b/>
          <w:sz w:val="20"/>
        </w:rPr>
      </w:pPr>
    </w:p>
    <w:p w14:paraId="2074B859" w14:textId="77777777" w:rsidR="00951AD3" w:rsidRDefault="00951AD3" w:rsidP="004820F0">
      <w:pPr>
        <w:spacing w:after="0" w:line="240" w:lineRule="auto"/>
        <w:jc w:val="center"/>
        <w:rPr>
          <w:rFonts w:ascii="Times New Roman" w:hAnsi="Times New Roman" w:cs="Times New Roman"/>
          <w:b/>
          <w:sz w:val="20"/>
        </w:rPr>
      </w:pPr>
    </w:p>
    <w:p w14:paraId="41E9430F" w14:textId="77777777" w:rsidR="00951AD3" w:rsidRDefault="00951AD3" w:rsidP="004820F0">
      <w:pPr>
        <w:spacing w:after="0" w:line="240" w:lineRule="auto"/>
        <w:jc w:val="center"/>
        <w:rPr>
          <w:rFonts w:ascii="Times New Roman" w:hAnsi="Times New Roman" w:cs="Times New Roman"/>
          <w:b/>
          <w:sz w:val="20"/>
        </w:rPr>
      </w:pPr>
    </w:p>
    <w:p w14:paraId="21091701" w14:textId="77777777" w:rsidR="00951AD3" w:rsidRDefault="00951AD3" w:rsidP="004820F0">
      <w:pPr>
        <w:spacing w:after="0" w:line="240" w:lineRule="auto"/>
        <w:jc w:val="center"/>
        <w:rPr>
          <w:rFonts w:ascii="Times New Roman" w:hAnsi="Times New Roman" w:cs="Times New Roman"/>
          <w:b/>
          <w:sz w:val="20"/>
        </w:rPr>
      </w:pPr>
    </w:p>
    <w:p w14:paraId="2A30FF7B" w14:textId="77777777" w:rsidR="00951AD3" w:rsidRDefault="00951AD3" w:rsidP="004820F0">
      <w:pPr>
        <w:spacing w:after="0" w:line="240" w:lineRule="auto"/>
        <w:jc w:val="center"/>
        <w:rPr>
          <w:rFonts w:ascii="Times New Roman" w:hAnsi="Times New Roman" w:cs="Times New Roman"/>
          <w:b/>
          <w:sz w:val="20"/>
        </w:rPr>
      </w:pPr>
    </w:p>
    <w:p w14:paraId="25376464" w14:textId="77777777" w:rsidR="00951AD3" w:rsidRDefault="00951AD3" w:rsidP="004820F0">
      <w:pPr>
        <w:spacing w:after="0" w:line="240" w:lineRule="auto"/>
        <w:jc w:val="center"/>
        <w:rPr>
          <w:rFonts w:ascii="Times New Roman" w:hAnsi="Times New Roman" w:cs="Times New Roman"/>
          <w:b/>
          <w:sz w:val="20"/>
        </w:rPr>
      </w:pPr>
    </w:p>
    <w:p w14:paraId="4DF2548E" w14:textId="77777777" w:rsidR="00951AD3" w:rsidRDefault="00951AD3" w:rsidP="004820F0">
      <w:pPr>
        <w:spacing w:after="0" w:line="240" w:lineRule="auto"/>
        <w:jc w:val="center"/>
        <w:rPr>
          <w:rFonts w:ascii="Times New Roman" w:hAnsi="Times New Roman" w:cs="Times New Roman"/>
          <w:b/>
          <w:sz w:val="20"/>
        </w:rPr>
      </w:pPr>
    </w:p>
    <w:p w14:paraId="4CC2AE83" w14:textId="77777777" w:rsidR="00951AD3" w:rsidRDefault="00951AD3" w:rsidP="004820F0">
      <w:pPr>
        <w:spacing w:after="0" w:line="240" w:lineRule="auto"/>
        <w:jc w:val="center"/>
        <w:rPr>
          <w:rFonts w:ascii="Times New Roman" w:hAnsi="Times New Roman" w:cs="Times New Roman"/>
          <w:b/>
          <w:sz w:val="20"/>
        </w:rPr>
      </w:pPr>
    </w:p>
    <w:p w14:paraId="02B8F602" w14:textId="77777777" w:rsidR="00951AD3" w:rsidRPr="004820F0" w:rsidRDefault="00951AD3" w:rsidP="00951AD3">
      <w:pPr>
        <w:spacing w:after="0" w:line="240" w:lineRule="auto"/>
        <w:jc w:val="center"/>
        <w:rPr>
          <w:rStyle w:val="Strong"/>
          <w:rFonts w:ascii="Times New Roman" w:hAnsi="Times New Roman" w:cs="Times New Roman"/>
          <w:color w:val="111111"/>
          <w:sz w:val="20"/>
        </w:rPr>
      </w:pPr>
      <w:r w:rsidRPr="004820F0">
        <w:rPr>
          <w:rFonts w:ascii="Times New Roman" w:hAnsi="Times New Roman" w:cs="Times New Roman"/>
          <w:b/>
          <w:sz w:val="20"/>
        </w:rPr>
        <w:t>Figure 1:</w:t>
      </w:r>
      <w:r w:rsidRPr="004820F0">
        <w:rPr>
          <w:rStyle w:val="Strong"/>
          <w:rFonts w:ascii="Times New Roman" w:hAnsi="Times New Roman" w:cs="Times New Roman"/>
          <w:color w:val="111111"/>
          <w:sz w:val="20"/>
        </w:rPr>
        <w:t xml:space="preserve"> Classification</w:t>
      </w:r>
      <w:r>
        <w:rPr>
          <w:rStyle w:val="Strong"/>
          <w:rFonts w:ascii="Times New Roman" w:hAnsi="Times New Roman" w:cs="Times New Roman"/>
          <w:color w:val="111111"/>
          <w:sz w:val="20"/>
        </w:rPr>
        <w:t xml:space="preserve"> of bioreactors based upon</w:t>
      </w:r>
      <w:r w:rsidRPr="004820F0">
        <w:rPr>
          <w:rStyle w:val="Strong"/>
          <w:rFonts w:ascii="Times New Roman" w:hAnsi="Times New Roman" w:cs="Times New Roman"/>
          <w:color w:val="111111"/>
          <w:sz w:val="20"/>
        </w:rPr>
        <w:t xml:space="preserve"> mode of operation</w:t>
      </w:r>
    </w:p>
    <w:p w14:paraId="094C33A7" w14:textId="3A32EAFC" w:rsidR="00951AD3" w:rsidRDefault="00951AD3" w:rsidP="00C216D0">
      <w:pPr>
        <w:spacing w:after="0" w:line="240" w:lineRule="auto"/>
        <w:rPr>
          <w:rFonts w:ascii="Times New Roman" w:hAnsi="Times New Roman" w:cs="Times New Roman"/>
          <w:b/>
          <w:sz w:val="20"/>
        </w:rPr>
      </w:pPr>
    </w:p>
    <w:p w14:paraId="5B9BE716" w14:textId="77777777" w:rsidR="00B32897" w:rsidRDefault="00B32897" w:rsidP="004820F0">
      <w:pPr>
        <w:spacing w:after="0" w:line="240" w:lineRule="auto"/>
        <w:jc w:val="center"/>
        <w:rPr>
          <w:rFonts w:ascii="Times New Roman" w:hAnsi="Times New Roman" w:cs="Times New Roman"/>
          <w:b/>
          <w:bCs/>
          <w:sz w:val="20"/>
        </w:rPr>
      </w:pPr>
    </w:p>
    <w:p w14:paraId="5B9BE717" w14:textId="77777777" w:rsidR="00244ABE" w:rsidRPr="000E2952" w:rsidRDefault="00384602" w:rsidP="004820F0">
      <w:pPr>
        <w:spacing w:after="0" w:line="240" w:lineRule="auto"/>
        <w:jc w:val="center"/>
        <w:rPr>
          <w:rFonts w:ascii="Times New Roman" w:hAnsi="Times New Roman" w:cs="Times New Roman"/>
          <w:b/>
          <w:bCs/>
          <w:sz w:val="20"/>
        </w:rPr>
      </w:pPr>
      <w:r w:rsidRPr="000E2952">
        <w:rPr>
          <w:rFonts w:ascii="Times New Roman" w:hAnsi="Times New Roman" w:cs="Times New Roman"/>
          <w:b/>
          <w:bCs/>
          <w:sz w:val="20"/>
        </w:rPr>
        <w:t xml:space="preserve">III. </w:t>
      </w:r>
      <w:r w:rsidR="00C77BEC" w:rsidRPr="000E2952">
        <w:rPr>
          <w:rFonts w:ascii="Times New Roman" w:hAnsi="Times New Roman" w:cs="Times New Roman"/>
          <w:b/>
          <w:bCs/>
          <w:sz w:val="20"/>
        </w:rPr>
        <w:t>PARTS OF BIOREACTORS</w:t>
      </w:r>
    </w:p>
    <w:p w14:paraId="5B9BE718" w14:textId="77777777" w:rsidR="00721F33" w:rsidRPr="000E2952" w:rsidRDefault="00721F33" w:rsidP="002E1964">
      <w:pPr>
        <w:spacing w:after="0" w:line="240" w:lineRule="auto"/>
        <w:ind w:firstLine="720"/>
        <w:jc w:val="both"/>
        <w:rPr>
          <w:rFonts w:ascii="Times New Roman" w:hAnsi="Times New Roman" w:cs="Times New Roman"/>
          <w:b/>
          <w:bCs/>
          <w:sz w:val="20"/>
        </w:rPr>
      </w:pPr>
    </w:p>
    <w:p w14:paraId="5B9BE719" w14:textId="77777777" w:rsidR="00581F44" w:rsidRPr="000E2952" w:rsidRDefault="007A754B" w:rsidP="002E1964">
      <w:pPr>
        <w:pStyle w:val="ListParagraph"/>
        <w:numPr>
          <w:ilvl w:val="0"/>
          <w:numId w:val="2"/>
        </w:numPr>
        <w:spacing w:after="0" w:line="240" w:lineRule="auto"/>
        <w:ind w:left="360"/>
        <w:jc w:val="both"/>
        <w:rPr>
          <w:rFonts w:ascii="Times New Roman" w:hAnsi="Times New Roman" w:cs="Times New Roman"/>
          <w:b/>
          <w:sz w:val="20"/>
        </w:rPr>
      </w:pPr>
      <w:r w:rsidRPr="000E2952">
        <w:rPr>
          <w:rFonts w:ascii="Times New Roman" w:hAnsi="Times New Roman" w:cs="Times New Roman"/>
          <w:b/>
          <w:sz w:val="20"/>
        </w:rPr>
        <w:t xml:space="preserve">Vessel for </w:t>
      </w:r>
      <w:r w:rsidR="00535292" w:rsidRPr="000E2952">
        <w:rPr>
          <w:rFonts w:ascii="Times New Roman" w:hAnsi="Times New Roman" w:cs="Times New Roman"/>
          <w:b/>
          <w:sz w:val="20"/>
        </w:rPr>
        <w:t>Fermentation</w:t>
      </w:r>
    </w:p>
    <w:p w14:paraId="0D6B1F01" w14:textId="53107F49" w:rsidR="00CB3051" w:rsidRPr="00CB3051" w:rsidRDefault="00CB3051" w:rsidP="00CB3051">
      <w:pPr>
        <w:spacing w:after="0" w:line="240" w:lineRule="auto"/>
        <w:ind w:firstLine="720"/>
        <w:jc w:val="both"/>
        <w:rPr>
          <w:rFonts w:ascii="Times New Roman" w:hAnsi="Times New Roman" w:cs="Times New Roman"/>
          <w:sz w:val="20"/>
        </w:rPr>
      </w:pPr>
      <w:r w:rsidRPr="00CB3051">
        <w:rPr>
          <w:rFonts w:ascii="Times New Roman" w:hAnsi="Times New Roman" w:cs="Times New Roman"/>
          <w:sz w:val="20"/>
        </w:rPr>
        <w:t>The vessel must meet certain standards, such as being able to withstand the highly corrosive nature of the media it contains. These vessels are mostly built of stainless steel, with glass jars being utilized in laboratories and small-scale manufacturing (Figure 2).</w:t>
      </w:r>
      <w:r>
        <w:rPr>
          <w:rFonts w:ascii="Times New Roman" w:hAnsi="Times New Roman" w:cs="Times New Roman"/>
          <w:sz w:val="20"/>
        </w:rPr>
        <w:t xml:space="preserve"> </w:t>
      </w:r>
      <w:r w:rsidRPr="00CB3051">
        <w:rPr>
          <w:rFonts w:ascii="Times New Roman" w:hAnsi="Times New Roman" w:cs="Times New Roman"/>
          <w:sz w:val="20"/>
        </w:rPr>
        <w:t xml:space="preserve">Less than 50 </w:t>
      </w:r>
      <w:proofErr w:type="spellStart"/>
      <w:r w:rsidR="00D81882">
        <w:rPr>
          <w:rFonts w:ascii="Times New Roman" w:hAnsi="Times New Roman" w:cs="Times New Roman"/>
          <w:sz w:val="20"/>
        </w:rPr>
        <w:t>lit</w:t>
      </w:r>
      <w:r w:rsidR="00D81882" w:rsidRPr="00CB3051">
        <w:rPr>
          <w:rFonts w:ascii="Times New Roman" w:hAnsi="Times New Roman" w:cs="Times New Roman"/>
          <w:sz w:val="20"/>
        </w:rPr>
        <w:t>e</w:t>
      </w:r>
      <w:r w:rsidR="00D81882">
        <w:rPr>
          <w:rFonts w:ascii="Times New Roman" w:hAnsi="Times New Roman" w:cs="Times New Roman"/>
          <w:sz w:val="20"/>
        </w:rPr>
        <w:t>r</w:t>
      </w:r>
      <w:r w:rsidR="00D81882" w:rsidRPr="00CB3051">
        <w:rPr>
          <w:rFonts w:ascii="Times New Roman" w:hAnsi="Times New Roman" w:cs="Times New Roman"/>
          <w:sz w:val="20"/>
        </w:rPr>
        <w:t>s</w:t>
      </w:r>
      <w:proofErr w:type="spellEnd"/>
      <w:r w:rsidRPr="00CB3051">
        <w:rPr>
          <w:rFonts w:ascii="Times New Roman" w:hAnsi="Times New Roman" w:cs="Times New Roman"/>
          <w:sz w:val="20"/>
        </w:rPr>
        <w:t xml:space="preserve"> can be stored in the glass </w:t>
      </w:r>
      <w:r w:rsidR="00D81882" w:rsidRPr="00CB3051">
        <w:rPr>
          <w:rFonts w:ascii="Times New Roman" w:hAnsi="Times New Roman" w:cs="Times New Roman"/>
          <w:sz w:val="20"/>
        </w:rPr>
        <w:t>vessels [</w:t>
      </w:r>
      <w:r w:rsidRPr="00CB3051">
        <w:rPr>
          <w:rFonts w:ascii="Times New Roman" w:hAnsi="Times New Roman" w:cs="Times New Roman"/>
          <w:sz w:val="20"/>
        </w:rPr>
        <w:t xml:space="preserve">5]. The vessels can't be used as a generalization for all processes. They must be created to meet the requirements of the procedure. The vessel must be able to endure extreme temperatures, high pressure, chemicals, and cleaning agents, to </w:t>
      </w:r>
      <w:r w:rsidR="0080521D">
        <w:rPr>
          <w:rFonts w:ascii="Times New Roman" w:hAnsi="Times New Roman" w:cs="Times New Roman"/>
          <w:sz w:val="20"/>
        </w:rPr>
        <w:t>name a few common requirements (Figure 2).</w:t>
      </w:r>
      <w:r w:rsidRPr="00CB3051">
        <w:rPr>
          <w:rFonts w:ascii="Times New Roman" w:hAnsi="Times New Roman" w:cs="Times New Roman"/>
          <w:sz w:val="20"/>
        </w:rPr>
        <w:t xml:space="preserve"> For a longer period of time, the vessel should be able to maintain a stringent aseptic and sterilized condition</w:t>
      </w:r>
      <w:r w:rsidR="0080521D">
        <w:rPr>
          <w:rFonts w:ascii="Times New Roman" w:hAnsi="Times New Roman" w:cs="Times New Roman"/>
          <w:sz w:val="20"/>
        </w:rPr>
        <w:t xml:space="preserve"> (Figure 3)</w:t>
      </w:r>
      <w:r w:rsidR="0080521D" w:rsidRPr="0080521D">
        <w:rPr>
          <w:rFonts w:ascii="Times New Roman" w:hAnsi="Times New Roman" w:cs="Times New Roman"/>
          <w:sz w:val="20"/>
        </w:rPr>
        <w:t xml:space="preserve">. </w:t>
      </w:r>
    </w:p>
    <w:p w14:paraId="61911532" w14:textId="77777777" w:rsidR="00CB3051" w:rsidRPr="00CB3051" w:rsidRDefault="00CB3051" w:rsidP="00CB3051">
      <w:pPr>
        <w:spacing w:after="0" w:line="240" w:lineRule="auto"/>
        <w:ind w:firstLine="720"/>
        <w:jc w:val="both"/>
        <w:rPr>
          <w:rFonts w:ascii="Times New Roman" w:hAnsi="Times New Roman" w:cs="Times New Roman"/>
          <w:sz w:val="20"/>
        </w:rPr>
      </w:pPr>
    </w:p>
    <w:p w14:paraId="043335F2" w14:textId="7B02C897" w:rsidR="0037371A" w:rsidRPr="0037371A" w:rsidRDefault="0037371A" w:rsidP="0037371A">
      <w:pPr>
        <w:spacing w:after="0" w:line="240" w:lineRule="auto"/>
        <w:jc w:val="both"/>
        <w:rPr>
          <w:rFonts w:ascii="Times New Roman" w:hAnsi="Times New Roman" w:cs="Times New Roman"/>
          <w:sz w:val="20"/>
        </w:rPr>
      </w:pPr>
      <w:r w:rsidRPr="0037371A">
        <w:rPr>
          <w:rFonts w:ascii="Times New Roman" w:hAnsi="Times New Roman" w:cs="Times New Roman"/>
          <w:sz w:val="20"/>
        </w:rPr>
        <w:t>To ensure a convenient mass transfer process, the vessels need to have the appropriate stirrers and mixers</w:t>
      </w:r>
      <w:r w:rsidR="00C7450F">
        <w:rPr>
          <w:rFonts w:ascii="Times New Roman" w:hAnsi="Times New Roman" w:cs="Times New Roman"/>
          <w:sz w:val="20"/>
        </w:rPr>
        <w:t xml:space="preserve"> </w:t>
      </w:r>
      <w:r w:rsidRPr="0037371A">
        <w:rPr>
          <w:rFonts w:ascii="Times New Roman" w:hAnsi="Times New Roman" w:cs="Times New Roman"/>
          <w:sz w:val="20"/>
        </w:rPr>
        <w:t xml:space="preserve">[9]. The top and bottom plates of vessels are typically cylinder-shaped and can be customized to meet specific </w:t>
      </w:r>
      <w:r w:rsidR="00D81882" w:rsidRPr="0037371A">
        <w:rPr>
          <w:rFonts w:ascii="Times New Roman" w:hAnsi="Times New Roman" w:cs="Times New Roman"/>
          <w:sz w:val="20"/>
        </w:rPr>
        <w:t>needs [</w:t>
      </w:r>
      <w:r w:rsidRPr="0037371A">
        <w:rPr>
          <w:rFonts w:ascii="Times New Roman" w:hAnsi="Times New Roman" w:cs="Times New Roman"/>
          <w:sz w:val="20"/>
        </w:rPr>
        <w:t xml:space="preserve">2][9]. It is connected to numerous pipelines and valves. The ideal height to diameter ratio is 10:1, however occasionally a conical form is utilized at the top of the tank to increase its surface area and improve </w:t>
      </w:r>
      <w:r w:rsidR="00D81882" w:rsidRPr="0037371A">
        <w:rPr>
          <w:rFonts w:ascii="Times New Roman" w:hAnsi="Times New Roman" w:cs="Times New Roman"/>
          <w:sz w:val="20"/>
        </w:rPr>
        <w:t>aeration [</w:t>
      </w:r>
      <w:r w:rsidRPr="0037371A">
        <w:rPr>
          <w:rFonts w:ascii="Times New Roman" w:hAnsi="Times New Roman" w:cs="Times New Roman"/>
          <w:sz w:val="20"/>
        </w:rPr>
        <w:t xml:space="preserve">9]. It is important to construct the customized vessel so that there is adequate head space volume left above for foam and the optimal gas </w:t>
      </w:r>
      <w:r w:rsidR="00D81882" w:rsidRPr="0037371A">
        <w:rPr>
          <w:rFonts w:ascii="Times New Roman" w:hAnsi="Times New Roman" w:cs="Times New Roman"/>
          <w:sz w:val="20"/>
        </w:rPr>
        <w:t>exchange [</w:t>
      </w:r>
      <w:r w:rsidR="00B06B8D">
        <w:rPr>
          <w:rFonts w:ascii="Times New Roman" w:hAnsi="Times New Roman" w:cs="Times New Roman"/>
          <w:sz w:val="20"/>
        </w:rPr>
        <w:t xml:space="preserve">10]. </w:t>
      </w:r>
      <w:r w:rsidRPr="0037371A">
        <w:rPr>
          <w:rFonts w:ascii="Times New Roman" w:hAnsi="Times New Roman" w:cs="Times New Roman"/>
          <w:sz w:val="20"/>
        </w:rPr>
        <w:t>20–25% of headspace volume is typically thought to be sufficient to allow for foam production and air departure</w:t>
      </w:r>
      <w:r w:rsidR="00B06B8D">
        <w:rPr>
          <w:rFonts w:ascii="Times New Roman" w:hAnsi="Times New Roman" w:cs="Times New Roman"/>
          <w:sz w:val="20"/>
        </w:rPr>
        <w:t xml:space="preserve"> (Figure 3)</w:t>
      </w:r>
      <w:r w:rsidRPr="0037371A">
        <w:rPr>
          <w:rFonts w:ascii="Times New Roman" w:hAnsi="Times New Roman" w:cs="Times New Roman"/>
          <w:sz w:val="20"/>
        </w:rPr>
        <w:t>.</w:t>
      </w:r>
    </w:p>
    <w:p w14:paraId="3BA944E7" w14:textId="77777777" w:rsidR="0037371A" w:rsidRPr="0037371A" w:rsidRDefault="0037371A" w:rsidP="0037371A">
      <w:pPr>
        <w:spacing w:after="0" w:line="240" w:lineRule="auto"/>
        <w:jc w:val="both"/>
        <w:rPr>
          <w:rFonts w:ascii="Times New Roman" w:hAnsi="Times New Roman" w:cs="Times New Roman"/>
          <w:sz w:val="20"/>
        </w:rPr>
      </w:pPr>
    </w:p>
    <w:p w14:paraId="5B9BE71B" w14:textId="77777777" w:rsidR="00445B99" w:rsidRDefault="00445B99" w:rsidP="00D92CBB">
      <w:pPr>
        <w:spacing w:after="0" w:line="240" w:lineRule="auto"/>
        <w:jc w:val="both"/>
        <w:rPr>
          <w:rFonts w:ascii="Times New Roman" w:hAnsi="Times New Roman" w:cs="Times New Roman"/>
          <w:sz w:val="20"/>
        </w:rPr>
      </w:pPr>
    </w:p>
    <w:p w14:paraId="5B9BE71C" w14:textId="1F6197AE" w:rsidR="00B32897" w:rsidRDefault="00D81882" w:rsidP="00D92CBB">
      <w:pPr>
        <w:spacing w:after="0" w:line="240" w:lineRule="auto"/>
        <w:jc w:val="both"/>
        <w:rPr>
          <w:sz w:val="20"/>
        </w:rPr>
      </w:pPr>
      <w:r>
        <w:rPr>
          <w:noProof/>
          <w:sz w:val="20"/>
          <w:lang w:val="en-US" w:bidi="ar-SA"/>
        </w:rPr>
        <w:lastRenderedPageBreak/>
        <w:drawing>
          <wp:anchor distT="0" distB="0" distL="114300" distR="114300" simplePos="0" relativeHeight="251646976" behindDoc="1" locked="0" layoutInCell="1" allowOverlap="1" wp14:anchorId="2FF06446" wp14:editId="647769E3">
            <wp:simplePos x="0" y="0"/>
            <wp:positionH relativeFrom="column">
              <wp:posOffset>1295400</wp:posOffset>
            </wp:positionH>
            <wp:positionV relativeFrom="paragraph">
              <wp:posOffset>9525</wp:posOffset>
            </wp:positionV>
            <wp:extent cx="2819400" cy="2845435"/>
            <wp:effectExtent l="0" t="0" r="0" b="0"/>
            <wp:wrapTight wrapText="bothSides">
              <wp:wrapPolygon edited="0">
                <wp:start x="0" y="0"/>
                <wp:lineTo x="0" y="21402"/>
                <wp:lineTo x="21454" y="21402"/>
                <wp:lineTo x="21454" y="0"/>
                <wp:lineTo x="0" y="0"/>
              </wp:wrapPolygon>
            </wp:wrapTight>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19400" cy="2845435"/>
                    </a:xfrm>
                    <a:prstGeom prst="rect">
                      <a:avLst/>
                    </a:prstGeom>
                    <a:noFill/>
                  </pic:spPr>
                </pic:pic>
              </a:graphicData>
            </a:graphic>
            <wp14:sizeRelH relativeFrom="margin">
              <wp14:pctWidth>0</wp14:pctWidth>
            </wp14:sizeRelH>
            <wp14:sizeRelV relativeFrom="margin">
              <wp14:pctHeight>0</wp14:pctHeight>
            </wp14:sizeRelV>
          </wp:anchor>
        </w:drawing>
      </w:r>
    </w:p>
    <w:p w14:paraId="5B9BE71D" w14:textId="60394AF7" w:rsidR="009E482E" w:rsidRDefault="009E482E" w:rsidP="00D92CBB">
      <w:pPr>
        <w:spacing w:after="0" w:line="240" w:lineRule="auto"/>
        <w:jc w:val="both"/>
        <w:rPr>
          <w:sz w:val="20"/>
        </w:rPr>
      </w:pPr>
    </w:p>
    <w:p w14:paraId="5B9BE71E" w14:textId="4855D1E2" w:rsidR="00D95E55" w:rsidRDefault="00D95E55" w:rsidP="00D92CBB">
      <w:pPr>
        <w:spacing w:after="0" w:line="240" w:lineRule="auto"/>
        <w:jc w:val="both"/>
        <w:rPr>
          <w:sz w:val="20"/>
        </w:rPr>
      </w:pPr>
    </w:p>
    <w:p w14:paraId="5B9BE71F" w14:textId="77777777" w:rsidR="00D95E55" w:rsidRDefault="00D95E55" w:rsidP="00D92CBB">
      <w:pPr>
        <w:spacing w:after="0" w:line="240" w:lineRule="auto"/>
        <w:jc w:val="both"/>
        <w:rPr>
          <w:sz w:val="20"/>
        </w:rPr>
      </w:pPr>
    </w:p>
    <w:p w14:paraId="5B9BE720" w14:textId="77777777" w:rsidR="00D95E55" w:rsidRDefault="00D95E55" w:rsidP="00D92CBB">
      <w:pPr>
        <w:spacing w:after="0" w:line="240" w:lineRule="auto"/>
        <w:jc w:val="both"/>
        <w:rPr>
          <w:sz w:val="20"/>
        </w:rPr>
      </w:pPr>
    </w:p>
    <w:p w14:paraId="5B9BE721" w14:textId="77777777" w:rsidR="00D95E55" w:rsidRDefault="00D95E55" w:rsidP="00D92CBB">
      <w:pPr>
        <w:spacing w:after="0" w:line="240" w:lineRule="auto"/>
        <w:jc w:val="both"/>
        <w:rPr>
          <w:sz w:val="20"/>
        </w:rPr>
      </w:pPr>
    </w:p>
    <w:p w14:paraId="5B9BE722" w14:textId="77777777" w:rsidR="00D95E55" w:rsidRDefault="00D95E55" w:rsidP="00D92CBB">
      <w:pPr>
        <w:spacing w:after="0" w:line="240" w:lineRule="auto"/>
        <w:jc w:val="both"/>
        <w:rPr>
          <w:sz w:val="20"/>
        </w:rPr>
      </w:pPr>
    </w:p>
    <w:p w14:paraId="5B9BE723" w14:textId="77777777" w:rsidR="00D95E55" w:rsidRDefault="00D95E55" w:rsidP="00D92CBB">
      <w:pPr>
        <w:spacing w:after="0" w:line="240" w:lineRule="auto"/>
        <w:jc w:val="both"/>
        <w:rPr>
          <w:sz w:val="20"/>
        </w:rPr>
      </w:pPr>
    </w:p>
    <w:p w14:paraId="5B9BE724" w14:textId="77777777" w:rsidR="00D95E55" w:rsidRDefault="00D95E55" w:rsidP="00D92CBB">
      <w:pPr>
        <w:spacing w:after="0" w:line="240" w:lineRule="auto"/>
        <w:jc w:val="both"/>
        <w:rPr>
          <w:sz w:val="20"/>
        </w:rPr>
      </w:pPr>
    </w:p>
    <w:p w14:paraId="5B9BE725" w14:textId="77777777" w:rsidR="00D95E55" w:rsidRDefault="00D95E55" w:rsidP="00D92CBB">
      <w:pPr>
        <w:spacing w:after="0" w:line="240" w:lineRule="auto"/>
        <w:jc w:val="both"/>
        <w:rPr>
          <w:sz w:val="20"/>
        </w:rPr>
      </w:pPr>
    </w:p>
    <w:p w14:paraId="5B9BE726" w14:textId="77777777" w:rsidR="00D95E55" w:rsidRDefault="00D95E55" w:rsidP="00D92CBB">
      <w:pPr>
        <w:spacing w:after="0" w:line="240" w:lineRule="auto"/>
        <w:jc w:val="both"/>
        <w:rPr>
          <w:sz w:val="20"/>
        </w:rPr>
      </w:pPr>
    </w:p>
    <w:p w14:paraId="5B9BE727" w14:textId="77777777" w:rsidR="00D95E55" w:rsidRDefault="00D95E55" w:rsidP="00D92CBB">
      <w:pPr>
        <w:spacing w:after="0" w:line="240" w:lineRule="auto"/>
        <w:jc w:val="both"/>
        <w:rPr>
          <w:sz w:val="20"/>
        </w:rPr>
      </w:pPr>
    </w:p>
    <w:p w14:paraId="5B9BE728" w14:textId="77777777" w:rsidR="00D95E55" w:rsidRDefault="00D95E55" w:rsidP="00D92CBB">
      <w:pPr>
        <w:spacing w:after="0" w:line="240" w:lineRule="auto"/>
        <w:jc w:val="both"/>
        <w:rPr>
          <w:sz w:val="20"/>
        </w:rPr>
      </w:pPr>
    </w:p>
    <w:p w14:paraId="5B9BE729" w14:textId="77777777" w:rsidR="00D95E55" w:rsidRDefault="00D95E55" w:rsidP="00D92CBB">
      <w:pPr>
        <w:spacing w:after="0" w:line="240" w:lineRule="auto"/>
        <w:jc w:val="both"/>
        <w:rPr>
          <w:sz w:val="20"/>
        </w:rPr>
      </w:pPr>
    </w:p>
    <w:p w14:paraId="5B9BE72A" w14:textId="77777777" w:rsidR="00D95E55" w:rsidRDefault="00D95E55" w:rsidP="00D92CBB">
      <w:pPr>
        <w:spacing w:after="0" w:line="240" w:lineRule="auto"/>
        <w:jc w:val="both"/>
        <w:rPr>
          <w:sz w:val="20"/>
        </w:rPr>
      </w:pPr>
    </w:p>
    <w:p w14:paraId="5B9BE72B" w14:textId="77777777" w:rsidR="00D92CBB" w:rsidRDefault="00D92CBB" w:rsidP="00D92CBB">
      <w:pPr>
        <w:spacing w:after="0" w:line="240" w:lineRule="auto"/>
        <w:jc w:val="both"/>
        <w:rPr>
          <w:sz w:val="20"/>
        </w:rPr>
      </w:pPr>
      <w:r>
        <w:rPr>
          <w:sz w:val="20"/>
        </w:rPr>
        <w:t xml:space="preserve">     </w:t>
      </w:r>
    </w:p>
    <w:p w14:paraId="5B9BE72C" w14:textId="77777777" w:rsidR="00D95E55" w:rsidRDefault="00D95E55" w:rsidP="00D92CBB">
      <w:pPr>
        <w:spacing w:after="0" w:line="240" w:lineRule="auto"/>
        <w:jc w:val="both"/>
        <w:rPr>
          <w:sz w:val="20"/>
        </w:rPr>
      </w:pPr>
    </w:p>
    <w:p w14:paraId="5B9BE72D" w14:textId="77777777" w:rsidR="00D95E55" w:rsidRDefault="00D95E55" w:rsidP="00D92CBB">
      <w:pPr>
        <w:spacing w:after="0" w:line="240" w:lineRule="auto"/>
        <w:jc w:val="both"/>
        <w:rPr>
          <w:sz w:val="20"/>
        </w:rPr>
      </w:pPr>
    </w:p>
    <w:p w14:paraId="5B9BE72E" w14:textId="77777777" w:rsidR="00D95E55" w:rsidRDefault="00D95E55" w:rsidP="00D92CBB">
      <w:pPr>
        <w:spacing w:after="0" w:line="240" w:lineRule="auto"/>
        <w:jc w:val="both"/>
        <w:rPr>
          <w:sz w:val="20"/>
        </w:rPr>
      </w:pPr>
    </w:p>
    <w:p w14:paraId="5B9BE72F" w14:textId="77777777" w:rsidR="00D95E55" w:rsidRDefault="00D95E55" w:rsidP="00D92CBB">
      <w:pPr>
        <w:spacing w:after="0" w:line="240" w:lineRule="auto"/>
        <w:jc w:val="both"/>
        <w:rPr>
          <w:sz w:val="20"/>
        </w:rPr>
      </w:pPr>
    </w:p>
    <w:p w14:paraId="5B9BE737" w14:textId="32D1486B" w:rsidR="00D95E55" w:rsidRDefault="00506837" w:rsidP="00D81882">
      <w:pPr>
        <w:spacing w:after="0" w:line="240" w:lineRule="auto"/>
        <w:jc w:val="center"/>
        <w:rPr>
          <w:rFonts w:ascii="Times New Roman" w:hAnsi="Times New Roman" w:cs="Times New Roman"/>
          <w:b/>
          <w:sz w:val="20"/>
        </w:rPr>
      </w:pPr>
      <w:r w:rsidRPr="009F1314">
        <w:rPr>
          <w:rFonts w:ascii="Times New Roman" w:hAnsi="Times New Roman" w:cs="Times New Roman"/>
          <w:b/>
          <w:sz w:val="20"/>
        </w:rPr>
        <w:t>Figure 2: a) Glass Vessel</w:t>
      </w:r>
      <w:r w:rsidR="0071036F">
        <w:rPr>
          <w:rFonts w:ascii="Times New Roman" w:hAnsi="Times New Roman" w:cs="Times New Roman"/>
          <w:b/>
          <w:sz w:val="20"/>
        </w:rPr>
        <w:t xml:space="preserve"> </w:t>
      </w:r>
      <w:r w:rsidR="0022139C">
        <w:rPr>
          <w:rFonts w:ascii="Times New Roman" w:hAnsi="Times New Roman" w:cs="Times New Roman"/>
          <w:b/>
          <w:sz w:val="20"/>
        </w:rPr>
        <w:t>b) Stainless S</w:t>
      </w:r>
      <w:r w:rsidR="00FB4FBE" w:rsidRPr="009F1314">
        <w:rPr>
          <w:rFonts w:ascii="Times New Roman" w:hAnsi="Times New Roman" w:cs="Times New Roman"/>
          <w:b/>
          <w:sz w:val="20"/>
        </w:rPr>
        <w:t>teel Vessel</w:t>
      </w:r>
    </w:p>
    <w:p w14:paraId="5B9BE738" w14:textId="77777777" w:rsidR="0022139C" w:rsidRPr="00592106" w:rsidRDefault="0022139C" w:rsidP="004C18C6">
      <w:pPr>
        <w:spacing w:after="0" w:line="240" w:lineRule="auto"/>
        <w:rPr>
          <w:rFonts w:ascii="Times New Roman" w:hAnsi="Times New Roman" w:cs="Times New Roman"/>
          <w:sz w:val="20"/>
        </w:rPr>
      </w:pPr>
    </w:p>
    <w:p w14:paraId="5B9BE739" w14:textId="77777777" w:rsidR="004C18C6" w:rsidRPr="00592106" w:rsidRDefault="004C18C6" w:rsidP="004C18C6">
      <w:pPr>
        <w:spacing w:after="0" w:line="240" w:lineRule="auto"/>
        <w:rPr>
          <w:rFonts w:ascii="Times New Roman" w:hAnsi="Times New Roman" w:cs="Times New Roman"/>
          <w:sz w:val="20"/>
        </w:rPr>
      </w:pPr>
    </w:p>
    <w:p w14:paraId="5B9BE73A" w14:textId="731D8CFB" w:rsidR="0022139C" w:rsidRPr="00592106" w:rsidRDefault="00D81882" w:rsidP="00C033A7">
      <w:pPr>
        <w:spacing w:after="0" w:line="240" w:lineRule="auto"/>
        <w:rPr>
          <w:rFonts w:ascii="Times New Roman" w:hAnsi="Times New Roman" w:cs="Times New Roman"/>
          <w:sz w:val="20"/>
        </w:rPr>
      </w:pPr>
      <w:r>
        <w:rPr>
          <w:rFonts w:ascii="Times New Roman" w:hAnsi="Times New Roman" w:cs="Times New Roman"/>
          <w:b/>
          <w:noProof/>
          <w:sz w:val="20"/>
          <w:lang w:val="en-US" w:bidi="ar-SA"/>
        </w:rPr>
        <w:drawing>
          <wp:anchor distT="0" distB="0" distL="114300" distR="114300" simplePos="0" relativeHeight="251648000" behindDoc="1" locked="0" layoutInCell="1" allowOverlap="1" wp14:anchorId="11EAC475" wp14:editId="727D5267">
            <wp:simplePos x="0" y="0"/>
            <wp:positionH relativeFrom="column">
              <wp:posOffset>1800225</wp:posOffset>
            </wp:positionH>
            <wp:positionV relativeFrom="paragraph">
              <wp:posOffset>33655</wp:posOffset>
            </wp:positionV>
            <wp:extent cx="2074545" cy="2343150"/>
            <wp:effectExtent l="0" t="0" r="0" b="0"/>
            <wp:wrapTight wrapText="bothSides">
              <wp:wrapPolygon edited="0">
                <wp:start x="0" y="0"/>
                <wp:lineTo x="0" y="21424"/>
                <wp:lineTo x="21421" y="21424"/>
                <wp:lineTo x="21421" y="0"/>
                <wp:lineTo x="0" y="0"/>
              </wp:wrapPolygon>
            </wp:wrapTight>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4545" cy="2343150"/>
                    </a:xfrm>
                    <a:prstGeom prst="rect">
                      <a:avLst/>
                    </a:prstGeom>
                    <a:noFill/>
                  </pic:spPr>
                </pic:pic>
              </a:graphicData>
            </a:graphic>
            <wp14:sizeRelH relativeFrom="margin">
              <wp14:pctWidth>0</wp14:pctWidth>
            </wp14:sizeRelH>
            <wp14:sizeRelV relativeFrom="margin">
              <wp14:pctHeight>0</wp14:pctHeight>
            </wp14:sizeRelV>
          </wp:anchor>
        </w:drawing>
      </w:r>
    </w:p>
    <w:p w14:paraId="5B9BE73B" w14:textId="7555AEBD" w:rsidR="00C033A7" w:rsidRDefault="00C033A7" w:rsidP="00C033A7">
      <w:pPr>
        <w:spacing w:after="0" w:line="240" w:lineRule="auto"/>
        <w:rPr>
          <w:rFonts w:ascii="Times New Roman" w:hAnsi="Times New Roman" w:cs="Times New Roman"/>
          <w:b/>
          <w:sz w:val="20"/>
        </w:rPr>
      </w:pPr>
    </w:p>
    <w:p w14:paraId="5B9BE73C" w14:textId="77777777" w:rsidR="0022139C" w:rsidRDefault="0022139C" w:rsidP="009F1314">
      <w:pPr>
        <w:spacing w:after="0" w:line="240" w:lineRule="auto"/>
        <w:jc w:val="center"/>
        <w:rPr>
          <w:rFonts w:ascii="Times New Roman" w:hAnsi="Times New Roman" w:cs="Times New Roman"/>
          <w:b/>
          <w:sz w:val="20"/>
        </w:rPr>
      </w:pPr>
    </w:p>
    <w:p w14:paraId="5B9BE73D" w14:textId="77777777" w:rsidR="0022139C" w:rsidRDefault="0022139C" w:rsidP="009F1314">
      <w:pPr>
        <w:spacing w:after="0" w:line="240" w:lineRule="auto"/>
        <w:jc w:val="center"/>
        <w:rPr>
          <w:rFonts w:ascii="Times New Roman" w:hAnsi="Times New Roman" w:cs="Times New Roman"/>
          <w:b/>
          <w:sz w:val="20"/>
        </w:rPr>
      </w:pPr>
    </w:p>
    <w:p w14:paraId="5B9BE73E" w14:textId="5DFC61AD" w:rsidR="0022139C" w:rsidRDefault="0022139C" w:rsidP="009F1314">
      <w:pPr>
        <w:spacing w:after="0" w:line="240" w:lineRule="auto"/>
        <w:jc w:val="center"/>
        <w:rPr>
          <w:rFonts w:ascii="Times New Roman" w:hAnsi="Times New Roman" w:cs="Times New Roman"/>
          <w:b/>
          <w:sz w:val="20"/>
        </w:rPr>
      </w:pPr>
    </w:p>
    <w:p w14:paraId="5B9BE73F" w14:textId="77777777" w:rsidR="0022139C" w:rsidRDefault="0022139C" w:rsidP="009F1314">
      <w:pPr>
        <w:spacing w:after="0" w:line="240" w:lineRule="auto"/>
        <w:jc w:val="center"/>
        <w:rPr>
          <w:rFonts w:ascii="Times New Roman" w:hAnsi="Times New Roman" w:cs="Times New Roman"/>
          <w:b/>
          <w:sz w:val="20"/>
        </w:rPr>
      </w:pPr>
    </w:p>
    <w:p w14:paraId="5B9BE740" w14:textId="3C2CF5C7" w:rsidR="0022139C" w:rsidRDefault="0022139C" w:rsidP="009F1314">
      <w:pPr>
        <w:spacing w:after="0" w:line="240" w:lineRule="auto"/>
        <w:jc w:val="center"/>
        <w:rPr>
          <w:rFonts w:ascii="Times New Roman" w:hAnsi="Times New Roman" w:cs="Times New Roman"/>
          <w:b/>
          <w:sz w:val="20"/>
        </w:rPr>
      </w:pPr>
    </w:p>
    <w:p w14:paraId="5B9BE741" w14:textId="77777777" w:rsidR="0022139C" w:rsidRDefault="0022139C" w:rsidP="009F1314">
      <w:pPr>
        <w:spacing w:after="0" w:line="240" w:lineRule="auto"/>
        <w:jc w:val="center"/>
        <w:rPr>
          <w:rFonts w:ascii="Times New Roman" w:hAnsi="Times New Roman" w:cs="Times New Roman"/>
          <w:b/>
          <w:sz w:val="20"/>
        </w:rPr>
      </w:pPr>
    </w:p>
    <w:p w14:paraId="5B9BE742" w14:textId="77777777" w:rsidR="0022139C" w:rsidRDefault="0022139C" w:rsidP="009F1314">
      <w:pPr>
        <w:spacing w:after="0" w:line="240" w:lineRule="auto"/>
        <w:jc w:val="center"/>
        <w:rPr>
          <w:rFonts w:ascii="Times New Roman" w:hAnsi="Times New Roman" w:cs="Times New Roman"/>
          <w:b/>
          <w:sz w:val="20"/>
        </w:rPr>
      </w:pPr>
    </w:p>
    <w:p w14:paraId="5B9BE743" w14:textId="77777777" w:rsidR="0022139C" w:rsidRDefault="0022139C" w:rsidP="009F1314">
      <w:pPr>
        <w:spacing w:after="0" w:line="240" w:lineRule="auto"/>
        <w:jc w:val="center"/>
        <w:rPr>
          <w:rFonts w:ascii="Times New Roman" w:hAnsi="Times New Roman" w:cs="Times New Roman"/>
          <w:b/>
          <w:sz w:val="20"/>
        </w:rPr>
      </w:pPr>
    </w:p>
    <w:p w14:paraId="5B9BE74E" w14:textId="6FF22308" w:rsidR="00C033A7" w:rsidRDefault="00967332" w:rsidP="00C7450F">
      <w:pPr>
        <w:spacing w:after="0" w:line="240" w:lineRule="auto"/>
        <w:rPr>
          <w:rFonts w:ascii="Times New Roman" w:hAnsi="Times New Roman" w:cs="Times New Roman"/>
          <w:b/>
          <w:sz w:val="20"/>
        </w:rPr>
      </w:pPr>
      <w:r>
        <w:rPr>
          <w:rFonts w:ascii="Times New Roman" w:hAnsi="Times New Roman" w:cs="Times New Roman"/>
          <w:b/>
          <w:noProof/>
          <w:sz w:val="20"/>
          <w:lang w:val="en-US" w:bidi="ar-SA"/>
        </w:rPr>
        <mc:AlternateContent>
          <mc:Choice Requires="wps">
            <w:drawing>
              <wp:anchor distT="0" distB="0" distL="114300" distR="114300" simplePos="0" relativeHeight="251703808" behindDoc="0" locked="0" layoutInCell="1" allowOverlap="1" wp14:anchorId="5B9BE950" wp14:editId="6A4B9077">
                <wp:simplePos x="0" y="0"/>
                <wp:positionH relativeFrom="column">
                  <wp:posOffset>4223385</wp:posOffset>
                </wp:positionH>
                <wp:positionV relativeFrom="paragraph">
                  <wp:posOffset>72390</wp:posOffset>
                </wp:positionV>
                <wp:extent cx="593090" cy="288925"/>
                <wp:effectExtent l="13335" t="10160" r="12700" b="5715"/>
                <wp:wrapNone/>
                <wp:docPr id="970958379"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 cy="288925"/>
                        </a:xfrm>
                        <a:prstGeom prst="rect">
                          <a:avLst/>
                        </a:prstGeom>
                        <a:solidFill>
                          <a:schemeClr val="bg1">
                            <a:lumMod val="100000"/>
                            <a:lumOff val="0"/>
                          </a:schemeClr>
                        </a:solidFill>
                        <a:ln w="3175">
                          <a:solidFill>
                            <a:schemeClr val="bg1">
                              <a:lumMod val="100000"/>
                              <a:lumOff val="0"/>
                            </a:schemeClr>
                          </a:solidFill>
                          <a:miter lim="800000"/>
                          <a:headEnd/>
                          <a:tailEnd/>
                        </a:ln>
                      </wps:spPr>
                      <wps:txbx>
                        <w:txbxContent>
                          <w:p w14:paraId="5B9BE9B9" w14:textId="3A8284C9" w:rsidR="00947A53" w:rsidRPr="00642D4C" w:rsidRDefault="00947A53" w:rsidP="00FE4868">
                            <w:pPr>
                              <w:rPr>
                                <w:rFonts w:ascii="Times New Roman" w:hAnsi="Times New Roman" w:cs="Times New Roman"/>
                                <w:b/>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BE950" id="_x0000_t202" coordsize="21600,21600" o:spt="202" path="m,l,21600r21600,l21600,xe">
                <v:stroke joinstyle="miter"/>
                <v:path gradientshapeok="t" o:connecttype="rect"/>
              </v:shapetype>
              <v:shape id="Text Box 690" o:spid="_x0000_s1026" type="#_x0000_t202" style="position:absolute;margin-left:332.55pt;margin-top:5.7pt;width:46.7pt;height:22.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" fillcolor="white [3212]" strokecolor="white [3212]" strokeweight=".25pt">
                <v:textbox>
                  <w:txbxContent>
                    <w:p w14:paraId="5B9BE9B9" w14:textId="3A8284C9" w:rsidR="00947A53" w:rsidRPr="00642D4C" w:rsidRDefault="00947A53" w:rsidP="00FE4868">
                      <w:pPr>
                        <w:rPr>
                          <w:rFonts w:ascii="Times New Roman" w:hAnsi="Times New Roman" w:cs="Times New Roman"/>
                          <w:b/>
                          <w:sz w:val="20"/>
                          <w:lang w:val="en-US"/>
                        </w:rPr>
                      </w:pPr>
                    </w:p>
                  </w:txbxContent>
                </v:textbox>
              </v:shape>
            </w:pict>
          </mc:Fallback>
        </mc:AlternateContent>
      </w:r>
    </w:p>
    <w:p w14:paraId="5B9BE74F" w14:textId="77777777" w:rsidR="00C033A7" w:rsidRDefault="00C033A7" w:rsidP="009F1314">
      <w:pPr>
        <w:spacing w:after="0" w:line="240" w:lineRule="auto"/>
        <w:jc w:val="center"/>
        <w:rPr>
          <w:rFonts w:ascii="Times New Roman" w:hAnsi="Times New Roman" w:cs="Times New Roman"/>
          <w:b/>
          <w:sz w:val="20"/>
        </w:rPr>
      </w:pPr>
    </w:p>
    <w:p w14:paraId="5B9BE750" w14:textId="77777777" w:rsidR="00C033A7" w:rsidRDefault="00C033A7" w:rsidP="009F1314">
      <w:pPr>
        <w:spacing w:after="0" w:line="240" w:lineRule="auto"/>
        <w:jc w:val="center"/>
        <w:rPr>
          <w:rFonts w:ascii="Times New Roman" w:hAnsi="Times New Roman" w:cs="Times New Roman"/>
          <w:b/>
          <w:sz w:val="20"/>
        </w:rPr>
      </w:pPr>
    </w:p>
    <w:p w14:paraId="5B9BE751" w14:textId="77777777" w:rsidR="00C033A7" w:rsidRDefault="00C033A7" w:rsidP="009F1314">
      <w:pPr>
        <w:spacing w:after="0" w:line="240" w:lineRule="auto"/>
        <w:jc w:val="center"/>
        <w:rPr>
          <w:rFonts w:ascii="Times New Roman" w:hAnsi="Times New Roman" w:cs="Times New Roman"/>
          <w:b/>
          <w:sz w:val="20"/>
        </w:rPr>
      </w:pPr>
    </w:p>
    <w:p w14:paraId="5B9BE752" w14:textId="77777777" w:rsidR="00FC2A54" w:rsidRDefault="00FC2A54" w:rsidP="00FC2A54">
      <w:pPr>
        <w:spacing w:after="0" w:line="240" w:lineRule="auto"/>
        <w:rPr>
          <w:rFonts w:ascii="Times New Roman" w:hAnsi="Times New Roman" w:cs="Times New Roman"/>
          <w:b/>
          <w:sz w:val="20"/>
        </w:rPr>
      </w:pPr>
    </w:p>
    <w:p w14:paraId="2519AB33" w14:textId="77777777" w:rsidR="00D81882" w:rsidRDefault="00D81882" w:rsidP="00E0284F">
      <w:pPr>
        <w:spacing w:after="0" w:line="240" w:lineRule="auto"/>
        <w:jc w:val="center"/>
        <w:rPr>
          <w:rFonts w:ascii="Times New Roman" w:hAnsi="Times New Roman" w:cs="Times New Roman"/>
          <w:b/>
          <w:sz w:val="20"/>
        </w:rPr>
      </w:pPr>
    </w:p>
    <w:p w14:paraId="210F45B7" w14:textId="77777777" w:rsidR="00D81882" w:rsidRDefault="00D81882" w:rsidP="00E0284F">
      <w:pPr>
        <w:spacing w:after="0" w:line="240" w:lineRule="auto"/>
        <w:jc w:val="center"/>
        <w:rPr>
          <w:rFonts w:ascii="Times New Roman" w:hAnsi="Times New Roman" w:cs="Times New Roman"/>
          <w:b/>
          <w:sz w:val="20"/>
        </w:rPr>
      </w:pPr>
    </w:p>
    <w:p w14:paraId="5B9BE753" w14:textId="64C97EB8" w:rsidR="00E0284F" w:rsidRPr="009F1314" w:rsidRDefault="00E0284F" w:rsidP="00E0284F">
      <w:pPr>
        <w:spacing w:after="0" w:line="240" w:lineRule="auto"/>
        <w:jc w:val="center"/>
        <w:rPr>
          <w:rFonts w:ascii="Times New Roman" w:hAnsi="Times New Roman" w:cs="Times New Roman"/>
          <w:b/>
          <w:sz w:val="20"/>
        </w:rPr>
      </w:pPr>
      <w:r>
        <w:rPr>
          <w:rFonts w:ascii="Times New Roman" w:hAnsi="Times New Roman" w:cs="Times New Roman"/>
          <w:b/>
          <w:sz w:val="20"/>
        </w:rPr>
        <w:t xml:space="preserve">Figure 3: </w:t>
      </w:r>
      <w:r w:rsidRPr="00E0284F">
        <w:rPr>
          <w:rFonts w:ascii="Times New Roman" w:hAnsi="Times New Roman" w:cs="Times New Roman"/>
          <w:b/>
          <w:bCs/>
          <w:sz w:val="20"/>
        </w:rPr>
        <w:t>Division of head space volume (25%)</w:t>
      </w:r>
    </w:p>
    <w:p w14:paraId="5B9BE754" w14:textId="77777777" w:rsidR="00D95E55" w:rsidRDefault="00D95E55" w:rsidP="00D92CBB">
      <w:pPr>
        <w:spacing w:after="0" w:line="240" w:lineRule="auto"/>
        <w:jc w:val="both"/>
        <w:rPr>
          <w:rFonts w:ascii="Times New Roman" w:hAnsi="Times New Roman" w:cs="Times New Roman"/>
          <w:sz w:val="20"/>
        </w:rPr>
      </w:pPr>
    </w:p>
    <w:p w14:paraId="5B9BE755" w14:textId="77777777" w:rsidR="00C033A7" w:rsidRPr="000E2952" w:rsidRDefault="00C033A7" w:rsidP="00D92CBB">
      <w:pPr>
        <w:spacing w:after="0" w:line="240" w:lineRule="auto"/>
        <w:jc w:val="both"/>
        <w:rPr>
          <w:rFonts w:ascii="Times New Roman" w:hAnsi="Times New Roman" w:cs="Times New Roman"/>
          <w:sz w:val="20"/>
        </w:rPr>
      </w:pPr>
    </w:p>
    <w:p w14:paraId="3BDC0649" w14:textId="75FB6426" w:rsidR="0073749D" w:rsidRPr="0073749D" w:rsidRDefault="00535292" w:rsidP="0073749D">
      <w:pPr>
        <w:pStyle w:val="Heading2"/>
        <w:numPr>
          <w:ilvl w:val="0"/>
          <w:numId w:val="2"/>
        </w:numPr>
        <w:ind w:left="360"/>
        <w:jc w:val="both"/>
        <w:rPr>
          <w:rFonts w:cs="Times New Roman"/>
          <w:b/>
        </w:rPr>
      </w:pPr>
      <w:r w:rsidRPr="000E2952">
        <w:rPr>
          <w:rFonts w:cs="Times New Roman"/>
          <w:b/>
        </w:rPr>
        <w:t>Heating and Cooling Management</w:t>
      </w:r>
    </w:p>
    <w:p w14:paraId="37CB89E8" w14:textId="21ECB1D6" w:rsidR="0073749D" w:rsidRPr="00F04D67" w:rsidRDefault="00B05224" w:rsidP="0073749D">
      <w:pPr>
        <w:spacing w:after="0" w:line="240" w:lineRule="auto"/>
        <w:ind w:firstLine="720"/>
        <w:jc w:val="both"/>
        <w:rPr>
          <w:rFonts w:ascii="Times New Roman" w:hAnsi="Times New Roman" w:cs="Times New Roman"/>
          <w:sz w:val="20"/>
        </w:rPr>
      </w:pPr>
      <w:r w:rsidRPr="000E2952">
        <w:rPr>
          <w:rFonts w:ascii="Times New Roman" w:hAnsi="Times New Roman" w:cs="Times New Roman"/>
          <w:sz w:val="20"/>
        </w:rPr>
        <w:t xml:space="preserve">Heat can be generated </w:t>
      </w:r>
      <w:r w:rsidR="00F35E16" w:rsidRPr="000E2952">
        <w:rPr>
          <w:rFonts w:ascii="Times New Roman" w:hAnsi="Times New Roman" w:cs="Times New Roman"/>
          <w:sz w:val="20"/>
        </w:rPr>
        <w:t>by excessive agitation and</w:t>
      </w:r>
      <w:r w:rsidRPr="000E2952">
        <w:rPr>
          <w:rFonts w:ascii="Times New Roman" w:hAnsi="Times New Roman" w:cs="Times New Roman"/>
          <w:sz w:val="20"/>
        </w:rPr>
        <w:t xml:space="preserve"> cellular activities carried out by the growing cells</w:t>
      </w:r>
      <w:r w:rsidR="00F35E16" w:rsidRPr="000E2952">
        <w:rPr>
          <w:rFonts w:ascii="Times New Roman" w:hAnsi="Times New Roman" w:cs="Times New Roman"/>
          <w:sz w:val="20"/>
        </w:rPr>
        <w:t xml:space="preserve"> which can challenge the heat coping mechanism of the bioreactor. Excessive heat may interfere with the product and can alter it</w:t>
      </w:r>
      <w:r w:rsidR="00251DA0">
        <w:rPr>
          <w:rFonts w:ascii="Times New Roman" w:hAnsi="Times New Roman" w:cs="Times New Roman"/>
          <w:sz w:val="20"/>
        </w:rPr>
        <w:t>s</w:t>
      </w:r>
      <w:r w:rsidR="00F35E16" w:rsidRPr="000E2952">
        <w:rPr>
          <w:rFonts w:ascii="Times New Roman" w:hAnsi="Times New Roman" w:cs="Times New Roman"/>
          <w:sz w:val="20"/>
        </w:rPr>
        <w:t xml:space="preserve"> physical or chemical properties. This will decrease the yield of product</w:t>
      </w:r>
      <w:r w:rsidR="00947A53" w:rsidRPr="00947A53">
        <w:rPr>
          <w:rFonts w:ascii="Times New Roman" w:hAnsi="Times New Roman" w:cs="Times New Roman"/>
          <w:sz w:val="20"/>
        </w:rPr>
        <w:t xml:space="preserve"> </w:t>
      </w:r>
      <w:r w:rsidR="00541CA1" w:rsidRPr="00947A53">
        <w:rPr>
          <w:rFonts w:ascii="Times New Roman" w:hAnsi="Times New Roman" w:cs="Times New Roman"/>
          <w:sz w:val="20"/>
        </w:rPr>
        <w:fldChar w:fldCharType="begin" w:fldLock="1"/>
      </w:r>
      <w:r w:rsidR="00F35E16" w:rsidRPr="00947A53">
        <w:rPr>
          <w:rFonts w:ascii="Times New Roman" w:hAnsi="Times New Roman" w:cs="Times New Roman"/>
          <w:sz w:val="20"/>
        </w:rPr>
        <w:instrText>ADDIN CSL_CITATION {"citationItems":[{"id":"ITEM-1","itemData":{"id":"ITEM-1","issued":{"date-parts":[["0"]]},"title":"glick","type":"article-journal"},"uris":["http://www.mendeley.com/documents/?uuid=deaf405b-5e3b-3434-aebd-05171432791b"]}],"mendeley":{"formattedCitation":"&lt;sup&gt;[5]&lt;/sup&gt;","plainTextFormattedCitation":"[5]","previouslyFormattedCitation":"&lt;sup&gt;[5]&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F35E16" w:rsidRPr="00947A53">
        <w:rPr>
          <w:rFonts w:ascii="Times New Roman" w:hAnsi="Times New Roman" w:cs="Times New Roman"/>
          <w:noProof/>
          <w:sz w:val="20"/>
        </w:rPr>
        <w:t>[5]</w:t>
      </w:r>
      <w:r w:rsidR="00541CA1" w:rsidRPr="00947A53">
        <w:rPr>
          <w:rFonts w:ascii="Times New Roman" w:hAnsi="Times New Roman" w:cs="Times New Roman"/>
          <w:sz w:val="20"/>
        </w:rPr>
        <w:fldChar w:fldCharType="end"/>
      </w:r>
      <w:r w:rsidR="00F35E16" w:rsidRPr="000E2952">
        <w:rPr>
          <w:rFonts w:ascii="Times New Roman" w:hAnsi="Times New Roman" w:cs="Times New Roman"/>
          <w:sz w:val="20"/>
        </w:rPr>
        <w:t xml:space="preserve">. </w:t>
      </w:r>
      <w:r w:rsidR="0073749D" w:rsidRPr="0073749D">
        <w:rPr>
          <w:rFonts w:ascii="Times New Roman" w:hAnsi="Times New Roman" w:cs="Times New Roman"/>
          <w:sz w:val="20"/>
        </w:rPr>
        <w:t xml:space="preserve">Temperature probes and a cooling jacket or coil are used in a temperature control </w:t>
      </w:r>
      <w:r w:rsidR="00BD74F0" w:rsidRPr="0073749D">
        <w:rPr>
          <w:rFonts w:ascii="Times New Roman" w:hAnsi="Times New Roman" w:cs="Times New Roman"/>
          <w:sz w:val="20"/>
        </w:rPr>
        <w:t>system</w:t>
      </w:r>
      <w:r w:rsidR="00BD74F0" w:rsidRPr="00CA16BC">
        <w:rPr>
          <w:rFonts w:ascii="Times New Roman" w:hAnsi="Times New Roman" w:cs="Times New Roman"/>
          <w:sz w:val="20"/>
          <w:vertAlign w:val="superscript"/>
        </w:rPr>
        <w:t xml:space="preserve"> </w:t>
      </w:r>
      <w:r w:rsidR="00BD74F0" w:rsidRPr="00947A53">
        <w:rPr>
          <w:rFonts w:ascii="Times New Roman" w:hAnsi="Times New Roman" w:cs="Times New Roman"/>
          <w:sz w:val="20"/>
        </w:rPr>
        <w:t>[</w:t>
      </w:r>
      <w:r w:rsidR="0073749D" w:rsidRPr="00947A53">
        <w:rPr>
          <w:rFonts w:ascii="Times New Roman" w:hAnsi="Times New Roman" w:cs="Times New Roman"/>
          <w:sz w:val="20"/>
        </w:rPr>
        <w:t>5][10]</w:t>
      </w:r>
      <w:r w:rsidR="00CA16BC" w:rsidRPr="00947A53">
        <w:rPr>
          <w:rFonts w:ascii="Times New Roman" w:hAnsi="Times New Roman" w:cs="Times New Roman"/>
          <w:sz w:val="20"/>
        </w:rPr>
        <w:t>.</w:t>
      </w:r>
      <w:r w:rsidR="0073749D" w:rsidRPr="0073749D">
        <w:rPr>
          <w:rFonts w:ascii="Times New Roman" w:hAnsi="Times New Roman" w:cs="Times New Roman"/>
          <w:sz w:val="20"/>
        </w:rPr>
        <w:t xml:space="preserve"> Because internal coils meet more exact temperature requirements than jackets, they are thought to be more </w:t>
      </w:r>
      <w:r w:rsidR="00BD74F0" w:rsidRPr="0073749D">
        <w:rPr>
          <w:rFonts w:ascii="Times New Roman" w:hAnsi="Times New Roman" w:cs="Times New Roman"/>
          <w:sz w:val="20"/>
        </w:rPr>
        <w:t>effective</w:t>
      </w:r>
      <w:r w:rsidR="00BD74F0" w:rsidRPr="00C90F02">
        <w:rPr>
          <w:rFonts w:ascii="Times New Roman" w:hAnsi="Times New Roman" w:cs="Times New Roman"/>
          <w:sz w:val="20"/>
          <w:vertAlign w:val="superscript"/>
        </w:rPr>
        <w:t xml:space="preserve"> </w:t>
      </w:r>
      <w:r w:rsidR="00BD74F0" w:rsidRPr="00947A53">
        <w:rPr>
          <w:rFonts w:ascii="Times New Roman" w:hAnsi="Times New Roman" w:cs="Times New Roman"/>
          <w:sz w:val="20"/>
        </w:rPr>
        <w:t>[</w:t>
      </w:r>
      <w:r w:rsidR="0073749D" w:rsidRPr="00947A53">
        <w:rPr>
          <w:rFonts w:ascii="Times New Roman" w:hAnsi="Times New Roman" w:cs="Times New Roman"/>
          <w:sz w:val="20"/>
        </w:rPr>
        <w:t>5]</w:t>
      </w:r>
      <w:r w:rsidR="00C90F02" w:rsidRPr="00947A53">
        <w:rPr>
          <w:rFonts w:ascii="Times New Roman" w:hAnsi="Times New Roman" w:cs="Times New Roman"/>
          <w:sz w:val="20"/>
        </w:rPr>
        <w:t>.</w:t>
      </w:r>
      <w:r w:rsidR="0073749D" w:rsidRPr="0073749D">
        <w:rPr>
          <w:rFonts w:ascii="Times New Roman" w:hAnsi="Times New Roman" w:cs="Times New Roman"/>
          <w:sz w:val="20"/>
        </w:rPr>
        <w:t xml:space="preserve"> On a modest scale, heat requirements are met by putting the fermenter in a bath that has a temperature control or by employing internal heating coils or jackets. However, a heating jacket becomes too tiny after a certain size. In </w:t>
      </w:r>
      <w:r w:rsidR="00A034FB">
        <w:rPr>
          <w:rFonts w:ascii="Times New Roman" w:hAnsi="Times New Roman" w:cs="Times New Roman"/>
          <w:sz w:val="20"/>
        </w:rPr>
        <w:t>such</w:t>
      </w:r>
      <w:r w:rsidR="0073749D" w:rsidRPr="0073749D">
        <w:rPr>
          <w:rFonts w:ascii="Times New Roman" w:hAnsi="Times New Roman" w:cs="Times New Roman"/>
          <w:sz w:val="20"/>
        </w:rPr>
        <w:t xml:space="preserve"> situation, the IR radiator's limited heat capacity kicks in to prevent medium overheating and precisely regulate temperature</w:t>
      </w:r>
      <w:r w:rsidR="0073749D">
        <w:rPr>
          <w:rFonts w:ascii="Times New Roman" w:hAnsi="Times New Roman" w:cs="Times New Roman"/>
          <w:sz w:val="20"/>
        </w:rPr>
        <w:t xml:space="preserve"> </w:t>
      </w:r>
      <w:r w:rsidR="0073749D" w:rsidRPr="00947A53">
        <w:rPr>
          <w:rFonts w:ascii="Times New Roman" w:hAnsi="Times New Roman" w:cs="Times New Roman"/>
          <w:sz w:val="20"/>
        </w:rPr>
        <w:t>[10]</w:t>
      </w:r>
      <w:r w:rsidR="00F04D67" w:rsidRPr="00947A53">
        <w:rPr>
          <w:rFonts w:ascii="Times New Roman" w:hAnsi="Times New Roman" w:cs="Times New Roman"/>
          <w:sz w:val="20"/>
        </w:rPr>
        <w:t>.</w:t>
      </w:r>
    </w:p>
    <w:p w14:paraId="16764DD8" w14:textId="77777777" w:rsidR="0073749D" w:rsidRPr="0073749D" w:rsidRDefault="0073749D" w:rsidP="0073749D">
      <w:pPr>
        <w:spacing w:after="0" w:line="240" w:lineRule="auto"/>
        <w:ind w:firstLine="720"/>
        <w:jc w:val="both"/>
        <w:rPr>
          <w:rFonts w:ascii="Times New Roman" w:hAnsi="Times New Roman" w:cs="Times New Roman"/>
          <w:sz w:val="20"/>
        </w:rPr>
      </w:pPr>
    </w:p>
    <w:p w14:paraId="5B9BE758" w14:textId="41D1699F" w:rsidR="006439A2" w:rsidRDefault="006439A2" w:rsidP="0073749D">
      <w:pPr>
        <w:spacing w:after="0" w:line="240" w:lineRule="auto"/>
        <w:jc w:val="both"/>
        <w:rPr>
          <w:rFonts w:ascii="Times New Roman" w:hAnsi="Times New Roman" w:cs="Times New Roman"/>
          <w:sz w:val="20"/>
        </w:rPr>
      </w:pPr>
    </w:p>
    <w:p w14:paraId="5B9BE759" w14:textId="77777777" w:rsidR="00581F44" w:rsidRPr="000E2952" w:rsidRDefault="00535292" w:rsidP="00D6428F">
      <w:pPr>
        <w:spacing w:after="0" w:line="240" w:lineRule="auto"/>
        <w:jc w:val="both"/>
        <w:rPr>
          <w:rFonts w:ascii="Times New Roman" w:hAnsi="Times New Roman" w:cs="Times New Roman"/>
          <w:sz w:val="20"/>
        </w:rPr>
      </w:pPr>
      <w:r w:rsidRPr="000E2952">
        <w:rPr>
          <w:rFonts w:ascii="Times New Roman" w:hAnsi="Times New Roman" w:cs="Times New Roman"/>
          <w:sz w:val="20"/>
        </w:rPr>
        <w:t>C.</w:t>
      </w:r>
      <w:r w:rsidR="003A4088">
        <w:rPr>
          <w:rFonts w:ascii="Times New Roman" w:hAnsi="Times New Roman" w:cs="Times New Roman"/>
          <w:sz w:val="20"/>
        </w:rPr>
        <w:t xml:space="preserve">   </w:t>
      </w:r>
      <w:r w:rsidR="005327A5" w:rsidRPr="000E2952">
        <w:rPr>
          <w:rFonts w:ascii="Times New Roman" w:hAnsi="Times New Roman" w:cs="Times New Roman"/>
          <w:b/>
          <w:sz w:val="20"/>
        </w:rPr>
        <w:t>A</w:t>
      </w:r>
      <w:r w:rsidR="00AA2E50" w:rsidRPr="000E2952">
        <w:rPr>
          <w:rFonts w:ascii="Times New Roman" w:hAnsi="Times New Roman" w:cs="Times New Roman"/>
          <w:b/>
          <w:sz w:val="20"/>
        </w:rPr>
        <w:t>eration System</w:t>
      </w:r>
    </w:p>
    <w:p w14:paraId="61E8E3D5" w14:textId="106F3463" w:rsidR="00686EDB" w:rsidRPr="00575038" w:rsidRDefault="000C6048" w:rsidP="00686EDB">
      <w:pPr>
        <w:spacing w:after="0" w:line="240" w:lineRule="auto"/>
        <w:ind w:firstLine="720"/>
        <w:jc w:val="both"/>
        <w:rPr>
          <w:rFonts w:ascii="Times New Roman" w:hAnsi="Times New Roman" w:cs="Times New Roman"/>
          <w:sz w:val="20"/>
        </w:rPr>
      </w:pPr>
      <w:r w:rsidRPr="000E2952">
        <w:rPr>
          <w:rFonts w:ascii="Times New Roman" w:hAnsi="Times New Roman" w:cs="Times New Roman"/>
          <w:sz w:val="20"/>
        </w:rPr>
        <w:t>Air exchange system include compressor, inlet air, sparger, exit air sterilisation system, and overall sterilization system to avoid contamination</w:t>
      </w:r>
      <w:r w:rsidR="00947A53">
        <w:rPr>
          <w:rFonts w:ascii="Times New Roman" w:hAnsi="Times New Roman" w:cs="Times New Roman"/>
          <w:sz w:val="20"/>
        </w:rPr>
        <w:t xml:space="preserve"> </w:t>
      </w:r>
      <w:r w:rsidR="00541CA1" w:rsidRPr="00947A53">
        <w:rPr>
          <w:rFonts w:ascii="Times New Roman" w:hAnsi="Times New Roman" w:cs="Times New Roman"/>
          <w:sz w:val="20"/>
        </w:rPr>
        <w:fldChar w:fldCharType="begin" w:fldLock="1"/>
      </w:r>
      <w:r w:rsidR="00700272" w:rsidRPr="00947A53">
        <w:rPr>
          <w:rFonts w:ascii="Times New Roman" w:hAnsi="Times New Roman" w:cs="Times New Roman"/>
          <w:sz w:val="20"/>
        </w:rPr>
        <w:instrText>ADDIN CSL_CITATION {"citationItems":[{"id":"ITEM-1","itemData":{"author":[{"dropping-particle":"","family":"Singh","given":"Jagriti","non-dropping-particle":"","parse-names":false,"suffix":""},{"dropping-particle":"","family":"Kaushik","given":"Nirmala","non-dropping-particle":"","parse-names":false,"suffix":""},{"dropping-particle":"","family":"Biswas","given":"Soumitra","non-dropping-particle":"","parse-names":false,"suffix":""}],"container-title":"The Scitech Journal","id":"ITEM-1","issue":"June 2014","issued":{"date-parts":[["2014"]]},"page":"28-36","title":"Bioreactors – Technology &amp; Design Analysis Jagriti Singh, Nirmala Kaushik* &amp; Soumitra Biswas","type":"article-journal","volume":"I"},"uris":["http://www.mendeley.com/documents/?uuid=1498ac08-302b-4c9c-a6bc-2f4e4f19627d"]}],"mendeley":{"formattedCitation":"&lt;sup&gt;[10]&lt;/sup&gt;","plainTextFormattedCitation":"[10]","previouslyFormattedCitation":"&lt;sup&gt;[10]&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Pr="00947A53">
        <w:rPr>
          <w:rFonts w:ascii="Times New Roman" w:hAnsi="Times New Roman" w:cs="Times New Roman"/>
          <w:noProof/>
          <w:sz w:val="20"/>
        </w:rPr>
        <w:t>[10]</w:t>
      </w:r>
      <w:r w:rsidR="00541CA1" w:rsidRPr="00947A53">
        <w:rPr>
          <w:rFonts w:ascii="Times New Roman" w:hAnsi="Times New Roman" w:cs="Times New Roman"/>
          <w:sz w:val="20"/>
        </w:rPr>
        <w:fldChar w:fldCharType="end"/>
      </w:r>
      <w:r w:rsidRPr="000E2952">
        <w:rPr>
          <w:rFonts w:ascii="Times New Roman" w:hAnsi="Times New Roman" w:cs="Times New Roman"/>
          <w:sz w:val="20"/>
        </w:rPr>
        <w:t xml:space="preserve">. Bioreactors are usually designed for self-sterilization which high pressure steam. Aeration system has two key </w:t>
      </w:r>
      <w:r w:rsidR="00700272" w:rsidRPr="000E2952">
        <w:rPr>
          <w:rFonts w:ascii="Times New Roman" w:hAnsi="Times New Roman" w:cs="Times New Roman"/>
          <w:sz w:val="20"/>
        </w:rPr>
        <w:t>devices: sparger and impellers.</w:t>
      </w:r>
      <w:r w:rsidR="00686EDB" w:rsidRPr="00686EDB">
        <w:t xml:space="preserve"> </w:t>
      </w:r>
      <w:r w:rsidR="00686EDB" w:rsidRPr="00686EDB">
        <w:rPr>
          <w:rFonts w:ascii="Times New Roman" w:hAnsi="Times New Roman" w:cs="Times New Roman"/>
          <w:sz w:val="20"/>
        </w:rPr>
        <w:t xml:space="preserve">Spargers come in two different varieties: (1) a tube with a single aperture or (2) a ring-like structure with numerous tiny holes. Small-scale </w:t>
      </w:r>
      <w:r w:rsidR="00686EDB" w:rsidRPr="00686EDB">
        <w:rPr>
          <w:rFonts w:ascii="Times New Roman" w:hAnsi="Times New Roman" w:cs="Times New Roman"/>
          <w:sz w:val="20"/>
        </w:rPr>
        <w:lastRenderedPageBreak/>
        <w:t xml:space="preserve">applications frequently use spargers with tubular structures, but sparging rings, which produce tiny bubbles and provide better gas dispersion, are </w:t>
      </w:r>
      <w:r w:rsidR="00863B47" w:rsidRPr="00686EDB">
        <w:rPr>
          <w:rFonts w:ascii="Times New Roman" w:hAnsi="Times New Roman" w:cs="Times New Roman"/>
          <w:sz w:val="20"/>
        </w:rPr>
        <w:t>preferred [</w:t>
      </w:r>
      <w:r w:rsidR="00686EDB" w:rsidRPr="00686EDB">
        <w:rPr>
          <w:rFonts w:ascii="Times New Roman" w:hAnsi="Times New Roman" w:cs="Times New Roman"/>
          <w:sz w:val="20"/>
        </w:rPr>
        <w:t xml:space="preserve">5]. For a sparger to operate better, some characteristics are necessary, such as: (1) Holes should be on the axis facing the inner edges of the impeller blades (2) Holes should be oriented downward to minimize medium retention. (3) The sparger intake should be positioned so that it allows unobstructed draining into the </w:t>
      </w:r>
      <w:r w:rsidR="00863B47" w:rsidRPr="00686EDB">
        <w:rPr>
          <w:rFonts w:ascii="Times New Roman" w:hAnsi="Times New Roman" w:cs="Times New Roman"/>
          <w:sz w:val="20"/>
        </w:rPr>
        <w:t>vessel</w:t>
      </w:r>
      <w:r w:rsidR="00863B47" w:rsidRPr="00575038">
        <w:rPr>
          <w:rFonts w:ascii="Times New Roman" w:hAnsi="Times New Roman" w:cs="Times New Roman"/>
          <w:sz w:val="20"/>
          <w:vertAlign w:val="superscript"/>
        </w:rPr>
        <w:t xml:space="preserve"> </w:t>
      </w:r>
      <w:r w:rsidR="00863B47" w:rsidRPr="00947A53">
        <w:rPr>
          <w:rFonts w:ascii="Times New Roman" w:hAnsi="Times New Roman" w:cs="Times New Roman"/>
          <w:sz w:val="20"/>
        </w:rPr>
        <w:t>[</w:t>
      </w:r>
      <w:r w:rsidR="00686EDB" w:rsidRPr="00947A53">
        <w:rPr>
          <w:rFonts w:ascii="Times New Roman" w:hAnsi="Times New Roman" w:cs="Times New Roman"/>
          <w:sz w:val="20"/>
        </w:rPr>
        <w:t>9]</w:t>
      </w:r>
      <w:r w:rsidR="00575038" w:rsidRPr="00947A53">
        <w:rPr>
          <w:rFonts w:ascii="Times New Roman" w:hAnsi="Times New Roman" w:cs="Times New Roman"/>
          <w:sz w:val="20"/>
        </w:rPr>
        <w:t>.</w:t>
      </w:r>
    </w:p>
    <w:p w14:paraId="5B9BE75A" w14:textId="2C54274E" w:rsidR="002A41D4" w:rsidRPr="000E2952" w:rsidRDefault="002A41D4" w:rsidP="00686EDB">
      <w:pPr>
        <w:spacing w:after="0" w:line="240" w:lineRule="auto"/>
        <w:jc w:val="both"/>
        <w:rPr>
          <w:rFonts w:ascii="Times New Roman" w:hAnsi="Times New Roman" w:cs="Times New Roman"/>
          <w:sz w:val="20"/>
        </w:rPr>
      </w:pPr>
    </w:p>
    <w:p w14:paraId="6F65A5C5" w14:textId="50FC2C4B" w:rsidR="009F6274" w:rsidRPr="009F6274" w:rsidRDefault="002A41D4" w:rsidP="009F6274">
      <w:pPr>
        <w:spacing w:after="0" w:line="240" w:lineRule="auto"/>
        <w:jc w:val="both"/>
        <w:rPr>
          <w:rFonts w:ascii="Times New Roman" w:hAnsi="Times New Roman" w:cs="Times New Roman"/>
          <w:sz w:val="20"/>
        </w:rPr>
      </w:pPr>
      <w:r w:rsidRPr="000E2952">
        <w:rPr>
          <w:rFonts w:ascii="Times New Roman" w:hAnsi="Times New Roman" w:cs="Times New Roman"/>
          <w:sz w:val="20"/>
        </w:rPr>
        <w:tab/>
      </w:r>
      <w:r w:rsidR="009F6274" w:rsidRPr="009F6274">
        <w:rPr>
          <w:rFonts w:ascii="Times New Roman" w:hAnsi="Times New Roman" w:cs="Times New Roman"/>
          <w:sz w:val="20"/>
        </w:rPr>
        <w:t xml:space="preserve">To achieve uniform dispersion throughout the entire culture media, impellers are necessary. They are made up of motorized impeller blades that are mounted on the lid. The suspension of solid particles, the passage of heat and air, the breakdown of bigger bubbles into smaller ones, and the uniform distribution of oxygen all depend on it. However, other critical elements to ensure successful gas dispersion include the type of impeller being utilized, its rotating speed, and liquid phase </w:t>
      </w:r>
      <w:r w:rsidR="00863B47" w:rsidRPr="009F6274">
        <w:rPr>
          <w:rFonts w:ascii="Times New Roman" w:hAnsi="Times New Roman" w:cs="Times New Roman"/>
          <w:sz w:val="20"/>
        </w:rPr>
        <w:t>properties</w:t>
      </w:r>
      <w:r w:rsidR="00863B47" w:rsidRPr="00AE6AD4">
        <w:rPr>
          <w:rFonts w:ascii="Times New Roman" w:hAnsi="Times New Roman" w:cs="Times New Roman"/>
          <w:sz w:val="20"/>
          <w:vertAlign w:val="superscript"/>
        </w:rPr>
        <w:t xml:space="preserve"> </w:t>
      </w:r>
      <w:r w:rsidR="00863B47" w:rsidRPr="00947A53">
        <w:rPr>
          <w:rFonts w:ascii="Times New Roman" w:hAnsi="Times New Roman" w:cs="Times New Roman"/>
          <w:sz w:val="20"/>
        </w:rPr>
        <w:t>[</w:t>
      </w:r>
      <w:r w:rsidR="009F6274" w:rsidRPr="00947A53">
        <w:rPr>
          <w:rFonts w:ascii="Times New Roman" w:hAnsi="Times New Roman" w:cs="Times New Roman"/>
          <w:sz w:val="20"/>
        </w:rPr>
        <w:t>5][9]</w:t>
      </w:r>
      <w:r w:rsidR="00AE6AD4" w:rsidRPr="00947A53">
        <w:rPr>
          <w:rFonts w:ascii="Times New Roman" w:hAnsi="Times New Roman" w:cs="Times New Roman"/>
          <w:sz w:val="20"/>
        </w:rPr>
        <w:t>.</w:t>
      </w:r>
      <w:r w:rsidR="009F6274" w:rsidRPr="009F6274">
        <w:rPr>
          <w:rFonts w:ascii="Times New Roman" w:hAnsi="Times New Roman" w:cs="Times New Roman"/>
          <w:sz w:val="20"/>
        </w:rPr>
        <w:t xml:space="preserve"> Additional direct and magnet-influenced agitator alternatives are found for particular industrial biotechnology </w:t>
      </w:r>
      <w:r w:rsidR="00863B47" w:rsidRPr="009F6274">
        <w:rPr>
          <w:rFonts w:ascii="Times New Roman" w:hAnsi="Times New Roman" w:cs="Times New Roman"/>
          <w:sz w:val="20"/>
        </w:rPr>
        <w:t>applications</w:t>
      </w:r>
      <w:r w:rsidR="00863B47" w:rsidRPr="00D00919">
        <w:rPr>
          <w:rFonts w:ascii="Times New Roman" w:hAnsi="Times New Roman" w:cs="Times New Roman"/>
          <w:sz w:val="20"/>
          <w:vertAlign w:val="superscript"/>
        </w:rPr>
        <w:t xml:space="preserve"> </w:t>
      </w:r>
      <w:r w:rsidR="00863B47" w:rsidRPr="00947A53">
        <w:rPr>
          <w:rFonts w:ascii="Times New Roman" w:hAnsi="Times New Roman" w:cs="Times New Roman"/>
          <w:sz w:val="20"/>
        </w:rPr>
        <w:t>[</w:t>
      </w:r>
      <w:r w:rsidR="009F6274" w:rsidRPr="00947A53">
        <w:rPr>
          <w:rFonts w:ascii="Times New Roman" w:hAnsi="Times New Roman" w:cs="Times New Roman"/>
          <w:sz w:val="20"/>
        </w:rPr>
        <w:t>11]</w:t>
      </w:r>
      <w:r w:rsidR="00D00919" w:rsidRPr="00947A53">
        <w:rPr>
          <w:rFonts w:ascii="Times New Roman" w:hAnsi="Times New Roman" w:cs="Times New Roman"/>
          <w:sz w:val="20"/>
        </w:rPr>
        <w:t>.</w:t>
      </w:r>
      <w:r w:rsidR="00D00919">
        <w:rPr>
          <w:rFonts w:ascii="Times New Roman" w:hAnsi="Times New Roman" w:cs="Times New Roman"/>
          <w:sz w:val="20"/>
        </w:rPr>
        <w:t xml:space="preserve"> </w:t>
      </w:r>
      <w:r w:rsidR="009F6274" w:rsidRPr="009F6274">
        <w:rPr>
          <w:rFonts w:ascii="Times New Roman" w:hAnsi="Times New Roman" w:cs="Times New Roman"/>
          <w:sz w:val="20"/>
        </w:rPr>
        <w:t>There are many different types of impellers in use; some of them are listed in table</w:t>
      </w:r>
      <w:r w:rsidR="00A70714">
        <w:rPr>
          <w:rFonts w:ascii="Times New Roman" w:hAnsi="Times New Roman" w:cs="Times New Roman"/>
          <w:sz w:val="20"/>
          <w:vertAlign w:val="superscript"/>
        </w:rPr>
        <w:t xml:space="preserve"> </w:t>
      </w:r>
      <w:r w:rsidR="00863B47" w:rsidRPr="009F6274">
        <w:rPr>
          <w:rFonts w:ascii="Times New Roman" w:hAnsi="Times New Roman" w:cs="Times New Roman"/>
          <w:sz w:val="20"/>
        </w:rPr>
        <w:t>below</w:t>
      </w:r>
      <w:r w:rsidR="00863B47" w:rsidRPr="001A3F79">
        <w:rPr>
          <w:rFonts w:ascii="Times New Roman" w:hAnsi="Times New Roman" w:cs="Times New Roman"/>
          <w:sz w:val="20"/>
          <w:vertAlign w:val="superscript"/>
        </w:rPr>
        <w:t xml:space="preserve"> </w:t>
      </w:r>
      <w:r w:rsidR="00863B47" w:rsidRPr="00947A53">
        <w:rPr>
          <w:rFonts w:ascii="Times New Roman" w:hAnsi="Times New Roman" w:cs="Times New Roman"/>
          <w:sz w:val="20"/>
        </w:rPr>
        <w:t>[9] [</w:t>
      </w:r>
      <w:r w:rsidR="00A70714" w:rsidRPr="00947A53">
        <w:rPr>
          <w:rFonts w:ascii="Times New Roman" w:hAnsi="Times New Roman" w:cs="Times New Roman"/>
          <w:sz w:val="20"/>
        </w:rPr>
        <w:t>12]</w:t>
      </w:r>
      <w:r w:rsidR="009F6274" w:rsidRPr="00947A53">
        <w:rPr>
          <w:rFonts w:ascii="Times New Roman" w:hAnsi="Times New Roman" w:cs="Times New Roman"/>
          <w:sz w:val="20"/>
        </w:rPr>
        <w:t>.</w:t>
      </w:r>
    </w:p>
    <w:p w14:paraId="5B9BE75B" w14:textId="770294FC" w:rsidR="005327A5" w:rsidRDefault="005327A5" w:rsidP="002E1964">
      <w:pPr>
        <w:spacing w:after="0" w:line="240" w:lineRule="auto"/>
        <w:jc w:val="both"/>
        <w:rPr>
          <w:rFonts w:ascii="Times New Roman" w:hAnsi="Times New Roman" w:cs="Times New Roman"/>
          <w:sz w:val="20"/>
        </w:rPr>
      </w:pPr>
    </w:p>
    <w:p w14:paraId="5B9BE75C" w14:textId="77777777" w:rsidR="005327A5" w:rsidRPr="000E2952" w:rsidRDefault="005327A5" w:rsidP="002E1964">
      <w:pPr>
        <w:spacing w:after="0" w:line="240" w:lineRule="auto"/>
        <w:jc w:val="both"/>
        <w:rPr>
          <w:rFonts w:ascii="Times New Roman" w:hAnsi="Times New Roman" w:cs="Times New Roman"/>
          <w:sz w:val="20"/>
        </w:rPr>
      </w:pPr>
    </w:p>
    <w:p w14:paraId="5B9BE75D" w14:textId="77777777" w:rsidR="002A41D4" w:rsidRPr="000E2952" w:rsidRDefault="005327A5" w:rsidP="002E1964">
      <w:pPr>
        <w:spacing w:after="0" w:line="240" w:lineRule="auto"/>
        <w:jc w:val="both"/>
        <w:rPr>
          <w:rFonts w:ascii="Times New Roman" w:hAnsi="Times New Roman" w:cs="Times New Roman"/>
          <w:sz w:val="20"/>
        </w:rPr>
      </w:pPr>
      <w:r w:rsidRPr="000E2952">
        <w:rPr>
          <w:rFonts w:ascii="Times New Roman" w:hAnsi="Times New Roman" w:cs="Times New Roman"/>
          <w:sz w:val="20"/>
        </w:rPr>
        <w:t xml:space="preserve">D.   </w:t>
      </w:r>
      <w:r w:rsidRPr="000E2952">
        <w:rPr>
          <w:rFonts w:ascii="Times New Roman" w:hAnsi="Times New Roman" w:cs="Times New Roman"/>
          <w:b/>
          <w:sz w:val="20"/>
        </w:rPr>
        <w:t>Sealing System</w:t>
      </w:r>
    </w:p>
    <w:p w14:paraId="5B9BE75E" w14:textId="2CD656AE" w:rsidR="00356E72" w:rsidRPr="000E2952" w:rsidRDefault="00B2177A" w:rsidP="00B2177A">
      <w:pPr>
        <w:spacing w:after="0" w:line="240" w:lineRule="auto"/>
        <w:ind w:firstLine="720"/>
        <w:jc w:val="both"/>
        <w:rPr>
          <w:rFonts w:ascii="Times New Roman" w:hAnsi="Times New Roman" w:cs="Times New Roman"/>
          <w:sz w:val="20"/>
        </w:rPr>
      </w:pPr>
      <w:r w:rsidRPr="00B2177A">
        <w:rPr>
          <w:rFonts w:ascii="Times New Roman" w:hAnsi="Times New Roman" w:cs="Times New Roman"/>
          <w:sz w:val="20"/>
        </w:rPr>
        <w:t xml:space="preserve">It is crucial to seal the contact between the stirred tank bioreactor and shaft since the agitator shaft is connected to both non-sterile and sterile environments. Aseptic seals, radial seals, axial seals, hermetic seals, stuffing boxes, magnetic drives, mechanical seals, etc. are only a few of the seal assemblies that are utilized to maintain exact agitation. Although more expensive, mechanical seals are more enduring and effectively block the entry of </w:t>
      </w:r>
      <w:r w:rsidR="0082223B" w:rsidRPr="00B2177A">
        <w:rPr>
          <w:rFonts w:ascii="Times New Roman" w:hAnsi="Times New Roman" w:cs="Times New Roman"/>
          <w:sz w:val="20"/>
        </w:rPr>
        <w:t>organisms</w:t>
      </w:r>
      <w:r w:rsidR="0082223B" w:rsidRPr="00B2177A">
        <w:rPr>
          <w:rFonts w:ascii="Times New Roman" w:hAnsi="Times New Roman" w:cs="Times New Roman"/>
          <w:sz w:val="20"/>
          <w:vertAlign w:val="superscript"/>
        </w:rPr>
        <w:t xml:space="preserve"> </w:t>
      </w:r>
      <w:r w:rsidR="0082223B" w:rsidRPr="00947A53">
        <w:rPr>
          <w:rFonts w:ascii="Times New Roman" w:hAnsi="Times New Roman" w:cs="Times New Roman"/>
          <w:sz w:val="20"/>
        </w:rPr>
        <w:t>[11] [</w:t>
      </w:r>
      <w:r w:rsidRPr="00947A53">
        <w:rPr>
          <w:rFonts w:ascii="Times New Roman" w:hAnsi="Times New Roman" w:cs="Times New Roman"/>
          <w:sz w:val="20"/>
        </w:rPr>
        <w:t>9]</w:t>
      </w:r>
      <w:r w:rsidR="00876E7E" w:rsidRPr="00947A53">
        <w:rPr>
          <w:rFonts w:ascii="Times New Roman" w:hAnsi="Times New Roman" w:cs="Times New Roman"/>
          <w:sz w:val="20"/>
        </w:rPr>
        <w:t>.</w:t>
      </w:r>
      <w:r w:rsidR="00876E7E">
        <w:rPr>
          <w:rFonts w:ascii="Times New Roman" w:hAnsi="Times New Roman" w:cs="Times New Roman"/>
          <w:sz w:val="20"/>
        </w:rPr>
        <w:t xml:space="preserve"> </w:t>
      </w:r>
      <w:r w:rsidRPr="00B2177A">
        <w:rPr>
          <w:rFonts w:ascii="Times New Roman" w:hAnsi="Times New Roman" w:cs="Times New Roman"/>
          <w:sz w:val="20"/>
        </w:rPr>
        <w:t xml:space="preserve">The impeller shaft is utilized to ferment bacteria but does not pierce the magnetic </w:t>
      </w:r>
      <w:r w:rsidR="0082223B" w:rsidRPr="00B2177A">
        <w:rPr>
          <w:rFonts w:ascii="Times New Roman" w:hAnsi="Times New Roman" w:cs="Times New Roman"/>
          <w:sz w:val="20"/>
        </w:rPr>
        <w:t>drive [</w:t>
      </w:r>
      <w:r w:rsidRPr="00B2177A">
        <w:rPr>
          <w:rFonts w:ascii="Times New Roman" w:hAnsi="Times New Roman" w:cs="Times New Roman"/>
          <w:sz w:val="20"/>
        </w:rPr>
        <w:t xml:space="preserve">9]. As the name implies, aseptic seals guard against microbiological contamination coming from either the inside or outside of the vessel. </w:t>
      </w:r>
      <w:r w:rsidR="00C71200" w:rsidRPr="000E2952">
        <w:rPr>
          <w:rFonts w:ascii="Times New Roman" w:hAnsi="Times New Roman" w:cs="Times New Roman"/>
          <w:sz w:val="20"/>
        </w:rPr>
        <w:t xml:space="preserve">Radial seals like lip seals and </w:t>
      </w:r>
      <w:r w:rsidR="00B31023">
        <w:rPr>
          <w:rFonts w:ascii="Times New Roman" w:hAnsi="Times New Roman" w:cs="Times New Roman"/>
          <w:sz w:val="20"/>
        </w:rPr>
        <w:t xml:space="preserve">other like </w:t>
      </w:r>
      <w:r w:rsidR="00C71200" w:rsidRPr="000E2952">
        <w:rPr>
          <w:rFonts w:ascii="Times New Roman" w:hAnsi="Times New Roman" w:cs="Times New Roman"/>
          <w:sz w:val="20"/>
        </w:rPr>
        <w:t>stuffing b</w:t>
      </w:r>
      <w:r w:rsidR="00B31023">
        <w:rPr>
          <w:rFonts w:ascii="Times New Roman" w:hAnsi="Times New Roman" w:cs="Times New Roman"/>
          <w:sz w:val="20"/>
        </w:rPr>
        <w:t>oxes remain unaffected by push</w:t>
      </w:r>
      <w:r w:rsidR="00C71200" w:rsidRPr="000E2952">
        <w:rPr>
          <w:rFonts w:ascii="Times New Roman" w:hAnsi="Times New Roman" w:cs="Times New Roman"/>
          <w:sz w:val="20"/>
        </w:rPr>
        <w:t xml:space="preserve"> of </w:t>
      </w:r>
      <w:r w:rsidR="00947A53" w:rsidRPr="000E2952">
        <w:rPr>
          <w:rFonts w:ascii="Times New Roman" w:hAnsi="Times New Roman" w:cs="Times New Roman"/>
          <w:sz w:val="20"/>
        </w:rPr>
        <w:t xml:space="preserve">axial </w:t>
      </w:r>
      <w:r w:rsidR="00947A53">
        <w:rPr>
          <w:rFonts w:ascii="Times New Roman" w:hAnsi="Times New Roman" w:cs="Times New Roman"/>
          <w:sz w:val="20"/>
        </w:rPr>
        <w:t>direction</w:t>
      </w:r>
      <w:r w:rsidR="00C71200" w:rsidRPr="000E2952">
        <w:rPr>
          <w:rFonts w:ascii="Times New Roman" w:hAnsi="Times New Roman" w:cs="Times New Roman"/>
          <w:sz w:val="20"/>
        </w:rPr>
        <w:t xml:space="preserve"> </w:t>
      </w:r>
      <w:r w:rsidR="00B31023">
        <w:rPr>
          <w:rFonts w:ascii="Times New Roman" w:hAnsi="Times New Roman" w:cs="Times New Roman"/>
          <w:sz w:val="20"/>
        </w:rPr>
        <w:t>however can cause leakage because of</w:t>
      </w:r>
      <w:r w:rsidR="00C71200" w:rsidRPr="000E2952">
        <w:rPr>
          <w:rFonts w:ascii="Times New Roman" w:hAnsi="Times New Roman" w:cs="Times New Roman"/>
          <w:sz w:val="20"/>
        </w:rPr>
        <w:t xml:space="preserve"> radial shaft distorti</w:t>
      </w:r>
      <w:r w:rsidR="00B31023">
        <w:rPr>
          <w:rFonts w:ascii="Times New Roman" w:hAnsi="Times New Roman" w:cs="Times New Roman"/>
          <w:sz w:val="20"/>
        </w:rPr>
        <w:t xml:space="preserve">ons. Unlike radial seals, </w:t>
      </w:r>
      <w:r w:rsidR="00C71200" w:rsidRPr="000E2952">
        <w:rPr>
          <w:rFonts w:ascii="Times New Roman" w:hAnsi="Times New Roman" w:cs="Times New Roman"/>
          <w:sz w:val="20"/>
        </w:rPr>
        <w:t>seals like mechanical seals act on horizontal direction</w:t>
      </w:r>
      <w:r w:rsidR="00356E72" w:rsidRPr="000E2952">
        <w:rPr>
          <w:rFonts w:ascii="Times New Roman" w:hAnsi="Times New Roman" w:cs="Times New Roman"/>
          <w:sz w:val="20"/>
        </w:rPr>
        <w:t xml:space="preserve"> securing them from radial shaft deflections. Stuffing </w:t>
      </w:r>
      <w:r w:rsidR="00823BEA" w:rsidRPr="000E2952">
        <w:rPr>
          <w:rFonts w:ascii="Times New Roman" w:hAnsi="Times New Roman" w:cs="Times New Roman"/>
          <w:sz w:val="20"/>
        </w:rPr>
        <w:t xml:space="preserve">boxes are </w:t>
      </w:r>
      <w:r w:rsidR="00B31023">
        <w:rPr>
          <w:rFonts w:ascii="Times New Roman" w:hAnsi="Times New Roman" w:cs="Times New Roman"/>
          <w:sz w:val="20"/>
        </w:rPr>
        <w:t xml:space="preserve">not so expensive </w:t>
      </w:r>
      <w:r w:rsidR="00823BEA" w:rsidRPr="000E2952">
        <w:rPr>
          <w:rFonts w:ascii="Times New Roman" w:hAnsi="Times New Roman" w:cs="Times New Roman"/>
          <w:sz w:val="20"/>
        </w:rPr>
        <w:t>and have</w:t>
      </w:r>
      <w:r w:rsidR="00356E72" w:rsidRPr="000E2952">
        <w:rPr>
          <w:rFonts w:ascii="Times New Roman" w:hAnsi="Times New Roman" w:cs="Times New Roman"/>
          <w:sz w:val="20"/>
        </w:rPr>
        <w:t xml:space="preserve"> been into use from long time. H</w:t>
      </w:r>
      <w:r w:rsidR="00B31023">
        <w:rPr>
          <w:rFonts w:ascii="Times New Roman" w:hAnsi="Times New Roman" w:cs="Times New Roman"/>
          <w:sz w:val="20"/>
        </w:rPr>
        <w:t xml:space="preserve">ermetic seals are quite </w:t>
      </w:r>
      <w:r w:rsidR="00A10510">
        <w:rPr>
          <w:rFonts w:ascii="Times New Roman" w:hAnsi="Times New Roman" w:cs="Times New Roman"/>
          <w:sz w:val="20"/>
        </w:rPr>
        <w:t>preferable, because</w:t>
      </w:r>
      <w:r w:rsidR="00B31023">
        <w:rPr>
          <w:rFonts w:ascii="Times New Roman" w:hAnsi="Times New Roman" w:cs="Times New Roman"/>
          <w:sz w:val="20"/>
        </w:rPr>
        <w:t xml:space="preserve"> </w:t>
      </w:r>
      <w:r w:rsidR="00356E72" w:rsidRPr="000E2952">
        <w:rPr>
          <w:rFonts w:ascii="Times New Roman" w:hAnsi="Times New Roman" w:cs="Times New Roman"/>
          <w:sz w:val="20"/>
        </w:rPr>
        <w:t xml:space="preserve">force is indirectly transferred from outer motor to impeller present inside the vessel with the help of magnetic coupling. It can be deduced from the above varieties that sealing assembly can be used on the basis of pressure applied, temperature condition, speed and sterility demands </w:t>
      </w:r>
      <w:r w:rsidR="00541CA1" w:rsidRPr="00947A53">
        <w:rPr>
          <w:rFonts w:ascii="Times New Roman" w:hAnsi="Times New Roman" w:cs="Times New Roman"/>
          <w:sz w:val="20"/>
        </w:rPr>
        <w:fldChar w:fldCharType="begin" w:fldLock="1"/>
      </w:r>
      <w:r w:rsidR="00356E72" w:rsidRPr="00947A53">
        <w:rPr>
          <w:rFonts w:ascii="Times New Roman" w:hAnsi="Times New Roman" w:cs="Times New Roman"/>
          <w:sz w:val="20"/>
        </w:rPr>
        <w:instrText>ADDIN CSL_CITATION {"citationItems":[{"id":"ITEM-1","itemData":{"DOI":"10.1007/s00253-021-11180-7/Published","abstract":"No matter the scale, stirred tank bioreactors are the most commonly used systems in biotechnological production processes. Single-use and reusable systems are supplied by several manufacturers. The type, size, and number of impellers used in these systems have a significant influence on the characteristics and designs of bioreactors. Depending on the desired application, classic shaft-driven systems, bearing-mounted drives, or stirring elements that levitate freely in the vessel may be employed. In systems with drive shafts, process hygiene requirements also affect the type of seal used. For sensitive processes with high hygienic requirements, magnetic-driven stirring systems, which have been the focus of much research in recent years, are recommended. This review provides the reader with an overview of the most common agitation and seal types implemented in stirred bioreactor systems, highlights their advantages and disadvantages, and explains their possible fields of application. Special attention is paid to the development of magnetically driven agitators, which are widely used in reusable systems and are also becoming more and more important in their single-use counterparts. Key Points • Basic design of the most frequently used bioreactor type: the stirred tank bioreactor • Differences in most common seal types in stirred systems and fields of application • Comprehensive overview of commercially available bioreactor seal types • Increased use of magnetically driven agitation systems in single-use bioreactors","author":[{"dropping-particle":"","family":"Schirmer","given":"Cedric","non-dropping-particle":"","parse-names":false,"suffix":""},{"dropping-particle":"","family":"Maschke","given":"Rüdiger W","non-dropping-particle":"","parse-names":false,"suffix":""},{"dropping-particle":"","family":"Pörtner","given":"Ralf","non-dropping-particle":"","parse-names":false,"suffix":""},{"dropping-particle":"","family":"Eibl","given":"Dieter","non-dropping-particle":"","parse-names":false,"suffix":""}],"id":"ITEM-1","issued":{"date-parts":[["0"]]},"title":"An overview of drive systems and sealing types in stirred bioreactors used in biotechnological processes","type":"article-journal"},"uris":["http://www.mendeley.com/documents/?uuid=a65d279f-c3f5-3017-83f5-56c06da8d71d"]}],"mendeley":{"formattedCitation":"&lt;sup&gt;[11]&lt;/sup&gt;","plainTextFormattedCitation":"[11]","previouslyFormattedCitation":"&lt;sup&gt;[11]&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356E72" w:rsidRPr="00947A53">
        <w:rPr>
          <w:rFonts w:ascii="Times New Roman" w:hAnsi="Times New Roman" w:cs="Times New Roman"/>
          <w:noProof/>
          <w:sz w:val="20"/>
        </w:rPr>
        <w:t>[11]</w:t>
      </w:r>
      <w:r w:rsidR="00541CA1" w:rsidRPr="00947A53">
        <w:rPr>
          <w:rFonts w:ascii="Times New Roman" w:hAnsi="Times New Roman" w:cs="Times New Roman"/>
          <w:sz w:val="20"/>
        </w:rPr>
        <w:fldChar w:fldCharType="end"/>
      </w:r>
      <w:r w:rsidR="00356E72" w:rsidRPr="000E2952">
        <w:rPr>
          <w:rFonts w:ascii="Times New Roman" w:hAnsi="Times New Roman" w:cs="Times New Roman"/>
          <w:sz w:val="20"/>
        </w:rPr>
        <w:t>.</w:t>
      </w:r>
      <w:r w:rsidR="00356E72" w:rsidRPr="000E2952">
        <w:rPr>
          <w:rFonts w:ascii="Times New Roman" w:hAnsi="Times New Roman" w:cs="Times New Roman"/>
          <w:sz w:val="20"/>
        </w:rPr>
        <w:tab/>
      </w:r>
    </w:p>
    <w:p w14:paraId="5B9BE75F" w14:textId="77777777" w:rsidR="00C51B48" w:rsidRPr="000E2952" w:rsidRDefault="00C51B48" w:rsidP="002E1964">
      <w:pPr>
        <w:spacing w:after="0" w:line="240" w:lineRule="auto"/>
        <w:jc w:val="both"/>
        <w:rPr>
          <w:rFonts w:ascii="Times New Roman" w:hAnsi="Times New Roman" w:cs="Times New Roman"/>
          <w:sz w:val="20"/>
        </w:rPr>
      </w:pPr>
    </w:p>
    <w:p w14:paraId="5B9BE760" w14:textId="77777777" w:rsidR="00D64F72" w:rsidRPr="000E2952" w:rsidRDefault="00C51B48" w:rsidP="002E1964">
      <w:pPr>
        <w:spacing w:after="0" w:line="240" w:lineRule="auto"/>
        <w:jc w:val="both"/>
        <w:rPr>
          <w:rFonts w:ascii="Times New Roman" w:hAnsi="Times New Roman" w:cs="Times New Roman"/>
          <w:sz w:val="20"/>
        </w:rPr>
      </w:pPr>
      <w:r w:rsidRPr="000E2952">
        <w:rPr>
          <w:rFonts w:ascii="Times New Roman" w:hAnsi="Times New Roman" w:cs="Times New Roman"/>
          <w:sz w:val="20"/>
        </w:rPr>
        <w:t xml:space="preserve">E.   </w:t>
      </w:r>
      <w:r w:rsidR="006E1F4C" w:rsidRPr="000E2952">
        <w:rPr>
          <w:rFonts w:ascii="Times New Roman" w:hAnsi="Times New Roman" w:cs="Times New Roman"/>
          <w:b/>
          <w:sz w:val="20"/>
        </w:rPr>
        <w:t>B</w:t>
      </w:r>
      <w:r w:rsidRPr="000E2952">
        <w:rPr>
          <w:rFonts w:ascii="Times New Roman" w:hAnsi="Times New Roman" w:cs="Times New Roman"/>
          <w:b/>
          <w:sz w:val="20"/>
        </w:rPr>
        <w:t>affles</w:t>
      </w:r>
    </w:p>
    <w:p w14:paraId="5B9BE761" w14:textId="77777777" w:rsidR="00356E72" w:rsidRPr="000E2952" w:rsidRDefault="006E1F4C" w:rsidP="002E1964">
      <w:pPr>
        <w:spacing w:after="0" w:line="240" w:lineRule="auto"/>
        <w:jc w:val="both"/>
        <w:rPr>
          <w:rFonts w:ascii="Times New Roman" w:hAnsi="Times New Roman" w:cs="Times New Roman"/>
          <w:sz w:val="20"/>
        </w:rPr>
      </w:pPr>
      <w:r w:rsidRPr="000E2952">
        <w:rPr>
          <w:rFonts w:ascii="Times New Roman" w:hAnsi="Times New Roman" w:cs="Times New Roman"/>
          <w:sz w:val="20"/>
        </w:rPr>
        <w:tab/>
        <w:t>Baffles are ve</w:t>
      </w:r>
      <w:r w:rsidR="005A3F59">
        <w:rPr>
          <w:rFonts w:ascii="Times New Roman" w:hAnsi="Times New Roman" w:cs="Times New Roman"/>
          <w:sz w:val="20"/>
        </w:rPr>
        <w:t xml:space="preserve">rtical metal strips placed into </w:t>
      </w:r>
      <w:r w:rsidRPr="000E2952">
        <w:rPr>
          <w:rFonts w:ascii="Times New Roman" w:hAnsi="Times New Roman" w:cs="Times New Roman"/>
          <w:sz w:val="20"/>
        </w:rPr>
        <w:t>fermenters to reduce vortices, increase aeration prevent sedimentation and formation of stagnant zone at the inner side of the baffle especially during mixing of viscous fluid medium</w:t>
      </w:r>
      <w:r w:rsidR="00541CA1" w:rsidRPr="00947A53">
        <w:rPr>
          <w:rFonts w:ascii="Times New Roman" w:hAnsi="Times New Roman" w:cs="Times New Roman"/>
          <w:sz w:val="20"/>
        </w:rPr>
        <w:fldChar w:fldCharType="begin" w:fldLock="1"/>
      </w:r>
      <w:r w:rsidR="004F515E" w:rsidRPr="00947A53">
        <w:rPr>
          <w:rFonts w:ascii="Times New Roman" w:hAnsi="Times New Roman" w:cs="Times New Roman"/>
          <w:sz w:val="20"/>
        </w:rPr>
        <w:instrText>ADDIN CSL_CITATION {"citationItems":[{"id":"ITEM-1","itemData":{"ISBN":"9781621001645","abstract":"Bioreactors for microalgae : a review of designs, features and applications / A. Catarina Guedes [and others] -- Application of different types of bioreactors in bioprocesses / Michele Rigon Spier [and others] -- Airlift bioreactor and its application in fermentation and wastewater treatment / Znad Hussein [and others] -- Development and deployment of a bioreactor for the removal of sulfate and manganese from circumneutral coal mine drainage / B. Mastin [and others] -- Kinetic coefficients and factors affecting aeration efficiency as design parameters of MBR / Rodríguez, F.A., Hontoria, E., and Poyatos, J.M. -- Multi-compartimental modular bioreactor as innovative system for dynamic cell cultures and co-cultures / Daniele Mazzei [and others] -- Bioreactor control based on evolutionary computing and neural dynamic programming / Dimitris C. Dracopoulos -- The squeeze pressure bioreactor : design and modelling of a non-contact device for mechanical stimulation of tissue engineered constructs / Arti D. Ahluwalia, Serena Giusti, and Carmelo De Maria -- Bioreactors / Liu Yuchun.","author":[{"dropping-particle":"","family":"Antolli","given":"Paolo G.","non-dropping-particle":"","parse-names":false,"suffix":""},{"dropping-particle":"","family":"Liu","given":"Zhiming","non-dropping-particle":"","parse-names":false,"suffix":""}],"id":"ITEM-1","issued":{"date-parts":[["2012"]]},"number-of-pages":"225","publisher":"Nova Science Publishers","title":"Bioreactors : design, properties, and applications","type":"book"},"uris":["http://www.mendeley.com/documents/?uuid=13906914-5d51-31e5-8cd9-ed19dee2e84a"]}],"mendeley":{"formattedCitation":"&lt;sup&gt;[2]&lt;/sup&gt;","plainTextFormattedCitation":"[2]","previouslyFormattedCitation":"&lt;sup&gt;[2]&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Pr="00947A53">
        <w:rPr>
          <w:rFonts w:ascii="Times New Roman" w:hAnsi="Times New Roman" w:cs="Times New Roman"/>
          <w:noProof/>
          <w:sz w:val="20"/>
        </w:rPr>
        <w:t>[2]</w:t>
      </w:r>
      <w:r w:rsidR="00541CA1" w:rsidRPr="00947A53">
        <w:rPr>
          <w:rFonts w:ascii="Times New Roman" w:hAnsi="Times New Roman" w:cs="Times New Roman"/>
          <w:sz w:val="20"/>
        </w:rPr>
        <w:fldChar w:fldCharType="end"/>
      </w:r>
      <w:r w:rsidRPr="000E2952">
        <w:rPr>
          <w:rFonts w:ascii="Times New Roman" w:hAnsi="Times New Roman" w:cs="Times New Roman"/>
          <w:sz w:val="20"/>
        </w:rPr>
        <w:t>. Baffles cause extra turbulence ensuring mixing of the medium top to bottom</w:t>
      </w:r>
      <w:r w:rsidR="00541CA1" w:rsidRPr="00947A53">
        <w:rPr>
          <w:rFonts w:ascii="Times New Roman" w:hAnsi="Times New Roman" w:cs="Times New Roman"/>
          <w:sz w:val="20"/>
        </w:rPr>
        <w:fldChar w:fldCharType="begin" w:fldLock="1"/>
      </w:r>
      <w:r w:rsidR="000A0B4C" w:rsidRPr="00947A53">
        <w:rPr>
          <w:rFonts w:ascii="Times New Roman" w:hAnsi="Times New Roman" w:cs="Times New Roman"/>
          <w:sz w:val="20"/>
        </w:rPr>
        <w:instrText>ADDIN CSL_CITATION {"citationItems":[{"id":"ITEM-1","itemData":{"DOI":"10.1007/s00253-021-11180-7/Published","abstract":"No matter the scale, stirred tank bioreactors are the most commonly used systems in biotechnological production processes. Single-use and reusable systems are supplied by several manufacturers. The type, size, and number of impellers used in these systems have a significant influence on the characteristics and designs of bioreactors. Depending on the desired application, classic shaft-driven systems, bearing-mounted drives, or stirring elements that levitate freely in the vessel may be employed. In systems with drive shafts, process hygiene requirements also affect the type of seal used. For sensitive processes with high hygienic requirements, magnetic-driven stirring systems, which have been the focus of much research in recent years, are recommended. This review provides the reader with an overview of the most common agitation and seal types implemented in stirred bioreactor systems, highlights their advantages and disadvantages, and explains their possible fields of application. Special attention is paid to the development of magnetically driven agitators, which are widely used in reusable systems and are also becoming more and more important in their single-use counterparts. Key Points • Basic design of the most frequently used bioreactor type: the stirred tank bioreactor • Differences in most common seal types in stirred systems and fields of application • Comprehensive overview of commercially available bioreactor seal types • Increased use of magnetically driven agitation systems in single-use bioreactors","author":[{"dropping-particle":"","family":"Schirmer","given":"Cedric","non-dropping-particle":"","parse-names":false,"suffix":""},{"dropping-particle":"","family":"Maschke","given":"Rüdiger W","non-dropping-particle":"","parse-names":false,"suffix":""},{"dropping-particle":"","family":"Pörtner","given":"Ralf","non-dropping-particle":"","parse-names":false,"suffix":""},{"dropping-particle":"","family":"Eibl","given":"Dieter","non-dropping-particle":"","parse-names":false,"suffix":""}],"id":"ITEM-1","issued":{"date-parts":[["0"]]},"title":"An overview of drive systems and sealing types in stirred bioreactors used in biotechnological processes","type":"article-journal"},"uris":["http://www.mendeley.com/documents/?uuid=a65d279f-c3f5-3017-83f5-56c06da8d71d"]}],"mendeley":{"formattedCitation":"&lt;sup&gt;[11]&lt;/sup&gt;","plainTextFormattedCitation":"[11]","previouslyFormattedCitation":"&lt;sup&gt;[11]&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4F515E" w:rsidRPr="00947A53">
        <w:rPr>
          <w:rFonts w:ascii="Times New Roman" w:hAnsi="Times New Roman" w:cs="Times New Roman"/>
          <w:noProof/>
          <w:sz w:val="20"/>
        </w:rPr>
        <w:t>[11]</w:t>
      </w:r>
      <w:r w:rsidR="00541CA1" w:rsidRPr="00947A53">
        <w:rPr>
          <w:rFonts w:ascii="Times New Roman" w:hAnsi="Times New Roman" w:cs="Times New Roman"/>
          <w:sz w:val="20"/>
        </w:rPr>
        <w:fldChar w:fldCharType="end"/>
      </w:r>
      <w:r w:rsidRPr="00947A53">
        <w:rPr>
          <w:rFonts w:ascii="Times New Roman" w:hAnsi="Times New Roman" w:cs="Times New Roman"/>
          <w:sz w:val="20"/>
        </w:rPr>
        <w:t>.</w:t>
      </w:r>
      <w:r w:rsidR="004F515E" w:rsidRPr="000E2952">
        <w:rPr>
          <w:rFonts w:ascii="Times New Roman" w:hAnsi="Times New Roman" w:cs="Times New Roman"/>
          <w:sz w:val="20"/>
        </w:rPr>
        <w:t xml:space="preserve"> They are generally the 1/10 of the vessel diameter. The agitation graph falls sharply when the width of the baffles is decreased while there is a slight increase observed with increase in the width of the baffle. Baffles should be pl</w:t>
      </w:r>
      <w:r w:rsidR="00B31023">
        <w:rPr>
          <w:rFonts w:ascii="Times New Roman" w:hAnsi="Times New Roman" w:cs="Times New Roman"/>
          <w:sz w:val="20"/>
        </w:rPr>
        <w:t>aced at a distance from the side and bottom walls</w:t>
      </w:r>
      <w:r w:rsidR="004F515E" w:rsidRPr="000E2952">
        <w:rPr>
          <w:rFonts w:ascii="Times New Roman" w:hAnsi="Times New Roman" w:cs="Times New Roman"/>
          <w:sz w:val="20"/>
        </w:rPr>
        <w:t xml:space="preserve"> to prevent microbial growth. Supplementary cooling coils can be </w:t>
      </w:r>
      <w:r w:rsidR="00B31023">
        <w:rPr>
          <w:rFonts w:ascii="Times New Roman" w:hAnsi="Times New Roman" w:cs="Times New Roman"/>
          <w:sz w:val="20"/>
        </w:rPr>
        <w:t xml:space="preserve">connected </w:t>
      </w:r>
      <w:r w:rsidR="000A0B4C" w:rsidRPr="000E2952">
        <w:rPr>
          <w:rFonts w:ascii="Times New Roman" w:hAnsi="Times New Roman" w:cs="Times New Roman"/>
          <w:sz w:val="20"/>
        </w:rPr>
        <w:t>to the baffles to enhance cooling capa</w:t>
      </w:r>
      <w:r w:rsidR="00B31023">
        <w:rPr>
          <w:rFonts w:ascii="Times New Roman" w:hAnsi="Times New Roman" w:cs="Times New Roman"/>
          <w:sz w:val="20"/>
        </w:rPr>
        <w:t xml:space="preserve">bility </w:t>
      </w:r>
      <w:r w:rsidR="000A0B4C" w:rsidRPr="000E2952">
        <w:rPr>
          <w:rFonts w:ascii="Times New Roman" w:hAnsi="Times New Roman" w:cs="Times New Roman"/>
          <w:sz w:val="20"/>
        </w:rPr>
        <w:t xml:space="preserve">of vessel without interrupting their </w:t>
      </w:r>
      <w:r w:rsidR="00B31023">
        <w:rPr>
          <w:rFonts w:ascii="Times New Roman" w:hAnsi="Times New Roman" w:cs="Times New Roman"/>
          <w:sz w:val="20"/>
        </w:rPr>
        <w:t>structure</w:t>
      </w:r>
      <w:r w:rsidR="00541CA1" w:rsidRPr="000E2952">
        <w:rPr>
          <w:rFonts w:ascii="Times New Roman" w:hAnsi="Times New Roman" w:cs="Times New Roman"/>
          <w:sz w:val="20"/>
        </w:rPr>
        <w:fldChar w:fldCharType="begin" w:fldLock="1"/>
      </w:r>
      <w:r w:rsidR="002D20B7" w:rsidRPr="000E2952">
        <w:rPr>
          <w:rFonts w:ascii="Times New Roman" w:hAnsi="Times New Roman" w:cs="Times New Roman"/>
          <w:sz w:val="20"/>
        </w:rPr>
        <w:instrText>ADDIN CSL_CITATION {"citationItems":[{"id":"ITEM-1","itemData":{"abstract":"The function of the fermenter or bioreactor is to provide a suitable environment in which an organism can efficiently produce a target product—the target product might be cell biomass, metabolite and bioconversion Product. It must be so designed that it is able to provide the optimum environments or conditions that will allow supporting the growth of the microorganisms. The design and mode of operation of a fermenter mainly depends on the production organism, the optimal operating condition required for target product formation, product value and scale of production.","author":[{"dropping-particle":"","family":"Jagani","given":"Newsletter","non-dropping-particle":"","parse-names":false,"suffix":""},{"dropping-particle":"","family":"Jagani","given":"Hitesh","non-dropping-particle":"","parse-names":false,"suffix":""},{"dropping-particle":"","family":"Hebbar","given":"Karteek","non-dropping-particle":"","parse-names":false,"suffix":""},{"dropping-particle":"","family":"Gang","given":"Sagar S","non-dropping-particle":"","parse-names":false,"suffix":""},{"dropping-particle":"","family":"Vasanth Raj","given":"P","non-dropping-particle":"","parse-names":false,"suffix":""},{"dropping-particle":"","family":"Chandrashekhar","given":"Raghu H","non-dropping-particle":"","parse-names":false,"suffix":""},{"dropping-particle":"","family":"Rao","given":"JVenkata","non-dropping-particle":"","parse-names":false,"suffix":""}],"container-title":"Pharmacologyonline","id":"ITEM-1","issued":{"date-parts":[["2010"]]},"page":"261-301","title":"An Overview of Fermenter and the Design Considerations to Enhance Its Productivity","type":"article-journal","volume":"1"},"uris":["http://www.mendeley.com/documents/?uuid=ae25b166-f3a3-481f-80e3-5b6bb2eca622"]}],"mendeley":{"formattedCitation":"&lt;sup&gt;[9]&lt;/sup&gt;","plainTextFormattedCitation":"[9]","previouslyFormattedCitation":"&lt;sup&gt;[9]&lt;/sup&gt;"},"properties":{"noteIndex":0},"schema":"https://github.com/citation-style-language/schema/raw/master/csl-citation.json"}</w:instrText>
      </w:r>
      <w:r w:rsidR="00541CA1" w:rsidRPr="000E2952">
        <w:rPr>
          <w:rFonts w:ascii="Times New Roman" w:hAnsi="Times New Roman" w:cs="Times New Roman"/>
          <w:sz w:val="20"/>
        </w:rPr>
        <w:fldChar w:fldCharType="separate"/>
      </w:r>
      <w:r w:rsidR="000A0B4C" w:rsidRPr="000E2952">
        <w:rPr>
          <w:rFonts w:ascii="Times New Roman" w:hAnsi="Times New Roman" w:cs="Times New Roman"/>
          <w:noProof/>
          <w:sz w:val="20"/>
          <w:vertAlign w:val="superscript"/>
        </w:rPr>
        <w:t>[9]</w:t>
      </w:r>
      <w:r w:rsidR="00541CA1" w:rsidRPr="000E2952">
        <w:rPr>
          <w:rFonts w:ascii="Times New Roman" w:hAnsi="Times New Roman" w:cs="Times New Roman"/>
          <w:sz w:val="20"/>
        </w:rPr>
        <w:fldChar w:fldCharType="end"/>
      </w:r>
      <w:r w:rsidR="000A0B4C" w:rsidRPr="000E2952">
        <w:rPr>
          <w:rFonts w:ascii="Times New Roman" w:hAnsi="Times New Roman" w:cs="Times New Roman"/>
          <w:sz w:val="20"/>
        </w:rPr>
        <w:t>.</w:t>
      </w:r>
    </w:p>
    <w:p w14:paraId="5B9BE762" w14:textId="77777777" w:rsidR="002F656C" w:rsidRPr="000E2952" w:rsidRDefault="002F656C" w:rsidP="002E1964">
      <w:pPr>
        <w:spacing w:after="0" w:line="240" w:lineRule="auto"/>
        <w:jc w:val="both"/>
        <w:rPr>
          <w:rFonts w:ascii="Times New Roman" w:hAnsi="Times New Roman" w:cs="Times New Roman"/>
          <w:sz w:val="20"/>
        </w:rPr>
      </w:pPr>
    </w:p>
    <w:p w14:paraId="5B9BE763" w14:textId="77777777" w:rsidR="002F656C" w:rsidRPr="000E2952" w:rsidRDefault="002F656C" w:rsidP="002E1964">
      <w:pPr>
        <w:spacing w:after="0" w:line="240" w:lineRule="auto"/>
        <w:jc w:val="both"/>
        <w:rPr>
          <w:rFonts w:ascii="Times New Roman" w:hAnsi="Times New Roman" w:cs="Times New Roman"/>
          <w:sz w:val="20"/>
        </w:rPr>
      </w:pPr>
      <w:r w:rsidRPr="000E2952">
        <w:rPr>
          <w:rFonts w:ascii="Times New Roman" w:hAnsi="Times New Roman" w:cs="Times New Roman"/>
          <w:sz w:val="20"/>
        </w:rPr>
        <w:t xml:space="preserve">F.   </w:t>
      </w:r>
      <w:r w:rsidRPr="000E2952">
        <w:rPr>
          <w:rFonts w:ascii="Times New Roman" w:hAnsi="Times New Roman" w:cs="Times New Roman"/>
          <w:b/>
          <w:sz w:val="20"/>
        </w:rPr>
        <w:t>Foam Control</w:t>
      </w:r>
    </w:p>
    <w:p w14:paraId="5B9BE764" w14:textId="598A7604" w:rsidR="00542CBC" w:rsidRPr="000E2952" w:rsidRDefault="002D20B7" w:rsidP="002E1964">
      <w:pPr>
        <w:spacing w:after="0" w:line="240" w:lineRule="auto"/>
        <w:ind w:firstLine="720"/>
        <w:jc w:val="both"/>
        <w:rPr>
          <w:rFonts w:ascii="Times New Roman" w:hAnsi="Times New Roman" w:cs="Times New Roman"/>
          <w:sz w:val="20"/>
        </w:rPr>
      </w:pPr>
      <w:r w:rsidRPr="000E2952">
        <w:rPr>
          <w:rFonts w:ascii="Times New Roman" w:hAnsi="Times New Roman" w:cs="Times New Roman"/>
          <w:sz w:val="20"/>
        </w:rPr>
        <w:t>The excessive agitation of medium during fermentation is followed by foam formation due to presence of some proteins acting as surfactants due to their amphiphilic nature</w:t>
      </w:r>
      <w:r w:rsidR="00541CA1" w:rsidRPr="00947A53">
        <w:rPr>
          <w:rFonts w:ascii="Times New Roman" w:hAnsi="Times New Roman" w:cs="Times New Roman"/>
          <w:sz w:val="20"/>
        </w:rPr>
        <w:fldChar w:fldCharType="begin" w:fldLock="1"/>
      </w:r>
      <w:r w:rsidRPr="00947A53">
        <w:rPr>
          <w:rFonts w:ascii="Times New Roman" w:hAnsi="Times New Roman" w:cs="Times New Roman"/>
          <w:sz w:val="20"/>
        </w:rPr>
        <w:instrText>ADDIN CSL_CITATION {"citationItems":[{"id":"ITEM-1","itemData":{"id":"ITEM-1","issued":{"date-parts":[["0"]]},"title":"glick","type":"article-journal"},"uris":["http://www.mendeley.com/documents/?uuid=deaf405b-5e3b-3434-aebd-05171432791b"]}],"mendeley":{"formattedCitation":"&lt;sup&gt;[5]&lt;/sup&gt;","plainTextFormattedCitation":"[5]","previouslyFormattedCitation":"&lt;sup&gt;[5]&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Pr="00947A53">
        <w:rPr>
          <w:rFonts w:ascii="Times New Roman" w:hAnsi="Times New Roman" w:cs="Times New Roman"/>
          <w:noProof/>
          <w:sz w:val="20"/>
        </w:rPr>
        <w:t>[5]</w:t>
      </w:r>
      <w:r w:rsidR="00541CA1" w:rsidRPr="00947A53">
        <w:rPr>
          <w:rFonts w:ascii="Times New Roman" w:hAnsi="Times New Roman" w:cs="Times New Roman"/>
          <w:sz w:val="20"/>
        </w:rPr>
        <w:fldChar w:fldCharType="end"/>
      </w:r>
      <w:r w:rsidR="00541CA1" w:rsidRPr="00947A53">
        <w:rPr>
          <w:rFonts w:ascii="Times New Roman" w:hAnsi="Times New Roman" w:cs="Times New Roman"/>
          <w:sz w:val="20"/>
        </w:rPr>
        <w:fldChar w:fldCharType="begin" w:fldLock="1"/>
      </w:r>
      <w:r w:rsidR="00EE6894" w:rsidRPr="00947A53">
        <w:rPr>
          <w:rFonts w:ascii="Times New Roman" w:hAnsi="Times New Roman" w:cs="Times New Roman"/>
          <w:sz w:val="20"/>
        </w:rPr>
        <w:instrText>ADDIN CSL_CITATION {"citationItems":[{"id":"ITEM-1","itemData":{"ISSN":"00092460","author":[{"dropping-particle":"","family":"Koller","given":"Karin","non-dropping-particle":"","parse-names":false,"suffix":""}],"container-title":"Chemical Engineering","id":"ITEM-1","issue":"8","issued":{"date-parts":[["2004"]]},"page":"24-27","title":"Foam control in fermentation processes","type":"article-journal","volume":"111"},"uris":["http://www.mendeley.com/documents/?uuid=4e2da61a-32d5-4e5f-88b0-4b28983e4b46"]}],"mendeley":{"formattedCitation":"&lt;sup&gt;[13]&lt;/sup&gt;","plainTextFormattedCitation":"[13]","previouslyFormattedCitation":"&lt;sup&gt;[13]&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Pr="00947A53">
        <w:rPr>
          <w:rFonts w:ascii="Times New Roman" w:hAnsi="Times New Roman" w:cs="Times New Roman"/>
          <w:noProof/>
          <w:sz w:val="20"/>
        </w:rPr>
        <w:t>[13]</w:t>
      </w:r>
      <w:r w:rsidR="00541CA1" w:rsidRPr="00947A53">
        <w:rPr>
          <w:rFonts w:ascii="Times New Roman" w:hAnsi="Times New Roman" w:cs="Times New Roman"/>
          <w:sz w:val="20"/>
        </w:rPr>
        <w:fldChar w:fldCharType="end"/>
      </w:r>
      <w:r w:rsidRPr="000E2952">
        <w:rPr>
          <w:rFonts w:ascii="Times New Roman" w:hAnsi="Times New Roman" w:cs="Times New Roman"/>
          <w:sz w:val="20"/>
        </w:rPr>
        <w:t>. Foam controlling system is very crucial for the bioreactor as large amount of foam can reach the top of the head space volume and can wet the filter</w:t>
      </w:r>
      <w:r w:rsidR="00EE6894" w:rsidRPr="000E2952">
        <w:rPr>
          <w:rFonts w:ascii="Times New Roman" w:hAnsi="Times New Roman" w:cs="Times New Roman"/>
          <w:sz w:val="20"/>
        </w:rPr>
        <w:t xml:space="preserve"> of the air exit providing a severe threat of microbial contamination in the medium and damaging the production </w:t>
      </w:r>
      <w:r w:rsidR="00541CA1" w:rsidRPr="00947A53">
        <w:rPr>
          <w:rFonts w:ascii="Times New Roman" w:hAnsi="Times New Roman" w:cs="Times New Roman"/>
          <w:sz w:val="20"/>
        </w:rPr>
        <w:fldChar w:fldCharType="begin" w:fldLock="1"/>
      </w:r>
      <w:r w:rsidR="00EE6894" w:rsidRPr="00947A53">
        <w:rPr>
          <w:rFonts w:ascii="Times New Roman" w:hAnsi="Times New Roman" w:cs="Times New Roman"/>
          <w:sz w:val="20"/>
        </w:rPr>
        <w:instrText>ADDIN CSL_CITATION {"citationItems":[{"id":"ITEM-1","itemData":{"id":"ITEM-1","issued":{"date-parts":[["0"]]},"title":"glick","type":"article-journal"},"uris":["http://www.mendeley.com/documents/?uuid=deaf405b-5e3b-3434-aebd-05171432791b"]}],"mendeley":{"formattedCitation":"&lt;sup&gt;[5]&lt;/sup&gt;","plainTextFormattedCitation":"[5]","previouslyFormattedCitation":"&lt;sup&gt;[5]&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EE6894" w:rsidRPr="00947A53">
        <w:rPr>
          <w:rFonts w:ascii="Times New Roman" w:hAnsi="Times New Roman" w:cs="Times New Roman"/>
          <w:noProof/>
          <w:sz w:val="20"/>
        </w:rPr>
        <w:t>[5]</w:t>
      </w:r>
      <w:r w:rsidR="00541CA1" w:rsidRPr="00947A53">
        <w:rPr>
          <w:rFonts w:ascii="Times New Roman" w:hAnsi="Times New Roman" w:cs="Times New Roman"/>
          <w:sz w:val="20"/>
        </w:rPr>
        <w:fldChar w:fldCharType="end"/>
      </w:r>
      <w:r w:rsidR="00EE6894" w:rsidRPr="000E2952">
        <w:rPr>
          <w:rFonts w:ascii="Times New Roman" w:hAnsi="Times New Roman" w:cs="Times New Roman"/>
          <w:sz w:val="20"/>
        </w:rPr>
        <w:t xml:space="preserve">. Blockage of air exit pathway can also lead to build pressure inside the vessel </w:t>
      </w:r>
      <w:r w:rsidR="00541CA1" w:rsidRPr="00947A53">
        <w:rPr>
          <w:rFonts w:ascii="Times New Roman" w:hAnsi="Times New Roman" w:cs="Times New Roman"/>
          <w:sz w:val="20"/>
        </w:rPr>
        <w:fldChar w:fldCharType="begin" w:fldLock="1"/>
      </w:r>
      <w:r w:rsidR="00EE6894" w:rsidRPr="00947A53">
        <w:rPr>
          <w:rFonts w:ascii="Times New Roman" w:hAnsi="Times New Roman" w:cs="Times New Roman"/>
          <w:sz w:val="20"/>
        </w:rPr>
        <w:instrText>ADDIN CSL_CITATION {"citationItems":[{"id":"ITEM-1","itemData":{"author":[{"dropping-particle":"","family":"Singh","given":"Jagriti","non-dropping-particle":"","parse-names":false,"suffix":""},{"dropping-particle":"","family":"Kaushik","given":"Nirmala","non-dropping-particle":"","parse-names":false,"suffix":""},{"dropping-particle":"","family":"Biswas","given":"Soumitra","non-dropping-particle":"","parse-names":false,"suffix":""}],"container-title":"The Scitech Journal","id":"ITEM-1","issue":"June 2014","issued":{"date-parts":[["2014"]]},"page":"28-36","title":"Bioreactors – Technology &amp; Design Analysis Jagriti Singh, Nirmala Kaushik* &amp; Soumitra Biswas","type":"article-journal","volume":"I"},"uris":["http://www.mendeley.com/documents/?uuid=1498ac08-302b-4c9c-a6bc-2f4e4f19627d"]}],"mendeley":{"formattedCitation":"&lt;sup&gt;[10]&lt;/sup&gt;","plainTextFormattedCitation":"[10]","previouslyFormattedCitation":"&lt;sup&gt;[10]&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EE6894" w:rsidRPr="00947A53">
        <w:rPr>
          <w:rFonts w:ascii="Times New Roman" w:hAnsi="Times New Roman" w:cs="Times New Roman"/>
          <w:noProof/>
          <w:sz w:val="20"/>
        </w:rPr>
        <w:t>[10]</w:t>
      </w:r>
      <w:r w:rsidR="00541CA1" w:rsidRPr="00947A53">
        <w:rPr>
          <w:rFonts w:ascii="Times New Roman" w:hAnsi="Times New Roman" w:cs="Times New Roman"/>
          <w:sz w:val="20"/>
        </w:rPr>
        <w:fldChar w:fldCharType="end"/>
      </w:r>
      <w:r w:rsidR="00EE6894" w:rsidRPr="000E2952">
        <w:rPr>
          <w:rFonts w:ascii="Times New Roman" w:hAnsi="Times New Roman" w:cs="Times New Roman"/>
          <w:sz w:val="20"/>
        </w:rPr>
        <w:t xml:space="preserve">. The foam is usually detected by resistivity probe situated at the top of bioreactor in the headspace. The foam later is perceived by contact probe resulting in release of antifoam </w:t>
      </w:r>
      <w:r w:rsidR="00541CA1" w:rsidRPr="00947A53">
        <w:rPr>
          <w:rFonts w:ascii="Times New Roman" w:hAnsi="Times New Roman" w:cs="Times New Roman"/>
          <w:sz w:val="20"/>
        </w:rPr>
        <w:fldChar w:fldCharType="begin" w:fldLock="1"/>
      </w:r>
      <w:r w:rsidR="00A16B96" w:rsidRPr="00947A53">
        <w:rPr>
          <w:rFonts w:ascii="Times New Roman" w:hAnsi="Times New Roman" w:cs="Times New Roman"/>
          <w:sz w:val="20"/>
        </w:rPr>
        <w:instrText>ADDIN CSL_CITATION {"citationItems":[{"id":"ITEM-1","itemData":{"DOI":"10.1002/9780470054581.eib326","abstract":"Foam formation during the course of a bioprocess remains a major technological challenge to","author":[{"dropping-particle":"","family":"Delvigne","given":"Frank","non-dropping-particle":"","parse-names":false,"suffix":""},{"dropping-particle":"","family":"Lecomte","given":"Jean-paul","non-dropping-particle":"","parse-names":false,"suffix":""}],"container-title":"Encyclopedia of Industrial Biotechnology","id":"ITEM-1","issued":{"date-parts":[["2010"]]},"page":"1-13","title":"Foam Formation and Control in Bioreactors","type":"article-journal"},"uris":["http://www.mendeley.com/documents/?uuid=93b76c0b-5eb2-479e-bee3-e7f3daf2a6f6"]}],"mendeley":{"formattedCitation":"&lt;sup&gt;[14]&lt;/sup&gt;","plainTextFormattedCitation":"[14]","previouslyFormattedCitation":"&lt;sup&gt;[14]&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EE6894" w:rsidRPr="00947A53">
        <w:rPr>
          <w:rFonts w:ascii="Times New Roman" w:hAnsi="Times New Roman" w:cs="Times New Roman"/>
          <w:noProof/>
          <w:sz w:val="20"/>
        </w:rPr>
        <w:t>[14]</w:t>
      </w:r>
      <w:r w:rsidR="00541CA1" w:rsidRPr="00947A53">
        <w:rPr>
          <w:rFonts w:ascii="Times New Roman" w:hAnsi="Times New Roman" w:cs="Times New Roman"/>
          <w:sz w:val="20"/>
        </w:rPr>
        <w:fldChar w:fldCharType="end"/>
      </w:r>
      <w:r w:rsidR="00EE6894" w:rsidRPr="000E2952">
        <w:rPr>
          <w:rFonts w:ascii="Times New Roman" w:hAnsi="Times New Roman" w:cs="Times New Roman"/>
          <w:sz w:val="20"/>
        </w:rPr>
        <w:t xml:space="preserve">. </w:t>
      </w:r>
      <w:r w:rsidR="00A16B96" w:rsidRPr="000E2952">
        <w:rPr>
          <w:rFonts w:ascii="Times New Roman" w:hAnsi="Times New Roman" w:cs="Times New Roman"/>
          <w:sz w:val="20"/>
        </w:rPr>
        <w:t>Measurements of foam can be taken by static and dynamic methods, former method refers to measurements taken after the foam formation as latter refers to measurements taken during foam formation</w:t>
      </w:r>
      <w:r w:rsidR="00947A53">
        <w:rPr>
          <w:rFonts w:ascii="Times New Roman" w:hAnsi="Times New Roman" w:cs="Times New Roman"/>
          <w:sz w:val="20"/>
        </w:rPr>
        <w:t xml:space="preserve"> </w:t>
      </w:r>
      <w:r w:rsidR="00541CA1" w:rsidRPr="00947A53">
        <w:rPr>
          <w:rFonts w:ascii="Times New Roman" w:hAnsi="Times New Roman" w:cs="Times New Roman"/>
          <w:sz w:val="20"/>
        </w:rPr>
        <w:fldChar w:fldCharType="begin" w:fldLock="1"/>
      </w:r>
      <w:r w:rsidR="004904F0" w:rsidRPr="00947A53">
        <w:rPr>
          <w:rFonts w:ascii="Times New Roman" w:hAnsi="Times New Roman" w:cs="Times New Roman"/>
          <w:sz w:val="20"/>
        </w:rPr>
        <w:instrText>ADDIN CSL_CITATION {"citationItems":[{"id":"ITEM-1","itemData":{"ISSN":"00092460","author":[{"dropping-particle":"","family":"Koller","given":"Karin","non-dropping-particle":"","parse-names":false,"suffix":""}],"container-title":"Chemical Engineering","id":"ITEM-1","issue":"8","issued":{"date-parts":[["2004"]]},"page":"24-27","title":"Foam control in fermentation processes","type":"article-journal","volume":"111"},"uris":["http://www.mendeley.com/documents/?uuid=4e2da61a-32d5-4e5f-88b0-4b28983e4b46"]}],"mendeley":{"formattedCitation":"&lt;sup&gt;[13]&lt;/sup&gt;","plainTextFormattedCitation":"[13]","previouslyFormattedCitation":"&lt;sup&gt;[13]&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A16B96" w:rsidRPr="00947A53">
        <w:rPr>
          <w:rFonts w:ascii="Times New Roman" w:hAnsi="Times New Roman" w:cs="Times New Roman"/>
          <w:noProof/>
          <w:sz w:val="20"/>
        </w:rPr>
        <w:t>[13]</w:t>
      </w:r>
      <w:r w:rsidR="00541CA1" w:rsidRPr="00947A53">
        <w:rPr>
          <w:rFonts w:ascii="Times New Roman" w:hAnsi="Times New Roman" w:cs="Times New Roman"/>
          <w:sz w:val="20"/>
        </w:rPr>
        <w:fldChar w:fldCharType="end"/>
      </w:r>
      <w:r w:rsidR="00A16B96" w:rsidRPr="000E2952">
        <w:rPr>
          <w:rFonts w:ascii="Times New Roman" w:hAnsi="Times New Roman" w:cs="Times New Roman"/>
          <w:sz w:val="20"/>
        </w:rPr>
        <w:t xml:space="preserve">. Key difference in between antifoam agent and defoamer is that antifoam agents are used to inhibit foam formation at </w:t>
      </w:r>
      <w:r w:rsidR="004904F0" w:rsidRPr="000E2952">
        <w:rPr>
          <w:rFonts w:ascii="Times New Roman" w:hAnsi="Times New Roman" w:cs="Times New Roman"/>
          <w:sz w:val="20"/>
        </w:rPr>
        <w:t>the beginning of the process while defoamer destroys foam that has been already formed</w:t>
      </w:r>
      <w:r w:rsidR="00947A53">
        <w:rPr>
          <w:rFonts w:ascii="Times New Roman" w:hAnsi="Times New Roman" w:cs="Times New Roman"/>
          <w:sz w:val="20"/>
        </w:rPr>
        <w:t xml:space="preserve"> </w:t>
      </w:r>
      <w:r w:rsidR="00541CA1" w:rsidRPr="00947A53">
        <w:rPr>
          <w:rFonts w:ascii="Times New Roman" w:hAnsi="Times New Roman" w:cs="Times New Roman"/>
          <w:sz w:val="20"/>
        </w:rPr>
        <w:fldChar w:fldCharType="begin" w:fldLock="1"/>
      </w:r>
      <w:r w:rsidR="00536B86" w:rsidRPr="00947A53">
        <w:rPr>
          <w:rFonts w:ascii="Times New Roman" w:hAnsi="Times New Roman" w:cs="Times New Roman"/>
          <w:sz w:val="20"/>
        </w:rPr>
        <w:instrText>ADDIN CSL_CITATION {"citationItems":[{"id":"ITEM-1","itemData":{"DOI":"10.1002/9780470054581.eib326","abstract":"Foam formation during the course of a bioprocess remains a major technological challenge to","author":[{"dropping-particle":"","family":"Delvigne","given":"Frank","non-dropping-particle":"","parse-names":false,"suffix":""},{"dropping-particle":"","family":"Lecomte","given":"Jean-paul","non-dropping-particle":"","parse-names":false,"suffix":""}],"container-title":"Encyclopedia of Industrial Biotechnology","id":"ITEM-1","issued":{"date-parts":[["2010"]]},"page":"1-13","title":"Foam Formation and Control in Bioreactors","type":"article-journal"},"uris":["http://www.mendeley.com/documents/?uuid=93b76c0b-5eb2-479e-bee3-e7f3daf2a6f6"]}],"mendeley":{"formattedCitation":"&lt;sup&gt;[14]&lt;/sup&gt;","plainTextFormattedCitation":"[14]","previouslyFormattedCitation":"&lt;sup&gt;[14]&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4904F0" w:rsidRPr="00947A53">
        <w:rPr>
          <w:rFonts w:ascii="Times New Roman" w:hAnsi="Times New Roman" w:cs="Times New Roman"/>
          <w:noProof/>
          <w:sz w:val="20"/>
        </w:rPr>
        <w:t>[14]</w:t>
      </w:r>
      <w:r w:rsidR="00541CA1" w:rsidRPr="00947A53">
        <w:rPr>
          <w:rFonts w:ascii="Times New Roman" w:hAnsi="Times New Roman" w:cs="Times New Roman"/>
          <w:sz w:val="20"/>
        </w:rPr>
        <w:fldChar w:fldCharType="end"/>
      </w:r>
      <w:r w:rsidR="004904F0" w:rsidRPr="000E2952">
        <w:rPr>
          <w:rFonts w:ascii="Times New Roman" w:hAnsi="Times New Roman" w:cs="Times New Roman"/>
          <w:sz w:val="20"/>
        </w:rPr>
        <w:t>.</w:t>
      </w:r>
      <w:r w:rsidR="004904F0" w:rsidRPr="000E2952">
        <w:rPr>
          <w:rFonts w:ascii="Times New Roman" w:hAnsi="Times New Roman" w:cs="Times New Roman"/>
          <w:sz w:val="20"/>
        </w:rPr>
        <w:tab/>
      </w:r>
    </w:p>
    <w:p w14:paraId="4CB305C1" w14:textId="43705EA2" w:rsidR="006E7E5F" w:rsidRPr="006E7E5F" w:rsidRDefault="006E7E5F" w:rsidP="006E7E5F">
      <w:pPr>
        <w:spacing w:after="0" w:line="240" w:lineRule="auto"/>
        <w:ind w:firstLine="720"/>
        <w:jc w:val="both"/>
        <w:rPr>
          <w:rFonts w:ascii="Times New Roman" w:hAnsi="Times New Roman" w:cs="Times New Roman"/>
          <w:sz w:val="20"/>
        </w:rPr>
      </w:pPr>
      <w:r w:rsidRPr="006E7E5F">
        <w:rPr>
          <w:rFonts w:ascii="Times New Roman" w:hAnsi="Times New Roman" w:cs="Times New Roman"/>
          <w:sz w:val="20"/>
        </w:rPr>
        <w:t>It is possible to utilize a variety of anti-foaming agents, including oil, organic antifoam (for instance, based on polyglycol moieties), silicone-based foam control, hydrophobic particles, and mixtures of oil and hydrophobic-solid particles. There are numerous different types of a</w:t>
      </w:r>
      <w:r w:rsidR="0082223B">
        <w:rPr>
          <w:rFonts w:ascii="Times New Roman" w:hAnsi="Times New Roman" w:cs="Times New Roman"/>
          <w:sz w:val="20"/>
        </w:rPr>
        <w:t>ntifoam materials, including oxa</w:t>
      </w:r>
      <w:r w:rsidRPr="006E7E5F">
        <w:rPr>
          <w:rFonts w:ascii="Times New Roman" w:hAnsi="Times New Roman" w:cs="Times New Roman"/>
          <w:sz w:val="20"/>
        </w:rPr>
        <w:t xml:space="preserve">lated fatty acids, </w:t>
      </w:r>
      <w:r w:rsidR="004302A1">
        <w:rPr>
          <w:rFonts w:ascii="Times New Roman" w:hAnsi="Times New Roman" w:cs="Times New Roman"/>
          <w:sz w:val="20"/>
        </w:rPr>
        <w:t>p</w:t>
      </w:r>
      <w:r w:rsidR="004302A1" w:rsidRPr="004302A1">
        <w:rPr>
          <w:rFonts w:ascii="Times New Roman" w:hAnsi="Times New Roman" w:cs="Times New Roman"/>
          <w:sz w:val="20"/>
        </w:rPr>
        <w:t>olydimethylsiloxane</w:t>
      </w:r>
      <w:r w:rsidRPr="006E7E5F">
        <w:rPr>
          <w:rFonts w:ascii="Times New Roman" w:hAnsi="Times New Roman" w:cs="Times New Roman"/>
          <w:sz w:val="20"/>
        </w:rPr>
        <w:t xml:space="preserve"> emulsions, powdered antifoam, and </w:t>
      </w:r>
      <w:r w:rsidR="0082223B" w:rsidRPr="006E7E5F">
        <w:rPr>
          <w:rFonts w:ascii="Times New Roman" w:hAnsi="Times New Roman" w:cs="Times New Roman"/>
          <w:sz w:val="20"/>
        </w:rPr>
        <w:t>more</w:t>
      </w:r>
      <w:r w:rsidR="0082223B" w:rsidRPr="006E7E5F">
        <w:rPr>
          <w:rFonts w:ascii="Times New Roman" w:hAnsi="Times New Roman" w:cs="Times New Roman"/>
          <w:sz w:val="20"/>
          <w:vertAlign w:val="superscript"/>
        </w:rPr>
        <w:t xml:space="preserve"> </w:t>
      </w:r>
      <w:r w:rsidR="0082223B" w:rsidRPr="00947A53">
        <w:rPr>
          <w:rFonts w:ascii="Times New Roman" w:hAnsi="Times New Roman" w:cs="Times New Roman"/>
          <w:sz w:val="20"/>
        </w:rPr>
        <w:t>[</w:t>
      </w:r>
      <w:r w:rsidRPr="00947A53">
        <w:rPr>
          <w:rFonts w:ascii="Times New Roman" w:hAnsi="Times New Roman" w:cs="Times New Roman"/>
          <w:sz w:val="20"/>
        </w:rPr>
        <w:t>14].</w:t>
      </w:r>
      <w:r w:rsidRPr="006E7E5F">
        <w:rPr>
          <w:rFonts w:ascii="Times New Roman" w:hAnsi="Times New Roman" w:cs="Times New Roman"/>
          <w:sz w:val="20"/>
        </w:rPr>
        <w:t xml:space="preserve"> To minimize foam buildup, chemicals can also be added to the medium, but doing so has certain drawbacks, such as: (1) interfering with microbial development in the medium by limiting oxygen transfer (2) If not eliminated sooner, it may affect the product's quality during post-processing </w:t>
      </w:r>
      <w:r w:rsidRPr="00947A53">
        <w:rPr>
          <w:rFonts w:ascii="Times New Roman" w:hAnsi="Times New Roman" w:cs="Times New Roman"/>
          <w:sz w:val="20"/>
        </w:rPr>
        <w:t>[5].</w:t>
      </w:r>
    </w:p>
    <w:p w14:paraId="0AF099CE" w14:textId="77777777" w:rsidR="006E7E5F" w:rsidRPr="006E7E5F" w:rsidRDefault="006E7E5F" w:rsidP="006E7E5F">
      <w:pPr>
        <w:spacing w:after="0" w:line="240" w:lineRule="auto"/>
        <w:ind w:firstLine="720"/>
        <w:jc w:val="both"/>
        <w:rPr>
          <w:rFonts w:ascii="Times New Roman" w:hAnsi="Times New Roman" w:cs="Times New Roman"/>
          <w:sz w:val="20"/>
        </w:rPr>
      </w:pPr>
    </w:p>
    <w:p w14:paraId="5B9BE766" w14:textId="77777777" w:rsidR="00001BBD" w:rsidRDefault="00001BBD" w:rsidP="00466262">
      <w:pPr>
        <w:spacing w:after="0" w:line="240" w:lineRule="auto"/>
        <w:ind w:firstLine="720"/>
        <w:jc w:val="both"/>
        <w:rPr>
          <w:rFonts w:ascii="Times New Roman" w:hAnsi="Times New Roman" w:cs="Times New Roman"/>
          <w:sz w:val="20"/>
        </w:rPr>
      </w:pPr>
    </w:p>
    <w:p w14:paraId="5B9BE767" w14:textId="77777777" w:rsidR="004904F0" w:rsidRPr="000E2952" w:rsidRDefault="007A754B" w:rsidP="00466262">
      <w:pPr>
        <w:spacing w:after="0" w:line="240" w:lineRule="auto"/>
        <w:jc w:val="both"/>
        <w:rPr>
          <w:rFonts w:ascii="Times New Roman" w:hAnsi="Times New Roman" w:cs="Times New Roman"/>
          <w:sz w:val="20"/>
        </w:rPr>
      </w:pPr>
      <w:r w:rsidRPr="000E2952">
        <w:rPr>
          <w:rFonts w:ascii="Times New Roman" w:hAnsi="Times New Roman" w:cs="Times New Roman"/>
          <w:sz w:val="20"/>
        </w:rPr>
        <w:lastRenderedPageBreak/>
        <w:t xml:space="preserve">G.   </w:t>
      </w:r>
      <w:r w:rsidRPr="000E2952">
        <w:rPr>
          <w:rFonts w:ascii="Times New Roman" w:hAnsi="Times New Roman" w:cs="Times New Roman"/>
          <w:b/>
          <w:sz w:val="20"/>
        </w:rPr>
        <w:t>Sampling Ports</w:t>
      </w:r>
    </w:p>
    <w:p w14:paraId="5B9BE768" w14:textId="2FDE62D4" w:rsidR="00C53EAA" w:rsidRPr="000E2952" w:rsidRDefault="00043584" w:rsidP="002E1964">
      <w:pPr>
        <w:spacing w:after="0" w:line="240" w:lineRule="auto"/>
        <w:ind w:firstLine="720"/>
        <w:jc w:val="both"/>
        <w:rPr>
          <w:rFonts w:ascii="Times New Roman" w:hAnsi="Times New Roman" w:cs="Times New Roman"/>
          <w:sz w:val="20"/>
        </w:rPr>
      </w:pPr>
      <w:r w:rsidRPr="000E2952">
        <w:rPr>
          <w:rFonts w:ascii="Times New Roman" w:hAnsi="Times New Roman" w:cs="Times New Roman"/>
          <w:sz w:val="20"/>
        </w:rPr>
        <w:t xml:space="preserve">In order to introduce </w:t>
      </w:r>
      <w:r w:rsidR="00961433" w:rsidRPr="000E2952">
        <w:rPr>
          <w:rFonts w:ascii="Times New Roman" w:hAnsi="Times New Roman" w:cs="Times New Roman"/>
          <w:sz w:val="20"/>
        </w:rPr>
        <w:t>inoculums</w:t>
      </w:r>
      <w:r w:rsidRPr="000E2952">
        <w:rPr>
          <w:rFonts w:ascii="Times New Roman" w:hAnsi="Times New Roman" w:cs="Times New Roman"/>
          <w:sz w:val="20"/>
        </w:rPr>
        <w:t>, wate</w:t>
      </w:r>
      <w:r w:rsidR="00BF795E" w:rsidRPr="000E2952">
        <w:rPr>
          <w:rFonts w:ascii="Times New Roman" w:hAnsi="Times New Roman" w:cs="Times New Roman"/>
          <w:sz w:val="20"/>
        </w:rPr>
        <w:t>r, chemicals, enzymes or to collect samples frequently for examining the progress, sampling ports or feed ports are needed</w:t>
      </w:r>
      <w:r w:rsidR="00947A53">
        <w:rPr>
          <w:rFonts w:ascii="Times New Roman" w:hAnsi="Times New Roman" w:cs="Times New Roman"/>
          <w:sz w:val="20"/>
        </w:rPr>
        <w:t xml:space="preserve"> </w:t>
      </w:r>
      <w:r w:rsidR="00541CA1" w:rsidRPr="000E2952">
        <w:rPr>
          <w:rFonts w:ascii="Times New Roman" w:hAnsi="Times New Roman" w:cs="Times New Roman"/>
          <w:sz w:val="20"/>
        </w:rPr>
        <w:fldChar w:fldCharType="begin" w:fldLock="1"/>
      </w:r>
      <w:r w:rsidR="00BF795E" w:rsidRPr="000E2952">
        <w:rPr>
          <w:rFonts w:ascii="Times New Roman" w:hAnsi="Times New Roman" w:cs="Times New Roman"/>
          <w:sz w:val="20"/>
        </w:rPr>
        <w:instrText>ADDIN CSL_CITATION {"citationItems":[{"id":"ITEM-1","itemData":{"author":[{"dropping-particle":"","family":"Singh","given":"Jagriti","non-dropping-particle":"","parse-names":false,"suffix":""},{"dropping-particle":"","family":"Kaushik","given":"Nirmala","non-dropping-particle":"","parse-names":false,"suffix":""},{"dropping-particle":"","family":"Biswas","given":"Soumitra","non-dropping-particle":"","parse-names":false,"suffix":""}],"container-title":"The Scitech Journal","id":"ITEM-1","issue":"June 2014","issued":{"date-parts":[["2014"]]},"page":"28-36","title":"Bioreactors – Technology &amp; Design Analysis Jagriti Singh, Nirmala Kaushik* &amp; Soumitra Biswas","type":"article-journal","volume":"I"},"uris":["http://www.mendeley.com/documents/?uuid=1498ac08-302b-4c9c-a6bc-2f4e4f19627d"]}],"mendeley":{"formattedCitation":"&lt;sup&gt;[10]&lt;/sup&gt;","plainTextFormattedCitation":"[10]","previouslyFormattedCitation":"&lt;sup&gt;[10]&lt;/sup&gt;"},"properties":{"noteIndex":0},"schema":"https://github.com/citation-style-language/schema/raw/master/csl-citation.json"}</w:instrText>
      </w:r>
      <w:r w:rsidR="00541CA1" w:rsidRPr="000E2952">
        <w:rPr>
          <w:rFonts w:ascii="Times New Roman" w:hAnsi="Times New Roman" w:cs="Times New Roman"/>
          <w:sz w:val="20"/>
        </w:rPr>
        <w:fldChar w:fldCharType="separate"/>
      </w:r>
      <w:r w:rsidR="00BF795E" w:rsidRPr="00947A53">
        <w:rPr>
          <w:rFonts w:ascii="Times New Roman" w:hAnsi="Times New Roman" w:cs="Times New Roman"/>
          <w:noProof/>
          <w:sz w:val="20"/>
        </w:rPr>
        <w:t>[10]</w:t>
      </w:r>
      <w:r w:rsidR="00541CA1" w:rsidRPr="000E2952">
        <w:rPr>
          <w:rFonts w:ascii="Times New Roman" w:hAnsi="Times New Roman" w:cs="Times New Roman"/>
          <w:sz w:val="20"/>
        </w:rPr>
        <w:fldChar w:fldCharType="end"/>
      </w:r>
      <w:r w:rsidR="00BF795E" w:rsidRPr="000E2952">
        <w:rPr>
          <w:rFonts w:ascii="Times New Roman" w:hAnsi="Times New Roman" w:cs="Times New Roman"/>
          <w:sz w:val="20"/>
        </w:rPr>
        <w:t xml:space="preserve">. Taking sample may seem easy but it also possesses a high risk of contamination and hence sterilization is required simultaneously. The port should be constructed in such a way that it will ensure sterility before and after use. Sampling pipe has a bladder generally made up of silicone and clamped at the end. Once the sample is taken the end of the pipe are sterilised with alcohol to prevent any microbial growth and interfere with production of the final product. However advanced bioreactors have better mechanism to maintain sterility during the process </w:t>
      </w:r>
      <w:r w:rsidR="00541CA1" w:rsidRPr="00947A53">
        <w:rPr>
          <w:rFonts w:ascii="Times New Roman" w:hAnsi="Times New Roman" w:cs="Times New Roman"/>
          <w:sz w:val="20"/>
        </w:rPr>
        <w:fldChar w:fldCharType="begin" w:fldLock="1"/>
      </w:r>
      <w:r w:rsidR="00B87CE5" w:rsidRPr="00947A53">
        <w:rPr>
          <w:rFonts w:ascii="Times New Roman" w:hAnsi="Times New Roman" w:cs="Times New Roman"/>
          <w:sz w:val="20"/>
        </w:rPr>
        <w:instrText>ADDIN CSL_CITATION {"citationItems":[{"id":"ITEM-1","itemData":{"abstract":"The function of the fermenter or bioreactor is to provide a suitable environment in which an organism can efficiently produce a target product—the target product might be cell biomass, metabolite and bioconversion Product. It must be so designed that it is able to provide the optimum environments or conditions that will allow supporting the growth of the microorganisms. The design and mode of operation of a fermenter mainly depends on the production organism, the optimal operating condition required for target product formation, product value and scale of production.","author":[{"dropping-particle":"","family":"Jagani","given":"Newsletter","non-dropping-particle":"","parse-names":false,"suffix":""},{"dropping-particle":"","family":"Jagani","given":"Hitesh","non-dropping-particle":"","parse-names":false,"suffix":""},{"dropping-particle":"","family":"Hebbar","given":"Karteek","non-dropping-particle":"","parse-names":false,"suffix":""},{"dropping-particle":"","family":"Gang","given":"Sagar S","non-dropping-particle":"","parse-names":false,"suffix":""},{"dropping-particle":"","family":"Vasanth Raj","given":"P","non-dropping-particle":"","parse-names":false,"suffix":""},{"dropping-particle":"","family":"Chandrashekhar","given":"Raghu H","non-dropping-particle":"","parse-names":false,"suffix":""},{"dropping-particle":"","family":"Rao","given":"JVenkata","non-dropping-particle":"","parse-names":false,"suffix":""}],"container-title":"Pharmacologyonline","id":"ITEM-1","issued":{"date-parts":[["2010"]]},"page":"261-301","title":"An Overview of Fermenter and the Design Considerations to Enhance Its Productivity","type":"article-journal","volume":"1"},"uris":["http://www.mendeley.com/documents/?uuid=ae25b166-f3a3-481f-80e3-5b6bb2eca622"]}],"mendeley":{"formattedCitation":"&lt;sup&gt;[9]&lt;/sup&gt;","plainTextFormattedCitation":"[9]","previouslyFormattedCitation":"&lt;sup&gt;[9]&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BF795E" w:rsidRPr="00947A53">
        <w:rPr>
          <w:rFonts w:ascii="Times New Roman" w:hAnsi="Times New Roman" w:cs="Times New Roman"/>
          <w:noProof/>
          <w:sz w:val="20"/>
        </w:rPr>
        <w:t>[9]</w:t>
      </w:r>
      <w:r w:rsidR="00541CA1" w:rsidRPr="00947A53">
        <w:rPr>
          <w:rFonts w:ascii="Times New Roman" w:hAnsi="Times New Roman" w:cs="Times New Roman"/>
          <w:sz w:val="20"/>
        </w:rPr>
        <w:fldChar w:fldCharType="end"/>
      </w:r>
      <w:r w:rsidR="00BF795E" w:rsidRPr="000E2952">
        <w:rPr>
          <w:rFonts w:ascii="Times New Roman" w:hAnsi="Times New Roman" w:cs="Times New Roman"/>
          <w:sz w:val="20"/>
        </w:rPr>
        <w:t>.</w:t>
      </w:r>
    </w:p>
    <w:p w14:paraId="5B9BE769" w14:textId="77777777" w:rsidR="00043584" w:rsidRPr="000E2952" w:rsidRDefault="00BF795E" w:rsidP="002E1964">
      <w:pPr>
        <w:spacing w:after="0" w:line="240" w:lineRule="auto"/>
        <w:ind w:firstLine="720"/>
        <w:jc w:val="both"/>
        <w:rPr>
          <w:rFonts w:ascii="Times New Roman" w:hAnsi="Times New Roman" w:cs="Times New Roman"/>
          <w:sz w:val="20"/>
        </w:rPr>
      </w:pPr>
      <w:r w:rsidRPr="000E2952">
        <w:rPr>
          <w:rFonts w:ascii="Times New Roman" w:hAnsi="Times New Roman" w:cs="Times New Roman"/>
          <w:sz w:val="20"/>
        </w:rPr>
        <w:tab/>
      </w:r>
    </w:p>
    <w:p w14:paraId="5B9BE76A" w14:textId="77777777" w:rsidR="00BF795E" w:rsidRPr="000E2952" w:rsidRDefault="00FE1C75" w:rsidP="002E1964">
      <w:pPr>
        <w:spacing w:after="0" w:line="240" w:lineRule="auto"/>
        <w:jc w:val="both"/>
        <w:rPr>
          <w:rFonts w:ascii="Times New Roman" w:hAnsi="Times New Roman" w:cs="Times New Roman"/>
          <w:sz w:val="20"/>
        </w:rPr>
      </w:pPr>
      <w:r w:rsidRPr="000E2952">
        <w:rPr>
          <w:rFonts w:ascii="Times New Roman" w:hAnsi="Times New Roman" w:cs="Times New Roman"/>
          <w:sz w:val="20"/>
        </w:rPr>
        <w:t xml:space="preserve">H.   </w:t>
      </w:r>
      <w:r w:rsidR="00C53EAA" w:rsidRPr="000E2952">
        <w:rPr>
          <w:rFonts w:ascii="Times New Roman" w:hAnsi="Times New Roman" w:cs="Times New Roman"/>
          <w:b/>
          <w:sz w:val="20"/>
        </w:rPr>
        <w:t>Valves</w:t>
      </w:r>
    </w:p>
    <w:p w14:paraId="5B9BE76B" w14:textId="77777777" w:rsidR="00BF795E" w:rsidRPr="000E2952" w:rsidRDefault="005B1CFB" w:rsidP="002E1964">
      <w:pPr>
        <w:spacing w:after="0" w:line="240" w:lineRule="auto"/>
        <w:ind w:firstLine="720"/>
        <w:jc w:val="both"/>
        <w:rPr>
          <w:rFonts w:ascii="Times New Roman" w:hAnsi="Times New Roman" w:cs="Times New Roman"/>
          <w:sz w:val="20"/>
        </w:rPr>
      </w:pPr>
      <w:r w:rsidRPr="000E2952">
        <w:rPr>
          <w:rFonts w:ascii="Times New Roman" w:hAnsi="Times New Roman" w:cs="Times New Roman"/>
          <w:sz w:val="20"/>
        </w:rPr>
        <w:t xml:space="preserve">In the bioreactors, the valves are used </w:t>
      </w:r>
      <w:r w:rsidR="00B31023">
        <w:rPr>
          <w:rFonts w:ascii="Times New Roman" w:hAnsi="Times New Roman" w:cs="Times New Roman"/>
          <w:sz w:val="20"/>
        </w:rPr>
        <w:t xml:space="preserve">to control </w:t>
      </w:r>
      <w:r w:rsidRPr="000E2952">
        <w:rPr>
          <w:rFonts w:ascii="Times New Roman" w:hAnsi="Times New Roman" w:cs="Times New Roman"/>
          <w:sz w:val="20"/>
        </w:rPr>
        <w:t>the flow of liquid and gases in many ways. Valves play an important role in carrying out the fermentation inside the reactor to ensure proper regulation of oxygen, substrate, air exchange, antifoam agent etc. There are multiple types of valves present for use. According to the requirement of the type of fermentation, valves are used in customised way in the bioreactors.</w:t>
      </w:r>
      <w:r w:rsidRPr="000E2952">
        <w:rPr>
          <w:rFonts w:ascii="Times New Roman" w:hAnsi="Times New Roman" w:cs="Times New Roman"/>
          <w:sz w:val="20"/>
        </w:rPr>
        <w:tab/>
      </w:r>
    </w:p>
    <w:p w14:paraId="5B9BE76C" w14:textId="77777777" w:rsidR="005B1CFB" w:rsidRDefault="005B1CFB" w:rsidP="002E1964">
      <w:pPr>
        <w:spacing w:after="0" w:line="240" w:lineRule="auto"/>
        <w:ind w:firstLine="720"/>
        <w:jc w:val="both"/>
        <w:rPr>
          <w:rFonts w:ascii="Times New Roman" w:hAnsi="Times New Roman" w:cs="Times New Roman"/>
          <w:sz w:val="20"/>
        </w:rPr>
      </w:pPr>
      <w:r w:rsidRPr="000E2952">
        <w:rPr>
          <w:rFonts w:ascii="Times New Roman" w:hAnsi="Times New Roman" w:cs="Times New Roman"/>
          <w:sz w:val="20"/>
        </w:rPr>
        <w:t>Different types of valves present for use are: globe valves, butterfly valves, ball valves, diaphragm valves, needle valves, safety valv</w:t>
      </w:r>
      <w:r w:rsidR="00F00007">
        <w:rPr>
          <w:rFonts w:ascii="Times New Roman" w:hAnsi="Times New Roman" w:cs="Times New Roman"/>
          <w:sz w:val="20"/>
        </w:rPr>
        <w:t>e, steam traps and gate valves (Figure 4).</w:t>
      </w:r>
    </w:p>
    <w:p w14:paraId="5B9BE77C" w14:textId="00AFB1FF" w:rsidR="00847153" w:rsidRDefault="002A1D3E" w:rsidP="002E1964">
      <w:pPr>
        <w:spacing w:after="0" w:line="240" w:lineRule="auto"/>
        <w:ind w:firstLine="720"/>
        <w:jc w:val="both"/>
        <w:rPr>
          <w:rFonts w:ascii="Times New Roman" w:hAnsi="Times New Roman" w:cs="Times New Roman"/>
          <w:sz w:val="20"/>
        </w:rPr>
      </w:pPr>
      <w:r w:rsidRPr="00FB5BA1">
        <w:rPr>
          <w:rFonts w:ascii="Times New Roman" w:hAnsi="Times New Roman" w:cs="Times New Roman"/>
          <w:noProof/>
          <w:sz w:val="20"/>
          <w:lang w:val="en-US" w:bidi="ar-SA"/>
        </w:rPr>
        <w:drawing>
          <wp:anchor distT="0" distB="0" distL="114300" distR="114300" simplePos="0" relativeHeight="251655168" behindDoc="1" locked="0" layoutInCell="1" allowOverlap="1" wp14:anchorId="5AE7CD9F" wp14:editId="2E0FC0F8">
            <wp:simplePos x="0" y="0"/>
            <wp:positionH relativeFrom="column">
              <wp:posOffset>1009650</wp:posOffset>
            </wp:positionH>
            <wp:positionV relativeFrom="paragraph">
              <wp:posOffset>92710</wp:posOffset>
            </wp:positionV>
            <wp:extent cx="3714750" cy="2094846"/>
            <wp:effectExtent l="0" t="0" r="0" b="0"/>
            <wp:wrapTight wrapText="bothSides">
              <wp:wrapPolygon edited="0">
                <wp:start x="5649" y="1179"/>
                <wp:lineTo x="0" y="4323"/>
                <wp:lineTo x="0" y="7859"/>
                <wp:lineTo x="4320" y="8056"/>
                <wp:lineTo x="0" y="13361"/>
                <wp:lineTo x="0" y="16898"/>
                <wp:lineTo x="7422" y="17290"/>
                <wp:lineTo x="5538" y="18076"/>
                <wp:lineTo x="5095" y="18666"/>
                <wp:lineTo x="5095" y="20434"/>
                <wp:lineTo x="5317" y="21417"/>
                <wp:lineTo x="16062" y="21417"/>
                <wp:lineTo x="16505" y="18666"/>
                <wp:lineTo x="15840" y="18076"/>
                <wp:lineTo x="13403" y="17290"/>
                <wp:lineTo x="19828" y="17290"/>
                <wp:lineTo x="21489" y="16701"/>
                <wp:lineTo x="21489" y="13557"/>
                <wp:lineTo x="13625" y="11003"/>
                <wp:lineTo x="15840" y="11003"/>
                <wp:lineTo x="21378" y="8842"/>
                <wp:lineTo x="21489" y="5894"/>
                <wp:lineTo x="20825" y="5502"/>
                <wp:lineTo x="16172" y="4716"/>
                <wp:lineTo x="16172" y="1965"/>
                <wp:lineTo x="16062" y="1179"/>
                <wp:lineTo x="5649" y="1179"/>
              </wp:wrapPolygon>
            </wp:wrapTight>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14750" cy="2094846"/>
                    </a:xfrm>
                    <a:prstGeom prst="rect">
                      <a:avLst/>
                    </a:prstGeom>
                  </pic:spPr>
                </pic:pic>
              </a:graphicData>
            </a:graphic>
          </wp:anchor>
        </w:drawing>
      </w:r>
    </w:p>
    <w:p w14:paraId="28E45B20" w14:textId="1E821D6D" w:rsidR="00FB5BA1" w:rsidRDefault="00FB5BA1" w:rsidP="002E1964">
      <w:pPr>
        <w:spacing w:after="0" w:line="240" w:lineRule="auto"/>
        <w:ind w:firstLine="720"/>
        <w:jc w:val="both"/>
        <w:rPr>
          <w:rFonts w:ascii="Times New Roman" w:hAnsi="Times New Roman" w:cs="Times New Roman"/>
          <w:sz w:val="20"/>
        </w:rPr>
      </w:pPr>
    </w:p>
    <w:p w14:paraId="5B9BE77D" w14:textId="77777777" w:rsidR="00847153" w:rsidRDefault="00847153" w:rsidP="00921D24">
      <w:pPr>
        <w:spacing w:after="0" w:line="240" w:lineRule="auto"/>
        <w:jc w:val="both"/>
        <w:rPr>
          <w:rFonts w:ascii="Times New Roman" w:hAnsi="Times New Roman" w:cs="Times New Roman"/>
          <w:sz w:val="20"/>
        </w:rPr>
      </w:pPr>
    </w:p>
    <w:p w14:paraId="5B9BE77E" w14:textId="77777777" w:rsidR="00D0571B" w:rsidRDefault="00D0571B" w:rsidP="00921D24">
      <w:pPr>
        <w:spacing w:after="0" w:line="240" w:lineRule="auto"/>
        <w:jc w:val="center"/>
        <w:rPr>
          <w:rFonts w:ascii="Times New Roman" w:hAnsi="Times New Roman" w:cs="Times New Roman"/>
          <w:b/>
          <w:sz w:val="20"/>
        </w:rPr>
      </w:pPr>
    </w:p>
    <w:p w14:paraId="5B9BE77F" w14:textId="77777777" w:rsidR="001F6E4C" w:rsidRDefault="001F6E4C" w:rsidP="00921D24">
      <w:pPr>
        <w:spacing w:after="0" w:line="240" w:lineRule="auto"/>
        <w:jc w:val="center"/>
        <w:rPr>
          <w:rFonts w:ascii="Times New Roman" w:hAnsi="Times New Roman" w:cs="Times New Roman"/>
          <w:b/>
          <w:sz w:val="20"/>
        </w:rPr>
      </w:pPr>
    </w:p>
    <w:p w14:paraId="5ADF7A37" w14:textId="77777777" w:rsidR="002A1D3E" w:rsidRDefault="002A1D3E" w:rsidP="00921D24">
      <w:pPr>
        <w:spacing w:after="0" w:line="240" w:lineRule="auto"/>
        <w:jc w:val="center"/>
        <w:rPr>
          <w:rFonts w:ascii="Times New Roman" w:hAnsi="Times New Roman" w:cs="Times New Roman"/>
          <w:b/>
          <w:sz w:val="20"/>
        </w:rPr>
      </w:pPr>
    </w:p>
    <w:p w14:paraId="70B4245B" w14:textId="77777777" w:rsidR="002A1D3E" w:rsidRDefault="002A1D3E" w:rsidP="00921D24">
      <w:pPr>
        <w:spacing w:after="0" w:line="240" w:lineRule="auto"/>
        <w:jc w:val="center"/>
        <w:rPr>
          <w:rFonts w:ascii="Times New Roman" w:hAnsi="Times New Roman" w:cs="Times New Roman"/>
          <w:b/>
          <w:sz w:val="20"/>
        </w:rPr>
      </w:pPr>
    </w:p>
    <w:p w14:paraId="3B430D67" w14:textId="77777777" w:rsidR="002A1D3E" w:rsidRDefault="002A1D3E" w:rsidP="00921D24">
      <w:pPr>
        <w:spacing w:after="0" w:line="240" w:lineRule="auto"/>
        <w:jc w:val="center"/>
        <w:rPr>
          <w:rFonts w:ascii="Times New Roman" w:hAnsi="Times New Roman" w:cs="Times New Roman"/>
          <w:b/>
          <w:sz w:val="20"/>
        </w:rPr>
      </w:pPr>
    </w:p>
    <w:p w14:paraId="6417FCA3" w14:textId="77777777" w:rsidR="002A1D3E" w:rsidRDefault="002A1D3E" w:rsidP="00921D24">
      <w:pPr>
        <w:spacing w:after="0" w:line="240" w:lineRule="auto"/>
        <w:jc w:val="center"/>
        <w:rPr>
          <w:rFonts w:ascii="Times New Roman" w:hAnsi="Times New Roman" w:cs="Times New Roman"/>
          <w:b/>
          <w:sz w:val="20"/>
        </w:rPr>
      </w:pPr>
    </w:p>
    <w:p w14:paraId="5126E4B2" w14:textId="77777777" w:rsidR="002A1D3E" w:rsidRDefault="002A1D3E" w:rsidP="00921D24">
      <w:pPr>
        <w:spacing w:after="0" w:line="240" w:lineRule="auto"/>
        <w:jc w:val="center"/>
        <w:rPr>
          <w:rFonts w:ascii="Times New Roman" w:hAnsi="Times New Roman" w:cs="Times New Roman"/>
          <w:b/>
          <w:sz w:val="20"/>
        </w:rPr>
      </w:pPr>
    </w:p>
    <w:p w14:paraId="6108EF5A" w14:textId="77777777" w:rsidR="002A1D3E" w:rsidRDefault="002A1D3E" w:rsidP="00921D24">
      <w:pPr>
        <w:spacing w:after="0" w:line="240" w:lineRule="auto"/>
        <w:jc w:val="center"/>
        <w:rPr>
          <w:rFonts w:ascii="Times New Roman" w:hAnsi="Times New Roman" w:cs="Times New Roman"/>
          <w:b/>
          <w:sz w:val="20"/>
        </w:rPr>
      </w:pPr>
    </w:p>
    <w:p w14:paraId="78010683" w14:textId="77777777" w:rsidR="002A1D3E" w:rsidRDefault="002A1D3E" w:rsidP="00921D24">
      <w:pPr>
        <w:spacing w:after="0" w:line="240" w:lineRule="auto"/>
        <w:jc w:val="center"/>
        <w:rPr>
          <w:rFonts w:ascii="Times New Roman" w:hAnsi="Times New Roman" w:cs="Times New Roman"/>
          <w:b/>
          <w:sz w:val="20"/>
        </w:rPr>
      </w:pPr>
    </w:p>
    <w:p w14:paraId="42D108F0" w14:textId="77777777" w:rsidR="002A1D3E" w:rsidRDefault="002A1D3E" w:rsidP="00921D24">
      <w:pPr>
        <w:spacing w:after="0" w:line="240" w:lineRule="auto"/>
        <w:jc w:val="center"/>
        <w:rPr>
          <w:rFonts w:ascii="Times New Roman" w:hAnsi="Times New Roman" w:cs="Times New Roman"/>
          <w:b/>
          <w:sz w:val="20"/>
        </w:rPr>
      </w:pPr>
    </w:p>
    <w:p w14:paraId="7BEB324E" w14:textId="77777777" w:rsidR="002A1D3E" w:rsidRDefault="002A1D3E" w:rsidP="00921D24">
      <w:pPr>
        <w:spacing w:after="0" w:line="240" w:lineRule="auto"/>
        <w:jc w:val="center"/>
        <w:rPr>
          <w:rFonts w:ascii="Times New Roman" w:hAnsi="Times New Roman" w:cs="Times New Roman"/>
          <w:b/>
          <w:sz w:val="20"/>
        </w:rPr>
      </w:pPr>
    </w:p>
    <w:p w14:paraId="5C298228" w14:textId="77777777" w:rsidR="002A1D3E" w:rsidRDefault="002A1D3E" w:rsidP="00921D24">
      <w:pPr>
        <w:spacing w:after="0" w:line="240" w:lineRule="auto"/>
        <w:jc w:val="center"/>
        <w:rPr>
          <w:rFonts w:ascii="Times New Roman" w:hAnsi="Times New Roman" w:cs="Times New Roman"/>
          <w:b/>
          <w:sz w:val="20"/>
        </w:rPr>
      </w:pPr>
    </w:p>
    <w:p w14:paraId="3C8638D5" w14:textId="77777777" w:rsidR="002A1D3E" w:rsidRDefault="002A1D3E" w:rsidP="00921D24">
      <w:pPr>
        <w:spacing w:after="0" w:line="240" w:lineRule="auto"/>
        <w:jc w:val="center"/>
        <w:rPr>
          <w:rFonts w:ascii="Times New Roman" w:hAnsi="Times New Roman" w:cs="Times New Roman"/>
          <w:b/>
          <w:sz w:val="20"/>
        </w:rPr>
      </w:pPr>
    </w:p>
    <w:p w14:paraId="5B9BE780" w14:textId="3F7311FF" w:rsidR="00921D24" w:rsidRPr="00921D24" w:rsidRDefault="00921D24" w:rsidP="00921D24">
      <w:pPr>
        <w:spacing w:after="0" w:line="240" w:lineRule="auto"/>
        <w:jc w:val="center"/>
        <w:rPr>
          <w:rFonts w:ascii="Times New Roman" w:hAnsi="Times New Roman" w:cs="Times New Roman"/>
          <w:b/>
          <w:sz w:val="20"/>
        </w:rPr>
      </w:pPr>
      <w:r w:rsidRPr="00921D24">
        <w:rPr>
          <w:rFonts w:ascii="Times New Roman" w:hAnsi="Times New Roman" w:cs="Times New Roman"/>
          <w:b/>
          <w:sz w:val="20"/>
        </w:rPr>
        <w:t>Figure 4: Classification of Valves</w:t>
      </w:r>
    </w:p>
    <w:p w14:paraId="5B9BE781" w14:textId="77777777" w:rsidR="002B7CDA" w:rsidRPr="000E2952" w:rsidRDefault="002B7CDA" w:rsidP="00D0571B">
      <w:pPr>
        <w:spacing w:after="0" w:line="240" w:lineRule="auto"/>
        <w:jc w:val="both"/>
        <w:rPr>
          <w:rFonts w:ascii="Times New Roman" w:hAnsi="Times New Roman" w:cs="Times New Roman"/>
          <w:sz w:val="20"/>
        </w:rPr>
      </w:pPr>
    </w:p>
    <w:p w14:paraId="328062A7" w14:textId="77777777" w:rsidR="00FB5BA1" w:rsidRDefault="00FB5BA1" w:rsidP="002E1964">
      <w:pPr>
        <w:spacing w:after="0" w:line="240" w:lineRule="auto"/>
        <w:jc w:val="both"/>
        <w:rPr>
          <w:rFonts w:ascii="Times New Roman" w:hAnsi="Times New Roman" w:cs="Times New Roman"/>
          <w:sz w:val="20"/>
        </w:rPr>
      </w:pPr>
    </w:p>
    <w:p w14:paraId="5B9BE782" w14:textId="0D668EC9" w:rsidR="00D529BA" w:rsidRPr="000E2952" w:rsidRDefault="00FE1C75" w:rsidP="002E1964">
      <w:pPr>
        <w:spacing w:after="0" w:line="240" w:lineRule="auto"/>
        <w:jc w:val="both"/>
        <w:rPr>
          <w:rFonts w:ascii="Times New Roman" w:hAnsi="Times New Roman" w:cs="Times New Roman"/>
          <w:sz w:val="20"/>
        </w:rPr>
      </w:pPr>
      <w:r w:rsidRPr="000E2952">
        <w:rPr>
          <w:rFonts w:ascii="Times New Roman" w:hAnsi="Times New Roman" w:cs="Times New Roman"/>
          <w:sz w:val="20"/>
        </w:rPr>
        <w:t xml:space="preserve">I.    </w:t>
      </w:r>
      <w:r w:rsidRPr="000E2952">
        <w:rPr>
          <w:rFonts w:ascii="Times New Roman" w:hAnsi="Times New Roman" w:cs="Times New Roman"/>
          <w:b/>
          <w:sz w:val="20"/>
        </w:rPr>
        <w:t>pH Control</w:t>
      </w:r>
    </w:p>
    <w:p w14:paraId="5B9BE784" w14:textId="7D99B983" w:rsidR="001C2D88" w:rsidRPr="000E2952" w:rsidRDefault="00D529BA" w:rsidP="00643112">
      <w:pPr>
        <w:spacing w:after="0" w:line="240" w:lineRule="auto"/>
        <w:ind w:firstLine="720"/>
        <w:jc w:val="both"/>
        <w:rPr>
          <w:rFonts w:ascii="Times New Roman" w:hAnsi="Times New Roman" w:cs="Times New Roman"/>
          <w:sz w:val="20"/>
        </w:rPr>
      </w:pPr>
      <w:r w:rsidRPr="000E2952">
        <w:rPr>
          <w:rFonts w:ascii="Times New Roman" w:hAnsi="Times New Roman" w:cs="Times New Roman"/>
          <w:sz w:val="20"/>
        </w:rPr>
        <w:t>Some of the medium require particular pH for fermentation to occur. In order to maintain the pH of the medium pH controlling sensors or probes are used to detect any fluctuation in the medium present inside the bioreactor</w:t>
      </w:r>
      <w:r w:rsidR="00947A53">
        <w:rPr>
          <w:rFonts w:ascii="Times New Roman" w:hAnsi="Times New Roman" w:cs="Times New Roman"/>
          <w:sz w:val="20"/>
        </w:rPr>
        <w:t xml:space="preserve"> </w:t>
      </w:r>
      <w:r w:rsidR="00541CA1" w:rsidRPr="00947A53">
        <w:rPr>
          <w:rFonts w:ascii="Times New Roman" w:hAnsi="Times New Roman" w:cs="Times New Roman"/>
          <w:sz w:val="20"/>
        </w:rPr>
        <w:fldChar w:fldCharType="begin" w:fldLock="1"/>
      </w:r>
      <w:r w:rsidR="00B87CE5" w:rsidRPr="00947A53">
        <w:rPr>
          <w:rFonts w:ascii="Times New Roman" w:hAnsi="Times New Roman" w:cs="Times New Roman"/>
          <w:sz w:val="20"/>
        </w:rPr>
        <w:instrText>ADDIN CSL_CITATION {"citationItems":[{"id":"ITEM-1","itemData":{"abstract":"The function of the fermenter or bioreactor is to provide a suitable environment in which an organism can efficiently produce a target product—the target product might be cell biomass, metabolite and bioconversion Product. It must be so designed that it is able to provide the optimum environments or conditions that will allow supporting the growth of the microorganisms. The design and mode of operation of a fermenter mainly depends on the production organism, the optimal operating condition required for target product formation, product value and scale of production.","author":[{"dropping-particle":"","family":"Jagani","given":"Newsletter","non-dropping-particle":"","parse-names":false,"suffix":""},{"dropping-particle":"","family":"Jagani","given":"Hitesh","non-dropping-particle":"","parse-names":false,"suffix":""},{"dropping-particle":"","family":"Hebbar","given":"Karteek","non-dropping-particle":"","parse-names":false,"suffix":""},{"dropping-particle":"","family":"Gang","given":"Sagar S","non-dropping-particle":"","parse-names":false,"suffix":""},{"dropping-particle":"","family":"Vasanth Raj","given":"P","non-dropping-particle":"","parse-names":false,"suffix":""},{"dropping-particle":"","family":"Chandrashekhar","given":"Raghu H","non-dropping-particle":"","parse-names":false,"suffix":""},{"dropping-particle":"","family":"Rao","given":"JVenkata","non-dropping-particle":"","parse-names":false,"suffix":""}],"container-title":"Pharmacologyonline","id":"ITEM-1","issued":{"date-parts":[["2010"]]},"page":"261-301","title":"An Overview of Fermenter and the Design Considerations to Enhance Its Productivity","type":"article-journal","volume":"1"},"uris":["http://www.mendeley.com/documents/?uuid=ae25b166-f3a3-481f-80e3-5b6bb2eca622"]}],"mendeley":{"formattedCitation":"&lt;sup&gt;[9]&lt;/sup&gt;","plainTextFormattedCitation":"[9]","previouslyFormattedCitation":"&lt;sup&gt;[9]&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B87CE5" w:rsidRPr="00947A53">
        <w:rPr>
          <w:rFonts w:ascii="Times New Roman" w:hAnsi="Times New Roman" w:cs="Times New Roman"/>
          <w:noProof/>
          <w:sz w:val="20"/>
        </w:rPr>
        <w:t>[9]</w:t>
      </w:r>
      <w:r w:rsidR="00541CA1" w:rsidRPr="00947A53">
        <w:rPr>
          <w:rFonts w:ascii="Times New Roman" w:hAnsi="Times New Roman" w:cs="Times New Roman"/>
          <w:sz w:val="20"/>
        </w:rPr>
        <w:fldChar w:fldCharType="end"/>
      </w:r>
      <w:r w:rsidRPr="000E2952">
        <w:rPr>
          <w:rFonts w:ascii="Times New Roman" w:hAnsi="Times New Roman" w:cs="Times New Roman"/>
          <w:sz w:val="20"/>
        </w:rPr>
        <w:t xml:space="preserve">. To maintain the pH of the medium, neutralizing agents are used. The only </w:t>
      </w:r>
      <w:r w:rsidR="00384602" w:rsidRPr="000E2952">
        <w:rPr>
          <w:rFonts w:ascii="Times New Roman" w:hAnsi="Times New Roman" w:cs="Times New Roman"/>
          <w:sz w:val="20"/>
        </w:rPr>
        <w:t>condition</w:t>
      </w:r>
      <w:r w:rsidRPr="000E2952">
        <w:rPr>
          <w:rFonts w:ascii="Times New Roman" w:hAnsi="Times New Roman" w:cs="Times New Roman"/>
          <w:sz w:val="20"/>
        </w:rPr>
        <w:t xml:space="preserve"> neutralizing agent has to follow is: (1) non-corrosive (2) non-toxic. These conditions will make sure that neutralizing agent should not hamper the quality of the product and become a hurdle during downstream processing. One of the most common neutralizing agent is Sodium carbonate which is used in small-scale applications</w:t>
      </w:r>
      <w:r w:rsidR="00947A53">
        <w:rPr>
          <w:rFonts w:ascii="Times New Roman" w:hAnsi="Times New Roman" w:cs="Times New Roman"/>
          <w:sz w:val="20"/>
        </w:rPr>
        <w:t xml:space="preserve"> </w:t>
      </w:r>
      <w:r w:rsidR="00541CA1" w:rsidRPr="00947A53">
        <w:rPr>
          <w:rFonts w:ascii="Times New Roman" w:hAnsi="Times New Roman" w:cs="Times New Roman"/>
          <w:sz w:val="20"/>
        </w:rPr>
        <w:fldChar w:fldCharType="begin" w:fldLock="1"/>
      </w:r>
      <w:r w:rsidR="000172ED" w:rsidRPr="00947A53">
        <w:rPr>
          <w:rFonts w:ascii="Times New Roman" w:hAnsi="Times New Roman" w:cs="Times New Roman"/>
          <w:sz w:val="20"/>
        </w:rPr>
        <w:instrText>ADDIN CSL_CITATION {"citationItems":[{"id":"ITEM-1","itemData":{"author":[{"dropping-particle":"","family":"Singh","given":"Jagriti","non-dropping-particle":"","parse-names":false,"suffix":""},{"dropping-particle":"","family":"Kaushik","given":"Nirmala","non-dropping-particle":"","parse-names":false,"suffix":""},{"dropping-particle":"","family":"Biswas","given":"Soumitra","non-dropping-particle":"","parse-names":false,"suffix":""}],"container-title":"The Scitech Journal","id":"ITEM-1","issue":"June 2014","issued":{"date-parts":[["2014"]]},"page":"28-36","title":"Bioreactors – Technology &amp; Design Analysis Jagriti Singh, Nirmala Kaushik* &amp; Soumitra Biswas","type":"article-journal","volume":"I"},"uris":["http://www.mendeley.com/documents/?uuid=1498ac08-302b-4c9c-a6bc-2f4e4f19627d"]}],"mendeley":{"formattedCitation":"&lt;sup&gt;[10]&lt;/sup&gt;","plainTextFormattedCitation":"[10]","previouslyFormattedCitation":"&lt;sup&gt;[10]&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B87CE5" w:rsidRPr="00947A53">
        <w:rPr>
          <w:rFonts w:ascii="Times New Roman" w:hAnsi="Times New Roman" w:cs="Times New Roman"/>
          <w:noProof/>
          <w:sz w:val="20"/>
        </w:rPr>
        <w:t>[10]</w:t>
      </w:r>
      <w:r w:rsidR="00541CA1" w:rsidRPr="00947A53">
        <w:rPr>
          <w:rFonts w:ascii="Times New Roman" w:hAnsi="Times New Roman" w:cs="Times New Roman"/>
          <w:sz w:val="20"/>
        </w:rPr>
        <w:fldChar w:fldCharType="end"/>
      </w:r>
      <w:r w:rsidR="00947A53">
        <w:rPr>
          <w:rFonts w:ascii="Times New Roman" w:hAnsi="Times New Roman" w:cs="Times New Roman"/>
          <w:sz w:val="20"/>
        </w:rPr>
        <w:t>.</w:t>
      </w:r>
    </w:p>
    <w:p w14:paraId="5B9BE786" w14:textId="77777777" w:rsidR="00500C3F" w:rsidRDefault="00500C3F" w:rsidP="005C3733">
      <w:pPr>
        <w:spacing w:after="0" w:line="240" w:lineRule="auto"/>
        <w:rPr>
          <w:rFonts w:ascii="Times New Roman" w:hAnsi="Times New Roman" w:cs="Times New Roman"/>
          <w:b/>
          <w:sz w:val="20"/>
        </w:rPr>
      </w:pPr>
    </w:p>
    <w:p w14:paraId="5B9BE787" w14:textId="77777777" w:rsidR="00323481" w:rsidRPr="000E2952" w:rsidRDefault="00384602" w:rsidP="005A622E">
      <w:pPr>
        <w:spacing w:after="0" w:line="240" w:lineRule="auto"/>
        <w:jc w:val="center"/>
        <w:rPr>
          <w:rFonts w:ascii="Times New Roman" w:hAnsi="Times New Roman" w:cs="Times New Roman"/>
          <w:b/>
          <w:sz w:val="20"/>
        </w:rPr>
      </w:pPr>
      <w:r w:rsidRPr="000E2952">
        <w:rPr>
          <w:rFonts w:ascii="Times New Roman" w:hAnsi="Times New Roman" w:cs="Times New Roman"/>
          <w:b/>
          <w:sz w:val="20"/>
        </w:rPr>
        <w:t xml:space="preserve">IV. </w:t>
      </w:r>
      <w:r w:rsidR="00323481" w:rsidRPr="000E2952">
        <w:rPr>
          <w:rFonts w:ascii="Times New Roman" w:hAnsi="Times New Roman" w:cs="Times New Roman"/>
          <w:b/>
          <w:sz w:val="20"/>
        </w:rPr>
        <w:t>TYPES OF BIOREACTORS</w:t>
      </w:r>
    </w:p>
    <w:p w14:paraId="5B9BE788" w14:textId="77777777" w:rsidR="007B58D3" w:rsidRDefault="007B58D3" w:rsidP="002E1964">
      <w:pPr>
        <w:spacing w:after="0" w:line="240" w:lineRule="auto"/>
        <w:jc w:val="both"/>
        <w:rPr>
          <w:rFonts w:ascii="Times New Roman" w:hAnsi="Times New Roman" w:cs="Times New Roman"/>
          <w:b/>
          <w:sz w:val="20"/>
        </w:rPr>
      </w:pPr>
    </w:p>
    <w:p w14:paraId="5B9BE789" w14:textId="77777777" w:rsidR="000172ED" w:rsidRPr="00F523AC" w:rsidRDefault="00323481" w:rsidP="002E1964">
      <w:pPr>
        <w:spacing w:after="0" w:line="240" w:lineRule="auto"/>
        <w:jc w:val="both"/>
        <w:rPr>
          <w:rFonts w:ascii="Times New Roman" w:hAnsi="Times New Roman" w:cs="Times New Roman"/>
          <w:color w:val="000000" w:themeColor="text1"/>
          <w:sz w:val="20"/>
        </w:rPr>
      </w:pPr>
      <w:r w:rsidRPr="00F523AC">
        <w:rPr>
          <w:rFonts w:ascii="Times New Roman" w:hAnsi="Times New Roman" w:cs="Times New Roman"/>
          <w:color w:val="000000" w:themeColor="text1"/>
          <w:sz w:val="20"/>
        </w:rPr>
        <w:t>Bioreactors ar</w:t>
      </w:r>
      <w:r w:rsidR="00B31023">
        <w:rPr>
          <w:rFonts w:ascii="Times New Roman" w:hAnsi="Times New Roman" w:cs="Times New Roman"/>
          <w:color w:val="000000" w:themeColor="text1"/>
          <w:sz w:val="20"/>
        </w:rPr>
        <w:t>e divided mainly into two major types</w:t>
      </w:r>
      <w:r w:rsidR="000172ED" w:rsidRPr="00F523AC">
        <w:rPr>
          <w:rFonts w:ascii="Times New Roman" w:hAnsi="Times New Roman" w:cs="Times New Roman"/>
          <w:color w:val="000000" w:themeColor="text1"/>
          <w:sz w:val="20"/>
        </w:rPr>
        <w:t>:</w:t>
      </w:r>
    </w:p>
    <w:p w14:paraId="5B9BE78A" w14:textId="77777777" w:rsidR="00384602" w:rsidRPr="000E2952" w:rsidRDefault="000172ED" w:rsidP="002E1964">
      <w:pPr>
        <w:pStyle w:val="ListParagraph"/>
        <w:numPr>
          <w:ilvl w:val="0"/>
          <w:numId w:val="13"/>
        </w:numPr>
        <w:spacing w:after="0" w:line="240" w:lineRule="auto"/>
        <w:jc w:val="both"/>
        <w:rPr>
          <w:rFonts w:ascii="Times New Roman" w:hAnsi="Times New Roman" w:cs="Times New Roman"/>
          <w:sz w:val="20"/>
        </w:rPr>
      </w:pPr>
      <w:r w:rsidRPr="000E2952">
        <w:rPr>
          <w:rFonts w:ascii="Times New Roman" w:hAnsi="Times New Roman" w:cs="Times New Roman"/>
          <w:sz w:val="20"/>
        </w:rPr>
        <w:t xml:space="preserve">Suspended growth bioreactors- examples including continuous stirred tank reactors (CSTRs) </w:t>
      </w:r>
      <w:r w:rsidR="00B31023">
        <w:rPr>
          <w:rFonts w:ascii="Times New Roman" w:hAnsi="Times New Roman" w:cs="Times New Roman"/>
          <w:sz w:val="20"/>
        </w:rPr>
        <w:t xml:space="preserve">use </w:t>
      </w:r>
      <w:r w:rsidRPr="000E2952">
        <w:rPr>
          <w:rFonts w:ascii="Times New Roman" w:hAnsi="Times New Roman" w:cs="Times New Roman"/>
          <w:sz w:val="20"/>
        </w:rPr>
        <w:t>microbial metabolic activities under different conditions to convert substrates into desirable products</w:t>
      </w:r>
      <w:r w:rsidR="00541CA1" w:rsidRPr="000E2952">
        <w:rPr>
          <w:rFonts w:ascii="Times New Roman" w:hAnsi="Times New Roman" w:cs="Times New Roman"/>
          <w:sz w:val="20"/>
        </w:rPr>
        <w:fldChar w:fldCharType="begin" w:fldLock="1"/>
      </w:r>
      <w:r w:rsidR="001B0524" w:rsidRPr="000E2952">
        <w:rPr>
          <w:rFonts w:ascii="Times New Roman" w:hAnsi="Times New Roman" w:cs="Times New Roman"/>
          <w:sz w:val="20"/>
        </w:rPr>
        <w:instrText>ADDIN CSL_CITATION {"citationItems":[{"id":"ITEM-1","itemData":{"ISBN":"9781621001645","abstract":"Bioreactors for microalgae : a review of designs, features and applications / A. Catarina Guedes [and others] -- Application of different types of bioreactors in bioprocesses / Michele Rigon Spier [and others] -- Airlift bioreactor and its application in fermentation and wastewater treatment / Znad Hussein [and others] -- Development and deployment of a bioreactor for the removal of sulfate and manganese from circumneutral coal mine drainage / B. Mastin [and others] -- Kinetic coefficients and factors affecting aeration efficiency as design parameters of MBR / Rodríguez, F.A., Hontoria, E., and Poyatos, J.M. -- Multi-compartimental modular bioreactor as innovative system for dynamic cell cultures and co-cultures / Daniele Mazzei [and others] -- Bioreactor control based on evolutionary computing and neural dynamic programming / Dimitris C. Dracopoulos -- The squeeze pressure bioreactor : design and modelling of a non-contact device for mechanical stimulation of tissue engineered constructs / Arti D. Ahluwalia, Serena Giusti, and Carmelo De Maria -- Bioreactors / Liu Yuchun.","author":[{"dropping-particle":"","family":"Antolli","given":"Paolo G.","non-dropping-particle":"","parse-names":false,"suffix":""},{"dropping-particle":"","family":"Liu","given":"Zhiming","non-dropping-particle":"","parse-names":false,"suffix":""}],"id":"ITEM-1","issued":{"date-parts":[["2012"]]},"number-of-pages":"225","publisher":"Nova Science Publishers","title":"Bioreactors : design, properties, and applications","type":"book"},"uris":["http://www.mendeley.com/documents/?uuid=13906914-5d51-31e5-8cd9-ed19dee2e84a"]}],"mendeley":{"formattedCitation":"&lt;sup&gt;[2]&lt;/sup&gt;","plainTextFormattedCitation":"[2]","previouslyFormattedCitation":"&lt;sup&gt;[2]&lt;/sup&gt;"},"properties":{"noteIndex":0},"schema":"https://github.com/citation-style-language/schema/raw/master/csl-citation.json"}</w:instrText>
      </w:r>
      <w:r w:rsidR="00541CA1" w:rsidRPr="000E2952">
        <w:rPr>
          <w:rFonts w:ascii="Times New Roman" w:hAnsi="Times New Roman" w:cs="Times New Roman"/>
          <w:sz w:val="20"/>
        </w:rPr>
        <w:fldChar w:fldCharType="separate"/>
      </w:r>
      <w:r w:rsidRPr="000E2952">
        <w:rPr>
          <w:rFonts w:ascii="Times New Roman" w:hAnsi="Times New Roman" w:cs="Times New Roman"/>
          <w:noProof/>
          <w:sz w:val="20"/>
          <w:vertAlign w:val="superscript"/>
        </w:rPr>
        <w:t>[2]</w:t>
      </w:r>
      <w:r w:rsidR="00541CA1" w:rsidRPr="000E2952">
        <w:rPr>
          <w:rFonts w:ascii="Times New Roman" w:hAnsi="Times New Roman" w:cs="Times New Roman"/>
          <w:sz w:val="20"/>
        </w:rPr>
        <w:fldChar w:fldCharType="end"/>
      </w:r>
      <w:r w:rsidRPr="000E2952">
        <w:rPr>
          <w:rFonts w:ascii="Times New Roman" w:hAnsi="Times New Roman" w:cs="Times New Roman"/>
          <w:sz w:val="20"/>
        </w:rPr>
        <w:t>.</w:t>
      </w:r>
    </w:p>
    <w:p w14:paraId="5B9BE78B" w14:textId="51E31FBF" w:rsidR="002C6FE5" w:rsidRDefault="00384602" w:rsidP="00B17503">
      <w:pPr>
        <w:pStyle w:val="ListParagraph"/>
        <w:numPr>
          <w:ilvl w:val="0"/>
          <w:numId w:val="13"/>
        </w:numPr>
        <w:spacing w:after="0" w:line="240" w:lineRule="auto"/>
        <w:jc w:val="both"/>
        <w:rPr>
          <w:rFonts w:ascii="Times New Roman" w:hAnsi="Times New Roman" w:cs="Times New Roman"/>
          <w:sz w:val="20"/>
        </w:rPr>
      </w:pPr>
      <w:r w:rsidRPr="000E2952">
        <w:rPr>
          <w:rFonts w:ascii="Times New Roman" w:hAnsi="Times New Roman" w:cs="Times New Roman"/>
          <w:sz w:val="20"/>
        </w:rPr>
        <w:t>Bio</w:t>
      </w:r>
      <w:r w:rsidR="00AA677B">
        <w:rPr>
          <w:rFonts w:ascii="Times New Roman" w:hAnsi="Times New Roman" w:cs="Times New Roman"/>
          <w:sz w:val="20"/>
        </w:rPr>
        <w:t>-</w:t>
      </w:r>
      <w:r w:rsidRPr="000E2952">
        <w:rPr>
          <w:rFonts w:ascii="Times New Roman" w:hAnsi="Times New Roman" w:cs="Times New Roman"/>
          <w:sz w:val="20"/>
        </w:rPr>
        <w:t>film</w:t>
      </w:r>
      <w:r w:rsidR="000172ED" w:rsidRPr="000E2952">
        <w:rPr>
          <w:rFonts w:ascii="Times New Roman" w:hAnsi="Times New Roman" w:cs="Times New Roman"/>
          <w:sz w:val="20"/>
        </w:rPr>
        <w:t xml:space="preserve"> bioreactors- examples like packed bed, airlift, fluidized and membrane bioreactors in which organisms are stick to the wall of the vessel and carry out breakdown of toxic substances especially in waste water treatment plant</w:t>
      </w:r>
      <w:r w:rsidR="00947A53">
        <w:rPr>
          <w:rFonts w:ascii="Times New Roman" w:hAnsi="Times New Roman" w:cs="Times New Roman"/>
          <w:sz w:val="20"/>
        </w:rPr>
        <w:t xml:space="preserve"> </w:t>
      </w:r>
      <w:r w:rsidR="00541CA1" w:rsidRPr="00947A53">
        <w:rPr>
          <w:rFonts w:ascii="Times New Roman" w:hAnsi="Times New Roman" w:cs="Times New Roman"/>
          <w:sz w:val="20"/>
        </w:rPr>
        <w:fldChar w:fldCharType="begin" w:fldLock="1"/>
      </w:r>
      <w:r w:rsidR="000172ED" w:rsidRPr="00947A53">
        <w:rPr>
          <w:rFonts w:ascii="Times New Roman" w:hAnsi="Times New Roman" w:cs="Times New Roman"/>
          <w:sz w:val="20"/>
        </w:rPr>
        <w:instrText>ADDIN CSL_CITATION {"citationItems":[{"id":"ITEM-1","itemData":{"ISBN":"9781621001645","abstract":"Bioreactors for microalgae : a review of designs, features and applications / A. Catarina Guedes [and others] -- Application of different types of bioreactors in bioprocesses / Michele Rigon Spier [and others] -- Airlift bioreactor and its application in fermentation and wastewater treatment / Znad Hussein [and others] -- Development and deployment of a bioreactor for the removal of sulfate and manganese from circumneutral coal mine drainage / B. Mastin [and others] -- Kinetic coefficients and factors affecting aeration efficiency as design parameters of MBR / Rodríguez, F.A., Hontoria, E., and Poyatos, J.M. -- Multi-compartimental modular bioreactor as innovative system for dynamic cell cultures and co-cultures / Daniele Mazzei [and others] -- Bioreactor control based on evolutionary computing and neural dynamic programming / Dimitris C. Dracopoulos -- The squeeze pressure bioreactor : design and modelling of a non-contact device for mechanical stimulation of tissue engineered constructs / Arti D. Ahluwalia, Serena Giusti, and Carmelo De Maria -- Bioreactors / Liu Yuchun.","author":[{"dropping-particle":"","family":"Antolli","given":"Paolo G.","non-dropping-particle":"","parse-names":false,"suffix":""},{"dropping-particle":"","family":"Liu","given":"Zhiming","non-dropping-particle":"","parse-names":false,"suffix":""}],"id":"ITEM-1","issued":{"date-parts":[["2012"]]},"number-of-pages":"225","publisher":"Nova Science Publishers","title":"Bioreactors : design, properties, and applications","type":"book"},"uris":["http://www.mendeley.com/documents/?uuid=13906914-5d51-31e5-8cd9-ed19dee2e84a"]}],"mendeley":{"formattedCitation":"&lt;sup&gt;[2]&lt;/sup&gt;","plainTextFormattedCitation":"[2]","previouslyFormattedCitation":"&lt;sup&gt;[2]&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0172ED" w:rsidRPr="00947A53">
        <w:rPr>
          <w:rFonts w:ascii="Times New Roman" w:hAnsi="Times New Roman" w:cs="Times New Roman"/>
          <w:noProof/>
          <w:sz w:val="20"/>
        </w:rPr>
        <w:t>[2]</w:t>
      </w:r>
      <w:r w:rsidR="00541CA1" w:rsidRPr="00947A53">
        <w:rPr>
          <w:rFonts w:ascii="Times New Roman" w:hAnsi="Times New Roman" w:cs="Times New Roman"/>
          <w:sz w:val="20"/>
        </w:rPr>
        <w:fldChar w:fldCharType="end"/>
      </w:r>
      <w:r w:rsidR="002C6FE5" w:rsidRPr="000E2952">
        <w:rPr>
          <w:rFonts w:ascii="Times New Roman" w:hAnsi="Times New Roman" w:cs="Times New Roman"/>
          <w:sz w:val="20"/>
        </w:rPr>
        <w:t>.</w:t>
      </w:r>
      <w:r w:rsidR="002C6FE5" w:rsidRPr="000E2952">
        <w:rPr>
          <w:rFonts w:ascii="Times New Roman" w:hAnsi="Times New Roman" w:cs="Times New Roman"/>
          <w:sz w:val="20"/>
        </w:rPr>
        <w:tab/>
      </w:r>
    </w:p>
    <w:p w14:paraId="5B9BE78C" w14:textId="77777777" w:rsidR="00B17503" w:rsidRPr="003E60D2" w:rsidRDefault="00B17503" w:rsidP="003E60D2">
      <w:pPr>
        <w:spacing w:after="0" w:line="240" w:lineRule="auto"/>
        <w:jc w:val="both"/>
        <w:rPr>
          <w:rFonts w:ascii="Times New Roman" w:hAnsi="Times New Roman" w:cs="Times New Roman"/>
          <w:sz w:val="20"/>
        </w:rPr>
      </w:pPr>
    </w:p>
    <w:p w14:paraId="5B9BE78D" w14:textId="77777777" w:rsidR="00774B67" w:rsidRPr="000E2952" w:rsidRDefault="00AC2DF1" w:rsidP="002E1964">
      <w:pPr>
        <w:spacing w:after="0" w:line="240" w:lineRule="auto"/>
        <w:jc w:val="both"/>
        <w:rPr>
          <w:rFonts w:ascii="Times New Roman" w:hAnsi="Times New Roman" w:cs="Times New Roman"/>
          <w:sz w:val="20"/>
        </w:rPr>
      </w:pPr>
      <w:r>
        <w:rPr>
          <w:rFonts w:ascii="Times New Roman" w:hAnsi="Times New Roman" w:cs="Times New Roman"/>
          <w:sz w:val="20"/>
        </w:rPr>
        <w:t>A</w:t>
      </w:r>
      <w:r w:rsidR="002C62FC" w:rsidRPr="000E2952">
        <w:rPr>
          <w:rFonts w:ascii="Times New Roman" w:hAnsi="Times New Roman" w:cs="Times New Roman"/>
          <w:sz w:val="20"/>
        </w:rPr>
        <w:t xml:space="preserve">.   </w:t>
      </w:r>
      <w:r w:rsidR="00C30965" w:rsidRPr="000E2952">
        <w:rPr>
          <w:rFonts w:ascii="Times New Roman" w:hAnsi="Times New Roman" w:cs="Times New Roman"/>
          <w:b/>
          <w:sz w:val="20"/>
        </w:rPr>
        <w:t>Stirred Tank Reactors</w:t>
      </w:r>
      <w:r w:rsidR="00467B15" w:rsidRPr="000E2952">
        <w:rPr>
          <w:rFonts w:ascii="Times New Roman" w:hAnsi="Times New Roman" w:cs="Times New Roman"/>
          <w:b/>
          <w:sz w:val="20"/>
        </w:rPr>
        <w:t xml:space="preserve"> (STR)</w:t>
      </w:r>
      <w:r w:rsidR="00774B67" w:rsidRPr="000E2952">
        <w:rPr>
          <w:rFonts w:ascii="Times New Roman" w:hAnsi="Times New Roman" w:cs="Times New Roman"/>
          <w:sz w:val="20"/>
        </w:rPr>
        <w:tab/>
      </w:r>
    </w:p>
    <w:p w14:paraId="5B9BE78E" w14:textId="1145B6D6" w:rsidR="00A06CF3" w:rsidRPr="000E2952" w:rsidRDefault="00B9188F" w:rsidP="002E1964">
      <w:pPr>
        <w:spacing w:after="0" w:line="240" w:lineRule="auto"/>
        <w:jc w:val="both"/>
        <w:rPr>
          <w:rFonts w:ascii="Times New Roman" w:hAnsi="Times New Roman" w:cs="Times New Roman"/>
          <w:sz w:val="20"/>
        </w:rPr>
      </w:pPr>
      <w:r w:rsidRPr="000E2952">
        <w:rPr>
          <w:rFonts w:ascii="Times New Roman" w:hAnsi="Times New Roman" w:cs="Times New Roman"/>
          <w:sz w:val="20"/>
        </w:rPr>
        <w:tab/>
      </w:r>
      <w:r w:rsidR="0050301C" w:rsidRPr="004C004E">
        <w:rPr>
          <w:rFonts w:ascii="Times New Roman" w:hAnsi="Times New Roman" w:cs="Times New Roman"/>
          <w:sz w:val="20"/>
        </w:rPr>
        <w:t xml:space="preserve">Stirred tank bioreactors typically consist of a glass or stainless steel vessel with a motor, an impeller-based baffle, an air inlet and exit port, a bottom drain, foam, and temperature control (Figure </w:t>
      </w:r>
      <w:r w:rsidR="0009571B" w:rsidRPr="004C004E">
        <w:rPr>
          <w:rFonts w:ascii="Times New Roman" w:hAnsi="Times New Roman" w:cs="Times New Roman"/>
          <w:sz w:val="20"/>
        </w:rPr>
        <w:t>5)</w:t>
      </w:r>
      <w:r w:rsidR="0009571B" w:rsidRPr="00617B3D">
        <w:rPr>
          <w:rFonts w:ascii="Times New Roman" w:hAnsi="Times New Roman" w:cs="Times New Roman"/>
          <w:sz w:val="20"/>
          <w:vertAlign w:val="superscript"/>
        </w:rPr>
        <w:t xml:space="preserve"> </w:t>
      </w:r>
      <w:r w:rsidR="0009571B" w:rsidRPr="00947A53">
        <w:rPr>
          <w:rFonts w:ascii="Times New Roman" w:hAnsi="Times New Roman" w:cs="Times New Roman"/>
          <w:sz w:val="20"/>
        </w:rPr>
        <w:t>[</w:t>
      </w:r>
      <w:r w:rsidR="0050301C" w:rsidRPr="00947A53">
        <w:rPr>
          <w:rFonts w:ascii="Times New Roman" w:hAnsi="Times New Roman" w:cs="Times New Roman"/>
          <w:sz w:val="20"/>
        </w:rPr>
        <w:t>11].</w:t>
      </w:r>
      <w:r w:rsidR="0050301C">
        <w:rPr>
          <w:rFonts w:ascii="Times New Roman" w:hAnsi="Times New Roman" w:cs="Times New Roman"/>
          <w:sz w:val="20"/>
        </w:rPr>
        <w:t xml:space="preserve"> </w:t>
      </w:r>
      <w:r w:rsidR="0050301C" w:rsidRPr="004C004E">
        <w:rPr>
          <w:rFonts w:ascii="Times New Roman" w:hAnsi="Times New Roman" w:cs="Times New Roman"/>
          <w:sz w:val="20"/>
        </w:rPr>
        <w:t xml:space="preserve">A tool known as a sparger, which can be a ring-like structure with numerous holes or a tube with a single pore, adds air to the vessel. But rings with holes make sure that the gas is distributed more evenly throughout the vessel. The earlier-discussed types of impellers are employed to provide improved liquid-gas mixing. However, a good sparger system is far more crucial, as high agitation will be useless at bigger scales if the sparger cannot provide uniform gas </w:t>
      </w:r>
      <w:r w:rsidR="0009571B" w:rsidRPr="004C004E">
        <w:rPr>
          <w:rFonts w:ascii="Times New Roman" w:hAnsi="Times New Roman" w:cs="Times New Roman"/>
          <w:sz w:val="20"/>
        </w:rPr>
        <w:t>distribution [</w:t>
      </w:r>
      <w:r w:rsidR="0050301C" w:rsidRPr="004C004E">
        <w:rPr>
          <w:rFonts w:ascii="Times New Roman" w:hAnsi="Times New Roman" w:cs="Times New Roman"/>
          <w:sz w:val="20"/>
        </w:rPr>
        <w:t xml:space="preserve">5]. </w:t>
      </w:r>
      <w:r w:rsidR="002C6FE5" w:rsidRPr="000E2952">
        <w:rPr>
          <w:rFonts w:ascii="Times New Roman" w:hAnsi="Times New Roman" w:cs="Times New Roman"/>
          <w:sz w:val="20"/>
        </w:rPr>
        <w:t xml:space="preserve">These reactors are one of the most traditional and commonly used bioreactors in the </w:t>
      </w:r>
      <w:r w:rsidR="00C30965" w:rsidRPr="000E2952">
        <w:rPr>
          <w:rFonts w:ascii="Times New Roman" w:hAnsi="Times New Roman" w:cs="Times New Roman"/>
          <w:sz w:val="20"/>
        </w:rPr>
        <w:t xml:space="preserve">industry. </w:t>
      </w:r>
      <w:r w:rsidR="00C30965" w:rsidRPr="000E2952">
        <w:rPr>
          <w:rFonts w:ascii="Times New Roman" w:hAnsi="Times New Roman" w:cs="Times New Roman"/>
          <w:sz w:val="20"/>
        </w:rPr>
        <w:lastRenderedPageBreak/>
        <w:t>They</w:t>
      </w:r>
      <w:r w:rsidR="001B0524" w:rsidRPr="000E2952">
        <w:rPr>
          <w:rFonts w:ascii="Times New Roman" w:hAnsi="Times New Roman" w:cs="Times New Roman"/>
          <w:sz w:val="20"/>
        </w:rPr>
        <w:t xml:space="preserve"> have some pros over other bioreactors like: (1) easy operating requirements (2) readily available (3) it provides effective gas flow to the medium and their volume</w:t>
      </w:r>
      <w:r w:rsidR="00703F85" w:rsidRPr="000E2952">
        <w:rPr>
          <w:rFonts w:ascii="Times New Roman" w:hAnsi="Times New Roman" w:cs="Times New Roman"/>
          <w:sz w:val="20"/>
        </w:rPr>
        <w:t>tric mass transfer coefficient</w:t>
      </w:r>
      <w:r w:rsidR="001B0524" w:rsidRPr="000E2952">
        <w:rPr>
          <w:rFonts w:ascii="Times New Roman" w:hAnsi="Times New Roman" w:cs="Times New Roman"/>
          <w:sz w:val="20"/>
        </w:rPr>
        <w:t xml:space="preserve"> is quite high</w:t>
      </w:r>
      <w:r w:rsidR="00947A53">
        <w:rPr>
          <w:rFonts w:ascii="Times New Roman" w:hAnsi="Times New Roman" w:cs="Times New Roman"/>
          <w:sz w:val="20"/>
        </w:rPr>
        <w:t xml:space="preserve"> </w:t>
      </w:r>
      <w:r w:rsidR="00541CA1" w:rsidRPr="00947A53">
        <w:rPr>
          <w:rFonts w:ascii="Times New Roman" w:hAnsi="Times New Roman" w:cs="Times New Roman"/>
          <w:sz w:val="20"/>
        </w:rPr>
        <w:fldChar w:fldCharType="begin" w:fldLock="1"/>
      </w:r>
      <w:r w:rsidR="003F4EED" w:rsidRPr="00947A53">
        <w:rPr>
          <w:rFonts w:ascii="Times New Roman" w:hAnsi="Times New Roman" w:cs="Times New Roman"/>
          <w:sz w:val="20"/>
        </w:rPr>
        <w:instrText>ADDIN CSL_CITATION {"citationItems":[{"id":"ITEM-1","itemData":{"id":"ITEM-1","issued":{"date-parts":[["0"]]},"title":"glick","type":"article-journal"},"uris":["http://www.mendeley.com/documents/?uuid=deaf405b-5e3b-3434-aebd-05171432791b"]}],"mendeley":{"formattedCitation":"&lt;sup&gt;[5]&lt;/sup&gt;","plainTextFormattedCitation":"[5]","previouslyFormattedCitation":"&lt;sup&gt;[5]&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1B0524" w:rsidRPr="00947A53">
        <w:rPr>
          <w:rFonts w:ascii="Times New Roman" w:hAnsi="Times New Roman" w:cs="Times New Roman"/>
          <w:noProof/>
          <w:sz w:val="20"/>
        </w:rPr>
        <w:t>[5]</w:t>
      </w:r>
      <w:r w:rsidR="00541CA1" w:rsidRPr="00947A53">
        <w:rPr>
          <w:rFonts w:ascii="Times New Roman" w:hAnsi="Times New Roman" w:cs="Times New Roman"/>
          <w:sz w:val="20"/>
        </w:rPr>
        <w:fldChar w:fldCharType="end"/>
      </w:r>
      <w:r w:rsidR="001B0524" w:rsidRPr="000E2952">
        <w:rPr>
          <w:rFonts w:ascii="Times New Roman" w:hAnsi="Times New Roman" w:cs="Times New Roman"/>
          <w:sz w:val="20"/>
        </w:rPr>
        <w:t>.</w:t>
      </w:r>
      <w:r w:rsidR="003F4EED" w:rsidRPr="000E2952">
        <w:rPr>
          <w:rFonts w:ascii="Times New Roman" w:hAnsi="Times New Roman" w:cs="Times New Roman"/>
          <w:sz w:val="20"/>
        </w:rPr>
        <w:tab/>
      </w:r>
    </w:p>
    <w:p w14:paraId="5B9BE78F" w14:textId="3A83D80E" w:rsidR="00B9188F" w:rsidRPr="000E2952" w:rsidRDefault="00B9188F" w:rsidP="002E1964">
      <w:pPr>
        <w:spacing w:after="0" w:line="240" w:lineRule="auto"/>
        <w:jc w:val="both"/>
        <w:rPr>
          <w:rFonts w:ascii="Times New Roman" w:hAnsi="Times New Roman" w:cs="Times New Roman"/>
          <w:sz w:val="20"/>
        </w:rPr>
      </w:pPr>
      <w:r w:rsidRPr="000E2952">
        <w:rPr>
          <w:rFonts w:ascii="Times New Roman" w:hAnsi="Times New Roman" w:cs="Times New Roman"/>
          <w:sz w:val="20"/>
        </w:rPr>
        <w:tab/>
      </w:r>
      <w:r w:rsidR="00A06CF3" w:rsidRPr="000E2952">
        <w:rPr>
          <w:rFonts w:ascii="Times New Roman" w:hAnsi="Times New Roman" w:cs="Times New Roman"/>
          <w:sz w:val="20"/>
        </w:rPr>
        <w:t>Stirring system is the key element of the reactor, including an agitator shaft with precise impeller as per the requirement pierced into the vessel, with a motor attached to it on the outer side of the vessel and sealed by sealing assembly to prevent any contamination</w:t>
      </w:r>
      <w:r w:rsidR="00947A53">
        <w:rPr>
          <w:rFonts w:ascii="Times New Roman" w:hAnsi="Times New Roman" w:cs="Times New Roman"/>
          <w:sz w:val="20"/>
        </w:rPr>
        <w:t xml:space="preserve"> </w:t>
      </w:r>
      <w:r w:rsidR="00541CA1" w:rsidRPr="000E2952">
        <w:rPr>
          <w:rFonts w:ascii="Times New Roman" w:hAnsi="Times New Roman" w:cs="Times New Roman"/>
          <w:sz w:val="20"/>
        </w:rPr>
        <w:fldChar w:fldCharType="begin" w:fldLock="1"/>
      </w:r>
      <w:r w:rsidR="00467B15" w:rsidRPr="000E2952">
        <w:rPr>
          <w:rFonts w:ascii="Times New Roman" w:hAnsi="Times New Roman" w:cs="Times New Roman"/>
          <w:sz w:val="20"/>
        </w:rPr>
        <w:instrText>ADDIN CSL_CITATION {"citationItems":[{"id":"ITEM-1","itemData":{"DOI":"10.1007/s00253-021-11180-7/Published","abstract":"No matter the scale, stirred tank bioreactors are the most commonly used systems in biotechnological production processes. Single-use and reusable systems are supplied by several manufacturers. The type, size, and number of impellers used in these systems have a significant influence on the characteristics and designs of bioreactors. Depending on the desired application, classic shaft-driven systems, bearing-mounted drives, or stirring elements that levitate freely in the vessel may be employed. In systems with drive shafts, process hygiene requirements also affect the type of seal used. For sensitive processes with high hygienic requirements, magnetic-driven stirring systems, which have been the focus of much research in recent years, are recommended. This review provides the reader with an overview of the most common agitation and seal types implemented in stirred bioreactor systems, highlights their advantages and disadvantages, and explains their possible fields of application. Special attention is paid to the development of magnetically driven agitators, which are widely used in reusable systems and are also becoming more and more important in their single-use counterparts. Key Points • Basic design of the most frequently used bioreactor type: the stirred tank bioreactor • Differences in most common seal types in stirred systems and fields of application • Comprehensive overview of commercially available bioreactor seal types • Increased use of magnetically driven agitation systems in single-use bioreactors","author":[{"dropping-particle":"","family":"Schirmer","given":"Cedric","non-dropping-particle":"","parse-names":false,"suffix":""},{"dropping-particle":"","family":"Maschke","given":"Rüdiger W","non-dropping-particle":"","parse-names":false,"suffix":""},{"dropping-particle":"","family":"Pörtner","given":"Ralf","non-dropping-particle":"","parse-names":false,"suffix":""},{"dropping-particle":"","family":"Eibl","given":"Dieter","non-dropping-particle":"","parse-names":false,"suffix":""}],"id":"ITEM-1","issued":{"date-parts":[["0"]]},"title":"An overview of drive systems and sealing types in stirred bioreactors used in biotechnological processes","type":"article-journal"},"uris":["http://www.mendeley.com/documents/?uuid=a65d279f-c3f5-3017-83f5-56c06da8d71d"]}],"mendeley":{"formattedCitation":"&lt;sup&gt;[11]&lt;/sup&gt;","plainTextFormattedCitation":"[11]","previouslyFormattedCitation":"&lt;sup&gt;[11]&lt;/sup&gt;"},"properties":{"noteIndex":0},"schema":"https://github.com/citation-style-language/schema/raw/master/csl-citation.json"}</w:instrText>
      </w:r>
      <w:r w:rsidR="00541CA1" w:rsidRPr="000E2952">
        <w:rPr>
          <w:rFonts w:ascii="Times New Roman" w:hAnsi="Times New Roman" w:cs="Times New Roman"/>
          <w:sz w:val="20"/>
        </w:rPr>
        <w:fldChar w:fldCharType="separate"/>
      </w:r>
      <w:r w:rsidR="00A06CF3" w:rsidRPr="00947A53">
        <w:rPr>
          <w:rFonts w:ascii="Times New Roman" w:hAnsi="Times New Roman" w:cs="Times New Roman"/>
          <w:noProof/>
          <w:sz w:val="20"/>
        </w:rPr>
        <w:t>[11]</w:t>
      </w:r>
      <w:r w:rsidR="00541CA1" w:rsidRPr="000E2952">
        <w:rPr>
          <w:rFonts w:ascii="Times New Roman" w:hAnsi="Times New Roman" w:cs="Times New Roman"/>
          <w:sz w:val="20"/>
        </w:rPr>
        <w:fldChar w:fldCharType="end"/>
      </w:r>
      <w:r w:rsidR="00A06CF3" w:rsidRPr="000E2952">
        <w:rPr>
          <w:rFonts w:ascii="Times New Roman" w:hAnsi="Times New Roman" w:cs="Times New Roman"/>
          <w:sz w:val="20"/>
        </w:rPr>
        <w:t xml:space="preserve">. Factors </w:t>
      </w:r>
      <w:r w:rsidR="00467B15" w:rsidRPr="000E2952">
        <w:rPr>
          <w:rFonts w:ascii="Times New Roman" w:hAnsi="Times New Roman" w:cs="Times New Roman"/>
          <w:sz w:val="20"/>
        </w:rPr>
        <w:t>like sterility, pH</w:t>
      </w:r>
      <w:r w:rsidR="00A06CF3" w:rsidRPr="000E2952">
        <w:rPr>
          <w:rFonts w:ascii="Times New Roman" w:hAnsi="Times New Roman" w:cs="Times New Roman"/>
          <w:sz w:val="20"/>
        </w:rPr>
        <w:t xml:space="preserve"> control, low energy consu</w:t>
      </w:r>
      <w:r w:rsidR="00467B15" w:rsidRPr="000E2952">
        <w:rPr>
          <w:rFonts w:ascii="Times New Roman" w:hAnsi="Times New Roman" w:cs="Times New Roman"/>
          <w:sz w:val="20"/>
        </w:rPr>
        <w:t>mption and geometry are considered while designing a STR</w:t>
      </w:r>
      <w:r w:rsidR="006A78EE">
        <w:rPr>
          <w:rFonts w:ascii="Times New Roman" w:hAnsi="Times New Roman" w:cs="Times New Roman"/>
          <w:sz w:val="20"/>
        </w:rPr>
        <w:t xml:space="preserve">. </w:t>
      </w:r>
      <w:r w:rsidR="00467B15" w:rsidRPr="000E2952">
        <w:rPr>
          <w:rFonts w:ascii="Times New Roman" w:hAnsi="Times New Roman" w:cs="Times New Roman"/>
          <w:sz w:val="20"/>
        </w:rPr>
        <w:t>Excessive foam can be a threat to invite microbial ‘guests’ and contaminate the product as foam can wet the air exit filter and serve as a medium for the microbes to enter</w:t>
      </w:r>
      <w:r w:rsidR="00541CA1" w:rsidRPr="000E2952">
        <w:rPr>
          <w:rFonts w:ascii="Times New Roman" w:hAnsi="Times New Roman" w:cs="Times New Roman"/>
          <w:sz w:val="20"/>
        </w:rPr>
        <w:fldChar w:fldCharType="begin" w:fldLock="1"/>
      </w:r>
      <w:r w:rsidR="00467B15" w:rsidRPr="000E2952">
        <w:rPr>
          <w:rFonts w:ascii="Times New Roman" w:hAnsi="Times New Roman" w:cs="Times New Roman"/>
          <w:sz w:val="20"/>
        </w:rPr>
        <w:instrText>ADDIN CSL_CITATION {"citationItems":[{"id":"ITEM-1","itemData":{"id":"ITEM-1","issued":{"date-parts":[["0"]]},"title":"glick","type":"article-journal"},"uris":["http://www.mendeley.com/documents/?uuid=deaf405b-5e3b-3434-aebd-05171432791b"]}],"mendeley":{"formattedCitation":"&lt;sup&gt;[5]&lt;/sup&gt;","plainTextFormattedCitation":"[5]","previouslyFormattedCitation":"&lt;sup&gt;[5]&lt;/sup&gt;"},"properties":{"noteIndex":0},"schema":"https://github.com/citation-style-language/schema/raw/master/csl-citation.json"}</w:instrText>
      </w:r>
      <w:r w:rsidR="00541CA1" w:rsidRPr="000E2952">
        <w:rPr>
          <w:rFonts w:ascii="Times New Roman" w:hAnsi="Times New Roman" w:cs="Times New Roman"/>
          <w:sz w:val="20"/>
        </w:rPr>
        <w:fldChar w:fldCharType="separate"/>
      </w:r>
      <w:r w:rsidR="00467B15" w:rsidRPr="000E2952">
        <w:rPr>
          <w:rFonts w:ascii="Times New Roman" w:hAnsi="Times New Roman" w:cs="Times New Roman"/>
          <w:noProof/>
          <w:sz w:val="20"/>
          <w:vertAlign w:val="superscript"/>
        </w:rPr>
        <w:t>[5]</w:t>
      </w:r>
      <w:r w:rsidR="00541CA1" w:rsidRPr="000E2952">
        <w:rPr>
          <w:rFonts w:ascii="Times New Roman" w:hAnsi="Times New Roman" w:cs="Times New Roman"/>
          <w:sz w:val="20"/>
        </w:rPr>
        <w:fldChar w:fldCharType="end"/>
      </w:r>
      <w:r w:rsidRPr="000E2952">
        <w:rPr>
          <w:rFonts w:ascii="Times New Roman" w:hAnsi="Times New Roman" w:cs="Times New Roman"/>
          <w:sz w:val="20"/>
        </w:rPr>
        <w:t>.</w:t>
      </w:r>
      <w:r w:rsidRPr="000E2952">
        <w:rPr>
          <w:rFonts w:ascii="Times New Roman" w:hAnsi="Times New Roman" w:cs="Times New Roman"/>
          <w:sz w:val="20"/>
        </w:rPr>
        <w:tab/>
      </w:r>
    </w:p>
    <w:p w14:paraId="5B9BE790" w14:textId="15EEAA23" w:rsidR="00263765" w:rsidRDefault="00B9188F" w:rsidP="002E1964">
      <w:pPr>
        <w:spacing w:after="0" w:line="240" w:lineRule="auto"/>
        <w:jc w:val="both"/>
        <w:rPr>
          <w:rFonts w:ascii="Times New Roman" w:hAnsi="Times New Roman" w:cs="Times New Roman"/>
          <w:sz w:val="20"/>
        </w:rPr>
      </w:pPr>
      <w:r w:rsidRPr="000E2952">
        <w:rPr>
          <w:rFonts w:ascii="Times New Roman" w:hAnsi="Times New Roman" w:cs="Times New Roman"/>
          <w:sz w:val="20"/>
        </w:rPr>
        <w:tab/>
      </w:r>
      <w:r w:rsidR="00467B15" w:rsidRPr="000E2952">
        <w:rPr>
          <w:rFonts w:ascii="Times New Roman" w:hAnsi="Times New Roman" w:cs="Times New Roman"/>
          <w:sz w:val="20"/>
        </w:rPr>
        <w:t xml:space="preserve">Stirred tank reactors can be customised as per the demands of the process, using different types of </w:t>
      </w:r>
      <w:r w:rsidR="0023431E" w:rsidRPr="000E2952">
        <w:rPr>
          <w:rFonts w:ascii="Times New Roman" w:hAnsi="Times New Roman" w:cs="Times New Roman"/>
          <w:sz w:val="20"/>
        </w:rPr>
        <w:t>impellers</w:t>
      </w:r>
      <w:r w:rsidR="00467B15" w:rsidRPr="000E2952">
        <w:rPr>
          <w:rFonts w:ascii="Times New Roman" w:hAnsi="Times New Roman" w:cs="Times New Roman"/>
          <w:sz w:val="20"/>
        </w:rPr>
        <w:t xml:space="preserve">, which help in breaking larger bubbles into smaller ones. Shear stress generated by the </w:t>
      </w:r>
      <w:r w:rsidR="00692D3F" w:rsidRPr="000E2952">
        <w:rPr>
          <w:rFonts w:ascii="Times New Roman" w:hAnsi="Times New Roman" w:cs="Times New Roman"/>
          <w:sz w:val="20"/>
        </w:rPr>
        <w:t xml:space="preserve">impellers is a problem in STRs. </w:t>
      </w:r>
      <w:r w:rsidR="00467B15" w:rsidRPr="000E2952">
        <w:rPr>
          <w:rFonts w:ascii="Times New Roman" w:hAnsi="Times New Roman" w:cs="Times New Roman"/>
          <w:sz w:val="20"/>
        </w:rPr>
        <w:t>However, shear stress generated by impeller increase secondary metabolism in plant</w:t>
      </w:r>
      <w:r w:rsidR="00947A53">
        <w:rPr>
          <w:rFonts w:ascii="Times New Roman" w:hAnsi="Times New Roman" w:cs="Times New Roman"/>
          <w:sz w:val="20"/>
        </w:rPr>
        <w:t xml:space="preserve"> </w:t>
      </w:r>
      <w:r w:rsidR="00541CA1" w:rsidRPr="00947A53">
        <w:rPr>
          <w:rFonts w:ascii="Times New Roman" w:hAnsi="Times New Roman" w:cs="Times New Roman"/>
          <w:sz w:val="20"/>
        </w:rPr>
        <w:fldChar w:fldCharType="begin" w:fldLock="1"/>
      </w:r>
      <w:r w:rsidR="00692D3F" w:rsidRPr="00947A53">
        <w:rPr>
          <w:rFonts w:ascii="Times New Roman" w:hAnsi="Times New Roman" w:cs="Times New Roman"/>
          <w:sz w:val="20"/>
        </w:rPr>
        <w:instrText>ADDIN CSL_CITATION {"citationItems":[{"id":"ITEM-1","itemData":{"DOI":"10.1080/07388551.2018.1489778","ISSN":"15497801","abstract":"Bioreactors are engineered systems capable of supporting a biologically active situation for conducting aerobic or anaerobic biochemical processes. Stability, operational ease, improved nutrient uptake capacity, time- and cost-effectiveness, and large quantities of biomass production, make bioreactors suitable alternatives to conventional plant tissue and cell culture (PTCC) methods. Bioreactors are employed in a wide range of plant research, and have evolved over time. Such technological progress, has led to remarkable achievements in the field of PTCC. Since the classification of bioreactors has been extensively reviewed in numerous reviews, the current article avoids repeating the same material. Alternatively, it aims to highlight the principal advances in the bioreactor hardware s used in PTCC rather than classical categorization. Furthermore, our review summarizes the most significant steps as well as current state-of-the-art of PTCC carried out in various types of bioreactor.","author":[{"dropping-particle":"","family":"Valdiani","given":"Alireza","non-dropping-particle":"","parse-names":false,"suffix":""},{"dropping-particle":"","family":"Hansen","given":"Ole Kim","non-dropping-particle":"","parse-names":false,"suffix":""},{"dropping-particle":"","family":"Nielsen","given":"Ulrik Braüner","non-dropping-particle":"","parse-names":false,"suffix":""},{"dropping-particle":"","family":"Johannsen","given":"Vivian Kvist","non-dropping-particle":"","parse-names":false,"suffix":""},{"dropping-particle":"","family":"Shariat","given":"Maryam","non-dropping-particle":"","parse-names":false,"suffix":""},{"dropping-particle":"","family":"Georgiev","given":"Milen I.","non-dropping-particle":"","parse-names":false,"suffix":""},{"dropping-particle":"","family":"Omidvar","given":"Vahid","non-dropping-particle":"","parse-names":false,"suffix":""},{"dropping-particle":"","family":"Ebrahimi","given":"Mortaza","non-dropping-particle":"","parse-names":false,"suffix":""},{"dropping-particle":"","family":"Tavakoli Dinanai","given":"Elham","non-dropping-particle":"","parse-names":false,"suffix":""},{"dropping-particle":"","family":"Abiri","given":"Rambod","non-dropping-particle":"","parse-names":false,"suffix":""}],"container-title":"Critical Reviews in Biotechnology","id":"ITEM-1","issue":"1","issued":{"date-parts":[["2019"]]},"page":"20-34","publisher":"Taylor &amp; Francis","title":"Bioreactor-based advances in plant tissue and cell culture: challenges and prospects","type":"article-journal","volume":"39"},"uris":["http://www.mendeley.com/documents/?uuid=297b3f2b-c365-469c-b947-d5cbbedc3f31"]}],"mendeley":{"formattedCitation":"&lt;sup&gt;[15]&lt;/sup&gt;","plainTextFormattedCitation":"[15]","previouslyFormattedCitation":"&lt;sup&gt;[15]&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467B15" w:rsidRPr="00947A53">
        <w:rPr>
          <w:rFonts w:ascii="Times New Roman" w:hAnsi="Times New Roman" w:cs="Times New Roman"/>
          <w:noProof/>
          <w:sz w:val="20"/>
        </w:rPr>
        <w:t>[15]</w:t>
      </w:r>
      <w:r w:rsidR="00541CA1" w:rsidRPr="00947A53">
        <w:rPr>
          <w:rFonts w:ascii="Times New Roman" w:hAnsi="Times New Roman" w:cs="Times New Roman"/>
          <w:sz w:val="20"/>
        </w:rPr>
        <w:fldChar w:fldCharType="end"/>
      </w:r>
      <w:r w:rsidR="00467B15" w:rsidRPr="000E2952">
        <w:rPr>
          <w:rFonts w:ascii="Times New Roman" w:hAnsi="Times New Roman" w:cs="Times New Roman"/>
          <w:sz w:val="20"/>
        </w:rPr>
        <w:t>.</w:t>
      </w:r>
      <w:r w:rsidR="00692D3F" w:rsidRPr="000E2952">
        <w:rPr>
          <w:rFonts w:ascii="Times New Roman" w:hAnsi="Times New Roman" w:cs="Times New Roman"/>
          <w:sz w:val="20"/>
        </w:rPr>
        <w:t xml:space="preserve"> But shear stress needs to be reduced due to some reasons: (1) genetically engineered organisms are more prone to lysis when introduced with shear stress, (2) shear stress often alters the physio-chemical properties of the product making downstream process cumbersome to happen</w:t>
      </w:r>
      <w:r w:rsidR="00947A53">
        <w:rPr>
          <w:rFonts w:ascii="Times New Roman" w:hAnsi="Times New Roman" w:cs="Times New Roman"/>
          <w:sz w:val="20"/>
        </w:rPr>
        <w:t xml:space="preserve"> </w:t>
      </w:r>
      <w:r w:rsidR="00541CA1" w:rsidRPr="00947A53">
        <w:rPr>
          <w:rFonts w:ascii="Times New Roman" w:hAnsi="Times New Roman" w:cs="Times New Roman"/>
          <w:sz w:val="20"/>
        </w:rPr>
        <w:fldChar w:fldCharType="begin" w:fldLock="1"/>
      </w:r>
      <w:r w:rsidR="005B0E46" w:rsidRPr="00947A53">
        <w:rPr>
          <w:rFonts w:ascii="Times New Roman" w:hAnsi="Times New Roman" w:cs="Times New Roman"/>
          <w:sz w:val="20"/>
        </w:rPr>
        <w:instrText>ADDIN CSL_CITATION {"citationItems":[{"id":"ITEM-1","itemData":{"id":"ITEM-1","issued":{"date-parts":[["0"]]},"title":"glick","type":"article-journal"},"uris":["http://www.mendeley.com/documents/?uuid=deaf405b-5e3b-3434-aebd-05171432791b"]}],"mendeley":{"formattedCitation":"&lt;sup&gt;[5]&lt;/sup&gt;","plainTextFormattedCitation":"[5]","previouslyFormattedCitation":"&lt;sup&gt;[5]&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692D3F" w:rsidRPr="00947A53">
        <w:rPr>
          <w:rFonts w:ascii="Times New Roman" w:hAnsi="Times New Roman" w:cs="Times New Roman"/>
          <w:noProof/>
          <w:sz w:val="20"/>
        </w:rPr>
        <w:t>[5]</w:t>
      </w:r>
      <w:r w:rsidR="00541CA1" w:rsidRPr="00947A53">
        <w:rPr>
          <w:rFonts w:ascii="Times New Roman" w:hAnsi="Times New Roman" w:cs="Times New Roman"/>
          <w:sz w:val="20"/>
        </w:rPr>
        <w:fldChar w:fldCharType="end"/>
      </w:r>
      <w:r w:rsidR="00EB5F44" w:rsidRPr="00947A53">
        <w:rPr>
          <w:rFonts w:ascii="Times New Roman" w:hAnsi="Times New Roman" w:cs="Times New Roman"/>
          <w:sz w:val="20"/>
        </w:rPr>
        <w:t>.</w:t>
      </w:r>
      <w:r w:rsidR="002E450B">
        <w:rPr>
          <w:rFonts w:ascii="Times New Roman" w:hAnsi="Times New Roman" w:cs="Times New Roman"/>
          <w:sz w:val="20"/>
        </w:rPr>
        <w:t xml:space="preserve"> </w:t>
      </w:r>
    </w:p>
    <w:p w14:paraId="37C21B64" w14:textId="4ED69B3B" w:rsidR="002A1D3E" w:rsidRDefault="002A1D3E" w:rsidP="002E1964">
      <w:pPr>
        <w:spacing w:after="0" w:line="240" w:lineRule="auto"/>
        <w:jc w:val="both"/>
        <w:rPr>
          <w:rFonts w:ascii="Times New Roman" w:hAnsi="Times New Roman" w:cs="Times New Roman"/>
          <w:sz w:val="20"/>
        </w:rPr>
      </w:pPr>
    </w:p>
    <w:p w14:paraId="52FE1BAF" w14:textId="47CCC630" w:rsidR="002A1D3E" w:rsidRDefault="002A1D3E" w:rsidP="002E1964">
      <w:pPr>
        <w:spacing w:after="0" w:line="240" w:lineRule="auto"/>
        <w:jc w:val="both"/>
        <w:rPr>
          <w:rFonts w:ascii="Times New Roman" w:hAnsi="Times New Roman" w:cs="Times New Roman"/>
          <w:sz w:val="20"/>
        </w:rPr>
      </w:pPr>
    </w:p>
    <w:p w14:paraId="2E36A6CF" w14:textId="21A00977" w:rsidR="002A1D3E" w:rsidRDefault="00A33A43" w:rsidP="002E1964">
      <w:pPr>
        <w:spacing w:after="0" w:line="240" w:lineRule="auto"/>
        <w:jc w:val="both"/>
        <w:rPr>
          <w:rFonts w:ascii="Times New Roman" w:hAnsi="Times New Roman" w:cs="Times New Roman"/>
          <w:sz w:val="20"/>
        </w:rPr>
      </w:pPr>
      <w:r>
        <w:rPr>
          <w:rFonts w:ascii="Times New Roman" w:hAnsi="Times New Roman" w:cs="Times New Roman"/>
          <w:noProof/>
          <w:sz w:val="20"/>
          <w:lang w:val="en-US" w:bidi="ar-SA"/>
        </w:rPr>
        <w:drawing>
          <wp:anchor distT="0" distB="0" distL="114300" distR="114300" simplePos="0" relativeHeight="251658240" behindDoc="1" locked="0" layoutInCell="1" allowOverlap="1" wp14:anchorId="3499D7CE" wp14:editId="48A4A957">
            <wp:simplePos x="0" y="0"/>
            <wp:positionH relativeFrom="column">
              <wp:posOffset>1495425</wp:posOffset>
            </wp:positionH>
            <wp:positionV relativeFrom="paragraph">
              <wp:posOffset>13970</wp:posOffset>
            </wp:positionV>
            <wp:extent cx="2496820" cy="2895600"/>
            <wp:effectExtent l="0" t="0" r="0" b="0"/>
            <wp:wrapTight wrapText="bothSides">
              <wp:wrapPolygon edited="0">
                <wp:start x="0" y="0"/>
                <wp:lineTo x="0" y="21458"/>
                <wp:lineTo x="21424" y="21458"/>
                <wp:lineTo x="21424" y="0"/>
                <wp:lineTo x="0" y="0"/>
              </wp:wrapPolygon>
            </wp:wrapTight>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96820" cy="2895600"/>
                    </a:xfrm>
                    <a:prstGeom prst="rect">
                      <a:avLst/>
                    </a:prstGeom>
                    <a:noFill/>
                  </pic:spPr>
                </pic:pic>
              </a:graphicData>
            </a:graphic>
            <wp14:sizeRelH relativeFrom="margin">
              <wp14:pctWidth>0</wp14:pctWidth>
            </wp14:sizeRelH>
            <wp14:sizeRelV relativeFrom="margin">
              <wp14:pctHeight>0</wp14:pctHeight>
            </wp14:sizeRelV>
          </wp:anchor>
        </w:drawing>
      </w:r>
    </w:p>
    <w:p w14:paraId="69FFD373" w14:textId="70B9C3F9" w:rsidR="002A1D3E" w:rsidRDefault="002A1D3E" w:rsidP="002E1964">
      <w:pPr>
        <w:spacing w:after="0" w:line="240" w:lineRule="auto"/>
        <w:jc w:val="both"/>
        <w:rPr>
          <w:rFonts w:ascii="Times New Roman" w:hAnsi="Times New Roman" w:cs="Times New Roman"/>
          <w:sz w:val="20"/>
        </w:rPr>
      </w:pPr>
    </w:p>
    <w:p w14:paraId="756BA1AF" w14:textId="1D62D6ED" w:rsidR="002A1D3E" w:rsidRDefault="002A1D3E" w:rsidP="002E1964">
      <w:pPr>
        <w:spacing w:after="0" w:line="240" w:lineRule="auto"/>
        <w:jc w:val="both"/>
        <w:rPr>
          <w:rFonts w:ascii="Times New Roman" w:hAnsi="Times New Roman" w:cs="Times New Roman"/>
          <w:sz w:val="20"/>
        </w:rPr>
      </w:pPr>
    </w:p>
    <w:p w14:paraId="5B9BE791" w14:textId="22AAD731" w:rsidR="00263765" w:rsidRDefault="00263765" w:rsidP="002E1964">
      <w:pPr>
        <w:spacing w:after="0" w:line="240" w:lineRule="auto"/>
        <w:jc w:val="both"/>
        <w:rPr>
          <w:rFonts w:ascii="Times New Roman" w:hAnsi="Times New Roman" w:cs="Times New Roman"/>
          <w:sz w:val="20"/>
        </w:rPr>
      </w:pPr>
    </w:p>
    <w:p w14:paraId="5B9BE792" w14:textId="77777777" w:rsidR="00263765" w:rsidRDefault="00263765" w:rsidP="002E1964">
      <w:pPr>
        <w:spacing w:after="0" w:line="240" w:lineRule="auto"/>
        <w:jc w:val="both"/>
        <w:rPr>
          <w:rFonts w:ascii="Times New Roman" w:hAnsi="Times New Roman" w:cs="Times New Roman"/>
          <w:sz w:val="20"/>
        </w:rPr>
      </w:pPr>
    </w:p>
    <w:p w14:paraId="5B9BE793" w14:textId="2FD90132" w:rsidR="00B9188F" w:rsidRPr="000E2952" w:rsidRDefault="00B9188F" w:rsidP="002E1964">
      <w:pPr>
        <w:spacing w:after="0" w:line="240" w:lineRule="auto"/>
        <w:jc w:val="both"/>
        <w:rPr>
          <w:rFonts w:ascii="Times New Roman" w:hAnsi="Times New Roman" w:cs="Times New Roman"/>
          <w:sz w:val="20"/>
        </w:rPr>
      </w:pPr>
      <w:r w:rsidRPr="000E2952">
        <w:rPr>
          <w:rFonts w:ascii="Times New Roman" w:hAnsi="Times New Roman" w:cs="Times New Roman"/>
          <w:sz w:val="20"/>
        </w:rPr>
        <w:tab/>
      </w:r>
      <w:r w:rsidRPr="000E2952">
        <w:rPr>
          <w:rFonts w:ascii="Times New Roman" w:hAnsi="Times New Roman" w:cs="Times New Roman"/>
          <w:sz w:val="20"/>
        </w:rPr>
        <w:tab/>
      </w:r>
    </w:p>
    <w:p w14:paraId="5B9BE794" w14:textId="330FA2A6" w:rsidR="002C16EB" w:rsidRDefault="00B9188F" w:rsidP="002E1964">
      <w:pPr>
        <w:spacing w:after="0" w:line="240" w:lineRule="auto"/>
        <w:jc w:val="both"/>
        <w:rPr>
          <w:rFonts w:ascii="Times New Roman" w:hAnsi="Times New Roman" w:cs="Times New Roman"/>
          <w:sz w:val="20"/>
        </w:rPr>
      </w:pPr>
      <w:r w:rsidRPr="000E2952">
        <w:rPr>
          <w:rFonts w:ascii="Times New Roman" w:hAnsi="Times New Roman" w:cs="Times New Roman"/>
          <w:sz w:val="20"/>
        </w:rPr>
        <w:tab/>
      </w:r>
    </w:p>
    <w:p w14:paraId="5B9BE795" w14:textId="77777777" w:rsidR="002C16EB" w:rsidRDefault="002C16EB" w:rsidP="002E1964">
      <w:pPr>
        <w:spacing w:after="0" w:line="240" w:lineRule="auto"/>
        <w:jc w:val="both"/>
        <w:rPr>
          <w:rFonts w:ascii="Times New Roman" w:hAnsi="Times New Roman" w:cs="Times New Roman"/>
          <w:sz w:val="20"/>
        </w:rPr>
      </w:pPr>
    </w:p>
    <w:p w14:paraId="5B9BE796" w14:textId="77777777" w:rsidR="002C16EB" w:rsidRDefault="002C16EB" w:rsidP="002E1964">
      <w:pPr>
        <w:spacing w:after="0" w:line="240" w:lineRule="auto"/>
        <w:jc w:val="both"/>
        <w:rPr>
          <w:rFonts w:ascii="Times New Roman" w:hAnsi="Times New Roman" w:cs="Times New Roman"/>
          <w:sz w:val="20"/>
        </w:rPr>
      </w:pPr>
    </w:p>
    <w:p w14:paraId="5B9BE797" w14:textId="77777777" w:rsidR="002C16EB" w:rsidRDefault="002C16EB" w:rsidP="002E1964">
      <w:pPr>
        <w:spacing w:after="0" w:line="240" w:lineRule="auto"/>
        <w:jc w:val="both"/>
        <w:rPr>
          <w:rFonts w:ascii="Times New Roman" w:hAnsi="Times New Roman" w:cs="Times New Roman"/>
          <w:sz w:val="20"/>
        </w:rPr>
      </w:pPr>
    </w:p>
    <w:p w14:paraId="5B9BE799" w14:textId="473F6978" w:rsidR="002C16EB" w:rsidRPr="007A3FBF" w:rsidRDefault="00967332" w:rsidP="002E1964">
      <w:pPr>
        <w:spacing w:after="0" w:line="240" w:lineRule="auto"/>
        <w:jc w:val="both"/>
        <w:rPr>
          <w:rFonts w:ascii="Times New Roman" w:hAnsi="Times New Roman" w:cs="Times New Roman"/>
          <w:b/>
          <w:sz w:val="20"/>
        </w:rPr>
      </w:pPr>
      <w:r>
        <w:rPr>
          <w:rFonts w:ascii="Times New Roman" w:hAnsi="Times New Roman" w:cs="Times New Roman"/>
          <w:noProof/>
          <w:sz w:val="20"/>
          <w:lang w:val="en-US" w:bidi="ar-SA"/>
        </w:rPr>
        <mc:AlternateContent>
          <mc:Choice Requires="wps">
            <w:drawing>
              <wp:anchor distT="0" distB="0" distL="114300" distR="114300" simplePos="0" relativeHeight="251736576" behindDoc="0" locked="0" layoutInCell="1" allowOverlap="1" wp14:anchorId="5B9BE966" wp14:editId="68D8263A">
                <wp:simplePos x="0" y="0"/>
                <wp:positionH relativeFrom="column">
                  <wp:posOffset>4352290</wp:posOffset>
                </wp:positionH>
                <wp:positionV relativeFrom="paragraph">
                  <wp:posOffset>67310</wp:posOffset>
                </wp:positionV>
                <wp:extent cx="244475" cy="288925"/>
                <wp:effectExtent l="0" t="0" r="3810" b="0"/>
                <wp:wrapNone/>
                <wp:docPr id="115803018" name="Text Box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8892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bg1">
                                  <a:lumMod val="100000"/>
                                  <a:lumOff val="0"/>
                                </a:schemeClr>
                              </a:solidFill>
                              <a:miter lim="800000"/>
                              <a:headEnd/>
                              <a:tailEnd/>
                            </a14:hiddenLine>
                          </a:ext>
                        </a:extLst>
                      </wps:spPr>
                      <wps:txbx>
                        <w:txbxContent>
                          <w:p w14:paraId="5B9BE9CE" w14:textId="79DF78B7" w:rsidR="00947A53" w:rsidRPr="00642D4C" w:rsidRDefault="00947A53" w:rsidP="007A3FBF">
                            <w:pPr>
                              <w:rPr>
                                <w:rFonts w:ascii="Times New Roman" w:hAnsi="Times New Roman" w:cs="Times New Roman"/>
                                <w:b/>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BE966" id="Text Box 790" o:spid="_x0000_s1027" type="#_x0000_t202" style="position:absolute;left:0;text-align:left;margin-left:342.7pt;margin-top:5.3pt;width:19.25pt;height:22.7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" filled="f" fillcolor="white [3212]" stroked="f" strokecolor="white [3212]" strokeweight=".25pt">
                <v:textbox>
                  <w:txbxContent>
                    <w:p w14:paraId="5B9BE9CE" w14:textId="79DF78B7" w:rsidR="00947A53" w:rsidRPr="00642D4C" w:rsidRDefault="00947A53" w:rsidP="007A3FBF">
                      <w:pPr>
                        <w:rPr>
                          <w:rFonts w:ascii="Times New Roman" w:hAnsi="Times New Roman" w:cs="Times New Roman"/>
                          <w:b/>
                          <w:sz w:val="20"/>
                          <w:lang w:val="en-US"/>
                        </w:rPr>
                      </w:pPr>
                    </w:p>
                  </w:txbxContent>
                </v:textbox>
              </v:shape>
            </w:pict>
          </mc:Fallback>
        </mc:AlternateContent>
      </w:r>
    </w:p>
    <w:p w14:paraId="5B9BE79A" w14:textId="737CB75A" w:rsidR="002C16EB" w:rsidRPr="007A3FBF" w:rsidRDefault="00967332" w:rsidP="002E1964">
      <w:pPr>
        <w:spacing w:after="0" w:line="240" w:lineRule="auto"/>
        <w:jc w:val="both"/>
        <w:rPr>
          <w:rFonts w:ascii="Times New Roman" w:hAnsi="Times New Roman" w:cs="Times New Roman"/>
          <w:b/>
          <w:sz w:val="20"/>
        </w:rPr>
      </w:pPr>
      <w:r>
        <w:rPr>
          <w:rFonts w:ascii="Times New Roman" w:hAnsi="Times New Roman" w:cs="Times New Roman"/>
          <w:noProof/>
          <w:sz w:val="20"/>
          <w:lang w:val="en-US" w:bidi="ar-SA"/>
        </w:rPr>
        <mc:AlternateContent>
          <mc:Choice Requires="wps">
            <w:drawing>
              <wp:anchor distT="0" distB="0" distL="114300" distR="114300" simplePos="0" relativeHeight="251737600" behindDoc="0" locked="0" layoutInCell="1" allowOverlap="1" wp14:anchorId="5B9BE967" wp14:editId="0DC902CA">
                <wp:simplePos x="0" y="0"/>
                <wp:positionH relativeFrom="column">
                  <wp:posOffset>4665980</wp:posOffset>
                </wp:positionH>
                <wp:positionV relativeFrom="paragraph">
                  <wp:posOffset>64135</wp:posOffset>
                </wp:positionV>
                <wp:extent cx="244475" cy="288925"/>
                <wp:effectExtent l="0" t="0" r="4445" b="0"/>
                <wp:wrapNone/>
                <wp:docPr id="345578039" name="Text 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8892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bg1">
                                  <a:lumMod val="100000"/>
                                  <a:lumOff val="0"/>
                                </a:schemeClr>
                              </a:solidFill>
                              <a:miter lim="800000"/>
                              <a:headEnd/>
                              <a:tailEnd/>
                            </a14:hiddenLine>
                          </a:ext>
                        </a:extLst>
                      </wps:spPr>
                      <wps:txbx>
                        <w:txbxContent>
                          <w:p w14:paraId="5B9BE9CF" w14:textId="0D271073" w:rsidR="00947A53" w:rsidRPr="00642D4C" w:rsidRDefault="00947A53" w:rsidP="007A3FBF">
                            <w:pPr>
                              <w:rPr>
                                <w:rFonts w:ascii="Times New Roman" w:hAnsi="Times New Roman" w:cs="Times New Roman"/>
                                <w:b/>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BE967" id="Text Box 791" o:spid="_x0000_s1028" type="#_x0000_t202" style="position:absolute;left:0;text-align:left;margin-left:367.4pt;margin-top:5.05pt;width:19.25pt;height:22.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jCn4wEAAKc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" filled="f" fillcolor="white [3212]" stroked="f" strokecolor="white [3212]" strokeweight=".25pt">
                <v:textbox>
                  <w:txbxContent>
                    <w:p w14:paraId="5B9BE9CF" w14:textId="0D271073" w:rsidR="00947A53" w:rsidRPr="00642D4C" w:rsidRDefault="00947A53" w:rsidP="007A3FBF">
                      <w:pPr>
                        <w:rPr>
                          <w:rFonts w:ascii="Times New Roman" w:hAnsi="Times New Roman" w:cs="Times New Roman"/>
                          <w:b/>
                          <w:sz w:val="20"/>
                          <w:lang w:val="en-US"/>
                        </w:rPr>
                      </w:pPr>
                    </w:p>
                  </w:txbxContent>
                </v:textbox>
              </v:shape>
            </w:pict>
          </mc:Fallback>
        </mc:AlternateContent>
      </w:r>
    </w:p>
    <w:p w14:paraId="5B9BE79B" w14:textId="77777777" w:rsidR="002C16EB" w:rsidRDefault="002C16EB" w:rsidP="002E1964">
      <w:pPr>
        <w:spacing w:after="0" w:line="240" w:lineRule="auto"/>
        <w:jc w:val="both"/>
        <w:rPr>
          <w:rFonts w:ascii="Times New Roman" w:hAnsi="Times New Roman" w:cs="Times New Roman"/>
          <w:sz w:val="20"/>
        </w:rPr>
      </w:pPr>
    </w:p>
    <w:p w14:paraId="5B9BE79C" w14:textId="77777777" w:rsidR="002C16EB" w:rsidRDefault="002C16EB" w:rsidP="00E57D59">
      <w:pPr>
        <w:tabs>
          <w:tab w:val="left" w:pos="7998"/>
        </w:tabs>
        <w:spacing w:after="0" w:line="240" w:lineRule="auto"/>
        <w:jc w:val="both"/>
        <w:rPr>
          <w:rFonts w:ascii="Times New Roman" w:hAnsi="Times New Roman" w:cs="Times New Roman"/>
          <w:sz w:val="20"/>
        </w:rPr>
      </w:pPr>
    </w:p>
    <w:p w14:paraId="5B9BE79D" w14:textId="29A33ADB" w:rsidR="00E57D59" w:rsidRDefault="00E57D59" w:rsidP="00E57D59">
      <w:pPr>
        <w:tabs>
          <w:tab w:val="left" w:pos="7998"/>
        </w:tabs>
        <w:spacing w:after="0" w:line="240" w:lineRule="auto"/>
        <w:jc w:val="both"/>
        <w:rPr>
          <w:rFonts w:ascii="Times New Roman" w:hAnsi="Times New Roman" w:cs="Times New Roman"/>
          <w:sz w:val="20"/>
        </w:rPr>
      </w:pPr>
    </w:p>
    <w:p w14:paraId="5B9BE79E" w14:textId="77777777" w:rsidR="002C16EB" w:rsidRDefault="002C16EB" w:rsidP="002E1964">
      <w:pPr>
        <w:spacing w:after="0" w:line="240" w:lineRule="auto"/>
        <w:jc w:val="both"/>
        <w:rPr>
          <w:rFonts w:ascii="Times New Roman" w:hAnsi="Times New Roman" w:cs="Times New Roman"/>
          <w:sz w:val="20"/>
        </w:rPr>
      </w:pPr>
    </w:p>
    <w:p w14:paraId="5B9BE79F" w14:textId="77777777" w:rsidR="002C16EB" w:rsidRDefault="002C16EB" w:rsidP="002C16EB">
      <w:pPr>
        <w:spacing w:after="0" w:line="240" w:lineRule="auto"/>
        <w:ind w:firstLine="720"/>
        <w:jc w:val="both"/>
        <w:rPr>
          <w:rFonts w:ascii="Times New Roman" w:hAnsi="Times New Roman" w:cs="Times New Roman"/>
          <w:sz w:val="20"/>
        </w:rPr>
      </w:pPr>
    </w:p>
    <w:p w14:paraId="5B9BE7A0" w14:textId="77777777" w:rsidR="002C16EB" w:rsidRDefault="002C16EB" w:rsidP="002C16EB">
      <w:pPr>
        <w:spacing w:after="0" w:line="240" w:lineRule="auto"/>
        <w:ind w:firstLine="720"/>
        <w:jc w:val="both"/>
        <w:rPr>
          <w:rFonts w:ascii="Times New Roman" w:hAnsi="Times New Roman" w:cs="Times New Roman"/>
          <w:sz w:val="20"/>
        </w:rPr>
      </w:pPr>
    </w:p>
    <w:p w14:paraId="326692F1" w14:textId="77777777" w:rsidR="002A1D3E" w:rsidRDefault="002A1D3E" w:rsidP="00CC6781">
      <w:pPr>
        <w:spacing w:after="0" w:line="240" w:lineRule="auto"/>
        <w:jc w:val="center"/>
        <w:rPr>
          <w:rFonts w:ascii="Times New Roman" w:hAnsi="Times New Roman" w:cs="Times New Roman"/>
          <w:b/>
          <w:sz w:val="20"/>
        </w:rPr>
      </w:pPr>
    </w:p>
    <w:p w14:paraId="7752F3FE" w14:textId="77777777" w:rsidR="002A1D3E" w:rsidRDefault="002A1D3E" w:rsidP="00CC6781">
      <w:pPr>
        <w:spacing w:after="0" w:line="240" w:lineRule="auto"/>
        <w:jc w:val="center"/>
        <w:rPr>
          <w:rFonts w:ascii="Times New Roman" w:hAnsi="Times New Roman" w:cs="Times New Roman"/>
          <w:b/>
          <w:sz w:val="20"/>
        </w:rPr>
      </w:pPr>
    </w:p>
    <w:p w14:paraId="4BD01247" w14:textId="77777777" w:rsidR="002A1D3E" w:rsidRDefault="002A1D3E" w:rsidP="00CC6781">
      <w:pPr>
        <w:spacing w:after="0" w:line="240" w:lineRule="auto"/>
        <w:jc w:val="center"/>
        <w:rPr>
          <w:rFonts w:ascii="Times New Roman" w:hAnsi="Times New Roman" w:cs="Times New Roman"/>
          <w:b/>
          <w:sz w:val="20"/>
        </w:rPr>
      </w:pPr>
    </w:p>
    <w:p w14:paraId="5B9BE7AC" w14:textId="0C446EAE" w:rsidR="00CC6781" w:rsidRPr="00643112" w:rsidRDefault="00CC6781" w:rsidP="00CC6781">
      <w:pPr>
        <w:spacing w:after="0" w:line="240" w:lineRule="auto"/>
        <w:jc w:val="center"/>
        <w:rPr>
          <w:rFonts w:ascii="Times New Roman" w:hAnsi="Times New Roman" w:cs="Times New Roman"/>
          <w:b/>
          <w:sz w:val="20"/>
        </w:rPr>
      </w:pPr>
      <w:r w:rsidRPr="00643112">
        <w:rPr>
          <w:rFonts w:ascii="Times New Roman" w:hAnsi="Times New Roman" w:cs="Times New Roman"/>
          <w:b/>
          <w:sz w:val="20"/>
        </w:rPr>
        <w:t>Figure 5: Stirred tank bioreactor (A) Agitator, (B) Air exit (C) Seal, (D) Baffles, (E) Cooling jacket, (F) Heat transfer jacket (G) Impeller, (H) Sparger, (I) Air inlet</w:t>
      </w:r>
      <w:r w:rsidR="002A1D3E" w:rsidRPr="00643112">
        <w:rPr>
          <w:rFonts w:ascii="Times New Roman" w:hAnsi="Times New Roman" w:cs="Times New Roman"/>
          <w:b/>
          <w:sz w:val="20"/>
        </w:rPr>
        <w:t xml:space="preserve"> </w:t>
      </w:r>
    </w:p>
    <w:p w14:paraId="1B5499BF" w14:textId="77777777" w:rsidR="004062A5" w:rsidRPr="007B4F1C" w:rsidRDefault="004062A5" w:rsidP="00CC6781">
      <w:pPr>
        <w:spacing w:after="0" w:line="240" w:lineRule="auto"/>
        <w:jc w:val="center"/>
        <w:rPr>
          <w:rFonts w:ascii="Times New Roman" w:hAnsi="Times New Roman" w:cs="Times New Roman"/>
          <w:b/>
          <w:sz w:val="20"/>
        </w:rPr>
      </w:pPr>
    </w:p>
    <w:p w14:paraId="5B9BE7AD" w14:textId="5DCEFD6F" w:rsidR="0023407E" w:rsidRDefault="006A2813" w:rsidP="002C16EB">
      <w:pPr>
        <w:spacing w:after="0" w:line="240" w:lineRule="auto"/>
        <w:ind w:firstLine="720"/>
        <w:jc w:val="both"/>
        <w:rPr>
          <w:rFonts w:ascii="Times New Roman" w:hAnsi="Times New Roman" w:cs="Times New Roman"/>
          <w:sz w:val="20"/>
        </w:rPr>
      </w:pPr>
      <w:r w:rsidRPr="000E2952">
        <w:rPr>
          <w:rFonts w:ascii="Times New Roman" w:hAnsi="Times New Roman" w:cs="Times New Roman"/>
          <w:b/>
          <w:bCs/>
          <w:sz w:val="20"/>
        </w:rPr>
        <w:t xml:space="preserve">Continuous Stirred Tank Reactors (CSTRs), </w:t>
      </w:r>
      <w:r w:rsidRPr="000E2952">
        <w:rPr>
          <w:rFonts w:ascii="Times New Roman" w:hAnsi="Times New Roman" w:cs="Times New Roman"/>
          <w:sz w:val="20"/>
        </w:rPr>
        <w:t xml:space="preserve">are similar to STRs with only difference that CSTRs carry out continuous fermentation including regular addition of </w:t>
      </w:r>
      <w:r w:rsidR="008E7BD0" w:rsidRPr="000E2952">
        <w:rPr>
          <w:rFonts w:ascii="Times New Roman" w:hAnsi="Times New Roman" w:cs="Times New Roman"/>
          <w:sz w:val="20"/>
        </w:rPr>
        <w:t>substrate and removal of product simultaneously</w:t>
      </w:r>
      <w:r w:rsidR="00D871C1">
        <w:rPr>
          <w:rFonts w:ascii="Times New Roman" w:hAnsi="Times New Roman" w:cs="Times New Roman"/>
          <w:sz w:val="20"/>
        </w:rPr>
        <w:t xml:space="preserve"> (Figure 6)</w:t>
      </w:r>
      <w:r w:rsidR="00947A53">
        <w:rPr>
          <w:rFonts w:ascii="Times New Roman" w:hAnsi="Times New Roman" w:cs="Times New Roman"/>
          <w:sz w:val="20"/>
        </w:rPr>
        <w:t xml:space="preserve"> </w:t>
      </w:r>
      <w:r w:rsidR="00541CA1" w:rsidRPr="00947A53">
        <w:rPr>
          <w:rFonts w:ascii="Times New Roman" w:hAnsi="Times New Roman" w:cs="Times New Roman"/>
          <w:sz w:val="20"/>
        </w:rPr>
        <w:fldChar w:fldCharType="begin" w:fldLock="1"/>
      </w:r>
      <w:r w:rsidR="003E7139" w:rsidRPr="00947A53">
        <w:rPr>
          <w:rFonts w:ascii="Times New Roman" w:hAnsi="Times New Roman" w:cs="Times New Roman"/>
          <w:sz w:val="20"/>
        </w:rPr>
        <w:instrText>ADDIN CSL_CITATION {"citationItems":[{"id":"ITEM-1","itemData":{"ISBN":"9781621001645","abstract":"Bioreactors for microalgae : a review of designs, features and applications / A. Catarina Guedes [and others] -- Application of different types of bioreactors in bioprocesses / Michele Rigon Spier [and others] -- Airlift bioreactor and its application in fermentation and wastewater treatment / Znad Hussein [and others] -- Development and deployment of a bioreactor for the removal of sulfate and manganese from circumneutral coal mine drainage / B. Mastin [and others] -- Kinetic coefficients and factors affecting aeration efficiency as design parameters of MBR / Rodríguez, F.A., Hontoria, E., and Poyatos, J.M. -- Multi-compartimental modular bioreactor as innovative system for dynamic cell cultures and co-cultures / Daniele Mazzei [and others] -- Bioreactor control based on evolutionary computing and neural dynamic programming / Dimitris C. Dracopoulos -- The squeeze pressure bioreactor : design and modelling of a non-contact device for mechanical stimulation of tissue engineered constructs / Arti D. Ahluwalia, Serena Giusti, and Carmelo De Maria -- Bioreactors / Liu Yuchun.","author":[{"dropping-particle":"","family":"Antolli","given":"Paolo G.","non-dropping-particle":"","parse-names":false,"suffix":""},{"dropping-particle":"","family":"Liu","given":"Zhiming","non-dropping-particle":"","parse-names":false,"suffix":""}],"id":"ITEM-1","issued":{"date-parts":[["2012"]]},"number-of-pages":"225","publisher":"Nova Science Publishers","title":"Bioreactors : design, properties, and applications","type":"book"},"uris":["http://www.mendeley.com/documents/?uuid=13906914-5d51-31e5-8cd9-ed19dee2e84a"]}],"mendeley":{"formattedCitation":"&lt;sup&gt;[2]&lt;/sup&gt;","plainTextFormattedCitation":"[2]","previouslyFormattedCitation":"&lt;sup&gt;[2]&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5B0E46" w:rsidRPr="00947A53">
        <w:rPr>
          <w:rFonts w:ascii="Times New Roman" w:hAnsi="Times New Roman" w:cs="Times New Roman"/>
          <w:noProof/>
          <w:sz w:val="20"/>
        </w:rPr>
        <w:t>[2]</w:t>
      </w:r>
      <w:r w:rsidR="00541CA1" w:rsidRPr="00947A53">
        <w:rPr>
          <w:rFonts w:ascii="Times New Roman" w:hAnsi="Times New Roman" w:cs="Times New Roman"/>
          <w:sz w:val="20"/>
        </w:rPr>
        <w:fldChar w:fldCharType="end"/>
      </w:r>
      <w:r w:rsidR="003C590E" w:rsidRPr="000E2952">
        <w:rPr>
          <w:rFonts w:ascii="Times New Roman" w:hAnsi="Times New Roman" w:cs="Times New Roman"/>
          <w:sz w:val="20"/>
        </w:rPr>
        <w:t xml:space="preserve">. Temperature control is </w:t>
      </w:r>
      <w:r w:rsidR="002B64EB" w:rsidRPr="000E2952">
        <w:rPr>
          <w:rFonts w:ascii="Times New Roman" w:hAnsi="Times New Roman" w:cs="Times New Roman"/>
          <w:sz w:val="20"/>
        </w:rPr>
        <w:t>simple;</w:t>
      </w:r>
      <w:r w:rsidR="003C590E" w:rsidRPr="000E2952">
        <w:rPr>
          <w:rFonts w:ascii="Times New Roman" w:hAnsi="Times New Roman" w:cs="Times New Roman"/>
          <w:sz w:val="20"/>
        </w:rPr>
        <w:t xml:space="preserve"> customization is affordable and can be operated with decent training, with easy cleaning and sterilization facility. CSTRs work on two types of strategies: Chemostat and </w:t>
      </w:r>
      <w:r w:rsidR="00BD1F59" w:rsidRPr="000E2952">
        <w:rPr>
          <w:rFonts w:ascii="Times New Roman" w:hAnsi="Times New Roman" w:cs="Times New Roman"/>
          <w:sz w:val="20"/>
        </w:rPr>
        <w:t>turbid stat</w:t>
      </w:r>
      <w:r w:rsidR="003C590E" w:rsidRPr="000E2952">
        <w:rPr>
          <w:rFonts w:ascii="Times New Roman" w:hAnsi="Times New Roman" w:cs="Times New Roman"/>
          <w:sz w:val="20"/>
        </w:rPr>
        <w:t>. Chemostat refers to the use of culture in which excessive nutrient medium is added and liquid volume</w:t>
      </w:r>
      <w:r w:rsidR="004D2211" w:rsidRPr="000E2952">
        <w:rPr>
          <w:rFonts w:ascii="Times New Roman" w:hAnsi="Times New Roman" w:cs="Times New Roman"/>
          <w:sz w:val="20"/>
        </w:rPr>
        <w:t xml:space="preserve"> remains unchanged while </w:t>
      </w:r>
      <w:r w:rsidR="00BC6669" w:rsidRPr="000E2952">
        <w:rPr>
          <w:rFonts w:ascii="Times New Roman" w:hAnsi="Times New Roman" w:cs="Times New Roman"/>
          <w:sz w:val="20"/>
        </w:rPr>
        <w:t>turbid stat</w:t>
      </w:r>
      <w:r w:rsidR="003C590E" w:rsidRPr="000E2952">
        <w:rPr>
          <w:rFonts w:ascii="Times New Roman" w:hAnsi="Times New Roman" w:cs="Times New Roman"/>
          <w:sz w:val="20"/>
        </w:rPr>
        <w:t xml:space="preserve"> refers to the use of constant cell concentration and constant liquid volume. More than one CSTRs, each with different combination of parts can be connected together and can be used to carry out fermentation</w:t>
      </w:r>
      <w:r w:rsidR="00947A53">
        <w:rPr>
          <w:rFonts w:ascii="Times New Roman" w:hAnsi="Times New Roman" w:cs="Times New Roman"/>
          <w:sz w:val="20"/>
        </w:rPr>
        <w:t xml:space="preserve"> </w:t>
      </w:r>
      <w:r w:rsidR="00541CA1" w:rsidRPr="00947A53">
        <w:rPr>
          <w:rFonts w:ascii="Times New Roman" w:hAnsi="Times New Roman" w:cs="Times New Roman"/>
          <w:sz w:val="20"/>
        </w:rPr>
        <w:fldChar w:fldCharType="begin" w:fldLock="1"/>
      </w:r>
      <w:r w:rsidR="003E7139" w:rsidRPr="00947A53">
        <w:rPr>
          <w:rFonts w:ascii="Times New Roman" w:hAnsi="Times New Roman" w:cs="Times New Roman"/>
          <w:sz w:val="20"/>
        </w:rPr>
        <w:instrText>ADDIN CSL_CITATION {"citationItems":[{"id":"ITEM-1","itemData":{"ISBN":"9781621001645","abstract":"Bioreactors for microalgae : a review of designs, features and applications / A. Catarina Guedes [and others] -- Application of different types of bioreactors in bioprocesses / Michele Rigon Spier [and others] -- Airlift bioreactor and its application in fermentation and wastewater treatment / Znad Hussein [and others] -- Development and deployment of a bioreactor for the removal of sulfate and manganese from circumneutral coal mine drainage / B. Mastin [and others] -- Kinetic coefficients and factors affecting aeration efficiency as design parameters of MBR / Rodríguez, F.A., Hontoria, E., and Poyatos, J.M. -- Multi-compartimental modular bioreactor as innovative system for dynamic cell cultures and co-cultures / Daniele Mazzei [and others] -- Bioreactor control based on evolutionary computing and neural dynamic programming / Dimitris C. Dracopoulos -- The squeeze pressure bioreactor : design and modelling of a non-contact device for mechanical stimulation of tissue engineered constructs / Arti D. Ahluwalia, Serena Giusti, and Carmelo De Maria -- Bioreactors / Liu Yuchun.","author":[{"dropping-particle":"","family":"Antolli","given":"Paolo G.","non-dropping-particle":"","parse-names":false,"suffix":""},{"dropping-particle":"","family":"Liu","given":"Zhiming","non-dropping-particle":"","parse-names":false,"suffix":""}],"id":"ITEM-1","issued":{"date-parts":[["2012"]]},"number-of-pages":"225","publisher":"Nova Science Publishers","title":"Bioreactors : design, properties, and applications","type":"book"},"uris":["http://www.mendeley.com/documents/?uuid=13906914-5d51-31e5-8cd9-ed19dee2e84a"]}],"mendeley":{"formattedCitation":"&lt;sup&gt;[2]&lt;/sup&gt;","plainTextFormattedCitation":"[2]","previouslyFormattedCitation":"&lt;sup&gt;[2]&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3E7139" w:rsidRPr="00947A53">
        <w:rPr>
          <w:rFonts w:ascii="Times New Roman" w:hAnsi="Times New Roman" w:cs="Times New Roman"/>
          <w:noProof/>
          <w:sz w:val="20"/>
        </w:rPr>
        <w:t>[2]</w:t>
      </w:r>
      <w:r w:rsidR="00541CA1" w:rsidRPr="00947A53">
        <w:rPr>
          <w:rFonts w:ascii="Times New Roman" w:hAnsi="Times New Roman" w:cs="Times New Roman"/>
          <w:sz w:val="20"/>
        </w:rPr>
        <w:fldChar w:fldCharType="end"/>
      </w:r>
      <w:r w:rsidR="00234B21">
        <w:rPr>
          <w:rFonts w:ascii="Times New Roman" w:hAnsi="Times New Roman" w:cs="Times New Roman"/>
          <w:sz w:val="20"/>
        </w:rPr>
        <w:t>.</w:t>
      </w:r>
    </w:p>
    <w:p w14:paraId="5B9BE7AE" w14:textId="451A7370" w:rsidR="002A0104" w:rsidRDefault="002A0104" w:rsidP="002E1964">
      <w:pPr>
        <w:spacing w:after="0" w:line="240" w:lineRule="auto"/>
        <w:jc w:val="both"/>
        <w:rPr>
          <w:rFonts w:ascii="Times New Roman" w:hAnsi="Times New Roman" w:cs="Times New Roman"/>
          <w:sz w:val="20"/>
        </w:rPr>
      </w:pPr>
    </w:p>
    <w:p w14:paraId="5B9BE7AF" w14:textId="78137294" w:rsidR="00342989" w:rsidRDefault="00C26D32" w:rsidP="002E1964">
      <w:pPr>
        <w:spacing w:after="0" w:line="240" w:lineRule="auto"/>
        <w:jc w:val="both"/>
        <w:rPr>
          <w:rFonts w:ascii="Times New Roman" w:hAnsi="Times New Roman" w:cs="Times New Roman"/>
          <w:sz w:val="20"/>
        </w:rPr>
      </w:pPr>
      <w:r>
        <w:rPr>
          <w:rFonts w:ascii="Times New Roman" w:hAnsi="Times New Roman" w:cs="Times New Roman"/>
          <w:noProof/>
          <w:sz w:val="20"/>
          <w:lang w:val="en-US" w:bidi="ar-SA"/>
        </w:rPr>
        <w:lastRenderedPageBreak/>
        <w:drawing>
          <wp:anchor distT="0" distB="0" distL="114300" distR="114300" simplePos="0" relativeHeight="251657216" behindDoc="1" locked="0" layoutInCell="1" allowOverlap="1" wp14:anchorId="2747026E" wp14:editId="02D6FB06">
            <wp:simplePos x="0" y="0"/>
            <wp:positionH relativeFrom="column">
              <wp:posOffset>1038225</wp:posOffset>
            </wp:positionH>
            <wp:positionV relativeFrom="paragraph">
              <wp:posOffset>53975</wp:posOffset>
            </wp:positionV>
            <wp:extent cx="2857500" cy="2676525"/>
            <wp:effectExtent l="0" t="0" r="0" b="0"/>
            <wp:wrapTight wrapText="bothSides">
              <wp:wrapPolygon edited="0">
                <wp:start x="0" y="0"/>
                <wp:lineTo x="0" y="21523"/>
                <wp:lineTo x="21456" y="21523"/>
                <wp:lineTo x="21456" y="0"/>
                <wp:lineTo x="0" y="0"/>
              </wp:wrapPolygon>
            </wp:wrapTight>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7500" cy="2676525"/>
                    </a:xfrm>
                    <a:prstGeom prst="rect">
                      <a:avLst/>
                    </a:prstGeom>
                    <a:noFill/>
                  </pic:spPr>
                </pic:pic>
              </a:graphicData>
            </a:graphic>
            <wp14:sizeRelH relativeFrom="margin">
              <wp14:pctWidth>0</wp14:pctWidth>
            </wp14:sizeRelH>
            <wp14:sizeRelV relativeFrom="margin">
              <wp14:pctHeight>0</wp14:pctHeight>
            </wp14:sizeRelV>
          </wp:anchor>
        </w:drawing>
      </w:r>
    </w:p>
    <w:p w14:paraId="5B9BE7B0" w14:textId="41CD3267" w:rsidR="002A0104" w:rsidRDefault="002A0104" w:rsidP="002E1964">
      <w:pPr>
        <w:spacing w:after="0" w:line="240" w:lineRule="auto"/>
        <w:jc w:val="both"/>
        <w:rPr>
          <w:rFonts w:ascii="Times New Roman" w:hAnsi="Times New Roman" w:cs="Times New Roman"/>
          <w:sz w:val="20"/>
        </w:rPr>
      </w:pPr>
    </w:p>
    <w:p w14:paraId="5B9BE7B1" w14:textId="01B12338" w:rsidR="00342989" w:rsidRDefault="00342989" w:rsidP="0023407E">
      <w:pPr>
        <w:spacing w:after="0" w:line="240" w:lineRule="auto"/>
        <w:ind w:firstLine="720"/>
        <w:jc w:val="both"/>
        <w:rPr>
          <w:rFonts w:ascii="Times New Roman" w:hAnsi="Times New Roman" w:cs="Times New Roman"/>
          <w:b/>
          <w:bCs/>
          <w:sz w:val="20"/>
        </w:rPr>
      </w:pPr>
    </w:p>
    <w:p w14:paraId="5B9BE7B2" w14:textId="4209BB3D" w:rsidR="00342989" w:rsidRDefault="00342989" w:rsidP="0023407E">
      <w:pPr>
        <w:spacing w:after="0" w:line="240" w:lineRule="auto"/>
        <w:ind w:firstLine="720"/>
        <w:jc w:val="both"/>
        <w:rPr>
          <w:rFonts w:ascii="Times New Roman" w:hAnsi="Times New Roman" w:cs="Times New Roman"/>
          <w:b/>
          <w:bCs/>
          <w:sz w:val="20"/>
        </w:rPr>
      </w:pPr>
    </w:p>
    <w:p w14:paraId="5B9BE7B3" w14:textId="77777777" w:rsidR="00342989" w:rsidRDefault="00342989" w:rsidP="0023407E">
      <w:pPr>
        <w:spacing w:after="0" w:line="240" w:lineRule="auto"/>
        <w:ind w:firstLine="720"/>
        <w:jc w:val="both"/>
        <w:rPr>
          <w:rFonts w:ascii="Times New Roman" w:hAnsi="Times New Roman" w:cs="Times New Roman"/>
          <w:b/>
          <w:bCs/>
          <w:sz w:val="20"/>
        </w:rPr>
      </w:pPr>
    </w:p>
    <w:p w14:paraId="5B9BE7B4" w14:textId="77777777" w:rsidR="00342989" w:rsidRDefault="00342989" w:rsidP="0023407E">
      <w:pPr>
        <w:spacing w:after="0" w:line="240" w:lineRule="auto"/>
        <w:ind w:firstLine="720"/>
        <w:jc w:val="both"/>
        <w:rPr>
          <w:rFonts w:ascii="Times New Roman" w:hAnsi="Times New Roman" w:cs="Times New Roman"/>
          <w:b/>
          <w:bCs/>
          <w:sz w:val="20"/>
        </w:rPr>
      </w:pPr>
    </w:p>
    <w:p w14:paraId="5B9BE7B5" w14:textId="43570BD6" w:rsidR="00342989" w:rsidRDefault="00342989" w:rsidP="0023407E">
      <w:pPr>
        <w:spacing w:after="0" w:line="240" w:lineRule="auto"/>
        <w:ind w:firstLine="720"/>
        <w:jc w:val="both"/>
        <w:rPr>
          <w:rFonts w:ascii="Times New Roman" w:hAnsi="Times New Roman" w:cs="Times New Roman"/>
          <w:b/>
          <w:bCs/>
          <w:sz w:val="20"/>
        </w:rPr>
      </w:pPr>
    </w:p>
    <w:p w14:paraId="5B9BE7B6" w14:textId="77777777" w:rsidR="00342989" w:rsidRDefault="00342989" w:rsidP="0023407E">
      <w:pPr>
        <w:spacing w:after="0" w:line="240" w:lineRule="auto"/>
        <w:ind w:firstLine="720"/>
        <w:jc w:val="both"/>
        <w:rPr>
          <w:rFonts w:ascii="Times New Roman" w:hAnsi="Times New Roman" w:cs="Times New Roman"/>
          <w:b/>
          <w:bCs/>
          <w:sz w:val="20"/>
        </w:rPr>
      </w:pPr>
    </w:p>
    <w:p w14:paraId="5B9BE7B7" w14:textId="7C8B0AC6" w:rsidR="00342989" w:rsidRDefault="00342989" w:rsidP="0023407E">
      <w:pPr>
        <w:spacing w:after="0" w:line="240" w:lineRule="auto"/>
        <w:ind w:firstLine="720"/>
        <w:jc w:val="both"/>
        <w:rPr>
          <w:rFonts w:ascii="Times New Roman" w:hAnsi="Times New Roman" w:cs="Times New Roman"/>
          <w:b/>
          <w:bCs/>
          <w:sz w:val="20"/>
        </w:rPr>
      </w:pPr>
    </w:p>
    <w:p w14:paraId="5B9BE7B8" w14:textId="77777777" w:rsidR="00342989" w:rsidRDefault="00342989" w:rsidP="0023407E">
      <w:pPr>
        <w:spacing w:after="0" w:line="240" w:lineRule="auto"/>
        <w:ind w:firstLine="720"/>
        <w:jc w:val="both"/>
        <w:rPr>
          <w:rFonts w:ascii="Times New Roman" w:hAnsi="Times New Roman" w:cs="Times New Roman"/>
          <w:b/>
          <w:bCs/>
          <w:sz w:val="20"/>
        </w:rPr>
      </w:pPr>
    </w:p>
    <w:p w14:paraId="5B9BE7B9" w14:textId="318DE3CB" w:rsidR="00342989" w:rsidRDefault="00342989" w:rsidP="0023407E">
      <w:pPr>
        <w:spacing w:after="0" w:line="240" w:lineRule="auto"/>
        <w:ind w:firstLine="720"/>
        <w:jc w:val="both"/>
        <w:rPr>
          <w:rFonts w:ascii="Times New Roman" w:hAnsi="Times New Roman" w:cs="Times New Roman"/>
          <w:b/>
          <w:bCs/>
          <w:sz w:val="20"/>
        </w:rPr>
      </w:pPr>
    </w:p>
    <w:p w14:paraId="5B9BE7BA" w14:textId="77777777" w:rsidR="00342989" w:rsidRDefault="00342989" w:rsidP="0023407E">
      <w:pPr>
        <w:spacing w:after="0" w:line="240" w:lineRule="auto"/>
        <w:ind w:firstLine="720"/>
        <w:jc w:val="both"/>
        <w:rPr>
          <w:rFonts w:ascii="Times New Roman" w:hAnsi="Times New Roman" w:cs="Times New Roman"/>
          <w:b/>
          <w:bCs/>
          <w:sz w:val="20"/>
        </w:rPr>
      </w:pPr>
    </w:p>
    <w:p w14:paraId="5B9BE7BB" w14:textId="77777777" w:rsidR="00342989" w:rsidRDefault="00342989" w:rsidP="0023407E">
      <w:pPr>
        <w:spacing w:after="0" w:line="240" w:lineRule="auto"/>
        <w:ind w:firstLine="720"/>
        <w:jc w:val="both"/>
        <w:rPr>
          <w:rFonts w:ascii="Times New Roman" w:hAnsi="Times New Roman" w:cs="Times New Roman"/>
          <w:b/>
          <w:bCs/>
          <w:sz w:val="20"/>
        </w:rPr>
      </w:pPr>
    </w:p>
    <w:p w14:paraId="5B9BE7BC" w14:textId="6B0F240F" w:rsidR="00342989" w:rsidRDefault="00342989" w:rsidP="0023407E">
      <w:pPr>
        <w:spacing w:after="0" w:line="240" w:lineRule="auto"/>
        <w:ind w:firstLine="720"/>
        <w:jc w:val="both"/>
        <w:rPr>
          <w:rFonts w:ascii="Times New Roman" w:hAnsi="Times New Roman" w:cs="Times New Roman"/>
          <w:b/>
          <w:bCs/>
          <w:sz w:val="20"/>
        </w:rPr>
      </w:pPr>
    </w:p>
    <w:p w14:paraId="5B9BE7BD" w14:textId="77777777" w:rsidR="00342989" w:rsidRDefault="00342989" w:rsidP="0023407E">
      <w:pPr>
        <w:spacing w:after="0" w:line="240" w:lineRule="auto"/>
        <w:ind w:firstLine="720"/>
        <w:jc w:val="both"/>
        <w:rPr>
          <w:rFonts w:ascii="Times New Roman" w:hAnsi="Times New Roman" w:cs="Times New Roman"/>
          <w:b/>
          <w:bCs/>
          <w:sz w:val="20"/>
        </w:rPr>
      </w:pPr>
    </w:p>
    <w:p w14:paraId="5B9BE7BE" w14:textId="77777777" w:rsidR="00342989" w:rsidRDefault="00342989" w:rsidP="0023407E">
      <w:pPr>
        <w:spacing w:after="0" w:line="240" w:lineRule="auto"/>
        <w:ind w:firstLine="720"/>
        <w:jc w:val="both"/>
        <w:rPr>
          <w:rFonts w:ascii="Times New Roman" w:hAnsi="Times New Roman" w:cs="Times New Roman"/>
          <w:b/>
          <w:bCs/>
          <w:sz w:val="20"/>
        </w:rPr>
      </w:pPr>
    </w:p>
    <w:p w14:paraId="5B9BE7BF" w14:textId="77777777" w:rsidR="00342989" w:rsidRDefault="00342989" w:rsidP="0023407E">
      <w:pPr>
        <w:spacing w:after="0" w:line="240" w:lineRule="auto"/>
        <w:ind w:firstLine="720"/>
        <w:jc w:val="both"/>
        <w:rPr>
          <w:rFonts w:ascii="Times New Roman" w:hAnsi="Times New Roman" w:cs="Times New Roman"/>
          <w:b/>
          <w:bCs/>
          <w:sz w:val="20"/>
        </w:rPr>
      </w:pPr>
    </w:p>
    <w:p w14:paraId="5B9BE7C0" w14:textId="77777777" w:rsidR="00342989" w:rsidRDefault="00342989" w:rsidP="0023407E">
      <w:pPr>
        <w:spacing w:after="0" w:line="240" w:lineRule="auto"/>
        <w:ind w:firstLine="720"/>
        <w:jc w:val="both"/>
        <w:rPr>
          <w:rFonts w:ascii="Times New Roman" w:hAnsi="Times New Roman" w:cs="Times New Roman"/>
          <w:b/>
          <w:bCs/>
          <w:sz w:val="20"/>
        </w:rPr>
      </w:pPr>
    </w:p>
    <w:p w14:paraId="5B9BE7C1" w14:textId="698F848F" w:rsidR="00342989" w:rsidRDefault="00967332" w:rsidP="0023407E">
      <w:pPr>
        <w:spacing w:after="0" w:line="240" w:lineRule="auto"/>
        <w:ind w:firstLine="720"/>
        <w:jc w:val="both"/>
        <w:rPr>
          <w:rFonts w:ascii="Times New Roman" w:hAnsi="Times New Roman" w:cs="Times New Roman"/>
          <w:b/>
          <w:bCs/>
          <w:sz w:val="20"/>
        </w:rPr>
      </w:pPr>
      <w:r>
        <w:rPr>
          <w:rFonts w:ascii="Times New Roman" w:hAnsi="Times New Roman" w:cs="Times New Roman"/>
          <w:b/>
          <w:bCs/>
          <w:noProof/>
          <w:sz w:val="20"/>
          <w:lang w:val="en-US" w:bidi="ar-SA"/>
        </w:rPr>
        <mc:AlternateContent>
          <mc:Choice Requires="wps">
            <w:drawing>
              <wp:anchor distT="0" distB="0" distL="114300" distR="114300" simplePos="0" relativeHeight="251750912" behindDoc="0" locked="0" layoutInCell="1" allowOverlap="1" wp14:anchorId="5B9BE975" wp14:editId="7C47CCFA">
                <wp:simplePos x="0" y="0"/>
                <wp:positionH relativeFrom="column">
                  <wp:posOffset>4587875</wp:posOffset>
                </wp:positionH>
                <wp:positionV relativeFrom="paragraph">
                  <wp:posOffset>16510</wp:posOffset>
                </wp:positionV>
                <wp:extent cx="244475" cy="288925"/>
                <wp:effectExtent l="0" t="0" r="0" b="0"/>
                <wp:wrapNone/>
                <wp:docPr id="1069462673"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8892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bg1">
                                  <a:lumMod val="100000"/>
                                  <a:lumOff val="0"/>
                                </a:schemeClr>
                              </a:solidFill>
                              <a:miter lim="800000"/>
                              <a:headEnd/>
                              <a:tailEnd/>
                            </a14:hiddenLine>
                          </a:ext>
                        </a:extLst>
                      </wps:spPr>
                      <wps:txbx>
                        <w:txbxContent>
                          <w:p w14:paraId="5B9BE9DC" w14:textId="3EE74EB5" w:rsidR="00947A53" w:rsidRPr="00642D4C" w:rsidRDefault="00947A53" w:rsidP="009B2BCB">
                            <w:pPr>
                              <w:rPr>
                                <w:rFonts w:ascii="Times New Roman" w:hAnsi="Times New Roman" w:cs="Times New Roman"/>
                                <w:b/>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BE975" id="Text Box 866" o:spid="_x0000_s1029" type="#_x0000_t202" style="position:absolute;left:0;text-align:left;margin-left:361.25pt;margin-top:1.3pt;width:19.25pt;height:22.7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MVL5AEAAKc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" filled="f" fillcolor="white [3212]" stroked="f" strokecolor="white [3212]" strokeweight=".25pt">
                <v:textbox>
                  <w:txbxContent>
                    <w:p w14:paraId="5B9BE9DC" w14:textId="3EE74EB5" w:rsidR="00947A53" w:rsidRPr="00642D4C" w:rsidRDefault="00947A53" w:rsidP="009B2BCB">
                      <w:pPr>
                        <w:rPr>
                          <w:rFonts w:ascii="Times New Roman" w:hAnsi="Times New Roman" w:cs="Times New Roman"/>
                          <w:b/>
                          <w:sz w:val="20"/>
                          <w:lang w:val="en-US"/>
                        </w:rPr>
                      </w:pPr>
                    </w:p>
                  </w:txbxContent>
                </v:textbox>
              </v:shape>
            </w:pict>
          </mc:Fallback>
        </mc:AlternateContent>
      </w:r>
    </w:p>
    <w:p w14:paraId="5B9BE7C2" w14:textId="77777777" w:rsidR="00342989" w:rsidRDefault="00342989" w:rsidP="0023407E">
      <w:pPr>
        <w:spacing w:after="0" w:line="240" w:lineRule="auto"/>
        <w:ind w:firstLine="720"/>
        <w:jc w:val="both"/>
        <w:rPr>
          <w:rFonts w:ascii="Times New Roman" w:hAnsi="Times New Roman" w:cs="Times New Roman"/>
          <w:b/>
          <w:bCs/>
          <w:sz w:val="20"/>
        </w:rPr>
      </w:pPr>
    </w:p>
    <w:p w14:paraId="5B9BE7CD" w14:textId="0363E684" w:rsidR="00086D36" w:rsidRDefault="00967332" w:rsidP="00450E53">
      <w:pPr>
        <w:spacing w:after="0" w:line="240" w:lineRule="auto"/>
        <w:rPr>
          <w:rFonts w:ascii="Times New Roman" w:hAnsi="Times New Roman" w:cs="Times New Roman"/>
          <w:b/>
          <w:bCs/>
          <w:sz w:val="20"/>
        </w:rPr>
      </w:pPr>
      <w:r>
        <w:rPr>
          <w:rFonts w:ascii="Times New Roman" w:hAnsi="Times New Roman" w:cs="Times New Roman"/>
          <w:b/>
          <w:bCs/>
          <w:noProof/>
          <w:sz w:val="20"/>
          <w:lang w:val="en-US" w:bidi="ar-SA"/>
        </w:rPr>
        <mc:AlternateContent>
          <mc:Choice Requires="wps">
            <w:drawing>
              <wp:anchor distT="0" distB="0" distL="114300" distR="114300" simplePos="0" relativeHeight="251752960" behindDoc="0" locked="0" layoutInCell="1" allowOverlap="1" wp14:anchorId="5B9BE977" wp14:editId="64148CA1">
                <wp:simplePos x="0" y="0"/>
                <wp:positionH relativeFrom="column">
                  <wp:posOffset>4189095</wp:posOffset>
                </wp:positionH>
                <wp:positionV relativeFrom="paragraph">
                  <wp:posOffset>74295</wp:posOffset>
                </wp:positionV>
                <wp:extent cx="244475" cy="288925"/>
                <wp:effectExtent l="0" t="4445" r="0" b="1905"/>
                <wp:wrapNone/>
                <wp:docPr id="536073792"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28892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bg1">
                                  <a:lumMod val="100000"/>
                                  <a:lumOff val="0"/>
                                </a:schemeClr>
                              </a:solidFill>
                              <a:miter lim="800000"/>
                              <a:headEnd/>
                              <a:tailEnd/>
                            </a14:hiddenLine>
                          </a:ext>
                        </a:extLst>
                      </wps:spPr>
                      <wps:txbx>
                        <w:txbxContent>
                          <w:p w14:paraId="5B9BE9DE" w14:textId="77777777" w:rsidR="00947A53" w:rsidRPr="00642D4C" w:rsidRDefault="00947A53" w:rsidP="009B2BCB">
                            <w:pPr>
                              <w:rPr>
                                <w:rFonts w:ascii="Times New Roman" w:hAnsi="Times New Roman" w:cs="Times New Roman"/>
                                <w:b/>
                                <w:sz w:val="20"/>
                                <w:lang w:val="en-US"/>
                              </w:rPr>
                            </w:pPr>
                            <w:r>
                              <w:rPr>
                                <w:rFonts w:ascii="Times New Roman" w:hAnsi="Times New Roman" w:cs="Times New Roman"/>
                                <w:b/>
                                <w:sz w:val="20"/>
                                <w:lang w:val="en-US"/>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BE977" id="Text Box 868" o:spid="_x0000_s1030" type="#_x0000_t202" style="position:absolute;margin-left:329.85pt;margin-top:5.85pt;width:19.25pt;height:22.7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yg5AEAAKc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" filled="f" fillcolor="white [3212]" stroked="f" strokecolor="white [3212]" strokeweight=".25pt">
                <v:textbox>
                  <w:txbxContent>
                    <w:p w14:paraId="5B9BE9DE" w14:textId="77777777" w:rsidR="00947A53" w:rsidRPr="00642D4C" w:rsidRDefault="00947A53" w:rsidP="009B2BCB">
                      <w:pPr>
                        <w:rPr>
                          <w:rFonts w:ascii="Times New Roman" w:hAnsi="Times New Roman" w:cs="Times New Roman"/>
                          <w:b/>
                          <w:sz w:val="20"/>
                          <w:lang w:val="en-US"/>
                        </w:rPr>
                      </w:pPr>
                      <w:r>
                        <w:rPr>
                          <w:rFonts w:ascii="Times New Roman" w:hAnsi="Times New Roman" w:cs="Times New Roman"/>
                          <w:b/>
                          <w:sz w:val="20"/>
                          <w:lang w:val="en-US"/>
                        </w:rPr>
                        <w:t>J</w:t>
                      </w:r>
                    </w:p>
                  </w:txbxContent>
                </v:textbox>
              </v:shape>
            </w:pict>
          </mc:Fallback>
        </mc:AlternateContent>
      </w:r>
      <w:r w:rsidR="00086D36">
        <w:rPr>
          <w:rFonts w:ascii="Times New Roman" w:hAnsi="Times New Roman" w:cs="Times New Roman"/>
          <w:b/>
          <w:bCs/>
          <w:sz w:val="20"/>
        </w:rPr>
        <w:t xml:space="preserve">Figure 6: </w:t>
      </w:r>
      <w:r w:rsidR="00086D36" w:rsidRPr="00086D36">
        <w:rPr>
          <w:rFonts w:ascii="Times New Roman" w:hAnsi="Times New Roman" w:cs="Times New Roman"/>
          <w:b/>
          <w:bCs/>
          <w:sz w:val="20"/>
        </w:rPr>
        <w:t>Con</w:t>
      </w:r>
      <w:r w:rsidR="00086D36">
        <w:rPr>
          <w:rFonts w:ascii="Times New Roman" w:hAnsi="Times New Roman" w:cs="Times New Roman"/>
          <w:b/>
          <w:bCs/>
          <w:sz w:val="20"/>
        </w:rPr>
        <w:t>tinuous stirred tank bioreactor</w:t>
      </w:r>
      <w:r w:rsidR="00086D36" w:rsidRPr="00086D36">
        <w:rPr>
          <w:rFonts w:ascii="Times New Roman" w:hAnsi="Times New Roman" w:cs="Times New Roman"/>
          <w:b/>
          <w:bCs/>
          <w:sz w:val="20"/>
        </w:rPr>
        <w:t xml:space="preserve"> (A) Agitator, (B) Air exit (C) Seal, (D) Baffles, (E) Cooling jacket, (F) Heat transfer jacket (G) Impeller, (H) Sparger, (I) Air inlet, (J) Product outlet, (K) Feed</w:t>
      </w:r>
    </w:p>
    <w:p w14:paraId="5B9BE7CE" w14:textId="77777777" w:rsidR="00086D36" w:rsidRDefault="00086D36" w:rsidP="00086D36">
      <w:pPr>
        <w:spacing w:after="0" w:line="240" w:lineRule="auto"/>
        <w:jc w:val="center"/>
        <w:rPr>
          <w:rFonts w:ascii="Times New Roman" w:hAnsi="Times New Roman" w:cs="Times New Roman"/>
          <w:b/>
          <w:bCs/>
          <w:sz w:val="20"/>
        </w:rPr>
      </w:pPr>
    </w:p>
    <w:p w14:paraId="5B9BE7CF" w14:textId="68DD7ECA" w:rsidR="00774B67" w:rsidRPr="000E2952" w:rsidRDefault="00E02212" w:rsidP="0023407E">
      <w:pPr>
        <w:spacing w:after="0" w:line="240" w:lineRule="auto"/>
        <w:ind w:firstLine="720"/>
        <w:jc w:val="both"/>
        <w:rPr>
          <w:rFonts w:ascii="Times New Roman" w:hAnsi="Times New Roman" w:cs="Times New Roman"/>
          <w:sz w:val="20"/>
        </w:rPr>
      </w:pPr>
      <w:r w:rsidRPr="007F28B0">
        <w:rPr>
          <w:rFonts w:ascii="Times New Roman" w:hAnsi="Times New Roman" w:cs="Times New Roman"/>
          <w:bCs/>
          <w:sz w:val="20"/>
        </w:rPr>
        <w:t>STRs</w:t>
      </w:r>
      <w:r w:rsidR="003E7139" w:rsidRPr="007F28B0">
        <w:rPr>
          <w:rFonts w:ascii="Times New Roman" w:hAnsi="Times New Roman" w:cs="Times New Roman"/>
          <w:bCs/>
          <w:sz w:val="20"/>
        </w:rPr>
        <w:t xml:space="preserve"> and CSTR</w:t>
      </w:r>
      <w:r w:rsidR="00CB1572">
        <w:rPr>
          <w:rFonts w:ascii="Times New Roman" w:hAnsi="Times New Roman" w:cs="Times New Roman"/>
          <w:b/>
          <w:bCs/>
          <w:sz w:val="20"/>
        </w:rPr>
        <w:t xml:space="preserve"> </w:t>
      </w:r>
      <w:r w:rsidR="003E7139" w:rsidRPr="000E2952">
        <w:rPr>
          <w:rFonts w:ascii="Times New Roman" w:hAnsi="Times New Roman" w:cs="Times New Roman"/>
          <w:b/>
          <w:bCs/>
          <w:sz w:val="20"/>
        </w:rPr>
        <w:t>s</w:t>
      </w:r>
      <w:r w:rsidRPr="000E2952">
        <w:rPr>
          <w:rFonts w:ascii="Times New Roman" w:hAnsi="Times New Roman" w:cs="Times New Roman"/>
          <w:sz w:val="20"/>
        </w:rPr>
        <w:t>have their appli</w:t>
      </w:r>
      <w:r w:rsidR="00757A06" w:rsidRPr="000E2952">
        <w:rPr>
          <w:rFonts w:ascii="Times New Roman" w:hAnsi="Times New Roman" w:cs="Times New Roman"/>
          <w:sz w:val="20"/>
        </w:rPr>
        <w:t xml:space="preserve">cation in waste water treatment, production of alpha </w:t>
      </w:r>
      <w:r w:rsidR="003E7139" w:rsidRPr="000E2952">
        <w:rPr>
          <w:rFonts w:ascii="Times New Roman" w:hAnsi="Times New Roman" w:cs="Times New Roman"/>
          <w:sz w:val="20"/>
        </w:rPr>
        <w:t xml:space="preserve">interferon, </w:t>
      </w:r>
      <w:r w:rsidR="00757A06" w:rsidRPr="000E2952">
        <w:rPr>
          <w:rFonts w:ascii="Times New Roman" w:hAnsi="Times New Roman" w:cs="Times New Roman"/>
          <w:sz w:val="20"/>
        </w:rPr>
        <w:t xml:space="preserve">clinical use in cancer and production </w:t>
      </w:r>
      <w:r w:rsidR="003E7139" w:rsidRPr="000E2952">
        <w:rPr>
          <w:rFonts w:ascii="Times New Roman" w:hAnsi="Times New Roman" w:cs="Times New Roman"/>
          <w:sz w:val="20"/>
        </w:rPr>
        <w:t>of tissue plasminogen activator</w:t>
      </w:r>
      <w:r w:rsidR="00947A53">
        <w:rPr>
          <w:rFonts w:ascii="Times New Roman" w:hAnsi="Times New Roman" w:cs="Times New Roman"/>
          <w:sz w:val="20"/>
        </w:rPr>
        <w:t xml:space="preserve"> </w:t>
      </w:r>
      <w:r w:rsidR="00541CA1" w:rsidRPr="00947A53">
        <w:rPr>
          <w:rFonts w:ascii="Times New Roman" w:hAnsi="Times New Roman" w:cs="Times New Roman"/>
          <w:sz w:val="20"/>
        </w:rPr>
        <w:fldChar w:fldCharType="begin" w:fldLock="1"/>
      </w:r>
      <w:r w:rsidR="00660573" w:rsidRPr="00947A53">
        <w:rPr>
          <w:rFonts w:ascii="Times New Roman" w:hAnsi="Times New Roman" w:cs="Times New Roman"/>
          <w:sz w:val="20"/>
        </w:rPr>
        <w:instrText>ADDIN CSL_CITATION {"citationItems":[{"id":"ITEM-1","itemData":{"ISBN":"9781621001645","abstract":"Bioreactors for microalgae : a review of designs, features and applications / A. Catarina Guedes [and others] -- Application of different types of bioreactors in bioprocesses / Michele Rigon Spier [and others] -- Airlift bioreactor and its application in fermentation and wastewater treatment / Znad Hussein [and others] -- Development and deployment of a bioreactor for the removal of sulfate and manganese from circumneutral coal mine drainage / B. Mastin [and others] -- Kinetic coefficients and factors affecting aeration efficiency as design parameters of MBR / Rodríguez, F.A., Hontoria, E., and Poyatos, J.M. -- Multi-compartimental modular bioreactor as innovative system for dynamic cell cultures and co-cultures / Daniele Mazzei [and others] -- Bioreactor control based on evolutionary computing and neural dynamic programming / Dimitris C. Dracopoulos -- The squeeze pressure bioreactor : design and modelling of a non-contact device for mechanical stimulation of tissue engineered constructs / Arti D. Ahluwalia, Serena Giusti, and Carmelo De Maria -- Bioreactors / Liu Yuchun.","author":[{"dropping-particle":"","family":"Antolli","given":"Paolo G.","non-dropping-particle":"","parse-names":false,"suffix":""},{"dropping-particle":"","family":"Liu","given":"Zhiming","non-dropping-particle":"","parse-names":false,"suffix":""}],"id":"ITEM-1","issued":{"date-parts":[["2012"]]},"number-of-pages":"225","publisher":"Nova Science Publishers","title":"Bioreactors : design, properties, and applications","type":"book"},"uris":["http://www.mendeley.com/documents/?uuid=13906914-5d51-31e5-8cd9-ed19dee2e84a"]}],"mendeley":{"formattedCitation":"&lt;sup&gt;[2]&lt;/sup&gt;","plainTextFormattedCitation":"[2]","previouslyFormattedCitation":"&lt;sup&gt;[2]&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3E7139" w:rsidRPr="00947A53">
        <w:rPr>
          <w:rFonts w:ascii="Times New Roman" w:hAnsi="Times New Roman" w:cs="Times New Roman"/>
          <w:noProof/>
          <w:sz w:val="20"/>
        </w:rPr>
        <w:t>[2]</w:t>
      </w:r>
      <w:r w:rsidR="00541CA1" w:rsidRPr="00947A53">
        <w:rPr>
          <w:rFonts w:ascii="Times New Roman" w:hAnsi="Times New Roman" w:cs="Times New Roman"/>
          <w:sz w:val="20"/>
        </w:rPr>
        <w:fldChar w:fldCharType="end"/>
      </w:r>
      <w:r w:rsidR="003E7139" w:rsidRPr="000E2952">
        <w:rPr>
          <w:rFonts w:ascii="Times New Roman" w:hAnsi="Times New Roman" w:cs="Times New Roman"/>
          <w:sz w:val="20"/>
        </w:rPr>
        <w:t>.</w:t>
      </w:r>
    </w:p>
    <w:p w14:paraId="5B9BE7D0" w14:textId="77777777" w:rsidR="002C62FC" w:rsidRPr="000E2952" w:rsidRDefault="002C62FC" w:rsidP="002E1964">
      <w:pPr>
        <w:spacing w:after="0" w:line="240" w:lineRule="auto"/>
        <w:jc w:val="both"/>
        <w:rPr>
          <w:rFonts w:ascii="Times New Roman" w:hAnsi="Times New Roman" w:cs="Times New Roman"/>
          <w:sz w:val="20"/>
        </w:rPr>
      </w:pPr>
    </w:p>
    <w:p w14:paraId="5B9BE7D1" w14:textId="77777777" w:rsidR="003E7139" w:rsidRPr="000E2952" w:rsidRDefault="0076486B" w:rsidP="002E1964">
      <w:pPr>
        <w:spacing w:after="0" w:line="240" w:lineRule="auto"/>
        <w:jc w:val="both"/>
        <w:rPr>
          <w:rFonts w:ascii="Times New Roman" w:hAnsi="Times New Roman" w:cs="Times New Roman"/>
          <w:sz w:val="20"/>
        </w:rPr>
      </w:pPr>
      <w:r>
        <w:rPr>
          <w:rFonts w:ascii="Times New Roman" w:hAnsi="Times New Roman" w:cs="Times New Roman"/>
          <w:sz w:val="20"/>
        </w:rPr>
        <w:t>B</w:t>
      </w:r>
      <w:r w:rsidR="002C62FC" w:rsidRPr="000E2952">
        <w:rPr>
          <w:rFonts w:ascii="Times New Roman" w:hAnsi="Times New Roman" w:cs="Times New Roman"/>
          <w:sz w:val="20"/>
        </w:rPr>
        <w:t xml:space="preserve">.   </w:t>
      </w:r>
      <w:r w:rsidR="003E7139" w:rsidRPr="000E2952">
        <w:rPr>
          <w:rFonts w:ascii="Times New Roman" w:hAnsi="Times New Roman" w:cs="Times New Roman"/>
          <w:b/>
          <w:sz w:val="20"/>
        </w:rPr>
        <w:t>B</w:t>
      </w:r>
      <w:r w:rsidR="009B0CCF" w:rsidRPr="000E2952">
        <w:rPr>
          <w:rFonts w:ascii="Times New Roman" w:hAnsi="Times New Roman" w:cs="Times New Roman"/>
          <w:b/>
          <w:sz w:val="20"/>
        </w:rPr>
        <w:t>ubble Column Bioreactors</w:t>
      </w:r>
      <w:r w:rsidR="00660573" w:rsidRPr="000E2952">
        <w:rPr>
          <w:rFonts w:ascii="Times New Roman" w:hAnsi="Times New Roman" w:cs="Times New Roman"/>
          <w:b/>
          <w:sz w:val="20"/>
        </w:rPr>
        <w:t xml:space="preserve"> (BCRs)</w:t>
      </w:r>
    </w:p>
    <w:p w14:paraId="5B9BE7D2" w14:textId="4BFCB08A" w:rsidR="00373093" w:rsidRPr="000E2952" w:rsidRDefault="00B9188F" w:rsidP="00947A53">
      <w:pPr>
        <w:spacing w:after="0" w:line="240" w:lineRule="auto"/>
        <w:ind w:firstLine="360"/>
        <w:jc w:val="right"/>
        <w:rPr>
          <w:rFonts w:ascii="Times New Roman" w:hAnsi="Times New Roman" w:cs="Times New Roman"/>
          <w:sz w:val="20"/>
        </w:rPr>
      </w:pPr>
      <w:r w:rsidRPr="000E2952">
        <w:rPr>
          <w:rFonts w:ascii="Times New Roman" w:hAnsi="Times New Roman" w:cs="Times New Roman"/>
          <w:sz w:val="20"/>
        </w:rPr>
        <w:tab/>
      </w:r>
      <w:r w:rsidR="00660573" w:rsidRPr="000E2952">
        <w:rPr>
          <w:rFonts w:ascii="Times New Roman" w:hAnsi="Times New Roman" w:cs="Times New Roman"/>
          <w:sz w:val="20"/>
        </w:rPr>
        <w:t>Bubble column bioreactors are generally cylindrical shape vessels also called as pneumatic mixed reactors. The gas is supplied with the help of sparger into the medium. When solid phase</w:t>
      </w:r>
      <w:r w:rsidR="0055025A">
        <w:rPr>
          <w:rFonts w:ascii="Times New Roman" w:hAnsi="Times New Roman" w:cs="Times New Roman"/>
          <w:sz w:val="20"/>
        </w:rPr>
        <w:t xml:space="preserve"> is present</w:t>
      </w:r>
      <w:r w:rsidR="00660573" w:rsidRPr="000E2952">
        <w:rPr>
          <w:rFonts w:ascii="Times New Roman" w:hAnsi="Times New Roman" w:cs="Times New Roman"/>
          <w:sz w:val="20"/>
        </w:rPr>
        <w:t>, the reactors are referred to as slurry bubble column. The vessel usually designed with a height: diameter ratio of 2:1, 3:1 or sometimes 6:1 to allow better mixing of medium and air supplied</w:t>
      </w:r>
      <w:r w:rsidR="00947A53">
        <w:rPr>
          <w:rFonts w:ascii="Times New Roman" w:hAnsi="Times New Roman" w:cs="Times New Roman"/>
          <w:sz w:val="20"/>
        </w:rPr>
        <w:t xml:space="preserve"> </w:t>
      </w:r>
      <w:r w:rsidR="00541CA1" w:rsidRPr="00947A53">
        <w:rPr>
          <w:rFonts w:ascii="Times New Roman" w:hAnsi="Times New Roman" w:cs="Times New Roman"/>
          <w:sz w:val="20"/>
        </w:rPr>
        <w:fldChar w:fldCharType="begin" w:fldLock="1"/>
      </w:r>
      <w:r w:rsidR="00660573" w:rsidRPr="00947A53">
        <w:rPr>
          <w:rFonts w:ascii="Times New Roman" w:hAnsi="Times New Roman" w:cs="Times New Roman"/>
          <w:sz w:val="20"/>
        </w:rPr>
        <w:instrText>ADDIN CSL_CITATION {"citationItems":[{"id":"ITEM-1","itemData":{"ISBN":"9781621001645","abstract":"Bioreactors for microalgae : a review of designs, features and applications / A. Catarina Guedes [and others] -- Application of different types of bioreactors in bioprocesses / Michele Rigon Spier [and others] -- Airlift bioreactor and its application in fermentation and wastewater treatment / Znad Hussein [and others] -- Development and deployment of a bioreactor for the removal of sulfate and manganese from circumneutral coal mine drainage / B. Mastin [and others] -- Kinetic coefficients and factors affecting aeration efficiency as design parameters of MBR / Rodríguez, F.A., Hontoria, E., and Poyatos, J.M. -- Multi-compartimental modular bioreactor as innovative system for dynamic cell cultures and co-cultures / Daniele Mazzei [and others] -- Bioreactor control based on evolutionary computing and neural dynamic programming / Dimitris C. Dracopoulos -- The squeeze pressure bioreactor : design and modelling of a non-contact device for mechanical stimulation of tissue engineered constructs / Arti D. Ahluwalia, Serena Giusti, and Carmelo De Maria -- Bioreactors / Liu Yuchun.","author":[{"dropping-particle":"","family":"Antolli","given":"Paolo G.","non-dropping-particle":"","parse-names":false,"suffix":""},{"dropping-particle":"","family":"Liu","given":"Zhiming","non-dropping-particle":"","parse-names":false,"suffix":""}],"id":"ITEM-1","issued":{"date-parts":[["2012"]]},"number-of-pages":"225","publisher":"Nova Science Publishers","title":"Bioreactors : design, properties, and applications","type":"book"},"uris":["http://www.mendeley.com/documents/?uuid=13906914-5d51-31e5-8cd9-ed19dee2e84a"]}],"mendeley":{"formattedCitation":"&lt;sup&gt;[2]&lt;/sup&gt;","plainTextFormattedCitation":"[2]","previouslyFormattedCitation":"&lt;sup&gt;[2]&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660573" w:rsidRPr="00947A53">
        <w:rPr>
          <w:rFonts w:ascii="Times New Roman" w:hAnsi="Times New Roman" w:cs="Times New Roman"/>
          <w:noProof/>
          <w:sz w:val="20"/>
        </w:rPr>
        <w:t>[2]</w:t>
      </w:r>
      <w:r w:rsidR="00541CA1" w:rsidRPr="00947A53">
        <w:rPr>
          <w:rFonts w:ascii="Times New Roman" w:hAnsi="Times New Roman" w:cs="Times New Roman"/>
          <w:sz w:val="20"/>
        </w:rPr>
        <w:fldChar w:fldCharType="end"/>
      </w:r>
      <w:r w:rsidR="00660573" w:rsidRPr="000E2952">
        <w:rPr>
          <w:rFonts w:ascii="Times New Roman" w:hAnsi="Times New Roman" w:cs="Times New Roman"/>
          <w:sz w:val="20"/>
        </w:rPr>
        <w:t>. The bubbles column reactors are dependent on the sparger system for agitation as impellers are not included in BCRs</w:t>
      </w:r>
      <w:r w:rsidR="00947A53">
        <w:rPr>
          <w:rFonts w:ascii="Times New Roman" w:hAnsi="Times New Roman" w:cs="Times New Roman"/>
          <w:sz w:val="20"/>
        </w:rPr>
        <w:t xml:space="preserve"> </w:t>
      </w:r>
      <w:r w:rsidR="00541CA1" w:rsidRPr="00947A53">
        <w:rPr>
          <w:rFonts w:ascii="Times New Roman" w:hAnsi="Times New Roman" w:cs="Times New Roman"/>
          <w:sz w:val="20"/>
        </w:rPr>
        <w:fldChar w:fldCharType="begin" w:fldLock="1"/>
      </w:r>
      <w:r w:rsidR="0081590D" w:rsidRPr="00947A53">
        <w:rPr>
          <w:rFonts w:ascii="Times New Roman" w:hAnsi="Times New Roman" w:cs="Times New Roman"/>
          <w:sz w:val="20"/>
        </w:rPr>
        <w:instrText>ADDIN CSL_CITATION {"citationItems":[{"id":"ITEM-1","itemData":{"id":"ITEM-1","issued":{"date-parts":[["0"]]},"title":"glick","type":"article-journal"},"uris":["http://www.mendeley.com/documents/?uuid=deaf405b-5e3b-3434-aebd-05171432791b"]}],"mendeley":{"formattedCitation":"&lt;sup&gt;[5]&lt;/sup&gt;","plainTextFormattedCitation":"[5]","previouslyFormattedCitation":"&lt;sup&gt;[5]&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660573" w:rsidRPr="00947A53">
        <w:rPr>
          <w:rFonts w:ascii="Times New Roman" w:hAnsi="Times New Roman" w:cs="Times New Roman"/>
          <w:noProof/>
          <w:sz w:val="20"/>
        </w:rPr>
        <w:t>[5]</w:t>
      </w:r>
      <w:r w:rsidR="00541CA1" w:rsidRPr="00947A53">
        <w:rPr>
          <w:rFonts w:ascii="Times New Roman" w:hAnsi="Times New Roman" w:cs="Times New Roman"/>
          <w:sz w:val="20"/>
        </w:rPr>
        <w:fldChar w:fldCharType="end"/>
      </w:r>
      <w:r w:rsidR="00660573" w:rsidRPr="000E2952">
        <w:rPr>
          <w:rFonts w:ascii="Times New Roman" w:hAnsi="Times New Roman" w:cs="Times New Roman"/>
          <w:sz w:val="20"/>
        </w:rPr>
        <w:t xml:space="preserve">. They require less </w:t>
      </w:r>
      <w:r w:rsidR="0081590D" w:rsidRPr="000E2952">
        <w:rPr>
          <w:rFonts w:ascii="Times New Roman" w:hAnsi="Times New Roman" w:cs="Times New Roman"/>
          <w:sz w:val="20"/>
        </w:rPr>
        <w:t>maintenance, highly durable, and affordable commercially. Their</w:t>
      </w:r>
      <w:r w:rsidR="0055025A">
        <w:rPr>
          <w:rFonts w:ascii="Times New Roman" w:hAnsi="Times New Roman" w:cs="Times New Roman"/>
          <w:sz w:val="20"/>
        </w:rPr>
        <w:t xml:space="preserve"> scale-</w:t>
      </w:r>
      <w:r w:rsidR="0081590D" w:rsidRPr="000E2952">
        <w:rPr>
          <w:rFonts w:ascii="Times New Roman" w:hAnsi="Times New Roman" w:cs="Times New Roman"/>
          <w:sz w:val="20"/>
        </w:rPr>
        <w:t xml:space="preserve">up needs </w:t>
      </w:r>
      <w:r w:rsidR="0055025A">
        <w:rPr>
          <w:rFonts w:ascii="Times New Roman" w:hAnsi="Times New Roman" w:cs="Times New Roman"/>
          <w:sz w:val="20"/>
        </w:rPr>
        <w:t xml:space="preserve">knowledge </w:t>
      </w:r>
      <w:r w:rsidR="0081590D" w:rsidRPr="000E2952">
        <w:rPr>
          <w:rFonts w:ascii="Times New Roman" w:hAnsi="Times New Roman" w:cs="Times New Roman"/>
          <w:sz w:val="20"/>
        </w:rPr>
        <w:t>of computational fluid dynamics (CFD)</w:t>
      </w:r>
      <w:r w:rsidR="00947A53">
        <w:rPr>
          <w:rFonts w:ascii="Times New Roman" w:hAnsi="Times New Roman" w:cs="Times New Roman"/>
          <w:sz w:val="20"/>
        </w:rPr>
        <w:t xml:space="preserve"> </w:t>
      </w:r>
      <w:r w:rsidR="00541CA1" w:rsidRPr="000E2952">
        <w:rPr>
          <w:rFonts w:ascii="Times New Roman" w:hAnsi="Times New Roman" w:cs="Times New Roman"/>
          <w:sz w:val="20"/>
        </w:rPr>
        <w:fldChar w:fldCharType="begin" w:fldLock="1"/>
      </w:r>
      <w:r w:rsidR="00934B3F" w:rsidRPr="000E2952">
        <w:rPr>
          <w:rFonts w:ascii="Times New Roman" w:hAnsi="Times New Roman" w:cs="Times New Roman"/>
          <w:sz w:val="20"/>
        </w:rPr>
        <w:instrText>ADDIN CSL_CITATION {"citationItems":[{"id":"ITEM-1","itemData":{"DOI":"10.1016/B978-0-444-64241-7.50047-1","ISBN":"9780444642417","ISSN":"15707946","abstract":"A gas-liquid Eulerian computational fluid dynamics (CFD) model coupled with a population balance equation (PBE) was presented to investigate hydrodynamics of a bubble column with hydrocracking reactions in H2-vacuum residue oil system (H2-VR) in terms of pressure drop, gas holdup, mean bubble size, and bubble surface area. The column had a height 1.9 m and 0.05 m in inner diameter. The column was initially filled with a vacuum residue (VR) and vacuum gas oil (VGO) mixture of a height of 1.9 m. The VR/VGO mixture with 80% VR and 20% VGO by weight, was injected at a velocity of 0.271 mm/s. The H2 was injected through the gas distributor at a superficial gas velocity of 6.4 mm/s. The bubble column was operated at 160 bar, 430°C. For the H2-VR system at the high pressure and temperature, the pressure drop, the total gas holdup, the mean bubble size and the specific bubble surface area were estimated to be 5,984 Pa/m, 8%, 3.2 mm and 150 m2/m3, respectively, using the CFD-PBE model. The compositions of the components were also calculated. This CFD study provides a potential to design the bubble column and to optimize the operating conditions.","author":[{"dropping-particle":"","family":"Tran","given":"Bay","non-dropping-particle":"Van","parse-names":false,"suffix":""},{"dropping-particle":"","family":"Ngo","given":"Son Ich","non-dropping-particle":"","parse-names":false,"suffix":""},{"dropping-particle":"il","family":"Lim","given":"Young","non-dropping-particle":"","parse-names":false,"suffix":""},{"dropping-particle":"","family":"Kim","given":"Woohyun","non-dropping-particle":"","parse-names":false,"suffix":""},{"dropping-particle":"","family":"Go","given":"Kang Seok","non-dropping-particle":"","parse-names":false,"suffix":""},{"dropping-particle":"","family":"Nho","given":"Nam Sun","non-dropping-particle":"","parse-names":false,"suffix":""}],"container-title":"Computer Aided Chemical Engineering","id":"ITEM-1","issued":{"date-parts":[["2018"]]},"number-of-pages":"313-318","publisher":"Elsevier Masson SAS","title":"Computational fluid dynamics of gas-liquid bubble column with hydrocracking reactions","type":"book","volume":"44"},"uris":["http://www.mendeley.com/documents/?uuid=db5d7736-3783-48de-b553-55a436c28161"]}],"mendeley":{"formattedCitation":"&lt;sup&gt;[16]&lt;/sup&gt;","plainTextFormattedCitation":"[16]","previouslyFormattedCitation":"&lt;sup&gt;[16]&lt;/sup&gt;"},"properties":{"noteIndex":0},"schema":"https://github.com/citation-style-language/schema/raw/master/csl-citation.json"}</w:instrText>
      </w:r>
      <w:r w:rsidR="00541CA1" w:rsidRPr="000E2952">
        <w:rPr>
          <w:rFonts w:ascii="Times New Roman" w:hAnsi="Times New Roman" w:cs="Times New Roman"/>
          <w:sz w:val="20"/>
        </w:rPr>
        <w:fldChar w:fldCharType="separate"/>
      </w:r>
      <w:r w:rsidR="0081590D" w:rsidRPr="00947A53">
        <w:rPr>
          <w:rFonts w:ascii="Times New Roman" w:hAnsi="Times New Roman" w:cs="Times New Roman"/>
          <w:noProof/>
          <w:sz w:val="20"/>
        </w:rPr>
        <w:t>[16]</w:t>
      </w:r>
      <w:r w:rsidR="00541CA1" w:rsidRPr="000E2952">
        <w:rPr>
          <w:rFonts w:ascii="Times New Roman" w:hAnsi="Times New Roman" w:cs="Times New Roman"/>
          <w:sz w:val="20"/>
        </w:rPr>
        <w:fldChar w:fldCharType="end"/>
      </w:r>
      <w:r w:rsidR="0081590D" w:rsidRPr="000E2952">
        <w:rPr>
          <w:rFonts w:ascii="Times New Roman" w:hAnsi="Times New Roman" w:cs="Times New Roman"/>
          <w:sz w:val="20"/>
        </w:rPr>
        <w:t xml:space="preserve">. </w:t>
      </w:r>
      <w:r w:rsidR="00823BEA" w:rsidRPr="000E2952">
        <w:rPr>
          <w:rFonts w:ascii="Times New Roman" w:hAnsi="Times New Roman" w:cs="Times New Roman"/>
          <w:sz w:val="20"/>
        </w:rPr>
        <w:t>BCRs working are</w:t>
      </w:r>
      <w:r w:rsidR="0081590D" w:rsidRPr="000E2952">
        <w:rPr>
          <w:rFonts w:ascii="Times New Roman" w:hAnsi="Times New Roman" w:cs="Times New Roman"/>
          <w:sz w:val="20"/>
        </w:rPr>
        <w:t xml:space="preserve"> dependent on few param</w:t>
      </w:r>
      <w:r w:rsidR="0055025A">
        <w:rPr>
          <w:rFonts w:ascii="Times New Roman" w:hAnsi="Times New Roman" w:cs="Times New Roman"/>
          <w:sz w:val="20"/>
        </w:rPr>
        <w:t>eters like: gas holdup, bubble features</w:t>
      </w:r>
      <w:r w:rsidR="0081590D" w:rsidRPr="000E2952">
        <w:rPr>
          <w:rFonts w:ascii="Times New Roman" w:hAnsi="Times New Roman" w:cs="Times New Roman"/>
          <w:sz w:val="20"/>
        </w:rPr>
        <w:t xml:space="preserve">, mass transfer </w:t>
      </w:r>
      <w:r w:rsidR="0055025A">
        <w:rPr>
          <w:rFonts w:ascii="Times New Roman" w:hAnsi="Times New Roman" w:cs="Times New Roman"/>
          <w:sz w:val="20"/>
        </w:rPr>
        <w:t xml:space="preserve">and </w:t>
      </w:r>
      <w:r w:rsidR="0081590D" w:rsidRPr="000E2952">
        <w:rPr>
          <w:rFonts w:ascii="Times New Roman" w:hAnsi="Times New Roman" w:cs="Times New Roman"/>
          <w:sz w:val="20"/>
        </w:rPr>
        <w:t>heat transfer coefficient.</w:t>
      </w:r>
      <w:r w:rsidR="004C0FDA">
        <w:rPr>
          <w:rFonts w:ascii="Times New Roman" w:hAnsi="Times New Roman" w:cs="Times New Roman"/>
          <w:sz w:val="20"/>
        </w:rPr>
        <w:t xml:space="preserve"> A simple design of bubble column reactor is shown in Figure 7.</w:t>
      </w:r>
      <w:r w:rsidR="00373093" w:rsidRPr="000E2952">
        <w:rPr>
          <w:rFonts w:ascii="Times New Roman" w:hAnsi="Times New Roman" w:cs="Times New Roman"/>
          <w:sz w:val="20"/>
        </w:rPr>
        <w:tab/>
      </w:r>
      <w:r w:rsidR="00373093" w:rsidRPr="000E2952">
        <w:rPr>
          <w:rFonts w:ascii="Times New Roman" w:hAnsi="Times New Roman" w:cs="Times New Roman"/>
          <w:sz w:val="20"/>
        </w:rPr>
        <w:tab/>
      </w:r>
    </w:p>
    <w:p w14:paraId="1BB2F612" w14:textId="46E69CAB" w:rsidR="00931B38" w:rsidRDefault="00373093" w:rsidP="00931B38">
      <w:pPr>
        <w:spacing w:after="0" w:line="240" w:lineRule="auto"/>
        <w:ind w:firstLine="360"/>
        <w:jc w:val="both"/>
        <w:rPr>
          <w:rFonts w:ascii="Times New Roman" w:hAnsi="Times New Roman" w:cs="Times New Roman"/>
          <w:sz w:val="20"/>
        </w:rPr>
      </w:pPr>
      <w:r w:rsidRPr="000E2952">
        <w:rPr>
          <w:rFonts w:ascii="Times New Roman" w:hAnsi="Times New Roman" w:cs="Times New Roman"/>
          <w:sz w:val="20"/>
        </w:rPr>
        <w:tab/>
      </w:r>
      <w:r w:rsidR="002A740C" w:rsidRPr="002A740C">
        <w:rPr>
          <w:rFonts w:ascii="Times New Roman" w:hAnsi="Times New Roman" w:cs="Times New Roman"/>
          <w:sz w:val="20"/>
        </w:rPr>
        <w:t xml:space="preserve">For BCRs, there are two different types of operation modes: semi-batch and continuous. In semi-batch, the suspension is kept in place while the gas moves in the vessel's upward direction; in continuous mode, as the suspension reaches the top of the column, it is recycled into the feed tank. The volume that the gas bubbles occupy is referred to as "gas hold up." Depending on the kind of gas sparger being used. A key factor in the uniform agitation of the medium is gas velocity. As a result, the type of sparger also affects the gas's velocity. In comparison to the perforated plate, the ring sparger offers a lower gas velocity. </w:t>
      </w:r>
      <w:r w:rsidR="00931B38" w:rsidRPr="00931B38">
        <w:rPr>
          <w:rFonts w:ascii="Times New Roman" w:hAnsi="Times New Roman" w:cs="Times New Roman"/>
          <w:sz w:val="20"/>
        </w:rPr>
        <w:t xml:space="preserve">Large, quickly rising bubbles cause a rapid decline in gas holdup, whereas small, slowly rising bubbles reduce the rate of drop. Bubble size is yet another factor that influences how well BCR functions. For good mass transfer rates, smaller bubbles are </w:t>
      </w:r>
      <w:r w:rsidR="00BD238B" w:rsidRPr="00931B38">
        <w:rPr>
          <w:rFonts w:ascii="Times New Roman" w:hAnsi="Times New Roman" w:cs="Times New Roman"/>
          <w:sz w:val="20"/>
        </w:rPr>
        <w:t>preferred</w:t>
      </w:r>
      <w:r w:rsidR="00BD238B" w:rsidRPr="00931B38">
        <w:rPr>
          <w:rFonts w:ascii="Times New Roman" w:hAnsi="Times New Roman" w:cs="Times New Roman"/>
          <w:sz w:val="20"/>
          <w:vertAlign w:val="superscript"/>
        </w:rPr>
        <w:t xml:space="preserve"> </w:t>
      </w:r>
      <w:r w:rsidR="00BD238B" w:rsidRPr="00947A53">
        <w:rPr>
          <w:rFonts w:ascii="Times New Roman" w:hAnsi="Times New Roman" w:cs="Times New Roman"/>
          <w:sz w:val="20"/>
        </w:rPr>
        <w:t>[</w:t>
      </w:r>
      <w:r w:rsidR="00931B38" w:rsidRPr="00947A53">
        <w:rPr>
          <w:rFonts w:ascii="Times New Roman" w:hAnsi="Times New Roman" w:cs="Times New Roman"/>
          <w:sz w:val="20"/>
        </w:rPr>
        <w:t>17].</w:t>
      </w:r>
      <w:r w:rsidR="00931B38">
        <w:rPr>
          <w:rFonts w:ascii="Times New Roman" w:hAnsi="Times New Roman" w:cs="Times New Roman"/>
          <w:sz w:val="20"/>
        </w:rPr>
        <w:t xml:space="preserve"> </w:t>
      </w:r>
      <w:r w:rsidR="00931B38" w:rsidRPr="00931B38">
        <w:rPr>
          <w:rFonts w:ascii="Times New Roman" w:hAnsi="Times New Roman" w:cs="Times New Roman"/>
          <w:sz w:val="20"/>
        </w:rPr>
        <w:t xml:space="preserve">Application areas for bubble column reactors include fermentation, wastewater treatment, methanol synthesis, environmentally friendly synthetic fuels, and hairy root culture of plant </w:t>
      </w:r>
      <w:r w:rsidR="00BD238B" w:rsidRPr="00931B38">
        <w:rPr>
          <w:rFonts w:ascii="Times New Roman" w:hAnsi="Times New Roman" w:cs="Times New Roman"/>
          <w:sz w:val="20"/>
        </w:rPr>
        <w:t>cells</w:t>
      </w:r>
      <w:r w:rsidR="00BD238B" w:rsidRPr="00931B38">
        <w:rPr>
          <w:rFonts w:ascii="Times New Roman" w:hAnsi="Times New Roman" w:cs="Times New Roman"/>
          <w:sz w:val="20"/>
          <w:vertAlign w:val="superscript"/>
        </w:rPr>
        <w:t xml:space="preserve"> </w:t>
      </w:r>
      <w:r w:rsidR="00BD238B" w:rsidRPr="00947A53">
        <w:rPr>
          <w:rFonts w:ascii="Times New Roman" w:hAnsi="Times New Roman" w:cs="Times New Roman"/>
          <w:sz w:val="20"/>
        </w:rPr>
        <w:t>[</w:t>
      </w:r>
      <w:r w:rsidR="00931B38" w:rsidRPr="00947A53">
        <w:rPr>
          <w:rFonts w:ascii="Times New Roman" w:hAnsi="Times New Roman" w:cs="Times New Roman"/>
          <w:sz w:val="20"/>
        </w:rPr>
        <w:t>10].</w:t>
      </w:r>
    </w:p>
    <w:p w14:paraId="18151494" w14:textId="7BC33E0A" w:rsidR="00C407C5" w:rsidRDefault="00C407C5" w:rsidP="00931B38">
      <w:pPr>
        <w:spacing w:after="0" w:line="240" w:lineRule="auto"/>
        <w:ind w:firstLine="360"/>
        <w:jc w:val="both"/>
        <w:rPr>
          <w:rFonts w:ascii="Times New Roman" w:hAnsi="Times New Roman" w:cs="Times New Roman"/>
          <w:sz w:val="20"/>
        </w:rPr>
      </w:pPr>
    </w:p>
    <w:p w14:paraId="0C300264" w14:textId="28D87A71" w:rsidR="00C407C5" w:rsidRDefault="00C407C5" w:rsidP="00931B38">
      <w:pPr>
        <w:spacing w:after="0" w:line="240" w:lineRule="auto"/>
        <w:ind w:firstLine="360"/>
        <w:jc w:val="both"/>
        <w:rPr>
          <w:rFonts w:ascii="Times New Roman" w:hAnsi="Times New Roman" w:cs="Times New Roman"/>
          <w:sz w:val="20"/>
        </w:rPr>
      </w:pPr>
    </w:p>
    <w:p w14:paraId="13DDF8CD" w14:textId="459E8958" w:rsidR="00C407C5" w:rsidRDefault="00C407C5" w:rsidP="00931B38">
      <w:pPr>
        <w:spacing w:after="0" w:line="240" w:lineRule="auto"/>
        <w:ind w:firstLine="360"/>
        <w:jc w:val="both"/>
        <w:rPr>
          <w:rFonts w:ascii="Times New Roman" w:hAnsi="Times New Roman" w:cs="Times New Roman"/>
          <w:sz w:val="20"/>
        </w:rPr>
      </w:pPr>
    </w:p>
    <w:p w14:paraId="6E07C9A3" w14:textId="3BCF55CC" w:rsidR="00C407C5" w:rsidRDefault="00C407C5" w:rsidP="00931B38">
      <w:pPr>
        <w:spacing w:after="0" w:line="240" w:lineRule="auto"/>
        <w:ind w:firstLine="360"/>
        <w:jc w:val="both"/>
        <w:rPr>
          <w:rFonts w:ascii="Times New Roman" w:hAnsi="Times New Roman" w:cs="Times New Roman"/>
          <w:sz w:val="20"/>
        </w:rPr>
      </w:pPr>
    </w:p>
    <w:p w14:paraId="1C1B3606" w14:textId="77777777" w:rsidR="00C407C5" w:rsidRPr="00931B38" w:rsidRDefault="00C407C5" w:rsidP="00931B38">
      <w:pPr>
        <w:spacing w:after="0" w:line="240" w:lineRule="auto"/>
        <w:ind w:firstLine="360"/>
        <w:jc w:val="both"/>
        <w:rPr>
          <w:rFonts w:ascii="Times New Roman" w:hAnsi="Times New Roman" w:cs="Times New Roman"/>
          <w:sz w:val="20"/>
        </w:rPr>
      </w:pPr>
    </w:p>
    <w:p w14:paraId="3B96CF41" w14:textId="77777777" w:rsidR="00931B38" w:rsidRPr="00931B38" w:rsidRDefault="00931B38" w:rsidP="00931B38">
      <w:pPr>
        <w:spacing w:after="0" w:line="240" w:lineRule="auto"/>
        <w:ind w:firstLine="360"/>
        <w:jc w:val="both"/>
        <w:rPr>
          <w:rFonts w:ascii="Times New Roman" w:hAnsi="Times New Roman" w:cs="Times New Roman"/>
          <w:sz w:val="20"/>
        </w:rPr>
      </w:pPr>
    </w:p>
    <w:p w14:paraId="5B9BE7D4" w14:textId="26B9FD09" w:rsidR="00EE0E40" w:rsidRDefault="00C407C5" w:rsidP="00931B38">
      <w:pPr>
        <w:spacing w:after="0" w:line="240" w:lineRule="auto"/>
        <w:ind w:firstLine="360"/>
        <w:jc w:val="both"/>
        <w:rPr>
          <w:rFonts w:ascii="Times New Roman" w:hAnsi="Times New Roman" w:cs="Times New Roman"/>
          <w:sz w:val="20"/>
        </w:rPr>
      </w:pPr>
      <w:r>
        <w:rPr>
          <w:rFonts w:ascii="Times New Roman" w:hAnsi="Times New Roman" w:cs="Times New Roman"/>
          <w:noProof/>
          <w:sz w:val="20"/>
          <w:lang w:val="en-US" w:bidi="ar-SA"/>
        </w:rPr>
        <w:lastRenderedPageBreak/>
        <w:drawing>
          <wp:anchor distT="0" distB="0" distL="114300" distR="114300" simplePos="0" relativeHeight="251773440" behindDoc="1" locked="0" layoutInCell="1" allowOverlap="1" wp14:anchorId="5484E5DD" wp14:editId="35F3379D">
            <wp:simplePos x="0" y="0"/>
            <wp:positionH relativeFrom="column">
              <wp:posOffset>694690</wp:posOffset>
            </wp:positionH>
            <wp:positionV relativeFrom="paragraph">
              <wp:posOffset>-210185</wp:posOffset>
            </wp:positionV>
            <wp:extent cx="3762375" cy="3067685"/>
            <wp:effectExtent l="0" t="0" r="0" b="0"/>
            <wp:wrapTight wrapText="bothSides">
              <wp:wrapPolygon edited="0">
                <wp:start x="0" y="0"/>
                <wp:lineTo x="0" y="21461"/>
                <wp:lineTo x="21545" y="21461"/>
                <wp:lineTo x="21545" y="0"/>
                <wp:lineTo x="0" y="0"/>
              </wp:wrapPolygon>
            </wp:wrapTight>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62375" cy="3067685"/>
                    </a:xfrm>
                    <a:prstGeom prst="rect">
                      <a:avLst/>
                    </a:prstGeom>
                    <a:noFill/>
                  </pic:spPr>
                </pic:pic>
              </a:graphicData>
            </a:graphic>
            <wp14:sizeRelH relativeFrom="margin">
              <wp14:pctWidth>0</wp14:pctWidth>
            </wp14:sizeRelH>
            <wp14:sizeRelV relativeFrom="margin">
              <wp14:pctHeight>0</wp14:pctHeight>
            </wp14:sizeRelV>
          </wp:anchor>
        </w:drawing>
      </w:r>
    </w:p>
    <w:p w14:paraId="5B9BE7D5" w14:textId="15E4B64D" w:rsidR="001C685D" w:rsidRDefault="001C685D" w:rsidP="001C685D">
      <w:pPr>
        <w:spacing w:after="0" w:line="240" w:lineRule="auto"/>
        <w:jc w:val="both"/>
        <w:rPr>
          <w:rFonts w:ascii="Times New Roman" w:hAnsi="Times New Roman" w:cs="Times New Roman"/>
          <w:sz w:val="20"/>
        </w:rPr>
      </w:pPr>
    </w:p>
    <w:p w14:paraId="5B9BE7D6" w14:textId="77777777" w:rsidR="001C685D" w:rsidRDefault="001C685D" w:rsidP="001C685D">
      <w:pPr>
        <w:spacing w:after="0" w:line="240" w:lineRule="auto"/>
        <w:jc w:val="both"/>
        <w:rPr>
          <w:rFonts w:ascii="Times New Roman" w:hAnsi="Times New Roman" w:cs="Times New Roman"/>
          <w:sz w:val="20"/>
        </w:rPr>
      </w:pPr>
    </w:p>
    <w:p w14:paraId="5B9BE7D7" w14:textId="5AF43F86" w:rsidR="00085AFB" w:rsidRDefault="00085AFB" w:rsidP="001C685D">
      <w:pPr>
        <w:spacing w:after="0" w:line="240" w:lineRule="auto"/>
        <w:jc w:val="both"/>
        <w:rPr>
          <w:rFonts w:ascii="Times New Roman" w:hAnsi="Times New Roman" w:cs="Times New Roman"/>
          <w:sz w:val="20"/>
        </w:rPr>
      </w:pPr>
    </w:p>
    <w:p w14:paraId="5B9BE7D8" w14:textId="77777777" w:rsidR="00085AFB" w:rsidRDefault="00085AFB" w:rsidP="001C685D">
      <w:pPr>
        <w:spacing w:after="0" w:line="240" w:lineRule="auto"/>
        <w:jc w:val="both"/>
        <w:rPr>
          <w:rFonts w:ascii="Times New Roman" w:hAnsi="Times New Roman" w:cs="Times New Roman"/>
          <w:sz w:val="20"/>
        </w:rPr>
      </w:pPr>
    </w:p>
    <w:p w14:paraId="5B9BE7D9" w14:textId="77777777" w:rsidR="00085AFB" w:rsidRDefault="00085AFB" w:rsidP="001C685D">
      <w:pPr>
        <w:spacing w:after="0" w:line="240" w:lineRule="auto"/>
        <w:jc w:val="both"/>
        <w:rPr>
          <w:rFonts w:ascii="Times New Roman" w:hAnsi="Times New Roman" w:cs="Times New Roman"/>
          <w:sz w:val="20"/>
        </w:rPr>
      </w:pPr>
    </w:p>
    <w:p w14:paraId="5B9BE7DA" w14:textId="77777777" w:rsidR="00085AFB" w:rsidRDefault="00085AFB" w:rsidP="001C685D">
      <w:pPr>
        <w:spacing w:after="0" w:line="240" w:lineRule="auto"/>
        <w:jc w:val="both"/>
        <w:rPr>
          <w:rFonts w:ascii="Times New Roman" w:hAnsi="Times New Roman" w:cs="Times New Roman"/>
          <w:sz w:val="20"/>
        </w:rPr>
      </w:pPr>
    </w:p>
    <w:p w14:paraId="5B9BE7DB" w14:textId="77777777" w:rsidR="00085AFB" w:rsidRDefault="00085AFB" w:rsidP="001C685D">
      <w:pPr>
        <w:spacing w:after="0" w:line="240" w:lineRule="auto"/>
        <w:jc w:val="both"/>
        <w:rPr>
          <w:rFonts w:ascii="Times New Roman" w:hAnsi="Times New Roman" w:cs="Times New Roman"/>
          <w:sz w:val="20"/>
        </w:rPr>
      </w:pPr>
    </w:p>
    <w:p w14:paraId="5B9BE7DC" w14:textId="77777777" w:rsidR="00085AFB" w:rsidRDefault="00085AFB" w:rsidP="001C685D">
      <w:pPr>
        <w:spacing w:after="0" w:line="240" w:lineRule="auto"/>
        <w:jc w:val="both"/>
        <w:rPr>
          <w:rFonts w:ascii="Times New Roman" w:hAnsi="Times New Roman" w:cs="Times New Roman"/>
          <w:sz w:val="20"/>
        </w:rPr>
      </w:pPr>
    </w:p>
    <w:p w14:paraId="5B9BE7DD" w14:textId="77777777" w:rsidR="00085AFB" w:rsidRDefault="00085AFB" w:rsidP="001C685D">
      <w:pPr>
        <w:spacing w:after="0" w:line="240" w:lineRule="auto"/>
        <w:jc w:val="both"/>
        <w:rPr>
          <w:rFonts w:ascii="Times New Roman" w:hAnsi="Times New Roman" w:cs="Times New Roman"/>
          <w:sz w:val="20"/>
        </w:rPr>
      </w:pPr>
    </w:p>
    <w:p w14:paraId="5B9BE7DE" w14:textId="0232772D" w:rsidR="00085AFB" w:rsidRDefault="00085AFB" w:rsidP="001C685D">
      <w:pPr>
        <w:spacing w:after="0" w:line="240" w:lineRule="auto"/>
        <w:jc w:val="both"/>
        <w:rPr>
          <w:rFonts w:ascii="Times New Roman" w:hAnsi="Times New Roman" w:cs="Times New Roman"/>
          <w:sz w:val="20"/>
        </w:rPr>
      </w:pPr>
    </w:p>
    <w:p w14:paraId="5B9BE7DF" w14:textId="77777777" w:rsidR="00085AFB" w:rsidRDefault="00085AFB" w:rsidP="001C685D">
      <w:pPr>
        <w:spacing w:after="0" w:line="240" w:lineRule="auto"/>
        <w:jc w:val="both"/>
        <w:rPr>
          <w:rFonts w:ascii="Times New Roman" w:hAnsi="Times New Roman" w:cs="Times New Roman"/>
          <w:sz w:val="20"/>
        </w:rPr>
      </w:pPr>
    </w:p>
    <w:p w14:paraId="5B9BE7E0" w14:textId="77777777" w:rsidR="00085AFB" w:rsidRDefault="00085AFB" w:rsidP="001C685D">
      <w:pPr>
        <w:spacing w:after="0" w:line="240" w:lineRule="auto"/>
        <w:jc w:val="both"/>
        <w:rPr>
          <w:rFonts w:ascii="Times New Roman" w:hAnsi="Times New Roman" w:cs="Times New Roman"/>
          <w:sz w:val="20"/>
        </w:rPr>
      </w:pPr>
    </w:p>
    <w:p w14:paraId="5B9BE7E1" w14:textId="18744CB8" w:rsidR="00085AFB" w:rsidRDefault="00085AFB" w:rsidP="001C685D">
      <w:pPr>
        <w:spacing w:after="0" w:line="240" w:lineRule="auto"/>
        <w:jc w:val="both"/>
        <w:rPr>
          <w:rFonts w:ascii="Times New Roman" w:hAnsi="Times New Roman" w:cs="Times New Roman"/>
          <w:sz w:val="20"/>
        </w:rPr>
      </w:pPr>
    </w:p>
    <w:p w14:paraId="5B9BE7E2" w14:textId="77777777" w:rsidR="00085AFB" w:rsidRDefault="00085AFB" w:rsidP="001C685D">
      <w:pPr>
        <w:spacing w:after="0" w:line="240" w:lineRule="auto"/>
        <w:jc w:val="both"/>
        <w:rPr>
          <w:rFonts w:ascii="Times New Roman" w:hAnsi="Times New Roman" w:cs="Times New Roman"/>
          <w:sz w:val="20"/>
        </w:rPr>
      </w:pPr>
    </w:p>
    <w:p w14:paraId="5B9BE7E3" w14:textId="77777777" w:rsidR="00085AFB" w:rsidRDefault="00085AFB" w:rsidP="001C685D">
      <w:pPr>
        <w:spacing w:after="0" w:line="240" w:lineRule="auto"/>
        <w:jc w:val="both"/>
        <w:rPr>
          <w:rFonts w:ascii="Times New Roman" w:hAnsi="Times New Roman" w:cs="Times New Roman"/>
          <w:sz w:val="20"/>
        </w:rPr>
      </w:pPr>
    </w:p>
    <w:p w14:paraId="5B9BE7E4" w14:textId="77777777" w:rsidR="00085AFB" w:rsidRDefault="00085AFB" w:rsidP="001C685D">
      <w:pPr>
        <w:spacing w:after="0" w:line="240" w:lineRule="auto"/>
        <w:jc w:val="both"/>
        <w:rPr>
          <w:rFonts w:ascii="Times New Roman" w:hAnsi="Times New Roman" w:cs="Times New Roman"/>
          <w:sz w:val="20"/>
        </w:rPr>
      </w:pPr>
    </w:p>
    <w:p w14:paraId="5B9BE7E5" w14:textId="77777777" w:rsidR="00085AFB" w:rsidRDefault="00085AFB" w:rsidP="001C685D">
      <w:pPr>
        <w:spacing w:after="0" w:line="240" w:lineRule="auto"/>
        <w:jc w:val="both"/>
        <w:rPr>
          <w:rFonts w:ascii="Times New Roman" w:hAnsi="Times New Roman" w:cs="Times New Roman"/>
          <w:sz w:val="20"/>
        </w:rPr>
      </w:pPr>
    </w:p>
    <w:p w14:paraId="5B9BE7E6" w14:textId="77777777" w:rsidR="00085AFB" w:rsidRDefault="00085AFB" w:rsidP="001C685D">
      <w:pPr>
        <w:spacing w:after="0" w:line="240" w:lineRule="auto"/>
        <w:jc w:val="both"/>
        <w:rPr>
          <w:rFonts w:ascii="Times New Roman" w:hAnsi="Times New Roman" w:cs="Times New Roman"/>
          <w:sz w:val="20"/>
        </w:rPr>
      </w:pPr>
    </w:p>
    <w:p w14:paraId="5B9BE7E7" w14:textId="77777777" w:rsidR="00085AFB" w:rsidRDefault="00085AFB" w:rsidP="001C685D">
      <w:pPr>
        <w:spacing w:after="0" w:line="240" w:lineRule="auto"/>
        <w:jc w:val="both"/>
        <w:rPr>
          <w:rFonts w:ascii="Times New Roman" w:hAnsi="Times New Roman" w:cs="Times New Roman"/>
          <w:sz w:val="20"/>
        </w:rPr>
      </w:pPr>
    </w:p>
    <w:p w14:paraId="5B9BE7F3" w14:textId="36B52FB0" w:rsidR="00085AFB" w:rsidRDefault="00085AFB" w:rsidP="001C685D">
      <w:pPr>
        <w:spacing w:after="0" w:line="240" w:lineRule="auto"/>
        <w:jc w:val="both"/>
        <w:rPr>
          <w:rFonts w:ascii="Times New Roman" w:hAnsi="Times New Roman" w:cs="Times New Roman"/>
          <w:sz w:val="20"/>
        </w:rPr>
      </w:pPr>
    </w:p>
    <w:p w14:paraId="5B9BE7F4" w14:textId="77777777" w:rsidR="00D31663" w:rsidRDefault="00D31663" w:rsidP="006B17EE">
      <w:pPr>
        <w:spacing w:after="0" w:line="240" w:lineRule="auto"/>
        <w:rPr>
          <w:rFonts w:ascii="Times New Roman" w:hAnsi="Times New Roman" w:cs="Times New Roman"/>
          <w:b/>
          <w:sz w:val="20"/>
        </w:rPr>
      </w:pPr>
    </w:p>
    <w:p w14:paraId="5B9BE7F5" w14:textId="77777777" w:rsidR="00BD6578" w:rsidRPr="00BD6578" w:rsidRDefault="00BD6578" w:rsidP="00BD6578">
      <w:pPr>
        <w:spacing w:after="0" w:line="240" w:lineRule="auto"/>
        <w:jc w:val="center"/>
        <w:rPr>
          <w:rFonts w:ascii="Times New Roman" w:hAnsi="Times New Roman" w:cs="Times New Roman"/>
          <w:b/>
          <w:sz w:val="20"/>
        </w:rPr>
      </w:pPr>
      <w:r w:rsidRPr="00BD6578">
        <w:rPr>
          <w:rFonts w:ascii="Times New Roman" w:hAnsi="Times New Roman" w:cs="Times New Roman"/>
          <w:b/>
          <w:sz w:val="20"/>
        </w:rPr>
        <w:t>Figure 7: Bubble column bioreactor</w:t>
      </w:r>
    </w:p>
    <w:p w14:paraId="5B9BE7F6" w14:textId="77777777" w:rsidR="00AE2AD3" w:rsidRDefault="00AE2AD3" w:rsidP="002E1964">
      <w:pPr>
        <w:spacing w:after="0" w:line="240" w:lineRule="auto"/>
        <w:jc w:val="both"/>
        <w:rPr>
          <w:rFonts w:ascii="Times New Roman" w:hAnsi="Times New Roman" w:cs="Times New Roman"/>
          <w:sz w:val="20"/>
        </w:rPr>
      </w:pPr>
    </w:p>
    <w:p w14:paraId="5B9BE7F7" w14:textId="77777777" w:rsidR="00934B3F" w:rsidRPr="000E2952" w:rsidRDefault="0037752A" w:rsidP="002E1964">
      <w:pPr>
        <w:spacing w:after="0" w:line="240" w:lineRule="auto"/>
        <w:jc w:val="both"/>
        <w:rPr>
          <w:rFonts w:ascii="Times New Roman" w:hAnsi="Times New Roman" w:cs="Times New Roman"/>
          <w:sz w:val="20"/>
        </w:rPr>
      </w:pPr>
      <w:r>
        <w:rPr>
          <w:rFonts w:ascii="Times New Roman" w:hAnsi="Times New Roman" w:cs="Times New Roman"/>
          <w:sz w:val="20"/>
        </w:rPr>
        <w:t>C</w:t>
      </w:r>
      <w:r w:rsidR="00894309" w:rsidRPr="000E2952">
        <w:rPr>
          <w:rFonts w:ascii="Times New Roman" w:hAnsi="Times New Roman" w:cs="Times New Roman"/>
          <w:sz w:val="20"/>
        </w:rPr>
        <w:t xml:space="preserve">.   </w:t>
      </w:r>
      <w:r w:rsidR="00177B3F" w:rsidRPr="000E2952">
        <w:rPr>
          <w:rFonts w:ascii="Times New Roman" w:hAnsi="Times New Roman" w:cs="Times New Roman"/>
          <w:b/>
          <w:sz w:val="20"/>
        </w:rPr>
        <w:t>Airlift Bioreactors</w:t>
      </w:r>
      <w:r w:rsidR="00C941F9" w:rsidRPr="000E2952">
        <w:rPr>
          <w:rFonts w:ascii="Times New Roman" w:hAnsi="Times New Roman" w:cs="Times New Roman"/>
          <w:b/>
          <w:sz w:val="20"/>
        </w:rPr>
        <w:t xml:space="preserve"> (ALBs)</w:t>
      </w:r>
    </w:p>
    <w:p w14:paraId="5B9BE7F8" w14:textId="121517DE" w:rsidR="00CE5395" w:rsidRPr="000E2952" w:rsidRDefault="00373093" w:rsidP="002E1964">
      <w:pPr>
        <w:spacing w:after="0" w:line="240" w:lineRule="auto"/>
        <w:ind w:firstLine="360"/>
        <w:jc w:val="both"/>
        <w:rPr>
          <w:rFonts w:ascii="Times New Roman" w:hAnsi="Times New Roman" w:cs="Times New Roman"/>
          <w:sz w:val="20"/>
        </w:rPr>
      </w:pPr>
      <w:r w:rsidRPr="000E2952">
        <w:rPr>
          <w:rFonts w:ascii="Times New Roman" w:hAnsi="Times New Roman" w:cs="Times New Roman"/>
          <w:sz w:val="20"/>
        </w:rPr>
        <w:tab/>
      </w:r>
      <w:r w:rsidR="00FD2A93" w:rsidRPr="000E2952">
        <w:rPr>
          <w:rFonts w:ascii="Times New Roman" w:hAnsi="Times New Roman" w:cs="Times New Roman"/>
          <w:sz w:val="20"/>
        </w:rPr>
        <w:t>Airlift bioreactors is another type of pneumatic bioreactor having either an internal or external loop</w:t>
      </w:r>
      <w:r w:rsidR="00947A53">
        <w:rPr>
          <w:rFonts w:ascii="Times New Roman" w:hAnsi="Times New Roman" w:cs="Times New Roman"/>
          <w:sz w:val="20"/>
        </w:rPr>
        <w:t xml:space="preserve"> </w:t>
      </w:r>
      <w:r w:rsidR="00541CA1" w:rsidRPr="00947A53">
        <w:rPr>
          <w:rFonts w:ascii="Times New Roman" w:hAnsi="Times New Roman" w:cs="Times New Roman"/>
          <w:sz w:val="20"/>
        </w:rPr>
        <w:fldChar w:fldCharType="begin" w:fldLock="1"/>
      </w:r>
      <w:r w:rsidR="00CE5395" w:rsidRPr="00947A53">
        <w:rPr>
          <w:rFonts w:ascii="Times New Roman" w:hAnsi="Times New Roman" w:cs="Times New Roman"/>
          <w:sz w:val="20"/>
        </w:rPr>
        <w:instrText>ADDIN CSL_CITATION {"citationItems":[{"id":"ITEM-1","itemData":{"id":"ITEM-1","issued":{"date-parts":[["0"]]},"title":"glick","type":"article-journal"},"uris":["http://www.mendeley.com/documents/?uuid=deaf405b-5e3b-3434-aebd-05171432791b"]}],"mendeley":{"formattedCitation":"&lt;sup&gt;[5]&lt;/sup&gt;","plainTextFormattedCitation":"[5]","previouslyFormattedCitation":"&lt;sup&gt;[5]&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FD2A93" w:rsidRPr="00947A53">
        <w:rPr>
          <w:rFonts w:ascii="Times New Roman" w:hAnsi="Times New Roman" w:cs="Times New Roman"/>
          <w:noProof/>
          <w:sz w:val="20"/>
        </w:rPr>
        <w:t>[5]</w:t>
      </w:r>
      <w:r w:rsidR="00541CA1" w:rsidRPr="00947A53">
        <w:rPr>
          <w:rFonts w:ascii="Times New Roman" w:hAnsi="Times New Roman" w:cs="Times New Roman"/>
          <w:sz w:val="20"/>
        </w:rPr>
        <w:fldChar w:fldCharType="end"/>
      </w:r>
      <w:r w:rsidR="00FD2A93" w:rsidRPr="000E2952">
        <w:rPr>
          <w:rFonts w:ascii="Times New Roman" w:hAnsi="Times New Roman" w:cs="Times New Roman"/>
          <w:sz w:val="20"/>
        </w:rPr>
        <w:t>. They are similar to the bubble column reactor but have a central draft tube, which is absent in BCRs.</w:t>
      </w:r>
      <w:r w:rsidR="00AE2AD3">
        <w:rPr>
          <w:rFonts w:ascii="Times New Roman" w:hAnsi="Times New Roman" w:cs="Times New Roman"/>
          <w:sz w:val="20"/>
        </w:rPr>
        <w:t xml:space="preserve"> </w:t>
      </w:r>
      <w:r w:rsidR="00D16751">
        <w:rPr>
          <w:rFonts w:ascii="Times New Roman" w:hAnsi="Times New Roman" w:cs="Times New Roman"/>
          <w:sz w:val="20"/>
        </w:rPr>
        <w:t xml:space="preserve">The two configurations namely, </w:t>
      </w:r>
      <w:r w:rsidR="00AD7D39">
        <w:rPr>
          <w:rFonts w:ascii="Times New Roman" w:hAnsi="Times New Roman" w:cs="Times New Roman"/>
          <w:sz w:val="20"/>
        </w:rPr>
        <w:t>internal loop</w:t>
      </w:r>
      <w:r w:rsidR="00181A78">
        <w:rPr>
          <w:rFonts w:ascii="Times New Roman" w:hAnsi="Times New Roman" w:cs="Times New Roman"/>
          <w:sz w:val="20"/>
        </w:rPr>
        <w:t xml:space="preserve"> (Figure 8)</w:t>
      </w:r>
      <w:r w:rsidR="00AD7D39">
        <w:rPr>
          <w:rFonts w:ascii="Times New Roman" w:hAnsi="Times New Roman" w:cs="Times New Roman"/>
          <w:sz w:val="20"/>
        </w:rPr>
        <w:t xml:space="preserve"> and ex</w:t>
      </w:r>
      <w:r w:rsidR="00FD2A93" w:rsidRPr="000E2952">
        <w:rPr>
          <w:rFonts w:ascii="Times New Roman" w:hAnsi="Times New Roman" w:cs="Times New Roman"/>
          <w:sz w:val="20"/>
        </w:rPr>
        <w:t>ternal loop reactors</w:t>
      </w:r>
      <w:r w:rsidR="00181A78">
        <w:rPr>
          <w:rFonts w:ascii="Times New Roman" w:hAnsi="Times New Roman" w:cs="Times New Roman"/>
          <w:sz w:val="20"/>
        </w:rPr>
        <w:t xml:space="preserve"> (Figure 9)</w:t>
      </w:r>
      <w:r w:rsidR="00CE5395" w:rsidRPr="000E2952">
        <w:rPr>
          <w:rFonts w:ascii="Times New Roman" w:hAnsi="Times New Roman" w:cs="Times New Roman"/>
          <w:sz w:val="20"/>
        </w:rPr>
        <w:t>. In the former one the suspension along with the gas in the upward direction moves through draft tube and comes downwards from sideways, while latter one work on barrier strategy in a vessel in which a peripheral channel is created</w:t>
      </w:r>
      <w:r w:rsidR="00947A53">
        <w:rPr>
          <w:rFonts w:ascii="Times New Roman" w:hAnsi="Times New Roman" w:cs="Times New Roman"/>
          <w:sz w:val="20"/>
        </w:rPr>
        <w:t xml:space="preserve"> </w:t>
      </w:r>
      <w:r w:rsidR="00541CA1" w:rsidRPr="00947A53">
        <w:rPr>
          <w:rFonts w:ascii="Times New Roman" w:hAnsi="Times New Roman" w:cs="Times New Roman"/>
          <w:sz w:val="20"/>
        </w:rPr>
        <w:fldChar w:fldCharType="begin" w:fldLock="1"/>
      </w:r>
      <w:r w:rsidR="00656737" w:rsidRPr="00947A53">
        <w:rPr>
          <w:rFonts w:ascii="Times New Roman" w:hAnsi="Times New Roman" w:cs="Times New Roman"/>
          <w:sz w:val="20"/>
        </w:rPr>
        <w:instrText>ADDIN CSL_CITATION {"citationItems":[{"id":"ITEM-1","itemData":{"ISBN":"9781621001645","abstract":"Bioreactors for microalgae : a review of designs, features and applications / A. Catarina Guedes [and others] -- Application of different types of bioreactors in bioprocesses / Michele Rigon Spier [and others] -- Airlift bioreactor and its application in fermentation and wastewater treatment / Znad Hussein [and others] -- Development and deployment of a bioreactor for the removal of sulfate and manganese from circumneutral coal mine drainage / B. Mastin [and others] -- Kinetic coefficients and factors affecting aeration efficiency as design parameters of MBR / Rodríguez, F.A., Hontoria, E., and Poyatos, J.M. -- Multi-compartimental modular bioreactor as innovative system for dynamic cell cultures and co-cultures / Daniele Mazzei [and others] -- Bioreactor control based on evolutionary computing and neural dynamic programming / Dimitris C. Dracopoulos -- The squeeze pressure bioreactor : design and modelling of a non-contact device for mechanical stimulation of tissue engineered constructs / Arti D. Ahluwalia, Serena Giusti, and Carmelo De Maria -- Bioreactors / Liu Yuchun.","author":[{"dropping-particle":"","family":"Antolli","given":"Paolo G.","non-dropping-particle":"","parse-names":false,"suffix":""},{"dropping-particle":"","family":"Liu","given":"Zhiming","non-dropping-particle":"","parse-names":false,"suffix":""}],"id":"ITEM-1","issued":{"date-parts":[["2012"]]},"number-of-pages":"225","publisher":"Nova Science Publishers","title":"Bioreactors : design, properties, and applications","type":"book"},"uris":["http://www.mendeley.com/documents/?uuid=13906914-5d51-31e5-8cd9-ed19dee2e84a"]}],"mendeley":{"formattedCitation":"&lt;sup&gt;[2]&lt;/sup&gt;","plainTextFormattedCitation":"[2]","previouslyFormattedCitation":"&lt;sup&gt;[2]&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CE5395" w:rsidRPr="00947A53">
        <w:rPr>
          <w:rFonts w:ascii="Times New Roman" w:hAnsi="Times New Roman" w:cs="Times New Roman"/>
          <w:noProof/>
          <w:sz w:val="20"/>
        </w:rPr>
        <w:t>[2]</w:t>
      </w:r>
      <w:r w:rsidR="00541CA1" w:rsidRPr="00947A53">
        <w:rPr>
          <w:rFonts w:ascii="Times New Roman" w:hAnsi="Times New Roman" w:cs="Times New Roman"/>
          <w:sz w:val="20"/>
        </w:rPr>
        <w:fldChar w:fldCharType="end"/>
      </w:r>
      <w:r w:rsidR="00CE5395" w:rsidRPr="000E2952">
        <w:rPr>
          <w:rFonts w:ascii="Times New Roman" w:hAnsi="Times New Roman" w:cs="Times New Roman"/>
          <w:sz w:val="20"/>
        </w:rPr>
        <w:t>.</w:t>
      </w:r>
      <w:r w:rsidR="0056368E">
        <w:rPr>
          <w:rFonts w:ascii="Times New Roman" w:hAnsi="Times New Roman" w:cs="Times New Roman"/>
          <w:sz w:val="20"/>
        </w:rPr>
        <w:t xml:space="preserve"> </w:t>
      </w:r>
      <w:r w:rsidR="00777D3A" w:rsidRPr="000E2952">
        <w:rPr>
          <w:rFonts w:ascii="Times New Roman" w:hAnsi="Times New Roman" w:cs="Times New Roman"/>
          <w:sz w:val="20"/>
        </w:rPr>
        <w:t>Few bubbles coalesce and exit from top while some</w:t>
      </w:r>
      <w:r w:rsidR="00C941F9" w:rsidRPr="000E2952">
        <w:rPr>
          <w:rFonts w:ascii="Times New Roman" w:hAnsi="Times New Roman" w:cs="Times New Roman"/>
          <w:sz w:val="20"/>
        </w:rPr>
        <w:t xml:space="preserve"> smaller</w:t>
      </w:r>
      <w:r w:rsidR="00777D3A" w:rsidRPr="000E2952">
        <w:rPr>
          <w:rFonts w:ascii="Times New Roman" w:hAnsi="Times New Roman" w:cs="Times New Roman"/>
          <w:sz w:val="20"/>
        </w:rPr>
        <w:t xml:space="preserve"> bubbles re-enter into the down-comer column</w:t>
      </w:r>
      <w:r w:rsidR="00947A53">
        <w:rPr>
          <w:rFonts w:ascii="Times New Roman" w:hAnsi="Times New Roman" w:cs="Times New Roman"/>
          <w:sz w:val="20"/>
        </w:rPr>
        <w:t xml:space="preserve"> </w:t>
      </w:r>
      <w:r w:rsidR="00541CA1" w:rsidRPr="00947A53">
        <w:rPr>
          <w:rFonts w:ascii="Times New Roman" w:hAnsi="Times New Roman" w:cs="Times New Roman"/>
          <w:sz w:val="20"/>
        </w:rPr>
        <w:fldChar w:fldCharType="begin" w:fldLock="1"/>
      </w:r>
      <w:r w:rsidR="00C941F9" w:rsidRPr="00947A53">
        <w:rPr>
          <w:rFonts w:ascii="Times New Roman" w:hAnsi="Times New Roman" w:cs="Times New Roman"/>
          <w:sz w:val="20"/>
        </w:rPr>
        <w:instrText>ADDIN CSL_CITATION {"citationItems":[{"id":"ITEM-1","itemData":{"DOI":"10.1016/B978-044452114-9/50007-4","ISBN":"9780444521149","abstract":"This chapter provides a brief description of a variety of bioreactor systems, with an overview of the latest advances in their design, control, and applications. While categorizing them by their distinct attributes, it is obvious that there are some overlapping characteristics. In general, most biological reaction systems can be classified into two main groups: suspension systems and immobilization systems. Stirred tank, air-lift, and bubble column bioreactors are mainly for suspension cultures,while membrane, packed bed, and fluidized bed bioreactors are mainly for cultivating attached cells or immobilized enzymatic reactions. The bioreactor should provide optimum conditions (e.g., temperature, pH, oxygen transfer, mixing, and substrate concentration), in addition to its basic function of containment. Bioreactors play an important role in many industries, including fermentation, food, pharmaceuticals, and wastewater treatment. Bioreactor engineering science is experiencing rapid progress. In recent years, microbioreactors have received great interest. With the tremendous progress in functional genomics, metabolic engineering, and systems biology, there is a great potential for a single cell working as a super bioreactor. The high-level expression and efficient recovery of recombinant proteins are two main critical factors that determine the use of transgenic plants as natural bioreactors to produce foreign proteins for industrial applications. © 2007 Elsevier B.V. All rights reserved.","author":[{"dropping-particle":"","family":"Wang","given":"Si Jing","non-dropping-particle":"","parse-names":false,"suffix":""},{"dropping-particle":"","family":"Zhong","given":"Jian Jian","non-dropping-particle":"","parse-names":false,"suffix":""}],"container-title":"Bioprocessing for Value-Added Products from Renewable Resources","id":"ITEM-1","issued":{"date-parts":[["2007"]]},"page":"131-161","title":"Bioreactor Engineering","type":"article-journal"},"uris":["http://www.mendeley.com/documents/?uuid=c3f8c027-7233-4d85-91aa-7d92007b1da0"]}],"mendeley":{"formattedCitation":"&lt;sup&gt;[18]&lt;/sup&gt;","plainTextFormattedCitation":"[18]","previouslyFormattedCitation":"&lt;sup&gt;[18]&lt;/sup&gt;"},"properties":{"noteIndex":0},"schema":"https://github.com/citation-style-language/schema/raw/master/csl-citation.json"}</w:instrText>
      </w:r>
      <w:r w:rsidR="00541CA1" w:rsidRPr="00947A53">
        <w:rPr>
          <w:rFonts w:ascii="Times New Roman" w:hAnsi="Times New Roman" w:cs="Times New Roman"/>
          <w:sz w:val="20"/>
        </w:rPr>
        <w:fldChar w:fldCharType="separate"/>
      </w:r>
      <w:r w:rsidR="00777D3A" w:rsidRPr="00947A53">
        <w:rPr>
          <w:rFonts w:ascii="Times New Roman" w:hAnsi="Times New Roman" w:cs="Times New Roman"/>
          <w:noProof/>
          <w:sz w:val="20"/>
        </w:rPr>
        <w:t>[18]</w:t>
      </w:r>
      <w:r w:rsidR="00541CA1" w:rsidRPr="00947A53">
        <w:rPr>
          <w:rFonts w:ascii="Times New Roman" w:hAnsi="Times New Roman" w:cs="Times New Roman"/>
          <w:sz w:val="20"/>
        </w:rPr>
        <w:fldChar w:fldCharType="end"/>
      </w:r>
      <w:r w:rsidR="004D04C7" w:rsidRPr="000E2952">
        <w:rPr>
          <w:rFonts w:ascii="Times New Roman" w:hAnsi="Times New Roman" w:cs="Times New Roman"/>
          <w:sz w:val="20"/>
        </w:rPr>
        <w:t>.</w:t>
      </w:r>
      <w:r w:rsidR="004D04C7" w:rsidRPr="000E2952">
        <w:rPr>
          <w:rFonts w:ascii="Times New Roman" w:hAnsi="Times New Roman" w:cs="Times New Roman"/>
          <w:sz w:val="20"/>
        </w:rPr>
        <w:tab/>
      </w:r>
    </w:p>
    <w:p w14:paraId="5B9BE7F9" w14:textId="4E415020" w:rsidR="00373093" w:rsidRPr="000E2952" w:rsidRDefault="00373093" w:rsidP="002E1964">
      <w:pPr>
        <w:spacing w:after="0" w:line="240" w:lineRule="auto"/>
        <w:ind w:firstLine="360"/>
        <w:jc w:val="both"/>
        <w:rPr>
          <w:rFonts w:ascii="Times New Roman" w:hAnsi="Times New Roman" w:cs="Times New Roman"/>
          <w:sz w:val="20"/>
        </w:rPr>
      </w:pPr>
      <w:r w:rsidRPr="000E2952">
        <w:rPr>
          <w:rFonts w:ascii="Times New Roman" w:hAnsi="Times New Roman" w:cs="Times New Roman"/>
          <w:sz w:val="20"/>
        </w:rPr>
        <w:tab/>
      </w:r>
      <w:r w:rsidR="006A5154" w:rsidRPr="006A5154">
        <w:rPr>
          <w:rFonts w:ascii="Times New Roman" w:hAnsi="Times New Roman" w:cs="Times New Roman"/>
          <w:sz w:val="20"/>
        </w:rPr>
        <w:t xml:space="preserve">Tower reactors, also known as airlift bioreactors, use high pressure gas for mixing. They can be applied to bacteria, plant, animal, and cells that have been immobilized or released. The downward tube can also act as a heat exchanger inside the body. When compared to stirred tank bioreactors, airlift bioreactors are more energy efficient and have increased mass </w:t>
      </w:r>
      <w:r w:rsidR="00FE35FA" w:rsidRPr="006A5154">
        <w:rPr>
          <w:rFonts w:ascii="Times New Roman" w:hAnsi="Times New Roman" w:cs="Times New Roman"/>
          <w:sz w:val="20"/>
        </w:rPr>
        <w:t>transfer</w:t>
      </w:r>
      <w:r w:rsidR="00FE35FA" w:rsidRPr="006A5154">
        <w:rPr>
          <w:rFonts w:ascii="Times New Roman" w:hAnsi="Times New Roman" w:cs="Times New Roman"/>
          <w:sz w:val="20"/>
          <w:vertAlign w:val="superscript"/>
        </w:rPr>
        <w:t xml:space="preserve"> </w:t>
      </w:r>
      <w:r w:rsidR="00FE35FA" w:rsidRPr="00947A53">
        <w:rPr>
          <w:rFonts w:ascii="Times New Roman" w:hAnsi="Times New Roman" w:cs="Times New Roman"/>
          <w:sz w:val="20"/>
        </w:rPr>
        <w:t>[</w:t>
      </w:r>
      <w:r w:rsidR="006A5154" w:rsidRPr="00947A53">
        <w:rPr>
          <w:rFonts w:ascii="Times New Roman" w:hAnsi="Times New Roman" w:cs="Times New Roman"/>
          <w:sz w:val="20"/>
        </w:rPr>
        <w:t>10]</w:t>
      </w:r>
      <w:r w:rsidR="00947A53">
        <w:rPr>
          <w:rFonts w:ascii="Times New Roman" w:hAnsi="Times New Roman" w:cs="Times New Roman"/>
          <w:sz w:val="20"/>
        </w:rPr>
        <w:t xml:space="preserve"> </w:t>
      </w:r>
      <w:r w:rsidR="006A5154" w:rsidRPr="00947A53">
        <w:rPr>
          <w:rFonts w:ascii="Times New Roman" w:hAnsi="Times New Roman" w:cs="Times New Roman"/>
          <w:sz w:val="20"/>
        </w:rPr>
        <w:t>[5].</w:t>
      </w:r>
      <w:r w:rsidR="006A5154" w:rsidRPr="006A5154">
        <w:rPr>
          <w:rFonts w:ascii="Times New Roman" w:hAnsi="Times New Roman" w:cs="Times New Roman"/>
          <w:sz w:val="20"/>
        </w:rPr>
        <w:t xml:space="preserve"> Due to its capabilities to ensure low-shear environments and improved mass transfer, airlift bioreactors are required for filamentous fermentation. The benefits of employing an airlift bioreactor include simple scaling up (analytical studies scale up relatively similarly to BCRs), a low shear environment, a simple operating system, and improved mass and heat transmission. Foam is seen to rise less in external loop reactors than in the airlift bioreactor with</w:t>
      </w:r>
      <w:r w:rsidR="00AB32E2">
        <w:rPr>
          <w:rFonts w:ascii="Times New Roman" w:hAnsi="Times New Roman" w:cs="Times New Roman"/>
          <w:sz w:val="20"/>
        </w:rPr>
        <w:t xml:space="preserve"> </w:t>
      </w:r>
      <w:r w:rsidR="0092091F">
        <w:rPr>
          <w:rFonts w:ascii="Times New Roman" w:hAnsi="Times New Roman" w:cs="Times New Roman"/>
          <w:sz w:val="20"/>
        </w:rPr>
        <w:t>internal loop</w:t>
      </w:r>
      <w:r w:rsidR="00541CA1" w:rsidRPr="00D736F8">
        <w:rPr>
          <w:rFonts w:ascii="Times New Roman" w:hAnsi="Times New Roman" w:cs="Times New Roman"/>
          <w:sz w:val="20"/>
        </w:rPr>
        <w:fldChar w:fldCharType="begin" w:fldLock="1"/>
      </w:r>
      <w:r w:rsidR="00B2493A" w:rsidRPr="00D736F8">
        <w:rPr>
          <w:rFonts w:ascii="Times New Roman" w:hAnsi="Times New Roman" w:cs="Times New Roman"/>
          <w:sz w:val="20"/>
        </w:rPr>
        <w:instrText>ADDIN CSL_CITATION {"citationItems":[{"id":"ITEM-1","itemData":{"DOI":"10.1016/B978-044452114-9/50007-4","ISBN":"9780444521149","abstract":"This chapter provides a brief description of a variety of bioreactor systems, with an overview of the latest advances in their design, control, and applications. While categorizing them by their distinct attributes, it is obvious that there are some overlapping characteristics. In general, most biological reaction systems can be classified into two main groups: suspension systems and immobilization systems. Stirred tank, air-lift, and bubble column bioreactors are mainly for suspension cultures,while membrane, packed bed, and fluidized bed bioreactors are mainly for cultivating attached cells or immobilized enzymatic reactions. The bioreactor should provide optimum conditions (e.g., temperature, pH, oxygen transfer, mixing, and substrate concentration), in addition to its basic function of containment. Bioreactors play an important role in many industries, including fermentation, food, pharmaceuticals, and wastewater treatment. Bioreactor engineering science is experiencing rapid progress. In recent years, microbioreactors have received great interest. With the tremendous progress in functional genomics, metabolic engineering, and systems biology, there is a great potential for a single cell working as a super bioreactor. The high-level expression and efficient recovery of recombinant proteins are two main critical factors that determine the use of transgenic plants as natural bioreactors to produce foreign proteins for industrial applications. © 2007 Elsevier B.V. All rights reserved.","author":[{"dropping-particle":"","family":"Wang","given":"Si Jing","non-dropping-particle":"","parse-names":false,"suffix":""},{"dropping-particle":"","family":"Zhong","given":"Jian Jian","non-dropping-particle":"","parse-names":false,"suffix":""}],"container-title":"Bioprocessing for Value-Added Products from Renewable Resources","id":"ITEM-1","issued":{"date-parts":[["2007"]]},"page":"131-161","title":"Bioreactor Engineering","type":"article-journal"},"uris":["http://www.mendeley.com/documents/?uuid=c3f8c027-7233-4d85-91aa-7d92007b1da0"]}],"mendeley":{"formattedCitation":"&lt;sup&gt;[18]&lt;/sup&gt;","plainTextFormattedCitation":"[18]","previouslyFormattedCitation":"&lt;sup&gt;[18]&lt;/sup&gt;"},"properties":{"noteIndex":0},"schema":"https://github.com/citation-style-language/schema/raw/master/csl-citation.json"}</w:instrText>
      </w:r>
      <w:r w:rsidR="00541CA1" w:rsidRPr="00D736F8">
        <w:rPr>
          <w:rFonts w:ascii="Times New Roman" w:hAnsi="Times New Roman" w:cs="Times New Roman"/>
          <w:sz w:val="20"/>
        </w:rPr>
        <w:fldChar w:fldCharType="separate"/>
      </w:r>
      <w:r w:rsidR="00C941F9" w:rsidRPr="00D736F8">
        <w:rPr>
          <w:rFonts w:ascii="Times New Roman" w:hAnsi="Times New Roman" w:cs="Times New Roman"/>
          <w:noProof/>
          <w:sz w:val="20"/>
        </w:rPr>
        <w:t>[18]</w:t>
      </w:r>
      <w:r w:rsidR="00541CA1" w:rsidRPr="00D736F8">
        <w:rPr>
          <w:rFonts w:ascii="Times New Roman" w:hAnsi="Times New Roman" w:cs="Times New Roman"/>
          <w:sz w:val="20"/>
        </w:rPr>
        <w:fldChar w:fldCharType="end"/>
      </w:r>
      <w:r w:rsidR="00C941F9" w:rsidRPr="000E2952">
        <w:rPr>
          <w:rFonts w:ascii="Times New Roman" w:hAnsi="Times New Roman" w:cs="Times New Roman"/>
          <w:sz w:val="20"/>
        </w:rPr>
        <w:t>. Since airlift bioreactors are much more efficient than bubble column bioreactors, they can be readily available to use at pilot scale. ALBs are used for denser suspension of microorganisms because mixing is better than BCRs and coalescence of bubbles is not a hurdle in them. Another advantage</w:t>
      </w:r>
      <w:r w:rsidR="000B498E">
        <w:rPr>
          <w:rFonts w:ascii="Times New Roman" w:hAnsi="Times New Roman" w:cs="Times New Roman"/>
          <w:sz w:val="20"/>
        </w:rPr>
        <w:t xml:space="preserve"> of using ALBs is</w:t>
      </w:r>
      <w:r w:rsidR="00C941F9" w:rsidRPr="000E2952">
        <w:rPr>
          <w:rFonts w:ascii="Times New Roman" w:hAnsi="Times New Roman" w:cs="Times New Roman"/>
          <w:sz w:val="20"/>
        </w:rPr>
        <w:t xml:space="preserve"> they have multiple injection points to prevent the depletion of </w:t>
      </w:r>
      <w:r w:rsidR="00B2493A" w:rsidRPr="000E2952">
        <w:rPr>
          <w:rFonts w:ascii="Times New Roman" w:hAnsi="Times New Roman" w:cs="Times New Roman"/>
          <w:sz w:val="20"/>
        </w:rPr>
        <w:t>substrate in the suspension. Imperial Chemical Industries Limited in England has built a 1,500,000 litre bioreactor to carry out production of single-cell protein</w:t>
      </w:r>
      <w:r w:rsidR="00541CA1" w:rsidRPr="000E2952">
        <w:rPr>
          <w:rFonts w:ascii="Times New Roman" w:hAnsi="Times New Roman" w:cs="Times New Roman"/>
          <w:sz w:val="20"/>
        </w:rPr>
        <w:fldChar w:fldCharType="begin" w:fldLock="1"/>
      </w:r>
      <w:r w:rsidR="00260DC1" w:rsidRPr="000E2952">
        <w:rPr>
          <w:rFonts w:ascii="Times New Roman" w:hAnsi="Times New Roman" w:cs="Times New Roman"/>
          <w:sz w:val="20"/>
        </w:rPr>
        <w:instrText>ADDIN CSL_CITATION {"citationItems":[{"id":"ITEM-1","itemData":{"id":"ITEM-1","issued":{"date-parts":[["0"]]},"title":"glick","type":"article-journal"},"uris":["http://www.mendeley.com/documents/?uuid=deaf405b-5e3b-3434-aebd-05171432791b"]}],"mendeley":{"formattedCitation":"&lt;sup&gt;[5]&lt;/sup&gt;","plainTextFormattedCitation":"[5]","previouslyFormattedCitation":"&lt;sup&gt;[5]&lt;/sup&gt;"},"properties":{"noteIndex":0},"schema":"https://github.com/citation-style-language/schema/raw/master/csl-citation.json"}</w:instrText>
      </w:r>
      <w:r w:rsidR="00541CA1" w:rsidRPr="000E2952">
        <w:rPr>
          <w:rFonts w:ascii="Times New Roman" w:hAnsi="Times New Roman" w:cs="Times New Roman"/>
          <w:sz w:val="20"/>
        </w:rPr>
        <w:fldChar w:fldCharType="separate"/>
      </w:r>
      <w:r w:rsidR="00B2493A" w:rsidRPr="000E2952">
        <w:rPr>
          <w:rFonts w:ascii="Times New Roman" w:hAnsi="Times New Roman" w:cs="Times New Roman"/>
          <w:noProof/>
          <w:sz w:val="20"/>
          <w:vertAlign w:val="superscript"/>
        </w:rPr>
        <w:t>[5]</w:t>
      </w:r>
      <w:r w:rsidR="00541CA1" w:rsidRPr="000E2952">
        <w:rPr>
          <w:rFonts w:ascii="Times New Roman" w:hAnsi="Times New Roman" w:cs="Times New Roman"/>
          <w:sz w:val="20"/>
        </w:rPr>
        <w:fldChar w:fldCharType="end"/>
      </w:r>
      <w:r w:rsidR="00B2493A" w:rsidRPr="000E2952">
        <w:rPr>
          <w:rFonts w:ascii="Times New Roman" w:hAnsi="Times New Roman" w:cs="Times New Roman"/>
          <w:sz w:val="20"/>
        </w:rPr>
        <w:t>.</w:t>
      </w:r>
      <w:r w:rsidRPr="000E2952">
        <w:rPr>
          <w:rFonts w:ascii="Times New Roman" w:hAnsi="Times New Roman" w:cs="Times New Roman"/>
          <w:sz w:val="20"/>
        </w:rPr>
        <w:tab/>
      </w:r>
      <w:r w:rsidRPr="000E2952">
        <w:rPr>
          <w:rFonts w:ascii="Times New Roman" w:hAnsi="Times New Roman" w:cs="Times New Roman"/>
          <w:sz w:val="20"/>
        </w:rPr>
        <w:tab/>
      </w:r>
    </w:p>
    <w:p w14:paraId="5B9BE7FA" w14:textId="18A6F560" w:rsidR="00167686" w:rsidRDefault="00373093" w:rsidP="00AB3F4B">
      <w:pPr>
        <w:spacing w:after="0" w:line="240" w:lineRule="auto"/>
        <w:ind w:firstLine="360"/>
        <w:jc w:val="both"/>
        <w:rPr>
          <w:rFonts w:ascii="Times New Roman" w:hAnsi="Times New Roman" w:cs="Times New Roman"/>
          <w:sz w:val="20"/>
        </w:rPr>
      </w:pPr>
      <w:r w:rsidRPr="000E2952">
        <w:rPr>
          <w:rFonts w:ascii="Times New Roman" w:hAnsi="Times New Roman" w:cs="Times New Roman"/>
          <w:sz w:val="20"/>
        </w:rPr>
        <w:tab/>
      </w:r>
      <w:r w:rsidR="00777D3A" w:rsidRPr="000E2952">
        <w:rPr>
          <w:rFonts w:ascii="Times New Roman" w:hAnsi="Times New Roman" w:cs="Times New Roman"/>
          <w:sz w:val="20"/>
        </w:rPr>
        <w:t>The applications of airlift bioreactors are in the field</w:t>
      </w:r>
      <w:r w:rsidR="00D16751">
        <w:rPr>
          <w:rFonts w:ascii="Times New Roman" w:hAnsi="Times New Roman" w:cs="Times New Roman"/>
          <w:sz w:val="20"/>
        </w:rPr>
        <w:t xml:space="preserve"> of wastewater treatment, </w:t>
      </w:r>
      <w:r w:rsidR="00777D3A" w:rsidRPr="000E2952">
        <w:rPr>
          <w:rFonts w:ascii="Times New Roman" w:hAnsi="Times New Roman" w:cs="Times New Roman"/>
          <w:sz w:val="20"/>
        </w:rPr>
        <w:t>filamentous fermentation, production of single cell proteins</w:t>
      </w:r>
      <w:r w:rsidR="00D736F8">
        <w:rPr>
          <w:rFonts w:ascii="Times New Roman" w:hAnsi="Times New Roman" w:cs="Times New Roman"/>
          <w:sz w:val="20"/>
        </w:rPr>
        <w:t xml:space="preserve"> </w:t>
      </w:r>
      <w:r w:rsidR="00541CA1" w:rsidRPr="00D736F8">
        <w:rPr>
          <w:rFonts w:ascii="Times New Roman" w:hAnsi="Times New Roman" w:cs="Times New Roman"/>
          <w:sz w:val="20"/>
        </w:rPr>
        <w:fldChar w:fldCharType="begin" w:fldLock="1"/>
      </w:r>
      <w:r w:rsidR="00C941F9" w:rsidRPr="00D736F8">
        <w:rPr>
          <w:rFonts w:ascii="Times New Roman" w:hAnsi="Times New Roman" w:cs="Times New Roman"/>
          <w:sz w:val="20"/>
        </w:rPr>
        <w:instrText>ADDIN CSL_CITATION {"citationItems":[{"id":"ITEM-1","itemData":{"DOI":"10.1016/B978-044452114-9/50007-4","ISBN":"9780444521149","abstract":"This chapter provides a brief description of a variety of bioreactor systems, with an overview of the latest advances in their design, control, and applications. While categorizing them by their distinct attributes, it is obvious that there are some overlapping characteristics. In general, most biological reaction systems can be classified into two main groups: suspension systems and immobilization systems. Stirred tank, air-lift, and bubble column bioreactors are mainly for suspension cultures,while membrane, packed bed, and fluidized bed bioreactors are mainly for cultivating attached cells or immobilized enzymatic reactions. The bioreactor should provide optimum conditions (e.g., temperature, pH, oxygen transfer, mixing, and substrate concentration), in addition to its basic function of containment. Bioreactors play an important role in many industries, including fermentation, food, pharmaceuticals, and wastewater treatment. Bioreactor engineering science is experiencing rapid progress. In recent years, microbioreactors have received great interest. With the tremendous progress in functional genomics, metabolic engineering, and systems biology, there is a great potential for a single cell working as a super bioreactor. The high-level expression and efficient recovery of recombinant proteins are two main critical factors that determine the use of transgenic plants as natural bioreactors to produce foreign proteins for industrial applications. © 2007 Elsevier B.V. All rights reserved.","author":[{"dropping-particle":"","family":"Wang","given":"Si Jing","non-dropping-particle":"","parse-names":false,"suffix":""},{"dropping-particle":"","family":"Zhong","given":"Jian Jian","non-dropping-particle":"","parse-names":false,"suffix":""}],"container-title":"Bioprocessing for Value-Added Products from Renewable Resources","id":"ITEM-1","issued":{"date-parts":[["2007"]]},"page":"131-161","title":"Bioreactor Engineering","type":"article-journal"},"uris":["http://www.mendeley.com/documents/?uuid=c3f8c027-7233-4d85-91aa-7d92007b1da0"]}],"mendeley":{"formattedCitation":"&lt;sup&gt;[18]&lt;/sup&gt;","plainTextFormattedCitation":"[18]","previouslyFormattedCitation":"&lt;sup&gt;[18]&lt;/sup&gt;"},"properties":{"noteIndex":0},"schema":"https://github.com/citation-style-language/schema/raw/master/csl-citation.json"}</w:instrText>
      </w:r>
      <w:r w:rsidR="00541CA1" w:rsidRPr="00D736F8">
        <w:rPr>
          <w:rFonts w:ascii="Times New Roman" w:hAnsi="Times New Roman" w:cs="Times New Roman"/>
          <w:sz w:val="20"/>
        </w:rPr>
        <w:fldChar w:fldCharType="separate"/>
      </w:r>
      <w:r w:rsidR="00C941F9" w:rsidRPr="00D736F8">
        <w:rPr>
          <w:rFonts w:ascii="Times New Roman" w:hAnsi="Times New Roman" w:cs="Times New Roman"/>
          <w:noProof/>
          <w:sz w:val="20"/>
        </w:rPr>
        <w:t>[18]</w:t>
      </w:r>
      <w:r w:rsidR="00541CA1" w:rsidRPr="00D736F8">
        <w:rPr>
          <w:rFonts w:ascii="Times New Roman" w:hAnsi="Times New Roman" w:cs="Times New Roman"/>
          <w:sz w:val="20"/>
        </w:rPr>
        <w:fldChar w:fldCharType="end"/>
      </w:r>
      <w:r w:rsidR="00777D3A" w:rsidRPr="000E2952">
        <w:rPr>
          <w:rFonts w:ascii="Times New Roman" w:hAnsi="Times New Roman" w:cs="Times New Roman"/>
          <w:sz w:val="20"/>
        </w:rPr>
        <w:t>.</w:t>
      </w:r>
    </w:p>
    <w:p w14:paraId="1B63E6C0" w14:textId="62982126" w:rsidR="00EC3C14" w:rsidRDefault="00EC3C14" w:rsidP="00AB3F4B">
      <w:pPr>
        <w:spacing w:after="0" w:line="240" w:lineRule="auto"/>
        <w:ind w:firstLine="360"/>
        <w:jc w:val="both"/>
        <w:rPr>
          <w:rFonts w:ascii="Times New Roman" w:hAnsi="Times New Roman" w:cs="Times New Roman"/>
          <w:sz w:val="20"/>
        </w:rPr>
      </w:pPr>
    </w:p>
    <w:p w14:paraId="013CA100" w14:textId="0DF92996" w:rsidR="00EC3C14" w:rsidRDefault="00EC3C14" w:rsidP="00AB3F4B">
      <w:pPr>
        <w:spacing w:after="0" w:line="240" w:lineRule="auto"/>
        <w:ind w:firstLine="360"/>
        <w:jc w:val="both"/>
        <w:rPr>
          <w:rFonts w:ascii="Times New Roman" w:hAnsi="Times New Roman" w:cs="Times New Roman"/>
          <w:sz w:val="20"/>
        </w:rPr>
      </w:pPr>
    </w:p>
    <w:p w14:paraId="2ABD15E5" w14:textId="77777777" w:rsidR="00EC3C14" w:rsidRDefault="00EC3C14" w:rsidP="00AB3F4B">
      <w:pPr>
        <w:spacing w:after="0" w:line="240" w:lineRule="auto"/>
        <w:ind w:firstLine="360"/>
        <w:jc w:val="both"/>
        <w:rPr>
          <w:rFonts w:ascii="Times New Roman" w:hAnsi="Times New Roman" w:cs="Times New Roman"/>
          <w:sz w:val="20"/>
        </w:rPr>
      </w:pPr>
    </w:p>
    <w:p w14:paraId="5B9BE7FB" w14:textId="44F11092" w:rsidR="00082503" w:rsidRDefault="00082503" w:rsidP="00AB3F4B">
      <w:pPr>
        <w:spacing w:after="0" w:line="240" w:lineRule="auto"/>
        <w:jc w:val="both"/>
        <w:rPr>
          <w:rFonts w:ascii="Times New Roman" w:hAnsi="Times New Roman" w:cs="Times New Roman"/>
          <w:sz w:val="20"/>
        </w:rPr>
      </w:pPr>
    </w:p>
    <w:p w14:paraId="5B9BE7FC" w14:textId="77777777" w:rsidR="00486321" w:rsidRDefault="00486321" w:rsidP="002E1964">
      <w:pPr>
        <w:spacing w:after="0" w:line="240" w:lineRule="auto"/>
        <w:jc w:val="both"/>
        <w:rPr>
          <w:rFonts w:ascii="Times New Roman" w:hAnsi="Times New Roman" w:cs="Times New Roman"/>
          <w:sz w:val="20"/>
        </w:rPr>
      </w:pPr>
    </w:p>
    <w:p w14:paraId="5B9BE7FD" w14:textId="77777777" w:rsidR="00EE0E40" w:rsidRDefault="00EE0E40" w:rsidP="002E1964">
      <w:pPr>
        <w:spacing w:after="0" w:line="240" w:lineRule="auto"/>
        <w:jc w:val="both"/>
        <w:rPr>
          <w:rFonts w:ascii="Times New Roman" w:hAnsi="Times New Roman" w:cs="Times New Roman"/>
          <w:sz w:val="20"/>
        </w:rPr>
      </w:pPr>
    </w:p>
    <w:p w14:paraId="5B9BE7FE" w14:textId="77777777" w:rsidR="00EE0E40" w:rsidRDefault="00EE0E40" w:rsidP="002E1964">
      <w:pPr>
        <w:spacing w:after="0" w:line="240" w:lineRule="auto"/>
        <w:jc w:val="both"/>
        <w:rPr>
          <w:rFonts w:ascii="Times New Roman" w:hAnsi="Times New Roman" w:cs="Times New Roman"/>
          <w:sz w:val="20"/>
        </w:rPr>
      </w:pPr>
    </w:p>
    <w:p w14:paraId="5B9BE7FF" w14:textId="77777777" w:rsidR="000149F0" w:rsidRDefault="000149F0" w:rsidP="002E1964">
      <w:pPr>
        <w:spacing w:after="0" w:line="240" w:lineRule="auto"/>
        <w:jc w:val="both"/>
        <w:rPr>
          <w:rFonts w:ascii="Times New Roman" w:hAnsi="Times New Roman" w:cs="Times New Roman"/>
          <w:sz w:val="20"/>
        </w:rPr>
      </w:pPr>
    </w:p>
    <w:p w14:paraId="5B9BE800" w14:textId="77777777" w:rsidR="00342989" w:rsidRDefault="00342989" w:rsidP="002E1964">
      <w:pPr>
        <w:spacing w:after="0" w:line="240" w:lineRule="auto"/>
        <w:jc w:val="both"/>
        <w:rPr>
          <w:rFonts w:ascii="Times New Roman" w:hAnsi="Times New Roman" w:cs="Times New Roman"/>
          <w:sz w:val="20"/>
        </w:rPr>
      </w:pPr>
    </w:p>
    <w:p w14:paraId="5B9BE801" w14:textId="77777777" w:rsidR="00342989" w:rsidRDefault="00342989" w:rsidP="002E1964">
      <w:pPr>
        <w:spacing w:after="0" w:line="240" w:lineRule="auto"/>
        <w:jc w:val="both"/>
        <w:rPr>
          <w:rFonts w:ascii="Times New Roman" w:hAnsi="Times New Roman" w:cs="Times New Roman"/>
          <w:sz w:val="20"/>
        </w:rPr>
      </w:pPr>
    </w:p>
    <w:p w14:paraId="5B9BE802" w14:textId="77777777" w:rsidR="00342989" w:rsidRDefault="00342989" w:rsidP="002E1964">
      <w:pPr>
        <w:spacing w:after="0" w:line="240" w:lineRule="auto"/>
        <w:jc w:val="both"/>
        <w:rPr>
          <w:rFonts w:ascii="Times New Roman" w:hAnsi="Times New Roman" w:cs="Times New Roman"/>
          <w:sz w:val="20"/>
        </w:rPr>
      </w:pPr>
    </w:p>
    <w:p w14:paraId="5B9BE803" w14:textId="77777777" w:rsidR="00342989" w:rsidRDefault="00342989" w:rsidP="002E1964">
      <w:pPr>
        <w:spacing w:after="0" w:line="240" w:lineRule="auto"/>
        <w:jc w:val="both"/>
        <w:rPr>
          <w:rFonts w:ascii="Times New Roman" w:hAnsi="Times New Roman" w:cs="Times New Roman"/>
          <w:sz w:val="20"/>
        </w:rPr>
      </w:pPr>
    </w:p>
    <w:p w14:paraId="5B9BE804" w14:textId="77777777" w:rsidR="00342989" w:rsidRDefault="00342989" w:rsidP="002E1964">
      <w:pPr>
        <w:spacing w:after="0" w:line="240" w:lineRule="auto"/>
        <w:jc w:val="both"/>
        <w:rPr>
          <w:rFonts w:ascii="Times New Roman" w:hAnsi="Times New Roman" w:cs="Times New Roman"/>
          <w:sz w:val="20"/>
        </w:rPr>
      </w:pPr>
    </w:p>
    <w:p w14:paraId="5B9BE805" w14:textId="77777777" w:rsidR="00342989" w:rsidRDefault="00342989" w:rsidP="002E1964">
      <w:pPr>
        <w:spacing w:after="0" w:line="240" w:lineRule="auto"/>
        <w:jc w:val="both"/>
        <w:rPr>
          <w:rFonts w:ascii="Times New Roman" w:hAnsi="Times New Roman" w:cs="Times New Roman"/>
          <w:sz w:val="20"/>
        </w:rPr>
      </w:pPr>
    </w:p>
    <w:p w14:paraId="5B9BE806" w14:textId="6D545E7B" w:rsidR="00342989" w:rsidRDefault="00342989" w:rsidP="002E1964">
      <w:pPr>
        <w:spacing w:after="0" w:line="240" w:lineRule="auto"/>
        <w:jc w:val="both"/>
        <w:rPr>
          <w:rFonts w:ascii="Times New Roman" w:hAnsi="Times New Roman" w:cs="Times New Roman"/>
          <w:sz w:val="20"/>
        </w:rPr>
      </w:pPr>
    </w:p>
    <w:p w14:paraId="5B9BE807" w14:textId="58B97737" w:rsidR="00342989" w:rsidRDefault="00EC3C14" w:rsidP="002E1964">
      <w:pPr>
        <w:spacing w:after="0" w:line="240" w:lineRule="auto"/>
        <w:jc w:val="both"/>
        <w:rPr>
          <w:rFonts w:ascii="Times New Roman" w:hAnsi="Times New Roman" w:cs="Times New Roman"/>
          <w:sz w:val="20"/>
        </w:rPr>
      </w:pPr>
      <w:r>
        <w:rPr>
          <w:rFonts w:ascii="Times New Roman" w:hAnsi="Times New Roman" w:cs="Times New Roman"/>
          <w:noProof/>
          <w:sz w:val="20"/>
          <w:lang w:val="en-US" w:bidi="ar-SA"/>
        </w:rPr>
        <w:drawing>
          <wp:anchor distT="0" distB="0" distL="114300" distR="114300" simplePos="0" relativeHeight="251660288" behindDoc="1" locked="0" layoutInCell="1" allowOverlap="1" wp14:anchorId="4E7BF6C7" wp14:editId="46E4F241">
            <wp:simplePos x="0" y="0"/>
            <wp:positionH relativeFrom="column">
              <wp:posOffset>1647825</wp:posOffset>
            </wp:positionH>
            <wp:positionV relativeFrom="paragraph">
              <wp:posOffset>139700</wp:posOffset>
            </wp:positionV>
            <wp:extent cx="2438400" cy="2929053"/>
            <wp:effectExtent l="0" t="0" r="0" b="0"/>
            <wp:wrapTight wrapText="bothSides">
              <wp:wrapPolygon edited="0">
                <wp:start x="0" y="0"/>
                <wp:lineTo x="0" y="21497"/>
                <wp:lineTo x="21431" y="21497"/>
                <wp:lineTo x="21431" y="0"/>
                <wp:lineTo x="0" y="0"/>
              </wp:wrapPolygon>
            </wp:wrapTight>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38400" cy="2929053"/>
                    </a:xfrm>
                    <a:prstGeom prst="rect">
                      <a:avLst/>
                    </a:prstGeom>
                    <a:noFill/>
                  </pic:spPr>
                </pic:pic>
              </a:graphicData>
            </a:graphic>
          </wp:anchor>
        </w:drawing>
      </w:r>
    </w:p>
    <w:p w14:paraId="5B9BE808" w14:textId="77777777" w:rsidR="00342989" w:rsidRDefault="00342989" w:rsidP="002E1964">
      <w:pPr>
        <w:spacing w:after="0" w:line="240" w:lineRule="auto"/>
        <w:jc w:val="both"/>
        <w:rPr>
          <w:rFonts w:ascii="Times New Roman" w:hAnsi="Times New Roman" w:cs="Times New Roman"/>
          <w:sz w:val="20"/>
        </w:rPr>
      </w:pPr>
    </w:p>
    <w:p w14:paraId="5B9BE809" w14:textId="25EB6907" w:rsidR="00342989" w:rsidRDefault="00342989" w:rsidP="002E1964">
      <w:pPr>
        <w:spacing w:after="0" w:line="240" w:lineRule="auto"/>
        <w:jc w:val="both"/>
        <w:rPr>
          <w:rFonts w:ascii="Times New Roman" w:hAnsi="Times New Roman" w:cs="Times New Roman"/>
          <w:sz w:val="20"/>
        </w:rPr>
      </w:pPr>
    </w:p>
    <w:p w14:paraId="5B9BE80A" w14:textId="77777777" w:rsidR="00342989" w:rsidRDefault="00342989" w:rsidP="002E1964">
      <w:pPr>
        <w:spacing w:after="0" w:line="240" w:lineRule="auto"/>
        <w:jc w:val="both"/>
        <w:rPr>
          <w:rFonts w:ascii="Times New Roman" w:hAnsi="Times New Roman" w:cs="Times New Roman"/>
          <w:sz w:val="20"/>
        </w:rPr>
      </w:pPr>
    </w:p>
    <w:p w14:paraId="5B9BE80B" w14:textId="77777777" w:rsidR="00342989" w:rsidRDefault="00342989" w:rsidP="002E1964">
      <w:pPr>
        <w:spacing w:after="0" w:line="240" w:lineRule="auto"/>
        <w:jc w:val="both"/>
        <w:rPr>
          <w:rFonts w:ascii="Times New Roman" w:hAnsi="Times New Roman" w:cs="Times New Roman"/>
          <w:sz w:val="20"/>
        </w:rPr>
      </w:pPr>
    </w:p>
    <w:p w14:paraId="5B9BE80C" w14:textId="77777777" w:rsidR="00342989" w:rsidRDefault="00342989" w:rsidP="002E1964">
      <w:pPr>
        <w:spacing w:after="0" w:line="240" w:lineRule="auto"/>
        <w:jc w:val="both"/>
        <w:rPr>
          <w:rFonts w:ascii="Times New Roman" w:hAnsi="Times New Roman" w:cs="Times New Roman"/>
          <w:sz w:val="20"/>
        </w:rPr>
      </w:pPr>
    </w:p>
    <w:p w14:paraId="5B9BE80D" w14:textId="77777777" w:rsidR="00342989" w:rsidRDefault="00342989" w:rsidP="002E1964">
      <w:pPr>
        <w:spacing w:after="0" w:line="240" w:lineRule="auto"/>
        <w:jc w:val="both"/>
        <w:rPr>
          <w:rFonts w:ascii="Times New Roman" w:hAnsi="Times New Roman" w:cs="Times New Roman"/>
          <w:sz w:val="20"/>
        </w:rPr>
      </w:pPr>
    </w:p>
    <w:p w14:paraId="5B9BE80E" w14:textId="77777777" w:rsidR="00342989" w:rsidRDefault="00342989" w:rsidP="002E1964">
      <w:pPr>
        <w:spacing w:after="0" w:line="240" w:lineRule="auto"/>
        <w:jc w:val="both"/>
        <w:rPr>
          <w:rFonts w:ascii="Times New Roman" w:hAnsi="Times New Roman" w:cs="Times New Roman"/>
          <w:sz w:val="20"/>
        </w:rPr>
      </w:pPr>
    </w:p>
    <w:p w14:paraId="5B9BE80F" w14:textId="664ADB6E" w:rsidR="00342989" w:rsidRDefault="00342989" w:rsidP="002E1964">
      <w:pPr>
        <w:spacing w:after="0" w:line="240" w:lineRule="auto"/>
        <w:jc w:val="both"/>
        <w:rPr>
          <w:rFonts w:ascii="Times New Roman" w:hAnsi="Times New Roman" w:cs="Times New Roman"/>
          <w:sz w:val="20"/>
        </w:rPr>
      </w:pPr>
    </w:p>
    <w:p w14:paraId="5B9BE810" w14:textId="77777777" w:rsidR="000F6DE5" w:rsidRDefault="000F6DE5" w:rsidP="002E1964">
      <w:pPr>
        <w:spacing w:after="0" w:line="240" w:lineRule="auto"/>
        <w:jc w:val="both"/>
        <w:rPr>
          <w:rFonts w:ascii="Times New Roman" w:hAnsi="Times New Roman" w:cs="Times New Roman"/>
          <w:sz w:val="20"/>
        </w:rPr>
      </w:pPr>
    </w:p>
    <w:p w14:paraId="5B9BE811" w14:textId="77777777" w:rsidR="000F6DE5" w:rsidRDefault="000F6DE5" w:rsidP="002E1964">
      <w:pPr>
        <w:spacing w:after="0" w:line="240" w:lineRule="auto"/>
        <w:jc w:val="both"/>
        <w:rPr>
          <w:rFonts w:ascii="Times New Roman" w:hAnsi="Times New Roman" w:cs="Times New Roman"/>
          <w:sz w:val="20"/>
        </w:rPr>
      </w:pPr>
    </w:p>
    <w:p w14:paraId="5B9BE812" w14:textId="77777777" w:rsidR="000F6DE5" w:rsidRDefault="000F6DE5" w:rsidP="002E1964">
      <w:pPr>
        <w:spacing w:after="0" w:line="240" w:lineRule="auto"/>
        <w:jc w:val="both"/>
        <w:rPr>
          <w:rFonts w:ascii="Times New Roman" w:hAnsi="Times New Roman" w:cs="Times New Roman"/>
          <w:sz w:val="20"/>
        </w:rPr>
      </w:pPr>
    </w:p>
    <w:p w14:paraId="5B9BE813" w14:textId="77777777" w:rsidR="00E14AAB" w:rsidRDefault="00E14AAB" w:rsidP="002E1964">
      <w:pPr>
        <w:spacing w:after="0" w:line="240" w:lineRule="auto"/>
        <w:jc w:val="both"/>
        <w:rPr>
          <w:rFonts w:ascii="Times New Roman" w:hAnsi="Times New Roman" w:cs="Times New Roman"/>
          <w:sz w:val="20"/>
        </w:rPr>
      </w:pPr>
    </w:p>
    <w:p w14:paraId="5B9BE814" w14:textId="77777777" w:rsidR="00D31663" w:rsidRDefault="00D31663" w:rsidP="002E1964">
      <w:pPr>
        <w:spacing w:after="0" w:line="240" w:lineRule="auto"/>
        <w:jc w:val="both"/>
        <w:rPr>
          <w:rFonts w:ascii="Times New Roman" w:hAnsi="Times New Roman" w:cs="Times New Roman"/>
          <w:sz w:val="20"/>
        </w:rPr>
      </w:pPr>
    </w:p>
    <w:p w14:paraId="5B9BE815" w14:textId="4C0B39EF" w:rsidR="00D31663" w:rsidRDefault="00D31663" w:rsidP="002E1964">
      <w:pPr>
        <w:spacing w:after="0" w:line="240" w:lineRule="auto"/>
        <w:jc w:val="both"/>
        <w:rPr>
          <w:rFonts w:ascii="Times New Roman" w:hAnsi="Times New Roman" w:cs="Times New Roman"/>
          <w:sz w:val="20"/>
        </w:rPr>
      </w:pPr>
    </w:p>
    <w:p w14:paraId="5B9BE816" w14:textId="77777777" w:rsidR="00D31663" w:rsidRDefault="00D31663" w:rsidP="002E1964">
      <w:pPr>
        <w:spacing w:after="0" w:line="240" w:lineRule="auto"/>
        <w:jc w:val="both"/>
        <w:rPr>
          <w:rFonts w:ascii="Times New Roman" w:hAnsi="Times New Roman" w:cs="Times New Roman"/>
          <w:sz w:val="20"/>
        </w:rPr>
      </w:pPr>
    </w:p>
    <w:p w14:paraId="5B9BE817" w14:textId="77777777" w:rsidR="00AB3F4B" w:rsidRDefault="00AB3F4B" w:rsidP="00091710">
      <w:pPr>
        <w:spacing w:after="0" w:line="240" w:lineRule="auto"/>
        <w:jc w:val="center"/>
        <w:rPr>
          <w:rFonts w:ascii="Times New Roman" w:hAnsi="Times New Roman" w:cs="Times New Roman"/>
          <w:b/>
          <w:sz w:val="20"/>
        </w:rPr>
      </w:pPr>
    </w:p>
    <w:p w14:paraId="71EA1D45" w14:textId="77777777" w:rsidR="00EC3C14" w:rsidRDefault="00EC3C14" w:rsidP="00091710">
      <w:pPr>
        <w:spacing w:after="0" w:line="240" w:lineRule="auto"/>
        <w:jc w:val="center"/>
        <w:rPr>
          <w:rFonts w:ascii="Times New Roman" w:hAnsi="Times New Roman" w:cs="Times New Roman"/>
          <w:b/>
          <w:sz w:val="20"/>
        </w:rPr>
      </w:pPr>
    </w:p>
    <w:p w14:paraId="531D5B2D" w14:textId="77777777" w:rsidR="00EC3C14" w:rsidRDefault="00EC3C14" w:rsidP="00091710">
      <w:pPr>
        <w:spacing w:after="0" w:line="240" w:lineRule="auto"/>
        <w:jc w:val="center"/>
        <w:rPr>
          <w:rFonts w:ascii="Times New Roman" w:hAnsi="Times New Roman" w:cs="Times New Roman"/>
          <w:b/>
          <w:sz w:val="20"/>
        </w:rPr>
      </w:pPr>
    </w:p>
    <w:p w14:paraId="2F6D720C" w14:textId="77777777" w:rsidR="00EC3C14" w:rsidRDefault="00EC3C14" w:rsidP="00091710">
      <w:pPr>
        <w:spacing w:after="0" w:line="240" w:lineRule="auto"/>
        <w:jc w:val="center"/>
        <w:rPr>
          <w:rFonts w:ascii="Times New Roman" w:hAnsi="Times New Roman" w:cs="Times New Roman"/>
          <w:b/>
          <w:sz w:val="20"/>
        </w:rPr>
      </w:pPr>
    </w:p>
    <w:p w14:paraId="3248FB8A" w14:textId="77777777" w:rsidR="00EC3C14" w:rsidRDefault="00EC3C14" w:rsidP="00091710">
      <w:pPr>
        <w:spacing w:after="0" w:line="240" w:lineRule="auto"/>
        <w:jc w:val="center"/>
        <w:rPr>
          <w:rFonts w:ascii="Times New Roman" w:hAnsi="Times New Roman" w:cs="Times New Roman"/>
          <w:b/>
          <w:sz w:val="20"/>
        </w:rPr>
      </w:pPr>
    </w:p>
    <w:p w14:paraId="5446A2AA" w14:textId="77777777" w:rsidR="00EC3C14" w:rsidRDefault="00EC3C14" w:rsidP="00091710">
      <w:pPr>
        <w:spacing w:after="0" w:line="240" w:lineRule="auto"/>
        <w:jc w:val="center"/>
        <w:rPr>
          <w:rFonts w:ascii="Times New Roman" w:hAnsi="Times New Roman" w:cs="Times New Roman"/>
          <w:b/>
          <w:sz w:val="20"/>
        </w:rPr>
      </w:pPr>
    </w:p>
    <w:p w14:paraId="5B9BE818" w14:textId="5FC2EE8E" w:rsidR="00091710" w:rsidRPr="00091710" w:rsidRDefault="00091710" w:rsidP="00EC3C14">
      <w:pPr>
        <w:spacing w:after="0" w:line="240" w:lineRule="auto"/>
        <w:jc w:val="center"/>
        <w:rPr>
          <w:rFonts w:ascii="Times New Roman" w:hAnsi="Times New Roman" w:cs="Times New Roman"/>
          <w:b/>
          <w:sz w:val="20"/>
        </w:rPr>
      </w:pPr>
      <w:r w:rsidRPr="00091710">
        <w:rPr>
          <w:rFonts w:ascii="Times New Roman" w:hAnsi="Times New Roman" w:cs="Times New Roman"/>
          <w:b/>
          <w:sz w:val="20"/>
        </w:rPr>
        <w:t>Figure 8: Airlift bioreactors (Internal Loop)</w:t>
      </w:r>
    </w:p>
    <w:p w14:paraId="5B9BE819" w14:textId="09E43F6E" w:rsidR="00D31663" w:rsidRDefault="00D31663" w:rsidP="002E1964">
      <w:pPr>
        <w:spacing w:after="0" w:line="240" w:lineRule="auto"/>
        <w:jc w:val="both"/>
        <w:rPr>
          <w:rFonts w:ascii="Times New Roman" w:hAnsi="Times New Roman" w:cs="Times New Roman"/>
          <w:sz w:val="20"/>
        </w:rPr>
      </w:pPr>
    </w:p>
    <w:p w14:paraId="5B9BE81A" w14:textId="77777777" w:rsidR="00D31663" w:rsidRDefault="00D31663" w:rsidP="002E1964">
      <w:pPr>
        <w:spacing w:after="0" w:line="240" w:lineRule="auto"/>
        <w:jc w:val="both"/>
        <w:rPr>
          <w:rFonts w:ascii="Times New Roman" w:hAnsi="Times New Roman" w:cs="Times New Roman"/>
          <w:sz w:val="20"/>
        </w:rPr>
      </w:pPr>
    </w:p>
    <w:p w14:paraId="5B9BE81B" w14:textId="77777777" w:rsidR="00D31663" w:rsidRDefault="00D31663" w:rsidP="002E1964">
      <w:pPr>
        <w:spacing w:after="0" w:line="240" w:lineRule="auto"/>
        <w:jc w:val="both"/>
        <w:rPr>
          <w:rFonts w:ascii="Times New Roman" w:hAnsi="Times New Roman" w:cs="Times New Roman"/>
          <w:sz w:val="20"/>
        </w:rPr>
      </w:pPr>
    </w:p>
    <w:p w14:paraId="5B9BE81C" w14:textId="77777777" w:rsidR="00D31663" w:rsidRDefault="00D31663" w:rsidP="002E1964">
      <w:pPr>
        <w:spacing w:after="0" w:line="240" w:lineRule="auto"/>
        <w:jc w:val="both"/>
        <w:rPr>
          <w:rFonts w:ascii="Times New Roman" w:hAnsi="Times New Roman" w:cs="Times New Roman"/>
          <w:sz w:val="20"/>
        </w:rPr>
      </w:pPr>
    </w:p>
    <w:p w14:paraId="5B9BE81D" w14:textId="73CEEFA3" w:rsidR="00E14AAB" w:rsidRDefault="00B914AB" w:rsidP="002E1964">
      <w:pPr>
        <w:spacing w:after="0" w:line="240" w:lineRule="auto"/>
        <w:jc w:val="both"/>
        <w:rPr>
          <w:rFonts w:ascii="Times New Roman" w:hAnsi="Times New Roman" w:cs="Times New Roman"/>
          <w:sz w:val="20"/>
        </w:rPr>
      </w:pPr>
      <w:r>
        <w:rPr>
          <w:rFonts w:ascii="Times New Roman" w:hAnsi="Times New Roman" w:cs="Times New Roman"/>
          <w:noProof/>
          <w:sz w:val="20"/>
          <w:lang w:val="en-US" w:bidi="ar-SA"/>
        </w:rPr>
        <w:drawing>
          <wp:anchor distT="0" distB="0" distL="114300" distR="114300" simplePos="0" relativeHeight="251661312" behindDoc="1" locked="0" layoutInCell="1" allowOverlap="1" wp14:anchorId="39C43318" wp14:editId="68DE955E">
            <wp:simplePos x="0" y="0"/>
            <wp:positionH relativeFrom="column">
              <wp:posOffset>640080</wp:posOffset>
            </wp:positionH>
            <wp:positionV relativeFrom="paragraph">
              <wp:posOffset>149860</wp:posOffset>
            </wp:positionV>
            <wp:extent cx="3594100" cy="3228975"/>
            <wp:effectExtent l="0" t="0" r="0" b="0"/>
            <wp:wrapTight wrapText="bothSides">
              <wp:wrapPolygon edited="0">
                <wp:start x="0" y="0"/>
                <wp:lineTo x="0" y="21536"/>
                <wp:lineTo x="21524" y="21536"/>
                <wp:lineTo x="21524" y="0"/>
                <wp:lineTo x="0" y="0"/>
              </wp:wrapPolygon>
            </wp:wrapTight>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94100" cy="3228975"/>
                    </a:xfrm>
                    <a:prstGeom prst="rect">
                      <a:avLst/>
                    </a:prstGeom>
                    <a:noFill/>
                  </pic:spPr>
                </pic:pic>
              </a:graphicData>
            </a:graphic>
            <wp14:sizeRelH relativeFrom="margin">
              <wp14:pctWidth>0</wp14:pctWidth>
            </wp14:sizeRelH>
            <wp14:sizeRelV relativeFrom="margin">
              <wp14:pctHeight>0</wp14:pctHeight>
            </wp14:sizeRelV>
          </wp:anchor>
        </w:drawing>
      </w:r>
    </w:p>
    <w:p w14:paraId="5B9BE81E" w14:textId="41B91106" w:rsidR="00E14AAB" w:rsidRDefault="00E14AAB" w:rsidP="002E1964">
      <w:pPr>
        <w:spacing w:after="0" w:line="240" w:lineRule="auto"/>
        <w:jc w:val="both"/>
        <w:rPr>
          <w:rFonts w:ascii="Times New Roman" w:hAnsi="Times New Roman" w:cs="Times New Roman"/>
          <w:sz w:val="20"/>
        </w:rPr>
      </w:pPr>
    </w:p>
    <w:p w14:paraId="5B9BE81F" w14:textId="1224FBF5" w:rsidR="00E14AAB" w:rsidRDefault="00E14AAB" w:rsidP="002E1964">
      <w:pPr>
        <w:spacing w:after="0" w:line="240" w:lineRule="auto"/>
        <w:jc w:val="both"/>
        <w:rPr>
          <w:rFonts w:ascii="Times New Roman" w:hAnsi="Times New Roman" w:cs="Times New Roman"/>
          <w:sz w:val="20"/>
        </w:rPr>
      </w:pPr>
    </w:p>
    <w:p w14:paraId="5B9BE820" w14:textId="77777777" w:rsidR="00E14AAB" w:rsidRDefault="00E14AAB" w:rsidP="002E1964">
      <w:pPr>
        <w:spacing w:after="0" w:line="240" w:lineRule="auto"/>
        <w:jc w:val="both"/>
        <w:rPr>
          <w:rFonts w:ascii="Times New Roman" w:hAnsi="Times New Roman" w:cs="Times New Roman"/>
          <w:sz w:val="20"/>
        </w:rPr>
      </w:pPr>
    </w:p>
    <w:p w14:paraId="5B9BE821" w14:textId="77777777" w:rsidR="00167686" w:rsidRDefault="00167686" w:rsidP="002E1964">
      <w:pPr>
        <w:spacing w:after="0" w:line="240" w:lineRule="auto"/>
        <w:jc w:val="both"/>
        <w:rPr>
          <w:rFonts w:ascii="Times New Roman" w:hAnsi="Times New Roman" w:cs="Times New Roman"/>
          <w:sz w:val="20"/>
        </w:rPr>
      </w:pPr>
    </w:p>
    <w:p w14:paraId="5B9BE822" w14:textId="77777777" w:rsidR="00167686" w:rsidRDefault="00167686" w:rsidP="002E1964">
      <w:pPr>
        <w:spacing w:after="0" w:line="240" w:lineRule="auto"/>
        <w:jc w:val="both"/>
        <w:rPr>
          <w:rFonts w:ascii="Times New Roman" w:hAnsi="Times New Roman" w:cs="Times New Roman"/>
          <w:sz w:val="20"/>
        </w:rPr>
      </w:pPr>
    </w:p>
    <w:p w14:paraId="5B9BE823" w14:textId="77777777" w:rsidR="00167686" w:rsidRDefault="00167686" w:rsidP="002E1964">
      <w:pPr>
        <w:spacing w:after="0" w:line="240" w:lineRule="auto"/>
        <w:jc w:val="both"/>
        <w:rPr>
          <w:rFonts w:ascii="Times New Roman" w:hAnsi="Times New Roman" w:cs="Times New Roman"/>
          <w:sz w:val="20"/>
        </w:rPr>
      </w:pPr>
    </w:p>
    <w:p w14:paraId="5B9BE824" w14:textId="77777777" w:rsidR="00E14AAB" w:rsidRDefault="00E14AAB" w:rsidP="002E1964">
      <w:pPr>
        <w:spacing w:after="0" w:line="240" w:lineRule="auto"/>
        <w:jc w:val="both"/>
        <w:rPr>
          <w:rFonts w:ascii="Times New Roman" w:hAnsi="Times New Roman" w:cs="Times New Roman"/>
          <w:sz w:val="20"/>
        </w:rPr>
      </w:pPr>
    </w:p>
    <w:p w14:paraId="5B9BE825" w14:textId="77777777" w:rsidR="00E14AAB" w:rsidRDefault="00E14AAB" w:rsidP="002E1964">
      <w:pPr>
        <w:spacing w:after="0" w:line="240" w:lineRule="auto"/>
        <w:jc w:val="both"/>
        <w:rPr>
          <w:rFonts w:ascii="Times New Roman" w:hAnsi="Times New Roman" w:cs="Times New Roman"/>
          <w:sz w:val="20"/>
        </w:rPr>
      </w:pPr>
    </w:p>
    <w:p w14:paraId="5B9BE826" w14:textId="77777777" w:rsidR="00BD3EEE" w:rsidRDefault="00BD3EEE" w:rsidP="002E1964">
      <w:pPr>
        <w:spacing w:after="0" w:line="240" w:lineRule="auto"/>
        <w:jc w:val="both"/>
        <w:rPr>
          <w:rFonts w:ascii="Times New Roman" w:hAnsi="Times New Roman" w:cs="Times New Roman"/>
          <w:sz w:val="20"/>
        </w:rPr>
      </w:pPr>
    </w:p>
    <w:p w14:paraId="5B9BE827" w14:textId="77777777" w:rsidR="00BD3EEE" w:rsidRDefault="00BD3EEE" w:rsidP="002E1964">
      <w:pPr>
        <w:spacing w:after="0" w:line="240" w:lineRule="auto"/>
        <w:jc w:val="both"/>
        <w:rPr>
          <w:rFonts w:ascii="Times New Roman" w:hAnsi="Times New Roman" w:cs="Times New Roman"/>
          <w:sz w:val="20"/>
        </w:rPr>
      </w:pPr>
    </w:p>
    <w:p w14:paraId="5B9BE828" w14:textId="77777777" w:rsidR="00BD3EEE" w:rsidRDefault="00BD3EEE" w:rsidP="002E1964">
      <w:pPr>
        <w:spacing w:after="0" w:line="240" w:lineRule="auto"/>
        <w:jc w:val="both"/>
        <w:rPr>
          <w:rFonts w:ascii="Times New Roman" w:hAnsi="Times New Roman" w:cs="Times New Roman"/>
          <w:sz w:val="20"/>
        </w:rPr>
      </w:pPr>
    </w:p>
    <w:p w14:paraId="5B9BE829" w14:textId="77777777" w:rsidR="00BD3EEE" w:rsidRDefault="00BD3EEE" w:rsidP="002E1964">
      <w:pPr>
        <w:spacing w:after="0" w:line="240" w:lineRule="auto"/>
        <w:jc w:val="both"/>
        <w:rPr>
          <w:rFonts w:ascii="Times New Roman" w:hAnsi="Times New Roman" w:cs="Times New Roman"/>
          <w:sz w:val="20"/>
        </w:rPr>
      </w:pPr>
    </w:p>
    <w:p w14:paraId="5B9BE82A" w14:textId="77777777" w:rsidR="00BD3EEE" w:rsidRDefault="00BD3EEE" w:rsidP="002E1964">
      <w:pPr>
        <w:spacing w:after="0" w:line="240" w:lineRule="auto"/>
        <w:jc w:val="both"/>
        <w:rPr>
          <w:rFonts w:ascii="Times New Roman" w:hAnsi="Times New Roman" w:cs="Times New Roman"/>
          <w:sz w:val="20"/>
        </w:rPr>
      </w:pPr>
    </w:p>
    <w:p w14:paraId="5B9BE82B" w14:textId="77777777" w:rsidR="00BD3EEE" w:rsidRDefault="00BD3EEE" w:rsidP="002E1964">
      <w:pPr>
        <w:spacing w:after="0" w:line="240" w:lineRule="auto"/>
        <w:jc w:val="both"/>
        <w:rPr>
          <w:rFonts w:ascii="Times New Roman" w:hAnsi="Times New Roman" w:cs="Times New Roman"/>
          <w:sz w:val="20"/>
        </w:rPr>
      </w:pPr>
    </w:p>
    <w:p w14:paraId="5B9BE82C" w14:textId="77777777" w:rsidR="00BD3EEE" w:rsidRDefault="00BD3EEE" w:rsidP="002E1964">
      <w:pPr>
        <w:spacing w:after="0" w:line="240" w:lineRule="auto"/>
        <w:jc w:val="both"/>
        <w:rPr>
          <w:rFonts w:ascii="Times New Roman" w:hAnsi="Times New Roman" w:cs="Times New Roman"/>
          <w:sz w:val="20"/>
        </w:rPr>
      </w:pPr>
    </w:p>
    <w:p w14:paraId="5B9BE82D" w14:textId="77777777" w:rsidR="00BD3EEE" w:rsidRDefault="00BD3EEE" w:rsidP="002E1964">
      <w:pPr>
        <w:spacing w:after="0" w:line="240" w:lineRule="auto"/>
        <w:jc w:val="both"/>
        <w:rPr>
          <w:rFonts w:ascii="Times New Roman" w:hAnsi="Times New Roman" w:cs="Times New Roman"/>
          <w:sz w:val="20"/>
        </w:rPr>
      </w:pPr>
    </w:p>
    <w:p w14:paraId="5B9BE82E" w14:textId="232F74F8" w:rsidR="00BD3EEE" w:rsidRDefault="00BD3EEE" w:rsidP="002E1964">
      <w:pPr>
        <w:spacing w:after="0" w:line="240" w:lineRule="auto"/>
        <w:jc w:val="both"/>
        <w:rPr>
          <w:rFonts w:ascii="Times New Roman" w:hAnsi="Times New Roman" w:cs="Times New Roman"/>
          <w:sz w:val="20"/>
        </w:rPr>
      </w:pPr>
    </w:p>
    <w:p w14:paraId="5B9BE82F" w14:textId="77777777" w:rsidR="00BD3EEE" w:rsidRDefault="00BD3EEE" w:rsidP="002E1964">
      <w:pPr>
        <w:spacing w:after="0" w:line="240" w:lineRule="auto"/>
        <w:jc w:val="both"/>
        <w:rPr>
          <w:rFonts w:ascii="Times New Roman" w:hAnsi="Times New Roman" w:cs="Times New Roman"/>
          <w:sz w:val="20"/>
        </w:rPr>
      </w:pPr>
    </w:p>
    <w:p w14:paraId="5B9BE830" w14:textId="77777777" w:rsidR="00BD3EEE" w:rsidRDefault="00BD3EEE" w:rsidP="002E1964">
      <w:pPr>
        <w:spacing w:after="0" w:line="240" w:lineRule="auto"/>
        <w:jc w:val="both"/>
        <w:rPr>
          <w:rFonts w:ascii="Times New Roman" w:hAnsi="Times New Roman" w:cs="Times New Roman"/>
          <w:sz w:val="20"/>
        </w:rPr>
      </w:pPr>
    </w:p>
    <w:p w14:paraId="5B9BE831" w14:textId="1BC8439D" w:rsidR="00BD3EEE" w:rsidRDefault="00BD3EEE" w:rsidP="002E1964">
      <w:pPr>
        <w:spacing w:after="0" w:line="240" w:lineRule="auto"/>
        <w:jc w:val="both"/>
        <w:rPr>
          <w:rFonts w:ascii="Times New Roman" w:hAnsi="Times New Roman" w:cs="Times New Roman"/>
          <w:sz w:val="20"/>
        </w:rPr>
      </w:pPr>
    </w:p>
    <w:p w14:paraId="5B9BE832" w14:textId="77777777" w:rsidR="00BD3EEE" w:rsidRDefault="00BD3EEE" w:rsidP="002E1964">
      <w:pPr>
        <w:spacing w:after="0" w:line="240" w:lineRule="auto"/>
        <w:jc w:val="both"/>
        <w:rPr>
          <w:rFonts w:ascii="Times New Roman" w:hAnsi="Times New Roman" w:cs="Times New Roman"/>
          <w:sz w:val="20"/>
        </w:rPr>
      </w:pPr>
    </w:p>
    <w:p w14:paraId="5B9BE833" w14:textId="77777777" w:rsidR="000571DC" w:rsidRDefault="000571DC" w:rsidP="002E1964">
      <w:pPr>
        <w:spacing w:after="0" w:line="240" w:lineRule="auto"/>
        <w:jc w:val="both"/>
        <w:rPr>
          <w:rFonts w:ascii="Times New Roman" w:hAnsi="Times New Roman" w:cs="Times New Roman"/>
          <w:sz w:val="20"/>
        </w:rPr>
      </w:pPr>
    </w:p>
    <w:p w14:paraId="0BA4D10D" w14:textId="77777777" w:rsidR="00B914AB" w:rsidRDefault="00B914AB" w:rsidP="000571DC">
      <w:pPr>
        <w:spacing w:after="0" w:line="240" w:lineRule="auto"/>
        <w:jc w:val="center"/>
        <w:rPr>
          <w:rFonts w:ascii="Times New Roman" w:hAnsi="Times New Roman" w:cs="Times New Roman"/>
          <w:b/>
          <w:sz w:val="20"/>
        </w:rPr>
      </w:pPr>
    </w:p>
    <w:p w14:paraId="5B9BE834" w14:textId="64CC45F6" w:rsidR="000571DC" w:rsidRPr="000571DC" w:rsidRDefault="000571DC" w:rsidP="000571DC">
      <w:pPr>
        <w:spacing w:after="0" w:line="240" w:lineRule="auto"/>
        <w:jc w:val="center"/>
        <w:rPr>
          <w:rFonts w:ascii="Times New Roman" w:hAnsi="Times New Roman" w:cs="Times New Roman"/>
          <w:b/>
          <w:sz w:val="20"/>
        </w:rPr>
      </w:pPr>
      <w:r w:rsidRPr="000571DC">
        <w:rPr>
          <w:rFonts w:ascii="Times New Roman" w:hAnsi="Times New Roman" w:cs="Times New Roman"/>
          <w:b/>
          <w:sz w:val="20"/>
        </w:rPr>
        <w:t>Figure 9: Airlift bioreactors (External Loop)</w:t>
      </w:r>
    </w:p>
    <w:p w14:paraId="00AA0878" w14:textId="77777777" w:rsidR="00EC3C14" w:rsidRDefault="00EC3C14" w:rsidP="002E1964">
      <w:pPr>
        <w:spacing w:after="0" w:line="240" w:lineRule="auto"/>
        <w:jc w:val="both"/>
        <w:rPr>
          <w:rFonts w:ascii="Times New Roman" w:hAnsi="Times New Roman" w:cs="Times New Roman"/>
          <w:sz w:val="20"/>
        </w:rPr>
      </w:pPr>
    </w:p>
    <w:p w14:paraId="5B9BE835" w14:textId="6CD69F4C" w:rsidR="001D4F41" w:rsidRPr="000E2952" w:rsidRDefault="00871E80" w:rsidP="002E1964">
      <w:pPr>
        <w:spacing w:after="0" w:line="240" w:lineRule="auto"/>
        <w:jc w:val="both"/>
        <w:rPr>
          <w:rFonts w:ascii="Times New Roman" w:hAnsi="Times New Roman" w:cs="Times New Roman"/>
          <w:sz w:val="20"/>
        </w:rPr>
      </w:pPr>
      <w:r>
        <w:rPr>
          <w:rFonts w:ascii="Times New Roman" w:hAnsi="Times New Roman" w:cs="Times New Roman"/>
          <w:sz w:val="20"/>
        </w:rPr>
        <w:t>D</w:t>
      </w:r>
      <w:r w:rsidR="00082503" w:rsidRPr="000E2952">
        <w:rPr>
          <w:rFonts w:ascii="Times New Roman" w:hAnsi="Times New Roman" w:cs="Times New Roman"/>
          <w:sz w:val="20"/>
        </w:rPr>
        <w:t xml:space="preserve">.   </w:t>
      </w:r>
      <w:r w:rsidR="005F23AF" w:rsidRPr="000E2952">
        <w:rPr>
          <w:rFonts w:ascii="Times New Roman" w:hAnsi="Times New Roman" w:cs="Times New Roman"/>
          <w:b/>
          <w:sz w:val="20"/>
        </w:rPr>
        <w:t>Packed Bed Bioreactors</w:t>
      </w:r>
      <w:r w:rsidR="001D4F41" w:rsidRPr="000E2952">
        <w:rPr>
          <w:rFonts w:ascii="Times New Roman" w:hAnsi="Times New Roman" w:cs="Times New Roman"/>
          <w:b/>
          <w:sz w:val="20"/>
        </w:rPr>
        <w:t xml:space="preserve"> (PBBs)</w:t>
      </w:r>
    </w:p>
    <w:p w14:paraId="5B9BE836" w14:textId="124FDAB8" w:rsidR="005A4916" w:rsidRPr="000E2952" w:rsidRDefault="00373093" w:rsidP="002E1964">
      <w:pPr>
        <w:spacing w:after="0" w:line="240" w:lineRule="auto"/>
        <w:ind w:firstLine="360"/>
        <w:jc w:val="both"/>
        <w:rPr>
          <w:rStyle w:val="Strong"/>
          <w:rFonts w:ascii="Times New Roman" w:hAnsi="Times New Roman" w:cs="Times New Roman"/>
          <w:b w:val="0"/>
          <w:bCs w:val="0"/>
          <w:color w:val="111111"/>
          <w:sz w:val="20"/>
        </w:rPr>
      </w:pPr>
      <w:r w:rsidRPr="000E2952">
        <w:rPr>
          <w:rFonts w:ascii="Times New Roman" w:hAnsi="Times New Roman" w:cs="Times New Roman"/>
          <w:sz w:val="20"/>
        </w:rPr>
        <w:tab/>
      </w:r>
      <w:r w:rsidR="00260DC1" w:rsidRPr="000E2952">
        <w:rPr>
          <w:rFonts w:ascii="Times New Roman" w:hAnsi="Times New Roman" w:cs="Times New Roman"/>
          <w:sz w:val="20"/>
        </w:rPr>
        <w:t>Packed bed bioreactors include a structure of packed-bed, which is usually present in the shape of spheres and made up of supporting material like ceramic</w:t>
      </w:r>
      <w:r w:rsidR="00DB0074">
        <w:rPr>
          <w:rFonts w:ascii="Times New Roman" w:hAnsi="Times New Roman" w:cs="Times New Roman"/>
          <w:sz w:val="20"/>
        </w:rPr>
        <w:t xml:space="preserve"> as</w:t>
      </w:r>
      <w:r w:rsidR="00FC2D43">
        <w:rPr>
          <w:rFonts w:ascii="Times New Roman" w:hAnsi="Times New Roman" w:cs="Times New Roman"/>
          <w:sz w:val="20"/>
        </w:rPr>
        <w:t xml:space="preserve"> shown in Figure 10</w:t>
      </w:r>
      <w:r w:rsidR="00260DC1" w:rsidRPr="000E2952">
        <w:rPr>
          <w:rFonts w:ascii="Times New Roman" w:hAnsi="Times New Roman" w:cs="Times New Roman"/>
          <w:sz w:val="20"/>
        </w:rPr>
        <w:t>. There can be other shapes too made up of non- woven polyester and other polymer</w:t>
      </w:r>
      <w:r w:rsidR="00D736F8">
        <w:rPr>
          <w:rFonts w:ascii="Times New Roman" w:hAnsi="Times New Roman" w:cs="Times New Roman"/>
          <w:sz w:val="20"/>
        </w:rPr>
        <w:t xml:space="preserve"> </w:t>
      </w:r>
      <w:r w:rsidR="00541CA1" w:rsidRPr="00D736F8">
        <w:rPr>
          <w:rFonts w:ascii="Times New Roman" w:hAnsi="Times New Roman" w:cs="Times New Roman"/>
          <w:sz w:val="20"/>
        </w:rPr>
        <w:fldChar w:fldCharType="begin" w:fldLock="1"/>
      </w:r>
      <w:r w:rsidR="00260DC1" w:rsidRPr="00D736F8">
        <w:rPr>
          <w:rFonts w:ascii="Times New Roman" w:hAnsi="Times New Roman" w:cs="Times New Roman"/>
          <w:sz w:val="20"/>
        </w:rPr>
        <w:instrText>ADDIN CSL_CITATION {"citationItems":[{"id":"ITEM-1","itemData":{"author":[{"dropping-particle":"","family":"Singh","given":"Jagriti","non-dropping-particle":"","parse-names":false,"suffix":""},{"dropping-particle":"","family":"Kaushik","given":"Nirmala","non-dropping-particle":"","parse-names":false,"suffix":""},{"dropping-particle":"","family":"Biswas","given":"Soumitra","non-dropping-particle":"","parse-names":false,"suffix":""}],"container-title":"The Scitech Journal","id":"ITEM-1","issue":"June 2014","issued":{"date-parts":[["2014"]]},"page":"28-36","title":"Bioreactors – Technology &amp; Design Analysis Jagriti Singh, Nirmala Kaushik* &amp; Soumitra Biswas","type":"article-journal","volume":"I"},"uris":["http://www.mendeley.com/documents/?uuid=1498ac08-302b-4c9c-a6bc-2f4e4f19627d"]}],"mendeley":{"formattedCitation":"&lt;sup&gt;[10]&lt;/sup&gt;","plainTextFormattedCitation":"[10]","previouslyFormattedCitation":"&lt;sup&gt;[10]&lt;/sup&gt;"},"properties":{"noteIndex":0},"schema":"https://github.com/citation-style-language/schema/raw/master/csl-citation.json"}</w:instrText>
      </w:r>
      <w:r w:rsidR="00541CA1" w:rsidRPr="00D736F8">
        <w:rPr>
          <w:rFonts w:ascii="Times New Roman" w:hAnsi="Times New Roman" w:cs="Times New Roman"/>
          <w:sz w:val="20"/>
        </w:rPr>
        <w:fldChar w:fldCharType="separate"/>
      </w:r>
      <w:r w:rsidR="00260DC1" w:rsidRPr="00D736F8">
        <w:rPr>
          <w:rFonts w:ascii="Times New Roman" w:hAnsi="Times New Roman" w:cs="Times New Roman"/>
          <w:noProof/>
          <w:sz w:val="20"/>
        </w:rPr>
        <w:t>[10]</w:t>
      </w:r>
      <w:r w:rsidR="00541CA1" w:rsidRPr="00D736F8">
        <w:rPr>
          <w:rFonts w:ascii="Times New Roman" w:hAnsi="Times New Roman" w:cs="Times New Roman"/>
          <w:sz w:val="20"/>
        </w:rPr>
        <w:fldChar w:fldCharType="end"/>
      </w:r>
      <w:r w:rsidR="00D736F8">
        <w:rPr>
          <w:rFonts w:ascii="Times New Roman" w:hAnsi="Times New Roman" w:cs="Times New Roman"/>
          <w:sz w:val="20"/>
        </w:rPr>
        <w:t xml:space="preserve"> </w:t>
      </w:r>
      <w:r w:rsidR="00541CA1" w:rsidRPr="00D736F8">
        <w:rPr>
          <w:rFonts w:ascii="Times New Roman" w:hAnsi="Times New Roman" w:cs="Times New Roman"/>
          <w:sz w:val="20"/>
        </w:rPr>
        <w:fldChar w:fldCharType="begin" w:fldLock="1"/>
      </w:r>
      <w:r w:rsidR="00B409CF" w:rsidRPr="00D736F8">
        <w:rPr>
          <w:rFonts w:ascii="Times New Roman" w:hAnsi="Times New Roman" w:cs="Times New Roman"/>
          <w:sz w:val="20"/>
        </w:rPr>
        <w:instrText>ADDIN CSL_CITATION {"citationItems":[{"id":"ITEM-1","itemData":{"ISBN":"9781621001645","abstract":"Bioreactors for microalgae : a review of designs, features and applications / A. Catarina Guedes [and others] -- Application of different types of bioreactors in bioprocesses / Michele Rigon Spier [and others] -- Airlift bioreactor and its application in fermentation and wastewater treatment / Znad Hussein [and others] -- Development and deployment of a bioreactor for the removal of sulfate and manganese from circumneutral coal mine drainage / B. Mastin [and others] -- Kinetic coefficients and factors affecting aeration efficiency as design parameters of MBR / Rodríguez, F.A., Hontoria, E., and Poyatos, J.M. -- Multi-compartimental modular bioreactor as innovative system for dynamic cell cultures and co-cultures / Daniele Mazzei [and others] -- Bioreactor control based on evolutionary computing and neural dynamic programming / Dimitris C. Dracopoulos -- The squeeze pressure bioreactor : design and modelling of a non-contact device for mechanical stimulation of tissue engineered constructs / Arti D. Ahluwalia, Serena Giusti, and Carmelo De Maria -- Bioreactors / Liu Yuchun.","author":[{"dropping-particle":"","family":"Antolli","given":"Paolo G.","non-dropping-particle":"","parse-names":false,"suffix":""},{"dropping-particle":"","family":"Liu","given":"Zhiming","non-dropping-particle":"","parse-names":false,"suffix":""}],"id":"ITEM-1","issued":{"date-parts":[["2012"]]},"number-of-pages":"225","publisher":"Nova Science Publishers","title":"Bioreactors : design, properties, and applications","type":"book"},"uris":["http://www.mendeley.com/documents/?uuid=13906914-5d51-31e5-8cd9-ed19dee2e84a"]}],"mendeley":{"formattedCitation":"&lt;sup&gt;[2]&lt;/sup&gt;","plainTextFormattedCitation":"[2]","previouslyFormattedCitation":"&lt;sup&gt;[2]&lt;/sup&gt;"},"properties":{"noteIndex":0},"schema":"https://github.com/citation-style-language/schema/raw/master/csl-citation.json"}</w:instrText>
      </w:r>
      <w:r w:rsidR="00541CA1" w:rsidRPr="00D736F8">
        <w:rPr>
          <w:rFonts w:ascii="Times New Roman" w:hAnsi="Times New Roman" w:cs="Times New Roman"/>
          <w:sz w:val="20"/>
        </w:rPr>
        <w:fldChar w:fldCharType="separate"/>
      </w:r>
      <w:r w:rsidR="00260DC1" w:rsidRPr="00D736F8">
        <w:rPr>
          <w:rFonts w:ascii="Times New Roman" w:hAnsi="Times New Roman" w:cs="Times New Roman"/>
          <w:noProof/>
          <w:sz w:val="20"/>
        </w:rPr>
        <w:t>[2]</w:t>
      </w:r>
      <w:r w:rsidR="00541CA1" w:rsidRPr="00D736F8">
        <w:rPr>
          <w:rFonts w:ascii="Times New Roman" w:hAnsi="Times New Roman" w:cs="Times New Roman"/>
          <w:sz w:val="20"/>
        </w:rPr>
        <w:fldChar w:fldCharType="end"/>
      </w:r>
      <w:r w:rsidR="00260DC1" w:rsidRPr="000E2952">
        <w:rPr>
          <w:rFonts w:ascii="Times New Roman" w:hAnsi="Times New Roman" w:cs="Times New Roman"/>
          <w:sz w:val="20"/>
        </w:rPr>
        <w:t>.</w:t>
      </w:r>
      <w:r w:rsidR="00B409CF" w:rsidRPr="000E2952">
        <w:rPr>
          <w:rFonts w:ascii="Times New Roman" w:hAnsi="Times New Roman" w:cs="Times New Roman"/>
          <w:sz w:val="20"/>
        </w:rPr>
        <w:t xml:space="preserve"> The PBBs are generally cylindrical in shape and filled with immobilized catalyst</w:t>
      </w:r>
      <w:r w:rsidR="00D736F8">
        <w:rPr>
          <w:rFonts w:ascii="Times New Roman" w:hAnsi="Times New Roman" w:cs="Times New Roman"/>
          <w:sz w:val="20"/>
        </w:rPr>
        <w:t xml:space="preserve"> </w:t>
      </w:r>
      <w:r w:rsidR="00541CA1" w:rsidRPr="00D736F8">
        <w:rPr>
          <w:rFonts w:ascii="Times New Roman" w:hAnsi="Times New Roman" w:cs="Times New Roman"/>
          <w:sz w:val="20"/>
        </w:rPr>
        <w:fldChar w:fldCharType="begin" w:fldLock="1"/>
      </w:r>
      <w:r w:rsidR="00CC0CB5" w:rsidRPr="00D736F8">
        <w:rPr>
          <w:rFonts w:ascii="Times New Roman" w:hAnsi="Times New Roman" w:cs="Times New Roman"/>
          <w:sz w:val="20"/>
        </w:rPr>
        <w:instrText>ADDIN CSL_CITATION {"citationItems":[{"id":"ITEM-1","itemData":{"DOI":"10.1016/B978-0-444-63663-8.00009-4","ISBN":"9780444636744","abstract":"Packed-bed bioreactors are tubular types of reactors which are packed with immobilized enzyme or microbial cells as biocatalysts. Different techniques such as encapsulation, cross-linking, covalent bonding, and adsorption are generally used for immobilization purposes. Because reactions carried out in packed-bed bioreactors are heterogeneous, catalytic biochemical reactions and mass transfer resistance may have a predominant role in determining the reaction kinetics. Thus reactions carried out in these bioreactors may occur in either a mass transfer-controlled or reaction-controlled regime. Important factors for the design such a reactor are reactor to catalyst particle diameter ratio, reactor length to diameter ratio and void fraction. The advantages of packed bed bioreactor over other bioreactors are reuse of enzymes, continuous mode of operations, low substrate and product inhibition, high yield of desired product. These bioreactors are widely applied for valorization of food, beverage, nutraceutical synthesis, as well as waste treatment.","author":[{"dropping-particle":"","family":"Sen","given":"P.","non-dropping-particle":"","parse-names":false,"suffix":""},{"dropping-particle":"","family":"Nath","given":"A.","non-dropping-particle":"","parse-names":false,"suffix":""},{"dropping-particle":"","family":"Bhattacharjee","given":"C.","non-dropping-particle":"","parse-names":false,"suffix":""}],"container-title":"Current Developments in Biotechnology and Bioengineering: Bioprocesses, Bioreactors and Controls","id":"ITEM-1","issued":{"date-parts":[["2017"]]},"number-of-pages":"235-277","publisher":"Elsevier B.V.","title":"Packed-Bed Bioreactor and Its Application in Dairy, Food, and Beverage Industry","type":"book"},"uris":["http://www.mendeley.com/documents/?uuid=4f0d289a-275d-40bc-9a5c-cb20f95cf060"]}],"mendeley":{"formattedCitation":"&lt;sup&gt;[19]&lt;/sup&gt;","plainTextFormattedCitation":"[19]","previouslyFormattedCitation":"&lt;sup&gt;[19]&lt;/sup&gt;"},"properties":{"noteIndex":0},"schema":"https://github.com/citation-style-language/schema/raw/master/csl-citation.json"}</w:instrText>
      </w:r>
      <w:r w:rsidR="00541CA1" w:rsidRPr="00D736F8">
        <w:rPr>
          <w:rFonts w:ascii="Times New Roman" w:hAnsi="Times New Roman" w:cs="Times New Roman"/>
          <w:sz w:val="20"/>
        </w:rPr>
        <w:fldChar w:fldCharType="separate"/>
      </w:r>
      <w:r w:rsidR="00B409CF" w:rsidRPr="00D736F8">
        <w:rPr>
          <w:rFonts w:ascii="Times New Roman" w:hAnsi="Times New Roman" w:cs="Times New Roman"/>
          <w:noProof/>
          <w:sz w:val="20"/>
        </w:rPr>
        <w:t>[19]</w:t>
      </w:r>
      <w:r w:rsidR="00541CA1" w:rsidRPr="00D736F8">
        <w:rPr>
          <w:rFonts w:ascii="Times New Roman" w:hAnsi="Times New Roman" w:cs="Times New Roman"/>
          <w:sz w:val="20"/>
        </w:rPr>
        <w:fldChar w:fldCharType="end"/>
      </w:r>
      <w:r w:rsidR="00B409CF" w:rsidRPr="000E2952">
        <w:rPr>
          <w:rFonts w:ascii="Times New Roman" w:hAnsi="Times New Roman" w:cs="Times New Roman"/>
          <w:sz w:val="20"/>
        </w:rPr>
        <w:t xml:space="preserve">. The substrate moves through the packed- bed using three simple ways: downward, upward, and recycling. However, recycling flow is advantageous over other two </w:t>
      </w:r>
      <w:r w:rsidR="00CC0CB5" w:rsidRPr="000E2952">
        <w:rPr>
          <w:rFonts w:ascii="Times New Roman" w:hAnsi="Times New Roman" w:cs="Times New Roman"/>
          <w:sz w:val="20"/>
        </w:rPr>
        <w:t>methods</w:t>
      </w:r>
      <w:r w:rsidR="00B409CF" w:rsidRPr="000E2952">
        <w:rPr>
          <w:rFonts w:ascii="Times New Roman" w:hAnsi="Times New Roman" w:cs="Times New Roman"/>
          <w:sz w:val="20"/>
        </w:rPr>
        <w:t xml:space="preserve"> as it permits the substrate </w:t>
      </w:r>
      <w:r w:rsidR="00B409CF" w:rsidRPr="000E2952">
        <w:rPr>
          <w:rFonts w:ascii="Times New Roman" w:hAnsi="Times New Roman" w:cs="Times New Roman"/>
          <w:sz w:val="20"/>
        </w:rPr>
        <w:lastRenderedPageBreak/>
        <w:t>to flow</w:t>
      </w:r>
      <w:r w:rsidR="00CC0CB5" w:rsidRPr="000E2952">
        <w:rPr>
          <w:rFonts w:ascii="Times New Roman" w:hAnsi="Times New Roman" w:cs="Times New Roman"/>
          <w:sz w:val="20"/>
        </w:rPr>
        <w:t xml:space="preserve"> at a desired velocity and give desired amount of product. Industries usually prefer upward flow in enzymatic reactions as it produce a large amount of gas</w:t>
      </w:r>
      <w:r w:rsidR="00D736F8">
        <w:rPr>
          <w:rFonts w:ascii="Times New Roman" w:hAnsi="Times New Roman" w:cs="Times New Roman"/>
          <w:sz w:val="20"/>
        </w:rPr>
        <w:t xml:space="preserve"> </w:t>
      </w:r>
      <w:r w:rsidR="00541CA1" w:rsidRPr="00D736F8">
        <w:rPr>
          <w:rFonts w:ascii="Times New Roman" w:hAnsi="Times New Roman" w:cs="Times New Roman"/>
          <w:sz w:val="20"/>
        </w:rPr>
        <w:fldChar w:fldCharType="begin" w:fldLock="1"/>
      </w:r>
      <w:r w:rsidR="00CC0CB5" w:rsidRPr="00D736F8">
        <w:rPr>
          <w:rFonts w:ascii="Times New Roman" w:hAnsi="Times New Roman" w:cs="Times New Roman"/>
          <w:sz w:val="20"/>
        </w:rPr>
        <w:instrText>ADDIN CSL_CITATION {"citationItems":[{"id":"ITEM-1","itemData":{"DOI":"10.1016/B978-0-444-63663-8.00009-4","ISBN":"9780444636744","abstract":"Packed-bed bioreactors are tubular types of reactors which are packed with immobilized enzyme or microbial cells as biocatalysts. Different techniques such as encapsulation, cross-linking, covalent bonding, and adsorption are generally used for immobilization purposes. Because reactions carried out in packed-bed bioreactors are heterogeneous, catalytic biochemical reactions and mass transfer resistance may have a predominant role in determining the reaction kinetics. Thus reactions carried out in these bioreactors may occur in either a mass transfer-controlled or reaction-controlled regime. Important factors for the design such a reactor are reactor to catalyst particle diameter ratio, reactor length to diameter ratio and void fraction. The advantages of packed bed bioreactor over other bioreactors are reuse of enzymes, continuous mode of operations, low substrate and product inhibition, high yield of desired product. These bioreactors are widely applied for valorization of food, beverage, nutraceutical synthesis, as well as waste treatment.","author":[{"dropping-particle":"","family":"Sen","given":"P.","non-dropping-particle":"","parse-names":false,"suffix":""},{"dropping-particle":"","family":"Nath","given":"A.","non-dropping-particle":"","parse-names":false,"suffix":""},{"dropping-particle":"","family":"Bhattacharjee","given":"C.","non-dropping-particle":"","parse-names":false,"suffix":""}],"container-title":"Current Developments in Biotechnology and Bioengineering: Bioprocesses, Bioreactors and Controls","id":"ITEM-1","issued":{"date-parts":[["2017"]]},"number-of-pages":"235-277","publisher":"Elsevier B.V.","title":"Packed-Bed Bioreactor and Its Application in Dairy, Food, and Beverage Industry","type":"book"},"uris":["http://www.mendeley.com/documents/?uuid=4f0d289a-275d-40bc-9a5c-cb20f95cf060"]}],"mendeley":{"formattedCitation":"&lt;sup&gt;[19]&lt;/sup&gt;","plainTextFormattedCitation":"[19]","previouslyFormattedCitation":"&lt;sup&gt;[19]&lt;/sup&gt;"},"properties":{"noteIndex":0},"schema":"https://github.com/citation-style-language/schema/raw/master/csl-citation.json"}</w:instrText>
      </w:r>
      <w:r w:rsidR="00541CA1" w:rsidRPr="00D736F8">
        <w:rPr>
          <w:rFonts w:ascii="Times New Roman" w:hAnsi="Times New Roman" w:cs="Times New Roman"/>
          <w:sz w:val="20"/>
        </w:rPr>
        <w:fldChar w:fldCharType="separate"/>
      </w:r>
      <w:r w:rsidR="00CC0CB5" w:rsidRPr="00D736F8">
        <w:rPr>
          <w:rFonts w:ascii="Times New Roman" w:hAnsi="Times New Roman" w:cs="Times New Roman"/>
          <w:noProof/>
          <w:sz w:val="20"/>
        </w:rPr>
        <w:t>[19]</w:t>
      </w:r>
      <w:r w:rsidR="00541CA1" w:rsidRPr="00D736F8">
        <w:rPr>
          <w:rFonts w:ascii="Times New Roman" w:hAnsi="Times New Roman" w:cs="Times New Roman"/>
          <w:sz w:val="20"/>
        </w:rPr>
        <w:fldChar w:fldCharType="end"/>
      </w:r>
      <w:r w:rsidR="00CC0CB5" w:rsidRPr="000E2952">
        <w:rPr>
          <w:rFonts w:ascii="Times New Roman" w:hAnsi="Times New Roman" w:cs="Times New Roman"/>
          <w:sz w:val="20"/>
        </w:rPr>
        <w:t>. The spheres of packed-bed usually range from 100-300</w:t>
      </w:r>
      <w:r w:rsidR="008C76AB">
        <w:rPr>
          <w:rFonts w:ascii="Times New Roman" w:hAnsi="Times New Roman" w:cs="Times New Roman"/>
          <w:sz w:val="20"/>
        </w:rPr>
        <w:t xml:space="preserve"> </w:t>
      </w:r>
      <w:proofErr w:type="spellStart"/>
      <w:r w:rsidR="00CC0CB5" w:rsidRPr="000E2952">
        <w:rPr>
          <w:rStyle w:val="Strong"/>
          <w:rFonts w:ascii="Times New Roman" w:hAnsi="Times New Roman" w:cs="Times New Roman"/>
          <w:b w:val="0"/>
          <w:bCs w:val="0"/>
          <w:color w:val="111111"/>
          <w:sz w:val="20"/>
        </w:rPr>
        <w:t>μm</w:t>
      </w:r>
      <w:proofErr w:type="spellEnd"/>
      <w:r w:rsidR="00CC0CB5" w:rsidRPr="000E2952">
        <w:rPr>
          <w:rStyle w:val="Strong"/>
          <w:rFonts w:ascii="Times New Roman" w:hAnsi="Times New Roman" w:cs="Times New Roman"/>
          <w:b w:val="0"/>
          <w:bCs w:val="0"/>
          <w:color w:val="111111"/>
          <w:sz w:val="20"/>
        </w:rPr>
        <w:t xml:space="preserve"> in size which sustain their position inside the reactor vessel and allow smaller cells to pas</w:t>
      </w:r>
      <w:r w:rsidR="00CC0CB5" w:rsidRPr="00D736F8">
        <w:rPr>
          <w:rStyle w:val="Strong"/>
          <w:rFonts w:ascii="Times New Roman" w:hAnsi="Times New Roman" w:cs="Times New Roman"/>
          <w:b w:val="0"/>
          <w:bCs w:val="0"/>
          <w:color w:val="111111"/>
          <w:sz w:val="20"/>
        </w:rPr>
        <w:t>s</w:t>
      </w:r>
      <w:r w:rsidR="00D736F8">
        <w:rPr>
          <w:rStyle w:val="Strong"/>
          <w:rFonts w:ascii="Times New Roman" w:hAnsi="Times New Roman" w:cs="Times New Roman"/>
          <w:b w:val="0"/>
          <w:bCs w:val="0"/>
          <w:color w:val="111111"/>
          <w:sz w:val="20"/>
        </w:rPr>
        <w:t xml:space="preserve"> </w:t>
      </w:r>
      <w:r w:rsidR="00541CA1" w:rsidRPr="00D736F8">
        <w:rPr>
          <w:rStyle w:val="Strong"/>
          <w:rFonts w:ascii="Times New Roman" w:hAnsi="Times New Roman" w:cs="Times New Roman"/>
          <w:b w:val="0"/>
          <w:bCs w:val="0"/>
          <w:color w:val="111111"/>
          <w:sz w:val="20"/>
        </w:rPr>
        <w:fldChar w:fldCharType="begin" w:fldLock="1"/>
      </w:r>
      <w:r w:rsidR="00913D75" w:rsidRPr="00D736F8">
        <w:rPr>
          <w:rStyle w:val="Strong"/>
          <w:rFonts w:ascii="Times New Roman" w:hAnsi="Times New Roman" w:cs="Times New Roman"/>
          <w:b w:val="0"/>
          <w:bCs w:val="0"/>
          <w:color w:val="111111"/>
          <w:sz w:val="20"/>
        </w:rPr>
        <w:instrText>ADDIN CSL_CITATION {"citationItems":[{"id":"ITEM-1","itemData":{"DOI":"10.1080/07388551.2018.1489778","ISSN":"15497801","abstract":"Bioreactors are engineered systems capable of supporting a biologically active situation for conducting aerobic or anaerobic biochemical processes. Stability, operational ease, improved nutrient uptake capacity, time- and cost-effectiveness, and large quantities of biomass production, make bioreactors suitable alternatives to conventional plant tissue and cell culture (PTCC) methods. Bioreactors are employed in a wide range of plant research, and have evolved over time. Such technological progress, has led to remarkable achievements in the field of PTCC. Since the classification of bioreactors has been extensively reviewed in numerous reviews, the current article avoids repeating the same material. Alternatively, it aims to highlight the principal advances in the bioreactor hardware s used in PTCC rather than classical categorization. Furthermore, our review summarizes the most significant steps as well as current state-of-the-art of PTCC carried out in various types of bioreactor.","author":[{"dropping-particle":"","family":"Valdiani","given":"Alireza","non-dropping-particle":"","parse-names":false,"suffix":""},{"dropping-particle":"","family":"Hansen","given":"Ole Kim","non-dropping-particle":"","parse-names":false,"suffix":""},{"dropping-particle":"","family":"Nielsen","given":"Ulrik Braüner","non-dropping-particle":"","parse-names":false,"suffix":""},{"dropping-particle":"","family":"Johannsen","given":"Vivian Kvist","non-dropping-particle":"","parse-names":false,"suffix":""},{"dropping-particle":"","family":"Shariat","given":"Maryam","non-dropping-particle":"","parse-names":false,"suffix":""},{"dropping-particle":"","family":"Georgiev","given":"Milen I.","non-dropping-particle":"","parse-names":false,"suffix":""},{"dropping-particle":"","family":"Omidvar","given":"Vahid","non-dropping-particle":"","parse-names":false,"suffix":""},{"dropping-particle":"","family":"Ebrahimi","given":"Mortaza","non-dropping-particle":"","parse-names":false,"suffix":""},{"dropping-particle":"","family":"Tavakoli Dinanai","given":"Elham","non-dropping-particle":"","parse-names":false,"suffix":""},{"dropping-particle":"","family":"Abiri","given":"Rambod","non-dropping-particle":"","parse-names":false,"suffix":""}],"container-title":"Critical Reviews in Biotechnology","id":"ITEM-1","issue":"1","issued":{"date-parts":[["2019"]]},"page":"20-34","publisher":"Taylor &amp; Francis","title":"Bioreactor-based advances in plant tissue and cell culture: challenges and prospects","type":"article-journal","volume":"39"},"uris":["http://www.mendeley.com/documents/?uuid=297b3f2b-c365-469c-b947-d5cbbedc3f31"]}],"mendeley":{"formattedCitation":"&lt;sup&gt;[15]&lt;/sup&gt;","plainTextFormattedCitation":"[15]","previouslyFormattedCitation":"&lt;sup&gt;[15]&lt;/sup&gt;"},"properties":{"noteIndex":0},"schema":"https://github.com/citation-style-language/schema/raw/master/csl-citation.json"}</w:instrText>
      </w:r>
      <w:r w:rsidR="00541CA1" w:rsidRPr="00D736F8">
        <w:rPr>
          <w:rStyle w:val="Strong"/>
          <w:rFonts w:ascii="Times New Roman" w:hAnsi="Times New Roman" w:cs="Times New Roman"/>
          <w:b w:val="0"/>
          <w:bCs w:val="0"/>
          <w:color w:val="111111"/>
          <w:sz w:val="20"/>
        </w:rPr>
        <w:fldChar w:fldCharType="separate"/>
      </w:r>
      <w:r w:rsidR="00CC0CB5" w:rsidRPr="00D736F8">
        <w:rPr>
          <w:rStyle w:val="Strong"/>
          <w:rFonts w:ascii="Times New Roman" w:hAnsi="Times New Roman" w:cs="Times New Roman"/>
          <w:b w:val="0"/>
          <w:bCs w:val="0"/>
          <w:noProof/>
          <w:color w:val="111111"/>
          <w:sz w:val="20"/>
        </w:rPr>
        <w:t>[15]</w:t>
      </w:r>
      <w:r w:rsidR="00541CA1" w:rsidRPr="00D736F8">
        <w:rPr>
          <w:rStyle w:val="Strong"/>
          <w:rFonts w:ascii="Times New Roman" w:hAnsi="Times New Roman" w:cs="Times New Roman"/>
          <w:b w:val="0"/>
          <w:bCs w:val="0"/>
          <w:color w:val="111111"/>
          <w:sz w:val="20"/>
        </w:rPr>
        <w:fldChar w:fldCharType="end"/>
      </w:r>
      <w:r w:rsidR="00CC0CB5" w:rsidRPr="000E2952">
        <w:rPr>
          <w:rStyle w:val="Strong"/>
          <w:rFonts w:ascii="Times New Roman" w:hAnsi="Times New Roman" w:cs="Times New Roman"/>
          <w:b w:val="0"/>
          <w:bCs w:val="0"/>
          <w:color w:val="111111"/>
          <w:sz w:val="20"/>
        </w:rPr>
        <w:t>.</w:t>
      </w:r>
      <w:r w:rsidR="00DE059A" w:rsidRPr="000E2952">
        <w:rPr>
          <w:rStyle w:val="Strong"/>
          <w:rFonts w:ascii="Times New Roman" w:hAnsi="Times New Roman" w:cs="Times New Roman"/>
          <w:b w:val="0"/>
          <w:bCs w:val="0"/>
          <w:color w:val="111111"/>
          <w:sz w:val="20"/>
        </w:rPr>
        <w:t xml:space="preserve"> Plugging is a major concern in PBBs, can be avoided but the process has to face high pressure drop</w:t>
      </w:r>
      <w:r w:rsidR="00913D75" w:rsidRPr="000E2952">
        <w:rPr>
          <w:rStyle w:val="Strong"/>
          <w:rFonts w:ascii="Times New Roman" w:hAnsi="Times New Roman" w:cs="Times New Roman"/>
          <w:b w:val="0"/>
          <w:bCs w:val="0"/>
          <w:color w:val="111111"/>
          <w:sz w:val="20"/>
        </w:rPr>
        <w:t>. The key factors that influence the interface of this heterogeneous matrix are flow rate of liquid and residence time</w:t>
      </w:r>
      <w:r w:rsidR="00541CA1" w:rsidRPr="00D736F8">
        <w:rPr>
          <w:rStyle w:val="Strong"/>
          <w:rFonts w:ascii="Times New Roman" w:hAnsi="Times New Roman" w:cs="Times New Roman"/>
          <w:b w:val="0"/>
          <w:bCs w:val="0"/>
          <w:color w:val="111111"/>
          <w:sz w:val="20"/>
        </w:rPr>
        <w:fldChar w:fldCharType="begin" w:fldLock="1"/>
      </w:r>
      <w:r w:rsidR="005A4916" w:rsidRPr="00D736F8">
        <w:rPr>
          <w:rStyle w:val="Strong"/>
          <w:rFonts w:ascii="Times New Roman" w:hAnsi="Times New Roman" w:cs="Times New Roman"/>
          <w:b w:val="0"/>
          <w:bCs w:val="0"/>
          <w:color w:val="111111"/>
          <w:sz w:val="20"/>
        </w:rPr>
        <w:instrText>ADDIN CSL_CITATION {"citationItems":[{"id":"ITEM-1","itemData":{"author":[{"dropping-particle":"","family":"Singh","given":"Jagriti","non-dropping-particle":"","parse-names":false,"suffix":""},{"dropping-particle":"","family":"Kaushik","given":"Nirmala","non-dropping-particle":"","parse-names":false,"suffix":""},{"dropping-particle":"","family":"Biswas","given":"Soumitra","non-dropping-particle":"","parse-names":false,"suffix":""}],"container-title":"The Scitech Journal","id":"ITEM-1","issue":"June 2014","issued":{"date-parts":[["2014"]]},"page":"28-36","title":"Bioreactors – Technology &amp; Design Analysis Jagriti Singh, Nirmala Kaushik* &amp; Soumitra Biswas","type":"article-journal","volume":"I"},"uris":["http://www.mendeley.com/documents/?uuid=1498ac08-302b-4c9c-a6bc-2f4e4f19627d"]}],"mendeley":{"formattedCitation":"&lt;sup&gt;[10]&lt;/sup&gt;","plainTextFormattedCitation":"[10]","previouslyFormattedCitation":"&lt;sup&gt;[10]&lt;/sup&gt;"},"properties":{"noteIndex":0},"schema":"https://github.com/citation-style-language/schema/raw/master/csl-citation.json"}</w:instrText>
      </w:r>
      <w:r w:rsidR="00541CA1" w:rsidRPr="00D736F8">
        <w:rPr>
          <w:rStyle w:val="Strong"/>
          <w:rFonts w:ascii="Times New Roman" w:hAnsi="Times New Roman" w:cs="Times New Roman"/>
          <w:b w:val="0"/>
          <w:bCs w:val="0"/>
          <w:color w:val="111111"/>
          <w:sz w:val="20"/>
        </w:rPr>
        <w:fldChar w:fldCharType="separate"/>
      </w:r>
      <w:r w:rsidR="00913D75" w:rsidRPr="00D736F8">
        <w:rPr>
          <w:rStyle w:val="Strong"/>
          <w:rFonts w:ascii="Times New Roman" w:hAnsi="Times New Roman" w:cs="Times New Roman"/>
          <w:b w:val="0"/>
          <w:bCs w:val="0"/>
          <w:noProof/>
          <w:color w:val="111111"/>
          <w:sz w:val="20"/>
        </w:rPr>
        <w:t>[10]</w:t>
      </w:r>
      <w:r w:rsidR="00541CA1" w:rsidRPr="00D736F8">
        <w:rPr>
          <w:rStyle w:val="Strong"/>
          <w:rFonts w:ascii="Times New Roman" w:hAnsi="Times New Roman" w:cs="Times New Roman"/>
          <w:b w:val="0"/>
          <w:bCs w:val="0"/>
          <w:color w:val="111111"/>
          <w:sz w:val="20"/>
        </w:rPr>
        <w:fldChar w:fldCharType="end"/>
      </w:r>
      <w:r w:rsidR="00FC2E6B">
        <w:rPr>
          <w:rStyle w:val="Strong"/>
          <w:rFonts w:ascii="Times New Roman" w:hAnsi="Times New Roman" w:cs="Times New Roman"/>
          <w:b w:val="0"/>
          <w:bCs w:val="0"/>
          <w:color w:val="111111"/>
          <w:sz w:val="20"/>
        </w:rPr>
        <w:t>.</w:t>
      </w:r>
    </w:p>
    <w:p w14:paraId="5B9BE837" w14:textId="6F410242" w:rsidR="005A4916" w:rsidRPr="000E2952" w:rsidRDefault="00373093" w:rsidP="002E1964">
      <w:pPr>
        <w:spacing w:after="0" w:line="240" w:lineRule="auto"/>
        <w:ind w:firstLine="360"/>
        <w:jc w:val="both"/>
        <w:rPr>
          <w:rStyle w:val="Strong"/>
          <w:rFonts w:ascii="Times New Roman" w:hAnsi="Times New Roman" w:cs="Times New Roman"/>
          <w:b w:val="0"/>
          <w:bCs w:val="0"/>
          <w:color w:val="111111"/>
          <w:sz w:val="20"/>
        </w:rPr>
      </w:pPr>
      <w:r w:rsidRPr="000E2952">
        <w:rPr>
          <w:rStyle w:val="Strong"/>
          <w:rFonts w:ascii="Times New Roman" w:hAnsi="Times New Roman" w:cs="Times New Roman"/>
          <w:b w:val="0"/>
          <w:bCs w:val="0"/>
          <w:color w:val="111111"/>
          <w:sz w:val="20"/>
        </w:rPr>
        <w:tab/>
      </w:r>
      <w:r w:rsidR="00913D75" w:rsidRPr="000E2952">
        <w:rPr>
          <w:rStyle w:val="Strong"/>
          <w:rFonts w:ascii="Times New Roman" w:hAnsi="Times New Roman" w:cs="Times New Roman"/>
          <w:b w:val="0"/>
          <w:bCs w:val="0"/>
          <w:color w:val="111111"/>
          <w:sz w:val="20"/>
        </w:rPr>
        <w:t>The packed bed bioreactors have numerous advantages like easy operating</w:t>
      </w:r>
      <w:r w:rsidR="005A4916" w:rsidRPr="000E2952">
        <w:rPr>
          <w:rStyle w:val="Strong"/>
          <w:rFonts w:ascii="Times New Roman" w:hAnsi="Times New Roman" w:cs="Times New Roman"/>
          <w:b w:val="0"/>
          <w:bCs w:val="0"/>
          <w:color w:val="111111"/>
          <w:sz w:val="20"/>
        </w:rPr>
        <w:t xml:space="preserve">, </w:t>
      </w:r>
      <w:r w:rsidR="00913D75" w:rsidRPr="000E2952">
        <w:rPr>
          <w:rStyle w:val="Strong"/>
          <w:rFonts w:ascii="Times New Roman" w:hAnsi="Times New Roman" w:cs="Times New Roman"/>
          <w:b w:val="0"/>
          <w:bCs w:val="0"/>
          <w:color w:val="111111"/>
          <w:sz w:val="20"/>
        </w:rPr>
        <w:t>good quality products, less complex machinery and reaction rates. However, PBBs have some of the undesired characteristics like</w:t>
      </w:r>
      <w:r w:rsidR="005A4916" w:rsidRPr="000E2952">
        <w:rPr>
          <w:rStyle w:val="Strong"/>
          <w:rFonts w:ascii="Times New Roman" w:hAnsi="Times New Roman" w:cs="Times New Roman"/>
          <w:b w:val="0"/>
          <w:bCs w:val="0"/>
          <w:color w:val="111111"/>
          <w:sz w:val="20"/>
        </w:rPr>
        <w:t xml:space="preserve"> low heat and mass transfer (for which intra-particle connective flow is used), poor temperature management system, undesired sideway reactions and blockages sometimes</w:t>
      </w:r>
      <w:r w:rsidR="00D736F8">
        <w:rPr>
          <w:rStyle w:val="Strong"/>
          <w:rFonts w:ascii="Times New Roman" w:hAnsi="Times New Roman" w:cs="Times New Roman"/>
          <w:b w:val="0"/>
          <w:bCs w:val="0"/>
          <w:color w:val="111111"/>
          <w:sz w:val="20"/>
        </w:rPr>
        <w:t xml:space="preserve"> </w:t>
      </w:r>
      <w:r w:rsidR="00541CA1" w:rsidRPr="00D736F8">
        <w:rPr>
          <w:rStyle w:val="Strong"/>
          <w:rFonts w:ascii="Times New Roman" w:hAnsi="Times New Roman" w:cs="Times New Roman"/>
          <w:b w:val="0"/>
          <w:bCs w:val="0"/>
          <w:color w:val="111111"/>
          <w:sz w:val="20"/>
        </w:rPr>
        <w:fldChar w:fldCharType="begin" w:fldLock="1"/>
      </w:r>
      <w:r w:rsidR="005A4916" w:rsidRPr="00D736F8">
        <w:rPr>
          <w:rStyle w:val="Strong"/>
          <w:rFonts w:ascii="Times New Roman" w:hAnsi="Times New Roman" w:cs="Times New Roman"/>
          <w:b w:val="0"/>
          <w:bCs w:val="0"/>
          <w:color w:val="111111"/>
          <w:sz w:val="20"/>
        </w:rPr>
        <w:instrText>ADDIN CSL_CITATION {"citationItems":[{"id":"ITEM-1","itemData":{"author":[{"dropping-particle":"","family":"Singh","given":"Jagriti","non-dropping-particle":"","parse-names":false,"suffix":""},{"dropping-particle":"","family":"Kaushik","given":"Nirmala","non-dropping-particle":"","parse-names":false,"suffix":""},{"dropping-particle":"","family":"Biswas","given":"Soumitra","non-dropping-particle":"","parse-names":false,"suffix":""}],"container-title":"The Scitech Journal","id":"ITEM-1","issue":"June 2014","issued":{"date-parts":[["2014"]]},"page":"28-36","title":"Bioreactors – Technology &amp; Design Analysis Jagriti Singh, Nirmala Kaushik* &amp; Soumitra Biswas","type":"article-journal","volume":"I"},"uris":["http://www.mendeley.com/documents/?uuid=1498ac08-302b-4c9c-a6bc-2f4e4f19627d"]}],"mendeley":{"formattedCitation":"&lt;sup&gt;[10]&lt;/sup&gt;","plainTextFormattedCitation":"[10]","previouslyFormattedCitation":"&lt;sup&gt;[10]&lt;/sup&gt;"},"properties":{"noteIndex":0},"schema":"https://github.com/citation-style-language/schema/raw/master/csl-citation.json"}</w:instrText>
      </w:r>
      <w:r w:rsidR="00541CA1" w:rsidRPr="00D736F8">
        <w:rPr>
          <w:rStyle w:val="Strong"/>
          <w:rFonts w:ascii="Times New Roman" w:hAnsi="Times New Roman" w:cs="Times New Roman"/>
          <w:b w:val="0"/>
          <w:bCs w:val="0"/>
          <w:color w:val="111111"/>
          <w:sz w:val="20"/>
        </w:rPr>
        <w:fldChar w:fldCharType="separate"/>
      </w:r>
      <w:r w:rsidR="005A4916" w:rsidRPr="00D736F8">
        <w:rPr>
          <w:rStyle w:val="Strong"/>
          <w:rFonts w:ascii="Times New Roman" w:hAnsi="Times New Roman" w:cs="Times New Roman"/>
          <w:b w:val="0"/>
          <w:bCs w:val="0"/>
          <w:noProof/>
          <w:color w:val="111111"/>
          <w:sz w:val="20"/>
        </w:rPr>
        <w:t>[10]</w:t>
      </w:r>
      <w:r w:rsidR="00541CA1" w:rsidRPr="00D736F8">
        <w:rPr>
          <w:rStyle w:val="Strong"/>
          <w:rFonts w:ascii="Times New Roman" w:hAnsi="Times New Roman" w:cs="Times New Roman"/>
          <w:b w:val="0"/>
          <w:bCs w:val="0"/>
          <w:color w:val="111111"/>
          <w:sz w:val="20"/>
        </w:rPr>
        <w:fldChar w:fldCharType="end"/>
      </w:r>
      <w:r w:rsidR="00D736F8">
        <w:rPr>
          <w:rStyle w:val="Strong"/>
          <w:rFonts w:ascii="Times New Roman" w:hAnsi="Times New Roman" w:cs="Times New Roman"/>
          <w:b w:val="0"/>
          <w:bCs w:val="0"/>
          <w:color w:val="111111"/>
          <w:sz w:val="20"/>
        </w:rPr>
        <w:t xml:space="preserve"> </w:t>
      </w:r>
      <w:r w:rsidR="00541CA1" w:rsidRPr="00D736F8">
        <w:rPr>
          <w:rStyle w:val="Strong"/>
          <w:rFonts w:ascii="Times New Roman" w:hAnsi="Times New Roman" w:cs="Times New Roman"/>
          <w:b w:val="0"/>
          <w:bCs w:val="0"/>
          <w:color w:val="111111"/>
          <w:sz w:val="20"/>
        </w:rPr>
        <w:fldChar w:fldCharType="begin" w:fldLock="1"/>
      </w:r>
      <w:r w:rsidR="005A4916" w:rsidRPr="00D736F8">
        <w:rPr>
          <w:rStyle w:val="Strong"/>
          <w:rFonts w:ascii="Times New Roman" w:hAnsi="Times New Roman" w:cs="Times New Roman"/>
          <w:b w:val="0"/>
          <w:bCs w:val="0"/>
          <w:color w:val="111111"/>
          <w:sz w:val="20"/>
        </w:rPr>
        <w:instrText>ADDIN CSL_CITATION {"citationItems":[{"id":"ITEM-1","itemData":{"DOI":"10.1016/B978-0-444-63663-8.00009-4","ISBN":"9780444636744","abstract":"Packed-bed bioreactors are tubular types of reactors which are packed with immobilized enzyme or microbial cells as biocatalysts. Different techniques such as encapsulation, cross-linking, covalent bonding, and adsorption are generally used for immobilization purposes. Because reactions carried out in packed-bed bioreactors are heterogeneous, catalytic biochemical reactions and mass transfer resistance may have a predominant role in determining the reaction kinetics. Thus reactions carried out in these bioreactors may occur in either a mass transfer-controlled or reaction-controlled regime. Important factors for the design such a reactor are reactor to catalyst particle diameter ratio, reactor length to diameter ratio and void fraction. The advantages of packed bed bioreactor over other bioreactors are reuse of enzymes, continuous mode of operations, low substrate and product inhibition, high yield of desired product. These bioreactors are widely applied for valorization of food, beverage, nutraceutical synthesis, as well as waste treatment.","author":[{"dropping-particle":"","family":"Sen","given":"P.","non-dropping-particle":"","parse-names":false,"suffix":""},{"dropping-particle":"","family":"Nath","given":"A.","non-dropping-particle":"","parse-names":false,"suffix":""},{"dropping-particle":"","family":"Bhattacharjee","given":"C.","non-dropping-particle":"","parse-names":false,"suffix":""}],"container-title":"Current Developments in Biotechnology and Bioengineering: Bioprocesses, Bioreactors and Controls","id":"ITEM-1","issued":{"date-parts":[["2017"]]},"number-of-pages":"235-277","publisher":"Elsevier B.V.","title":"Packed-Bed Bioreactor and Its Application in Dairy, Food, and Beverage Industry","type":"book"},"uris":["http://www.mendeley.com/documents/?uuid=4f0d289a-275d-40bc-9a5c-cb20f95cf060"]}],"mendeley":{"formattedCitation":"&lt;sup&gt;[19]&lt;/sup&gt;","plainTextFormattedCitation":"[19]","previouslyFormattedCitation":"&lt;sup&gt;[19]&lt;/sup&gt;"},"properties":{"noteIndex":0},"schema":"https://github.com/citation-style-language/schema/raw/master/csl-citation.json"}</w:instrText>
      </w:r>
      <w:r w:rsidR="00541CA1" w:rsidRPr="00D736F8">
        <w:rPr>
          <w:rStyle w:val="Strong"/>
          <w:rFonts w:ascii="Times New Roman" w:hAnsi="Times New Roman" w:cs="Times New Roman"/>
          <w:b w:val="0"/>
          <w:bCs w:val="0"/>
          <w:color w:val="111111"/>
          <w:sz w:val="20"/>
        </w:rPr>
        <w:fldChar w:fldCharType="separate"/>
      </w:r>
      <w:r w:rsidR="005A4916" w:rsidRPr="00D736F8">
        <w:rPr>
          <w:rStyle w:val="Strong"/>
          <w:rFonts w:ascii="Times New Roman" w:hAnsi="Times New Roman" w:cs="Times New Roman"/>
          <w:b w:val="0"/>
          <w:bCs w:val="0"/>
          <w:noProof/>
          <w:color w:val="111111"/>
          <w:sz w:val="20"/>
        </w:rPr>
        <w:t>[19]</w:t>
      </w:r>
      <w:r w:rsidR="00541CA1" w:rsidRPr="00D736F8">
        <w:rPr>
          <w:rStyle w:val="Strong"/>
          <w:rFonts w:ascii="Times New Roman" w:hAnsi="Times New Roman" w:cs="Times New Roman"/>
          <w:b w:val="0"/>
          <w:bCs w:val="0"/>
          <w:color w:val="111111"/>
          <w:sz w:val="20"/>
        </w:rPr>
        <w:fldChar w:fldCharType="end"/>
      </w:r>
      <w:r w:rsidR="005A4916" w:rsidRPr="000E2952">
        <w:rPr>
          <w:rStyle w:val="Strong"/>
          <w:rFonts w:ascii="Times New Roman" w:hAnsi="Times New Roman" w:cs="Times New Roman"/>
          <w:b w:val="0"/>
          <w:bCs w:val="0"/>
          <w:color w:val="111111"/>
          <w:sz w:val="20"/>
        </w:rPr>
        <w:t>.</w:t>
      </w:r>
      <w:r w:rsidR="005A4916" w:rsidRPr="000E2952">
        <w:rPr>
          <w:rStyle w:val="Strong"/>
          <w:rFonts w:ascii="Times New Roman" w:hAnsi="Times New Roman" w:cs="Times New Roman"/>
          <w:b w:val="0"/>
          <w:bCs w:val="0"/>
          <w:color w:val="111111"/>
          <w:sz w:val="20"/>
        </w:rPr>
        <w:tab/>
      </w:r>
    </w:p>
    <w:p w14:paraId="5B9BE838" w14:textId="2C0092B7" w:rsidR="009F4745" w:rsidRDefault="00373093" w:rsidP="0011789D">
      <w:pPr>
        <w:spacing w:after="0" w:line="240" w:lineRule="auto"/>
        <w:ind w:firstLine="360"/>
        <w:jc w:val="both"/>
        <w:rPr>
          <w:rStyle w:val="Strong"/>
          <w:rFonts w:ascii="Times New Roman" w:hAnsi="Times New Roman" w:cs="Times New Roman"/>
          <w:b w:val="0"/>
          <w:bCs w:val="0"/>
          <w:color w:val="111111"/>
          <w:sz w:val="20"/>
        </w:rPr>
      </w:pPr>
      <w:r w:rsidRPr="000E2952">
        <w:rPr>
          <w:rStyle w:val="Strong"/>
          <w:rFonts w:ascii="Times New Roman" w:hAnsi="Times New Roman" w:cs="Times New Roman"/>
          <w:b w:val="0"/>
          <w:bCs w:val="0"/>
          <w:color w:val="111111"/>
          <w:sz w:val="20"/>
        </w:rPr>
        <w:tab/>
      </w:r>
      <w:r w:rsidR="005A4916" w:rsidRPr="000E2952">
        <w:rPr>
          <w:rStyle w:val="Strong"/>
          <w:rFonts w:ascii="Times New Roman" w:hAnsi="Times New Roman" w:cs="Times New Roman"/>
          <w:b w:val="0"/>
          <w:bCs w:val="0"/>
          <w:color w:val="111111"/>
          <w:sz w:val="20"/>
        </w:rPr>
        <w:t xml:space="preserve">Packed-bed bioreactors have its applications in wastewater treatment, dairy production, brewing industry, generation of </w:t>
      </w:r>
      <w:r w:rsidR="009A7AB5" w:rsidRPr="000E2952">
        <w:rPr>
          <w:rStyle w:val="Strong"/>
          <w:rFonts w:ascii="Times New Roman" w:hAnsi="Times New Roman" w:cs="Times New Roman"/>
          <w:b w:val="0"/>
          <w:bCs w:val="0"/>
          <w:color w:val="111111"/>
          <w:sz w:val="20"/>
        </w:rPr>
        <w:t>bio energy</w:t>
      </w:r>
      <w:r w:rsidR="00D736F8">
        <w:rPr>
          <w:rStyle w:val="Strong"/>
          <w:rFonts w:ascii="Times New Roman" w:hAnsi="Times New Roman" w:cs="Times New Roman"/>
          <w:b w:val="0"/>
          <w:bCs w:val="0"/>
          <w:color w:val="111111"/>
          <w:sz w:val="20"/>
        </w:rPr>
        <w:t xml:space="preserve"> </w:t>
      </w:r>
      <w:r w:rsidR="00541CA1" w:rsidRPr="00D736F8">
        <w:rPr>
          <w:rStyle w:val="Strong"/>
          <w:rFonts w:ascii="Times New Roman" w:hAnsi="Times New Roman" w:cs="Times New Roman"/>
          <w:b w:val="0"/>
          <w:bCs w:val="0"/>
          <w:color w:val="111111"/>
          <w:sz w:val="20"/>
        </w:rPr>
        <w:fldChar w:fldCharType="begin" w:fldLock="1"/>
      </w:r>
      <w:r w:rsidR="004D2211" w:rsidRPr="00D736F8">
        <w:rPr>
          <w:rStyle w:val="Strong"/>
          <w:rFonts w:ascii="Times New Roman" w:hAnsi="Times New Roman" w:cs="Times New Roman"/>
          <w:b w:val="0"/>
          <w:bCs w:val="0"/>
          <w:color w:val="111111"/>
          <w:sz w:val="20"/>
        </w:rPr>
        <w:instrText>ADDIN CSL_CITATION {"citationItems":[{"id":"ITEM-1","itemData":{"DOI":"10.1016/B978-0-444-63663-8.00009-4","ISBN":"9780444636744","abstract":"Packed-bed bioreactors are tubular types of reactors which are packed with immobilized enzyme or microbial cells as biocatalysts. Different techniques such as encapsulation, cross-linking, covalent bonding, and adsorption are generally used for immobilization purposes. Because reactions carried out in packed-bed bioreactors are heterogeneous, catalytic biochemical reactions and mass transfer resistance may have a predominant role in determining the reaction kinetics. Thus reactions carried out in these bioreactors may occur in either a mass transfer-controlled or reaction-controlled regime. Important factors for the design such a reactor are reactor to catalyst particle diameter ratio, reactor length to diameter ratio and void fraction. The advantages of packed bed bioreactor over other bioreactors are reuse of enzymes, continuous mode of operations, low substrate and product inhibition, high yield of desired product. These bioreactors are widely applied for valorization of food, beverage, nutraceutical synthesis, as well as waste treatment.","author":[{"dropping-particle":"","family":"Sen","given":"P.","non-dropping-particle":"","parse-names":false,"suffix":""},{"dropping-particle":"","family":"Nath","given":"A.","non-dropping-particle":"","parse-names":false,"suffix":""},{"dropping-particle":"","family":"Bhattacharjee","given":"C.","non-dropping-particle":"","parse-names":false,"suffix":""}],"container-title":"Current Developments in Biotechnology and Bioengineering: Bioprocesses, Bioreactors and Controls","id":"ITEM-1","issued":{"date-parts":[["2017"]]},"number-of-pages":"235-277","publisher":"Elsevier B.V.","title":"Packed-Bed Bioreactor and Its Application in Dairy, Food, and Beverage Industry","type":"book"},"uris":["http://www.mendeley.com/documents/?uuid=4f0d289a-275d-40bc-9a5c-cb20f95cf060"]}],"mendeley":{"formattedCitation":"&lt;sup&gt;[19]&lt;/sup&gt;","plainTextFormattedCitation":"[19]","previouslyFormattedCitation":"&lt;sup&gt;[19]&lt;/sup&gt;"},"properties":{"noteIndex":0},"schema":"https://github.com/citation-style-language/schema/raw/master/csl-citation.json"}</w:instrText>
      </w:r>
      <w:r w:rsidR="00541CA1" w:rsidRPr="00D736F8">
        <w:rPr>
          <w:rStyle w:val="Strong"/>
          <w:rFonts w:ascii="Times New Roman" w:hAnsi="Times New Roman" w:cs="Times New Roman"/>
          <w:b w:val="0"/>
          <w:bCs w:val="0"/>
          <w:color w:val="111111"/>
          <w:sz w:val="20"/>
        </w:rPr>
        <w:fldChar w:fldCharType="separate"/>
      </w:r>
      <w:r w:rsidR="005A4916" w:rsidRPr="00D736F8">
        <w:rPr>
          <w:rStyle w:val="Strong"/>
          <w:rFonts w:ascii="Times New Roman" w:hAnsi="Times New Roman" w:cs="Times New Roman"/>
          <w:b w:val="0"/>
          <w:bCs w:val="0"/>
          <w:noProof/>
          <w:color w:val="111111"/>
          <w:sz w:val="20"/>
        </w:rPr>
        <w:t>[19]</w:t>
      </w:r>
      <w:r w:rsidR="00541CA1" w:rsidRPr="00D736F8">
        <w:rPr>
          <w:rStyle w:val="Strong"/>
          <w:rFonts w:ascii="Times New Roman" w:hAnsi="Times New Roman" w:cs="Times New Roman"/>
          <w:b w:val="0"/>
          <w:bCs w:val="0"/>
          <w:color w:val="111111"/>
          <w:sz w:val="20"/>
        </w:rPr>
        <w:fldChar w:fldCharType="end"/>
      </w:r>
      <w:r w:rsidR="0005303D" w:rsidRPr="000E2952">
        <w:rPr>
          <w:rStyle w:val="Strong"/>
          <w:rFonts w:ascii="Times New Roman" w:hAnsi="Times New Roman" w:cs="Times New Roman"/>
          <w:b w:val="0"/>
          <w:bCs w:val="0"/>
          <w:color w:val="111111"/>
          <w:sz w:val="20"/>
        </w:rPr>
        <w:t>.</w:t>
      </w:r>
    </w:p>
    <w:p w14:paraId="5B9BE839" w14:textId="77777777" w:rsidR="008E3B7C" w:rsidRDefault="008E3B7C" w:rsidP="0011789D">
      <w:pPr>
        <w:spacing w:after="0" w:line="240" w:lineRule="auto"/>
        <w:ind w:firstLine="360"/>
        <w:jc w:val="both"/>
        <w:rPr>
          <w:rStyle w:val="Strong"/>
          <w:rFonts w:ascii="Times New Roman" w:hAnsi="Times New Roman" w:cs="Times New Roman"/>
          <w:b w:val="0"/>
          <w:bCs w:val="0"/>
          <w:color w:val="111111"/>
          <w:sz w:val="20"/>
        </w:rPr>
      </w:pPr>
    </w:p>
    <w:p w14:paraId="5B9BE858" w14:textId="375A9E0D" w:rsidR="009F4745" w:rsidRDefault="009728F7" w:rsidP="00000FC5">
      <w:pPr>
        <w:spacing w:after="0" w:line="240" w:lineRule="auto"/>
        <w:ind w:firstLine="360"/>
        <w:rPr>
          <w:rStyle w:val="Strong"/>
          <w:rFonts w:ascii="Times New Roman" w:hAnsi="Times New Roman" w:cs="Times New Roman"/>
          <w:b w:val="0"/>
          <w:bCs w:val="0"/>
          <w:color w:val="111111"/>
          <w:sz w:val="20"/>
        </w:rPr>
      </w:pPr>
      <w:r>
        <w:rPr>
          <w:rFonts w:ascii="Times New Roman" w:hAnsi="Times New Roman" w:cs="Times New Roman"/>
          <w:b/>
          <w:bCs/>
          <w:color w:val="111111"/>
          <w:sz w:val="20"/>
          <w:lang w:val="en-US"/>
        </w:rPr>
        <w:t xml:space="preserve">                                                                          </w:t>
      </w:r>
    </w:p>
    <w:p w14:paraId="5B9BE859" w14:textId="19E5D86E" w:rsidR="00EC105D" w:rsidRDefault="00EC105D" w:rsidP="00E31BC2">
      <w:pPr>
        <w:spacing w:after="0" w:line="240" w:lineRule="auto"/>
        <w:rPr>
          <w:rStyle w:val="Strong"/>
          <w:rFonts w:ascii="Times New Roman" w:hAnsi="Times New Roman" w:cs="Times New Roman"/>
          <w:bCs w:val="0"/>
          <w:color w:val="111111"/>
          <w:sz w:val="20"/>
        </w:rPr>
      </w:pPr>
    </w:p>
    <w:p w14:paraId="5B9BE85A" w14:textId="2A6E3842" w:rsidR="00E31BC2" w:rsidRDefault="00000FC5" w:rsidP="00E31BC2">
      <w:pPr>
        <w:spacing w:after="0" w:line="240" w:lineRule="auto"/>
        <w:rPr>
          <w:rStyle w:val="Strong"/>
          <w:rFonts w:ascii="Times New Roman" w:hAnsi="Times New Roman" w:cs="Times New Roman"/>
          <w:bCs w:val="0"/>
          <w:color w:val="111111"/>
          <w:sz w:val="20"/>
        </w:rPr>
      </w:pPr>
      <w:r>
        <w:rPr>
          <w:rFonts w:ascii="Times New Roman" w:hAnsi="Times New Roman" w:cs="Times New Roman"/>
          <w:b/>
          <w:bCs/>
          <w:noProof/>
          <w:color w:val="111111"/>
          <w:sz w:val="20"/>
          <w:lang w:val="en-US" w:bidi="ar-SA"/>
        </w:rPr>
        <w:drawing>
          <wp:anchor distT="0" distB="0" distL="114300" distR="114300" simplePos="0" relativeHeight="251664384" behindDoc="1" locked="0" layoutInCell="1" allowOverlap="1" wp14:anchorId="1B4660AE" wp14:editId="1908DA78">
            <wp:simplePos x="0" y="0"/>
            <wp:positionH relativeFrom="column">
              <wp:posOffset>419100</wp:posOffset>
            </wp:positionH>
            <wp:positionV relativeFrom="paragraph">
              <wp:posOffset>12700</wp:posOffset>
            </wp:positionV>
            <wp:extent cx="4631690" cy="3769360"/>
            <wp:effectExtent l="0" t="0" r="0" b="0"/>
            <wp:wrapTight wrapText="bothSides">
              <wp:wrapPolygon edited="0">
                <wp:start x="0" y="0"/>
                <wp:lineTo x="0" y="21505"/>
                <wp:lineTo x="21499" y="21505"/>
                <wp:lineTo x="21499" y="0"/>
                <wp:lineTo x="0" y="0"/>
              </wp:wrapPolygon>
            </wp:wrapTight>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31690" cy="3769360"/>
                    </a:xfrm>
                    <a:prstGeom prst="rect">
                      <a:avLst/>
                    </a:prstGeom>
                    <a:noFill/>
                  </pic:spPr>
                </pic:pic>
              </a:graphicData>
            </a:graphic>
            <wp14:sizeRelH relativeFrom="margin">
              <wp14:pctWidth>0</wp14:pctWidth>
            </wp14:sizeRelH>
            <wp14:sizeRelV relativeFrom="margin">
              <wp14:pctHeight>0</wp14:pctHeight>
            </wp14:sizeRelV>
          </wp:anchor>
        </w:drawing>
      </w:r>
    </w:p>
    <w:p w14:paraId="3B7BCBC3" w14:textId="77777777" w:rsidR="00000FC5" w:rsidRDefault="00000FC5" w:rsidP="001926AE">
      <w:pPr>
        <w:spacing w:after="0" w:line="240" w:lineRule="auto"/>
        <w:jc w:val="center"/>
        <w:rPr>
          <w:rStyle w:val="Strong"/>
          <w:rFonts w:ascii="Times New Roman" w:hAnsi="Times New Roman" w:cs="Times New Roman"/>
          <w:bCs w:val="0"/>
          <w:color w:val="111111"/>
          <w:sz w:val="20"/>
        </w:rPr>
      </w:pPr>
    </w:p>
    <w:p w14:paraId="44BCE270" w14:textId="77777777" w:rsidR="00000FC5" w:rsidRDefault="00000FC5" w:rsidP="001926AE">
      <w:pPr>
        <w:spacing w:after="0" w:line="240" w:lineRule="auto"/>
        <w:jc w:val="center"/>
        <w:rPr>
          <w:rStyle w:val="Strong"/>
          <w:rFonts w:ascii="Times New Roman" w:hAnsi="Times New Roman" w:cs="Times New Roman"/>
          <w:bCs w:val="0"/>
          <w:color w:val="111111"/>
          <w:sz w:val="20"/>
        </w:rPr>
      </w:pPr>
    </w:p>
    <w:p w14:paraId="62972A0B" w14:textId="77777777" w:rsidR="00000FC5" w:rsidRDefault="00000FC5" w:rsidP="001926AE">
      <w:pPr>
        <w:spacing w:after="0" w:line="240" w:lineRule="auto"/>
        <w:jc w:val="center"/>
        <w:rPr>
          <w:rStyle w:val="Strong"/>
          <w:rFonts w:ascii="Times New Roman" w:hAnsi="Times New Roman" w:cs="Times New Roman"/>
          <w:bCs w:val="0"/>
          <w:color w:val="111111"/>
          <w:sz w:val="20"/>
        </w:rPr>
      </w:pPr>
    </w:p>
    <w:p w14:paraId="71306710" w14:textId="77777777" w:rsidR="00000FC5" w:rsidRDefault="00000FC5" w:rsidP="001926AE">
      <w:pPr>
        <w:spacing w:after="0" w:line="240" w:lineRule="auto"/>
        <w:jc w:val="center"/>
        <w:rPr>
          <w:rStyle w:val="Strong"/>
          <w:rFonts w:ascii="Times New Roman" w:hAnsi="Times New Roman" w:cs="Times New Roman"/>
          <w:bCs w:val="0"/>
          <w:color w:val="111111"/>
          <w:sz w:val="20"/>
        </w:rPr>
      </w:pPr>
    </w:p>
    <w:p w14:paraId="664B8473" w14:textId="77777777" w:rsidR="00000FC5" w:rsidRDefault="00000FC5" w:rsidP="001926AE">
      <w:pPr>
        <w:spacing w:after="0" w:line="240" w:lineRule="auto"/>
        <w:jc w:val="center"/>
        <w:rPr>
          <w:rStyle w:val="Strong"/>
          <w:rFonts w:ascii="Times New Roman" w:hAnsi="Times New Roman" w:cs="Times New Roman"/>
          <w:bCs w:val="0"/>
          <w:color w:val="111111"/>
          <w:sz w:val="20"/>
        </w:rPr>
      </w:pPr>
    </w:p>
    <w:p w14:paraId="7FB72177" w14:textId="77777777" w:rsidR="00000FC5" w:rsidRDefault="00000FC5" w:rsidP="001926AE">
      <w:pPr>
        <w:spacing w:after="0" w:line="240" w:lineRule="auto"/>
        <w:jc w:val="center"/>
        <w:rPr>
          <w:rStyle w:val="Strong"/>
          <w:rFonts w:ascii="Times New Roman" w:hAnsi="Times New Roman" w:cs="Times New Roman"/>
          <w:bCs w:val="0"/>
          <w:color w:val="111111"/>
          <w:sz w:val="20"/>
        </w:rPr>
      </w:pPr>
    </w:p>
    <w:p w14:paraId="202C140F" w14:textId="77777777" w:rsidR="00000FC5" w:rsidRDefault="00000FC5" w:rsidP="001926AE">
      <w:pPr>
        <w:spacing w:after="0" w:line="240" w:lineRule="auto"/>
        <w:jc w:val="center"/>
        <w:rPr>
          <w:rStyle w:val="Strong"/>
          <w:rFonts w:ascii="Times New Roman" w:hAnsi="Times New Roman" w:cs="Times New Roman"/>
          <w:bCs w:val="0"/>
          <w:color w:val="111111"/>
          <w:sz w:val="20"/>
        </w:rPr>
      </w:pPr>
    </w:p>
    <w:p w14:paraId="63653730" w14:textId="77777777" w:rsidR="00000FC5" w:rsidRDefault="00000FC5" w:rsidP="001926AE">
      <w:pPr>
        <w:spacing w:after="0" w:line="240" w:lineRule="auto"/>
        <w:jc w:val="center"/>
        <w:rPr>
          <w:rStyle w:val="Strong"/>
          <w:rFonts w:ascii="Times New Roman" w:hAnsi="Times New Roman" w:cs="Times New Roman"/>
          <w:bCs w:val="0"/>
          <w:color w:val="111111"/>
          <w:sz w:val="20"/>
        </w:rPr>
      </w:pPr>
    </w:p>
    <w:p w14:paraId="3981B30B" w14:textId="77777777" w:rsidR="00000FC5" w:rsidRDefault="00000FC5" w:rsidP="001926AE">
      <w:pPr>
        <w:spacing w:after="0" w:line="240" w:lineRule="auto"/>
        <w:jc w:val="center"/>
        <w:rPr>
          <w:rStyle w:val="Strong"/>
          <w:rFonts w:ascii="Times New Roman" w:hAnsi="Times New Roman" w:cs="Times New Roman"/>
          <w:bCs w:val="0"/>
          <w:color w:val="111111"/>
          <w:sz w:val="20"/>
        </w:rPr>
      </w:pPr>
    </w:p>
    <w:p w14:paraId="07849CBE" w14:textId="77777777" w:rsidR="00000FC5" w:rsidRDefault="00000FC5" w:rsidP="001926AE">
      <w:pPr>
        <w:spacing w:after="0" w:line="240" w:lineRule="auto"/>
        <w:jc w:val="center"/>
        <w:rPr>
          <w:rStyle w:val="Strong"/>
          <w:rFonts w:ascii="Times New Roman" w:hAnsi="Times New Roman" w:cs="Times New Roman"/>
          <w:bCs w:val="0"/>
          <w:color w:val="111111"/>
          <w:sz w:val="20"/>
        </w:rPr>
      </w:pPr>
    </w:p>
    <w:p w14:paraId="47C219DA" w14:textId="77777777" w:rsidR="00000FC5" w:rsidRDefault="00000FC5" w:rsidP="001926AE">
      <w:pPr>
        <w:spacing w:after="0" w:line="240" w:lineRule="auto"/>
        <w:jc w:val="center"/>
        <w:rPr>
          <w:rStyle w:val="Strong"/>
          <w:rFonts w:ascii="Times New Roman" w:hAnsi="Times New Roman" w:cs="Times New Roman"/>
          <w:bCs w:val="0"/>
          <w:color w:val="111111"/>
          <w:sz w:val="20"/>
        </w:rPr>
      </w:pPr>
    </w:p>
    <w:p w14:paraId="09666378" w14:textId="77777777" w:rsidR="00000FC5" w:rsidRDefault="00000FC5" w:rsidP="001926AE">
      <w:pPr>
        <w:spacing w:after="0" w:line="240" w:lineRule="auto"/>
        <w:jc w:val="center"/>
        <w:rPr>
          <w:rStyle w:val="Strong"/>
          <w:rFonts w:ascii="Times New Roman" w:hAnsi="Times New Roman" w:cs="Times New Roman"/>
          <w:bCs w:val="0"/>
          <w:color w:val="111111"/>
          <w:sz w:val="20"/>
        </w:rPr>
      </w:pPr>
    </w:p>
    <w:p w14:paraId="57ACDD97" w14:textId="77777777" w:rsidR="00000FC5" w:rsidRDefault="00000FC5" w:rsidP="001926AE">
      <w:pPr>
        <w:spacing w:after="0" w:line="240" w:lineRule="auto"/>
        <w:jc w:val="center"/>
        <w:rPr>
          <w:rStyle w:val="Strong"/>
          <w:rFonts w:ascii="Times New Roman" w:hAnsi="Times New Roman" w:cs="Times New Roman"/>
          <w:bCs w:val="0"/>
          <w:color w:val="111111"/>
          <w:sz w:val="20"/>
        </w:rPr>
      </w:pPr>
    </w:p>
    <w:p w14:paraId="1692F81C" w14:textId="77777777" w:rsidR="00000FC5" w:rsidRDefault="00000FC5" w:rsidP="001926AE">
      <w:pPr>
        <w:spacing w:after="0" w:line="240" w:lineRule="auto"/>
        <w:jc w:val="center"/>
        <w:rPr>
          <w:rStyle w:val="Strong"/>
          <w:rFonts w:ascii="Times New Roman" w:hAnsi="Times New Roman" w:cs="Times New Roman"/>
          <w:bCs w:val="0"/>
          <w:color w:val="111111"/>
          <w:sz w:val="20"/>
        </w:rPr>
      </w:pPr>
    </w:p>
    <w:p w14:paraId="38D9EBE7" w14:textId="77777777" w:rsidR="00000FC5" w:rsidRDefault="00000FC5" w:rsidP="001926AE">
      <w:pPr>
        <w:spacing w:after="0" w:line="240" w:lineRule="auto"/>
        <w:jc w:val="center"/>
        <w:rPr>
          <w:rStyle w:val="Strong"/>
          <w:rFonts w:ascii="Times New Roman" w:hAnsi="Times New Roman" w:cs="Times New Roman"/>
          <w:bCs w:val="0"/>
          <w:color w:val="111111"/>
          <w:sz w:val="20"/>
        </w:rPr>
      </w:pPr>
    </w:p>
    <w:p w14:paraId="6103E9A6" w14:textId="77777777" w:rsidR="00000FC5" w:rsidRDefault="00000FC5" w:rsidP="001926AE">
      <w:pPr>
        <w:spacing w:after="0" w:line="240" w:lineRule="auto"/>
        <w:jc w:val="center"/>
        <w:rPr>
          <w:rStyle w:val="Strong"/>
          <w:rFonts w:ascii="Times New Roman" w:hAnsi="Times New Roman" w:cs="Times New Roman"/>
          <w:bCs w:val="0"/>
          <w:color w:val="111111"/>
          <w:sz w:val="20"/>
        </w:rPr>
      </w:pPr>
    </w:p>
    <w:p w14:paraId="78BBD1A0" w14:textId="77777777" w:rsidR="00000FC5" w:rsidRDefault="00000FC5" w:rsidP="001926AE">
      <w:pPr>
        <w:spacing w:after="0" w:line="240" w:lineRule="auto"/>
        <w:jc w:val="center"/>
        <w:rPr>
          <w:rStyle w:val="Strong"/>
          <w:rFonts w:ascii="Times New Roman" w:hAnsi="Times New Roman" w:cs="Times New Roman"/>
          <w:bCs w:val="0"/>
          <w:color w:val="111111"/>
          <w:sz w:val="20"/>
        </w:rPr>
      </w:pPr>
    </w:p>
    <w:p w14:paraId="582ED5D9" w14:textId="77777777" w:rsidR="00000FC5" w:rsidRDefault="00000FC5" w:rsidP="001926AE">
      <w:pPr>
        <w:spacing w:after="0" w:line="240" w:lineRule="auto"/>
        <w:jc w:val="center"/>
        <w:rPr>
          <w:rStyle w:val="Strong"/>
          <w:rFonts w:ascii="Times New Roman" w:hAnsi="Times New Roman" w:cs="Times New Roman"/>
          <w:bCs w:val="0"/>
          <w:color w:val="111111"/>
          <w:sz w:val="20"/>
        </w:rPr>
      </w:pPr>
    </w:p>
    <w:p w14:paraId="73708613" w14:textId="77777777" w:rsidR="00000FC5" w:rsidRDefault="00000FC5" w:rsidP="001926AE">
      <w:pPr>
        <w:spacing w:after="0" w:line="240" w:lineRule="auto"/>
        <w:jc w:val="center"/>
        <w:rPr>
          <w:rStyle w:val="Strong"/>
          <w:rFonts w:ascii="Times New Roman" w:hAnsi="Times New Roman" w:cs="Times New Roman"/>
          <w:bCs w:val="0"/>
          <w:color w:val="111111"/>
          <w:sz w:val="20"/>
        </w:rPr>
      </w:pPr>
    </w:p>
    <w:p w14:paraId="77506B02" w14:textId="77777777" w:rsidR="00000FC5" w:rsidRDefault="00000FC5" w:rsidP="001926AE">
      <w:pPr>
        <w:spacing w:after="0" w:line="240" w:lineRule="auto"/>
        <w:jc w:val="center"/>
        <w:rPr>
          <w:rStyle w:val="Strong"/>
          <w:rFonts w:ascii="Times New Roman" w:hAnsi="Times New Roman" w:cs="Times New Roman"/>
          <w:bCs w:val="0"/>
          <w:color w:val="111111"/>
          <w:sz w:val="20"/>
        </w:rPr>
      </w:pPr>
    </w:p>
    <w:p w14:paraId="488A5123" w14:textId="77777777" w:rsidR="00000FC5" w:rsidRDefault="00000FC5" w:rsidP="001926AE">
      <w:pPr>
        <w:spacing w:after="0" w:line="240" w:lineRule="auto"/>
        <w:jc w:val="center"/>
        <w:rPr>
          <w:rStyle w:val="Strong"/>
          <w:rFonts w:ascii="Times New Roman" w:hAnsi="Times New Roman" w:cs="Times New Roman"/>
          <w:bCs w:val="0"/>
          <w:color w:val="111111"/>
          <w:sz w:val="20"/>
        </w:rPr>
      </w:pPr>
    </w:p>
    <w:p w14:paraId="2493E8C4" w14:textId="77777777" w:rsidR="00000FC5" w:rsidRDefault="00000FC5" w:rsidP="001926AE">
      <w:pPr>
        <w:spacing w:after="0" w:line="240" w:lineRule="auto"/>
        <w:jc w:val="center"/>
        <w:rPr>
          <w:rStyle w:val="Strong"/>
          <w:rFonts w:ascii="Times New Roman" w:hAnsi="Times New Roman" w:cs="Times New Roman"/>
          <w:bCs w:val="0"/>
          <w:color w:val="111111"/>
          <w:sz w:val="20"/>
        </w:rPr>
      </w:pPr>
    </w:p>
    <w:p w14:paraId="642EC23E" w14:textId="77777777" w:rsidR="007B00FA" w:rsidRDefault="007B00FA" w:rsidP="00000FC5">
      <w:pPr>
        <w:spacing w:after="0" w:line="240" w:lineRule="auto"/>
        <w:jc w:val="center"/>
        <w:rPr>
          <w:rStyle w:val="Strong"/>
          <w:rFonts w:ascii="Times New Roman" w:hAnsi="Times New Roman" w:cs="Times New Roman"/>
          <w:bCs w:val="0"/>
          <w:color w:val="111111"/>
          <w:sz w:val="20"/>
        </w:rPr>
      </w:pPr>
    </w:p>
    <w:p w14:paraId="28A7795D" w14:textId="77777777" w:rsidR="007B00FA" w:rsidRDefault="007B00FA" w:rsidP="00000FC5">
      <w:pPr>
        <w:spacing w:after="0" w:line="240" w:lineRule="auto"/>
        <w:jc w:val="center"/>
        <w:rPr>
          <w:rStyle w:val="Strong"/>
          <w:rFonts w:ascii="Times New Roman" w:hAnsi="Times New Roman" w:cs="Times New Roman"/>
          <w:bCs w:val="0"/>
          <w:color w:val="111111"/>
          <w:sz w:val="20"/>
        </w:rPr>
      </w:pPr>
    </w:p>
    <w:p w14:paraId="5D027F75" w14:textId="77777777" w:rsidR="007B00FA" w:rsidRDefault="007B00FA" w:rsidP="00000FC5">
      <w:pPr>
        <w:spacing w:after="0" w:line="240" w:lineRule="auto"/>
        <w:jc w:val="center"/>
        <w:rPr>
          <w:rStyle w:val="Strong"/>
          <w:rFonts w:ascii="Times New Roman" w:hAnsi="Times New Roman" w:cs="Times New Roman"/>
          <w:bCs w:val="0"/>
          <w:color w:val="111111"/>
          <w:sz w:val="20"/>
        </w:rPr>
      </w:pPr>
    </w:p>
    <w:p w14:paraId="172075E0" w14:textId="77777777" w:rsidR="007B00FA" w:rsidRDefault="007B00FA" w:rsidP="00000FC5">
      <w:pPr>
        <w:spacing w:after="0" w:line="240" w:lineRule="auto"/>
        <w:jc w:val="center"/>
        <w:rPr>
          <w:rStyle w:val="Strong"/>
          <w:rFonts w:ascii="Times New Roman" w:hAnsi="Times New Roman" w:cs="Times New Roman"/>
          <w:bCs w:val="0"/>
          <w:color w:val="111111"/>
          <w:sz w:val="20"/>
        </w:rPr>
      </w:pPr>
    </w:p>
    <w:p w14:paraId="5B9BE85B" w14:textId="43E08378" w:rsidR="009F4745" w:rsidRPr="001926AE" w:rsidRDefault="00000FC5" w:rsidP="00000FC5">
      <w:pPr>
        <w:spacing w:after="0" w:line="240" w:lineRule="auto"/>
        <w:jc w:val="center"/>
        <w:rPr>
          <w:rStyle w:val="Strong"/>
          <w:rFonts w:ascii="Times New Roman" w:hAnsi="Times New Roman" w:cs="Times New Roman"/>
          <w:bCs w:val="0"/>
          <w:color w:val="111111"/>
          <w:sz w:val="20"/>
        </w:rPr>
      </w:pPr>
      <w:r>
        <w:rPr>
          <w:rStyle w:val="Strong"/>
          <w:rFonts w:ascii="Times New Roman" w:hAnsi="Times New Roman" w:cs="Times New Roman"/>
          <w:bCs w:val="0"/>
          <w:color w:val="111111"/>
          <w:sz w:val="20"/>
        </w:rPr>
        <w:t xml:space="preserve">Figure </w:t>
      </w:r>
      <w:r w:rsidR="00DB0074">
        <w:rPr>
          <w:rStyle w:val="Strong"/>
          <w:rFonts w:ascii="Times New Roman" w:hAnsi="Times New Roman" w:cs="Times New Roman"/>
          <w:bCs w:val="0"/>
          <w:color w:val="111111"/>
          <w:sz w:val="20"/>
        </w:rPr>
        <w:t>10</w:t>
      </w:r>
      <w:r w:rsidR="004666D8">
        <w:rPr>
          <w:rStyle w:val="Strong"/>
          <w:rFonts w:ascii="Times New Roman" w:hAnsi="Times New Roman" w:cs="Times New Roman"/>
          <w:bCs w:val="0"/>
          <w:color w:val="111111"/>
          <w:sz w:val="20"/>
        </w:rPr>
        <w:t>:</w:t>
      </w:r>
      <w:r w:rsidR="00315328" w:rsidRPr="00315328">
        <w:rPr>
          <w:rStyle w:val="Strong"/>
          <w:rFonts w:ascii="Times New Roman" w:hAnsi="Times New Roman" w:cs="Times New Roman"/>
          <w:bCs w:val="0"/>
          <w:color w:val="111111"/>
          <w:sz w:val="20"/>
        </w:rPr>
        <w:t xml:space="preserve"> Packed-Bed </w:t>
      </w:r>
      <w:r w:rsidR="00315328">
        <w:rPr>
          <w:rStyle w:val="Strong"/>
          <w:rFonts w:ascii="Times New Roman" w:hAnsi="Times New Roman" w:cs="Times New Roman"/>
          <w:bCs w:val="0"/>
          <w:color w:val="111111"/>
          <w:sz w:val="20"/>
        </w:rPr>
        <w:t>b</w:t>
      </w:r>
      <w:r w:rsidR="00315328" w:rsidRPr="00315328">
        <w:rPr>
          <w:rStyle w:val="Strong"/>
          <w:rFonts w:ascii="Times New Roman" w:hAnsi="Times New Roman" w:cs="Times New Roman"/>
          <w:bCs w:val="0"/>
          <w:color w:val="111111"/>
          <w:sz w:val="20"/>
        </w:rPr>
        <w:t>io</w:t>
      </w:r>
      <w:r w:rsidR="00DB7ABE">
        <w:rPr>
          <w:rStyle w:val="Strong"/>
          <w:rFonts w:ascii="Times New Roman" w:hAnsi="Times New Roman" w:cs="Times New Roman"/>
          <w:bCs w:val="0"/>
          <w:color w:val="111111"/>
          <w:sz w:val="20"/>
        </w:rPr>
        <w:t>r</w:t>
      </w:r>
      <w:r w:rsidR="00315328" w:rsidRPr="00315328">
        <w:rPr>
          <w:rStyle w:val="Strong"/>
          <w:rFonts w:ascii="Times New Roman" w:hAnsi="Times New Roman" w:cs="Times New Roman"/>
          <w:bCs w:val="0"/>
          <w:color w:val="111111"/>
          <w:sz w:val="20"/>
        </w:rPr>
        <w:t>eactor</w:t>
      </w:r>
    </w:p>
    <w:p w14:paraId="5B9BE85C" w14:textId="77777777" w:rsidR="009F4745" w:rsidRDefault="009F4745" w:rsidP="002E1964">
      <w:pPr>
        <w:spacing w:after="0" w:line="240" w:lineRule="auto"/>
        <w:jc w:val="both"/>
        <w:rPr>
          <w:rStyle w:val="Strong"/>
          <w:rFonts w:ascii="Times New Roman" w:hAnsi="Times New Roman" w:cs="Times New Roman"/>
          <w:b w:val="0"/>
          <w:bCs w:val="0"/>
          <w:color w:val="111111"/>
          <w:sz w:val="20"/>
        </w:rPr>
      </w:pPr>
    </w:p>
    <w:p w14:paraId="5B9BE85D" w14:textId="77777777" w:rsidR="0005303D" w:rsidRPr="000E2952" w:rsidRDefault="006F1548" w:rsidP="002E1964">
      <w:pPr>
        <w:spacing w:after="0" w:line="240" w:lineRule="auto"/>
        <w:jc w:val="both"/>
        <w:rPr>
          <w:rStyle w:val="Strong"/>
          <w:rFonts w:ascii="Times New Roman" w:hAnsi="Times New Roman" w:cs="Times New Roman"/>
          <w:b w:val="0"/>
          <w:bCs w:val="0"/>
          <w:color w:val="111111"/>
          <w:sz w:val="20"/>
        </w:rPr>
      </w:pPr>
      <w:r>
        <w:rPr>
          <w:rStyle w:val="Strong"/>
          <w:rFonts w:ascii="Times New Roman" w:hAnsi="Times New Roman" w:cs="Times New Roman"/>
          <w:b w:val="0"/>
          <w:bCs w:val="0"/>
          <w:color w:val="111111"/>
          <w:sz w:val="20"/>
        </w:rPr>
        <w:t>E</w:t>
      </w:r>
      <w:r w:rsidR="007F2044" w:rsidRPr="000E2952">
        <w:rPr>
          <w:rStyle w:val="Strong"/>
          <w:rFonts w:ascii="Times New Roman" w:hAnsi="Times New Roman" w:cs="Times New Roman"/>
          <w:b w:val="0"/>
          <w:bCs w:val="0"/>
          <w:color w:val="111111"/>
          <w:sz w:val="20"/>
        </w:rPr>
        <w:t xml:space="preserve">.   </w:t>
      </w:r>
      <w:r w:rsidR="00855AD8" w:rsidRPr="000E2952">
        <w:rPr>
          <w:rStyle w:val="Strong"/>
          <w:rFonts w:ascii="Times New Roman" w:hAnsi="Times New Roman" w:cs="Times New Roman"/>
          <w:bCs w:val="0"/>
          <w:color w:val="111111"/>
          <w:sz w:val="20"/>
        </w:rPr>
        <w:t>Fluidized Bed Bioreactors</w:t>
      </w:r>
      <w:r w:rsidR="0005303D" w:rsidRPr="000E2952">
        <w:rPr>
          <w:rStyle w:val="Strong"/>
          <w:rFonts w:ascii="Times New Roman" w:hAnsi="Times New Roman" w:cs="Times New Roman"/>
          <w:bCs w:val="0"/>
          <w:color w:val="111111"/>
          <w:sz w:val="20"/>
        </w:rPr>
        <w:t xml:space="preserve"> (FBBs)</w:t>
      </w:r>
    </w:p>
    <w:p w14:paraId="5B9BE85E" w14:textId="611781A1" w:rsidR="00BF5A22" w:rsidRPr="000E2952" w:rsidRDefault="00373093" w:rsidP="002E1964">
      <w:pPr>
        <w:spacing w:after="0" w:line="240" w:lineRule="auto"/>
        <w:ind w:firstLine="360"/>
        <w:jc w:val="both"/>
        <w:rPr>
          <w:rStyle w:val="Strong"/>
          <w:rFonts w:ascii="Times New Roman" w:hAnsi="Times New Roman" w:cs="Times New Roman"/>
          <w:b w:val="0"/>
          <w:bCs w:val="0"/>
          <w:color w:val="111111"/>
          <w:sz w:val="20"/>
        </w:rPr>
      </w:pPr>
      <w:r w:rsidRPr="000E2952">
        <w:rPr>
          <w:rStyle w:val="Strong"/>
          <w:rFonts w:ascii="Times New Roman" w:hAnsi="Times New Roman" w:cs="Times New Roman"/>
          <w:b w:val="0"/>
          <w:bCs w:val="0"/>
          <w:color w:val="111111"/>
          <w:sz w:val="20"/>
        </w:rPr>
        <w:tab/>
      </w:r>
      <w:r w:rsidR="003A4490" w:rsidRPr="000E2952">
        <w:rPr>
          <w:rStyle w:val="Strong"/>
          <w:rFonts w:ascii="Times New Roman" w:hAnsi="Times New Roman" w:cs="Times New Roman"/>
          <w:b w:val="0"/>
          <w:bCs w:val="0"/>
          <w:color w:val="111111"/>
          <w:sz w:val="20"/>
        </w:rPr>
        <w:t>FBBs use</w:t>
      </w:r>
      <w:r w:rsidR="00BF5A22" w:rsidRPr="000E2952">
        <w:rPr>
          <w:rStyle w:val="Strong"/>
          <w:rFonts w:ascii="Times New Roman" w:hAnsi="Times New Roman" w:cs="Times New Roman"/>
          <w:b w:val="0"/>
          <w:bCs w:val="0"/>
          <w:color w:val="111111"/>
          <w:sz w:val="20"/>
        </w:rPr>
        <w:t xml:space="preserve"> cell immobilization technique in which </w:t>
      </w:r>
      <w:r w:rsidR="003C143A" w:rsidRPr="000E2952">
        <w:rPr>
          <w:rStyle w:val="Strong"/>
          <w:rFonts w:ascii="Times New Roman" w:hAnsi="Times New Roman" w:cs="Times New Roman"/>
          <w:b w:val="0"/>
          <w:bCs w:val="0"/>
          <w:color w:val="111111"/>
          <w:sz w:val="20"/>
        </w:rPr>
        <w:t>biocatalyst is immobilised solid support fluidized by passing liquid or gas through it</w:t>
      </w:r>
      <w:r w:rsidR="000622A3">
        <w:rPr>
          <w:rStyle w:val="Strong"/>
          <w:rFonts w:ascii="Times New Roman" w:hAnsi="Times New Roman" w:cs="Times New Roman"/>
          <w:b w:val="0"/>
          <w:bCs w:val="0"/>
          <w:color w:val="111111"/>
          <w:sz w:val="20"/>
        </w:rPr>
        <w:t xml:space="preserve"> (Figure 11)</w:t>
      </w:r>
      <w:r w:rsidR="00E44775">
        <w:rPr>
          <w:rStyle w:val="Strong"/>
          <w:rFonts w:ascii="Times New Roman" w:hAnsi="Times New Roman" w:cs="Times New Roman"/>
          <w:b w:val="0"/>
          <w:bCs w:val="0"/>
          <w:color w:val="111111"/>
          <w:sz w:val="20"/>
        </w:rPr>
        <w:t xml:space="preserve"> </w:t>
      </w:r>
      <w:r w:rsidR="00541CA1" w:rsidRPr="00E44775">
        <w:rPr>
          <w:rStyle w:val="Strong"/>
          <w:rFonts w:ascii="Times New Roman" w:hAnsi="Times New Roman" w:cs="Times New Roman"/>
          <w:b w:val="0"/>
          <w:bCs w:val="0"/>
          <w:color w:val="111111"/>
          <w:sz w:val="20"/>
        </w:rPr>
        <w:fldChar w:fldCharType="begin" w:fldLock="1"/>
      </w:r>
      <w:r w:rsidR="00C94FB1" w:rsidRPr="00E44775">
        <w:rPr>
          <w:rStyle w:val="Strong"/>
          <w:rFonts w:ascii="Times New Roman" w:hAnsi="Times New Roman" w:cs="Times New Roman"/>
          <w:b w:val="0"/>
          <w:bCs w:val="0"/>
          <w:color w:val="111111"/>
          <w:sz w:val="20"/>
        </w:rPr>
        <w:instrText>ADDIN CSL_CITATION {"citationItems":[{"id":"ITEM-1","itemData":{"DOI":"10.1080/07388551.2018.1489778","ISSN":"15497801","abstract":"Bioreactors are engineered systems capable of supporting a biologically active situation for conducting aerobic or anaerobic biochemical processes. Stability, operational ease, improved nutrient uptake capacity, time- and cost-effectiveness, and large quantities of biomass production, make bioreactors suitable alternatives to conventional plant tissue and cell culture (PTCC) methods. Bioreactors are employed in a wide range of plant research, and have evolved over time. Such technological progress, has led to remarkable achievements in the field of PTCC. Since the classification of bioreactors has been extensively reviewed in numerous reviews, the current article avoids repeating the same material. Alternatively, it aims to highlight the principal advances in the bioreactor hardware s used in PTCC rather than classical categorization. Furthermore, our review summarizes the most significant steps as well as current state-of-the-art of PTCC carried out in various types of bioreactor.","author":[{"dropping-particle":"","family":"Valdiani","given":"Alireza","non-dropping-particle":"","parse-names":false,"suffix":""},{"dropping-particle":"","family":"Hansen","given":"Ole Kim","non-dropping-particle":"","parse-names":false,"suffix":""},{"dropping-particle":"","family":"Nielsen","given":"Ulrik Braüner","non-dropping-particle":"","parse-names":false,"suffix":""},{"dropping-particle":"","family":"Johannsen","given":"Vivian Kvist","non-dropping-particle":"","parse-names":false,"suffix":""},{"dropping-particle":"","family":"Shariat","given":"Maryam","non-dropping-particle":"","parse-names":false,"suffix":""},{"dropping-particle":"","family":"Georgiev","given":"Milen I.","non-dropping-particle":"","parse-names":false,"suffix":""},{"dropping-particle":"","family":"Omidvar","given":"Vahid","non-dropping-particle":"","parse-names":false,"suffix":""},{"dropping-particle":"","family":"Ebrahimi","given":"Mortaza","non-dropping-particle":"","parse-names":false,"suffix":""},{"dropping-particle":"","family":"Tavakoli Dinanai","given":"Elham","non-dropping-particle":"","parse-names":false,"suffix":""},{"dropping-particle":"","family":"Abiri","given":"Rambod","non-dropping-particle":"","parse-names":false,"suffix":""}],"container-title":"Critical Reviews in Biotechnology","id":"ITEM-1","issue":"1","issued":{"date-parts":[["2019"]]},"page":"20-34","publisher":"Taylor &amp; Francis","title":"Bioreactor-based advances in plant tissue and cell culture: challenges and prospects","type":"article-journal","volume":"39"},"uris":["http://www.mendeley.com/documents/?uuid=297b3f2b-c365-469c-b947-d5cbbedc3f31"]}],"mendeley":{"formattedCitation":"&lt;sup&gt;[15]&lt;/sup&gt;","plainTextFormattedCitation":"[15]","previouslyFormattedCitation":"&lt;sup&gt;[15]&lt;/sup&gt;"},"properties":{"noteIndex":0},"schema":"https://github.com/citation-style-language/schema/raw/master/csl-citation.json"}</w:instrText>
      </w:r>
      <w:r w:rsidR="00541CA1" w:rsidRPr="00E44775">
        <w:rPr>
          <w:rStyle w:val="Strong"/>
          <w:rFonts w:ascii="Times New Roman" w:hAnsi="Times New Roman" w:cs="Times New Roman"/>
          <w:b w:val="0"/>
          <w:bCs w:val="0"/>
          <w:color w:val="111111"/>
          <w:sz w:val="20"/>
        </w:rPr>
        <w:fldChar w:fldCharType="separate"/>
      </w:r>
      <w:r w:rsidR="004D2211" w:rsidRPr="00E44775">
        <w:rPr>
          <w:rStyle w:val="Strong"/>
          <w:rFonts w:ascii="Times New Roman" w:hAnsi="Times New Roman" w:cs="Times New Roman"/>
          <w:b w:val="0"/>
          <w:bCs w:val="0"/>
          <w:noProof/>
          <w:color w:val="111111"/>
          <w:sz w:val="20"/>
        </w:rPr>
        <w:t>[15]</w:t>
      </w:r>
      <w:r w:rsidR="00541CA1" w:rsidRPr="00E44775">
        <w:rPr>
          <w:rStyle w:val="Strong"/>
          <w:rFonts w:ascii="Times New Roman" w:hAnsi="Times New Roman" w:cs="Times New Roman"/>
          <w:b w:val="0"/>
          <w:bCs w:val="0"/>
          <w:color w:val="111111"/>
          <w:sz w:val="20"/>
        </w:rPr>
        <w:fldChar w:fldCharType="end"/>
      </w:r>
      <w:r w:rsidR="004D2211" w:rsidRPr="000E2952">
        <w:rPr>
          <w:rStyle w:val="Strong"/>
          <w:rFonts w:ascii="Times New Roman" w:hAnsi="Times New Roman" w:cs="Times New Roman"/>
          <w:b w:val="0"/>
          <w:bCs w:val="0"/>
          <w:color w:val="111111"/>
          <w:sz w:val="20"/>
        </w:rPr>
        <w:t xml:space="preserve">. </w:t>
      </w:r>
      <w:r w:rsidR="00C94FB1" w:rsidRPr="000E2952">
        <w:rPr>
          <w:rStyle w:val="Strong"/>
          <w:rFonts w:ascii="Times New Roman" w:hAnsi="Times New Roman" w:cs="Times New Roman"/>
          <w:b w:val="0"/>
          <w:bCs w:val="0"/>
          <w:color w:val="111111"/>
          <w:sz w:val="20"/>
        </w:rPr>
        <w:t>The fluidization is the result of clubbed upward and downward movement of particles (upward movement due to passing of liquid or gas and downward due to gravity)</w:t>
      </w:r>
      <w:r w:rsidR="00E44775">
        <w:rPr>
          <w:rStyle w:val="Strong"/>
          <w:rFonts w:ascii="Times New Roman" w:hAnsi="Times New Roman" w:cs="Times New Roman"/>
          <w:b w:val="0"/>
          <w:bCs w:val="0"/>
          <w:color w:val="111111"/>
          <w:sz w:val="20"/>
        </w:rPr>
        <w:t xml:space="preserve"> </w:t>
      </w:r>
      <w:r w:rsidR="00541CA1" w:rsidRPr="00E44775">
        <w:rPr>
          <w:rStyle w:val="Strong"/>
          <w:rFonts w:ascii="Times New Roman" w:hAnsi="Times New Roman" w:cs="Times New Roman"/>
          <w:b w:val="0"/>
          <w:bCs w:val="0"/>
          <w:color w:val="111111"/>
          <w:sz w:val="20"/>
        </w:rPr>
        <w:fldChar w:fldCharType="begin" w:fldLock="1"/>
      </w:r>
      <w:r w:rsidR="00C94FB1" w:rsidRPr="00E44775">
        <w:rPr>
          <w:rStyle w:val="Strong"/>
          <w:rFonts w:ascii="Times New Roman" w:hAnsi="Times New Roman" w:cs="Times New Roman"/>
          <w:b w:val="0"/>
          <w:bCs w:val="0"/>
          <w:color w:val="111111"/>
          <w:sz w:val="20"/>
        </w:rPr>
        <w:instrText>ADDIN CSL_CITATION {"citationItems":[{"id":"ITEM-1","itemData":{"DOI":"10.1016/B978-044452114-9/50007-4","ISBN":"9780444521149","abstract":"This chapter provides a brief description of a variety of bioreactor systems, with an overview of the latest advances in their design, control, and applications. While categorizing them by their distinct attributes, it is obvious that there are some overlapping characteristics. In general, most biological reaction systems can be classified into two main groups: suspension systems and immobilization systems. Stirred tank, air-lift, and bubble column bioreactors are mainly for suspension cultures,while membrane, packed bed, and fluidized bed bioreactors are mainly for cultivating attached cells or immobilized enzymatic reactions. The bioreactor should provide optimum conditions (e.g., temperature, pH, oxygen transfer, mixing, and substrate concentration), in addition to its basic function of containment. Bioreactors play an important role in many industries, including fermentation, food, pharmaceuticals, and wastewater treatment. Bioreactor engineering science is experiencing rapid progress. In recent years, microbioreactors have received great interest. With the tremendous progress in functional genomics, metabolic engineering, and systems biology, there is a great potential for a single cell working as a super bioreactor. The high-level expression and efficient recovery of recombinant proteins are two main critical factors that determine the use of transgenic plants as natural bioreactors to produce foreign proteins for industrial applications. © 2007 Elsevier B.V. All rights reserved.","author":[{"dropping-particle":"","family":"Wang","given":"Si Jing","non-dropping-particle":"","parse-names":false,"suffix":""},{"dropping-particle":"","family":"Zhong","given":"Jian Jian","non-dropping-particle":"","parse-names":false,"suffix":""}],"container-title":"Bioprocessing for Value-Added Products from Renewable Resources","id":"ITEM-1","issued":{"date-parts":[["2007"]]},"page":"131-161","title":"Bioreactor Engineering","type":"article-journal"},"uris":["http://www.mendeley.com/documents/?uuid=c3f8c027-7233-4d85-91aa-7d92007b1da0"]}],"mendeley":{"formattedCitation":"&lt;sup&gt;[18]&lt;/sup&gt;","plainTextFormattedCitation":"[18]","previouslyFormattedCitation":"&lt;sup&gt;[18]&lt;/sup&gt;"},"properties":{"noteIndex":0},"schema":"https://github.com/citation-style-language/schema/raw/master/csl-citation.json"}</w:instrText>
      </w:r>
      <w:r w:rsidR="00541CA1" w:rsidRPr="00E44775">
        <w:rPr>
          <w:rStyle w:val="Strong"/>
          <w:rFonts w:ascii="Times New Roman" w:hAnsi="Times New Roman" w:cs="Times New Roman"/>
          <w:b w:val="0"/>
          <w:bCs w:val="0"/>
          <w:color w:val="111111"/>
          <w:sz w:val="20"/>
        </w:rPr>
        <w:fldChar w:fldCharType="separate"/>
      </w:r>
      <w:r w:rsidR="00C94FB1" w:rsidRPr="00E44775">
        <w:rPr>
          <w:rStyle w:val="Strong"/>
          <w:rFonts w:ascii="Times New Roman" w:hAnsi="Times New Roman" w:cs="Times New Roman"/>
          <w:b w:val="0"/>
          <w:bCs w:val="0"/>
          <w:noProof/>
          <w:color w:val="111111"/>
          <w:sz w:val="20"/>
        </w:rPr>
        <w:t>[18]</w:t>
      </w:r>
      <w:r w:rsidR="00541CA1" w:rsidRPr="00E44775">
        <w:rPr>
          <w:rStyle w:val="Strong"/>
          <w:rFonts w:ascii="Times New Roman" w:hAnsi="Times New Roman" w:cs="Times New Roman"/>
          <w:b w:val="0"/>
          <w:bCs w:val="0"/>
          <w:color w:val="111111"/>
          <w:sz w:val="20"/>
        </w:rPr>
        <w:fldChar w:fldCharType="end"/>
      </w:r>
      <w:r w:rsidR="00C94FB1" w:rsidRPr="00E44775">
        <w:rPr>
          <w:rStyle w:val="Strong"/>
          <w:rFonts w:ascii="Times New Roman" w:hAnsi="Times New Roman" w:cs="Times New Roman"/>
          <w:b w:val="0"/>
          <w:bCs w:val="0"/>
          <w:color w:val="111111"/>
          <w:sz w:val="20"/>
        </w:rPr>
        <w:t>.</w:t>
      </w:r>
      <w:r w:rsidR="00AD3A2C" w:rsidRPr="000E2952">
        <w:rPr>
          <w:rStyle w:val="Strong"/>
          <w:rFonts w:ascii="Times New Roman" w:hAnsi="Times New Roman" w:cs="Times New Roman"/>
          <w:b w:val="0"/>
          <w:bCs w:val="0"/>
          <w:color w:val="111111"/>
          <w:sz w:val="20"/>
        </w:rPr>
        <w:t xml:space="preserve"> Due to the distance created between spheres, the surface area for reaction has been increased for more production</w:t>
      </w:r>
      <w:r w:rsidR="00E44775">
        <w:rPr>
          <w:rStyle w:val="Strong"/>
          <w:rFonts w:ascii="Times New Roman" w:hAnsi="Times New Roman" w:cs="Times New Roman"/>
          <w:b w:val="0"/>
          <w:bCs w:val="0"/>
          <w:color w:val="111111"/>
          <w:sz w:val="20"/>
        </w:rPr>
        <w:t xml:space="preserve"> </w:t>
      </w:r>
      <w:r w:rsidR="00541CA1" w:rsidRPr="00E44775">
        <w:rPr>
          <w:rStyle w:val="Strong"/>
          <w:rFonts w:ascii="Times New Roman" w:hAnsi="Times New Roman" w:cs="Times New Roman"/>
          <w:b w:val="0"/>
          <w:bCs w:val="0"/>
          <w:color w:val="111111"/>
          <w:sz w:val="20"/>
        </w:rPr>
        <w:fldChar w:fldCharType="begin" w:fldLock="1"/>
      </w:r>
      <w:r w:rsidR="0000444B" w:rsidRPr="00E44775">
        <w:rPr>
          <w:rStyle w:val="Strong"/>
          <w:rFonts w:ascii="Times New Roman" w:hAnsi="Times New Roman" w:cs="Times New Roman"/>
          <w:b w:val="0"/>
          <w:bCs w:val="0"/>
          <w:color w:val="111111"/>
          <w:sz w:val="20"/>
        </w:rPr>
        <w:instrText>ADDIN CSL_CITATION {"citationItems":[{"id":"ITEM-1","itemData":{"DOI":"10.1016/B978-0-12-821264-6.00010-3","ISBN":"9780128212646","abstract":"Bioprocess is a field that deals with living cells to obtain desired products and the techniques involved in the manufacturing of these products. Bioreactors consist of a large chamber where biochemical reactions occur in controlled environmental conditions to obtain important biological compounds. There is an urge to produce renewable bioenergy and a high demand to produce an immediate alternate for petroleum products, therefore, researchers are concentrating on bioreactors to produce such outputs. This chapter focuses on the working principle of different types of bioreactors, particularly those used in the production of biomass and biofuels. The types of bioreactors dealt with in this chapter include aerobic bioreactors, anaerobic bioreactors, plug flow bioreactors, upflow anaerobic sludge blanket bioreactors, photobioreactors, reverse membrane bioreactors, immersed membrane bioreactors, fluidized bed bioreactors, packed bed bioreactors, activated sludge bioreactors, membrane bioreactors, and immobilized cell bioreactors. Mostly these bioreactors are designed in such a way that they can be engineered or modified to be used for sewage or wastewater treatment and the production of biodiesel, bioethanol, biogas, etc. This chapter also covers the basic configurations and working principles of the above-mentioned bioreactors along with their applications and limitations.","author":[{"dropping-particle":"","family":"Naga Vignesh","given":"S.","non-dropping-particle":"","parse-names":false,"suffix":""}],"container-title":"Bioreactors: Sustainable Design and Industrial Applications in Mitigation of GHG Emissions","id":"ITEM-1","issued":{"date-parts":[["2020","1","1"]]},"page":"145-173","publisher":"Elsevier","title":"Working principle of typical bioreactors","type":"chapter"},"uris":["http://www.mendeley.com/documents/?uuid=21de1255-6bf9-38c8-8c24-6ef42aa2a311"]}],"mendeley":{"formattedCitation":"&lt;sup&gt;[3]&lt;/sup&gt;","plainTextFormattedCitation":"[3]","previouslyFormattedCitation":"&lt;sup&gt;[3]&lt;/sup&gt;"},"properties":{"noteIndex":0},"schema":"https://github.com/citation-style-language/schema/raw/master/csl-citation.json"}</w:instrText>
      </w:r>
      <w:r w:rsidR="00541CA1" w:rsidRPr="00E44775">
        <w:rPr>
          <w:rStyle w:val="Strong"/>
          <w:rFonts w:ascii="Times New Roman" w:hAnsi="Times New Roman" w:cs="Times New Roman"/>
          <w:b w:val="0"/>
          <w:bCs w:val="0"/>
          <w:color w:val="111111"/>
          <w:sz w:val="20"/>
        </w:rPr>
        <w:fldChar w:fldCharType="separate"/>
      </w:r>
      <w:r w:rsidR="00AD3A2C" w:rsidRPr="00E44775">
        <w:rPr>
          <w:rStyle w:val="Strong"/>
          <w:rFonts w:ascii="Times New Roman" w:hAnsi="Times New Roman" w:cs="Times New Roman"/>
          <w:b w:val="0"/>
          <w:bCs w:val="0"/>
          <w:color w:val="111111"/>
          <w:sz w:val="20"/>
        </w:rPr>
        <w:t>[3]</w:t>
      </w:r>
      <w:r w:rsidR="00541CA1" w:rsidRPr="00E44775">
        <w:rPr>
          <w:rStyle w:val="Strong"/>
          <w:rFonts w:ascii="Times New Roman" w:hAnsi="Times New Roman" w:cs="Times New Roman"/>
          <w:b w:val="0"/>
          <w:bCs w:val="0"/>
          <w:color w:val="111111"/>
          <w:sz w:val="20"/>
        </w:rPr>
        <w:fldChar w:fldCharType="end"/>
      </w:r>
      <w:r w:rsidR="00AD3A2C" w:rsidRPr="000E2952">
        <w:rPr>
          <w:rStyle w:val="Strong"/>
          <w:rFonts w:ascii="Times New Roman" w:hAnsi="Times New Roman" w:cs="Times New Roman"/>
          <w:b w:val="0"/>
          <w:bCs w:val="0"/>
          <w:color w:val="111111"/>
          <w:sz w:val="20"/>
        </w:rPr>
        <w:t xml:space="preserve">.The structure of the such bioreactors has an expanded diameter on the top while a normal one below and believed to have ratio &gt;10:1 of height to </w:t>
      </w:r>
      <w:r w:rsidR="00E44775">
        <w:rPr>
          <w:rStyle w:val="Strong"/>
          <w:rFonts w:ascii="Times New Roman" w:hAnsi="Times New Roman" w:cs="Times New Roman"/>
          <w:b w:val="0"/>
          <w:bCs w:val="0"/>
          <w:color w:val="111111"/>
          <w:sz w:val="20"/>
        </w:rPr>
        <w:t xml:space="preserve">diameter </w:t>
      </w:r>
      <w:r w:rsidR="00541CA1" w:rsidRPr="00E44775">
        <w:rPr>
          <w:rStyle w:val="Strong"/>
          <w:rFonts w:ascii="Times New Roman" w:hAnsi="Times New Roman" w:cs="Times New Roman"/>
          <w:b w:val="0"/>
          <w:bCs w:val="0"/>
          <w:color w:val="111111"/>
          <w:sz w:val="20"/>
        </w:rPr>
        <w:fldChar w:fldCharType="begin" w:fldLock="1"/>
      </w:r>
      <w:r w:rsidR="00AD3A2C" w:rsidRPr="00E44775">
        <w:rPr>
          <w:rStyle w:val="Strong"/>
          <w:rFonts w:ascii="Times New Roman" w:hAnsi="Times New Roman" w:cs="Times New Roman"/>
          <w:b w:val="0"/>
          <w:bCs w:val="0"/>
          <w:color w:val="111111"/>
          <w:sz w:val="20"/>
        </w:rPr>
        <w:instrText>ADDIN CSL_CITATION {"citationItems":[{"id":"ITEM-1","itemData":{"ISBN":"9781621001645","abstract":"Bioreactors for microalgae : a review of designs, features and applications / A. Catarina Guedes [and others] -- Application of different types of bioreactors in bioprocesses / Michele Rigon Spier [and others] -- Airlift bioreactor and its application in fermentation and wastewater treatment / Znad Hussein [and others] -- Development and deployment of a bioreactor for the removal of sulfate and manganese from circumneutral coal mine drainage / B. Mastin [and others] -- Kinetic coefficients and factors affecting aeration efficiency as design parameters of MBR / Rodríguez, F.A., Hontoria, E., and Poyatos, J.M. -- Multi-compartimental modular bioreactor as innovative system for dynamic cell cultures and co-cultures / Daniele Mazzei [and others] -- Bioreactor control based on evolutionary computing and neural dynamic programming / Dimitris C. Dracopoulos -- The squeeze pressure bioreactor : design and modelling of a non-contact device for mechanical stimulation of tissue engineered constructs / Arti D. Ahluwalia, Serena Giusti, and Carmelo De Maria -- Bioreactors / Liu Yuchun.","author":[{"dropping-particle":"","family":"Antolli","given":"Paolo G.","non-dropping-particle":"","parse-names":false,"suffix":""},{"dropping-particle":"","family":"Liu","given":"Zhiming","non-dropping-particle":"","parse-names":false,"suffix":""}],"id":"ITEM-1","issued":{"date-parts":[["2012"]]},"number-of-pages":"225","publisher":"Nova Science Publishers","title":"Bioreactors : design, properties, and applications","type":"book"},"uris":["http://www.mendeley.com/documents/?uuid=13906914-5d51-31e5-8cd9-ed19dee2e84a"]}],"mendeley":{"formattedCitation":"&lt;sup&gt;[2]&lt;/sup&gt;","plainTextFormattedCitation":"[2]","previouslyFormattedCitation":"&lt;sup&gt;[2]&lt;/sup&gt;"},"properties":{"noteIndex":0},"schema":"https://github.com/citation-style-language/schema/raw/master/csl-citation.json"}</w:instrText>
      </w:r>
      <w:r w:rsidR="00541CA1" w:rsidRPr="00E44775">
        <w:rPr>
          <w:rStyle w:val="Strong"/>
          <w:rFonts w:ascii="Times New Roman" w:hAnsi="Times New Roman" w:cs="Times New Roman"/>
          <w:b w:val="0"/>
          <w:bCs w:val="0"/>
          <w:color w:val="111111"/>
          <w:sz w:val="20"/>
        </w:rPr>
        <w:fldChar w:fldCharType="separate"/>
      </w:r>
      <w:r w:rsidR="00AD3A2C" w:rsidRPr="00E44775">
        <w:rPr>
          <w:rStyle w:val="Strong"/>
          <w:rFonts w:ascii="Times New Roman" w:hAnsi="Times New Roman" w:cs="Times New Roman"/>
          <w:b w:val="0"/>
          <w:bCs w:val="0"/>
          <w:noProof/>
          <w:color w:val="111111"/>
          <w:sz w:val="20"/>
        </w:rPr>
        <w:t>[2]</w:t>
      </w:r>
      <w:r w:rsidR="00541CA1" w:rsidRPr="00E44775">
        <w:rPr>
          <w:rStyle w:val="Strong"/>
          <w:rFonts w:ascii="Times New Roman" w:hAnsi="Times New Roman" w:cs="Times New Roman"/>
          <w:b w:val="0"/>
          <w:bCs w:val="0"/>
          <w:color w:val="111111"/>
          <w:sz w:val="20"/>
        </w:rPr>
        <w:fldChar w:fldCharType="end"/>
      </w:r>
      <w:r w:rsidR="00E44775">
        <w:rPr>
          <w:rStyle w:val="Strong"/>
          <w:rFonts w:ascii="Times New Roman" w:hAnsi="Times New Roman" w:cs="Times New Roman"/>
          <w:b w:val="0"/>
          <w:bCs w:val="0"/>
          <w:color w:val="111111"/>
          <w:sz w:val="20"/>
        </w:rPr>
        <w:t xml:space="preserve"> </w:t>
      </w:r>
      <w:r w:rsidR="00541CA1" w:rsidRPr="00E44775">
        <w:rPr>
          <w:rStyle w:val="Strong"/>
          <w:rFonts w:ascii="Times New Roman" w:hAnsi="Times New Roman" w:cs="Times New Roman"/>
          <w:b w:val="0"/>
          <w:bCs w:val="0"/>
          <w:color w:val="111111"/>
          <w:sz w:val="20"/>
        </w:rPr>
        <w:fldChar w:fldCharType="begin" w:fldLock="1"/>
      </w:r>
      <w:r w:rsidR="00AD3A2C" w:rsidRPr="00E44775">
        <w:rPr>
          <w:rStyle w:val="Strong"/>
          <w:rFonts w:ascii="Times New Roman" w:hAnsi="Times New Roman" w:cs="Times New Roman"/>
          <w:b w:val="0"/>
          <w:bCs w:val="0"/>
          <w:color w:val="111111"/>
          <w:sz w:val="20"/>
        </w:rPr>
        <w:instrText>ADDIN CSL_CITATION {"citationItems":[{"id":"ITEM-1","itemData":{"author":[{"dropping-particle":"","family":"Singh","given":"Jagriti","non-dropping-particle":"","parse-names":false,"suffix":""},{"dropping-particle":"","family":"Kaushik","given":"Nirmala","non-dropping-particle":"","parse-names":false,"suffix":""},{"dropping-particle":"","family":"Biswas","given":"Soumitra","non-dropping-particle":"","parse-names":false,"suffix":""}],"container-title":"The Scitech Journal","id":"ITEM-1","issue":"June 2014","issued":{"date-parts":[["2014"]]},"page":"28-36","title":"Bioreactors – Technology &amp; Design Analysis Jagriti Singh, Nirmala Kaushik* &amp; Soumitra Biswas","type":"article-journal","volume":"I"},"uris":["http://www.mendeley.com/documents/?uuid=1498ac08-302b-4c9c-a6bc-2f4e4f19627d"]}],"mendeley":{"formattedCitation":"&lt;sup&gt;[10]&lt;/sup&gt;","plainTextFormattedCitation":"[10]","previouslyFormattedCitation":"&lt;sup&gt;[10]&lt;/sup&gt;"},"properties":{"noteIndex":0},"schema":"https://github.com/citation-style-language/schema/raw/master/csl-citation.json"}</w:instrText>
      </w:r>
      <w:r w:rsidR="00541CA1" w:rsidRPr="00E44775">
        <w:rPr>
          <w:rStyle w:val="Strong"/>
          <w:rFonts w:ascii="Times New Roman" w:hAnsi="Times New Roman" w:cs="Times New Roman"/>
          <w:b w:val="0"/>
          <w:bCs w:val="0"/>
          <w:color w:val="111111"/>
          <w:sz w:val="20"/>
        </w:rPr>
        <w:fldChar w:fldCharType="separate"/>
      </w:r>
      <w:r w:rsidR="00AD3A2C" w:rsidRPr="00E44775">
        <w:rPr>
          <w:rStyle w:val="Strong"/>
          <w:rFonts w:ascii="Times New Roman" w:hAnsi="Times New Roman" w:cs="Times New Roman"/>
          <w:b w:val="0"/>
          <w:bCs w:val="0"/>
          <w:noProof/>
          <w:color w:val="111111"/>
          <w:sz w:val="20"/>
        </w:rPr>
        <w:t>[10]</w:t>
      </w:r>
      <w:r w:rsidR="00541CA1" w:rsidRPr="00E44775">
        <w:rPr>
          <w:rStyle w:val="Strong"/>
          <w:rFonts w:ascii="Times New Roman" w:hAnsi="Times New Roman" w:cs="Times New Roman"/>
          <w:b w:val="0"/>
          <w:bCs w:val="0"/>
          <w:color w:val="111111"/>
          <w:sz w:val="20"/>
        </w:rPr>
        <w:fldChar w:fldCharType="end"/>
      </w:r>
      <w:r w:rsidR="00AD3A2C" w:rsidRPr="00E44775">
        <w:rPr>
          <w:rStyle w:val="Strong"/>
          <w:rFonts w:ascii="Times New Roman" w:hAnsi="Times New Roman" w:cs="Times New Roman"/>
          <w:b w:val="0"/>
          <w:bCs w:val="0"/>
          <w:color w:val="111111"/>
          <w:sz w:val="20"/>
        </w:rPr>
        <w:t>.</w:t>
      </w:r>
      <w:r w:rsidR="00AD3A2C" w:rsidRPr="000E2952">
        <w:rPr>
          <w:rStyle w:val="Strong"/>
          <w:rFonts w:ascii="Times New Roman" w:hAnsi="Times New Roman" w:cs="Times New Roman"/>
          <w:b w:val="0"/>
          <w:bCs w:val="0"/>
          <w:color w:val="111111"/>
          <w:sz w:val="20"/>
        </w:rPr>
        <w:t xml:space="preserve"> </w:t>
      </w:r>
      <w:r w:rsidR="00C94FB1" w:rsidRPr="000E2952">
        <w:rPr>
          <w:rStyle w:val="Strong"/>
          <w:rFonts w:ascii="Times New Roman" w:hAnsi="Times New Roman" w:cs="Times New Roman"/>
          <w:b w:val="0"/>
          <w:bCs w:val="0"/>
          <w:color w:val="111111"/>
          <w:sz w:val="20"/>
        </w:rPr>
        <w:t>T</w:t>
      </w:r>
      <w:r w:rsidR="004D2211" w:rsidRPr="000E2952">
        <w:rPr>
          <w:rStyle w:val="Strong"/>
          <w:rFonts w:ascii="Times New Roman" w:hAnsi="Times New Roman" w:cs="Times New Roman"/>
          <w:b w:val="0"/>
          <w:bCs w:val="0"/>
          <w:color w:val="111111"/>
          <w:sz w:val="20"/>
        </w:rPr>
        <w:t>heir p</w:t>
      </w:r>
      <w:r w:rsidR="00E86D25" w:rsidRPr="000E2952">
        <w:rPr>
          <w:rStyle w:val="Strong"/>
          <w:rFonts w:ascii="Times New Roman" w:hAnsi="Times New Roman" w:cs="Times New Roman"/>
          <w:b w:val="0"/>
          <w:bCs w:val="0"/>
          <w:color w:val="111111"/>
          <w:sz w:val="20"/>
        </w:rPr>
        <w:t xml:space="preserve">acked-bed comprises of smaller spheres. This prevents clogging and high pressure drop unlike packed bed bioreactors. </w:t>
      </w:r>
      <w:r w:rsidR="00C94FB1" w:rsidRPr="000E2952">
        <w:rPr>
          <w:rStyle w:val="Strong"/>
          <w:rFonts w:ascii="Times New Roman" w:hAnsi="Times New Roman" w:cs="Times New Roman"/>
          <w:b w:val="0"/>
          <w:bCs w:val="0"/>
          <w:color w:val="111111"/>
          <w:sz w:val="20"/>
        </w:rPr>
        <w:t>In such reactors, the particles which are immobilised move along with fluid and smaller size of particles gives them the advantage of high mass transfer and oxygen transfer</w:t>
      </w:r>
      <w:r w:rsidR="00E44775">
        <w:rPr>
          <w:rStyle w:val="Strong"/>
          <w:rFonts w:ascii="Times New Roman" w:hAnsi="Times New Roman" w:cs="Times New Roman"/>
          <w:b w:val="0"/>
          <w:bCs w:val="0"/>
          <w:color w:val="111111"/>
          <w:sz w:val="20"/>
        </w:rPr>
        <w:t xml:space="preserve"> </w:t>
      </w:r>
      <w:r w:rsidR="00541CA1" w:rsidRPr="00E44775">
        <w:rPr>
          <w:rStyle w:val="Strong"/>
          <w:rFonts w:ascii="Times New Roman" w:hAnsi="Times New Roman" w:cs="Times New Roman"/>
          <w:b w:val="0"/>
          <w:bCs w:val="0"/>
          <w:color w:val="111111"/>
          <w:sz w:val="20"/>
        </w:rPr>
        <w:fldChar w:fldCharType="begin" w:fldLock="1"/>
      </w:r>
      <w:r w:rsidR="003A4490" w:rsidRPr="00E44775">
        <w:rPr>
          <w:rStyle w:val="Strong"/>
          <w:rFonts w:ascii="Times New Roman" w:hAnsi="Times New Roman" w:cs="Times New Roman"/>
          <w:b w:val="0"/>
          <w:bCs w:val="0"/>
          <w:color w:val="111111"/>
          <w:sz w:val="20"/>
        </w:rPr>
        <w:instrText>ADDIN CSL_CITATION {"citationItems":[{"id":"ITEM-1","itemData":{"author":[{"dropping-particle":"","family":"Singh","given":"Jagriti","non-dropping-particle":"","parse-names":false,"suffix":""},{"dropping-particle":"","family":"Kaushik","given":"Nirmala","non-dropping-particle":"","parse-names":false,"suffix":""},{"dropping-particle":"","family":"Biswas","given":"Soumitra","non-dropping-particle":"","parse-names":false,"suffix":""}],"container-title":"The Scitech Journal","id":"ITEM-1","issue":"June 2014","issued":{"date-parts":[["2014"]]},"page":"28-36","title":"Bioreactors – Technology &amp; Design Analysis Jagriti Singh, Nirmala Kaushik* &amp; Soumitra Biswas","type":"article-journal","volume":"I"},"uris":["http://www.mendeley.com/documents/?uuid=1498ac08-302b-4c9c-a6bc-2f4e4f19627d"]}],"mendeley":{"formattedCitation":"&lt;sup&gt;[10]&lt;/sup&gt;","plainTextFormattedCitation":"[10]","previouslyFormattedCitation":"&lt;sup&gt;[10]&lt;/sup&gt;"},"properties":{"noteIndex":0},"schema":"https://github.com/citation-style-language/schema/raw/master/csl-citation.json"}</w:instrText>
      </w:r>
      <w:r w:rsidR="00541CA1" w:rsidRPr="00E44775">
        <w:rPr>
          <w:rStyle w:val="Strong"/>
          <w:rFonts w:ascii="Times New Roman" w:hAnsi="Times New Roman" w:cs="Times New Roman"/>
          <w:b w:val="0"/>
          <w:bCs w:val="0"/>
          <w:color w:val="111111"/>
          <w:sz w:val="20"/>
        </w:rPr>
        <w:fldChar w:fldCharType="separate"/>
      </w:r>
      <w:r w:rsidR="003A4490" w:rsidRPr="00E44775">
        <w:rPr>
          <w:rStyle w:val="Strong"/>
          <w:rFonts w:ascii="Times New Roman" w:hAnsi="Times New Roman" w:cs="Times New Roman"/>
          <w:b w:val="0"/>
          <w:bCs w:val="0"/>
          <w:noProof/>
          <w:color w:val="111111"/>
          <w:sz w:val="20"/>
        </w:rPr>
        <w:t>[10]</w:t>
      </w:r>
      <w:r w:rsidR="00541CA1" w:rsidRPr="00E44775">
        <w:rPr>
          <w:rStyle w:val="Strong"/>
          <w:rFonts w:ascii="Times New Roman" w:hAnsi="Times New Roman" w:cs="Times New Roman"/>
          <w:b w:val="0"/>
          <w:bCs w:val="0"/>
          <w:color w:val="111111"/>
          <w:sz w:val="20"/>
        </w:rPr>
        <w:fldChar w:fldCharType="end"/>
      </w:r>
      <w:r w:rsidR="00C94FB1" w:rsidRPr="000E2952">
        <w:rPr>
          <w:rStyle w:val="Strong"/>
          <w:rFonts w:ascii="Times New Roman" w:hAnsi="Times New Roman" w:cs="Times New Roman"/>
          <w:b w:val="0"/>
          <w:bCs w:val="0"/>
          <w:color w:val="111111"/>
          <w:sz w:val="20"/>
        </w:rPr>
        <w:t xml:space="preserve">. </w:t>
      </w:r>
    </w:p>
    <w:p w14:paraId="5B9BE85F" w14:textId="0FBB831F" w:rsidR="003A4490" w:rsidRPr="000E2952" w:rsidRDefault="00373093" w:rsidP="002E1964">
      <w:pPr>
        <w:spacing w:after="0" w:line="240" w:lineRule="auto"/>
        <w:ind w:firstLine="360"/>
        <w:jc w:val="both"/>
        <w:rPr>
          <w:rStyle w:val="Strong"/>
          <w:rFonts w:ascii="Times New Roman" w:hAnsi="Times New Roman" w:cs="Times New Roman"/>
          <w:b w:val="0"/>
          <w:bCs w:val="0"/>
          <w:color w:val="111111"/>
          <w:sz w:val="20"/>
        </w:rPr>
      </w:pPr>
      <w:r w:rsidRPr="000E2952">
        <w:rPr>
          <w:rStyle w:val="Strong"/>
          <w:rFonts w:ascii="Times New Roman" w:hAnsi="Times New Roman" w:cs="Times New Roman"/>
          <w:b w:val="0"/>
          <w:bCs w:val="0"/>
          <w:color w:val="111111"/>
          <w:sz w:val="20"/>
        </w:rPr>
        <w:tab/>
      </w:r>
      <w:r w:rsidR="003A4490" w:rsidRPr="000E2952">
        <w:rPr>
          <w:rStyle w:val="Strong"/>
          <w:rFonts w:ascii="Times New Roman" w:hAnsi="Times New Roman" w:cs="Times New Roman"/>
          <w:b w:val="0"/>
          <w:bCs w:val="0"/>
          <w:color w:val="111111"/>
          <w:sz w:val="20"/>
        </w:rPr>
        <w:t>The fluidized bed bioreactors have some advantages like: the system is quite easy to operate, has effective temperature control and oxygen control, mixing up to great extent to prevent any gradient formation, have high mass and heat transfer quality, and shear stress is also quite low</w:t>
      </w:r>
      <w:r w:rsidR="00E44775">
        <w:rPr>
          <w:rStyle w:val="Strong"/>
          <w:rFonts w:ascii="Times New Roman" w:hAnsi="Times New Roman" w:cs="Times New Roman"/>
          <w:b w:val="0"/>
          <w:bCs w:val="0"/>
          <w:color w:val="111111"/>
          <w:sz w:val="20"/>
        </w:rPr>
        <w:t xml:space="preserve"> </w:t>
      </w:r>
      <w:r w:rsidR="00541CA1" w:rsidRPr="00E44775">
        <w:rPr>
          <w:rStyle w:val="Strong"/>
          <w:rFonts w:ascii="Times New Roman" w:hAnsi="Times New Roman" w:cs="Times New Roman"/>
          <w:b w:val="0"/>
          <w:bCs w:val="0"/>
          <w:color w:val="111111"/>
          <w:sz w:val="20"/>
        </w:rPr>
        <w:fldChar w:fldCharType="begin" w:fldLock="1"/>
      </w:r>
      <w:r w:rsidR="003A4490" w:rsidRPr="00E44775">
        <w:rPr>
          <w:rStyle w:val="Strong"/>
          <w:rFonts w:ascii="Times New Roman" w:hAnsi="Times New Roman" w:cs="Times New Roman"/>
          <w:b w:val="0"/>
          <w:bCs w:val="0"/>
          <w:color w:val="111111"/>
          <w:sz w:val="20"/>
        </w:rPr>
        <w:instrText>ADDIN CSL_CITATION {"citationItems":[{"id":"ITEM-1","itemData":{"DOI":"10.1016/B978-044452114-9/50007-4","ISBN":"9780444521149","abstract":"This chapter provides a brief description of a variety of bioreactor systems, with an overview of the latest advances in their design, control, and applications. While categorizing them by their distinct attributes, it is obvious that there are some overlapping characteristics. In general, most biological reaction systems can be classified into two main groups: suspension systems and immobilization systems. Stirred tank, air-lift, and bubble column bioreactors are mainly for suspension cultures,while membrane, packed bed, and fluidized bed bioreactors are mainly for cultivating attached cells or immobilized enzymatic reactions. The bioreactor should provide optimum conditions (e.g., temperature, pH, oxygen transfer, mixing, and substrate concentration), in addition to its basic function of containment. Bioreactors play an important role in many industries, including fermentation, food, pharmaceuticals, and wastewater treatment. Bioreactor engineering science is experiencing rapid progress. In recent years, microbioreactors have received great interest. With the tremendous progress in functional genomics, metabolic engineering, and systems biology, there is a great potential for a single cell working as a super bioreactor. The high-level expression and efficient recovery of recombinant proteins are two main critical factors that determine the use of transgenic plants as natural bioreactors to produce foreign proteins for industrial applications. © 2007 Elsevier B.V. All rights reserved.","author":[{"dropping-particle":"","family":"Wang","given":"Si Jing","non-dropping-particle":"","parse-names":false,"suffix":""},{"dropping-particle":"","family":"Zhong","given":"Jian Jian","non-dropping-particle":"","parse-names":false,"suffix":""}],"container-title":"Bioprocessing for Value-Added Products from Renewable Resources","id":"ITEM-1","issued":{"date-parts":[["2007"]]},"page":"131-161","title":"Bioreactor Engineering","type":"article-journal"},"uris":["http://www.mendeley.com/documents/?uuid=c3f8c027-7233-4d85-91aa-7d92007b1da0"]}],"mendeley":{"formattedCitation":"&lt;sup&gt;[18]&lt;/sup&gt;","plainTextFormattedCitation":"[18]","previouslyFormattedCitation":"&lt;sup&gt;[18]&lt;/sup&gt;"},"properties":{"noteIndex":0},"schema":"https://github.com/citation-style-language/schema/raw/master/csl-citation.json"}</w:instrText>
      </w:r>
      <w:r w:rsidR="00541CA1" w:rsidRPr="00E44775">
        <w:rPr>
          <w:rStyle w:val="Strong"/>
          <w:rFonts w:ascii="Times New Roman" w:hAnsi="Times New Roman" w:cs="Times New Roman"/>
          <w:b w:val="0"/>
          <w:bCs w:val="0"/>
          <w:color w:val="111111"/>
          <w:sz w:val="20"/>
        </w:rPr>
        <w:fldChar w:fldCharType="separate"/>
      </w:r>
      <w:r w:rsidR="003A4490" w:rsidRPr="00E44775">
        <w:rPr>
          <w:rStyle w:val="Strong"/>
          <w:rFonts w:ascii="Times New Roman" w:hAnsi="Times New Roman" w:cs="Times New Roman"/>
          <w:b w:val="0"/>
          <w:bCs w:val="0"/>
          <w:color w:val="111111"/>
          <w:sz w:val="20"/>
        </w:rPr>
        <w:t>[18]</w:t>
      </w:r>
      <w:r w:rsidR="00541CA1" w:rsidRPr="00E44775">
        <w:rPr>
          <w:rStyle w:val="Strong"/>
          <w:rFonts w:ascii="Times New Roman" w:hAnsi="Times New Roman" w:cs="Times New Roman"/>
          <w:b w:val="0"/>
          <w:bCs w:val="0"/>
          <w:color w:val="111111"/>
          <w:sz w:val="20"/>
        </w:rPr>
        <w:fldChar w:fldCharType="end"/>
      </w:r>
      <w:r w:rsidR="00E44775">
        <w:rPr>
          <w:rStyle w:val="Strong"/>
          <w:rFonts w:ascii="Times New Roman" w:hAnsi="Times New Roman" w:cs="Times New Roman"/>
          <w:b w:val="0"/>
          <w:bCs w:val="0"/>
          <w:color w:val="111111"/>
          <w:sz w:val="20"/>
        </w:rPr>
        <w:t xml:space="preserve"> </w:t>
      </w:r>
      <w:r w:rsidR="00541CA1" w:rsidRPr="00E44775">
        <w:rPr>
          <w:rStyle w:val="Strong"/>
          <w:rFonts w:ascii="Times New Roman" w:hAnsi="Times New Roman" w:cs="Times New Roman"/>
          <w:b w:val="0"/>
          <w:bCs w:val="0"/>
          <w:color w:val="111111"/>
          <w:sz w:val="20"/>
        </w:rPr>
        <w:fldChar w:fldCharType="begin" w:fldLock="1"/>
      </w:r>
      <w:r w:rsidR="00E12EC9" w:rsidRPr="00E44775">
        <w:rPr>
          <w:rStyle w:val="Strong"/>
          <w:rFonts w:ascii="Times New Roman" w:hAnsi="Times New Roman" w:cs="Times New Roman"/>
          <w:b w:val="0"/>
          <w:bCs w:val="0"/>
          <w:color w:val="111111"/>
          <w:sz w:val="20"/>
        </w:rPr>
        <w:instrText>ADDIN CSL_CITATION {"citationItems":[{"id":"ITEM-1","itemData":{"DOI":"10.1080/07388551.2018.1489778","ISSN":"15497801","abstract":"Bioreactors are engineered systems capable of supporting a biologically active situation for conducting aerobic or anaerobic biochemical processes. Stability, operational ease, improved nutrient uptake capacity, time- and cost-effectiveness, and large quantities of biomass production, make bioreactors suitable alternatives to conventional plant tissue and cell culture (PTCC) methods. Bioreactors are employed in a wide range of plant research, and have evolved over time. Such technological progress, has led to remarkable achievements in the field of PTCC. Since the classification of bioreactors has been extensively reviewed in numerous reviews, the current article avoids repeating the same material. Alternatively, it aims to highlight the principal advances in the bioreactor hardware s used in PTCC rather than classical categorization. Furthermore, our review summarizes the most significant steps as well as current state-of-the-art of PTCC carried out in various types of bioreactor.","author":[{"dropping-particle":"","family":"Valdiani","given":"Alireza","non-dropping-particle":"","parse-names":false,"suffix":""},{"dropping-particle":"","family":"Hansen","given":"Ole Kim","non-dropping-particle":"","parse-names":false,"suffix":""},{"dropping-particle":"","family":"Nielsen","given":"Ulrik Braüner","non-dropping-particle":"","parse-names":false,"suffix":""},{"dropping-particle":"","family":"Johannsen","given":"Vivian Kvist","non-dropping-particle":"","parse-names":false,"suffix":""},{"dropping-particle":"","family":"Shariat","given":"Maryam","non-dropping-particle":"","parse-names":false,"suffix":""},{"dropping-particle":"","family":"Georgiev","given":"Milen I.","non-dropping-particle":"","parse-names":false,"suffix":""},{"dropping-particle":"","family":"Omidvar","given":"Vahid","non-dropping-particle":"","parse-names":false,"suffix":""},{"dropping-particle":"","family":"Ebrahimi","given":"Mortaza","non-dropping-particle":"","parse-names":false,"suffix":""},{"dropping-particle":"","family":"Tavakoli Dinanai","given":"Elham","non-dropping-particle":"","parse-names":false,"suffix":""},{"dropping-particle":"","family":"Abiri","given":"Rambod","non-dropping-particle":"","parse-names":false,"suffix":""}],"container-title":"Critical Reviews in Biotechnology","id":"ITEM-1","issue":"1","issued":{"date-parts":[["2019"]]},"page":"20-34","publisher":"Taylor &amp; Francis","title":"Bioreactor-based advances in plant tissue and cell culture: challenges and prospects","type":"article-journal","volume":"39"},"uris":["http://www.mendeley.com/documents/?uuid=297b3f2b-c365-469c-b947-d5cbbedc3f31"]}],"mendeley":{"formattedCitation":"&lt;sup&gt;[15]&lt;/sup&gt;","plainTextFormattedCitation":"[15]","previouslyFormattedCitation":"&lt;sup&gt;[15]&lt;/sup&gt;"},"properties":{"noteIndex":0},"schema":"https://github.com/citation-style-language/schema/raw/master/csl-citation.json"}</w:instrText>
      </w:r>
      <w:r w:rsidR="00541CA1" w:rsidRPr="00E44775">
        <w:rPr>
          <w:rStyle w:val="Strong"/>
          <w:rFonts w:ascii="Times New Roman" w:hAnsi="Times New Roman" w:cs="Times New Roman"/>
          <w:b w:val="0"/>
          <w:bCs w:val="0"/>
          <w:color w:val="111111"/>
          <w:sz w:val="20"/>
        </w:rPr>
        <w:fldChar w:fldCharType="separate"/>
      </w:r>
      <w:r w:rsidR="003A4490" w:rsidRPr="00E44775">
        <w:rPr>
          <w:rStyle w:val="Strong"/>
          <w:rFonts w:ascii="Times New Roman" w:hAnsi="Times New Roman" w:cs="Times New Roman"/>
          <w:b w:val="0"/>
          <w:bCs w:val="0"/>
          <w:color w:val="111111"/>
          <w:sz w:val="20"/>
        </w:rPr>
        <w:t>[15]</w:t>
      </w:r>
      <w:r w:rsidR="00541CA1" w:rsidRPr="00E44775">
        <w:rPr>
          <w:rStyle w:val="Strong"/>
          <w:rFonts w:ascii="Times New Roman" w:hAnsi="Times New Roman" w:cs="Times New Roman"/>
          <w:b w:val="0"/>
          <w:bCs w:val="0"/>
          <w:color w:val="111111"/>
          <w:sz w:val="20"/>
        </w:rPr>
        <w:fldChar w:fldCharType="end"/>
      </w:r>
      <w:r w:rsidR="003A4490" w:rsidRPr="000E2952">
        <w:rPr>
          <w:rStyle w:val="Strong"/>
          <w:rFonts w:ascii="Times New Roman" w:hAnsi="Times New Roman" w:cs="Times New Roman"/>
          <w:b w:val="0"/>
          <w:bCs w:val="0"/>
          <w:color w:val="111111"/>
          <w:sz w:val="20"/>
        </w:rPr>
        <w:t>.</w:t>
      </w:r>
      <w:r w:rsidR="003A4490" w:rsidRPr="000E2952">
        <w:rPr>
          <w:rStyle w:val="Strong"/>
          <w:rFonts w:ascii="Times New Roman" w:hAnsi="Times New Roman" w:cs="Times New Roman"/>
          <w:b w:val="0"/>
          <w:bCs w:val="0"/>
          <w:color w:val="111111"/>
          <w:sz w:val="20"/>
        </w:rPr>
        <w:tab/>
      </w:r>
    </w:p>
    <w:p w14:paraId="5B9BE860" w14:textId="09BEFF9D" w:rsidR="003A4490" w:rsidRPr="000E2952" w:rsidRDefault="00373093" w:rsidP="002E1964">
      <w:pPr>
        <w:spacing w:after="0" w:line="240" w:lineRule="auto"/>
        <w:ind w:firstLine="360"/>
        <w:jc w:val="both"/>
        <w:rPr>
          <w:rStyle w:val="Strong"/>
          <w:rFonts w:ascii="Times New Roman" w:hAnsi="Times New Roman" w:cs="Times New Roman"/>
          <w:b w:val="0"/>
          <w:bCs w:val="0"/>
          <w:color w:val="111111"/>
          <w:sz w:val="20"/>
        </w:rPr>
      </w:pPr>
      <w:r w:rsidRPr="000E2952">
        <w:rPr>
          <w:rStyle w:val="Strong"/>
          <w:rFonts w:ascii="Times New Roman" w:hAnsi="Times New Roman" w:cs="Times New Roman"/>
          <w:b w:val="0"/>
          <w:bCs w:val="0"/>
          <w:color w:val="111111"/>
          <w:sz w:val="20"/>
        </w:rPr>
        <w:tab/>
      </w:r>
      <w:r w:rsidR="003A4490" w:rsidRPr="000E2952">
        <w:rPr>
          <w:rStyle w:val="Strong"/>
          <w:rFonts w:ascii="Times New Roman" w:hAnsi="Times New Roman" w:cs="Times New Roman"/>
          <w:b w:val="0"/>
          <w:bCs w:val="0"/>
          <w:color w:val="111111"/>
          <w:sz w:val="20"/>
        </w:rPr>
        <w:t>Although FBBs have a long list of advantages it has disadvantages as well. Some</w:t>
      </w:r>
      <w:r w:rsidR="00B0298E" w:rsidRPr="000E2952">
        <w:rPr>
          <w:rStyle w:val="Strong"/>
          <w:rFonts w:ascii="Times New Roman" w:hAnsi="Times New Roman" w:cs="Times New Roman"/>
          <w:b w:val="0"/>
          <w:bCs w:val="0"/>
          <w:color w:val="111111"/>
          <w:sz w:val="20"/>
        </w:rPr>
        <w:t xml:space="preserve"> of </w:t>
      </w:r>
      <w:r w:rsidR="003A4490" w:rsidRPr="000E2952">
        <w:rPr>
          <w:rStyle w:val="Strong"/>
          <w:rFonts w:ascii="Times New Roman" w:hAnsi="Times New Roman" w:cs="Times New Roman"/>
          <w:b w:val="0"/>
          <w:bCs w:val="0"/>
          <w:color w:val="111111"/>
          <w:sz w:val="20"/>
        </w:rPr>
        <w:t xml:space="preserve">them are like: </w:t>
      </w:r>
      <w:r w:rsidR="00B0298E" w:rsidRPr="000E2952">
        <w:rPr>
          <w:rStyle w:val="Strong"/>
          <w:rFonts w:ascii="Times New Roman" w:hAnsi="Times New Roman" w:cs="Times New Roman"/>
          <w:b w:val="0"/>
          <w:bCs w:val="0"/>
          <w:color w:val="111111"/>
          <w:sz w:val="20"/>
        </w:rPr>
        <w:t>high cost solid separation equipment needed for fluidization, bubble development, destruction of solids due to high velocity, and it is quite difficult to scale up these bioreactors</w:t>
      </w:r>
      <w:r w:rsidR="00E44775">
        <w:rPr>
          <w:rStyle w:val="Strong"/>
          <w:rFonts w:ascii="Times New Roman" w:hAnsi="Times New Roman" w:cs="Times New Roman"/>
          <w:b w:val="0"/>
          <w:bCs w:val="0"/>
          <w:color w:val="111111"/>
          <w:sz w:val="20"/>
        </w:rPr>
        <w:t xml:space="preserve"> </w:t>
      </w:r>
      <w:r w:rsidR="00541CA1" w:rsidRPr="00E44775">
        <w:rPr>
          <w:rStyle w:val="Strong"/>
          <w:rFonts w:ascii="Times New Roman" w:hAnsi="Times New Roman" w:cs="Times New Roman"/>
          <w:b w:val="0"/>
          <w:bCs w:val="0"/>
          <w:color w:val="111111"/>
          <w:sz w:val="20"/>
        </w:rPr>
        <w:fldChar w:fldCharType="begin" w:fldLock="1"/>
      </w:r>
      <w:r w:rsidR="00902235" w:rsidRPr="00E44775">
        <w:rPr>
          <w:rStyle w:val="Strong"/>
          <w:rFonts w:ascii="Times New Roman" w:hAnsi="Times New Roman" w:cs="Times New Roman"/>
          <w:b w:val="0"/>
          <w:bCs w:val="0"/>
          <w:color w:val="111111"/>
          <w:sz w:val="20"/>
        </w:rPr>
        <w:instrText>ADDIN CSL_CITATION {"citationItems":[{"id":"ITEM-1","itemData":{"DOI":"10.1002/14356007.b04","ISBN":"0070049289","ISSN":"00219584","PMID":"25246403","abstract":"Review of physical chemistry. Ion activities in natural waters. Calcium carbonate chemistry in surface waters. Evaporite formation. Diagenetic processes. Diagenetic redox reactions in the system C-N-S-H-O. Diagenesis of Ca-Mg carbonates. Formation and alteration of silica and clay minerals. Diagenesis of iron minerals.","author":[{"dropping-particle":"","family":"Werther","given":"Joachim","non-dropping-particle":"","parse-names":false,"suffix":""}],"container-title":"Ullmann's Encyclopedia of Industrial Chemistry ||","id":"ITEM-1","issue":"8","issued":{"date-parts":[["2012"]]},"page":"320-361","title":"Principles of Chemical Bonding - Fluidized bed reactors","type":"article-journal","volume":"15"},"uris":["http://www.mendeley.com/documents/?uuid=3c1c6099-f14d-4ddd-9144-70261289a91d"]}],"mendeley":{"formattedCitation":"&lt;sup&gt;[20]&lt;/sup&gt;","plainTextFormattedCitation":"[20]","previouslyFormattedCitation":"&lt;sup&gt;[20]&lt;/sup&gt;"},"properties":{"noteIndex":0},"schema":"https://github.com/citation-style-language/schema/raw/master/csl-citation.json"}</w:instrText>
      </w:r>
      <w:r w:rsidR="00541CA1" w:rsidRPr="00E44775">
        <w:rPr>
          <w:rStyle w:val="Strong"/>
          <w:rFonts w:ascii="Times New Roman" w:hAnsi="Times New Roman" w:cs="Times New Roman"/>
          <w:b w:val="0"/>
          <w:bCs w:val="0"/>
          <w:color w:val="111111"/>
          <w:sz w:val="20"/>
        </w:rPr>
        <w:fldChar w:fldCharType="separate"/>
      </w:r>
      <w:r w:rsidR="00E12EC9" w:rsidRPr="00E44775">
        <w:rPr>
          <w:rStyle w:val="Strong"/>
          <w:rFonts w:ascii="Times New Roman" w:hAnsi="Times New Roman" w:cs="Times New Roman"/>
          <w:b w:val="0"/>
          <w:bCs w:val="0"/>
          <w:noProof/>
          <w:color w:val="111111"/>
          <w:sz w:val="20"/>
        </w:rPr>
        <w:t>[20]</w:t>
      </w:r>
      <w:r w:rsidR="00541CA1" w:rsidRPr="00E44775">
        <w:rPr>
          <w:rStyle w:val="Strong"/>
          <w:rFonts w:ascii="Times New Roman" w:hAnsi="Times New Roman" w:cs="Times New Roman"/>
          <w:b w:val="0"/>
          <w:bCs w:val="0"/>
          <w:color w:val="111111"/>
          <w:sz w:val="20"/>
        </w:rPr>
        <w:fldChar w:fldCharType="end"/>
      </w:r>
      <w:r w:rsidR="00B0298E" w:rsidRPr="000E2952">
        <w:rPr>
          <w:rStyle w:val="Strong"/>
          <w:rFonts w:ascii="Times New Roman" w:hAnsi="Times New Roman" w:cs="Times New Roman"/>
          <w:b w:val="0"/>
          <w:bCs w:val="0"/>
          <w:color w:val="111111"/>
          <w:sz w:val="20"/>
        </w:rPr>
        <w:t>.</w:t>
      </w:r>
      <w:r w:rsidR="00902235" w:rsidRPr="000E2952">
        <w:rPr>
          <w:rStyle w:val="Strong"/>
          <w:rFonts w:ascii="Times New Roman" w:hAnsi="Times New Roman" w:cs="Times New Roman"/>
          <w:b w:val="0"/>
          <w:bCs w:val="0"/>
          <w:color w:val="111111"/>
          <w:sz w:val="20"/>
        </w:rPr>
        <w:t xml:space="preserve"> Some other undesirable characteristics are pumping needs, damage to internal environment due to high velocity and pressure loss</w:t>
      </w:r>
      <w:r w:rsidR="00E44775">
        <w:rPr>
          <w:rStyle w:val="Strong"/>
          <w:rFonts w:ascii="Times New Roman" w:hAnsi="Times New Roman" w:cs="Times New Roman"/>
          <w:b w:val="0"/>
          <w:bCs w:val="0"/>
          <w:color w:val="111111"/>
          <w:sz w:val="20"/>
        </w:rPr>
        <w:t xml:space="preserve"> </w:t>
      </w:r>
      <w:r w:rsidR="00541CA1" w:rsidRPr="00E44775">
        <w:rPr>
          <w:rStyle w:val="Strong"/>
          <w:rFonts w:ascii="Times New Roman" w:hAnsi="Times New Roman" w:cs="Times New Roman"/>
          <w:b w:val="0"/>
          <w:bCs w:val="0"/>
          <w:color w:val="111111"/>
          <w:sz w:val="20"/>
        </w:rPr>
        <w:fldChar w:fldCharType="begin" w:fldLock="1"/>
      </w:r>
      <w:r w:rsidR="00AD3A2C" w:rsidRPr="00E44775">
        <w:rPr>
          <w:rStyle w:val="Strong"/>
          <w:rFonts w:ascii="Times New Roman" w:hAnsi="Times New Roman" w:cs="Times New Roman"/>
          <w:b w:val="0"/>
          <w:bCs w:val="0"/>
          <w:color w:val="111111"/>
          <w:sz w:val="20"/>
        </w:rPr>
        <w:instrText>ADDIN CSL_CITATION {"citationItems":[{"id":"ITEM-1","itemData":{"author":[{"dropping-particle":"","family":"Singh","given":"Jagriti","non-dropping-particle":"","parse-names":false,"suffix":""},{"dropping-particle":"","family":"Kaushik","given":"Nirmala","non-dropping-particle":"","parse-names":false,"suffix":""},{"dropping-particle":"","family":"Biswas","given":"Soumitra","non-dropping-particle":"","parse-names":false,"suffix":""}],"container-title":"The Scitech Journal","id":"ITEM-1","issue":"June 2014","issued":{"date-parts":[["2014"]]},"page":"28-36","title":"Bioreactors – Technology &amp; Design Analysis Jagriti Singh, Nirmala Kaushik* &amp; Soumitra Biswas","type":"article-journal","volume":"I"},"uris":["http://www.mendeley.com/documents/?uuid=1498ac08-302b-4c9c-a6bc-2f4e4f19627d"]}],"mendeley":{"formattedCitation":"&lt;sup&gt;[10]&lt;/sup&gt;","plainTextFormattedCitation":"[10]","previouslyFormattedCitation":"&lt;sup&gt;[10]&lt;/sup&gt;"},"properties":{"noteIndex":0},"schema":"https://github.com/citation-style-language/schema/raw/master/csl-citation.json"}</w:instrText>
      </w:r>
      <w:r w:rsidR="00541CA1" w:rsidRPr="00E44775">
        <w:rPr>
          <w:rStyle w:val="Strong"/>
          <w:rFonts w:ascii="Times New Roman" w:hAnsi="Times New Roman" w:cs="Times New Roman"/>
          <w:b w:val="0"/>
          <w:bCs w:val="0"/>
          <w:color w:val="111111"/>
          <w:sz w:val="20"/>
        </w:rPr>
        <w:fldChar w:fldCharType="separate"/>
      </w:r>
      <w:r w:rsidR="00902235" w:rsidRPr="00E44775">
        <w:rPr>
          <w:rStyle w:val="Strong"/>
          <w:rFonts w:ascii="Times New Roman" w:hAnsi="Times New Roman" w:cs="Times New Roman"/>
          <w:b w:val="0"/>
          <w:bCs w:val="0"/>
          <w:noProof/>
          <w:color w:val="111111"/>
          <w:sz w:val="20"/>
        </w:rPr>
        <w:t>[10]</w:t>
      </w:r>
      <w:r w:rsidR="00541CA1" w:rsidRPr="00E44775">
        <w:rPr>
          <w:rStyle w:val="Strong"/>
          <w:rFonts w:ascii="Times New Roman" w:hAnsi="Times New Roman" w:cs="Times New Roman"/>
          <w:b w:val="0"/>
          <w:bCs w:val="0"/>
          <w:color w:val="111111"/>
          <w:sz w:val="20"/>
        </w:rPr>
        <w:fldChar w:fldCharType="end"/>
      </w:r>
      <w:r w:rsidR="00902235" w:rsidRPr="000E2952">
        <w:rPr>
          <w:rStyle w:val="Strong"/>
          <w:rFonts w:ascii="Times New Roman" w:hAnsi="Times New Roman" w:cs="Times New Roman"/>
          <w:b w:val="0"/>
          <w:bCs w:val="0"/>
          <w:color w:val="111111"/>
          <w:sz w:val="20"/>
        </w:rPr>
        <w:t>.</w:t>
      </w:r>
      <w:r w:rsidR="00902235" w:rsidRPr="000E2952">
        <w:rPr>
          <w:rStyle w:val="Strong"/>
          <w:rFonts w:ascii="Times New Roman" w:hAnsi="Times New Roman" w:cs="Times New Roman"/>
          <w:b w:val="0"/>
          <w:bCs w:val="0"/>
          <w:color w:val="111111"/>
          <w:sz w:val="20"/>
        </w:rPr>
        <w:tab/>
      </w:r>
    </w:p>
    <w:p w14:paraId="5B9BE861" w14:textId="7F60D843" w:rsidR="00112974" w:rsidRDefault="00373093" w:rsidP="000F6DE5">
      <w:pPr>
        <w:spacing w:after="0" w:line="240" w:lineRule="auto"/>
        <w:ind w:firstLine="360"/>
        <w:jc w:val="both"/>
        <w:rPr>
          <w:rStyle w:val="Strong"/>
          <w:rFonts w:ascii="Times New Roman" w:hAnsi="Times New Roman" w:cs="Times New Roman"/>
          <w:b w:val="0"/>
          <w:bCs w:val="0"/>
          <w:color w:val="111111"/>
          <w:sz w:val="20"/>
        </w:rPr>
      </w:pPr>
      <w:r w:rsidRPr="000E2952">
        <w:rPr>
          <w:rStyle w:val="Strong"/>
          <w:rFonts w:ascii="Times New Roman" w:hAnsi="Times New Roman" w:cs="Times New Roman"/>
          <w:b w:val="0"/>
          <w:bCs w:val="0"/>
          <w:color w:val="111111"/>
          <w:sz w:val="20"/>
        </w:rPr>
        <w:lastRenderedPageBreak/>
        <w:tab/>
      </w:r>
      <w:r w:rsidR="00902235" w:rsidRPr="000E2952">
        <w:rPr>
          <w:rStyle w:val="Strong"/>
          <w:rFonts w:ascii="Times New Roman" w:hAnsi="Times New Roman" w:cs="Times New Roman"/>
          <w:b w:val="0"/>
          <w:bCs w:val="0"/>
          <w:color w:val="111111"/>
          <w:sz w:val="20"/>
        </w:rPr>
        <w:t xml:space="preserve">The applications of fluidized bioreactors are in the </w:t>
      </w:r>
      <w:r w:rsidR="00761413" w:rsidRPr="000E2952">
        <w:rPr>
          <w:rStyle w:val="Strong"/>
          <w:rFonts w:ascii="Times New Roman" w:hAnsi="Times New Roman" w:cs="Times New Roman"/>
          <w:b w:val="0"/>
          <w:bCs w:val="0"/>
          <w:color w:val="111111"/>
          <w:sz w:val="20"/>
        </w:rPr>
        <w:t>arenas of wastewater treatment,</w:t>
      </w:r>
      <w:r w:rsidR="00902235" w:rsidRPr="000E2952">
        <w:rPr>
          <w:rStyle w:val="Strong"/>
          <w:rFonts w:ascii="Times New Roman" w:hAnsi="Times New Roman" w:cs="Times New Roman"/>
          <w:b w:val="0"/>
          <w:bCs w:val="0"/>
          <w:color w:val="111111"/>
          <w:sz w:val="20"/>
        </w:rPr>
        <w:t xml:space="preserve"> micro-carrier cultures, and production of microbial biomass</w:t>
      </w:r>
      <w:r w:rsidR="00E44775">
        <w:rPr>
          <w:rStyle w:val="Strong"/>
          <w:rFonts w:ascii="Times New Roman" w:hAnsi="Times New Roman" w:cs="Times New Roman"/>
          <w:b w:val="0"/>
          <w:bCs w:val="0"/>
          <w:color w:val="111111"/>
          <w:sz w:val="20"/>
        </w:rPr>
        <w:t xml:space="preserve"> </w:t>
      </w:r>
      <w:r w:rsidR="00541CA1" w:rsidRPr="00E44775">
        <w:rPr>
          <w:rStyle w:val="Strong"/>
          <w:rFonts w:ascii="Times New Roman" w:hAnsi="Times New Roman" w:cs="Times New Roman"/>
          <w:b w:val="0"/>
          <w:bCs w:val="0"/>
          <w:color w:val="111111"/>
          <w:sz w:val="20"/>
        </w:rPr>
        <w:fldChar w:fldCharType="begin" w:fldLock="1"/>
      </w:r>
      <w:r w:rsidR="00AD3A2C" w:rsidRPr="00E44775">
        <w:rPr>
          <w:rStyle w:val="Strong"/>
          <w:rFonts w:ascii="Times New Roman" w:hAnsi="Times New Roman" w:cs="Times New Roman"/>
          <w:b w:val="0"/>
          <w:bCs w:val="0"/>
          <w:color w:val="111111"/>
          <w:sz w:val="20"/>
        </w:rPr>
        <w:instrText>ADDIN CSL_CITATION {"citationItems":[{"id":"ITEM-1","itemData":{"ISBN":"9781621001645","abstract":"Bioreactors for microalgae : a review of designs, features and applications / A. Catarina Guedes [and others] -- Application of different types of bioreactors in bioprocesses / Michele Rigon Spier [and others] -- Airlift bioreactor and its application in fermentation and wastewater treatment / Znad Hussein [and others] -- Development and deployment of a bioreactor for the removal of sulfate and manganese from circumneutral coal mine drainage / B. Mastin [and others] -- Kinetic coefficients and factors affecting aeration efficiency as design parameters of MBR / Rodríguez, F.A., Hontoria, E., and Poyatos, J.M. -- Multi-compartimental modular bioreactor as innovative system for dynamic cell cultures and co-cultures / Daniele Mazzei [and others] -- Bioreactor control based on evolutionary computing and neural dynamic programming / Dimitris C. Dracopoulos -- The squeeze pressure bioreactor : design and modelling of a non-contact device for mechanical stimulation of tissue engineered constructs / Arti D. Ahluwalia, Serena Giusti, and Carmelo De Maria -- Bioreactors / Liu Yuchun.","author":[{"dropping-particle":"","family":"Antolli","given":"Paolo G.","non-dropping-particle":"","parse-names":false,"suffix":""},{"dropping-particle":"","family":"Liu","given":"Zhiming","non-dropping-particle":"","parse-names":false,"suffix":""}],"id":"ITEM-1","issued":{"date-parts":[["2012"]]},"number-of-pages":"225","publisher":"Nova Science Publishers","title":"Bioreactors : design, properties, and applications","type":"book"},"uris":["http://www.mendeley.com/documents/?uuid=13906914-5d51-31e5-8cd9-ed19dee2e84a"]}],"mendeley":{"formattedCitation":"&lt;sup&gt;[2]&lt;/sup&gt;","plainTextFormattedCitation":"[2]","previouslyFormattedCitation":"&lt;sup&gt;[2]&lt;/sup&gt;"},"properties":{"noteIndex":0},"schema":"https://github.com/citation-style-language/schema/raw/master/csl-citation.json"}</w:instrText>
      </w:r>
      <w:r w:rsidR="00541CA1" w:rsidRPr="00E44775">
        <w:rPr>
          <w:rStyle w:val="Strong"/>
          <w:rFonts w:ascii="Times New Roman" w:hAnsi="Times New Roman" w:cs="Times New Roman"/>
          <w:b w:val="0"/>
          <w:bCs w:val="0"/>
          <w:color w:val="111111"/>
          <w:sz w:val="20"/>
        </w:rPr>
        <w:fldChar w:fldCharType="separate"/>
      </w:r>
      <w:r w:rsidR="00AD3A2C" w:rsidRPr="00E44775">
        <w:rPr>
          <w:rStyle w:val="Strong"/>
          <w:rFonts w:ascii="Times New Roman" w:hAnsi="Times New Roman" w:cs="Times New Roman"/>
          <w:b w:val="0"/>
          <w:bCs w:val="0"/>
          <w:noProof/>
          <w:color w:val="111111"/>
          <w:sz w:val="20"/>
        </w:rPr>
        <w:t>[2]</w:t>
      </w:r>
      <w:r w:rsidR="00541CA1" w:rsidRPr="00E44775">
        <w:rPr>
          <w:rStyle w:val="Strong"/>
          <w:rFonts w:ascii="Times New Roman" w:hAnsi="Times New Roman" w:cs="Times New Roman"/>
          <w:b w:val="0"/>
          <w:bCs w:val="0"/>
          <w:color w:val="111111"/>
          <w:sz w:val="20"/>
        </w:rPr>
        <w:fldChar w:fldCharType="end"/>
      </w:r>
      <w:r w:rsidR="00902235" w:rsidRPr="000E2952">
        <w:rPr>
          <w:rStyle w:val="Strong"/>
          <w:rFonts w:ascii="Times New Roman" w:hAnsi="Times New Roman" w:cs="Times New Roman"/>
          <w:b w:val="0"/>
          <w:bCs w:val="0"/>
          <w:color w:val="111111"/>
          <w:sz w:val="20"/>
        </w:rPr>
        <w:t>.</w:t>
      </w:r>
    </w:p>
    <w:p w14:paraId="5B9BE862" w14:textId="0B4BA0F1" w:rsidR="00106E85" w:rsidRDefault="006D2EC8" w:rsidP="00112974">
      <w:pPr>
        <w:spacing w:after="0" w:line="240" w:lineRule="auto"/>
        <w:jc w:val="both"/>
        <w:rPr>
          <w:rStyle w:val="Strong"/>
          <w:rFonts w:ascii="Times New Roman" w:hAnsi="Times New Roman" w:cs="Times New Roman"/>
          <w:bCs w:val="0"/>
          <w:color w:val="111111"/>
          <w:sz w:val="20"/>
        </w:rPr>
      </w:pPr>
      <w:r w:rsidRPr="006D2EC8">
        <w:rPr>
          <w:rStyle w:val="Strong"/>
          <w:rFonts w:ascii="Times New Roman" w:hAnsi="Times New Roman" w:cs="Times New Roman"/>
          <w:bCs w:val="0"/>
          <w:color w:val="111111"/>
          <w:sz w:val="20"/>
        </w:rPr>
        <w:t xml:space="preserve">                                                                         </w:t>
      </w:r>
    </w:p>
    <w:p w14:paraId="5B9BE864" w14:textId="4279FE5E" w:rsidR="00112974" w:rsidRPr="000E2952" w:rsidRDefault="005453AC" w:rsidP="00112974">
      <w:pPr>
        <w:spacing w:after="0" w:line="240" w:lineRule="auto"/>
        <w:jc w:val="both"/>
        <w:rPr>
          <w:rStyle w:val="Strong"/>
          <w:rFonts w:ascii="Times New Roman" w:hAnsi="Times New Roman" w:cs="Times New Roman"/>
          <w:b w:val="0"/>
          <w:bCs w:val="0"/>
          <w:color w:val="111111"/>
          <w:sz w:val="20"/>
        </w:rPr>
      </w:pPr>
      <w:r>
        <w:rPr>
          <w:rStyle w:val="Strong"/>
          <w:rFonts w:ascii="Times New Roman" w:hAnsi="Times New Roman" w:cs="Times New Roman"/>
          <w:b w:val="0"/>
          <w:bCs w:val="0"/>
          <w:noProof/>
          <w:color w:val="111111"/>
          <w:sz w:val="20"/>
          <w:lang w:val="en-US" w:bidi="ar-SA"/>
        </w:rPr>
        <w:drawing>
          <wp:anchor distT="0" distB="0" distL="114300" distR="114300" simplePos="0" relativeHeight="251668480" behindDoc="1" locked="0" layoutInCell="1" allowOverlap="1" wp14:anchorId="50B95924" wp14:editId="645F5DEE">
            <wp:simplePos x="0" y="0"/>
            <wp:positionH relativeFrom="column">
              <wp:posOffset>352425</wp:posOffset>
            </wp:positionH>
            <wp:positionV relativeFrom="paragraph">
              <wp:posOffset>12700</wp:posOffset>
            </wp:positionV>
            <wp:extent cx="5027295" cy="3638550"/>
            <wp:effectExtent l="0" t="0" r="0" b="0"/>
            <wp:wrapTight wrapText="bothSides">
              <wp:wrapPolygon edited="0">
                <wp:start x="9167" y="0"/>
                <wp:lineTo x="9167" y="565"/>
                <wp:lineTo x="9986" y="2036"/>
                <wp:lineTo x="7776" y="2601"/>
                <wp:lineTo x="7366" y="2827"/>
                <wp:lineTo x="7858" y="5654"/>
                <wp:lineTo x="8021" y="7464"/>
                <wp:lineTo x="164" y="7464"/>
                <wp:lineTo x="164" y="8029"/>
                <wp:lineTo x="8021" y="9273"/>
                <wp:lineTo x="8021" y="17076"/>
                <wp:lineTo x="8676" y="18320"/>
                <wp:lineTo x="10313" y="20130"/>
                <wp:lineTo x="2865" y="20582"/>
                <wp:lineTo x="2865" y="21148"/>
                <wp:lineTo x="8758" y="21487"/>
                <wp:lineTo x="11050" y="21487"/>
                <wp:lineTo x="11131" y="20130"/>
                <wp:lineTo x="12277" y="18320"/>
                <wp:lineTo x="13914" y="18320"/>
                <wp:lineTo x="15224" y="17529"/>
                <wp:lineTo x="15142" y="16511"/>
                <wp:lineTo x="19071" y="16511"/>
                <wp:lineTo x="18989" y="15946"/>
                <wp:lineTo x="13178" y="14702"/>
                <wp:lineTo x="13178" y="11083"/>
                <wp:lineTo x="17434" y="10630"/>
                <wp:lineTo x="17434" y="10178"/>
                <wp:lineTo x="13178" y="9273"/>
                <wp:lineTo x="20544" y="8029"/>
                <wp:lineTo x="20544" y="7464"/>
                <wp:lineTo x="13178" y="7464"/>
                <wp:lineTo x="13260" y="5654"/>
                <wp:lineTo x="15306" y="5654"/>
                <wp:lineTo x="20299" y="4410"/>
                <wp:lineTo x="20380" y="3845"/>
                <wp:lineTo x="10804" y="2036"/>
                <wp:lineTo x="11131" y="339"/>
                <wp:lineTo x="11131" y="0"/>
                <wp:lineTo x="9167" y="0"/>
              </wp:wrapPolygon>
            </wp:wrapTight>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27295" cy="3638550"/>
                    </a:xfrm>
                    <a:prstGeom prst="rect">
                      <a:avLst/>
                    </a:prstGeom>
                    <a:noFill/>
                  </pic:spPr>
                </pic:pic>
              </a:graphicData>
            </a:graphic>
            <wp14:sizeRelH relativeFrom="margin">
              <wp14:pctWidth>0</wp14:pctWidth>
            </wp14:sizeRelH>
            <wp14:sizeRelV relativeFrom="margin">
              <wp14:pctHeight>0</wp14:pctHeight>
            </wp14:sizeRelV>
          </wp:anchor>
        </w:drawing>
      </w:r>
    </w:p>
    <w:p w14:paraId="5B9BE865" w14:textId="79147653" w:rsidR="00AD3A2C" w:rsidRPr="000E2952" w:rsidRDefault="00AD3A2C" w:rsidP="00D16751">
      <w:pPr>
        <w:spacing w:after="0" w:line="240" w:lineRule="auto"/>
        <w:jc w:val="both"/>
        <w:rPr>
          <w:rStyle w:val="Strong"/>
          <w:rFonts w:ascii="Times New Roman" w:hAnsi="Times New Roman" w:cs="Times New Roman"/>
          <w:b w:val="0"/>
          <w:bCs w:val="0"/>
          <w:color w:val="111111"/>
          <w:sz w:val="20"/>
        </w:rPr>
      </w:pPr>
      <w:r w:rsidRPr="000E2952">
        <w:rPr>
          <w:rStyle w:val="Strong"/>
          <w:rFonts w:ascii="Times New Roman" w:hAnsi="Times New Roman" w:cs="Times New Roman"/>
          <w:b w:val="0"/>
          <w:bCs w:val="0"/>
          <w:color w:val="111111"/>
          <w:sz w:val="20"/>
        </w:rPr>
        <w:tab/>
      </w:r>
      <w:r w:rsidRPr="000E2952">
        <w:rPr>
          <w:rStyle w:val="Strong"/>
          <w:rFonts w:ascii="Times New Roman" w:hAnsi="Times New Roman" w:cs="Times New Roman"/>
          <w:b w:val="0"/>
          <w:bCs w:val="0"/>
          <w:color w:val="111111"/>
          <w:sz w:val="20"/>
        </w:rPr>
        <w:tab/>
      </w:r>
    </w:p>
    <w:p w14:paraId="380067EB" w14:textId="00F32F02" w:rsidR="008014DA" w:rsidRDefault="008014DA" w:rsidP="008014DA">
      <w:pPr>
        <w:spacing w:after="0" w:line="240" w:lineRule="auto"/>
        <w:rPr>
          <w:rStyle w:val="Strong"/>
          <w:rFonts w:ascii="Times New Roman" w:hAnsi="Times New Roman" w:cs="Times New Roman"/>
          <w:bCs w:val="0"/>
          <w:color w:val="111111"/>
          <w:sz w:val="20"/>
        </w:rPr>
      </w:pPr>
    </w:p>
    <w:p w14:paraId="3CF9A371" w14:textId="02BB346A" w:rsidR="008014DA" w:rsidRDefault="008014DA" w:rsidP="003B47FD">
      <w:pPr>
        <w:spacing w:after="0" w:line="240" w:lineRule="auto"/>
        <w:jc w:val="center"/>
        <w:rPr>
          <w:rStyle w:val="Strong"/>
          <w:rFonts w:ascii="Times New Roman" w:hAnsi="Times New Roman" w:cs="Times New Roman"/>
          <w:bCs w:val="0"/>
          <w:color w:val="111111"/>
          <w:sz w:val="20"/>
        </w:rPr>
      </w:pPr>
    </w:p>
    <w:p w14:paraId="502B8E3A" w14:textId="79B22673" w:rsidR="007B00FA" w:rsidRDefault="007B00FA" w:rsidP="003B47FD">
      <w:pPr>
        <w:spacing w:after="0" w:line="240" w:lineRule="auto"/>
        <w:jc w:val="center"/>
        <w:rPr>
          <w:rStyle w:val="Strong"/>
          <w:rFonts w:ascii="Times New Roman" w:hAnsi="Times New Roman" w:cs="Times New Roman"/>
          <w:bCs w:val="0"/>
          <w:color w:val="111111"/>
          <w:sz w:val="20"/>
        </w:rPr>
      </w:pPr>
    </w:p>
    <w:p w14:paraId="30425F6C" w14:textId="77777777" w:rsidR="007B00FA" w:rsidRDefault="007B00FA" w:rsidP="003B47FD">
      <w:pPr>
        <w:spacing w:after="0" w:line="240" w:lineRule="auto"/>
        <w:jc w:val="center"/>
        <w:rPr>
          <w:rStyle w:val="Strong"/>
          <w:rFonts w:ascii="Times New Roman" w:hAnsi="Times New Roman" w:cs="Times New Roman"/>
          <w:bCs w:val="0"/>
          <w:color w:val="111111"/>
          <w:sz w:val="20"/>
        </w:rPr>
      </w:pPr>
    </w:p>
    <w:p w14:paraId="06B3634A" w14:textId="77777777" w:rsidR="007B00FA" w:rsidRDefault="007B00FA" w:rsidP="003B47FD">
      <w:pPr>
        <w:spacing w:after="0" w:line="240" w:lineRule="auto"/>
        <w:jc w:val="center"/>
        <w:rPr>
          <w:rStyle w:val="Strong"/>
          <w:rFonts w:ascii="Times New Roman" w:hAnsi="Times New Roman" w:cs="Times New Roman"/>
          <w:bCs w:val="0"/>
          <w:color w:val="111111"/>
          <w:sz w:val="20"/>
        </w:rPr>
      </w:pPr>
    </w:p>
    <w:p w14:paraId="09B942F6" w14:textId="77777777" w:rsidR="007B00FA" w:rsidRDefault="007B00FA" w:rsidP="003B47FD">
      <w:pPr>
        <w:spacing w:after="0" w:line="240" w:lineRule="auto"/>
        <w:jc w:val="center"/>
        <w:rPr>
          <w:rStyle w:val="Strong"/>
          <w:rFonts w:ascii="Times New Roman" w:hAnsi="Times New Roman" w:cs="Times New Roman"/>
          <w:bCs w:val="0"/>
          <w:color w:val="111111"/>
          <w:sz w:val="20"/>
        </w:rPr>
      </w:pPr>
    </w:p>
    <w:p w14:paraId="7DCE915C" w14:textId="77777777" w:rsidR="007B00FA" w:rsidRDefault="007B00FA" w:rsidP="003B47FD">
      <w:pPr>
        <w:spacing w:after="0" w:line="240" w:lineRule="auto"/>
        <w:jc w:val="center"/>
        <w:rPr>
          <w:rStyle w:val="Strong"/>
          <w:rFonts w:ascii="Times New Roman" w:hAnsi="Times New Roman" w:cs="Times New Roman"/>
          <w:bCs w:val="0"/>
          <w:color w:val="111111"/>
          <w:sz w:val="20"/>
        </w:rPr>
      </w:pPr>
    </w:p>
    <w:p w14:paraId="66EC931C" w14:textId="77777777" w:rsidR="007B00FA" w:rsidRDefault="007B00FA" w:rsidP="003B47FD">
      <w:pPr>
        <w:spacing w:after="0" w:line="240" w:lineRule="auto"/>
        <w:jc w:val="center"/>
        <w:rPr>
          <w:rStyle w:val="Strong"/>
          <w:rFonts w:ascii="Times New Roman" w:hAnsi="Times New Roman" w:cs="Times New Roman"/>
          <w:bCs w:val="0"/>
          <w:color w:val="111111"/>
          <w:sz w:val="20"/>
        </w:rPr>
      </w:pPr>
    </w:p>
    <w:p w14:paraId="1ED3FA2D" w14:textId="77777777" w:rsidR="007B00FA" w:rsidRDefault="007B00FA" w:rsidP="003B47FD">
      <w:pPr>
        <w:spacing w:after="0" w:line="240" w:lineRule="auto"/>
        <w:jc w:val="center"/>
        <w:rPr>
          <w:rStyle w:val="Strong"/>
          <w:rFonts w:ascii="Times New Roman" w:hAnsi="Times New Roman" w:cs="Times New Roman"/>
          <w:bCs w:val="0"/>
          <w:color w:val="111111"/>
          <w:sz w:val="20"/>
        </w:rPr>
      </w:pPr>
    </w:p>
    <w:p w14:paraId="10316E3D" w14:textId="77777777" w:rsidR="007B00FA" w:rsidRDefault="007B00FA" w:rsidP="003B47FD">
      <w:pPr>
        <w:spacing w:after="0" w:line="240" w:lineRule="auto"/>
        <w:jc w:val="center"/>
        <w:rPr>
          <w:rStyle w:val="Strong"/>
          <w:rFonts w:ascii="Times New Roman" w:hAnsi="Times New Roman" w:cs="Times New Roman"/>
          <w:bCs w:val="0"/>
          <w:color w:val="111111"/>
          <w:sz w:val="20"/>
        </w:rPr>
      </w:pPr>
    </w:p>
    <w:p w14:paraId="77DE2E0E" w14:textId="77777777" w:rsidR="007B00FA" w:rsidRDefault="007B00FA" w:rsidP="003B47FD">
      <w:pPr>
        <w:spacing w:after="0" w:line="240" w:lineRule="auto"/>
        <w:jc w:val="center"/>
        <w:rPr>
          <w:rStyle w:val="Strong"/>
          <w:rFonts w:ascii="Times New Roman" w:hAnsi="Times New Roman" w:cs="Times New Roman"/>
          <w:bCs w:val="0"/>
          <w:color w:val="111111"/>
          <w:sz w:val="20"/>
        </w:rPr>
      </w:pPr>
    </w:p>
    <w:p w14:paraId="23AF6745" w14:textId="77777777" w:rsidR="007B00FA" w:rsidRDefault="007B00FA" w:rsidP="003B47FD">
      <w:pPr>
        <w:spacing w:after="0" w:line="240" w:lineRule="auto"/>
        <w:jc w:val="center"/>
        <w:rPr>
          <w:rStyle w:val="Strong"/>
          <w:rFonts w:ascii="Times New Roman" w:hAnsi="Times New Roman" w:cs="Times New Roman"/>
          <w:bCs w:val="0"/>
          <w:color w:val="111111"/>
          <w:sz w:val="20"/>
        </w:rPr>
      </w:pPr>
    </w:p>
    <w:p w14:paraId="3F904FB0" w14:textId="77777777" w:rsidR="007B00FA" w:rsidRDefault="007B00FA" w:rsidP="003B47FD">
      <w:pPr>
        <w:spacing w:after="0" w:line="240" w:lineRule="auto"/>
        <w:jc w:val="center"/>
        <w:rPr>
          <w:rStyle w:val="Strong"/>
          <w:rFonts w:ascii="Times New Roman" w:hAnsi="Times New Roman" w:cs="Times New Roman"/>
          <w:bCs w:val="0"/>
          <w:color w:val="111111"/>
          <w:sz w:val="20"/>
        </w:rPr>
      </w:pPr>
    </w:p>
    <w:p w14:paraId="2DF4864E" w14:textId="77777777" w:rsidR="007B00FA" w:rsidRDefault="007B00FA" w:rsidP="003B47FD">
      <w:pPr>
        <w:spacing w:after="0" w:line="240" w:lineRule="auto"/>
        <w:jc w:val="center"/>
        <w:rPr>
          <w:rStyle w:val="Strong"/>
          <w:rFonts w:ascii="Times New Roman" w:hAnsi="Times New Roman" w:cs="Times New Roman"/>
          <w:bCs w:val="0"/>
          <w:color w:val="111111"/>
          <w:sz w:val="20"/>
        </w:rPr>
      </w:pPr>
    </w:p>
    <w:p w14:paraId="2917F98E" w14:textId="77777777" w:rsidR="007B00FA" w:rsidRDefault="007B00FA" w:rsidP="003B47FD">
      <w:pPr>
        <w:spacing w:after="0" w:line="240" w:lineRule="auto"/>
        <w:jc w:val="center"/>
        <w:rPr>
          <w:rStyle w:val="Strong"/>
          <w:rFonts w:ascii="Times New Roman" w:hAnsi="Times New Roman" w:cs="Times New Roman"/>
          <w:bCs w:val="0"/>
          <w:color w:val="111111"/>
          <w:sz w:val="20"/>
        </w:rPr>
      </w:pPr>
    </w:p>
    <w:p w14:paraId="40117ED2" w14:textId="77777777" w:rsidR="007B00FA" w:rsidRDefault="007B00FA" w:rsidP="003B47FD">
      <w:pPr>
        <w:spacing w:after="0" w:line="240" w:lineRule="auto"/>
        <w:jc w:val="center"/>
        <w:rPr>
          <w:rStyle w:val="Strong"/>
          <w:rFonts w:ascii="Times New Roman" w:hAnsi="Times New Roman" w:cs="Times New Roman"/>
          <w:bCs w:val="0"/>
          <w:color w:val="111111"/>
          <w:sz w:val="20"/>
        </w:rPr>
      </w:pPr>
    </w:p>
    <w:p w14:paraId="46E5E97F" w14:textId="77777777" w:rsidR="007B00FA" w:rsidRDefault="007B00FA" w:rsidP="003B47FD">
      <w:pPr>
        <w:spacing w:after="0" w:line="240" w:lineRule="auto"/>
        <w:jc w:val="center"/>
        <w:rPr>
          <w:rStyle w:val="Strong"/>
          <w:rFonts w:ascii="Times New Roman" w:hAnsi="Times New Roman" w:cs="Times New Roman"/>
          <w:bCs w:val="0"/>
          <w:color w:val="111111"/>
          <w:sz w:val="20"/>
        </w:rPr>
      </w:pPr>
    </w:p>
    <w:p w14:paraId="727ED66B" w14:textId="77777777" w:rsidR="007B00FA" w:rsidRDefault="007B00FA" w:rsidP="003B47FD">
      <w:pPr>
        <w:spacing w:after="0" w:line="240" w:lineRule="auto"/>
        <w:jc w:val="center"/>
        <w:rPr>
          <w:rStyle w:val="Strong"/>
          <w:rFonts w:ascii="Times New Roman" w:hAnsi="Times New Roman" w:cs="Times New Roman"/>
          <w:bCs w:val="0"/>
          <w:color w:val="111111"/>
          <w:sz w:val="20"/>
        </w:rPr>
      </w:pPr>
    </w:p>
    <w:p w14:paraId="73CBA095" w14:textId="77777777" w:rsidR="007B00FA" w:rsidRDefault="007B00FA" w:rsidP="003B47FD">
      <w:pPr>
        <w:spacing w:after="0" w:line="240" w:lineRule="auto"/>
        <w:jc w:val="center"/>
        <w:rPr>
          <w:rStyle w:val="Strong"/>
          <w:rFonts w:ascii="Times New Roman" w:hAnsi="Times New Roman" w:cs="Times New Roman"/>
          <w:bCs w:val="0"/>
          <w:color w:val="111111"/>
          <w:sz w:val="20"/>
        </w:rPr>
      </w:pPr>
    </w:p>
    <w:p w14:paraId="54735DB1" w14:textId="77777777" w:rsidR="007B00FA" w:rsidRDefault="007B00FA" w:rsidP="003B47FD">
      <w:pPr>
        <w:spacing w:after="0" w:line="240" w:lineRule="auto"/>
        <w:jc w:val="center"/>
        <w:rPr>
          <w:rStyle w:val="Strong"/>
          <w:rFonts w:ascii="Times New Roman" w:hAnsi="Times New Roman" w:cs="Times New Roman"/>
          <w:bCs w:val="0"/>
          <w:color w:val="111111"/>
          <w:sz w:val="20"/>
        </w:rPr>
      </w:pPr>
    </w:p>
    <w:p w14:paraId="30A31BCF" w14:textId="77777777" w:rsidR="007B00FA" w:rsidRDefault="007B00FA" w:rsidP="003B47FD">
      <w:pPr>
        <w:spacing w:after="0" w:line="240" w:lineRule="auto"/>
        <w:jc w:val="center"/>
        <w:rPr>
          <w:rStyle w:val="Strong"/>
          <w:rFonts w:ascii="Times New Roman" w:hAnsi="Times New Roman" w:cs="Times New Roman"/>
          <w:bCs w:val="0"/>
          <w:color w:val="111111"/>
          <w:sz w:val="20"/>
        </w:rPr>
      </w:pPr>
    </w:p>
    <w:p w14:paraId="520095EB" w14:textId="77777777" w:rsidR="007B00FA" w:rsidRDefault="007B00FA" w:rsidP="003B47FD">
      <w:pPr>
        <w:spacing w:after="0" w:line="240" w:lineRule="auto"/>
        <w:jc w:val="center"/>
        <w:rPr>
          <w:rStyle w:val="Strong"/>
          <w:rFonts w:ascii="Times New Roman" w:hAnsi="Times New Roman" w:cs="Times New Roman"/>
          <w:bCs w:val="0"/>
          <w:color w:val="111111"/>
          <w:sz w:val="20"/>
        </w:rPr>
      </w:pPr>
    </w:p>
    <w:p w14:paraId="739DF5A7" w14:textId="355B03E1" w:rsidR="007B00FA" w:rsidRDefault="007B00FA" w:rsidP="005453AC">
      <w:pPr>
        <w:spacing w:after="0" w:line="240" w:lineRule="auto"/>
        <w:rPr>
          <w:rStyle w:val="Strong"/>
          <w:rFonts w:ascii="Times New Roman" w:hAnsi="Times New Roman" w:cs="Times New Roman"/>
          <w:bCs w:val="0"/>
          <w:color w:val="111111"/>
          <w:sz w:val="20"/>
        </w:rPr>
      </w:pPr>
    </w:p>
    <w:p w14:paraId="4C55CCEE" w14:textId="77777777" w:rsidR="007B00FA" w:rsidRDefault="007B00FA" w:rsidP="003B47FD">
      <w:pPr>
        <w:spacing w:after="0" w:line="240" w:lineRule="auto"/>
        <w:jc w:val="center"/>
        <w:rPr>
          <w:rStyle w:val="Strong"/>
          <w:rFonts w:ascii="Times New Roman" w:hAnsi="Times New Roman" w:cs="Times New Roman"/>
          <w:bCs w:val="0"/>
          <w:color w:val="111111"/>
          <w:sz w:val="20"/>
        </w:rPr>
      </w:pPr>
    </w:p>
    <w:p w14:paraId="5B9BE883" w14:textId="0DE604E0" w:rsidR="003B47FD" w:rsidRPr="003B47FD" w:rsidRDefault="0099694F" w:rsidP="003B47FD">
      <w:pPr>
        <w:spacing w:after="0" w:line="240" w:lineRule="auto"/>
        <w:jc w:val="center"/>
        <w:rPr>
          <w:rStyle w:val="Strong"/>
          <w:rFonts w:ascii="Times New Roman" w:hAnsi="Times New Roman" w:cs="Times New Roman"/>
          <w:bCs w:val="0"/>
          <w:color w:val="111111"/>
          <w:sz w:val="20"/>
        </w:rPr>
      </w:pPr>
      <w:r>
        <w:rPr>
          <w:rStyle w:val="Strong"/>
          <w:rFonts w:ascii="Times New Roman" w:hAnsi="Times New Roman" w:cs="Times New Roman"/>
          <w:bCs w:val="0"/>
          <w:color w:val="111111"/>
          <w:sz w:val="20"/>
        </w:rPr>
        <w:t>Figure 11</w:t>
      </w:r>
      <w:r w:rsidR="001A58F0">
        <w:rPr>
          <w:rStyle w:val="Strong"/>
          <w:rFonts w:ascii="Times New Roman" w:hAnsi="Times New Roman" w:cs="Times New Roman"/>
          <w:bCs w:val="0"/>
          <w:color w:val="111111"/>
          <w:sz w:val="20"/>
        </w:rPr>
        <w:t>:</w:t>
      </w:r>
      <w:r w:rsidR="003B47FD" w:rsidRPr="003B47FD">
        <w:rPr>
          <w:rStyle w:val="Strong"/>
          <w:rFonts w:ascii="Times New Roman" w:hAnsi="Times New Roman" w:cs="Times New Roman"/>
          <w:bCs w:val="0"/>
          <w:color w:val="111111"/>
          <w:sz w:val="20"/>
        </w:rPr>
        <w:t xml:space="preserve"> Fluidized-bed bioreactor</w:t>
      </w:r>
    </w:p>
    <w:p w14:paraId="5B9BE884" w14:textId="77777777" w:rsidR="009B3927" w:rsidRDefault="009B3927" w:rsidP="002E1964">
      <w:pPr>
        <w:spacing w:after="0" w:line="240" w:lineRule="auto"/>
        <w:jc w:val="both"/>
        <w:rPr>
          <w:rStyle w:val="Strong"/>
          <w:rFonts w:ascii="Times New Roman" w:hAnsi="Times New Roman" w:cs="Times New Roman"/>
          <w:b w:val="0"/>
          <w:bCs w:val="0"/>
          <w:color w:val="111111"/>
          <w:sz w:val="20"/>
        </w:rPr>
      </w:pPr>
    </w:p>
    <w:p w14:paraId="5B9BE885" w14:textId="77777777" w:rsidR="00AD3A2C" w:rsidRPr="000E2952" w:rsidRDefault="008D3F8F" w:rsidP="002E1964">
      <w:pPr>
        <w:spacing w:after="0" w:line="240" w:lineRule="auto"/>
        <w:jc w:val="both"/>
        <w:rPr>
          <w:rStyle w:val="Strong"/>
          <w:rFonts w:ascii="Times New Roman" w:hAnsi="Times New Roman" w:cs="Times New Roman"/>
          <w:b w:val="0"/>
          <w:bCs w:val="0"/>
          <w:color w:val="111111"/>
          <w:sz w:val="20"/>
        </w:rPr>
      </w:pPr>
      <w:r>
        <w:rPr>
          <w:rStyle w:val="Strong"/>
          <w:rFonts w:ascii="Times New Roman" w:hAnsi="Times New Roman" w:cs="Times New Roman"/>
          <w:b w:val="0"/>
          <w:bCs w:val="0"/>
          <w:color w:val="111111"/>
          <w:sz w:val="20"/>
        </w:rPr>
        <w:t>F</w:t>
      </w:r>
      <w:r w:rsidR="007F2044" w:rsidRPr="000E2952">
        <w:rPr>
          <w:rStyle w:val="Strong"/>
          <w:rFonts w:ascii="Times New Roman" w:hAnsi="Times New Roman" w:cs="Times New Roman"/>
          <w:b w:val="0"/>
          <w:bCs w:val="0"/>
          <w:color w:val="111111"/>
          <w:sz w:val="20"/>
        </w:rPr>
        <w:t xml:space="preserve">.   </w:t>
      </w:r>
      <w:r w:rsidR="00AD3A2C" w:rsidRPr="000E2952">
        <w:rPr>
          <w:rStyle w:val="Strong"/>
          <w:rFonts w:ascii="Times New Roman" w:hAnsi="Times New Roman" w:cs="Times New Roman"/>
          <w:bCs w:val="0"/>
          <w:color w:val="111111"/>
          <w:sz w:val="20"/>
        </w:rPr>
        <w:t>M</w:t>
      </w:r>
      <w:r w:rsidR="001F6F2D" w:rsidRPr="000E2952">
        <w:rPr>
          <w:rStyle w:val="Strong"/>
          <w:rFonts w:ascii="Times New Roman" w:hAnsi="Times New Roman" w:cs="Times New Roman"/>
          <w:bCs w:val="0"/>
          <w:color w:val="111111"/>
          <w:sz w:val="20"/>
        </w:rPr>
        <w:t>embrane Bioreactors</w:t>
      </w:r>
    </w:p>
    <w:p w14:paraId="5B9BE886" w14:textId="5AF98373" w:rsidR="0000444B" w:rsidRPr="000E2952" w:rsidRDefault="00373093" w:rsidP="002E1964">
      <w:pPr>
        <w:spacing w:after="0" w:line="240" w:lineRule="auto"/>
        <w:ind w:firstLine="360"/>
        <w:jc w:val="both"/>
        <w:rPr>
          <w:rFonts w:ascii="Times New Roman" w:hAnsi="Times New Roman" w:cs="Times New Roman"/>
          <w:sz w:val="20"/>
        </w:rPr>
      </w:pPr>
      <w:r w:rsidRPr="000E2952">
        <w:rPr>
          <w:rStyle w:val="Strong"/>
          <w:rFonts w:ascii="Times New Roman" w:hAnsi="Times New Roman" w:cs="Times New Roman"/>
          <w:b w:val="0"/>
          <w:bCs w:val="0"/>
          <w:color w:val="111111"/>
          <w:sz w:val="20"/>
        </w:rPr>
        <w:tab/>
      </w:r>
      <w:r w:rsidR="0000444B" w:rsidRPr="000E2952">
        <w:rPr>
          <w:rStyle w:val="Strong"/>
          <w:rFonts w:ascii="Times New Roman" w:hAnsi="Times New Roman" w:cs="Times New Roman"/>
          <w:b w:val="0"/>
          <w:bCs w:val="0"/>
          <w:color w:val="111111"/>
          <w:sz w:val="20"/>
        </w:rPr>
        <w:t>Membrane bioreactors are those reactors that uses membrane integration to separate biomolecules, cells, and different molecules based on their charge and size from the continuous stream of product</w:t>
      </w:r>
      <w:r w:rsidR="00F820A5">
        <w:rPr>
          <w:rStyle w:val="Strong"/>
          <w:rFonts w:ascii="Times New Roman" w:hAnsi="Times New Roman" w:cs="Times New Roman"/>
          <w:b w:val="0"/>
          <w:bCs w:val="0"/>
          <w:color w:val="111111"/>
          <w:sz w:val="20"/>
        </w:rPr>
        <w:t xml:space="preserve"> </w:t>
      </w:r>
      <w:r w:rsidR="00541CA1" w:rsidRPr="00F820A5">
        <w:rPr>
          <w:rStyle w:val="Strong"/>
          <w:rFonts w:ascii="Times New Roman" w:hAnsi="Times New Roman" w:cs="Times New Roman"/>
          <w:b w:val="0"/>
          <w:bCs w:val="0"/>
          <w:color w:val="111111"/>
          <w:sz w:val="20"/>
        </w:rPr>
        <w:fldChar w:fldCharType="begin" w:fldLock="1"/>
      </w:r>
      <w:r w:rsidR="0000444B" w:rsidRPr="00F820A5">
        <w:rPr>
          <w:rStyle w:val="Strong"/>
          <w:rFonts w:ascii="Times New Roman" w:hAnsi="Times New Roman" w:cs="Times New Roman"/>
          <w:b w:val="0"/>
          <w:bCs w:val="0"/>
          <w:color w:val="111111"/>
          <w:sz w:val="20"/>
        </w:rPr>
        <w:instrText>ADDIN CSL_CITATION {"citationItems":[{"id":"ITEM-1","itemData":{"DOI":"10.1016/B978-0-12-821264-6.00010-3","ISBN":"9780128212646","abstract":"Bioprocess is a field that deals with living cells to obtain desired products and the techniques involved in the manufacturing of these products. Bioreactors consist of a large chamber where biochemical reactions occur in controlled environmental conditions to obtain important biological compounds. There is an urge to produce renewable bioenergy and a high demand to produce an immediate alternate for petroleum products, therefore, researchers are concentrating on bioreactors to produce such outputs. This chapter focuses on the working principle of different types of bioreactors, particularly those used in the production of biomass and biofuels. The types of bioreactors dealt with in this chapter include aerobic bioreactors, anaerobic bioreactors, plug flow bioreactors, upflow anaerobic sludge blanket bioreactors, photobioreactors, reverse membrane bioreactors, immersed membrane bioreactors, fluidized bed bioreactors, packed bed bioreactors, activated sludge bioreactors, membrane bioreactors, and immobilized cell bioreactors. Mostly these bioreactors are designed in such a way that they can be engineered or modified to be used for sewage or wastewater treatment and the production of biodiesel, bioethanol, biogas, etc. This chapter also covers the basic configurations and working principles of the above-mentioned bioreactors along with their applications and limitations.","author":[{"dropping-particle":"","family":"Naga Vignesh","given":"S.","non-dropping-particle":"","parse-names":false,"suffix":""}],"container-title":"Bioreactors: Sustainable Design and Industrial Applications in Mitigation of GHG Emissions","id":"ITEM-1","issued":{"date-parts":[["2020","1","1"]]},"page":"145-173","publisher":"Elsevier","title":"Working principle of typical bioreactors","type":"chapter"},"uris":["http://www.mendeley.com/documents/?uuid=21de1255-6bf9-38c8-8c24-6ef42aa2a311"]}],"mendeley":{"formattedCitation":"&lt;sup&gt;[3]&lt;/sup&gt;","plainTextFormattedCitation":"[3]","previouslyFormattedCitation":"&lt;sup&gt;[3]&lt;/sup&gt;"},"properties":{"noteIndex":0},"schema":"https://github.com/citation-style-language/schema/raw/master/csl-citation.json"}</w:instrText>
      </w:r>
      <w:r w:rsidR="00541CA1" w:rsidRPr="00F820A5">
        <w:rPr>
          <w:rStyle w:val="Strong"/>
          <w:rFonts w:ascii="Times New Roman" w:hAnsi="Times New Roman" w:cs="Times New Roman"/>
          <w:b w:val="0"/>
          <w:bCs w:val="0"/>
          <w:color w:val="111111"/>
          <w:sz w:val="20"/>
        </w:rPr>
        <w:fldChar w:fldCharType="separate"/>
      </w:r>
      <w:r w:rsidR="0000444B" w:rsidRPr="00F820A5">
        <w:rPr>
          <w:rStyle w:val="Strong"/>
          <w:rFonts w:ascii="Times New Roman" w:hAnsi="Times New Roman" w:cs="Times New Roman"/>
          <w:b w:val="0"/>
          <w:bCs w:val="0"/>
          <w:color w:val="111111"/>
          <w:sz w:val="20"/>
        </w:rPr>
        <w:t>[3]</w:t>
      </w:r>
      <w:r w:rsidR="00541CA1" w:rsidRPr="00F820A5">
        <w:rPr>
          <w:rStyle w:val="Strong"/>
          <w:rFonts w:ascii="Times New Roman" w:hAnsi="Times New Roman" w:cs="Times New Roman"/>
          <w:b w:val="0"/>
          <w:bCs w:val="0"/>
          <w:color w:val="111111"/>
          <w:sz w:val="20"/>
        </w:rPr>
        <w:fldChar w:fldCharType="end"/>
      </w:r>
      <w:r w:rsidR="0000444B" w:rsidRPr="000E2952">
        <w:rPr>
          <w:rStyle w:val="Strong"/>
          <w:rFonts w:ascii="Times New Roman" w:hAnsi="Times New Roman" w:cs="Times New Roman"/>
          <w:b w:val="0"/>
          <w:bCs w:val="0"/>
          <w:color w:val="111111"/>
          <w:sz w:val="20"/>
        </w:rPr>
        <w:t>. Production and separation can be done in a single step using membranes in situ</w:t>
      </w:r>
      <w:r w:rsidR="00F820A5">
        <w:rPr>
          <w:rStyle w:val="Strong"/>
          <w:rFonts w:ascii="Times New Roman" w:hAnsi="Times New Roman" w:cs="Times New Roman"/>
          <w:b w:val="0"/>
          <w:bCs w:val="0"/>
          <w:color w:val="111111"/>
          <w:sz w:val="20"/>
        </w:rPr>
        <w:t xml:space="preserve"> </w:t>
      </w:r>
      <w:r w:rsidR="00541CA1" w:rsidRPr="00F820A5">
        <w:rPr>
          <w:rStyle w:val="Strong"/>
          <w:rFonts w:ascii="Times New Roman" w:hAnsi="Times New Roman" w:cs="Times New Roman"/>
          <w:b w:val="0"/>
          <w:bCs w:val="0"/>
          <w:color w:val="111111"/>
          <w:sz w:val="20"/>
        </w:rPr>
        <w:fldChar w:fldCharType="begin" w:fldLock="1"/>
      </w:r>
      <w:r w:rsidR="001F0FE9" w:rsidRPr="00F820A5">
        <w:rPr>
          <w:rStyle w:val="Strong"/>
          <w:rFonts w:ascii="Times New Roman" w:hAnsi="Times New Roman" w:cs="Times New Roman"/>
          <w:b w:val="0"/>
          <w:bCs w:val="0"/>
          <w:color w:val="111111"/>
          <w:sz w:val="20"/>
        </w:rPr>
        <w:instrText>ADDIN CSL_CITATION {"citationItems":[{"id":"ITEM-1","itemData":{"DOI":"10.1016/B978-044452114-9/50007-4","ISBN":"9780444521149","abstract":"This chapter provides a brief description of a variety of bioreactor systems, with an overview of the latest advances in their design, control, and applications. While categorizing them by their distinct attributes, it is obvious that there are some overlapping characteristics. In general, most biological reaction systems can be classified into two main groups: suspension systems and immobilization systems. Stirred tank, air-lift, and bubble column bioreactors are mainly for suspension cultures,while membrane, packed bed, and fluidized bed bioreactors are mainly for cultivating attached cells or immobilized enzymatic reactions. The bioreactor should provide optimum conditions (e.g., temperature, pH, oxygen transfer, mixing, and substrate concentration), in addition to its basic function of containment. Bioreactors play an important role in many industries, including fermentation, food, pharmaceuticals, and wastewater treatment. Bioreactor engineering science is experiencing rapid progress. In recent years, microbioreactors have received great interest. With the tremendous progress in functional genomics, metabolic engineering, and systems biology, there is a great potential for a single cell working as a super bioreactor. The high-level expression and efficient recovery of recombinant proteins are two main critical factors that determine the use of transgenic plants as natural bioreactors to produce foreign proteins for industrial applications. © 2007 Elsevier B.V. All rights reserved.","author":[{"dropping-particle":"","family":"Wang","given":"Si Jing","non-dropping-particle":"","parse-names":false,"suffix":""},{"dropping-particle":"","family":"Zhong","given":"Jian Jian","non-dropping-particle":"","parse-names":false,"suffix":""}],"container-title":"Bioprocessing for Value-Added Products from Renewable Resources","id":"ITEM-1","issued":{"date-parts":[["2007"]]},"page":"131-161","title":"Bioreactor Engineering","type":"article-journal"},"uris":["http://www.mendeley.com/documents/?uuid=c3f8c027-7233-4d85-91aa-7d92007b1da0"]}],"mendeley":{"formattedCitation":"&lt;sup&gt;[18]&lt;/sup&gt;","plainTextFormattedCitation":"[18]","previouslyFormattedCitation":"&lt;sup&gt;[18]&lt;/sup&gt;"},"properties":{"noteIndex":0},"schema":"https://github.com/citation-style-language/schema/raw/master/csl-citation.json"}</w:instrText>
      </w:r>
      <w:r w:rsidR="00541CA1" w:rsidRPr="00F820A5">
        <w:rPr>
          <w:rStyle w:val="Strong"/>
          <w:rFonts w:ascii="Times New Roman" w:hAnsi="Times New Roman" w:cs="Times New Roman"/>
          <w:b w:val="0"/>
          <w:bCs w:val="0"/>
          <w:color w:val="111111"/>
          <w:sz w:val="20"/>
        </w:rPr>
        <w:fldChar w:fldCharType="separate"/>
      </w:r>
      <w:r w:rsidR="0000444B" w:rsidRPr="00F820A5">
        <w:rPr>
          <w:rStyle w:val="Strong"/>
          <w:rFonts w:ascii="Times New Roman" w:hAnsi="Times New Roman" w:cs="Times New Roman"/>
          <w:b w:val="0"/>
          <w:bCs w:val="0"/>
          <w:noProof/>
          <w:color w:val="111111"/>
          <w:sz w:val="20"/>
        </w:rPr>
        <w:t>[18]</w:t>
      </w:r>
      <w:r w:rsidR="00541CA1" w:rsidRPr="00F820A5">
        <w:rPr>
          <w:rStyle w:val="Strong"/>
          <w:rFonts w:ascii="Times New Roman" w:hAnsi="Times New Roman" w:cs="Times New Roman"/>
          <w:b w:val="0"/>
          <w:bCs w:val="0"/>
          <w:color w:val="111111"/>
          <w:sz w:val="20"/>
        </w:rPr>
        <w:fldChar w:fldCharType="end"/>
      </w:r>
      <w:r w:rsidR="0000444B" w:rsidRPr="000E2952">
        <w:rPr>
          <w:rStyle w:val="Strong"/>
          <w:rFonts w:ascii="Times New Roman" w:hAnsi="Times New Roman" w:cs="Times New Roman"/>
          <w:b w:val="0"/>
          <w:bCs w:val="0"/>
          <w:color w:val="111111"/>
          <w:sz w:val="20"/>
        </w:rPr>
        <w:t>. Membranes are made up of different kind of material like cellulose, ceramic,</w:t>
      </w:r>
      <w:r w:rsidR="001F0FE9" w:rsidRPr="000E2952">
        <w:rPr>
          <w:rStyle w:val="Strong"/>
          <w:rFonts w:ascii="Times New Roman" w:hAnsi="Times New Roman" w:cs="Times New Roman"/>
          <w:b w:val="0"/>
          <w:bCs w:val="0"/>
          <w:color w:val="111111"/>
          <w:sz w:val="20"/>
        </w:rPr>
        <w:t xml:space="preserve"> ion exchange membranes, polyvinylidene difluoride, polyacrylonitrile and many more. Membranes can be of two types: (1) microfiltration, have pore size 0.1-0.5 </w:t>
      </w:r>
      <w:proofErr w:type="spellStart"/>
      <w:r w:rsidR="001F0FE9" w:rsidRPr="000E2952">
        <w:rPr>
          <w:rFonts w:ascii="Times New Roman" w:hAnsi="Times New Roman" w:cs="Times New Roman"/>
          <w:color w:val="202122"/>
          <w:sz w:val="20"/>
          <w:shd w:val="clear" w:color="auto" w:fill="FFFFFF"/>
        </w:rPr>
        <w:t>μm</w:t>
      </w:r>
      <w:proofErr w:type="spellEnd"/>
      <w:r w:rsidR="001F0FE9" w:rsidRPr="000E2952">
        <w:rPr>
          <w:rFonts w:ascii="Times New Roman" w:hAnsi="Times New Roman" w:cs="Times New Roman"/>
          <w:color w:val="202122"/>
          <w:sz w:val="20"/>
          <w:shd w:val="clear" w:color="auto" w:fill="FFFFFF"/>
        </w:rPr>
        <w:t xml:space="preserve"> used to resist cells, (2) </w:t>
      </w:r>
      <w:r w:rsidR="005A4FA6" w:rsidRPr="000E2952">
        <w:rPr>
          <w:rFonts w:ascii="Times New Roman" w:hAnsi="Times New Roman" w:cs="Times New Roman"/>
          <w:color w:val="202122"/>
          <w:sz w:val="20"/>
          <w:shd w:val="clear" w:color="auto" w:fill="FFFFFF"/>
        </w:rPr>
        <w:t>ultra filtration</w:t>
      </w:r>
      <w:r w:rsidR="001F0FE9" w:rsidRPr="000E2952">
        <w:rPr>
          <w:rFonts w:ascii="Times New Roman" w:hAnsi="Times New Roman" w:cs="Times New Roman"/>
          <w:color w:val="202122"/>
          <w:sz w:val="20"/>
          <w:shd w:val="clear" w:color="auto" w:fill="FFFFFF"/>
        </w:rPr>
        <w:t xml:space="preserve"> membranes, have pore size 20-1000 </w:t>
      </w:r>
      <w:r w:rsidR="001F0FE9" w:rsidRPr="000E2952">
        <w:rPr>
          <w:rFonts w:ascii="Times New Roman" w:hAnsi="Times New Roman" w:cs="Times New Roman"/>
          <w:sz w:val="20"/>
        </w:rPr>
        <w:t>Å used to separate macromolecules</w:t>
      </w:r>
      <w:r w:rsidR="00F820A5">
        <w:rPr>
          <w:rFonts w:ascii="Times New Roman" w:hAnsi="Times New Roman" w:cs="Times New Roman"/>
          <w:sz w:val="20"/>
        </w:rPr>
        <w:t xml:space="preserve"> </w:t>
      </w:r>
      <w:r w:rsidR="00541CA1" w:rsidRPr="00F820A5">
        <w:rPr>
          <w:rFonts w:ascii="Times New Roman" w:hAnsi="Times New Roman" w:cs="Times New Roman"/>
          <w:sz w:val="20"/>
        </w:rPr>
        <w:fldChar w:fldCharType="begin" w:fldLock="1"/>
      </w:r>
      <w:r w:rsidR="004A00BD" w:rsidRPr="00F820A5">
        <w:rPr>
          <w:rFonts w:ascii="Times New Roman" w:hAnsi="Times New Roman" w:cs="Times New Roman"/>
          <w:sz w:val="20"/>
        </w:rPr>
        <w:instrText>ADDIN CSL_CITATION {"citationItems":[{"id":"ITEM-1","itemData":{"DOI":"10.1016/B978-0-12-821264-6.00010-3","ISBN":"9780128212646","abstract":"Bioprocess is a field that deals with living cells to obtain desired products and the techniques involved in the manufacturing of these products. Bioreactors consist of a large chamber where biochemical reactions occur in controlled environmental conditions to obtain important biological compounds. There is an urge to produce renewable bioenergy and a high demand to produce an immediate alternate for petroleum products, therefore, researchers are concentrating on bioreactors to produce such outputs. This chapter focuses on the working principle of different types of bioreactors, particularly those used in the production of biomass and biofuels. The types of bioreactors dealt with in this chapter include aerobic bioreactors, anaerobic bioreactors, plug flow bioreactors, upflow anaerobic sludge blanket bioreactors, photobioreactors, reverse membrane bioreactors, immersed membrane bioreactors, fluidized bed bioreactors, packed bed bioreactors, activated sludge bioreactors, membrane bioreactors, and immobilized cell bioreactors. Mostly these bioreactors are designed in such a way that they can be engineered or modified to be used for sewage or wastewater treatment and the production of biodiesel, bioethanol, biogas, etc. This chapter also covers the basic configurations and working principles of the above-mentioned bioreactors along with their applications and limitations.","author":[{"dropping-particle":"","family":"Naga Vignesh","given":"S.","non-dropping-particle":"","parse-names":false,"suffix":""}],"container-title":"Bioreactors: Sustainable Design and Industrial Applications in Mitigation of GHG Emissions","id":"ITEM-1","issued":{"date-parts":[["2020","1","1"]]},"page":"145-173","publisher":"Elsevier","title":"Working principle of typical bioreactors","type":"chapter"},"uris":["http://www.mendeley.com/documents/?uuid=21de1255-6bf9-38c8-8c24-6ef42aa2a311"]}],"mendeley":{"formattedCitation":"&lt;sup&gt;[3]&lt;/sup&gt;","plainTextFormattedCitation":"[3]","previouslyFormattedCitation":"&lt;sup&gt;[3]&lt;/sup&gt;"},"properties":{"noteIndex":0},"schema":"https://github.com/citation-style-language/schema/raw/master/csl-citation.json"}</w:instrText>
      </w:r>
      <w:r w:rsidR="00541CA1" w:rsidRPr="00F820A5">
        <w:rPr>
          <w:rFonts w:ascii="Times New Roman" w:hAnsi="Times New Roman" w:cs="Times New Roman"/>
          <w:sz w:val="20"/>
        </w:rPr>
        <w:fldChar w:fldCharType="separate"/>
      </w:r>
      <w:r w:rsidR="001F0FE9" w:rsidRPr="00F820A5">
        <w:rPr>
          <w:rFonts w:ascii="Times New Roman" w:hAnsi="Times New Roman" w:cs="Times New Roman"/>
          <w:noProof/>
          <w:sz w:val="20"/>
        </w:rPr>
        <w:t>[3]</w:t>
      </w:r>
      <w:r w:rsidR="00541CA1" w:rsidRPr="00F820A5">
        <w:rPr>
          <w:rFonts w:ascii="Times New Roman" w:hAnsi="Times New Roman" w:cs="Times New Roman"/>
          <w:sz w:val="20"/>
        </w:rPr>
        <w:fldChar w:fldCharType="end"/>
      </w:r>
      <w:r w:rsidR="001F0FE9" w:rsidRPr="000E2952">
        <w:rPr>
          <w:rFonts w:ascii="Times New Roman" w:hAnsi="Times New Roman" w:cs="Times New Roman"/>
          <w:sz w:val="20"/>
        </w:rPr>
        <w:t>. Commonly, membranes can be packed</w:t>
      </w:r>
      <w:r w:rsidR="004A00BD" w:rsidRPr="000E2952">
        <w:rPr>
          <w:rFonts w:ascii="Times New Roman" w:hAnsi="Times New Roman" w:cs="Times New Roman"/>
          <w:sz w:val="20"/>
        </w:rPr>
        <w:t xml:space="preserve"> in modules like: plate-sheet, spiral bound, hollow-fibre and tubular</w:t>
      </w:r>
      <w:r w:rsidR="00F820A5">
        <w:rPr>
          <w:rFonts w:ascii="Times New Roman" w:hAnsi="Times New Roman" w:cs="Times New Roman"/>
          <w:sz w:val="20"/>
        </w:rPr>
        <w:t xml:space="preserve"> </w:t>
      </w:r>
      <w:r w:rsidR="00541CA1" w:rsidRPr="00F820A5">
        <w:rPr>
          <w:rFonts w:ascii="Times New Roman" w:hAnsi="Times New Roman" w:cs="Times New Roman"/>
          <w:sz w:val="20"/>
        </w:rPr>
        <w:fldChar w:fldCharType="begin" w:fldLock="1"/>
      </w:r>
      <w:r w:rsidR="004A00BD" w:rsidRPr="00F820A5">
        <w:rPr>
          <w:rFonts w:ascii="Times New Roman" w:hAnsi="Times New Roman" w:cs="Times New Roman"/>
          <w:sz w:val="20"/>
        </w:rPr>
        <w:instrText>ADDIN CSL_CITATION {"citationItems":[{"id":"ITEM-1","itemData":{"DOI":"10.1080/07388551.2018.1489778","ISSN":"15497801","abstract":"Bioreactors are engineered systems capable of supporting a biologically active situation for conducting aerobic or anaerobic biochemical processes. Stability, operational ease, improved nutrient uptake capacity, time- and cost-effectiveness, and large quantities of biomass production, make bioreactors suitable alternatives to conventional plant tissue and cell culture (PTCC) methods. Bioreactors are employed in a wide range of plant research, and have evolved over time. Such technological progress, has led to remarkable achievements in the field of PTCC. Since the classification of bioreactors has been extensively reviewed in numerous reviews, the current article avoids repeating the same material. Alternatively, it aims to highlight the principal advances in the bioreactor hardware s used in PTCC rather than classical categorization. Furthermore, our review summarizes the most significant steps as well as current state-of-the-art of PTCC carried out in various types of bioreactor.","author":[{"dropping-particle":"","family":"Valdiani","given":"Alireza","non-dropping-particle":"","parse-names":false,"suffix":""},{"dropping-particle":"","family":"Hansen","given":"Ole Kim","non-dropping-particle":"","parse-names":false,"suffix":""},{"dropping-particle":"","family":"Nielsen","given":"Ulrik Braüner","non-dropping-particle":"","parse-names":false,"suffix":""},{"dropping-particle":"","family":"Johannsen","given":"Vivian Kvist","non-dropping-particle":"","parse-names":false,"suffix":""},{"dropping-particle":"","family":"Shariat","given":"Maryam","non-dropping-particle":"","parse-names":false,"suffix":""},{"dropping-particle":"","family":"Georgiev","given":"Milen I.","non-dropping-particle":"","parse-names":false,"suffix":""},{"dropping-particle":"","family":"Omidvar","given":"Vahid","non-dropping-particle":"","parse-names":false,"suffix":""},{"dropping-particle":"","family":"Ebrahimi","given":"Mortaza","non-dropping-particle":"","parse-names":false,"suffix":""},{"dropping-particle":"","family":"Tavakoli Dinanai","given":"Elham","non-dropping-particle":"","parse-names":false,"suffix":""},{"dropping-particle":"","family":"Abiri","given":"Rambod","non-dropping-particle":"","parse-names":false,"suffix":""}],"container-title":"Critical Reviews in Biotechnology","id":"ITEM-1","issue":"1","issued":{"date-parts":[["2019"]]},"page":"20-34","publisher":"Taylor &amp; Francis","title":"Bioreactor-based advances in plant tissue and cell culture: challenges and prospects","type":"article-journal","volume":"39"},"uris":["http://www.mendeley.com/documents/?uuid=297b3f2b-c365-469c-b947-d5cbbedc3f31"]}],"mendeley":{"formattedCitation":"&lt;sup&gt;[15]&lt;/sup&gt;","plainTextFormattedCitation":"[15]","previouslyFormattedCitation":"&lt;sup&gt;[15]&lt;/sup&gt;"},"properties":{"noteIndex":0},"schema":"https://github.com/citation-style-language/schema/raw/master/csl-citation.json"}</w:instrText>
      </w:r>
      <w:r w:rsidR="00541CA1" w:rsidRPr="00F820A5">
        <w:rPr>
          <w:rFonts w:ascii="Times New Roman" w:hAnsi="Times New Roman" w:cs="Times New Roman"/>
          <w:sz w:val="20"/>
        </w:rPr>
        <w:fldChar w:fldCharType="separate"/>
      </w:r>
      <w:r w:rsidR="004A00BD" w:rsidRPr="00F820A5">
        <w:rPr>
          <w:rFonts w:ascii="Times New Roman" w:hAnsi="Times New Roman" w:cs="Times New Roman"/>
          <w:noProof/>
          <w:sz w:val="20"/>
        </w:rPr>
        <w:t>[15]</w:t>
      </w:r>
      <w:r w:rsidR="00541CA1" w:rsidRPr="00F820A5">
        <w:rPr>
          <w:rFonts w:ascii="Times New Roman" w:hAnsi="Times New Roman" w:cs="Times New Roman"/>
          <w:sz w:val="20"/>
        </w:rPr>
        <w:fldChar w:fldCharType="end"/>
      </w:r>
      <w:r w:rsidR="00D16751">
        <w:rPr>
          <w:rFonts w:ascii="Times New Roman" w:hAnsi="Times New Roman" w:cs="Times New Roman"/>
          <w:sz w:val="20"/>
        </w:rPr>
        <w:t>.</w:t>
      </w:r>
    </w:p>
    <w:p w14:paraId="5B9BE887" w14:textId="3134C7E4" w:rsidR="004A00BD" w:rsidRPr="000E2952" w:rsidRDefault="00373093" w:rsidP="002E1964">
      <w:pPr>
        <w:spacing w:after="0" w:line="240" w:lineRule="auto"/>
        <w:ind w:firstLine="360"/>
        <w:jc w:val="both"/>
        <w:rPr>
          <w:rFonts w:ascii="Times New Roman" w:hAnsi="Times New Roman" w:cs="Times New Roman"/>
          <w:sz w:val="20"/>
        </w:rPr>
      </w:pPr>
      <w:r w:rsidRPr="000E2952">
        <w:rPr>
          <w:rFonts w:ascii="Times New Roman" w:hAnsi="Times New Roman" w:cs="Times New Roman"/>
          <w:sz w:val="20"/>
        </w:rPr>
        <w:tab/>
      </w:r>
      <w:r w:rsidR="004A00BD" w:rsidRPr="000E2952">
        <w:rPr>
          <w:rFonts w:ascii="Times New Roman" w:hAnsi="Times New Roman" w:cs="Times New Roman"/>
          <w:sz w:val="20"/>
        </w:rPr>
        <w:t xml:space="preserve">Working of membrane bioreactors can be better explained in wastewater treatment plant. Membranes </w:t>
      </w:r>
      <w:r w:rsidR="0092091F">
        <w:rPr>
          <w:rFonts w:ascii="Times New Roman" w:hAnsi="Times New Roman" w:cs="Times New Roman"/>
          <w:sz w:val="20"/>
        </w:rPr>
        <w:t xml:space="preserve">of membrane bioreactors </w:t>
      </w:r>
      <w:r w:rsidR="004A00BD" w:rsidRPr="000E2952">
        <w:rPr>
          <w:rFonts w:ascii="Times New Roman" w:hAnsi="Times New Roman" w:cs="Times New Roman"/>
          <w:sz w:val="20"/>
        </w:rPr>
        <w:t>are usuall</w:t>
      </w:r>
      <w:r w:rsidR="0092091F">
        <w:rPr>
          <w:rFonts w:ascii="Times New Roman" w:hAnsi="Times New Roman" w:cs="Times New Roman"/>
          <w:sz w:val="20"/>
        </w:rPr>
        <w:t>y sinking</w:t>
      </w:r>
      <w:r w:rsidR="004A00BD" w:rsidRPr="000E2952">
        <w:rPr>
          <w:rFonts w:ascii="Times New Roman" w:hAnsi="Times New Roman" w:cs="Times New Roman"/>
          <w:sz w:val="20"/>
        </w:rPr>
        <w:t xml:space="preserve"> in the water tank with proper aeration. Filtrate</w:t>
      </w:r>
      <w:r w:rsidR="0092091F">
        <w:rPr>
          <w:rFonts w:ascii="Times New Roman" w:hAnsi="Times New Roman" w:cs="Times New Roman"/>
          <w:sz w:val="20"/>
        </w:rPr>
        <w:t xml:space="preserve"> matter</w:t>
      </w:r>
      <w:r w:rsidR="004A00BD" w:rsidRPr="000E2952">
        <w:rPr>
          <w:rFonts w:ascii="Times New Roman" w:hAnsi="Times New Roman" w:cs="Times New Roman"/>
          <w:sz w:val="20"/>
        </w:rPr>
        <w:t xml:space="preserve"> is withdrawn from membrane using suction pum</w:t>
      </w:r>
      <w:r w:rsidR="0092091F">
        <w:rPr>
          <w:rFonts w:ascii="Times New Roman" w:hAnsi="Times New Roman" w:cs="Times New Roman"/>
          <w:sz w:val="20"/>
        </w:rPr>
        <w:t xml:space="preserve">p and </w:t>
      </w:r>
      <w:r w:rsidR="00F717F4">
        <w:rPr>
          <w:rFonts w:ascii="Times New Roman" w:hAnsi="Times New Roman" w:cs="Times New Roman"/>
          <w:sz w:val="20"/>
        </w:rPr>
        <w:t>air blowers play</w:t>
      </w:r>
      <w:r w:rsidR="0092091F">
        <w:rPr>
          <w:rFonts w:ascii="Times New Roman" w:hAnsi="Times New Roman" w:cs="Times New Roman"/>
          <w:sz w:val="20"/>
        </w:rPr>
        <w:t xml:space="preserve"> a crucial </w:t>
      </w:r>
      <w:r w:rsidR="004A00BD" w:rsidRPr="000E2952">
        <w:rPr>
          <w:rFonts w:ascii="Times New Roman" w:hAnsi="Times New Roman" w:cs="Times New Roman"/>
          <w:sz w:val="20"/>
        </w:rPr>
        <w:t>role in m</w:t>
      </w:r>
      <w:r w:rsidR="0092091F">
        <w:rPr>
          <w:rFonts w:ascii="Times New Roman" w:hAnsi="Times New Roman" w:cs="Times New Roman"/>
          <w:sz w:val="20"/>
        </w:rPr>
        <w:t xml:space="preserve">aintaining uniformity of the </w:t>
      </w:r>
      <w:r w:rsidR="004A00BD" w:rsidRPr="000E2952">
        <w:rPr>
          <w:rFonts w:ascii="Times New Roman" w:hAnsi="Times New Roman" w:cs="Times New Roman"/>
          <w:sz w:val="20"/>
        </w:rPr>
        <w:t>suspended solids. This flow of air also help the membrane to avoid fouling</w:t>
      </w:r>
      <w:r w:rsidR="00F820A5">
        <w:rPr>
          <w:rFonts w:ascii="Times New Roman" w:hAnsi="Times New Roman" w:cs="Times New Roman"/>
          <w:sz w:val="20"/>
        </w:rPr>
        <w:t xml:space="preserve"> </w:t>
      </w:r>
      <w:r w:rsidR="00541CA1" w:rsidRPr="00F820A5">
        <w:rPr>
          <w:rFonts w:ascii="Times New Roman" w:hAnsi="Times New Roman" w:cs="Times New Roman"/>
          <w:sz w:val="20"/>
        </w:rPr>
        <w:fldChar w:fldCharType="begin" w:fldLock="1"/>
      </w:r>
      <w:r w:rsidR="00442DA3" w:rsidRPr="00F820A5">
        <w:rPr>
          <w:rFonts w:ascii="Times New Roman" w:hAnsi="Times New Roman" w:cs="Times New Roman"/>
          <w:sz w:val="20"/>
        </w:rPr>
        <w:instrText>ADDIN CSL_CITATION {"citationItems":[{"id":"ITEM-1","itemData":{"DOI":"10.1016/B978-0-12-821264-6.00010-3","ISBN":"9780128212646","abstract":"Bioprocess is a field that deals with living cells to obtain desired products and the techniques involved in the manufacturing of these products. Bioreactors consist of a large chamber where biochemical reactions occur in controlled environmental conditions to obtain important biological compounds. There is an urge to produce renewable bioenergy and a high demand to produce an immediate alternate for petroleum products, therefore, researchers are concentrating on bioreactors to produce such outputs. This chapter focuses on the working principle of different types of bioreactors, particularly those used in the production of biomass and biofuels. The types of bioreactors dealt with in this chapter include aerobic bioreactors, anaerobic bioreactors, plug flow bioreactors, upflow anaerobic sludge blanket bioreactors, photobioreactors, reverse membrane bioreactors, immersed membrane bioreactors, fluidized bed bioreactors, packed bed bioreactors, activated sludge bioreactors, membrane bioreactors, and immobilized cell bioreactors. Mostly these bioreactors are designed in such a way that they can be engineered or modified to be used for sewage or wastewater treatment and the production of biodiesel, bioethanol, biogas, etc. This chapter also covers the basic configurations and working principles of the above-mentioned bioreactors along with their applications and limitations.","author":[{"dropping-particle":"","family":"Naga Vignesh","given":"S.","non-dropping-particle":"","parse-names":false,"suffix":""}],"container-title":"Bioreactors: Sustainable Design and Industrial Applications in Mitigation of GHG Emissions","id":"ITEM-1","issued":{"date-parts":[["2020","1","1"]]},"page":"145-173","publisher":"Elsevier","title":"Working principle of typical bioreactors","type":"chapter"},"uris":["http://www.mendeley.com/documents/?uuid=21de1255-6bf9-38c8-8c24-6ef42aa2a311"]}],"mendeley":{"formattedCitation":"&lt;sup&gt;[3]&lt;/sup&gt;","plainTextFormattedCitation":"[3]","previouslyFormattedCitation":"&lt;sup&gt;[3]&lt;/sup&gt;"},"properties":{"noteIndex":0},"schema":"https://github.com/citation-style-language/schema/raw/master/csl-citation.json"}</w:instrText>
      </w:r>
      <w:r w:rsidR="00541CA1" w:rsidRPr="00F820A5">
        <w:rPr>
          <w:rFonts w:ascii="Times New Roman" w:hAnsi="Times New Roman" w:cs="Times New Roman"/>
          <w:sz w:val="20"/>
        </w:rPr>
        <w:fldChar w:fldCharType="separate"/>
      </w:r>
      <w:r w:rsidR="004A00BD" w:rsidRPr="00F820A5">
        <w:rPr>
          <w:rFonts w:ascii="Times New Roman" w:hAnsi="Times New Roman" w:cs="Times New Roman"/>
          <w:noProof/>
          <w:sz w:val="20"/>
        </w:rPr>
        <w:t>[3]</w:t>
      </w:r>
      <w:r w:rsidR="00541CA1" w:rsidRPr="00F820A5">
        <w:rPr>
          <w:rFonts w:ascii="Times New Roman" w:hAnsi="Times New Roman" w:cs="Times New Roman"/>
          <w:sz w:val="20"/>
        </w:rPr>
        <w:fldChar w:fldCharType="end"/>
      </w:r>
      <w:r w:rsidR="004A00BD" w:rsidRPr="000E2952">
        <w:rPr>
          <w:rFonts w:ascii="Times New Roman" w:hAnsi="Times New Roman" w:cs="Times New Roman"/>
          <w:sz w:val="20"/>
        </w:rPr>
        <w:t>.</w:t>
      </w:r>
      <w:r w:rsidR="004A00BD" w:rsidRPr="000E2952">
        <w:rPr>
          <w:rFonts w:ascii="Times New Roman" w:hAnsi="Times New Roman" w:cs="Times New Roman"/>
          <w:sz w:val="20"/>
        </w:rPr>
        <w:tab/>
      </w:r>
    </w:p>
    <w:p w14:paraId="5B9BE888" w14:textId="51CC147E" w:rsidR="004A00BD" w:rsidRPr="000E2952" w:rsidRDefault="00373093" w:rsidP="002E1964">
      <w:pPr>
        <w:spacing w:after="0" w:line="240" w:lineRule="auto"/>
        <w:ind w:firstLine="360"/>
        <w:jc w:val="both"/>
        <w:rPr>
          <w:rFonts w:ascii="Times New Roman" w:hAnsi="Times New Roman" w:cs="Times New Roman"/>
          <w:sz w:val="20"/>
        </w:rPr>
      </w:pPr>
      <w:r w:rsidRPr="000E2952">
        <w:rPr>
          <w:rFonts w:ascii="Times New Roman" w:hAnsi="Times New Roman" w:cs="Times New Roman"/>
          <w:sz w:val="20"/>
        </w:rPr>
        <w:tab/>
      </w:r>
      <w:r w:rsidR="00442DA3" w:rsidRPr="000E2952">
        <w:rPr>
          <w:rFonts w:ascii="Times New Roman" w:hAnsi="Times New Roman" w:cs="Times New Roman"/>
          <w:sz w:val="20"/>
        </w:rPr>
        <w:t>The advantages of the membrane bioreactors are removing organic matter efficiently and decreasing biological oxygen demand(BOD), lesser sludge formation and water reclamation</w:t>
      </w:r>
      <w:r w:rsidR="00F820A5">
        <w:rPr>
          <w:rFonts w:ascii="Times New Roman" w:hAnsi="Times New Roman" w:cs="Times New Roman"/>
          <w:sz w:val="20"/>
        </w:rPr>
        <w:t xml:space="preserve"> </w:t>
      </w:r>
      <w:r w:rsidR="00541CA1" w:rsidRPr="00F820A5">
        <w:rPr>
          <w:rFonts w:ascii="Times New Roman" w:hAnsi="Times New Roman" w:cs="Times New Roman"/>
          <w:sz w:val="20"/>
        </w:rPr>
        <w:fldChar w:fldCharType="begin" w:fldLock="1"/>
      </w:r>
      <w:r w:rsidR="00442DA3" w:rsidRPr="00F820A5">
        <w:rPr>
          <w:rFonts w:ascii="Times New Roman" w:hAnsi="Times New Roman" w:cs="Times New Roman"/>
          <w:sz w:val="20"/>
        </w:rPr>
        <w:instrText>ADDIN CSL_CITATION {"citationItems":[{"id":"ITEM-1","itemData":{"ISBN":"9781621001645","abstract":"Bioreactors for microalgae : a review of designs, features and applications / A. Catarina Guedes [and others] -- Application of different types of bioreactors in bioprocesses / Michele Rigon Spier [and others] -- Airlift bioreactor and its application in fermentation and wastewater treatment / Znad Hussein [and others] -- Development and deployment of a bioreactor for the removal of sulfate and manganese from circumneutral coal mine drainage / B. Mastin [and others] -- Kinetic coefficients and factors affecting aeration efficiency as design parameters of MBR / Rodríguez, F.A., Hontoria, E., and Poyatos, J.M. -- Multi-compartimental modular bioreactor as innovative system for dynamic cell cultures and co-cultures / Daniele Mazzei [and others] -- Bioreactor control based on evolutionary computing and neural dynamic programming / Dimitris C. Dracopoulos -- The squeeze pressure bioreactor : design and modelling of a non-contact device for mechanical stimulation of tissue engineered constructs / Arti D. Ahluwalia, Serena Giusti, and Carmelo De Maria -- Bioreactors / Liu Yuchun.","author":[{"dropping-particle":"","family":"Antolli","given":"Paolo G.","non-dropping-particle":"","parse-names":false,"suffix":""},{"dropping-particle":"","family":"Liu","given":"Zhiming","non-dropping-particle":"","parse-names":false,"suffix":""}],"id":"ITEM-1","issued":{"date-parts":[["2012"]]},"number-of-pages":"225","publisher":"Nova Science Publishers","title":"Bioreactors : design, properties, and applications","type":"book"},"uris":["http://www.mendeley.com/documents/?uuid=13906914-5d51-31e5-8cd9-ed19dee2e84a"]}],"mendeley":{"formattedCitation":"&lt;sup&gt;[2]&lt;/sup&gt;","plainTextFormattedCitation":"[2]","previouslyFormattedCitation":"&lt;sup&gt;[2]&lt;/sup&gt;"},"properties":{"noteIndex":0},"schema":"https://github.com/citation-style-language/schema/raw/master/csl-citation.json"}</w:instrText>
      </w:r>
      <w:r w:rsidR="00541CA1" w:rsidRPr="00F820A5">
        <w:rPr>
          <w:rFonts w:ascii="Times New Roman" w:hAnsi="Times New Roman" w:cs="Times New Roman"/>
          <w:sz w:val="20"/>
        </w:rPr>
        <w:fldChar w:fldCharType="separate"/>
      </w:r>
      <w:r w:rsidR="00442DA3" w:rsidRPr="00F820A5">
        <w:rPr>
          <w:rFonts w:ascii="Times New Roman" w:hAnsi="Times New Roman" w:cs="Times New Roman"/>
          <w:sz w:val="20"/>
        </w:rPr>
        <w:t>[2]</w:t>
      </w:r>
      <w:r w:rsidR="00541CA1" w:rsidRPr="00F820A5">
        <w:rPr>
          <w:rFonts w:ascii="Times New Roman" w:hAnsi="Times New Roman" w:cs="Times New Roman"/>
          <w:sz w:val="20"/>
        </w:rPr>
        <w:fldChar w:fldCharType="end"/>
      </w:r>
      <w:r w:rsidR="00442DA3" w:rsidRPr="000E2952">
        <w:rPr>
          <w:rFonts w:ascii="Times New Roman" w:hAnsi="Times New Roman" w:cs="Times New Roman"/>
          <w:sz w:val="20"/>
        </w:rPr>
        <w:t>. The membrane bioreactors can also be connected with the stirred tank bioreactors to elevate the production</w:t>
      </w:r>
      <w:r w:rsidR="00B936D1">
        <w:rPr>
          <w:rFonts w:ascii="Times New Roman" w:hAnsi="Times New Roman" w:cs="Times New Roman"/>
          <w:sz w:val="20"/>
        </w:rPr>
        <w:t xml:space="preserve"> (Figure 12)</w:t>
      </w:r>
      <w:r w:rsidR="00F820A5">
        <w:rPr>
          <w:rFonts w:ascii="Times New Roman" w:hAnsi="Times New Roman" w:cs="Times New Roman"/>
          <w:sz w:val="20"/>
        </w:rPr>
        <w:t xml:space="preserve"> </w:t>
      </w:r>
      <w:r w:rsidR="00541CA1" w:rsidRPr="00F820A5">
        <w:rPr>
          <w:rFonts w:ascii="Times New Roman" w:hAnsi="Times New Roman" w:cs="Times New Roman"/>
          <w:sz w:val="20"/>
        </w:rPr>
        <w:fldChar w:fldCharType="begin" w:fldLock="1"/>
      </w:r>
      <w:r w:rsidR="00442DA3" w:rsidRPr="00F820A5">
        <w:rPr>
          <w:rFonts w:ascii="Times New Roman" w:hAnsi="Times New Roman" w:cs="Times New Roman"/>
          <w:sz w:val="20"/>
        </w:rPr>
        <w:instrText>ADDIN CSL_CITATION {"citationItems":[{"id":"ITEM-1","itemData":{"DOI":"10.1080/07388551.2018.1489778","ISSN":"15497801","abstract":"Bioreactors are engineered systems capable of supporting a biologically active situation for conducting aerobic or anaerobic biochemical processes. Stability, operational ease, improved nutrient uptake capacity, time- and cost-effectiveness, and large quantities of biomass production, make bioreactors suitable alternatives to conventional plant tissue and cell culture (PTCC) methods. Bioreactors are employed in a wide range of plant research, and have evolved over time. Such technological progress, has led to remarkable achievements in the field of PTCC. Since the classification of bioreactors has been extensively reviewed in numerous reviews, the current article avoids repeating the same material. Alternatively, it aims to highlight the principal advances in the bioreactor hardware s used in PTCC rather than classical categorization. Furthermore, our review summarizes the most significant steps as well as current state-of-the-art of PTCC carried out in various types of bioreactor.","author":[{"dropping-particle":"","family":"Valdiani","given":"Alireza","non-dropping-particle":"","parse-names":false,"suffix":""},{"dropping-particle":"","family":"Hansen","given":"Ole Kim","non-dropping-particle":"","parse-names":false,"suffix":""},{"dropping-particle":"","family":"Nielsen","given":"Ulrik Braüner","non-dropping-particle":"","parse-names":false,"suffix":""},{"dropping-particle":"","family":"Johannsen","given":"Vivian Kvist","non-dropping-particle":"","parse-names":false,"suffix":""},{"dropping-particle":"","family":"Shariat","given":"Maryam","non-dropping-particle":"","parse-names":false,"suffix":""},{"dropping-particle":"","family":"Georgiev","given":"Milen I.","non-dropping-particle":"","parse-names":false,"suffix":""},{"dropping-particle":"","family":"Omidvar","given":"Vahid","non-dropping-particle":"","parse-names":false,"suffix":""},{"dropping-particle":"","family":"Ebrahimi","given":"Mortaza","non-dropping-particle":"","parse-names":false,"suffix":""},{"dropping-particle":"","family":"Tavakoli Dinanai","given":"Elham","non-dropping-particle":"","parse-names":false,"suffix":""},{"dropping-particle":"","family":"Abiri","given":"Rambod","non-dropping-particle":"","parse-names":false,"suffix":""}],"container-title":"Critical Reviews in Biotechnology","id":"ITEM-1","issue":"1","issued":{"date-parts":[["2019"]]},"page":"20-34","publisher":"Taylor &amp; Francis","title":"Bioreactor-based advances in plant tissue and cell culture: challenges and prospects","type":"article-journal","volume":"39"},"uris":["http://www.mendeley.com/documents/?uuid=297b3f2b-c365-469c-b947-d5cbbedc3f31"]}],"mendeley":{"formattedCitation":"&lt;sup&gt;[15]&lt;/sup&gt;","plainTextFormattedCitation":"[15]","previouslyFormattedCitation":"&lt;sup&gt;[15]&lt;/sup&gt;"},"properties":{"noteIndex":0},"schema":"https://github.com/citation-style-language/schema/raw/master/csl-citation.json"}</w:instrText>
      </w:r>
      <w:r w:rsidR="00541CA1" w:rsidRPr="00F820A5">
        <w:rPr>
          <w:rFonts w:ascii="Times New Roman" w:hAnsi="Times New Roman" w:cs="Times New Roman"/>
          <w:sz w:val="20"/>
        </w:rPr>
        <w:fldChar w:fldCharType="separate"/>
      </w:r>
      <w:r w:rsidR="00442DA3" w:rsidRPr="00F820A5">
        <w:rPr>
          <w:rFonts w:ascii="Times New Roman" w:hAnsi="Times New Roman" w:cs="Times New Roman"/>
          <w:sz w:val="20"/>
        </w:rPr>
        <w:t>[15]</w:t>
      </w:r>
      <w:r w:rsidR="00541CA1" w:rsidRPr="00F820A5">
        <w:rPr>
          <w:rFonts w:ascii="Times New Roman" w:hAnsi="Times New Roman" w:cs="Times New Roman"/>
          <w:sz w:val="20"/>
        </w:rPr>
        <w:fldChar w:fldCharType="end"/>
      </w:r>
      <w:r w:rsidR="00442DA3" w:rsidRPr="000E2952">
        <w:rPr>
          <w:rFonts w:ascii="Times New Roman" w:hAnsi="Times New Roman" w:cs="Times New Roman"/>
          <w:sz w:val="20"/>
        </w:rPr>
        <w:t>.</w:t>
      </w:r>
      <w:r w:rsidR="008E43BB" w:rsidRPr="000E2952">
        <w:rPr>
          <w:rFonts w:ascii="Times New Roman" w:hAnsi="Times New Roman" w:cs="Times New Roman"/>
          <w:sz w:val="20"/>
        </w:rPr>
        <w:t xml:space="preserve"> There are other two types of membrane bioreactors namely: reverse membrane bioreactor and immersed membrane bioreactor</w:t>
      </w:r>
      <w:r w:rsidR="00F820A5">
        <w:rPr>
          <w:rFonts w:ascii="Times New Roman" w:hAnsi="Times New Roman" w:cs="Times New Roman"/>
          <w:sz w:val="20"/>
        </w:rPr>
        <w:t xml:space="preserve"> </w:t>
      </w:r>
      <w:r w:rsidR="00541CA1" w:rsidRPr="00F820A5">
        <w:rPr>
          <w:rFonts w:ascii="Times New Roman" w:hAnsi="Times New Roman" w:cs="Times New Roman"/>
          <w:sz w:val="20"/>
        </w:rPr>
        <w:fldChar w:fldCharType="begin" w:fldLock="1"/>
      </w:r>
      <w:r w:rsidR="008E43BB" w:rsidRPr="00F820A5">
        <w:rPr>
          <w:rFonts w:ascii="Times New Roman" w:hAnsi="Times New Roman" w:cs="Times New Roman"/>
          <w:sz w:val="20"/>
        </w:rPr>
        <w:instrText>ADDIN CSL_CITATION {"citationItems":[{"id":"ITEM-1","itemData":{"DOI":"10.1016/B978-0-12-821264-6.00010-3","ISBN":"9780128212646","abstract":"Bioprocess is a field that deals with living cells to obtain desired products and the techniques involved in the manufacturing of these products. Bioreactors consist of a large chamber where biochemical reactions occur in controlled environmental conditions to obtain important biological compounds. There is an urge to produce renewable bioenergy and a high demand to produce an immediate alternate for petroleum products, therefore, researchers are concentrating on bioreactors to produce such outputs. This chapter focuses on the working principle of different types of bioreactors, particularly those used in the production of biomass and biofuels. The types of bioreactors dealt with in this chapter include aerobic bioreactors, anaerobic bioreactors, plug flow bioreactors, upflow anaerobic sludge blanket bioreactors, photobioreactors, reverse membrane bioreactors, immersed membrane bioreactors, fluidized bed bioreactors, packed bed bioreactors, activated sludge bioreactors, membrane bioreactors, and immobilized cell bioreactors. Mostly these bioreactors are designed in such a way that they can be engineered or modified to be used for sewage or wastewater treatment and the production of biodiesel, bioethanol, biogas, etc. This chapter also covers the basic configurations and working principles of the above-mentioned bioreactors along with their applications and limitations.","author":[{"dropping-particle":"","family":"Naga Vignesh","given":"S.","non-dropping-particle":"","parse-names":false,"suffix":""}],"container-title":"Bioreactors: Sustainable Design and Industrial Applications in Mitigation of GHG Emissions","id":"ITEM-1","issued":{"date-parts":[["2020","1","1"]]},"page":"145-173","publisher":"Elsevier","title":"Working principle of typical bioreactors","type":"chapter"},"uris":["http://www.mendeley.com/documents/?uuid=21de1255-6bf9-38c8-8c24-6ef42aa2a311"]}],"mendeley":{"formattedCitation":"&lt;sup&gt;[3]&lt;/sup&gt;","plainTextFormattedCitation":"[3]","previouslyFormattedCitation":"&lt;sup&gt;[3]&lt;/sup&gt;"},"properties":{"noteIndex":0},"schema":"https://github.com/citation-style-language/schema/raw/master/csl-citation.json"}</w:instrText>
      </w:r>
      <w:r w:rsidR="00541CA1" w:rsidRPr="00F820A5">
        <w:rPr>
          <w:rFonts w:ascii="Times New Roman" w:hAnsi="Times New Roman" w:cs="Times New Roman"/>
          <w:sz w:val="20"/>
        </w:rPr>
        <w:fldChar w:fldCharType="separate"/>
      </w:r>
      <w:r w:rsidR="008E43BB" w:rsidRPr="00F820A5">
        <w:rPr>
          <w:rFonts w:ascii="Times New Roman" w:hAnsi="Times New Roman" w:cs="Times New Roman"/>
          <w:noProof/>
          <w:sz w:val="20"/>
        </w:rPr>
        <w:t>[3]</w:t>
      </w:r>
      <w:r w:rsidR="00541CA1" w:rsidRPr="00F820A5">
        <w:rPr>
          <w:rFonts w:ascii="Times New Roman" w:hAnsi="Times New Roman" w:cs="Times New Roman"/>
          <w:sz w:val="20"/>
        </w:rPr>
        <w:fldChar w:fldCharType="end"/>
      </w:r>
      <w:r w:rsidR="008E43BB" w:rsidRPr="00F820A5">
        <w:rPr>
          <w:rFonts w:ascii="Times New Roman" w:hAnsi="Times New Roman" w:cs="Times New Roman"/>
          <w:sz w:val="20"/>
        </w:rPr>
        <w:t>.</w:t>
      </w:r>
    </w:p>
    <w:p w14:paraId="5B9BE889" w14:textId="1D3B0802" w:rsidR="00053736" w:rsidRDefault="00373093" w:rsidP="007D2C84">
      <w:pPr>
        <w:spacing w:after="0" w:line="240" w:lineRule="auto"/>
        <w:ind w:firstLine="360"/>
        <w:jc w:val="both"/>
        <w:rPr>
          <w:rStyle w:val="Strong"/>
          <w:rFonts w:ascii="Times New Roman" w:hAnsi="Times New Roman" w:cs="Times New Roman"/>
          <w:b w:val="0"/>
          <w:bCs w:val="0"/>
          <w:color w:val="111111"/>
          <w:sz w:val="20"/>
        </w:rPr>
      </w:pPr>
      <w:r w:rsidRPr="000E2952">
        <w:rPr>
          <w:rFonts w:ascii="Times New Roman" w:hAnsi="Times New Roman" w:cs="Times New Roman"/>
          <w:sz w:val="20"/>
        </w:rPr>
        <w:tab/>
      </w:r>
      <w:r w:rsidR="00442DA3" w:rsidRPr="000E2952">
        <w:rPr>
          <w:rFonts w:ascii="Times New Roman" w:hAnsi="Times New Roman" w:cs="Times New Roman"/>
          <w:sz w:val="20"/>
        </w:rPr>
        <w:t xml:space="preserve">Membrane </w:t>
      </w:r>
      <w:r w:rsidR="00823BEA" w:rsidRPr="000E2952">
        <w:rPr>
          <w:rFonts w:ascii="Times New Roman" w:hAnsi="Times New Roman" w:cs="Times New Roman"/>
          <w:sz w:val="20"/>
        </w:rPr>
        <w:t>bioreactors have</w:t>
      </w:r>
      <w:r w:rsidR="00442DA3" w:rsidRPr="000E2952">
        <w:rPr>
          <w:rFonts w:ascii="Times New Roman" w:hAnsi="Times New Roman" w:cs="Times New Roman"/>
          <w:sz w:val="20"/>
        </w:rPr>
        <w:t xml:space="preserve"> major application in wastewater and waste gas treatment plant. Along with that it has its application extended in the field of vaccine production, lactic acid purification, pharmaceuticals, food industry, bioethanol production</w:t>
      </w:r>
      <w:r w:rsidR="00442DA3" w:rsidRPr="000E2952">
        <w:rPr>
          <w:rStyle w:val="Strong"/>
          <w:rFonts w:ascii="Times New Roman" w:hAnsi="Times New Roman" w:cs="Times New Roman"/>
          <w:b w:val="0"/>
          <w:bCs w:val="0"/>
          <w:color w:val="111111"/>
          <w:sz w:val="20"/>
        </w:rPr>
        <w:t xml:space="preserve"> and list goes on</w:t>
      </w:r>
      <w:r w:rsidR="00F820A5">
        <w:rPr>
          <w:rStyle w:val="Strong"/>
          <w:rFonts w:ascii="Times New Roman" w:hAnsi="Times New Roman" w:cs="Times New Roman"/>
          <w:b w:val="0"/>
          <w:bCs w:val="0"/>
          <w:color w:val="111111"/>
          <w:sz w:val="20"/>
        </w:rPr>
        <w:t xml:space="preserve"> </w:t>
      </w:r>
      <w:r w:rsidR="00541CA1" w:rsidRPr="00F820A5">
        <w:rPr>
          <w:rStyle w:val="Strong"/>
          <w:rFonts w:ascii="Times New Roman" w:hAnsi="Times New Roman" w:cs="Times New Roman"/>
          <w:b w:val="0"/>
          <w:bCs w:val="0"/>
          <w:color w:val="111111"/>
          <w:sz w:val="20"/>
        </w:rPr>
        <w:fldChar w:fldCharType="begin" w:fldLock="1"/>
      </w:r>
      <w:r w:rsidR="008E43BB" w:rsidRPr="00F820A5">
        <w:rPr>
          <w:rStyle w:val="Strong"/>
          <w:rFonts w:ascii="Times New Roman" w:hAnsi="Times New Roman" w:cs="Times New Roman"/>
          <w:b w:val="0"/>
          <w:bCs w:val="0"/>
          <w:color w:val="111111"/>
          <w:sz w:val="20"/>
        </w:rPr>
        <w:instrText>ADDIN CSL_CITATION {"citationItems":[{"id":"ITEM-1","itemData":{"DOI":"10.1016/B978-0-12-813606-5.00008-7","ISBN":"9780128136065","abstract":"Membrane technology has a wide range of applications in upstream and downstream bioprocessing of industrial products. Due to the increased interest in the development of continuous bioprocessing units, bioreactors coupled to membrane separation processes have been extensively assessed in the last decade, showing incredible potential for its application in food and pharmaceutical industries as well as energy production and environmental remediation. In this chapter, applications of membrane bioreactors (MBRs) in biotechnology processes are reviewed. Moreover, removal of recalcitrant pollutants (e.g., trace organic contaminants) by MBRs is critically analyzed. Bottlenecks affecting the scale-up of MBRs in biotechnology processes are identified and discussed.","author":[{"dropping-particle":"","family":"Asif","given":"Muhammad B.","non-dropping-particle":"","parse-names":false,"suffix":""},{"dropping-particle":"","family":"Hai","given":"Faisal I.","non-dropping-particle":"","parse-names":false,"suffix":""},{"dropping-particle":"","family":"Jegatheesan","given":"Veeriah","non-dropping-particle":"","parse-names":false,"suffix":""},{"dropping-particle":"","family":"Price","given":"William E.","non-dropping-particle":"","parse-names":false,"suffix":""},{"dropping-particle":"","family":"Nghiem","given":"Long D.","non-dropping-particle":"","parse-names":false,"suffix":""},{"dropping-particle":"","family":"Yamamoto","given":"Kazuo","non-dropping-particle":"","parse-names":false,"suffix":""}],"container-title":"Current Trends and Future Developments on (Bio-) Membranes: Membrane Processes in the Pharmaceutical and Biotechnological Field","id":"ITEM-1","issued":{"date-parts":[["2018"]]},"number-of-pages":"223-257","publisher":"Elsevier Inc.","title":"Applications of membrane bioreactors in biotechnology processes","type":"book"},"uris":["http://www.mendeley.com/documents/?uuid=95116b43-3817-4ab8-ade1-7bada95f7a2d"]}],"mendeley":{"formattedCitation":"&lt;sup&gt;[21]&lt;/sup&gt;","plainTextFormattedCitation":"[21]","previouslyFormattedCitation":"&lt;sup&gt;[21]&lt;/sup&gt;"},"properties":{"noteIndex":0},"schema":"https://github.com/citation-style-language/schema/raw/master/csl-citation.json"}</w:instrText>
      </w:r>
      <w:r w:rsidR="00541CA1" w:rsidRPr="00F820A5">
        <w:rPr>
          <w:rStyle w:val="Strong"/>
          <w:rFonts w:ascii="Times New Roman" w:hAnsi="Times New Roman" w:cs="Times New Roman"/>
          <w:b w:val="0"/>
          <w:bCs w:val="0"/>
          <w:color w:val="111111"/>
          <w:sz w:val="20"/>
        </w:rPr>
        <w:fldChar w:fldCharType="separate"/>
      </w:r>
      <w:r w:rsidR="00442DA3" w:rsidRPr="00F820A5">
        <w:rPr>
          <w:rStyle w:val="Strong"/>
          <w:rFonts w:ascii="Times New Roman" w:hAnsi="Times New Roman" w:cs="Times New Roman"/>
          <w:b w:val="0"/>
          <w:bCs w:val="0"/>
          <w:color w:val="111111"/>
          <w:sz w:val="20"/>
        </w:rPr>
        <w:t>[21]</w:t>
      </w:r>
      <w:r w:rsidR="00541CA1" w:rsidRPr="00F820A5">
        <w:rPr>
          <w:rStyle w:val="Strong"/>
          <w:rFonts w:ascii="Times New Roman" w:hAnsi="Times New Roman" w:cs="Times New Roman"/>
          <w:b w:val="0"/>
          <w:bCs w:val="0"/>
          <w:color w:val="111111"/>
          <w:sz w:val="20"/>
        </w:rPr>
        <w:fldChar w:fldCharType="end"/>
      </w:r>
      <w:r w:rsidR="00442DA3" w:rsidRPr="000E2952">
        <w:rPr>
          <w:rStyle w:val="Strong"/>
          <w:rFonts w:ascii="Times New Roman" w:hAnsi="Times New Roman" w:cs="Times New Roman"/>
          <w:b w:val="0"/>
          <w:bCs w:val="0"/>
          <w:color w:val="111111"/>
          <w:sz w:val="20"/>
        </w:rPr>
        <w:t>.</w:t>
      </w:r>
    </w:p>
    <w:p w14:paraId="2F289B5E" w14:textId="7B10B317" w:rsidR="00BF7B6A" w:rsidRPr="007B00FA" w:rsidRDefault="007B00FA" w:rsidP="007B00FA">
      <w:pPr>
        <w:spacing w:after="0" w:line="240" w:lineRule="auto"/>
        <w:jc w:val="both"/>
        <w:rPr>
          <w:rStyle w:val="Strong"/>
          <w:rFonts w:ascii="Times New Roman" w:hAnsi="Times New Roman" w:cs="Times New Roman"/>
          <w:b w:val="0"/>
          <w:bCs w:val="0"/>
          <w:color w:val="111111"/>
          <w:sz w:val="20"/>
        </w:rPr>
      </w:pPr>
      <w:r>
        <w:rPr>
          <w:rStyle w:val="Strong"/>
          <w:rFonts w:ascii="Times New Roman" w:hAnsi="Times New Roman" w:cs="Times New Roman"/>
          <w:b w:val="0"/>
          <w:bCs w:val="0"/>
          <w:noProof/>
          <w:color w:val="111111"/>
          <w:sz w:val="20"/>
          <w:lang w:val="en-US" w:bidi="ar-SA"/>
        </w:rPr>
        <w:lastRenderedPageBreak/>
        <w:drawing>
          <wp:anchor distT="0" distB="0" distL="114300" distR="114300" simplePos="0" relativeHeight="251672576" behindDoc="1" locked="0" layoutInCell="1" allowOverlap="1" wp14:anchorId="0F875F4C" wp14:editId="38AB28CA">
            <wp:simplePos x="0" y="0"/>
            <wp:positionH relativeFrom="column">
              <wp:posOffset>635</wp:posOffset>
            </wp:positionH>
            <wp:positionV relativeFrom="paragraph">
              <wp:posOffset>-362585</wp:posOffset>
            </wp:positionV>
            <wp:extent cx="5336540" cy="3438525"/>
            <wp:effectExtent l="0" t="0" r="0" b="0"/>
            <wp:wrapTight wrapText="bothSides">
              <wp:wrapPolygon edited="0">
                <wp:start x="12645" y="0"/>
                <wp:lineTo x="7171" y="718"/>
                <wp:lineTo x="5475" y="3590"/>
                <wp:lineTo x="4935" y="3949"/>
                <wp:lineTo x="4858" y="5983"/>
                <wp:lineTo x="154" y="6342"/>
                <wp:lineTo x="154" y="6941"/>
                <wp:lineTo x="4858" y="7898"/>
                <wp:lineTo x="925" y="8975"/>
                <wp:lineTo x="925" y="9454"/>
                <wp:lineTo x="4858" y="9813"/>
                <wp:lineTo x="4858" y="13642"/>
                <wp:lineTo x="77" y="14240"/>
                <wp:lineTo x="77" y="14958"/>
                <wp:lineTo x="4858" y="15557"/>
                <wp:lineTo x="2159" y="16275"/>
                <wp:lineTo x="2159" y="16753"/>
                <wp:lineTo x="5012" y="17471"/>
                <wp:lineTo x="5012" y="17830"/>
                <wp:lineTo x="7171" y="19386"/>
                <wp:lineTo x="7634" y="19386"/>
                <wp:lineTo x="7711" y="21540"/>
                <wp:lineTo x="11412" y="21540"/>
                <wp:lineTo x="11566" y="20822"/>
                <wp:lineTo x="10872" y="20343"/>
                <wp:lineTo x="8636" y="19386"/>
                <wp:lineTo x="21513" y="18668"/>
                <wp:lineTo x="21513" y="957"/>
                <wp:lineTo x="17195" y="0"/>
                <wp:lineTo x="12645" y="0"/>
              </wp:wrapPolygon>
            </wp:wrapTight>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6540" cy="3438525"/>
                    </a:xfrm>
                    <a:prstGeom prst="rect">
                      <a:avLst/>
                    </a:prstGeom>
                    <a:noFill/>
                  </pic:spPr>
                </pic:pic>
              </a:graphicData>
            </a:graphic>
            <wp14:sizeRelH relativeFrom="margin">
              <wp14:pctWidth>0</wp14:pctWidth>
            </wp14:sizeRelH>
            <wp14:sizeRelV relativeFrom="margin">
              <wp14:pctHeight>0</wp14:pctHeight>
            </wp14:sizeRelV>
          </wp:anchor>
        </w:drawing>
      </w:r>
    </w:p>
    <w:p w14:paraId="1A925867" w14:textId="77777777" w:rsidR="00BF7B6A" w:rsidRDefault="00BF7B6A" w:rsidP="00E4000B">
      <w:pPr>
        <w:spacing w:after="0" w:line="240" w:lineRule="auto"/>
        <w:jc w:val="center"/>
        <w:rPr>
          <w:rStyle w:val="Strong"/>
          <w:rFonts w:ascii="Times New Roman" w:hAnsi="Times New Roman" w:cs="Times New Roman"/>
          <w:bCs w:val="0"/>
          <w:color w:val="111111"/>
          <w:sz w:val="20"/>
        </w:rPr>
      </w:pPr>
    </w:p>
    <w:p w14:paraId="62D24EB1" w14:textId="77777777" w:rsidR="007B00FA" w:rsidRDefault="007B00FA" w:rsidP="00E4000B">
      <w:pPr>
        <w:spacing w:after="0" w:line="240" w:lineRule="auto"/>
        <w:jc w:val="center"/>
        <w:rPr>
          <w:rStyle w:val="Strong"/>
          <w:rFonts w:ascii="Times New Roman" w:hAnsi="Times New Roman" w:cs="Times New Roman"/>
          <w:bCs w:val="0"/>
          <w:color w:val="111111"/>
          <w:sz w:val="20"/>
        </w:rPr>
      </w:pPr>
    </w:p>
    <w:p w14:paraId="5F12E0B4" w14:textId="77777777" w:rsidR="007B00FA" w:rsidRDefault="007B00FA" w:rsidP="00E4000B">
      <w:pPr>
        <w:spacing w:after="0" w:line="240" w:lineRule="auto"/>
        <w:jc w:val="center"/>
        <w:rPr>
          <w:rStyle w:val="Strong"/>
          <w:rFonts w:ascii="Times New Roman" w:hAnsi="Times New Roman" w:cs="Times New Roman"/>
          <w:bCs w:val="0"/>
          <w:color w:val="111111"/>
          <w:sz w:val="20"/>
        </w:rPr>
      </w:pPr>
    </w:p>
    <w:p w14:paraId="190279BC" w14:textId="77777777" w:rsidR="007B00FA" w:rsidRDefault="007B00FA" w:rsidP="00E4000B">
      <w:pPr>
        <w:spacing w:after="0" w:line="240" w:lineRule="auto"/>
        <w:jc w:val="center"/>
        <w:rPr>
          <w:rStyle w:val="Strong"/>
          <w:rFonts w:ascii="Times New Roman" w:hAnsi="Times New Roman" w:cs="Times New Roman"/>
          <w:bCs w:val="0"/>
          <w:color w:val="111111"/>
          <w:sz w:val="20"/>
        </w:rPr>
      </w:pPr>
    </w:p>
    <w:p w14:paraId="49B966B4" w14:textId="77777777" w:rsidR="007B00FA" w:rsidRDefault="007B00FA" w:rsidP="00E4000B">
      <w:pPr>
        <w:spacing w:after="0" w:line="240" w:lineRule="auto"/>
        <w:jc w:val="center"/>
        <w:rPr>
          <w:rStyle w:val="Strong"/>
          <w:rFonts w:ascii="Times New Roman" w:hAnsi="Times New Roman" w:cs="Times New Roman"/>
          <w:bCs w:val="0"/>
          <w:color w:val="111111"/>
          <w:sz w:val="20"/>
        </w:rPr>
      </w:pPr>
    </w:p>
    <w:p w14:paraId="3CB33DA5" w14:textId="77777777" w:rsidR="007B00FA" w:rsidRDefault="007B00FA" w:rsidP="00E4000B">
      <w:pPr>
        <w:spacing w:after="0" w:line="240" w:lineRule="auto"/>
        <w:jc w:val="center"/>
        <w:rPr>
          <w:rStyle w:val="Strong"/>
          <w:rFonts w:ascii="Times New Roman" w:hAnsi="Times New Roman" w:cs="Times New Roman"/>
          <w:bCs w:val="0"/>
          <w:color w:val="111111"/>
          <w:sz w:val="20"/>
        </w:rPr>
      </w:pPr>
    </w:p>
    <w:p w14:paraId="08C0B4DA" w14:textId="77777777" w:rsidR="007B00FA" w:rsidRDefault="007B00FA" w:rsidP="00E4000B">
      <w:pPr>
        <w:spacing w:after="0" w:line="240" w:lineRule="auto"/>
        <w:jc w:val="center"/>
        <w:rPr>
          <w:rStyle w:val="Strong"/>
          <w:rFonts w:ascii="Times New Roman" w:hAnsi="Times New Roman" w:cs="Times New Roman"/>
          <w:bCs w:val="0"/>
          <w:color w:val="111111"/>
          <w:sz w:val="20"/>
        </w:rPr>
      </w:pPr>
    </w:p>
    <w:p w14:paraId="28BB3BA8" w14:textId="77777777" w:rsidR="007B00FA" w:rsidRDefault="007B00FA" w:rsidP="00E4000B">
      <w:pPr>
        <w:spacing w:after="0" w:line="240" w:lineRule="auto"/>
        <w:jc w:val="center"/>
        <w:rPr>
          <w:rStyle w:val="Strong"/>
          <w:rFonts w:ascii="Times New Roman" w:hAnsi="Times New Roman" w:cs="Times New Roman"/>
          <w:bCs w:val="0"/>
          <w:color w:val="111111"/>
          <w:sz w:val="20"/>
        </w:rPr>
      </w:pPr>
    </w:p>
    <w:p w14:paraId="5367EC3D" w14:textId="77777777" w:rsidR="007B00FA" w:rsidRDefault="007B00FA" w:rsidP="00E4000B">
      <w:pPr>
        <w:spacing w:after="0" w:line="240" w:lineRule="auto"/>
        <w:jc w:val="center"/>
        <w:rPr>
          <w:rStyle w:val="Strong"/>
          <w:rFonts w:ascii="Times New Roman" w:hAnsi="Times New Roman" w:cs="Times New Roman"/>
          <w:bCs w:val="0"/>
          <w:color w:val="111111"/>
          <w:sz w:val="20"/>
        </w:rPr>
      </w:pPr>
    </w:p>
    <w:p w14:paraId="035DF7F7" w14:textId="77777777" w:rsidR="007B00FA" w:rsidRDefault="007B00FA" w:rsidP="00E4000B">
      <w:pPr>
        <w:spacing w:after="0" w:line="240" w:lineRule="auto"/>
        <w:jc w:val="center"/>
        <w:rPr>
          <w:rStyle w:val="Strong"/>
          <w:rFonts w:ascii="Times New Roman" w:hAnsi="Times New Roman" w:cs="Times New Roman"/>
          <w:bCs w:val="0"/>
          <w:color w:val="111111"/>
          <w:sz w:val="20"/>
        </w:rPr>
      </w:pPr>
    </w:p>
    <w:p w14:paraId="2898C223" w14:textId="77777777" w:rsidR="007B00FA" w:rsidRDefault="007B00FA" w:rsidP="00E4000B">
      <w:pPr>
        <w:spacing w:after="0" w:line="240" w:lineRule="auto"/>
        <w:jc w:val="center"/>
        <w:rPr>
          <w:rStyle w:val="Strong"/>
          <w:rFonts w:ascii="Times New Roman" w:hAnsi="Times New Roman" w:cs="Times New Roman"/>
          <w:bCs w:val="0"/>
          <w:color w:val="111111"/>
          <w:sz w:val="20"/>
        </w:rPr>
      </w:pPr>
    </w:p>
    <w:p w14:paraId="032A7D63" w14:textId="77777777" w:rsidR="007B00FA" w:rsidRDefault="007B00FA" w:rsidP="00E4000B">
      <w:pPr>
        <w:spacing w:after="0" w:line="240" w:lineRule="auto"/>
        <w:jc w:val="center"/>
        <w:rPr>
          <w:rStyle w:val="Strong"/>
          <w:rFonts w:ascii="Times New Roman" w:hAnsi="Times New Roman" w:cs="Times New Roman"/>
          <w:bCs w:val="0"/>
          <w:color w:val="111111"/>
          <w:sz w:val="20"/>
        </w:rPr>
      </w:pPr>
    </w:p>
    <w:p w14:paraId="264DBF6B" w14:textId="77777777" w:rsidR="007B00FA" w:rsidRDefault="007B00FA" w:rsidP="00E4000B">
      <w:pPr>
        <w:spacing w:after="0" w:line="240" w:lineRule="auto"/>
        <w:jc w:val="center"/>
        <w:rPr>
          <w:rStyle w:val="Strong"/>
          <w:rFonts w:ascii="Times New Roman" w:hAnsi="Times New Roman" w:cs="Times New Roman"/>
          <w:bCs w:val="0"/>
          <w:color w:val="111111"/>
          <w:sz w:val="20"/>
        </w:rPr>
      </w:pPr>
    </w:p>
    <w:p w14:paraId="36F597AA" w14:textId="77777777" w:rsidR="007B00FA" w:rsidRDefault="007B00FA" w:rsidP="00E4000B">
      <w:pPr>
        <w:spacing w:after="0" w:line="240" w:lineRule="auto"/>
        <w:jc w:val="center"/>
        <w:rPr>
          <w:rStyle w:val="Strong"/>
          <w:rFonts w:ascii="Times New Roman" w:hAnsi="Times New Roman" w:cs="Times New Roman"/>
          <w:bCs w:val="0"/>
          <w:color w:val="111111"/>
          <w:sz w:val="20"/>
        </w:rPr>
      </w:pPr>
    </w:p>
    <w:p w14:paraId="44E7C0D6" w14:textId="77777777" w:rsidR="007B00FA" w:rsidRDefault="007B00FA" w:rsidP="00E4000B">
      <w:pPr>
        <w:spacing w:after="0" w:line="240" w:lineRule="auto"/>
        <w:jc w:val="center"/>
        <w:rPr>
          <w:rStyle w:val="Strong"/>
          <w:rFonts w:ascii="Times New Roman" w:hAnsi="Times New Roman" w:cs="Times New Roman"/>
          <w:bCs w:val="0"/>
          <w:color w:val="111111"/>
          <w:sz w:val="20"/>
        </w:rPr>
      </w:pPr>
    </w:p>
    <w:p w14:paraId="19231842" w14:textId="77777777" w:rsidR="007B00FA" w:rsidRDefault="007B00FA" w:rsidP="00E4000B">
      <w:pPr>
        <w:spacing w:after="0" w:line="240" w:lineRule="auto"/>
        <w:jc w:val="center"/>
        <w:rPr>
          <w:rStyle w:val="Strong"/>
          <w:rFonts w:ascii="Times New Roman" w:hAnsi="Times New Roman" w:cs="Times New Roman"/>
          <w:bCs w:val="0"/>
          <w:color w:val="111111"/>
          <w:sz w:val="20"/>
        </w:rPr>
      </w:pPr>
    </w:p>
    <w:p w14:paraId="5D47612D" w14:textId="77777777" w:rsidR="007B00FA" w:rsidRDefault="007B00FA" w:rsidP="00E4000B">
      <w:pPr>
        <w:spacing w:after="0" w:line="240" w:lineRule="auto"/>
        <w:jc w:val="center"/>
        <w:rPr>
          <w:rStyle w:val="Strong"/>
          <w:rFonts w:ascii="Times New Roman" w:hAnsi="Times New Roman" w:cs="Times New Roman"/>
          <w:bCs w:val="0"/>
          <w:color w:val="111111"/>
          <w:sz w:val="20"/>
        </w:rPr>
      </w:pPr>
    </w:p>
    <w:p w14:paraId="2C9D73BE" w14:textId="77777777" w:rsidR="007B00FA" w:rsidRDefault="007B00FA" w:rsidP="00E4000B">
      <w:pPr>
        <w:spacing w:after="0" w:line="240" w:lineRule="auto"/>
        <w:jc w:val="center"/>
        <w:rPr>
          <w:rStyle w:val="Strong"/>
          <w:rFonts w:ascii="Times New Roman" w:hAnsi="Times New Roman" w:cs="Times New Roman"/>
          <w:bCs w:val="0"/>
          <w:color w:val="111111"/>
          <w:sz w:val="20"/>
        </w:rPr>
      </w:pPr>
    </w:p>
    <w:p w14:paraId="2CCF1160" w14:textId="77777777" w:rsidR="007B00FA" w:rsidRDefault="007B00FA" w:rsidP="00E4000B">
      <w:pPr>
        <w:spacing w:after="0" w:line="240" w:lineRule="auto"/>
        <w:jc w:val="center"/>
        <w:rPr>
          <w:rStyle w:val="Strong"/>
          <w:rFonts w:ascii="Times New Roman" w:hAnsi="Times New Roman" w:cs="Times New Roman"/>
          <w:bCs w:val="0"/>
          <w:color w:val="111111"/>
          <w:sz w:val="20"/>
        </w:rPr>
      </w:pPr>
    </w:p>
    <w:p w14:paraId="38115174" w14:textId="77777777" w:rsidR="007B00FA" w:rsidRDefault="007B00FA" w:rsidP="00E4000B">
      <w:pPr>
        <w:spacing w:after="0" w:line="240" w:lineRule="auto"/>
        <w:jc w:val="center"/>
        <w:rPr>
          <w:rStyle w:val="Strong"/>
          <w:rFonts w:ascii="Times New Roman" w:hAnsi="Times New Roman" w:cs="Times New Roman"/>
          <w:bCs w:val="0"/>
          <w:color w:val="111111"/>
          <w:sz w:val="20"/>
        </w:rPr>
      </w:pPr>
    </w:p>
    <w:p w14:paraId="2C251B96" w14:textId="77777777" w:rsidR="007B00FA" w:rsidRDefault="007B00FA" w:rsidP="00E4000B">
      <w:pPr>
        <w:spacing w:after="0" w:line="240" w:lineRule="auto"/>
        <w:jc w:val="center"/>
        <w:rPr>
          <w:rStyle w:val="Strong"/>
          <w:rFonts w:ascii="Times New Roman" w:hAnsi="Times New Roman" w:cs="Times New Roman"/>
          <w:bCs w:val="0"/>
          <w:color w:val="111111"/>
          <w:sz w:val="20"/>
        </w:rPr>
      </w:pPr>
    </w:p>
    <w:p w14:paraId="5B9BE8AA" w14:textId="0B6E93B4" w:rsidR="003B3D6A" w:rsidRDefault="00C31C80" w:rsidP="00E4000B">
      <w:pPr>
        <w:spacing w:after="0" w:line="240" w:lineRule="auto"/>
        <w:jc w:val="center"/>
        <w:rPr>
          <w:rStyle w:val="Strong"/>
          <w:rFonts w:ascii="Times New Roman" w:hAnsi="Times New Roman" w:cs="Times New Roman"/>
          <w:bCs w:val="0"/>
          <w:color w:val="111111"/>
          <w:sz w:val="20"/>
        </w:rPr>
      </w:pPr>
      <w:r>
        <w:rPr>
          <w:rStyle w:val="Strong"/>
          <w:rFonts w:ascii="Times New Roman" w:hAnsi="Times New Roman" w:cs="Times New Roman"/>
          <w:bCs w:val="0"/>
          <w:color w:val="111111"/>
          <w:sz w:val="20"/>
        </w:rPr>
        <w:t>Figure 12</w:t>
      </w:r>
      <w:r w:rsidR="0048256C" w:rsidRPr="0048256C">
        <w:rPr>
          <w:rStyle w:val="Strong"/>
          <w:rFonts w:ascii="Times New Roman" w:hAnsi="Times New Roman" w:cs="Times New Roman"/>
          <w:bCs w:val="0"/>
          <w:color w:val="111111"/>
          <w:sz w:val="20"/>
        </w:rPr>
        <w:t>: Membrane bioreactor</w:t>
      </w:r>
    </w:p>
    <w:p w14:paraId="5B9BE8AB" w14:textId="77777777" w:rsidR="003B3D6A" w:rsidRPr="00457939" w:rsidRDefault="003B3D6A" w:rsidP="00457939">
      <w:pPr>
        <w:spacing w:after="0" w:line="240" w:lineRule="auto"/>
        <w:jc w:val="center"/>
        <w:rPr>
          <w:rStyle w:val="Strong"/>
          <w:rFonts w:ascii="Times New Roman" w:hAnsi="Times New Roman" w:cs="Times New Roman"/>
          <w:bCs w:val="0"/>
          <w:color w:val="111111"/>
          <w:sz w:val="20"/>
        </w:rPr>
      </w:pPr>
    </w:p>
    <w:p w14:paraId="5B9BE8AC" w14:textId="7B884872" w:rsidR="00DC096E" w:rsidRPr="000E2952" w:rsidRDefault="008D3F8F" w:rsidP="004152AD">
      <w:pPr>
        <w:spacing w:after="0" w:line="240" w:lineRule="auto"/>
        <w:jc w:val="both"/>
        <w:rPr>
          <w:rStyle w:val="Strong"/>
          <w:rFonts w:ascii="Times New Roman" w:hAnsi="Times New Roman" w:cs="Times New Roman"/>
          <w:b w:val="0"/>
          <w:bCs w:val="0"/>
          <w:color w:val="111111"/>
          <w:sz w:val="20"/>
        </w:rPr>
      </w:pPr>
      <w:r>
        <w:rPr>
          <w:rStyle w:val="Strong"/>
          <w:rFonts w:ascii="Times New Roman" w:hAnsi="Times New Roman" w:cs="Times New Roman"/>
          <w:b w:val="0"/>
          <w:bCs w:val="0"/>
          <w:color w:val="111111"/>
          <w:sz w:val="20"/>
        </w:rPr>
        <w:t>G</w:t>
      </w:r>
      <w:r w:rsidR="00E42BE8" w:rsidRPr="000E2952">
        <w:rPr>
          <w:rStyle w:val="Strong"/>
          <w:rFonts w:ascii="Times New Roman" w:hAnsi="Times New Roman" w:cs="Times New Roman"/>
          <w:b w:val="0"/>
          <w:bCs w:val="0"/>
          <w:color w:val="111111"/>
          <w:sz w:val="20"/>
        </w:rPr>
        <w:t xml:space="preserve">.   </w:t>
      </w:r>
      <w:r w:rsidR="00DC096E" w:rsidRPr="000E2952">
        <w:rPr>
          <w:rStyle w:val="Strong"/>
          <w:rFonts w:ascii="Times New Roman" w:hAnsi="Times New Roman" w:cs="Times New Roman"/>
          <w:bCs w:val="0"/>
          <w:color w:val="111111"/>
          <w:sz w:val="20"/>
        </w:rPr>
        <w:t>P</w:t>
      </w:r>
      <w:r w:rsidR="00002778" w:rsidRPr="000E2952">
        <w:rPr>
          <w:rStyle w:val="Strong"/>
          <w:rFonts w:ascii="Times New Roman" w:hAnsi="Times New Roman" w:cs="Times New Roman"/>
          <w:bCs w:val="0"/>
          <w:color w:val="111111"/>
          <w:sz w:val="20"/>
        </w:rPr>
        <w:t>hotobioreactors</w:t>
      </w:r>
      <w:r w:rsidR="00014A24">
        <w:rPr>
          <w:rStyle w:val="Strong"/>
          <w:rFonts w:ascii="Times New Roman" w:hAnsi="Times New Roman" w:cs="Times New Roman"/>
          <w:bCs w:val="0"/>
          <w:color w:val="111111"/>
          <w:sz w:val="20"/>
        </w:rPr>
        <w:t xml:space="preserve"> (PBR)</w:t>
      </w:r>
    </w:p>
    <w:p w14:paraId="5B9BE8AD" w14:textId="1AD84213" w:rsidR="005C3EBA" w:rsidRPr="000E2952" w:rsidRDefault="00373093" w:rsidP="002E1964">
      <w:pPr>
        <w:spacing w:after="0" w:line="240" w:lineRule="auto"/>
        <w:ind w:firstLine="360"/>
        <w:jc w:val="both"/>
        <w:rPr>
          <w:rStyle w:val="Strong"/>
          <w:rFonts w:ascii="Times New Roman" w:hAnsi="Times New Roman" w:cs="Times New Roman"/>
          <w:b w:val="0"/>
          <w:bCs w:val="0"/>
          <w:color w:val="111111"/>
          <w:sz w:val="20"/>
        </w:rPr>
      </w:pPr>
      <w:r w:rsidRPr="000E2952">
        <w:rPr>
          <w:rStyle w:val="Strong"/>
          <w:rFonts w:ascii="Times New Roman" w:hAnsi="Times New Roman" w:cs="Times New Roman"/>
          <w:b w:val="0"/>
          <w:bCs w:val="0"/>
          <w:color w:val="111111"/>
          <w:sz w:val="20"/>
        </w:rPr>
        <w:tab/>
      </w:r>
      <w:r w:rsidR="008E43BB" w:rsidRPr="000E2952">
        <w:rPr>
          <w:rStyle w:val="Strong"/>
          <w:rFonts w:ascii="Times New Roman" w:hAnsi="Times New Roman" w:cs="Times New Roman"/>
          <w:b w:val="0"/>
          <w:bCs w:val="0"/>
          <w:color w:val="111111"/>
          <w:sz w:val="20"/>
        </w:rPr>
        <w:t>Photosynthetic machinery of algae has been of great importance for mankind since a long time ago. But their huge production has always been a challenge. To tackle the increasing demands photobioreactors are designed</w:t>
      </w:r>
      <w:r w:rsidR="00F820A5">
        <w:rPr>
          <w:rStyle w:val="Strong"/>
          <w:rFonts w:ascii="Times New Roman" w:hAnsi="Times New Roman" w:cs="Times New Roman"/>
          <w:b w:val="0"/>
          <w:bCs w:val="0"/>
          <w:color w:val="111111"/>
          <w:sz w:val="20"/>
        </w:rPr>
        <w:t xml:space="preserve"> </w:t>
      </w:r>
      <w:r w:rsidR="00541CA1" w:rsidRPr="00F820A5">
        <w:rPr>
          <w:rStyle w:val="Strong"/>
          <w:rFonts w:ascii="Times New Roman" w:hAnsi="Times New Roman" w:cs="Times New Roman"/>
          <w:b w:val="0"/>
          <w:bCs w:val="0"/>
          <w:color w:val="111111"/>
          <w:sz w:val="20"/>
        </w:rPr>
        <w:fldChar w:fldCharType="begin" w:fldLock="1"/>
      </w:r>
      <w:r w:rsidR="005C3EBA" w:rsidRPr="00F820A5">
        <w:rPr>
          <w:rStyle w:val="Strong"/>
          <w:rFonts w:ascii="Times New Roman" w:hAnsi="Times New Roman" w:cs="Times New Roman"/>
          <w:b w:val="0"/>
          <w:bCs w:val="0"/>
          <w:color w:val="111111"/>
          <w:sz w:val="20"/>
        </w:rPr>
        <w:instrText>ADDIN CSL_CITATION {"citationItems":[{"id":"ITEM-1","itemData":{"DOI":"10.1007/BF02949274","ISSN":"12268372","abstract":"This review summarizes the recent advances in high-density algal cultures in the field of algal biotechnology. Photobioreactor engineering for economical and effective utilization of algae and its products has made impressive and promising progress. Bioprocess engineers have expedited the design and the operation of algal cultivation systems. Many of them in use today are open systems due to cost considerations, and closed photobioreactors have recently attracted a considerable attention for the production of valuable biochemicals or for special applications. For high-density cultures, the optimization of environmental factors in the photobioreactors have been explored, including light delivery, CO2 and O2 gas transfer, medium supply, mixing and temperature. It is expected that further advanced photobioreactor engineering will enable the commercialization of noble algal products within the next decade. ©KSBB.","author":[{"dropping-particle":"","family":"Suh","given":"In Soo","non-dropping-particle":"","parse-names":false,"suffix":""},{"dropping-particle":"","family":"Lee","given":"Choul Gyun","non-dropping-particle":"","parse-names":false,"suffix":""}],"container-title":"Biotechnology and Bioprocess Engineering","id":"ITEM-1","issue":"6","issued":{"date-parts":[["2003"]]},"page":"313-321","title":"Photobioreactor engineering: Design and performance","type":"article-journal","volume":"8"},"uris":["http://www.mendeley.com/documents/?uuid=86dac871-1b7a-44bc-a6a2-472449608452"]}],"mendeley":{"formattedCitation":"&lt;sup&gt;[22]&lt;/sup&gt;","plainTextFormattedCitation":"[22]","previouslyFormattedCitation":"&lt;sup&gt;[22]&lt;/sup&gt;"},"properties":{"noteIndex":0},"schema":"https://github.com/citation-style-language/schema/raw/master/csl-citation.json"}</w:instrText>
      </w:r>
      <w:r w:rsidR="00541CA1" w:rsidRPr="00F820A5">
        <w:rPr>
          <w:rStyle w:val="Strong"/>
          <w:rFonts w:ascii="Times New Roman" w:hAnsi="Times New Roman" w:cs="Times New Roman"/>
          <w:b w:val="0"/>
          <w:bCs w:val="0"/>
          <w:color w:val="111111"/>
          <w:sz w:val="20"/>
        </w:rPr>
        <w:fldChar w:fldCharType="separate"/>
      </w:r>
      <w:r w:rsidR="008E43BB" w:rsidRPr="00F820A5">
        <w:rPr>
          <w:rStyle w:val="Strong"/>
          <w:rFonts w:ascii="Times New Roman" w:hAnsi="Times New Roman" w:cs="Times New Roman"/>
          <w:b w:val="0"/>
          <w:bCs w:val="0"/>
          <w:color w:val="111111"/>
          <w:sz w:val="20"/>
        </w:rPr>
        <w:t>[22]</w:t>
      </w:r>
      <w:r w:rsidR="00541CA1" w:rsidRPr="00F820A5">
        <w:rPr>
          <w:rStyle w:val="Strong"/>
          <w:rFonts w:ascii="Times New Roman" w:hAnsi="Times New Roman" w:cs="Times New Roman"/>
          <w:b w:val="0"/>
          <w:bCs w:val="0"/>
          <w:color w:val="111111"/>
          <w:sz w:val="20"/>
        </w:rPr>
        <w:fldChar w:fldCharType="end"/>
      </w:r>
      <w:r w:rsidR="008E43BB" w:rsidRPr="000E2952">
        <w:rPr>
          <w:rStyle w:val="Strong"/>
          <w:rFonts w:ascii="Times New Roman" w:hAnsi="Times New Roman" w:cs="Times New Roman"/>
          <w:b w:val="0"/>
          <w:bCs w:val="0"/>
          <w:color w:val="111111"/>
          <w:sz w:val="20"/>
        </w:rPr>
        <w:t xml:space="preserve">. These bioreactors utilize the source of light in which </w:t>
      </w:r>
      <w:r w:rsidR="005C3EBA" w:rsidRPr="000E2952">
        <w:rPr>
          <w:rStyle w:val="Strong"/>
          <w:rFonts w:ascii="Times New Roman" w:hAnsi="Times New Roman" w:cs="Times New Roman"/>
          <w:b w:val="0"/>
          <w:bCs w:val="0"/>
          <w:color w:val="111111"/>
          <w:sz w:val="20"/>
        </w:rPr>
        <w:t>photon travels through transparent walls of vessel and reach cultivated cells</w:t>
      </w:r>
      <w:r w:rsidR="00601EC3">
        <w:rPr>
          <w:rStyle w:val="Strong"/>
          <w:rFonts w:ascii="Times New Roman" w:hAnsi="Times New Roman" w:cs="Times New Roman"/>
          <w:b w:val="0"/>
          <w:bCs w:val="0"/>
          <w:color w:val="111111"/>
          <w:sz w:val="20"/>
        </w:rPr>
        <w:t xml:space="preserve"> (Figure 13)</w:t>
      </w:r>
      <w:r w:rsidR="00F820A5">
        <w:rPr>
          <w:rStyle w:val="Strong"/>
          <w:rFonts w:ascii="Times New Roman" w:hAnsi="Times New Roman" w:cs="Times New Roman"/>
          <w:b w:val="0"/>
          <w:bCs w:val="0"/>
          <w:color w:val="111111"/>
          <w:sz w:val="20"/>
        </w:rPr>
        <w:t xml:space="preserve"> </w:t>
      </w:r>
      <w:r w:rsidR="00541CA1" w:rsidRPr="00F820A5">
        <w:rPr>
          <w:rStyle w:val="Strong"/>
          <w:rFonts w:ascii="Times New Roman" w:hAnsi="Times New Roman" w:cs="Times New Roman"/>
          <w:b w:val="0"/>
          <w:bCs w:val="0"/>
          <w:color w:val="111111"/>
          <w:sz w:val="20"/>
        </w:rPr>
        <w:fldChar w:fldCharType="begin" w:fldLock="1"/>
      </w:r>
      <w:r w:rsidR="005C3EBA" w:rsidRPr="00F820A5">
        <w:rPr>
          <w:rStyle w:val="Strong"/>
          <w:rFonts w:ascii="Times New Roman" w:hAnsi="Times New Roman" w:cs="Times New Roman"/>
          <w:b w:val="0"/>
          <w:bCs w:val="0"/>
          <w:color w:val="111111"/>
          <w:sz w:val="20"/>
        </w:rPr>
        <w:instrText>ADDIN CSL_CITATION {"citationItems":[{"id":"ITEM-1","itemData":{"DOI":"10.1016/B978-0-12-821264-6.00010-3","ISBN":"9780128212646","abstract":"Bioprocess is a field that deals with living cells to obtain desired products and the techniques involved in the manufacturing of these products. Bioreactors consist of a large chamber where biochemical reactions occur in controlled environmental conditions to obtain important biological compounds. There is an urge to produce renewable bioenergy and a high demand to produce an immediate alternate for petroleum products, therefore, researchers are concentrating on bioreactors to produce such outputs. This chapter focuses on the working principle of different types of bioreactors, particularly those used in the production of biomass and biofuels. The types of bioreactors dealt with in this chapter include aerobic bioreactors, anaerobic bioreactors, plug flow bioreactors, upflow anaerobic sludge blanket bioreactors, photobioreactors, reverse membrane bioreactors, immersed membrane bioreactors, fluidized bed bioreactors, packed bed bioreactors, activated sludge bioreactors, membrane bioreactors, and immobilized cell bioreactors. Mostly these bioreactors are designed in such a way that they can be engineered or modified to be used for sewage or wastewater treatment and the production of biodiesel, bioethanol, biogas, etc. This chapter also covers the basic configurations and working principles of the above-mentioned bioreactors along with their applications and limitations.","author":[{"dropping-particle":"","family":"Naga Vignesh","given":"S.","non-dropping-particle":"","parse-names":false,"suffix":""}],"container-title":"Bioreactors: Sustainable Design and Industrial Applications in Mitigation of GHG Emissions","id":"ITEM-1","issued":{"date-parts":[["2020","1","1"]]},"page":"145-173","publisher":"Elsevier","title":"Working principle of typical bioreactors","type":"chapter"},"uris":["http://www.mendeley.com/documents/?uuid=21de1255-6bf9-38c8-8c24-6ef42aa2a311"]}],"mendeley":{"formattedCitation":"&lt;sup&gt;[3]&lt;/sup&gt;","plainTextFormattedCitation":"[3]","previouslyFormattedCitation":"&lt;sup&gt;[3]&lt;/sup&gt;"},"properties":{"noteIndex":0},"schema":"https://github.com/citation-style-language/schema/raw/master/csl-citation.json"}</w:instrText>
      </w:r>
      <w:r w:rsidR="00541CA1" w:rsidRPr="00F820A5">
        <w:rPr>
          <w:rStyle w:val="Strong"/>
          <w:rFonts w:ascii="Times New Roman" w:hAnsi="Times New Roman" w:cs="Times New Roman"/>
          <w:b w:val="0"/>
          <w:bCs w:val="0"/>
          <w:color w:val="111111"/>
          <w:sz w:val="20"/>
        </w:rPr>
        <w:fldChar w:fldCharType="separate"/>
      </w:r>
      <w:r w:rsidR="005C3EBA" w:rsidRPr="00F820A5">
        <w:rPr>
          <w:rStyle w:val="Strong"/>
          <w:rFonts w:ascii="Times New Roman" w:hAnsi="Times New Roman" w:cs="Times New Roman"/>
          <w:b w:val="0"/>
          <w:bCs w:val="0"/>
          <w:color w:val="111111"/>
          <w:sz w:val="20"/>
        </w:rPr>
        <w:t>[3]</w:t>
      </w:r>
      <w:r w:rsidR="00541CA1" w:rsidRPr="00F820A5">
        <w:rPr>
          <w:rStyle w:val="Strong"/>
          <w:rFonts w:ascii="Times New Roman" w:hAnsi="Times New Roman" w:cs="Times New Roman"/>
          <w:b w:val="0"/>
          <w:bCs w:val="0"/>
          <w:color w:val="111111"/>
          <w:sz w:val="20"/>
        </w:rPr>
        <w:fldChar w:fldCharType="end"/>
      </w:r>
      <w:r w:rsidR="005C3EBA" w:rsidRPr="000E2952">
        <w:rPr>
          <w:rStyle w:val="Strong"/>
          <w:rFonts w:ascii="Times New Roman" w:hAnsi="Times New Roman" w:cs="Times New Roman"/>
          <w:b w:val="0"/>
          <w:bCs w:val="0"/>
          <w:color w:val="111111"/>
          <w:sz w:val="20"/>
        </w:rPr>
        <w:t xml:space="preserve">. Reactors </w:t>
      </w:r>
      <w:r w:rsidR="00230F1B" w:rsidRPr="000E2952">
        <w:rPr>
          <w:rStyle w:val="Strong"/>
          <w:rFonts w:ascii="Times New Roman" w:hAnsi="Times New Roman" w:cs="Times New Roman"/>
          <w:b w:val="0"/>
          <w:bCs w:val="0"/>
          <w:color w:val="111111"/>
          <w:sz w:val="20"/>
        </w:rPr>
        <w:t>can be of multiple types</w:t>
      </w:r>
      <w:r w:rsidR="005C3EBA" w:rsidRPr="000E2952">
        <w:rPr>
          <w:rStyle w:val="Strong"/>
          <w:rFonts w:ascii="Times New Roman" w:hAnsi="Times New Roman" w:cs="Times New Roman"/>
          <w:b w:val="0"/>
          <w:bCs w:val="0"/>
          <w:color w:val="111111"/>
          <w:sz w:val="20"/>
        </w:rPr>
        <w:t xml:space="preserve"> including tubular, helical, conical, seaweed type, flat plate, annular</w:t>
      </w:r>
      <w:r w:rsidR="00F820A5">
        <w:rPr>
          <w:rStyle w:val="Strong"/>
          <w:rFonts w:ascii="Times New Roman" w:hAnsi="Times New Roman" w:cs="Times New Roman"/>
          <w:b w:val="0"/>
          <w:bCs w:val="0"/>
          <w:color w:val="111111"/>
          <w:sz w:val="20"/>
        </w:rPr>
        <w:t xml:space="preserve"> </w:t>
      </w:r>
      <w:r w:rsidR="00541CA1" w:rsidRPr="00F820A5">
        <w:rPr>
          <w:rStyle w:val="Strong"/>
          <w:rFonts w:ascii="Times New Roman" w:hAnsi="Times New Roman" w:cs="Times New Roman"/>
          <w:b w:val="0"/>
          <w:bCs w:val="0"/>
          <w:color w:val="111111"/>
          <w:sz w:val="20"/>
        </w:rPr>
        <w:fldChar w:fldCharType="begin" w:fldLock="1"/>
      </w:r>
      <w:r w:rsidR="005C3EBA" w:rsidRPr="00F820A5">
        <w:rPr>
          <w:rStyle w:val="Strong"/>
          <w:rFonts w:ascii="Times New Roman" w:hAnsi="Times New Roman" w:cs="Times New Roman"/>
          <w:b w:val="0"/>
          <w:bCs w:val="0"/>
          <w:color w:val="111111"/>
          <w:sz w:val="20"/>
        </w:rPr>
        <w:instrText>ADDIN CSL_CITATION {"citationItems":[{"id":"ITEM-1","itemData":{"ISBN":"9781621001645","abstract":"Bioreactors for microalgae : a review of designs, features and applications / A. Catarina Guedes [and others] -- Application of different types of bioreactors in bioprocesses / Michele Rigon Spier [and others] -- Airlift bioreactor and its application in fermentation and wastewater treatment / Znad Hussein [and others] -- Development and deployment of a bioreactor for the removal of sulfate and manganese from circumneutral coal mine drainage / B. Mastin [and others] -- Kinetic coefficients and factors affecting aeration efficiency as design parameters of MBR / Rodríguez, F.A., Hontoria, E., and Poyatos, J.M. -- Multi-compartimental modular bioreactor as innovative system for dynamic cell cultures and co-cultures / Daniele Mazzei [and others] -- Bioreactor control based on evolutionary computing and neural dynamic programming / Dimitris C. Dracopoulos -- The squeeze pressure bioreactor : design and modelling of a non-contact device for mechanical stimulation of tissue engineered constructs / Arti D. Ahluwalia, Serena Giusti, and Carmelo De Maria -- Bioreactors / Liu Yuchun.","author":[{"dropping-particle":"","family":"Antolli","given":"Paolo G.","non-dropping-particle":"","parse-names":false,"suffix":""},{"dropping-particle":"","family":"Liu","given":"Zhiming","non-dropping-particle":"","parse-names":false,"suffix":""}],"id":"ITEM-1","issued":{"date-parts":[["2012"]]},"number-of-pages":"225","publisher":"Nova Science Publishers","title":"Bioreactors : design, properties, and applications","type":"book"},"uris":["http://www.mendeley.com/documents/?uuid=13906914-5d51-31e5-8cd9-ed19dee2e84a"]}],"mendeley":{"formattedCitation":"&lt;sup&gt;[2]&lt;/sup&gt;","plainTextFormattedCitation":"[2]","previouslyFormattedCitation":"&lt;sup&gt;[2]&lt;/sup&gt;"},"properties":{"noteIndex":0},"schema":"https://github.com/citation-style-language/schema/raw/master/csl-citation.json"}</w:instrText>
      </w:r>
      <w:r w:rsidR="00541CA1" w:rsidRPr="00F820A5">
        <w:rPr>
          <w:rStyle w:val="Strong"/>
          <w:rFonts w:ascii="Times New Roman" w:hAnsi="Times New Roman" w:cs="Times New Roman"/>
          <w:b w:val="0"/>
          <w:bCs w:val="0"/>
          <w:color w:val="111111"/>
          <w:sz w:val="20"/>
        </w:rPr>
        <w:fldChar w:fldCharType="separate"/>
      </w:r>
      <w:r w:rsidR="005C3EBA" w:rsidRPr="00F820A5">
        <w:rPr>
          <w:rStyle w:val="Strong"/>
          <w:rFonts w:ascii="Times New Roman" w:hAnsi="Times New Roman" w:cs="Times New Roman"/>
          <w:b w:val="0"/>
          <w:bCs w:val="0"/>
          <w:color w:val="111111"/>
          <w:sz w:val="20"/>
        </w:rPr>
        <w:t>[2]</w:t>
      </w:r>
      <w:r w:rsidR="00541CA1" w:rsidRPr="00F820A5">
        <w:rPr>
          <w:rStyle w:val="Strong"/>
          <w:rFonts w:ascii="Times New Roman" w:hAnsi="Times New Roman" w:cs="Times New Roman"/>
          <w:b w:val="0"/>
          <w:bCs w:val="0"/>
          <w:color w:val="111111"/>
          <w:sz w:val="20"/>
        </w:rPr>
        <w:fldChar w:fldCharType="end"/>
      </w:r>
      <w:r w:rsidR="005C3EBA" w:rsidRPr="000E2952">
        <w:rPr>
          <w:rStyle w:val="Strong"/>
          <w:rFonts w:ascii="Times New Roman" w:hAnsi="Times New Roman" w:cs="Times New Roman"/>
          <w:b w:val="0"/>
          <w:bCs w:val="0"/>
          <w:color w:val="111111"/>
          <w:sz w:val="20"/>
        </w:rPr>
        <w:t>. Recently, compact tubular photobioreactors are designed and popular for their high photosynthetic rate and salt stress tolerance</w:t>
      </w:r>
      <w:r w:rsidR="00F820A5">
        <w:rPr>
          <w:rStyle w:val="Strong"/>
          <w:rFonts w:ascii="Times New Roman" w:hAnsi="Times New Roman" w:cs="Times New Roman"/>
          <w:b w:val="0"/>
          <w:bCs w:val="0"/>
          <w:color w:val="111111"/>
          <w:sz w:val="20"/>
        </w:rPr>
        <w:t xml:space="preserve"> </w:t>
      </w:r>
      <w:r w:rsidR="00541CA1" w:rsidRPr="00F820A5">
        <w:rPr>
          <w:rStyle w:val="Strong"/>
          <w:rFonts w:ascii="Times New Roman" w:hAnsi="Times New Roman" w:cs="Times New Roman"/>
          <w:b w:val="0"/>
          <w:bCs w:val="0"/>
          <w:color w:val="111111"/>
          <w:sz w:val="20"/>
        </w:rPr>
        <w:fldChar w:fldCharType="begin" w:fldLock="1"/>
      </w:r>
      <w:r w:rsidR="00230F1B" w:rsidRPr="00F820A5">
        <w:rPr>
          <w:rStyle w:val="Strong"/>
          <w:rFonts w:ascii="Times New Roman" w:hAnsi="Times New Roman" w:cs="Times New Roman"/>
          <w:b w:val="0"/>
          <w:bCs w:val="0"/>
          <w:color w:val="111111"/>
          <w:sz w:val="20"/>
        </w:rPr>
        <w:instrText>ADDIN CSL_CITATION {"citationItems":[{"id":"ITEM-1","itemData":{"DOI":"10.1080/07388551.2018.1489778","ISSN":"15497801","abstract":"Bioreactors are engineered systems capable of supporting a biologically active situation for conducting aerobic or anaerobic biochemical processes. Stability, operational ease, improved nutrient uptake capacity, time- and cost-effectiveness, and large quantities of biomass production, make bioreactors suitable alternatives to conventional plant tissue and cell culture (PTCC) methods. Bioreactors are employed in a wide range of plant research, and have evolved over time. Such technological progress, has led to remarkable achievements in the field of PTCC. Since the classification of bioreactors has been extensively reviewed in numerous reviews, the current article avoids repeating the same material. Alternatively, it aims to highlight the principal advances in the bioreactor hardware s used in PTCC rather than classical categorization. Furthermore, our review summarizes the most significant steps as well as current state-of-the-art of PTCC carried out in various types of bioreactor.","author":[{"dropping-particle":"","family":"Valdiani","given":"Alireza","non-dropping-particle":"","parse-names":false,"suffix":""},{"dropping-particle":"","family":"Hansen","given":"Ole Kim","non-dropping-particle":"","parse-names":false,"suffix":""},{"dropping-particle":"","family":"Nielsen","given":"Ulrik Braüner","non-dropping-particle":"","parse-names":false,"suffix":""},{"dropping-particle":"","family":"Johannsen","given":"Vivian Kvist","non-dropping-particle":"","parse-names":false,"suffix":""},{"dropping-particle":"","family":"Shariat","given":"Maryam","non-dropping-particle":"","parse-names":false,"suffix":""},{"dropping-particle":"","family":"Georgiev","given":"Milen I.","non-dropping-particle":"","parse-names":false,"suffix":""},{"dropping-particle":"","family":"Omidvar","given":"Vahid","non-dropping-particle":"","parse-names":false,"suffix":""},{"dropping-particle":"","family":"Ebrahimi","given":"Mortaza","non-dropping-particle":"","parse-names":false,"suffix":""},{"dropping-particle":"","family":"Tavakoli Dinanai","given":"Elham","non-dropping-particle":"","parse-names":false,"suffix":""},{"dropping-particle":"","family":"Abiri","given":"Rambod","non-dropping-particle":"","parse-names":false,"suffix":""}],"container-title":"Critical Reviews in Biotechnology","id":"ITEM-1","issue":"1","issued":{"date-parts":[["2019"]]},"page":"20-34","publisher":"Taylor &amp; Francis","title":"Bioreactor-based advances in plant tissue and cell culture: challenges and prospects","type":"article-journal","volume":"39"},"uris":["http://www.mendeley.com/documents/?uuid=297b3f2b-c365-469c-b947-d5cbbedc3f31"]}],"mendeley":{"formattedCitation":"&lt;sup&gt;[15]&lt;/sup&gt;","plainTextFormattedCitation":"[15]","previouslyFormattedCitation":"&lt;sup&gt;[15]&lt;/sup&gt;"},"properties":{"noteIndex":0},"schema":"https://github.com/citation-style-language/schema/raw/master/csl-citation.json"}</w:instrText>
      </w:r>
      <w:r w:rsidR="00541CA1" w:rsidRPr="00F820A5">
        <w:rPr>
          <w:rStyle w:val="Strong"/>
          <w:rFonts w:ascii="Times New Roman" w:hAnsi="Times New Roman" w:cs="Times New Roman"/>
          <w:b w:val="0"/>
          <w:bCs w:val="0"/>
          <w:color w:val="111111"/>
          <w:sz w:val="20"/>
        </w:rPr>
        <w:fldChar w:fldCharType="separate"/>
      </w:r>
      <w:r w:rsidR="005C3EBA" w:rsidRPr="00F820A5">
        <w:rPr>
          <w:rStyle w:val="Strong"/>
          <w:rFonts w:ascii="Times New Roman" w:hAnsi="Times New Roman" w:cs="Times New Roman"/>
          <w:b w:val="0"/>
          <w:bCs w:val="0"/>
          <w:color w:val="111111"/>
          <w:sz w:val="20"/>
        </w:rPr>
        <w:t>[15]</w:t>
      </w:r>
      <w:r w:rsidR="00541CA1" w:rsidRPr="00F820A5">
        <w:rPr>
          <w:rStyle w:val="Strong"/>
          <w:rFonts w:ascii="Times New Roman" w:hAnsi="Times New Roman" w:cs="Times New Roman"/>
          <w:b w:val="0"/>
          <w:bCs w:val="0"/>
          <w:color w:val="111111"/>
          <w:sz w:val="20"/>
        </w:rPr>
        <w:fldChar w:fldCharType="end"/>
      </w:r>
      <w:r w:rsidR="005C3EBA" w:rsidRPr="000E2952">
        <w:rPr>
          <w:rStyle w:val="Strong"/>
          <w:rFonts w:ascii="Times New Roman" w:hAnsi="Times New Roman" w:cs="Times New Roman"/>
          <w:b w:val="0"/>
          <w:bCs w:val="0"/>
          <w:color w:val="111111"/>
          <w:sz w:val="20"/>
        </w:rPr>
        <w:t>.</w:t>
      </w:r>
      <w:r w:rsidR="005C3EBA" w:rsidRPr="000E2952">
        <w:rPr>
          <w:rStyle w:val="Strong"/>
          <w:rFonts w:ascii="Times New Roman" w:hAnsi="Times New Roman" w:cs="Times New Roman"/>
          <w:b w:val="0"/>
          <w:bCs w:val="0"/>
          <w:color w:val="111111"/>
          <w:sz w:val="20"/>
        </w:rPr>
        <w:tab/>
      </w:r>
    </w:p>
    <w:p w14:paraId="65C07E8D" w14:textId="4D05A95E" w:rsidR="00374356" w:rsidRPr="00374356" w:rsidRDefault="00373093" w:rsidP="00374356">
      <w:pPr>
        <w:spacing w:after="0" w:line="240" w:lineRule="auto"/>
        <w:ind w:firstLine="360"/>
        <w:jc w:val="both"/>
        <w:rPr>
          <w:rStyle w:val="Strong"/>
          <w:rFonts w:ascii="Times New Roman" w:hAnsi="Times New Roman" w:cs="Times New Roman"/>
          <w:b w:val="0"/>
          <w:bCs w:val="0"/>
          <w:color w:val="111111"/>
          <w:sz w:val="20"/>
        </w:rPr>
      </w:pPr>
      <w:r w:rsidRPr="000E2952">
        <w:rPr>
          <w:rStyle w:val="Strong"/>
          <w:rFonts w:ascii="Times New Roman" w:hAnsi="Times New Roman" w:cs="Times New Roman"/>
          <w:b w:val="0"/>
          <w:bCs w:val="0"/>
          <w:color w:val="111111"/>
          <w:sz w:val="20"/>
        </w:rPr>
        <w:tab/>
      </w:r>
      <w:r w:rsidR="00374356" w:rsidRPr="00374356">
        <w:rPr>
          <w:rStyle w:val="Strong"/>
          <w:rFonts w:ascii="Times New Roman" w:hAnsi="Times New Roman" w:cs="Times New Roman"/>
          <w:b w:val="0"/>
          <w:bCs w:val="0"/>
          <w:color w:val="111111"/>
          <w:sz w:val="20"/>
        </w:rPr>
        <w:t>The following elements must be considered while designing a photobioreactor: adequate CO</w:t>
      </w:r>
      <w:r w:rsidR="00374356" w:rsidRPr="000954A7">
        <w:rPr>
          <w:rStyle w:val="Strong"/>
          <w:rFonts w:ascii="Times New Roman" w:hAnsi="Times New Roman" w:cs="Times New Roman"/>
          <w:b w:val="0"/>
          <w:bCs w:val="0"/>
          <w:color w:val="111111"/>
          <w:sz w:val="20"/>
          <w:vertAlign w:val="subscript"/>
        </w:rPr>
        <w:t>2</w:t>
      </w:r>
      <w:r w:rsidR="00374356" w:rsidRPr="00374356">
        <w:rPr>
          <w:rStyle w:val="Strong"/>
          <w:rFonts w:ascii="Times New Roman" w:hAnsi="Times New Roman" w:cs="Times New Roman"/>
          <w:b w:val="0"/>
          <w:bCs w:val="0"/>
          <w:color w:val="111111"/>
          <w:sz w:val="20"/>
        </w:rPr>
        <w:t xml:space="preserve"> supply, oxygen removal to prevent any interference with production, suitable light source arrangements to ensure uniformity and optimal amount of light, and scaling up of the technology. To promote microbial development, particularly fungi, the aforementioned conditions must be controlled. The algal medium returns to the feeding vessel once the flow is finished. The rate at which algae are gathered and processed is also </w:t>
      </w:r>
      <w:r w:rsidR="00BF7B6A" w:rsidRPr="00374356">
        <w:rPr>
          <w:rStyle w:val="Strong"/>
          <w:rFonts w:ascii="Times New Roman" w:hAnsi="Times New Roman" w:cs="Times New Roman"/>
          <w:b w:val="0"/>
          <w:bCs w:val="0"/>
          <w:color w:val="111111"/>
          <w:sz w:val="20"/>
        </w:rPr>
        <w:t>determined</w:t>
      </w:r>
      <w:r w:rsidR="00BF7B6A" w:rsidRPr="00374356">
        <w:rPr>
          <w:rStyle w:val="Strong"/>
          <w:rFonts w:ascii="Times New Roman" w:hAnsi="Times New Roman" w:cs="Times New Roman"/>
          <w:b w:val="0"/>
          <w:bCs w:val="0"/>
          <w:color w:val="111111"/>
          <w:sz w:val="20"/>
          <w:vertAlign w:val="superscript"/>
        </w:rPr>
        <w:t xml:space="preserve"> </w:t>
      </w:r>
      <w:r w:rsidR="00BF7B6A" w:rsidRPr="00F820A5">
        <w:rPr>
          <w:rStyle w:val="Strong"/>
          <w:rFonts w:ascii="Times New Roman" w:hAnsi="Times New Roman" w:cs="Times New Roman"/>
          <w:b w:val="0"/>
          <w:bCs w:val="0"/>
          <w:color w:val="111111"/>
          <w:sz w:val="20"/>
        </w:rPr>
        <w:t>[</w:t>
      </w:r>
      <w:r w:rsidR="00374356" w:rsidRPr="00F820A5">
        <w:rPr>
          <w:rStyle w:val="Strong"/>
          <w:rFonts w:ascii="Times New Roman" w:hAnsi="Times New Roman" w:cs="Times New Roman"/>
          <w:b w:val="0"/>
          <w:bCs w:val="0"/>
          <w:color w:val="111111"/>
          <w:sz w:val="20"/>
        </w:rPr>
        <w:t>3].</w:t>
      </w:r>
    </w:p>
    <w:p w14:paraId="24C3DECF" w14:textId="77777777" w:rsidR="00374356" w:rsidRPr="00374356" w:rsidRDefault="00374356" w:rsidP="00374356">
      <w:pPr>
        <w:spacing w:after="0" w:line="240" w:lineRule="auto"/>
        <w:ind w:firstLine="360"/>
        <w:jc w:val="both"/>
        <w:rPr>
          <w:rStyle w:val="Strong"/>
          <w:rFonts w:ascii="Times New Roman" w:hAnsi="Times New Roman" w:cs="Times New Roman"/>
          <w:b w:val="0"/>
          <w:bCs w:val="0"/>
          <w:color w:val="111111"/>
          <w:sz w:val="20"/>
        </w:rPr>
      </w:pPr>
    </w:p>
    <w:p w14:paraId="5B9BE8AF" w14:textId="3B36F015" w:rsidR="006F1FD7" w:rsidRDefault="00014A24" w:rsidP="00014A24">
      <w:pPr>
        <w:spacing w:after="0" w:line="240" w:lineRule="auto"/>
        <w:ind w:firstLine="360"/>
        <w:jc w:val="both"/>
        <w:rPr>
          <w:rStyle w:val="Strong"/>
          <w:rFonts w:ascii="Times New Roman" w:hAnsi="Times New Roman" w:cs="Times New Roman"/>
          <w:b w:val="0"/>
          <w:bCs w:val="0"/>
          <w:color w:val="111111"/>
          <w:sz w:val="20"/>
        </w:rPr>
      </w:pPr>
      <w:r>
        <w:rPr>
          <w:rStyle w:val="Strong"/>
          <w:rFonts w:ascii="Times New Roman" w:hAnsi="Times New Roman" w:cs="Times New Roman"/>
          <w:b w:val="0"/>
          <w:bCs w:val="0"/>
          <w:color w:val="111111"/>
          <w:sz w:val="20"/>
        </w:rPr>
        <w:tab/>
      </w:r>
      <w:r w:rsidR="00230F1B" w:rsidRPr="000E2952">
        <w:rPr>
          <w:rStyle w:val="Strong"/>
          <w:rFonts w:ascii="Times New Roman" w:hAnsi="Times New Roman" w:cs="Times New Roman"/>
          <w:b w:val="0"/>
          <w:bCs w:val="0"/>
          <w:color w:val="111111"/>
          <w:sz w:val="20"/>
        </w:rPr>
        <w:t xml:space="preserve">The applications of </w:t>
      </w:r>
      <w:r w:rsidR="00526CAF">
        <w:rPr>
          <w:rStyle w:val="Strong"/>
          <w:rFonts w:ascii="Times New Roman" w:hAnsi="Times New Roman" w:cs="Times New Roman"/>
          <w:b w:val="0"/>
          <w:bCs w:val="0"/>
          <w:color w:val="111111"/>
          <w:sz w:val="20"/>
        </w:rPr>
        <w:t>photo</w:t>
      </w:r>
      <w:r w:rsidRPr="000E2952">
        <w:rPr>
          <w:rStyle w:val="Strong"/>
          <w:rFonts w:ascii="Times New Roman" w:hAnsi="Times New Roman" w:cs="Times New Roman"/>
          <w:b w:val="0"/>
          <w:bCs w:val="0"/>
          <w:color w:val="111111"/>
          <w:sz w:val="20"/>
        </w:rPr>
        <w:t>bioreactors</w:t>
      </w:r>
      <w:r w:rsidR="00230F1B" w:rsidRPr="000E2952">
        <w:rPr>
          <w:rStyle w:val="Strong"/>
          <w:rFonts w:ascii="Times New Roman" w:hAnsi="Times New Roman" w:cs="Times New Roman"/>
          <w:b w:val="0"/>
          <w:bCs w:val="0"/>
          <w:color w:val="111111"/>
          <w:sz w:val="20"/>
        </w:rPr>
        <w:t xml:space="preserve"> is in the areas of water treatment engineering, aquaculture, production of supplements, bio</w:t>
      </w:r>
      <w:r w:rsidR="00093327">
        <w:rPr>
          <w:rStyle w:val="Strong"/>
          <w:rFonts w:ascii="Times New Roman" w:hAnsi="Times New Roman" w:cs="Times New Roman"/>
          <w:b w:val="0"/>
          <w:bCs w:val="0"/>
          <w:color w:val="111111"/>
          <w:sz w:val="20"/>
        </w:rPr>
        <w:t>-</w:t>
      </w:r>
      <w:r w:rsidR="00230F1B" w:rsidRPr="000E2952">
        <w:rPr>
          <w:rStyle w:val="Strong"/>
          <w:rFonts w:ascii="Times New Roman" w:hAnsi="Times New Roman" w:cs="Times New Roman"/>
          <w:b w:val="0"/>
          <w:bCs w:val="0"/>
          <w:color w:val="111111"/>
          <w:sz w:val="20"/>
        </w:rPr>
        <w:t>diesel from oils, bio</w:t>
      </w:r>
      <w:r w:rsidR="00DC1DA4" w:rsidRPr="000E2952">
        <w:rPr>
          <w:rStyle w:val="Strong"/>
          <w:rFonts w:ascii="Times New Roman" w:hAnsi="Times New Roman" w:cs="Times New Roman"/>
          <w:b w:val="0"/>
          <w:bCs w:val="0"/>
          <w:color w:val="111111"/>
          <w:sz w:val="20"/>
        </w:rPr>
        <w:t>-</w:t>
      </w:r>
      <w:r w:rsidR="00230F1B" w:rsidRPr="000E2952">
        <w:rPr>
          <w:rStyle w:val="Strong"/>
          <w:rFonts w:ascii="Times New Roman" w:hAnsi="Times New Roman" w:cs="Times New Roman"/>
          <w:b w:val="0"/>
          <w:bCs w:val="0"/>
          <w:color w:val="111111"/>
          <w:sz w:val="20"/>
        </w:rPr>
        <w:t>sorption</w:t>
      </w:r>
      <w:r w:rsidR="00DC1DA4" w:rsidRPr="000E2952">
        <w:rPr>
          <w:rStyle w:val="Strong"/>
          <w:rFonts w:ascii="Times New Roman" w:hAnsi="Times New Roman" w:cs="Times New Roman"/>
          <w:b w:val="0"/>
          <w:bCs w:val="0"/>
          <w:color w:val="111111"/>
          <w:sz w:val="20"/>
        </w:rPr>
        <w:t xml:space="preserve"> of heavy metals</w:t>
      </w:r>
      <w:r w:rsidR="00541CA1" w:rsidRPr="00F820A5">
        <w:rPr>
          <w:rStyle w:val="Strong"/>
          <w:rFonts w:ascii="Times New Roman" w:hAnsi="Times New Roman" w:cs="Times New Roman"/>
          <w:b w:val="0"/>
          <w:bCs w:val="0"/>
          <w:color w:val="111111"/>
          <w:sz w:val="20"/>
        </w:rPr>
        <w:fldChar w:fldCharType="begin" w:fldLock="1"/>
      </w:r>
      <w:r w:rsidR="00DC1DA4" w:rsidRPr="00F820A5">
        <w:rPr>
          <w:rStyle w:val="Strong"/>
          <w:rFonts w:ascii="Times New Roman" w:hAnsi="Times New Roman" w:cs="Times New Roman"/>
          <w:b w:val="0"/>
          <w:bCs w:val="0"/>
          <w:color w:val="111111"/>
          <w:sz w:val="20"/>
        </w:rPr>
        <w:instrText>ADDIN CSL_CITATION {"citationItems":[{"id":"ITEM-1","itemData":{"DOI":"10.1016/B978-0-12-821264-6.00010-3","ISBN":"9780128212646","abstract":"Bioprocess is a field that deals with living cells to obtain desired products and the techniques involved in the manufacturing of these products. Bioreactors consist of a large chamber where biochemical reactions occur in controlled environmental conditions to obtain important biological compounds. There is an urge to produce renewable bioenergy and a high demand to produce an immediate alternate for petroleum products, therefore, researchers are concentrating on bioreactors to produce such outputs. This chapter focuses on the working principle of different types of bioreactors, particularly those used in the production of biomass and biofuels. The types of bioreactors dealt with in this chapter include aerobic bioreactors, anaerobic bioreactors, plug flow bioreactors, upflow anaerobic sludge blanket bioreactors, photobioreactors, reverse membrane bioreactors, immersed membrane bioreactors, fluidized bed bioreactors, packed bed bioreactors, activated sludge bioreactors, membrane bioreactors, and immobilized cell bioreactors. Mostly these bioreactors are designed in such a way that they can be engineered or modified to be used for sewage or wastewater treatment and the production of biodiesel, bioethanol, biogas, etc. This chapter also covers the basic configurations and working principles of the above-mentioned bioreactors along with their applications and limitations.","author":[{"dropping-particle":"","family":"Naga Vignesh","given":"S.","non-dropping-particle":"","parse-names":false,"suffix":""}],"container-title":"Bioreactors: Sustainable Design and Industrial Applications in Mitigation of GHG Emissions","id":"ITEM-1","issued":{"date-parts":[["2020","1","1"]]},"page":"145-173","publisher":"Elsevier","title":"Working principle of typical bioreactors","type":"chapter"},"uris":["http://www.mendeley.com/documents/?uuid=21de1255-6bf9-38c8-8c24-6ef42aa2a311"]}],"mendeley":{"formattedCitation":"&lt;sup&gt;[3]&lt;/sup&gt;","plainTextFormattedCitation":"[3]","previouslyFormattedCitation":"&lt;sup&gt;[3]&lt;/sup&gt;"},"properties":{"noteIndex":0},"schema":"https://github.com/citation-style-language/schema/raw/master/csl-citation.json"}</w:instrText>
      </w:r>
      <w:r w:rsidR="00541CA1" w:rsidRPr="00F820A5">
        <w:rPr>
          <w:rStyle w:val="Strong"/>
          <w:rFonts w:ascii="Times New Roman" w:hAnsi="Times New Roman" w:cs="Times New Roman"/>
          <w:b w:val="0"/>
          <w:bCs w:val="0"/>
          <w:color w:val="111111"/>
          <w:sz w:val="20"/>
        </w:rPr>
        <w:fldChar w:fldCharType="separate"/>
      </w:r>
      <w:r w:rsidR="00DC1DA4" w:rsidRPr="00F820A5">
        <w:rPr>
          <w:rStyle w:val="Strong"/>
          <w:rFonts w:ascii="Times New Roman" w:hAnsi="Times New Roman" w:cs="Times New Roman"/>
          <w:b w:val="0"/>
          <w:bCs w:val="0"/>
          <w:noProof/>
          <w:color w:val="111111"/>
          <w:sz w:val="20"/>
        </w:rPr>
        <w:t>[3]</w:t>
      </w:r>
      <w:r w:rsidR="00541CA1" w:rsidRPr="00F820A5">
        <w:rPr>
          <w:rStyle w:val="Strong"/>
          <w:rFonts w:ascii="Times New Roman" w:hAnsi="Times New Roman" w:cs="Times New Roman"/>
          <w:b w:val="0"/>
          <w:bCs w:val="0"/>
          <w:color w:val="111111"/>
          <w:sz w:val="20"/>
        </w:rPr>
        <w:fldChar w:fldCharType="end"/>
      </w:r>
      <w:r w:rsidR="00F820A5">
        <w:rPr>
          <w:rStyle w:val="Strong"/>
          <w:rFonts w:ascii="Times New Roman" w:hAnsi="Times New Roman" w:cs="Times New Roman"/>
          <w:b w:val="0"/>
          <w:bCs w:val="0"/>
          <w:color w:val="111111"/>
          <w:sz w:val="20"/>
        </w:rPr>
        <w:t xml:space="preserve"> </w:t>
      </w:r>
      <w:r w:rsidR="00541CA1" w:rsidRPr="00F820A5">
        <w:rPr>
          <w:rStyle w:val="Strong"/>
          <w:rFonts w:ascii="Times New Roman" w:hAnsi="Times New Roman" w:cs="Times New Roman"/>
          <w:b w:val="0"/>
          <w:bCs w:val="0"/>
          <w:color w:val="111111"/>
          <w:sz w:val="20"/>
        </w:rPr>
        <w:fldChar w:fldCharType="begin" w:fldLock="1"/>
      </w:r>
      <w:r w:rsidR="00DC1DA4" w:rsidRPr="00F820A5">
        <w:rPr>
          <w:rStyle w:val="Strong"/>
          <w:rFonts w:ascii="Times New Roman" w:hAnsi="Times New Roman" w:cs="Times New Roman"/>
          <w:b w:val="0"/>
          <w:bCs w:val="0"/>
          <w:color w:val="111111"/>
          <w:sz w:val="20"/>
        </w:rPr>
        <w:instrText>ADDIN CSL_CITATION {"citationItems":[{"id":"ITEM-1","itemData":{"ISBN":"9781621001645","abstract":"Bioreactors for microalgae : a review of designs, features and applications / A. Catarina Guedes [and others] -- Application of different types of bioreactors in bioprocesses / Michele Rigon Spier [and others] -- Airlift bioreactor and its application in fermentation and wastewater treatment / Znad Hussein [and others] -- Development and deployment of a bioreactor for the removal of sulfate and manganese from circumneutral coal mine drainage / B. Mastin [and others] -- Kinetic coefficients and factors affecting aeration efficiency as design parameters of MBR / Rodríguez, F.A., Hontoria, E., and Poyatos, J.M. -- Multi-compartimental modular bioreactor as innovative system for dynamic cell cultures and co-cultures / Daniele Mazzei [and others] -- Bioreactor control based on evolutionary computing and neural dynamic programming / Dimitris C. Dracopoulos -- The squeeze pressure bioreactor : design and modelling of a non-contact device for mechanical stimulation of tissue engineered constructs / Arti D. Ahluwalia, Serena Giusti, and Carmelo De Maria -- Bioreactors / Liu Yuchun.","author":[{"dropping-particle":"","family":"Antolli","given":"Paolo G.","non-dropping-particle":"","parse-names":false,"suffix":""},{"dropping-particle":"","family":"Liu","given":"Zhiming","non-dropping-particle":"","parse-names":false,"suffix":""}],"id":"ITEM-1","issued":{"date-parts":[["2012"]]},"number-of-pages":"225","publisher":"Nova Science Publishers","title":"Bioreactors : design, properties, and applications","type":"book"},"uris":["http://www.mendeley.com/documents/?uuid=13906914-5d51-31e5-8cd9-ed19dee2e84a"]}],"mendeley":{"formattedCitation":"&lt;sup&gt;[2]&lt;/sup&gt;","plainTextFormattedCitation":"[2]","previouslyFormattedCitation":"&lt;sup&gt;[2]&lt;/sup&gt;"},"properties":{"noteIndex":0},"schema":"https://github.com/citation-style-language/schema/raw/master/csl-citation.json"}</w:instrText>
      </w:r>
      <w:r w:rsidR="00541CA1" w:rsidRPr="00F820A5">
        <w:rPr>
          <w:rStyle w:val="Strong"/>
          <w:rFonts w:ascii="Times New Roman" w:hAnsi="Times New Roman" w:cs="Times New Roman"/>
          <w:b w:val="0"/>
          <w:bCs w:val="0"/>
          <w:color w:val="111111"/>
          <w:sz w:val="20"/>
        </w:rPr>
        <w:fldChar w:fldCharType="separate"/>
      </w:r>
      <w:r w:rsidR="00DC1DA4" w:rsidRPr="00F820A5">
        <w:rPr>
          <w:rStyle w:val="Strong"/>
          <w:rFonts w:ascii="Times New Roman" w:hAnsi="Times New Roman" w:cs="Times New Roman"/>
          <w:b w:val="0"/>
          <w:bCs w:val="0"/>
          <w:color w:val="111111"/>
          <w:sz w:val="20"/>
        </w:rPr>
        <w:t>[2]</w:t>
      </w:r>
      <w:r w:rsidR="00541CA1" w:rsidRPr="00F820A5">
        <w:rPr>
          <w:rStyle w:val="Strong"/>
          <w:rFonts w:ascii="Times New Roman" w:hAnsi="Times New Roman" w:cs="Times New Roman"/>
          <w:b w:val="0"/>
          <w:bCs w:val="0"/>
          <w:color w:val="111111"/>
          <w:sz w:val="20"/>
        </w:rPr>
        <w:fldChar w:fldCharType="end"/>
      </w:r>
      <w:r w:rsidR="00DC1DA4" w:rsidRPr="000E2952">
        <w:rPr>
          <w:rStyle w:val="Strong"/>
          <w:rFonts w:ascii="Times New Roman" w:hAnsi="Times New Roman" w:cs="Times New Roman"/>
          <w:b w:val="0"/>
          <w:bCs w:val="0"/>
          <w:color w:val="111111"/>
          <w:sz w:val="20"/>
        </w:rPr>
        <w:t xml:space="preserve">. Even though with mentioned applications, photobioreactors has some disadvantages like expensive </w:t>
      </w:r>
      <w:r w:rsidR="00BF7B6A">
        <w:rPr>
          <w:rStyle w:val="Strong"/>
          <w:rFonts w:ascii="Times New Roman" w:hAnsi="Times New Roman" w:cs="Times New Roman"/>
          <w:b w:val="0"/>
          <w:bCs w:val="0"/>
          <w:color w:val="111111"/>
          <w:sz w:val="20"/>
        </w:rPr>
        <w:t>equipment</w:t>
      </w:r>
      <w:r w:rsidR="00DC1DA4" w:rsidRPr="000E2952">
        <w:rPr>
          <w:rStyle w:val="Strong"/>
          <w:rFonts w:ascii="Times New Roman" w:hAnsi="Times New Roman" w:cs="Times New Roman"/>
          <w:b w:val="0"/>
          <w:bCs w:val="0"/>
          <w:color w:val="111111"/>
          <w:sz w:val="20"/>
        </w:rPr>
        <w:t>, adhesion of algae to glass walls and formation of biofilm</w:t>
      </w:r>
      <w:r w:rsidR="00F820A5">
        <w:rPr>
          <w:rStyle w:val="Strong"/>
          <w:rFonts w:ascii="Times New Roman" w:hAnsi="Times New Roman" w:cs="Times New Roman"/>
          <w:b w:val="0"/>
          <w:bCs w:val="0"/>
          <w:color w:val="111111"/>
          <w:sz w:val="20"/>
        </w:rPr>
        <w:t xml:space="preserve"> </w:t>
      </w:r>
      <w:r w:rsidR="00541CA1" w:rsidRPr="00F820A5">
        <w:rPr>
          <w:rStyle w:val="Strong"/>
          <w:rFonts w:ascii="Times New Roman" w:hAnsi="Times New Roman" w:cs="Times New Roman"/>
          <w:b w:val="0"/>
          <w:bCs w:val="0"/>
          <w:color w:val="111111"/>
          <w:sz w:val="20"/>
        </w:rPr>
        <w:fldChar w:fldCharType="begin" w:fldLock="1"/>
      </w:r>
      <w:r w:rsidR="00D74831" w:rsidRPr="00F820A5">
        <w:rPr>
          <w:rStyle w:val="Strong"/>
          <w:rFonts w:ascii="Times New Roman" w:hAnsi="Times New Roman" w:cs="Times New Roman"/>
          <w:b w:val="0"/>
          <w:bCs w:val="0"/>
          <w:color w:val="111111"/>
          <w:sz w:val="20"/>
        </w:rPr>
        <w:instrText>ADDIN CSL_CITATION {"citationItems":[{"id":"ITEM-1","itemData":{"DOI":"10.1016/B978-0-12-821264-6.00010-3","ISBN":"9780128212646","abstract":"Bioprocess is a field that deals with living cells to obtain desired products and the techniques involved in the manufacturing of these products. Bioreactors consist of a large chamber where biochemical reactions occur in controlled environmental conditions to obtain important biological compounds. There is an urge to produce renewable bioenergy and a high demand to produce an immediate alternate for petroleum products, therefore, researchers are concentrating on bioreactors to produce such outputs. This chapter focuses on the working principle of different types of bioreactors, particularly those used in the production of biomass and biofuels. The types of bioreactors dealt with in this chapter include aerobic bioreactors, anaerobic bioreactors, plug flow bioreactors, upflow anaerobic sludge blanket bioreactors, photobioreactors, reverse membrane bioreactors, immersed membrane bioreactors, fluidized bed bioreactors, packed bed bioreactors, activated sludge bioreactors, membrane bioreactors, and immobilized cell bioreactors. Mostly these bioreactors are designed in such a way that they can be engineered or modified to be used for sewage or wastewater treatment and the production of biodiesel, bioethanol, biogas, etc. This chapter also covers the basic configurations and working principles of the above-mentioned bioreactors along with their applications and limitations.","author":[{"dropping-particle":"","family":"Naga Vignesh","given":"S.","non-dropping-particle":"","parse-names":false,"suffix":""}],"container-title":"Bioreactors: Sustainable Design and Industrial Applications in Mitigation of GHG Emissions","id":"ITEM-1","issued":{"date-parts":[["2020","1","1"]]},"page":"145-173","publisher":"Elsevier","title":"Working principle of typical bioreactors","type":"chapter"},"uris":["http://www.mendeley.com/documents/?uuid=21de1255-6bf9-38c8-8c24-6ef42aa2a311"]}],"mendeley":{"formattedCitation":"&lt;sup&gt;[3]&lt;/sup&gt;","plainTextFormattedCitation":"[3]","previouslyFormattedCitation":"&lt;sup&gt;[3]&lt;/sup&gt;"},"properties":{"noteIndex":0},"schema":"https://github.com/citation-style-language/schema/raw/master/csl-citation.json"}</w:instrText>
      </w:r>
      <w:r w:rsidR="00541CA1" w:rsidRPr="00F820A5">
        <w:rPr>
          <w:rStyle w:val="Strong"/>
          <w:rFonts w:ascii="Times New Roman" w:hAnsi="Times New Roman" w:cs="Times New Roman"/>
          <w:b w:val="0"/>
          <w:bCs w:val="0"/>
          <w:color w:val="111111"/>
          <w:sz w:val="20"/>
        </w:rPr>
        <w:fldChar w:fldCharType="separate"/>
      </w:r>
      <w:r w:rsidR="00DC1DA4" w:rsidRPr="00F820A5">
        <w:rPr>
          <w:rStyle w:val="Strong"/>
          <w:rFonts w:ascii="Times New Roman" w:hAnsi="Times New Roman" w:cs="Times New Roman"/>
          <w:b w:val="0"/>
          <w:bCs w:val="0"/>
          <w:color w:val="111111"/>
          <w:sz w:val="20"/>
        </w:rPr>
        <w:t>[3]</w:t>
      </w:r>
      <w:r w:rsidR="00541CA1" w:rsidRPr="00F820A5">
        <w:rPr>
          <w:rStyle w:val="Strong"/>
          <w:rFonts w:ascii="Times New Roman" w:hAnsi="Times New Roman" w:cs="Times New Roman"/>
          <w:b w:val="0"/>
          <w:bCs w:val="0"/>
          <w:color w:val="111111"/>
          <w:sz w:val="20"/>
        </w:rPr>
        <w:fldChar w:fldCharType="end"/>
      </w:r>
      <w:r w:rsidR="0097608E" w:rsidRPr="000E2952">
        <w:rPr>
          <w:rStyle w:val="Strong"/>
          <w:rFonts w:ascii="Times New Roman" w:hAnsi="Times New Roman" w:cs="Times New Roman"/>
          <w:b w:val="0"/>
          <w:bCs w:val="0"/>
          <w:color w:val="111111"/>
          <w:sz w:val="20"/>
        </w:rPr>
        <w:t>.</w:t>
      </w:r>
    </w:p>
    <w:p w14:paraId="54E165D4" w14:textId="660C4DAE" w:rsidR="00014A24" w:rsidRDefault="00014A24" w:rsidP="00014A24">
      <w:pPr>
        <w:spacing w:after="0" w:line="240" w:lineRule="auto"/>
        <w:ind w:firstLine="360"/>
        <w:jc w:val="both"/>
        <w:rPr>
          <w:rStyle w:val="Strong"/>
          <w:rFonts w:ascii="Times New Roman" w:hAnsi="Times New Roman" w:cs="Times New Roman"/>
          <w:b w:val="0"/>
          <w:bCs w:val="0"/>
          <w:color w:val="111111"/>
          <w:sz w:val="20"/>
        </w:rPr>
      </w:pPr>
    </w:p>
    <w:p w14:paraId="1AE6B6A0" w14:textId="77777777" w:rsidR="00014A24" w:rsidRDefault="00014A24" w:rsidP="00014A24">
      <w:pPr>
        <w:spacing w:after="0" w:line="240" w:lineRule="auto"/>
        <w:ind w:firstLine="360"/>
        <w:jc w:val="center"/>
        <w:rPr>
          <w:rFonts w:ascii="Times New Roman" w:hAnsi="Times New Roman" w:cs="Times New Roman"/>
          <w:b/>
          <w:sz w:val="20"/>
        </w:rPr>
      </w:pPr>
      <w:r>
        <w:rPr>
          <w:rStyle w:val="Strong"/>
          <w:rFonts w:ascii="Times New Roman" w:hAnsi="Times New Roman" w:cs="Times New Roman"/>
          <w:b w:val="0"/>
          <w:bCs w:val="0"/>
          <w:noProof/>
          <w:color w:val="111111"/>
          <w:sz w:val="20"/>
          <w:lang w:val="en-US" w:bidi="ar-SA"/>
        </w:rPr>
        <w:lastRenderedPageBreak/>
        <w:drawing>
          <wp:inline distT="0" distB="0" distL="0" distR="0" wp14:anchorId="6F6549EE" wp14:editId="7C2FE9D3">
            <wp:extent cx="3833117" cy="3514725"/>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833117" cy="3514725"/>
                    </a:xfrm>
                    <a:prstGeom prst="rect">
                      <a:avLst/>
                    </a:prstGeom>
                    <a:noFill/>
                  </pic:spPr>
                </pic:pic>
              </a:graphicData>
            </a:graphic>
          </wp:inline>
        </w:drawing>
      </w:r>
    </w:p>
    <w:p w14:paraId="288A8EE4" w14:textId="77777777" w:rsidR="00014A24" w:rsidRDefault="00014A24" w:rsidP="00014A24">
      <w:pPr>
        <w:spacing w:after="0" w:line="240" w:lineRule="auto"/>
        <w:ind w:firstLine="360"/>
        <w:jc w:val="center"/>
        <w:rPr>
          <w:rFonts w:ascii="Times New Roman" w:hAnsi="Times New Roman" w:cs="Times New Roman"/>
          <w:b/>
          <w:sz w:val="20"/>
        </w:rPr>
      </w:pPr>
    </w:p>
    <w:p w14:paraId="5B9BE8CC" w14:textId="1FF8D831" w:rsidR="00D31657" w:rsidRPr="00014A24" w:rsidRDefault="00AC5F25" w:rsidP="00014A24">
      <w:pPr>
        <w:spacing w:after="0" w:line="240" w:lineRule="auto"/>
        <w:ind w:firstLine="360"/>
        <w:jc w:val="center"/>
        <w:rPr>
          <w:rFonts w:ascii="Times New Roman" w:hAnsi="Times New Roman" w:cs="Times New Roman"/>
          <w:color w:val="111111"/>
          <w:sz w:val="20"/>
        </w:rPr>
      </w:pPr>
      <w:r>
        <w:rPr>
          <w:rFonts w:ascii="Times New Roman" w:hAnsi="Times New Roman" w:cs="Times New Roman"/>
          <w:b/>
          <w:sz w:val="20"/>
        </w:rPr>
        <w:t>Figure 13</w:t>
      </w:r>
      <w:r w:rsidR="000A1E05">
        <w:rPr>
          <w:rFonts w:ascii="Times New Roman" w:hAnsi="Times New Roman" w:cs="Times New Roman"/>
          <w:b/>
          <w:sz w:val="20"/>
        </w:rPr>
        <w:t>: Photobioreactor</w:t>
      </w:r>
    </w:p>
    <w:p w14:paraId="5B9BE8D2" w14:textId="352C243C" w:rsidR="009427BB" w:rsidRDefault="009427BB" w:rsidP="009427BB">
      <w:pPr>
        <w:rPr>
          <w:rFonts w:ascii="Times New Roman" w:hAnsi="Times New Roman" w:cs="Times New Roman"/>
          <w:b/>
          <w:sz w:val="20"/>
        </w:rPr>
      </w:pPr>
    </w:p>
    <w:p w14:paraId="5B9BE8D3" w14:textId="77777777" w:rsidR="003C0F48" w:rsidRPr="00A67F34" w:rsidRDefault="00A67F34" w:rsidP="003C0F48">
      <w:pPr>
        <w:jc w:val="center"/>
        <w:rPr>
          <w:rFonts w:ascii="Times New Roman" w:hAnsi="Times New Roman" w:cs="Times New Roman"/>
          <w:b/>
          <w:sz w:val="20"/>
        </w:rPr>
      </w:pPr>
      <w:r w:rsidRPr="00A67F34">
        <w:rPr>
          <w:rFonts w:ascii="Times New Roman" w:hAnsi="Times New Roman" w:cs="Times New Roman"/>
          <w:b/>
          <w:sz w:val="20"/>
        </w:rPr>
        <w:t>Table 1</w:t>
      </w:r>
      <w:r w:rsidR="00474E20" w:rsidRPr="00A67F34">
        <w:rPr>
          <w:rFonts w:ascii="Times New Roman" w:hAnsi="Times New Roman" w:cs="Times New Roman"/>
          <w:b/>
          <w:sz w:val="20"/>
        </w:rPr>
        <w:t>:</w:t>
      </w:r>
      <w:r w:rsidR="00474E20">
        <w:rPr>
          <w:rFonts w:ascii="Times New Roman" w:hAnsi="Times New Roman" w:cs="Times New Roman"/>
          <w:b/>
          <w:sz w:val="20"/>
        </w:rPr>
        <w:t xml:space="preserve"> Types</w:t>
      </w:r>
      <w:r w:rsidR="0092091F">
        <w:rPr>
          <w:rFonts w:ascii="Times New Roman" w:hAnsi="Times New Roman" w:cs="Times New Roman"/>
          <w:b/>
          <w:sz w:val="20"/>
        </w:rPr>
        <w:t xml:space="preserve"> of Bioreactors with</w:t>
      </w:r>
      <w:r>
        <w:rPr>
          <w:rFonts w:ascii="Times New Roman" w:hAnsi="Times New Roman" w:cs="Times New Roman"/>
          <w:b/>
          <w:sz w:val="20"/>
        </w:rPr>
        <w:t xml:space="preserve"> their</w:t>
      </w:r>
      <w:r w:rsidRPr="00A67F34">
        <w:rPr>
          <w:rFonts w:ascii="Times New Roman" w:hAnsi="Times New Roman" w:cs="Times New Roman"/>
          <w:b/>
          <w:sz w:val="20"/>
        </w:rPr>
        <w:t xml:space="preserve"> Applications</w:t>
      </w:r>
    </w:p>
    <w:tbl>
      <w:tblPr>
        <w:tblStyle w:val="TableGrid"/>
        <w:tblW w:w="0" w:type="auto"/>
        <w:jc w:val="center"/>
        <w:tblLook w:val="04A0" w:firstRow="1" w:lastRow="0" w:firstColumn="1" w:lastColumn="0" w:noHBand="0" w:noVBand="1"/>
      </w:tblPr>
      <w:tblGrid>
        <w:gridCol w:w="2781"/>
        <w:gridCol w:w="3752"/>
        <w:gridCol w:w="1637"/>
      </w:tblGrid>
      <w:tr w:rsidR="009C7D5D" w:rsidRPr="009C7D5D" w14:paraId="5B9BE8D7" w14:textId="77777777" w:rsidTr="00B82C05">
        <w:trPr>
          <w:trHeight w:val="1441"/>
          <w:jc w:val="center"/>
        </w:trPr>
        <w:tc>
          <w:tcPr>
            <w:tcW w:w="2781" w:type="dxa"/>
            <w:vAlign w:val="center"/>
          </w:tcPr>
          <w:p w14:paraId="5B9BE8D4" w14:textId="77777777" w:rsidR="009C7D5D" w:rsidRPr="009C7D5D" w:rsidRDefault="009C7D5D" w:rsidP="003C0F48">
            <w:pPr>
              <w:jc w:val="center"/>
              <w:rPr>
                <w:rFonts w:ascii="Times New Roman" w:hAnsi="Times New Roman" w:cs="Times New Roman"/>
                <w:b/>
                <w:sz w:val="20"/>
              </w:rPr>
            </w:pPr>
            <w:r w:rsidRPr="009C7D5D">
              <w:rPr>
                <w:rFonts w:ascii="Times New Roman" w:hAnsi="Times New Roman" w:cs="Times New Roman"/>
                <w:b/>
                <w:sz w:val="20"/>
              </w:rPr>
              <w:t>Types of Bioreactors</w:t>
            </w:r>
          </w:p>
        </w:tc>
        <w:tc>
          <w:tcPr>
            <w:tcW w:w="3752" w:type="dxa"/>
            <w:vAlign w:val="center"/>
          </w:tcPr>
          <w:p w14:paraId="5B9BE8D5" w14:textId="77777777" w:rsidR="009C7D5D" w:rsidRPr="009C7D5D" w:rsidRDefault="009C7D5D" w:rsidP="003C0F48">
            <w:pPr>
              <w:jc w:val="center"/>
              <w:rPr>
                <w:rFonts w:ascii="Times New Roman" w:hAnsi="Times New Roman" w:cs="Times New Roman"/>
                <w:b/>
                <w:sz w:val="20"/>
              </w:rPr>
            </w:pPr>
            <w:r w:rsidRPr="009C7D5D">
              <w:rPr>
                <w:rFonts w:ascii="Times New Roman" w:hAnsi="Times New Roman" w:cs="Times New Roman"/>
                <w:b/>
                <w:sz w:val="20"/>
              </w:rPr>
              <w:t>Applications</w:t>
            </w:r>
          </w:p>
        </w:tc>
        <w:tc>
          <w:tcPr>
            <w:tcW w:w="1637" w:type="dxa"/>
            <w:vAlign w:val="center"/>
          </w:tcPr>
          <w:p w14:paraId="5B9BE8D6" w14:textId="77777777" w:rsidR="009C7D5D" w:rsidRPr="009C7D5D" w:rsidRDefault="009C7D5D" w:rsidP="009C7D5D">
            <w:pPr>
              <w:jc w:val="center"/>
              <w:rPr>
                <w:rFonts w:ascii="Times New Roman" w:hAnsi="Times New Roman" w:cs="Times New Roman"/>
                <w:b/>
                <w:sz w:val="20"/>
              </w:rPr>
            </w:pPr>
            <w:r w:rsidRPr="009C7D5D">
              <w:rPr>
                <w:rFonts w:ascii="Times New Roman" w:hAnsi="Times New Roman" w:cs="Times New Roman"/>
                <w:b/>
                <w:sz w:val="20"/>
              </w:rPr>
              <w:t>References</w:t>
            </w:r>
          </w:p>
        </w:tc>
      </w:tr>
      <w:tr w:rsidR="009C7D5D" w14:paraId="5B9BE8DF" w14:textId="77777777" w:rsidTr="00B82C05">
        <w:trPr>
          <w:trHeight w:val="1441"/>
          <w:jc w:val="center"/>
        </w:trPr>
        <w:tc>
          <w:tcPr>
            <w:tcW w:w="2781" w:type="dxa"/>
            <w:vAlign w:val="center"/>
          </w:tcPr>
          <w:p w14:paraId="5B9BE8D8" w14:textId="77777777" w:rsidR="009C7D5D" w:rsidRPr="001511B4" w:rsidRDefault="009C7D5D" w:rsidP="00E741C1">
            <w:pPr>
              <w:rPr>
                <w:rFonts w:ascii="Times New Roman" w:hAnsi="Times New Roman" w:cs="Times New Roman"/>
                <w:sz w:val="20"/>
              </w:rPr>
            </w:pPr>
          </w:p>
          <w:p w14:paraId="5B9BE8D9" w14:textId="77777777" w:rsidR="009C7D5D" w:rsidRPr="001511B4" w:rsidRDefault="009C7D5D" w:rsidP="00E741C1">
            <w:pPr>
              <w:rPr>
                <w:rFonts w:ascii="Times New Roman" w:hAnsi="Times New Roman" w:cs="Times New Roman"/>
                <w:sz w:val="20"/>
              </w:rPr>
            </w:pPr>
            <w:r w:rsidRPr="001511B4">
              <w:rPr>
                <w:rFonts w:ascii="Times New Roman" w:hAnsi="Times New Roman" w:cs="Times New Roman"/>
                <w:sz w:val="20"/>
              </w:rPr>
              <w:t>S</w:t>
            </w:r>
            <w:r w:rsidR="00092BC5">
              <w:rPr>
                <w:rFonts w:ascii="Times New Roman" w:hAnsi="Times New Roman" w:cs="Times New Roman"/>
                <w:sz w:val="20"/>
              </w:rPr>
              <w:t>tirred/Continuous Tank Bioreactor</w:t>
            </w:r>
          </w:p>
        </w:tc>
        <w:tc>
          <w:tcPr>
            <w:tcW w:w="3752" w:type="dxa"/>
            <w:vAlign w:val="center"/>
          </w:tcPr>
          <w:p w14:paraId="5B9BE8DA" w14:textId="77777777" w:rsidR="009C7D5D" w:rsidRPr="001511B4" w:rsidRDefault="009C7D5D" w:rsidP="00E741C1">
            <w:pPr>
              <w:rPr>
                <w:rFonts w:ascii="Times New Roman" w:hAnsi="Times New Roman" w:cs="Times New Roman"/>
                <w:sz w:val="20"/>
              </w:rPr>
            </w:pPr>
            <w:r>
              <w:rPr>
                <w:rFonts w:ascii="Times New Roman" w:hAnsi="Times New Roman" w:cs="Times New Roman"/>
                <w:sz w:val="20"/>
              </w:rPr>
              <w:t>W</w:t>
            </w:r>
            <w:r w:rsidRPr="001511B4">
              <w:rPr>
                <w:rFonts w:ascii="Times New Roman" w:hAnsi="Times New Roman" w:cs="Times New Roman"/>
                <w:sz w:val="20"/>
              </w:rPr>
              <w:t>aste water treatment, production of alpha interferon, clinical use in cancer and production of tissue plasminogen activator</w:t>
            </w:r>
          </w:p>
          <w:p w14:paraId="5B9BE8DB" w14:textId="77777777" w:rsidR="009C7D5D" w:rsidRPr="001511B4" w:rsidRDefault="009C7D5D" w:rsidP="00E741C1">
            <w:pPr>
              <w:rPr>
                <w:rFonts w:ascii="Times New Roman" w:hAnsi="Times New Roman" w:cs="Times New Roman"/>
                <w:sz w:val="20"/>
              </w:rPr>
            </w:pPr>
          </w:p>
        </w:tc>
        <w:tc>
          <w:tcPr>
            <w:tcW w:w="1637" w:type="dxa"/>
            <w:vAlign w:val="center"/>
          </w:tcPr>
          <w:p w14:paraId="5B9BE8DC" w14:textId="77777777" w:rsidR="009C7D5D" w:rsidRPr="001511B4" w:rsidRDefault="009C7D5D" w:rsidP="00E741C1">
            <w:pPr>
              <w:rPr>
                <w:rFonts w:ascii="Times New Roman" w:hAnsi="Times New Roman" w:cs="Times New Roman"/>
                <w:sz w:val="20"/>
              </w:rPr>
            </w:pPr>
          </w:p>
          <w:p w14:paraId="5B9BE8DD" w14:textId="77777777" w:rsidR="009C7D5D" w:rsidRPr="001511B4" w:rsidRDefault="009C7D5D" w:rsidP="00E741C1">
            <w:pPr>
              <w:rPr>
                <w:rFonts w:ascii="Times New Roman" w:hAnsi="Times New Roman" w:cs="Times New Roman"/>
                <w:sz w:val="20"/>
              </w:rPr>
            </w:pPr>
          </w:p>
          <w:p w14:paraId="5B9BE8DE" w14:textId="77777777" w:rsidR="009C7D5D" w:rsidRPr="00F820A5" w:rsidRDefault="00541CA1" w:rsidP="00F820A5">
            <w:pPr>
              <w:jc w:val="center"/>
              <w:rPr>
                <w:rFonts w:ascii="Times New Roman" w:hAnsi="Times New Roman" w:cs="Times New Roman"/>
                <w:sz w:val="20"/>
              </w:rPr>
            </w:pPr>
            <w:r w:rsidRPr="00F820A5">
              <w:rPr>
                <w:rFonts w:ascii="Times New Roman" w:hAnsi="Times New Roman" w:cs="Times New Roman"/>
                <w:sz w:val="20"/>
              </w:rPr>
              <w:fldChar w:fldCharType="begin" w:fldLock="1"/>
            </w:r>
            <w:r w:rsidR="009C7D5D" w:rsidRPr="00F820A5">
              <w:rPr>
                <w:rFonts w:ascii="Times New Roman" w:hAnsi="Times New Roman" w:cs="Times New Roman"/>
                <w:sz w:val="20"/>
              </w:rPr>
              <w:instrText>ADDIN CSL_CITATION {"citationItems":[{"id":"ITEM-1","itemData":{"ISBN":"9781621001645","abstract":"Bioreactors for microalgae : a review of designs, features and applications / A. Catarina Guedes [and others] -- Application of different types of bioreactors in bioprocesses / Michele Rigon Spier [and others] -- Airlift bioreactor and its application in fermentation and wastewater treatment / Znad Hussein [and others] -- Development and deployment of a bioreactor for the removal of sulfate and manganese from circumneutral coal mine drainage / B. Mastin [and others] -- Kinetic coefficients and factors affecting aeration efficiency as design parameters of MBR / Rodríguez, F.A., Hontoria, E., and Poyatos, J.M. -- Multi-compartimental modular bioreactor as innovative system for dynamic cell cultures and co-cultures / Daniele Mazzei [and others] -- Bioreactor control based on evolutionary computing and neural dynamic programming / Dimitris C. Dracopoulos -- The squeeze pressure bioreactor : design and modelling of a non-contact device for mechanical stimulation of tissue engineered constructs / Arti D. Ahluwalia, Serena Giusti, and Carmelo De Maria -- Bioreactors / Liu Yuchun.","author":[{"dropping-particle":"","family":"Antolli","given":"Paolo G.","non-dropping-particle":"","parse-names":false,"suffix":""},{"dropping-particle":"","family":"Liu","given":"Zhiming","non-dropping-particle":"","parse-names":false,"suffix":""}],"id":"ITEM-1","issued":{"date-parts":[["2012"]]},"number-of-pages":"225","publisher":"Nova Science Publishers","title":"Bioreactors : design, properties, and applications","type":"book"},"uris":["http://www.mendeley.com/documents/?uuid=13906914-5d51-31e5-8cd9-ed19dee2e84a"]}],"mendeley":{"formattedCitation":"&lt;sup&gt;[2]&lt;/sup&gt;","plainTextFormattedCitation":"[2]","previouslyFormattedCitation":"&lt;sup&gt;[2]&lt;/sup&gt;"},"properties":{"noteIndex":0},"schema":"https://github.com/citation-style-language/schema/raw/master/csl-citation.json"}</w:instrText>
            </w:r>
            <w:r w:rsidRPr="00F820A5">
              <w:rPr>
                <w:rFonts w:ascii="Times New Roman" w:hAnsi="Times New Roman" w:cs="Times New Roman"/>
                <w:sz w:val="20"/>
              </w:rPr>
              <w:fldChar w:fldCharType="separate"/>
            </w:r>
            <w:r w:rsidR="009C7D5D" w:rsidRPr="00F820A5">
              <w:rPr>
                <w:rFonts w:ascii="Times New Roman" w:hAnsi="Times New Roman" w:cs="Times New Roman"/>
                <w:noProof/>
                <w:sz w:val="20"/>
              </w:rPr>
              <w:t>[2]</w:t>
            </w:r>
            <w:r w:rsidRPr="00F820A5">
              <w:rPr>
                <w:rFonts w:ascii="Times New Roman" w:hAnsi="Times New Roman" w:cs="Times New Roman"/>
                <w:sz w:val="20"/>
              </w:rPr>
              <w:fldChar w:fldCharType="end"/>
            </w:r>
          </w:p>
        </w:tc>
      </w:tr>
      <w:tr w:rsidR="009C7D5D" w14:paraId="5B9BE8E7" w14:textId="77777777" w:rsidTr="00B82C05">
        <w:trPr>
          <w:trHeight w:val="2418"/>
          <w:jc w:val="center"/>
        </w:trPr>
        <w:tc>
          <w:tcPr>
            <w:tcW w:w="2781" w:type="dxa"/>
            <w:vAlign w:val="center"/>
          </w:tcPr>
          <w:p w14:paraId="5B9BE8E0" w14:textId="77777777" w:rsidR="009C7D5D" w:rsidRPr="001511B4" w:rsidRDefault="009C7D5D" w:rsidP="00E741C1">
            <w:pPr>
              <w:rPr>
                <w:rFonts w:ascii="Times New Roman" w:hAnsi="Times New Roman" w:cs="Times New Roman"/>
                <w:sz w:val="20"/>
              </w:rPr>
            </w:pPr>
          </w:p>
          <w:p w14:paraId="5B9BE8E1" w14:textId="77777777" w:rsidR="009C7D5D" w:rsidRPr="001511B4" w:rsidRDefault="00092BC5" w:rsidP="00E741C1">
            <w:pPr>
              <w:rPr>
                <w:rFonts w:ascii="Times New Roman" w:hAnsi="Times New Roman" w:cs="Times New Roman"/>
                <w:sz w:val="20"/>
              </w:rPr>
            </w:pPr>
            <w:r>
              <w:rPr>
                <w:rFonts w:ascii="Times New Roman" w:hAnsi="Times New Roman" w:cs="Times New Roman"/>
                <w:sz w:val="20"/>
              </w:rPr>
              <w:t>Bubble Column Bioreactor</w:t>
            </w:r>
          </w:p>
        </w:tc>
        <w:tc>
          <w:tcPr>
            <w:tcW w:w="3752" w:type="dxa"/>
            <w:vAlign w:val="center"/>
          </w:tcPr>
          <w:p w14:paraId="5B9BE8E2" w14:textId="77777777" w:rsidR="009C7D5D" w:rsidRPr="001511B4" w:rsidRDefault="009C7D5D" w:rsidP="00444867">
            <w:pPr>
              <w:rPr>
                <w:rFonts w:ascii="Times New Roman" w:hAnsi="Times New Roman" w:cs="Times New Roman"/>
                <w:sz w:val="20"/>
              </w:rPr>
            </w:pPr>
            <w:r>
              <w:rPr>
                <w:rFonts w:ascii="Times New Roman" w:hAnsi="Times New Roman" w:cs="Times New Roman"/>
                <w:sz w:val="20"/>
              </w:rPr>
              <w:t>F</w:t>
            </w:r>
            <w:r w:rsidRPr="001511B4">
              <w:rPr>
                <w:rFonts w:ascii="Times New Roman" w:hAnsi="Times New Roman" w:cs="Times New Roman"/>
                <w:sz w:val="20"/>
              </w:rPr>
              <w:t>ermentation, wastewater treatment, methanol production, synthetic fuels which are good for environment and hairy root culture of the plant cells</w:t>
            </w:r>
          </w:p>
        </w:tc>
        <w:tc>
          <w:tcPr>
            <w:tcW w:w="1637" w:type="dxa"/>
            <w:vAlign w:val="center"/>
          </w:tcPr>
          <w:p w14:paraId="5B9BE8E3" w14:textId="77777777" w:rsidR="009C7D5D" w:rsidRPr="001511B4" w:rsidRDefault="009C7D5D" w:rsidP="00E741C1">
            <w:pPr>
              <w:rPr>
                <w:rFonts w:ascii="Times New Roman" w:hAnsi="Times New Roman" w:cs="Times New Roman"/>
                <w:sz w:val="20"/>
              </w:rPr>
            </w:pPr>
          </w:p>
          <w:p w14:paraId="5B9BE8E4" w14:textId="77777777" w:rsidR="009C7D5D" w:rsidRPr="001511B4" w:rsidRDefault="009C7D5D" w:rsidP="00E741C1">
            <w:pPr>
              <w:rPr>
                <w:rFonts w:ascii="Times New Roman" w:hAnsi="Times New Roman" w:cs="Times New Roman"/>
                <w:sz w:val="20"/>
              </w:rPr>
            </w:pPr>
          </w:p>
          <w:p w14:paraId="5B9BE8E5" w14:textId="77777777" w:rsidR="009C7D5D" w:rsidRPr="001511B4" w:rsidRDefault="009C7D5D" w:rsidP="00E741C1">
            <w:pPr>
              <w:rPr>
                <w:rFonts w:ascii="Times New Roman" w:hAnsi="Times New Roman" w:cs="Times New Roman"/>
                <w:sz w:val="20"/>
              </w:rPr>
            </w:pPr>
          </w:p>
          <w:p w14:paraId="5B9BE8E6" w14:textId="77777777" w:rsidR="009C7D5D" w:rsidRPr="00F820A5" w:rsidRDefault="00541CA1" w:rsidP="00F820A5">
            <w:pPr>
              <w:jc w:val="center"/>
              <w:rPr>
                <w:rFonts w:ascii="Times New Roman" w:hAnsi="Times New Roman" w:cs="Times New Roman"/>
                <w:sz w:val="20"/>
              </w:rPr>
            </w:pPr>
            <w:r w:rsidRPr="00F820A5">
              <w:rPr>
                <w:rFonts w:ascii="Times New Roman" w:hAnsi="Times New Roman" w:cs="Times New Roman"/>
                <w:sz w:val="20"/>
              </w:rPr>
              <w:fldChar w:fldCharType="begin" w:fldLock="1"/>
            </w:r>
            <w:r w:rsidR="009C7D5D" w:rsidRPr="00F820A5">
              <w:rPr>
                <w:rFonts w:ascii="Times New Roman" w:hAnsi="Times New Roman" w:cs="Times New Roman"/>
                <w:sz w:val="20"/>
              </w:rPr>
              <w:instrText>ADDIN CSL_CITATION {"citationItems":[{"id":"ITEM-1","itemData":{"author":[{"dropping-particle":"","family":"Singh","given":"Jagriti","non-dropping-particle":"","parse-names":false,"suffix":""},{"dropping-particle":"","family":"Kaushik","given":"Nirmala","non-dropping-particle":"","parse-names":false,"suffix":""},{"dropping-particle":"","family":"Biswas","given":"Soumitra","non-dropping-particle":"","parse-names":false,"suffix":""}],"container-title":"The Scitech Journal","id":"ITEM-1","issue":"June 2014","issued":{"date-parts":[["2014"]]},"page":"28-36","title":"Bioreactors – Technology &amp; Design Analysis Jagriti Singh, Nirmala Kaushik* &amp; Soumitra Biswas","type":"article-journal","volume":"I"},"uris":["http://www.mendeley.com/documents/?uuid=1498ac08-302b-4c9c-a6bc-2f4e4f19627d"]}],"mendeley":{"formattedCitation":"&lt;sup&gt;[10]&lt;/sup&gt;","plainTextFormattedCitation":"[10]","previouslyFormattedCitation":"&lt;sup&gt;[10]&lt;/sup&gt;"},"properties":{"noteIndex":0},"schema":"https://github.com/citation-style-language/schema/raw/master/csl-citation.json"}</w:instrText>
            </w:r>
            <w:r w:rsidRPr="00F820A5">
              <w:rPr>
                <w:rFonts w:ascii="Times New Roman" w:hAnsi="Times New Roman" w:cs="Times New Roman"/>
                <w:sz w:val="20"/>
              </w:rPr>
              <w:fldChar w:fldCharType="separate"/>
            </w:r>
            <w:r w:rsidR="009C7D5D" w:rsidRPr="00F820A5">
              <w:rPr>
                <w:rFonts w:ascii="Times New Roman" w:hAnsi="Times New Roman" w:cs="Times New Roman"/>
                <w:noProof/>
                <w:sz w:val="20"/>
              </w:rPr>
              <w:t>[10]</w:t>
            </w:r>
            <w:r w:rsidRPr="00F820A5">
              <w:rPr>
                <w:rFonts w:ascii="Times New Roman" w:hAnsi="Times New Roman" w:cs="Times New Roman"/>
                <w:sz w:val="20"/>
              </w:rPr>
              <w:fldChar w:fldCharType="end"/>
            </w:r>
          </w:p>
        </w:tc>
      </w:tr>
      <w:tr w:rsidR="009C7D5D" w14:paraId="5B9BE8F0" w14:textId="77777777" w:rsidTr="00B82C05">
        <w:trPr>
          <w:trHeight w:val="1901"/>
          <w:jc w:val="center"/>
        </w:trPr>
        <w:tc>
          <w:tcPr>
            <w:tcW w:w="2781" w:type="dxa"/>
            <w:vAlign w:val="center"/>
          </w:tcPr>
          <w:p w14:paraId="5B9BE8E8" w14:textId="77777777" w:rsidR="009C7D5D" w:rsidRPr="001511B4" w:rsidRDefault="009C7D5D" w:rsidP="00E741C1">
            <w:pPr>
              <w:rPr>
                <w:rFonts w:ascii="Times New Roman" w:hAnsi="Times New Roman" w:cs="Times New Roman"/>
                <w:sz w:val="20"/>
              </w:rPr>
            </w:pPr>
          </w:p>
          <w:p w14:paraId="5B9BE8E9" w14:textId="77777777" w:rsidR="009C7D5D" w:rsidRPr="001511B4" w:rsidRDefault="008B7FF7" w:rsidP="00E741C1">
            <w:pPr>
              <w:rPr>
                <w:rFonts w:ascii="Times New Roman" w:hAnsi="Times New Roman" w:cs="Times New Roman"/>
                <w:sz w:val="20"/>
              </w:rPr>
            </w:pPr>
            <w:r>
              <w:rPr>
                <w:rFonts w:ascii="Times New Roman" w:hAnsi="Times New Roman" w:cs="Times New Roman"/>
                <w:sz w:val="20"/>
              </w:rPr>
              <w:t>Airlift Bioreactor</w:t>
            </w:r>
          </w:p>
          <w:p w14:paraId="5B9BE8EA" w14:textId="77777777" w:rsidR="009C7D5D" w:rsidRPr="001511B4" w:rsidRDefault="009C7D5D" w:rsidP="00E741C1">
            <w:pPr>
              <w:rPr>
                <w:rFonts w:ascii="Times New Roman" w:hAnsi="Times New Roman" w:cs="Times New Roman"/>
                <w:sz w:val="20"/>
              </w:rPr>
            </w:pPr>
          </w:p>
        </w:tc>
        <w:tc>
          <w:tcPr>
            <w:tcW w:w="3752" w:type="dxa"/>
            <w:vAlign w:val="center"/>
          </w:tcPr>
          <w:p w14:paraId="5B9BE8EB" w14:textId="77777777" w:rsidR="009C7D5D" w:rsidRPr="001511B4" w:rsidRDefault="009C7D5D" w:rsidP="00E741C1">
            <w:pPr>
              <w:rPr>
                <w:rFonts w:ascii="Times New Roman" w:hAnsi="Times New Roman" w:cs="Times New Roman"/>
                <w:sz w:val="20"/>
              </w:rPr>
            </w:pPr>
            <w:r>
              <w:rPr>
                <w:rFonts w:ascii="Times New Roman" w:hAnsi="Times New Roman" w:cs="Times New Roman"/>
                <w:sz w:val="20"/>
              </w:rPr>
              <w:t>W</w:t>
            </w:r>
            <w:r w:rsidRPr="001511B4">
              <w:rPr>
                <w:rFonts w:ascii="Times New Roman" w:hAnsi="Times New Roman" w:cs="Times New Roman"/>
                <w:sz w:val="20"/>
              </w:rPr>
              <w:t>astewater treatment, filamentous fermentation, production of single cell proteins</w:t>
            </w:r>
          </w:p>
          <w:p w14:paraId="5B9BE8EC" w14:textId="77777777" w:rsidR="009C7D5D" w:rsidRPr="001511B4" w:rsidRDefault="009C7D5D" w:rsidP="00E741C1">
            <w:pPr>
              <w:rPr>
                <w:rFonts w:ascii="Times New Roman" w:hAnsi="Times New Roman" w:cs="Times New Roman"/>
                <w:sz w:val="20"/>
              </w:rPr>
            </w:pPr>
          </w:p>
        </w:tc>
        <w:tc>
          <w:tcPr>
            <w:tcW w:w="1637" w:type="dxa"/>
            <w:vAlign w:val="center"/>
          </w:tcPr>
          <w:p w14:paraId="5B9BE8ED" w14:textId="77777777" w:rsidR="009C7D5D" w:rsidRPr="001511B4" w:rsidRDefault="009C7D5D" w:rsidP="00F820A5">
            <w:pPr>
              <w:jc w:val="center"/>
              <w:rPr>
                <w:rFonts w:ascii="Times New Roman" w:hAnsi="Times New Roman" w:cs="Times New Roman"/>
                <w:sz w:val="20"/>
              </w:rPr>
            </w:pPr>
          </w:p>
          <w:p w14:paraId="5B9BE8EE" w14:textId="77777777" w:rsidR="009C7D5D" w:rsidRPr="001511B4" w:rsidRDefault="009C7D5D" w:rsidP="00F820A5">
            <w:pPr>
              <w:jc w:val="center"/>
              <w:rPr>
                <w:rFonts w:ascii="Times New Roman" w:hAnsi="Times New Roman" w:cs="Times New Roman"/>
                <w:sz w:val="20"/>
              </w:rPr>
            </w:pPr>
          </w:p>
          <w:p w14:paraId="5B9BE8EF" w14:textId="77777777" w:rsidR="009C7D5D" w:rsidRPr="00F820A5" w:rsidRDefault="00541CA1" w:rsidP="00F820A5">
            <w:pPr>
              <w:jc w:val="center"/>
              <w:rPr>
                <w:rFonts w:ascii="Times New Roman" w:hAnsi="Times New Roman" w:cs="Times New Roman"/>
                <w:sz w:val="20"/>
              </w:rPr>
            </w:pPr>
            <w:r w:rsidRPr="00F820A5">
              <w:rPr>
                <w:rFonts w:ascii="Times New Roman" w:hAnsi="Times New Roman" w:cs="Times New Roman"/>
                <w:sz w:val="20"/>
              </w:rPr>
              <w:fldChar w:fldCharType="begin" w:fldLock="1"/>
            </w:r>
            <w:r w:rsidR="009C7D5D" w:rsidRPr="00F820A5">
              <w:rPr>
                <w:rFonts w:ascii="Times New Roman" w:hAnsi="Times New Roman" w:cs="Times New Roman"/>
                <w:sz w:val="20"/>
              </w:rPr>
              <w:instrText>ADDIN CSL_CITATION {"citationItems":[{"id":"ITEM-1","itemData":{"DOI":"10.1016/B978-044452114-9/50007-4","ISBN":"9780444521149","abstract":"This chapter provides a brief description of a variety of bioreactor systems, with an overview of the latest advances in their design, control, and applications. While categorizing them by their distinct attributes, it is obvious that there are some overlapping characteristics. In general, most biological reaction systems can be classified into two main groups: suspension systems and immobilization systems. Stirred tank, air-lift, and bubble column bioreactors are mainly for suspension cultures,while membrane, packed bed, and fluidized bed bioreactors are mainly for cultivating attached cells or immobilized enzymatic reactions. The bioreactor should provide optimum conditions (e.g., temperature, pH, oxygen transfer, mixing, and substrate concentration), in addition to its basic function of containment. Bioreactors play an important role in many industries, including fermentation, food, pharmaceuticals, and wastewater treatment. Bioreactor engineering science is experiencing rapid progress. In recent years, microbioreactors have received great interest. With the tremendous progress in functional genomics, metabolic engineering, and systems biology, there is a great potential for a single cell working as a super bioreactor. The high-level expression and efficient recovery of recombinant proteins are two main critical factors that determine the use of transgenic plants as natural bioreactors to produce foreign proteins for industrial applications. © 2007 Elsevier B.V. All rights reserved.","author":[{"dropping-particle":"","family":"Wang","given":"Si Jing","non-dropping-particle":"","parse-names":false,"suffix":""},{"dropping-particle":"","family":"Zhong","given":"Jian Jian","non-dropping-particle":"","parse-names":false,"suffix":""}],"container-title":"Bioprocessing for Value-Added Products from Renewable Resources","id":"ITEM-1","issued":{"date-parts":[["2007"]]},"page":"131-161","title":"Bioreactor Engineering","type":"article-journal"},"uris":["http://www.mendeley.com/documents/?uuid=c3f8c027-7233-4d85-91aa-7d92007b1da0"]}],"mendeley":{"formattedCitation":"&lt;sup&gt;[18]&lt;/sup&gt;","plainTextFormattedCitation":"[18]","previouslyFormattedCitation":"&lt;sup&gt;[18]&lt;/sup&gt;"},"properties":{"noteIndex":0},"schema":"https://github.com/citation-style-language/schema/raw/master/csl-citation.json"}</w:instrText>
            </w:r>
            <w:r w:rsidRPr="00F820A5">
              <w:rPr>
                <w:rFonts w:ascii="Times New Roman" w:hAnsi="Times New Roman" w:cs="Times New Roman"/>
                <w:sz w:val="20"/>
              </w:rPr>
              <w:fldChar w:fldCharType="separate"/>
            </w:r>
            <w:r w:rsidR="009C7D5D" w:rsidRPr="00F820A5">
              <w:rPr>
                <w:rFonts w:ascii="Times New Roman" w:hAnsi="Times New Roman" w:cs="Times New Roman"/>
                <w:noProof/>
                <w:sz w:val="20"/>
              </w:rPr>
              <w:t>[18]</w:t>
            </w:r>
            <w:r w:rsidRPr="00F820A5">
              <w:rPr>
                <w:rFonts w:ascii="Times New Roman" w:hAnsi="Times New Roman" w:cs="Times New Roman"/>
                <w:sz w:val="20"/>
              </w:rPr>
              <w:fldChar w:fldCharType="end"/>
            </w:r>
          </w:p>
        </w:tc>
      </w:tr>
      <w:tr w:rsidR="009C7D5D" w14:paraId="5B9BE8F7" w14:textId="77777777" w:rsidTr="00B82C05">
        <w:trPr>
          <w:trHeight w:val="1441"/>
          <w:jc w:val="center"/>
        </w:trPr>
        <w:tc>
          <w:tcPr>
            <w:tcW w:w="2781" w:type="dxa"/>
            <w:vAlign w:val="center"/>
          </w:tcPr>
          <w:p w14:paraId="5B9BE8F1" w14:textId="77777777" w:rsidR="009C7D5D" w:rsidRPr="001511B4" w:rsidRDefault="009C7D5D" w:rsidP="00E741C1">
            <w:pPr>
              <w:rPr>
                <w:rFonts w:ascii="Times New Roman" w:hAnsi="Times New Roman" w:cs="Times New Roman"/>
                <w:sz w:val="20"/>
              </w:rPr>
            </w:pPr>
          </w:p>
          <w:p w14:paraId="5B9BE8F2" w14:textId="77777777" w:rsidR="009C7D5D" w:rsidRPr="001511B4" w:rsidRDefault="00F712DE" w:rsidP="00E741C1">
            <w:pPr>
              <w:rPr>
                <w:rFonts w:ascii="Times New Roman" w:hAnsi="Times New Roman" w:cs="Times New Roman"/>
                <w:sz w:val="20"/>
              </w:rPr>
            </w:pPr>
            <w:r>
              <w:rPr>
                <w:rFonts w:ascii="Times New Roman" w:hAnsi="Times New Roman" w:cs="Times New Roman"/>
                <w:sz w:val="20"/>
              </w:rPr>
              <w:t>Packed Bed Bioreactor</w:t>
            </w:r>
          </w:p>
        </w:tc>
        <w:tc>
          <w:tcPr>
            <w:tcW w:w="3752" w:type="dxa"/>
            <w:vAlign w:val="center"/>
          </w:tcPr>
          <w:p w14:paraId="5B9BE8F3" w14:textId="77777777" w:rsidR="009C7D5D" w:rsidRPr="001511B4" w:rsidRDefault="009C7D5D" w:rsidP="00E741C1">
            <w:pPr>
              <w:rPr>
                <w:rStyle w:val="Strong"/>
                <w:rFonts w:ascii="Times New Roman" w:hAnsi="Times New Roman" w:cs="Times New Roman"/>
                <w:b w:val="0"/>
                <w:bCs w:val="0"/>
                <w:color w:val="111111"/>
                <w:sz w:val="20"/>
              </w:rPr>
            </w:pPr>
            <w:r>
              <w:rPr>
                <w:rStyle w:val="Strong"/>
                <w:rFonts w:ascii="Times New Roman" w:hAnsi="Times New Roman" w:cs="Times New Roman"/>
                <w:b w:val="0"/>
                <w:bCs w:val="0"/>
                <w:color w:val="111111"/>
                <w:sz w:val="20"/>
              </w:rPr>
              <w:t>D</w:t>
            </w:r>
            <w:r w:rsidRPr="001511B4">
              <w:rPr>
                <w:rStyle w:val="Strong"/>
                <w:rFonts w:ascii="Times New Roman" w:hAnsi="Times New Roman" w:cs="Times New Roman"/>
                <w:b w:val="0"/>
                <w:bCs w:val="0"/>
                <w:color w:val="111111"/>
                <w:sz w:val="20"/>
              </w:rPr>
              <w:t>airy production, brewing industry, generation of bioenergy</w:t>
            </w:r>
          </w:p>
          <w:p w14:paraId="5B9BE8F4" w14:textId="77777777" w:rsidR="009C7D5D" w:rsidRPr="001511B4" w:rsidRDefault="009C7D5D" w:rsidP="00E741C1">
            <w:pPr>
              <w:rPr>
                <w:rFonts w:ascii="Times New Roman" w:hAnsi="Times New Roman" w:cs="Times New Roman"/>
                <w:b/>
                <w:bCs/>
                <w:sz w:val="20"/>
              </w:rPr>
            </w:pPr>
          </w:p>
        </w:tc>
        <w:tc>
          <w:tcPr>
            <w:tcW w:w="1637" w:type="dxa"/>
            <w:vAlign w:val="center"/>
          </w:tcPr>
          <w:p w14:paraId="5B9BE8F5" w14:textId="77777777" w:rsidR="009C7D5D" w:rsidRPr="001511B4" w:rsidRDefault="009C7D5D" w:rsidP="00F820A5">
            <w:pPr>
              <w:jc w:val="center"/>
              <w:rPr>
                <w:rStyle w:val="Strong"/>
                <w:rFonts w:ascii="Times New Roman" w:hAnsi="Times New Roman" w:cs="Times New Roman"/>
                <w:b w:val="0"/>
                <w:bCs w:val="0"/>
                <w:color w:val="111111"/>
                <w:sz w:val="20"/>
              </w:rPr>
            </w:pPr>
          </w:p>
          <w:p w14:paraId="5B9BE8F6" w14:textId="77777777" w:rsidR="009C7D5D" w:rsidRPr="00F820A5" w:rsidRDefault="00541CA1" w:rsidP="00F820A5">
            <w:pPr>
              <w:jc w:val="center"/>
              <w:rPr>
                <w:rStyle w:val="Strong"/>
                <w:rFonts w:ascii="Times New Roman" w:hAnsi="Times New Roman" w:cs="Times New Roman"/>
                <w:b w:val="0"/>
                <w:bCs w:val="0"/>
                <w:color w:val="111111"/>
                <w:sz w:val="20"/>
              </w:rPr>
            </w:pPr>
            <w:r w:rsidRPr="00F820A5">
              <w:rPr>
                <w:rStyle w:val="Strong"/>
                <w:rFonts w:ascii="Times New Roman" w:hAnsi="Times New Roman" w:cs="Times New Roman"/>
                <w:b w:val="0"/>
                <w:bCs w:val="0"/>
                <w:color w:val="111111"/>
                <w:sz w:val="20"/>
              </w:rPr>
              <w:fldChar w:fldCharType="begin" w:fldLock="1"/>
            </w:r>
            <w:r w:rsidR="009C7D5D" w:rsidRPr="00F820A5">
              <w:rPr>
                <w:rStyle w:val="Strong"/>
                <w:rFonts w:ascii="Times New Roman" w:hAnsi="Times New Roman" w:cs="Times New Roman"/>
                <w:b w:val="0"/>
                <w:bCs w:val="0"/>
                <w:color w:val="111111"/>
                <w:sz w:val="20"/>
              </w:rPr>
              <w:instrText>ADDIN CSL_CITATION {"citationItems":[{"id":"ITEM-1","itemData":{"DOI":"10.1016/B978-0-444-63663-8.00009-4","ISBN":"9780444636744","abstract":"Packed-bed bioreactors are tubular types of reactors which are packed with immobilized enzyme or microbial cells as biocatalysts. Different techniques such as encapsulation, cross-linking, covalent bonding, and adsorption are generally used for immobilization purposes. Because reactions carried out in packed-bed bioreactors are heterogeneous, catalytic biochemical reactions and mass transfer resistance may have a predominant role in determining the reaction kinetics. Thus reactions carried out in these bioreactors may occur in either a mass transfer-controlled or reaction-controlled regime. Important factors for the design such a reactor are reactor to catalyst particle diameter ratio, reactor length to diameter ratio and void fraction. The advantages of packed bed bioreactor over other bioreactors are reuse of enzymes, continuous mode of operations, low substrate and product inhibition, high yield of desired product. These bioreactors are widely applied for valorization of food, beverage, nutraceutical synthesis, as well as waste treatment.","author":[{"dropping-particle":"","family":"Sen","given":"P.","non-dropping-particle":"","parse-names":false,"suffix":""},{"dropping-particle":"","family":"Nath","given":"A.","non-dropping-particle":"","parse-names":false,"suffix":""},{"dropping-particle":"","family":"Bhattacharjee","given":"C.","non-dropping-particle":"","parse-names":false,"suffix":""}],"container-title":"Current Developments in Biotechnology and Bioengineering: Bioprocesses, Bioreactors and Controls","id":"ITEM-1","issued":{"date-parts":[["2017"]]},"number-of-pages":"235-277","publisher":"Elsevier B.V.","title":"Packed-Bed Bioreactor and Its Application in Dairy, Food, and Beverage Industry","type":"book"},"uris":["http://www.mendeley.com/documents/?uuid=4f0d289a-275d-40bc-9a5c-cb20f95cf060"]}],"mendeley":{"formattedCitation":"&lt;sup&gt;[19]&lt;/sup&gt;","plainTextFormattedCitation":"[19]","previouslyFormattedCitation":"&lt;sup&gt;[19]&lt;/sup&gt;"},"properties":{"noteIndex":0},"schema":"https://github.com/citation-style-language/schema/raw/master/csl-citation.json"}</w:instrText>
            </w:r>
            <w:r w:rsidRPr="00F820A5">
              <w:rPr>
                <w:rStyle w:val="Strong"/>
                <w:rFonts w:ascii="Times New Roman" w:hAnsi="Times New Roman" w:cs="Times New Roman"/>
                <w:b w:val="0"/>
                <w:bCs w:val="0"/>
                <w:color w:val="111111"/>
                <w:sz w:val="20"/>
              </w:rPr>
              <w:fldChar w:fldCharType="separate"/>
            </w:r>
            <w:r w:rsidR="009C7D5D" w:rsidRPr="00F820A5">
              <w:rPr>
                <w:rStyle w:val="Strong"/>
                <w:rFonts w:ascii="Times New Roman" w:hAnsi="Times New Roman" w:cs="Times New Roman"/>
                <w:b w:val="0"/>
                <w:bCs w:val="0"/>
                <w:noProof/>
                <w:color w:val="111111"/>
                <w:sz w:val="20"/>
              </w:rPr>
              <w:t>[19]</w:t>
            </w:r>
            <w:r w:rsidRPr="00F820A5">
              <w:rPr>
                <w:rStyle w:val="Strong"/>
                <w:rFonts w:ascii="Times New Roman" w:hAnsi="Times New Roman" w:cs="Times New Roman"/>
                <w:b w:val="0"/>
                <w:bCs w:val="0"/>
                <w:color w:val="111111"/>
                <w:sz w:val="20"/>
              </w:rPr>
              <w:fldChar w:fldCharType="end"/>
            </w:r>
          </w:p>
        </w:tc>
      </w:tr>
      <w:tr w:rsidR="009C7D5D" w14:paraId="5B9BE8FF" w14:textId="77777777" w:rsidTr="00B82C05">
        <w:trPr>
          <w:trHeight w:val="1441"/>
          <w:jc w:val="center"/>
        </w:trPr>
        <w:tc>
          <w:tcPr>
            <w:tcW w:w="2781" w:type="dxa"/>
            <w:vAlign w:val="center"/>
          </w:tcPr>
          <w:p w14:paraId="5B9BE8F8" w14:textId="77777777" w:rsidR="009C7D5D" w:rsidRPr="001511B4" w:rsidRDefault="009C7D5D" w:rsidP="00E741C1">
            <w:pPr>
              <w:rPr>
                <w:rFonts w:ascii="Times New Roman" w:hAnsi="Times New Roman" w:cs="Times New Roman"/>
                <w:sz w:val="20"/>
              </w:rPr>
            </w:pPr>
          </w:p>
          <w:p w14:paraId="5B9BE8F9" w14:textId="77777777" w:rsidR="009C7D5D" w:rsidRPr="001511B4" w:rsidRDefault="00B070B6" w:rsidP="00E741C1">
            <w:pPr>
              <w:rPr>
                <w:rFonts w:ascii="Times New Roman" w:hAnsi="Times New Roman" w:cs="Times New Roman"/>
                <w:sz w:val="20"/>
              </w:rPr>
            </w:pPr>
            <w:r>
              <w:rPr>
                <w:rFonts w:ascii="Times New Roman" w:hAnsi="Times New Roman" w:cs="Times New Roman"/>
                <w:sz w:val="20"/>
              </w:rPr>
              <w:t>Fluidized Bed Bioreactor</w:t>
            </w:r>
          </w:p>
          <w:p w14:paraId="5B9BE8FA" w14:textId="77777777" w:rsidR="009C7D5D" w:rsidRPr="001511B4" w:rsidRDefault="009C7D5D" w:rsidP="00E741C1">
            <w:pPr>
              <w:rPr>
                <w:rFonts w:ascii="Times New Roman" w:hAnsi="Times New Roman" w:cs="Times New Roman"/>
                <w:sz w:val="20"/>
              </w:rPr>
            </w:pPr>
          </w:p>
        </w:tc>
        <w:tc>
          <w:tcPr>
            <w:tcW w:w="3752" w:type="dxa"/>
            <w:vAlign w:val="center"/>
          </w:tcPr>
          <w:p w14:paraId="5B9BE8FB" w14:textId="77777777" w:rsidR="009C7D5D" w:rsidRPr="00F820A5" w:rsidRDefault="009C7D5D" w:rsidP="00E741C1">
            <w:pPr>
              <w:rPr>
                <w:rStyle w:val="Strong"/>
                <w:rFonts w:ascii="Times New Roman" w:hAnsi="Times New Roman" w:cs="Times New Roman"/>
                <w:b w:val="0"/>
                <w:bCs w:val="0"/>
                <w:color w:val="111111"/>
                <w:sz w:val="20"/>
              </w:rPr>
            </w:pPr>
            <w:r w:rsidRPr="00F820A5">
              <w:rPr>
                <w:rStyle w:val="Strong"/>
                <w:rFonts w:ascii="Times New Roman" w:hAnsi="Times New Roman" w:cs="Times New Roman"/>
                <w:b w:val="0"/>
                <w:bCs w:val="0"/>
                <w:color w:val="111111"/>
                <w:sz w:val="20"/>
              </w:rPr>
              <w:t>Micro-carrier cultures, and production of microbial biomass</w:t>
            </w:r>
          </w:p>
          <w:p w14:paraId="5B9BE8FC" w14:textId="77777777" w:rsidR="009C7D5D" w:rsidRPr="00F820A5" w:rsidRDefault="009C7D5D" w:rsidP="00E741C1">
            <w:pPr>
              <w:rPr>
                <w:rFonts w:ascii="Times New Roman" w:hAnsi="Times New Roman" w:cs="Times New Roman"/>
                <w:b/>
                <w:bCs/>
                <w:sz w:val="20"/>
              </w:rPr>
            </w:pPr>
          </w:p>
        </w:tc>
        <w:tc>
          <w:tcPr>
            <w:tcW w:w="1637" w:type="dxa"/>
            <w:vAlign w:val="center"/>
          </w:tcPr>
          <w:p w14:paraId="5B9BE8FD" w14:textId="77777777" w:rsidR="009C7D5D" w:rsidRPr="00F820A5" w:rsidRDefault="009C7D5D" w:rsidP="00F820A5">
            <w:pPr>
              <w:jc w:val="center"/>
              <w:rPr>
                <w:rStyle w:val="Strong"/>
                <w:rFonts w:ascii="Times New Roman" w:hAnsi="Times New Roman" w:cs="Times New Roman"/>
                <w:b w:val="0"/>
                <w:bCs w:val="0"/>
                <w:color w:val="111111"/>
                <w:sz w:val="20"/>
              </w:rPr>
            </w:pPr>
          </w:p>
          <w:p w14:paraId="5B9BE8FE" w14:textId="77777777" w:rsidR="009C7D5D" w:rsidRPr="00F820A5" w:rsidRDefault="00541CA1" w:rsidP="00F820A5">
            <w:pPr>
              <w:jc w:val="center"/>
              <w:rPr>
                <w:rStyle w:val="Strong"/>
                <w:rFonts w:ascii="Times New Roman" w:hAnsi="Times New Roman" w:cs="Times New Roman"/>
                <w:b w:val="0"/>
                <w:bCs w:val="0"/>
                <w:noProof/>
                <w:color w:val="111111"/>
                <w:sz w:val="20"/>
              </w:rPr>
            </w:pPr>
            <w:r w:rsidRPr="00F820A5">
              <w:rPr>
                <w:rStyle w:val="Strong"/>
                <w:rFonts w:ascii="Times New Roman" w:hAnsi="Times New Roman" w:cs="Times New Roman"/>
                <w:b w:val="0"/>
                <w:bCs w:val="0"/>
                <w:color w:val="111111"/>
                <w:sz w:val="20"/>
              </w:rPr>
              <w:fldChar w:fldCharType="begin" w:fldLock="1"/>
            </w:r>
            <w:r w:rsidR="009C7D5D" w:rsidRPr="00F820A5">
              <w:rPr>
                <w:rStyle w:val="Strong"/>
                <w:rFonts w:ascii="Times New Roman" w:hAnsi="Times New Roman" w:cs="Times New Roman"/>
                <w:b w:val="0"/>
                <w:bCs w:val="0"/>
                <w:color w:val="111111"/>
                <w:sz w:val="20"/>
              </w:rPr>
              <w:instrText>ADDIN CSL_CITATION {"citationItems":[{"id":"ITEM-1","itemData":{"ISBN":"9781621001645","abstract":"Bioreactors for microalgae : a review of designs, features and applications / A. Catarina Guedes [and others] -- Application of different types of bioreactors in bioprocesses / Michele Rigon Spier [and others] -- Airlift bioreactor and its application in fermentation and wastewater treatment / Znad Hussein [and others] -- Development and deployment of a bioreactor for the removal of sulfate and manganese from circumneutral coal mine drainage / B. Mastin [and others] -- Kinetic coefficients and factors affecting aeration efficiency as design parameters of MBR / Rodríguez, F.A., Hontoria, E., and Poyatos, J.M. -- Multi-compartimental modular bioreactor as innovative system for dynamic cell cultures and co-cultures / Daniele Mazzei [and others] -- Bioreactor control based on evolutionary computing and neural dynamic programming / Dimitris C. Dracopoulos -- The squeeze pressure bioreactor : design and modelling of a non-contact device for mechanical stimulation of tissue engineered constructs / Arti D. Ahluwalia, Serena Giusti, and Carmelo De Maria -- Bioreactors / Liu Yuchun.","author":[{"dropping-particle":"","family":"Antolli","given":"Paolo G.","non-dropping-particle":"","parse-names":false,"suffix":""},{"dropping-particle":"","family":"Liu","given":"Zhiming","non-dropping-particle":"","parse-names":false,"suffix":""}],"id":"ITEM-1","issued":{"date-parts":[["2012"]]},"number-of-pages":"225","publisher":"Nova Science Publishers","title":"Bioreactors : design, properties, and applications","type":"book"},"uris":["http://www.mendeley.com/documents/?uuid=13906914-5d51-31e5-8cd9-ed19dee2e84a"]}],"mendeley":{"formattedCitation":"&lt;sup&gt;[2]&lt;/sup&gt;","plainTextFormattedCitation":"[2]","previouslyFormattedCitation":"&lt;sup&gt;[2]&lt;/sup&gt;"},"properties":{"noteIndex":0},"schema":"https://github.com/citation-style-language/schema/raw/master/csl-citation.json"}</w:instrText>
            </w:r>
            <w:r w:rsidRPr="00F820A5">
              <w:rPr>
                <w:rStyle w:val="Strong"/>
                <w:rFonts w:ascii="Times New Roman" w:hAnsi="Times New Roman" w:cs="Times New Roman"/>
                <w:b w:val="0"/>
                <w:bCs w:val="0"/>
                <w:color w:val="111111"/>
                <w:sz w:val="20"/>
              </w:rPr>
              <w:fldChar w:fldCharType="separate"/>
            </w:r>
            <w:r w:rsidR="009C7D5D" w:rsidRPr="00F820A5">
              <w:rPr>
                <w:rStyle w:val="Strong"/>
                <w:rFonts w:ascii="Times New Roman" w:hAnsi="Times New Roman" w:cs="Times New Roman"/>
                <w:b w:val="0"/>
                <w:bCs w:val="0"/>
                <w:noProof/>
                <w:color w:val="111111"/>
                <w:sz w:val="20"/>
              </w:rPr>
              <w:t>[2]</w:t>
            </w:r>
            <w:r w:rsidRPr="00F820A5">
              <w:rPr>
                <w:rStyle w:val="Strong"/>
                <w:rFonts w:ascii="Times New Roman" w:hAnsi="Times New Roman" w:cs="Times New Roman"/>
                <w:b w:val="0"/>
                <w:bCs w:val="0"/>
                <w:color w:val="111111"/>
                <w:sz w:val="20"/>
              </w:rPr>
              <w:fldChar w:fldCharType="end"/>
            </w:r>
          </w:p>
        </w:tc>
      </w:tr>
      <w:tr w:rsidR="009C7D5D" w14:paraId="5B9BE907" w14:textId="77777777" w:rsidTr="00B82C05">
        <w:trPr>
          <w:trHeight w:val="1441"/>
          <w:jc w:val="center"/>
        </w:trPr>
        <w:tc>
          <w:tcPr>
            <w:tcW w:w="2781" w:type="dxa"/>
            <w:vAlign w:val="center"/>
          </w:tcPr>
          <w:p w14:paraId="5B9BE900" w14:textId="77777777" w:rsidR="009C7D5D" w:rsidRPr="001511B4" w:rsidRDefault="009C7D5D" w:rsidP="00E741C1">
            <w:pPr>
              <w:rPr>
                <w:rFonts w:ascii="Times New Roman" w:hAnsi="Times New Roman" w:cs="Times New Roman"/>
                <w:sz w:val="20"/>
              </w:rPr>
            </w:pPr>
          </w:p>
          <w:p w14:paraId="5B9BE901" w14:textId="77777777" w:rsidR="009C7D5D" w:rsidRPr="001511B4" w:rsidRDefault="00B070B6" w:rsidP="00E741C1">
            <w:pPr>
              <w:rPr>
                <w:rFonts w:ascii="Times New Roman" w:hAnsi="Times New Roman" w:cs="Times New Roman"/>
                <w:sz w:val="20"/>
              </w:rPr>
            </w:pPr>
            <w:r>
              <w:rPr>
                <w:rFonts w:ascii="Times New Roman" w:hAnsi="Times New Roman" w:cs="Times New Roman"/>
                <w:sz w:val="20"/>
              </w:rPr>
              <w:t>Membrane Bioreactor</w:t>
            </w:r>
          </w:p>
        </w:tc>
        <w:tc>
          <w:tcPr>
            <w:tcW w:w="3752" w:type="dxa"/>
            <w:vAlign w:val="center"/>
          </w:tcPr>
          <w:p w14:paraId="5B9BE902" w14:textId="77777777" w:rsidR="009C7D5D" w:rsidRPr="001511B4" w:rsidRDefault="009C7D5D" w:rsidP="00E741C1">
            <w:pPr>
              <w:rPr>
                <w:rStyle w:val="Strong"/>
                <w:rFonts w:ascii="Times New Roman" w:hAnsi="Times New Roman" w:cs="Times New Roman"/>
                <w:b w:val="0"/>
                <w:bCs w:val="0"/>
                <w:color w:val="111111"/>
                <w:sz w:val="20"/>
              </w:rPr>
            </w:pPr>
            <w:r>
              <w:rPr>
                <w:rFonts w:ascii="Times New Roman" w:hAnsi="Times New Roman" w:cs="Times New Roman"/>
                <w:sz w:val="20"/>
              </w:rPr>
              <w:t>V</w:t>
            </w:r>
            <w:r w:rsidRPr="001511B4">
              <w:rPr>
                <w:rFonts w:ascii="Times New Roman" w:hAnsi="Times New Roman" w:cs="Times New Roman"/>
                <w:sz w:val="20"/>
              </w:rPr>
              <w:t>accine production, lactic acid purification, pharmaceuticals, food industry, bioethanol production</w:t>
            </w:r>
            <w:r w:rsidR="000E3A1E">
              <w:rPr>
                <w:rFonts w:ascii="Times New Roman" w:hAnsi="Times New Roman" w:cs="Times New Roman"/>
                <w:sz w:val="20"/>
              </w:rPr>
              <w:t xml:space="preserve"> </w:t>
            </w:r>
            <w:r w:rsidRPr="001511B4">
              <w:rPr>
                <w:rStyle w:val="Strong"/>
                <w:rFonts w:ascii="Times New Roman" w:hAnsi="Times New Roman" w:cs="Times New Roman"/>
                <w:b w:val="0"/>
                <w:bCs w:val="0"/>
                <w:color w:val="111111"/>
                <w:sz w:val="20"/>
              </w:rPr>
              <w:t>and list goes on</w:t>
            </w:r>
          </w:p>
          <w:p w14:paraId="5B9BE903" w14:textId="77777777" w:rsidR="009C7D5D" w:rsidRPr="001511B4" w:rsidRDefault="009C7D5D" w:rsidP="00E741C1">
            <w:pPr>
              <w:rPr>
                <w:rFonts w:ascii="Times New Roman" w:hAnsi="Times New Roman" w:cs="Times New Roman"/>
                <w:sz w:val="20"/>
              </w:rPr>
            </w:pPr>
          </w:p>
        </w:tc>
        <w:tc>
          <w:tcPr>
            <w:tcW w:w="1637" w:type="dxa"/>
            <w:vAlign w:val="center"/>
          </w:tcPr>
          <w:p w14:paraId="5B9BE904" w14:textId="77777777" w:rsidR="009C7D5D" w:rsidRPr="001511B4" w:rsidRDefault="009C7D5D" w:rsidP="00F820A5">
            <w:pPr>
              <w:jc w:val="center"/>
              <w:rPr>
                <w:rFonts w:ascii="Times New Roman" w:hAnsi="Times New Roman" w:cs="Times New Roman"/>
                <w:sz w:val="20"/>
              </w:rPr>
            </w:pPr>
          </w:p>
          <w:p w14:paraId="5B9BE905" w14:textId="77777777" w:rsidR="009C7D5D" w:rsidRPr="001511B4" w:rsidRDefault="009C7D5D" w:rsidP="00F820A5">
            <w:pPr>
              <w:jc w:val="center"/>
              <w:rPr>
                <w:rFonts w:ascii="Times New Roman" w:hAnsi="Times New Roman" w:cs="Times New Roman"/>
                <w:sz w:val="20"/>
              </w:rPr>
            </w:pPr>
          </w:p>
          <w:p w14:paraId="5B9BE906" w14:textId="77777777" w:rsidR="009C7D5D" w:rsidRPr="00F820A5" w:rsidRDefault="00541CA1" w:rsidP="00F820A5">
            <w:pPr>
              <w:jc w:val="center"/>
              <w:rPr>
                <w:rFonts w:ascii="Times New Roman" w:hAnsi="Times New Roman" w:cs="Times New Roman"/>
                <w:sz w:val="20"/>
              </w:rPr>
            </w:pPr>
            <w:r w:rsidRPr="00F820A5">
              <w:rPr>
                <w:rFonts w:ascii="Times New Roman" w:hAnsi="Times New Roman" w:cs="Times New Roman"/>
                <w:sz w:val="20"/>
              </w:rPr>
              <w:fldChar w:fldCharType="begin" w:fldLock="1"/>
            </w:r>
            <w:r w:rsidR="009C7D5D" w:rsidRPr="00F820A5">
              <w:rPr>
                <w:rFonts w:ascii="Times New Roman" w:hAnsi="Times New Roman" w:cs="Times New Roman"/>
                <w:sz w:val="20"/>
              </w:rPr>
              <w:instrText>ADDIN CSL_CITATION {"citationItems":[{"id":"ITEM-1","itemData":{"DOI":"10.1016/B978-0-12-813606-5.00008-7","ISBN":"9780128136065","abstract":"Membrane technology has a wide range of applications in upstream and downstream bioprocessing of industrial products. Due to the increased interest in the development of continuous bioprocessing units, bioreactors coupled to membrane separation processes have been extensively assessed in the last decade, showing incredible potential for its application in food and pharmaceutical industries as well as energy production and environmental remediation. In this chapter, applications of membrane bioreactors (MBRs) in biotechnology processes are reviewed. Moreover, removal of recalcitrant pollutants (e.g., trace organic contaminants) by MBRs is critically analyzed. Bottlenecks affecting the scale-up of MBRs in biotechnology processes are identified and discussed.","author":[{"dropping-particle":"","family":"Asif","given":"Muhammad B.","non-dropping-particle":"","parse-names":false,"suffix":""},{"dropping-particle":"","family":"Hai","given":"Faisal I.","non-dropping-particle":"","parse-names":false,"suffix":""},{"dropping-particle":"","family":"Jegatheesan","given":"Veeriah","non-dropping-particle":"","parse-names":false,"suffix":""},{"dropping-particle":"","family":"Price","given":"William E.","non-dropping-particle":"","parse-names":false,"suffix":""},{"dropping-particle":"","family":"Nghiem","given":"Long D.","non-dropping-particle":"","parse-names":false,"suffix":""},{"dropping-particle":"","family":"Yamamoto","given":"Kazuo","non-dropping-particle":"","parse-names":false,"suffix":""}],"container-title":"Current Trends and Future Developments on (Bio-) Membranes: Membrane Processes in the Pharmaceutical and Biotechnological Field","id":"ITEM-1","issued":{"date-parts":[["2018"]]},"number-of-pages":"223-257","publisher":"Elsevier Inc.","title":"Applications of membrane bioreactors in biotechnology processes","type":"book"},"uris":["http://www.mendeley.com/documents/?uuid=95116b43-3817-4ab8-ade1-7bada95f7a2d"]}],"mendeley":{"formattedCitation":"&lt;sup&gt;[21]&lt;/sup&gt;","plainTextFormattedCitation":"[21]","previouslyFormattedCitation":"&lt;sup&gt;[21]&lt;/sup&gt;"},"properties":{"noteIndex":0},"schema":"https://github.com/citation-style-language/schema/raw/master/csl-citation.json"}</w:instrText>
            </w:r>
            <w:r w:rsidRPr="00F820A5">
              <w:rPr>
                <w:rFonts w:ascii="Times New Roman" w:hAnsi="Times New Roman" w:cs="Times New Roman"/>
                <w:sz w:val="20"/>
              </w:rPr>
              <w:fldChar w:fldCharType="separate"/>
            </w:r>
            <w:r w:rsidR="009C7D5D" w:rsidRPr="00F820A5">
              <w:rPr>
                <w:rFonts w:ascii="Times New Roman" w:hAnsi="Times New Roman" w:cs="Times New Roman"/>
                <w:noProof/>
                <w:sz w:val="20"/>
              </w:rPr>
              <w:t>[21]</w:t>
            </w:r>
            <w:r w:rsidRPr="00F820A5">
              <w:rPr>
                <w:rFonts w:ascii="Times New Roman" w:hAnsi="Times New Roman" w:cs="Times New Roman"/>
                <w:sz w:val="20"/>
              </w:rPr>
              <w:fldChar w:fldCharType="end"/>
            </w:r>
          </w:p>
        </w:tc>
      </w:tr>
      <w:tr w:rsidR="009C7D5D" w14:paraId="5B9BE90F" w14:textId="77777777" w:rsidTr="00B82C05">
        <w:trPr>
          <w:trHeight w:val="1441"/>
          <w:jc w:val="center"/>
        </w:trPr>
        <w:tc>
          <w:tcPr>
            <w:tcW w:w="2781" w:type="dxa"/>
            <w:vAlign w:val="center"/>
          </w:tcPr>
          <w:p w14:paraId="5B9BE908" w14:textId="77777777" w:rsidR="009C7D5D" w:rsidRPr="001511B4" w:rsidRDefault="009C7D5D" w:rsidP="00E741C1">
            <w:pPr>
              <w:rPr>
                <w:rFonts w:ascii="Times New Roman" w:hAnsi="Times New Roman" w:cs="Times New Roman"/>
                <w:sz w:val="20"/>
              </w:rPr>
            </w:pPr>
          </w:p>
          <w:p w14:paraId="5B9BE909" w14:textId="77777777" w:rsidR="009C7D5D" w:rsidRPr="001511B4" w:rsidRDefault="009C7D5D" w:rsidP="00E741C1">
            <w:pPr>
              <w:rPr>
                <w:rFonts w:ascii="Times New Roman" w:hAnsi="Times New Roman" w:cs="Times New Roman"/>
                <w:sz w:val="20"/>
              </w:rPr>
            </w:pPr>
            <w:r w:rsidRPr="001511B4">
              <w:rPr>
                <w:rFonts w:ascii="Times New Roman" w:hAnsi="Times New Roman" w:cs="Times New Roman"/>
                <w:sz w:val="20"/>
              </w:rPr>
              <w:t>P</w:t>
            </w:r>
            <w:r>
              <w:rPr>
                <w:rFonts w:ascii="Times New Roman" w:hAnsi="Times New Roman" w:cs="Times New Roman"/>
                <w:sz w:val="20"/>
              </w:rPr>
              <w:t>ho</w:t>
            </w:r>
            <w:r w:rsidR="00F712DE">
              <w:rPr>
                <w:rFonts w:ascii="Times New Roman" w:hAnsi="Times New Roman" w:cs="Times New Roman"/>
                <w:sz w:val="20"/>
              </w:rPr>
              <w:t>tob</w:t>
            </w:r>
            <w:r>
              <w:rPr>
                <w:rFonts w:ascii="Times New Roman" w:hAnsi="Times New Roman" w:cs="Times New Roman"/>
                <w:sz w:val="20"/>
              </w:rPr>
              <w:t>ioreactor</w:t>
            </w:r>
          </w:p>
        </w:tc>
        <w:tc>
          <w:tcPr>
            <w:tcW w:w="3752" w:type="dxa"/>
            <w:vAlign w:val="center"/>
          </w:tcPr>
          <w:p w14:paraId="5B9BE90A" w14:textId="77777777" w:rsidR="009C7D5D" w:rsidRPr="001511B4" w:rsidRDefault="009C7D5D" w:rsidP="00E741C1">
            <w:pPr>
              <w:rPr>
                <w:rStyle w:val="Strong"/>
                <w:rFonts w:ascii="Times New Roman" w:hAnsi="Times New Roman" w:cs="Times New Roman"/>
                <w:b w:val="0"/>
                <w:bCs w:val="0"/>
                <w:color w:val="111111"/>
                <w:sz w:val="20"/>
              </w:rPr>
            </w:pPr>
            <w:r>
              <w:rPr>
                <w:rStyle w:val="Strong"/>
                <w:rFonts w:ascii="Times New Roman" w:hAnsi="Times New Roman" w:cs="Times New Roman"/>
                <w:b w:val="0"/>
                <w:bCs w:val="0"/>
                <w:color w:val="111111"/>
                <w:sz w:val="20"/>
              </w:rPr>
              <w:t>W</w:t>
            </w:r>
            <w:r w:rsidRPr="001511B4">
              <w:rPr>
                <w:rStyle w:val="Strong"/>
                <w:rFonts w:ascii="Times New Roman" w:hAnsi="Times New Roman" w:cs="Times New Roman"/>
                <w:b w:val="0"/>
                <w:bCs w:val="0"/>
                <w:color w:val="111111"/>
                <w:sz w:val="20"/>
              </w:rPr>
              <w:t>ater treatment engineering, aquaculture, production of supplements, biodiesel from oils, bio-sorption of heavy metals</w:t>
            </w:r>
          </w:p>
          <w:p w14:paraId="5B9BE90B" w14:textId="77777777" w:rsidR="009C7D5D" w:rsidRPr="001511B4" w:rsidRDefault="009C7D5D" w:rsidP="00E741C1">
            <w:pPr>
              <w:rPr>
                <w:rFonts w:ascii="Times New Roman" w:hAnsi="Times New Roman" w:cs="Times New Roman"/>
                <w:b/>
                <w:bCs/>
                <w:sz w:val="20"/>
              </w:rPr>
            </w:pPr>
          </w:p>
        </w:tc>
        <w:tc>
          <w:tcPr>
            <w:tcW w:w="1637" w:type="dxa"/>
            <w:vAlign w:val="center"/>
          </w:tcPr>
          <w:p w14:paraId="5B9BE90C" w14:textId="77777777" w:rsidR="009C7D5D" w:rsidRPr="001511B4" w:rsidRDefault="009C7D5D" w:rsidP="00F820A5">
            <w:pPr>
              <w:jc w:val="center"/>
              <w:rPr>
                <w:rStyle w:val="Strong"/>
                <w:rFonts w:ascii="Times New Roman" w:hAnsi="Times New Roman" w:cs="Times New Roman"/>
                <w:b w:val="0"/>
                <w:bCs w:val="0"/>
                <w:color w:val="111111"/>
                <w:sz w:val="20"/>
              </w:rPr>
            </w:pPr>
          </w:p>
          <w:p w14:paraId="5B9BE90D" w14:textId="77777777" w:rsidR="009C7D5D" w:rsidRPr="001511B4" w:rsidRDefault="009C7D5D" w:rsidP="00F820A5">
            <w:pPr>
              <w:jc w:val="center"/>
              <w:rPr>
                <w:rStyle w:val="Strong"/>
                <w:rFonts w:ascii="Times New Roman" w:hAnsi="Times New Roman" w:cs="Times New Roman"/>
                <w:b w:val="0"/>
                <w:bCs w:val="0"/>
                <w:color w:val="111111"/>
                <w:sz w:val="20"/>
              </w:rPr>
            </w:pPr>
          </w:p>
          <w:p w14:paraId="5B9BE90E" w14:textId="69778A2A" w:rsidR="009C7D5D" w:rsidRPr="00F820A5" w:rsidRDefault="00541CA1" w:rsidP="00F820A5">
            <w:pPr>
              <w:jc w:val="center"/>
              <w:rPr>
                <w:rStyle w:val="Strong"/>
                <w:rFonts w:ascii="Times New Roman" w:hAnsi="Times New Roman" w:cs="Times New Roman"/>
                <w:b w:val="0"/>
                <w:bCs w:val="0"/>
                <w:color w:val="111111"/>
                <w:sz w:val="20"/>
              </w:rPr>
            </w:pPr>
            <w:r w:rsidRPr="00F820A5">
              <w:rPr>
                <w:rStyle w:val="Strong"/>
                <w:rFonts w:ascii="Times New Roman" w:hAnsi="Times New Roman" w:cs="Times New Roman"/>
                <w:b w:val="0"/>
                <w:bCs w:val="0"/>
                <w:color w:val="111111"/>
                <w:sz w:val="20"/>
              </w:rPr>
              <w:fldChar w:fldCharType="begin" w:fldLock="1"/>
            </w:r>
            <w:r w:rsidR="009C7D5D" w:rsidRPr="00F820A5">
              <w:rPr>
                <w:rStyle w:val="Strong"/>
                <w:rFonts w:ascii="Times New Roman" w:hAnsi="Times New Roman" w:cs="Times New Roman"/>
                <w:b w:val="0"/>
                <w:bCs w:val="0"/>
                <w:color w:val="111111"/>
                <w:sz w:val="20"/>
              </w:rPr>
              <w:instrText>ADDIN CSL_CITATION {"citationItems":[{"id":"ITEM-1","itemData":{"ISBN":"9781621001645","abstract":"Bioreactors for microalgae : a review of designs, features and applications / A. Catarina Guedes [and others] -- Application of different types of bioreactors in bioprocesses / Michele Rigon Spier [and others] -- Airlift bioreactor and its application in fermentation and wastewater treatment / Znad Hussein [and others] -- Development and deployment of a bioreactor for the removal of sulfate and manganese from circumneutral coal mine drainage / B. Mastin [and others] -- Kinetic coefficients and factors affecting aeration efficiency as design parameters of MBR / Rodríguez, F.A., Hontoria, E., and Poyatos, J.M. -- Multi-compartimental modular bioreactor as innovative system for dynamic cell cultures and co-cultures / Daniele Mazzei [and others] -- Bioreactor control based on evolutionary computing and neural dynamic programming / Dimitris C. Dracopoulos -- The squeeze pressure bioreactor : design and modelling of a non-contact device for mechanical stimulation of tissue engineered constructs / Arti D. Ahluwalia, Serena Giusti, and Carmelo De Maria -- Bioreactors / Liu Yuchun.","author":[{"dropping-particle":"","family":"Antolli","given":"Paolo G.","non-dropping-particle":"","parse-names":false,"suffix":""},{"dropping-particle":"","family":"Liu","given":"Zhiming","non-dropping-particle":"","parse-names":false,"suffix":""}],"id":"ITEM-1","issued":{"date-parts":[["2012"]]},"number-of-pages":"225","publisher":"Nova Science Publishers","title":"Bioreactors : design, properties, and applications","type":"book"},"uris":["http://www.mendeley.com/documents/?uuid=13906914-5d51-31e5-8cd9-ed19dee2e84a"]}],"mendeley":{"formattedCitation":"&lt;sup&gt;[2]&lt;/sup&gt;","plainTextFormattedCitation":"[2]","previouslyFormattedCitation":"&lt;sup&gt;[2]&lt;/sup&gt;"},"properties":{"noteIndex":0},"schema":"https://github.com/citation-style-language/schema/raw/master/csl-citation.json"}</w:instrText>
            </w:r>
            <w:r w:rsidRPr="00F820A5">
              <w:rPr>
                <w:rStyle w:val="Strong"/>
                <w:rFonts w:ascii="Times New Roman" w:hAnsi="Times New Roman" w:cs="Times New Roman"/>
                <w:b w:val="0"/>
                <w:bCs w:val="0"/>
                <w:color w:val="111111"/>
                <w:sz w:val="20"/>
              </w:rPr>
              <w:fldChar w:fldCharType="separate"/>
            </w:r>
            <w:r w:rsidR="009C7D5D" w:rsidRPr="00F820A5">
              <w:rPr>
                <w:rStyle w:val="Strong"/>
                <w:rFonts w:ascii="Times New Roman" w:hAnsi="Times New Roman" w:cs="Times New Roman"/>
                <w:b w:val="0"/>
                <w:bCs w:val="0"/>
                <w:noProof/>
                <w:color w:val="111111"/>
                <w:sz w:val="20"/>
              </w:rPr>
              <w:t>[2]</w:t>
            </w:r>
            <w:r w:rsidRPr="00F820A5">
              <w:rPr>
                <w:rStyle w:val="Strong"/>
                <w:rFonts w:ascii="Times New Roman" w:hAnsi="Times New Roman" w:cs="Times New Roman"/>
                <w:b w:val="0"/>
                <w:bCs w:val="0"/>
                <w:color w:val="111111"/>
                <w:sz w:val="20"/>
              </w:rPr>
              <w:fldChar w:fldCharType="end"/>
            </w:r>
            <w:r w:rsidR="009C7D5D" w:rsidRPr="00F820A5">
              <w:rPr>
                <w:rStyle w:val="Strong"/>
                <w:rFonts w:ascii="Times New Roman" w:hAnsi="Times New Roman" w:cs="Times New Roman"/>
                <w:b w:val="0"/>
                <w:bCs w:val="0"/>
                <w:color w:val="111111"/>
                <w:sz w:val="20"/>
              </w:rPr>
              <w:t xml:space="preserve"> </w:t>
            </w:r>
            <w:r w:rsidRPr="00F820A5">
              <w:rPr>
                <w:rStyle w:val="Strong"/>
                <w:rFonts w:ascii="Times New Roman" w:hAnsi="Times New Roman" w:cs="Times New Roman"/>
                <w:b w:val="0"/>
                <w:bCs w:val="0"/>
                <w:color w:val="111111"/>
                <w:sz w:val="20"/>
              </w:rPr>
              <w:fldChar w:fldCharType="begin" w:fldLock="1"/>
            </w:r>
            <w:r w:rsidR="009C7D5D" w:rsidRPr="00F820A5">
              <w:rPr>
                <w:rStyle w:val="Strong"/>
                <w:rFonts w:ascii="Times New Roman" w:hAnsi="Times New Roman" w:cs="Times New Roman"/>
                <w:b w:val="0"/>
                <w:bCs w:val="0"/>
                <w:color w:val="111111"/>
                <w:sz w:val="20"/>
              </w:rPr>
              <w:instrText>ADDIN CSL_CITATION {"citationItems":[{"id":"ITEM-1","itemData":{"DOI":"10.1016/B978-0-12-821264-6.00010-3","ISBN":"9780128212646","abstract":"Bioprocess is a field that deals with living cells to obtain desired products and the techniques involved in the manufacturing of these products. Bioreactors consist of a large chamber where biochemical reactions occur in controlled environmental conditions to obtain important biological compounds. There is an urge to produce renewable bioenergy and a high demand to produce an immediate alternate for petroleum products, therefore, researchers are concentrating on bioreactors to produce such outputs. This chapter focuses on the working principle of different types of bioreactors, particularly those used in the production of biomass and biofuels. The types of bioreactors dealt with in this chapter include aerobic bioreactors, anaerobic bioreactors, plug flow bioreactors, upflow anaerobic sludge blanket bioreactors, photobioreactors, reverse membrane bioreactors, immersed membrane bioreactors, fluidized bed bioreactors, packed bed bioreactors, activated sludge bioreactors, membrane bioreactors, and immobilized cell bioreactors. Mostly these bioreactors are designed in such a way that they can be engineered or modified to be used for sewage or wastewater treatment and the production of biodiesel, bioethanol, biogas, etc. This chapter also covers the basic configurations and working principles of the above-mentioned bioreactors along with their applications and limitations.","author":[{"dropping-particle":"","family":"Naga Vignesh","given":"S.","non-dropping-particle":"","parse-names":false,"suffix":""}],"container-title":"Bioreactors: Sustainable Design and Industrial Applications in Mitigation of GHG Emissions","id":"ITEM-1","issued":{"date-parts":[["2020","1","1"]]},"page":"145-173","publisher":"Elsevier","title":"Working principle of typical bioreactors","type":"chapter"},"uris":["http://www.mendeley.com/documents/?uuid=21de1255-6bf9-38c8-8c24-6ef42aa2a311"]}],"mendeley":{"formattedCitation":"&lt;sup&gt;[3]&lt;/sup&gt;","plainTextFormattedCitation":"[3]"},"properties":{"noteIndex":0},"schema":"https://github.com/citation-style-language/schema/raw/master/csl-citation.json"}</w:instrText>
            </w:r>
            <w:r w:rsidRPr="00F820A5">
              <w:rPr>
                <w:rStyle w:val="Strong"/>
                <w:rFonts w:ascii="Times New Roman" w:hAnsi="Times New Roman" w:cs="Times New Roman"/>
                <w:b w:val="0"/>
                <w:bCs w:val="0"/>
                <w:color w:val="111111"/>
                <w:sz w:val="20"/>
              </w:rPr>
              <w:fldChar w:fldCharType="separate"/>
            </w:r>
            <w:r w:rsidR="009C7D5D" w:rsidRPr="00F820A5">
              <w:rPr>
                <w:rStyle w:val="Strong"/>
                <w:rFonts w:ascii="Times New Roman" w:hAnsi="Times New Roman" w:cs="Times New Roman"/>
                <w:b w:val="0"/>
                <w:bCs w:val="0"/>
                <w:color w:val="111111"/>
                <w:sz w:val="20"/>
              </w:rPr>
              <w:t>[3]</w:t>
            </w:r>
            <w:r w:rsidRPr="00F820A5">
              <w:rPr>
                <w:rStyle w:val="Strong"/>
                <w:rFonts w:ascii="Times New Roman" w:hAnsi="Times New Roman" w:cs="Times New Roman"/>
                <w:b w:val="0"/>
                <w:bCs w:val="0"/>
                <w:color w:val="111111"/>
                <w:sz w:val="20"/>
              </w:rPr>
              <w:fldChar w:fldCharType="end"/>
            </w:r>
          </w:p>
        </w:tc>
      </w:tr>
    </w:tbl>
    <w:p w14:paraId="5B9BE910" w14:textId="77777777" w:rsidR="00BD2CFF" w:rsidRDefault="00BD2CFF" w:rsidP="00784085">
      <w:pPr>
        <w:spacing w:after="0" w:line="240" w:lineRule="auto"/>
        <w:rPr>
          <w:rStyle w:val="Strong"/>
          <w:rFonts w:ascii="Times New Roman" w:hAnsi="Times New Roman" w:cs="Times New Roman"/>
          <w:color w:val="111111"/>
          <w:sz w:val="20"/>
        </w:rPr>
      </w:pPr>
    </w:p>
    <w:p w14:paraId="5B9BE911" w14:textId="77777777" w:rsidR="00BD2CFF" w:rsidRDefault="00BD2CFF" w:rsidP="00784085">
      <w:pPr>
        <w:spacing w:after="0" w:line="240" w:lineRule="auto"/>
        <w:rPr>
          <w:rStyle w:val="Strong"/>
          <w:rFonts w:ascii="Times New Roman" w:hAnsi="Times New Roman" w:cs="Times New Roman"/>
          <w:color w:val="111111"/>
          <w:sz w:val="20"/>
        </w:rPr>
      </w:pPr>
    </w:p>
    <w:p w14:paraId="5B9BE912" w14:textId="77777777" w:rsidR="004C2278" w:rsidRPr="000E2952" w:rsidRDefault="00991D99" w:rsidP="00E74D9C">
      <w:pPr>
        <w:spacing w:after="0" w:line="240" w:lineRule="auto"/>
        <w:jc w:val="center"/>
        <w:rPr>
          <w:rStyle w:val="Strong"/>
          <w:rFonts w:ascii="Times New Roman" w:hAnsi="Times New Roman" w:cs="Times New Roman"/>
          <w:color w:val="111111"/>
          <w:sz w:val="20"/>
        </w:rPr>
      </w:pPr>
      <w:r w:rsidRPr="000E2952">
        <w:rPr>
          <w:rStyle w:val="Strong"/>
          <w:rFonts w:ascii="Times New Roman" w:hAnsi="Times New Roman" w:cs="Times New Roman"/>
          <w:color w:val="111111"/>
          <w:sz w:val="20"/>
        </w:rPr>
        <w:t xml:space="preserve">V. </w:t>
      </w:r>
      <w:r w:rsidR="00DC1DA4" w:rsidRPr="000E2952">
        <w:rPr>
          <w:rStyle w:val="Strong"/>
          <w:rFonts w:ascii="Times New Roman" w:hAnsi="Times New Roman" w:cs="Times New Roman"/>
          <w:color w:val="111111"/>
          <w:sz w:val="20"/>
        </w:rPr>
        <w:t>FUTURE PERSPECTIVE</w:t>
      </w:r>
      <w:r w:rsidR="004C2278" w:rsidRPr="000E2952">
        <w:rPr>
          <w:rStyle w:val="Strong"/>
          <w:rFonts w:ascii="Times New Roman" w:hAnsi="Times New Roman" w:cs="Times New Roman"/>
          <w:color w:val="111111"/>
          <w:sz w:val="20"/>
        </w:rPr>
        <w:t>S</w:t>
      </w:r>
    </w:p>
    <w:p w14:paraId="5B9BE913" w14:textId="77777777" w:rsidR="0097608E" w:rsidRPr="000E2952" w:rsidRDefault="00373093" w:rsidP="002E1964">
      <w:pPr>
        <w:spacing w:after="0" w:line="240" w:lineRule="auto"/>
        <w:jc w:val="both"/>
        <w:rPr>
          <w:rStyle w:val="Strong"/>
          <w:rFonts w:ascii="Times New Roman" w:hAnsi="Times New Roman" w:cs="Times New Roman"/>
          <w:b w:val="0"/>
          <w:bCs w:val="0"/>
          <w:color w:val="111111"/>
          <w:sz w:val="20"/>
        </w:rPr>
      </w:pPr>
      <w:r w:rsidRPr="000E2952">
        <w:rPr>
          <w:rStyle w:val="Strong"/>
          <w:rFonts w:ascii="Times New Roman" w:hAnsi="Times New Roman" w:cs="Times New Roman"/>
          <w:b w:val="0"/>
          <w:bCs w:val="0"/>
          <w:color w:val="111111"/>
          <w:sz w:val="20"/>
        </w:rPr>
        <w:tab/>
      </w:r>
    </w:p>
    <w:p w14:paraId="5B9BE914" w14:textId="2E5B2D47" w:rsidR="00991D99" w:rsidRPr="000E2952" w:rsidRDefault="00DC1DA4" w:rsidP="002E1964">
      <w:pPr>
        <w:spacing w:after="0" w:line="240" w:lineRule="auto"/>
        <w:ind w:firstLine="720"/>
        <w:jc w:val="both"/>
        <w:rPr>
          <w:rStyle w:val="Strong"/>
          <w:rFonts w:ascii="Times New Roman" w:hAnsi="Times New Roman" w:cs="Times New Roman"/>
          <w:b w:val="0"/>
          <w:bCs w:val="0"/>
          <w:color w:val="111111"/>
          <w:sz w:val="20"/>
        </w:rPr>
      </w:pPr>
      <w:r w:rsidRPr="000E2952">
        <w:rPr>
          <w:rStyle w:val="Strong"/>
          <w:rFonts w:ascii="Times New Roman" w:hAnsi="Times New Roman" w:cs="Times New Roman"/>
          <w:b w:val="0"/>
          <w:bCs w:val="0"/>
          <w:color w:val="111111"/>
          <w:sz w:val="20"/>
        </w:rPr>
        <w:t>Bioreactors and their designs are evolving according to the demand of the process</w:t>
      </w:r>
      <w:r w:rsidR="004C2278" w:rsidRPr="000E2952">
        <w:rPr>
          <w:rStyle w:val="Strong"/>
          <w:rFonts w:ascii="Times New Roman" w:hAnsi="Times New Roman" w:cs="Times New Roman"/>
          <w:b w:val="0"/>
          <w:bCs w:val="0"/>
          <w:color w:val="111111"/>
          <w:sz w:val="20"/>
        </w:rPr>
        <w:t xml:space="preserve">. </w:t>
      </w:r>
      <w:r w:rsidRPr="000E2952">
        <w:rPr>
          <w:rStyle w:val="Strong"/>
          <w:rFonts w:ascii="Times New Roman" w:hAnsi="Times New Roman" w:cs="Times New Roman"/>
          <w:b w:val="0"/>
          <w:bCs w:val="0"/>
          <w:color w:val="111111"/>
          <w:sz w:val="20"/>
        </w:rPr>
        <w:t xml:space="preserve">For more efficient working, the designs have better scope for improvements and </w:t>
      </w:r>
      <w:r w:rsidR="004C2278" w:rsidRPr="000E2952">
        <w:rPr>
          <w:rStyle w:val="Strong"/>
          <w:rFonts w:ascii="Times New Roman" w:hAnsi="Times New Roman" w:cs="Times New Roman"/>
          <w:b w:val="0"/>
          <w:bCs w:val="0"/>
          <w:color w:val="111111"/>
          <w:sz w:val="20"/>
        </w:rPr>
        <w:t>development. It is required to take notice of limitations a design is proposing and more steps need to be taken towards developing more efficient, cost-effective and easy operated systems. Most of the existing systems are no doubt one of the best designs in the history of bioreactors but evolved technologies can make huge difference.</w:t>
      </w:r>
      <w:r w:rsidR="00D30D61">
        <w:rPr>
          <w:rStyle w:val="Strong"/>
          <w:rFonts w:ascii="Times New Roman" w:hAnsi="Times New Roman" w:cs="Times New Roman"/>
          <w:b w:val="0"/>
          <w:bCs w:val="0"/>
          <w:color w:val="111111"/>
          <w:sz w:val="20"/>
        </w:rPr>
        <w:t xml:space="preserve"> </w:t>
      </w:r>
      <w:r w:rsidR="00D30D61" w:rsidRPr="00D30D61">
        <w:rPr>
          <w:rFonts w:ascii="Times New Roman" w:hAnsi="Times New Roman" w:cs="Times New Roman"/>
          <w:sz w:val="20"/>
        </w:rPr>
        <w:t>The future prospects of bioreactors are promising, with advancements in design, the emergence of miniature bioreactors, and their applications in tissue engineering and medical fields. Technological advancements and the acceptance of single-use systems also contribute to the future development of bioreactors. The potential implications of bioreactors extend beyond bioprocessing, with implications for healthcare and cellular agriculture.</w:t>
      </w:r>
    </w:p>
    <w:p w14:paraId="5B9BE915" w14:textId="77777777" w:rsidR="004C2278" w:rsidRPr="000E2952" w:rsidRDefault="004C2278" w:rsidP="002E1964">
      <w:pPr>
        <w:spacing w:after="0" w:line="240" w:lineRule="auto"/>
        <w:ind w:firstLine="720"/>
        <w:jc w:val="both"/>
        <w:rPr>
          <w:rStyle w:val="Strong"/>
          <w:rFonts w:ascii="Times New Roman" w:hAnsi="Times New Roman" w:cs="Times New Roman"/>
          <w:b w:val="0"/>
          <w:bCs w:val="0"/>
          <w:color w:val="111111"/>
          <w:sz w:val="20"/>
        </w:rPr>
      </w:pPr>
      <w:r w:rsidRPr="000E2952">
        <w:rPr>
          <w:rStyle w:val="Strong"/>
          <w:rFonts w:ascii="Times New Roman" w:hAnsi="Times New Roman" w:cs="Times New Roman"/>
          <w:b w:val="0"/>
          <w:bCs w:val="0"/>
          <w:color w:val="111111"/>
          <w:sz w:val="20"/>
        </w:rPr>
        <w:tab/>
      </w:r>
      <w:r w:rsidRPr="000E2952">
        <w:rPr>
          <w:rStyle w:val="Strong"/>
          <w:rFonts w:ascii="Times New Roman" w:hAnsi="Times New Roman" w:cs="Times New Roman"/>
          <w:b w:val="0"/>
          <w:bCs w:val="0"/>
          <w:color w:val="111111"/>
          <w:sz w:val="20"/>
        </w:rPr>
        <w:tab/>
      </w:r>
    </w:p>
    <w:p w14:paraId="5B9BE916" w14:textId="77777777" w:rsidR="00991D99" w:rsidRPr="000E2952" w:rsidRDefault="00991D99" w:rsidP="00A83F72">
      <w:pPr>
        <w:spacing w:after="0" w:line="240" w:lineRule="auto"/>
        <w:jc w:val="center"/>
        <w:rPr>
          <w:rStyle w:val="Strong"/>
          <w:rFonts w:ascii="Times New Roman" w:hAnsi="Times New Roman" w:cs="Times New Roman"/>
          <w:color w:val="111111"/>
          <w:sz w:val="20"/>
        </w:rPr>
      </w:pPr>
      <w:r w:rsidRPr="000E2952">
        <w:rPr>
          <w:rStyle w:val="Strong"/>
          <w:rFonts w:ascii="Times New Roman" w:hAnsi="Times New Roman" w:cs="Times New Roman"/>
          <w:color w:val="111111"/>
          <w:sz w:val="20"/>
        </w:rPr>
        <w:t>VI. CONCLUSION</w:t>
      </w:r>
    </w:p>
    <w:p w14:paraId="5B9BE917" w14:textId="77777777" w:rsidR="00991D99" w:rsidRPr="000E2952" w:rsidRDefault="00991D99" w:rsidP="002E1964">
      <w:pPr>
        <w:spacing w:after="0" w:line="240" w:lineRule="auto"/>
        <w:jc w:val="both"/>
        <w:rPr>
          <w:rStyle w:val="Strong"/>
          <w:rFonts w:ascii="Times New Roman" w:hAnsi="Times New Roman" w:cs="Times New Roman"/>
          <w:color w:val="111111"/>
          <w:sz w:val="20"/>
        </w:rPr>
      </w:pPr>
    </w:p>
    <w:p w14:paraId="24C2EA70" w14:textId="77777777" w:rsidR="00675012" w:rsidRPr="00675012" w:rsidRDefault="00373093" w:rsidP="00675012">
      <w:pPr>
        <w:spacing w:after="0" w:line="240" w:lineRule="auto"/>
        <w:jc w:val="both"/>
        <w:rPr>
          <w:rStyle w:val="Strong"/>
          <w:rFonts w:ascii="Times New Roman" w:hAnsi="Times New Roman" w:cs="Times New Roman"/>
          <w:b w:val="0"/>
          <w:bCs w:val="0"/>
          <w:color w:val="111111"/>
          <w:sz w:val="20"/>
        </w:rPr>
      </w:pPr>
      <w:r w:rsidRPr="000E2952">
        <w:rPr>
          <w:rStyle w:val="Strong"/>
          <w:rFonts w:ascii="Times New Roman" w:hAnsi="Times New Roman" w:cs="Times New Roman"/>
          <w:b w:val="0"/>
          <w:bCs w:val="0"/>
          <w:color w:val="111111"/>
          <w:sz w:val="20"/>
        </w:rPr>
        <w:tab/>
      </w:r>
      <w:r w:rsidR="004C2278" w:rsidRPr="000E2952">
        <w:rPr>
          <w:rStyle w:val="Strong"/>
          <w:rFonts w:ascii="Times New Roman" w:hAnsi="Times New Roman" w:cs="Times New Roman"/>
          <w:b w:val="0"/>
          <w:bCs w:val="0"/>
          <w:color w:val="111111"/>
          <w:sz w:val="20"/>
        </w:rPr>
        <w:t>Since</w:t>
      </w:r>
      <w:r w:rsidRPr="000E2952">
        <w:rPr>
          <w:rStyle w:val="Strong"/>
          <w:rFonts w:ascii="Times New Roman" w:hAnsi="Times New Roman" w:cs="Times New Roman"/>
          <w:b w:val="0"/>
          <w:bCs w:val="0"/>
          <w:color w:val="111111"/>
          <w:sz w:val="20"/>
        </w:rPr>
        <w:t xml:space="preserve"> many types of bioreactors </w:t>
      </w:r>
      <w:r w:rsidR="00717B3F" w:rsidRPr="000E2952">
        <w:rPr>
          <w:rStyle w:val="Strong"/>
          <w:rFonts w:ascii="Times New Roman" w:hAnsi="Times New Roman" w:cs="Times New Roman"/>
          <w:b w:val="0"/>
          <w:bCs w:val="0"/>
          <w:color w:val="111111"/>
          <w:sz w:val="20"/>
        </w:rPr>
        <w:t>have</w:t>
      </w:r>
      <w:r w:rsidRPr="000E2952">
        <w:rPr>
          <w:rStyle w:val="Strong"/>
          <w:rFonts w:ascii="Times New Roman" w:hAnsi="Times New Roman" w:cs="Times New Roman"/>
          <w:b w:val="0"/>
          <w:bCs w:val="0"/>
          <w:color w:val="111111"/>
          <w:sz w:val="20"/>
        </w:rPr>
        <w:t xml:space="preserve"> been discussed, each type possesses its own specific operating system and has its application in different fields. Bioreactors have travelled a long evolution from being a simple one to the most complex one and always with better version. </w:t>
      </w:r>
      <w:r w:rsidR="00675012" w:rsidRPr="00675012">
        <w:rPr>
          <w:rStyle w:val="Strong"/>
          <w:rFonts w:ascii="Times New Roman" w:hAnsi="Times New Roman" w:cs="Times New Roman"/>
          <w:b w:val="0"/>
          <w:bCs w:val="0"/>
          <w:color w:val="111111"/>
          <w:sz w:val="20"/>
        </w:rPr>
        <w:t>Every bioreactor aims to produce more product with a smaller amount of time spent on downstream processing. Bioreactors have expanded their uses in a wide range of areas, from wastewater treatment to the production of biodiesel. However, there are some drawbacks to each and every type of bioreactor that must be worked with.</w:t>
      </w:r>
    </w:p>
    <w:p w14:paraId="64A898D6" w14:textId="77777777" w:rsidR="00675012" w:rsidRPr="00675012" w:rsidRDefault="00675012" w:rsidP="00675012">
      <w:pPr>
        <w:spacing w:after="0" w:line="240" w:lineRule="auto"/>
        <w:jc w:val="both"/>
        <w:rPr>
          <w:rStyle w:val="Strong"/>
          <w:rFonts w:ascii="Times New Roman" w:hAnsi="Times New Roman" w:cs="Times New Roman"/>
          <w:b w:val="0"/>
          <w:bCs w:val="0"/>
          <w:color w:val="111111"/>
          <w:sz w:val="20"/>
        </w:rPr>
      </w:pPr>
    </w:p>
    <w:p w14:paraId="5B9BE918" w14:textId="7AC60A9A" w:rsidR="009A67A3" w:rsidRPr="00142937" w:rsidRDefault="009A67A3" w:rsidP="00142937">
      <w:pPr>
        <w:spacing w:after="0" w:line="240" w:lineRule="auto"/>
        <w:jc w:val="both"/>
        <w:rPr>
          <w:rStyle w:val="Strong"/>
          <w:rFonts w:ascii="Times New Roman" w:hAnsi="Times New Roman" w:cs="Times New Roman"/>
          <w:b w:val="0"/>
          <w:bCs w:val="0"/>
          <w:color w:val="111111"/>
          <w:sz w:val="20"/>
        </w:rPr>
      </w:pPr>
    </w:p>
    <w:p w14:paraId="5B9BE919" w14:textId="77777777" w:rsidR="009A67A3" w:rsidRDefault="009A67A3" w:rsidP="00A83F72">
      <w:pPr>
        <w:spacing w:after="0" w:line="240" w:lineRule="auto"/>
        <w:jc w:val="center"/>
        <w:rPr>
          <w:rStyle w:val="Strong"/>
          <w:rFonts w:ascii="Times New Roman" w:hAnsi="Times New Roman" w:cs="Times New Roman"/>
          <w:color w:val="111111"/>
          <w:sz w:val="20"/>
        </w:rPr>
      </w:pPr>
    </w:p>
    <w:p w14:paraId="4BA71A89" w14:textId="77777777" w:rsidR="00526CAF" w:rsidRDefault="00526CAF" w:rsidP="00A83F72">
      <w:pPr>
        <w:spacing w:after="0" w:line="240" w:lineRule="auto"/>
        <w:jc w:val="center"/>
        <w:rPr>
          <w:rStyle w:val="Strong"/>
          <w:rFonts w:ascii="Times New Roman" w:hAnsi="Times New Roman" w:cs="Times New Roman"/>
          <w:color w:val="111111"/>
          <w:sz w:val="20"/>
        </w:rPr>
      </w:pPr>
    </w:p>
    <w:p w14:paraId="1301D103" w14:textId="77777777" w:rsidR="00526CAF" w:rsidRDefault="00526CAF" w:rsidP="00A83F72">
      <w:pPr>
        <w:spacing w:after="0" w:line="240" w:lineRule="auto"/>
        <w:jc w:val="center"/>
        <w:rPr>
          <w:rStyle w:val="Strong"/>
          <w:rFonts w:ascii="Times New Roman" w:hAnsi="Times New Roman" w:cs="Times New Roman"/>
          <w:color w:val="111111"/>
          <w:sz w:val="20"/>
        </w:rPr>
      </w:pPr>
    </w:p>
    <w:p w14:paraId="5B9BE91A" w14:textId="64B1C5E5" w:rsidR="00D74831" w:rsidRPr="000E2952" w:rsidRDefault="00C76EC7" w:rsidP="00A83F72">
      <w:pPr>
        <w:spacing w:after="0" w:line="240" w:lineRule="auto"/>
        <w:jc w:val="center"/>
        <w:rPr>
          <w:rStyle w:val="Strong"/>
          <w:rFonts w:ascii="Times New Roman" w:hAnsi="Times New Roman" w:cs="Times New Roman"/>
          <w:color w:val="111111"/>
          <w:sz w:val="20"/>
        </w:rPr>
      </w:pPr>
      <w:r w:rsidRPr="000E2952">
        <w:rPr>
          <w:rStyle w:val="Strong"/>
          <w:rFonts w:ascii="Times New Roman" w:hAnsi="Times New Roman" w:cs="Times New Roman"/>
          <w:color w:val="111111"/>
          <w:sz w:val="20"/>
        </w:rPr>
        <w:lastRenderedPageBreak/>
        <w:t>REFERE</w:t>
      </w:r>
      <w:r w:rsidR="00D74831" w:rsidRPr="000E2952">
        <w:rPr>
          <w:rStyle w:val="Strong"/>
          <w:rFonts w:ascii="Times New Roman" w:hAnsi="Times New Roman" w:cs="Times New Roman"/>
          <w:color w:val="111111"/>
          <w:sz w:val="20"/>
        </w:rPr>
        <w:t>NCES</w:t>
      </w:r>
    </w:p>
    <w:p w14:paraId="5B9BE91B" w14:textId="77777777" w:rsidR="00C35F12" w:rsidRPr="000E2952" w:rsidRDefault="00C35F12" w:rsidP="002E1964">
      <w:pPr>
        <w:spacing w:after="0" w:line="240" w:lineRule="auto"/>
        <w:jc w:val="both"/>
        <w:rPr>
          <w:rStyle w:val="Strong"/>
          <w:rFonts w:ascii="Times New Roman" w:hAnsi="Times New Roman" w:cs="Times New Roman"/>
          <w:color w:val="111111"/>
          <w:sz w:val="20"/>
        </w:rPr>
      </w:pPr>
    </w:p>
    <w:p w14:paraId="5B9BE91C" w14:textId="77777777" w:rsidR="00717B3F" w:rsidRPr="000E2952" w:rsidRDefault="00823BEA" w:rsidP="002E1964">
      <w:pPr>
        <w:pStyle w:val="references"/>
        <w:spacing w:after="0" w:line="240" w:lineRule="auto"/>
        <w:ind w:left="357" w:hanging="357"/>
        <w:jc w:val="both"/>
        <w:rPr>
          <w:rFonts w:ascii="Times New Roman" w:hAnsi="Times New Roman" w:cs="Times New Roman"/>
          <w:noProof/>
          <w:sz w:val="16"/>
          <w:szCs w:val="16"/>
        </w:rPr>
      </w:pPr>
      <w:r w:rsidRPr="000E2952">
        <w:rPr>
          <w:rFonts w:ascii="Times New Roman" w:hAnsi="Times New Roman" w:cs="Times New Roman"/>
          <w:sz w:val="16"/>
          <w:szCs w:val="16"/>
          <w:shd w:val="clear" w:color="auto" w:fill="FFFFFF"/>
        </w:rPr>
        <w:t>Erickson</w:t>
      </w:r>
      <w:r w:rsidR="00823B46" w:rsidRPr="000E2952">
        <w:rPr>
          <w:rFonts w:ascii="Times New Roman" w:hAnsi="Times New Roman" w:cs="Times New Roman"/>
          <w:sz w:val="16"/>
          <w:szCs w:val="16"/>
          <w:shd w:val="clear" w:color="auto" w:fill="FFFFFF"/>
        </w:rPr>
        <w:t>, L. E. (2009). Bioreactors.</w:t>
      </w:r>
    </w:p>
    <w:p w14:paraId="5B9BE91D" w14:textId="77777777" w:rsidR="00717B3F" w:rsidRPr="000E2952" w:rsidRDefault="00E220D1" w:rsidP="002E1964">
      <w:pPr>
        <w:pStyle w:val="references"/>
        <w:spacing w:after="0" w:line="240" w:lineRule="auto"/>
        <w:ind w:left="357" w:hanging="357"/>
        <w:jc w:val="both"/>
        <w:rPr>
          <w:rFonts w:ascii="Times New Roman" w:hAnsi="Times New Roman" w:cs="Times New Roman"/>
          <w:noProof/>
          <w:sz w:val="16"/>
          <w:szCs w:val="16"/>
        </w:rPr>
      </w:pPr>
      <w:r w:rsidRPr="000E2952">
        <w:rPr>
          <w:rFonts w:ascii="Times New Roman" w:hAnsi="Times New Roman" w:cs="Times New Roman"/>
          <w:noProof/>
          <w:sz w:val="16"/>
          <w:szCs w:val="16"/>
        </w:rPr>
        <w:t xml:space="preserve"> Antolli, P. G., &amp; Liu, Z. (2012). Bioreactors : design, properties, and applications. </w:t>
      </w:r>
    </w:p>
    <w:p w14:paraId="5B9BE91E" w14:textId="77777777" w:rsidR="00717B3F" w:rsidRPr="000E2952" w:rsidRDefault="00E220D1" w:rsidP="002E1964">
      <w:pPr>
        <w:pStyle w:val="references"/>
        <w:spacing w:after="0" w:line="240" w:lineRule="auto"/>
        <w:ind w:left="357" w:hanging="357"/>
        <w:jc w:val="both"/>
        <w:rPr>
          <w:rFonts w:ascii="Times New Roman" w:hAnsi="Times New Roman" w:cs="Times New Roman"/>
          <w:noProof/>
          <w:sz w:val="16"/>
          <w:szCs w:val="16"/>
        </w:rPr>
      </w:pPr>
      <w:r w:rsidRPr="000E2952">
        <w:rPr>
          <w:rFonts w:ascii="Times New Roman" w:hAnsi="Times New Roman" w:cs="Times New Roman"/>
          <w:noProof/>
          <w:sz w:val="16"/>
          <w:szCs w:val="16"/>
        </w:rPr>
        <w:t xml:space="preserve">Naga Vignesh, S. (2020). Working principle of typical bioreactors. In Bioreactors: Sustainable Design and Industrial Applications in Mitigation of GHG Emissions (pp. 145–173). </w:t>
      </w:r>
    </w:p>
    <w:p w14:paraId="5B9BE91F" w14:textId="77777777" w:rsidR="00717B3F" w:rsidRPr="000E2952" w:rsidRDefault="00E220D1" w:rsidP="002E1964">
      <w:pPr>
        <w:pStyle w:val="references"/>
        <w:spacing w:after="0" w:line="240" w:lineRule="auto"/>
        <w:ind w:left="357" w:hanging="357"/>
        <w:jc w:val="both"/>
        <w:rPr>
          <w:rFonts w:ascii="Times New Roman" w:hAnsi="Times New Roman" w:cs="Times New Roman"/>
          <w:noProof/>
          <w:sz w:val="16"/>
          <w:szCs w:val="16"/>
        </w:rPr>
      </w:pPr>
      <w:r w:rsidRPr="000E2952">
        <w:rPr>
          <w:rFonts w:ascii="Times New Roman" w:hAnsi="Times New Roman" w:cs="Times New Roman"/>
          <w:noProof/>
          <w:sz w:val="16"/>
          <w:szCs w:val="16"/>
        </w:rPr>
        <w:t xml:space="preserve"> Erickson, L. E. (2011). Bioreactors for Commodity Products. In Comprehensive Biotechnology, Second Edition (Vol. 3, pp. 653–658).</w:t>
      </w:r>
    </w:p>
    <w:p w14:paraId="5B9BE920" w14:textId="77777777" w:rsidR="00717B3F" w:rsidRPr="000E2952" w:rsidRDefault="0090132A" w:rsidP="002E1964">
      <w:pPr>
        <w:pStyle w:val="references"/>
        <w:spacing w:after="0" w:line="240" w:lineRule="auto"/>
        <w:ind w:left="357" w:hanging="357"/>
        <w:jc w:val="both"/>
        <w:rPr>
          <w:rFonts w:ascii="Times New Roman" w:hAnsi="Times New Roman" w:cs="Times New Roman"/>
          <w:noProof/>
          <w:sz w:val="16"/>
          <w:szCs w:val="16"/>
        </w:rPr>
      </w:pPr>
      <w:r w:rsidRPr="000E2952">
        <w:rPr>
          <w:rFonts w:ascii="Times New Roman" w:hAnsi="Times New Roman" w:cs="Times New Roman"/>
          <w:noProof/>
          <w:sz w:val="16"/>
          <w:szCs w:val="16"/>
        </w:rPr>
        <w:t>Glick, B. R., Pasternak, J. J., Patten, C. L. (2010). Molecular Biotechnology: Principles and Applications of Recombinant DNA. </w:t>
      </w:r>
    </w:p>
    <w:p w14:paraId="5B9BE921" w14:textId="77777777" w:rsidR="00C6242A" w:rsidRPr="000E2952" w:rsidRDefault="00BE0401" w:rsidP="002E1964">
      <w:pPr>
        <w:pStyle w:val="references"/>
        <w:spacing w:after="0" w:line="240" w:lineRule="auto"/>
        <w:ind w:left="357" w:hanging="357"/>
        <w:jc w:val="both"/>
        <w:rPr>
          <w:rFonts w:ascii="Times New Roman" w:hAnsi="Times New Roman" w:cs="Times New Roman"/>
          <w:noProof/>
          <w:sz w:val="16"/>
          <w:szCs w:val="16"/>
        </w:rPr>
      </w:pPr>
      <w:r w:rsidRPr="000E2952">
        <w:rPr>
          <w:rFonts w:ascii="Times New Roman" w:hAnsi="Times New Roman" w:cs="Times New Roman"/>
          <w:noProof/>
          <w:sz w:val="16"/>
          <w:szCs w:val="16"/>
        </w:rPr>
        <w:t xml:space="preserve">Eibl, R., &amp; Eibl, D. (2011). Single-Use Technology in Biopharmaceutical Manufacture. In Single-Use Technology in Biopharmaceutical Manufacture. </w:t>
      </w:r>
    </w:p>
    <w:p w14:paraId="5B9BE922" w14:textId="77777777" w:rsidR="00C6242A" w:rsidRPr="000E2952" w:rsidRDefault="00BE0401" w:rsidP="002E1964">
      <w:pPr>
        <w:pStyle w:val="references"/>
        <w:spacing w:after="0" w:line="240" w:lineRule="auto"/>
        <w:ind w:left="357" w:hanging="357"/>
        <w:jc w:val="both"/>
        <w:rPr>
          <w:rFonts w:ascii="Times New Roman" w:hAnsi="Times New Roman" w:cs="Times New Roman"/>
          <w:noProof/>
          <w:sz w:val="16"/>
          <w:szCs w:val="16"/>
        </w:rPr>
      </w:pPr>
      <w:r w:rsidRPr="000E2952">
        <w:rPr>
          <w:rFonts w:ascii="Times New Roman" w:hAnsi="Times New Roman" w:cs="Times New Roman"/>
          <w:noProof/>
          <w:sz w:val="16"/>
          <w:szCs w:val="16"/>
        </w:rPr>
        <w:t>Mears, L., Stocks, S. M., Sin, G., &amp; Gernaey, K. V. (2017). A review of control strategies for manipulating the feed rate in fed-batch fermentation processes. Journal of Biotechnology, 245, 34–46.</w:t>
      </w:r>
    </w:p>
    <w:p w14:paraId="5B9BE923" w14:textId="77777777" w:rsidR="00C6242A" w:rsidRPr="000E2952" w:rsidRDefault="00BE0401" w:rsidP="002E1964">
      <w:pPr>
        <w:pStyle w:val="references"/>
        <w:spacing w:after="0" w:line="240" w:lineRule="auto"/>
        <w:ind w:left="357" w:hanging="357"/>
        <w:jc w:val="both"/>
        <w:rPr>
          <w:rFonts w:ascii="Times New Roman" w:hAnsi="Times New Roman" w:cs="Times New Roman"/>
          <w:noProof/>
          <w:sz w:val="16"/>
          <w:szCs w:val="16"/>
        </w:rPr>
      </w:pPr>
      <w:r w:rsidRPr="00967332">
        <w:rPr>
          <w:rFonts w:ascii="Times New Roman" w:hAnsi="Times New Roman" w:cs="Times New Roman"/>
          <w:noProof/>
          <w:sz w:val="16"/>
          <w:szCs w:val="16"/>
          <w:lang w:val="de-DE"/>
        </w:rPr>
        <w:t xml:space="preserve">Li, T., Chen, X. Bin, Chen, J. C., Wu, Q., &amp; Chen, G. Q. (2014). </w:t>
      </w:r>
      <w:r w:rsidRPr="000E2952">
        <w:rPr>
          <w:rFonts w:ascii="Times New Roman" w:hAnsi="Times New Roman" w:cs="Times New Roman"/>
          <w:noProof/>
          <w:sz w:val="16"/>
          <w:szCs w:val="16"/>
        </w:rPr>
        <w:t xml:space="preserve">Open and continuous fermentation: Products, conditions and bioprocess economy. Biotechnology Journal, 9(12), 1503–1511. </w:t>
      </w:r>
    </w:p>
    <w:p w14:paraId="5B9BE924" w14:textId="77777777" w:rsidR="00C6242A" w:rsidRPr="000E2952" w:rsidRDefault="00BE0401" w:rsidP="002E1964">
      <w:pPr>
        <w:pStyle w:val="references"/>
        <w:spacing w:after="0" w:line="240" w:lineRule="auto"/>
        <w:ind w:left="357" w:hanging="357"/>
        <w:jc w:val="both"/>
        <w:rPr>
          <w:rFonts w:ascii="Times New Roman" w:hAnsi="Times New Roman" w:cs="Times New Roman"/>
          <w:noProof/>
          <w:sz w:val="16"/>
          <w:szCs w:val="16"/>
        </w:rPr>
      </w:pPr>
      <w:r w:rsidRPr="00967332">
        <w:rPr>
          <w:rFonts w:ascii="Times New Roman" w:hAnsi="Times New Roman" w:cs="Times New Roman"/>
          <w:noProof/>
          <w:sz w:val="16"/>
          <w:szCs w:val="16"/>
          <w:lang w:val="de-DE"/>
        </w:rPr>
        <w:t xml:space="preserve">Jagani, N., Jagani, H., Hebbar, K., Gang, S. S., Vasanth Raj, P., Chandrashekhar, R. H., &amp; Rao, Jv. </w:t>
      </w:r>
      <w:r w:rsidRPr="000E2952">
        <w:rPr>
          <w:rFonts w:ascii="Times New Roman" w:hAnsi="Times New Roman" w:cs="Times New Roman"/>
          <w:noProof/>
          <w:sz w:val="16"/>
          <w:szCs w:val="16"/>
        </w:rPr>
        <w:t>(2010). An Overview of Fermenter and the Design Considerations to Enhance Its Productivity. Pharmacologyonline, 1, 261–301.</w:t>
      </w:r>
    </w:p>
    <w:p w14:paraId="5B9BE925" w14:textId="77777777" w:rsidR="00C6242A" w:rsidRPr="000E2952" w:rsidRDefault="00BE0401" w:rsidP="002E1964">
      <w:pPr>
        <w:pStyle w:val="references"/>
        <w:spacing w:after="0" w:line="240" w:lineRule="auto"/>
        <w:ind w:left="357" w:hanging="357"/>
        <w:jc w:val="both"/>
        <w:rPr>
          <w:rFonts w:ascii="Times New Roman" w:hAnsi="Times New Roman" w:cs="Times New Roman"/>
          <w:noProof/>
          <w:sz w:val="16"/>
          <w:szCs w:val="16"/>
        </w:rPr>
      </w:pPr>
      <w:r w:rsidRPr="00967332">
        <w:rPr>
          <w:rFonts w:ascii="Times New Roman" w:hAnsi="Times New Roman" w:cs="Times New Roman"/>
          <w:noProof/>
          <w:sz w:val="16"/>
          <w:szCs w:val="16"/>
          <w:lang w:val="de-DE"/>
        </w:rPr>
        <w:t xml:space="preserve">Singh, J., Kaushik, N., &amp; Biswas, S. (2014). </w:t>
      </w:r>
      <w:r w:rsidRPr="000E2952">
        <w:rPr>
          <w:rFonts w:ascii="Times New Roman" w:hAnsi="Times New Roman" w:cs="Times New Roman"/>
          <w:noProof/>
          <w:sz w:val="16"/>
          <w:szCs w:val="16"/>
        </w:rPr>
        <w:t>Bioreactors – Technology &amp; Design Analysis Jagriti Singh, Nirmala Kaushik* &amp; Soumitra Biswas. The Scitech Journal, I(June 2014), 28–36.</w:t>
      </w:r>
    </w:p>
    <w:p w14:paraId="5B9BE926" w14:textId="77777777" w:rsidR="00C6242A" w:rsidRPr="000E2952" w:rsidRDefault="00BE0401" w:rsidP="002E1964">
      <w:pPr>
        <w:pStyle w:val="references"/>
        <w:spacing w:after="0" w:line="240" w:lineRule="auto"/>
        <w:ind w:left="357" w:hanging="357"/>
        <w:jc w:val="both"/>
        <w:rPr>
          <w:rFonts w:ascii="Times New Roman" w:hAnsi="Times New Roman" w:cs="Times New Roman"/>
          <w:noProof/>
          <w:sz w:val="16"/>
          <w:szCs w:val="16"/>
        </w:rPr>
      </w:pPr>
      <w:r w:rsidRPr="00967332">
        <w:rPr>
          <w:rFonts w:ascii="Times New Roman" w:hAnsi="Times New Roman" w:cs="Times New Roman"/>
          <w:noProof/>
          <w:sz w:val="16"/>
          <w:szCs w:val="16"/>
          <w:lang w:val="de-DE"/>
        </w:rPr>
        <w:t xml:space="preserve">Schirmer, C., Maschke, R. W., Pörtner, R., &amp; Eibl, D. (n.d.). </w:t>
      </w:r>
      <w:r w:rsidRPr="000E2952">
        <w:rPr>
          <w:rFonts w:ascii="Times New Roman" w:hAnsi="Times New Roman" w:cs="Times New Roman"/>
          <w:noProof/>
          <w:sz w:val="16"/>
          <w:szCs w:val="16"/>
        </w:rPr>
        <w:t>An overview of drive systems and sealing types in stirred bioreactors used in biotechnological processes.</w:t>
      </w:r>
    </w:p>
    <w:p w14:paraId="5B9BE927" w14:textId="77777777" w:rsidR="00C6242A" w:rsidRPr="000E2952" w:rsidRDefault="00BE0401" w:rsidP="002E1964">
      <w:pPr>
        <w:pStyle w:val="references"/>
        <w:spacing w:after="0" w:line="240" w:lineRule="auto"/>
        <w:ind w:left="357" w:hanging="357"/>
        <w:jc w:val="both"/>
        <w:rPr>
          <w:rFonts w:ascii="Times New Roman" w:hAnsi="Times New Roman" w:cs="Times New Roman"/>
          <w:noProof/>
          <w:sz w:val="16"/>
          <w:szCs w:val="16"/>
        </w:rPr>
      </w:pPr>
      <w:r w:rsidRPr="000E2952">
        <w:rPr>
          <w:rFonts w:ascii="Times New Roman" w:hAnsi="Times New Roman" w:cs="Times New Roman"/>
          <w:noProof/>
          <w:sz w:val="16"/>
          <w:szCs w:val="16"/>
        </w:rPr>
        <w:t>Gogate, P. R., Beenackers, A. A. C. M., &amp; Pandit, A. B. (2000). Multiple-impeller systems with a special emphasis on bioreactors: A critical review. Biochemical Engineering Journal, 6(2), 109–144.</w:t>
      </w:r>
    </w:p>
    <w:p w14:paraId="5B9BE928" w14:textId="77777777" w:rsidR="00C6242A" w:rsidRPr="000E2952" w:rsidRDefault="00BE0401" w:rsidP="002E1964">
      <w:pPr>
        <w:pStyle w:val="references"/>
        <w:spacing w:after="0" w:line="240" w:lineRule="auto"/>
        <w:ind w:left="357" w:hanging="357"/>
        <w:jc w:val="both"/>
        <w:rPr>
          <w:rFonts w:ascii="Times New Roman" w:hAnsi="Times New Roman" w:cs="Times New Roman"/>
          <w:noProof/>
          <w:sz w:val="16"/>
          <w:szCs w:val="16"/>
        </w:rPr>
      </w:pPr>
      <w:r w:rsidRPr="000E2952">
        <w:rPr>
          <w:rFonts w:ascii="Times New Roman" w:hAnsi="Times New Roman" w:cs="Times New Roman"/>
          <w:noProof/>
          <w:sz w:val="16"/>
          <w:szCs w:val="16"/>
        </w:rPr>
        <w:t xml:space="preserve"> Koller, K. (2004). Foam control in fermentation processes. Chemical Engineering, 111(8), 24–27.</w:t>
      </w:r>
    </w:p>
    <w:p w14:paraId="5B9BE929" w14:textId="77777777" w:rsidR="00C6242A" w:rsidRPr="000E2952" w:rsidRDefault="00BE0401" w:rsidP="002E1964">
      <w:pPr>
        <w:pStyle w:val="references"/>
        <w:spacing w:after="0" w:line="240" w:lineRule="auto"/>
        <w:ind w:left="357" w:hanging="357"/>
        <w:jc w:val="both"/>
        <w:rPr>
          <w:rFonts w:ascii="Times New Roman" w:hAnsi="Times New Roman" w:cs="Times New Roman"/>
          <w:noProof/>
          <w:sz w:val="16"/>
          <w:szCs w:val="16"/>
        </w:rPr>
      </w:pPr>
      <w:r w:rsidRPr="000E2952">
        <w:rPr>
          <w:rFonts w:ascii="Times New Roman" w:hAnsi="Times New Roman" w:cs="Times New Roman"/>
          <w:noProof/>
          <w:sz w:val="16"/>
          <w:szCs w:val="16"/>
        </w:rPr>
        <w:t>Delvigne, F., &amp; Lecomte, J. (2010). Foam Formation and Control in Bioreactors. Encyclopedia of Industrial Biotechnology, 1–13.</w:t>
      </w:r>
    </w:p>
    <w:p w14:paraId="5B9BE92A" w14:textId="77777777" w:rsidR="00C6242A" w:rsidRPr="000E2952" w:rsidRDefault="00BE0401" w:rsidP="002E1964">
      <w:pPr>
        <w:pStyle w:val="references"/>
        <w:spacing w:after="0" w:line="240" w:lineRule="auto"/>
        <w:ind w:left="357" w:hanging="357"/>
        <w:jc w:val="both"/>
        <w:rPr>
          <w:rFonts w:ascii="Times New Roman" w:hAnsi="Times New Roman" w:cs="Times New Roman"/>
          <w:noProof/>
          <w:sz w:val="16"/>
          <w:szCs w:val="16"/>
        </w:rPr>
      </w:pPr>
      <w:r w:rsidRPr="000E2952">
        <w:rPr>
          <w:rFonts w:ascii="Times New Roman" w:hAnsi="Times New Roman" w:cs="Times New Roman"/>
          <w:noProof/>
          <w:sz w:val="16"/>
          <w:szCs w:val="16"/>
        </w:rPr>
        <w:t>Valdiani, A., Hansen, O. K., Nielsen, U. B., Johannsen, V. K., Shariat, M., Georgiev, M. I., Omidvar, V., Ebrahimi, M., Tavakoli Dinanai, E., &amp; Abiri, R. (2019). Bioreactor-based advances in plant tissue and cell culture: challenges and prospects. Critical Reviews in Biotechnology, 39(1), 20–34.</w:t>
      </w:r>
    </w:p>
    <w:p w14:paraId="5B9BE92B" w14:textId="77777777" w:rsidR="00C6242A" w:rsidRPr="000E2952" w:rsidRDefault="00BE0401" w:rsidP="002E1964">
      <w:pPr>
        <w:pStyle w:val="references"/>
        <w:spacing w:after="0" w:line="240" w:lineRule="auto"/>
        <w:ind w:left="357" w:hanging="357"/>
        <w:jc w:val="both"/>
        <w:rPr>
          <w:rFonts w:ascii="Times New Roman" w:hAnsi="Times New Roman" w:cs="Times New Roman"/>
          <w:noProof/>
          <w:sz w:val="16"/>
          <w:szCs w:val="16"/>
        </w:rPr>
      </w:pPr>
      <w:r w:rsidRPr="000E2952">
        <w:rPr>
          <w:rFonts w:ascii="Times New Roman" w:hAnsi="Times New Roman" w:cs="Times New Roman"/>
          <w:noProof/>
          <w:sz w:val="16"/>
          <w:szCs w:val="16"/>
        </w:rPr>
        <w:t>Van Tran, B., Ngo, S. I., Lim, Y. il, Kim, W., Go, K. S., &amp; Nho, N. S. (2018). Computational fluid dynamics of gas-liquid bubble column with hydrocracking reactions. In Computer Aided Chemical Engineering (Vol. 44).</w:t>
      </w:r>
    </w:p>
    <w:p w14:paraId="5B9BE92C" w14:textId="77777777" w:rsidR="00C6242A" w:rsidRPr="000E2952" w:rsidRDefault="00BE0401" w:rsidP="002E1964">
      <w:pPr>
        <w:pStyle w:val="references"/>
        <w:spacing w:after="0" w:line="240" w:lineRule="auto"/>
        <w:ind w:left="357" w:hanging="357"/>
        <w:jc w:val="both"/>
        <w:rPr>
          <w:rFonts w:ascii="Times New Roman" w:hAnsi="Times New Roman" w:cs="Times New Roman"/>
          <w:noProof/>
          <w:sz w:val="16"/>
          <w:szCs w:val="16"/>
        </w:rPr>
      </w:pPr>
      <w:r w:rsidRPr="00967332">
        <w:rPr>
          <w:rFonts w:ascii="Times New Roman" w:hAnsi="Times New Roman" w:cs="Times New Roman"/>
          <w:noProof/>
          <w:sz w:val="16"/>
          <w:szCs w:val="16"/>
          <w:lang w:val="de-DE"/>
        </w:rPr>
        <w:t xml:space="preserve"> Kantarci, N., Borak, F., &amp; Ulgen, K. O. (2005). </w:t>
      </w:r>
      <w:r w:rsidRPr="000E2952">
        <w:rPr>
          <w:rFonts w:ascii="Times New Roman" w:hAnsi="Times New Roman" w:cs="Times New Roman"/>
          <w:noProof/>
          <w:sz w:val="16"/>
          <w:szCs w:val="16"/>
        </w:rPr>
        <w:t>Bubble column reactors. Process Biochemistry, 40(7), 2263–2283.</w:t>
      </w:r>
    </w:p>
    <w:p w14:paraId="5B9BE92D" w14:textId="77777777" w:rsidR="00C6242A" w:rsidRPr="000E2952" w:rsidRDefault="00E220D1" w:rsidP="002E1964">
      <w:pPr>
        <w:pStyle w:val="references"/>
        <w:spacing w:after="0" w:line="240" w:lineRule="auto"/>
        <w:ind w:left="357" w:hanging="357"/>
        <w:jc w:val="both"/>
        <w:rPr>
          <w:rFonts w:ascii="Times New Roman" w:hAnsi="Times New Roman" w:cs="Times New Roman"/>
          <w:noProof/>
          <w:sz w:val="16"/>
          <w:szCs w:val="16"/>
        </w:rPr>
      </w:pPr>
      <w:r w:rsidRPr="00967332">
        <w:rPr>
          <w:rFonts w:ascii="Times New Roman" w:hAnsi="Times New Roman" w:cs="Times New Roman"/>
          <w:noProof/>
          <w:sz w:val="16"/>
          <w:szCs w:val="16"/>
          <w:lang w:val="de-DE"/>
        </w:rPr>
        <w:t xml:space="preserve">Wang, S. J., &amp; Zhong, J. J. (2007). </w:t>
      </w:r>
      <w:r w:rsidRPr="000E2952">
        <w:rPr>
          <w:rFonts w:ascii="Times New Roman" w:hAnsi="Times New Roman" w:cs="Times New Roman"/>
          <w:noProof/>
          <w:sz w:val="16"/>
          <w:szCs w:val="16"/>
        </w:rPr>
        <w:t>Bioreactor Engineering. Bioprocessing for Value-Added Products from Renewable Resources, 131–161.</w:t>
      </w:r>
    </w:p>
    <w:p w14:paraId="5B9BE92E" w14:textId="77777777" w:rsidR="00C6242A" w:rsidRPr="000E2952" w:rsidRDefault="00E220D1" w:rsidP="002E1964">
      <w:pPr>
        <w:pStyle w:val="references"/>
        <w:spacing w:after="0" w:line="240" w:lineRule="auto"/>
        <w:ind w:left="357" w:hanging="357"/>
        <w:jc w:val="both"/>
        <w:rPr>
          <w:rFonts w:ascii="Times New Roman" w:hAnsi="Times New Roman" w:cs="Times New Roman"/>
          <w:noProof/>
          <w:sz w:val="16"/>
          <w:szCs w:val="16"/>
        </w:rPr>
      </w:pPr>
      <w:r w:rsidRPr="000E2952">
        <w:rPr>
          <w:rFonts w:ascii="Times New Roman" w:hAnsi="Times New Roman" w:cs="Times New Roman"/>
          <w:noProof/>
          <w:sz w:val="16"/>
          <w:szCs w:val="16"/>
        </w:rPr>
        <w:t>Sen, P., Nath, A., &amp; Bhattacharjee, C. (2017). Packed-Bed Bioreactor and Its Application in Dairy, Food, and Beverage Industry. In Current Developments in Biotechnology and Bioengineering: Bioprocesses, Bioreactors and Controls.</w:t>
      </w:r>
    </w:p>
    <w:p w14:paraId="5B9BE92F" w14:textId="77777777" w:rsidR="00C6242A" w:rsidRPr="000E2952" w:rsidRDefault="00E220D1" w:rsidP="002E1964">
      <w:pPr>
        <w:pStyle w:val="references"/>
        <w:spacing w:after="0" w:line="240" w:lineRule="auto"/>
        <w:ind w:left="357" w:hanging="357"/>
        <w:jc w:val="both"/>
        <w:rPr>
          <w:rFonts w:ascii="Times New Roman" w:hAnsi="Times New Roman" w:cs="Times New Roman"/>
          <w:noProof/>
          <w:sz w:val="16"/>
          <w:szCs w:val="16"/>
        </w:rPr>
      </w:pPr>
      <w:r w:rsidRPr="000E2952">
        <w:rPr>
          <w:rFonts w:ascii="Times New Roman" w:hAnsi="Times New Roman" w:cs="Times New Roman"/>
          <w:noProof/>
          <w:sz w:val="16"/>
          <w:szCs w:val="16"/>
        </w:rPr>
        <w:t>Werther, J. (2012). Principles of Chemical Bonding - Fluidized bed reactors. Ullmann’s Encyclopedia of Industrial Chemistry ||, 15(8), 320–361.</w:t>
      </w:r>
    </w:p>
    <w:p w14:paraId="5B9BE930" w14:textId="77777777" w:rsidR="00C6242A" w:rsidRPr="000E2952" w:rsidRDefault="00E220D1" w:rsidP="002E1964">
      <w:pPr>
        <w:pStyle w:val="references"/>
        <w:spacing w:after="0" w:line="240" w:lineRule="auto"/>
        <w:ind w:left="357" w:hanging="357"/>
        <w:jc w:val="both"/>
        <w:rPr>
          <w:rFonts w:ascii="Times New Roman" w:hAnsi="Times New Roman" w:cs="Times New Roman"/>
          <w:noProof/>
          <w:sz w:val="16"/>
          <w:szCs w:val="16"/>
        </w:rPr>
      </w:pPr>
      <w:r w:rsidRPr="000E2952">
        <w:rPr>
          <w:rFonts w:ascii="Times New Roman" w:hAnsi="Times New Roman" w:cs="Times New Roman"/>
          <w:noProof/>
          <w:sz w:val="16"/>
          <w:szCs w:val="16"/>
        </w:rPr>
        <w:t>Asif, M. B., Hai, F. I., Jegatheesan, V., Price, W. E., Nghiem, L. D., &amp; Yamamoto, K. (2018). Applications of membrane bioreactors in biotechnology processes. In Current Trends and Future Developments on (Bio-) Membranes: Membrane Processes in the Pharmaceutical and Biotechnological Field.</w:t>
      </w:r>
    </w:p>
    <w:p w14:paraId="5B9BE931" w14:textId="77777777" w:rsidR="00E220D1" w:rsidRPr="000E2952" w:rsidRDefault="00E220D1" w:rsidP="002E1964">
      <w:pPr>
        <w:pStyle w:val="references"/>
        <w:spacing w:after="0" w:line="240" w:lineRule="auto"/>
        <w:ind w:left="357" w:hanging="357"/>
        <w:jc w:val="both"/>
        <w:rPr>
          <w:rFonts w:ascii="Times New Roman" w:hAnsi="Times New Roman" w:cs="Times New Roman"/>
          <w:noProof/>
          <w:sz w:val="16"/>
          <w:szCs w:val="16"/>
        </w:rPr>
      </w:pPr>
      <w:r w:rsidRPr="00967332">
        <w:rPr>
          <w:rFonts w:ascii="Times New Roman" w:hAnsi="Times New Roman" w:cs="Times New Roman"/>
          <w:noProof/>
          <w:sz w:val="16"/>
          <w:szCs w:val="16"/>
          <w:lang w:val="de-DE"/>
        </w:rPr>
        <w:t xml:space="preserve">Suh, I. S., &amp; Lee, C. G. (2003). </w:t>
      </w:r>
      <w:r w:rsidRPr="000E2952">
        <w:rPr>
          <w:rFonts w:ascii="Times New Roman" w:hAnsi="Times New Roman" w:cs="Times New Roman"/>
          <w:noProof/>
          <w:sz w:val="16"/>
          <w:szCs w:val="16"/>
        </w:rPr>
        <w:t>Photobioreactor engineering: Design and performance. Biotechnology and Bioprocess Engineering, 8(6), 313–321.</w:t>
      </w:r>
    </w:p>
    <w:p w14:paraId="5B9BE938" w14:textId="77777777" w:rsidR="00AF1296" w:rsidRPr="000E2952" w:rsidRDefault="00AF1296" w:rsidP="008E6D88">
      <w:pPr>
        <w:spacing w:after="0" w:line="240" w:lineRule="auto"/>
        <w:jc w:val="both"/>
        <w:rPr>
          <w:rFonts w:ascii="Times New Roman" w:hAnsi="Times New Roman" w:cs="Times New Roman"/>
        </w:rPr>
      </w:pPr>
    </w:p>
    <w:sectPr w:rsidR="00AF1296" w:rsidRPr="000E2952" w:rsidSect="00527FA1">
      <w:footerReference w:type="default" r:id="rId2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3905D" w14:textId="77777777" w:rsidR="00C43A10" w:rsidRDefault="00C43A10" w:rsidP="00614DA8">
      <w:pPr>
        <w:spacing w:after="0" w:line="240" w:lineRule="auto"/>
      </w:pPr>
      <w:r>
        <w:separator/>
      </w:r>
    </w:p>
  </w:endnote>
  <w:endnote w:type="continuationSeparator" w:id="0">
    <w:p w14:paraId="0A8A35B2" w14:textId="77777777" w:rsidR="00C43A10" w:rsidRDefault="00C43A10" w:rsidP="0061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b/>
        <w:iCs/>
        <w:color w:val="8C8C8C" w:themeColor="background1" w:themeShade="8C"/>
        <w:sz w:val="20"/>
      </w:rPr>
      <w:alias w:val="Company"/>
      <w:id w:val="154011985"/>
      <w:placeholder>
        <w:docPart w:val="B05C1B7653D84B9BBC3D9D21B35FF808"/>
      </w:placeholder>
      <w:dataBinding w:prefixMappings="xmlns:ns0='http://schemas.openxmlformats.org/officeDocument/2006/extended-properties'" w:xpath="/ns0:Properties[1]/ns0:Company[1]" w:storeItemID="{6668398D-A668-4E3E-A5EB-62B293D839F1}"/>
      <w:text/>
    </w:sdtPr>
    <w:sdtContent>
      <w:p w14:paraId="5B9BE9AD" w14:textId="77777777" w:rsidR="00947A53" w:rsidRDefault="00947A53">
        <w:pPr>
          <w:pStyle w:val="Footer"/>
          <w:pBdr>
            <w:top w:val="single" w:sz="24" w:space="5" w:color="A5A5A5" w:themeColor="accent3"/>
          </w:pBdr>
          <w:jc w:val="right"/>
          <w:rPr>
            <w:i/>
            <w:iCs/>
            <w:color w:val="8C8C8C" w:themeColor="background1" w:themeShade="8C"/>
          </w:rPr>
        </w:pPr>
        <w:r w:rsidRPr="00600229">
          <w:rPr>
            <w:rFonts w:ascii="Times New Roman" w:hAnsi="Times New Roman" w:cs="Times New Roman"/>
            <w:b/>
            <w:iCs/>
            <w:color w:val="8C8C8C" w:themeColor="background1" w:themeShade="8C"/>
            <w:sz w:val="20"/>
          </w:rPr>
          <w:t>Bioreactors</w:t>
        </w:r>
      </w:p>
    </w:sdtContent>
  </w:sdt>
  <w:p w14:paraId="5B9BE9AE" w14:textId="77777777" w:rsidR="00947A53" w:rsidRDefault="00947A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EE805" w14:textId="77777777" w:rsidR="00C43A10" w:rsidRDefault="00C43A10" w:rsidP="00614DA8">
      <w:pPr>
        <w:spacing w:after="0" w:line="240" w:lineRule="auto"/>
      </w:pPr>
      <w:r>
        <w:separator/>
      </w:r>
    </w:p>
  </w:footnote>
  <w:footnote w:type="continuationSeparator" w:id="0">
    <w:p w14:paraId="76AB86C4" w14:textId="77777777" w:rsidR="00C43A10" w:rsidRDefault="00C43A10" w:rsidP="00614D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11CCE"/>
    <w:multiLevelType w:val="hybridMultilevel"/>
    <w:tmpl w:val="672C96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AD25498"/>
    <w:multiLevelType w:val="hybridMultilevel"/>
    <w:tmpl w:val="2B3E49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3B37477"/>
    <w:multiLevelType w:val="hybridMultilevel"/>
    <w:tmpl w:val="A7E20C0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251853C1"/>
    <w:multiLevelType w:val="hybridMultilevel"/>
    <w:tmpl w:val="8B4A0CA4"/>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27633F10"/>
    <w:multiLevelType w:val="hybridMultilevel"/>
    <w:tmpl w:val="21FC22F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82955D4"/>
    <w:multiLevelType w:val="hybridMultilevel"/>
    <w:tmpl w:val="648CE94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371144F6"/>
    <w:multiLevelType w:val="hybridMultilevel"/>
    <w:tmpl w:val="94700D5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 w15:restartNumberingAfterBreak="0">
    <w:nsid w:val="38A0165B"/>
    <w:multiLevelType w:val="hybridMultilevel"/>
    <w:tmpl w:val="631CC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9311A6"/>
    <w:multiLevelType w:val="hybridMultilevel"/>
    <w:tmpl w:val="A808C24C"/>
    <w:lvl w:ilvl="0" w:tplc="832E080A">
      <w:start w:val="1"/>
      <w:numFmt w:val="upperLetter"/>
      <w:lvlText w:val="%1."/>
      <w:lvlJc w:val="left"/>
      <w:pPr>
        <w:ind w:left="644" w:hanging="360"/>
      </w:pPr>
      <w:rPr>
        <w:b w:val="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68E86B9C"/>
    <w:multiLevelType w:val="hybridMultilevel"/>
    <w:tmpl w:val="0F2EDE22"/>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6C7766E2"/>
    <w:multiLevelType w:val="hybridMultilevel"/>
    <w:tmpl w:val="3008F9F0"/>
    <w:lvl w:ilvl="0" w:tplc="2EE45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B51C8D"/>
    <w:multiLevelType w:val="hybridMultilevel"/>
    <w:tmpl w:val="0C8A512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6E242A50"/>
    <w:multiLevelType w:val="hybridMultilevel"/>
    <w:tmpl w:val="C6DEC2F0"/>
    <w:lvl w:ilvl="0" w:tplc="033A4394">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52F71"/>
    <w:multiLevelType w:val="hybridMultilevel"/>
    <w:tmpl w:val="6F58226A"/>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4" w15:restartNumberingAfterBreak="0">
    <w:nsid w:val="7F3F7713"/>
    <w:multiLevelType w:val="hybridMultilevel"/>
    <w:tmpl w:val="A7E0AE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16271049">
    <w:abstractNumId w:val="9"/>
  </w:num>
  <w:num w:numId="2" w16cid:durableId="721171815">
    <w:abstractNumId w:val="8"/>
  </w:num>
  <w:num w:numId="3" w16cid:durableId="435030010">
    <w:abstractNumId w:val="0"/>
  </w:num>
  <w:num w:numId="4" w16cid:durableId="2031369610">
    <w:abstractNumId w:val="4"/>
  </w:num>
  <w:num w:numId="5" w16cid:durableId="1166751214">
    <w:abstractNumId w:val="2"/>
  </w:num>
  <w:num w:numId="6" w16cid:durableId="1483498541">
    <w:abstractNumId w:val="5"/>
  </w:num>
  <w:num w:numId="7" w16cid:durableId="733548861">
    <w:abstractNumId w:val="1"/>
  </w:num>
  <w:num w:numId="8" w16cid:durableId="2121022551">
    <w:abstractNumId w:val="3"/>
  </w:num>
  <w:num w:numId="9" w16cid:durableId="757679098">
    <w:abstractNumId w:val="6"/>
  </w:num>
  <w:num w:numId="10" w16cid:durableId="291329364">
    <w:abstractNumId w:val="14"/>
  </w:num>
  <w:num w:numId="11" w16cid:durableId="187446846">
    <w:abstractNumId w:val="11"/>
  </w:num>
  <w:num w:numId="12" w16cid:durableId="1474253375">
    <w:abstractNumId w:val="13"/>
  </w:num>
  <w:num w:numId="13" w16cid:durableId="2094619628">
    <w:abstractNumId w:val="7"/>
  </w:num>
  <w:num w:numId="14" w16cid:durableId="889345678">
    <w:abstractNumId w:val="12"/>
  </w:num>
  <w:num w:numId="15" w16cid:durableId="2554830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fillcolor="#deebf7" stroke="f">
      <v:fill color="#deebf7"/>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BB2"/>
    <w:rsid w:val="00000FC5"/>
    <w:rsid w:val="00001BBD"/>
    <w:rsid w:val="00002578"/>
    <w:rsid w:val="00002778"/>
    <w:rsid w:val="00002D00"/>
    <w:rsid w:val="0000444B"/>
    <w:rsid w:val="00007F3D"/>
    <w:rsid w:val="0001237B"/>
    <w:rsid w:val="000149F0"/>
    <w:rsid w:val="00014A24"/>
    <w:rsid w:val="000163FD"/>
    <w:rsid w:val="000172ED"/>
    <w:rsid w:val="000359C6"/>
    <w:rsid w:val="00037C5D"/>
    <w:rsid w:val="00037D58"/>
    <w:rsid w:val="00040BDA"/>
    <w:rsid w:val="00043584"/>
    <w:rsid w:val="00044A22"/>
    <w:rsid w:val="000454A0"/>
    <w:rsid w:val="00050D9A"/>
    <w:rsid w:val="0005303D"/>
    <w:rsid w:val="00053736"/>
    <w:rsid w:val="000571DC"/>
    <w:rsid w:val="00060D12"/>
    <w:rsid w:val="00060EA4"/>
    <w:rsid w:val="000622A3"/>
    <w:rsid w:val="00063212"/>
    <w:rsid w:val="00063EC5"/>
    <w:rsid w:val="000677B5"/>
    <w:rsid w:val="000766AD"/>
    <w:rsid w:val="000812D1"/>
    <w:rsid w:val="00081949"/>
    <w:rsid w:val="00082503"/>
    <w:rsid w:val="000851F8"/>
    <w:rsid w:val="00085AFB"/>
    <w:rsid w:val="00086649"/>
    <w:rsid w:val="00086D36"/>
    <w:rsid w:val="00090F19"/>
    <w:rsid w:val="00091710"/>
    <w:rsid w:val="00092BC5"/>
    <w:rsid w:val="00093327"/>
    <w:rsid w:val="000954A7"/>
    <w:rsid w:val="0009571B"/>
    <w:rsid w:val="000A0B4C"/>
    <w:rsid w:val="000A162E"/>
    <w:rsid w:val="000A1E05"/>
    <w:rsid w:val="000B0548"/>
    <w:rsid w:val="000B3549"/>
    <w:rsid w:val="000B40D5"/>
    <w:rsid w:val="000B4322"/>
    <w:rsid w:val="000B498E"/>
    <w:rsid w:val="000B6164"/>
    <w:rsid w:val="000C29CF"/>
    <w:rsid w:val="000C48B1"/>
    <w:rsid w:val="000C6048"/>
    <w:rsid w:val="000D7E0A"/>
    <w:rsid w:val="000E1505"/>
    <w:rsid w:val="000E2952"/>
    <w:rsid w:val="000E3A1E"/>
    <w:rsid w:val="000F4886"/>
    <w:rsid w:val="000F5CA5"/>
    <w:rsid w:val="000F6DE5"/>
    <w:rsid w:val="00105229"/>
    <w:rsid w:val="00106E85"/>
    <w:rsid w:val="00111DAC"/>
    <w:rsid w:val="00112974"/>
    <w:rsid w:val="0011789D"/>
    <w:rsid w:val="001252D5"/>
    <w:rsid w:val="00125350"/>
    <w:rsid w:val="0013106A"/>
    <w:rsid w:val="00142937"/>
    <w:rsid w:val="0014435A"/>
    <w:rsid w:val="00147C3E"/>
    <w:rsid w:val="00147C6E"/>
    <w:rsid w:val="001511B4"/>
    <w:rsid w:val="00151A89"/>
    <w:rsid w:val="00154534"/>
    <w:rsid w:val="00154908"/>
    <w:rsid w:val="00155B58"/>
    <w:rsid w:val="00156035"/>
    <w:rsid w:val="00157D85"/>
    <w:rsid w:val="001652AD"/>
    <w:rsid w:val="00167686"/>
    <w:rsid w:val="00170611"/>
    <w:rsid w:val="00172101"/>
    <w:rsid w:val="00177B3F"/>
    <w:rsid w:val="00181A78"/>
    <w:rsid w:val="00186D9F"/>
    <w:rsid w:val="001918FF"/>
    <w:rsid w:val="001926AE"/>
    <w:rsid w:val="0019334C"/>
    <w:rsid w:val="00195E9D"/>
    <w:rsid w:val="0019769A"/>
    <w:rsid w:val="001A3F79"/>
    <w:rsid w:val="001A58F0"/>
    <w:rsid w:val="001A746E"/>
    <w:rsid w:val="001A797B"/>
    <w:rsid w:val="001B0524"/>
    <w:rsid w:val="001B4873"/>
    <w:rsid w:val="001C137C"/>
    <w:rsid w:val="001C2326"/>
    <w:rsid w:val="001C2683"/>
    <w:rsid w:val="001C2D88"/>
    <w:rsid w:val="001C685D"/>
    <w:rsid w:val="001D2DC1"/>
    <w:rsid w:val="001D4F41"/>
    <w:rsid w:val="001D7BB2"/>
    <w:rsid w:val="001E23E3"/>
    <w:rsid w:val="001F0C60"/>
    <w:rsid w:val="001F0FE9"/>
    <w:rsid w:val="001F5086"/>
    <w:rsid w:val="001F6E4C"/>
    <w:rsid w:val="001F6F2D"/>
    <w:rsid w:val="0020298A"/>
    <w:rsid w:val="00204E36"/>
    <w:rsid w:val="002078D2"/>
    <w:rsid w:val="00207A9C"/>
    <w:rsid w:val="00213431"/>
    <w:rsid w:val="0021554A"/>
    <w:rsid w:val="002178E9"/>
    <w:rsid w:val="0022139C"/>
    <w:rsid w:val="002271D1"/>
    <w:rsid w:val="002273CC"/>
    <w:rsid w:val="00230F1B"/>
    <w:rsid w:val="0023407E"/>
    <w:rsid w:val="0023431E"/>
    <w:rsid w:val="0023484E"/>
    <w:rsid w:val="00234B21"/>
    <w:rsid w:val="00236A69"/>
    <w:rsid w:val="00237F85"/>
    <w:rsid w:val="00241893"/>
    <w:rsid w:val="00244ABE"/>
    <w:rsid w:val="00247BAC"/>
    <w:rsid w:val="0025029F"/>
    <w:rsid w:val="00251DA0"/>
    <w:rsid w:val="002560A0"/>
    <w:rsid w:val="00260DC1"/>
    <w:rsid w:val="00263765"/>
    <w:rsid w:val="0027262B"/>
    <w:rsid w:val="00274FD5"/>
    <w:rsid w:val="0028312A"/>
    <w:rsid w:val="002A0104"/>
    <w:rsid w:val="002A09C8"/>
    <w:rsid w:val="002A1D3E"/>
    <w:rsid w:val="002A41D4"/>
    <w:rsid w:val="002A740C"/>
    <w:rsid w:val="002B3BE9"/>
    <w:rsid w:val="002B64EB"/>
    <w:rsid w:val="002B6CE6"/>
    <w:rsid w:val="002B71E2"/>
    <w:rsid w:val="002B725A"/>
    <w:rsid w:val="002B7CDA"/>
    <w:rsid w:val="002C0C05"/>
    <w:rsid w:val="002C16EB"/>
    <w:rsid w:val="002C454B"/>
    <w:rsid w:val="002C4573"/>
    <w:rsid w:val="002C62FC"/>
    <w:rsid w:val="002C6FE5"/>
    <w:rsid w:val="002D20B7"/>
    <w:rsid w:val="002D4D71"/>
    <w:rsid w:val="002D57AA"/>
    <w:rsid w:val="002D78C9"/>
    <w:rsid w:val="002E11CF"/>
    <w:rsid w:val="002E1964"/>
    <w:rsid w:val="002E35B4"/>
    <w:rsid w:val="002E450B"/>
    <w:rsid w:val="002E5977"/>
    <w:rsid w:val="002E62D4"/>
    <w:rsid w:val="002E7540"/>
    <w:rsid w:val="002E783A"/>
    <w:rsid w:val="002F36E4"/>
    <w:rsid w:val="002F4DFD"/>
    <w:rsid w:val="002F656C"/>
    <w:rsid w:val="00301374"/>
    <w:rsid w:val="00310F46"/>
    <w:rsid w:val="00315328"/>
    <w:rsid w:val="003212CE"/>
    <w:rsid w:val="00322534"/>
    <w:rsid w:val="00323481"/>
    <w:rsid w:val="00332CED"/>
    <w:rsid w:val="00337E52"/>
    <w:rsid w:val="00341D16"/>
    <w:rsid w:val="00342989"/>
    <w:rsid w:val="0034756E"/>
    <w:rsid w:val="00351456"/>
    <w:rsid w:val="00356E72"/>
    <w:rsid w:val="003617A4"/>
    <w:rsid w:val="00373093"/>
    <w:rsid w:val="0037371A"/>
    <w:rsid w:val="00374356"/>
    <w:rsid w:val="0037752A"/>
    <w:rsid w:val="00381DC0"/>
    <w:rsid w:val="00382C9B"/>
    <w:rsid w:val="00384602"/>
    <w:rsid w:val="00391D78"/>
    <w:rsid w:val="003946DC"/>
    <w:rsid w:val="00394B18"/>
    <w:rsid w:val="003950D2"/>
    <w:rsid w:val="003A4088"/>
    <w:rsid w:val="003A4490"/>
    <w:rsid w:val="003B19BE"/>
    <w:rsid w:val="003B3D6A"/>
    <w:rsid w:val="003B47FD"/>
    <w:rsid w:val="003C0F48"/>
    <w:rsid w:val="003C143A"/>
    <w:rsid w:val="003C590E"/>
    <w:rsid w:val="003C5C90"/>
    <w:rsid w:val="003C6EE5"/>
    <w:rsid w:val="003D1E83"/>
    <w:rsid w:val="003D2846"/>
    <w:rsid w:val="003D7187"/>
    <w:rsid w:val="003E2549"/>
    <w:rsid w:val="003E572E"/>
    <w:rsid w:val="003E60D2"/>
    <w:rsid w:val="003E7139"/>
    <w:rsid w:val="003F33DC"/>
    <w:rsid w:val="003F4EED"/>
    <w:rsid w:val="003F50E3"/>
    <w:rsid w:val="003F567D"/>
    <w:rsid w:val="003F610A"/>
    <w:rsid w:val="00402D1D"/>
    <w:rsid w:val="0040324F"/>
    <w:rsid w:val="0040421A"/>
    <w:rsid w:val="004062A5"/>
    <w:rsid w:val="00412EDD"/>
    <w:rsid w:val="004152AD"/>
    <w:rsid w:val="00415BFB"/>
    <w:rsid w:val="004222D3"/>
    <w:rsid w:val="004272D4"/>
    <w:rsid w:val="004302A1"/>
    <w:rsid w:val="00442DA3"/>
    <w:rsid w:val="00443A9B"/>
    <w:rsid w:val="00444867"/>
    <w:rsid w:val="00445B99"/>
    <w:rsid w:val="00450E53"/>
    <w:rsid w:val="00453090"/>
    <w:rsid w:val="004536B5"/>
    <w:rsid w:val="00457939"/>
    <w:rsid w:val="00466262"/>
    <w:rsid w:val="004666D8"/>
    <w:rsid w:val="00467B15"/>
    <w:rsid w:val="00473591"/>
    <w:rsid w:val="00474E20"/>
    <w:rsid w:val="00476B8D"/>
    <w:rsid w:val="004820F0"/>
    <w:rsid w:val="0048256C"/>
    <w:rsid w:val="00484646"/>
    <w:rsid w:val="00486321"/>
    <w:rsid w:val="0048697C"/>
    <w:rsid w:val="00486C16"/>
    <w:rsid w:val="004904F0"/>
    <w:rsid w:val="004A00BD"/>
    <w:rsid w:val="004A0A73"/>
    <w:rsid w:val="004A2B06"/>
    <w:rsid w:val="004B109C"/>
    <w:rsid w:val="004B1719"/>
    <w:rsid w:val="004B251E"/>
    <w:rsid w:val="004B562C"/>
    <w:rsid w:val="004B73F6"/>
    <w:rsid w:val="004C004E"/>
    <w:rsid w:val="004C08A0"/>
    <w:rsid w:val="004C0FDA"/>
    <w:rsid w:val="004C18C6"/>
    <w:rsid w:val="004C2278"/>
    <w:rsid w:val="004C4437"/>
    <w:rsid w:val="004D04C7"/>
    <w:rsid w:val="004D1052"/>
    <w:rsid w:val="004D2211"/>
    <w:rsid w:val="004D5346"/>
    <w:rsid w:val="004D6A06"/>
    <w:rsid w:val="004D7C90"/>
    <w:rsid w:val="004E0943"/>
    <w:rsid w:val="004E47D3"/>
    <w:rsid w:val="004E5069"/>
    <w:rsid w:val="004E698A"/>
    <w:rsid w:val="004F515E"/>
    <w:rsid w:val="004F5F5D"/>
    <w:rsid w:val="00500C3F"/>
    <w:rsid w:val="0050301C"/>
    <w:rsid w:val="00505101"/>
    <w:rsid w:val="00505E57"/>
    <w:rsid w:val="00506837"/>
    <w:rsid w:val="00510FA0"/>
    <w:rsid w:val="00514E05"/>
    <w:rsid w:val="00526CAF"/>
    <w:rsid w:val="00527FA1"/>
    <w:rsid w:val="00530BEB"/>
    <w:rsid w:val="0053120D"/>
    <w:rsid w:val="005327A5"/>
    <w:rsid w:val="00535292"/>
    <w:rsid w:val="00535BF9"/>
    <w:rsid w:val="00536B86"/>
    <w:rsid w:val="00541CA1"/>
    <w:rsid w:val="00542CBC"/>
    <w:rsid w:val="005453AC"/>
    <w:rsid w:val="0054547D"/>
    <w:rsid w:val="0054695C"/>
    <w:rsid w:val="0055025A"/>
    <w:rsid w:val="0055438A"/>
    <w:rsid w:val="0056368E"/>
    <w:rsid w:val="00570ED5"/>
    <w:rsid w:val="00572765"/>
    <w:rsid w:val="00573E6E"/>
    <w:rsid w:val="00575038"/>
    <w:rsid w:val="00577999"/>
    <w:rsid w:val="00581F44"/>
    <w:rsid w:val="005842B8"/>
    <w:rsid w:val="00586857"/>
    <w:rsid w:val="00587C2C"/>
    <w:rsid w:val="0059173C"/>
    <w:rsid w:val="00592106"/>
    <w:rsid w:val="005A042B"/>
    <w:rsid w:val="005A35B1"/>
    <w:rsid w:val="005A3D1D"/>
    <w:rsid w:val="005A3F59"/>
    <w:rsid w:val="005A4916"/>
    <w:rsid w:val="005A4FA6"/>
    <w:rsid w:val="005A622E"/>
    <w:rsid w:val="005B0E46"/>
    <w:rsid w:val="005B1CFB"/>
    <w:rsid w:val="005C2BE6"/>
    <w:rsid w:val="005C3733"/>
    <w:rsid w:val="005C3EBA"/>
    <w:rsid w:val="005C7521"/>
    <w:rsid w:val="005D46D9"/>
    <w:rsid w:val="005D70AF"/>
    <w:rsid w:val="005E28B8"/>
    <w:rsid w:val="005E501E"/>
    <w:rsid w:val="005E603C"/>
    <w:rsid w:val="005E723D"/>
    <w:rsid w:val="005F23AF"/>
    <w:rsid w:val="005F40BB"/>
    <w:rsid w:val="005F4493"/>
    <w:rsid w:val="005F528B"/>
    <w:rsid w:val="00600229"/>
    <w:rsid w:val="00601EC3"/>
    <w:rsid w:val="00614DA8"/>
    <w:rsid w:val="0061572A"/>
    <w:rsid w:val="00617B3D"/>
    <w:rsid w:val="00617C63"/>
    <w:rsid w:val="006244E6"/>
    <w:rsid w:val="00625962"/>
    <w:rsid w:val="00627FFC"/>
    <w:rsid w:val="00630DC0"/>
    <w:rsid w:val="00633202"/>
    <w:rsid w:val="00633819"/>
    <w:rsid w:val="00633B38"/>
    <w:rsid w:val="00633EEE"/>
    <w:rsid w:val="00642D4C"/>
    <w:rsid w:val="00643112"/>
    <w:rsid w:val="006439A2"/>
    <w:rsid w:val="00651CF3"/>
    <w:rsid w:val="00656737"/>
    <w:rsid w:val="00660573"/>
    <w:rsid w:val="006731ED"/>
    <w:rsid w:val="00675012"/>
    <w:rsid w:val="00684530"/>
    <w:rsid w:val="00686703"/>
    <w:rsid w:val="00686EDB"/>
    <w:rsid w:val="00692D3F"/>
    <w:rsid w:val="006A2813"/>
    <w:rsid w:val="006A5154"/>
    <w:rsid w:val="006A78EE"/>
    <w:rsid w:val="006B17EE"/>
    <w:rsid w:val="006B4302"/>
    <w:rsid w:val="006B55CD"/>
    <w:rsid w:val="006B625F"/>
    <w:rsid w:val="006C1AE5"/>
    <w:rsid w:val="006C50CC"/>
    <w:rsid w:val="006D2578"/>
    <w:rsid w:val="006D2EC8"/>
    <w:rsid w:val="006D5A3D"/>
    <w:rsid w:val="006E1F4C"/>
    <w:rsid w:val="006E7075"/>
    <w:rsid w:val="006E7A70"/>
    <w:rsid w:val="006E7E5F"/>
    <w:rsid w:val="006F1548"/>
    <w:rsid w:val="006F1FB4"/>
    <w:rsid w:val="006F1FD7"/>
    <w:rsid w:val="00700272"/>
    <w:rsid w:val="00703325"/>
    <w:rsid w:val="007035D0"/>
    <w:rsid w:val="00703C60"/>
    <w:rsid w:val="00703F85"/>
    <w:rsid w:val="00704FF8"/>
    <w:rsid w:val="0070516D"/>
    <w:rsid w:val="00707843"/>
    <w:rsid w:val="0071036F"/>
    <w:rsid w:val="00713D3F"/>
    <w:rsid w:val="00714EE4"/>
    <w:rsid w:val="00717B3F"/>
    <w:rsid w:val="00717F7B"/>
    <w:rsid w:val="00720B06"/>
    <w:rsid w:val="00721F33"/>
    <w:rsid w:val="00725F72"/>
    <w:rsid w:val="007316A3"/>
    <w:rsid w:val="007364B5"/>
    <w:rsid w:val="0073749D"/>
    <w:rsid w:val="00744F4F"/>
    <w:rsid w:val="00752FAF"/>
    <w:rsid w:val="00753A4D"/>
    <w:rsid w:val="00757A06"/>
    <w:rsid w:val="00757B2F"/>
    <w:rsid w:val="007602D9"/>
    <w:rsid w:val="00761413"/>
    <w:rsid w:val="0076486B"/>
    <w:rsid w:val="00774B67"/>
    <w:rsid w:val="00777D3A"/>
    <w:rsid w:val="00784085"/>
    <w:rsid w:val="00786029"/>
    <w:rsid w:val="00795A1D"/>
    <w:rsid w:val="007A081D"/>
    <w:rsid w:val="007A3FBF"/>
    <w:rsid w:val="007A754B"/>
    <w:rsid w:val="007B00FA"/>
    <w:rsid w:val="007B4F1C"/>
    <w:rsid w:val="007B58D3"/>
    <w:rsid w:val="007B5CAA"/>
    <w:rsid w:val="007C3DC2"/>
    <w:rsid w:val="007C4F4F"/>
    <w:rsid w:val="007C6124"/>
    <w:rsid w:val="007C6C83"/>
    <w:rsid w:val="007D2BA7"/>
    <w:rsid w:val="007D2C84"/>
    <w:rsid w:val="007E39BC"/>
    <w:rsid w:val="007E6C8F"/>
    <w:rsid w:val="007E7A87"/>
    <w:rsid w:val="007F2044"/>
    <w:rsid w:val="007F28B0"/>
    <w:rsid w:val="007F3250"/>
    <w:rsid w:val="007F3D51"/>
    <w:rsid w:val="007F5F7F"/>
    <w:rsid w:val="007F6A6C"/>
    <w:rsid w:val="007F7CC4"/>
    <w:rsid w:val="008014DA"/>
    <w:rsid w:val="00803013"/>
    <w:rsid w:val="0080521D"/>
    <w:rsid w:val="0081382B"/>
    <w:rsid w:val="00814527"/>
    <w:rsid w:val="0081507F"/>
    <w:rsid w:val="0081590D"/>
    <w:rsid w:val="00817A9F"/>
    <w:rsid w:val="00820E33"/>
    <w:rsid w:val="0082223B"/>
    <w:rsid w:val="00823B46"/>
    <w:rsid w:val="00823BEA"/>
    <w:rsid w:val="00823D02"/>
    <w:rsid w:val="0083074E"/>
    <w:rsid w:val="008325EC"/>
    <w:rsid w:val="00837A74"/>
    <w:rsid w:val="008417F0"/>
    <w:rsid w:val="00847153"/>
    <w:rsid w:val="008508E0"/>
    <w:rsid w:val="00855AD8"/>
    <w:rsid w:val="008564BD"/>
    <w:rsid w:val="0085694D"/>
    <w:rsid w:val="0086177E"/>
    <w:rsid w:val="00863B47"/>
    <w:rsid w:val="00864056"/>
    <w:rsid w:val="008663CB"/>
    <w:rsid w:val="00871E80"/>
    <w:rsid w:val="00874B2D"/>
    <w:rsid w:val="00876E7E"/>
    <w:rsid w:val="008811E2"/>
    <w:rsid w:val="00883D16"/>
    <w:rsid w:val="00894309"/>
    <w:rsid w:val="00897CBD"/>
    <w:rsid w:val="008A3463"/>
    <w:rsid w:val="008A61F9"/>
    <w:rsid w:val="008A7CCB"/>
    <w:rsid w:val="008B7FF7"/>
    <w:rsid w:val="008C1427"/>
    <w:rsid w:val="008C44D3"/>
    <w:rsid w:val="008C6188"/>
    <w:rsid w:val="008C76AB"/>
    <w:rsid w:val="008D046F"/>
    <w:rsid w:val="008D3F8F"/>
    <w:rsid w:val="008D5B9C"/>
    <w:rsid w:val="008D5D9F"/>
    <w:rsid w:val="008D5F3F"/>
    <w:rsid w:val="008E3B7C"/>
    <w:rsid w:val="008E43BB"/>
    <w:rsid w:val="008E6D88"/>
    <w:rsid w:val="008E7BD0"/>
    <w:rsid w:val="008F0404"/>
    <w:rsid w:val="008F673B"/>
    <w:rsid w:val="00900B26"/>
    <w:rsid w:val="0090132A"/>
    <w:rsid w:val="00901A7E"/>
    <w:rsid w:val="00902235"/>
    <w:rsid w:val="0090446C"/>
    <w:rsid w:val="00913D75"/>
    <w:rsid w:val="009143A2"/>
    <w:rsid w:val="00914477"/>
    <w:rsid w:val="00916D37"/>
    <w:rsid w:val="0092091F"/>
    <w:rsid w:val="00921D24"/>
    <w:rsid w:val="00922109"/>
    <w:rsid w:val="00927C15"/>
    <w:rsid w:val="00931B38"/>
    <w:rsid w:val="009327C2"/>
    <w:rsid w:val="009330F2"/>
    <w:rsid w:val="00934B3F"/>
    <w:rsid w:val="00934C68"/>
    <w:rsid w:val="009372C3"/>
    <w:rsid w:val="00941798"/>
    <w:rsid w:val="009427BB"/>
    <w:rsid w:val="00943C8D"/>
    <w:rsid w:val="00947A53"/>
    <w:rsid w:val="00951AD3"/>
    <w:rsid w:val="009537E0"/>
    <w:rsid w:val="00953D10"/>
    <w:rsid w:val="00957284"/>
    <w:rsid w:val="0095759F"/>
    <w:rsid w:val="00957B9B"/>
    <w:rsid w:val="00961433"/>
    <w:rsid w:val="00962B18"/>
    <w:rsid w:val="00967332"/>
    <w:rsid w:val="00970BFB"/>
    <w:rsid w:val="009715AE"/>
    <w:rsid w:val="009728F7"/>
    <w:rsid w:val="0097608E"/>
    <w:rsid w:val="00977A55"/>
    <w:rsid w:val="00991D99"/>
    <w:rsid w:val="009965A1"/>
    <w:rsid w:val="0099694F"/>
    <w:rsid w:val="009970A6"/>
    <w:rsid w:val="009A4411"/>
    <w:rsid w:val="009A4A81"/>
    <w:rsid w:val="009A67A3"/>
    <w:rsid w:val="009A77FA"/>
    <w:rsid w:val="009A7AB5"/>
    <w:rsid w:val="009A7E83"/>
    <w:rsid w:val="009B0CCF"/>
    <w:rsid w:val="009B1667"/>
    <w:rsid w:val="009B2176"/>
    <w:rsid w:val="009B2BCB"/>
    <w:rsid w:val="009B3927"/>
    <w:rsid w:val="009B3E32"/>
    <w:rsid w:val="009C2C92"/>
    <w:rsid w:val="009C3D24"/>
    <w:rsid w:val="009C7D5D"/>
    <w:rsid w:val="009D0CB3"/>
    <w:rsid w:val="009D1B9B"/>
    <w:rsid w:val="009D5BDF"/>
    <w:rsid w:val="009E32DA"/>
    <w:rsid w:val="009E3ABD"/>
    <w:rsid w:val="009E482E"/>
    <w:rsid w:val="009E4AA9"/>
    <w:rsid w:val="009E4EB4"/>
    <w:rsid w:val="009E6B9A"/>
    <w:rsid w:val="009F1314"/>
    <w:rsid w:val="009F2618"/>
    <w:rsid w:val="009F4745"/>
    <w:rsid w:val="009F4C15"/>
    <w:rsid w:val="009F6274"/>
    <w:rsid w:val="009F6759"/>
    <w:rsid w:val="00A02054"/>
    <w:rsid w:val="00A034FB"/>
    <w:rsid w:val="00A06CF3"/>
    <w:rsid w:val="00A104F6"/>
    <w:rsid w:val="00A10510"/>
    <w:rsid w:val="00A10C21"/>
    <w:rsid w:val="00A13472"/>
    <w:rsid w:val="00A1392C"/>
    <w:rsid w:val="00A16B96"/>
    <w:rsid w:val="00A20317"/>
    <w:rsid w:val="00A220F3"/>
    <w:rsid w:val="00A264D6"/>
    <w:rsid w:val="00A30E2D"/>
    <w:rsid w:val="00A31746"/>
    <w:rsid w:val="00A33A43"/>
    <w:rsid w:val="00A34B72"/>
    <w:rsid w:val="00A41021"/>
    <w:rsid w:val="00A56B4C"/>
    <w:rsid w:val="00A63D30"/>
    <w:rsid w:val="00A670B3"/>
    <w:rsid w:val="00A67F34"/>
    <w:rsid w:val="00A70714"/>
    <w:rsid w:val="00A71BDE"/>
    <w:rsid w:val="00A83F72"/>
    <w:rsid w:val="00A94F5A"/>
    <w:rsid w:val="00A97C02"/>
    <w:rsid w:val="00AA2E50"/>
    <w:rsid w:val="00AA34E7"/>
    <w:rsid w:val="00AA677B"/>
    <w:rsid w:val="00AA75A2"/>
    <w:rsid w:val="00AA7C1D"/>
    <w:rsid w:val="00AB32E2"/>
    <w:rsid w:val="00AB3F4B"/>
    <w:rsid w:val="00AB4B6E"/>
    <w:rsid w:val="00AB6EA7"/>
    <w:rsid w:val="00AC0A46"/>
    <w:rsid w:val="00AC2DF1"/>
    <w:rsid w:val="00AC5F25"/>
    <w:rsid w:val="00AD3A2C"/>
    <w:rsid w:val="00AD6D17"/>
    <w:rsid w:val="00AD7D39"/>
    <w:rsid w:val="00AE2AD3"/>
    <w:rsid w:val="00AE6AD4"/>
    <w:rsid w:val="00AF01A2"/>
    <w:rsid w:val="00AF1296"/>
    <w:rsid w:val="00AF22C2"/>
    <w:rsid w:val="00B025F1"/>
    <w:rsid w:val="00B0298E"/>
    <w:rsid w:val="00B02DB7"/>
    <w:rsid w:val="00B046F2"/>
    <w:rsid w:val="00B05224"/>
    <w:rsid w:val="00B05306"/>
    <w:rsid w:val="00B067B8"/>
    <w:rsid w:val="00B06B8D"/>
    <w:rsid w:val="00B070B6"/>
    <w:rsid w:val="00B10E83"/>
    <w:rsid w:val="00B11D4D"/>
    <w:rsid w:val="00B12F75"/>
    <w:rsid w:val="00B13A31"/>
    <w:rsid w:val="00B13E4C"/>
    <w:rsid w:val="00B167B1"/>
    <w:rsid w:val="00B17503"/>
    <w:rsid w:val="00B17FC3"/>
    <w:rsid w:val="00B20700"/>
    <w:rsid w:val="00B2177A"/>
    <w:rsid w:val="00B23D12"/>
    <w:rsid w:val="00B2493A"/>
    <w:rsid w:val="00B24AAF"/>
    <w:rsid w:val="00B31023"/>
    <w:rsid w:val="00B32897"/>
    <w:rsid w:val="00B33686"/>
    <w:rsid w:val="00B338A0"/>
    <w:rsid w:val="00B356BE"/>
    <w:rsid w:val="00B3749F"/>
    <w:rsid w:val="00B409CF"/>
    <w:rsid w:val="00B44C56"/>
    <w:rsid w:val="00B503EA"/>
    <w:rsid w:val="00B531D3"/>
    <w:rsid w:val="00B550EF"/>
    <w:rsid w:val="00B6109D"/>
    <w:rsid w:val="00B61687"/>
    <w:rsid w:val="00B61DD6"/>
    <w:rsid w:val="00B62A8D"/>
    <w:rsid w:val="00B65A77"/>
    <w:rsid w:val="00B66E4C"/>
    <w:rsid w:val="00B7299B"/>
    <w:rsid w:val="00B80E1B"/>
    <w:rsid w:val="00B813AD"/>
    <w:rsid w:val="00B822F0"/>
    <w:rsid w:val="00B82C05"/>
    <w:rsid w:val="00B84E03"/>
    <w:rsid w:val="00B85205"/>
    <w:rsid w:val="00B875EB"/>
    <w:rsid w:val="00B8780E"/>
    <w:rsid w:val="00B87CE5"/>
    <w:rsid w:val="00B91150"/>
    <w:rsid w:val="00B914AB"/>
    <w:rsid w:val="00B9188F"/>
    <w:rsid w:val="00B936D1"/>
    <w:rsid w:val="00BA163B"/>
    <w:rsid w:val="00BA3B67"/>
    <w:rsid w:val="00BA5E47"/>
    <w:rsid w:val="00BB08AF"/>
    <w:rsid w:val="00BB0F3C"/>
    <w:rsid w:val="00BB3021"/>
    <w:rsid w:val="00BB4659"/>
    <w:rsid w:val="00BB798C"/>
    <w:rsid w:val="00BC087E"/>
    <w:rsid w:val="00BC0913"/>
    <w:rsid w:val="00BC2B71"/>
    <w:rsid w:val="00BC6669"/>
    <w:rsid w:val="00BD0C50"/>
    <w:rsid w:val="00BD1F59"/>
    <w:rsid w:val="00BD2153"/>
    <w:rsid w:val="00BD238B"/>
    <w:rsid w:val="00BD2CFF"/>
    <w:rsid w:val="00BD333B"/>
    <w:rsid w:val="00BD3639"/>
    <w:rsid w:val="00BD3EEE"/>
    <w:rsid w:val="00BD6578"/>
    <w:rsid w:val="00BD74F0"/>
    <w:rsid w:val="00BE0401"/>
    <w:rsid w:val="00BE1EC4"/>
    <w:rsid w:val="00BF2BA9"/>
    <w:rsid w:val="00BF5A22"/>
    <w:rsid w:val="00BF6EDA"/>
    <w:rsid w:val="00BF795E"/>
    <w:rsid w:val="00BF7B6A"/>
    <w:rsid w:val="00C033A7"/>
    <w:rsid w:val="00C066BE"/>
    <w:rsid w:val="00C068CF"/>
    <w:rsid w:val="00C1074D"/>
    <w:rsid w:val="00C161B7"/>
    <w:rsid w:val="00C1736E"/>
    <w:rsid w:val="00C201F5"/>
    <w:rsid w:val="00C2151D"/>
    <w:rsid w:val="00C216D0"/>
    <w:rsid w:val="00C229FE"/>
    <w:rsid w:val="00C22C8E"/>
    <w:rsid w:val="00C24E32"/>
    <w:rsid w:val="00C26D32"/>
    <w:rsid w:val="00C30965"/>
    <w:rsid w:val="00C31C80"/>
    <w:rsid w:val="00C35F12"/>
    <w:rsid w:val="00C379ED"/>
    <w:rsid w:val="00C37BA2"/>
    <w:rsid w:val="00C400D9"/>
    <w:rsid w:val="00C407C5"/>
    <w:rsid w:val="00C41EA1"/>
    <w:rsid w:val="00C43A10"/>
    <w:rsid w:val="00C44066"/>
    <w:rsid w:val="00C51B48"/>
    <w:rsid w:val="00C53E65"/>
    <w:rsid w:val="00C53EAA"/>
    <w:rsid w:val="00C54562"/>
    <w:rsid w:val="00C6002A"/>
    <w:rsid w:val="00C6242A"/>
    <w:rsid w:val="00C675EF"/>
    <w:rsid w:val="00C71200"/>
    <w:rsid w:val="00C7450F"/>
    <w:rsid w:val="00C74F8E"/>
    <w:rsid w:val="00C76EC7"/>
    <w:rsid w:val="00C77BEC"/>
    <w:rsid w:val="00C80B20"/>
    <w:rsid w:val="00C8103E"/>
    <w:rsid w:val="00C860A8"/>
    <w:rsid w:val="00C90177"/>
    <w:rsid w:val="00C90F02"/>
    <w:rsid w:val="00C941F9"/>
    <w:rsid w:val="00C94FB1"/>
    <w:rsid w:val="00C97B22"/>
    <w:rsid w:val="00CA16BC"/>
    <w:rsid w:val="00CA1D85"/>
    <w:rsid w:val="00CA3945"/>
    <w:rsid w:val="00CA4F84"/>
    <w:rsid w:val="00CA5D7B"/>
    <w:rsid w:val="00CB1572"/>
    <w:rsid w:val="00CB3051"/>
    <w:rsid w:val="00CB3BBA"/>
    <w:rsid w:val="00CB4A0B"/>
    <w:rsid w:val="00CC0CB5"/>
    <w:rsid w:val="00CC382F"/>
    <w:rsid w:val="00CC5E33"/>
    <w:rsid w:val="00CC6781"/>
    <w:rsid w:val="00CC79D6"/>
    <w:rsid w:val="00CD0355"/>
    <w:rsid w:val="00CD5A30"/>
    <w:rsid w:val="00CD7BAB"/>
    <w:rsid w:val="00CE466B"/>
    <w:rsid w:val="00CE5395"/>
    <w:rsid w:val="00CF23A9"/>
    <w:rsid w:val="00CF7A77"/>
    <w:rsid w:val="00D00919"/>
    <w:rsid w:val="00D0571B"/>
    <w:rsid w:val="00D16751"/>
    <w:rsid w:val="00D1766E"/>
    <w:rsid w:val="00D23857"/>
    <w:rsid w:val="00D253AF"/>
    <w:rsid w:val="00D254CA"/>
    <w:rsid w:val="00D309C7"/>
    <w:rsid w:val="00D30D61"/>
    <w:rsid w:val="00D31657"/>
    <w:rsid w:val="00D31663"/>
    <w:rsid w:val="00D32791"/>
    <w:rsid w:val="00D3584B"/>
    <w:rsid w:val="00D4583E"/>
    <w:rsid w:val="00D47E7E"/>
    <w:rsid w:val="00D529BA"/>
    <w:rsid w:val="00D5467D"/>
    <w:rsid w:val="00D55010"/>
    <w:rsid w:val="00D566CF"/>
    <w:rsid w:val="00D60046"/>
    <w:rsid w:val="00D6428F"/>
    <w:rsid w:val="00D64AB3"/>
    <w:rsid w:val="00D64F72"/>
    <w:rsid w:val="00D736F8"/>
    <w:rsid w:val="00D74831"/>
    <w:rsid w:val="00D81882"/>
    <w:rsid w:val="00D871C1"/>
    <w:rsid w:val="00D92CBB"/>
    <w:rsid w:val="00D94918"/>
    <w:rsid w:val="00D95E55"/>
    <w:rsid w:val="00DA0827"/>
    <w:rsid w:val="00DA13ED"/>
    <w:rsid w:val="00DB0009"/>
    <w:rsid w:val="00DB0074"/>
    <w:rsid w:val="00DB7ABE"/>
    <w:rsid w:val="00DC096E"/>
    <w:rsid w:val="00DC163C"/>
    <w:rsid w:val="00DC1DA4"/>
    <w:rsid w:val="00DC758E"/>
    <w:rsid w:val="00DE059A"/>
    <w:rsid w:val="00DE0F6B"/>
    <w:rsid w:val="00DE1A8C"/>
    <w:rsid w:val="00DE4465"/>
    <w:rsid w:val="00E02212"/>
    <w:rsid w:val="00E0284F"/>
    <w:rsid w:val="00E12EC9"/>
    <w:rsid w:val="00E139F9"/>
    <w:rsid w:val="00E14AAB"/>
    <w:rsid w:val="00E1507A"/>
    <w:rsid w:val="00E220D1"/>
    <w:rsid w:val="00E24B64"/>
    <w:rsid w:val="00E25537"/>
    <w:rsid w:val="00E31BC2"/>
    <w:rsid w:val="00E3488E"/>
    <w:rsid w:val="00E36734"/>
    <w:rsid w:val="00E37565"/>
    <w:rsid w:val="00E375E8"/>
    <w:rsid w:val="00E4000B"/>
    <w:rsid w:val="00E42BE8"/>
    <w:rsid w:val="00E4415C"/>
    <w:rsid w:val="00E44509"/>
    <w:rsid w:val="00E44775"/>
    <w:rsid w:val="00E45E5F"/>
    <w:rsid w:val="00E47DF9"/>
    <w:rsid w:val="00E57D59"/>
    <w:rsid w:val="00E70E88"/>
    <w:rsid w:val="00E727B5"/>
    <w:rsid w:val="00E72B30"/>
    <w:rsid w:val="00E741C1"/>
    <w:rsid w:val="00E74D9C"/>
    <w:rsid w:val="00E77D28"/>
    <w:rsid w:val="00E82F60"/>
    <w:rsid w:val="00E86D25"/>
    <w:rsid w:val="00E906DA"/>
    <w:rsid w:val="00E91F8E"/>
    <w:rsid w:val="00EA1E3A"/>
    <w:rsid w:val="00EA2E43"/>
    <w:rsid w:val="00EA669B"/>
    <w:rsid w:val="00EB392E"/>
    <w:rsid w:val="00EB42B1"/>
    <w:rsid w:val="00EB5EA0"/>
    <w:rsid w:val="00EB5F44"/>
    <w:rsid w:val="00EC105D"/>
    <w:rsid w:val="00EC3C14"/>
    <w:rsid w:val="00EE0E40"/>
    <w:rsid w:val="00EE22AB"/>
    <w:rsid w:val="00EE3336"/>
    <w:rsid w:val="00EE679A"/>
    <w:rsid w:val="00EE6894"/>
    <w:rsid w:val="00EF16EF"/>
    <w:rsid w:val="00EF1E8A"/>
    <w:rsid w:val="00F00007"/>
    <w:rsid w:val="00F03D8A"/>
    <w:rsid w:val="00F04D67"/>
    <w:rsid w:val="00F11559"/>
    <w:rsid w:val="00F15042"/>
    <w:rsid w:val="00F17DDC"/>
    <w:rsid w:val="00F202F1"/>
    <w:rsid w:val="00F21202"/>
    <w:rsid w:val="00F258EF"/>
    <w:rsid w:val="00F25EDE"/>
    <w:rsid w:val="00F33437"/>
    <w:rsid w:val="00F35E16"/>
    <w:rsid w:val="00F41F43"/>
    <w:rsid w:val="00F523AC"/>
    <w:rsid w:val="00F54E91"/>
    <w:rsid w:val="00F577DD"/>
    <w:rsid w:val="00F612B5"/>
    <w:rsid w:val="00F618AD"/>
    <w:rsid w:val="00F70E67"/>
    <w:rsid w:val="00F712DE"/>
    <w:rsid w:val="00F717F4"/>
    <w:rsid w:val="00F7351C"/>
    <w:rsid w:val="00F74154"/>
    <w:rsid w:val="00F820A5"/>
    <w:rsid w:val="00F83D75"/>
    <w:rsid w:val="00F844EA"/>
    <w:rsid w:val="00F848A6"/>
    <w:rsid w:val="00FA3A02"/>
    <w:rsid w:val="00FB1684"/>
    <w:rsid w:val="00FB4FBE"/>
    <w:rsid w:val="00FB5BA1"/>
    <w:rsid w:val="00FB735D"/>
    <w:rsid w:val="00FC2A54"/>
    <w:rsid w:val="00FC2D43"/>
    <w:rsid w:val="00FC2E6B"/>
    <w:rsid w:val="00FC315C"/>
    <w:rsid w:val="00FC339A"/>
    <w:rsid w:val="00FC44A1"/>
    <w:rsid w:val="00FC4951"/>
    <w:rsid w:val="00FD2A93"/>
    <w:rsid w:val="00FE03CD"/>
    <w:rsid w:val="00FE1BF2"/>
    <w:rsid w:val="00FE1C75"/>
    <w:rsid w:val="00FE2719"/>
    <w:rsid w:val="00FE35FA"/>
    <w:rsid w:val="00FE3617"/>
    <w:rsid w:val="00FE4868"/>
    <w:rsid w:val="00FF69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deebf7" stroke="f">
      <v:fill color="#deebf7"/>
      <v:stroke on="f"/>
    </o:shapedefaults>
    <o:shapelayout v:ext="edit">
      <o:idmap v:ext="edit" data="2"/>
    </o:shapelayout>
  </w:shapeDefaults>
  <w:decimalSymbol w:val="."/>
  <w:listSeparator w:val=","/>
  <w14:docId w14:val="5B9BE6E5"/>
  <w15:docId w15:val="{69AC4CA5-6CDF-416B-ACD8-B8EEBA1D2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4D6"/>
    <w:rPr>
      <w:rFonts w:cs="Mangal"/>
    </w:rPr>
  </w:style>
  <w:style w:type="paragraph" w:styleId="Heading2">
    <w:name w:val="heading 2"/>
    <w:basedOn w:val="Normal"/>
    <w:next w:val="Normal"/>
    <w:link w:val="Heading2Char"/>
    <w:uiPriority w:val="9"/>
    <w:unhideWhenUsed/>
    <w:qFormat/>
    <w:rsid w:val="001C137C"/>
    <w:pPr>
      <w:keepNext/>
      <w:keepLines/>
      <w:spacing w:after="0" w:line="240" w:lineRule="auto"/>
      <w:outlineLvl w:val="1"/>
    </w:pPr>
    <w:rPr>
      <w:rFonts w:ascii="Times New Roman" w:eastAsiaTheme="majorEastAsia" w:hAnsi="Times New Roman" w:cstheme="majorBidi"/>
      <w:sz w:val="20"/>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BB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1D7BB2"/>
  </w:style>
  <w:style w:type="paragraph" w:styleId="FootnoteText">
    <w:name w:val="footnote text"/>
    <w:basedOn w:val="Normal"/>
    <w:link w:val="FootnoteTextChar"/>
    <w:uiPriority w:val="99"/>
    <w:semiHidden/>
    <w:unhideWhenUsed/>
    <w:rsid w:val="00614DA8"/>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614DA8"/>
    <w:rPr>
      <w:rFonts w:cs="Mangal"/>
      <w:sz w:val="20"/>
      <w:szCs w:val="18"/>
    </w:rPr>
  </w:style>
  <w:style w:type="character" w:styleId="FootnoteReference">
    <w:name w:val="footnote reference"/>
    <w:basedOn w:val="DefaultParagraphFont"/>
    <w:uiPriority w:val="99"/>
    <w:semiHidden/>
    <w:unhideWhenUsed/>
    <w:rsid w:val="00614DA8"/>
    <w:rPr>
      <w:vertAlign w:val="superscript"/>
    </w:rPr>
  </w:style>
  <w:style w:type="paragraph" w:styleId="ListParagraph">
    <w:name w:val="List Paragraph"/>
    <w:basedOn w:val="Normal"/>
    <w:uiPriority w:val="34"/>
    <w:qFormat/>
    <w:rsid w:val="00C77BEC"/>
    <w:pPr>
      <w:ind w:left="720"/>
      <w:contextualSpacing/>
    </w:pPr>
  </w:style>
  <w:style w:type="character" w:styleId="Strong">
    <w:name w:val="Strong"/>
    <w:basedOn w:val="DefaultParagraphFont"/>
    <w:uiPriority w:val="22"/>
    <w:qFormat/>
    <w:rsid w:val="00CC0CB5"/>
    <w:rPr>
      <w:b/>
      <w:bCs/>
    </w:rPr>
  </w:style>
  <w:style w:type="paragraph" w:styleId="Header">
    <w:name w:val="header"/>
    <w:basedOn w:val="Normal"/>
    <w:link w:val="HeaderChar"/>
    <w:uiPriority w:val="99"/>
    <w:unhideWhenUsed/>
    <w:rsid w:val="004C2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278"/>
    <w:rPr>
      <w:rFonts w:cs="Mangal"/>
    </w:rPr>
  </w:style>
  <w:style w:type="paragraph" w:styleId="Footer">
    <w:name w:val="footer"/>
    <w:basedOn w:val="Normal"/>
    <w:link w:val="FooterChar"/>
    <w:uiPriority w:val="99"/>
    <w:unhideWhenUsed/>
    <w:rsid w:val="004C2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278"/>
    <w:rPr>
      <w:rFonts w:cs="Mangal"/>
    </w:rPr>
  </w:style>
  <w:style w:type="character" w:customStyle="1" w:styleId="Heading2Char">
    <w:name w:val="Heading 2 Char"/>
    <w:basedOn w:val="DefaultParagraphFont"/>
    <w:link w:val="Heading2"/>
    <w:uiPriority w:val="9"/>
    <w:rsid w:val="001C137C"/>
    <w:rPr>
      <w:rFonts w:ascii="Times New Roman" w:eastAsiaTheme="majorEastAsia" w:hAnsi="Times New Roman" w:cstheme="majorBidi"/>
      <w:sz w:val="20"/>
      <w:szCs w:val="23"/>
    </w:rPr>
  </w:style>
  <w:style w:type="paragraph" w:customStyle="1" w:styleId="references">
    <w:name w:val="references"/>
    <w:basedOn w:val="Normal"/>
    <w:rsid w:val="00717B3F"/>
    <w:pPr>
      <w:numPr>
        <w:numId w:val="14"/>
      </w:numPr>
    </w:pPr>
  </w:style>
  <w:style w:type="paragraph" w:styleId="BalloonText">
    <w:name w:val="Balloon Text"/>
    <w:basedOn w:val="Normal"/>
    <w:link w:val="BalloonTextChar"/>
    <w:uiPriority w:val="99"/>
    <w:semiHidden/>
    <w:unhideWhenUsed/>
    <w:rsid w:val="001A797B"/>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A797B"/>
    <w:rPr>
      <w:rFonts w:ascii="Tahoma" w:hAnsi="Tahoma" w:cs="Mangal"/>
      <w:sz w:val="16"/>
      <w:szCs w:val="14"/>
    </w:rPr>
  </w:style>
  <w:style w:type="table" w:styleId="TableGrid">
    <w:name w:val="Table Grid"/>
    <w:basedOn w:val="TableNormal"/>
    <w:uiPriority w:val="39"/>
    <w:rsid w:val="003C0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0F46"/>
    <w:pPr>
      <w:spacing w:after="0" w:line="240" w:lineRule="auto"/>
    </w:pPr>
    <w:rPr>
      <w:rFonts w:cs="Mangal"/>
    </w:rPr>
  </w:style>
  <w:style w:type="character" w:styleId="Hyperlink">
    <w:name w:val="Hyperlink"/>
    <w:basedOn w:val="DefaultParagraphFont"/>
    <w:uiPriority w:val="99"/>
    <w:unhideWhenUsed/>
    <w:rsid w:val="009E3ABD"/>
    <w:rPr>
      <w:color w:val="0563C1" w:themeColor="hyperlink"/>
      <w:u w:val="single"/>
    </w:rPr>
  </w:style>
  <w:style w:type="character" w:customStyle="1" w:styleId="UnresolvedMention1">
    <w:name w:val="Unresolved Mention1"/>
    <w:basedOn w:val="DefaultParagraphFont"/>
    <w:uiPriority w:val="99"/>
    <w:semiHidden/>
    <w:unhideWhenUsed/>
    <w:rsid w:val="00EE67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9758">
      <w:bodyDiv w:val="1"/>
      <w:marLeft w:val="0"/>
      <w:marRight w:val="0"/>
      <w:marTop w:val="0"/>
      <w:marBottom w:val="0"/>
      <w:divBdr>
        <w:top w:val="none" w:sz="0" w:space="0" w:color="auto"/>
        <w:left w:val="none" w:sz="0" w:space="0" w:color="auto"/>
        <w:bottom w:val="none" w:sz="0" w:space="0" w:color="auto"/>
        <w:right w:val="none" w:sz="0" w:space="0" w:color="auto"/>
      </w:divBdr>
    </w:div>
    <w:div w:id="365907534">
      <w:bodyDiv w:val="1"/>
      <w:marLeft w:val="0"/>
      <w:marRight w:val="0"/>
      <w:marTop w:val="0"/>
      <w:marBottom w:val="0"/>
      <w:divBdr>
        <w:top w:val="none" w:sz="0" w:space="0" w:color="auto"/>
        <w:left w:val="none" w:sz="0" w:space="0" w:color="auto"/>
        <w:bottom w:val="none" w:sz="0" w:space="0" w:color="auto"/>
        <w:right w:val="none" w:sz="0" w:space="0" w:color="auto"/>
      </w:divBdr>
    </w:div>
    <w:div w:id="457844591">
      <w:bodyDiv w:val="1"/>
      <w:marLeft w:val="0"/>
      <w:marRight w:val="0"/>
      <w:marTop w:val="0"/>
      <w:marBottom w:val="0"/>
      <w:divBdr>
        <w:top w:val="none" w:sz="0" w:space="0" w:color="auto"/>
        <w:left w:val="none" w:sz="0" w:space="0" w:color="auto"/>
        <w:bottom w:val="none" w:sz="0" w:space="0" w:color="auto"/>
        <w:right w:val="none" w:sz="0" w:space="0" w:color="auto"/>
      </w:divBdr>
    </w:div>
    <w:div w:id="505555906">
      <w:bodyDiv w:val="1"/>
      <w:marLeft w:val="0"/>
      <w:marRight w:val="0"/>
      <w:marTop w:val="0"/>
      <w:marBottom w:val="0"/>
      <w:divBdr>
        <w:top w:val="none" w:sz="0" w:space="0" w:color="auto"/>
        <w:left w:val="none" w:sz="0" w:space="0" w:color="auto"/>
        <w:bottom w:val="none" w:sz="0" w:space="0" w:color="auto"/>
        <w:right w:val="none" w:sz="0" w:space="0" w:color="auto"/>
      </w:divBdr>
    </w:div>
    <w:div w:id="792672217">
      <w:bodyDiv w:val="1"/>
      <w:marLeft w:val="0"/>
      <w:marRight w:val="0"/>
      <w:marTop w:val="0"/>
      <w:marBottom w:val="0"/>
      <w:divBdr>
        <w:top w:val="none" w:sz="0" w:space="0" w:color="auto"/>
        <w:left w:val="none" w:sz="0" w:space="0" w:color="auto"/>
        <w:bottom w:val="none" w:sz="0" w:space="0" w:color="auto"/>
        <w:right w:val="none" w:sz="0" w:space="0" w:color="auto"/>
      </w:divBdr>
    </w:div>
    <w:div w:id="996150871">
      <w:bodyDiv w:val="1"/>
      <w:marLeft w:val="0"/>
      <w:marRight w:val="0"/>
      <w:marTop w:val="0"/>
      <w:marBottom w:val="0"/>
      <w:divBdr>
        <w:top w:val="none" w:sz="0" w:space="0" w:color="auto"/>
        <w:left w:val="none" w:sz="0" w:space="0" w:color="auto"/>
        <w:bottom w:val="none" w:sz="0" w:space="0" w:color="auto"/>
        <w:right w:val="none" w:sz="0" w:space="0" w:color="auto"/>
      </w:divBdr>
    </w:div>
    <w:div w:id="1034233438">
      <w:bodyDiv w:val="1"/>
      <w:marLeft w:val="0"/>
      <w:marRight w:val="0"/>
      <w:marTop w:val="0"/>
      <w:marBottom w:val="0"/>
      <w:divBdr>
        <w:top w:val="none" w:sz="0" w:space="0" w:color="auto"/>
        <w:left w:val="none" w:sz="0" w:space="0" w:color="auto"/>
        <w:bottom w:val="none" w:sz="0" w:space="0" w:color="auto"/>
        <w:right w:val="none" w:sz="0" w:space="0" w:color="auto"/>
      </w:divBdr>
    </w:div>
    <w:div w:id="1264411991">
      <w:bodyDiv w:val="1"/>
      <w:marLeft w:val="0"/>
      <w:marRight w:val="0"/>
      <w:marTop w:val="0"/>
      <w:marBottom w:val="0"/>
      <w:divBdr>
        <w:top w:val="none" w:sz="0" w:space="0" w:color="auto"/>
        <w:left w:val="none" w:sz="0" w:space="0" w:color="auto"/>
        <w:bottom w:val="none" w:sz="0" w:space="0" w:color="auto"/>
        <w:right w:val="none" w:sz="0" w:space="0" w:color="auto"/>
      </w:divBdr>
    </w:div>
    <w:div w:id="1522401398">
      <w:bodyDiv w:val="1"/>
      <w:marLeft w:val="0"/>
      <w:marRight w:val="0"/>
      <w:marTop w:val="0"/>
      <w:marBottom w:val="0"/>
      <w:divBdr>
        <w:top w:val="none" w:sz="0" w:space="0" w:color="auto"/>
        <w:left w:val="none" w:sz="0" w:space="0" w:color="auto"/>
        <w:bottom w:val="none" w:sz="0" w:space="0" w:color="auto"/>
        <w:right w:val="none" w:sz="0" w:space="0" w:color="auto"/>
      </w:divBdr>
    </w:div>
    <w:div w:id="1720475298">
      <w:bodyDiv w:val="1"/>
      <w:marLeft w:val="0"/>
      <w:marRight w:val="0"/>
      <w:marTop w:val="0"/>
      <w:marBottom w:val="0"/>
      <w:divBdr>
        <w:top w:val="none" w:sz="0" w:space="0" w:color="auto"/>
        <w:left w:val="none" w:sz="0" w:space="0" w:color="auto"/>
        <w:bottom w:val="none" w:sz="0" w:space="0" w:color="auto"/>
        <w:right w:val="none" w:sz="0" w:space="0" w:color="auto"/>
      </w:divBdr>
    </w:div>
    <w:div w:id="1925064593">
      <w:bodyDiv w:val="1"/>
      <w:marLeft w:val="0"/>
      <w:marRight w:val="0"/>
      <w:marTop w:val="0"/>
      <w:marBottom w:val="0"/>
      <w:divBdr>
        <w:top w:val="none" w:sz="0" w:space="0" w:color="auto"/>
        <w:left w:val="none" w:sz="0" w:space="0" w:color="auto"/>
        <w:bottom w:val="none" w:sz="0" w:space="0" w:color="auto"/>
        <w:right w:val="none" w:sz="0" w:space="0" w:color="auto"/>
      </w:divBdr>
    </w:div>
    <w:div w:id="213097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bala@db.du.ac.in" TargetMode="Externa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mailto:snagar@db.du.ac.in" TargetMode="Externa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ingh12@db.du.ac.in" TargetMode="External"/><Relationship Id="rId24" Type="http://schemas.openxmlformats.org/officeDocument/2006/relationships/image" Target="media/image12.gif"/><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glossaryDocument" Target="glossary/document.xml"/><Relationship Id="rId10" Type="http://schemas.openxmlformats.org/officeDocument/2006/relationships/hyperlink" Target="mailto:plata@zoology.du.ac.in"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dograarushi2001@gmail.com"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5C1B7653D84B9BBC3D9D21B35FF808"/>
        <w:category>
          <w:name w:val="General"/>
          <w:gallery w:val="placeholder"/>
        </w:category>
        <w:types>
          <w:type w:val="bbPlcHdr"/>
        </w:types>
        <w:behaviors>
          <w:behavior w:val="content"/>
        </w:behaviors>
        <w:guid w:val="{224D26AF-E1B2-4A8A-91A6-4B16F1626AF6}"/>
      </w:docPartPr>
      <w:docPartBody>
        <w:p w:rsidR="00A14A0D" w:rsidRDefault="00F6604D" w:rsidP="00F6604D">
          <w:pPr>
            <w:pStyle w:val="B05C1B7653D84B9BBC3D9D21B35FF808"/>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6604D"/>
    <w:rsid w:val="00026BF9"/>
    <w:rsid w:val="00093A69"/>
    <w:rsid w:val="001F5EDD"/>
    <w:rsid w:val="002C4B01"/>
    <w:rsid w:val="004C3CA8"/>
    <w:rsid w:val="0055507F"/>
    <w:rsid w:val="0056305A"/>
    <w:rsid w:val="005D2AA9"/>
    <w:rsid w:val="00662ADD"/>
    <w:rsid w:val="00730EB0"/>
    <w:rsid w:val="007D35BC"/>
    <w:rsid w:val="009E1F6A"/>
    <w:rsid w:val="009E5F06"/>
    <w:rsid w:val="00A14A0D"/>
    <w:rsid w:val="00A157C9"/>
    <w:rsid w:val="00A54B34"/>
    <w:rsid w:val="00A65353"/>
    <w:rsid w:val="00AB6B5C"/>
    <w:rsid w:val="00D7273C"/>
    <w:rsid w:val="00F379FE"/>
    <w:rsid w:val="00F6604D"/>
    <w:rsid w:val="00F940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7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05C1B7653D84B9BBC3D9D21B35FF808">
    <w:name w:val="B05C1B7653D84B9BBC3D9D21B35FF808"/>
    <w:rsid w:val="00F66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Turabian" Version="6"/>
</file>

<file path=customXml/itemProps1.xml><?xml version="1.0" encoding="utf-8"?>
<ds:datastoreItem xmlns:ds="http://schemas.openxmlformats.org/officeDocument/2006/customXml" ds:itemID="{22F8A4BE-A102-4C09-834A-B502A98FF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16</Pages>
  <Words>30768</Words>
  <Characters>171688</Characters>
  <Application>Microsoft Office Word</Application>
  <DocSecurity>0</DocSecurity>
  <Lines>4402</Lines>
  <Paragraphs>959</Paragraphs>
  <ScaleCrop>false</ScaleCrop>
  <HeadingPairs>
    <vt:vector size="2" baseType="variant">
      <vt:variant>
        <vt:lpstr>Title</vt:lpstr>
      </vt:variant>
      <vt:variant>
        <vt:i4>1</vt:i4>
      </vt:variant>
    </vt:vector>
  </HeadingPairs>
  <TitlesOfParts>
    <vt:vector size="1" baseType="lpstr">
      <vt:lpstr/>
    </vt:vector>
  </TitlesOfParts>
  <Company>Bioreactors</Company>
  <LinksUpToDate>false</LinksUpToDate>
  <CharactersWithSpaces>201497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DOGRA</dc:creator>
  <cp:lastModifiedBy>Asghar Ali</cp:lastModifiedBy>
  <cp:revision>40</cp:revision>
  <dcterms:created xsi:type="dcterms:W3CDTF">2023-08-21T05:19:00Z</dcterms:created>
  <dcterms:modified xsi:type="dcterms:W3CDTF">2023-08-23T08:30:00Z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http://www.zotero.org/styles/apa-numeric-superscript-brackets</vt:lpwstr>
  </property>
  <property fmtid="{D5CDD505-2E9C-101B-9397-08002B2CF9AE}" pid="9" name="Mendeley Recent Style Name 3_1">
    <vt:lpwstr>American Psychological Association 7th edition (numeric, brackets)</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 6th edition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1b479fec-23a0-3998-b29d-512105096867</vt:lpwstr>
  </property>
  <property fmtid="{D5CDD505-2E9C-101B-9397-08002B2CF9AE}" pid="24" name="Mendeley Citation Style_1">
    <vt:lpwstr>http://www.zotero.org/styles/apa-numeric-superscript-brackets</vt:lpwstr>
  </property>
  <property fmtid="{D5CDD505-2E9C-101B-9397-08002B2CF9AE}" pid="25" name="GrammarlyDocumentId">
    <vt:lpwstr>903df3c9a519697a2916b8764d2c52b9f7e4c58bde626038582c0b5cd2af5550</vt:lpwstr>
  </property>
</Properties>
</file>