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6B1" w:rsidRPr="009340C9" w:rsidRDefault="008006B1" w:rsidP="000516C3">
      <w:pPr>
        <w:pStyle w:val="BodyText"/>
        <w:spacing w:line="360" w:lineRule="auto"/>
        <w:jc w:val="both"/>
        <w:rPr>
          <w:sz w:val="30"/>
        </w:rPr>
      </w:pPr>
    </w:p>
    <w:p w:rsidR="00F66C39" w:rsidRPr="009340C9" w:rsidRDefault="00F66C39" w:rsidP="000516C3">
      <w:pPr>
        <w:pStyle w:val="BodyText"/>
        <w:spacing w:line="360" w:lineRule="auto"/>
        <w:jc w:val="both"/>
        <w:rPr>
          <w:sz w:val="30"/>
        </w:rPr>
      </w:pPr>
    </w:p>
    <w:p w:rsidR="00D34F51" w:rsidRPr="009340C9" w:rsidRDefault="00AA1AC7" w:rsidP="00AA1AC7">
      <w:pPr>
        <w:pStyle w:val="BodyText"/>
        <w:spacing w:line="360" w:lineRule="auto"/>
        <w:jc w:val="center"/>
        <w:rPr>
          <w:b/>
          <w:bCs/>
          <w:sz w:val="30"/>
        </w:rPr>
      </w:pPr>
      <w:r w:rsidRPr="009340C9">
        <w:rPr>
          <w:b/>
          <w:bCs/>
        </w:rPr>
        <w:t>“Biodiesel production from groundnut oil, sesame oil and cotton oil by transesterification reaction”</w:t>
      </w:r>
    </w:p>
    <w:p w:rsidR="00AA1AC7" w:rsidRPr="009340C9" w:rsidRDefault="00AA1AC7" w:rsidP="00AA1AC7">
      <w:pPr>
        <w:pStyle w:val="BodyText"/>
        <w:spacing w:line="360" w:lineRule="auto"/>
        <w:jc w:val="center"/>
        <w:rPr>
          <w:b/>
          <w:bCs/>
          <w:sz w:val="30"/>
        </w:rPr>
      </w:pPr>
    </w:p>
    <w:p w:rsidR="00D34F51" w:rsidRPr="009340C9" w:rsidRDefault="004D2A0D" w:rsidP="00645A6C">
      <w:pPr>
        <w:spacing w:line="480" w:lineRule="auto"/>
        <w:jc w:val="center"/>
        <w:rPr>
          <w:b/>
          <w:sz w:val="24"/>
          <w:szCs w:val="24"/>
          <w:vertAlign w:val="superscript"/>
          <w:lang w:val="en-GB" w:eastAsia="en-GB"/>
        </w:rPr>
      </w:pPr>
      <w:r>
        <w:rPr>
          <w:b/>
          <w:sz w:val="24"/>
          <w:szCs w:val="24"/>
          <w:lang w:val="en-GB" w:eastAsia="en-GB"/>
        </w:rPr>
        <w:t>Kajal Ghodad</w:t>
      </w:r>
      <w:r w:rsidR="00D34F51" w:rsidRPr="009340C9">
        <w:rPr>
          <w:b/>
          <w:sz w:val="24"/>
          <w:szCs w:val="24"/>
          <w:lang w:val="en-GB" w:eastAsia="en-GB"/>
        </w:rPr>
        <w:t>ra</w:t>
      </w:r>
      <w:r w:rsidR="00D34F51" w:rsidRPr="009340C9">
        <w:rPr>
          <w:b/>
          <w:sz w:val="24"/>
          <w:szCs w:val="24"/>
          <w:vertAlign w:val="superscript"/>
          <w:lang w:val="en-GB" w:eastAsia="en-GB"/>
        </w:rPr>
        <w:t>1</w:t>
      </w:r>
      <w:r>
        <w:rPr>
          <w:b/>
          <w:sz w:val="24"/>
          <w:szCs w:val="24"/>
          <w:lang w:val="en-GB" w:eastAsia="en-GB"/>
        </w:rPr>
        <w:t xml:space="preserve">, </w:t>
      </w:r>
      <w:r w:rsidR="00D34F51" w:rsidRPr="009340C9">
        <w:rPr>
          <w:b/>
          <w:sz w:val="24"/>
          <w:szCs w:val="24"/>
          <w:lang w:val="en-GB" w:eastAsia="en-GB"/>
        </w:rPr>
        <w:t>Suhas Vyas</w:t>
      </w:r>
      <w:r>
        <w:rPr>
          <w:b/>
          <w:sz w:val="24"/>
          <w:szCs w:val="24"/>
          <w:vertAlign w:val="superscript"/>
          <w:lang w:val="en-GB" w:eastAsia="en-GB"/>
        </w:rPr>
        <w:t>2</w:t>
      </w:r>
      <w:r>
        <w:rPr>
          <w:b/>
          <w:sz w:val="24"/>
          <w:szCs w:val="24"/>
          <w:lang w:val="en-GB" w:eastAsia="en-GB"/>
        </w:rPr>
        <w:t>, Sandip Gamit</w:t>
      </w:r>
      <w:r>
        <w:rPr>
          <w:b/>
          <w:sz w:val="24"/>
          <w:szCs w:val="24"/>
          <w:vertAlign w:val="superscript"/>
          <w:lang w:val="en-GB" w:eastAsia="en-GB"/>
        </w:rPr>
        <w:t>3</w:t>
      </w:r>
      <w:r>
        <w:rPr>
          <w:b/>
          <w:sz w:val="24"/>
          <w:szCs w:val="24"/>
          <w:lang w:val="en-GB" w:eastAsia="en-GB"/>
        </w:rPr>
        <w:t xml:space="preserve"> and </w:t>
      </w:r>
      <w:r w:rsidRPr="009340C9">
        <w:rPr>
          <w:b/>
          <w:sz w:val="24"/>
          <w:szCs w:val="24"/>
          <w:lang w:val="en-GB" w:eastAsia="en-GB"/>
        </w:rPr>
        <w:t>Rasik Sojitra</w:t>
      </w:r>
      <w:r>
        <w:rPr>
          <w:b/>
          <w:sz w:val="24"/>
          <w:szCs w:val="24"/>
          <w:vertAlign w:val="superscript"/>
          <w:lang w:val="en-GB" w:eastAsia="en-GB"/>
        </w:rPr>
        <w:t>4*</w:t>
      </w:r>
    </w:p>
    <w:p w:rsidR="00D34F51" w:rsidRPr="009340C9" w:rsidRDefault="00D34F51" w:rsidP="00645A6C">
      <w:pPr>
        <w:spacing w:line="480" w:lineRule="auto"/>
        <w:jc w:val="center"/>
        <w:rPr>
          <w:sz w:val="24"/>
          <w:szCs w:val="24"/>
          <w:lang w:val="en-GB" w:eastAsia="en-GB"/>
        </w:rPr>
      </w:pPr>
      <w:r w:rsidRPr="009340C9">
        <w:rPr>
          <w:sz w:val="24"/>
          <w:szCs w:val="24"/>
          <w:lang w:val="en-GB" w:eastAsia="en-GB"/>
        </w:rPr>
        <w:t>Department of Life Sciences, Bhakta Kavi Narsinh Mehta University, Junagadh, Gujarat, India</w:t>
      </w:r>
      <w:r w:rsidRPr="009340C9">
        <w:rPr>
          <w:sz w:val="24"/>
          <w:szCs w:val="24"/>
          <w:vertAlign w:val="superscript"/>
          <w:lang w:val="en-GB" w:eastAsia="en-GB"/>
        </w:rPr>
        <w:t>1, 2, 3, 4*</w:t>
      </w:r>
      <w:r w:rsidRPr="009340C9">
        <w:rPr>
          <w:sz w:val="24"/>
          <w:szCs w:val="24"/>
          <w:lang w:val="en-GB" w:eastAsia="en-GB"/>
        </w:rPr>
        <w:t>.</w:t>
      </w:r>
    </w:p>
    <w:p w:rsidR="00D34F51" w:rsidRPr="009340C9" w:rsidRDefault="00D34F51" w:rsidP="00D34F51">
      <w:pPr>
        <w:spacing w:line="480" w:lineRule="auto"/>
        <w:jc w:val="center"/>
        <w:rPr>
          <w:sz w:val="24"/>
          <w:szCs w:val="24"/>
          <w:lang w:val="en-GB" w:eastAsia="en-GB"/>
        </w:rPr>
      </w:pPr>
      <w:r w:rsidRPr="009340C9">
        <w:rPr>
          <w:sz w:val="24"/>
          <w:szCs w:val="24"/>
          <w:lang w:val="en-GB" w:eastAsia="en-GB"/>
        </w:rPr>
        <w:t xml:space="preserve">E-mail:  </w:t>
      </w:r>
      <w:r w:rsidR="00645A6C" w:rsidRPr="004D2A0D">
        <w:rPr>
          <w:sz w:val="24"/>
          <w:szCs w:val="24"/>
          <w:lang w:val="en-GB" w:eastAsia="en-GB"/>
        </w:rPr>
        <w:t>ghodadrak101@gmail.com</w:t>
      </w:r>
      <w:r w:rsidR="00645A6C" w:rsidRPr="004D2A0D">
        <w:rPr>
          <w:sz w:val="24"/>
          <w:szCs w:val="24"/>
          <w:vertAlign w:val="superscript"/>
          <w:lang w:val="en-GB" w:eastAsia="en-GB"/>
        </w:rPr>
        <w:t>1</w:t>
      </w:r>
      <w:r w:rsidR="00645A6C" w:rsidRPr="004D2A0D">
        <w:rPr>
          <w:sz w:val="24"/>
          <w:szCs w:val="24"/>
          <w:lang w:val="en-GB" w:eastAsia="en-GB"/>
        </w:rPr>
        <w:t>,</w:t>
      </w:r>
      <w:r w:rsidR="00645A6C" w:rsidRPr="004D2A0D">
        <w:rPr>
          <w:sz w:val="24"/>
          <w:szCs w:val="24"/>
          <w:vertAlign w:val="superscript"/>
          <w:lang w:val="en-GB" w:eastAsia="en-GB"/>
        </w:rPr>
        <w:t xml:space="preserve"> </w:t>
      </w:r>
      <w:hyperlink r:id="rId8" w:history="1">
        <w:r w:rsidR="004D2A0D" w:rsidRPr="004D2A0D">
          <w:rPr>
            <w:rStyle w:val="Hyperlink"/>
            <w:color w:val="auto"/>
            <w:sz w:val="24"/>
            <w:szCs w:val="24"/>
            <w:u w:val="none"/>
          </w:rPr>
          <w:t xml:space="preserve"> </w:t>
        </w:r>
        <w:r w:rsidR="004D2A0D" w:rsidRPr="004D2A0D">
          <w:rPr>
            <w:rStyle w:val="Hyperlink"/>
            <w:color w:val="auto"/>
            <w:sz w:val="24"/>
            <w:szCs w:val="24"/>
            <w:u w:val="none"/>
            <w:lang w:val="en-GB" w:eastAsia="en-GB"/>
          </w:rPr>
          <w:t>vsuhas.13@gmail.com</w:t>
        </w:r>
      </w:hyperlink>
      <w:r w:rsidR="00217FD0" w:rsidRPr="004D2A0D">
        <w:rPr>
          <w:sz w:val="24"/>
          <w:szCs w:val="24"/>
          <w:vertAlign w:val="superscript"/>
          <w:lang w:val="en-GB" w:eastAsia="en-GB"/>
        </w:rPr>
        <w:t>2</w:t>
      </w:r>
      <w:r w:rsidRPr="004D2A0D">
        <w:rPr>
          <w:sz w:val="24"/>
          <w:szCs w:val="24"/>
          <w:lang w:val="en-GB" w:eastAsia="en-GB"/>
        </w:rPr>
        <w:t xml:space="preserve">, </w:t>
      </w:r>
      <w:hyperlink r:id="rId9" w:history="1">
        <w:r w:rsidR="004D2A0D" w:rsidRPr="004D2A0D">
          <w:rPr>
            <w:rStyle w:val="Hyperlink"/>
            <w:color w:val="auto"/>
            <w:sz w:val="24"/>
            <w:szCs w:val="24"/>
            <w:u w:val="none"/>
            <w:lang w:val="en-GB" w:eastAsia="en-GB"/>
          </w:rPr>
          <w:t>sandip.gamit25@gmail.com</w:t>
        </w:r>
      </w:hyperlink>
      <w:r w:rsidR="00217FD0" w:rsidRPr="004D2A0D">
        <w:rPr>
          <w:sz w:val="24"/>
          <w:szCs w:val="24"/>
          <w:vertAlign w:val="superscript"/>
          <w:lang w:val="en-GB" w:eastAsia="en-GB"/>
        </w:rPr>
        <w:t>3</w:t>
      </w:r>
      <w:r w:rsidRPr="004D2A0D">
        <w:rPr>
          <w:sz w:val="24"/>
          <w:szCs w:val="24"/>
          <w:lang w:val="en-GB" w:eastAsia="en-GB"/>
        </w:rPr>
        <w:t xml:space="preserve"> , </w:t>
      </w:r>
      <w:hyperlink r:id="rId10" w:history="1">
        <w:r w:rsidR="004D2A0D" w:rsidRPr="004D2A0D">
          <w:rPr>
            <w:rStyle w:val="Hyperlink"/>
            <w:color w:val="auto"/>
            <w:sz w:val="24"/>
            <w:szCs w:val="24"/>
            <w:u w:val="none"/>
          </w:rPr>
          <w:t>sojitrark13</w:t>
        </w:r>
        <w:r w:rsidR="004D2A0D" w:rsidRPr="004D2A0D">
          <w:rPr>
            <w:rStyle w:val="Hyperlink"/>
            <w:color w:val="auto"/>
            <w:sz w:val="24"/>
            <w:szCs w:val="24"/>
            <w:u w:val="none"/>
            <w:lang w:val="en-GB" w:eastAsia="en-GB"/>
          </w:rPr>
          <w:t>@gmail.com</w:t>
        </w:r>
      </w:hyperlink>
      <w:r w:rsidRPr="004D2A0D">
        <w:rPr>
          <w:bCs/>
          <w:sz w:val="24"/>
          <w:szCs w:val="24"/>
          <w:vertAlign w:val="superscript"/>
          <w:lang w:val="en-GB" w:eastAsia="en-GB"/>
        </w:rPr>
        <w:t>4*</w:t>
      </w:r>
      <w:r w:rsidRPr="004D2A0D">
        <w:rPr>
          <w:b/>
          <w:sz w:val="24"/>
          <w:szCs w:val="24"/>
          <w:vertAlign w:val="superscript"/>
          <w:lang w:val="en-GB" w:eastAsia="en-GB"/>
        </w:rPr>
        <w:t xml:space="preserve"> </w:t>
      </w:r>
    </w:p>
    <w:p w:rsidR="00F66C39" w:rsidRPr="009340C9" w:rsidRDefault="00F66C39" w:rsidP="000516C3">
      <w:pPr>
        <w:pStyle w:val="BodyText"/>
        <w:spacing w:line="360" w:lineRule="auto"/>
        <w:jc w:val="both"/>
        <w:rPr>
          <w:sz w:val="30"/>
        </w:rPr>
      </w:pPr>
    </w:p>
    <w:p w:rsidR="00F66C39" w:rsidRPr="009340C9" w:rsidRDefault="00F66C39" w:rsidP="000516C3">
      <w:pPr>
        <w:pStyle w:val="BodyText"/>
        <w:spacing w:line="360" w:lineRule="auto"/>
        <w:jc w:val="both"/>
        <w:rPr>
          <w:sz w:val="30"/>
        </w:rPr>
      </w:pPr>
    </w:p>
    <w:p w:rsidR="00F66C39" w:rsidRPr="009340C9" w:rsidRDefault="00F66C39" w:rsidP="000516C3">
      <w:pPr>
        <w:pStyle w:val="BodyText"/>
        <w:spacing w:line="360" w:lineRule="auto"/>
        <w:jc w:val="both"/>
        <w:rPr>
          <w:sz w:val="30"/>
        </w:rPr>
      </w:pPr>
    </w:p>
    <w:p w:rsidR="00F66C39" w:rsidRPr="009340C9" w:rsidRDefault="00F66C39" w:rsidP="000516C3">
      <w:pPr>
        <w:pStyle w:val="BodyText"/>
        <w:spacing w:line="360" w:lineRule="auto"/>
        <w:jc w:val="both"/>
        <w:rPr>
          <w:sz w:val="30"/>
        </w:rPr>
      </w:pPr>
    </w:p>
    <w:p w:rsidR="00F66C39" w:rsidRPr="009340C9" w:rsidRDefault="00F66C39" w:rsidP="000516C3">
      <w:pPr>
        <w:pStyle w:val="BodyText"/>
        <w:spacing w:line="360" w:lineRule="auto"/>
        <w:jc w:val="both"/>
        <w:rPr>
          <w:sz w:val="30"/>
        </w:rPr>
      </w:pPr>
    </w:p>
    <w:p w:rsidR="00F66C39" w:rsidRPr="009340C9" w:rsidRDefault="00F66C39" w:rsidP="000516C3">
      <w:pPr>
        <w:pStyle w:val="BodyText"/>
        <w:spacing w:line="360" w:lineRule="auto"/>
        <w:jc w:val="both"/>
        <w:rPr>
          <w:sz w:val="30"/>
        </w:rPr>
      </w:pPr>
    </w:p>
    <w:p w:rsidR="00F66C39" w:rsidRPr="009340C9" w:rsidRDefault="00F66C39" w:rsidP="000516C3">
      <w:pPr>
        <w:pStyle w:val="BodyText"/>
        <w:spacing w:line="360" w:lineRule="auto"/>
        <w:jc w:val="both"/>
        <w:rPr>
          <w:sz w:val="30"/>
        </w:rPr>
      </w:pPr>
    </w:p>
    <w:p w:rsidR="00F66C39" w:rsidRPr="009340C9" w:rsidRDefault="00F66C39" w:rsidP="000516C3">
      <w:pPr>
        <w:pStyle w:val="BodyText"/>
        <w:spacing w:line="360" w:lineRule="auto"/>
        <w:jc w:val="both"/>
        <w:rPr>
          <w:sz w:val="30"/>
        </w:rPr>
      </w:pPr>
    </w:p>
    <w:p w:rsidR="00F66C39" w:rsidRPr="009340C9" w:rsidRDefault="00F66C39" w:rsidP="000516C3">
      <w:pPr>
        <w:pStyle w:val="BodyText"/>
        <w:spacing w:line="360" w:lineRule="auto"/>
        <w:jc w:val="both"/>
        <w:rPr>
          <w:sz w:val="30"/>
        </w:rPr>
      </w:pPr>
    </w:p>
    <w:p w:rsidR="00F66C39" w:rsidRPr="009340C9" w:rsidRDefault="00F66C39" w:rsidP="000516C3">
      <w:pPr>
        <w:pStyle w:val="BodyText"/>
        <w:spacing w:line="360" w:lineRule="auto"/>
        <w:jc w:val="both"/>
        <w:rPr>
          <w:sz w:val="30"/>
        </w:rPr>
      </w:pPr>
    </w:p>
    <w:p w:rsidR="00F66C39" w:rsidRPr="009340C9" w:rsidRDefault="00F66C39" w:rsidP="000516C3">
      <w:pPr>
        <w:pStyle w:val="BodyText"/>
        <w:spacing w:line="360" w:lineRule="auto"/>
        <w:jc w:val="both"/>
        <w:rPr>
          <w:sz w:val="30"/>
        </w:rPr>
      </w:pPr>
    </w:p>
    <w:p w:rsidR="00F66C39" w:rsidRPr="009340C9" w:rsidRDefault="00F66C39" w:rsidP="000516C3">
      <w:pPr>
        <w:pStyle w:val="BodyText"/>
        <w:spacing w:line="360" w:lineRule="auto"/>
        <w:jc w:val="both"/>
        <w:rPr>
          <w:sz w:val="30"/>
        </w:rPr>
      </w:pPr>
    </w:p>
    <w:p w:rsidR="00F66C39" w:rsidRPr="009340C9" w:rsidRDefault="00F66C39" w:rsidP="000516C3">
      <w:pPr>
        <w:pStyle w:val="BodyText"/>
        <w:spacing w:line="360" w:lineRule="auto"/>
        <w:jc w:val="both"/>
        <w:rPr>
          <w:sz w:val="30"/>
        </w:rPr>
      </w:pPr>
    </w:p>
    <w:p w:rsidR="00F66C39" w:rsidRPr="009340C9" w:rsidRDefault="00F66C39" w:rsidP="000516C3">
      <w:pPr>
        <w:pStyle w:val="BodyText"/>
        <w:spacing w:line="360" w:lineRule="auto"/>
        <w:jc w:val="both"/>
        <w:rPr>
          <w:sz w:val="30"/>
        </w:rPr>
      </w:pPr>
    </w:p>
    <w:p w:rsidR="00C02888" w:rsidRDefault="00C02888" w:rsidP="000516C3">
      <w:pPr>
        <w:pStyle w:val="BodyText"/>
        <w:spacing w:line="360" w:lineRule="auto"/>
        <w:jc w:val="both"/>
        <w:rPr>
          <w:sz w:val="30"/>
        </w:rPr>
      </w:pPr>
    </w:p>
    <w:p w:rsidR="009340C9" w:rsidRPr="00840636" w:rsidRDefault="00840636" w:rsidP="000516C3">
      <w:pPr>
        <w:pStyle w:val="BodyText"/>
        <w:spacing w:line="360" w:lineRule="auto"/>
        <w:jc w:val="both"/>
        <w:rPr>
          <w:sz w:val="24"/>
          <w:szCs w:val="24"/>
        </w:rPr>
      </w:pPr>
      <w:r>
        <w:rPr>
          <w:sz w:val="24"/>
          <w:szCs w:val="24"/>
          <w:vertAlign w:val="superscript"/>
        </w:rPr>
        <w:t>*</w:t>
      </w:r>
      <w:r w:rsidRPr="00840636">
        <w:rPr>
          <w:sz w:val="24"/>
          <w:szCs w:val="24"/>
        </w:rPr>
        <w:t xml:space="preserve">Corresponding author: </w:t>
      </w:r>
      <w:hyperlink r:id="rId11" w:history="1">
        <w:r w:rsidRPr="00CF7A6D">
          <w:rPr>
            <w:rStyle w:val="Hyperlink"/>
            <w:sz w:val="24"/>
            <w:szCs w:val="24"/>
          </w:rPr>
          <w:t>sojitrark13@gmail.com</w:t>
        </w:r>
      </w:hyperlink>
      <w:r>
        <w:rPr>
          <w:sz w:val="24"/>
          <w:szCs w:val="24"/>
        </w:rPr>
        <w:t xml:space="preserve"> </w:t>
      </w:r>
      <w:bookmarkStart w:id="0" w:name="_GoBack"/>
      <w:bookmarkEnd w:id="0"/>
    </w:p>
    <w:p w:rsidR="00F66C39" w:rsidRPr="009340C9" w:rsidRDefault="00F66C39" w:rsidP="00F66C39">
      <w:pPr>
        <w:pStyle w:val="Title"/>
        <w:spacing w:line="360" w:lineRule="auto"/>
        <w:ind w:left="0"/>
        <w:jc w:val="both"/>
        <w:rPr>
          <w:color w:val="000000" w:themeColor="text1"/>
          <w:sz w:val="28"/>
          <w:szCs w:val="28"/>
        </w:rPr>
      </w:pPr>
      <w:r w:rsidRPr="009340C9">
        <w:rPr>
          <w:color w:val="000000" w:themeColor="text1"/>
          <w:sz w:val="28"/>
          <w:szCs w:val="28"/>
        </w:rPr>
        <w:lastRenderedPageBreak/>
        <w:t>Abstract</w:t>
      </w:r>
    </w:p>
    <w:p w:rsidR="0037606F" w:rsidRPr="0037606F" w:rsidRDefault="0037606F" w:rsidP="00587D62">
      <w:pPr>
        <w:widowControl/>
        <w:autoSpaceDE/>
        <w:autoSpaceDN/>
        <w:spacing w:line="360" w:lineRule="auto"/>
        <w:ind w:firstLine="720"/>
        <w:jc w:val="both"/>
        <w:rPr>
          <w:sz w:val="24"/>
          <w:szCs w:val="24"/>
          <w:lang w:val="en-IN" w:eastAsia="en-IN" w:bidi="gu-IN"/>
        </w:rPr>
      </w:pPr>
      <w:r w:rsidRPr="0037606F">
        <w:rPr>
          <w:color w:val="222222"/>
          <w:sz w:val="24"/>
          <w:szCs w:val="24"/>
          <w:shd w:val="clear" w:color="auto" w:fill="FFFFFF"/>
          <w:lang w:val="en-IN" w:eastAsia="en-IN" w:bidi="gu-IN"/>
        </w:rPr>
        <w:t xml:space="preserve">The present study is to get high yield of fuel which are utilise as energy resources. Energy resources are renewable and non-renewable so as a solution of shortage of fossil fuel in future production of </w:t>
      </w:r>
      <w:r w:rsidR="00A307E0" w:rsidRPr="0037606F">
        <w:rPr>
          <w:color w:val="222222"/>
          <w:sz w:val="24"/>
          <w:szCs w:val="24"/>
          <w:shd w:val="clear" w:color="auto" w:fill="FFFFFF"/>
          <w:lang w:val="en-IN" w:eastAsia="en-IN" w:bidi="gu-IN"/>
        </w:rPr>
        <w:t>non-renewable</w:t>
      </w:r>
      <w:r w:rsidRPr="0037606F">
        <w:rPr>
          <w:color w:val="222222"/>
          <w:sz w:val="24"/>
          <w:szCs w:val="24"/>
          <w:shd w:val="clear" w:color="auto" w:fill="FFFFFF"/>
          <w:lang w:val="en-IN" w:eastAsia="en-IN" w:bidi="gu-IN"/>
        </w:rPr>
        <w:t xml:space="preserve"> energy source biodiesel, which is another helpful energy source like hydropower, wind and solar energy. And it works as fossil fuel without harm environment. Sources of biodiesel are </w:t>
      </w:r>
      <w:r w:rsidR="00A307E0" w:rsidRPr="0037606F">
        <w:rPr>
          <w:color w:val="222222"/>
          <w:sz w:val="24"/>
          <w:szCs w:val="24"/>
          <w:shd w:val="clear" w:color="auto" w:fill="FFFFFF"/>
          <w:lang w:val="en-IN" w:eastAsia="en-IN" w:bidi="gu-IN"/>
        </w:rPr>
        <w:t>petro crops</w:t>
      </w:r>
      <w:r w:rsidRPr="0037606F">
        <w:rPr>
          <w:color w:val="222222"/>
          <w:sz w:val="24"/>
          <w:szCs w:val="24"/>
          <w:shd w:val="clear" w:color="auto" w:fill="FFFFFF"/>
          <w:lang w:val="en-IN" w:eastAsia="en-IN" w:bidi="gu-IN"/>
        </w:rPr>
        <w:t xml:space="preserve">, it’s seed oil have characteristics of fuel. </w:t>
      </w:r>
      <w:r w:rsidR="00A307E0" w:rsidRPr="0037606F">
        <w:rPr>
          <w:color w:val="222222"/>
          <w:sz w:val="24"/>
          <w:szCs w:val="24"/>
          <w:shd w:val="clear" w:color="auto" w:fill="FFFFFF"/>
          <w:lang w:val="en-IN" w:eastAsia="en-IN" w:bidi="gu-IN"/>
        </w:rPr>
        <w:t>Petro crops</w:t>
      </w:r>
      <w:r w:rsidRPr="0037606F">
        <w:rPr>
          <w:color w:val="222222"/>
          <w:sz w:val="24"/>
          <w:szCs w:val="24"/>
          <w:shd w:val="clear" w:color="auto" w:fill="FFFFFF"/>
          <w:lang w:val="en-IN" w:eastAsia="en-IN" w:bidi="gu-IN"/>
        </w:rPr>
        <w:t xml:space="preserve"> mostly included </w:t>
      </w:r>
      <w:r>
        <w:rPr>
          <w:i/>
          <w:iCs/>
          <w:color w:val="222222"/>
          <w:sz w:val="24"/>
          <w:szCs w:val="24"/>
          <w:shd w:val="clear" w:color="auto" w:fill="FFFFFF"/>
          <w:lang w:val="en-IN" w:eastAsia="en-IN" w:bidi="gu-IN"/>
        </w:rPr>
        <w:t>J</w:t>
      </w:r>
      <w:r w:rsidRPr="0037606F">
        <w:rPr>
          <w:i/>
          <w:iCs/>
          <w:color w:val="222222"/>
          <w:sz w:val="24"/>
          <w:szCs w:val="24"/>
          <w:shd w:val="clear" w:color="auto" w:fill="FFFFFF"/>
          <w:lang w:val="en-IN" w:eastAsia="en-IN" w:bidi="gu-IN"/>
        </w:rPr>
        <w:t>atropha</w:t>
      </w:r>
      <w:r>
        <w:rPr>
          <w:color w:val="222222"/>
          <w:sz w:val="24"/>
          <w:szCs w:val="24"/>
          <w:shd w:val="clear" w:color="auto" w:fill="FFFFFF"/>
          <w:lang w:val="en-IN" w:eastAsia="en-IN" w:bidi="gu-IN"/>
        </w:rPr>
        <w:t xml:space="preserve"> Spp.</w:t>
      </w:r>
      <w:r w:rsidRPr="0037606F">
        <w:rPr>
          <w:color w:val="222222"/>
          <w:sz w:val="24"/>
          <w:szCs w:val="24"/>
          <w:shd w:val="clear" w:color="auto" w:fill="FFFFFF"/>
          <w:lang w:val="en-IN" w:eastAsia="en-IN" w:bidi="gu-IN"/>
        </w:rPr>
        <w:t xml:space="preserve"> and algal species can be convert into biofuel or synthetic Petroleum. This research shows different experiments of biodiesel production from groundnut oil sesame oil and cotton oil.</w:t>
      </w:r>
      <w:r>
        <w:rPr>
          <w:sz w:val="24"/>
          <w:szCs w:val="24"/>
          <w:lang w:val="en-IN" w:eastAsia="en-IN" w:bidi="gu-IN"/>
        </w:rPr>
        <w:t xml:space="preserve"> </w:t>
      </w:r>
      <w:r>
        <w:rPr>
          <w:color w:val="222222"/>
          <w:sz w:val="24"/>
          <w:szCs w:val="24"/>
          <w:lang w:val="en-IN" w:eastAsia="en-IN" w:bidi="gu-IN"/>
        </w:rPr>
        <w:t>i</w:t>
      </w:r>
      <w:r w:rsidRPr="0037606F">
        <w:rPr>
          <w:color w:val="222222"/>
          <w:sz w:val="24"/>
          <w:szCs w:val="24"/>
          <w:lang w:val="en-IN" w:eastAsia="en-IN" w:bidi="gu-IN"/>
        </w:rPr>
        <w:t xml:space="preserve">n the modified transcrification method different amounts of methanol or NaOH used in the reaction, it affects directly to production rate it gives 2 to 3% less production compared to normal method. groundnut and cotton oil </w:t>
      </w:r>
      <w:r w:rsidR="00A307E0" w:rsidRPr="0037606F">
        <w:rPr>
          <w:color w:val="222222"/>
          <w:sz w:val="24"/>
          <w:szCs w:val="24"/>
          <w:lang w:val="en-IN" w:eastAsia="en-IN" w:bidi="gu-IN"/>
        </w:rPr>
        <w:t>alternate</w:t>
      </w:r>
      <w:r w:rsidRPr="0037606F">
        <w:rPr>
          <w:color w:val="222222"/>
          <w:sz w:val="24"/>
          <w:szCs w:val="24"/>
          <w:lang w:val="en-IN" w:eastAsia="en-IN" w:bidi="gu-IN"/>
        </w:rPr>
        <w:t xml:space="preserve"> its density after converting into biodiesel. sesame oil density is not change after converting into biodiesel,</w:t>
      </w:r>
      <w:r>
        <w:rPr>
          <w:sz w:val="24"/>
          <w:szCs w:val="24"/>
          <w:lang w:val="en-IN" w:eastAsia="en-IN" w:bidi="gu-IN"/>
        </w:rPr>
        <w:t xml:space="preserve"> </w:t>
      </w:r>
      <w:r>
        <w:rPr>
          <w:color w:val="222222"/>
          <w:sz w:val="24"/>
          <w:szCs w:val="24"/>
          <w:lang w:val="en-IN" w:eastAsia="en-IN" w:bidi="gu-IN"/>
        </w:rPr>
        <w:t>c</w:t>
      </w:r>
      <w:r w:rsidRPr="0037606F">
        <w:rPr>
          <w:color w:val="222222"/>
          <w:sz w:val="24"/>
          <w:szCs w:val="24"/>
          <w:lang w:val="en-IN" w:eastAsia="en-IN" w:bidi="gu-IN"/>
        </w:rPr>
        <w:t>onclusion is groundnut biodiesel and cotton biodiesel's quantity is 6 to 7% better than its</w:t>
      </w:r>
      <w:r w:rsidR="00BE5839">
        <w:rPr>
          <w:color w:val="222222"/>
          <w:sz w:val="24"/>
          <w:szCs w:val="24"/>
          <w:lang w:val="en-IN" w:eastAsia="en-IN" w:bidi="gu-IN"/>
        </w:rPr>
        <w:t xml:space="preserve"> oil form</w:t>
      </w:r>
      <w:r w:rsidRPr="0037606F">
        <w:rPr>
          <w:color w:val="222222"/>
          <w:sz w:val="24"/>
          <w:szCs w:val="24"/>
          <w:lang w:val="en-IN" w:eastAsia="en-IN" w:bidi="gu-IN"/>
        </w:rPr>
        <w:t xml:space="preserve"> </w:t>
      </w:r>
      <w:r w:rsidR="00BE5839">
        <w:rPr>
          <w:color w:val="222222"/>
          <w:sz w:val="24"/>
          <w:szCs w:val="24"/>
          <w:lang w:val="en-IN" w:eastAsia="en-IN" w:bidi="gu-IN"/>
        </w:rPr>
        <w:t xml:space="preserve">Hence, </w:t>
      </w:r>
      <w:r w:rsidRPr="0037606F">
        <w:rPr>
          <w:color w:val="222222"/>
          <w:sz w:val="24"/>
          <w:szCs w:val="24"/>
          <w:lang w:val="en-IN" w:eastAsia="en-IN" w:bidi="gu-IN"/>
        </w:rPr>
        <w:t>now these oil have more characteristics of the biodiesel as compared to sesame biodiesel. Sesame oil and biodiesel both are remain same. so it has less characteristics of biodiesel.</w:t>
      </w:r>
    </w:p>
    <w:p w:rsidR="00F66C39" w:rsidRPr="009340C9" w:rsidRDefault="00F66C39" w:rsidP="00F66C39">
      <w:pPr>
        <w:pStyle w:val="BodyText"/>
        <w:spacing w:before="297" w:line="360" w:lineRule="auto"/>
        <w:ind w:right="113"/>
        <w:jc w:val="both"/>
        <w:rPr>
          <w:sz w:val="24"/>
          <w:szCs w:val="24"/>
        </w:rPr>
      </w:pPr>
      <w:r w:rsidRPr="009340C9">
        <w:rPr>
          <w:sz w:val="24"/>
          <w:szCs w:val="24"/>
        </w:rPr>
        <w:t>Key words: Biodiesel, groundnut oil, sesame</w:t>
      </w:r>
      <w:r w:rsidR="00E76213">
        <w:rPr>
          <w:sz w:val="24"/>
          <w:szCs w:val="24"/>
        </w:rPr>
        <w:t xml:space="preserve"> oil</w:t>
      </w:r>
      <w:r w:rsidRPr="009340C9">
        <w:rPr>
          <w:sz w:val="24"/>
          <w:szCs w:val="24"/>
        </w:rPr>
        <w:t>, cotton o</w:t>
      </w:r>
      <w:r w:rsidR="00CC529C">
        <w:rPr>
          <w:sz w:val="24"/>
          <w:szCs w:val="24"/>
        </w:rPr>
        <w:t>il, transesterification</w:t>
      </w:r>
      <w:r w:rsidRPr="009340C9">
        <w:rPr>
          <w:sz w:val="24"/>
          <w:szCs w:val="24"/>
        </w:rPr>
        <w:t>, Purification, glycerol</w:t>
      </w:r>
    </w:p>
    <w:p w:rsidR="00F66C39" w:rsidRPr="009340C9" w:rsidRDefault="00F66C39" w:rsidP="00F66C39">
      <w:pPr>
        <w:pStyle w:val="BodyText"/>
        <w:spacing w:before="297" w:line="360" w:lineRule="auto"/>
        <w:ind w:right="113"/>
        <w:jc w:val="both"/>
        <w:rPr>
          <w:sz w:val="24"/>
          <w:szCs w:val="24"/>
        </w:rPr>
      </w:pPr>
    </w:p>
    <w:p w:rsidR="00F66C39" w:rsidRPr="009340C9" w:rsidRDefault="00F66C39" w:rsidP="00F66C39">
      <w:pPr>
        <w:pStyle w:val="BodyText"/>
        <w:spacing w:before="297" w:line="360" w:lineRule="auto"/>
        <w:ind w:right="113"/>
        <w:jc w:val="both"/>
        <w:rPr>
          <w:sz w:val="24"/>
          <w:szCs w:val="24"/>
        </w:rPr>
      </w:pPr>
    </w:p>
    <w:p w:rsidR="00F66C39" w:rsidRPr="009340C9" w:rsidRDefault="00F66C39" w:rsidP="00F66C39">
      <w:pPr>
        <w:pStyle w:val="BodyText"/>
        <w:spacing w:before="297" w:line="360" w:lineRule="auto"/>
        <w:ind w:right="113"/>
        <w:jc w:val="both"/>
        <w:rPr>
          <w:sz w:val="24"/>
          <w:szCs w:val="24"/>
        </w:rPr>
      </w:pPr>
    </w:p>
    <w:p w:rsidR="00F66C39" w:rsidRPr="009340C9" w:rsidRDefault="00F66C39" w:rsidP="00F66C39">
      <w:pPr>
        <w:pStyle w:val="BodyText"/>
        <w:spacing w:before="297" w:line="360" w:lineRule="auto"/>
        <w:ind w:right="113"/>
        <w:jc w:val="both"/>
        <w:rPr>
          <w:sz w:val="24"/>
          <w:szCs w:val="24"/>
        </w:rPr>
      </w:pPr>
    </w:p>
    <w:p w:rsidR="00F66C39" w:rsidRDefault="00F66C39" w:rsidP="00F66C39">
      <w:pPr>
        <w:pStyle w:val="BodyText"/>
        <w:spacing w:before="297" w:line="360" w:lineRule="auto"/>
        <w:ind w:right="113"/>
        <w:jc w:val="both"/>
        <w:rPr>
          <w:sz w:val="24"/>
          <w:szCs w:val="24"/>
        </w:rPr>
      </w:pPr>
    </w:p>
    <w:p w:rsidR="009340C9" w:rsidRDefault="009340C9" w:rsidP="00F66C39">
      <w:pPr>
        <w:pStyle w:val="BodyText"/>
        <w:spacing w:before="297" w:line="360" w:lineRule="auto"/>
        <w:ind w:right="113"/>
        <w:jc w:val="both"/>
        <w:rPr>
          <w:sz w:val="24"/>
          <w:szCs w:val="24"/>
        </w:rPr>
      </w:pPr>
    </w:p>
    <w:p w:rsidR="009340C9" w:rsidRDefault="009340C9" w:rsidP="00F66C39">
      <w:pPr>
        <w:pStyle w:val="BodyText"/>
        <w:spacing w:before="297" w:line="360" w:lineRule="auto"/>
        <w:ind w:right="113"/>
        <w:jc w:val="both"/>
        <w:rPr>
          <w:sz w:val="24"/>
          <w:szCs w:val="24"/>
        </w:rPr>
      </w:pPr>
    </w:p>
    <w:p w:rsidR="009340C9" w:rsidRDefault="009340C9" w:rsidP="00F66C39">
      <w:pPr>
        <w:pStyle w:val="BodyText"/>
        <w:spacing w:before="297" w:line="360" w:lineRule="auto"/>
        <w:ind w:right="113"/>
        <w:jc w:val="both"/>
        <w:rPr>
          <w:sz w:val="24"/>
          <w:szCs w:val="24"/>
        </w:rPr>
      </w:pPr>
    </w:p>
    <w:p w:rsidR="009340C9" w:rsidRPr="009340C9" w:rsidRDefault="009340C9" w:rsidP="00F66C39">
      <w:pPr>
        <w:pStyle w:val="BodyText"/>
        <w:spacing w:before="297" w:line="360" w:lineRule="auto"/>
        <w:ind w:right="113"/>
        <w:jc w:val="both"/>
        <w:rPr>
          <w:sz w:val="24"/>
          <w:szCs w:val="24"/>
        </w:rPr>
      </w:pPr>
    </w:p>
    <w:p w:rsidR="00F66C39" w:rsidRPr="009340C9" w:rsidRDefault="00F66C39" w:rsidP="00F66C39">
      <w:pPr>
        <w:pStyle w:val="BodyText"/>
        <w:spacing w:before="297" w:line="360" w:lineRule="auto"/>
        <w:ind w:right="113"/>
        <w:jc w:val="both"/>
        <w:rPr>
          <w:color w:val="000000" w:themeColor="text1"/>
          <w:sz w:val="24"/>
          <w:szCs w:val="24"/>
        </w:rPr>
        <w:sectPr w:rsidR="00F66C39" w:rsidRPr="009340C9" w:rsidSect="009340C9">
          <w:headerReference w:type="default" r:id="rId12"/>
          <w:footerReference w:type="default" r:id="rId13"/>
          <w:type w:val="continuous"/>
          <w:pgSz w:w="12240" w:h="15840"/>
          <w:pgMar w:top="1440" w:right="1080" w:bottom="1440" w:left="1080" w:header="729" w:footer="1144" w:gutter="0"/>
          <w:pgNumType w:start="1"/>
          <w:cols w:space="720"/>
        </w:sectPr>
      </w:pPr>
    </w:p>
    <w:p w:rsidR="0011423D" w:rsidRPr="009340C9" w:rsidRDefault="0011423D" w:rsidP="0011423D">
      <w:pPr>
        <w:pStyle w:val="BodyText"/>
        <w:spacing w:before="1" w:line="360" w:lineRule="auto"/>
        <w:ind w:right="114"/>
        <w:jc w:val="both"/>
        <w:rPr>
          <w:b/>
          <w:bCs/>
          <w:color w:val="000000" w:themeColor="text1"/>
        </w:rPr>
      </w:pPr>
      <w:r w:rsidRPr="009340C9">
        <w:rPr>
          <w:b/>
          <w:bCs/>
          <w:color w:val="000000" w:themeColor="text1"/>
        </w:rPr>
        <w:lastRenderedPageBreak/>
        <w:t>1.Introduction</w:t>
      </w:r>
    </w:p>
    <w:p w:rsidR="00E34DB4" w:rsidRPr="009340C9" w:rsidRDefault="00E34DB4" w:rsidP="00E34DB4">
      <w:pPr>
        <w:spacing w:line="360" w:lineRule="auto"/>
        <w:ind w:firstLine="720"/>
        <w:jc w:val="both"/>
        <w:rPr>
          <w:color w:val="000000" w:themeColor="text1"/>
          <w:sz w:val="24"/>
          <w:szCs w:val="24"/>
        </w:rPr>
      </w:pPr>
      <w:r w:rsidRPr="009340C9">
        <w:rPr>
          <w:color w:val="000000" w:themeColor="text1"/>
          <w:sz w:val="24"/>
          <w:szCs w:val="24"/>
        </w:rPr>
        <w:t xml:space="preserve">One of the most crucial resources for humanity's sustainable progress is energy. The energy crisis is one of the major problems facing the world today. Because they can be burned to create a considerable amount of energy, fuels are very important. Fuels are essential to many elements of daily life, particularly the movement of people and things. The primary energy sources are fossil fuels including gasoline, coal, and natural gas. 80 percent of the world's energy demands are met by fossil fuels. Diesel machines are typically used in production in most industries. Private cars, buses, trucks, and ships all utilize a lot of diesel and gasoline in the transportation industry. </w:t>
      </w:r>
    </w:p>
    <w:p w:rsidR="00F66C39" w:rsidRPr="009340C9" w:rsidRDefault="00F66C39" w:rsidP="00F66C39">
      <w:pPr>
        <w:spacing w:line="360" w:lineRule="auto"/>
        <w:jc w:val="both"/>
        <w:rPr>
          <w:b/>
          <w:color w:val="000000" w:themeColor="text1"/>
          <w:sz w:val="24"/>
          <w:szCs w:val="24"/>
        </w:rPr>
      </w:pPr>
      <w:r w:rsidRPr="009340C9">
        <w:rPr>
          <w:b/>
          <w:color w:val="000000" w:themeColor="text1"/>
          <w:sz w:val="24"/>
          <w:szCs w:val="24"/>
        </w:rPr>
        <w:t xml:space="preserve">1.1 </w:t>
      </w:r>
      <w:r w:rsidR="00E34DB4" w:rsidRPr="009340C9">
        <w:rPr>
          <w:b/>
          <w:color w:val="000000" w:themeColor="text1"/>
          <w:sz w:val="24"/>
          <w:szCs w:val="24"/>
        </w:rPr>
        <w:t>R</w:t>
      </w:r>
      <w:r w:rsidRPr="009340C9">
        <w:rPr>
          <w:b/>
          <w:color w:val="000000" w:themeColor="text1"/>
          <w:sz w:val="24"/>
          <w:szCs w:val="24"/>
        </w:rPr>
        <w:t>esources</w:t>
      </w:r>
      <w:r w:rsidR="00E34DB4" w:rsidRPr="009340C9">
        <w:rPr>
          <w:b/>
          <w:color w:val="000000" w:themeColor="text1"/>
          <w:sz w:val="24"/>
          <w:szCs w:val="24"/>
        </w:rPr>
        <w:t xml:space="preserve"> for renewable energy:</w:t>
      </w:r>
    </w:p>
    <w:p w:rsidR="00E34DB4" w:rsidRPr="009340C9" w:rsidRDefault="00E34DB4" w:rsidP="00E34DB4">
      <w:pPr>
        <w:pStyle w:val="BodyText"/>
        <w:spacing w:line="360" w:lineRule="auto"/>
        <w:ind w:right="113" w:firstLine="720"/>
        <w:jc w:val="both"/>
        <w:rPr>
          <w:color w:val="000000" w:themeColor="text1"/>
          <w:sz w:val="24"/>
          <w:szCs w:val="24"/>
        </w:rPr>
      </w:pPr>
      <w:r w:rsidRPr="009340C9">
        <w:rPr>
          <w:color w:val="000000" w:themeColor="text1"/>
          <w:sz w:val="24"/>
          <w:szCs w:val="24"/>
        </w:rPr>
        <w:t xml:space="preserve">Today, the vastness of energy is undeniable. Every aspect of life requires it. Energy resources can be broadly divided into renewable and non-renewable categories. Renewable energy is abundant, dependable, and could eventually be very affordable. Solar, wind, biomass, geothermal, hydropower, and tidal energy are the main sources of this energy. Compared to non-renewable energy sources like coal, natural gas, and oil, these are less expensive. Benefits of renewable energy providers produce much lower amounts of carbon emissions, which contribute to better climate change than burning fossil fuels. Though relatively stable in the earth's environment, these nevertheless have a number of disadvantages. Seasonal and meteorological variations have an effect on solar energy. large initial costs for use that is productive </w:t>
      </w:r>
      <w:r w:rsidR="003C6AEC" w:rsidRPr="009340C9">
        <w:rPr>
          <w:color w:val="000000" w:themeColor="text1"/>
          <w:sz w:val="24"/>
          <w:szCs w:val="24"/>
        </w:rPr>
        <w:t>(S</w:t>
      </w:r>
      <w:r w:rsidR="00FF2A5F" w:rsidRPr="009340C9">
        <w:rPr>
          <w:color w:val="000000" w:themeColor="text1"/>
          <w:sz w:val="24"/>
          <w:szCs w:val="24"/>
        </w:rPr>
        <w:t>hahzad U.</w:t>
      </w:r>
      <w:r w:rsidR="00F66C39" w:rsidRPr="009340C9">
        <w:rPr>
          <w:i/>
          <w:color w:val="000000" w:themeColor="text1"/>
          <w:spacing w:val="-7"/>
          <w:sz w:val="24"/>
          <w:szCs w:val="24"/>
        </w:rPr>
        <w:t xml:space="preserve"> </w:t>
      </w:r>
      <w:r w:rsidR="00FF2A5F" w:rsidRPr="009340C9">
        <w:rPr>
          <w:color w:val="000000" w:themeColor="text1"/>
          <w:sz w:val="24"/>
          <w:szCs w:val="24"/>
        </w:rPr>
        <w:t>2012</w:t>
      </w:r>
      <w:r w:rsidR="00F66C39" w:rsidRPr="009340C9">
        <w:rPr>
          <w:color w:val="000000" w:themeColor="text1"/>
          <w:sz w:val="24"/>
          <w:szCs w:val="24"/>
        </w:rPr>
        <w:t xml:space="preserve">). </w:t>
      </w:r>
      <w:r w:rsidRPr="009340C9">
        <w:rPr>
          <w:color w:val="000000" w:themeColor="text1"/>
          <w:sz w:val="24"/>
          <w:szCs w:val="24"/>
        </w:rPr>
        <w:t>solar systems don't function properly at night, but the battery bank that stores energy throughout the day can be utilized. as well. The generation of power from wind energy is affected by the wind's inconsistency in speed and high investment requirements.</w:t>
      </w:r>
    </w:p>
    <w:p w:rsidR="00F66C39" w:rsidRPr="009340C9" w:rsidRDefault="00F66C39" w:rsidP="00E34DB4">
      <w:pPr>
        <w:pStyle w:val="BodyText"/>
        <w:spacing w:line="360" w:lineRule="auto"/>
        <w:ind w:right="113"/>
        <w:jc w:val="both"/>
        <w:rPr>
          <w:b/>
          <w:bCs/>
          <w:color w:val="000000" w:themeColor="text1"/>
          <w:sz w:val="24"/>
          <w:szCs w:val="24"/>
        </w:rPr>
      </w:pPr>
      <w:r w:rsidRPr="009340C9">
        <w:rPr>
          <w:b/>
          <w:bCs/>
          <w:color w:val="000000" w:themeColor="text1"/>
          <w:sz w:val="24"/>
          <w:szCs w:val="24"/>
        </w:rPr>
        <w:t>1.2 Non-renewable energy</w:t>
      </w:r>
      <w:r w:rsidRPr="009340C9">
        <w:rPr>
          <w:b/>
          <w:bCs/>
          <w:color w:val="000000" w:themeColor="text1"/>
          <w:spacing w:val="-7"/>
          <w:sz w:val="24"/>
          <w:szCs w:val="24"/>
        </w:rPr>
        <w:t xml:space="preserve"> </w:t>
      </w:r>
      <w:r w:rsidRPr="009340C9">
        <w:rPr>
          <w:b/>
          <w:bCs/>
          <w:color w:val="000000" w:themeColor="text1"/>
          <w:sz w:val="24"/>
          <w:szCs w:val="24"/>
        </w:rPr>
        <w:t>sources:</w:t>
      </w:r>
    </w:p>
    <w:p w:rsidR="00F66C39" w:rsidRPr="009340C9" w:rsidRDefault="002D765B" w:rsidP="00F66C39">
      <w:pPr>
        <w:pStyle w:val="BodyText"/>
        <w:spacing w:before="1" w:line="360" w:lineRule="auto"/>
        <w:ind w:right="114" w:firstLine="720"/>
        <w:jc w:val="both"/>
        <w:rPr>
          <w:color w:val="000000" w:themeColor="text1"/>
          <w:sz w:val="24"/>
          <w:szCs w:val="24"/>
        </w:rPr>
      </w:pPr>
      <w:r w:rsidRPr="009340C9">
        <w:rPr>
          <w:color w:val="000000" w:themeColor="text1"/>
          <w:sz w:val="24"/>
          <w:szCs w:val="24"/>
        </w:rPr>
        <w:t xml:space="preserve">Coal, natural gas, oil, and nuclear energy are examples of non-renewable energy sources. the fact that we now rely on these resources to provide the majority of our energy needs makes the fact that they cannot be replenished after they are depleted a serious issue for humanity. renewable resources can naturally regenerate themselves, whereas non-renewable resources cannot. This is how these two types of resources vary from one another. this translates to the fact that non-renewable resources are scarce and cannot be used responsibly. oil, natural gas, coal, and nuclear energy are the four main categories of non-renewable energy. fossil fuels are a term that refers to coal, natural gas, and oil together. the term "fossil" refers to the fact that fossil fuels were created within the Earth over millions of years from dead plants and animals. they are located under </w:t>
      </w:r>
      <w:r w:rsidR="00F66C39" w:rsidRPr="009340C9">
        <w:rPr>
          <w:color w:val="000000" w:themeColor="text1"/>
          <w:sz w:val="24"/>
          <w:szCs w:val="24"/>
        </w:rPr>
        <w:t xml:space="preserve">layers of rock and sediment. </w:t>
      </w:r>
      <w:r w:rsidR="003E1C79" w:rsidRPr="009340C9">
        <w:rPr>
          <w:color w:val="000000" w:themeColor="text1"/>
          <w:sz w:val="24"/>
          <w:szCs w:val="24"/>
        </w:rPr>
        <w:t>p</w:t>
      </w:r>
      <w:r w:rsidR="00F66C39" w:rsidRPr="009340C9">
        <w:rPr>
          <w:color w:val="000000" w:themeColor="text1"/>
          <w:sz w:val="24"/>
          <w:szCs w:val="24"/>
        </w:rPr>
        <w:t>ressure and heat worked together to transform the plant and animal remains into crude oil (also known as petroleum), coal, and natural</w:t>
      </w:r>
      <w:r w:rsidR="00F66C39" w:rsidRPr="009340C9">
        <w:rPr>
          <w:color w:val="000000" w:themeColor="text1"/>
          <w:spacing w:val="-5"/>
          <w:sz w:val="24"/>
          <w:szCs w:val="24"/>
        </w:rPr>
        <w:t xml:space="preserve"> </w:t>
      </w:r>
      <w:r w:rsidR="00F66C39" w:rsidRPr="009340C9">
        <w:rPr>
          <w:color w:val="000000" w:themeColor="text1"/>
          <w:sz w:val="24"/>
          <w:szCs w:val="24"/>
        </w:rPr>
        <w:t xml:space="preserve">gas. </w:t>
      </w:r>
      <w:r w:rsidR="00074070" w:rsidRPr="009340C9">
        <w:rPr>
          <w:color w:val="000000" w:themeColor="text1"/>
          <w:sz w:val="24"/>
          <w:szCs w:val="24"/>
        </w:rPr>
        <w:lastRenderedPageBreak/>
        <w:t>c</w:t>
      </w:r>
      <w:r w:rsidR="003E1C79" w:rsidRPr="009340C9">
        <w:rPr>
          <w:color w:val="000000" w:themeColor="text1"/>
          <w:sz w:val="24"/>
          <w:szCs w:val="24"/>
        </w:rPr>
        <w:t>rude oil is a liquid fossil fuel that is mostly used to make gasoline and diesel fuel for cars, as well as to manufacture poly</w:t>
      </w:r>
      <w:r w:rsidR="00074070" w:rsidRPr="009340C9">
        <w:rPr>
          <w:color w:val="000000" w:themeColor="text1"/>
          <w:sz w:val="24"/>
          <w:szCs w:val="24"/>
        </w:rPr>
        <w:t>mers. i</w:t>
      </w:r>
      <w:r w:rsidR="003E1C79" w:rsidRPr="009340C9">
        <w:rPr>
          <w:color w:val="000000" w:themeColor="text1"/>
          <w:sz w:val="24"/>
          <w:szCs w:val="24"/>
        </w:rPr>
        <w:t>t is discovered in rocks beneath the Earth's surfac</w:t>
      </w:r>
      <w:r w:rsidR="00074070" w:rsidRPr="009340C9">
        <w:rPr>
          <w:color w:val="000000" w:themeColor="text1"/>
          <w:sz w:val="24"/>
          <w:szCs w:val="24"/>
        </w:rPr>
        <w:t>e and is pumped out via wells. n</w:t>
      </w:r>
      <w:r w:rsidR="003E1C79" w:rsidRPr="009340C9">
        <w:rPr>
          <w:color w:val="000000" w:themeColor="text1"/>
          <w:sz w:val="24"/>
          <w:szCs w:val="24"/>
        </w:rPr>
        <w:t>atural gas is commonly utilized</w:t>
      </w:r>
      <w:r w:rsidR="00074070" w:rsidRPr="009340C9">
        <w:rPr>
          <w:color w:val="000000" w:themeColor="text1"/>
          <w:sz w:val="24"/>
          <w:szCs w:val="24"/>
        </w:rPr>
        <w:t xml:space="preserve"> in cooking and heating homes. i</w:t>
      </w:r>
      <w:r w:rsidR="003E1C79" w:rsidRPr="009340C9">
        <w:rPr>
          <w:color w:val="000000" w:themeColor="text1"/>
          <w:sz w:val="24"/>
          <w:szCs w:val="24"/>
        </w:rPr>
        <w:t>t is largely composed of methane and is found near oil resource</w:t>
      </w:r>
      <w:r w:rsidR="00074070" w:rsidRPr="009340C9">
        <w:rPr>
          <w:color w:val="000000" w:themeColor="text1"/>
          <w:sz w:val="24"/>
          <w:szCs w:val="24"/>
        </w:rPr>
        <w:t>s beneath the Earth's surface. n</w:t>
      </w:r>
      <w:r w:rsidR="003E1C79" w:rsidRPr="009340C9">
        <w:rPr>
          <w:color w:val="000000" w:themeColor="text1"/>
          <w:sz w:val="24"/>
          <w:szCs w:val="24"/>
        </w:rPr>
        <w:t>atural gas can be extracted using the same wells that are used to produce crude oil. Coal is a solid fossil fuel that is used to heat h</w:t>
      </w:r>
      <w:r w:rsidR="00074070" w:rsidRPr="009340C9">
        <w:rPr>
          <w:color w:val="000000" w:themeColor="text1"/>
          <w:sz w:val="24"/>
          <w:szCs w:val="24"/>
        </w:rPr>
        <w:t>omes and generate electricity. i</w:t>
      </w:r>
      <w:r w:rsidR="003E1C79" w:rsidRPr="009340C9">
        <w:rPr>
          <w:color w:val="000000" w:themeColor="text1"/>
          <w:sz w:val="24"/>
          <w:szCs w:val="24"/>
        </w:rPr>
        <w:t>t can be found in fossilized marshes bur</w:t>
      </w:r>
      <w:r w:rsidR="00074070" w:rsidRPr="009340C9">
        <w:rPr>
          <w:color w:val="000000" w:themeColor="text1"/>
          <w:sz w:val="24"/>
          <w:szCs w:val="24"/>
        </w:rPr>
        <w:t>ied behind layers of sediment. b</w:t>
      </w:r>
      <w:r w:rsidR="003E1C79" w:rsidRPr="009340C9">
        <w:rPr>
          <w:color w:val="000000" w:themeColor="text1"/>
          <w:sz w:val="24"/>
          <w:szCs w:val="24"/>
        </w:rPr>
        <w:t>ecause coal is solid, it cannot be mined in the same way that crude oil is</w:t>
      </w:r>
      <w:r w:rsidR="00F66C39" w:rsidRPr="009340C9">
        <w:rPr>
          <w:color w:val="000000" w:themeColor="text1"/>
          <w:sz w:val="24"/>
          <w:szCs w:val="24"/>
        </w:rPr>
        <w:t xml:space="preserve"> natural gas; it must be dug up from the ground.</w:t>
      </w:r>
    </w:p>
    <w:p w:rsidR="00F66C39" w:rsidRPr="009340C9" w:rsidRDefault="00F66C39" w:rsidP="00F66C39">
      <w:pPr>
        <w:pStyle w:val="BodyText"/>
        <w:spacing w:before="1" w:line="360" w:lineRule="auto"/>
        <w:ind w:right="114"/>
        <w:jc w:val="both"/>
        <w:rPr>
          <w:b/>
          <w:bCs/>
          <w:color w:val="000000" w:themeColor="text1"/>
          <w:sz w:val="24"/>
          <w:szCs w:val="24"/>
        </w:rPr>
      </w:pPr>
      <w:r w:rsidRPr="009340C9">
        <w:rPr>
          <w:b/>
          <w:bCs/>
          <w:color w:val="000000" w:themeColor="text1"/>
          <w:sz w:val="24"/>
          <w:szCs w:val="24"/>
        </w:rPr>
        <w:t>1.3 Drawbacks</w:t>
      </w:r>
    </w:p>
    <w:p w:rsidR="00F66C39" w:rsidRPr="009340C9" w:rsidRDefault="005D10AE" w:rsidP="00F66C39">
      <w:pPr>
        <w:pStyle w:val="BodyText"/>
        <w:spacing w:before="1" w:line="360" w:lineRule="auto"/>
        <w:ind w:right="114" w:firstLine="720"/>
        <w:jc w:val="both"/>
        <w:rPr>
          <w:color w:val="000000" w:themeColor="text1"/>
          <w:sz w:val="24"/>
          <w:szCs w:val="24"/>
        </w:rPr>
      </w:pPr>
      <w:r w:rsidRPr="009340C9">
        <w:rPr>
          <w:color w:val="000000" w:themeColor="text1"/>
          <w:sz w:val="24"/>
          <w:szCs w:val="24"/>
        </w:rPr>
        <w:t xml:space="preserve">We rely on fossil fuels because they are high in energy and relatively inexpensive to produce. A fundamental issue with fossil fuels, aside from their scarcity, is that burning them emits carbon dioxide into the atmosphere. each year, fossil fuels account for over 80% of total world energy use. The major cause of global warming is an increase in Earth's temperature. where the majority of the coming difficulties are tied to present energy sources. the following are the key areas of environmental effect. water contamination, land use and siting implications, radiation and radioactive decay, solid waste disposal, dangerous pollutants in the air, environmental pollution, acid rain, depletion of o and global environmental degradation (greenhouse effect). the depletion of fossil fuels has also been mentioned as a potential problem. this is not a sustainable fuel. we can solve these problems by producing biodiesel from seeds of plants or fats from animals </w:t>
      </w:r>
      <w:r w:rsidR="00F66C39" w:rsidRPr="009340C9">
        <w:rPr>
          <w:color w:val="000000" w:themeColor="text1"/>
          <w:sz w:val="24"/>
          <w:szCs w:val="24"/>
        </w:rPr>
        <w:t xml:space="preserve">(Hook. M. </w:t>
      </w:r>
      <w:r w:rsidR="00F66C39" w:rsidRPr="009340C9">
        <w:rPr>
          <w:i/>
          <w:color w:val="000000" w:themeColor="text1"/>
          <w:sz w:val="24"/>
          <w:szCs w:val="24"/>
        </w:rPr>
        <w:t>et</w:t>
      </w:r>
      <w:r w:rsidR="00F66C39" w:rsidRPr="009340C9">
        <w:rPr>
          <w:i/>
          <w:color w:val="000000" w:themeColor="text1"/>
          <w:spacing w:val="-10"/>
          <w:sz w:val="24"/>
          <w:szCs w:val="24"/>
        </w:rPr>
        <w:t xml:space="preserve"> </w:t>
      </w:r>
      <w:r w:rsidR="00F66C39" w:rsidRPr="009340C9">
        <w:rPr>
          <w:i/>
          <w:color w:val="000000" w:themeColor="text1"/>
          <w:sz w:val="24"/>
          <w:szCs w:val="24"/>
        </w:rPr>
        <w:t>al.,</w:t>
      </w:r>
      <w:r w:rsidR="00F66C39" w:rsidRPr="009340C9">
        <w:rPr>
          <w:color w:val="000000" w:themeColor="text1"/>
          <w:sz w:val="24"/>
          <w:szCs w:val="24"/>
        </w:rPr>
        <w:t>2013).</w:t>
      </w:r>
    </w:p>
    <w:p w:rsidR="00F66C39" w:rsidRPr="009340C9" w:rsidRDefault="00F66C39" w:rsidP="00F66C39">
      <w:pPr>
        <w:pStyle w:val="BodyText"/>
        <w:spacing w:line="360" w:lineRule="auto"/>
        <w:jc w:val="both"/>
        <w:rPr>
          <w:b/>
          <w:bCs/>
          <w:color w:val="000000" w:themeColor="text1"/>
          <w:sz w:val="24"/>
          <w:szCs w:val="24"/>
        </w:rPr>
      </w:pPr>
      <w:r w:rsidRPr="009340C9">
        <w:rPr>
          <w:b/>
          <w:bCs/>
          <w:color w:val="000000" w:themeColor="text1"/>
          <w:sz w:val="24"/>
          <w:szCs w:val="24"/>
        </w:rPr>
        <w:t>1.4 Chemical components:</w:t>
      </w:r>
    </w:p>
    <w:p w:rsidR="00F66C39" w:rsidRPr="009340C9" w:rsidRDefault="00F66C39" w:rsidP="00F66C39">
      <w:pPr>
        <w:pStyle w:val="BodyText"/>
        <w:spacing w:line="360" w:lineRule="auto"/>
        <w:ind w:right="115" w:firstLine="637"/>
        <w:jc w:val="both"/>
        <w:rPr>
          <w:color w:val="000000" w:themeColor="text1"/>
          <w:sz w:val="24"/>
          <w:szCs w:val="24"/>
        </w:rPr>
      </w:pPr>
      <w:r w:rsidRPr="009340C9">
        <w:rPr>
          <w:color w:val="000000" w:themeColor="text1"/>
          <w:sz w:val="24"/>
          <w:szCs w:val="24"/>
        </w:rPr>
        <w:t xml:space="preserve">The alternative fuel should be found to compensate the future fuel demand and reduce the pollution. The vegetable oil or animal fat has a high energy density to meet the energy compensation, but its properties are not favorable for better atomization so can be converted into biodiesel. Generally, four methods are used to produce biodiesel from vegetable oils and animal fat. The biodiesel production method such as direct use a blending, transesterification process, pyrolysis and micro emulsion. (Mohamed Chaker Ncibi; </w:t>
      </w:r>
      <w:r w:rsidRPr="009340C9">
        <w:rPr>
          <w:i/>
          <w:color w:val="000000" w:themeColor="text1"/>
          <w:sz w:val="24"/>
          <w:szCs w:val="24"/>
        </w:rPr>
        <w:t>et al.,</w:t>
      </w:r>
      <w:r w:rsidR="00A866FC">
        <w:rPr>
          <w:i/>
          <w:color w:val="000000" w:themeColor="text1"/>
          <w:sz w:val="24"/>
          <w:szCs w:val="24"/>
        </w:rPr>
        <w:t xml:space="preserve"> </w:t>
      </w:r>
      <w:r w:rsidRPr="009340C9">
        <w:rPr>
          <w:i/>
          <w:color w:val="000000" w:themeColor="text1"/>
          <w:sz w:val="24"/>
          <w:szCs w:val="24"/>
        </w:rPr>
        <w:t>2013</w:t>
      </w:r>
      <w:r w:rsidRPr="009340C9">
        <w:rPr>
          <w:color w:val="000000" w:themeColor="text1"/>
          <w:sz w:val="24"/>
          <w:szCs w:val="24"/>
        </w:rPr>
        <w:t xml:space="preserve">). The biodiesel is the mono alkali ester which is derived from the animal fat or vegetable oil. The carbon will be neutral when biodiesel is used as a fuel, because during the combustion </w:t>
      </w:r>
      <w:r w:rsidR="009C2ED8" w:rsidRPr="009340C9">
        <w:rPr>
          <w:color w:val="000000" w:themeColor="text1"/>
          <w:sz w:val="24"/>
          <w:szCs w:val="24"/>
        </w:rPr>
        <w:t>process, the</w:t>
      </w:r>
      <w:r w:rsidRPr="009340C9">
        <w:rPr>
          <w:color w:val="000000" w:themeColor="text1"/>
          <w:sz w:val="24"/>
          <w:szCs w:val="24"/>
        </w:rPr>
        <w:t xml:space="preserve"> amount of carbon emulsion is equal to an animal or plant absorbed during it wall life time. so the emulsion will be low in green combustion of bio</w:t>
      </w:r>
      <w:r w:rsidR="009C2ED8" w:rsidRPr="009340C9">
        <w:rPr>
          <w:color w:val="000000" w:themeColor="text1"/>
          <w:sz w:val="24"/>
          <w:szCs w:val="24"/>
        </w:rPr>
        <w:t>fuel</w:t>
      </w:r>
      <w:r w:rsidR="000347A6" w:rsidRPr="009340C9">
        <w:rPr>
          <w:color w:val="000000" w:themeColor="text1"/>
          <w:sz w:val="24"/>
          <w:szCs w:val="24"/>
        </w:rPr>
        <w:t>.</w:t>
      </w:r>
    </w:p>
    <w:p w:rsidR="00F66C39" w:rsidRPr="009340C9" w:rsidRDefault="00F66C39" w:rsidP="00F66C39">
      <w:pPr>
        <w:pStyle w:val="BodyText"/>
        <w:spacing w:before="89" w:line="360" w:lineRule="auto"/>
        <w:jc w:val="both"/>
        <w:rPr>
          <w:b/>
          <w:bCs/>
          <w:color w:val="000000" w:themeColor="text1"/>
          <w:sz w:val="24"/>
          <w:szCs w:val="24"/>
        </w:rPr>
      </w:pPr>
      <w:r w:rsidRPr="009340C9">
        <w:rPr>
          <w:b/>
          <w:bCs/>
          <w:color w:val="000000" w:themeColor="text1"/>
          <w:sz w:val="24"/>
          <w:szCs w:val="24"/>
        </w:rPr>
        <w:t>1.5 Importance:</w:t>
      </w:r>
    </w:p>
    <w:p w:rsidR="00F66C39" w:rsidRPr="009340C9" w:rsidRDefault="00377899" w:rsidP="00F66C39">
      <w:pPr>
        <w:pStyle w:val="BodyText"/>
        <w:spacing w:line="360" w:lineRule="auto"/>
        <w:ind w:right="115" w:firstLine="637"/>
        <w:jc w:val="both"/>
        <w:rPr>
          <w:color w:val="000000" w:themeColor="text1"/>
          <w:sz w:val="24"/>
          <w:szCs w:val="24"/>
        </w:rPr>
      </w:pPr>
      <w:r w:rsidRPr="009340C9">
        <w:rPr>
          <w:color w:val="000000" w:themeColor="text1"/>
          <w:sz w:val="24"/>
          <w:szCs w:val="24"/>
        </w:rPr>
        <w:t xml:space="preserve">Biodiesel is a clean-burning, sustainable alternative to petroleum diesel that is manufactured in the United States. using biodiesel as a car fuel improves air quality and the environment while also </w:t>
      </w:r>
      <w:r w:rsidRPr="009340C9">
        <w:rPr>
          <w:color w:val="000000" w:themeColor="text1"/>
          <w:sz w:val="24"/>
          <w:szCs w:val="24"/>
        </w:rPr>
        <w:lastRenderedPageBreak/>
        <w:t xml:space="preserve">providing safety benefits. if spilled or discharged into the environment, biodiesel in its pure, unblended form causes significantly less damage than petroleum fuel. it is less flammable than petroleum diesel and hence safer. the flashpoint of biodiesel is greater than 130°C, whereas petroleum diesel has a flashpoint of roughly 52°C. biodiesel is non-hazardous to handle, store, or transport. For more information about handling, storing, and transporting. Biodiesel is defined as a monoalkyl ester of long chain fatty acids produced from vegetable oils, seeds, or fats from animals. </w:t>
      </w:r>
      <w:r w:rsidR="0059187C" w:rsidRPr="009340C9">
        <w:rPr>
          <w:color w:val="000000" w:themeColor="text1"/>
          <w:sz w:val="24"/>
          <w:szCs w:val="24"/>
        </w:rPr>
        <w:t xml:space="preserve">biodiesel, which is made from vegetable oil or animal fat, offers several environmental advantages, including being nontoxic, emitting less pollution, and being sustainable </w:t>
      </w:r>
      <w:r w:rsidR="00B77B1B" w:rsidRPr="009340C9">
        <w:rPr>
          <w:iCs/>
          <w:color w:val="000000" w:themeColor="text1"/>
          <w:sz w:val="24"/>
          <w:szCs w:val="24"/>
        </w:rPr>
        <w:t>(</w:t>
      </w:r>
      <w:r w:rsidR="00E9047E" w:rsidRPr="009340C9">
        <w:rPr>
          <w:iCs/>
          <w:color w:val="000000" w:themeColor="text1"/>
          <w:sz w:val="24"/>
          <w:szCs w:val="24"/>
        </w:rPr>
        <w:t>Lee S;</w:t>
      </w:r>
      <w:r w:rsidR="00B77B1B" w:rsidRPr="009340C9">
        <w:rPr>
          <w:iCs/>
          <w:color w:val="000000" w:themeColor="text1"/>
          <w:sz w:val="24"/>
          <w:szCs w:val="24"/>
        </w:rPr>
        <w:t xml:space="preserve"> Shah, Y., 2012). </w:t>
      </w:r>
      <w:r w:rsidR="0059187C" w:rsidRPr="009340C9">
        <w:rPr>
          <w:color w:val="000000" w:themeColor="text1"/>
          <w:sz w:val="24"/>
          <w:szCs w:val="24"/>
        </w:rPr>
        <w:t xml:space="preserve">the most prevalent is that the esters, that form part of the biodiesel makeup, are so methyl that they are referred to as the methyl group of fatty acids ester. the physicochemical qualities of biodiesel may differ according on the source of the fatty acid combination, and the method of the transesterification and separation efficiency procedure. hydrocarbon chain length, branching, and degree of saturation all impact their composition; hence, monitoring of quality is essential to ensure combustion </w:t>
      </w:r>
      <w:r w:rsidR="00672755" w:rsidRPr="009340C9">
        <w:rPr>
          <w:color w:val="000000" w:themeColor="text1"/>
          <w:sz w:val="24"/>
          <w:szCs w:val="24"/>
        </w:rPr>
        <w:t>(</w:t>
      </w:r>
      <w:r w:rsidR="00EA0882" w:rsidRPr="009340C9">
        <w:rPr>
          <w:color w:val="000000" w:themeColor="text1"/>
          <w:sz w:val="24"/>
          <w:szCs w:val="24"/>
        </w:rPr>
        <w:t>Pinzi S.G.</w:t>
      </w:r>
      <w:r w:rsidR="00672755" w:rsidRPr="009340C9">
        <w:rPr>
          <w:color w:val="000000" w:themeColor="text1"/>
          <w:sz w:val="24"/>
          <w:szCs w:val="24"/>
        </w:rPr>
        <w:t xml:space="preserve"> </w:t>
      </w:r>
      <w:r w:rsidR="00672755" w:rsidRPr="009340C9">
        <w:rPr>
          <w:i/>
          <w:iCs/>
          <w:color w:val="000000" w:themeColor="text1"/>
          <w:sz w:val="24"/>
          <w:szCs w:val="24"/>
        </w:rPr>
        <w:t>et al.,</w:t>
      </w:r>
      <w:r w:rsidR="00672755" w:rsidRPr="009340C9">
        <w:rPr>
          <w:color w:val="000000" w:themeColor="text1"/>
          <w:sz w:val="24"/>
          <w:szCs w:val="24"/>
        </w:rPr>
        <w:t xml:space="preserve"> 2009)</w:t>
      </w:r>
      <w:r w:rsidR="00E9047E" w:rsidRPr="009340C9">
        <w:rPr>
          <w:color w:val="000000" w:themeColor="text1"/>
          <w:sz w:val="24"/>
          <w:szCs w:val="24"/>
        </w:rPr>
        <w:t>.</w:t>
      </w:r>
    </w:p>
    <w:p w:rsidR="00F66C39" w:rsidRPr="009340C9" w:rsidRDefault="00F66C39" w:rsidP="00F66C39">
      <w:pPr>
        <w:pStyle w:val="BodyText"/>
        <w:spacing w:line="360" w:lineRule="auto"/>
        <w:ind w:right="115"/>
        <w:jc w:val="both"/>
        <w:rPr>
          <w:b/>
          <w:bCs/>
          <w:color w:val="000000" w:themeColor="text1"/>
          <w:sz w:val="24"/>
          <w:szCs w:val="24"/>
        </w:rPr>
      </w:pPr>
      <w:r w:rsidRPr="009340C9">
        <w:rPr>
          <w:b/>
          <w:bCs/>
          <w:color w:val="000000" w:themeColor="text1"/>
          <w:sz w:val="24"/>
          <w:szCs w:val="24"/>
        </w:rPr>
        <w:t>1.6 Characteristics of biodiesel:</w:t>
      </w:r>
    </w:p>
    <w:p w:rsidR="00F66C39" w:rsidRPr="009340C9" w:rsidRDefault="00602DA1" w:rsidP="00F66C39">
      <w:pPr>
        <w:pStyle w:val="BodyText"/>
        <w:spacing w:before="79" w:line="360" w:lineRule="auto"/>
        <w:ind w:right="122"/>
        <w:jc w:val="both"/>
        <w:rPr>
          <w:color w:val="000000" w:themeColor="text1"/>
          <w:sz w:val="24"/>
          <w:szCs w:val="24"/>
        </w:rPr>
      </w:pPr>
      <w:r w:rsidRPr="009340C9">
        <w:rPr>
          <w:color w:val="000000" w:themeColor="text1"/>
          <w:sz w:val="24"/>
          <w:szCs w:val="24"/>
        </w:rPr>
        <w:t xml:space="preserve">Biodiesel is a long chained fatty acid generated from a monoalkyl ester of vegetable oils, seeds, or animal fats. biodiesel generated from vegetable oil or animal fat provides major environmental advantages, such as being nontoxic, less emulsified, and renewable </w:t>
      </w:r>
      <w:r w:rsidR="00A866FC">
        <w:rPr>
          <w:iCs/>
          <w:color w:val="000000" w:themeColor="text1"/>
          <w:sz w:val="24"/>
          <w:szCs w:val="24"/>
        </w:rPr>
        <w:t>(Ramchandran</w:t>
      </w:r>
      <w:r w:rsidR="00EA0882" w:rsidRPr="009340C9">
        <w:rPr>
          <w:iCs/>
          <w:color w:val="000000" w:themeColor="text1"/>
          <w:sz w:val="24"/>
          <w:szCs w:val="24"/>
        </w:rPr>
        <w:t xml:space="preserve"> </w:t>
      </w:r>
      <w:r w:rsidR="00EA0882" w:rsidRPr="009340C9">
        <w:rPr>
          <w:i/>
          <w:color w:val="000000" w:themeColor="text1"/>
          <w:sz w:val="24"/>
          <w:szCs w:val="24"/>
        </w:rPr>
        <w:t>et al.,</w:t>
      </w:r>
      <w:r w:rsidR="00EA0882" w:rsidRPr="009340C9">
        <w:rPr>
          <w:iCs/>
          <w:color w:val="000000" w:themeColor="text1"/>
          <w:sz w:val="24"/>
          <w:szCs w:val="24"/>
        </w:rPr>
        <w:t xml:space="preserve"> 2013). </w:t>
      </w:r>
      <w:r w:rsidR="00C235B1" w:rsidRPr="009340C9">
        <w:rPr>
          <w:color w:val="000000" w:themeColor="text1"/>
          <w:sz w:val="24"/>
          <w:szCs w:val="24"/>
        </w:rPr>
        <w:t>Because the ester is the most prevalent component of biodiesel, it is known as fatty acid methyl ester (FAME). the characteristics using biodiesel as a fuel vary based on its chemical composition, and to minimize negative environmental and ignition effects, the fuel used must be strictly controlled. the starting delay in the process of combustion is the most essential aspect in combustion efficiency, and it is influenced by the compression ratio used. the physicochemical qualities of biodiesel may differ depending on the oil source from which the fatty acid mixture was derived via the transesterification and separating process. composition of emulsions that ensure combustion efficiency and lower atmospheric emulsions is influenced by elements such as hydrocarbon chain, length, branching, and degree of saturation. these evolutionary qualities are extremely important since they practically</w:t>
      </w:r>
      <w:r w:rsidR="00BA707E" w:rsidRPr="009340C9">
        <w:rPr>
          <w:color w:val="000000" w:themeColor="text1"/>
          <w:sz w:val="24"/>
          <w:szCs w:val="24"/>
        </w:rPr>
        <w:t xml:space="preserve"> define the utility of the fuel</w:t>
      </w:r>
      <w:r w:rsidR="00C235B1" w:rsidRPr="009340C9">
        <w:rPr>
          <w:color w:val="000000" w:themeColor="text1"/>
          <w:sz w:val="24"/>
          <w:szCs w:val="24"/>
        </w:rPr>
        <w:t xml:space="preserve"> </w:t>
      </w:r>
      <w:r w:rsidR="00BA707E" w:rsidRPr="009340C9">
        <w:rPr>
          <w:color w:val="000000" w:themeColor="text1"/>
          <w:sz w:val="24"/>
          <w:szCs w:val="24"/>
        </w:rPr>
        <w:t xml:space="preserve">(Fuentes </w:t>
      </w:r>
      <w:r w:rsidR="00BA707E" w:rsidRPr="009340C9">
        <w:rPr>
          <w:i/>
          <w:iCs/>
          <w:color w:val="000000" w:themeColor="text1"/>
          <w:sz w:val="24"/>
          <w:szCs w:val="24"/>
        </w:rPr>
        <w:t>et al.,</w:t>
      </w:r>
      <w:r w:rsidR="00BA707E" w:rsidRPr="009340C9">
        <w:rPr>
          <w:color w:val="000000" w:themeColor="text1"/>
          <w:sz w:val="24"/>
          <w:szCs w:val="24"/>
        </w:rPr>
        <w:t xml:space="preserve"> 2018)</w:t>
      </w:r>
      <w:r w:rsidR="00BA707E" w:rsidRPr="009340C9">
        <w:rPr>
          <w:iCs/>
          <w:color w:val="000000" w:themeColor="text1"/>
          <w:sz w:val="24"/>
          <w:szCs w:val="24"/>
        </w:rPr>
        <w:t xml:space="preserve">. </w:t>
      </w:r>
      <w:r w:rsidR="00C235B1" w:rsidRPr="009340C9">
        <w:rPr>
          <w:color w:val="000000" w:themeColor="text1"/>
          <w:sz w:val="24"/>
          <w:szCs w:val="24"/>
        </w:rPr>
        <w:t xml:space="preserve">The majority of biodiesel manufacturing uses raw vegetable oils, used cooking oils, yellow grease, and animal fats as feedstock in the transesterification process. Vegetable oils are the primary feedstock for biodiesel manufacturing, although additional feedstocks for biodiesel production include waste animal fats from processing industries, as well as recovered cooking oil and yellow grease from restaurants. </w:t>
      </w:r>
      <w:r w:rsidR="00F66C39" w:rsidRPr="009340C9">
        <w:rPr>
          <w:color w:val="000000" w:themeColor="text1"/>
          <w:sz w:val="24"/>
          <w:szCs w:val="24"/>
        </w:rPr>
        <w:t xml:space="preserve">(V.K. Bhatia., </w:t>
      </w:r>
      <w:r w:rsidR="00F66C39" w:rsidRPr="009340C9">
        <w:rPr>
          <w:i/>
          <w:iCs/>
          <w:color w:val="000000" w:themeColor="text1"/>
          <w:sz w:val="24"/>
          <w:szCs w:val="24"/>
        </w:rPr>
        <w:t>et al.,</w:t>
      </w:r>
      <w:r w:rsidR="00F66C39" w:rsidRPr="009340C9">
        <w:rPr>
          <w:color w:val="000000" w:themeColor="text1"/>
          <w:sz w:val="24"/>
          <w:szCs w:val="24"/>
        </w:rPr>
        <w:t>1983).</w:t>
      </w:r>
      <w:r w:rsidR="00F66C39" w:rsidRPr="009340C9">
        <w:rPr>
          <w:iCs/>
          <w:color w:val="000000" w:themeColor="text1"/>
          <w:sz w:val="24"/>
          <w:szCs w:val="24"/>
        </w:rPr>
        <w:t xml:space="preserve"> </w:t>
      </w:r>
      <w:r w:rsidR="00F66C39" w:rsidRPr="009340C9">
        <w:rPr>
          <w:color w:val="000000" w:themeColor="text1"/>
          <w:sz w:val="24"/>
          <w:szCs w:val="24"/>
        </w:rPr>
        <w:t xml:space="preserve">Sunflower oil, rapeseed oil and palm oil are major </w:t>
      </w:r>
      <w:r w:rsidR="003855FC" w:rsidRPr="009340C9">
        <w:rPr>
          <w:color w:val="000000" w:themeColor="text1"/>
          <w:sz w:val="24"/>
          <w:szCs w:val="24"/>
        </w:rPr>
        <w:t>feedstock’s</w:t>
      </w:r>
      <w:r w:rsidR="00F66C39" w:rsidRPr="009340C9">
        <w:rPr>
          <w:color w:val="000000" w:themeColor="text1"/>
          <w:sz w:val="24"/>
          <w:szCs w:val="24"/>
        </w:rPr>
        <w:t xml:space="preserve"> for biodiesel production. </w:t>
      </w:r>
      <w:r w:rsidR="00F66C39" w:rsidRPr="009340C9">
        <w:rPr>
          <w:color w:val="000000" w:themeColor="text1"/>
          <w:sz w:val="24"/>
          <w:szCs w:val="24"/>
        </w:rPr>
        <w:lastRenderedPageBreak/>
        <w:t>Algae is also a potential source for biodiesel production, algae have fat that help them to float. This fat can be collected and processed into biodiesel.</w:t>
      </w:r>
      <w:r w:rsidR="00F66C39" w:rsidRPr="009340C9">
        <w:rPr>
          <w:iCs/>
          <w:color w:val="000000" w:themeColor="text1"/>
          <w:sz w:val="24"/>
          <w:szCs w:val="24"/>
        </w:rPr>
        <w:t xml:space="preserve"> </w:t>
      </w:r>
      <w:r w:rsidR="00F66C39" w:rsidRPr="009340C9">
        <w:rPr>
          <w:color w:val="000000" w:themeColor="text1"/>
          <w:sz w:val="24"/>
          <w:szCs w:val="24"/>
        </w:rPr>
        <w:t>Soybean and palm oil also common plants used in biofuel production. The use of algae and cyanobacteria as source of biodiesel holds promise but it is difficult to develop economically. Some algal species have up to 40% lipids by weight,</w:t>
      </w:r>
      <w:r w:rsidR="00F66C39" w:rsidRPr="009340C9">
        <w:rPr>
          <w:color w:val="000000" w:themeColor="text1"/>
          <w:spacing w:val="52"/>
          <w:sz w:val="24"/>
          <w:szCs w:val="24"/>
        </w:rPr>
        <w:t xml:space="preserve"> </w:t>
      </w:r>
      <w:r w:rsidR="00F66C39" w:rsidRPr="009340C9">
        <w:rPr>
          <w:color w:val="000000" w:themeColor="text1"/>
          <w:sz w:val="24"/>
          <w:szCs w:val="24"/>
        </w:rPr>
        <w:t xml:space="preserve">which can be convert into biofuel or synthetic Petroleum. According to some estimates algae and cyanobacteria could yield between 10 and 100 time more fuel per unit area then plant based biofuels </w:t>
      </w:r>
      <w:r w:rsidR="00197CCD" w:rsidRPr="009340C9">
        <w:rPr>
          <w:color w:val="000000" w:themeColor="text1"/>
          <w:sz w:val="24"/>
          <w:szCs w:val="24"/>
        </w:rPr>
        <w:t>(</w:t>
      </w:r>
      <w:r w:rsidR="00197CCD" w:rsidRPr="009340C9">
        <w:rPr>
          <w:color w:val="222222"/>
          <w:sz w:val="24"/>
          <w:szCs w:val="24"/>
          <w:shd w:val="clear" w:color="auto" w:fill="FFFFFF"/>
        </w:rPr>
        <w:t>Hosseinzadeh</w:t>
      </w:r>
      <w:r w:rsidR="00197CCD" w:rsidRPr="009340C9">
        <w:rPr>
          <w:color w:val="000000" w:themeColor="text1"/>
          <w:sz w:val="24"/>
          <w:szCs w:val="24"/>
        </w:rPr>
        <w:t xml:space="preserve"> B. </w:t>
      </w:r>
      <w:r w:rsidR="00197CCD" w:rsidRPr="009340C9">
        <w:rPr>
          <w:i/>
          <w:iCs/>
          <w:color w:val="000000" w:themeColor="text1"/>
          <w:sz w:val="24"/>
          <w:szCs w:val="24"/>
        </w:rPr>
        <w:t>et al.,</w:t>
      </w:r>
      <w:r w:rsidR="00197CCD" w:rsidRPr="009340C9">
        <w:rPr>
          <w:color w:val="000000" w:themeColor="text1"/>
          <w:sz w:val="24"/>
          <w:szCs w:val="24"/>
        </w:rPr>
        <w:t xml:space="preserve"> 2022). </w:t>
      </w:r>
      <w:r w:rsidR="00F66C39" w:rsidRPr="009340C9">
        <w:rPr>
          <w:color w:val="000000" w:themeColor="text1"/>
          <w:sz w:val="24"/>
          <w:szCs w:val="24"/>
        </w:rPr>
        <w:t xml:space="preserve">While examining the possibility of using renewable plant materials as sources of hydrocarbons, indigenous lactiferous plants belonging to the families of Asclepiadaceae, Apocynaceae, Moraceae and Convolvulaceae have been evaluated. These family’ species are latex bearing plants. Which have hydrocarbon in particular amount. So extraction of the hydrocarbon and </w:t>
      </w:r>
      <w:r w:rsidR="003855FC" w:rsidRPr="009340C9">
        <w:rPr>
          <w:color w:val="000000" w:themeColor="text1"/>
          <w:sz w:val="24"/>
          <w:szCs w:val="24"/>
        </w:rPr>
        <w:t>utilize</w:t>
      </w:r>
      <w:r w:rsidR="00F66C39" w:rsidRPr="009340C9">
        <w:rPr>
          <w:color w:val="000000" w:themeColor="text1"/>
          <w:sz w:val="24"/>
          <w:szCs w:val="24"/>
        </w:rPr>
        <w:t xml:space="preserve"> in biodiesel production </w:t>
      </w:r>
      <w:r w:rsidR="00DE2144" w:rsidRPr="009340C9">
        <w:rPr>
          <w:color w:val="000000" w:themeColor="text1"/>
          <w:sz w:val="24"/>
          <w:szCs w:val="24"/>
        </w:rPr>
        <w:t xml:space="preserve">(Chen H. </w:t>
      </w:r>
      <w:r w:rsidR="00DE2144" w:rsidRPr="009340C9">
        <w:rPr>
          <w:i/>
          <w:iCs/>
          <w:color w:val="000000" w:themeColor="text1"/>
          <w:sz w:val="24"/>
          <w:szCs w:val="24"/>
        </w:rPr>
        <w:t>et al.,</w:t>
      </w:r>
      <w:r w:rsidR="00DE2144" w:rsidRPr="009340C9">
        <w:rPr>
          <w:color w:val="000000" w:themeColor="text1"/>
          <w:sz w:val="24"/>
          <w:szCs w:val="24"/>
        </w:rPr>
        <w:t xml:space="preserve"> 2021)</w:t>
      </w:r>
      <w:r w:rsidR="00F66C39" w:rsidRPr="009340C9">
        <w:rPr>
          <w:color w:val="000000" w:themeColor="text1"/>
          <w:sz w:val="24"/>
          <w:szCs w:val="24"/>
        </w:rPr>
        <w:t xml:space="preserve"> But majority of biodiesel production achieved by seed plants. Jatropha plant species have the best characteristics of fuel so, by increasing cultivation of </w:t>
      </w:r>
      <w:r w:rsidR="00F66C39" w:rsidRPr="009340C9">
        <w:rPr>
          <w:i/>
          <w:color w:val="000000" w:themeColor="text1"/>
          <w:sz w:val="24"/>
          <w:szCs w:val="24"/>
        </w:rPr>
        <w:t xml:space="preserve">jatropha </w:t>
      </w:r>
      <w:r w:rsidR="003855FC" w:rsidRPr="009340C9">
        <w:rPr>
          <w:color w:val="000000" w:themeColor="text1"/>
          <w:sz w:val="24"/>
          <w:szCs w:val="24"/>
        </w:rPr>
        <w:t>Spp.</w:t>
      </w:r>
      <w:r w:rsidR="00F66C39" w:rsidRPr="009340C9">
        <w:rPr>
          <w:color w:val="000000" w:themeColor="text1"/>
          <w:sz w:val="24"/>
          <w:szCs w:val="24"/>
        </w:rPr>
        <w:t xml:space="preserve"> for large-scale production of biodiesel in many countries now a day (V.K. Bhatia., </w:t>
      </w:r>
      <w:r w:rsidR="00F66C39" w:rsidRPr="009340C9">
        <w:rPr>
          <w:i/>
          <w:iCs/>
          <w:color w:val="000000" w:themeColor="text1"/>
          <w:sz w:val="24"/>
          <w:szCs w:val="24"/>
        </w:rPr>
        <w:t>et al.,</w:t>
      </w:r>
      <w:r w:rsidR="00F66C39" w:rsidRPr="009340C9">
        <w:rPr>
          <w:color w:val="000000" w:themeColor="text1"/>
          <w:sz w:val="24"/>
          <w:szCs w:val="24"/>
        </w:rPr>
        <w:t xml:space="preserve">1983). </w:t>
      </w:r>
    </w:p>
    <w:p w:rsidR="00F66C39" w:rsidRPr="009340C9" w:rsidRDefault="00F66C39" w:rsidP="00F66C39">
      <w:pPr>
        <w:pStyle w:val="BodyText"/>
        <w:numPr>
          <w:ilvl w:val="1"/>
          <w:numId w:val="2"/>
        </w:numPr>
        <w:spacing w:before="79" w:line="360" w:lineRule="auto"/>
        <w:ind w:right="122"/>
        <w:jc w:val="both"/>
        <w:rPr>
          <w:b/>
          <w:bCs/>
          <w:color w:val="000000" w:themeColor="text1"/>
          <w:sz w:val="24"/>
          <w:szCs w:val="24"/>
        </w:rPr>
      </w:pPr>
      <w:r w:rsidRPr="009340C9">
        <w:rPr>
          <w:b/>
          <w:bCs/>
          <w:color w:val="000000" w:themeColor="text1"/>
          <w:sz w:val="24"/>
          <w:szCs w:val="24"/>
        </w:rPr>
        <w:t>Advantages and Disadvantages of biodiesel:</w:t>
      </w:r>
    </w:p>
    <w:p w:rsidR="00F66C39" w:rsidRPr="009340C9" w:rsidRDefault="00F66C39" w:rsidP="00F66C39">
      <w:pPr>
        <w:tabs>
          <w:tab w:val="left" w:pos="1661"/>
        </w:tabs>
        <w:spacing w:line="360" w:lineRule="auto"/>
        <w:jc w:val="both"/>
        <w:rPr>
          <w:color w:val="000000" w:themeColor="text1"/>
          <w:sz w:val="24"/>
          <w:szCs w:val="24"/>
        </w:rPr>
      </w:pPr>
      <w:r w:rsidRPr="009340C9">
        <w:rPr>
          <w:color w:val="000000" w:themeColor="text1"/>
          <w:sz w:val="24"/>
          <w:szCs w:val="24"/>
        </w:rPr>
        <w:tab/>
      </w:r>
      <w:r w:rsidRPr="009340C9">
        <w:rPr>
          <w:color w:val="000000" w:themeColor="text1"/>
          <w:sz w:val="24"/>
          <w:szCs w:val="24"/>
        </w:rPr>
        <w:tab/>
        <w:t>Provides a domestic, renewable energy</w:t>
      </w:r>
      <w:r w:rsidRPr="009340C9">
        <w:rPr>
          <w:color w:val="000000" w:themeColor="text1"/>
          <w:spacing w:val="-5"/>
          <w:sz w:val="24"/>
          <w:szCs w:val="24"/>
        </w:rPr>
        <w:t xml:space="preserve"> </w:t>
      </w:r>
      <w:r w:rsidRPr="009340C9">
        <w:rPr>
          <w:color w:val="000000" w:themeColor="text1"/>
          <w:sz w:val="24"/>
          <w:szCs w:val="24"/>
        </w:rPr>
        <w:t>supply. Biodiesel is carbon neutral because the balance between the amount of CO</w:t>
      </w:r>
      <w:r w:rsidRPr="009340C9">
        <w:rPr>
          <w:color w:val="000000" w:themeColor="text1"/>
          <w:sz w:val="24"/>
          <w:szCs w:val="24"/>
          <w:vertAlign w:val="subscript"/>
        </w:rPr>
        <w:t>2</w:t>
      </w:r>
      <w:r w:rsidRPr="009340C9">
        <w:rPr>
          <w:color w:val="000000" w:themeColor="text1"/>
          <w:sz w:val="24"/>
          <w:szCs w:val="24"/>
        </w:rPr>
        <w:t>emissions and the amount of CO</w:t>
      </w:r>
      <w:r w:rsidRPr="009340C9">
        <w:rPr>
          <w:color w:val="000000" w:themeColor="text1"/>
          <w:sz w:val="24"/>
          <w:szCs w:val="24"/>
          <w:vertAlign w:val="subscript"/>
        </w:rPr>
        <w:t>2</w:t>
      </w:r>
      <w:r w:rsidRPr="009340C9">
        <w:rPr>
          <w:color w:val="000000" w:themeColor="text1"/>
          <w:sz w:val="24"/>
          <w:szCs w:val="24"/>
        </w:rPr>
        <w:t xml:space="preserve"> absorbed by the plants producing vegetable oil is</w:t>
      </w:r>
      <w:r w:rsidRPr="009340C9">
        <w:rPr>
          <w:color w:val="000000" w:themeColor="text1"/>
          <w:spacing w:val="-2"/>
          <w:sz w:val="24"/>
          <w:szCs w:val="24"/>
        </w:rPr>
        <w:t xml:space="preserve"> </w:t>
      </w:r>
      <w:r w:rsidRPr="009340C9">
        <w:rPr>
          <w:color w:val="000000" w:themeColor="text1"/>
          <w:sz w:val="24"/>
          <w:szCs w:val="24"/>
        </w:rPr>
        <w:t>equal. Biodiesel can be used directly in compression ignition engines with</w:t>
      </w:r>
      <w:r w:rsidRPr="009340C9">
        <w:rPr>
          <w:color w:val="000000" w:themeColor="text1"/>
          <w:spacing w:val="-33"/>
          <w:sz w:val="24"/>
          <w:szCs w:val="24"/>
        </w:rPr>
        <w:t xml:space="preserve"> </w:t>
      </w:r>
      <w:r w:rsidRPr="009340C9">
        <w:rPr>
          <w:color w:val="000000" w:themeColor="text1"/>
          <w:sz w:val="24"/>
          <w:szCs w:val="24"/>
        </w:rPr>
        <w:t>no substantial modifications of the</w:t>
      </w:r>
      <w:r w:rsidRPr="009340C9">
        <w:rPr>
          <w:color w:val="000000" w:themeColor="text1"/>
          <w:spacing w:val="-1"/>
          <w:sz w:val="24"/>
          <w:szCs w:val="24"/>
        </w:rPr>
        <w:t xml:space="preserve"> </w:t>
      </w:r>
      <w:r w:rsidRPr="009340C9">
        <w:rPr>
          <w:color w:val="000000" w:themeColor="text1"/>
          <w:sz w:val="24"/>
          <w:szCs w:val="24"/>
        </w:rPr>
        <w:t>engine. Blending of biodiesel with diesel fuel increases engine efficiency</w:t>
      </w:r>
      <w:r w:rsidRPr="009340C9">
        <w:rPr>
          <w:color w:val="000000" w:themeColor="text1"/>
          <w:spacing w:val="-13"/>
          <w:sz w:val="24"/>
          <w:szCs w:val="24"/>
        </w:rPr>
        <w:t>.</w:t>
      </w:r>
      <w:r w:rsidRPr="009340C9">
        <w:rPr>
          <w:color w:val="000000" w:themeColor="text1"/>
          <w:sz w:val="24"/>
          <w:szCs w:val="24"/>
        </w:rPr>
        <w:t xml:space="preserve"> The higher flash point of biodiesel makes its storage</w:t>
      </w:r>
      <w:r w:rsidRPr="009340C9">
        <w:rPr>
          <w:color w:val="000000" w:themeColor="text1"/>
          <w:spacing w:val="-17"/>
          <w:sz w:val="24"/>
          <w:szCs w:val="24"/>
        </w:rPr>
        <w:t xml:space="preserve"> </w:t>
      </w:r>
      <w:r w:rsidRPr="009340C9">
        <w:rPr>
          <w:color w:val="000000" w:themeColor="text1"/>
          <w:sz w:val="24"/>
          <w:szCs w:val="24"/>
        </w:rPr>
        <w:t>safer. Biodiesel is</w:t>
      </w:r>
      <w:r w:rsidRPr="009340C9">
        <w:rPr>
          <w:color w:val="000000" w:themeColor="text1"/>
          <w:spacing w:val="-7"/>
          <w:sz w:val="24"/>
          <w:szCs w:val="24"/>
        </w:rPr>
        <w:t xml:space="preserve"> </w:t>
      </w:r>
      <w:r w:rsidRPr="009340C9">
        <w:rPr>
          <w:color w:val="000000" w:themeColor="text1"/>
          <w:sz w:val="24"/>
          <w:szCs w:val="24"/>
        </w:rPr>
        <w:t>non-toxic. Biodiesel degrades four times faster than</w:t>
      </w:r>
      <w:r w:rsidRPr="009340C9">
        <w:rPr>
          <w:color w:val="000000" w:themeColor="text1"/>
          <w:spacing w:val="-4"/>
          <w:sz w:val="24"/>
          <w:szCs w:val="24"/>
        </w:rPr>
        <w:t xml:space="preserve"> </w:t>
      </w:r>
      <w:r w:rsidRPr="009340C9">
        <w:rPr>
          <w:color w:val="000000" w:themeColor="text1"/>
          <w:sz w:val="24"/>
          <w:szCs w:val="24"/>
        </w:rPr>
        <w:t>diesel. CO, CO</w:t>
      </w:r>
      <w:r w:rsidRPr="009340C9">
        <w:rPr>
          <w:color w:val="000000" w:themeColor="text1"/>
          <w:sz w:val="24"/>
          <w:szCs w:val="24"/>
          <w:vertAlign w:val="subscript"/>
        </w:rPr>
        <w:t>2</w:t>
      </w:r>
      <w:r w:rsidRPr="009340C9">
        <w:rPr>
          <w:color w:val="000000" w:themeColor="text1"/>
          <w:sz w:val="24"/>
          <w:szCs w:val="24"/>
        </w:rPr>
        <w:t xml:space="preserve"> and UBHC, PAH, soot and aromatics emissions are reduced in biodiesel and its blends than in fossil diesel because biodiesel is oxygen in structure and it burns clearly all the</w:t>
      </w:r>
      <w:r w:rsidRPr="009340C9">
        <w:rPr>
          <w:color w:val="000000" w:themeColor="text1"/>
          <w:spacing w:val="-17"/>
          <w:sz w:val="24"/>
          <w:szCs w:val="24"/>
        </w:rPr>
        <w:t xml:space="preserve"> </w:t>
      </w:r>
      <w:r w:rsidRPr="009340C9">
        <w:rPr>
          <w:color w:val="000000" w:themeColor="text1"/>
          <w:sz w:val="24"/>
          <w:szCs w:val="24"/>
        </w:rPr>
        <w:t xml:space="preserve">fuels. It is biodegradable </w:t>
      </w:r>
      <w:r w:rsidR="007E0761" w:rsidRPr="009340C9">
        <w:rPr>
          <w:color w:val="000000" w:themeColor="text1"/>
          <w:sz w:val="24"/>
          <w:szCs w:val="24"/>
        </w:rPr>
        <w:t xml:space="preserve">(Parawira W. 2010). </w:t>
      </w:r>
      <w:r w:rsidRPr="009340C9">
        <w:rPr>
          <w:color w:val="000000" w:themeColor="text1"/>
          <w:sz w:val="24"/>
          <w:szCs w:val="24"/>
        </w:rPr>
        <w:t>Disadvantages are including more expensive due to less production of vegetable</w:t>
      </w:r>
      <w:r w:rsidRPr="009340C9">
        <w:rPr>
          <w:color w:val="000000" w:themeColor="text1"/>
          <w:spacing w:val="-12"/>
          <w:sz w:val="24"/>
          <w:szCs w:val="24"/>
        </w:rPr>
        <w:t xml:space="preserve"> </w:t>
      </w:r>
      <w:r w:rsidRPr="009340C9">
        <w:rPr>
          <w:color w:val="000000" w:themeColor="text1"/>
          <w:sz w:val="24"/>
          <w:szCs w:val="24"/>
        </w:rPr>
        <w:t>oil blends of biodiesel above 20% can cause engine maintenance problems and even sometimes damage the engine in the long term</w:t>
      </w:r>
      <w:r w:rsidR="000347A6" w:rsidRPr="009340C9">
        <w:rPr>
          <w:color w:val="000000" w:themeColor="text1"/>
          <w:sz w:val="24"/>
          <w:szCs w:val="24"/>
        </w:rPr>
        <w:t>.</w:t>
      </w:r>
    </w:p>
    <w:p w:rsidR="00F66C39" w:rsidRPr="009340C9" w:rsidRDefault="00F66C39" w:rsidP="00F66C39">
      <w:pPr>
        <w:pStyle w:val="ListParagraph"/>
        <w:numPr>
          <w:ilvl w:val="1"/>
          <w:numId w:val="2"/>
        </w:numPr>
        <w:tabs>
          <w:tab w:val="left" w:pos="1661"/>
        </w:tabs>
        <w:spacing w:line="360" w:lineRule="auto"/>
        <w:contextualSpacing w:val="0"/>
        <w:jc w:val="both"/>
        <w:rPr>
          <w:b/>
          <w:bCs/>
          <w:color w:val="000000" w:themeColor="text1"/>
          <w:sz w:val="24"/>
          <w:szCs w:val="24"/>
        </w:rPr>
      </w:pPr>
      <w:r w:rsidRPr="009340C9">
        <w:rPr>
          <w:b/>
          <w:bCs/>
          <w:color w:val="000000" w:themeColor="text1"/>
          <w:sz w:val="24"/>
          <w:szCs w:val="24"/>
        </w:rPr>
        <w:t>Glycerol:</w:t>
      </w:r>
    </w:p>
    <w:p w:rsidR="00F66C39" w:rsidRPr="009340C9" w:rsidRDefault="00F66C39" w:rsidP="00F66C39">
      <w:pPr>
        <w:tabs>
          <w:tab w:val="left" w:pos="1661"/>
        </w:tabs>
        <w:spacing w:line="360" w:lineRule="auto"/>
        <w:jc w:val="both"/>
        <w:rPr>
          <w:color w:val="000000" w:themeColor="text1"/>
          <w:sz w:val="24"/>
          <w:szCs w:val="24"/>
        </w:rPr>
      </w:pPr>
      <w:r w:rsidRPr="009340C9">
        <w:rPr>
          <w:color w:val="000000" w:themeColor="text1"/>
          <w:sz w:val="24"/>
          <w:szCs w:val="24"/>
        </w:rPr>
        <w:tab/>
        <w:t xml:space="preserve">Crude glycerol generated from biodiesel production is impure and of little economic value. In general, glycerol makes up 65% to 85% (w/w) of the crude stream (Gonzalez-Pajuelo </w:t>
      </w:r>
      <w:r w:rsidRPr="009340C9">
        <w:rPr>
          <w:i/>
          <w:color w:val="000000" w:themeColor="text1"/>
          <w:sz w:val="24"/>
          <w:szCs w:val="24"/>
        </w:rPr>
        <w:t>et al</w:t>
      </w:r>
      <w:r w:rsidR="006F17D0" w:rsidRPr="009340C9">
        <w:rPr>
          <w:color w:val="000000" w:themeColor="text1"/>
          <w:sz w:val="24"/>
          <w:szCs w:val="24"/>
        </w:rPr>
        <w:t>., 2005</w:t>
      </w:r>
      <w:r w:rsidRPr="009340C9">
        <w:rPr>
          <w:color w:val="000000" w:themeColor="text1"/>
          <w:sz w:val="24"/>
          <w:szCs w:val="24"/>
        </w:rPr>
        <w:t>). The wide range of purity values can be attributed to different glycerol purification methods or different feedsto</w:t>
      </w:r>
      <w:r w:rsidR="00D17EB7" w:rsidRPr="009340C9">
        <w:rPr>
          <w:color w:val="000000" w:themeColor="text1"/>
          <w:sz w:val="24"/>
          <w:szCs w:val="24"/>
        </w:rPr>
        <w:t>cks used by biodiesel producers</w:t>
      </w:r>
      <w:r w:rsidRPr="009340C9">
        <w:rPr>
          <w:color w:val="000000" w:themeColor="text1"/>
          <w:sz w:val="24"/>
          <w:szCs w:val="24"/>
        </w:rPr>
        <w:t xml:space="preserve"> (Mu </w:t>
      </w:r>
      <w:r w:rsidRPr="009340C9">
        <w:rPr>
          <w:i/>
          <w:color w:val="000000" w:themeColor="text1"/>
          <w:sz w:val="24"/>
          <w:szCs w:val="24"/>
        </w:rPr>
        <w:t>et al</w:t>
      </w:r>
      <w:r w:rsidRPr="009340C9">
        <w:rPr>
          <w:color w:val="000000" w:themeColor="text1"/>
          <w:sz w:val="24"/>
          <w:szCs w:val="24"/>
        </w:rPr>
        <w:t xml:space="preserve">., 2006). in addition to methanol and soaps, crude glycerol also contains a variety of elements such as calcium, magnesium, phosphorous, or sulfur (Thompson &amp; He; </w:t>
      </w:r>
      <w:r w:rsidRPr="009340C9">
        <w:rPr>
          <w:i/>
          <w:color w:val="000000" w:themeColor="text1"/>
          <w:sz w:val="24"/>
          <w:szCs w:val="24"/>
        </w:rPr>
        <w:t xml:space="preserve">et al., </w:t>
      </w:r>
      <w:r w:rsidRPr="009340C9">
        <w:rPr>
          <w:color w:val="000000" w:themeColor="text1"/>
          <w:sz w:val="24"/>
          <w:szCs w:val="24"/>
        </w:rPr>
        <w:t xml:space="preserve">2006). Reported that the elements present in the glycerol of different feedstock </w:t>
      </w:r>
      <w:r w:rsidRPr="009340C9">
        <w:rPr>
          <w:color w:val="000000" w:themeColor="text1"/>
          <w:sz w:val="24"/>
          <w:szCs w:val="24"/>
        </w:rPr>
        <w:lastRenderedPageBreak/>
        <w:t>sources (such as canola, rapeseed, and soybean) were similar. This crude glycerol is not useful in Cosmetics, Pharmaceutical, food etc. so it need to purify for further use. Crude glycerol is can b</w:t>
      </w:r>
      <w:r w:rsidR="00D17EB7" w:rsidRPr="009340C9">
        <w:rPr>
          <w:color w:val="000000" w:themeColor="text1"/>
          <w:sz w:val="24"/>
          <w:szCs w:val="24"/>
        </w:rPr>
        <w:t>e purified by particular method</w:t>
      </w:r>
      <w:r w:rsidRPr="009340C9">
        <w:rPr>
          <w:color w:val="000000" w:themeColor="text1"/>
          <w:sz w:val="24"/>
          <w:szCs w:val="24"/>
        </w:rPr>
        <w:t xml:space="preserve"> (Mu </w:t>
      </w:r>
      <w:r w:rsidRPr="009340C9">
        <w:rPr>
          <w:i/>
          <w:color w:val="000000" w:themeColor="text1"/>
          <w:sz w:val="24"/>
          <w:szCs w:val="24"/>
        </w:rPr>
        <w:t>et al</w:t>
      </w:r>
      <w:r w:rsidRPr="009340C9">
        <w:rPr>
          <w:color w:val="000000" w:themeColor="text1"/>
          <w:sz w:val="24"/>
          <w:szCs w:val="24"/>
        </w:rPr>
        <w:t>., 2006). Uses of crude glycerol are including various outlets for disposal and utilization of the crude glycerol generated in biodiesel plants. For large scale biodiesel producers, crude glycerol can be refined into a pure form and then be used in food, pharmaceutical, or cosmetics industries</w:t>
      </w:r>
      <w:r w:rsidR="00EA4916" w:rsidRPr="009340C9">
        <w:rPr>
          <w:color w:val="000000" w:themeColor="text1"/>
          <w:sz w:val="24"/>
          <w:szCs w:val="24"/>
        </w:rPr>
        <w:t>.</w:t>
      </w:r>
    </w:p>
    <w:p w:rsidR="00F66C39" w:rsidRPr="009340C9" w:rsidRDefault="00F66C39" w:rsidP="00F66C39">
      <w:pPr>
        <w:tabs>
          <w:tab w:val="left" w:pos="1661"/>
        </w:tabs>
        <w:spacing w:line="360" w:lineRule="auto"/>
        <w:jc w:val="both"/>
        <w:rPr>
          <w:color w:val="000000" w:themeColor="text1"/>
          <w:sz w:val="24"/>
          <w:szCs w:val="24"/>
        </w:rPr>
      </w:pPr>
    </w:p>
    <w:p w:rsidR="00F66C39" w:rsidRPr="009340C9" w:rsidRDefault="00F66C39" w:rsidP="00F66C39">
      <w:pPr>
        <w:tabs>
          <w:tab w:val="left" w:pos="1661"/>
        </w:tabs>
        <w:spacing w:line="360" w:lineRule="auto"/>
        <w:jc w:val="both"/>
        <w:rPr>
          <w:b/>
          <w:bCs/>
          <w:color w:val="000000" w:themeColor="text1"/>
          <w:sz w:val="28"/>
          <w:szCs w:val="28"/>
        </w:rPr>
      </w:pPr>
      <w:r w:rsidRPr="009340C9">
        <w:rPr>
          <w:b/>
          <w:bCs/>
          <w:color w:val="000000" w:themeColor="text1"/>
          <w:sz w:val="28"/>
          <w:szCs w:val="28"/>
        </w:rPr>
        <w:t>2. Material and</w:t>
      </w:r>
      <w:r w:rsidRPr="009340C9">
        <w:rPr>
          <w:b/>
          <w:bCs/>
          <w:color w:val="000000" w:themeColor="text1"/>
          <w:spacing w:val="-5"/>
          <w:sz w:val="28"/>
          <w:szCs w:val="28"/>
        </w:rPr>
        <w:t xml:space="preserve"> </w:t>
      </w:r>
      <w:r w:rsidRPr="009340C9">
        <w:rPr>
          <w:b/>
          <w:bCs/>
          <w:color w:val="000000" w:themeColor="text1"/>
          <w:sz w:val="28"/>
          <w:szCs w:val="28"/>
        </w:rPr>
        <w:t>method</w:t>
      </w:r>
    </w:p>
    <w:p w:rsidR="00F66C39" w:rsidRPr="009340C9" w:rsidRDefault="00F66C39" w:rsidP="00F66C39">
      <w:pPr>
        <w:tabs>
          <w:tab w:val="left" w:pos="1661"/>
        </w:tabs>
        <w:spacing w:line="360" w:lineRule="auto"/>
        <w:jc w:val="both"/>
        <w:rPr>
          <w:b/>
          <w:color w:val="000000" w:themeColor="text1"/>
          <w:sz w:val="24"/>
          <w:szCs w:val="24"/>
        </w:rPr>
      </w:pPr>
      <w:r w:rsidRPr="009340C9">
        <w:rPr>
          <w:b/>
          <w:color w:val="000000" w:themeColor="text1"/>
          <w:sz w:val="24"/>
          <w:szCs w:val="24"/>
        </w:rPr>
        <w:t>Transesterification mechanism:</w:t>
      </w:r>
    </w:p>
    <w:p w:rsidR="00F66C39" w:rsidRPr="009340C9" w:rsidRDefault="00F66C39" w:rsidP="00F66C39">
      <w:pPr>
        <w:pStyle w:val="BodyText"/>
        <w:spacing w:before="1" w:line="360" w:lineRule="auto"/>
        <w:ind w:right="119" w:firstLine="568"/>
        <w:jc w:val="both"/>
        <w:rPr>
          <w:color w:val="000000" w:themeColor="text1"/>
          <w:sz w:val="24"/>
          <w:szCs w:val="24"/>
        </w:rPr>
      </w:pPr>
      <w:r w:rsidRPr="009340C9">
        <w:rPr>
          <w:color w:val="000000" w:themeColor="text1"/>
          <w:sz w:val="24"/>
          <w:szCs w:val="24"/>
        </w:rPr>
        <w:t>Biodiesel (mono alkyl ester) and glycerol production by transesterification process is a reaction between triglycerides from vegetable oil and alcohol (</w:t>
      </w:r>
      <w:r w:rsidR="00343578" w:rsidRPr="009340C9">
        <w:rPr>
          <w:color w:val="000000" w:themeColor="text1"/>
          <w:sz w:val="24"/>
          <w:szCs w:val="24"/>
        </w:rPr>
        <w:t>Rajalingam</w:t>
      </w:r>
      <w:r w:rsidR="00343578" w:rsidRPr="009340C9">
        <w:rPr>
          <w:i/>
          <w:iCs/>
          <w:color w:val="000000" w:themeColor="text1"/>
          <w:sz w:val="24"/>
          <w:szCs w:val="24"/>
        </w:rPr>
        <w:t xml:space="preserve"> e</w:t>
      </w:r>
      <w:r w:rsidRPr="009340C9">
        <w:rPr>
          <w:i/>
          <w:iCs/>
          <w:color w:val="000000" w:themeColor="text1"/>
          <w:sz w:val="24"/>
          <w:szCs w:val="24"/>
        </w:rPr>
        <w:t>t al.,</w:t>
      </w:r>
      <w:r w:rsidR="00343578" w:rsidRPr="009340C9">
        <w:rPr>
          <w:color w:val="000000" w:themeColor="text1"/>
          <w:sz w:val="24"/>
          <w:szCs w:val="24"/>
        </w:rPr>
        <w:t xml:space="preserve"> 2016</w:t>
      </w:r>
      <w:r w:rsidRPr="009340C9">
        <w:rPr>
          <w:color w:val="000000" w:themeColor="text1"/>
          <w:sz w:val="24"/>
          <w:szCs w:val="24"/>
        </w:rPr>
        <w:t xml:space="preserve">). in the transesterification process, some catalyst also used to increase the rate of reaction and quality of outcome product. The quantity and types of catalyst are deciding the amount of free fatty acid present in the (feedstock oil) products of biodiesel. If the amount of free fatty acid is higher, than it is unfavorable for biodiesel production which leads effect to formation of soap and biodiesel yield efficiency (Ramaraju A A; </w:t>
      </w:r>
      <w:r w:rsidRPr="009340C9">
        <w:rPr>
          <w:i/>
          <w:color w:val="000000" w:themeColor="text1"/>
          <w:sz w:val="24"/>
          <w:szCs w:val="24"/>
        </w:rPr>
        <w:t>et al</w:t>
      </w:r>
      <w:r w:rsidRPr="009340C9">
        <w:rPr>
          <w:color w:val="000000" w:themeColor="text1"/>
          <w:sz w:val="24"/>
          <w:szCs w:val="24"/>
        </w:rPr>
        <w:t>.,</w:t>
      </w:r>
      <w:r w:rsidRPr="009340C9">
        <w:rPr>
          <w:color w:val="000000" w:themeColor="text1"/>
          <w:spacing w:val="-17"/>
          <w:sz w:val="24"/>
          <w:szCs w:val="24"/>
        </w:rPr>
        <w:t xml:space="preserve"> </w:t>
      </w:r>
      <w:r w:rsidRPr="009340C9">
        <w:rPr>
          <w:color w:val="000000" w:themeColor="text1"/>
          <w:sz w:val="24"/>
          <w:szCs w:val="24"/>
        </w:rPr>
        <w:t>2011). biodiesel production can be done by two type of transesterification processes, which include acid catalyst transesterification process and base catalys</w:t>
      </w:r>
      <w:r w:rsidR="00FE5E9A" w:rsidRPr="009340C9">
        <w:rPr>
          <w:color w:val="000000" w:themeColor="text1"/>
          <w:sz w:val="24"/>
          <w:szCs w:val="24"/>
        </w:rPr>
        <w:t>t transesterification process. h</w:t>
      </w:r>
      <w:r w:rsidRPr="009340C9">
        <w:rPr>
          <w:color w:val="000000" w:themeColor="text1"/>
          <w:sz w:val="24"/>
          <w:szCs w:val="24"/>
        </w:rPr>
        <w:t xml:space="preserve">ere much suitable method is base catalyst transesterification process for biodiesel production (B.K. Venkanna; </w:t>
      </w:r>
      <w:r w:rsidRPr="009340C9">
        <w:rPr>
          <w:i/>
          <w:sz w:val="24"/>
          <w:szCs w:val="24"/>
        </w:rPr>
        <w:t xml:space="preserve">et al., </w:t>
      </w:r>
      <w:r w:rsidRPr="009340C9">
        <w:rPr>
          <w:sz w:val="24"/>
          <w:szCs w:val="24"/>
        </w:rPr>
        <w:t>2009</w:t>
      </w:r>
      <w:r w:rsidRPr="009340C9">
        <w:rPr>
          <w:color w:val="000000" w:themeColor="text1"/>
          <w:sz w:val="24"/>
          <w:szCs w:val="24"/>
        </w:rPr>
        <w:t>).</w:t>
      </w:r>
    </w:p>
    <w:p w:rsidR="00F66C39" w:rsidRPr="009340C9" w:rsidRDefault="00F66C39" w:rsidP="00F66C39">
      <w:pPr>
        <w:pStyle w:val="BodyText"/>
        <w:spacing w:before="1" w:line="360" w:lineRule="auto"/>
        <w:ind w:right="119"/>
        <w:jc w:val="both"/>
        <w:rPr>
          <w:color w:val="000000" w:themeColor="text1"/>
          <w:sz w:val="24"/>
          <w:szCs w:val="24"/>
        </w:rPr>
      </w:pPr>
      <w:r w:rsidRPr="009340C9">
        <w:rPr>
          <w:color w:val="000000" w:themeColor="text1"/>
          <w:sz w:val="24"/>
          <w:szCs w:val="24"/>
        </w:rPr>
        <w:t>Base catalyst transesterification process:</w:t>
      </w:r>
    </w:p>
    <w:p w:rsidR="00F66C39" w:rsidRPr="009340C9" w:rsidRDefault="00FE5E9A" w:rsidP="00F66C39">
      <w:pPr>
        <w:pStyle w:val="BodyText"/>
        <w:spacing w:line="360" w:lineRule="auto"/>
        <w:ind w:right="115" w:firstLine="720"/>
        <w:jc w:val="both"/>
        <w:rPr>
          <w:color w:val="000000" w:themeColor="text1"/>
          <w:sz w:val="24"/>
          <w:szCs w:val="24"/>
        </w:rPr>
      </w:pPr>
      <w:r w:rsidRPr="009340C9">
        <w:rPr>
          <w:color w:val="000000" w:themeColor="text1"/>
          <w:sz w:val="24"/>
          <w:szCs w:val="24"/>
        </w:rPr>
        <w:t>In this process potassium h</w:t>
      </w:r>
      <w:r w:rsidR="00F66C39" w:rsidRPr="009340C9">
        <w:rPr>
          <w:color w:val="000000" w:themeColor="text1"/>
          <w:sz w:val="24"/>
          <w:szCs w:val="24"/>
        </w:rPr>
        <w:t>ydroxide (KOH), Sodium Hydroxide (NaOH) and sodium methoxide are used as base catalyst. In this research work NaO</w:t>
      </w:r>
      <w:r w:rsidRPr="009340C9">
        <w:rPr>
          <w:color w:val="000000" w:themeColor="text1"/>
          <w:sz w:val="24"/>
          <w:szCs w:val="24"/>
        </w:rPr>
        <w:t>H is used as base catalyst. t</w:t>
      </w:r>
      <w:r w:rsidR="00F66C39" w:rsidRPr="009340C9">
        <w:rPr>
          <w:color w:val="000000" w:themeColor="text1"/>
          <w:sz w:val="24"/>
          <w:szCs w:val="24"/>
        </w:rPr>
        <w:t>he most efficient catalyst is Sodium methoxide but it</w:t>
      </w:r>
      <w:r w:rsidRPr="009340C9">
        <w:rPr>
          <w:color w:val="000000" w:themeColor="text1"/>
          <w:sz w:val="24"/>
          <w:szCs w:val="24"/>
        </w:rPr>
        <w:t xml:space="preserve"> is not economic. s</w:t>
      </w:r>
      <w:r w:rsidR="00F66C39" w:rsidRPr="009340C9">
        <w:rPr>
          <w:color w:val="000000" w:themeColor="text1"/>
          <w:sz w:val="24"/>
          <w:szCs w:val="24"/>
        </w:rPr>
        <w:t xml:space="preserve">o, NaOH and KOH are more useful as base catalyst in biodiesel production. In this mechanism reaction between alcohol and oil in presence of base data list produce biodiesel (S. Prabhakar; </w:t>
      </w:r>
      <w:r w:rsidR="00F66C39" w:rsidRPr="009340C9">
        <w:rPr>
          <w:i/>
          <w:color w:val="000000" w:themeColor="text1"/>
          <w:sz w:val="24"/>
          <w:szCs w:val="24"/>
        </w:rPr>
        <w:t>et al.,</w:t>
      </w:r>
      <w:r w:rsidR="00F66C39" w:rsidRPr="009340C9">
        <w:rPr>
          <w:color w:val="000000" w:themeColor="text1"/>
          <w:sz w:val="24"/>
          <w:szCs w:val="24"/>
        </w:rPr>
        <w:t>2011). reaction temperature 50°C - 60°C should be maintain in order to</w:t>
      </w:r>
      <w:r w:rsidR="00F12AFF" w:rsidRPr="009340C9">
        <w:rPr>
          <w:color w:val="000000" w:themeColor="text1"/>
          <w:sz w:val="24"/>
          <w:szCs w:val="24"/>
        </w:rPr>
        <w:t xml:space="preserve"> get biodiesel’s highest yield. </w:t>
      </w:r>
      <w:r w:rsidR="00F66C39" w:rsidRPr="009340C9">
        <w:rPr>
          <w:color w:val="000000" w:themeColor="text1"/>
          <w:sz w:val="24"/>
          <w:szCs w:val="24"/>
        </w:rPr>
        <w:t>reaction temperature should be below of methanol boiling point, otherwise methanol is wasted due to vaporization. stirring process also carried throughout the process for dynamic mixing to increase the rate of reaction at 1300 rpm. At 1 hour it will take p</w:t>
      </w:r>
      <w:r w:rsidR="00F12AFF" w:rsidRPr="009340C9">
        <w:rPr>
          <w:color w:val="000000" w:themeColor="text1"/>
          <w:sz w:val="24"/>
          <w:szCs w:val="24"/>
        </w:rPr>
        <w:t>lace to complete the reaction. b</w:t>
      </w:r>
      <w:r w:rsidR="00F66C39" w:rsidRPr="009340C9">
        <w:rPr>
          <w:color w:val="000000" w:themeColor="text1"/>
          <w:sz w:val="24"/>
          <w:szCs w:val="24"/>
        </w:rPr>
        <w:t xml:space="preserve">y the transesterification reaction, biodiesel and glycerol produce. these both biodiesel and glycerol should be separated, by separating funnel for </w:t>
      </w:r>
      <w:r w:rsidR="00F12AFF" w:rsidRPr="009340C9">
        <w:rPr>
          <w:color w:val="000000" w:themeColor="text1"/>
          <w:sz w:val="24"/>
          <w:szCs w:val="24"/>
        </w:rPr>
        <w:t>12 to 24 hours. k</w:t>
      </w:r>
      <w:r w:rsidR="00F66C39" w:rsidRPr="009340C9">
        <w:rPr>
          <w:color w:val="000000" w:themeColor="text1"/>
          <w:sz w:val="24"/>
          <w:szCs w:val="24"/>
        </w:rPr>
        <w:t>eep solution for a day, then two layer are appeari</w:t>
      </w:r>
      <w:r w:rsidR="003B095C" w:rsidRPr="009340C9">
        <w:rPr>
          <w:color w:val="000000" w:themeColor="text1"/>
          <w:sz w:val="24"/>
          <w:szCs w:val="24"/>
        </w:rPr>
        <w:t>ng in separating funnel stock. u</w:t>
      </w:r>
      <w:r w:rsidR="00F66C39" w:rsidRPr="009340C9">
        <w:rPr>
          <w:color w:val="000000" w:themeColor="text1"/>
          <w:sz w:val="24"/>
          <w:szCs w:val="24"/>
        </w:rPr>
        <w:t xml:space="preserve">pper is biodiesel and lower is glycerol (D. Subramaniam; </w:t>
      </w:r>
      <w:r w:rsidR="00F66C39" w:rsidRPr="009340C9">
        <w:rPr>
          <w:i/>
          <w:color w:val="000000" w:themeColor="text1"/>
          <w:sz w:val="24"/>
          <w:szCs w:val="24"/>
        </w:rPr>
        <w:t xml:space="preserve">et al., </w:t>
      </w:r>
      <w:r w:rsidR="00F66C39" w:rsidRPr="009340C9">
        <w:rPr>
          <w:color w:val="000000" w:themeColor="text1"/>
          <w:sz w:val="24"/>
          <w:szCs w:val="24"/>
        </w:rPr>
        <w:t>2013).</w:t>
      </w:r>
    </w:p>
    <w:p w:rsidR="00F66C39" w:rsidRPr="009340C9" w:rsidRDefault="00F66C39" w:rsidP="00F66C39">
      <w:pPr>
        <w:pStyle w:val="BodyText"/>
        <w:spacing w:line="360" w:lineRule="auto"/>
        <w:ind w:right="115"/>
        <w:jc w:val="both"/>
        <w:rPr>
          <w:b/>
          <w:bCs/>
          <w:color w:val="000000" w:themeColor="text1"/>
          <w:sz w:val="24"/>
          <w:szCs w:val="24"/>
        </w:rPr>
      </w:pPr>
      <w:r w:rsidRPr="009340C9">
        <w:rPr>
          <w:b/>
          <w:bCs/>
          <w:color w:val="000000" w:themeColor="text1"/>
          <w:sz w:val="24"/>
          <w:szCs w:val="24"/>
        </w:rPr>
        <w:lastRenderedPageBreak/>
        <w:t>Glycerol purification method:</w:t>
      </w:r>
    </w:p>
    <w:p w:rsidR="00F66C39" w:rsidRPr="009340C9" w:rsidRDefault="00F66C39" w:rsidP="00F66C39">
      <w:pPr>
        <w:pStyle w:val="BodyText"/>
        <w:spacing w:before="79" w:line="360" w:lineRule="auto"/>
        <w:jc w:val="both"/>
        <w:rPr>
          <w:color w:val="000000" w:themeColor="text1"/>
          <w:sz w:val="24"/>
          <w:szCs w:val="24"/>
        </w:rPr>
      </w:pPr>
      <w:r w:rsidRPr="009340C9">
        <w:rPr>
          <w:color w:val="000000" w:themeColor="text1"/>
          <w:sz w:val="24"/>
          <w:szCs w:val="24"/>
        </w:rPr>
        <w:t>In the purification of glycerol obtained as a byproduct in the biodiesel process, the use of distillation under reduced p</w:t>
      </w:r>
      <w:r w:rsidR="000E01C8" w:rsidRPr="009340C9">
        <w:rPr>
          <w:color w:val="000000" w:themeColor="text1"/>
          <w:sz w:val="24"/>
          <w:szCs w:val="24"/>
        </w:rPr>
        <w:t>ressure without fractionation. r</w:t>
      </w:r>
      <w:r w:rsidRPr="009340C9">
        <w:rPr>
          <w:color w:val="000000" w:themeColor="text1"/>
          <w:sz w:val="24"/>
          <w:szCs w:val="24"/>
        </w:rPr>
        <w:t>esults in the bottom material becoming discolore</w:t>
      </w:r>
      <w:r w:rsidR="000E01C8" w:rsidRPr="009340C9">
        <w:rPr>
          <w:color w:val="000000" w:themeColor="text1"/>
          <w:sz w:val="24"/>
          <w:szCs w:val="24"/>
        </w:rPr>
        <w:t>d, indicating its degradation. t</w:t>
      </w:r>
      <w:r w:rsidRPr="009340C9">
        <w:rPr>
          <w:color w:val="000000" w:themeColor="text1"/>
          <w:sz w:val="24"/>
          <w:szCs w:val="24"/>
        </w:rPr>
        <w:t>his is associated with the passage of air and foaming during the distillation and induces significant losses, which repres</w:t>
      </w:r>
      <w:r w:rsidR="000E01C8" w:rsidRPr="009340C9">
        <w:rPr>
          <w:color w:val="000000" w:themeColor="text1"/>
          <w:sz w:val="24"/>
          <w:szCs w:val="24"/>
        </w:rPr>
        <w:t>ent 86.3% of the raw material. t</w:t>
      </w:r>
      <w:r w:rsidRPr="009340C9">
        <w:rPr>
          <w:color w:val="000000" w:themeColor="text1"/>
          <w:sz w:val="24"/>
          <w:szCs w:val="24"/>
        </w:rPr>
        <w:t xml:space="preserve">hus, the purified glycerol is obtained in low yield with acceptable </w:t>
      </w:r>
      <w:r w:rsidR="000E01C8" w:rsidRPr="009340C9">
        <w:rPr>
          <w:color w:val="000000" w:themeColor="text1"/>
          <w:sz w:val="24"/>
          <w:szCs w:val="24"/>
        </w:rPr>
        <w:t>purity (95.0% on a dry basis). t</w:t>
      </w:r>
      <w:r w:rsidRPr="009340C9">
        <w:rPr>
          <w:color w:val="000000" w:themeColor="text1"/>
          <w:sz w:val="24"/>
          <w:szCs w:val="24"/>
        </w:rPr>
        <w:t xml:space="preserve">his distillation process is therefore not appropriate for certain industrial applications. </w:t>
      </w:r>
      <w:r w:rsidR="000E01C8" w:rsidRPr="009340C9">
        <w:rPr>
          <w:color w:val="000000" w:themeColor="text1"/>
          <w:sz w:val="24"/>
          <w:szCs w:val="24"/>
        </w:rPr>
        <w:t>f</w:t>
      </w:r>
      <w:r w:rsidRPr="009340C9">
        <w:rPr>
          <w:color w:val="000000" w:themeColor="text1"/>
          <w:sz w:val="24"/>
          <w:szCs w:val="24"/>
        </w:rPr>
        <w:t>or glycerol purification at 70 ml of 31.45% HCL into glycero</w:t>
      </w:r>
      <w:r w:rsidR="000E01C8" w:rsidRPr="009340C9">
        <w:rPr>
          <w:color w:val="000000" w:themeColor="text1"/>
          <w:sz w:val="24"/>
          <w:szCs w:val="24"/>
        </w:rPr>
        <w:t>l and set up 1 pH of glycerol. t</w:t>
      </w:r>
      <w:r w:rsidRPr="009340C9">
        <w:rPr>
          <w:color w:val="000000" w:themeColor="text1"/>
          <w:sz w:val="24"/>
          <w:szCs w:val="24"/>
        </w:rPr>
        <w:t>he separation of two-layer upper layer is fatty acid and lowe</w:t>
      </w:r>
      <w:r w:rsidR="000E01C8" w:rsidRPr="009340C9">
        <w:rPr>
          <w:color w:val="000000" w:themeColor="text1"/>
          <w:sz w:val="24"/>
          <w:szCs w:val="24"/>
        </w:rPr>
        <w:t>r layer is salt with glycerin. r</w:t>
      </w:r>
      <w:r w:rsidRPr="009340C9">
        <w:rPr>
          <w:color w:val="000000" w:themeColor="text1"/>
          <w:sz w:val="24"/>
          <w:szCs w:val="24"/>
        </w:rPr>
        <w:t>emove upper layer and take lower layer of salt and glycerin and set up pH 7 by adding base NaO</w:t>
      </w:r>
      <w:r w:rsidR="000E01C8" w:rsidRPr="009340C9">
        <w:rPr>
          <w:color w:val="000000" w:themeColor="text1"/>
          <w:sz w:val="24"/>
          <w:szCs w:val="24"/>
        </w:rPr>
        <w:t>H. t</w:t>
      </w:r>
      <w:r w:rsidRPr="009340C9">
        <w:rPr>
          <w:color w:val="000000" w:themeColor="text1"/>
          <w:sz w:val="24"/>
          <w:szCs w:val="24"/>
        </w:rPr>
        <w:t>he evaporate water at 110°C until solution reduced to about a 3rd of its volume and settle down solution, which have</w:t>
      </w:r>
      <w:r w:rsidRPr="009340C9">
        <w:rPr>
          <w:color w:val="000000" w:themeColor="text1"/>
          <w:spacing w:val="12"/>
          <w:sz w:val="24"/>
          <w:szCs w:val="24"/>
        </w:rPr>
        <w:t xml:space="preserve"> </w:t>
      </w:r>
      <w:r w:rsidRPr="009340C9">
        <w:rPr>
          <w:color w:val="000000" w:themeColor="text1"/>
          <w:sz w:val="24"/>
          <w:szCs w:val="24"/>
        </w:rPr>
        <w:t>only</w:t>
      </w:r>
      <w:r w:rsidRPr="009340C9">
        <w:rPr>
          <w:color w:val="000000" w:themeColor="text1"/>
          <w:spacing w:val="10"/>
          <w:sz w:val="24"/>
          <w:szCs w:val="24"/>
        </w:rPr>
        <w:t xml:space="preserve"> </w:t>
      </w:r>
      <w:r w:rsidRPr="009340C9">
        <w:rPr>
          <w:color w:val="000000" w:themeColor="text1"/>
          <w:sz w:val="24"/>
          <w:szCs w:val="24"/>
        </w:rPr>
        <w:t>salt</w:t>
      </w:r>
      <w:r w:rsidRPr="009340C9">
        <w:rPr>
          <w:color w:val="000000" w:themeColor="text1"/>
          <w:spacing w:val="12"/>
          <w:sz w:val="24"/>
          <w:szCs w:val="24"/>
        </w:rPr>
        <w:t xml:space="preserve"> </w:t>
      </w:r>
      <w:r w:rsidRPr="009340C9">
        <w:rPr>
          <w:color w:val="000000" w:themeColor="text1"/>
          <w:sz w:val="24"/>
          <w:szCs w:val="24"/>
        </w:rPr>
        <w:t>and</w:t>
      </w:r>
      <w:r w:rsidRPr="009340C9">
        <w:rPr>
          <w:color w:val="000000" w:themeColor="text1"/>
          <w:spacing w:val="10"/>
          <w:sz w:val="24"/>
          <w:szCs w:val="24"/>
        </w:rPr>
        <w:t xml:space="preserve"> </w:t>
      </w:r>
      <w:r w:rsidRPr="009340C9">
        <w:rPr>
          <w:color w:val="000000" w:themeColor="text1"/>
          <w:sz w:val="24"/>
          <w:szCs w:val="24"/>
        </w:rPr>
        <w:t>glycerol.</w:t>
      </w:r>
      <w:r w:rsidRPr="009340C9">
        <w:rPr>
          <w:color w:val="000000" w:themeColor="text1"/>
          <w:spacing w:val="9"/>
          <w:sz w:val="24"/>
          <w:szCs w:val="24"/>
        </w:rPr>
        <w:t xml:space="preserve"> </w:t>
      </w:r>
      <w:r w:rsidRPr="009340C9">
        <w:rPr>
          <w:color w:val="000000" w:themeColor="text1"/>
          <w:sz w:val="24"/>
          <w:szCs w:val="24"/>
        </w:rPr>
        <w:t>Take</w:t>
      </w:r>
      <w:r w:rsidRPr="009340C9">
        <w:rPr>
          <w:color w:val="000000" w:themeColor="text1"/>
          <w:spacing w:val="23"/>
          <w:sz w:val="24"/>
          <w:szCs w:val="24"/>
        </w:rPr>
        <w:t xml:space="preserve"> </w:t>
      </w:r>
      <w:r w:rsidRPr="009340C9">
        <w:rPr>
          <w:color w:val="000000" w:themeColor="text1"/>
          <w:sz w:val="24"/>
          <w:szCs w:val="24"/>
        </w:rPr>
        <w:t>upper</w:t>
      </w:r>
      <w:r w:rsidRPr="009340C9">
        <w:rPr>
          <w:color w:val="000000" w:themeColor="text1"/>
          <w:spacing w:val="12"/>
          <w:sz w:val="24"/>
          <w:szCs w:val="24"/>
        </w:rPr>
        <w:t xml:space="preserve"> </w:t>
      </w:r>
      <w:r w:rsidRPr="009340C9">
        <w:rPr>
          <w:color w:val="000000" w:themeColor="text1"/>
          <w:sz w:val="24"/>
          <w:szCs w:val="24"/>
        </w:rPr>
        <w:t>layer</w:t>
      </w:r>
      <w:r w:rsidRPr="009340C9">
        <w:rPr>
          <w:color w:val="000000" w:themeColor="text1"/>
          <w:spacing w:val="9"/>
          <w:sz w:val="24"/>
          <w:szCs w:val="24"/>
        </w:rPr>
        <w:t xml:space="preserve"> </w:t>
      </w:r>
      <w:r w:rsidRPr="009340C9">
        <w:rPr>
          <w:color w:val="000000" w:themeColor="text1"/>
          <w:sz w:val="24"/>
          <w:szCs w:val="24"/>
        </w:rPr>
        <w:t>of</w:t>
      </w:r>
      <w:r w:rsidRPr="009340C9">
        <w:rPr>
          <w:color w:val="000000" w:themeColor="text1"/>
          <w:spacing w:val="12"/>
          <w:sz w:val="24"/>
          <w:szCs w:val="24"/>
        </w:rPr>
        <w:t xml:space="preserve"> </w:t>
      </w:r>
      <w:r w:rsidRPr="009340C9">
        <w:rPr>
          <w:color w:val="000000" w:themeColor="text1"/>
          <w:sz w:val="24"/>
          <w:szCs w:val="24"/>
        </w:rPr>
        <w:t>glycerin</w:t>
      </w:r>
      <w:r w:rsidRPr="009340C9">
        <w:rPr>
          <w:color w:val="000000" w:themeColor="text1"/>
          <w:spacing w:val="12"/>
          <w:sz w:val="24"/>
          <w:szCs w:val="24"/>
        </w:rPr>
        <w:t xml:space="preserve"> </w:t>
      </w:r>
      <w:r w:rsidRPr="009340C9">
        <w:rPr>
          <w:color w:val="000000" w:themeColor="text1"/>
          <w:sz w:val="24"/>
          <w:szCs w:val="24"/>
        </w:rPr>
        <w:t>in</w:t>
      </w:r>
      <w:r w:rsidRPr="009340C9">
        <w:rPr>
          <w:color w:val="000000" w:themeColor="text1"/>
          <w:spacing w:val="12"/>
          <w:sz w:val="24"/>
          <w:szCs w:val="24"/>
        </w:rPr>
        <w:t xml:space="preserve"> </w:t>
      </w:r>
      <w:r w:rsidRPr="009340C9">
        <w:rPr>
          <w:color w:val="000000" w:themeColor="text1"/>
          <w:sz w:val="24"/>
          <w:szCs w:val="24"/>
        </w:rPr>
        <w:t>to</w:t>
      </w:r>
      <w:r w:rsidRPr="009340C9">
        <w:rPr>
          <w:color w:val="000000" w:themeColor="text1"/>
          <w:spacing w:val="12"/>
          <w:sz w:val="24"/>
          <w:szCs w:val="24"/>
        </w:rPr>
        <w:t xml:space="preserve"> </w:t>
      </w:r>
      <w:r w:rsidRPr="009340C9">
        <w:rPr>
          <w:color w:val="000000" w:themeColor="text1"/>
          <w:sz w:val="24"/>
          <w:szCs w:val="24"/>
        </w:rPr>
        <w:t>another</w:t>
      </w:r>
      <w:r w:rsidRPr="009340C9">
        <w:rPr>
          <w:color w:val="000000" w:themeColor="text1"/>
          <w:spacing w:val="11"/>
          <w:sz w:val="24"/>
          <w:szCs w:val="24"/>
        </w:rPr>
        <w:t xml:space="preserve"> </w:t>
      </w:r>
      <w:r w:rsidRPr="009340C9">
        <w:rPr>
          <w:color w:val="000000" w:themeColor="text1"/>
          <w:sz w:val="24"/>
          <w:szCs w:val="24"/>
        </w:rPr>
        <w:t>biker</w:t>
      </w:r>
      <w:r w:rsidRPr="009340C9">
        <w:rPr>
          <w:color w:val="000000" w:themeColor="text1"/>
          <w:spacing w:val="13"/>
          <w:sz w:val="24"/>
          <w:szCs w:val="24"/>
        </w:rPr>
        <w:t xml:space="preserve"> </w:t>
      </w:r>
      <w:r w:rsidRPr="009340C9">
        <w:rPr>
          <w:color w:val="000000" w:themeColor="text1"/>
          <w:sz w:val="24"/>
          <w:szCs w:val="24"/>
        </w:rPr>
        <w:t>and decolorize glycerol by methanol, adding 4 time of its volume and add activa</w:t>
      </w:r>
      <w:r w:rsidR="000E01C8" w:rsidRPr="009340C9">
        <w:rPr>
          <w:color w:val="000000" w:themeColor="text1"/>
          <w:sz w:val="24"/>
          <w:szCs w:val="24"/>
        </w:rPr>
        <w:t>ted charcoal to filter glycero</w:t>
      </w:r>
      <w:r w:rsidR="00541196" w:rsidRPr="009340C9">
        <w:rPr>
          <w:color w:val="000000" w:themeColor="text1"/>
          <w:sz w:val="24"/>
          <w:szCs w:val="24"/>
        </w:rPr>
        <w:t xml:space="preserve">l. </w:t>
      </w:r>
      <w:r w:rsidR="000E01C8" w:rsidRPr="009340C9">
        <w:rPr>
          <w:color w:val="000000" w:themeColor="text1"/>
          <w:sz w:val="24"/>
          <w:szCs w:val="24"/>
        </w:rPr>
        <w:t>t</w:t>
      </w:r>
      <w:r w:rsidRPr="009340C9">
        <w:rPr>
          <w:color w:val="000000" w:themeColor="text1"/>
          <w:sz w:val="24"/>
          <w:szCs w:val="24"/>
        </w:rPr>
        <w:t>he first step in the purification of glycerol is the addition of an acid, usually Hydrochloric acid, to promote the separation of the waste catalyst from the insoluble salts and soaps in the glycerol, which precipitate during decantatio</w:t>
      </w:r>
      <w:r w:rsidR="000E01C8" w:rsidRPr="009340C9">
        <w:rPr>
          <w:color w:val="000000" w:themeColor="text1"/>
          <w:sz w:val="24"/>
          <w:szCs w:val="24"/>
        </w:rPr>
        <w:t>n, facilitating their removal. a</w:t>
      </w:r>
      <w:r w:rsidRPr="009340C9">
        <w:rPr>
          <w:color w:val="000000" w:themeColor="text1"/>
          <w:sz w:val="24"/>
          <w:szCs w:val="24"/>
        </w:rPr>
        <w:t>fter acidulation and separation of the free fatty acids, the remaining alcohol must be removed by processes of evaporation, and there is a rapid increase in the concentration of glycerol during this step. Finally, this distilled glycerol is adsorbed onto activated carbon to remove the remaining impurities (</w:t>
      </w:r>
      <w:r w:rsidR="00541196" w:rsidRPr="009340C9">
        <w:rPr>
          <w:color w:val="000000" w:themeColor="text1"/>
          <w:sz w:val="24"/>
          <w:szCs w:val="24"/>
        </w:rPr>
        <w:t xml:space="preserve">Speight </w:t>
      </w:r>
      <w:r w:rsidR="00D03642">
        <w:rPr>
          <w:color w:val="000000" w:themeColor="text1"/>
          <w:sz w:val="24"/>
          <w:szCs w:val="24"/>
        </w:rPr>
        <w:t>J.G.</w:t>
      </w:r>
      <w:r w:rsidR="00541196" w:rsidRPr="009340C9">
        <w:rPr>
          <w:color w:val="000000" w:themeColor="text1"/>
          <w:sz w:val="24"/>
          <w:szCs w:val="24"/>
        </w:rPr>
        <w:t xml:space="preserve"> 2011</w:t>
      </w:r>
      <w:r w:rsidRPr="009340C9">
        <w:rPr>
          <w:color w:val="000000" w:themeColor="text1"/>
          <w:sz w:val="24"/>
          <w:szCs w:val="24"/>
        </w:rPr>
        <w:t>).</w:t>
      </w:r>
    </w:p>
    <w:p w:rsidR="00F66C39" w:rsidRPr="009340C9" w:rsidRDefault="00F66C39" w:rsidP="00F66C39">
      <w:pPr>
        <w:pStyle w:val="BodyText"/>
        <w:spacing w:before="79" w:line="360" w:lineRule="auto"/>
        <w:jc w:val="both"/>
        <w:rPr>
          <w:b/>
          <w:bCs/>
          <w:color w:val="000000" w:themeColor="text1"/>
          <w:sz w:val="24"/>
          <w:szCs w:val="24"/>
        </w:rPr>
      </w:pPr>
      <w:r w:rsidRPr="009340C9">
        <w:rPr>
          <w:b/>
          <w:bCs/>
          <w:color w:val="000000" w:themeColor="text1"/>
          <w:sz w:val="24"/>
          <w:szCs w:val="24"/>
        </w:rPr>
        <w:t>Stastical analysis</w:t>
      </w:r>
    </w:p>
    <w:p w:rsidR="00F66C39" w:rsidRPr="009340C9" w:rsidRDefault="009631EA" w:rsidP="00E30121">
      <w:pPr>
        <w:pStyle w:val="BodyText"/>
        <w:spacing w:before="1" w:line="360" w:lineRule="auto"/>
        <w:ind w:right="480"/>
        <w:jc w:val="both"/>
        <w:rPr>
          <w:color w:val="000000" w:themeColor="text1"/>
          <w:sz w:val="24"/>
          <w:szCs w:val="24"/>
        </w:rPr>
      </w:pPr>
      <w:r w:rsidRPr="009340C9">
        <w:rPr>
          <w:color w:val="000000" w:themeColor="text1"/>
          <w:sz w:val="24"/>
          <w:szCs w:val="24"/>
        </w:rPr>
        <w:t>The obtained data were subjected to statistical data analysis procedures to check sig</w:t>
      </w:r>
      <w:r w:rsidR="00D519A8" w:rsidRPr="009340C9">
        <w:rPr>
          <w:color w:val="000000" w:themeColor="text1"/>
          <w:sz w:val="24"/>
          <w:szCs w:val="24"/>
        </w:rPr>
        <w:t>nificance of collected data.</w:t>
      </w:r>
      <w:r w:rsidRPr="009340C9">
        <w:rPr>
          <w:color w:val="000000" w:themeColor="text1"/>
          <w:sz w:val="24"/>
          <w:szCs w:val="24"/>
        </w:rPr>
        <w:t xml:space="preserve"> collected data was subjected to </w:t>
      </w:r>
      <w:r w:rsidR="00B753F1" w:rsidRPr="009340C9">
        <w:rPr>
          <w:color w:val="000000" w:themeColor="text1"/>
          <w:sz w:val="24"/>
          <w:szCs w:val="24"/>
        </w:rPr>
        <w:t>specialized</w:t>
      </w:r>
      <w:r w:rsidRPr="009340C9">
        <w:rPr>
          <w:color w:val="000000" w:themeColor="text1"/>
          <w:sz w:val="24"/>
          <w:szCs w:val="24"/>
        </w:rPr>
        <w:t xml:space="preserve"> analysis like student t- test followed by t value &gt; t critical determine particular hypothesis of t-test.</w:t>
      </w:r>
    </w:p>
    <w:p w:rsidR="00F66C39" w:rsidRPr="009340C9" w:rsidRDefault="00D863E4" w:rsidP="00F66C39">
      <w:pPr>
        <w:tabs>
          <w:tab w:val="left" w:pos="540"/>
        </w:tabs>
        <w:spacing w:before="80" w:line="360" w:lineRule="auto"/>
        <w:jc w:val="both"/>
        <w:rPr>
          <w:b/>
          <w:color w:val="000000" w:themeColor="text1"/>
          <w:sz w:val="28"/>
          <w:szCs w:val="28"/>
        </w:rPr>
      </w:pPr>
      <w:r w:rsidRPr="009340C9">
        <w:rPr>
          <w:b/>
          <w:color w:val="000000" w:themeColor="text1"/>
          <w:sz w:val="28"/>
          <w:szCs w:val="28"/>
        </w:rPr>
        <w:t>3</w:t>
      </w:r>
      <w:r w:rsidR="00F66C39" w:rsidRPr="009340C9">
        <w:rPr>
          <w:b/>
          <w:color w:val="000000" w:themeColor="text1"/>
          <w:sz w:val="28"/>
          <w:szCs w:val="28"/>
        </w:rPr>
        <w:t>. Result &amp;</w:t>
      </w:r>
      <w:r w:rsidR="00F66C39" w:rsidRPr="009340C9">
        <w:rPr>
          <w:b/>
          <w:color w:val="000000" w:themeColor="text1"/>
          <w:spacing w:val="-1"/>
          <w:sz w:val="28"/>
          <w:szCs w:val="28"/>
        </w:rPr>
        <w:t xml:space="preserve"> </w:t>
      </w:r>
      <w:r w:rsidR="00F66C39" w:rsidRPr="009340C9">
        <w:rPr>
          <w:b/>
          <w:color w:val="000000" w:themeColor="text1"/>
          <w:sz w:val="28"/>
          <w:szCs w:val="28"/>
        </w:rPr>
        <w:t>Discussion:</w:t>
      </w:r>
    </w:p>
    <w:p w:rsidR="00F66C39" w:rsidRPr="009340C9" w:rsidRDefault="00D863E4" w:rsidP="00F66C39">
      <w:pPr>
        <w:tabs>
          <w:tab w:val="left" w:pos="540"/>
        </w:tabs>
        <w:spacing w:before="80" w:line="360" w:lineRule="auto"/>
        <w:jc w:val="both"/>
        <w:rPr>
          <w:b/>
          <w:color w:val="000000" w:themeColor="text1"/>
          <w:sz w:val="24"/>
          <w:szCs w:val="24"/>
        </w:rPr>
      </w:pPr>
      <w:r w:rsidRPr="009340C9">
        <w:rPr>
          <w:b/>
          <w:color w:val="000000" w:themeColor="text1"/>
          <w:sz w:val="24"/>
          <w:szCs w:val="24"/>
        </w:rPr>
        <w:t>3</w:t>
      </w:r>
      <w:r w:rsidR="00F66C39" w:rsidRPr="009340C9">
        <w:rPr>
          <w:b/>
          <w:color w:val="000000" w:themeColor="text1"/>
          <w:sz w:val="24"/>
          <w:szCs w:val="24"/>
        </w:rPr>
        <w:t>.1 Normal transesterification of groundnut</w:t>
      </w:r>
      <w:r w:rsidR="00F66C39" w:rsidRPr="009340C9">
        <w:rPr>
          <w:b/>
          <w:color w:val="000000" w:themeColor="text1"/>
          <w:spacing w:val="-1"/>
          <w:sz w:val="24"/>
          <w:szCs w:val="24"/>
        </w:rPr>
        <w:t xml:space="preserve"> </w:t>
      </w:r>
      <w:r w:rsidR="00E54B0F" w:rsidRPr="009340C9">
        <w:rPr>
          <w:b/>
          <w:color w:val="000000" w:themeColor="text1"/>
          <w:sz w:val="24"/>
          <w:szCs w:val="24"/>
        </w:rPr>
        <w:t>oil</w:t>
      </w:r>
    </w:p>
    <w:p w:rsidR="00E54B0F" w:rsidRPr="009340C9" w:rsidRDefault="00E54B0F" w:rsidP="00E54B0F">
      <w:pPr>
        <w:pStyle w:val="BodyText"/>
        <w:spacing w:before="1" w:line="360" w:lineRule="auto"/>
        <w:jc w:val="both"/>
        <w:rPr>
          <w:color w:val="000000" w:themeColor="text1"/>
          <w:sz w:val="24"/>
          <w:szCs w:val="24"/>
        </w:rPr>
      </w:pPr>
      <w:r w:rsidRPr="009340C9">
        <w:rPr>
          <w:b/>
          <w:bCs/>
          <w:color w:val="000000" w:themeColor="text1"/>
          <w:sz w:val="24"/>
          <w:szCs w:val="24"/>
        </w:rPr>
        <w:t>Table-1</w:t>
      </w:r>
      <w:r w:rsidRPr="009340C9">
        <w:rPr>
          <w:color w:val="000000" w:themeColor="text1"/>
          <w:sz w:val="24"/>
          <w:szCs w:val="24"/>
        </w:rPr>
        <w:t xml:space="preserve"> Data of normal transesterification of groundnut oil.</w:t>
      </w: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51"/>
        <w:gridCol w:w="1760"/>
        <w:gridCol w:w="1174"/>
        <w:gridCol w:w="1582"/>
        <w:gridCol w:w="1613"/>
        <w:gridCol w:w="1918"/>
      </w:tblGrid>
      <w:tr w:rsidR="00F66C39" w:rsidRPr="009340C9" w:rsidTr="00E54B0F">
        <w:trPr>
          <w:trHeight w:val="481"/>
          <w:jc w:val="center"/>
        </w:trPr>
        <w:tc>
          <w:tcPr>
            <w:tcW w:w="1451" w:type="dxa"/>
            <w:shd w:val="clear" w:color="auto" w:fill="auto"/>
          </w:tcPr>
          <w:p w:rsidR="00F66C39" w:rsidRPr="009340C9" w:rsidRDefault="00F66C39" w:rsidP="00F66C39">
            <w:pPr>
              <w:pStyle w:val="TableParagraph"/>
              <w:spacing w:line="360" w:lineRule="auto"/>
              <w:ind w:left="107"/>
              <w:jc w:val="center"/>
              <w:rPr>
                <w:b/>
                <w:bCs/>
                <w:sz w:val="24"/>
                <w:szCs w:val="24"/>
              </w:rPr>
            </w:pPr>
            <w:r w:rsidRPr="009340C9">
              <w:rPr>
                <w:b/>
                <w:bCs/>
                <w:sz w:val="24"/>
                <w:szCs w:val="24"/>
              </w:rPr>
              <w:t>Oil</w:t>
            </w:r>
          </w:p>
        </w:tc>
        <w:tc>
          <w:tcPr>
            <w:tcW w:w="1760" w:type="dxa"/>
            <w:shd w:val="clear" w:color="auto" w:fill="auto"/>
          </w:tcPr>
          <w:p w:rsidR="00F66C39" w:rsidRPr="009340C9" w:rsidRDefault="00F66C39" w:rsidP="00F66C39">
            <w:pPr>
              <w:pStyle w:val="TableParagraph"/>
              <w:spacing w:line="360" w:lineRule="auto"/>
              <w:ind w:left="107"/>
              <w:jc w:val="center"/>
              <w:rPr>
                <w:b/>
                <w:bCs/>
                <w:sz w:val="24"/>
                <w:szCs w:val="24"/>
              </w:rPr>
            </w:pPr>
            <w:r w:rsidRPr="009340C9">
              <w:rPr>
                <w:b/>
                <w:bCs/>
                <w:sz w:val="24"/>
                <w:szCs w:val="24"/>
              </w:rPr>
              <w:t>Methanol</w:t>
            </w:r>
          </w:p>
        </w:tc>
        <w:tc>
          <w:tcPr>
            <w:tcW w:w="1174" w:type="dxa"/>
            <w:shd w:val="clear" w:color="auto" w:fill="auto"/>
          </w:tcPr>
          <w:p w:rsidR="00F66C39" w:rsidRPr="009340C9" w:rsidRDefault="00F66C39" w:rsidP="00F66C39">
            <w:pPr>
              <w:pStyle w:val="TableParagraph"/>
              <w:spacing w:line="360" w:lineRule="auto"/>
              <w:ind w:left="107"/>
              <w:jc w:val="center"/>
              <w:rPr>
                <w:b/>
                <w:bCs/>
                <w:sz w:val="24"/>
                <w:szCs w:val="24"/>
              </w:rPr>
            </w:pPr>
            <w:r w:rsidRPr="009340C9">
              <w:rPr>
                <w:b/>
                <w:bCs/>
                <w:sz w:val="24"/>
                <w:szCs w:val="24"/>
              </w:rPr>
              <w:t>NaOH</w:t>
            </w:r>
          </w:p>
        </w:tc>
        <w:tc>
          <w:tcPr>
            <w:tcW w:w="1582" w:type="dxa"/>
            <w:shd w:val="clear" w:color="auto" w:fill="auto"/>
          </w:tcPr>
          <w:p w:rsidR="00F66C39" w:rsidRPr="009340C9" w:rsidRDefault="00F66C39" w:rsidP="00F66C39">
            <w:pPr>
              <w:pStyle w:val="TableParagraph"/>
              <w:spacing w:line="360" w:lineRule="auto"/>
              <w:ind w:left="107"/>
              <w:jc w:val="center"/>
              <w:rPr>
                <w:b/>
                <w:bCs/>
                <w:sz w:val="24"/>
                <w:szCs w:val="24"/>
              </w:rPr>
            </w:pPr>
            <w:r w:rsidRPr="009340C9">
              <w:rPr>
                <w:b/>
                <w:bCs/>
                <w:sz w:val="24"/>
                <w:szCs w:val="24"/>
              </w:rPr>
              <w:t>Biodiesel</w:t>
            </w:r>
          </w:p>
        </w:tc>
        <w:tc>
          <w:tcPr>
            <w:tcW w:w="1613" w:type="dxa"/>
            <w:shd w:val="clear" w:color="auto" w:fill="auto"/>
          </w:tcPr>
          <w:p w:rsidR="00F66C39" w:rsidRPr="009340C9" w:rsidRDefault="00F66C39" w:rsidP="00F66C39">
            <w:pPr>
              <w:pStyle w:val="TableParagraph"/>
              <w:spacing w:line="360" w:lineRule="auto"/>
              <w:ind w:left="107"/>
              <w:jc w:val="center"/>
              <w:rPr>
                <w:b/>
                <w:bCs/>
                <w:sz w:val="24"/>
                <w:szCs w:val="24"/>
              </w:rPr>
            </w:pPr>
            <w:r w:rsidRPr="009340C9">
              <w:rPr>
                <w:b/>
                <w:bCs/>
                <w:sz w:val="24"/>
                <w:szCs w:val="24"/>
              </w:rPr>
              <w:t>Glycerol</w:t>
            </w:r>
          </w:p>
        </w:tc>
        <w:tc>
          <w:tcPr>
            <w:tcW w:w="1918" w:type="dxa"/>
            <w:shd w:val="clear" w:color="auto" w:fill="auto"/>
          </w:tcPr>
          <w:p w:rsidR="00F66C39" w:rsidRPr="009340C9" w:rsidRDefault="00F66C39" w:rsidP="00F66C39">
            <w:pPr>
              <w:pStyle w:val="TableParagraph"/>
              <w:spacing w:line="360" w:lineRule="auto"/>
              <w:ind w:left="106"/>
              <w:jc w:val="center"/>
              <w:rPr>
                <w:b/>
                <w:bCs/>
                <w:sz w:val="24"/>
                <w:szCs w:val="24"/>
              </w:rPr>
            </w:pPr>
            <w:r w:rsidRPr="009340C9">
              <w:rPr>
                <w:b/>
                <w:bCs/>
                <w:sz w:val="24"/>
                <w:szCs w:val="24"/>
              </w:rPr>
              <w:t>Pure glycerol</w:t>
            </w:r>
          </w:p>
        </w:tc>
      </w:tr>
      <w:tr w:rsidR="00F66C39" w:rsidRPr="009340C9" w:rsidTr="00E54B0F">
        <w:trPr>
          <w:trHeight w:val="484"/>
          <w:jc w:val="center"/>
        </w:trPr>
        <w:tc>
          <w:tcPr>
            <w:tcW w:w="1451" w:type="dxa"/>
            <w:shd w:val="clear" w:color="auto" w:fill="auto"/>
          </w:tcPr>
          <w:p w:rsidR="00F66C39" w:rsidRPr="009340C9" w:rsidRDefault="00F66C39" w:rsidP="00F66C39">
            <w:pPr>
              <w:pStyle w:val="TableParagraph"/>
              <w:spacing w:before="2" w:line="360" w:lineRule="auto"/>
              <w:ind w:left="107"/>
              <w:jc w:val="center"/>
              <w:rPr>
                <w:sz w:val="24"/>
                <w:szCs w:val="24"/>
              </w:rPr>
            </w:pPr>
            <w:r w:rsidRPr="009340C9">
              <w:rPr>
                <w:sz w:val="24"/>
                <w:szCs w:val="24"/>
              </w:rPr>
              <w:t>100ml</w:t>
            </w:r>
          </w:p>
        </w:tc>
        <w:tc>
          <w:tcPr>
            <w:tcW w:w="1760" w:type="dxa"/>
            <w:shd w:val="clear" w:color="auto" w:fill="auto"/>
          </w:tcPr>
          <w:p w:rsidR="00F66C39" w:rsidRPr="009340C9" w:rsidRDefault="00F66C39" w:rsidP="00F66C39">
            <w:pPr>
              <w:pStyle w:val="TableParagraph"/>
              <w:spacing w:before="2" w:line="360" w:lineRule="auto"/>
              <w:ind w:left="107"/>
              <w:jc w:val="center"/>
              <w:rPr>
                <w:sz w:val="24"/>
                <w:szCs w:val="24"/>
              </w:rPr>
            </w:pPr>
            <w:r w:rsidRPr="009340C9">
              <w:rPr>
                <w:sz w:val="24"/>
                <w:szCs w:val="24"/>
              </w:rPr>
              <w:t>20ml</w:t>
            </w:r>
          </w:p>
        </w:tc>
        <w:tc>
          <w:tcPr>
            <w:tcW w:w="1174" w:type="dxa"/>
            <w:shd w:val="clear" w:color="auto" w:fill="auto"/>
          </w:tcPr>
          <w:p w:rsidR="00F66C39" w:rsidRPr="009340C9" w:rsidRDefault="00F66C39" w:rsidP="00F66C39">
            <w:pPr>
              <w:pStyle w:val="TableParagraph"/>
              <w:spacing w:before="2" w:line="360" w:lineRule="auto"/>
              <w:ind w:left="107"/>
              <w:jc w:val="center"/>
              <w:rPr>
                <w:sz w:val="24"/>
                <w:szCs w:val="24"/>
              </w:rPr>
            </w:pPr>
            <w:r w:rsidRPr="009340C9">
              <w:rPr>
                <w:sz w:val="24"/>
                <w:szCs w:val="24"/>
              </w:rPr>
              <w:t xml:space="preserve">1gm </w:t>
            </w:r>
          </w:p>
        </w:tc>
        <w:tc>
          <w:tcPr>
            <w:tcW w:w="1582" w:type="dxa"/>
            <w:shd w:val="clear" w:color="auto" w:fill="auto"/>
          </w:tcPr>
          <w:p w:rsidR="00F66C39" w:rsidRPr="009340C9" w:rsidRDefault="00F66C39" w:rsidP="00F66C39">
            <w:pPr>
              <w:pStyle w:val="TableParagraph"/>
              <w:spacing w:before="2" w:line="360" w:lineRule="auto"/>
              <w:ind w:left="107"/>
              <w:jc w:val="center"/>
              <w:rPr>
                <w:sz w:val="24"/>
                <w:szCs w:val="24"/>
              </w:rPr>
            </w:pPr>
            <w:r w:rsidRPr="009340C9">
              <w:rPr>
                <w:sz w:val="24"/>
                <w:szCs w:val="24"/>
              </w:rPr>
              <w:t>83ml</w:t>
            </w:r>
          </w:p>
        </w:tc>
        <w:tc>
          <w:tcPr>
            <w:tcW w:w="1613" w:type="dxa"/>
            <w:shd w:val="clear" w:color="auto" w:fill="auto"/>
          </w:tcPr>
          <w:p w:rsidR="00F66C39" w:rsidRPr="009340C9" w:rsidRDefault="00F66C39" w:rsidP="00F66C39">
            <w:pPr>
              <w:pStyle w:val="TableParagraph"/>
              <w:spacing w:before="2" w:line="360" w:lineRule="auto"/>
              <w:ind w:left="107"/>
              <w:jc w:val="center"/>
              <w:rPr>
                <w:sz w:val="24"/>
                <w:szCs w:val="24"/>
              </w:rPr>
            </w:pPr>
            <w:r w:rsidRPr="009340C9">
              <w:rPr>
                <w:sz w:val="24"/>
                <w:szCs w:val="24"/>
              </w:rPr>
              <w:t>27ml</w:t>
            </w:r>
          </w:p>
        </w:tc>
        <w:tc>
          <w:tcPr>
            <w:tcW w:w="1918" w:type="dxa"/>
            <w:shd w:val="clear" w:color="auto" w:fill="auto"/>
          </w:tcPr>
          <w:p w:rsidR="00F66C39" w:rsidRPr="009340C9" w:rsidRDefault="00F66C39" w:rsidP="00F66C39">
            <w:pPr>
              <w:pStyle w:val="TableParagraph"/>
              <w:spacing w:before="2" w:line="360" w:lineRule="auto"/>
              <w:ind w:left="106"/>
              <w:jc w:val="center"/>
              <w:rPr>
                <w:sz w:val="24"/>
                <w:szCs w:val="24"/>
              </w:rPr>
            </w:pPr>
            <w:r w:rsidRPr="009340C9">
              <w:rPr>
                <w:sz w:val="24"/>
                <w:szCs w:val="24"/>
              </w:rPr>
              <w:t>1ml</w:t>
            </w:r>
          </w:p>
        </w:tc>
      </w:tr>
    </w:tbl>
    <w:p w:rsidR="00BA319A" w:rsidRPr="009340C9" w:rsidRDefault="004353A0" w:rsidP="00A336C5">
      <w:pPr>
        <w:pStyle w:val="BodyText"/>
        <w:spacing w:line="360" w:lineRule="auto"/>
        <w:ind w:right="114" w:firstLine="720"/>
        <w:jc w:val="both"/>
        <w:rPr>
          <w:color w:val="000000" w:themeColor="text1"/>
          <w:sz w:val="24"/>
          <w:szCs w:val="24"/>
        </w:rPr>
      </w:pPr>
      <w:r w:rsidRPr="009340C9">
        <w:rPr>
          <w:color w:val="000000" w:themeColor="text1"/>
          <w:sz w:val="24"/>
          <w:szCs w:val="24"/>
        </w:rPr>
        <w:t xml:space="preserve">From (Table-1) </w:t>
      </w:r>
      <w:r w:rsidR="00DE1B81" w:rsidRPr="009340C9">
        <w:rPr>
          <w:color w:val="000000" w:themeColor="text1"/>
          <w:sz w:val="24"/>
          <w:szCs w:val="24"/>
        </w:rPr>
        <w:t xml:space="preserve">data, </w:t>
      </w:r>
      <w:r w:rsidRPr="009340C9">
        <w:rPr>
          <w:color w:val="000000" w:themeColor="text1"/>
          <w:sz w:val="24"/>
          <w:szCs w:val="24"/>
        </w:rPr>
        <w:t xml:space="preserve">in this experiment the total volume of oil is taken 100 ml. The volume of methanol and NaOH is 20 ml and 1 gram respectively, for 100 ml oil. After end of reaction as a result, biodiesel production obtained 83 ml from 100 ml groundnut oil, and byproduct glycerol separate from </w:t>
      </w:r>
      <w:r w:rsidRPr="009340C9">
        <w:rPr>
          <w:color w:val="000000" w:themeColor="text1"/>
          <w:sz w:val="24"/>
          <w:szCs w:val="24"/>
        </w:rPr>
        <w:lastRenderedPageBreak/>
        <w:t xml:space="preserve">reaction mixture is 27 ml. And when glycerol of first cycle, purified, it is obtained in amount 1 ml. From 100 ml groundnut oil. After experiment </w:t>
      </w:r>
      <w:r w:rsidR="00CE6B96" w:rsidRPr="009340C9">
        <w:rPr>
          <w:color w:val="000000" w:themeColor="text1"/>
          <w:sz w:val="24"/>
          <w:szCs w:val="24"/>
        </w:rPr>
        <w:t>color</w:t>
      </w:r>
      <w:r w:rsidRPr="009340C9">
        <w:rPr>
          <w:color w:val="000000" w:themeColor="text1"/>
          <w:sz w:val="24"/>
          <w:szCs w:val="24"/>
        </w:rPr>
        <w:t xml:space="preserve"> change of oil to biodiesel is light orange to yellow and glycerol occurred in orange</w:t>
      </w:r>
      <w:r w:rsidRPr="009340C9">
        <w:rPr>
          <w:color w:val="000000" w:themeColor="text1"/>
          <w:spacing w:val="1"/>
          <w:sz w:val="24"/>
          <w:szCs w:val="24"/>
        </w:rPr>
        <w:t xml:space="preserve"> </w:t>
      </w:r>
      <w:r w:rsidRPr="009340C9">
        <w:rPr>
          <w:color w:val="000000" w:themeColor="text1"/>
          <w:sz w:val="24"/>
          <w:szCs w:val="24"/>
        </w:rPr>
        <w:t>color.</w:t>
      </w:r>
    </w:p>
    <w:p w:rsidR="00BA319A" w:rsidRPr="009340C9" w:rsidRDefault="00D863E4" w:rsidP="00BA319A">
      <w:pPr>
        <w:pStyle w:val="BodyText"/>
        <w:spacing w:line="360" w:lineRule="auto"/>
        <w:ind w:right="114"/>
        <w:jc w:val="both"/>
        <w:rPr>
          <w:b/>
          <w:bCs/>
          <w:color w:val="000000" w:themeColor="text1"/>
          <w:sz w:val="24"/>
          <w:szCs w:val="24"/>
        </w:rPr>
      </w:pPr>
      <w:r w:rsidRPr="009340C9">
        <w:rPr>
          <w:b/>
          <w:bCs/>
          <w:color w:val="000000" w:themeColor="text1"/>
          <w:sz w:val="24"/>
          <w:szCs w:val="24"/>
        </w:rPr>
        <w:t>3</w:t>
      </w:r>
      <w:r w:rsidR="00BA319A" w:rsidRPr="009340C9">
        <w:rPr>
          <w:b/>
          <w:bCs/>
          <w:color w:val="000000" w:themeColor="text1"/>
          <w:sz w:val="24"/>
          <w:szCs w:val="24"/>
        </w:rPr>
        <w:t>.2 Normal transesterification of sesame</w:t>
      </w:r>
      <w:r w:rsidR="00BA319A" w:rsidRPr="009340C9">
        <w:rPr>
          <w:b/>
          <w:bCs/>
          <w:color w:val="000000" w:themeColor="text1"/>
          <w:spacing w:val="-4"/>
          <w:sz w:val="24"/>
          <w:szCs w:val="24"/>
        </w:rPr>
        <w:t xml:space="preserve"> </w:t>
      </w:r>
      <w:r w:rsidR="00BA319A" w:rsidRPr="009340C9">
        <w:rPr>
          <w:b/>
          <w:bCs/>
          <w:color w:val="000000" w:themeColor="text1"/>
          <w:sz w:val="24"/>
          <w:szCs w:val="24"/>
        </w:rPr>
        <w:t>oil:</w:t>
      </w:r>
    </w:p>
    <w:p w:rsidR="00421F04" w:rsidRPr="009340C9" w:rsidRDefault="00421F04" w:rsidP="00421F04">
      <w:pPr>
        <w:pStyle w:val="BodyText"/>
        <w:spacing w:before="89" w:line="360" w:lineRule="auto"/>
        <w:ind w:right="124"/>
        <w:jc w:val="both"/>
        <w:rPr>
          <w:color w:val="000000" w:themeColor="text1"/>
          <w:sz w:val="24"/>
          <w:szCs w:val="24"/>
        </w:rPr>
      </w:pPr>
      <w:r w:rsidRPr="009340C9">
        <w:rPr>
          <w:b/>
          <w:bCs/>
          <w:color w:val="000000" w:themeColor="text1"/>
          <w:sz w:val="24"/>
          <w:szCs w:val="24"/>
        </w:rPr>
        <w:t>Table-2</w:t>
      </w:r>
      <w:r w:rsidRPr="009340C9">
        <w:rPr>
          <w:color w:val="000000" w:themeColor="text1"/>
          <w:sz w:val="24"/>
          <w:szCs w:val="24"/>
        </w:rPr>
        <w:t xml:space="preserve"> Normal transesterification of sesame oil for biodiesel production.</w:t>
      </w:r>
    </w:p>
    <w:tbl>
      <w:tblPr>
        <w:tblW w:w="943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1"/>
        <w:gridCol w:w="1844"/>
        <w:gridCol w:w="1229"/>
        <w:gridCol w:w="1549"/>
        <w:gridCol w:w="1479"/>
        <w:gridCol w:w="1691"/>
      </w:tblGrid>
      <w:tr w:rsidR="00BA319A" w:rsidRPr="009340C9" w:rsidTr="0026531E">
        <w:trPr>
          <w:trHeight w:val="518"/>
          <w:jc w:val="center"/>
        </w:trPr>
        <w:tc>
          <w:tcPr>
            <w:tcW w:w="1641" w:type="dxa"/>
            <w:shd w:val="clear" w:color="auto" w:fill="auto"/>
          </w:tcPr>
          <w:p w:rsidR="00BA319A" w:rsidRPr="009340C9" w:rsidRDefault="00BA319A" w:rsidP="00BA319A">
            <w:pPr>
              <w:pStyle w:val="TableParagraph"/>
              <w:spacing w:line="360" w:lineRule="auto"/>
              <w:jc w:val="center"/>
              <w:rPr>
                <w:b/>
                <w:bCs/>
                <w:color w:val="000000" w:themeColor="text1"/>
                <w:sz w:val="24"/>
                <w:szCs w:val="24"/>
              </w:rPr>
            </w:pPr>
            <w:r w:rsidRPr="009340C9">
              <w:rPr>
                <w:b/>
                <w:bCs/>
                <w:color w:val="000000" w:themeColor="text1"/>
                <w:sz w:val="24"/>
                <w:szCs w:val="24"/>
              </w:rPr>
              <w:t>Oil</w:t>
            </w:r>
          </w:p>
        </w:tc>
        <w:tc>
          <w:tcPr>
            <w:tcW w:w="1844" w:type="dxa"/>
            <w:shd w:val="clear" w:color="auto" w:fill="auto"/>
          </w:tcPr>
          <w:p w:rsidR="00BA319A" w:rsidRPr="009340C9" w:rsidRDefault="00BA319A" w:rsidP="00BA319A">
            <w:pPr>
              <w:pStyle w:val="TableParagraph"/>
              <w:spacing w:line="360" w:lineRule="auto"/>
              <w:jc w:val="center"/>
              <w:rPr>
                <w:b/>
                <w:bCs/>
                <w:color w:val="000000" w:themeColor="text1"/>
                <w:sz w:val="24"/>
                <w:szCs w:val="24"/>
              </w:rPr>
            </w:pPr>
            <w:r w:rsidRPr="009340C9">
              <w:rPr>
                <w:b/>
                <w:bCs/>
                <w:color w:val="000000" w:themeColor="text1"/>
                <w:sz w:val="24"/>
                <w:szCs w:val="24"/>
              </w:rPr>
              <w:t>Methanol</w:t>
            </w:r>
          </w:p>
        </w:tc>
        <w:tc>
          <w:tcPr>
            <w:tcW w:w="1229" w:type="dxa"/>
            <w:shd w:val="clear" w:color="auto" w:fill="auto"/>
          </w:tcPr>
          <w:p w:rsidR="00BA319A" w:rsidRPr="009340C9" w:rsidRDefault="00BA319A" w:rsidP="00BA319A">
            <w:pPr>
              <w:pStyle w:val="TableParagraph"/>
              <w:spacing w:line="360" w:lineRule="auto"/>
              <w:jc w:val="center"/>
              <w:rPr>
                <w:b/>
                <w:bCs/>
                <w:color w:val="000000" w:themeColor="text1"/>
                <w:sz w:val="24"/>
                <w:szCs w:val="24"/>
              </w:rPr>
            </w:pPr>
            <w:r w:rsidRPr="009340C9">
              <w:rPr>
                <w:b/>
                <w:bCs/>
                <w:color w:val="000000" w:themeColor="text1"/>
                <w:sz w:val="24"/>
                <w:szCs w:val="24"/>
              </w:rPr>
              <w:t>NaOH</w:t>
            </w:r>
          </w:p>
        </w:tc>
        <w:tc>
          <w:tcPr>
            <w:tcW w:w="1549" w:type="dxa"/>
            <w:shd w:val="clear" w:color="auto" w:fill="auto"/>
          </w:tcPr>
          <w:p w:rsidR="00BA319A" w:rsidRPr="009340C9" w:rsidRDefault="00BA319A" w:rsidP="00BA319A">
            <w:pPr>
              <w:pStyle w:val="TableParagraph"/>
              <w:spacing w:line="360" w:lineRule="auto"/>
              <w:jc w:val="center"/>
              <w:rPr>
                <w:b/>
                <w:bCs/>
                <w:color w:val="000000" w:themeColor="text1"/>
                <w:sz w:val="24"/>
                <w:szCs w:val="24"/>
              </w:rPr>
            </w:pPr>
            <w:r w:rsidRPr="009340C9">
              <w:rPr>
                <w:b/>
                <w:bCs/>
                <w:color w:val="000000" w:themeColor="text1"/>
                <w:sz w:val="24"/>
                <w:szCs w:val="24"/>
              </w:rPr>
              <w:t>Biodiesel</w:t>
            </w:r>
          </w:p>
        </w:tc>
        <w:tc>
          <w:tcPr>
            <w:tcW w:w="1479" w:type="dxa"/>
            <w:shd w:val="clear" w:color="auto" w:fill="auto"/>
          </w:tcPr>
          <w:p w:rsidR="00BA319A" w:rsidRPr="009340C9" w:rsidRDefault="00BA319A" w:rsidP="00BA319A">
            <w:pPr>
              <w:pStyle w:val="TableParagraph"/>
              <w:spacing w:line="360" w:lineRule="auto"/>
              <w:jc w:val="center"/>
              <w:rPr>
                <w:b/>
                <w:bCs/>
                <w:color w:val="000000" w:themeColor="text1"/>
                <w:sz w:val="24"/>
                <w:szCs w:val="24"/>
              </w:rPr>
            </w:pPr>
            <w:r w:rsidRPr="009340C9">
              <w:rPr>
                <w:b/>
                <w:bCs/>
                <w:color w:val="000000" w:themeColor="text1"/>
                <w:sz w:val="24"/>
                <w:szCs w:val="24"/>
              </w:rPr>
              <w:t>Glycerol</w:t>
            </w:r>
          </w:p>
        </w:tc>
        <w:tc>
          <w:tcPr>
            <w:tcW w:w="1691" w:type="dxa"/>
            <w:shd w:val="clear" w:color="auto" w:fill="auto"/>
          </w:tcPr>
          <w:p w:rsidR="00BA319A" w:rsidRPr="009340C9" w:rsidRDefault="00BA319A" w:rsidP="00BA319A">
            <w:pPr>
              <w:pStyle w:val="TableParagraph"/>
              <w:spacing w:line="360" w:lineRule="auto"/>
              <w:ind w:left="105"/>
              <w:jc w:val="center"/>
              <w:rPr>
                <w:b/>
                <w:bCs/>
                <w:color w:val="000000" w:themeColor="text1"/>
                <w:sz w:val="24"/>
                <w:szCs w:val="24"/>
              </w:rPr>
            </w:pPr>
            <w:r w:rsidRPr="009340C9">
              <w:rPr>
                <w:b/>
                <w:bCs/>
                <w:color w:val="000000" w:themeColor="text1"/>
                <w:sz w:val="24"/>
                <w:szCs w:val="24"/>
              </w:rPr>
              <w:t>Pure glycerol</w:t>
            </w:r>
          </w:p>
        </w:tc>
      </w:tr>
      <w:tr w:rsidR="00BA319A" w:rsidRPr="009340C9" w:rsidTr="0026531E">
        <w:trPr>
          <w:trHeight w:val="484"/>
          <w:jc w:val="center"/>
        </w:trPr>
        <w:tc>
          <w:tcPr>
            <w:tcW w:w="1641" w:type="dxa"/>
            <w:shd w:val="clear" w:color="auto" w:fill="auto"/>
          </w:tcPr>
          <w:p w:rsidR="00BA319A" w:rsidRPr="009340C9" w:rsidRDefault="00BA319A" w:rsidP="00BA319A">
            <w:pPr>
              <w:pStyle w:val="TableParagraph"/>
              <w:spacing w:line="360" w:lineRule="auto"/>
              <w:ind w:left="107"/>
              <w:jc w:val="center"/>
              <w:rPr>
                <w:color w:val="000000" w:themeColor="text1"/>
                <w:sz w:val="24"/>
                <w:szCs w:val="24"/>
              </w:rPr>
            </w:pPr>
            <w:r w:rsidRPr="009340C9">
              <w:rPr>
                <w:color w:val="000000" w:themeColor="text1"/>
                <w:sz w:val="24"/>
                <w:szCs w:val="24"/>
              </w:rPr>
              <w:t>100ml</w:t>
            </w:r>
          </w:p>
        </w:tc>
        <w:tc>
          <w:tcPr>
            <w:tcW w:w="1844" w:type="dxa"/>
            <w:shd w:val="clear" w:color="auto" w:fill="auto"/>
          </w:tcPr>
          <w:p w:rsidR="00BA319A" w:rsidRPr="009340C9" w:rsidRDefault="00BA319A" w:rsidP="00BA319A">
            <w:pPr>
              <w:pStyle w:val="TableParagraph"/>
              <w:spacing w:line="360" w:lineRule="auto"/>
              <w:ind w:left="107"/>
              <w:jc w:val="center"/>
              <w:rPr>
                <w:color w:val="000000" w:themeColor="text1"/>
                <w:sz w:val="24"/>
                <w:szCs w:val="24"/>
              </w:rPr>
            </w:pPr>
            <w:r w:rsidRPr="009340C9">
              <w:rPr>
                <w:color w:val="000000" w:themeColor="text1"/>
                <w:sz w:val="24"/>
                <w:szCs w:val="24"/>
              </w:rPr>
              <w:t>20ml</w:t>
            </w:r>
          </w:p>
        </w:tc>
        <w:tc>
          <w:tcPr>
            <w:tcW w:w="1229" w:type="dxa"/>
            <w:shd w:val="clear" w:color="auto" w:fill="auto"/>
          </w:tcPr>
          <w:p w:rsidR="00BA319A" w:rsidRPr="009340C9" w:rsidRDefault="00BA319A" w:rsidP="00BA319A">
            <w:pPr>
              <w:pStyle w:val="TableParagraph"/>
              <w:spacing w:line="360" w:lineRule="auto"/>
              <w:ind w:left="107"/>
              <w:jc w:val="center"/>
              <w:rPr>
                <w:color w:val="000000" w:themeColor="text1"/>
                <w:sz w:val="24"/>
                <w:szCs w:val="24"/>
              </w:rPr>
            </w:pPr>
            <w:r w:rsidRPr="009340C9">
              <w:rPr>
                <w:color w:val="000000" w:themeColor="text1"/>
                <w:sz w:val="24"/>
                <w:szCs w:val="24"/>
              </w:rPr>
              <w:t>1gm</w:t>
            </w:r>
          </w:p>
        </w:tc>
        <w:tc>
          <w:tcPr>
            <w:tcW w:w="1549" w:type="dxa"/>
            <w:shd w:val="clear" w:color="auto" w:fill="auto"/>
          </w:tcPr>
          <w:p w:rsidR="00BA319A" w:rsidRPr="009340C9" w:rsidRDefault="00BA319A" w:rsidP="00BA319A">
            <w:pPr>
              <w:pStyle w:val="TableParagraph"/>
              <w:spacing w:line="360" w:lineRule="auto"/>
              <w:ind w:left="107"/>
              <w:jc w:val="center"/>
              <w:rPr>
                <w:color w:val="000000" w:themeColor="text1"/>
                <w:sz w:val="24"/>
                <w:szCs w:val="24"/>
              </w:rPr>
            </w:pPr>
            <w:r w:rsidRPr="009340C9">
              <w:rPr>
                <w:color w:val="000000" w:themeColor="text1"/>
                <w:sz w:val="24"/>
                <w:szCs w:val="24"/>
              </w:rPr>
              <w:t>61ml</w:t>
            </w:r>
          </w:p>
        </w:tc>
        <w:tc>
          <w:tcPr>
            <w:tcW w:w="1479" w:type="dxa"/>
            <w:shd w:val="clear" w:color="auto" w:fill="auto"/>
          </w:tcPr>
          <w:p w:rsidR="00BA319A" w:rsidRPr="009340C9" w:rsidRDefault="00BA319A" w:rsidP="00BA319A">
            <w:pPr>
              <w:pStyle w:val="TableParagraph"/>
              <w:spacing w:line="360" w:lineRule="auto"/>
              <w:ind w:left="106"/>
              <w:jc w:val="center"/>
              <w:rPr>
                <w:color w:val="000000" w:themeColor="text1"/>
                <w:sz w:val="24"/>
                <w:szCs w:val="24"/>
              </w:rPr>
            </w:pPr>
            <w:r w:rsidRPr="009340C9">
              <w:rPr>
                <w:color w:val="000000" w:themeColor="text1"/>
                <w:sz w:val="24"/>
                <w:szCs w:val="24"/>
              </w:rPr>
              <w:t>32ml</w:t>
            </w:r>
          </w:p>
        </w:tc>
        <w:tc>
          <w:tcPr>
            <w:tcW w:w="1691" w:type="dxa"/>
            <w:shd w:val="clear" w:color="auto" w:fill="auto"/>
          </w:tcPr>
          <w:p w:rsidR="00BA319A" w:rsidRPr="009340C9" w:rsidRDefault="00BA319A" w:rsidP="00BA319A">
            <w:pPr>
              <w:pStyle w:val="TableParagraph"/>
              <w:spacing w:line="360" w:lineRule="auto"/>
              <w:ind w:left="105"/>
              <w:jc w:val="center"/>
              <w:rPr>
                <w:color w:val="000000" w:themeColor="text1"/>
                <w:sz w:val="24"/>
                <w:szCs w:val="24"/>
              </w:rPr>
            </w:pPr>
            <w:r w:rsidRPr="009340C9">
              <w:rPr>
                <w:color w:val="000000" w:themeColor="text1"/>
                <w:sz w:val="24"/>
                <w:szCs w:val="24"/>
              </w:rPr>
              <w:t>1.3ml</w:t>
            </w:r>
          </w:p>
        </w:tc>
      </w:tr>
    </w:tbl>
    <w:p w:rsidR="00DE1B81" w:rsidRPr="009340C9" w:rsidRDefault="00B31913" w:rsidP="00DE1B81">
      <w:pPr>
        <w:pStyle w:val="BodyText"/>
        <w:spacing w:before="89" w:line="360" w:lineRule="auto"/>
        <w:ind w:right="124" w:firstLine="720"/>
        <w:jc w:val="both"/>
        <w:rPr>
          <w:color w:val="000000" w:themeColor="text1"/>
          <w:sz w:val="24"/>
          <w:szCs w:val="24"/>
        </w:rPr>
      </w:pPr>
      <w:r w:rsidRPr="009340C9">
        <w:rPr>
          <w:color w:val="000000" w:themeColor="text1"/>
          <w:sz w:val="24"/>
          <w:szCs w:val="24"/>
        </w:rPr>
        <w:t>From (Table-2)</w:t>
      </w:r>
      <w:r w:rsidR="00DE1B81" w:rsidRPr="009340C9">
        <w:rPr>
          <w:color w:val="000000" w:themeColor="text1"/>
          <w:sz w:val="24"/>
          <w:szCs w:val="24"/>
        </w:rPr>
        <w:t xml:space="preserve"> the data,</w:t>
      </w:r>
      <w:r w:rsidRPr="009340C9">
        <w:rPr>
          <w:color w:val="000000" w:themeColor="text1"/>
          <w:sz w:val="24"/>
          <w:szCs w:val="24"/>
        </w:rPr>
        <w:t xml:space="preserve"> here total volume of oil</w:t>
      </w:r>
      <w:r w:rsidR="00052B52" w:rsidRPr="009340C9">
        <w:rPr>
          <w:color w:val="000000" w:themeColor="text1"/>
          <w:sz w:val="24"/>
          <w:szCs w:val="24"/>
        </w:rPr>
        <w:t xml:space="preserve"> is taken 100 ml. The volume </w:t>
      </w:r>
      <w:r w:rsidRPr="009340C9">
        <w:rPr>
          <w:color w:val="000000" w:themeColor="text1"/>
          <w:sz w:val="24"/>
          <w:szCs w:val="24"/>
        </w:rPr>
        <w:t xml:space="preserve">of methanol and NaOH is </w:t>
      </w:r>
      <w:r w:rsidR="00052B52" w:rsidRPr="009340C9">
        <w:rPr>
          <w:color w:val="000000" w:themeColor="text1"/>
          <w:sz w:val="24"/>
          <w:szCs w:val="24"/>
        </w:rPr>
        <w:t>20 ml</w:t>
      </w:r>
      <w:r w:rsidRPr="009340C9">
        <w:rPr>
          <w:color w:val="000000" w:themeColor="text1"/>
          <w:sz w:val="24"/>
          <w:szCs w:val="24"/>
        </w:rPr>
        <w:t xml:space="preserve"> and 1 gram respectively, for 100 ml oil. After end of </w:t>
      </w:r>
      <w:r w:rsidR="00052B52" w:rsidRPr="009340C9">
        <w:rPr>
          <w:color w:val="000000" w:themeColor="text1"/>
          <w:sz w:val="24"/>
          <w:szCs w:val="24"/>
        </w:rPr>
        <w:t>reaction as result</w:t>
      </w:r>
      <w:r w:rsidRPr="009340C9">
        <w:rPr>
          <w:color w:val="000000" w:themeColor="text1"/>
          <w:sz w:val="24"/>
          <w:szCs w:val="24"/>
        </w:rPr>
        <w:t xml:space="preserve"> biodiesel production obtained 61 ml. from 100 ml sesame oil, and byproduct glycerol separate from reaction mixture is 32 ml. And when glycerol </w:t>
      </w:r>
      <w:r w:rsidR="00052B52" w:rsidRPr="009340C9">
        <w:rPr>
          <w:color w:val="000000" w:themeColor="text1"/>
          <w:sz w:val="24"/>
          <w:szCs w:val="24"/>
        </w:rPr>
        <w:t>of first cycle</w:t>
      </w:r>
      <w:r w:rsidRPr="009340C9">
        <w:rPr>
          <w:color w:val="000000" w:themeColor="text1"/>
          <w:sz w:val="24"/>
          <w:szCs w:val="24"/>
        </w:rPr>
        <w:t xml:space="preserve">, purified it is obtained in amount 1.3 ml. From 100 ml sesame oil. After experiment </w:t>
      </w:r>
      <w:r w:rsidR="00DE1B81" w:rsidRPr="009340C9">
        <w:rPr>
          <w:color w:val="000000" w:themeColor="text1"/>
          <w:sz w:val="24"/>
          <w:szCs w:val="24"/>
        </w:rPr>
        <w:t>color</w:t>
      </w:r>
      <w:r w:rsidRPr="009340C9">
        <w:rPr>
          <w:color w:val="000000" w:themeColor="text1"/>
          <w:sz w:val="24"/>
          <w:szCs w:val="24"/>
        </w:rPr>
        <w:t xml:space="preserve"> change of oil to diesel is orange to yellow and </w:t>
      </w:r>
      <w:r w:rsidR="00052B52" w:rsidRPr="009340C9">
        <w:rPr>
          <w:color w:val="000000" w:themeColor="text1"/>
          <w:sz w:val="24"/>
          <w:szCs w:val="24"/>
        </w:rPr>
        <w:t>glycerol occurred</w:t>
      </w:r>
      <w:r w:rsidRPr="009340C9">
        <w:rPr>
          <w:color w:val="000000" w:themeColor="text1"/>
          <w:sz w:val="24"/>
          <w:szCs w:val="24"/>
        </w:rPr>
        <w:t xml:space="preserve"> in orange</w:t>
      </w:r>
      <w:r w:rsidRPr="009340C9">
        <w:rPr>
          <w:color w:val="000000" w:themeColor="text1"/>
          <w:spacing w:val="1"/>
          <w:sz w:val="24"/>
          <w:szCs w:val="24"/>
        </w:rPr>
        <w:t xml:space="preserve"> </w:t>
      </w:r>
      <w:r w:rsidRPr="009340C9">
        <w:rPr>
          <w:color w:val="000000" w:themeColor="text1"/>
          <w:sz w:val="24"/>
          <w:szCs w:val="24"/>
        </w:rPr>
        <w:t>color.</w:t>
      </w:r>
    </w:p>
    <w:p w:rsidR="00DE1B81" w:rsidRPr="009340C9" w:rsidRDefault="00D863E4" w:rsidP="00DE1B81">
      <w:pPr>
        <w:pStyle w:val="BodyText"/>
        <w:spacing w:before="89" w:line="360" w:lineRule="auto"/>
        <w:ind w:right="124"/>
        <w:jc w:val="both"/>
        <w:rPr>
          <w:b/>
          <w:bCs/>
          <w:color w:val="000000" w:themeColor="text1"/>
          <w:spacing w:val="-3"/>
          <w:sz w:val="24"/>
          <w:szCs w:val="24"/>
        </w:rPr>
      </w:pPr>
      <w:r w:rsidRPr="009340C9">
        <w:rPr>
          <w:b/>
          <w:bCs/>
          <w:color w:val="000000" w:themeColor="text1"/>
          <w:sz w:val="24"/>
          <w:szCs w:val="24"/>
        </w:rPr>
        <w:t>3</w:t>
      </w:r>
      <w:r w:rsidR="00DE1B81" w:rsidRPr="009340C9">
        <w:rPr>
          <w:b/>
          <w:bCs/>
          <w:color w:val="000000" w:themeColor="text1"/>
          <w:sz w:val="24"/>
          <w:szCs w:val="24"/>
        </w:rPr>
        <w:t xml:space="preserve">.3 Normal transesterification of cotton </w:t>
      </w:r>
      <w:r w:rsidR="00514524" w:rsidRPr="009340C9">
        <w:rPr>
          <w:b/>
          <w:bCs/>
          <w:color w:val="000000" w:themeColor="text1"/>
          <w:sz w:val="24"/>
          <w:szCs w:val="24"/>
        </w:rPr>
        <w:t>oil</w:t>
      </w:r>
      <w:r w:rsidR="00514524" w:rsidRPr="009340C9">
        <w:rPr>
          <w:b/>
          <w:bCs/>
          <w:color w:val="000000" w:themeColor="text1"/>
          <w:spacing w:val="-3"/>
          <w:sz w:val="24"/>
          <w:szCs w:val="24"/>
        </w:rPr>
        <w:t>:</w:t>
      </w:r>
    </w:p>
    <w:p w:rsidR="0026531E" w:rsidRPr="009340C9" w:rsidRDefault="0026531E" w:rsidP="0026531E">
      <w:pPr>
        <w:pStyle w:val="BodyText"/>
        <w:spacing w:line="360" w:lineRule="auto"/>
        <w:ind w:right="125"/>
        <w:jc w:val="both"/>
        <w:rPr>
          <w:color w:val="000000" w:themeColor="text1"/>
          <w:sz w:val="24"/>
          <w:szCs w:val="24"/>
        </w:rPr>
      </w:pPr>
      <w:r w:rsidRPr="009340C9">
        <w:rPr>
          <w:b/>
          <w:bCs/>
          <w:color w:val="000000" w:themeColor="text1"/>
          <w:sz w:val="24"/>
          <w:szCs w:val="24"/>
        </w:rPr>
        <w:t>Table-3</w:t>
      </w:r>
      <w:r w:rsidRPr="009340C9">
        <w:rPr>
          <w:color w:val="000000" w:themeColor="text1"/>
          <w:sz w:val="24"/>
          <w:szCs w:val="24"/>
        </w:rPr>
        <w:t xml:space="preserve"> Data of normal transesterification of cotton oil for biodiesel production.</w:t>
      </w:r>
    </w:p>
    <w:tbl>
      <w:tblPr>
        <w:tblW w:w="90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432"/>
        <w:gridCol w:w="1589"/>
        <w:gridCol w:w="1519"/>
        <w:gridCol w:w="1567"/>
        <w:gridCol w:w="1495"/>
        <w:gridCol w:w="1496"/>
      </w:tblGrid>
      <w:tr w:rsidR="00DE1B81" w:rsidRPr="009340C9" w:rsidTr="0026531E">
        <w:trPr>
          <w:trHeight w:val="584"/>
        </w:trPr>
        <w:tc>
          <w:tcPr>
            <w:tcW w:w="1432" w:type="dxa"/>
            <w:shd w:val="clear" w:color="auto" w:fill="FFFFFF" w:themeFill="background1"/>
          </w:tcPr>
          <w:p w:rsidR="00DE1B81" w:rsidRPr="009340C9" w:rsidRDefault="00DE1B81" w:rsidP="00843CD2">
            <w:pPr>
              <w:pStyle w:val="TableParagraph"/>
              <w:spacing w:before="1" w:line="360" w:lineRule="auto"/>
              <w:jc w:val="center"/>
              <w:rPr>
                <w:b/>
                <w:bCs/>
                <w:color w:val="000000" w:themeColor="text1"/>
                <w:sz w:val="24"/>
                <w:szCs w:val="24"/>
              </w:rPr>
            </w:pPr>
            <w:r w:rsidRPr="009340C9">
              <w:rPr>
                <w:b/>
                <w:bCs/>
                <w:color w:val="000000" w:themeColor="text1"/>
                <w:sz w:val="24"/>
                <w:szCs w:val="24"/>
              </w:rPr>
              <w:t>Oil</w:t>
            </w:r>
          </w:p>
        </w:tc>
        <w:tc>
          <w:tcPr>
            <w:tcW w:w="1589" w:type="dxa"/>
            <w:shd w:val="clear" w:color="auto" w:fill="FFFFFF" w:themeFill="background1"/>
          </w:tcPr>
          <w:p w:rsidR="00DE1B81" w:rsidRPr="009340C9" w:rsidRDefault="00DE1B81" w:rsidP="00843CD2">
            <w:pPr>
              <w:pStyle w:val="TableParagraph"/>
              <w:spacing w:before="1" w:line="360" w:lineRule="auto"/>
              <w:jc w:val="center"/>
              <w:rPr>
                <w:b/>
                <w:bCs/>
                <w:color w:val="000000" w:themeColor="text1"/>
                <w:sz w:val="24"/>
                <w:szCs w:val="24"/>
              </w:rPr>
            </w:pPr>
            <w:r w:rsidRPr="009340C9">
              <w:rPr>
                <w:b/>
                <w:bCs/>
                <w:color w:val="000000" w:themeColor="text1"/>
                <w:sz w:val="24"/>
                <w:szCs w:val="24"/>
              </w:rPr>
              <w:t>Methanol</w:t>
            </w:r>
          </w:p>
        </w:tc>
        <w:tc>
          <w:tcPr>
            <w:tcW w:w="1519" w:type="dxa"/>
            <w:shd w:val="clear" w:color="auto" w:fill="FFFFFF" w:themeFill="background1"/>
          </w:tcPr>
          <w:p w:rsidR="00DE1B81" w:rsidRPr="009340C9" w:rsidRDefault="00DE1B81" w:rsidP="00843CD2">
            <w:pPr>
              <w:pStyle w:val="TableParagraph"/>
              <w:spacing w:before="1" w:line="360" w:lineRule="auto"/>
              <w:jc w:val="center"/>
              <w:rPr>
                <w:b/>
                <w:bCs/>
                <w:color w:val="000000" w:themeColor="text1"/>
                <w:sz w:val="24"/>
                <w:szCs w:val="24"/>
              </w:rPr>
            </w:pPr>
            <w:r w:rsidRPr="009340C9">
              <w:rPr>
                <w:b/>
                <w:bCs/>
                <w:color w:val="000000" w:themeColor="text1"/>
                <w:sz w:val="24"/>
                <w:szCs w:val="24"/>
              </w:rPr>
              <w:t>NaOH</w:t>
            </w:r>
          </w:p>
        </w:tc>
        <w:tc>
          <w:tcPr>
            <w:tcW w:w="1567" w:type="dxa"/>
            <w:shd w:val="clear" w:color="auto" w:fill="FFFFFF" w:themeFill="background1"/>
          </w:tcPr>
          <w:p w:rsidR="00DE1B81" w:rsidRPr="009340C9" w:rsidRDefault="00DE1B81" w:rsidP="00843CD2">
            <w:pPr>
              <w:pStyle w:val="TableParagraph"/>
              <w:spacing w:before="1" w:line="360" w:lineRule="auto"/>
              <w:jc w:val="center"/>
              <w:rPr>
                <w:b/>
                <w:bCs/>
                <w:color w:val="000000" w:themeColor="text1"/>
                <w:sz w:val="24"/>
                <w:szCs w:val="24"/>
              </w:rPr>
            </w:pPr>
            <w:r w:rsidRPr="009340C9">
              <w:rPr>
                <w:b/>
                <w:bCs/>
                <w:color w:val="000000" w:themeColor="text1"/>
                <w:sz w:val="24"/>
                <w:szCs w:val="24"/>
              </w:rPr>
              <w:t>Biodiesel</w:t>
            </w:r>
          </w:p>
        </w:tc>
        <w:tc>
          <w:tcPr>
            <w:tcW w:w="1495" w:type="dxa"/>
            <w:shd w:val="clear" w:color="auto" w:fill="FFFFFF" w:themeFill="background1"/>
          </w:tcPr>
          <w:p w:rsidR="00DE1B81" w:rsidRPr="009340C9" w:rsidRDefault="00DE1B81" w:rsidP="00843CD2">
            <w:pPr>
              <w:pStyle w:val="TableParagraph"/>
              <w:spacing w:before="1" w:line="360" w:lineRule="auto"/>
              <w:jc w:val="center"/>
              <w:rPr>
                <w:b/>
                <w:bCs/>
                <w:color w:val="000000" w:themeColor="text1"/>
                <w:sz w:val="24"/>
                <w:szCs w:val="24"/>
              </w:rPr>
            </w:pPr>
            <w:r w:rsidRPr="009340C9">
              <w:rPr>
                <w:b/>
                <w:bCs/>
                <w:color w:val="000000" w:themeColor="text1"/>
                <w:sz w:val="24"/>
                <w:szCs w:val="24"/>
              </w:rPr>
              <w:t>Glycerol</w:t>
            </w:r>
          </w:p>
        </w:tc>
        <w:tc>
          <w:tcPr>
            <w:tcW w:w="1496" w:type="dxa"/>
            <w:shd w:val="clear" w:color="auto" w:fill="FFFFFF" w:themeFill="background1"/>
          </w:tcPr>
          <w:p w:rsidR="00DE1B81" w:rsidRPr="009340C9" w:rsidRDefault="00DE1B81" w:rsidP="00843CD2">
            <w:pPr>
              <w:pStyle w:val="TableParagraph"/>
              <w:spacing w:line="360" w:lineRule="auto"/>
              <w:ind w:left="109"/>
              <w:jc w:val="center"/>
              <w:rPr>
                <w:b/>
                <w:bCs/>
                <w:color w:val="000000" w:themeColor="text1"/>
                <w:sz w:val="24"/>
                <w:szCs w:val="24"/>
              </w:rPr>
            </w:pPr>
            <w:r w:rsidRPr="009340C9">
              <w:rPr>
                <w:b/>
                <w:bCs/>
                <w:color w:val="000000" w:themeColor="text1"/>
                <w:sz w:val="24"/>
                <w:szCs w:val="24"/>
              </w:rPr>
              <w:t>Pure</w:t>
            </w:r>
            <w:r w:rsidR="009C69AC" w:rsidRPr="009340C9">
              <w:rPr>
                <w:b/>
                <w:bCs/>
                <w:color w:val="000000" w:themeColor="text1"/>
                <w:sz w:val="24"/>
                <w:szCs w:val="24"/>
              </w:rPr>
              <w:t xml:space="preserve"> </w:t>
            </w:r>
            <w:r w:rsidRPr="009340C9">
              <w:rPr>
                <w:b/>
                <w:bCs/>
                <w:color w:val="000000" w:themeColor="text1"/>
                <w:sz w:val="24"/>
                <w:szCs w:val="24"/>
              </w:rPr>
              <w:t>glycerol</w:t>
            </w:r>
          </w:p>
        </w:tc>
      </w:tr>
      <w:tr w:rsidR="00DE1B81" w:rsidRPr="009340C9" w:rsidTr="0026531E">
        <w:trPr>
          <w:trHeight w:val="482"/>
        </w:trPr>
        <w:tc>
          <w:tcPr>
            <w:tcW w:w="1432" w:type="dxa"/>
            <w:shd w:val="clear" w:color="auto" w:fill="FFFFFF" w:themeFill="background1"/>
          </w:tcPr>
          <w:p w:rsidR="00DE1B81" w:rsidRPr="009340C9" w:rsidRDefault="00DE1B81" w:rsidP="00843CD2">
            <w:pPr>
              <w:pStyle w:val="TableParagraph"/>
              <w:spacing w:line="360" w:lineRule="auto"/>
              <w:ind w:left="107"/>
              <w:jc w:val="center"/>
              <w:rPr>
                <w:color w:val="000000" w:themeColor="text1"/>
                <w:sz w:val="24"/>
                <w:szCs w:val="24"/>
              </w:rPr>
            </w:pPr>
            <w:r w:rsidRPr="009340C9">
              <w:rPr>
                <w:color w:val="000000" w:themeColor="text1"/>
                <w:sz w:val="24"/>
                <w:szCs w:val="24"/>
              </w:rPr>
              <w:t>100ml</w:t>
            </w:r>
          </w:p>
        </w:tc>
        <w:tc>
          <w:tcPr>
            <w:tcW w:w="1589" w:type="dxa"/>
            <w:shd w:val="clear" w:color="auto" w:fill="FFFFFF" w:themeFill="background1"/>
          </w:tcPr>
          <w:p w:rsidR="00DE1B81" w:rsidRPr="009340C9" w:rsidRDefault="00DE1B81" w:rsidP="00843CD2">
            <w:pPr>
              <w:pStyle w:val="TableParagraph"/>
              <w:spacing w:line="360" w:lineRule="auto"/>
              <w:ind w:left="107"/>
              <w:jc w:val="center"/>
              <w:rPr>
                <w:color w:val="000000" w:themeColor="text1"/>
                <w:sz w:val="24"/>
                <w:szCs w:val="24"/>
              </w:rPr>
            </w:pPr>
            <w:r w:rsidRPr="009340C9">
              <w:rPr>
                <w:color w:val="000000" w:themeColor="text1"/>
                <w:sz w:val="24"/>
                <w:szCs w:val="24"/>
              </w:rPr>
              <w:t>20ml</w:t>
            </w:r>
          </w:p>
        </w:tc>
        <w:tc>
          <w:tcPr>
            <w:tcW w:w="1519" w:type="dxa"/>
            <w:shd w:val="clear" w:color="auto" w:fill="FFFFFF" w:themeFill="background1"/>
          </w:tcPr>
          <w:p w:rsidR="00DE1B81" w:rsidRPr="009340C9" w:rsidRDefault="0081715C" w:rsidP="00843CD2">
            <w:pPr>
              <w:pStyle w:val="TableParagraph"/>
              <w:spacing w:line="360" w:lineRule="auto"/>
              <w:ind w:left="105"/>
              <w:jc w:val="center"/>
              <w:rPr>
                <w:color w:val="000000" w:themeColor="text1"/>
                <w:sz w:val="24"/>
                <w:szCs w:val="24"/>
              </w:rPr>
            </w:pPr>
            <w:r w:rsidRPr="009340C9">
              <w:rPr>
                <w:color w:val="000000" w:themeColor="text1"/>
                <w:sz w:val="24"/>
                <w:szCs w:val="24"/>
              </w:rPr>
              <w:t>1g</w:t>
            </w:r>
            <w:r w:rsidR="00DE1B81" w:rsidRPr="009340C9">
              <w:rPr>
                <w:color w:val="000000" w:themeColor="text1"/>
                <w:sz w:val="24"/>
                <w:szCs w:val="24"/>
              </w:rPr>
              <w:t>m</w:t>
            </w:r>
          </w:p>
        </w:tc>
        <w:tc>
          <w:tcPr>
            <w:tcW w:w="1567" w:type="dxa"/>
            <w:shd w:val="clear" w:color="auto" w:fill="FFFFFF" w:themeFill="background1"/>
          </w:tcPr>
          <w:p w:rsidR="00DE1B81" w:rsidRPr="009340C9" w:rsidRDefault="00DE1B81" w:rsidP="00843CD2">
            <w:pPr>
              <w:pStyle w:val="TableParagraph"/>
              <w:spacing w:line="360" w:lineRule="auto"/>
              <w:ind w:left="108"/>
              <w:jc w:val="center"/>
              <w:rPr>
                <w:color w:val="000000" w:themeColor="text1"/>
                <w:sz w:val="24"/>
                <w:szCs w:val="24"/>
              </w:rPr>
            </w:pPr>
            <w:r w:rsidRPr="009340C9">
              <w:rPr>
                <w:color w:val="000000" w:themeColor="text1"/>
                <w:sz w:val="24"/>
                <w:szCs w:val="24"/>
              </w:rPr>
              <w:t>54ml</w:t>
            </w:r>
          </w:p>
        </w:tc>
        <w:tc>
          <w:tcPr>
            <w:tcW w:w="1495" w:type="dxa"/>
            <w:shd w:val="clear" w:color="auto" w:fill="FFFFFF" w:themeFill="background1"/>
          </w:tcPr>
          <w:p w:rsidR="00DE1B81" w:rsidRPr="009340C9" w:rsidRDefault="00DE1B81" w:rsidP="00843CD2">
            <w:pPr>
              <w:pStyle w:val="TableParagraph"/>
              <w:spacing w:line="360" w:lineRule="auto"/>
              <w:ind w:left="109"/>
              <w:jc w:val="center"/>
              <w:rPr>
                <w:color w:val="000000" w:themeColor="text1"/>
                <w:sz w:val="24"/>
                <w:szCs w:val="24"/>
              </w:rPr>
            </w:pPr>
            <w:r w:rsidRPr="009340C9">
              <w:rPr>
                <w:color w:val="000000" w:themeColor="text1"/>
                <w:sz w:val="24"/>
                <w:szCs w:val="24"/>
              </w:rPr>
              <w:t>11.3ml</w:t>
            </w:r>
          </w:p>
        </w:tc>
        <w:tc>
          <w:tcPr>
            <w:tcW w:w="1496" w:type="dxa"/>
            <w:shd w:val="clear" w:color="auto" w:fill="FFFFFF" w:themeFill="background1"/>
          </w:tcPr>
          <w:p w:rsidR="00DE1B81" w:rsidRPr="009340C9" w:rsidRDefault="00DE1B81" w:rsidP="00843CD2">
            <w:pPr>
              <w:pStyle w:val="TableParagraph"/>
              <w:spacing w:line="360" w:lineRule="auto"/>
              <w:ind w:left="109"/>
              <w:jc w:val="center"/>
              <w:rPr>
                <w:color w:val="000000" w:themeColor="text1"/>
                <w:sz w:val="24"/>
                <w:szCs w:val="24"/>
              </w:rPr>
            </w:pPr>
            <w:r w:rsidRPr="009340C9">
              <w:rPr>
                <w:color w:val="000000" w:themeColor="text1"/>
                <w:sz w:val="24"/>
                <w:szCs w:val="24"/>
              </w:rPr>
              <w:t>-</w:t>
            </w:r>
          </w:p>
        </w:tc>
      </w:tr>
    </w:tbl>
    <w:p w:rsidR="0026531E" w:rsidRPr="009340C9" w:rsidRDefault="00277A45" w:rsidP="00E64D56">
      <w:pPr>
        <w:pStyle w:val="BodyText"/>
        <w:spacing w:line="360" w:lineRule="auto"/>
        <w:ind w:right="125" w:firstLine="720"/>
        <w:jc w:val="both"/>
        <w:rPr>
          <w:color w:val="000000" w:themeColor="text1"/>
          <w:sz w:val="24"/>
          <w:szCs w:val="24"/>
        </w:rPr>
      </w:pPr>
      <w:r w:rsidRPr="009340C9">
        <w:rPr>
          <w:color w:val="000000" w:themeColor="text1"/>
          <w:sz w:val="24"/>
          <w:szCs w:val="24"/>
        </w:rPr>
        <w:t xml:space="preserve">The </w:t>
      </w:r>
      <w:r w:rsidR="00C87CFC" w:rsidRPr="009340C9">
        <w:rPr>
          <w:color w:val="000000" w:themeColor="text1"/>
          <w:sz w:val="24"/>
          <w:szCs w:val="24"/>
        </w:rPr>
        <w:t xml:space="preserve">experimental data </w:t>
      </w:r>
      <w:r w:rsidRPr="009340C9">
        <w:rPr>
          <w:color w:val="000000" w:themeColor="text1"/>
          <w:sz w:val="24"/>
          <w:szCs w:val="24"/>
        </w:rPr>
        <w:t>(Table-</w:t>
      </w:r>
      <w:r w:rsidR="0086415F" w:rsidRPr="009340C9">
        <w:rPr>
          <w:color w:val="000000" w:themeColor="text1"/>
          <w:sz w:val="24"/>
          <w:szCs w:val="24"/>
        </w:rPr>
        <w:t>3) obtain</w:t>
      </w:r>
      <w:r w:rsidR="00C87CFC" w:rsidRPr="009340C9">
        <w:rPr>
          <w:color w:val="000000" w:themeColor="text1"/>
          <w:sz w:val="24"/>
          <w:szCs w:val="24"/>
        </w:rPr>
        <w:t xml:space="preserve"> by the</w:t>
      </w:r>
      <w:r w:rsidRPr="009340C9">
        <w:rPr>
          <w:color w:val="000000" w:themeColor="text1"/>
          <w:sz w:val="24"/>
          <w:szCs w:val="24"/>
        </w:rPr>
        <w:t xml:space="preserve"> total </w:t>
      </w:r>
      <w:r w:rsidR="009C69AC" w:rsidRPr="009340C9">
        <w:rPr>
          <w:color w:val="000000" w:themeColor="text1"/>
          <w:sz w:val="24"/>
          <w:szCs w:val="24"/>
        </w:rPr>
        <w:t xml:space="preserve">volume of oil </w:t>
      </w:r>
      <w:r w:rsidRPr="009340C9">
        <w:rPr>
          <w:color w:val="000000" w:themeColor="text1"/>
          <w:sz w:val="24"/>
          <w:szCs w:val="24"/>
        </w:rPr>
        <w:t xml:space="preserve">is taken 100 ml. The </w:t>
      </w:r>
      <w:r w:rsidR="009C69AC" w:rsidRPr="009340C9">
        <w:rPr>
          <w:color w:val="000000" w:themeColor="text1"/>
          <w:sz w:val="24"/>
          <w:szCs w:val="24"/>
        </w:rPr>
        <w:t>volume</w:t>
      </w:r>
      <w:r w:rsidRPr="009340C9">
        <w:rPr>
          <w:color w:val="000000" w:themeColor="text1"/>
          <w:sz w:val="24"/>
          <w:szCs w:val="24"/>
        </w:rPr>
        <w:t xml:space="preserve"> of methanol and NaOH is 20 ml and 1 gram respectively, for 100 ml oil. After end of reaction as result biodiesel production obtained 54 ml. from 100 ml cotton oil, and</w:t>
      </w:r>
      <w:r w:rsidRPr="009340C9">
        <w:rPr>
          <w:color w:val="000000" w:themeColor="text1"/>
          <w:spacing w:val="69"/>
          <w:sz w:val="24"/>
          <w:szCs w:val="24"/>
        </w:rPr>
        <w:t xml:space="preserve"> </w:t>
      </w:r>
      <w:r w:rsidRPr="009340C9">
        <w:rPr>
          <w:color w:val="000000" w:themeColor="text1"/>
          <w:sz w:val="24"/>
          <w:szCs w:val="24"/>
        </w:rPr>
        <w:t xml:space="preserve">byproduct glycerol separate from reaction mixture is 11.3 ml. And when glycerol of first cycle, of cotton oil is not purified, because of turn in Solid state during heating. After experiment </w:t>
      </w:r>
      <w:r w:rsidR="009C69AC" w:rsidRPr="009340C9">
        <w:rPr>
          <w:color w:val="000000" w:themeColor="text1"/>
          <w:sz w:val="24"/>
          <w:szCs w:val="24"/>
        </w:rPr>
        <w:t>color</w:t>
      </w:r>
      <w:r w:rsidRPr="009340C9">
        <w:rPr>
          <w:color w:val="000000" w:themeColor="text1"/>
          <w:sz w:val="24"/>
          <w:szCs w:val="24"/>
        </w:rPr>
        <w:t xml:space="preserve"> change of oil to diesel is yellow to light yellow and glycerol occurred in </w:t>
      </w:r>
      <w:r w:rsidR="0026531E" w:rsidRPr="009340C9">
        <w:rPr>
          <w:color w:val="000000" w:themeColor="text1"/>
          <w:sz w:val="24"/>
          <w:szCs w:val="24"/>
        </w:rPr>
        <w:t>off-white</w:t>
      </w:r>
      <w:r w:rsidRPr="009340C9">
        <w:rPr>
          <w:color w:val="000000" w:themeColor="text1"/>
          <w:sz w:val="24"/>
          <w:szCs w:val="24"/>
        </w:rPr>
        <w:t xml:space="preserve"> color.</w:t>
      </w:r>
    </w:p>
    <w:p w:rsidR="0026531E" w:rsidRPr="009340C9" w:rsidRDefault="00D863E4" w:rsidP="0026531E">
      <w:pPr>
        <w:pStyle w:val="BodyText"/>
        <w:spacing w:line="360" w:lineRule="auto"/>
        <w:ind w:right="125"/>
        <w:jc w:val="both"/>
        <w:rPr>
          <w:b/>
          <w:bCs/>
          <w:color w:val="000000" w:themeColor="text1"/>
          <w:sz w:val="24"/>
          <w:szCs w:val="24"/>
        </w:rPr>
      </w:pPr>
      <w:r w:rsidRPr="009340C9">
        <w:rPr>
          <w:b/>
          <w:bCs/>
          <w:color w:val="000000" w:themeColor="text1"/>
          <w:sz w:val="24"/>
          <w:szCs w:val="24"/>
        </w:rPr>
        <w:t>3</w:t>
      </w:r>
      <w:r w:rsidR="0026531E" w:rsidRPr="009340C9">
        <w:rPr>
          <w:b/>
          <w:bCs/>
          <w:color w:val="000000" w:themeColor="text1"/>
          <w:sz w:val="24"/>
          <w:szCs w:val="24"/>
        </w:rPr>
        <w:t>.4 Second transesterification of groundnut</w:t>
      </w:r>
      <w:r w:rsidR="0026531E" w:rsidRPr="009340C9">
        <w:rPr>
          <w:b/>
          <w:bCs/>
          <w:color w:val="000000" w:themeColor="text1"/>
          <w:spacing w:val="-6"/>
          <w:sz w:val="24"/>
          <w:szCs w:val="24"/>
        </w:rPr>
        <w:t xml:space="preserve"> </w:t>
      </w:r>
      <w:r w:rsidR="0026531E" w:rsidRPr="009340C9">
        <w:rPr>
          <w:b/>
          <w:bCs/>
          <w:color w:val="000000" w:themeColor="text1"/>
          <w:sz w:val="24"/>
          <w:szCs w:val="24"/>
        </w:rPr>
        <w:t>biodiesel:</w:t>
      </w:r>
    </w:p>
    <w:p w:rsidR="00EA6E11" w:rsidRPr="009340C9" w:rsidRDefault="00EA6E11" w:rsidP="00EA6E11">
      <w:pPr>
        <w:pStyle w:val="BodyText"/>
        <w:spacing w:before="1" w:line="360" w:lineRule="auto"/>
        <w:jc w:val="both"/>
        <w:rPr>
          <w:color w:val="000000" w:themeColor="text1"/>
          <w:sz w:val="24"/>
          <w:szCs w:val="24"/>
        </w:rPr>
      </w:pPr>
      <w:r w:rsidRPr="009340C9">
        <w:rPr>
          <w:b/>
          <w:bCs/>
          <w:color w:val="000000" w:themeColor="text1"/>
          <w:sz w:val="24"/>
          <w:szCs w:val="24"/>
        </w:rPr>
        <w:t>Table-4</w:t>
      </w:r>
      <w:r w:rsidRPr="009340C9">
        <w:rPr>
          <w:color w:val="000000" w:themeColor="text1"/>
          <w:sz w:val="24"/>
          <w:szCs w:val="24"/>
        </w:rPr>
        <w:t xml:space="preserve"> Data of second transesterification of groundnut oil for biodiesel production.</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1238"/>
        <w:gridCol w:w="1894"/>
        <w:gridCol w:w="1553"/>
        <w:gridCol w:w="1196"/>
        <w:gridCol w:w="1625"/>
        <w:gridCol w:w="1637"/>
      </w:tblGrid>
      <w:tr w:rsidR="0026531E" w:rsidRPr="009340C9" w:rsidTr="00C50D39">
        <w:trPr>
          <w:trHeight w:val="589"/>
        </w:trPr>
        <w:tc>
          <w:tcPr>
            <w:tcW w:w="1238" w:type="dxa"/>
            <w:shd w:val="clear" w:color="auto" w:fill="FFFFFF" w:themeFill="background1"/>
          </w:tcPr>
          <w:p w:rsidR="0026531E" w:rsidRPr="009340C9" w:rsidRDefault="0026531E" w:rsidP="00194FD8">
            <w:pPr>
              <w:pStyle w:val="TableParagraph"/>
              <w:spacing w:line="360" w:lineRule="auto"/>
              <w:ind w:left="107"/>
              <w:jc w:val="center"/>
              <w:rPr>
                <w:b/>
                <w:bCs/>
                <w:color w:val="000000" w:themeColor="text1"/>
                <w:sz w:val="24"/>
                <w:szCs w:val="24"/>
              </w:rPr>
            </w:pPr>
            <w:r w:rsidRPr="009340C9">
              <w:rPr>
                <w:b/>
                <w:bCs/>
                <w:color w:val="000000" w:themeColor="text1"/>
                <w:sz w:val="24"/>
                <w:szCs w:val="24"/>
              </w:rPr>
              <w:t>Biodiese</w:t>
            </w:r>
            <w:r w:rsidR="00194FD8" w:rsidRPr="009340C9">
              <w:rPr>
                <w:b/>
                <w:bCs/>
                <w:color w:val="000000" w:themeColor="text1"/>
                <w:sz w:val="24"/>
                <w:szCs w:val="24"/>
              </w:rPr>
              <w:t>l</w:t>
            </w:r>
          </w:p>
        </w:tc>
        <w:tc>
          <w:tcPr>
            <w:tcW w:w="1894" w:type="dxa"/>
            <w:shd w:val="clear" w:color="auto" w:fill="FFFFFF" w:themeFill="background1"/>
          </w:tcPr>
          <w:p w:rsidR="0026531E" w:rsidRPr="009340C9" w:rsidRDefault="0026531E" w:rsidP="00194FD8">
            <w:pPr>
              <w:pStyle w:val="TableParagraph"/>
              <w:spacing w:before="1" w:line="360" w:lineRule="auto"/>
              <w:jc w:val="center"/>
              <w:rPr>
                <w:b/>
                <w:bCs/>
                <w:color w:val="000000" w:themeColor="text1"/>
                <w:sz w:val="24"/>
                <w:szCs w:val="24"/>
              </w:rPr>
            </w:pPr>
            <w:r w:rsidRPr="009340C9">
              <w:rPr>
                <w:b/>
                <w:bCs/>
                <w:color w:val="000000" w:themeColor="text1"/>
                <w:sz w:val="24"/>
                <w:szCs w:val="24"/>
              </w:rPr>
              <w:t>Methanol</w:t>
            </w:r>
          </w:p>
        </w:tc>
        <w:tc>
          <w:tcPr>
            <w:tcW w:w="1553" w:type="dxa"/>
            <w:shd w:val="clear" w:color="auto" w:fill="FFFFFF" w:themeFill="background1"/>
          </w:tcPr>
          <w:p w:rsidR="0026531E" w:rsidRPr="009340C9" w:rsidRDefault="0026531E" w:rsidP="00194FD8">
            <w:pPr>
              <w:pStyle w:val="TableParagraph"/>
              <w:spacing w:before="1" w:line="360" w:lineRule="auto"/>
              <w:jc w:val="center"/>
              <w:rPr>
                <w:b/>
                <w:bCs/>
                <w:color w:val="000000" w:themeColor="text1"/>
                <w:sz w:val="24"/>
                <w:szCs w:val="24"/>
              </w:rPr>
            </w:pPr>
            <w:r w:rsidRPr="009340C9">
              <w:rPr>
                <w:b/>
                <w:bCs/>
                <w:color w:val="000000" w:themeColor="text1"/>
                <w:sz w:val="24"/>
                <w:szCs w:val="24"/>
              </w:rPr>
              <w:t>NaOH</w:t>
            </w:r>
          </w:p>
        </w:tc>
        <w:tc>
          <w:tcPr>
            <w:tcW w:w="1196" w:type="dxa"/>
            <w:shd w:val="clear" w:color="auto" w:fill="FFFFFF" w:themeFill="background1"/>
          </w:tcPr>
          <w:p w:rsidR="0026531E" w:rsidRPr="009340C9" w:rsidRDefault="0026531E" w:rsidP="00194FD8">
            <w:pPr>
              <w:pStyle w:val="TableParagraph"/>
              <w:spacing w:before="1" w:line="360" w:lineRule="auto"/>
              <w:jc w:val="center"/>
              <w:rPr>
                <w:b/>
                <w:bCs/>
                <w:color w:val="000000" w:themeColor="text1"/>
                <w:sz w:val="24"/>
                <w:szCs w:val="24"/>
              </w:rPr>
            </w:pPr>
            <w:r w:rsidRPr="009340C9">
              <w:rPr>
                <w:b/>
                <w:bCs/>
                <w:color w:val="000000" w:themeColor="text1"/>
                <w:sz w:val="24"/>
                <w:szCs w:val="24"/>
              </w:rPr>
              <w:t>Diesel</w:t>
            </w:r>
          </w:p>
        </w:tc>
        <w:tc>
          <w:tcPr>
            <w:tcW w:w="1625" w:type="dxa"/>
            <w:shd w:val="clear" w:color="auto" w:fill="FFFFFF" w:themeFill="background1"/>
          </w:tcPr>
          <w:p w:rsidR="0026531E" w:rsidRPr="009340C9" w:rsidRDefault="0026531E" w:rsidP="00194FD8">
            <w:pPr>
              <w:pStyle w:val="TableParagraph"/>
              <w:spacing w:before="1" w:line="360" w:lineRule="auto"/>
              <w:jc w:val="center"/>
              <w:rPr>
                <w:b/>
                <w:bCs/>
                <w:color w:val="000000" w:themeColor="text1"/>
                <w:sz w:val="24"/>
                <w:szCs w:val="24"/>
              </w:rPr>
            </w:pPr>
            <w:r w:rsidRPr="009340C9">
              <w:rPr>
                <w:b/>
                <w:bCs/>
                <w:color w:val="000000" w:themeColor="text1"/>
                <w:sz w:val="24"/>
                <w:szCs w:val="24"/>
              </w:rPr>
              <w:t>Glycerol</w:t>
            </w:r>
          </w:p>
        </w:tc>
        <w:tc>
          <w:tcPr>
            <w:tcW w:w="1637" w:type="dxa"/>
            <w:shd w:val="clear" w:color="auto" w:fill="FFFFFF" w:themeFill="background1"/>
          </w:tcPr>
          <w:p w:rsidR="0026531E" w:rsidRPr="009340C9" w:rsidRDefault="0026531E" w:rsidP="00194FD8">
            <w:pPr>
              <w:pStyle w:val="TableParagraph"/>
              <w:spacing w:line="360" w:lineRule="auto"/>
              <w:ind w:left="108"/>
              <w:jc w:val="center"/>
              <w:rPr>
                <w:b/>
                <w:bCs/>
                <w:color w:val="000000" w:themeColor="text1"/>
                <w:sz w:val="24"/>
                <w:szCs w:val="24"/>
              </w:rPr>
            </w:pPr>
            <w:r w:rsidRPr="009340C9">
              <w:rPr>
                <w:b/>
                <w:bCs/>
                <w:color w:val="000000" w:themeColor="text1"/>
                <w:sz w:val="24"/>
                <w:szCs w:val="24"/>
              </w:rPr>
              <w:t>Pure</w:t>
            </w:r>
            <w:r w:rsidR="00194FD8" w:rsidRPr="009340C9">
              <w:rPr>
                <w:b/>
                <w:bCs/>
                <w:color w:val="000000" w:themeColor="text1"/>
                <w:sz w:val="24"/>
                <w:szCs w:val="24"/>
              </w:rPr>
              <w:t xml:space="preserve"> </w:t>
            </w:r>
            <w:r w:rsidRPr="009340C9">
              <w:rPr>
                <w:b/>
                <w:bCs/>
                <w:color w:val="000000" w:themeColor="text1"/>
                <w:sz w:val="24"/>
                <w:szCs w:val="24"/>
              </w:rPr>
              <w:t>glycerol</w:t>
            </w:r>
          </w:p>
        </w:tc>
      </w:tr>
      <w:tr w:rsidR="0026531E" w:rsidRPr="009340C9" w:rsidTr="00C50D39">
        <w:trPr>
          <w:trHeight w:val="482"/>
        </w:trPr>
        <w:tc>
          <w:tcPr>
            <w:tcW w:w="1238" w:type="dxa"/>
            <w:shd w:val="clear" w:color="auto" w:fill="FFFFFF" w:themeFill="background1"/>
          </w:tcPr>
          <w:p w:rsidR="0026531E" w:rsidRPr="009340C9" w:rsidRDefault="0026531E" w:rsidP="00EA6E11">
            <w:pPr>
              <w:pStyle w:val="TableParagraph"/>
              <w:spacing w:line="360" w:lineRule="auto"/>
              <w:ind w:left="107"/>
              <w:jc w:val="center"/>
              <w:rPr>
                <w:color w:val="000000" w:themeColor="text1"/>
                <w:sz w:val="24"/>
                <w:szCs w:val="24"/>
              </w:rPr>
            </w:pPr>
            <w:r w:rsidRPr="009340C9">
              <w:rPr>
                <w:color w:val="000000" w:themeColor="text1"/>
                <w:sz w:val="24"/>
                <w:szCs w:val="24"/>
              </w:rPr>
              <w:t>80ml</w:t>
            </w:r>
          </w:p>
        </w:tc>
        <w:tc>
          <w:tcPr>
            <w:tcW w:w="1894" w:type="dxa"/>
            <w:shd w:val="clear" w:color="auto" w:fill="FFFFFF" w:themeFill="background1"/>
          </w:tcPr>
          <w:p w:rsidR="0026531E" w:rsidRPr="009340C9" w:rsidRDefault="0026531E" w:rsidP="00EA6E11">
            <w:pPr>
              <w:pStyle w:val="TableParagraph"/>
              <w:spacing w:line="360" w:lineRule="auto"/>
              <w:ind w:left="108"/>
              <w:jc w:val="center"/>
              <w:rPr>
                <w:color w:val="000000" w:themeColor="text1"/>
                <w:sz w:val="24"/>
                <w:szCs w:val="24"/>
              </w:rPr>
            </w:pPr>
            <w:r w:rsidRPr="009340C9">
              <w:rPr>
                <w:color w:val="000000" w:themeColor="text1"/>
                <w:sz w:val="24"/>
                <w:szCs w:val="24"/>
              </w:rPr>
              <w:t>16ml</w:t>
            </w:r>
          </w:p>
        </w:tc>
        <w:tc>
          <w:tcPr>
            <w:tcW w:w="1553" w:type="dxa"/>
            <w:shd w:val="clear" w:color="auto" w:fill="FFFFFF" w:themeFill="background1"/>
          </w:tcPr>
          <w:p w:rsidR="0026531E" w:rsidRPr="009340C9" w:rsidRDefault="00194FD8" w:rsidP="00EA6E11">
            <w:pPr>
              <w:pStyle w:val="TableParagraph"/>
              <w:spacing w:line="360" w:lineRule="auto"/>
              <w:ind w:left="108"/>
              <w:jc w:val="center"/>
              <w:rPr>
                <w:color w:val="000000" w:themeColor="text1"/>
                <w:sz w:val="24"/>
                <w:szCs w:val="24"/>
              </w:rPr>
            </w:pPr>
            <w:r w:rsidRPr="009340C9">
              <w:rPr>
                <w:color w:val="000000" w:themeColor="text1"/>
                <w:sz w:val="24"/>
                <w:szCs w:val="24"/>
              </w:rPr>
              <w:t>0.8g</w:t>
            </w:r>
            <w:r w:rsidR="0026531E" w:rsidRPr="009340C9">
              <w:rPr>
                <w:color w:val="000000" w:themeColor="text1"/>
                <w:sz w:val="24"/>
                <w:szCs w:val="24"/>
              </w:rPr>
              <w:t>m</w:t>
            </w:r>
          </w:p>
        </w:tc>
        <w:tc>
          <w:tcPr>
            <w:tcW w:w="1196" w:type="dxa"/>
            <w:shd w:val="clear" w:color="auto" w:fill="FFFFFF" w:themeFill="background1"/>
          </w:tcPr>
          <w:p w:rsidR="0026531E" w:rsidRPr="009340C9" w:rsidRDefault="0026531E" w:rsidP="00EA6E11">
            <w:pPr>
              <w:pStyle w:val="TableParagraph"/>
              <w:spacing w:line="360" w:lineRule="auto"/>
              <w:ind w:left="108"/>
              <w:jc w:val="center"/>
              <w:rPr>
                <w:color w:val="000000" w:themeColor="text1"/>
                <w:sz w:val="24"/>
                <w:szCs w:val="24"/>
              </w:rPr>
            </w:pPr>
            <w:r w:rsidRPr="009340C9">
              <w:rPr>
                <w:color w:val="000000" w:themeColor="text1"/>
                <w:sz w:val="24"/>
                <w:szCs w:val="24"/>
              </w:rPr>
              <w:t>92ml</w:t>
            </w:r>
          </w:p>
        </w:tc>
        <w:tc>
          <w:tcPr>
            <w:tcW w:w="1625" w:type="dxa"/>
            <w:shd w:val="clear" w:color="auto" w:fill="FFFFFF" w:themeFill="background1"/>
          </w:tcPr>
          <w:p w:rsidR="0026531E" w:rsidRPr="009340C9" w:rsidRDefault="0026531E" w:rsidP="00EA6E11">
            <w:pPr>
              <w:pStyle w:val="TableParagraph"/>
              <w:spacing w:line="360" w:lineRule="auto"/>
              <w:ind w:left="107"/>
              <w:jc w:val="center"/>
              <w:rPr>
                <w:color w:val="000000" w:themeColor="text1"/>
                <w:sz w:val="24"/>
                <w:szCs w:val="24"/>
              </w:rPr>
            </w:pPr>
            <w:r w:rsidRPr="009340C9">
              <w:rPr>
                <w:color w:val="000000" w:themeColor="text1"/>
                <w:sz w:val="24"/>
                <w:szCs w:val="24"/>
              </w:rPr>
              <w:t>4ml</w:t>
            </w:r>
          </w:p>
        </w:tc>
        <w:tc>
          <w:tcPr>
            <w:tcW w:w="1637" w:type="dxa"/>
            <w:shd w:val="clear" w:color="auto" w:fill="FFFFFF" w:themeFill="background1"/>
          </w:tcPr>
          <w:p w:rsidR="0026531E" w:rsidRPr="009340C9" w:rsidRDefault="0026531E" w:rsidP="00EA6E11">
            <w:pPr>
              <w:pStyle w:val="TableParagraph"/>
              <w:spacing w:line="360" w:lineRule="auto"/>
              <w:ind w:left="108"/>
              <w:jc w:val="center"/>
              <w:rPr>
                <w:color w:val="000000" w:themeColor="text1"/>
                <w:sz w:val="24"/>
                <w:szCs w:val="24"/>
              </w:rPr>
            </w:pPr>
            <w:r w:rsidRPr="009340C9">
              <w:rPr>
                <w:color w:val="000000" w:themeColor="text1"/>
                <w:sz w:val="24"/>
                <w:szCs w:val="24"/>
              </w:rPr>
              <w:t>-</w:t>
            </w:r>
          </w:p>
        </w:tc>
      </w:tr>
    </w:tbl>
    <w:p w:rsidR="00681CDF" w:rsidRPr="009340C9" w:rsidRDefault="00E64D56" w:rsidP="00681CDF">
      <w:pPr>
        <w:pStyle w:val="BodyText"/>
        <w:spacing w:before="1" w:line="360" w:lineRule="auto"/>
        <w:ind w:right="114" w:firstLine="720"/>
        <w:jc w:val="both"/>
        <w:rPr>
          <w:color w:val="000000" w:themeColor="text1"/>
          <w:sz w:val="24"/>
          <w:szCs w:val="24"/>
        </w:rPr>
      </w:pPr>
      <w:r w:rsidRPr="009340C9">
        <w:rPr>
          <w:color w:val="000000" w:themeColor="text1"/>
          <w:sz w:val="24"/>
          <w:szCs w:val="24"/>
        </w:rPr>
        <w:t>Here</w:t>
      </w:r>
      <w:r w:rsidR="0086415F" w:rsidRPr="009340C9">
        <w:rPr>
          <w:color w:val="000000" w:themeColor="text1"/>
          <w:sz w:val="24"/>
          <w:szCs w:val="24"/>
        </w:rPr>
        <w:t xml:space="preserve"> (Table-4) the total</w:t>
      </w:r>
      <w:r w:rsidRPr="009340C9">
        <w:rPr>
          <w:color w:val="000000" w:themeColor="text1"/>
          <w:sz w:val="24"/>
          <w:szCs w:val="24"/>
        </w:rPr>
        <w:t xml:space="preserve"> </w:t>
      </w:r>
      <w:r w:rsidR="0086415F" w:rsidRPr="009340C9">
        <w:rPr>
          <w:color w:val="000000" w:themeColor="text1"/>
          <w:sz w:val="24"/>
          <w:szCs w:val="24"/>
        </w:rPr>
        <w:t>volume of bio-</w:t>
      </w:r>
      <w:r w:rsidR="00C50D39" w:rsidRPr="009340C9">
        <w:rPr>
          <w:color w:val="000000" w:themeColor="text1"/>
          <w:sz w:val="24"/>
          <w:szCs w:val="24"/>
        </w:rPr>
        <w:t>diesel</w:t>
      </w:r>
      <w:r w:rsidRPr="009340C9">
        <w:rPr>
          <w:color w:val="000000" w:themeColor="text1"/>
          <w:sz w:val="24"/>
          <w:szCs w:val="24"/>
        </w:rPr>
        <w:t xml:space="preserve"> is taken 80 ml. The </w:t>
      </w:r>
      <w:r w:rsidR="0086415F" w:rsidRPr="009340C9">
        <w:rPr>
          <w:color w:val="000000" w:themeColor="text1"/>
          <w:sz w:val="24"/>
          <w:szCs w:val="24"/>
        </w:rPr>
        <w:t>volume</w:t>
      </w:r>
      <w:r w:rsidRPr="009340C9">
        <w:rPr>
          <w:color w:val="000000" w:themeColor="text1"/>
          <w:sz w:val="24"/>
          <w:szCs w:val="24"/>
        </w:rPr>
        <w:t xml:space="preserve"> of methanol and NaOH is 16 ml and 8. 0 gram respectively, for 80 ml biodiesel. After end of reaction as result biodiesel </w:t>
      </w:r>
      <w:r w:rsidRPr="009340C9">
        <w:rPr>
          <w:color w:val="000000" w:themeColor="text1"/>
          <w:sz w:val="24"/>
          <w:szCs w:val="24"/>
        </w:rPr>
        <w:lastRenderedPageBreak/>
        <w:t xml:space="preserve">production obtained 92 ml, because </w:t>
      </w:r>
      <w:r w:rsidRPr="009340C9">
        <w:rPr>
          <w:color w:val="000000" w:themeColor="text1"/>
          <w:spacing w:val="4"/>
          <w:sz w:val="24"/>
          <w:szCs w:val="24"/>
        </w:rPr>
        <w:t xml:space="preserve">of </w:t>
      </w:r>
      <w:r w:rsidRPr="009340C9">
        <w:rPr>
          <w:color w:val="000000" w:themeColor="text1"/>
          <w:sz w:val="24"/>
          <w:szCs w:val="24"/>
        </w:rPr>
        <w:t xml:space="preserve">addition of methanol and NaOH, production rate is increasing from primitive biodiesel amount. So this production is not pure as compare to first cycle. From 80 ml groundnut oil, and byproduct glycerol separate </w:t>
      </w:r>
      <w:r w:rsidR="0086415F" w:rsidRPr="009340C9">
        <w:rPr>
          <w:color w:val="000000" w:themeColor="text1"/>
          <w:sz w:val="24"/>
          <w:szCs w:val="24"/>
        </w:rPr>
        <w:t xml:space="preserve">from reaction mixture is 4 ml </w:t>
      </w:r>
      <w:r w:rsidR="00681CDF" w:rsidRPr="009340C9">
        <w:rPr>
          <w:color w:val="000000" w:themeColor="text1"/>
          <w:sz w:val="24"/>
          <w:szCs w:val="24"/>
        </w:rPr>
        <w:t>and glycerol of</w:t>
      </w:r>
      <w:r w:rsidRPr="009340C9">
        <w:rPr>
          <w:color w:val="000000" w:themeColor="text1"/>
          <w:sz w:val="24"/>
          <w:szCs w:val="24"/>
        </w:rPr>
        <w:t xml:space="preserve"> second cycle, of groundnut oil is not purified, because of turn in Solid state during heating.</w:t>
      </w:r>
    </w:p>
    <w:p w:rsidR="00681CDF" w:rsidRPr="009340C9" w:rsidRDefault="00D863E4" w:rsidP="00681CDF">
      <w:pPr>
        <w:pStyle w:val="BodyText"/>
        <w:spacing w:before="1" w:line="360" w:lineRule="auto"/>
        <w:ind w:right="114"/>
        <w:jc w:val="both"/>
        <w:rPr>
          <w:b/>
          <w:bCs/>
          <w:color w:val="000000" w:themeColor="text1"/>
          <w:sz w:val="24"/>
          <w:szCs w:val="24"/>
        </w:rPr>
      </w:pPr>
      <w:r w:rsidRPr="009340C9">
        <w:rPr>
          <w:b/>
          <w:bCs/>
          <w:color w:val="000000" w:themeColor="text1"/>
          <w:sz w:val="24"/>
          <w:szCs w:val="24"/>
        </w:rPr>
        <w:t>3</w:t>
      </w:r>
      <w:r w:rsidR="00681CDF" w:rsidRPr="009340C9">
        <w:rPr>
          <w:b/>
          <w:bCs/>
          <w:color w:val="000000" w:themeColor="text1"/>
          <w:sz w:val="24"/>
          <w:szCs w:val="24"/>
        </w:rPr>
        <w:t>.5 Second transesterification of sesame</w:t>
      </w:r>
      <w:r w:rsidR="00681CDF" w:rsidRPr="009340C9">
        <w:rPr>
          <w:b/>
          <w:bCs/>
          <w:color w:val="000000" w:themeColor="text1"/>
          <w:spacing w:val="61"/>
          <w:sz w:val="24"/>
          <w:szCs w:val="24"/>
        </w:rPr>
        <w:t xml:space="preserve"> </w:t>
      </w:r>
      <w:r w:rsidR="00681CDF" w:rsidRPr="009340C9">
        <w:rPr>
          <w:b/>
          <w:bCs/>
          <w:color w:val="000000" w:themeColor="text1"/>
          <w:sz w:val="24"/>
          <w:szCs w:val="24"/>
        </w:rPr>
        <w:t>biodiesel:</w:t>
      </w:r>
    </w:p>
    <w:p w:rsidR="00681CDF" w:rsidRPr="009340C9" w:rsidRDefault="00681CDF" w:rsidP="00681CDF">
      <w:pPr>
        <w:pStyle w:val="BodyText"/>
        <w:spacing w:line="360" w:lineRule="auto"/>
        <w:jc w:val="both"/>
        <w:rPr>
          <w:color w:val="000000" w:themeColor="text1"/>
          <w:sz w:val="24"/>
          <w:szCs w:val="24"/>
        </w:rPr>
      </w:pPr>
      <w:r w:rsidRPr="009340C9">
        <w:rPr>
          <w:b/>
          <w:bCs/>
          <w:color w:val="000000" w:themeColor="text1"/>
          <w:sz w:val="24"/>
          <w:szCs w:val="24"/>
        </w:rPr>
        <w:t>Table-5</w:t>
      </w:r>
      <w:r w:rsidRPr="009340C9">
        <w:rPr>
          <w:color w:val="000000" w:themeColor="text1"/>
          <w:sz w:val="24"/>
          <w:szCs w:val="24"/>
        </w:rPr>
        <w:t xml:space="preserve"> Data of second transesterification of sesame biodiesel.</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6"/>
        <w:gridCol w:w="1455"/>
        <w:gridCol w:w="1320"/>
        <w:gridCol w:w="1488"/>
        <w:gridCol w:w="1584"/>
        <w:gridCol w:w="1786"/>
      </w:tblGrid>
      <w:tr w:rsidR="00681CDF" w:rsidRPr="009340C9" w:rsidTr="00681CDF">
        <w:trPr>
          <w:trHeight w:val="482"/>
        </w:trPr>
        <w:tc>
          <w:tcPr>
            <w:tcW w:w="1406" w:type="dxa"/>
            <w:shd w:val="clear" w:color="auto" w:fill="auto"/>
          </w:tcPr>
          <w:p w:rsidR="00681CDF" w:rsidRPr="009340C9" w:rsidRDefault="00681CDF" w:rsidP="00C50D39">
            <w:pPr>
              <w:pStyle w:val="TableParagraph"/>
              <w:spacing w:line="360" w:lineRule="auto"/>
              <w:ind w:left="107"/>
              <w:jc w:val="center"/>
              <w:rPr>
                <w:b/>
                <w:bCs/>
                <w:color w:val="000000" w:themeColor="text1"/>
                <w:sz w:val="24"/>
                <w:szCs w:val="24"/>
              </w:rPr>
            </w:pPr>
            <w:r w:rsidRPr="009340C9">
              <w:rPr>
                <w:b/>
                <w:bCs/>
                <w:color w:val="000000" w:themeColor="text1"/>
                <w:sz w:val="24"/>
                <w:szCs w:val="24"/>
              </w:rPr>
              <w:t>Biodiesel</w:t>
            </w:r>
          </w:p>
        </w:tc>
        <w:tc>
          <w:tcPr>
            <w:tcW w:w="1455" w:type="dxa"/>
            <w:shd w:val="clear" w:color="auto" w:fill="auto"/>
          </w:tcPr>
          <w:p w:rsidR="00681CDF" w:rsidRPr="009340C9" w:rsidRDefault="00681CDF" w:rsidP="00C50D39">
            <w:pPr>
              <w:pStyle w:val="TableParagraph"/>
              <w:spacing w:line="360" w:lineRule="auto"/>
              <w:ind w:left="108"/>
              <w:jc w:val="center"/>
              <w:rPr>
                <w:b/>
                <w:bCs/>
                <w:color w:val="000000" w:themeColor="text1"/>
                <w:sz w:val="24"/>
                <w:szCs w:val="24"/>
              </w:rPr>
            </w:pPr>
            <w:r w:rsidRPr="009340C9">
              <w:rPr>
                <w:b/>
                <w:bCs/>
                <w:color w:val="000000" w:themeColor="text1"/>
                <w:sz w:val="24"/>
                <w:szCs w:val="24"/>
              </w:rPr>
              <w:t>Methanol</w:t>
            </w:r>
          </w:p>
        </w:tc>
        <w:tc>
          <w:tcPr>
            <w:tcW w:w="1320" w:type="dxa"/>
            <w:shd w:val="clear" w:color="auto" w:fill="auto"/>
          </w:tcPr>
          <w:p w:rsidR="00681CDF" w:rsidRPr="009340C9" w:rsidRDefault="00681CDF" w:rsidP="00C50D39">
            <w:pPr>
              <w:pStyle w:val="TableParagraph"/>
              <w:spacing w:line="360" w:lineRule="auto"/>
              <w:ind w:left="108"/>
              <w:jc w:val="center"/>
              <w:rPr>
                <w:b/>
                <w:bCs/>
                <w:color w:val="000000" w:themeColor="text1"/>
                <w:sz w:val="24"/>
                <w:szCs w:val="24"/>
              </w:rPr>
            </w:pPr>
            <w:r w:rsidRPr="009340C9">
              <w:rPr>
                <w:b/>
                <w:bCs/>
                <w:color w:val="000000" w:themeColor="text1"/>
                <w:sz w:val="24"/>
                <w:szCs w:val="24"/>
              </w:rPr>
              <w:t>NaOH</w:t>
            </w:r>
          </w:p>
        </w:tc>
        <w:tc>
          <w:tcPr>
            <w:tcW w:w="1488" w:type="dxa"/>
            <w:shd w:val="clear" w:color="auto" w:fill="auto"/>
          </w:tcPr>
          <w:p w:rsidR="00681CDF" w:rsidRPr="009340C9" w:rsidRDefault="00681CDF" w:rsidP="00C50D39">
            <w:pPr>
              <w:pStyle w:val="TableParagraph"/>
              <w:spacing w:line="360" w:lineRule="auto"/>
              <w:ind w:left="108"/>
              <w:jc w:val="center"/>
              <w:rPr>
                <w:b/>
                <w:bCs/>
                <w:color w:val="000000" w:themeColor="text1"/>
                <w:sz w:val="24"/>
                <w:szCs w:val="24"/>
              </w:rPr>
            </w:pPr>
            <w:r w:rsidRPr="009340C9">
              <w:rPr>
                <w:b/>
                <w:bCs/>
                <w:color w:val="000000" w:themeColor="text1"/>
                <w:sz w:val="24"/>
                <w:szCs w:val="24"/>
              </w:rPr>
              <w:t>Biodiesel</w:t>
            </w:r>
          </w:p>
        </w:tc>
        <w:tc>
          <w:tcPr>
            <w:tcW w:w="1584" w:type="dxa"/>
            <w:shd w:val="clear" w:color="auto" w:fill="auto"/>
          </w:tcPr>
          <w:p w:rsidR="00681CDF" w:rsidRPr="009340C9" w:rsidRDefault="00681CDF" w:rsidP="00C50D39">
            <w:pPr>
              <w:pStyle w:val="TableParagraph"/>
              <w:spacing w:line="360" w:lineRule="auto"/>
              <w:ind w:left="108"/>
              <w:jc w:val="center"/>
              <w:rPr>
                <w:b/>
                <w:bCs/>
                <w:color w:val="000000" w:themeColor="text1"/>
                <w:sz w:val="24"/>
                <w:szCs w:val="24"/>
              </w:rPr>
            </w:pPr>
            <w:r w:rsidRPr="009340C9">
              <w:rPr>
                <w:b/>
                <w:bCs/>
                <w:color w:val="000000" w:themeColor="text1"/>
                <w:sz w:val="24"/>
                <w:szCs w:val="24"/>
              </w:rPr>
              <w:t>Glycerol</w:t>
            </w:r>
          </w:p>
        </w:tc>
        <w:tc>
          <w:tcPr>
            <w:tcW w:w="1786" w:type="dxa"/>
            <w:shd w:val="clear" w:color="auto" w:fill="auto"/>
          </w:tcPr>
          <w:p w:rsidR="00681CDF" w:rsidRPr="009340C9" w:rsidRDefault="00681CDF" w:rsidP="00C50D39">
            <w:pPr>
              <w:pStyle w:val="TableParagraph"/>
              <w:spacing w:line="360" w:lineRule="auto"/>
              <w:ind w:left="108"/>
              <w:jc w:val="center"/>
              <w:rPr>
                <w:b/>
                <w:bCs/>
                <w:color w:val="000000" w:themeColor="text1"/>
                <w:sz w:val="24"/>
                <w:szCs w:val="24"/>
              </w:rPr>
            </w:pPr>
            <w:r w:rsidRPr="009340C9">
              <w:rPr>
                <w:b/>
                <w:bCs/>
                <w:color w:val="000000" w:themeColor="text1"/>
                <w:sz w:val="24"/>
                <w:szCs w:val="24"/>
              </w:rPr>
              <w:t>Pure glycerol</w:t>
            </w:r>
          </w:p>
        </w:tc>
      </w:tr>
      <w:tr w:rsidR="00681CDF" w:rsidRPr="009340C9" w:rsidTr="00681CDF">
        <w:trPr>
          <w:trHeight w:val="482"/>
        </w:trPr>
        <w:tc>
          <w:tcPr>
            <w:tcW w:w="1406" w:type="dxa"/>
            <w:shd w:val="clear" w:color="auto" w:fill="auto"/>
          </w:tcPr>
          <w:p w:rsidR="00681CDF" w:rsidRPr="009340C9" w:rsidRDefault="00681CDF" w:rsidP="00681CDF">
            <w:pPr>
              <w:pStyle w:val="TableParagraph"/>
              <w:spacing w:line="360" w:lineRule="auto"/>
              <w:ind w:left="107"/>
              <w:jc w:val="center"/>
              <w:rPr>
                <w:color w:val="000000" w:themeColor="text1"/>
                <w:sz w:val="24"/>
                <w:szCs w:val="24"/>
              </w:rPr>
            </w:pPr>
            <w:r w:rsidRPr="009340C9">
              <w:rPr>
                <w:color w:val="000000" w:themeColor="text1"/>
                <w:sz w:val="24"/>
                <w:szCs w:val="24"/>
              </w:rPr>
              <w:t>60ml</w:t>
            </w:r>
          </w:p>
        </w:tc>
        <w:tc>
          <w:tcPr>
            <w:tcW w:w="1455" w:type="dxa"/>
            <w:shd w:val="clear" w:color="auto" w:fill="auto"/>
          </w:tcPr>
          <w:p w:rsidR="00681CDF" w:rsidRPr="009340C9" w:rsidRDefault="00681CDF" w:rsidP="00681CDF">
            <w:pPr>
              <w:pStyle w:val="TableParagraph"/>
              <w:spacing w:line="360" w:lineRule="auto"/>
              <w:ind w:left="108"/>
              <w:jc w:val="center"/>
              <w:rPr>
                <w:color w:val="000000" w:themeColor="text1"/>
                <w:sz w:val="24"/>
                <w:szCs w:val="24"/>
              </w:rPr>
            </w:pPr>
            <w:r w:rsidRPr="009340C9">
              <w:rPr>
                <w:color w:val="000000" w:themeColor="text1"/>
                <w:sz w:val="24"/>
                <w:szCs w:val="24"/>
              </w:rPr>
              <w:t>12ml</w:t>
            </w:r>
          </w:p>
        </w:tc>
        <w:tc>
          <w:tcPr>
            <w:tcW w:w="1320" w:type="dxa"/>
            <w:shd w:val="clear" w:color="auto" w:fill="auto"/>
          </w:tcPr>
          <w:p w:rsidR="00681CDF" w:rsidRPr="009340C9" w:rsidRDefault="00681CDF" w:rsidP="00681CDF">
            <w:pPr>
              <w:pStyle w:val="TableParagraph"/>
              <w:spacing w:line="360" w:lineRule="auto"/>
              <w:ind w:left="108"/>
              <w:jc w:val="center"/>
              <w:rPr>
                <w:color w:val="000000" w:themeColor="text1"/>
                <w:sz w:val="24"/>
                <w:szCs w:val="24"/>
              </w:rPr>
            </w:pPr>
            <w:r w:rsidRPr="009340C9">
              <w:rPr>
                <w:color w:val="000000" w:themeColor="text1"/>
                <w:sz w:val="24"/>
                <w:szCs w:val="24"/>
              </w:rPr>
              <w:t>0.6gm</w:t>
            </w:r>
          </w:p>
        </w:tc>
        <w:tc>
          <w:tcPr>
            <w:tcW w:w="1488" w:type="dxa"/>
            <w:shd w:val="clear" w:color="auto" w:fill="auto"/>
          </w:tcPr>
          <w:p w:rsidR="00681CDF" w:rsidRPr="009340C9" w:rsidRDefault="00681CDF" w:rsidP="00681CDF">
            <w:pPr>
              <w:pStyle w:val="TableParagraph"/>
              <w:spacing w:line="360" w:lineRule="auto"/>
              <w:ind w:left="108"/>
              <w:jc w:val="center"/>
              <w:rPr>
                <w:color w:val="000000" w:themeColor="text1"/>
                <w:sz w:val="24"/>
                <w:szCs w:val="24"/>
              </w:rPr>
            </w:pPr>
            <w:r w:rsidRPr="009340C9">
              <w:rPr>
                <w:color w:val="000000" w:themeColor="text1"/>
                <w:sz w:val="24"/>
                <w:szCs w:val="24"/>
              </w:rPr>
              <w:t>69ml</w:t>
            </w:r>
          </w:p>
        </w:tc>
        <w:tc>
          <w:tcPr>
            <w:tcW w:w="1584" w:type="dxa"/>
            <w:shd w:val="clear" w:color="auto" w:fill="auto"/>
          </w:tcPr>
          <w:p w:rsidR="00681CDF" w:rsidRPr="009340C9" w:rsidRDefault="00681CDF" w:rsidP="00681CDF">
            <w:pPr>
              <w:pStyle w:val="TableParagraph"/>
              <w:spacing w:line="360" w:lineRule="auto"/>
              <w:ind w:left="108"/>
              <w:jc w:val="center"/>
              <w:rPr>
                <w:color w:val="000000" w:themeColor="text1"/>
                <w:sz w:val="24"/>
                <w:szCs w:val="24"/>
              </w:rPr>
            </w:pPr>
            <w:r w:rsidRPr="009340C9">
              <w:rPr>
                <w:color w:val="000000" w:themeColor="text1"/>
                <w:sz w:val="24"/>
                <w:szCs w:val="24"/>
              </w:rPr>
              <w:t>2ml</w:t>
            </w:r>
          </w:p>
        </w:tc>
        <w:tc>
          <w:tcPr>
            <w:tcW w:w="1786" w:type="dxa"/>
            <w:shd w:val="clear" w:color="auto" w:fill="auto"/>
          </w:tcPr>
          <w:p w:rsidR="00681CDF" w:rsidRPr="009340C9" w:rsidRDefault="00681CDF" w:rsidP="00681CDF">
            <w:pPr>
              <w:pStyle w:val="TableParagraph"/>
              <w:spacing w:line="360" w:lineRule="auto"/>
              <w:ind w:left="108"/>
              <w:jc w:val="center"/>
              <w:rPr>
                <w:color w:val="000000" w:themeColor="text1"/>
                <w:sz w:val="24"/>
                <w:szCs w:val="24"/>
              </w:rPr>
            </w:pPr>
            <w:r w:rsidRPr="009340C9">
              <w:rPr>
                <w:color w:val="000000" w:themeColor="text1"/>
                <w:sz w:val="24"/>
                <w:szCs w:val="24"/>
              </w:rPr>
              <w:t>-</w:t>
            </w:r>
          </w:p>
        </w:tc>
      </w:tr>
    </w:tbl>
    <w:p w:rsidR="00BD62B6" w:rsidRPr="009340C9" w:rsidRDefault="00F2604E" w:rsidP="00BD62B6">
      <w:pPr>
        <w:pStyle w:val="BodyText"/>
        <w:spacing w:before="1" w:line="360" w:lineRule="auto"/>
        <w:ind w:right="114" w:firstLine="720"/>
        <w:jc w:val="both"/>
        <w:rPr>
          <w:color w:val="000000" w:themeColor="text1"/>
          <w:sz w:val="24"/>
          <w:szCs w:val="24"/>
        </w:rPr>
      </w:pPr>
      <w:r w:rsidRPr="009340C9">
        <w:rPr>
          <w:color w:val="000000" w:themeColor="text1"/>
          <w:sz w:val="24"/>
          <w:szCs w:val="24"/>
        </w:rPr>
        <w:t>From the (Table-5) data, the</w:t>
      </w:r>
      <w:r w:rsidR="00F1139D" w:rsidRPr="009340C9">
        <w:rPr>
          <w:color w:val="000000" w:themeColor="text1"/>
          <w:sz w:val="24"/>
          <w:szCs w:val="24"/>
        </w:rPr>
        <w:t xml:space="preserve"> total </w:t>
      </w:r>
      <w:r w:rsidRPr="009340C9">
        <w:rPr>
          <w:color w:val="000000" w:themeColor="text1"/>
          <w:sz w:val="24"/>
          <w:szCs w:val="24"/>
        </w:rPr>
        <w:t>volume of biodisel</w:t>
      </w:r>
      <w:r w:rsidR="00F1139D" w:rsidRPr="009340C9">
        <w:rPr>
          <w:color w:val="000000" w:themeColor="text1"/>
          <w:sz w:val="24"/>
          <w:szCs w:val="24"/>
        </w:rPr>
        <w:t xml:space="preserve"> is taken 60 ml. The </w:t>
      </w:r>
      <w:r w:rsidR="00DB26FC" w:rsidRPr="009340C9">
        <w:rPr>
          <w:color w:val="000000" w:themeColor="text1"/>
          <w:sz w:val="24"/>
          <w:szCs w:val="24"/>
        </w:rPr>
        <w:t xml:space="preserve">volume </w:t>
      </w:r>
      <w:r w:rsidR="00F1139D" w:rsidRPr="009340C9">
        <w:rPr>
          <w:color w:val="000000" w:themeColor="text1"/>
          <w:sz w:val="24"/>
          <w:szCs w:val="24"/>
        </w:rPr>
        <w:t xml:space="preserve">of methanol and NaOH is 12 ml and 0.6 gram respectively, for 60 ml biodiesel. After end of reaction as result biodiesel production obtained 69 ml, because of addition of methanol and NaOH production rate is increasing from primitive biodiesel amount. so this production is not pure as compare to first cycle. From 60 ml sesame biodiesel </w:t>
      </w:r>
      <w:r w:rsidR="00F1139D" w:rsidRPr="009340C9">
        <w:rPr>
          <w:color w:val="000000" w:themeColor="text1"/>
          <w:spacing w:val="-3"/>
          <w:sz w:val="24"/>
          <w:szCs w:val="24"/>
        </w:rPr>
        <w:t xml:space="preserve">and </w:t>
      </w:r>
      <w:r w:rsidR="00F1139D" w:rsidRPr="009340C9">
        <w:rPr>
          <w:color w:val="000000" w:themeColor="text1"/>
          <w:sz w:val="24"/>
          <w:szCs w:val="24"/>
        </w:rPr>
        <w:t>byproduct glycerol separate from reaction mixture is 2 ml. and glycerol of second cycle, of sesame biodiesel is not purified, because of turn in Solid state during</w:t>
      </w:r>
      <w:r w:rsidR="00F1139D" w:rsidRPr="009340C9">
        <w:rPr>
          <w:color w:val="000000" w:themeColor="text1"/>
          <w:spacing w:val="-4"/>
          <w:sz w:val="24"/>
          <w:szCs w:val="24"/>
        </w:rPr>
        <w:t xml:space="preserve"> </w:t>
      </w:r>
      <w:r w:rsidR="00F1139D" w:rsidRPr="009340C9">
        <w:rPr>
          <w:color w:val="000000" w:themeColor="text1"/>
          <w:sz w:val="24"/>
          <w:szCs w:val="24"/>
        </w:rPr>
        <w:t>heating.</w:t>
      </w:r>
    </w:p>
    <w:p w:rsidR="00BD62B6" w:rsidRPr="009340C9" w:rsidRDefault="00D863E4" w:rsidP="00BD62B6">
      <w:pPr>
        <w:pStyle w:val="BodyText"/>
        <w:spacing w:before="1" w:line="360" w:lineRule="auto"/>
        <w:ind w:right="114"/>
        <w:jc w:val="both"/>
        <w:rPr>
          <w:b/>
          <w:bCs/>
          <w:color w:val="000000" w:themeColor="text1"/>
          <w:sz w:val="24"/>
          <w:szCs w:val="24"/>
        </w:rPr>
      </w:pPr>
      <w:r w:rsidRPr="009340C9">
        <w:rPr>
          <w:b/>
          <w:bCs/>
          <w:color w:val="000000" w:themeColor="text1"/>
          <w:sz w:val="24"/>
          <w:szCs w:val="24"/>
        </w:rPr>
        <w:t>3</w:t>
      </w:r>
      <w:r w:rsidR="00BD62B6" w:rsidRPr="009340C9">
        <w:rPr>
          <w:b/>
          <w:bCs/>
          <w:color w:val="000000" w:themeColor="text1"/>
          <w:sz w:val="24"/>
          <w:szCs w:val="24"/>
        </w:rPr>
        <w:t>.6 Second transesterification of cotton biodiesel:</w:t>
      </w:r>
    </w:p>
    <w:p w:rsidR="00BD62B6" w:rsidRPr="009340C9" w:rsidRDefault="00BD62B6" w:rsidP="00BD62B6">
      <w:pPr>
        <w:pStyle w:val="BodyText"/>
        <w:spacing w:before="79" w:line="360" w:lineRule="auto"/>
        <w:jc w:val="both"/>
        <w:rPr>
          <w:color w:val="000000" w:themeColor="text1"/>
          <w:sz w:val="24"/>
          <w:szCs w:val="24"/>
        </w:rPr>
      </w:pPr>
      <w:r w:rsidRPr="009340C9">
        <w:rPr>
          <w:b/>
          <w:bCs/>
          <w:color w:val="000000" w:themeColor="text1"/>
          <w:sz w:val="24"/>
          <w:szCs w:val="24"/>
        </w:rPr>
        <w:t>Table - 6</w:t>
      </w:r>
      <w:r w:rsidRPr="009340C9">
        <w:rPr>
          <w:color w:val="000000" w:themeColor="text1"/>
          <w:sz w:val="24"/>
          <w:szCs w:val="24"/>
        </w:rPr>
        <w:t xml:space="preserve"> shows second transesterification of sesame biodiesel.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2"/>
        <w:gridCol w:w="1495"/>
        <w:gridCol w:w="1454"/>
        <w:gridCol w:w="1526"/>
        <w:gridCol w:w="1425"/>
        <w:gridCol w:w="1524"/>
      </w:tblGrid>
      <w:tr w:rsidR="00BD62B6" w:rsidRPr="009340C9" w:rsidTr="00BD62B6">
        <w:trPr>
          <w:trHeight w:val="740"/>
          <w:jc w:val="center"/>
        </w:trPr>
        <w:tc>
          <w:tcPr>
            <w:tcW w:w="1442" w:type="dxa"/>
            <w:shd w:val="clear" w:color="auto" w:fill="auto"/>
          </w:tcPr>
          <w:p w:rsidR="00BD62B6" w:rsidRPr="009340C9" w:rsidRDefault="00BD62B6" w:rsidP="00BD62B6">
            <w:pPr>
              <w:pStyle w:val="TableParagraph"/>
              <w:spacing w:line="360" w:lineRule="auto"/>
              <w:jc w:val="center"/>
              <w:rPr>
                <w:b/>
                <w:bCs/>
                <w:color w:val="000000" w:themeColor="text1"/>
                <w:sz w:val="24"/>
                <w:szCs w:val="24"/>
              </w:rPr>
            </w:pPr>
            <w:r w:rsidRPr="009340C9">
              <w:rPr>
                <w:b/>
                <w:bCs/>
                <w:color w:val="000000" w:themeColor="text1"/>
                <w:sz w:val="24"/>
                <w:szCs w:val="24"/>
              </w:rPr>
              <w:t>Biodiesel</w:t>
            </w:r>
          </w:p>
        </w:tc>
        <w:tc>
          <w:tcPr>
            <w:tcW w:w="1495" w:type="dxa"/>
            <w:shd w:val="clear" w:color="auto" w:fill="auto"/>
          </w:tcPr>
          <w:p w:rsidR="00BD62B6" w:rsidRPr="009340C9" w:rsidRDefault="00BD62B6" w:rsidP="00BD62B6">
            <w:pPr>
              <w:pStyle w:val="TableParagraph"/>
              <w:spacing w:line="360" w:lineRule="auto"/>
              <w:jc w:val="center"/>
              <w:rPr>
                <w:b/>
                <w:bCs/>
                <w:color w:val="000000" w:themeColor="text1"/>
                <w:sz w:val="24"/>
                <w:szCs w:val="24"/>
              </w:rPr>
            </w:pPr>
            <w:r w:rsidRPr="009340C9">
              <w:rPr>
                <w:b/>
                <w:bCs/>
                <w:color w:val="000000" w:themeColor="text1"/>
                <w:sz w:val="24"/>
                <w:szCs w:val="24"/>
              </w:rPr>
              <w:t>Methanol</w:t>
            </w:r>
          </w:p>
        </w:tc>
        <w:tc>
          <w:tcPr>
            <w:tcW w:w="1454" w:type="dxa"/>
            <w:shd w:val="clear" w:color="auto" w:fill="auto"/>
          </w:tcPr>
          <w:p w:rsidR="00BD62B6" w:rsidRPr="009340C9" w:rsidRDefault="00BD62B6" w:rsidP="00BD62B6">
            <w:pPr>
              <w:pStyle w:val="TableParagraph"/>
              <w:spacing w:line="360" w:lineRule="auto"/>
              <w:jc w:val="center"/>
              <w:rPr>
                <w:b/>
                <w:bCs/>
                <w:color w:val="000000" w:themeColor="text1"/>
                <w:sz w:val="24"/>
                <w:szCs w:val="24"/>
              </w:rPr>
            </w:pPr>
            <w:r w:rsidRPr="009340C9">
              <w:rPr>
                <w:b/>
                <w:bCs/>
                <w:color w:val="000000" w:themeColor="text1"/>
                <w:sz w:val="24"/>
                <w:szCs w:val="24"/>
              </w:rPr>
              <w:t>NaOH</w:t>
            </w:r>
          </w:p>
        </w:tc>
        <w:tc>
          <w:tcPr>
            <w:tcW w:w="1526" w:type="dxa"/>
            <w:shd w:val="clear" w:color="auto" w:fill="auto"/>
          </w:tcPr>
          <w:p w:rsidR="00BD62B6" w:rsidRPr="009340C9" w:rsidRDefault="00BD62B6" w:rsidP="00BD62B6">
            <w:pPr>
              <w:pStyle w:val="TableParagraph"/>
              <w:spacing w:line="360" w:lineRule="auto"/>
              <w:jc w:val="center"/>
              <w:rPr>
                <w:b/>
                <w:bCs/>
                <w:color w:val="000000" w:themeColor="text1"/>
                <w:sz w:val="24"/>
                <w:szCs w:val="24"/>
              </w:rPr>
            </w:pPr>
            <w:r w:rsidRPr="009340C9">
              <w:rPr>
                <w:b/>
                <w:bCs/>
                <w:color w:val="000000" w:themeColor="text1"/>
                <w:sz w:val="24"/>
                <w:szCs w:val="24"/>
              </w:rPr>
              <w:t>Biodiesel</w:t>
            </w:r>
          </w:p>
        </w:tc>
        <w:tc>
          <w:tcPr>
            <w:tcW w:w="1425" w:type="dxa"/>
            <w:shd w:val="clear" w:color="auto" w:fill="auto"/>
          </w:tcPr>
          <w:p w:rsidR="00BD62B6" w:rsidRPr="009340C9" w:rsidRDefault="00BD62B6" w:rsidP="00BD62B6">
            <w:pPr>
              <w:pStyle w:val="TableParagraph"/>
              <w:spacing w:line="360" w:lineRule="auto"/>
              <w:jc w:val="center"/>
              <w:rPr>
                <w:b/>
                <w:bCs/>
                <w:color w:val="000000" w:themeColor="text1"/>
                <w:sz w:val="24"/>
                <w:szCs w:val="24"/>
              </w:rPr>
            </w:pPr>
            <w:r w:rsidRPr="009340C9">
              <w:rPr>
                <w:b/>
                <w:bCs/>
                <w:color w:val="000000" w:themeColor="text1"/>
                <w:sz w:val="24"/>
                <w:szCs w:val="24"/>
              </w:rPr>
              <w:t>Glycerol</w:t>
            </w:r>
          </w:p>
        </w:tc>
        <w:tc>
          <w:tcPr>
            <w:tcW w:w="1524" w:type="dxa"/>
            <w:shd w:val="clear" w:color="auto" w:fill="auto"/>
          </w:tcPr>
          <w:p w:rsidR="00BD62B6" w:rsidRPr="009340C9" w:rsidRDefault="00BD62B6" w:rsidP="00BD62B6">
            <w:pPr>
              <w:pStyle w:val="TableParagraph"/>
              <w:spacing w:before="2" w:line="360" w:lineRule="auto"/>
              <w:ind w:left="108"/>
              <w:jc w:val="center"/>
              <w:rPr>
                <w:b/>
                <w:bCs/>
                <w:color w:val="000000" w:themeColor="text1"/>
                <w:sz w:val="24"/>
                <w:szCs w:val="24"/>
              </w:rPr>
            </w:pPr>
            <w:r w:rsidRPr="009340C9">
              <w:rPr>
                <w:b/>
                <w:bCs/>
                <w:color w:val="000000" w:themeColor="text1"/>
                <w:sz w:val="24"/>
                <w:szCs w:val="24"/>
              </w:rPr>
              <w:t>Pure glycerol</w:t>
            </w:r>
          </w:p>
        </w:tc>
      </w:tr>
      <w:tr w:rsidR="00BD62B6" w:rsidRPr="009340C9" w:rsidTr="00BD62B6">
        <w:trPr>
          <w:trHeight w:val="484"/>
          <w:jc w:val="center"/>
        </w:trPr>
        <w:tc>
          <w:tcPr>
            <w:tcW w:w="1442" w:type="dxa"/>
            <w:shd w:val="clear" w:color="auto" w:fill="auto"/>
          </w:tcPr>
          <w:p w:rsidR="00BD62B6" w:rsidRPr="009340C9" w:rsidRDefault="00BD62B6" w:rsidP="00BD62B6">
            <w:pPr>
              <w:pStyle w:val="TableParagraph"/>
              <w:spacing w:before="2" w:line="360" w:lineRule="auto"/>
              <w:ind w:left="107"/>
              <w:jc w:val="center"/>
              <w:rPr>
                <w:color w:val="000000" w:themeColor="text1"/>
                <w:sz w:val="24"/>
                <w:szCs w:val="24"/>
              </w:rPr>
            </w:pPr>
            <w:r w:rsidRPr="009340C9">
              <w:rPr>
                <w:color w:val="000000" w:themeColor="text1"/>
                <w:sz w:val="24"/>
                <w:szCs w:val="24"/>
              </w:rPr>
              <w:t>27ml</w:t>
            </w:r>
          </w:p>
        </w:tc>
        <w:tc>
          <w:tcPr>
            <w:tcW w:w="1495" w:type="dxa"/>
            <w:shd w:val="clear" w:color="auto" w:fill="auto"/>
          </w:tcPr>
          <w:p w:rsidR="00BD62B6" w:rsidRPr="009340C9" w:rsidRDefault="00BD62B6" w:rsidP="00BD62B6">
            <w:pPr>
              <w:pStyle w:val="TableParagraph"/>
              <w:spacing w:before="2" w:line="360" w:lineRule="auto"/>
              <w:ind w:left="108"/>
              <w:jc w:val="center"/>
              <w:rPr>
                <w:color w:val="000000" w:themeColor="text1"/>
                <w:sz w:val="24"/>
                <w:szCs w:val="24"/>
              </w:rPr>
            </w:pPr>
            <w:r w:rsidRPr="009340C9">
              <w:rPr>
                <w:color w:val="000000" w:themeColor="text1"/>
                <w:sz w:val="24"/>
                <w:szCs w:val="24"/>
              </w:rPr>
              <w:t>5.4ml</w:t>
            </w:r>
          </w:p>
        </w:tc>
        <w:tc>
          <w:tcPr>
            <w:tcW w:w="1454" w:type="dxa"/>
            <w:shd w:val="clear" w:color="auto" w:fill="auto"/>
          </w:tcPr>
          <w:p w:rsidR="00BD62B6" w:rsidRPr="009340C9" w:rsidRDefault="00BD62B6" w:rsidP="00BD62B6">
            <w:pPr>
              <w:pStyle w:val="TableParagraph"/>
              <w:spacing w:before="2" w:line="360" w:lineRule="auto"/>
              <w:ind w:left="108"/>
              <w:jc w:val="center"/>
              <w:rPr>
                <w:color w:val="000000" w:themeColor="text1"/>
                <w:sz w:val="24"/>
                <w:szCs w:val="24"/>
              </w:rPr>
            </w:pPr>
            <w:r w:rsidRPr="009340C9">
              <w:rPr>
                <w:color w:val="000000" w:themeColor="text1"/>
                <w:sz w:val="24"/>
                <w:szCs w:val="24"/>
              </w:rPr>
              <w:t>0.27gm</w:t>
            </w:r>
          </w:p>
        </w:tc>
        <w:tc>
          <w:tcPr>
            <w:tcW w:w="1526" w:type="dxa"/>
            <w:shd w:val="clear" w:color="auto" w:fill="auto"/>
          </w:tcPr>
          <w:p w:rsidR="00BD62B6" w:rsidRPr="009340C9" w:rsidRDefault="00BD62B6" w:rsidP="00BD62B6">
            <w:pPr>
              <w:pStyle w:val="TableParagraph"/>
              <w:spacing w:before="2" w:line="360" w:lineRule="auto"/>
              <w:ind w:left="109"/>
              <w:jc w:val="center"/>
              <w:rPr>
                <w:color w:val="000000" w:themeColor="text1"/>
                <w:sz w:val="24"/>
                <w:szCs w:val="24"/>
              </w:rPr>
            </w:pPr>
            <w:r w:rsidRPr="009340C9">
              <w:rPr>
                <w:color w:val="000000" w:themeColor="text1"/>
                <w:sz w:val="24"/>
                <w:szCs w:val="24"/>
              </w:rPr>
              <w:t>27ml</w:t>
            </w:r>
          </w:p>
        </w:tc>
        <w:tc>
          <w:tcPr>
            <w:tcW w:w="1425" w:type="dxa"/>
            <w:shd w:val="clear" w:color="auto" w:fill="auto"/>
          </w:tcPr>
          <w:p w:rsidR="00BD62B6" w:rsidRPr="009340C9" w:rsidRDefault="00BD62B6" w:rsidP="00BD62B6">
            <w:pPr>
              <w:pStyle w:val="TableParagraph"/>
              <w:spacing w:before="2" w:line="360" w:lineRule="auto"/>
              <w:ind w:left="110"/>
              <w:jc w:val="center"/>
              <w:rPr>
                <w:color w:val="000000" w:themeColor="text1"/>
                <w:sz w:val="24"/>
                <w:szCs w:val="24"/>
              </w:rPr>
            </w:pPr>
            <w:r w:rsidRPr="009340C9">
              <w:rPr>
                <w:color w:val="000000" w:themeColor="text1"/>
                <w:sz w:val="24"/>
                <w:szCs w:val="24"/>
              </w:rPr>
              <w:t>5.72ml</w:t>
            </w:r>
          </w:p>
        </w:tc>
        <w:tc>
          <w:tcPr>
            <w:tcW w:w="1524" w:type="dxa"/>
            <w:shd w:val="clear" w:color="auto" w:fill="auto"/>
          </w:tcPr>
          <w:p w:rsidR="00BD62B6" w:rsidRPr="009340C9" w:rsidRDefault="00BD62B6" w:rsidP="00BD62B6">
            <w:pPr>
              <w:pStyle w:val="TableParagraph"/>
              <w:spacing w:before="2" w:line="360" w:lineRule="auto"/>
              <w:ind w:left="108"/>
              <w:jc w:val="center"/>
              <w:rPr>
                <w:color w:val="000000" w:themeColor="text1"/>
                <w:sz w:val="24"/>
                <w:szCs w:val="24"/>
              </w:rPr>
            </w:pPr>
            <w:r w:rsidRPr="009340C9">
              <w:rPr>
                <w:color w:val="000000" w:themeColor="text1"/>
                <w:sz w:val="24"/>
                <w:szCs w:val="24"/>
              </w:rPr>
              <w:t>-</w:t>
            </w:r>
          </w:p>
        </w:tc>
      </w:tr>
    </w:tbl>
    <w:p w:rsidR="000C0270" w:rsidRPr="009340C9" w:rsidRDefault="00BF0233" w:rsidP="000C0270">
      <w:pPr>
        <w:pStyle w:val="BodyText"/>
        <w:spacing w:line="360" w:lineRule="auto"/>
        <w:ind w:right="114" w:firstLine="720"/>
        <w:jc w:val="both"/>
        <w:rPr>
          <w:color w:val="000000" w:themeColor="text1"/>
          <w:sz w:val="24"/>
          <w:szCs w:val="24"/>
        </w:rPr>
      </w:pPr>
      <w:r w:rsidRPr="009340C9">
        <w:rPr>
          <w:color w:val="000000" w:themeColor="text1"/>
          <w:sz w:val="24"/>
          <w:szCs w:val="24"/>
        </w:rPr>
        <w:t>Here (Table-6) total biodiesel volume is taken 27 ml. The volume of methanol and NaOH is 5.4ml and 0.27 gram respectively, from 27 ml biodiesel. After end of reaction as result biodiesel production obtained 27 ml, because of addition of methanol and NaOH production rate may remain constant from primitive biodiesel amount. So this production is not pure as compare to first cycle. From 27 ml cotton biodiesel and byproduct glycerol separate from reaction mixture is 5.72 ml. And when glycerol of second cycle, of cotton biodiesel is not purified, because of turn in Solid state during heating. here constant production is occurred 27 ml biodiesel gives 27 ml biodiesel. But change is biodiesel in semi solid state not in liquid state.</w:t>
      </w:r>
    </w:p>
    <w:p w:rsidR="000C0270" w:rsidRPr="009340C9" w:rsidRDefault="00D863E4" w:rsidP="000C0270">
      <w:pPr>
        <w:pStyle w:val="BodyText"/>
        <w:spacing w:line="360" w:lineRule="auto"/>
        <w:ind w:right="114"/>
        <w:jc w:val="both"/>
        <w:rPr>
          <w:b/>
          <w:bCs/>
          <w:color w:val="000000" w:themeColor="text1"/>
          <w:sz w:val="24"/>
          <w:szCs w:val="24"/>
        </w:rPr>
      </w:pPr>
      <w:r w:rsidRPr="009340C9">
        <w:rPr>
          <w:b/>
          <w:bCs/>
          <w:color w:val="000000" w:themeColor="text1"/>
          <w:sz w:val="24"/>
          <w:szCs w:val="24"/>
        </w:rPr>
        <w:t>3</w:t>
      </w:r>
      <w:r w:rsidR="000C0270" w:rsidRPr="009340C9">
        <w:rPr>
          <w:b/>
          <w:bCs/>
          <w:color w:val="000000" w:themeColor="text1"/>
          <w:sz w:val="24"/>
          <w:szCs w:val="24"/>
        </w:rPr>
        <w:t>.7 Third transesterification of groundnut</w:t>
      </w:r>
      <w:r w:rsidR="000C0270" w:rsidRPr="009340C9">
        <w:rPr>
          <w:b/>
          <w:bCs/>
          <w:color w:val="000000" w:themeColor="text1"/>
          <w:spacing w:val="-6"/>
          <w:sz w:val="24"/>
          <w:szCs w:val="24"/>
        </w:rPr>
        <w:t xml:space="preserve"> </w:t>
      </w:r>
      <w:r w:rsidR="000C0270" w:rsidRPr="009340C9">
        <w:rPr>
          <w:b/>
          <w:bCs/>
          <w:color w:val="000000" w:themeColor="text1"/>
          <w:sz w:val="24"/>
          <w:szCs w:val="24"/>
        </w:rPr>
        <w:t>biodiesel:</w:t>
      </w:r>
    </w:p>
    <w:p w:rsidR="000C0270" w:rsidRPr="009340C9" w:rsidRDefault="000C0270" w:rsidP="000C0270">
      <w:pPr>
        <w:pStyle w:val="BodyText"/>
        <w:spacing w:before="1" w:line="360" w:lineRule="auto"/>
        <w:jc w:val="both"/>
        <w:rPr>
          <w:color w:val="000000" w:themeColor="text1"/>
          <w:sz w:val="24"/>
          <w:szCs w:val="24"/>
        </w:rPr>
      </w:pPr>
      <w:r w:rsidRPr="009340C9">
        <w:rPr>
          <w:b/>
          <w:bCs/>
          <w:color w:val="000000" w:themeColor="text1"/>
          <w:sz w:val="24"/>
          <w:szCs w:val="24"/>
        </w:rPr>
        <w:t>Table-7</w:t>
      </w:r>
      <w:r w:rsidRPr="009340C9">
        <w:rPr>
          <w:color w:val="000000" w:themeColor="text1"/>
          <w:sz w:val="24"/>
          <w:szCs w:val="24"/>
        </w:rPr>
        <w:t xml:space="preserve"> indicate data of third transesterification of groundnut biodiesel.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7"/>
        <w:gridCol w:w="1323"/>
        <w:gridCol w:w="1378"/>
        <w:gridCol w:w="1532"/>
        <w:gridCol w:w="1529"/>
        <w:gridCol w:w="2072"/>
      </w:tblGrid>
      <w:tr w:rsidR="000C0270" w:rsidRPr="009340C9" w:rsidTr="00F14108">
        <w:trPr>
          <w:trHeight w:val="632"/>
          <w:jc w:val="center"/>
        </w:trPr>
        <w:tc>
          <w:tcPr>
            <w:tcW w:w="1277" w:type="dxa"/>
            <w:shd w:val="clear" w:color="auto" w:fill="auto"/>
          </w:tcPr>
          <w:p w:rsidR="000C0270" w:rsidRPr="009340C9" w:rsidRDefault="000C0270" w:rsidP="00F14108">
            <w:pPr>
              <w:pStyle w:val="TableParagraph"/>
              <w:spacing w:line="360" w:lineRule="auto"/>
              <w:ind w:left="107"/>
              <w:jc w:val="center"/>
              <w:rPr>
                <w:b/>
                <w:bCs/>
                <w:color w:val="000000" w:themeColor="text1"/>
                <w:sz w:val="24"/>
                <w:szCs w:val="24"/>
              </w:rPr>
            </w:pPr>
            <w:r w:rsidRPr="009340C9">
              <w:rPr>
                <w:b/>
                <w:bCs/>
                <w:color w:val="000000" w:themeColor="text1"/>
                <w:sz w:val="24"/>
                <w:szCs w:val="24"/>
              </w:rPr>
              <w:t>Biodiesel</w:t>
            </w:r>
          </w:p>
        </w:tc>
        <w:tc>
          <w:tcPr>
            <w:tcW w:w="1323" w:type="dxa"/>
            <w:shd w:val="clear" w:color="auto" w:fill="auto"/>
          </w:tcPr>
          <w:p w:rsidR="000C0270" w:rsidRPr="009340C9" w:rsidRDefault="000C0270" w:rsidP="00F14108">
            <w:pPr>
              <w:pStyle w:val="TableParagraph"/>
              <w:spacing w:line="360" w:lineRule="auto"/>
              <w:ind w:left="107"/>
              <w:jc w:val="center"/>
              <w:rPr>
                <w:b/>
                <w:bCs/>
                <w:color w:val="000000" w:themeColor="text1"/>
                <w:sz w:val="24"/>
                <w:szCs w:val="24"/>
              </w:rPr>
            </w:pPr>
            <w:r w:rsidRPr="009340C9">
              <w:rPr>
                <w:b/>
                <w:bCs/>
                <w:color w:val="000000" w:themeColor="text1"/>
                <w:sz w:val="24"/>
                <w:szCs w:val="24"/>
              </w:rPr>
              <w:t>Methanol</w:t>
            </w:r>
          </w:p>
        </w:tc>
        <w:tc>
          <w:tcPr>
            <w:tcW w:w="1378" w:type="dxa"/>
            <w:shd w:val="clear" w:color="auto" w:fill="auto"/>
          </w:tcPr>
          <w:p w:rsidR="000C0270" w:rsidRPr="009340C9" w:rsidRDefault="000C0270" w:rsidP="00F14108">
            <w:pPr>
              <w:pStyle w:val="TableParagraph"/>
              <w:spacing w:line="360" w:lineRule="auto"/>
              <w:ind w:left="107"/>
              <w:jc w:val="center"/>
              <w:rPr>
                <w:b/>
                <w:bCs/>
                <w:color w:val="000000" w:themeColor="text1"/>
                <w:sz w:val="24"/>
                <w:szCs w:val="24"/>
              </w:rPr>
            </w:pPr>
            <w:r w:rsidRPr="009340C9">
              <w:rPr>
                <w:b/>
                <w:bCs/>
                <w:color w:val="000000" w:themeColor="text1"/>
                <w:sz w:val="24"/>
                <w:szCs w:val="24"/>
              </w:rPr>
              <w:t>NaOH</w:t>
            </w:r>
          </w:p>
        </w:tc>
        <w:tc>
          <w:tcPr>
            <w:tcW w:w="1532" w:type="dxa"/>
            <w:shd w:val="clear" w:color="auto" w:fill="auto"/>
          </w:tcPr>
          <w:p w:rsidR="000C0270" w:rsidRPr="009340C9" w:rsidRDefault="000C0270" w:rsidP="00F14108">
            <w:pPr>
              <w:pStyle w:val="TableParagraph"/>
              <w:spacing w:line="360" w:lineRule="auto"/>
              <w:ind w:left="107"/>
              <w:jc w:val="center"/>
              <w:rPr>
                <w:b/>
                <w:bCs/>
                <w:color w:val="000000" w:themeColor="text1"/>
                <w:sz w:val="24"/>
                <w:szCs w:val="24"/>
              </w:rPr>
            </w:pPr>
            <w:r w:rsidRPr="009340C9">
              <w:rPr>
                <w:b/>
                <w:bCs/>
                <w:color w:val="000000" w:themeColor="text1"/>
                <w:sz w:val="24"/>
                <w:szCs w:val="24"/>
              </w:rPr>
              <w:t>Biodiesel</w:t>
            </w:r>
          </w:p>
        </w:tc>
        <w:tc>
          <w:tcPr>
            <w:tcW w:w="1529" w:type="dxa"/>
            <w:shd w:val="clear" w:color="auto" w:fill="auto"/>
          </w:tcPr>
          <w:p w:rsidR="000C0270" w:rsidRPr="009340C9" w:rsidRDefault="000C0270" w:rsidP="00F14108">
            <w:pPr>
              <w:pStyle w:val="TableParagraph"/>
              <w:spacing w:line="360" w:lineRule="auto"/>
              <w:ind w:left="104"/>
              <w:jc w:val="center"/>
              <w:rPr>
                <w:b/>
                <w:bCs/>
                <w:color w:val="000000" w:themeColor="text1"/>
                <w:sz w:val="24"/>
                <w:szCs w:val="24"/>
              </w:rPr>
            </w:pPr>
            <w:r w:rsidRPr="009340C9">
              <w:rPr>
                <w:b/>
                <w:bCs/>
                <w:color w:val="000000" w:themeColor="text1"/>
                <w:sz w:val="24"/>
                <w:szCs w:val="24"/>
              </w:rPr>
              <w:t>Glycerol</w:t>
            </w:r>
          </w:p>
        </w:tc>
        <w:tc>
          <w:tcPr>
            <w:tcW w:w="2072" w:type="dxa"/>
            <w:shd w:val="clear" w:color="auto" w:fill="auto"/>
          </w:tcPr>
          <w:p w:rsidR="000C0270" w:rsidRPr="009340C9" w:rsidRDefault="000C0270" w:rsidP="00F14108">
            <w:pPr>
              <w:pStyle w:val="TableParagraph"/>
              <w:spacing w:line="360" w:lineRule="auto"/>
              <w:ind w:left="106"/>
              <w:jc w:val="center"/>
              <w:rPr>
                <w:b/>
                <w:bCs/>
                <w:color w:val="000000" w:themeColor="text1"/>
                <w:sz w:val="24"/>
                <w:szCs w:val="24"/>
              </w:rPr>
            </w:pPr>
            <w:r w:rsidRPr="009340C9">
              <w:rPr>
                <w:b/>
                <w:bCs/>
                <w:color w:val="000000" w:themeColor="text1"/>
                <w:sz w:val="24"/>
                <w:szCs w:val="24"/>
              </w:rPr>
              <w:t>Pure glycerol</w:t>
            </w:r>
          </w:p>
        </w:tc>
      </w:tr>
      <w:tr w:rsidR="000C0270" w:rsidRPr="009340C9" w:rsidTr="00F14108">
        <w:trPr>
          <w:trHeight w:val="556"/>
          <w:jc w:val="center"/>
        </w:trPr>
        <w:tc>
          <w:tcPr>
            <w:tcW w:w="1277" w:type="dxa"/>
            <w:shd w:val="clear" w:color="auto" w:fill="auto"/>
          </w:tcPr>
          <w:p w:rsidR="000C0270" w:rsidRPr="009340C9" w:rsidRDefault="000C0270" w:rsidP="00F14108">
            <w:pPr>
              <w:pStyle w:val="TableParagraph"/>
              <w:spacing w:before="2" w:line="360" w:lineRule="auto"/>
              <w:ind w:left="107"/>
              <w:jc w:val="center"/>
              <w:rPr>
                <w:color w:val="000000" w:themeColor="text1"/>
                <w:sz w:val="24"/>
                <w:szCs w:val="24"/>
              </w:rPr>
            </w:pPr>
            <w:r w:rsidRPr="009340C9">
              <w:rPr>
                <w:color w:val="000000" w:themeColor="text1"/>
                <w:sz w:val="24"/>
                <w:szCs w:val="24"/>
              </w:rPr>
              <w:lastRenderedPageBreak/>
              <w:t>92ml</w:t>
            </w:r>
          </w:p>
        </w:tc>
        <w:tc>
          <w:tcPr>
            <w:tcW w:w="1323" w:type="dxa"/>
            <w:shd w:val="clear" w:color="auto" w:fill="auto"/>
          </w:tcPr>
          <w:p w:rsidR="000C0270" w:rsidRPr="009340C9" w:rsidRDefault="000C0270" w:rsidP="00F14108">
            <w:pPr>
              <w:pStyle w:val="TableParagraph"/>
              <w:spacing w:before="2" w:line="360" w:lineRule="auto"/>
              <w:ind w:left="107"/>
              <w:jc w:val="center"/>
              <w:rPr>
                <w:color w:val="000000" w:themeColor="text1"/>
                <w:sz w:val="24"/>
                <w:szCs w:val="24"/>
              </w:rPr>
            </w:pPr>
            <w:r w:rsidRPr="009340C9">
              <w:rPr>
                <w:color w:val="000000" w:themeColor="text1"/>
                <w:sz w:val="24"/>
                <w:szCs w:val="24"/>
              </w:rPr>
              <w:t>18.4ml</w:t>
            </w:r>
          </w:p>
        </w:tc>
        <w:tc>
          <w:tcPr>
            <w:tcW w:w="1378" w:type="dxa"/>
            <w:shd w:val="clear" w:color="auto" w:fill="auto"/>
          </w:tcPr>
          <w:p w:rsidR="000C0270" w:rsidRPr="009340C9" w:rsidRDefault="00F14108" w:rsidP="00F14108">
            <w:pPr>
              <w:pStyle w:val="TableParagraph"/>
              <w:spacing w:before="2" w:line="360" w:lineRule="auto"/>
              <w:ind w:left="107"/>
              <w:jc w:val="center"/>
              <w:rPr>
                <w:color w:val="000000" w:themeColor="text1"/>
                <w:sz w:val="24"/>
                <w:szCs w:val="24"/>
              </w:rPr>
            </w:pPr>
            <w:r w:rsidRPr="009340C9">
              <w:rPr>
                <w:color w:val="000000" w:themeColor="text1"/>
                <w:sz w:val="24"/>
                <w:szCs w:val="24"/>
              </w:rPr>
              <w:t>0.92g</w:t>
            </w:r>
            <w:r w:rsidR="000C0270" w:rsidRPr="009340C9">
              <w:rPr>
                <w:color w:val="000000" w:themeColor="text1"/>
                <w:sz w:val="24"/>
                <w:szCs w:val="24"/>
              </w:rPr>
              <w:t>m</w:t>
            </w:r>
          </w:p>
        </w:tc>
        <w:tc>
          <w:tcPr>
            <w:tcW w:w="1532" w:type="dxa"/>
            <w:shd w:val="clear" w:color="auto" w:fill="auto"/>
          </w:tcPr>
          <w:p w:rsidR="000C0270" w:rsidRPr="009340C9" w:rsidRDefault="000C0270" w:rsidP="00F14108">
            <w:pPr>
              <w:pStyle w:val="TableParagraph"/>
              <w:spacing w:before="2" w:line="360" w:lineRule="auto"/>
              <w:ind w:left="107"/>
              <w:jc w:val="center"/>
              <w:rPr>
                <w:color w:val="000000" w:themeColor="text1"/>
                <w:sz w:val="24"/>
                <w:szCs w:val="24"/>
              </w:rPr>
            </w:pPr>
            <w:r w:rsidRPr="009340C9">
              <w:rPr>
                <w:color w:val="000000" w:themeColor="text1"/>
                <w:sz w:val="24"/>
                <w:szCs w:val="24"/>
              </w:rPr>
              <w:t>103ml</w:t>
            </w:r>
          </w:p>
        </w:tc>
        <w:tc>
          <w:tcPr>
            <w:tcW w:w="1529" w:type="dxa"/>
            <w:shd w:val="clear" w:color="auto" w:fill="auto"/>
          </w:tcPr>
          <w:p w:rsidR="000C0270" w:rsidRPr="009340C9" w:rsidRDefault="000C0270" w:rsidP="00F14108">
            <w:pPr>
              <w:pStyle w:val="TableParagraph"/>
              <w:spacing w:before="2" w:line="360" w:lineRule="auto"/>
              <w:ind w:left="104"/>
              <w:jc w:val="center"/>
              <w:rPr>
                <w:color w:val="000000" w:themeColor="text1"/>
                <w:sz w:val="24"/>
                <w:szCs w:val="24"/>
              </w:rPr>
            </w:pPr>
            <w:r w:rsidRPr="009340C9">
              <w:rPr>
                <w:color w:val="000000" w:themeColor="text1"/>
                <w:sz w:val="24"/>
                <w:szCs w:val="24"/>
              </w:rPr>
              <w:t>-</w:t>
            </w:r>
          </w:p>
        </w:tc>
        <w:tc>
          <w:tcPr>
            <w:tcW w:w="2072" w:type="dxa"/>
            <w:shd w:val="clear" w:color="auto" w:fill="auto"/>
          </w:tcPr>
          <w:p w:rsidR="000C0270" w:rsidRPr="009340C9" w:rsidRDefault="000C0270" w:rsidP="00F14108">
            <w:pPr>
              <w:pStyle w:val="TableParagraph"/>
              <w:spacing w:before="2" w:line="360" w:lineRule="auto"/>
              <w:ind w:left="106"/>
              <w:jc w:val="center"/>
              <w:rPr>
                <w:color w:val="000000" w:themeColor="text1"/>
                <w:sz w:val="24"/>
                <w:szCs w:val="24"/>
              </w:rPr>
            </w:pPr>
            <w:r w:rsidRPr="009340C9">
              <w:rPr>
                <w:color w:val="000000" w:themeColor="text1"/>
                <w:sz w:val="24"/>
                <w:szCs w:val="24"/>
              </w:rPr>
              <w:t>-</w:t>
            </w:r>
          </w:p>
        </w:tc>
      </w:tr>
    </w:tbl>
    <w:p w:rsidR="006A0683" w:rsidRPr="009340C9" w:rsidRDefault="00932344" w:rsidP="006A0683">
      <w:pPr>
        <w:pStyle w:val="BodyText"/>
        <w:spacing w:line="360" w:lineRule="auto"/>
        <w:ind w:right="114" w:firstLine="720"/>
        <w:jc w:val="both"/>
        <w:rPr>
          <w:color w:val="000000" w:themeColor="text1"/>
          <w:sz w:val="24"/>
          <w:szCs w:val="24"/>
        </w:rPr>
      </w:pPr>
      <w:r w:rsidRPr="009340C9">
        <w:rPr>
          <w:color w:val="000000" w:themeColor="text1"/>
          <w:sz w:val="24"/>
          <w:szCs w:val="24"/>
        </w:rPr>
        <w:t>Here total biodiesel amount is taken 92 ml. The amount of methanol and NaOH is 18.4 ml and 0.92 gram respectively, for 92 ml biodiesel.  After end of reaction as result biodiesel production obtained 103ml from 92 ml groundnut biodiesel because of addition of methanol and NaOH production rate is increasing from primitive biodiesel amount. So this production is not pure as compare to first cycle and byproduct glycerol is not separate from reaction mixture. So it can’t be purified.</w:t>
      </w:r>
    </w:p>
    <w:p w:rsidR="006A0683" w:rsidRPr="009340C9" w:rsidRDefault="00D863E4" w:rsidP="006A0683">
      <w:pPr>
        <w:pStyle w:val="BodyText"/>
        <w:spacing w:line="360" w:lineRule="auto"/>
        <w:ind w:right="114"/>
        <w:jc w:val="both"/>
        <w:rPr>
          <w:b/>
          <w:bCs/>
          <w:color w:val="000000" w:themeColor="text1"/>
          <w:sz w:val="24"/>
          <w:szCs w:val="24"/>
        </w:rPr>
      </w:pPr>
      <w:r w:rsidRPr="009340C9">
        <w:rPr>
          <w:b/>
          <w:bCs/>
          <w:color w:val="000000" w:themeColor="text1"/>
          <w:sz w:val="24"/>
          <w:szCs w:val="24"/>
        </w:rPr>
        <w:t>3</w:t>
      </w:r>
      <w:r w:rsidR="006A0683" w:rsidRPr="009340C9">
        <w:rPr>
          <w:b/>
          <w:bCs/>
          <w:color w:val="000000" w:themeColor="text1"/>
          <w:sz w:val="24"/>
          <w:szCs w:val="24"/>
        </w:rPr>
        <w:t>.8 Third transesterification of sesame</w:t>
      </w:r>
      <w:r w:rsidR="006A0683" w:rsidRPr="009340C9">
        <w:rPr>
          <w:b/>
          <w:bCs/>
          <w:color w:val="000000" w:themeColor="text1"/>
          <w:spacing w:val="-3"/>
          <w:sz w:val="24"/>
          <w:szCs w:val="24"/>
        </w:rPr>
        <w:t xml:space="preserve"> </w:t>
      </w:r>
      <w:r w:rsidR="006A0683" w:rsidRPr="009340C9">
        <w:rPr>
          <w:b/>
          <w:bCs/>
          <w:color w:val="000000" w:themeColor="text1"/>
          <w:sz w:val="24"/>
          <w:szCs w:val="24"/>
        </w:rPr>
        <w:t>biodiesel:</w:t>
      </w:r>
    </w:p>
    <w:p w:rsidR="006A0683" w:rsidRPr="009340C9" w:rsidRDefault="006A0683" w:rsidP="006A0683">
      <w:pPr>
        <w:pStyle w:val="BodyText"/>
        <w:spacing w:before="1" w:line="360" w:lineRule="auto"/>
        <w:jc w:val="both"/>
        <w:rPr>
          <w:color w:val="000000" w:themeColor="text1"/>
          <w:sz w:val="24"/>
          <w:szCs w:val="24"/>
        </w:rPr>
      </w:pPr>
      <w:r w:rsidRPr="009340C9">
        <w:rPr>
          <w:b/>
          <w:bCs/>
          <w:color w:val="000000" w:themeColor="text1"/>
          <w:sz w:val="24"/>
          <w:szCs w:val="24"/>
        </w:rPr>
        <w:t>Table-8</w:t>
      </w:r>
      <w:r w:rsidRPr="009340C9">
        <w:rPr>
          <w:color w:val="000000" w:themeColor="text1"/>
          <w:sz w:val="24"/>
          <w:szCs w:val="24"/>
        </w:rPr>
        <w:t xml:space="preserve"> indicate data of third transesterification of sesame biodiesel.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6"/>
        <w:gridCol w:w="1539"/>
        <w:gridCol w:w="1394"/>
        <w:gridCol w:w="1675"/>
        <w:gridCol w:w="1466"/>
        <w:gridCol w:w="1361"/>
      </w:tblGrid>
      <w:tr w:rsidR="006A0683" w:rsidRPr="009340C9" w:rsidTr="006A0683">
        <w:trPr>
          <w:trHeight w:val="966"/>
          <w:jc w:val="center"/>
        </w:trPr>
        <w:tc>
          <w:tcPr>
            <w:tcW w:w="1486" w:type="dxa"/>
            <w:shd w:val="clear" w:color="auto" w:fill="auto"/>
          </w:tcPr>
          <w:p w:rsidR="006A0683" w:rsidRPr="009340C9" w:rsidRDefault="006A0683" w:rsidP="006A0683">
            <w:pPr>
              <w:pStyle w:val="TableParagraph"/>
              <w:spacing w:before="1" w:line="360" w:lineRule="auto"/>
              <w:jc w:val="center"/>
              <w:rPr>
                <w:b/>
                <w:bCs/>
                <w:sz w:val="24"/>
                <w:szCs w:val="24"/>
              </w:rPr>
            </w:pPr>
            <w:r w:rsidRPr="009340C9">
              <w:rPr>
                <w:b/>
                <w:bCs/>
                <w:sz w:val="24"/>
                <w:szCs w:val="24"/>
              </w:rPr>
              <w:t>Biodiesel</w:t>
            </w:r>
          </w:p>
        </w:tc>
        <w:tc>
          <w:tcPr>
            <w:tcW w:w="1539" w:type="dxa"/>
            <w:shd w:val="clear" w:color="auto" w:fill="auto"/>
          </w:tcPr>
          <w:p w:rsidR="006A0683" w:rsidRPr="009340C9" w:rsidRDefault="006A0683" w:rsidP="006A0683">
            <w:pPr>
              <w:pStyle w:val="TableParagraph"/>
              <w:spacing w:before="1" w:line="360" w:lineRule="auto"/>
              <w:jc w:val="center"/>
              <w:rPr>
                <w:b/>
                <w:bCs/>
                <w:sz w:val="24"/>
                <w:szCs w:val="24"/>
              </w:rPr>
            </w:pPr>
            <w:r w:rsidRPr="009340C9">
              <w:rPr>
                <w:b/>
                <w:bCs/>
                <w:sz w:val="24"/>
                <w:szCs w:val="24"/>
              </w:rPr>
              <w:t>Methanol</w:t>
            </w:r>
          </w:p>
        </w:tc>
        <w:tc>
          <w:tcPr>
            <w:tcW w:w="1394" w:type="dxa"/>
            <w:shd w:val="clear" w:color="auto" w:fill="auto"/>
          </w:tcPr>
          <w:p w:rsidR="006A0683" w:rsidRPr="009340C9" w:rsidRDefault="006A0683" w:rsidP="006A0683">
            <w:pPr>
              <w:pStyle w:val="TableParagraph"/>
              <w:spacing w:before="1" w:line="360" w:lineRule="auto"/>
              <w:jc w:val="center"/>
              <w:rPr>
                <w:b/>
                <w:bCs/>
                <w:sz w:val="24"/>
                <w:szCs w:val="24"/>
              </w:rPr>
            </w:pPr>
            <w:r w:rsidRPr="009340C9">
              <w:rPr>
                <w:b/>
                <w:bCs/>
                <w:sz w:val="24"/>
                <w:szCs w:val="24"/>
              </w:rPr>
              <w:t>NaOH</w:t>
            </w:r>
          </w:p>
        </w:tc>
        <w:tc>
          <w:tcPr>
            <w:tcW w:w="1675" w:type="dxa"/>
            <w:shd w:val="clear" w:color="auto" w:fill="auto"/>
          </w:tcPr>
          <w:p w:rsidR="006A0683" w:rsidRPr="009340C9" w:rsidRDefault="006A0683" w:rsidP="006A0683">
            <w:pPr>
              <w:pStyle w:val="TableParagraph"/>
              <w:spacing w:before="1" w:line="360" w:lineRule="auto"/>
              <w:jc w:val="center"/>
              <w:rPr>
                <w:b/>
                <w:bCs/>
                <w:sz w:val="24"/>
                <w:szCs w:val="24"/>
              </w:rPr>
            </w:pPr>
            <w:r w:rsidRPr="009340C9">
              <w:rPr>
                <w:b/>
                <w:bCs/>
                <w:sz w:val="24"/>
                <w:szCs w:val="24"/>
              </w:rPr>
              <w:t>Biodiesel</w:t>
            </w:r>
          </w:p>
        </w:tc>
        <w:tc>
          <w:tcPr>
            <w:tcW w:w="1466" w:type="dxa"/>
            <w:tcBorders>
              <w:right w:val="single" w:sz="6" w:space="0" w:color="000000"/>
            </w:tcBorders>
            <w:shd w:val="clear" w:color="auto" w:fill="auto"/>
          </w:tcPr>
          <w:p w:rsidR="006A0683" w:rsidRPr="009340C9" w:rsidRDefault="006A0683" w:rsidP="006A0683">
            <w:pPr>
              <w:pStyle w:val="TableParagraph"/>
              <w:spacing w:before="1" w:line="360" w:lineRule="auto"/>
              <w:jc w:val="center"/>
              <w:rPr>
                <w:b/>
                <w:bCs/>
                <w:sz w:val="24"/>
                <w:szCs w:val="24"/>
              </w:rPr>
            </w:pPr>
            <w:r w:rsidRPr="009340C9">
              <w:rPr>
                <w:b/>
                <w:bCs/>
                <w:sz w:val="24"/>
                <w:szCs w:val="24"/>
              </w:rPr>
              <w:t>Glycerol</w:t>
            </w:r>
          </w:p>
        </w:tc>
        <w:tc>
          <w:tcPr>
            <w:tcW w:w="1361" w:type="dxa"/>
            <w:tcBorders>
              <w:left w:val="single" w:sz="6" w:space="0" w:color="000000"/>
            </w:tcBorders>
            <w:shd w:val="clear" w:color="auto" w:fill="auto"/>
          </w:tcPr>
          <w:p w:rsidR="006A0683" w:rsidRPr="009340C9" w:rsidRDefault="006A0683" w:rsidP="006A0683">
            <w:pPr>
              <w:pStyle w:val="TableParagraph"/>
              <w:spacing w:line="360" w:lineRule="auto"/>
              <w:ind w:left="106"/>
              <w:jc w:val="center"/>
              <w:rPr>
                <w:b/>
                <w:bCs/>
                <w:sz w:val="24"/>
                <w:szCs w:val="24"/>
              </w:rPr>
            </w:pPr>
            <w:r w:rsidRPr="009340C9">
              <w:rPr>
                <w:b/>
                <w:bCs/>
                <w:sz w:val="24"/>
                <w:szCs w:val="24"/>
              </w:rPr>
              <w:t xml:space="preserve">Pure </w:t>
            </w:r>
            <w:r w:rsidR="00565DC5" w:rsidRPr="009340C9">
              <w:rPr>
                <w:b/>
                <w:bCs/>
                <w:sz w:val="24"/>
                <w:szCs w:val="24"/>
              </w:rPr>
              <w:t>g</w:t>
            </w:r>
            <w:r w:rsidRPr="009340C9">
              <w:rPr>
                <w:b/>
                <w:bCs/>
                <w:sz w:val="24"/>
                <w:szCs w:val="24"/>
              </w:rPr>
              <w:t>lycerol</w:t>
            </w:r>
          </w:p>
        </w:tc>
      </w:tr>
      <w:tr w:rsidR="006A0683" w:rsidRPr="009340C9" w:rsidTr="006A0683">
        <w:trPr>
          <w:trHeight w:val="484"/>
          <w:jc w:val="center"/>
        </w:trPr>
        <w:tc>
          <w:tcPr>
            <w:tcW w:w="1486" w:type="dxa"/>
            <w:shd w:val="clear" w:color="auto" w:fill="auto"/>
          </w:tcPr>
          <w:p w:rsidR="006A0683" w:rsidRPr="009340C9" w:rsidRDefault="006A0683" w:rsidP="006A0683">
            <w:pPr>
              <w:pStyle w:val="TableParagraph"/>
              <w:spacing w:line="360" w:lineRule="auto"/>
              <w:ind w:left="107"/>
              <w:jc w:val="center"/>
              <w:rPr>
                <w:sz w:val="24"/>
                <w:szCs w:val="24"/>
              </w:rPr>
            </w:pPr>
            <w:r w:rsidRPr="009340C9">
              <w:rPr>
                <w:sz w:val="24"/>
                <w:szCs w:val="24"/>
              </w:rPr>
              <w:t>69ml</w:t>
            </w:r>
          </w:p>
        </w:tc>
        <w:tc>
          <w:tcPr>
            <w:tcW w:w="1539" w:type="dxa"/>
            <w:shd w:val="clear" w:color="auto" w:fill="auto"/>
          </w:tcPr>
          <w:p w:rsidR="006A0683" w:rsidRPr="009340C9" w:rsidRDefault="006A0683" w:rsidP="006A0683">
            <w:pPr>
              <w:pStyle w:val="TableParagraph"/>
              <w:spacing w:line="360" w:lineRule="auto"/>
              <w:ind w:left="107"/>
              <w:jc w:val="center"/>
              <w:rPr>
                <w:sz w:val="24"/>
                <w:szCs w:val="24"/>
              </w:rPr>
            </w:pPr>
            <w:r w:rsidRPr="009340C9">
              <w:rPr>
                <w:sz w:val="24"/>
                <w:szCs w:val="24"/>
              </w:rPr>
              <w:t>13ml</w:t>
            </w:r>
          </w:p>
        </w:tc>
        <w:tc>
          <w:tcPr>
            <w:tcW w:w="1394" w:type="dxa"/>
            <w:shd w:val="clear" w:color="auto" w:fill="auto"/>
          </w:tcPr>
          <w:p w:rsidR="006A0683" w:rsidRPr="009340C9" w:rsidRDefault="006A0683" w:rsidP="006A0683">
            <w:pPr>
              <w:pStyle w:val="TableParagraph"/>
              <w:spacing w:line="360" w:lineRule="auto"/>
              <w:ind w:left="107"/>
              <w:jc w:val="center"/>
              <w:rPr>
                <w:sz w:val="24"/>
                <w:szCs w:val="24"/>
              </w:rPr>
            </w:pPr>
            <w:r w:rsidRPr="009340C9">
              <w:rPr>
                <w:sz w:val="24"/>
                <w:szCs w:val="24"/>
              </w:rPr>
              <w:t>0.7gm</w:t>
            </w:r>
          </w:p>
        </w:tc>
        <w:tc>
          <w:tcPr>
            <w:tcW w:w="1675" w:type="dxa"/>
            <w:shd w:val="clear" w:color="auto" w:fill="auto"/>
          </w:tcPr>
          <w:p w:rsidR="006A0683" w:rsidRPr="009340C9" w:rsidRDefault="006A0683" w:rsidP="006A0683">
            <w:pPr>
              <w:pStyle w:val="TableParagraph"/>
              <w:spacing w:line="360" w:lineRule="auto"/>
              <w:ind w:left="107"/>
              <w:jc w:val="center"/>
              <w:rPr>
                <w:sz w:val="24"/>
                <w:szCs w:val="24"/>
              </w:rPr>
            </w:pPr>
            <w:r w:rsidRPr="009340C9">
              <w:rPr>
                <w:sz w:val="24"/>
                <w:szCs w:val="24"/>
              </w:rPr>
              <w:t>58.78ml</w:t>
            </w:r>
          </w:p>
        </w:tc>
        <w:tc>
          <w:tcPr>
            <w:tcW w:w="1466" w:type="dxa"/>
            <w:tcBorders>
              <w:right w:val="single" w:sz="6" w:space="0" w:color="000000"/>
            </w:tcBorders>
            <w:shd w:val="clear" w:color="auto" w:fill="auto"/>
          </w:tcPr>
          <w:p w:rsidR="006A0683" w:rsidRPr="009340C9" w:rsidRDefault="006A0683" w:rsidP="006A0683">
            <w:pPr>
              <w:pStyle w:val="TableParagraph"/>
              <w:spacing w:line="360" w:lineRule="auto"/>
              <w:ind w:left="108"/>
              <w:jc w:val="center"/>
              <w:rPr>
                <w:sz w:val="24"/>
                <w:szCs w:val="24"/>
              </w:rPr>
            </w:pPr>
            <w:r w:rsidRPr="009340C9">
              <w:rPr>
                <w:sz w:val="24"/>
                <w:szCs w:val="24"/>
              </w:rPr>
              <w:t>-</w:t>
            </w:r>
          </w:p>
        </w:tc>
        <w:tc>
          <w:tcPr>
            <w:tcW w:w="1361" w:type="dxa"/>
            <w:tcBorders>
              <w:left w:val="single" w:sz="6" w:space="0" w:color="000000"/>
            </w:tcBorders>
            <w:shd w:val="clear" w:color="auto" w:fill="auto"/>
          </w:tcPr>
          <w:p w:rsidR="006A0683" w:rsidRPr="009340C9" w:rsidRDefault="006A0683" w:rsidP="006A0683">
            <w:pPr>
              <w:pStyle w:val="TableParagraph"/>
              <w:spacing w:line="360" w:lineRule="auto"/>
              <w:ind w:left="106"/>
              <w:jc w:val="center"/>
              <w:rPr>
                <w:sz w:val="24"/>
                <w:szCs w:val="24"/>
              </w:rPr>
            </w:pPr>
            <w:r w:rsidRPr="009340C9">
              <w:rPr>
                <w:sz w:val="24"/>
                <w:szCs w:val="24"/>
              </w:rPr>
              <w:t>-</w:t>
            </w:r>
          </w:p>
        </w:tc>
      </w:tr>
    </w:tbl>
    <w:p w:rsidR="00565DC5" w:rsidRPr="009340C9" w:rsidRDefault="00847C7F" w:rsidP="00565DC5">
      <w:pPr>
        <w:pStyle w:val="BodyText"/>
        <w:spacing w:line="360" w:lineRule="auto"/>
        <w:ind w:right="114" w:firstLine="720"/>
        <w:jc w:val="both"/>
        <w:rPr>
          <w:color w:val="000000" w:themeColor="text1"/>
          <w:sz w:val="24"/>
          <w:szCs w:val="24"/>
        </w:rPr>
      </w:pPr>
      <w:r w:rsidRPr="009340C9">
        <w:rPr>
          <w:color w:val="000000" w:themeColor="text1"/>
          <w:sz w:val="24"/>
          <w:szCs w:val="24"/>
        </w:rPr>
        <w:t xml:space="preserve">Here (Table-8) total biodiesel volume is taken 69 ml. The amount of methanol and NaOH is 13 ml and 0.7 gram respectively, for 69 ml biodiesel. After end of reaction as result biodiesel production obtained 58.78 ml from 69 ml sesame biodiesel, this production rate is similar to first cycle because here production is decrease So this production is may be pure as compare to second cycle. And byproduct glycerol is not separate from reaction mixture, </w:t>
      </w:r>
      <w:r w:rsidR="00565DC5" w:rsidRPr="009340C9">
        <w:rPr>
          <w:color w:val="000000" w:themeColor="text1"/>
          <w:sz w:val="24"/>
          <w:szCs w:val="24"/>
        </w:rPr>
        <w:t>so</w:t>
      </w:r>
      <w:r w:rsidRPr="009340C9">
        <w:rPr>
          <w:color w:val="000000" w:themeColor="text1"/>
          <w:sz w:val="24"/>
          <w:szCs w:val="24"/>
        </w:rPr>
        <w:t xml:space="preserve"> it can’t be purified</w:t>
      </w:r>
      <w:r w:rsidRPr="009340C9">
        <w:rPr>
          <w:color w:val="000000" w:themeColor="text1"/>
          <w:spacing w:val="-5"/>
          <w:sz w:val="24"/>
          <w:szCs w:val="24"/>
        </w:rPr>
        <w:t xml:space="preserve"> </w:t>
      </w:r>
      <w:r w:rsidRPr="009340C9">
        <w:rPr>
          <w:color w:val="000000" w:themeColor="text1"/>
          <w:sz w:val="24"/>
          <w:szCs w:val="24"/>
        </w:rPr>
        <w:t>also.</w:t>
      </w:r>
    </w:p>
    <w:p w:rsidR="00565DC5" w:rsidRPr="009340C9" w:rsidRDefault="00D863E4" w:rsidP="00565DC5">
      <w:pPr>
        <w:pStyle w:val="BodyText"/>
        <w:spacing w:line="360" w:lineRule="auto"/>
        <w:ind w:right="114"/>
        <w:jc w:val="both"/>
        <w:rPr>
          <w:b/>
          <w:bCs/>
          <w:color w:val="000000" w:themeColor="text1"/>
          <w:sz w:val="24"/>
          <w:szCs w:val="24"/>
        </w:rPr>
      </w:pPr>
      <w:r w:rsidRPr="009340C9">
        <w:rPr>
          <w:b/>
          <w:bCs/>
          <w:color w:val="000000" w:themeColor="text1"/>
          <w:sz w:val="24"/>
          <w:szCs w:val="24"/>
        </w:rPr>
        <w:t>3</w:t>
      </w:r>
      <w:r w:rsidR="00565DC5" w:rsidRPr="009340C9">
        <w:rPr>
          <w:b/>
          <w:bCs/>
          <w:color w:val="000000" w:themeColor="text1"/>
          <w:sz w:val="24"/>
          <w:szCs w:val="24"/>
        </w:rPr>
        <w:t>.9 Third transesterification of cotton</w:t>
      </w:r>
      <w:r w:rsidR="00565DC5" w:rsidRPr="009340C9">
        <w:rPr>
          <w:b/>
          <w:bCs/>
          <w:color w:val="000000" w:themeColor="text1"/>
          <w:spacing w:val="-1"/>
          <w:sz w:val="24"/>
          <w:szCs w:val="24"/>
        </w:rPr>
        <w:t xml:space="preserve"> </w:t>
      </w:r>
      <w:r w:rsidR="00565DC5" w:rsidRPr="009340C9">
        <w:rPr>
          <w:b/>
          <w:bCs/>
          <w:color w:val="000000" w:themeColor="text1"/>
          <w:sz w:val="24"/>
          <w:szCs w:val="24"/>
        </w:rPr>
        <w:t>biodiesel:</w:t>
      </w:r>
    </w:p>
    <w:p w:rsidR="00565DC5" w:rsidRPr="009340C9" w:rsidRDefault="00565DC5" w:rsidP="00565DC5">
      <w:pPr>
        <w:pStyle w:val="BodyText"/>
        <w:spacing w:line="360" w:lineRule="auto"/>
        <w:jc w:val="both"/>
        <w:rPr>
          <w:color w:val="000000" w:themeColor="text1"/>
          <w:sz w:val="24"/>
          <w:szCs w:val="24"/>
        </w:rPr>
      </w:pPr>
      <w:r w:rsidRPr="009340C9">
        <w:rPr>
          <w:b/>
          <w:bCs/>
          <w:color w:val="000000" w:themeColor="text1"/>
          <w:sz w:val="24"/>
          <w:szCs w:val="24"/>
        </w:rPr>
        <w:t>Table-9</w:t>
      </w:r>
      <w:r w:rsidRPr="009340C9">
        <w:rPr>
          <w:color w:val="000000" w:themeColor="text1"/>
          <w:sz w:val="24"/>
          <w:szCs w:val="24"/>
        </w:rPr>
        <w:t xml:space="preserve"> indicate data of third transesterification of cotton biodiesel.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1"/>
        <w:gridCol w:w="1529"/>
        <w:gridCol w:w="1447"/>
        <w:gridCol w:w="1529"/>
        <w:gridCol w:w="1532"/>
        <w:gridCol w:w="1793"/>
      </w:tblGrid>
      <w:tr w:rsidR="00565DC5" w:rsidRPr="009340C9" w:rsidTr="00565DC5">
        <w:trPr>
          <w:trHeight w:val="484"/>
          <w:jc w:val="center"/>
        </w:trPr>
        <w:tc>
          <w:tcPr>
            <w:tcW w:w="1531" w:type="dxa"/>
            <w:shd w:val="clear" w:color="auto" w:fill="auto"/>
          </w:tcPr>
          <w:p w:rsidR="00565DC5" w:rsidRPr="009340C9" w:rsidRDefault="00565DC5" w:rsidP="00565DC5">
            <w:pPr>
              <w:pStyle w:val="TableParagraph"/>
              <w:spacing w:line="360" w:lineRule="auto"/>
              <w:ind w:left="107"/>
              <w:jc w:val="center"/>
              <w:rPr>
                <w:b/>
                <w:bCs/>
                <w:color w:val="000000" w:themeColor="text1"/>
                <w:sz w:val="24"/>
                <w:szCs w:val="24"/>
              </w:rPr>
            </w:pPr>
            <w:r w:rsidRPr="009340C9">
              <w:rPr>
                <w:b/>
                <w:bCs/>
                <w:color w:val="000000" w:themeColor="text1"/>
                <w:sz w:val="24"/>
                <w:szCs w:val="24"/>
              </w:rPr>
              <w:t>Biodiesel</w:t>
            </w:r>
          </w:p>
        </w:tc>
        <w:tc>
          <w:tcPr>
            <w:tcW w:w="1529" w:type="dxa"/>
            <w:shd w:val="clear" w:color="auto" w:fill="auto"/>
          </w:tcPr>
          <w:p w:rsidR="00565DC5" w:rsidRPr="009340C9" w:rsidRDefault="00565DC5" w:rsidP="00565DC5">
            <w:pPr>
              <w:pStyle w:val="TableParagraph"/>
              <w:spacing w:line="360" w:lineRule="auto"/>
              <w:ind w:left="105"/>
              <w:jc w:val="center"/>
              <w:rPr>
                <w:b/>
                <w:bCs/>
                <w:color w:val="000000" w:themeColor="text1"/>
                <w:sz w:val="24"/>
                <w:szCs w:val="24"/>
              </w:rPr>
            </w:pPr>
            <w:r w:rsidRPr="009340C9">
              <w:rPr>
                <w:b/>
                <w:bCs/>
                <w:color w:val="000000" w:themeColor="text1"/>
                <w:sz w:val="24"/>
                <w:szCs w:val="24"/>
              </w:rPr>
              <w:t>Methanol</w:t>
            </w:r>
          </w:p>
        </w:tc>
        <w:tc>
          <w:tcPr>
            <w:tcW w:w="1447" w:type="dxa"/>
            <w:shd w:val="clear" w:color="auto" w:fill="auto"/>
          </w:tcPr>
          <w:p w:rsidR="00565DC5" w:rsidRPr="009340C9" w:rsidRDefault="00565DC5" w:rsidP="00565DC5">
            <w:pPr>
              <w:pStyle w:val="TableParagraph"/>
              <w:spacing w:line="360" w:lineRule="auto"/>
              <w:ind w:left="108"/>
              <w:jc w:val="center"/>
              <w:rPr>
                <w:b/>
                <w:bCs/>
                <w:color w:val="000000" w:themeColor="text1"/>
                <w:sz w:val="24"/>
                <w:szCs w:val="24"/>
              </w:rPr>
            </w:pPr>
            <w:r w:rsidRPr="009340C9">
              <w:rPr>
                <w:b/>
                <w:bCs/>
                <w:color w:val="000000" w:themeColor="text1"/>
                <w:sz w:val="24"/>
                <w:szCs w:val="24"/>
              </w:rPr>
              <w:t>NaOH</w:t>
            </w:r>
          </w:p>
        </w:tc>
        <w:tc>
          <w:tcPr>
            <w:tcW w:w="1529" w:type="dxa"/>
            <w:shd w:val="clear" w:color="auto" w:fill="auto"/>
          </w:tcPr>
          <w:p w:rsidR="00565DC5" w:rsidRPr="009340C9" w:rsidRDefault="00565DC5" w:rsidP="00565DC5">
            <w:pPr>
              <w:pStyle w:val="TableParagraph"/>
              <w:spacing w:line="360" w:lineRule="auto"/>
              <w:ind w:left="108"/>
              <w:jc w:val="center"/>
              <w:rPr>
                <w:b/>
                <w:bCs/>
                <w:color w:val="000000" w:themeColor="text1"/>
                <w:sz w:val="24"/>
                <w:szCs w:val="24"/>
              </w:rPr>
            </w:pPr>
            <w:r w:rsidRPr="009340C9">
              <w:rPr>
                <w:b/>
                <w:bCs/>
                <w:color w:val="000000" w:themeColor="text1"/>
                <w:sz w:val="24"/>
                <w:szCs w:val="24"/>
              </w:rPr>
              <w:t>Biodiesel</w:t>
            </w:r>
          </w:p>
        </w:tc>
        <w:tc>
          <w:tcPr>
            <w:tcW w:w="1532" w:type="dxa"/>
            <w:shd w:val="clear" w:color="auto" w:fill="auto"/>
          </w:tcPr>
          <w:p w:rsidR="00565DC5" w:rsidRPr="009340C9" w:rsidRDefault="00565DC5" w:rsidP="00565DC5">
            <w:pPr>
              <w:pStyle w:val="TableParagraph"/>
              <w:spacing w:line="360" w:lineRule="auto"/>
              <w:ind w:left="108"/>
              <w:jc w:val="center"/>
              <w:rPr>
                <w:b/>
                <w:bCs/>
                <w:color w:val="000000" w:themeColor="text1"/>
                <w:sz w:val="24"/>
                <w:szCs w:val="24"/>
              </w:rPr>
            </w:pPr>
            <w:r w:rsidRPr="009340C9">
              <w:rPr>
                <w:b/>
                <w:bCs/>
                <w:color w:val="000000" w:themeColor="text1"/>
                <w:sz w:val="24"/>
                <w:szCs w:val="24"/>
              </w:rPr>
              <w:t>Glycerol</w:t>
            </w:r>
          </w:p>
        </w:tc>
        <w:tc>
          <w:tcPr>
            <w:tcW w:w="1793" w:type="dxa"/>
            <w:shd w:val="clear" w:color="auto" w:fill="auto"/>
          </w:tcPr>
          <w:p w:rsidR="00565DC5" w:rsidRPr="009340C9" w:rsidRDefault="00565DC5" w:rsidP="00565DC5">
            <w:pPr>
              <w:pStyle w:val="TableParagraph"/>
              <w:spacing w:line="360" w:lineRule="auto"/>
              <w:ind w:left="106"/>
              <w:jc w:val="center"/>
              <w:rPr>
                <w:b/>
                <w:bCs/>
                <w:color w:val="000000" w:themeColor="text1"/>
                <w:sz w:val="24"/>
                <w:szCs w:val="24"/>
              </w:rPr>
            </w:pPr>
            <w:r w:rsidRPr="009340C9">
              <w:rPr>
                <w:b/>
                <w:bCs/>
                <w:color w:val="000000" w:themeColor="text1"/>
                <w:sz w:val="24"/>
                <w:szCs w:val="24"/>
              </w:rPr>
              <w:t>Pure glycerol</w:t>
            </w:r>
          </w:p>
        </w:tc>
      </w:tr>
      <w:tr w:rsidR="00565DC5" w:rsidRPr="009340C9" w:rsidTr="00565DC5">
        <w:trPr>
          <w:trHeight w:val="484"/>
          <w:jc w:val="center"/>
        </w:trPr>
        <w:tc>
          <w:tcPr>
            <w:tcW w:w="1531" w:type="dxa"/>
            <w:shd w:val="clear" w:color="auto" w:fill="auto"/>
          </w:tcPr>
          <w:p w:rsidR="00565DC5" w:rsidRPr="009340C9" w:rsidRDefault="00565DC5" w:rsidP="00565DC5">
            <w:pPr>
              <w:pStyle w:val="TableParagraph"/>
              <w:spacing w:line="360" w:lineRule="auto"/>
              <w:ind w:left="107"/>
              <w:jc w:val="center"/>
              <w:rPr>
                <w:color w:val="000000" w:themeColor="text1"/>
                <w:sz w:val="24"/>
                <w:szCs w:val="24"/>
              </w:rPr>
            </w:pPr>
            <w:r w:rsidRPr="009340C9">
              <w:rPr>
                <w:color w:val="000000" w:themeColor="text1"/>
                <w:sz w:val="24"/>
                <w:szCs w:val="24"/>
              </w:rPr>
              <w:t>27ml</w:t>
            </w:r>
          </w:p>
        </w:tc>
        <w:tc>
          <w:tcPr>
            <w:tcW w:w="1529" w:type="dxa"/>
            <w:shd w:val="clear" w:color="auto" w:fill="auto"/>
          </w:tcPr>
          <w:p w:rsidR="00565DC5" w:rsidRPr="009340C9" w:rsidRDefault="00565DC5" w:rsidP="00565DC5">
            <w:pPr>
              <w:pStyle w:val="TableParagraph"/>
              <w:spacing w:line="360" w:lineRule="auto"/>
              <w:ind w:left="105"/>
              <w:jc w:val="center"/>
              <w:rPr>
                <w:color w:val="000000" w:themeColor="text1"/>
                <w:sz w:val="24"/>
                <w:szCs w:val="24"/>
              </w:rPr>
            </w:pPr>
            <w:r w:rsidRPr="009340C9">
              <w:rPr>
                <w:color w:val="000000" w:themeColor="text1"/>
                <w:sz w:val="24"/>
                <w:szCs w:val="24"/>
              </w:rPr>
              <w:t>5.4ml</w:t>
            </w:r>
          </w:p>
        </w:tc>
        <w:tc>
          <w:tcPr>
            <w:tcW w:w="1447" w:type="dxa"/>
            <w:shd w:val="clear" w:color="auto" w:fill="auto"/>
          </w:tcPr>
          <w:p w:rsidR="00565DC5" w:rsidRPr="009340C9" w:rsidRDefault="00565DC5" w:rsidP="00565DC5">
            <w:pPr>
              <w:pStyle w:val="TableParagraph"/>
              <w:spacing w:line="360" w:lineRule="auto"/>
              <w:ind w:left="108"/>
              <w:jc w:val="center"/>
              <w:rPr>
                <w:color w:val="000000" w:themeColor="text1"/>
                <w:sz w:val="24"/>
                <w:szCs w:val="24"/>
              </w:rPr>
            </w:pPr>
            <w:r w:rsidRPr="009340C9">
              <w:rPr>
                <w:color w:val="000000" w:themeColor="text1"/>
                <w:sz w:val="24"/>
                <w:szCs w:val="24"/>
              </w:rPr>
              <w:t>0.27gm</w:t>
            </w:r>
          </w:p>
        </w:tc>
        <w:tc>
          <w:tcPr>
            <w:tcW w:w="1529" w:type="dxa"/>
            <w:shd w:val="clear" w:color="auto" w:fill="auto"/>
          </w:tcPr>
          <w:p w:rsidR="00565DC5" w:rsidRPr="009340C9" w:rsidRDefault="00565DC5" w:rsidP="00565DC5">
            <w:pPr>
              <w:pStyle w:val="TableParagraph"/>
              <w:spacing w:line="360" w:lineRule="auto"/>
              <w:ind w:left="108"/>
              <w:jc w:val="center"/>
              <w:rPr>
                <w:color w:val="000000" w:themeColor="text1"/>
                <w:sz w:val="24"/>
                <w:szCs w:val="24"/>
              </w:rPr>
            </w:pPr>
            <w:r w:rsidRPr="009340C9">
              <w:rPr>
                <w:color w:val="000000" w:themeColor="text1"/>
                <w:sz w:val="24"/>
                <w:szCs w:val="24"/>
              </w:rPr>
              <w:t>20.15ml</w:t>
            </w:r>
          </w:p>
        </w:tc>
        <w:tc>
          <w:tcPr>
            <w:tcW w:w="1532" w:type="dxa"/>
            <w:shd w:val="clear" w:color="auto" w:fill="auto"/>
          </w:tcPr>
          <w:p w:rsidR="00565DC5" w:rsidRPr="009340C9" w:rsidRDefault="00565DC5" w:rsidP="00565DC5">
            <w:pPr>
              <w:pStyle w:val="TableParagraph"/>
              <w:spacing w:line="360" w:lineRule="auto"/>
              <w:ind w:left="108"/>
              <w:jc w:val="center"/>
              <w:rPr>
                <w:color w:val="000000" w:themeColor="text1"/>
                <w:sz w:val="24"/>
                <w:szCs w:val="24"/>
              </w:rPr>
            </w:pPr>
            <w:r w:rsidRPr="009340C9">
              <w:rPr>
                <w:color w:val="000000" w:themeColor="text1"/>
                <w:sz w:val="24"/>
                <w:szCs w:val="24"/>
              </w:rPr>
              <w:t>-</w:t>
            </w:r>
          </w:p>
        </w:tc>
        <w:tc>
          <w:tcPr>
            <w:tcW w:w="1793" w:type="dxa"/>
            <w:shd w:val="clear" w:color="auto" w:fill="auto"/>
          </w:tcPr>
          <w:p w:rsidR="00565DC5" w:rsidRPr="009340C9" w:rsidRDefault="00565DC5" w:rsidP="00565DC5">
            <w:pPr>
              <w:pStyle w:val="TableParagraph"/>
              <w:spacing w:line="360" w:lineRule="auto"/>
              <w:ind w:left="106"/>
              <w:jc w:val="center"/>
              <w:rPr>
                <w:color w:val="000000" w:themeColor="text1"/>
                <w:sz w:val="24"/>
                <w:szCs w:val="24"/>
              </w:rPr>
            </w:pPr>
            <w:r w:rsidRPr="009340C9">
              <w:rPr>
                <w:color w:val="000000" w:themeColor="text1"/>
                <w:sz w:val="24"/>
                <w:szCs w:val="24"/>
              </w:rPr>
              <w:t>-</w:t>
            </w:r>
          </w:p>
        </w:tc>
      </w:tr>
    </w:tbl>
    <w:p w:rsidR="005373B3" w:rsidRPr="009340C9" w:rsidRDefault="00C545BF" w:rsidP="005373B3">
      <w:pPr>
        <w:pStyle w:val="BodyText"/>
        <w:spacing w:before="79" w:line="360" w:lineRule="auto"/>
        <w:ind w:right="119" w:firstLine="720"/>
        <w:jc w:val="both"/>
        <w:rPr>
          <w:color w:val="000000" w:themeColor="text1"/>
          <w:sz w:val="24"/>
          <w:szCs w:val="24"/>
        </w:rPr>
      </w:pPr>
      <w:r w:rsidRPr="009340C9">
        <w:rPr>
          <w:color w:val="000000" w:themeColor="text1"/>
          <w:sz w:val="24"/>
          <w:szCs w:val="24"/>
        </w:rPr>
        <w:t xml:space="preserve">Here (Table-9) total biodiesel amount is taken 27 ml. The requirement of methanol and NaOH is 5.4 ml and 0.27 gram respectively, for 27 ml biodiesel. At end of reaction as result biodiesel production obtained 20.15 ml from 27ml sesame biodiesel, this production tare is similar to first cycle because here production is decrease so, this production is may be pure as compare to second cycle. And byproduct glycerol is not </w:t>
      </w:r>
      <w:r w:rsidR="0007050F" w:rsidRPr="009340C9">
        <w:rPr>
          <w:color w:val="000000" w:themeColor="text1"/>
          <w:sz w:val="24"/>
          <w:szCs w:val="24"/>
        </w:rPr>
        <w:t>separate from reaction mixture, s</w:t>
      </w:r>
      <w:r w:rsidRPr="009340C9">
        <w:rPr>
          <w:color w:val="000000" w:themeColor="text1"/>
          <w:sz w:val="24"/>
          <w:szCs w:val="24"/>
        </w:rPr>
        <w:t>o it can’t be purified also.</w:t>
      </w:r>
    </w:p>
    <w:p w:rsidR="005373B3" w:rsidRPr="009340C9" w:rsidRDefault="00D863E4" w:rsidP="005373B3">
      <w:pPr>
        <w:pStyle w:val="BodyText"/>
        <w:spacing w:before="79" w:line="360" w:lineRule="auto"/>
        <w:ind w:right="119"/>
        <w:jc w:val="both"/>
        <w:rPr>
          <w:b/>
          <w:bCs/>
          <w:color w:val="000000" w:themeColor="text1"/>
          <w:sz w:val="24"/>
          <w:szCs w:val="24"/>
        </w:rPr>
      </w:pPr>
      <w:r w:rsidRPr="009340C9">
        <w:rPr>
          <w:b/>
          <w:bCs/>
          <w:color w:val="000000" w:themeColor="text1"/>
          <w:sz w:val="24"/>
          <w:szCs w:val="24"/>
        </w:rPr>
        <w:t>3</w:t>
      </w:r>
      <w:r w:rsidR="005373B3" w:rsidRPr="009340C9">
        <w:rPr>
          <w:b/>
          <w:bCs/>
          <w:color w:val="000000" w:themeColor="text1"/>
          <w:sz w:val="24"/>
          <w:szCs w:val="24"/>
        </w:rPr>
        <w:t>.10 Transesterification of groundnut oil with extra</w:t>
      </w:r>
      <w:r w:rsidR="005373B3" w:rsidRPr="009340C9">
        <w:rPr>
          <w:b/>
          <w:bCs/>
          <w:color w:val="000000" w:themeColor="text1"/>
          <w:spacing w:val="-12"/>
          <w:sz w:val="24"/>
          <w:szCs w:val="24"/>
        </w:rPr>
        <w:t xml:space="preserve"> </w:t>
      </w:r>
      <w:r w:rsidR="005373B3" w:rsidRPr="009340C9">
        <w:rPr>
          <w:b/>
          <w:bCs/>
          <w:color w:val="000000" w:themeColor="text1"/>
          <w:sz w:val="24"/>
          <w:szCs w:val="24"/>
        </w:rPr>
        <w:t>methanol:</w:t>
      </w:r>
    </w:p>
    <w:p w:rsidR="009058CA" w:rsidRPr="009340C9" w:rsidRDefault="005373B3" w:rsidP="005373B3">
      <w:pPr>
        <w:pStyle w:val="BodyText"/>
        <w:spacing w:before="79" w:line="360" w:lineRule="auto"/>
        <w:ind w:right="119"/>
        <w:jc w:val="both"/>
        <w:rPr>
          <w:color w:val="000000" w:themeColor="text1"/>
          <w:sz w:val="24"/>
          <w:szCs w:val="24"/>
        </w:rPr>
      </w:pPr>
      <w:r w:rsidRPr="009340C9">
        <w:rPr>
          <w:b/>
          <w:bCs/>
          <w:color w:val="000000" w:themeColor="text1"/>
          <w:sz w:val="24"/>
          <w:szCs w:val="24"/>
        </w:rPr>
        <w:t>Table-10</w:t>
      </w:r>
      <w:r w:rsidRPr="009340C9">
        <w:rPr>
          <w:color w:val="000000" w:themeColor="text1"/>
          <w:sz w:val="24"/>
          <w:szCs w:val="24"/>
        </w:rPr>
        <w:t xml:space="preserve"> indicates data of transesterification with extra methanol from groundnut oil</w:t>
      </w:r>
    </w:p>
    <w:tbl>
      <w:tblPr>
        <w:tblpPr w:leftFromText="180" w:rightFromText="180" w:vertAnchor="text" w:horzAnchor="margin" w:tblpY="-2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
        <w:gridCol w:w="1329"/>
        <w:gridCol w:w="1620"/>
        <w:gridCol w:w="1142"/>
        <w:gridCol w:w="1799"/>
        <w:gridCol w:w="2428"/>
      </w:tblGrid>
      <w:tr w:rsidR="009058CA" w:rsidRPr="009340C9" w:rsidTr="009058CA">
        <w:trPr>
          <w:trHeight w:val="966"/>
        </w:trPr>
        <w:tc>
          <w:tcPr>
            <w:tcW w:w="1027" w:type="dxa"/>
            <w:shd w:val="clear" w:color="auto" w:fill="auto"/>
          </w:tcPr>
          <w:p w:rsidR="009058CA" w:rsidRPr="009340C9" w:rsidRDefault="009058CA" w:rsidP="009058CA">
            <w:pPr>
              <w:pStyle w:val="TableParagraph"/>
              <w:spacing w:before="1" w:line="360" w:lineRule="auto"/>
              <w:jc w:val="center"/>
              <w:rPr>
                <w:b/>
                <w:bCs/>
                <w:color w:val="000000" w:themeColor="text1"/>
                <w:sz w:val="24"/>
                <w:szCs w:val="24"/>
              </w:rPr>
            </w:pPr>
            <w:r w:rsidRPr="009340C9">
              <w:rPr>
                <w:b/>
                <w:bCs/>
                <w:color w:val="000000" w:themeColor="text1"/>
                <w:sz w:val="24"/>
                <w:szCs w:val="24"/>
              </w:rPr>
              <w:lastRenderedPageBreak/>
              <w:t>Oil</w:t>
            </w:r>
          </w:p>
        </w:tc>
        <w:tc>
          <w:tcPr>
            <w:tcW w:w="1329" w:type="dxa"/>
            <w:shd w:val="clear" w:color="auto" w:fill="auto"/>
          </w:tcPr>
          <w:p w:rsidR="009058CA" w:rsidRPr="009340C9" w:rsidRDefault="009058CA" w:rsidP="009058CA">
            <w:pPr>
              <w:pStyle w:val="TableParagraph"/>
              <w:tabs>
                <w:tab w:val="left" w:pos="987"/>
              </w:tabs>
              <w:spacing w:before="2" w:line="360" w:lineRule="auto"/>
              <w:jc w:val="center"/>
              <w:rPr>
                <w:b/>
                <w:bCs/>
                <w:color w:val="000000" w:themeColor="text1"/>
                <w:sz w:val="24"/>
                <w:szCs w:val="24"/>
              </w:rPr>
            </w:pPr>
            <w:r w:rsidRPr="009340C9">
              <w:rPr>
                <w:b/>
                <w:bCs/>
                <w:color w:val="000000" w:themeColor="text1"/>
                <w:sz w:val="24"/>
                <w:szCs w:val="24"/>
              </w:rPr>
              <w:t>Need of Methanol</w:t>
            </w:r>
          </w:p>
        </w:tc>
        <w:tc>
          <w:tcPr>
            <w:tcW w:w="1620" w:type="dxa"/>
            <w:shd w:val="clear" w:color="auto" w:fill="auto"/>
          </w:tcPr>
          <w:p w:rsidR="009058CA" w:rsidRPr="009340C9" w:rsidRDefault="009058CA" w:rsidP="009058CA">
            <w:pPr>
              <w:pStyle w:val="TableParagraph"/>
              <w:spacing w:before="2" w:line="360" w:lineRule="auto"/>
              <w:ind w:left="109"/>
              <w:jc w:val="center"/>
              <w:rPr>
                <w:b/>
                <w:bCs/>
                <w:color w:val="000000" w:themeColor="text1"/>
                <w:sz w:val="24"/>
                <w:szCs w:val="24"/>
              </w:rPr>
            </w:pPr>
            <w:r w:rsidRPr="009340C9">
              <w:rPr>
                <w:b/>
                <w:bCs/>
                <w:color w:val="000000" w:themeColor="text1"/>
                <w:sz w:val="24"/>
                <w:szCs w:val="24"/>
              </w:rPr>
              <w:t>Extra Methanol</w:t>
            </w:r>
          </w:p>
        </w:tc>
        <w:tc>
          <w:tcPr>
            <w:tcW w:w="1142" w:type="dxa"/>
            <w:shd w:val="clear" w:color="auto" w:fill="auto"/>
          </w:tcPr>
          <w:p w:rsidR="009058CA" w:rsidRPr="009340C9" w:rsidRDefault="009058CA" w:rsidP="009058CA">
            <w:pPr>
              <w:pStyle w:val="TableParagraph"/>
              <w:spacing w:before="1" w:line="360" w:lineRule="auto"/>
              <w:jc w:val="center"/>
              <w:rPr>
                <w:b/>
                <w:bCs/>
                <w:color w:val="000000" w:themeColor="text1"/>
                <w:sz w:val="24"/>
                <w:szCs w:val="24"/>
              </w:rPr>
            </w:pPr>
            <w:r w:rsidRPr="009340C9">
              <w:rPr>
                <w:b/>
                <w:bCs/>
                <w:color w:val="000000" w:themeColor="text1"/>
                <w:sz w:val="24"/>
                <w:szCs w:val="24"/>
              </w:rPr>
              <w:t>NaOH</w:t>
            </w:r>
          </w:p>
        </w:tc>
        <w:tc>
          <w:tcPr>
            <w:tcW w:w="1799" w:type="dxa"/>
            <w:shd w:val="clear" w:color="auto" w:fill="auto"/>
          </w:tcPr>
          <w:p w:rsidR="009058CA" w:rsidRPr="009340C9" w:rsidRDefault="009058CA" w:rsidP="009058CA">
            <w:pPr>
              <w:pStyle w:val="TableParagraph"/>
              <w:spacing w:before="1" w:line="360" w:lineRule="auto"/>
              <w:jc w:val="center"/>
              <w:rPr>
                <w:b/>
                <w:bCs/>
                <w:color w:val="000000" w:themeColor="text1"/>
                <w:sz w:val="24"/>
                <w:szCs w:val="24"/>
              </w:rPr>
            </w:pPr>
            <w:r w:rsidRPr="009340C9">
              <w:rPr>
                <w:b/>
                <w:bCs/>
                <w:color w:val="000000" w:themeColor="text1"/>
                <w:sz w:val="24"/>
                <w:szCs w:val="24"/>
              </w:rPr>
              <w:t>Biodiesel</w:t>
            </w:r>
          </w:p>
        </w:tc>
        <w:tc>
          <w:tcPr>
            <w:tcW w:w="2428" w:type="dxa"/>
            <w:shd w:val="clear" w:color="auto" w:fill="auto"/>
          </w:tcPr>
          <w:p w:rsidR="009058CA" w:rsidRPr="009340C9" w:rsidRDefault="009058CA" w:rsidP="009058CA">
            <w:pPr>
              <w:pStyle w:val="TableParagraph"/>
              <w:spacing w:before="1" w:line="360" w:lineRule="auto"/>
              <w:jc w:val="center"/>
              <w:rPr>
                <w:b/>
                <w:bCs/>
                <w:color w:val="000000" w:themeColor="text1"/>
                <w:sz w:val="24"/>
                <w:szCs w:val="24"/>
              </w:rPr>
            </w:pPr>
            <w:r w:rsidRPr="009340C9">
              <w:rPr>
                <w:b/>
                <w:bCs/>
                <w:color w:val="000000" w:themeColor="text1"/>
                <w:sz w:val="24"/>
                <w:szCs w:val="24"/>
              </w:rPr>
              <w:t>Glycerol</w:t>
            </w:r>
          </w:p>
        </w:tc>
      </w:tr>
      <w:tr w:rsidR="009058CA" w:rsidRPr="009340C9" w:rsidTr="009058CA">
        <w:trPr>
          <w:trHeight w:val="484"/>
        </w:trPr>
        <w:tc>
          <w:tcPr>
            <w:tcW w:w="1027" w:type="dxa"/>
            <w:shd w:val="clear" w:color="auto" w:fill="auto"/>
          </w:tcPr>
          <w:p w:rsidR="009058CA" w:rsidRPr="009340C9" w:rsidRDefault="009058CA" w:rsidP="009058CA">
            <w:pPr>
              <w:pStyle w:val="TableParagraph"/>
              <w:spacing w:before="2" w:line="360" w:lineRule="auto"/>
              <w:ind w:left="107"/>
              <w:jc w:val="center"/>
              <w:rPr>
                <w:color w:val="000000" w:themeColor="text1"/>
                <w:sz w:val="24"/>
                <w:szCs w:val="24"/>
              </w:rPr>
            </w:pPr>
            <w:r w:rsidRPr="009340C9">
              <w:rPr>
                <w:color w:val="000000" w:themeColor="text1"/>
                <w:sz w:val="24"/>
                <w:szCs w:val="24"/>
              </w:rPr>
              <w:t>100ml</w:t>
            </w:r>
          </w:p>
        </w:tc>
        <w:tc>
          <w:tcPr>
            <w:tcW w:w="1329" w:type="dxa"/>
            <w:shd w:val="clear" w:color="auto" w:fill="auto"/>
          </w:tcPr>
          <w:p w:rsidR="009058CA" w:rsidRPr="009340C9" w:rsidRDefault="009058CA" w:rsidP="009058CA">
            <w:pPr>
              <w:pStyle w:val="TableParagraph"/>
              <w:spacing w:before="2" w:line="360" w:lineRule="auto"/>
              <w:ind w:left="107"/>
              <w:jc w:val="center"/>
              <w:rPr>
                <w:color w:val="000000" w:themeColor="text1"/>
                <w:sz w:val="24"/>
                <w:szCs w:val="24"/>
              </w:rPr>
            </w:pPr>
            <w:r w:rsidRPr="009340C9">
              <w:rPr>
                <w:color w:val="000000" w:themeColor="text1"/>
                <w:sz w:val="24"/>
                <w:szCs w:val="24"/>
              </w:rPr>
              <w:t>20ml</w:t>
            </w:r>
          </w:p>
        </w:tc>
        <w:tc>
          <w:tcPr>
            <w:tcW w:w="1620" w:type="dxa"/>
            <w:shd w:val="clear" w:color="auto" w:fill="auto"/>
          </w:tcPr>
          <w:p w:rsidR="009058CA" w:rsidRPr="009340C9" w:rsidRDefault="009058CA" w:rsidP="009058CA">
            <w:pPr>
              <w:pStyle w:val="TableParagraph"/>
              <w:spacing w:before="2" w:line="360" w:lineRule="auto"/>
              <w:ind w:left="109"/>
              <w:jc w:val="center"/>
              <w:rPr>
                <w:color w:val="000000" w:themeColor="text1"/>
                <w:sz w:val="24"/>
                <w:szCs w:val="24"/>
              </w:rPr>
            </w:pPr>
            <w:r w:rsidRPr="009340C9">
              <w:rPr>
                <w:color w:val="000000" w:themeColor="text1"/>
                <w:sz w:val="24"/>
                <w:szCs w:val="24"/>
              </w:rPr>
              <w:t>25ml</w:t>
            </w:r>
          </w:p>
        </w:tc>
        <w:tc>
          <w:tcPr>
            <w:tcW w:w="1142" w:type="dxa"/>
            <w:shd w:val="clear" w:color="auto" w:fill="auto"/>
          </w:tcPr>
          <w:p w:rsidR="009058CA" w:rsidRPr="009340C9" w:rsidRDefault="009058CA" w:rsidP="009058CA">
            <w:pPr>
              <w:pStyle w:val="TableParagraph"/>
              <w:spacing w:before="2" w:line="360" w:lineRule="auto"/>
              <w:ind w:left="109"/>
              <w:jc w:val="center"/>
              <w:rPr>
                <w:color w:val="000000" w:themeColor="text1"/>
                <w:sz w:val="24"/>
                <w:szCs w:val="24"/>
              </w:rPr>
            </w:pPr>
            <w:r w:rsidRPr="009340C9">
              <w:rPr>
                <w:color w:val="000000" w:themeColor="text1"/>
                <w:sz w:val="24"/>
                <w:szCs w:val="24"/>
              </w:rPr>
              <w:t>1 gm</w:t>
            </w:r>
          </w:p>
        </w:tc>
        <w:tc>
          <w:tcPr>
            <w:tcW w:w="1799" w:type="dxa"/>
            <w:shd w:val="clear" w:color="auto" w:fill="auto"/>
          </w:tcPr>
          <w:p w:rsidR="009058CA" w:rsidRPr="009340C9" w:rsidRDefault="009058CA" w:rsidP="009058CA">
            <w:pPr>
              <w:pStyle w:val="TableParagraph"/>
              <w:spacing w:before="2" w:line="360" w:lineRule="auto"/>
              <w:ind w:left="109"/>
              <w:jc w:val="center"/>
              <w:rPr>
                <w:color w:val="000000" w:themeColor="text1"/>
                <w:sz w:val="24"/>
                <w:szCs w:val="24"/>
              </w:rPr>
            </w:pPr>
            <w:r w:rsidRPr="009340C9">
              <w:rPr>
                <w:color w:val="000000" w:themeColor="text1"/>
                <w:sz w:val="24"/>
                <w:szCs w:val="24"/>
              </w:rPr>
              <w:t>81.33ml</w:t>
            </w:r>
          </w:p>
        </w:tc>
        <w:tc>
          <w:tcPr>
            <w:tcW w:w="2428" w:type="dxa"/>
            <w:shd w:val="clear" w:color="auto" w:fill="auto"/>
          </w:tcPr>
          <w:p w:rsidR="009058CA" w:rsidRPr="009340C9" w:rsidRDefault="009058CA" w:rsidP="009058CA">
            <w:pPr>
              <w:pStyle w:val="TableParagraph"/>
              <w:spacing w:before="2" w:line="360" w:lineRule="auto"/>
              <w:ind w:left="110"/>
              <w:jc w:val="center"/>
              <w:rPr>
                <w:color w:val="000000" w:themeColor="text1"/>
                <w:sz w:val="24"/>
                <w:szCs w:val="24"/>
              </w:rPr>
            </w:pPr>
            <w:r w:rsidRPr="009340C9">
              <w:rPr>
                <w:color w:val="000000" w:themeColor="text1"/>
                <w:sz w:val="24"/>
                <w:szCs w:val="24"/>
              </w:rPr>
              <w:t>7ml</w:t>
            </w:r>
          </w:p>
        </w:tc>
      </w:tr>
    </w:tbl>
    <w:p w:rsidR="00C9498F" w:rsidRPr="009340C9" w:rsidRDefault="009058CA" w:rsidP="00C9498F">
      <w:pPr>
        <w:pStyle w:val="BodyText"/>
        <w:spacing w:before="79" w:line="360" w:lineRule="auto"/>
        <w:ind w:right="480" w:firstLine="720"/>
        <w:jc w:val="both"/>
        <w:rPr>
          <w:color w:val="000000" w:themeColor="text1"/>
          <w:sz w:val="24"/>
          <w:szCs w:val="24"/>
        </w:rPr>
      </w:pPr>
      <w:r w:rsidRPr="009340C9">
        <w:rPr>
          <w:color w:val="000000" w:themeColor="text1"/>
          <w:sz w:val="24"/>
          <w:szCs w:val="24"/>
        </w:rPr>
        <w:t>In this (Table-10) modified method using extra methanol in reaction, and NaOH is not changed, it is used as per requirement. Here total g</w:t>
      </w:r>
      <w:r w:rsidR="00F0559D" w:rsidRPr="009340C9">
        <w:rPr>
          <w:color w:val="000000" w:themeColor="text1"/>
          <w:sz w:val="24"/>
          <w:szCs w:val="24"/>
        </w:rPr>
        <w:t>roundnut oil amount is 100 ml. a</w:t>
      </w:r>
      <w:r w:rsidRPr="009340C9">
        <w:rPr>
          <w:color w:val="000000" w:themeColor="text1"/>
          <w:sz w:val="24"/>
          <w:szCs w:val="24"/>
        </w:rPr>
        <w:t>s a modification, instead of 20 ml methanol here utilized 25 ml methanol, it means 5 ml extra methanol is used and NaOH is 1 gram as per regular requirement. At end of reaction 100 ml oil gives81.33 ml biodiesel production. And byproduct glycerol separate from reaction mixture is 7 ml. In modified method production rate is slightly decrease, compare to normal method. (here 83 ml to 81.33 ml)</w:t>
      </w:r>
    </w:p>
    <w:p w:rsidR="00C9498F" w:rsidRPr="009340C9" w:rsidRDefault="00D863E4" w:rsidP="00C9498F">
      <w:pPr>
        <w:pStyle w:val="BodyText"/>
        <w:spacing w:before="79" w:line="360" w:lineRule="auto"/>
        <w:ind w:right="480"/>
        <w:jc w:val="both"/>
        <w:rPr>
          <w:b/>
          <w:bCs/>
          <w:color w:val="000000" w:themeColor="text1"/>
          <w:sz w:val="24"/>
          <w:szCs w:val="24"/>
        </w:rPr>
      </w:pPr>
      <w:r w:rsidRPr="009340C9">
        <w:rPr>
          <w:b/>
          <w:bCs/>
          <w:color w:val="000000" w:themeColor="text1"/>
          <w:sz w:val="24"/>
          <w:szCs w:val="24"/>
        </w:rPr>
        <w:t>3</w:t>
      </w:r>
      <w:r w:rsidR="00C9498F" w:rsidRPr="009340C9">
        <w:rPr>
          <w:b/>
          <w:bCs/>
          <w:color w:val="000000" w:themeColor="text1"/>
          <w:sz w:val="24"/>
          <w:szCs w:val="24"/>
        </w:rPr>
        <w:t>.11 Transesterification of groundnut oil with extra NaOH</w:t>
      </w:r>
      <w:r w:rsidR="00C9498F" w:rsidRPr="009340C9">
        <w:rPr>
          <w:b/>
          <w:bCs/>
          <w:color w:val="000000" w:themeColor="text1"/>
          <w:spacing w:val="-13"/>
          <w:sz w:val="24"/>
          <w:szCs w:val="24"/>
        </w:rPr>
        <w:t>:</w:t>
      </w:r>
    </w:p>
    <w:p w:rsidR="00C9498F" w:rsidRPr="009340C9" w:rsidRDefault="00C9498F" w:rsidP="00C9498F">
      <w:pPr>
        <w:spacing w:before="79" w:line="360" w:lineRule="auto"/>
        <w:ind w:right="480"/>
        <w:jc w:val="both"/>
        <w:rPr>
          <w:color w:val="000000" w:themeColor="text1"/>
          <w:sz w:val="24"/>
          <w:szCs w:val="24"/>
        </w:rPr>
      </w:pPr>
      <w:r w:rsidRPr="009340C9">
        <w:rPr>
          <w:b/>
          <w:bCs/>
          <w:color w:val="000000" w:themeColor="text1"/>
          <w:sz w:val="24"/>
          <w:szCs w:val="24"/>
        </w:rPr>
        <w:t>Table-11</w:t>
      </w:r>
      <w:r w:rsidRPr="009340C9">
        <w:rPr>
          <w:color w:val="000000" w:themeColor="text1"/>
          <w:sz w:val="24"/>
          <w:szCs w:val="24"/>
        </w:rPr>
        <w:t xml:space="preserve"> indicates data of transesterification with extra NaOH from groundnut oil.</w:t>
      </w:r>
      <w:r w:rsidR="00C5008B" w:rsidRPr="009340C9">
        <w:rPr>
          <w:color w:val="000000" w:themeColor="text1"/>
          <w:sz w:val="24"/>
          <w:szCs w:val="24"/>
        </w:rPr>
        <w:t xml:space="preserve"> </w:t>
      </w:r>
    </w:p>
    <w:tbl>
      <w:tblPr>
        <w:tblW w:w="0" w:type="auto"/>
        <w:tblInd w:w="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1494"/>
        <w:gridCol w:w="1453"/>
        <w:gridCol w:w="1588"/>
        <w:gridCol w:w="1619"/>
        <w:gridCol w:w="1622"/>
      </w:tblGrid>
      <w:tr w:rsidR="00C5008B" w:rsidRPr="009340C9" w:rsidTr="00C5008B">
        <w:trPr>
          <w:trHeight w:val="966"/>
        </w:trPr>
        <w:tc>
          <w:tcPr>
            <w:tcW w:w="1157" w:type="dxa"/>
            <w:shd w:val="clear" w:color="auto" w:fill="auto"/>
          </w:tcPr>
          <w:p w:rsidR="00C5008B" w:rsidRPr="009340C9" w:rsidRDefault="00C5008B" w:rsidP="00C5008B">
            <w:pPr>
              <w:pStyle w:val="TableParagraph"/>
              <w:spacing w:before="1" w:line="360" w:lineRule="auto"/>
              <w:jc w:val="center"/>
              <w:rPr>
                <w:b/>
                <w:bCs/>
                <w:color w:val="000000" w:themeColor="text1"/>
                <w:sz w:val="24"/>
                <w:szCs w:val="24"/>
              </w:rPr>
            </w:pPr>
            <w:r w:rsidRPr="009340C9">
              <w:rPr>
                <w:b/>
                <w:bCs/>
                <w:color w:val="000000" w:themeColor="text1"/>
                <w:sz w:val="24"/>
                <w:szCs w:val="24"/>
              </w:rPr>
              <w:t>Oil</w:t>
            </w:r>
          </w:p>
        </w:tc>
        <w:tc>
          <w:tcPr>
            <w:tcW w:w="1494" w:type="dxa"/>
            <w:shd w:val="clear" w:color="auto" w:fill="auto"/>
          </w:tcPr>
          <w:p w:rsidR="00C5008B" w:rsidRPr="009340C9" w:rsidRDefault="00C5008B" w:rsidP="00C5008B">
            <w:pPr>
              <w:pStyle w:val="TableParagraph"/>
              <w:tabs>
                <w:tab w:val="left" w:pos="1152"/>
              </w:tabs>
              <w:spacing w:line="360" w:lineRule="auto"/>
              <w:jc w:val="center"/>
              <w:rPr>
                <w:b/>
                <w:bCs/>
                <w:color w:val="000000" w:themeColor="text1"/>
                <w:sz w:val="24"/>
                <w:szCs w:val="24"/>
              </w:rPr>
            </w:pPr>
            <w:r w:rsidRPr="009340C9">
              <w:rPr>
                <w:b/>
                <w:bCs/>
                <w:color w:val="000000" w:themeColor="text1"/>
                <w:sz w:val="24"/>
                <w:szCs w:val="24"/>
              </w:rPr>
              <w:t>Need of NaOH</w:t>
            </w:r>
          </w:p>
        </w:tc>
        <w:tc>
          <w:tcPr>
            <w:tcW w:w="1453" w:type="dxa"/>
            <w:shd w:val="clear" w:color="auto" w:fill="auto"/>
          </w:tcPr>
          <w:p w:rsidR="00C5008B" w:rsidRPr="009340C9" w:rsidRDefault="00C5008B" w:rsidP="00C5008B">
            <w:pPr>
              <w:pStyle w:val="TableParagraph"/>
              <w:spacing w:line="360" w:lineRule="auto"/>
              <w:ind w:left="106"/>
              <w:jc w:val="center"/>
              <w:rPr>
                <w:b/>
                <w:bCs/>
                <w:color w:val="000000" w:themeColor="text1"/>
                <w:sz w:val="24"/>
                <w:szCs w:val="24"/>
              </w:rPr>
            </w:pPr>
            <w:r w:rsidRPr="009340C9">
              <w:rPr>
                <w:b/>
                <w:bCs/>
                <w:color w:val="000000" w:themeColor="text1"/>
                <w:sz w:val="24"/>
                <w:szCs w:val="24"/>
              </w:rPr>
              <w:t>Extra NaOH</w:t>
            </w:r>
          </w:p>
        </w:tc>
        <w:tc>
          <w:tcPr>
            <w:tcW w:w="1588" w:type="dxa"/>
            <w:shd w:val="clear" w:color="auto" w:fill="auto"/>
          </w:tcPr>
          <w:p w:rsidR="00C5008B" w:rsidRPr="009340C9" w:rsidRDefault="00C5008B" w:rsidP="00C5008B">
            <w:pPr>
              <w:pStyle w:val="TableParagraph"/>
              <w:spacing w:before="1" w:line="360" w:lineRule="auto"/>
              <w:jc w:val="center"/>
              <w:rPr>
                <w:b/>
                <w:bCs/>
                <w:color w:val="000000" w:themeColor="text1"/>
                <w:sz w:val="24"/>
                <w:szCs w:val="24"/>
              </w:rPr>
            </w:pPr>
            <w:r w:rsidRPr="009340C9">
              <w:rPr>
                <w:b/>
                <w:bCs/>
                <w:color w:val="000000" w:themeColor="text1"/>
                <w:sz w:val="24"/>
                <w:szCs w:val="24"/>
              </w:rPr>
              <w:t>Methanol</w:t>
            </w:r>
          </w:p>
        </w:tc>
        <w:tc>
          <w:tcPr>
            <w:tcW w:w="1619" w:type="dxa"/>
            <w:shd w:val="clear" w:color="auto" w:fill="auto"/>
          </w:tcPr>
          <w:p w:rsidR="00C5008B" w:rsidRPr="009340C9" w:rsidRDefault="00C5008B" w:rsidP="00C5008B">
            <w:pPr>
              <w:pStyle w:val="TableParagraph"/>
              <w:spacing w:before="1" w:line="360" w:lineRule="auto"/>
              <w:jc w:val="center"/>
              <w:rPr>
                <w:b/>
                <w:bCs/>
                <w:color w:val="000000" w:themeColor="text1"/>
                <w:sz w:val="24"/>
                <w:szCs w:val="24"/>
              </w:rPr>
            </w:pPr>
            <w:r w:rsidRPr="009340C9">
              <w:rPr>
                <w:b/>
                <w:bCs/>
                <w:color w:val="000000" w:themeColor="text1"/>
                <w:sz w:val="24"/>
                <w:szCs w:val="24"/>
              </w:rPr>
              <w:t>Biodiesel</w:t>
            </w:r>
          </w:p>
        </w:tc>
        <w:tc>
          <w:tcPr>
            <w:tcW w:w="1622" w:type="dxa"/>
            <w:shd w:val="clear" w:color="auto" w:fill="auto"/>
          </w:tcPr>
          <w:p w:rsidR="00C5008B" w:rsidRPr="009340C9" w:rsidRDefault="00C5008B" w:rsidP="00C5008B">
            <w:pPr>
              <w:pStyle w:val="TableParagraph"/>
              <w:spacing w:before="1" w:line="360" w:lineRule="auto"/>
              <w:jc w:val="center"/>
              <w:rPr>
                <w:b/>
                <w:bCs/>
                <w:color w:val="000000" w:themeColor="text1"/>
                <w:sz w:val="24"/>
                <w:szCs w:val="24"/>
              </w:rPr>
            </w:pPr>
            <w:r w:rsidRPr="009340C9">
              <w:rPr>
                <w:b/>
                <w:bCs/>
                <w:color w:val="000000" w:themeColor="text1"/>
                <w:sz w:val="24"/>
                <w:szCs w:val="24"/>
              </w:rPr>
              <w:t>Glycerol</w:t>
            </w:r>
          </w:p>
        </w:tc>
      </w:tr>
      <w:tr w:rsidR="00C5008B" w:rsidRPr="009340C9" w:rsidTr="00C5008B">
        <w:trPr>
          <w:trHeight w:val="482"/>
        </w:trPr>
        <w:tc>
          <w:tcPr>
            <w:tcW w:w="1157" w:type="dxa"/>
            <w:shd w:val="clear" w:color="auto" w:fill="auto"/>
          </w:tcPr>
          <w:p w:rsidR="00C5008B" w:rsidRPr="009340C9" w:rsidRDefault="00C5008B" w:rsidP="00C5008B">
            <w:pPr>
              <w:pStyle w:val="TableParagraph"/>
              <w:spacing w:line="360" w:lineRule="auto"/>
              <w:ind w:left="107"/>
              <w:jc w:val="center"/>
              <w:rPr>
                <w:color w:val="000000" w:themeColor="text1"/>
                <w:sz w:val="24"/>
                <w:szCs w:val="24"/>
              </w:rPr>
            </w:pPr>
            <w:r w:rsidRPr="009340C9">
              <w:rPr>
                <w:color w:val="000000" w:themeColor="text1"/>
                <w:sz w:val="24"/>
                <w:szCs w:val="24"/>
              </w:rPr>
              <w:t>100ml</w:t>
            </w:r>
          </w:p>
        </w:tc>
        <w:tc>
          <w:tcPr>
            <w:tcW w:w="1494" w:type="dxa"/>
            <w:shd w:val="clear" w:color="auto" w:fill="auto"/>
          </w:tcPr>
          <w:p w:rsidR="00C5008B" w:rsidRPr="009340C9" w:rsidRDefault="00C5008B" w:rsidP="00C5008B">
            <w:pPr>
              <w:pStyle w:val="TableParagraph"/>
              <w:spacing w:line="360" w:lineRule="auto"/>
              <w:ind w:left="107"/>
              <w:jc w:val="center"/>
              <w:rPr>
                <w:color w:val="000000" w:themeColor="text1"/>
                <w:sz w:val="24"/>
                <w:szCs w:val="24"/>
              </w:rPr>
            </w:pPr>
            <w:r w:rsidRPr="009340C9">
              <w:rPr>
                <w:color w:val="000000" w:themeColor="text1"/>
                <w:sz w:val="24"/>
                <w:szCs w:val="24"/>
              </w:rPr>
              <w:t>1 gram</w:t>
            </w:r>
          </w:p>
        </w:tc>
        <w:tc>
          <w:tcPr>
            <w:tcW w:w="1453" w:type="dxa"/>
            <w:shd w:val="clear" w:color="auto" w:fill="auto"/>
          </w:tcPr>
          <w:p w:rsidR="00C5008B" w:rsidRPr="009340C9" w:rsidRDefault="00C5008B" w:rsidP="00C5008B">
            <w:pPr>
              <w:pStyle w:val="TableParagraph"/>
              <w:spacing w:line="360" w:lineRule="auto"/>
              <w:ind w:left="106"/>
              <w:jc w:val="center"/>
              <w:rPr>
                <w:color w:val="000000" w:themeColor="text1"/>
                <w:sz w:val="24"/>
                <w:szCs w:val="24"/>
              </w:rPr>
            </w:pPr>
            <w:r w:rsidRPr="009340C9">
              <w:rPr>
                <w:color w:val="000000" w:themeColor="text1"/>
                <w:sz w:val="24"/>
                <w:szCs w:val="24"/>
              </w:rPr>
              <w:t>1.4 gm</w:t>
            </w:r>
          </w:p>
        </w:tc>
        <w:tc>
          <w:tcPr>
            <w:tcW w:w="1588" w:type="dxa"/>
            <w:shd w:val="clear" w:color="auto" w:fill="auto"/>
          </w:tcPr>
          <w:p w:rsidR="00C5008B" w:rsidRPr="009340C9" w:rsidRDefault="00C5008B" w:rsidP="00C5008B">
            <w:pPr>
              <w:pStyle w:val="TableParagraph"/>
              <w:spacing w:line="360" w:lineRule="auto"/>
              <w:ind w:left="105"/>
              <w:jc w:val="center"/>
              <w:rPr>
                <w:color w:val="000000" w:themeColor="text1"/>
                <w:sz w:val="24"/>
                <w:szCs w:val="24"/>
              </w:rPr>
            </w:pPr>
            <w:r w:rsidRPr="009340C9">
              <w:rPr>
                <w:color w:val="000000" w:themeColor="text1"/>
                <w:sz w:val="24"/>
                <w:szCs w:val="24"/>
              </w:rPr>
              <w:t>20 ml</w:t>
            </w:r>
          </w:p>
        </w:tc>
        <w:tc>
          <w:tcPr>
            <w:tcW w:w="1619" w:type="dxa"/>
            <w:shd w:val="clear" w:color="auto" w:fill="auto"/>
          </w:tcPr>
          <w:p w:rsidR="00C5008B" w:rsidRPr="009340C9" w:rsidRDefault="00C5008B" w:rsidP="00C5008B">
            <w:pPr>
              <w:pStyle w:val="TableParagraph"/>
              <w:spacing w:line="360" w:lineRule="auto"/>
              <w:ind w:left="102"/>
              <w:jc w:val="center"/>
              <w:rPr>
                <w:color w:val="000000" w:themeColor="text1"/>
                <w:sz w:val="24"/>
                <w:szCs w:val="24"/>
              </w:rPr>
            </w:pPr>
            <w:r w:rsidRPr="009340C9">
              <w:rPr>
                <w:color w:val="000000" w:themeColor="text1"/>
                <w:sz w:val="24"/>
                <w:szCs w:val="24"/>
              </w:rPr>
              <w:t>80ml</w:t>
            </w:r>
          </w:p>
        </w:tc>
        <w:tc>
          <w:tcPr>
            <w:tcW w:w="1622" w:type="dxa"/>
            <w:shd w:val="clear" w:color="auto" w:fill="auto"/>
          </w:tcPr>
          <w:p w:rsidR="00C5008B" w:rsidRPr="009340C9" w:rsidRDefault="00C5008B" w:rsidP="00C5008B">
            <w:pPr>
              <w:pStyle w:val="TableParagraph"/>
              <w:spacing w:line="360" w:lineRule="auto"/>
              <w:ind w:left="103"/>
              <w:jc w:val="center"/>
              <w:rPr>
                <w:color w:val="000000" w:themeColor="text1"/>
                <w:sz w:val="24"/>
                <w:szCs w:val="24"/>
              </w:rPr>
            </w:pPr>
            <w:r w:rsidRPr="009340C9">
              <w:rPr>
                <w:color w:val="000000" w:themeColor="text1"/>
                <w:sz w:val="24"/>
                <w:szCs w:val="24"/>
              </w:rPr>
              <w:t>16ml</w:t>
            </w:r>
          </w:p>
        </w:tc>
      </w:tr>
    </w:tbl>
    <w:p w:rsidR="00C37A7E" w:rsidRPr="009340C9" w:rsidRDefault="005D2629" w:rsidP="00C37A7E">
      <w:pPr>
        <w:pStyle w:val="BodyText"/>
        <w:spacing w:before="89" w:line="360" w:lineRule="auto"/>
        <w:ind w:right="116" w:firstLine="720"/>
        <w:jc w:val="both"/>
        <w:rPr>
          <w:color w:val="000000" w:themeColor="text1"/>
          <w:sz w:val="24"/>
          <w:szCs w:val="24"/>
        </w:rPr>
      </w:pPr>
      <w:r w:rsidRPr="009340C9">
        <w:rPr>
          <w:color w:val="000000" w:themeColor="text1"/>
          <w:sz w:val="24"/>
          <w:szCs w:val="24"/>
        </w:rPr>
        <w:t xml:space="preserve">In modified method (Table-11) using extra NaoH in reaction, and methanol is not </w:t>
      </w:r>
      <w:r w:rsidR="00D62E04" w:rsidRPr="009340C9">
        <w:rPr>
          <w:color w:val="000000" w:themeColor="text1"/>
          <w:sz w:val="24"/>
          <w:szCs w:val="24"/>
        </w:rPr>
        <w:t>changed,</w:t>
      </w:r>
      <w:r w:rsidRPr="009340C9">
        <w:rPr>
          <w:color w:val="000000" w:themeColor="text1"/>
          <w:sz w:val="24"/>
          <w:szCs w:val="24"/>
        </w:rPr>
        <w:t xml:space="preserve"> it is used as per requirement. Here total g</w:t>
      </w:r>
      <w:r w:rsidR="00D62E04" w:rsidRPr="009340C9">
        <w:rPr>
          <w:color w:val="000000" w:themeColor="text1"/>
          <w:sz w:val="24"/>
          <w:szCs w:val="24"/>
        </w:rPr>
        <w:t>roundnut oil amount is 100 ml. a</w:t>
      </w:r>
      <w:r w:rsidRPr="009340C9">
        <w:rPr>
          <w:color w:val="000000" w:themeColor="text1"/>
          <w:sz w:val="24"/>
          <w:szCs w:val="24"/>
        </w:rPr>
        <w:t>s a modification, instead of 1 gram NaOH here utilized 1.4 gram NaOH, it means 0.4 gram extra NaOH is used and methanol is 20 ml as per regular requirement. At end of reaction 100 ml oil gives 80 ml biodiesel production. And byproduct glycerol separate from reaction mixture is 16</w:t>
      </w:r>
      <w:r w:rsidRPr="009340C9">
        <w:rPr>
          <w:color w:val="000000" w:themeColor="text1"/>
          <w:spacing w:val="-3"/>
          <w:sz w:val="24"/>
          <w:szCs w:val="24"/>
        </w:rPr>
        <w:t xml:space="preserve"> </w:t>
      </w:r>
      <w:r w:rsidRPr="009340C9">
        <w:rPr>
          <w:color w:val="000000" w:themeColor="text1"/>
          <w:sz w:val="24"/>
          <w:szCs w:val="24"/>
        </w:rPr>
        <w:t>ml. benefits of using modified method production rate is slightly decrease, compare to normal method (Here 83 ml to 80 ml).</w:t>
      </w:r>
    </w:p>
    <w:p w:rsidR="006A4DDF" w:rsidRPr="009340C9" w:rsidRDefault="00C37A7E" w:rsidP="00C37A7E">
      <w:pPr>
        <w:pStyle w:val="BodyText"/>
        <w:spacing w:before="89" w:line="360" w:lineRule="auto"/>
        <w:ind w:right="116"/>
        <w:jc w:val="both"/>
        <w:rPr>
          <w:color w:val="000000" w:themeColor="text1"/>
          <w:sz w:val="24"/>
          <w:szCs w:val="24"/>
        </w:rPr>
      </w:pPr>
      <w:r w:rsidRPr="009340C9">
        <w:rPr>
          <w:b/>
          <w:bCs/>
          <w:color w:val="000000" w:themeColor="text1"/>
          <w:sz w:val="24"/>
          <w:szCs w:val="24"/>
        </w:rPr>
        <w:t>3.12</w:t>
      </w:r>
      <w:r w:rsidRPr="009340C9">
        <w:rPr>
          <w:color w:val="000000" w:themeColor="text1"/>
          <w:sz w:val="24"/>
          <w:szCs w:val="24"/>
        </w:rPr>
        <w:t xml:space="preserve"> </w:t>
      </w:r>
      <w:r w:rsidR="006A4DDF" w:rsidRPr="009340C9">
        <w:rPr>
          <w:b/>
          <w:bCs/>
          <w:color w:val="000000" w:themeColor="text1"/>
          <w:sz w:val="24"/>
          <w:szCs w:val="24"/>
        </w:rPr>
        <w:t>Density difference between oil and biodiesel:</w:t>
      </w:r>
    </w:p>
    <w:p w:rsidR="006A4DDF" w:rsidRPr="009340C9" w:rsidRDefault="006A4DDF" w:rsidP="006A4DDF">
      <w:pPr>
        <w:tabs>
          <w:tab w:val="left" w:pos="575"/>
        </w:tabs>
        <w:spacing w:line="360" w:lineRule="auto"/>
        <w:jc w:val="both"/>
        <w:rPr>
          <w:color w:val="000000" w:themeColor="text1"/>
          <w:sz w:val="24"/>
          <w:szCs w:val="24"/>
        </w:rPr>
      </w:pPr>
      <w:r w:rsidRPr="009340C9">
        <w:rPr>
          <w:b/>
          <w:bCs/>
          <w:color w:val="000000" w:themeColor="text1"/>
          <w:sz w:val="24"/>
          <w:szCs w:val="24"/>
        </w:rPr>
        <w:t>Table-12</w:t>
      </w:r>
      <w:r w:rsidRPr="009340C9">
        <w:rPr>
          <w:color w:val="000000" w:themeColor="text1"/>
          <w:sz w:val="24"/>
          <w:szCs w:val="24"/>
        </w:rPr>
        <w:t xml:space="preserve"> Density of</w:t>
      </w:r>
      <w:r w:rsidRPr="009340C9">
        <w:rPr>
          <w:color w:val="000000" w:themeColor="text1"/>
          <w:spacing w:val="65"/>
          <w:sz w:val="24"/>
          <w:szCs w:val="24"/>
        </w:rPr>
        <w:t xml:space="preserve"> </w:t>
      </w:r>
      <w:r w:rsidR="002D63EA" w:rsidRPr="009340C9">
        <w:rPr>
          <w:color w:val="000000" w:themeColor="text1"/>
          <w:sz w:val="24"/>
          <w:szCs w:val="24"/>
        </w:rPr>
        <w:t xml:space="preserve">oil and biodiesel </w:t>
      </w:r>
    </w:p>
    <w:tbl>
      <w:tblPr>
        <w:tblW w:w="9214" w:type="dxa"/>
        <w:jc w:val="center"/>
        <w:tblBorders>
          <w:top w:val="single" w:sz="8" w:space="0" w:color="9BBA58"/>
          <w:left w:val="single" w:sz="8" w:space="0" w:color="9BBA58"/>
          <w:bottom w:val="single" w:sz="8" w:space="0" w:color="9BBA58"/>
          <w:right w:val="single" w:sz="8" w:space="0" w:color="9BBA58"/>
          <w:insideH w:val="single" w:sz="8" w:space="0" w:color="9BBA58"/>
          <w:insideV w:val="single" w:sz="8" w:space="0" w:color="9BBA58"/>
        </w:tblBorders>
        <w:tblLayout w:type="fixed"/>
        <w:tblCellMar>
          <w:left w:w="0" w:type="dxa"/>
          <w:right w:w="0" w:type="dxa"/>
        </w:tblCellMar>
        <w:tblLook w:val="01E0" w:firstRow="1" w:lastRow="1" w:firstColumn="1" w:lastColumn="1" w:noHBand="0" w:noVBand="0"/>
      </w:tblPr>
      <w:tblGrid>
        <w:gridCol w:w="2268"/>
        <w:gridCol w:w="2218"/>
        <w:gridCol w:w="2318"/>
        <w:gridCol w:w="2410"/>
      </w:tblGrid>
      <w:tr w:rsidR="002D63EA" w:rsidRPr="009340C9" w:rsidTr="002D63EA">
        <w:trPr>
          <w:trHeight w:val="569"/>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2D63EA" w:rsidRPr="009340C9" w:rsidRDefault="002D63EA" w:rsidP="002D63EA">
            <w:pPr>
              <w:pStyle w:val="TableParagraph"/>
              <w:tabs>
                <w:tab w:val="left" w:pos="2470"/>
              </w:tabs>
              <w:spacing w:line="360" w:lineRule="auto"/>
              <w:ind w:left="107"/>
              <w:jc w:val="center"/>
              <w:rPr>
                <w:b/>
                <w:color w:val="000000" w:themeColor="text1"/>
                <w:sz w:val="24"/>
                <w:szCs w:val="24"/>
              </w:rPr>
            </w:pPr>
            <w:r w:rsidRPr="009340C9">
              <w:rPr>
                <w:b/>
                <w:color w:val="000000" w:themeColor="text1"/>
                <w:sz w:val="24"/>
                <w:szCs w:val="24"/>
              </w:rPr>
              <w:t>Density</w:t>
            </w:r>
          </w:p>
        </w:tc>
        <w:tc>
          <w:tcPr>
            <w:tcW w:w="2218" w:type="dxa"/>
            <w:tcBorders>
              <w:top w:val="single" w:sz="4" w:space="0" w:color="auto"/>
              <w:left w:val="single" w:sz="4" w:space="0" w:color="auto"/>
              <w:bottom w:val="single" w:sz="4" w:space="0" w:color="auto"/>
              <w:right w:val="single" w:sz="4" w:space="0" w:color="auto"/>
            </w:tcBorders>
          </w:tcPr>
          <w:p w:rsidR="002D63EA" w:rsidRPr="009340C9" w:rsidRDefault="002D63EA" w:rsidP="002D63EA">
            <w:pPr>
              <w:pStyle w:val="TableParagraph"/>
              <w:tabs>
                <w:tab w:val="left" w:pos="2470"/>
              </w:tabs>
              <w:spacing w:line="360" w:lineRule="auto"/>
              <w:ind w:left="107"/>
              <w:jc w:val="center"/>
              <w:rPr>
                <w:b/>
                <w:color w:val="000000" w:themeColor="text1"/>
                <w:sz w:val="24"/>
                <w:szCs w:val="24"/>
              </w:rPr>
            </w:pPr>
            <w:r w:rsidRPr="009340C9">
              <w:rPr>
                <w:b/>
                <w:color w:val="000000" w:themeColor="text1"/>
                <w:sz w:val="24"/>
                <w:szCs w:val="24"/>
              </w:rPr>
              <w:t xml:space="preserve">Groundnut </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2D63EA" w:rsidRPr="009340C9" w:rsidRDefault="002D63EA" w:rsidP="002D63EA">
            <w:pPr>
              <w:pStyle w:val="TableParagraph"/>
              <w:spacing w:line="360" w:lineRule="auto"/>
              <w:ind w:left="107"/>
              <w:jc w:val="center"/>
              <w:rPr>
                <w:b/>
                <w:color w:val="000000" w:themeColor="text1"/>
                <w:sz w:val="24"/>
                <w:szCs w:val="24"/>
              </w:rPr>
            </w:pPr>
            <w:r w:rsidRPr="009340C9">
              <w:rPr>
                <w:b/>
                <w:color w:val="000000" w:themeColor="text1"/>
                <w:sz w:val="24"/>
                <w:szCs w:val="24"/>
              </w:rPr>
              <w:t xml:space="preserve">Sesame </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D63EA" w:rsidRPr="009340C9" w:rsidRDefault="002D63EA" w:rsidP="002D63EA">
            <w:pPr>
              <w:pStyle w:val="TableParagraph"/>
              <w:spacing w:line="360" w:lineRule="auto"/>
              <w:ind w:left="106"/>
              <w:jc w:val="center"/>
              <w:rPr>
                <w:b/>
                <w:color w:val="000000" w:themeColor="text1"/>
                <w:sz w:val="24"/>
                <w:szCs w:val="24"/>
              </w:rPr>
            </w:pPr>
            <w:r w:rsidRPr="009340C9">
              <w:rPr>
                <w:b/>
                <w:color w:val="000000" w:themeColor="text1"/>
                <w:sz w:val="24"/>
                <w:szCs w:val="24"/>
              </w:rPr>
              <w:t xml:space="preserve">Cotton </w:t>
            </w:r>
          </w:p>
        </w:tc>
      </w:tr>
      <w:tr w:rsidR="002D63EA" w:rsidRPr="009340C9" w:rsidTr="002D63EA">
        <w:trPr>
          <w:trHeight w:val="484"/>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2D63EA" w:rsidRPr="009340C9" w:rsidRDefault="002D63EA" w:rsidP="00666F45">
            <w:pPr>
              <w:pStyle w:val="TableParagraph"/>
              <w:spacing w:before="2" w:line="360" w:lineRule="auto"/>
              <w:ind w:left="107"/>
              <w:jc w:val="center"/>
              <w:rPr>
                <w:color w:val="000000" w:themeColor="text1"/>
                <w:sz w:val="24"/>
                <w:szCs w:val="24"/>
              </w:rPr>
            </w:pPr>
            <w:r w:rsidRPr="009340C9">
              <w:rPr>
                <w:color w:val="000000" w:themeColor="text1"/>
                <w:sz w:val="24"/>
                <w:szCs w:val="24"/>
              </w:rPr>
              <w:t>Oil</w:t>
            </w:r>
          </w:p>
        </w:tc>
        <w:tc>
          <w:tcPr>
            <w:tcW w:w="2218" w:type="dxa"/>
            <w:tcBorders>
              <w:top w:val="single" w:sz="4" w:space="0" w:color="auto"/>
              <w:left w:val="single" w:sz="4" w:space="0" w:color="auto"/>
              <w:bottom w:val="single" w:sz="4" w:space="0" w:color="auto"/>
              <w:right w:val="single" w:sz="4" w:space="0" w:color="auto"/>
            </w:tcBorders>
          </w:tcPr>
          <w:p w:rsidR="002D63EA" w:rsidRPr="009340C9" w:rsidRDefault="002D63EA" w:rsidP="00666F45">
            <w:pPr>
              <w:pStyle w:val="TableParagraph"/>
              <w:spacing w:before="2" w:line="360" w:lineRule="auto"/>
              <w:ind w:left="107"/>
              <w:jc w:val="center"/>
              <w:rPr>
                <w:color w:val="000000" w:themeColor="text1"/>
                <w:sz w:val="24"/>
                <w:szCs w:val="24"/>
              </w:rPr>
            </w:pPr>
            <w:r w:rsidRPr="009340C9">
              <w:rPr>
                <w:color w:val="000000" w:themeColor="text1"/>
                <w:sz w:val="24"/>
                <w:szCs w:val="24"/>
              </w:rPr>
              <w:t>0.860 g/cm3</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2D63EA" w:rsidRPr="009340C9" w:rsidRDefault="002D63EA" w:rsidP="00666F45">
            <w:pPr>
              <w:pStyle w:val="TableParagraph"/>
              <w:spacing w:before="2" w:line="360" w:lineRule="auto"/>
              <w:ind w:left="107"/>
              <w:jc w:val="center"/>
              <w:rPr>
                <w:color w:val="000000" w:themeColor="text1"/>
                <w:sz w:val="24"/>
                <w:szCs w:val="24"/>
              </w:rPr>
            </w:pPr>
            <w:r w:rsidRPr="009340C9">
              <w:rPr>
                <w:color w:val="000000" w:themeColor="text1"/>
                <w:sz w:val="24"/>
                <w:szCs w:val="24"/>
              </w:rPr>
              <w:t>0.83 g /cm3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D63EA" w:rsidRPr="009340C9" w:rsidRDefault="002D63EA" w:rsidP="00666F45">
            <w:pPr>
              <w:pStyle w:val="TableParagraph"/>
              <w:numPr>
                <w:ilvl w:val="1"/>
                <w:numId w:val="7"/>
              </w:numPr>
              <w:spacing w:before="2" w:line="360" w:lineRule="auto"/>
              <w:jc w:val="center"/>
              <w:rPr>
                <w:color w:val="000000" w:themeColor="text1"/>
                <w:sz w:val="24"/>
                <w:szCs w:val="24"/>
              </w:rPr>
            </w:pPr>
            <w:r w:rsidRPr="009340C9">
              <w:rPr>
                <w:color w:val="000000" w:themeColor="text1"/>
                <w:sz w:val="24"/>
                <w:szCs w:val="24"/>
              </w:rPr>
              <w:t>cm3</w:t>
            </w:r>
          </w:p>
        </w:tc>
      </w:tr>
      <w:tr w:rsidR="002D63EA" w:rsidRPr="009340C9" w:rsidTr="002D63EA">
        <w:trPr>
          <w:trHeight w:val="485"/>
          <w:jc w:val="center"/>
        </w:trPr>
        <w:tc>
          <w:tcPr>
            <w:tcW w:w="2268" w:type="dxa"/>
            <w:tcBorders>
              <w:top w:val="single" w:sz="4" w:space="0" w:color="auto"/>
              <w:left w:val="single" w:sz="4" w:space="0" w:color="auto"/>
              <w:bottom w:val="single" w:sz="4" w:space="0" w:color="auto"/>
              <w:right w:val="single" w:sz="4" w:space="0" w:color="auto"/>
            </w:tcBorders>
            <w:shd w:val="clear" w:color="auto" w:fill="auto"/>
          </w:tcPr>
          <w:p w:rsidR="002D63EA" w:rsidRPr="009340C9" w:rsidRDefault="002D63EA" w:rsidP="002D63EA">
            <w:pPr>
              <w:pStyle w:val="TableParagraph"/>
              <w:spacing w:before="2" w:line="360" w:lineRule="auto"/>
              <w:ind w:left="107"/>
              <w:jc w:val="center"/>
              <w:rPr>
                <w:color w:val="000000" w:themeColor="text1"/>
                <w:sz w:val="24"/>
                <w:szCs w:val="24"/>
              </w:rPr>
            </w:pPr>
            <w:r w:rsidRPr="009340C9">
              <w:rPr>
                <w:color w:val="000000" w:themeColor="text1"/>
                <w:sz w:val="24"/>
                <w:szCs w:val="24"/>
              </w:rPr>
              <w:t>Biodiesel</w:t>
            </w:r>
          </w:p>
        </w:tc>
        <w:tc>
          <w:tcPr>
            <w:tcW w:w="2218" w:type="dxa"/>
            <w:tcBorders>
              <w:top w:val="single" w:sz="4" w:space="0" w:color="auto"/>
              <w:left w:val="single" w:sz="4" w:space="0" w:color="auto"/>
              <w:bottom w:val="single" w:sz="4" w:space="0" w:color="auto"/>
              <w:right w:val="single" w:sz="4" w:space="0" w:color="auto"/>
            </w:tcBorders>
          </w:tcPr>
          <w:p w:rsidR="002D63EA" w:rsidRPr="009340C9" w:rsidRDefault="002D63EA" w:rsidP="002D63EA">
            <w:pPr>
              <w:pStyle w:val="TableParagraph"/>
              <w:spacing w:before="2" w:line="360" w:lineRule="auto"/>
              <w:ind w:left="107"/>
              <w:jc w:val="center"/>
              <w:rPr>
                <w:color w:val="000000" w:themeColor="text1"/>
                <w:sz w:val="24"/>
                <w:szCs w:val="24"/>
              </w:rPr>
            </w:pPr>
            <w:r w:rsidRPr="009340C9">
              <w:rPr>
                <w:color w:val="000000" w:themeColor="text1"/>
                <w:sz w:val="24"/>
                <w:szCs w:val="24"/>
              </w:rPr>
              <w:t>0.78 g/cm3</w:t>
            </w:r>
          </w:p>
        </w:tc>
        <w:tc>
          <w:tcPr>
            <w:tcW w:w="2318" w:type="dxa"/>
            <w:tcBorders>
              <w:top w:val="single" w:sz="4" w:space="0" w:color="auto"/>
              <w:left w:val="single" w:sz="4" w:space="0" w:color="auto"/>
              <w:bottom w:val="single" w:sz="4" w:space="0" w:color="auto"/>
              <w:right w:val="single" w:sz="4" w:space="0" w:color="auto"/>
            </w:tcBorders>
            <w:shd w:val="clear" w:color="auto" w:fill="auto"/>
          </w:tcPr>
          <w:p w:rsidR="002D63EA" w:rsidRPr="009340C9" w:rsidRDefault="002D63EA" w:rsidP="002D63EA">
            <w:pPr>
              <w:pStyle w:val="TableParagraph"/>
              <w:spacing w:before="2" w:line="360" w:lineRule="auto"/>
              <w:ind w:left="107"/>
              <w:jc w:val="center"/>
              <w:rPr>
                <w:color w:val="000000" w:themeColor="text1"/>
                <w:sz w:val="24"/>
                <w:szCs w:val="24"/>
              </w:rPr>
            </w:pPr>
            <w:r w:rsidRPr="009340C9">
              <w:rPr>
                <w:color w:val="000000" w:themeColor="text1"/>
                <w:sz w:val="24"/>
                <w:szCs w:val="24"/>
              </w:rPr>
              <w:t>0.831 g/cm3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D63EA" w:rsidRPr="009340C9" w:rsidRDefault="002D63EA" w:rsidP="000C3166">
            <w:pPr>
              <w:pStyle w:val="TableParagraph"/>
              <w:numPr>
                <w:ilvl w:val="1"/>
                <w:numId w:val="8"/>
              </w:numPr>
              <w:spacing w:before="2" w:line="360" w:lineRule="auto"/>
              <w:jc w:val="center"/>
              <w:rPr>
                <w:color w:val="000000" w:themeColor="text1"/>
                <w:sz w:val="24"/>
                <w:szCs w:val="24"/>
              </w:rPr>
            </w:pPr>
            <w:r w:rsidRPr="009340C9">
              <w:rPr>
                <w:color w:val="000000" w:themeColor="text1"/>
                <w:sz w:val="24"/>
                <w:szCs w:val="24"/>
              </w:rPr>
              <w:t>cm3</w:t>
            </w:r>
          </w:p>
        </w:tc>
      </w:tr>
    </w:tbl>
    <w:p w:rsidR="000C3166" w:rsidRPr="009340C9" w:rsidRDefault="002D63EA" w:rsidP="000C3166">
      <w:pPr>
        <w:pStyle w:val="BodyText"/>
        <w:spacing w:before="160" w:line="360" w:lineRule="auto"/>
        <w:ind w:right="113" w:firstLine="720"/>
        <w:jc w:val="both"/>
        <w:rPr>
          <w:color w:val="000000" w:themeColor="text1"/>
          <w:sz w:val="24"/>
          <w:szCs w:val="24"/>
        </w:rPr>
      </w:pPr>
      <w:r w:rsidRPr="009340C9">
        <w:rPr>
          <w:color w:val="000000" w:themeColor="text1"/>
          <w:sz w:val="24"/>
          <w:szCs w:val="24"/>
        </w:rPr>
        <w:t xml:space="preserve">Groundnut oil density is 0.860 g/cm3 and when it converts into biodiesel it decreases at 0.78 g/cm3. Sesame oil density is 0.83 g/cm3 and when it converts into biodiesel, it remains constant from 0.831 g/cm3 to 0.831 g/cm3 and cotton oil density is 0.878 g/cm3, when it converts into biodiesel it </w:t>
      </w:r>
      <w:r w:rsidRPr="009340C9">
        <w:rPr>
          <w:color w:val="000000" w:themeColor="text1"/>
          <w:sz w:val="24"/>
          <w:szCs w:val="24"/>
        </w:rPr>
        <w:lastRenderedPageBreak/>
        <w:t>decreases at 0.798 g/cm3 (</w:t>
      </w:r>
      <w:r w:rsidR="00762E4F" w:rsidRPr="009340C9">
        <w:rPr>
          <w:color w:val="000000" w:themeColor="text1"/>
          <w:sz w:val="24"/>
          <w:szCs w:val="24"/>
        </w:rPr>
        <w:t>T</w:t>
      </w:r>
      <w:r w:rsidRPr="009340C9">
        <w:rPr>
          <w:color w:val="000000" w:themeColor="text1"/>
          <w:sz w:val="24"/>
          <w:szCs w:val="24"/>
        </w:rPr>
        <w:t>able-12).</w:t>
      </w:r>
      <w:r w:rsidR="00F71717" w:rsidRPr="009340C9">
        <w:rPr>
          <w:color w:val="000000" w:themeColor="text1"/>
          <w:sz w:val="24"/>
          <w:szCs w:val="24"/>
        </w:rPr>
        <w:t xml:space="preserve"> f</w:t>
      </w:r>
      <w:r w:rsidRPr="009340C9">
        <w:rPr>
          <w:color w:val="000000" w:themeColor="text1"/>
          <w:sz w:val="24"/>
          <w:szCs w:val="24"/>
        </w:rPr>
        <w:t>rom three type of oil, groundnut and cotton oil change its density after converting into biodiesel. Sesame oil density is not changed after converting in to biodiesel. The density is an important biodiesel parameter with impact on fuel quality. The higher density and viscosity of biodiesel poses some acute problem when it is used in unmodified engine. Here density is decreases during converting oil to biodiesel so, it is beneficial for vehicle engines.</w:t>
      </w:r>
    </w:p>
    <w:p w:rsidR="000C3166" w:rsidRPr="009340C9" w:rsidRDefault="00C37A7E" w:rsidP="000C3166">
      <w:pPr>
        <w:pStyle w:val="BodyText"/>
        <w:spacing w:before="160" w:line="360" w:lineRule="auto"/>
        <w:ind w:right="113"/>
        <w:jc w:val="both"/>
        <w:rPr>
          <w:b/>
          <w:bCs/>
          <w:color w:val="000000" w:themeColor="text1"/>
          <w:sz w:val="24"/>
          <w:szCs w:val="24"/>
        </w:rPr>
      </w:pPr>
      <w:r w:rsidRPr="009340C9">
        <w:rPr>
          <w:b/>
          <w:bCs/>
          <w:color w:val="000000" w:themeColor="text1"/>
          <w:sz w:val="24"/>
          <w:szCs w:val="24"/>
        </w:rPr>
        <w:t>3</w:t>
      </w:r>
      <w:r w:rsidR="000C3166" w:rsidRPr="009340C9">
        <w:rPr>
          <w:b/>
          <w:bCs/>
          <w:color w:val="000000" w:themeColor="text1"/>
          <w:sz w:val="24"/>
          <w:szCs w:val="24"/>
        </w:rPr>
        <w:t>.13</w:t>
      </w:r>
      <w:r w:rsidRPr="009340C9">
        <w:rPr>
          <w:b/>
          <w:bCs/>
          <w:color w:val="000000" w:themeColor="text1"/>
          <w:sz w:val="24"/>
          <w:szCs w:val="24"/>
        </w:rPr>
        <w:t xml:space="preserve"> </w:t>
      </w:r>
      <w:r w:rsidR="000C3166" w:rsidRPr="009340C9">
        <w:rPr>
          <w:b/>
          <w:bCs/>
          <w:color w:val="000000" w:themeColor="text1"/>
          <w:sz w:val="24"/>
          <w:szCs w:val="24"/>
        </w:rPr>
        <w:t>Melting point and freezing point of third transesterification</w:t>
      </w:r>
      <w:r w:rsidR="000C3166" w:rsidRPr="009340C9">
        <w:rPr>
          <w:b/>
          <w:bCs/>
          <w:color w:val="000000" w:themeColor="text1"/>
          <w:spacing w:val="-12"/>
          <w:sz w:val="24"/>
          <w:szCs w:val="24"/>
        </w:rPr>
        <w:t xml:space="preserve"> </w:t>
      </w:r>
      <w:r w:rsidR="000C3166" w:rsidRPr="009340C9">
        <w:rPr>
          <w:b/>
          <w:bCs/>
          <w:color w:val="000000" w:themeColor="text1"/>
          <w:sz w:val="24"/>
          <w:szCs w:val="24"/>
        </w:rPr>
        <w:t>reaction:</w:t>
      </w:r>
    </w:p>
    <w:p w:rsidR="000C3166" w:rsidRPr="009340C9" w:rsidRDefault="000C3166" w:rsidP="000C3166">
      <w:pPr>
        <w:pStyle w:val="BodyText"/>
        <w:spacing w:line="360" w:lineRule="auto"/>
        <w:ind w:right="125"/>
        <w:jc w:val="both"/>
        <w:rPr>
          <w:color w:val="000000" w:themeColor="text1"/>
          <w:sz w:val="24"/>
          <w:szCs w:val="24"/>
        </w:rPr>
      </w:pPr>
      <w:r w:rsidRPr="009340C9">
        <w:rPr>
          <w:b/>
          <w:bCs/>
          <w:color w:val="000000" w:themeColor="text1"/>
          <w:sz w:val="24"/>
          <w:szCs w:val="24"/>
        </w:rPr>
        <w:t>Table-13</w:t>
      </w:r>
      <w:r w:rsidRPr="009340C9">
        <w:rPr>
          <w:color w:val="000000" w:themeColor="text1"/>
          <w:sz w:val="24"/>
          <w:szCs w:val="24"/>
        </w:rPr>
        <w:t xml:space="preserve"> shows data of third transesterification of all three type of biodiesel samples.</w:t>
      </w:r>
    </w:p>
    <w:tbl>
      <w:tblPr>
        <w:tblW w:w="0" w:type="auto"/>
        <w:jc w:val="cente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CellMar>
          <w:left w:w="0" w:type="dxa"/>
          <w:right w:w="0" w:type="dxa"/>
        </w:tblCellMar>
        <w:tblLook w:val="01E0" w:firstRow="1" w:lastRow="1" w:firstColumn="1" w:lastColumn="1" w:noHBand="0" w:noVBand="0"/>
      </w:tblPr>
      <w:tblGrid>
        <w:gridCol w:w="2170"/>
        <w:gridCol w:w="2220"/>
        <w:gridCol w:w="2124"/>
        <w:gridCol w:w="2171"/>
      </w:tblGrid>
      <w:tr w:rsidR="009C69C8" w:rsidRPr="009340C9" w:rsidTr="009C69C8">
        <w:trPr>
          <w:trHeight w:val="852"/>
          <w:jc w:val="center"/>
        </w:trPr>
        <w:tc>
          <w:tcPr>
            <w:tcW w:w="2170" w:type="dxa"/>
            <w:tcBorders>
              <w:top w:val="single" w:sz="4" w:space="0" w:color="auto"/>
              <w:left w:val="single" w:sz="4" w:space="0" w:color="auto"/>
              <w:bottom w:val="single" w:sz="4" w:space="0" w:color="auto"/>
              <w:right w:val="single" w:sz="4" w:space="0" w:color="auto"/>
            </w:tcBorders>
          </w:tcPr>
          <w:p w:rsidR="000C3166" w:rsidRPr="009340C9" w:rsidRDefault="00864B8C" w:rsidP="00C72DAA">
            <w:pPr>
              <w:pStyle w:val="TableParagraph"/>
              <w:spacing w:line="360" w:lineRule="auto"/>
              <w:jc w:val="center"/>
              <w:rPr>
                <w:b/>
                <w:bCs/>
                <w:color w:val="000000" w:themeColor="text1"/>
                <w:sz w:val="24"/>
                <w:szCs w:val="24"/>
              </w:rPr>
            </w:pPr>
            <w:r w:rsidRPr="009340C9">
              <w:rPr>
                <w:b/>
                <w:bCs/>
                <w:color w:val="000000" w:themeColor="text1"/>
                <w:sz w:val="24"/>
                <w:szCs w:val="24"/>
              </w:rPr>
              <w:t>Types of biodiesel</w:t>
            </w:r>
          </w:p>
        </w:tc>
        <w:tc>
          <w:tcPr>
            <w:tcW w:w="2220" w:type="dxa"/>
            <w:tcBorders>
              <w:top w:val="single" w:sz="4" w:space="0" w:color="auto"/>
              <w:left w:val="single" w:sz="4" w:space="0" w:color="auto"/>
              <w:bottom w:val="single" w:sz="4" w:space="0" w:color="auto"/>
              <w:right w:val="single" w:sz="4" w:space="0" w:color="auto"/>
            </w:tcBorders>
          </w:tcPr>
          <w:p w:rsidR="000C3166" w:rsidRPr="009340C9" w:rsidRDefault="00C72DAA" w:rsidP="00C72DAA">
            <w:pPr>
              <w:pStyle w:val="TableParagraph"/>
              <w:spacing w:before="2" w:line="360" w:lineRule="auto"/>
              <w:ind w:right="820"/>
              <w:jc w:val="center"/>
              <w:rPr>
                <w:b/>
                <w:bCs/>
                <w:color w:val="000000" w:themeColor="text1"/>
                <w:sz w:val="24"/>
                <w:szCs w:val="24"/>
              </w:rPr>
            </w:pPr>
            <w:r w:rsidRPr="009340C9">
              <w:rPr>
                <w:b/>
                <w:bCs/>
                <w:color w:val="000000" w:themeColor="text1"/>
                <w:sz w:val="24"/>
                <w:szCs w:val="24"/>
              </w:rPr>
              <w:t>Groundnut biodiesel</w:t>
            </w:r>
          </w:p>
        </w:tc>
        <w:tc>
          <w:tcPr>
            <w:tcW w:w="2124" w:type="dxa"/>
            <w:tcBorders>
              <w:top w:val="single" w:sz="4" w:space="0" w:color="auto"/>
              <w:left w:val="single" w:sz="4" w:space="0" w:color="auto"/>
              <w:bottom w:val="single" w:sz="4" w:space="0" w:color="auto"/>
              <w:right w:val="single" w:sz="4" w:space="0" w:color="auto"/>
            </w:tcBorders>
          </w:tcPr>
          <w:p w:rsidR="000C3166" w:rsidRPr="009340C9" w:rsidRDefault="009C69C8" w:rsidP="00C72DAA">
            <w:pPr>
              <w:pStyle w:val="TableParagraph"/>
              <w:spacing w:before="2" w:line="360" w:lineRule="auto"/>
              <w:ind w:left="106" w:right="1026"/>
              <w:jc w:val="right"/>
              <w:rPr>
                <w:b/>
                <w:bCs/>
                <w:color w:val="000000" w:themeColor="text1"/>
                <w:sz w:val="24"/>
                <w:szCs w:val="24"/>
              </w:rPr>
            </w:pPr>
            <w:r w:rsidRPr="009340C9">
              <w:rPr>
                <w:b/>
                <w:bCs/>
                <w:color w:val="000000" w:themeColor="text1"/>
                <w:sz w:val="24"/>
                <w:szCs w:val="24"/>
              </w:rPr>
              <w:t xml:space="preserve">Sesame </w:t>
            </w:r>
            <w:r w:rsidR="000C3166" w:rsidRPr="009340C9">
              <w:rPr>
                <w:b/>
                <w:bCs/>
                <w:color w:val="000000" w:themeColor="text1"/>
                <w:sz w:val="24"/>
                <w:szCs w:val="24"/>
              </w:rPr>
              <w:t>biodiesel</w:t>
            </w:r>
          </w:p>
        </w:tc>
        <w:tc>
          <w:tcPr>
            <w:tcW w:w="2171" w:type="dxa"/>
            <w:tcBorders>
              <w:top w:val="single" w:sz="4" w:space="0" w:color="auto"/>
              <w:left w:val="single" w:sz="4" w:space="0" w:color="auto"/>
              <w:bottom w:val="single" w:sz="4" w:space="0" w:color="auto"/>
              <w:right w:val="single" w:sz="4" w:space="0" w:color="auto"/>
            </w:tcBorders>
          </w:tcPr>
          <w:p w:rsidR="000C3166" w:rsidRPr="009340C9" w:rsidRDefault="000C3166" w:rsidP="00C72DAA">
            <w:pPr>
              <w:pStyle w:val="TableParagraph"/>
              <w:spacing w:before="2" w:line="360" w:lineRule="auto"/>
              <w:ind w:left="103"/>
              <w:jc w:val="center"/>
              <w:rPr>
                <w:b/>
                <w:bCs/>
                <w:color w:val="000000" w:themeColor="text1"/>
                <w:sz w:val="24"/>
                <w:szCs w:val="24"/>
              </w:rPr>
            </w:pPr>
            <w:r w:rsidRPr="009340C9">
              <w:rPr>
                <w:b/>
                <w:bCs/>
                <w:color w:val="000000" w:themeColor="text1"/>
                <w:sz w:val="24"/>
                <w:szCs w:val="24"/>
              </w:rPr>
              <w:t>Cotton biodiesel</w:t>
            </w:r>
          </w:p>
        </w:tc>
      </w:tr>
      <w:tr w:rsidR="000C3166" w:rsidRPr="009340C9" w:rsidTr="009C69C8">
        <w:trPr>
          <w:trHeight w:val="484"/>
          <w:jc w:val="center"/>
        </w:trPr>
        <w:tc>
          <w:tcPr>
            <w:tcW w:w="2170" w:type="dxa"/>
            <w:tcBorders>
              <w:top w:val="single" w:sz="4" w:space="0" w:color="auto"/>
              <w:left w:val="single" w:sz="4" w:space="0" w:color="auto"/>
              <w:bottom w:val="single" w:sz="4" w:space="0" w:color="auto"/>
              <w:right w:val="single" w:sz="4" w:space="0" w:color="auto"/>
            </w:tcBorders>
          </w:tcPr>
          <w:p w:rsidR="000C3166" w:rsidRPr="009340C9" w:rsidRDefault="000C3166" w:rsidP="009C69C8">
            <w:pPr>
              <w:pStyle w:val="TableParagraph"/>
              <w:spacing w:line="360" w:lineRule="auto"/>
              <w:ind w:left="107"/>
              <w:jc w:val="center"/>
              <w:rPr>
                <w:b/>
                <w:bCs/>
                <w:color w:val="000000" w:themeColor="text1"/>
                <w:sz w:val="24"/>
                <w:szCs w:val="24"/>
              </w:rPr>
            </w:pPr>
            <w:r w:rsidRPr="009340C9">
              <w:rPr>
                <w:b/>
                <w:bCs/>
                <w:color w:val="000000" w:themeColor="text1"/>
                <w:sz w:val="24"/>
                <w:szCs w:val="24"/>
              </w:rPr>
              <w:t>Melting point</w:t>
            </w:r>
          </w:p>
        </w:tc>
        <w:tc>
          <w:tcPr>
            <w:tcW w:w="2220" w:type="dxa"/>
            <w:tcBorders>
              <w:top w:val="single" w:sz="4" w:space="0" w:color="auto"/>
              <w:left w:val="single" w:sz="4" w:space="0" w:color="auto"/>
              <w:bottom w:val="single" w:sz="4" w:space="0" w:color="auto"/>
              <w:right w:val="single" w:sz="4" w:space="0" w:color="auto"/>
            </w:tcBorders>
          </w:tcPr>
          <w:p w:rsidR="000C3166" w:rsidRPr="009340C9" w:rsidRDefault="000C3166" w:rsidP="009C69C8">
            <w:pPr>
              <w:pStyle w:val="TableParagraph"/>
              <w:spacing w:line="360" w:lineRule="auto"/>
              <w:ind w:left="107"/>
              <w:jc w:val="center"/>
              <w:rPr>
                <w:color w:val="000000" w:themeColor="text1"/>
                <w:sz w:val="24"/>
                <w:szCs w:val="24"/>
              </w:rPr>
            </w:pPr>
            <w:r w:rsidRPr="009340C9">
              <w:rPr>
                <w:color w:val="000000" w:themeColor="text1"/>
                <w:sz w:val="24"/>
                <w:szCs w:val="24"/>
              </w:rPr>
              <w:t>37 – 40°C</w:t>
            </w:r>
          </w:p>
        </w:tc>
        <w:tc>
          <w:tcPr>
            <w:tcW w:w="2124" w:type="dxa"/>
            <w:tcBorders>
              <w:top w:val="single" w:sz="4" w:space="0" w:color="auto"/>
              <w:left w:val="single" w:sz="4" w:space="0" w:color="auto"/>
              <w:bottom w:val="single" w:sz="4" w:space="0" w:color="auto"/>
              <w:right w:val="single" w:sz="4" w:space="0" w:color="auto"/>
            </w:tcBorders>
          </w:tcPr>
          <w:p w:rsidR="000C3166" w:rsidRPr="009340C9" w:rsidRDefault="000C3166" w:rsidP="009C69C8">
            <w:pPr>
              <w:pStyle w:val="TableParagraph"/>
              <w:spacing w:line="360" w:lineRule="auto"/>
              <w:ind w:left="106"/>
              <w:jc w:val="center"/>
              <w:rPr>
                <w:color w:val="000000" w:themeColor="text1"/>
                <w:sz w:val="24"/>
                <w:szCs w:val="24"/>
              </w:rPr>
            </w:pPr>
            <w:r w:rsidRPr="009340C9">
              <w:rPr>
                <w:color w:val="000000" w:themeColor="text1"/>
                <w:sz w:val="24"/>
                <w:szCs w:val="24"/>
              </w:rPr>
              <w:t>40 – 54°C</w:t>
            </w:r>
          </w:p>
        </w:tc>
        <w:tc>
          <w:tcPr>
            <w:tcW w:w="2171" w:type="dxa"/>
            <w:tcBorders>
              <w:top w:val="single" w:sz="4" w:space="0" w:color="auto"/>
              <w:left w:val="single" w:sz="4" w:space="0" w:color="auto"/>
              <w:bottom w:val="single" w:sz="4" w:space="0" w:color="auto"/>
              <w:right w:val="single" w:sz="4" w:space="0" w:color="auto"/>
            </w:tcBorders>
          </w:tcPr>
          <w:p w:rsidR="000C3166" w:rsidRPr="009340C9" w:rsidRDefault="000C3166" w:rsidP="009C69C8">
            <w:pPr>
              <w:pStyle w:val="TableParagraph"/>
              <w:spacing w:line="360" w:lineRule="auto"/>
              <w:ind w:left="103"/>
              <w:jc w:val="center"/>
              <w:rPr>
                <w:color w:val="000000" w:themeColor="text1"/>
                <w:sz w:val="24"/>
                <w:szCs w:val="24"/>
              </w:rPr>
            </w:pPr>
            <w:r w:rsidRPr="009340C9">
              <w:rPr>
                <w:color w:val="000000" w:themeColor="text1"/>
                <w:sz w:val="24"/>
                <w:szCs w:val="24"/>
              </w:rPr>
              <w:t>50 – 54°C</w:t>
            </w:r>
          </w:p>
        </w:tc>
      </w:tr>
      <w:tr w:rsidR="000C3166" w:rsidRPr="009340C9" w:rsidTr="009C69C8">
        <w:trPr>
          <w:trHeight w:val="481"/>
          <w:jc w:val="center"/>
        </w:trPr>
        <w:tc>
          <w:tcPr>
            <w:tcW w:w="2170" w:type="dxa"/>
            <w:tcBorders>
              <w:top w:val="single" w:sz="4" w:space="0" w:color="auto"/>
              <w:left w:val="single" w:sz="4" w:space="0" w:color="auto"/>
              <w:bottom w:val="single" w:sz="4" w:space="0" w:color="auto"/>
              <w:right w:val="single" w:sz="4" w:space="0" w:color="auto"/>
            </w:tcBorders>
          </w:tcPr>
          <w:p w:rsidR="000C3166" w:rsidRPr="009340C9" w:rsidRDefault="000C3166" w:rsidP="009C69C8">
            <w:pPr>
              <w:pStyle w:val="TableParagraph"/>
              <w:spacing w:line="360" w:lineRule="auto"/>
              <w:ind w:left="107"/>
              <w:jc w:val="center"/>
              <w:rPr>
                <w:b/>
                <w:bCs/>
                <w:color w:val="000000" w:themeColor="text1"/>
                <w:sz w:val="24"/>
                <w:szCs w:val="24"/>
              </w:rPr>
            </w:pPr>
            <w:r w:rsidRPr="009340C9">
              <w:rPr>
                <w:b/>
                <w:bCs/>
                <w:color w:val="000000" w:themeColor="text1"/>
                <w:sz w:val="24"/>
                <w:szCs w:val="24"/>
              </w:rPr>
              <w:t>Freezing point</w:t>
            </w:r>
          </w:p>
        </w:tc>
        <w:tc>
          <w:tcPr>
            <w:tcW w:w="2220" w:type="dxa"/>
            <w:tcBorders>
              <w:top w:val="single" w:sz="4" w:space="0" w:color="auto"/>
              <w:left w:val="single" w:sz="4" w:space="0" w:color="auto"/>
              <w:bottom w:val="single" w:sz="4" w:space="0" w:color="auto"/>
              <w:right w:val="single" w:sz="4" w:space="0" w:color="auto"/>
            </w:tcBorders>
          </w:tcPr>
          <w:p w:rsidR="000C3166" w:rsidRPr="009340C9" w:rsidRDefault="000C3166" w:rsidP="009C69C8">
            <w:pPr>
              <w:pStyle w:val="TableParagraph"/>
              <w:spacing w:line="360" w:lineRule="auto"/>
              <w:ind w:left="107"/>
              <w:jc w:val="center"/>
              <w:rPr>
                <w:color w:val="000000" w:themeColor="text1"/>
                <w:sz w:val="24"/>
                <w:szCs w:val="24"/>
              </w:rPr>
            </w:pPr>
            <w:r w:rsidRPr="009340C9">
              <w:rPr>
                <w:color w:val="000000" w:themeColor="text1"/>
                <w:sz w:val="24"/>
                <w:szCs w:val="24"/>
              </w:rPr>
              <w:t>15 °C</w:t>
            </w:r>
          </w:p>
        </w:tc>
        <w:tc>
          <w:tcPr>
            <w:tcW w:w="2124" w:type="dxa"/>
            <w:tcBorders>
              <w:top w:val="single" w:sz="4" w:space="0" w:color="auto"/>
              <w:left w:val="single" w:sz="4" w:space="0" w:color="auto"/>
              <w:bottom w:val="single" w:sz="4" w:space="0" w:color="auto"/>
              <w:right w:val="single" w:sz="4" w:space="0" w:color="auto"/>
            </w:tcBorders>
          </w:tcPr>
          <w:p w:rsidR="000C3166" w:rsidRPr="009340C9" w:rsidRDefault="000C3166" w:rsidP="009C69C8">
            <w:pPr>
              <w:pStyle w:val="TableParagraph"/>
              <w:spacing w:line="360" w:lineRule="auto"/>
              <w:ind w:left="106"/>
              <w:jc w:val="center"/>
              <w:rPr>
                <w:color w:val="000000" w:themeColor="text1"/>
                <w:sz w:val="24"/>
                <w:szCs w:val="24"/>
              </w:rPr>
            </w:pPr>
            <w:r w:rsidRPr="009340C9">
              <w:rPr>
                <w:color w:val="000000" w:themeColor="text1"/>
                <w:sz w:val="24"/>
                <w:szCs w:val="24"/>
              </w:rPr>
              <w:t>15 °C</w:t>
            </w:r>
          </w:p>
        </w:tc>
        <w:tc>
          <w:tcPr>
            <w:tcW w:w="2171" w:type="dxa"/>
            <w:tcBorders>
              <w:top w:val="single" w:sz="4" w:space="0" w:color="auto"/>
              <w:left w:val="single" w:sz="4" w:space="0" w:color="auto"/>
              <w:bottom w:val="single" w:sz="4" w:space="0" w:color="auto"/>
              <w:right w:val="single" w:sz="4" w:space="0" w:color="auto"/>
            </w:tcBorders>
          </w:tcPr>
          <w:p w:rsidR="000C3166" w:rsidRPr="009340C9" w:rsidRDefault="000C3166" w:rsidP="009C69C8">
            <w:pPr>
              <w:pStyle w:val="TableParagraph"/>
              <w:spacing w:line="360" w:lineRule="auto"/>
              <w:ind w:left="103"/>
              <w:jc w:val="center"/>
              <w:rPr>
                <w:color w:val="000000" w:themeColor="text1"/>
                <w:sz w:val="24"/>
                <w:szCs w:val="24"/>
              </w:rPr>
            </w:pPr>
            <w:r w:rsidRPr="009340C9">
              <w:rPr>
                <w:color w:val="000000" w:themeColor="text1"/>
                <w:sz w:val="24"/>
                <w:szCs w:val="24"/>
              </w:rPr>
              <w:t>15 °C</w:t>
            </w:r>
          </w:p>
        </w:tc>
      </w:tr>
    </w:tbl>
    <w:p w:rsidR="00100823" w:rsidRPr="009340C9" w:rsidRDefault="00100823" w:rsidP="002538C5">
      <w:pPr>
        <w:pStyle w:val="BodyText"/>
        <w:spacing w:before="160" w:line="360" w:lineRule="auto"/>
        <w:ind w:right="113" w:firstLine="720"/>
        <w:jc w:val="both"/>
        <w:rPr>
          <w:color w:val="000000" w:themeColor="text1"/>
          <w:sz w:val="24"/>
          <w:szCs w:val="24"/>
        </w:rPr>
      </w:pPr>
      <w:r w:rsidRPr="009340C9">
        <w:rPr>
          <w:color w:val="000000" w:themeColor="text1"/>
          <w:sz w:val="24"/>
          <w:szCs w:val="24"/>
        </w:rPr>
        <w:t xml:space="preserve">After 3rd cycle all samples are in solid state, hence that indicate its melting point and freezing point for </w:t>
      </w:r>
      <w:r w:rsidR="00A44D19" w:rsidRPr="009340C9">
        <w:rPr>
          <w:color w:val="000000" w:themeColor="text1"/>
          <w:sz w:val="24"/>
          <w:szCs w:val="24"/>
        </w:rPr>
        <w:t xml:space="preserve">(Table-13) </w:t>
      </w:r>
      <w:r w:rsidRPr="009340C9">
        <w:rPr>
          <w:color w:val="000000" w:themeColor="text1"/>
          <w:sz w:val="24"/>
          <w:szCs w:val="24"/>
        </w:rPr>
        <w:t>their probable utilization. the melting point of groundnut biodiesel, sesame biodiesel and cotton biodiesel are 37 to 40 °C ,40 to 54 °C a</w:t>
      </w:r>
      <w:r w:rsidR="0025065E" w:rsidRPr="009340C9">
        <w:rPr>
          <w:color w:val="000000" w:themeColor="text1"/>
          <w:sz w:val="24"/>
          <w:szCs w:val="24"/>
        </w:rPr>
        <w:t xml:space="preserve">nd 50 to 54°C respectively. </w:t>
      </w:r>
      <w:r w:rsidRPr="009340C9">
        <w:rPr>
          <w:color w:val="000000" w:themeColor="text1"/>
          <w:sz w:val="24"/>
          <w:szCs w:val="24"/>
        </w:rPr>
        <w:t>their freezing points all are equal which is 15°C.</w:t>
      </w:r>
      <w:r w:rsidR="00A44D19" w:rsidRPr="009340C9">
        <w:rPr>
          <w:color w:val="000000" w:themeColor="text1"/>
          <w:sz w:val="24"/>
          <w:szCs w:val="24"/>
        </w:rPr>
        <w:t>t</w:t>
      </w:r>
      <w:r w:rsidRPr="009340C9">
        <w:rPr>
          <w:color w:val="000000" w:themeColor="text1"/>
          <w:sz w:val="24"/>
          <w:szCs w:val="24"/>
        </w:rPr>
        <w:t>he conclusion is this biodiesel are use</w:t>
      </w:r>
      <w:r w:rsidR="00AC7C7A" w:rsidRPr="009340C9">
        <w:rPr>
          <w:color w:val="000000" w:themeColor="text1"/>
          <w:sz w:val="24"/>
          <w:szCs w:val="24"/>
        </w:rPr>
        <w:t>ful during summer season only. d</w:t>
      </w:r>
      <w:r w:rsidRPr="009340C9">
        <w:rPr>
          <w:color w:val="000000" w:themeColor="text1"/>
          <w:sz w:val="24"/>
          <w:szCs w:val="24"/>
        </w:rPr>
        <w:t>uring high temperat</w:t>
      </w:r>
      <w:r w:rsidR="0025065E" w:rsidRPr="009340C9">
        <w:rPr>
          <w:color w:val="000000" w:themeColor="text1"/>
          <w:sz w:val="24"/>
          <w:szCs w:val="24"/>
        </w:rPr>
        <w:t>ure. o</w:t>
      </w:r>
      <w:r w:rsidRPr="009340C9">
        <w:rPr>
          <w:color w:val="000000" w:themeColor="text1"/>
          <w:sz w:val="24"/>
          <w:szCs w:val="24"/>
        </w:rPr>
        <w:t>therwise it can't be used during winter and monsoon because it is turning into solid and semi solid state so</w:t>
      </w:r>
      <w:r w:rsidR="00A44D19" w:rsidRPr="009340C9">
        <w:rPr>
          <w:color w:val="000000" w:themeColor="text1"/>
          <w:sz w:val="24"/>
          <w:szCs w:val="24"/>
        </w:rPr>
        <w:t>, it can damage vehicle engines. i</w:t>
      </w:r>
      <w:r w:rsidRPr="009340C9">
        <w:rPr>
          <w:color w:val="000000" w:themeColor="text1"/>
          <w:sz w:val="24"/>
          <w:szCs w:val="24"/>
        </w:rPr>
        <w:t>n present study different experiment of oil perfo</w:t>
      </w:r>
      <w:r w:rsidR="00AC7C7A" w:rsidRPr="009340C9">
        <w:rPr>
          <w:color w:val="000000" w:themeColor="text1"/>
          <w:sz w:val="24"/>
          <w:szCs w:val="24"/>
        </w:rPr>
        <w:t>rmed for biodiesel production. h</w:t>
      </w:r>
      <w:r w:rsidRPr="009340C9">
        <w:rPr>
          <w:color w:val="000000" w:themeColor="text1"/>
          <w:sz w:val="24"/>
          <w:szCs w:val="24"/>
        </w:rPr>
        <w:t>ere all three type oil are taken in 100 ml amount and these gives different prod</w:t>
      </w:r>
      <w:r w:rsidR="00AC7C7A" w:rsidRPr="009340C9">
        <w:rPr>
          <w:color w:val="000000" w:themeColor="text1"/>
          <w:sz w:val="24"/>
          <w:szCs w:val="24"/>
        </w:rPr>
        <w:t>uction ratio after experiment. h</w:t>
      </w:r>
      <w:r w:rsidRPr="009340C9">
        <w:rPr>
          <w:color w:val="000000" w:themeColor="text1"/>
          <w:sz w:val="24"/>
          <w:szCs w:val="24"/>
        </w:rPr>
        <w:t>ere experiments are divided in two type first with converting oil to biodiesel in first cycle, then this product run in second cycle and at last second cycle product run i</w:t>
      </w:r>
      <w:r w:rsidR="00AC7C7A" w:rsidRPr="009340C9">
        <w:rPr>
          <w:color w:val="000000" w:themeColor="text1"/>
          <w:sz w:val="24"/>
          <w:szCs w:val="24"/>
        </w:rPr>
        <w:t>n third cycle. s</w:t>
      </w:r>
      <w:r w:rsidRPr="009340C9">
        <w:rPr>
          <w:color w:val="000000" w:themeColor="text1"/>
          <w:sz w:val="24"/>
          <w:szCs w:val="24"/>
        </w:rPr>
        <w:t xml:space="preserve">econd type experiment done by using extra methanol to improve and </w:t>
      </w:r>
      <w:r w:rsidR="00AC7C7A" w:rsidRPr="009340C9">
        <w:rPr>
          <w:color w:val="000000" w:themeColor="text1"/>
          <w:sz w:val="24"/>
          <w:szCs w:val="24"/>
        </w:rPr>
        <w:t>increase biodiesel production. i</w:t>
      </w:r>
      <w:r w:rsidRPr="009340C9">
        <w:rPr>
          <w:color w:val="000000" w:themeColor="text1"/>
          <w:sz w:val="24"/>
          <w:szCs w:val="24"/>
        </w:rPr>
        <w:t>t gives 1% less production compared to regular method. When using extra NaOH to get high production it is also give less production compared to normal method.</w:t>
      </w:r>
      <w:r w:rsidR="002538C5" w:rsidRPr="009340C9">
        <w:rPr>
          <w:color w:val="000000" w:themeColor="text1"/>
          <w:sz w:val="24"/>
          <w:szCs w:val="24"/>
        </w:rPr>
        <w:t xml:space="preserve"> f</w:t>
      </w:r>
      <w:r w:rsidRPr="009340C9">
        <w:rPr>
          <w:color w:val="000000" w:themeColor="text1"/>
          <w:sz w:val="24"/>
          <w:szCs w:val="24"/>
        </w:rPr>
        <w:t>or biodiesel production methanol and NaOH amount is essential and as per oil characteristics it gives different biodiesel production ratio in d</w:t>
      </w:r>
      <w:r w:rsidR="002538C5" w:rsidRPr="009340C9">
        <w:rPr>
          <w:color w:val="000000" w:themeColor="text1"/>
          <w:sz w:val="24"/>
          <w:szCs w:val="24"/>
        </w:rPr>
        <w:t>ifferent quantity and quality. b</w:t>
      </w:r>
      <w:r w:rsidRPr="009340C9">
        <w:rPr>
          <w:color w:val="000000" w:themeColor="text1"/>
          <w:sz w:val="24"/>
          <w:szCs w:val="24"/>
        </w:rPr>
        <w:t>yproduct glycerol is separated after sedimentation of reaction mixture it's amount is als</w:t>
      </w:r>
      <w:r w:rsidR="002538C5" w:rsidRPr="009340C9">
        <w:rPr>
          <w:color w:val="000000" w:themeColor="text1"/>
          <w:sz w:val="24"/>
          <w:szCs w:val="24"/>
        </w:rPr>
        <w:t>o obtained in different ratio. w</w:t>
      </w:r>
      <w:r w:rsidRPr="009340C9">
        <w:rPr>
          <w:color w:val="000000" w:themeColor="text1"/>
          <w:sz w:val="24"/>
          <w:szCs w:val="24"/>
        </w:rPr>
        <w:t>hen by product glycerol is purified, its volume is decreasing and in cycle 2 and 3 of all samples, it can't be purified due to solidifying by heating during purification.</w:t>
      </w:r>
    </w:p>
    <w:p w:rsidR="00100823" w:rsidRPr="009340C9" w:rsidRDefault="00100823" w:rsidP="00682C8F">
      <w:pPr>
        <w:pStyle w:val="BodyText"/>
        <w:spacing w:before="160" w:line="360" w:lineRule="auto"/>
        <w:ind w:right="113" w:firstLine="720"/>
        <w:jc w:val="both"/>
        <w:rPr>
          <w:color w:val="000000" w:themeColor="text1"/>
          <w:sz w:val="24"/>
          <w:szCs w:val="24"/>
        </w:rPr>
      </w:pPr>
      <w:r w:rsidRPr="009340C9">
        <w:rPr>
          <w:color w:val="000000" w:themeColor="text1"/>
          <w:sz w:val="24"/>
          <w:szCs w:val="24"/>
        </w:rPr>
        <w:t xml:space="preserve">When compare data of biodiesel production rate, in first cycle the groundnut will give high </w:t>
      </w:r>
      <w:r w:rsidRPr="009340C9">
        <w:rPr>
          <w:color w:val="000000" w:themeColor="text1"/>
          <w:sz w:val="24"/>
          <w:szCs w:val="24"/>
        </w:rPr>
        <w:lastRenderedPageBreak/>
        <w:t>production from 100 ml to 83 ml, then second high biodiesel production of sesame oil, it gives 100 ml to 61 ml and lowest biodiesel production of cotton oil 100 ml to 54 ml. But glycerol is obtained high amount from sesame oil than from groundnut oil and lowest from cotton oil.</w:t>
      </w:r>
      <w:r w:rsidR="002538C5" w:rsidRPr="009340C9">
        <w:rPr>
          <w:color w:val="000000" w:themeColor="text1"/>
          <w:sz w:val="24"/>
          <w:szCs w:val="24"/>
        </w:rPr>
        <w:t xml:space="preserve"> i</w:t>
      </w:r>
      <w:r w:rsidRPr="009340C9">
        <w:rPr>
          <w:color w:val="000000" w:themeColor="text1"/>
          <w:sz w:val="24"/>
          <w:szCs w:val="24"/>
        </w:rPr>
        <w:t>n first cycle variation occur when converting oil to biodiesel, the amount of biodiesel is decreasing as compared to second and third cycle.</w:t>
      </w:r>
      <w:r w:rsidR="00682C8F">
        <w:rPr>
          <w:color w:val="000000" w:themeColor="text1"/>
          <w:sz w:val="24"/>
          <w:szCs w:val="24"/>
        </w:rPr>
        <w:t xml:space="preserve"> i</w:t>
      </w:r>
      <w:r w:rsidRPr="009340C9">
        <w:rPr>
          <w:color w:val="000000" w:themeColor="text1"/>
          <w:sz w:val="24"/>
          <w:szCs w:val="24"/>
        </w:rPr>
        <w:t xml:space="preserve">n production of second </w:t>
      </w:r>
      <w:r w:rsidR="002538C5" w:rsidRPr="009340C9">
        <w:rPr>
          <w:color w:val="000000" w:themeColor="text1"/>
          <w:sz w:val="24"/>
          <w:szCs w:val="24"/>
        </w:rPr>
        <w:t>cycle, t</w:t>
      </w:r>
      <w:r w:rsidRPr="009340C9">
        <w:rPr>
          <w:color w:val="000000" w:themeColor="text1"/>
          <w:sz w:val="24"/>
          <w:szCs w:val="24"/>
        </w:rPr>
        <w:t xml:space="preserve">he groundnut biodiesel and sesame biodiesel give high production from primitive by diesel, due to addition of methanol and NaOH. so, it is clear that this biodiesel </w:t>
      </w:r>
      <w:r w:rsidR="002538C5" w:rsidRPr="009340C9">
        <w:rPr>
          <w:color w:val="000000" w:themeColor="text1"/>
          <w:sz w:val="24"/>
          <w:szCs w:val="24"/>
        </w:rPr>
        <w:t>is</w:t>
      </w:r>
      <w:r w:rsidRPr="009340C9">
        <w:rPr>
          <w:color w:val="000000" w:themeColor="text1"/>
          <w:sz w:val="24"/>
          <w:szCs w:val="24"/>
        </w:rPr>
        <w:t xml:space="preserve"> not pure as compared to first cycle because here production rate is continuous increasing. The cotton biodiesel production is </w:t>
      </w:r>
      <w:r w:rsidR="002538C5" w:rsidRPr="009340C9">
        <w:rPr>
          <w:color w:val="000000" w:themeColor="text1"/>
          <w:sz w:val="24"/>
          <w:szCs w:val="24"/>
        </w:rPr>
        <w:t>remaining</w:t>
      </w:r>
      <w:r w:rsidRPr="009340C9">
        <w:rPr>
          <w:color w:val="000000" w:themeColor="text1"/>
          <w:sz w:val="24"/>
          <w:szCs w:val="24"/>
        </w:rPr>
        <w:t xml:space="preserve"> constant. So, it may be unaffected by methanol a</w:t>
      </w:r>
      <w:r w:rsidR="002538C5" w:rsidRPr="009340C9">
        <w:rPr>
          <w:color w:val="000000" w:themeColor="text1"/>
          <w:sz w:val="24"/>
          <w:szCs w:val="24"/>
        </w:rPr>
        <w:t>nd NaOH but it is convert into s</w:t>
      </w:r>
      <w:r w:rsidRPr="009340C9">
        <w:rPr>
          <w:color w:val="000000" w:themeColor="text1"/>
          <w:sz w:val="24"/>
          <w:szCs w:val="24"/>
        </w:rPr>
        <w:t>emi solid state like groundnut biodiesel and sesame biodiesel. So it can’t be use as fuel.</w:t>
      </w:r>
      <w:r w:rsidR="00682C8F">
        <w:rPr>
          <w:color w:val="000000" w:themeColor="text1"/>
          <w:sz w:val="24"/>
          <w:szCs w:val="24"/>
        </w:rPr>
        <w:t xml:space="preserve"> i</w:t>
      </w:r>
      <w:r w:rsidRPr="009340C9">
        <w:rPr>
          <w:color w:val="000000" w:themeColor="text1"/>
          <w:sz w:val="24"/>
          <w:szCs w:val="24"/>
        </w:rPr>
        <w:t xml:space="preserve">n third cycle of groundnut biodiesel, the production is increase like second cycle, from 92 ml to 103 ml </w:t>
      </w:r>
      <w:r w:rsidR="003A4DF0" w:rsidRPr="009340C9">
        <w:rPr>
          <w:color w:val="000000" w:themeColor="text1"/>
          <w:sz w:val="24"/>
          <w:szCs w:val="24"/>
        </w:rPr>
        <w:t>which</w:t>
      </w:r>
      <w:r w:rsidRPr="009340C9">
        <w:rPr>
          <w:color w:val="000000" w:themeColor="text1"/>
          <w:sz w:val="24"/>
          <w:szCs w:val="24"/>
        </w:rPr>
        <w:t xml:space="preserve"> is less pure as compared to first cycle. In third cycle of sesame and cotton biodiesel production rate is decreases like first </w:t>
      </w:r>
      <w:r w:rsidR="003A4DF0" w:rsidRPr="009340C9">
        <w:rPr>
          <w:color w:val="000000" w:themeColor="text1"/>
          <w:sz w:val="24"/>
          <w:szCs w:val="24"/>
        </w:rPr>
        <w:t>cycle, 69</w:t>
      </w:r>
      <w:r w:rsidRPr="009340C9">
        <w:rPr>
          <w:color w:val="000000" w:themeColor="text1"/>
          <w:sz w:val="24"/>
          <w:szCs w:val="24"/>
        </w:rPr>
        <w:t xml:space="preserve"> ml to 58.78 ml variation in sesame biodiesel. And 27ml to 20.15 ml variation occurred in cotton biodiesel.</w:t>
      </w:r>
      <w:r w:rsidR="00682C8F">
        <w:rPr>
          <w:color w:val="000000" w:themeColor="text1"/>
          <w:sz w:val="24"/>
          <w:szCs w:val="24"/>
        </w:rPr>
        <w:t xml:space="preserve"> i</w:t>
      </w:r>
      <w:r w:rsidRPr="009340C9">
        <w:rPr>
          <w:color w:val="000000" w:themeColor="text1"/>
          <w:sz w:val="24"/>
          <w:szCs w:val="24"/>
        </w:rPr>
        <w:t xml:space="preserve">n modified experiment, data shows less production with extra methanol and NaOH as </w:t>
      </w:r>
      <w:r w:rsidR="003A4DF0" w:rsidRPr="009340C9">
        <w:rPr>
          <w:color w:val="000000" w:themeColor="text1"/>
          <w:sz w:val="24"/>
          <w:szCs w:val="24"/>
        </w:rPr>
        <w:t>compared to normal experiment. w</w:t>
      </w:r>
      <w:r w:rsidRPr="009340C9">
        <w:rPr>
          <w:color w:val="000000" w:themeColor="text1"/>
          <w:sz w:val="24"/>
          <w:szCs w:val="24"/>
        </w:rPr>
        <w:t xml:space="preserve">hen using extra </w:t>
      </w:r>
      <w:r w:rsidR="003A4DF0" w:rsidRPr="009340C9">
        <w:rPr>
          <w:color w:val="000000" w:themeColor="text1"/>
          <w:sz w:val="24"/>
          <w:szCs w:val="24"/>
        </w:rPr>
        <w:t>methanol,</w:t>
      </w:r>
      <w:r w:rsidRPr="009340C9">
        <w:rPr>
          <w:color w:val="000000" w:themeColor="text1"/>
          <w:sz w:val="24"/>
          <w:szCs w:val="24"/>
        </w:rPr>
        <w:t xml:space="preserve"> it gives 2% less product</w:t>
      </w:r>
      <w:r w:rsidR="003A4DF0" w:rsidRPr="009340C9">
        <w:rPr>
          <w:color w:val="000000" w:themeColor="text1"/>
          <w:sz w:val="24"/>
          <w:szCs w:val="24"/>
        </w:rPr>
        <w:t xml:space="preserve">ion compared to normal method and </w:t>
      </w:r>
      <w:r w:rsidRPr="009340C9">
        <w:rPr>
          <w:color w:val="000000" w:themeColor="text1"/>
          <w:sz w:val="24"/>
          <w:szCs w:val="24"/>
        </w:rPr>
        <w:t>when using extra NaOH it gives 3% less production compare</w:t>
      </w:r>
      <w:r w:rsidR="003A4DF0" w:rsidRPr="009340C9">
        <w:rPr>
          <w:color w:val="000000" w:themeColor="text1"/>
          <w:sz w:val="24"/>
          <w:szCs w:val="24"/>
        </w:rPr>
        <w:t>d to normal method. A</w:t>
      </w:r>
      <w:r w:rsidRPr="009340C9">
        <w:rPr>
          <w:color w:val="000000" w:themeColor="text1"/>
          <w:sz w:val="24"/>
          <w:szCs w:val="24"/>
        </w:rPr>
        <w:t>t</w:t>
      </w:r>
      <w:r w:rsidR="003A4DF0" w:rsidRPr="009340C9">
        <w:rPr>
          <w:color w:val="000000" w:themeColor="text1"/>
          <w:sz w:val="24"/>
          <w:szCs w:val="24"/>
        </w:rPr>
        <w:t xml:space="preserve"> the</w:t>
      </w:r>
      <w:r w:rsidRPr="009340C9">
        <w:rPr>
          <w:color w:val="000000" w:themeColor="text1"/>
          <w:sz w:val="24"/>
          <w:szCs w:val="24"/>
        </w:rPr>
        <w:t xml:space="preserve"> end of modified </w:t>
      </w:r>
      <w:r w:rsidR="003A4DF0" w:rsidRPr="009340C9">
        <w:rPr>
          <w:color w:val="000000" w:themeColor="text1"/>
          <w:sz w:val="24"/>
          <w:szCs w:val="24"/>
        </w:rPr>
        <w:t>method,</w:t>
      </w:r>
      <w:r w:rsidRPr="009340C9">
        <w:rPr>
          <w:color w:val="000000" w:themeColor="text1"/>
          <w:sz w:val="24"/>
          <w:szCs w:val="24"/>
        </w:rPr>
        <w:t xml:space="preserve"> it shows negative result, because of data showing less biodiesel production.</w:t>
      </w:r>
    </w:p>
    <w:p w:rsidR="00100823" w:rsidRPr="009340C9" w:rsidRDefault="003A4DF0" w:rsidP="00682C8F">
      <w:pPr>
        <w:pStyle w:val="BodyText"/>
        <w:spacing w:before="160" w:line="360" w:lineRule="auto"/>
        <w:ind w:right="113" w:firstLine="720"/>
        <w:jc w:val="both"/>
        <w:rPr>
          <w:color w:val="000000" w:themeColor="text1"/>
          <w:sz w:val="24"/>
          <w:szCs w:val="24"/>
        </w:rPr>
      </w:pPr>
      <w:r w:rsidRPr="009340C9">
        <w:rPr>
          <w:color w:val="000000" w:themeColor="text1"/>
          <w:sz w:val="24"/>
          <w:szCs w:val="24"/>
        </w:rPr>
        <w:t>The d</w:t>
      </w:r>
      <w:r w:rsidR="00100823" w:rsidRPr="009340C9">
        <w:rPr>
          <w:color w:val="000000" w:themeColor="text1"/>
          <w:sz w:val="24"/>
          <w:szCs w:val="24"/>
        </w:rPr>
        <w:t xml:space="preserve">ifference between density of oil and biodiesel is about 6 to 7% in groundnut oil and groundnut biodiesel. For sesame biodiesel and oil no density difference </w:t>
      </w:r>
      <w:r w:rsidRPr="009340C9">
        <w:rPr>
          <w:color w:val="000000" w:themeColor="text1"/>
          <w:sz w:val="24"/>
          <w:szCs w:val="24"/>
        </w:rPr>
        <w:t>occurred a</w:t>
      </w:r>
      <w:r w:rsidR="00100823" w:rsidRPr="009340C9">
        <w:rPr>
          <w:color w:val="000000" w:themeColor="text1"/>
          <w:sz w:val="24"/>
          <w:szCs w:val="24"/>
        </w:rPr>
        <w:t>nd density difference of cotton oil and cotton biodiesel is also about 6 -7</w:t>
      </w:r>
      <w:r w:rsidRPr="009340C9">
        <w:rPr>
          <w:color w:val="000000" w:themeColor="text1"/>
          <w:sz w:val="24"/>
          <w:szCs w:val="24"/>
        </w:rPr>
        <w:t>%</w:t>
      </w:r>
      <w:r w:rsidR="00100823" w:rsidRPr="009340C9">
        <w:rPr>
          <w:color w:val="000000" w:themeColor="text1"/>
          <w:sz w:val="24"/>
          <w:szCs w:val="24"/>
        </w:rPr>
        <w:t xml:space="preserve"> This parameter is</w:t>
      </w:r>
      <w:r w:rsidRPr="009340C9">
        <w:rPr>
          <w:color w:val="000000" w:themeColor="text1"/>
          <w:sz w:val="24"/>
          <w:szCs w:val="24"/>
        </w:rPr>
        <w:t xml:space="preserve"> very important for biodiesel. t</w:t>
      </w:r>
      <w:r w:rsidR="00100823" w:rsidRPr="009340C9">
        <w:rPr>
          <w:color w:val="000000" w:themeColor="text1"/>
          <w:sz w:val="24"/>
          <w:szCs w:val="24"/>
        </w:rPr>
        <w:t>he higher density create problem when it is used in unmodified engine. Another parameter is melting point of groundnut biodiesel, sesame biodiesel and cotton biodiesel are 37 to 40 °</w:t>
      </w:r>
      <w:r w:rsidR="004F13FB" w:rsidRPr="009340C9">
        <w:rPr>
          <w:color w:val="000000" w:themeColor="text1"/>
          <w:sz w:val="24"/>
          <w:szCs w:val="24"/>
        </w:rPr>
        <w:t>C,</w:t>
      </w:r>
      <w:r w:rsidR="00100823" w:rsidRPr="009340C9">
        <w:rPr>
          <w:color w:val="000000" w:themeColor="text1"/>
          <w:sz w:val="24"/>
          <w:szCs w:val="24"/>
        </w:rPr>
        <w:t xml:space="preserve"> 40 to 54 </w:t>
      </w:r>
      <w:r w:rsidR="004F13FB" w:rsidRPr="009340C9">
        <w:rPr>
          <w:color w:val="000000" w:themeColor="text1"/>
          <w:sz w:val="24"/>
          <w:szCs w:val="24"/>
        </w:rPr>
        <w:t xml:space="preserve">°C and 50 to 54°C respectively </w:t>
      </w:r>
      <w:r w:rsidR="0071003D" w:rsidRPr="009340C9">
        <w:rPr>
          <w:color w:val="000000" w:themeColor="text1"/>
          <w:sz w:val="24"/>
          <w:szCs w:val="24"/>
        </w:rPr>
        <w:t>and for</w:t>
      </w:r>
      <w:r w:rsidR="004F13FB" w:rsidRPr="009340C9">
        <w:rPr>
          <w:color w:val="000000" w:themeColor="text1"/>
          <w:sz w:val="24"/>
          <w:szCs w:val="24"/>
        </w:rPr>
        <w:t xml:space="preserve"> all the freezing </w:t>
      </w:r>
      <w:r w:rsidR="0071003D" w:rsidRPr="009340C9">
        <w:rPr>
          <w:color w:val="000000" w:themeColor="text1"/>
          <w:sz w:val="24"/>
          <w:szCs w:val="24"/>
        </w:rPr>
        <w:t>points are</w:t>
      </w:r>
      <w:r w:rsidR="00100823" w:rsidRPr="009340C9">
        <w:rPr>
          <w:color w:val="000000" w:themeColor="text1"/>
          <w:sz w:val="24"/>
          <w:szCs w:val="24"/>
        </w:rPr>
        <w:t xml:space="preserve"> </w:t>
      </w:r>
      <w:r w:rsidR="0071003D" w:rsidRPr="009340C9">
        <w:rPr>
          <w:color w:val="000000" w:themeColor="text1"/>
          <w:sz w:val="24"/>
          <w:szCs w:val="24"/>
        </w:rPr>
        <w:t>equal which</w:t>
      </w:r>
      <w:r w:rsidR="00100823" w:rsidRPr="009340C9">
        <w:rPr>
          <w:color w:val="000000" w:themeColor="text1"/>
          <w:sz w:val="24"/>
          <w:szCs w:val="24"/>
        </w:rPr>
        <w:t xml:space="preserve"> is 15°C.</w:t>
      </w:r>
      <w:r w:rsidR="00682C8F">
        <w:rPr>
          <w:color w:val="000000" w:themeColor="text1"/>
          <w:sz w:val="24"/>
          <w:szCs w:val="24"/>
        </w:rPr>
        <w:t xml:space="preserve"> t</w:t>
      </w:r>
      <w:r w:rsidR="00100823" w:rsidRPr="009340C9">
        <w:rPr>
          <w:color w:val="000000" w:themeColor="text1"/>
          <w:sz w:val="24"/>
          <w:szCs w:val="24"/>
        </w:rPr>
        <w:t>he production of groundnut biodiesel is 83% from row groundnut oil in present study and according to American Society for testing materials (ASTM) groundnut oil gives 86.8% biodiesel on a volu</w:t>
      </w:r>
      <w:r w:rsidR="00925039" w:rsidRPr="009340C9">
        <w:rPr>
          <w:color w:val="000000" w:themeColor="text1"/>
          <w:sz w:val="24"/>
          <w:szCs w:val="24"/>
        </w:rPr>
        <w:t>me basis a</w:t>
      </w:r>
      <w:r w:rsidR="00100823" w:rsidRPr="009340C9">
        <w:rPr>
          <w:color w:val="000000" w:themeColor="text1"/>
          <w:sz w:val="24"/>
          <w:szCs w:val="24"/>
        </w:rPr>
        <w:t>nd fatty acid pro</w:t>
      </w:r>
      <w:r w:rsidR="0071003D" w:rsidRPr="009340C9">
        <w:rPr>
          <w:color w:val="000000" w:themeColor="text1"/>
          <w:sz w:val="24"/>
          <w:szCs w:val="24"/>
        </w:rPr>
        <w:t>file of groundnut oil is 75.03%</w:t>
      </w:r>
      <w:r w:rsidR="00100823" w:rsidRPr="009340C9">
        <w:rPr>
          <w:color w:val="000000" w:themeColor="text1"/>
          <w:sz w:val="24"/>
          <w:szCs w:val="24"/>
        </w:rPr>
        <w:t xml:space="preserve"> (</w:t>
      </w:r>
      <w:r w:rsidR="00762615" w:rsidRPr="009340C9">
        <w:rPr>
          <w:color w:val="000000" w:themeColor="text1"/>
          <w:sz w:val="24"/>
          <w:szCs w:val="24"/>
        </w:rPr>
        <w:t>Oniya O. O.&amp; Bamgboye A. I.;</w:t>
      </w:r>
      <w:r w:rsidR="00100823" w:rsidRPr="009340C9">
        <w:rPr>
          <w:color w:val="000000" w:themeColor="text1"/>
          <w:sz w:val="24"/>
          <w:szCs w:val="24"/>
        </w:rPr>
        <w:t xml:space="preserve"> 2014). Here difference between these </w:t>
      </w:r>
      <w:r w:rsidR="0071003D" w:rsidRPr="009340C9">
        <w:rPr>
          <w:color w:val="000000" w:themeColor="text1"/>
          <w:sz w:val="24"/>
          <w:szCs w:val="24"/>
        </w:rPr>
        <w:t>two</w:t>
      </w:r>
      <w:r w:rsidR="00100823" w:rsidRPr="009340C9">
        <w:rPr>
          <w:color w:val="000000" w:themeColor="text1"/>
          <w:sz w:val="24"/>
          <w:szCs w:val="24"/>
        </w:rPr>
        <w:t xml:space="preserve"> research is about 3% less production in present study and 3% more production of groundnut biodiesel is </w:t>
      </w:r>
      <w:r w:rsidR="0071003D" w:rsidRPr="009340C9">
        <w:rPr>
          <w:color w:val="000000" w:themeColor="text1"/>
          <w:sz w:val="24"/>
          <w:szCs w:val="24"/>
        </w:rPr>
        <w:t>occurring</w:t>
      </w:r>
      <w:r w:rsidR="00100823" w:rsidRPr="009340C9">
        <w:rPr>
          <w:color w:val="000000" w:themeColor="text1"/>
          <w:sz w:val="24"/>
          <w:szCs w:val="24"/>
        </w:rPr>
        <w:t xml:space="preserve"> according to ASTM.</w:t>
      </w:r>
      <w:r w:rsidR="0071003D" w:rsidRPr="009340C9">
        <w:rPr>
          <w:color w:val="000000" w:themeColor="text1"/>
          <w:sz w:val="24"/>
          <w:szCs w:val="24"/>
        </w:rPr>
        <w:t xml:space="preserve"> t</w:t>
      </w:r>
      <w:r w:rsidR="00100823" w:rsidRPr="009340C9">
        <w:rPr>
          <w:color w:val="000000" w:themeColor="text1"/>
          <w:sz w:val="24"/>
          <w:szCs w:val="24"/>
        </w:rPr>
        <w:t xml:space="preserve">he production of sesame biodiesel is 61% achieve by transesterification in presence of sodium hydroxide and methanol. But according to Egyptian journal of </w:t>
      </w:r>
      <w:r w:rsidR="0071003D" w:rsidRPr="009340C9">
        <w:rPr>
          <w:color w:val="000000" w:themeColor="text1"/>
          <w:sz w:val="24"/>
          <w:szCs w:val="24"/>
        </w:rPr>
        <w:t>Petroleum,</w:t>
      </w:r>
      <w:r w:rsidR="00100823" w:rsidRPr="009340C9">
        <w:rPr>
          <w:color w:val="000000" w:themeColor="text1"/>
          <w:sz w:val="24"/>
          <w:szCs w:val="24"/>
        </w:rPr>
        <w:t xml:space="preserve"> the production rate of sesame biodiesel is 87.80%was achieved by transesterification in presence o</w:t>
      </w:r>
      <w:r w:rsidR="0071003D" w:rsidRPr="009340C9">
        <w:rPr>
          <w:color w:val="000000" w:themeColor="text1"/>
          <w:sz w:val="24"/>
          <w:szCs w:val="24"/>
        </w:rPr>
        <w:t>f sodium methoxide and methanol</w:t>
      </w:r>
      <w:r w:rsidR="00100823" w:rsidRPr="009340C9">
        <w:rPr>
          <w:color w:val="000000" w:themeColor="text1"/>
          <w:sz w:val="24"/>
          <w:szCs w:val="24"/>
        </w:rPr>
        <w:t xml:space="preserve"> (Dawodu, F. A. </w:t>
      </w:r>
      <w:r w:rsidR="0071003D" w:rsidRPr="009340C9">
        <w:rPr>
          <w:i/>
          <w:iCs/>
          <w:color w:val="000000" w:themeColor="text1"/>
          <w:sz w:val="24"/>
          <w:szCs w:val="24"/>
        </w:rPr>
        <w:t>et al.,</w:t>
      </w:r>
      <w:r w:rsidR="00100823" w:rsidRPr="009340C9">
        <w:rPr>
          <w:color w:val="000000" w:themeColor="text1"/>
          <w:sz w:val="24"/>
          <w:szCs w:val="24"/>
        </w:rPr>
        <w:t xml:space="preserve"> 2014).</w:t>
      </w:r>
    </w:p>
    <w:p w:rsidR="000C3166" w:rsidRPr="009340C9" w:rsidRDefault="00100823" w:rsidP="00BF55D5">
      <w:pPr>
        <w:pStyle w:val="BodyText"/>
        <w:spacing w:before="160" w:line="360" w:lineRule="auto"/>
        <w:ind w:right="113" w:firstLine="720"/>
        <w:jc w:val="both"/>
        <w:rPr>
          <w:color w:val="000000" w:themeColor="text1"/>
          <w:sz w:val="24"/>
          <w:szCs w:val="24"/>
        </w:rPr>
      </w:pPr>
      <w:r w:rsidRPr="009340C9">
        <w:rPr>
          <w:color w:val="000000" w:themeColor="text1"/>
          <w:sz w:val="24"/>
          <w:szCs w:val="24"/>
        </w:rPr>
        <w:lastRenderedPageBreak/>
        <w:t xml:space="preserve">Here difference in biodiesel production ratio is may </w:t>
      </w:r>
      <w:r w:rsidR="0071003D" w:rsidRPr="009340C9">
        <w:rPr>
          <w:color w:val="000000" w:themeColor="text1"/>
          <w:sz w:val="24"/>
          <w:szCs w:val="24"/>
        </w:rPr>
        <w:t>cause</w:t>
      </w:r>
      <w:r w:rsidRPr="009340C9">
        <w:rPr>
          <w:color w:val="000000" w:themeColor="text1"/>
          <w:sz w:val="24"/>
          <w:szCs w:val="24"/>
        </w:rPr>
        <w:t xml:space="preserve"> by </w:t>
      </w:r>
      <w:r w:rsidR="0071003D" w:rsidRPr="009340C9">
        <w:rPr>
          <w:color w:val="000000" w:themeColor="text1"/>
          <w:sz w:val="24"/>
          <w:szCs w:val="24"/>
        </w:rPr>
        <w:t>utilization</w:t>
      </w:r>
      <w:r w:rsidRPr="009340C9">
        <w:rPr>
          <w:color w:val="000000" w:themeColor="text1"/>
          <w:sz w:val="24"/>
          <w:szCs w:val="24"/>
        </w:rPr>
        <w:t xml:space="preserve"> of different base catalyst, which are Sodium methoxide and sodium </w:t>
      </w:r>
      <w:r w:rsidR="006A28D9" w:rsidRPr="009340C9">
        <w:rPr>
          <w:color w:val="000000" w:themeColor="text1"/>
          <w:sz w:val="24"/>
          <w:szCs w:val="24"/>
        </w:rPr>
        <w:t>hydroxide. i</w:t>
      </w:r>
      <w:r w:rsidR="0071003D" w:rsidRPr="009340C9">
        <w:rPr>
          <w:color w:val="000000" w:themeColor="text1"/>
          <w:sz w:val="24"/>
          <w:szCs w:val="24"/>
        </w:rPr>
        <w:t>t means when use CH</w:t>
      </w:r>
      <w:r w:rsidR="0071003D" w:rsidRPr="009340C9">
        <w:rPr>
          <w:color w:val="000000" w:themeColor="text1"/>
          <w:sz w:val="24"/>
          <w:szCs w:val="24"/>
          <w:vertAlign w:val="subscript"/>
        </w:rPr>
        <w:t>3</w:t>
      </w:r>
      <w:r w:rsidRPr="009340C9">
        <w:rPr>
          <w:color w:val="000000" w:themeColor="text1"/>
          <w:sz w:val="24"/>
          <w:szCs w:val="24"/>
        </w:rPr>
        <w:t>NaO it gives high production compared to NaOH catalyst.</w:t>
      </w:r>
      <w:r w:rsidR="00BF55D5" w:rsidRPr="009340C9">
        <w:rPr>
          <w:color w:val="000000" w:themeColor="text1"/>
          <w:sz w:val="24"/>
          <w:szCs w:val="24"/>
        </w:rPr>
        <w:t xml:space="preserve"> p</w:t>
      </w:r>
      <w:r w:rsidRPr="009340C9">
        <w:rPr>
          <w:color w:val="000000" w:themeColor="text1"/>
          <w:sz w:val="24"/>
          <w:szCs w:val="24"/>
        </w:rPr>
        <w:t>roduction of cotton biodiesel is achieved 54% at 60°C temperature fo</w:t>
      </w:r>
      <w:r w:rsidR="006A28D9" w:rsidRPr="009340C9">
        <w:rPr>
          <w:color w:val="000000" w:themeColor="text1"/>
          <w:sz w:val="24"/>
          <w:szCs w:val="24"/>
        </w:rPr>
        <w:t>r 60 minutes in present study b</w:t>
      </w:r>
      <w:r w:rsidRPr="009340C9">
        <w:rPr>
          <w:color w:val="000000" w:themeColor="text1"/>
          <w:sz w:val="24"/>
          <w:szCs w:val="24"/>
        </w:rPr>
        <w:t xml:space="preserve">ut according to the open fuels and energy. science journal, the transesterification of cotton oil at 53°C temperature for 45 minutes it gives 97% biodiesel production of cotton </w:t>
      </w:r>
      <w:r w:rsidR="00BF55D5" w:rsidRPr="009340C9">
        <w:rPr>
          <w:color w:val="000000" w:themeColor="text1"/>
          <w:sz w:val="24"/>
          <w:szCs w:val="24"/>
        </w:rPr>
        <w:t>oil (</w:t>
      </w:r>
      <w:r w:rsidR="000044DD" w:rsidRPr="009340C9">
        <w:rPr>
          <w:color w:val="000000" w:themeColor="text1"/>
          <w:sz w:val="24"/>
          <w:szCs w:val="24"/>
        </w:rPr>
        <w:t xml:space="preserve">Fen X. </w:t>
      </w:r>
      <w:r w:rsidR="000044DD" w:rsidRPr="009340C9">
        <w:rPr>
          <w:i/>
          <w:iCs/>
          <w:color w:val="000000" w:themeColor="text1"/>
          <w:sz w:val="24"/>
          <w:szCs w:val="24"/>
        </w:rPr>
        <w:t>et al.,</w:t>
      </w:r>
      <w:r w:rsidRPr="009340C9">
        <w:rPr>
          <w:color w:val="000000" w:themeColor="text1"/>
          <w:sz w:val="24"/>
          <w:szCs w:val="24"/>
        </w:rPr>
        <w:t xml:space="preserve"> 2011).</w:t>
      </w:r>
    </w:p>
    <w:p w:rsidR="000C3166" w:rsidRPr="009340C9" w:rsidRDefault="000C3166" w:rsidP="00F71717">
      <w:pPr>
        <w:pStyle w:val="BodyText"/>
        <w:spacing w:before="160" w:line="360" w:lineRule="auto"/>
        <w:ind w:right="113" w:firstLine="720"/>
        <w:jc w:val="both"/>
        <w:rPr>
          <w:color w:val="000000" w:themeColor="text1"/>
          <w:sz w:val="24"/>
          <w:szCs w:val="24"/>
        </w:rPr>
      </w:pPr>
    </w:p>
    <w:p w:rsidR="006A4DDF" w:rsidRPr="009340C9" w:rsidRDefault="000A1018" w:rsidP="006A4DDF">
      <w:pPr>
        <w:pStyle w:val="BodyText"/>
        <w:spacing w:before="89" w:line="360" w:lineRule="auto"/>
        <w:ind w:right="116"/>
        <w:jc w:val="both"/>
        <w:rPr>
          <w:b/>
          <w:bCs/>
          <w:color w:val="000000" w:themeColor="text1"/>
          <w:sz w:val="24"/>
          <w:szCs w:val="24"/>
        </w:rPr>
      </w:pPr>
      <w:r w:rsidRPr="009340C9">
        <w:rPr>
          <w:noProof/>
          <w:color w:val="000000"/>
          <w:position w:val="7"/>
          <w:sz w:val="24"/>
          <w:szCs w:val="24"/>
          <w:lang w:val="en-IN" w:eastAsia="en-IN" w:bidi="gu-IN"/>
        </w:rPr>
        <w:drawing>
          <wp:anchor distT="0" distB="0" distL="114300" distR="114300" simplePos="0" relativeHeight="251658240" behindDoc="0" locked="0" layoutInCell="1" allowOverlap="1" wp14:anchorId="2CEB533B" wp14:editId="5AE4B834">
            <wp:simplePos x="0" y="0"/>
            <wp:positionH relativeFrom="margin">
              <wp:align>right</wp:align>
            </wp:positionH>
            <wp:positionV relativeFrom="paragraph">
              <wp:posOffset>68580</wp:posOffset>
            </wp:positionV>
            <wp:extent cx="1754505" cy="2886075"/>
            <wp:effectExtent l="0" t="0" r="0" b="9525"/>
            <wp:wrapNone/>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54505" cy="2886075"/>
                    </a:xfrm>
                    <a:prstGeom prst="rect">
                      <a:avLst/>
                    </a:prstGeom>
                  </pic:spPr>
                </pic:pic>
              </a:graphicData>
            </a:graphic>
            <wp14:sizeRelH relativeFrom="margin">
              <wp14:pctWidth>0</wp14:pctWidth>
            </wp14:sizeRelH>
            <wp14:sizeRelV relativeFrom="margin">
              <wp14:pctHeight>0</wp14:pctHeight>
            </wp14:sizeRelV>
          </wp:anchor>
        </w:drawing>
      </w:r>
      <w:r w:rsidRPr="009340C9">
        <w:rPr>
          <w:noProof/>
          <w:color w:val="000000"/>
          <w:position w:val="3"/>
          <w:sz w:val="24"/>
          <w:szCs w:val="24"/>
          <w:lang w:val="en-IN" w:eastAsia="en-IN" w:bidi="gu-IN"/>
        </w:rPr>
        <w:drawing>
          <wp:anchor distT="0" distB="0" distL="114300" distR="114300" simplePos="0" relativeHeight="251659264" behindDoc="0" locked="0" layoutInCell="1" allowOverlap="1" wp14:anchorId="492E2BEB" wp14:editId="0B57C44B">
            <wp:simplePos x="0" y="0"/>
            <wp:positionH relativeFrom="margin">
              <wp:posOffset>2314575</wp:posOffset>
            </wp:positionH>
            <wp:positionV relativeFrom="paragraph">
              <wp:posOffset>84455</wp:posOffset>
            </wp:positionV>
            <wp:extent cx="1866900" cy="2868930"/>
            <wp:effectExtent l="0" t="0" r="0" b="7620"/>
            <wp:wrapNone/>
            <wp:docPr id="2"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66900" cy="2868930"/>
                    </a:xfrm>
                    <a:prstGeom prst="rect">
                      <a:avLst/>
                    </a:prstGeom>
                  </pic:spPr>
                </pic:pic>
              </a:graphicData>
            </a:graphic>
            <wp14:sizeRelH relativeFrom="margin">
              <wp14:pctWidth>0</wp14:pctWidth>
            </wp14:sizeRelH>
            <wp14:sizeRelV relativeFrom="margin">
              <wp14:pctHeight>0</wp14:pctHeight>
            </wp14:sizeRelV>
          </wp:anchor>
        </w:drawing>
      </w:r>
      <w:r w:rsidRPr="009340C9">
        <w:rPr>
          <w:noProof/>
          <w:color w:val="000000"/>
          <w:sz w:val="24"/>
          <w:szCs w:val="24"/>
          <w:lang w:val="en-IN" w:eastAsia="en-IN" w:bidi="gu-IN"/>
        </w:rPr>
        <w:drawing>
          <wp:anchor distT="0" distB="0" distL="114300" distR="114300" simplePos="0" relativeHeight="251660288" behindDoc="0" locked="0" layoutInCell="1" allowOverlap="1" wp14:anchorId="411236A1" wp14:editId="72C69FF8">
            <wp:simplePos x="0" y="0"/>
            <wp:positionH relativeFrom="margin">
              <wp:align>left</wp:align>
            </wp:positionH>
            <wp:positionV relativeFrom="paragraph">
              <wp:posOffset>63500</wp:posOffset>
            </wp:positionV>
            <wp:extent cx="1897380" cy="2898140"/>
            <wp:effectExtent l="0" t="0" r="762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97380" cy="2898140"/>
                    </a:xfrm>
                    <a:prstGeom prst="rect">
                      <a:avLst/>
                    </a:prstGeom>
                  </pic:spPr>
                </pic:pic>
              </a:graphicData>
            </a:graphic>
            <wp14:sizeRelH relativeFrom="margin">
              <wp14:pctWidth>0</wp14:pctWidth>
            </wp14:sizeRelH>
          </wp:anchor>
        </w:drawing>
      </w:r>
    </w:p>
    <w:p w:rsidR="006A4DDF" w:rsidRPr="009340C9" w:rsidRDefault="006A4DDF" w:rsidP="002508AA">
      <w:pPr>
        <w:pStyle w:val="BodyText"/>
        <w:spacing w:before="89" w:line="360" w:lineRule="auto"/>
        <w:ind w:right="116" w:firstLine="720"/>
        <w:jc w:val="both"/>
        <w:rPr>
          <w:color w:val="000000" w:themeColor="text1"/>
          <w:sz w:val="24"/>
          <w:szCs w:val="24"/>
        </w:rPr>
      </w:pPr>
    </w:p>
    <w:p w:rsidR="00925039" w:rsidRPr="009340C9" w:rsidRDefault="00925039" w:rsidP="002508AA">
      <w:pPr>
        <w:pStyle w:val="BodyText"/>
        <w:spacing w:before="89" w:line="360" w:lineRule="auto"/>
        <w:ind w:right="116" w:firstLine="720"/>
        <w:jc w:val="both"/>
        <w:rPr>
          <w:color w:val="000000" w:themeColor="text1"/>
          <w:sz w:val="24"/>
          <w:szCs w:val="24"/>
        </w:rPr>
      </w:pPr>
    </w:p>
    <w:p w:rsidR="009058CA" w:rsidRPr="009340C9" w:rsidRDefault="009058CA" w:rsidP="009058CA">
      <w:pPr>
        <w:pStyle w:val="BodyText"/>
        <w:spacing w:before="159" w:line="360" w:lineRule="auto"/>
        <w:ind w:right="119" w:firstLine="720"/>
        <w:jc w:val="both"/>
        <w:rPr>
          <w:color w:val="000000" w:themeColor="text1"/>
          <w:sz w:val="24"/>
          <w:szCs w:val="24"/>
        </w:rPr>
      </w:pPr>
    </w:p>
    <w:p w:rsidR="002D7197" w:rsidRPr="009340C9" w:rsidRDefault="002D7197" w:rsidP="009058CA">
      <w:pPr>
        <w:pStyle w:val="BodyText"/>
        <w:spacing w:before="159" w:line="360" w:lineRule="auto"/>
        <w:ind w:right="119" w:firstLine="720"/>
        <w:jc w:val="both"/>
        <w:rPr>
          <w:color w:val="000000" w:themeColor="text1"/>
          <w:sz w:val="24"/>
          <w:szCs w:val="24"/>
        </w:rPr>
      </w:pPr>
    </w:p>
    <w:p w:rsidR="002D7197" w:rsidRPr="009340C9" w:rsidRDefault="002D7197" w:rsidP="009058CA">
      <w:pPr>
        <w:pStyle w:val="BodyText"/>
        <w:spacing w:before="159" w:line="360" w:lineRule="auto"/>
        <w:ind w:right="119" w:firstLine="720"/>
        <w:jc w:val="both"/>
        <w:rPr>
          <w:color w:val="000000" w:themeColor="text1"/>
          <w:sz w:val="24"/>
          <w:szCs w:val="24"/>
        </w:rPr>
      </w:pPr>
    </w:p>
    <w:p w:rsidR="002D7197" w:rsidRPr="009340C9" w:rsidRDefault="002D7197" w:rsidP="009058CA">
      <w:pPr>
        <w:pStyle w:val="BodyText"/>
        <w:spacing w:before="159" w:line="360" w:lineRule="auto"/>
        <w:ind w:right="119" w:firstLine="720"/>
        <w:jc w:val="both"/>
        <w:rPr>
          <w:color w:val="000000" w:themeColor="text1"/>
          <w:sz w:val="24"/>
          <w:szCs w:val="24"/>
        </w:rPr>
      </w:pPr>
    </w:p>
    <w:p w:rsidR="002D7197" w:rsidRPr="009340C9" w:rsidRDefault="002D7197" w:rsidP="002D7197">
      <w:pPr>
        <w:tabs>
          <w:tab w:val="left" w:pos="3544"/>
          <w:tab w:val="left" w:pos="6812"/>
        </w:tabs>
        <w:spacing w:line="360" w:lineRule="auto"/>
        <w:ind w:left="283"/>
        <w:jc w:val="both"/>
        <w:rPr>
          <w:color w:val="000000"/>
          <w:sz w:val="24"/>
          <w:szCs w:val="24"/>
        </w:rPr>
      </w:pPr>
      <w:r w:rsidRPr="009340C9">
        <w:rPr>
          <w:color w:val="000000"/>
          <w:sz w:val="24"/>
          <w:szCs w:val="24"/>
        </w:rPr>
        <w:tab/>
      </w:r>
      <w:r w:rsidRPr="009340C9">
        <w:rPr>
          <w:color w:val="000000"/>
          <w:position w:val="3"/>
          <w:sz w:val="24"/>
          <w:szCs w:val="24"/>
        </w:rPr>
        <w:tab/>
      </w:r>
    </w:p>
    <w:p w:rsidR="002D7197" w:rsidRPr="009340C9" w:rsidRDefault="002D7197" w:rsidP="002D7197">
      <w:pPr>
        <w:spacing w:line="360" w:lineRule="auto"/>
        <w:jc w:val="both"/>
        <w:rPr>
          <w:color w:val="000000"/>
          <w:sz w:val="24"/>
          <w:szCs w:val="24"/>
        </w:rPr>
      </w:pPr>
    </w:p>
    <w:p w:rsidR="007B0F5F" w:rsidRDefault="00D8392D" w:rsidP="007B0F5F">
      <w:pPr>
        <w:tabs>
          <w:tab w:val="left" w:pos="3556"/>
          <w:tab w:val="left" w:pos="6761"/>
        </w:tabs>
        <w:spacing w:before="89" w:line="360" w:lineRule="auto"/>
        <w:jc w:val="both"/>
        <w:rPr>
          <w:color w:val="000000"/>
          <w:sz w:val="24"/>
          <w:szCs w:val="24"/>
        </w:rPr>
      </w:pPr>
      <w:r w:rsidRPr="009340C9">
        <w:rPr>
          <w:b/>
          <w:bCs/>
          <w:color w:val="000000" w:themeColor="text1"/>
          <w:sz w:val="24"/>
          <w:szCs w:val="24"/>
        </w:rPr>
        <w:t xml:space="preserve">Figure-1 </w:t>
      </w:r>
      <w:r w:rsidR="00B862E8" w:rsidRPr="009340C9">
        <w:rPr>
          <w:color w:val="000000"/>
          <w:sz w:val="24"/>
          <w:szCs w:val="24"/>
        </w:rPr>
        <w:t>Groundnut</w:t>
      </w:r>
      <w:r w:rsidR="00B862E8" w:rsidRPr="009340C9">
        <w:rPr>
          <w:color w:val="000000"/>
          <w:spacing w:val="-7"/>
          <w:sz w:val="24"/>
          <w:szCs w:val="24"/>
        </w:rPr>
        <w:t xml:space="preserve"> </w:t>
      </w:r>
      <w:r w:rsidR="000F6A0E" w:rsidRPr="009340C9">
        <w:rPr>
          <w:color w:val="000000"/>
          <w:sz w:val="24"/>
          <w:szCs w:val="24"/>
        </w:rPr>
        <w:t>biodiesel</w:t>
      </w:r>
      <w:r w:rsidR="00D32FC1">
        <w:rPr>
          <w:color w:val="000000"/>
          <w:sz w:val="24"/>
          <w:szCs w:val="24"/>
        </w:rPr>
        <w:t>.</w:t>
      </w:r>
      <w:r w:rsidR="000F6A0E" w:rsidRPr="009340C9">
        <w:rPr>
          <w:b/>
          <w:bCs/>
          <w:color w:val="000000"/>
          <w:sz w:val="24"/>
          <w:szCs w:val="24"/>
        </w:rPr>
        <w:t xml:space="preserve">     </w:t>
      </w:r>
      <w:r w:rsidR="00D32FC1">
        <w:rPr>
          <w:b/>
          <w:bCs/>
          <w:color w:val="000000"/>
          <w:sz w:val="24"/>
          <w:szCs w:val="24"/>
        </w:rPr>
        <w:t xml:space="preserve">         </w:t>
      </w:r>
      <w:r w:rsidR="000F6A0E" w:rsidRPr="009340C9">
        <w:rPr>
          <w:b/>
          <w:bCs/>
          <w:color w:val="000000"/>
          <w:sz w:val="24"/>
          <w:szCs w:val="24"/>
        </w:rPr>
        <w:t xml:space="preserve">Figure-2 </w:t>
      </w:r>
      <w:r w:rsidR="00B862E8" w:rsidRPr="009340C9">
        <w:rPr>
          <w:color w:val="000000"/>
          <w:sz w:val="24"/>
          <w:szCs w:val="24"/>
        </w:rPr>
        <w:t>Sesame</w:t>
      </w:r>
      <w:r w:rsidR="00B862E8" w:rsidRPr="009340C9">
        <w:rPr>
          <w:color w:val="000000"/>
          <w:spacing w:val="-1"/>
          <w:sz w:val="24"/>
          <w:szCs w:val="24"/>
        </w:rPr>
        <w:t xml:space="preserve"> </w:t>
      </w:r>
      <w:r w:rsidR="00B862E8" w:rsidRPr="009340C9">
        <w:rPr>
          <w:color w:val="000000"/>
          <w:sz w:val="24"/>
          <w:szCs w:val="24"/>
        </w:rPr>
        <w:t>biodiesel</w:t>
      </w:r>
      <w:r w:rsidR="00D32FC1">
        <w:rPr>
          <w:color w:val="000000"/>
          <w:sz w:val="24"/>
          <w:szCs w:val="24"/>
        </w:rPr>
        <w:t>.</w:t>
      </w:r>
      <w:r w:rsidR="00B862E8" w:rsidRPr="009340C9">
        <w:rPr>
          <w:b/>
          <w:bCs/>
          <w:color w:val="000000"/>
          <w:sz w:val="24"/>
          <w:szCs w:val="24"/>
        </w:rPr>
        <w:t xml:space="preserve">  </w:t>
      </w:r>
      <w:r w:rsidR="000F6A0E" w:rsidRPr="009340C9">
        <w:rPr>
          <w:b/>
          <w:bCs/>
          <w:color w:val="000000"/>
          <w:sz w:val="24"/>
          <w:szCs w:val="24"/>
        </w:rPr>
        <w:t xml:space="preserve">      </w:t>
      </w:r>
      <w:r w:rsidR="000A1018">
        <w:rPr>
          <w:b/>
          <w:bCs/>
          <w:color w:val="000000"/>
          <w:sz w:val="24"/>
          <w:szCs w:val="24"/>
        </w:rPr>
        <w:t xml:space="preserve">         </w:t>
      </w:r>
      <w:r w:rsidR="000F6A0E" w:rsidRPr="009340C9">
        <w:rPr>
          <w:b/>
          <w:bCs/>
          <w:color w:val="000000"/>
          <w:sz w:val="24"/>
          <w:szCs w:val="24"/>
        </w:rPr>
        <w:t xml:space="preserve">Figure-3 </w:t>
      </w:r>
      <w:r w:rsidR="00B862E8" w:rsidRPr="009340C9">
        <w:rPr>
          <w:color w:val="000000"/>
          <w:sz w:val="24"/>
          <w:szCs w:val="24"/>
        </w:rPr>
        <w:t>Cotton</w:t>
      </w:r>
      <w:r w:rsidR="00B862E8" w:rsidRPr="009340C9">
        <w:rPr>
          <w:color w:val="000000"/>
          <w:spacing w:val="-4"/>
          <w:sz w:val="24"/>
          <w:szCs w:val="24"/>
        </w:rPr>
        <w:t xml:space="preserve"> </w:t>
      </w:r>
      <w:r w:rsidR="00B862E8" w:rsidRPr="009340C9">
        <w:rPr>
          <w:color w:val="000000"/>
          <w:sz w:val="24"/>
          <w:szCs w:val="24"/>
        </w:rPr>
        <w:t>biodiesel</w:t>
      </w:r>
      <w:r w:rsidR="00D32FC1">
        <w:rPr>
          <w:color w:val="000000"/>
          <w:sz w:val="24"/>
          <w:szCs w:val="24"/>
        </w:rPr>
        <w:t>.</w:t>
      </w:r>
    </w:p>
    <w:p w:rsidR="00D32FC1" w:rsidRPr="00D32FC1" w:rsidRDefault="00977EB4" w:rsidP="00276754">
      <w:pPr>
        <w:widowControl/>
        <w:autoSpaceDE/>
        <w:autoSpaceDN/>
        <w:spacing w:line="360" w:lineRule="auto"/>
        <w:ind w:firstLine="720"/>
        <w:jc w:val="both"/>
        <w:rPr>
          <w:sz w:val="24"/>
          <w:szCs w:val="24"/>
          <w:lang w:val="en-IN" w:eastAsia="en-IN" w:bidi="gu-IN"/>
        </w:rPr>
      </w:pPr>
      <w:r w:rsidRPr="00D32FC1">
        <w:rPr>
          <w:color w:val="000000"/>
          <w:sz w:val="24"/>
          <w:szCs w:val="24"/>
        </w:rPr>
        <w:t xml:space="preserve">We can clearly observer </w:t>
      </w:r>
      <w:r w:rsidR="0080782F" w:rsidRPr="00D32FC1">
        <w:rPr>
          <w:color w:val="000000"/>
          <w:sz w:val="24"/>
          <w:szCs w:val="24"/>
        </w:rPr>
        <w:t xml:space="preserve">that </w:t>
      </w:r>
      <w:r w:rsidR="00D32FC1" w:rsidRPr="00D32FC1">
        <w:rPr>
          <w:color w:val="222222"/>
          <w:sz w:val="24"/>
          <w:szCs w:val="24"/>
          <w:shd w:val="clear" w:color="auto" w:fill="FFFFFF"/>
          <w:lang w:val="en-IN" w:eastAsia="en-IN" w:bidi="gu-IN"/>
        </w:rPr>
        <w:t>production ratio, colour and density difference of these three types of oils.</w:t>
      </w:r>
      <w:r w:rsidR="00D32FC1">
        <w:rPr>
          <w:color w:val="222222"/>
          <w:sz w:val="24"/>
          <w:szCs w:val="24"/>
          <w:shd w:val="clear" w:color="auto" w:fill="FFFFFF"/>
          <w:lang w:val="en-IN" w:eastAsia="en-IN" w:bidi="gu-IN"/>
        </w:rPr>
        <w:t xml:space="preserve"> </w:t>
      </w:r>
      <w:r w:rsidR="00D32FC1" w:rsidRPr="00D32FC1">
        <w:rPr>
          <w:color w:val="222222"/>
          <w:sz w:val="24"/>
          <w:szCs w:val="24"/>
          <w:lang w:val="en-IN" w:eastAsia="en-IN" w:bidi="gu-IN"/>
        </w:rPr>
        <w:t>The Groundnut oil</w:t>
      </w:r>
      <w:r w:rsidR="00695077">
        <w:rPr>
          <w:color w:val="222222"/>
          <w:sz w:val="24"/>
          <w:szCs w:val="24"/>
          <w:lang w:val="en-IN" w:eastAsia="en-IN" w:bidi="gu-IN"/>
        </w:rPr>
        <w:t xml:space="preserve"> (figure-1)</w:t>
      </w:r>
      <w:r w:rsidR="00D32FC1" w:rsidRPr="00D32FC1">
        <w:rPr>
          <w:color w:val="222222"/>
          <w:sz w:val="24"/>
          <w:szCs w:val="24"/>
          <w:lang w:val="en-IN" w:eastAsia="en-IN" w:bidi="gu-IN"/>
        </w:rPr>
        <w:t xml:space="preserve"> gives highes</w:t>
      </w:r>
      <w:r w:rsidR="00695077">
        <w:rPr>
          <w:color w:val="222222"/>
          <w:sz w:val="24"/>
          <w:szCs w:val="24"/>
          <w:lang w:val="en-IN" w:eastAsia="en-IN" w:bidi="gu-IN"/>
        </w:rPr>
        <w:t>t amount of biodiesel yield then</w:t>
      </w:r>
      <w:r w:rsidR="00D32FC1" w:rsidRPr="00D32FC1">
        <w:rPr>
          <w:color w:val="222222"/>
          <w:sz w:val="24"/>
          <w:szCs w:val="24"/>
          <w:lang w:val="en-IN" w:eastAsia="en-IN" w:bidi="gu-IN"/>
        </w:rPr>
        <w:t xml:space="preserve"> cotton and sesame oil. it’s colour changed from light orange to yellow, here oil density is 0.860 </w:t>
      </w:r>
      <w:r w:rsidR="00D32FC1">
        <w:rPr>
          <w:color w:val="222222"/>
          <w:sz w:val="24"/>
          <w:szCs w:val="24"/>
          <w:lang w:val="en-IN" w:eastAsia="en-IN" w:bidi="gu-IN"/>
        </w:rPr>
        <w:t>g/cm</w:t>
      </w:r>
      <w:r w:rsidR="00D32FC1">
        <w:rPr>
          <w:color w:val="222222"/>
          <w:sz w:val="24"/>
          <w:szCs w:val="24"/>
          <w:vertAlign w:val="superscript"/>
          <w:lang w:val="en-IN" w:eastAsia="en-IN" w:bidi="gu-IN"/>
        </w:rPr>
        <w:t>3</w:t>
      </w:r>
      <w:r w:rsidR="00D32FC1">
        <w:rPr>
          <w:color w:val="222222"/>
          <w:sz w:val="24"/>
          <w:szCs w:val="24"/>
          <w:lang w:val="en-IN" w:eastAsia="en-IN" w:bidi="gu-IN"/>
        </w:rPr>
        <w:t xml:space="preserve"> which turn into</w:t>
      </w:r>
      <w:r w:rsidR="00695077">
        <w:rPr>
          <w:color w:val="222222"/>
          <w:sz w:val="24"/>
          <w:szCs w:val="24"/>
          <w:lang w:val="en-IN" w:eastAsia="en-IN" w:bidi="gu-IN"/>
        </w:rPr>
        <w:t xml:space="preserve"> </w:t>
      </w:r>
      <w:r w:rsidR="00D32FC1">
        <w:rPr>
          <w:color w:val="222222"/>
          <w:sz w:val="24"/>
          <w:szCs w:val="24"/>
          <w:lang w:val="en-IN" w:eastAsia="en-IN" w:bidi="gu-IN"/>
        </w:rPr>
        <w:t>0. 78 g/cm</w:t>
      </w:r>
      <w:r w:rsidR="00D32FC1">
        <w:rPr>
          <w:color w:val="222222"/>
          <w:sz w:val="24"/>
          <w:szCs w:val="24"/>
          <w:vertAlign w:val="superscript"/>
          <w:lang w:val="en-IN" w:eastAsia="en-IN" w:bidi="gu-IN"/>
        </w:rPr>
        <w:t>3</w:t>
      </w:r>
      <w:r w:rsidR="00D32FC1" w:rsidRPr="00D32FC1">
        <w:rPr>
          <w:color w:val="222222"/>
          <w:sz w:val="24"/>
          <w:szCs w:val="24"/>
          <w:lang w:val="en-IN" w:eastAsia="en-IN" w:bidi="gu-IN"/>
        </w:rPr>
        <w:t>.</w:t>
      </w:r>
      <w:r w:rsidR="00D32FC1">
        <w:rPr>
          <w:color w:val="222222"/>
          <w:sz w:val="24"/>
          <w:szCs w:val="24"/>
          <w:lang w:val="en-IN" w:eastAsia="en-IN" w:bidi="gu-IN"/>
        </w:rPr>
        <w:t xml:space="preserve"> s</w:t>
      </w:r>
      <w:r w:rsidR="00D32FC1" w:rsidRPr="00D32FC1">
        <w:rPr>
          <w:color w:val="222222"/>
          <w:sz w:val="24"/>
          <w:szCs w:val="24"/>
          <w:lang w:val="en-IN" w:eastAsia="en-IN" w:bidi="gu-IN"/>
        </w:rPr>
        <w:t>esame oil</w:t>
      </w:r>
      <w:r w:rsidR="00695077">
        <w:rPr>
          <w:color w:val="222222"/>
          <w:sz w:val="24"/>
          <w:szCs w:val="24"/>
          <w:lang w:val="en-IN" w:eastAsia="en-IN" w:bidi="gu-IN"/>
        </w:rPr>
        <w:t xml:space="preserve"> (figure-2)</w:t>
      </w:r>
      <w:r w:rsidR="00D32FC1" w:rsidRPr="00D32FC1">
        <w:rPr>
          <w:color w:val="222222"/>
          <w:sz w:val="24"/>
          <w:szCs w:val="24"/>
          <w:lang w:val="en-IN" w:eastAsia="en-IN" w:bidi="gu-IN"/>
        </w:rPr>
        <w:t xml:space="preserve"> gives l</w:t>
      </w:r>
      <w:r w:rsidR="00695077">
        <w:rPr>
          <w:color w:val="222222"/>
          <w:sz w:val="24"/>
          <w:szCs w:val="24"/>
          <w:lang w:val="en-IN" w:eastAsia="en-IN" w:bidi="gu-IN"/>
        </w:rPr>
        <w:t>east amount of biodiesel among three</w:t>
      </w:r>
      <w:r w:rsidR="00D32FC1" w:rsidRPr="00D32FC1">
        <w:rPr>
          <w:color w:val="222222"/>
          <w:sz w:val="24"/>
          <w:szCs w:val="24"/>
          <w:lang w:val="en-IN" w:eastAsia="en-IN" w:bidi="gu-IN"/>
        </w:rPr>
        <w:t xml:space="preserve"> types of o</w:t>
      </w:r>
      <w:r w:rsidR="00695077">
        <w:rPr>
          <w:color w:val="222222"/>
          <w:sz w:val="24"/>
          <w:szCs w:val="24"/>
          <w:lang w:val="en-IN" w:eastAsia="en-IN" w:bidi="gu-IN"/>
        </w:rPr>
        <w:t>il,</w:t>
      </w:r>
      <w:r w:rsidR="00D32FC1" w:rsidRPr="00D32FC1">
        <w:rPr>
          <w:color w:val="222222"/>
          <w:sz w:val="24"/>
          <w:szCs w:val="24"/>
          <w:lang w:val="en-IN" w:eastAsia="en-IN" w:bidi="gu-IN"/>
        </w:rPr>
        <w:t xml:space="preserve"> it's colour turne</w:t>
      </w:r>
      <w:r w:rsidR="00695077">
        <w:rPr>
          <w:color w:val="222222"/>
          <w:sz w:val="24"/>
          <w:szCs w:val="24"/>
          <w:lang w:val="en-IN" w:eastAsia="en-IN" w:bidi="gu-IN"/>
        </w:rPr>
        <w:t>d into yellow from light orange and its</w:t>
      </w:r>
      <w:r w:rsidR="00D32FC1">
        <w:rPr>
          <w:color w:val="222222"/>
          <w:sz w:val="24"/>
          <w:szCs w:val="24"/>
          <w:lang w:val="en-IN" w:eastAsia="en-IN" w:bidi="gu-IN"/>
        </w:rPr>
        <w:t xml:space="preserve"> oil density is 0. 83 g/cm</w:t>
      </w:r>
      <w:r w:rsidR="00D32FC1">
        <w:rPr>
          <w:color w:val="222222"/>
          <w:sz w:val="24"/>
          <w:szCs w:val="24"/>
          <w:vertAlign w:val="superscript"/>
          <w:lang w:val="en-IN" w:eastAsia="en-IN" w:bidi="gu-IN"/>
        </w:rPr>
        <w:t>3</w:t>
      </w:r>
      <w:r w:rsidR="00D32FC1">
        <w:rPr>
          <w:color w:val="222222"/>
          <w:sz w:val="24"/>
          <w:szCs w:val="24"/>
          <w:lang w:val="en-IN" w:eastAsia="en-IN" w:bidi="gu-IN"/>
        </w:rPr>
        <w:t xml:space="preserve"> </w:t>
      </w:r>
      <w:r w:rsidR="00D32FC1" w:rsidRPr="00D32FC1">
        <w:rPr>
          <w:color w:val="222222"/>
          <w:sz w:val="24"/>
          <w:szCs w:val="24"/>
          <w:lang w:val="en-IN" w:eastAsia="en-IN" w:bidi="gu-IN"/>
        </w:rPr>
        <w:t>which remains same in after biodiesel conversion.</w:t>
      </w:r>
      <w:r w:rsidR="00D32FC1">
        <w:rPr>
          <w:color w:val="222222"/>
          <w:sz w:val="24"/>
          <w:szCs w:val="24"/>
          <w:lang w:val="en-IN" w:eastAsia="en-IN" w:bidi="gu-IN"/>
        </w:rPr>
        <w:t xml:space="preserve"> c</w:t>
      </w:r>
      <w:r w:rsidR="00D32FC1" w:rsidRPr="00D32FC1">
        <w:rPr>
          <w:color w:val="222222"/>
          <w:sz w:val="24"/>
          <w:szCs w:val="24"/>
          <w:lang w:val="en-IN" w:eastAsia="en-IN" w:bidi="gu-IN"/>
        </w:rPr>
        <w:t>otton oil</w:t>
      </w:r>
      <w:r w:rsidR="00695077">
        <w:rPr>
          <w:color w:val="222222"/>
          <w:sz w:val="24"/>
          <w:szCs w:val="24"/>
          <w:lang w:val="en-IN" w:eastAsia="en-IN" w:bidi="gu-IN"/>
        </w:rPr>
        <w:t xml:space="preserve"> (figure-3)</w:t>
      </w:r>
      <w:r w:rsidR="00D32FC1" w:rsidRPr="00D32FC1">
        <w:rPr>
          <w:color w:val="222222"/>
          <w:sz w:val="24"/>
          <w:szCs w:val="24"/>
          <w:lang w:val="en-IN" w:eastAsia="en-IN" w:bidi="gu-IN"/>
        </w:rPr>
        <w:t xml:space="preserve"> gives moderat</w:t>
      </w:r>
      <w:r w:rsidR="00695077">
        <w:rPr>
          <w:color w:val="222222"/>
          <w:sz w:val="24"/>
          <w:szCs w:val="24"/>
          <w:lang w:val="en-IN" w:eastAsia="en-IN" w:bidi="gu-IN"/>
        </w:rPr>
        <w:t xml:space="preserve">e amount of biodiesel yield amongst three types of oil, it’s </w:t>
      </w:r>
      <w:r w:rsidR="00D32FC1" w:rsidRPr="00D32FC1">
        <w:rPr>
          <w:color w:val="222222"/>
          <w:sz w:val="24"/>
          <w:szCs w:val="24"/>
          <w:lang w:val="en-IN" w:eastAsia="en-IN" w:bidi="gu-IN"/>
        </w:rPr>
        <w:t xml:space="preserve">colour turned into light yellow to yellow and oil density is 0.878 </w:t>
      </w:r>
      <w:r w:rsidR="00D32FC1">
        <w:rPr>
          <w:color w:val="222222"/>
          <w:sz w:val="24"/>
          <w:szCs w:val="24"/>
          <w:lang w:val="en-IN" w:eastAsia="en-IN" w:bidi="gu-IN"/>
        </w:rPr>
        <w:t>g/cm3 which turn into 0.79 g/cm</w:t>
      </w:r>
      <w:r w:rsidR="00D32FC1">
        <w:rPr>
          <w:color w:val="222222"/>
          <w:sz w:val="24"/>
          <w:szCs w:val="24"/>
          <w:vertAlign w:val="superscript"/>
          <w:lang w:val="en-IN" w:eastAsia="en-IN" w:bidi="gu-IN"/>
        </w:rPr>
        <w:t>3</w:t>
      </w:r>
      <w:r w:rsidR="00D32FC1" w:rsidRPr="00D32FC1">
        <w:rPr>
          <w:color w:val="222222"/>
          <w:sz w:val="24"/>
          <w:szCs w:val="24"/>
          <w:lang w:val="en-IN" w:eastAsia="en-IN" w:bidi="gu-IN"/>
        </w:rPr>
        <w:t>.</w:t>
      </w:r>
    </w:p>
    <w:p w:rsidR="000A1018" w:rsidRDefault="000A1018" w:rsidP="007B0F5F">
      <w:pPr>
        <w:tabs>
          <w:tab w:val="left" w:pos="3556"/>
          <w:tab w:val="left" w:pos="6761"/>
        </w:tabs>
        <w:spacing w:before="89" w:line="360" w:lineRule="auto"/>
        <w:jc w:val="both"/>
        <w:rPr>
          <w:color w:val="000000"/>
          <w:sz w:val="24"/>
          <w:szCs w:val="24"/>
        </w:rPr>
      </w:pPr>
    </w:p>
    <w:p w:rsidR="000A1018" w:rsidRDefault="000A1018" w:rsidP="007B0F5F">
      <w:pPr>
        <w:tabs>
          <w:tab w:val="left" w:pos="3556"/>
          <w:tab w:val="left" w:pos="6761"/>
        </w:tabs>
        <w:spacing w:before="89" w:line="360" w:lineRule="auto"/>
        <w:jc w:val="both"/>
        <w:rPr>
          <w:color w:val="000000"/>
          <w:sz w:val="24"/>
          <w:szCs w:val="24"/>
        </w:rPr>
      </w:pPr>
    </w:p>
    <w:p w:rsidR="000A1018" w:rsidRDefault="000A1018" w:rsidP="007B0F5F">
      <w:pPr>
        <w:tabs>
          <w:tab w:val="left" w:pos="3556"/>
          <w:tab w:val="left" w:pos="6761"/>
        </w:tabs>
        <w:spacing w:before="89" w:line="360" w:lineRule="auto"/>
        <w:jc w:val="both"/>
        <w:rPr>
          <w:color w:val="000000"/>
          <w:sz w:val="24"/>
          <w:szCs w:val="24"/>
        </w:rPr>
      </w:pPr>
    </w:p>
    <w:p w:rsidR="000A1018" w:rsidRPr="009340C9" w:rsidRDefault="000A1018" w:rsidP="007B0F5F">
      <w:pPr>
        <w:tabs>
          <w:tab w:val="left" w:pos="3556"/>
          <w:tab w:val="left" w:pos="6761"/>
        </w:tabs>
        <w:spacing w:before="89" w:line="360" w:lineRule="auto"/>
        <w:jc w:val="both"/>
        <w:rPr>
          <w:b/>
          <w:bCs/>
          <w:color w:val="000000"/>
          <w:sz w:val="24"/>
          <w:szCs w:val="24"/>
        </w:rPr>
      </w:pPr>
    </w:p>
    <w:p w:rsidR="007B0F5F" w:rsidRPr="009340C9" w:rsidRDefault="007B0F5F" w:rsidP="007B0F5F">
      <w:pPr>
        <w:pStyle w:val="ListParagraph"/>
        <w:numPr>
          <w:ilvl w:val="1"/>
          <w:numId w:val="6"/>
        </w:numPr>
        <w:tabs>
          <w:tab w:val="left" w:pos="3556"/>
          <w:tab w:val="left" w:pos="6761"/>
        </w:tabs>
        <w:spacing w:before="89" w:line="360" w:lineRule="auto"/>
        <w:jc w:val="both"/>
        <w:rPr>
          <w:b/>
          <w:bCs/>
          <w:color w:val="000000" w:themeColor="text1"/>
          <w:sz w:val="24"/>
          <w:szCs w:val="24"/>
        </w:rPr>
      </w:pPr>
      <w:r w:rsidRPr="009340C9">
        <w:rPr>
          <w:b/>
          <w:bCs/>
          <w:color w:val="000000" w:themeColor="text1"/>
          <w:sz w:val="24"/>
          <w:szCs w:val="24"/>
        </w:rPr>
        <w:t xml:space="preserve"> Student t- test</w:t>
      </w:r>
    </w:p>
    <w:p w:rsidR="007B0F5F" w:rsidRPr="009340C9" w:rsidRDefault="007B0F5F" w:rsidP="007B0F5F">
      <w:pPr>
        <w:tabs>
          <w:tab w:val="left" w:pos="3556"/>
          <w:tab w:val="left" w:pos="6761"/>
        </w:tabs>
        <w:spacing w:before="89" w:line="360" w:lineRule="auto"/>
        <w:jc w:val="both"/>
        <w:rPr>
          <w:b/>
          <w:bCs/>
          <w:color w:val="000000" w:themeColor="text1"/>
          <w:sz w:val="24"/>
          <w:szCs w:val="24"/>
        </w:rPr>
      </w:pPr>
      <w:r w:rsidRPr="009340C9">
        <w:rPr>
          <w:b/>
          <w:bCs/>
          <w:color w:val="000000" w:themeColor="text1"/>
          <w:sz w:val="24"/>
          <w:szCs w:val="24"/>
        </w:rPr>
        <w:t xml:space="preserve">Table-14 </w:t>
      </w:r>
      <w:r w:rsidRPr="009340C9">
        <w:rPr>
          <w:color w:val="000000" w:themeColor="text1"/>
          <w:sz w:val="24"/>
          <w:szCs w:val="24"/>
        </w:rPr>
        <w:t>Student t-test analysis</w:t>
      </w: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4"/>
        <w:gridCol w:w="2798"/>
        <w:gridCol w:w="1911"/>
        <w:gridCol w:w="1647"/>
        <w:gridCol w:w="1648"/>
      </w:tblGrid>
      <w:tr w:rsidR="007B0F5F" w:rsidRPr="009340C9" w:rsidTr="007B0F5F">
        <w:trPr>
          <w:trHeight w:val="414"/>
        </w:trPr>
        <w:tc>
          <w:tcPr>
            <w:tcW w:w="904" w:type="dxa"/>
          </w:tcPr>
          <w:p w:rsidR="007B0F5F" w:rsidRPr="009340C9" w:rsidRDefault="007B0F5F" w:rsidP="00790D0A">
            <w:pPr>
              <w:pStyle w:val="TableParagraph"/>
              <w:spacing w:line="360" w:lineRule="auto"/>
              <w:ind w:left="173" w:right="167"/>
              <w:jc w:val="center"/>
              <w:rPr>
                <w:b/>
                <w:bCs/>
                <w:color w:val="000000" w:themeColor="text1"/>
                <w:sz w:val="24"/>
                <w:szCs w:val="24"/>
              </w:rPr>
            </w:pPr>
            <w:r w:rsidRPr="009340C9">
              <w:rPr>
                <w:b/>
                <w:bCs/>
                <w:color w:val="000000" w:themeColor="text1"/>
                <w:sz w:val="24"/>
                <w:szCs w:val="24"/>
              </w:rPr>
              <w:t>Sr. No.</w:t>
            </w:r>
          </w:p>
        </w:tc>
        <w:tc>
          <w:tcPr>
            <w:tcW w:w="2798" w:type="dxa"/>
          </w:tcPr>
          <w:p w:rsidR="007B0F5F" w:rsidRPr="009340C9" w:rsidRDefault="007B0F5F" w:rsidP="00790D0A">
            <w:pPr>
              <w:pStyle w:val="TableParagraph"/>
              <w:spacing w:line="360" w:lineRule="auto"/>
              <w:ind w:left="190" w:right="184"/>
              <w:jc w:val="center"/>
              <w:rPr>
                <w:b/>
                <w:bCs/>
                <w:color w:val="000000" w:themeColor="text1"/>
                <w:sz w:val="24"/>
                <w:szCs w:val="24"/>
              </w:rPr>
            </w:pPr>
            <w:r w:rsidRPr="009340C9">
              <w:rPr>
                <w:b/>
                <w:bCs/>
                <w:color w:val="000000" w:themeColor="text1"/>
                <w:sz w:val="24"/>
                <w:szCs w:val="24"/>
              </w:rPr>
              <w:t>Cycle Comparison</w:t>
            </w:r>
          </w:p>
        </w:tc>
        <w:tc>
          <w:tcPr>
            <w:tcW w:w="1911" w:type="dxa"/>
          </w:tcPr>
          <w:p w:rsidR="007B0F5F" w:rsidRPr="009340C9" w:rsidRDefault="007B0F5F" w:rsidP="00790D0A">
            <w:pPr>
              <w:pStyle w:val="TableParagraph"/>
              <w:spacing w:line="360" w:lineRule="auto"/>
              <w:ind w:left="545" w:right="535"/>
              <w:jc w:val="center"/>
              <w:rPr>
                <w:b/>
                <w:bCs/>
                <w:color w:val="000000" w:themeColor="text1"/>
                <w:sz w:val="24"/>
                <w:szCs w:val="24"/>
              </w:rPr>
            </w:pPr>
            <w:r w:rsidRPr="009340C9">
              <w:rPr>
                <w:b/>
                <w:bCs/>
                <w:color w:val="000000" w:themeColor="text1"/>
                <w:sz w:val="24"/>
                <w:szCs w:val="24"/>
              </w:rPr>
              <w:t>t value</w:t>
            </w:r>
          </w:p>
        </w:tc>
        <w:tc>
          <w:tcPr>
            <w:tcW w:w="1647" w:type="dxa"/>
          </w:tcPr>
          <w:p w:rsidR="007B0F5F" w:rsidRPr="009340C9" w:rsidRDefault="007B0F5F" w:rsidP="00790D0A">
            <w:pPr>
              <w:pStyle w:val="TableParagraph"/>
              <w:spacing w:line="360" w:lineRule="auto"/>
              <w:ind w:left="405" w:right="399"/>
              <w:jc w:val="center"/>
              <w:rPr>
                <w:b/>
                <w:bCs/>
                <w:color w:val="000000" w:themeColor="text1"/>
                <w:sz w:val="24"/>
                <w:szCs w:val="24"/>
              </w:rPr>
            </w:pPr>
            <w:r w:rsidRPr="009340C9">
              <w:rPr>
                <w:b/>
                <w:bCs/>
                <w:color w:val="000000" w:themeColor="text1"/>
                <w:sz w:val="24"/>
                <w:szCs w:val="24"/>
              </w:rPr>
              <w:t>t critical</w:t>
            </w:r>
          </w:p>
        </w:tc>
        <w:tc>
          <w:tcPr>
            <w:tcW w:w="1648" w:type="dxa"/>
          </w:tcPr>
          <w:p w:rsidR="007B0F5F" w:rsidRPr="009340C9" w:rsidRDefault="007B0F5F" w:rsidP="00790D0A">
            <w:pPr>
              <w:pStyle w:val="TableParagraph"/>
              <w:spacing w:line="360" w:lineRule="auto"/>
              <w:ind w:left="301" w:right="297"/>
              <w:jc w:val="center"/>
              <w:rPr>
                <w:b/>
                <w:bCs/>
                <w:color w:val="000000" w:themeColor="text1"/>
                <w:sz w:val="24"/>
                <w:szCs w:val="24"/>
              </w:rPr>
            </w:pPr>
            <w:r w:rsidRPr="009340C9">
              <w:rPr>
                <w:b/>
                <w:bCs/>
                <w:color w:val="000000" w:themeColor="text1"/>
                <w:sz w:val="24"/>
                <w:szCs w:val="24"/>
              </w:rPr>
              <w:t>Result</w:t>
            </w:r>
          </w:p>
        </w:tc>
      </w:tr>
      <w:tr w:rsidR="007B0F5F" w:rsidRPr="009340C9" w:rsidTr="007B0F5F">
        <w:trPr>
          <w:trHeight w:val="827"/>
        </w:trPr>
        <w:tc>
          <w:tcPr>
            <w:tcW w:w="904" w:type="dxa"/>
          </w:tcPr>
          <w:p w:rsidR="007B0F5F" w:rsidRPr="009340C9" w:rsidRDefault="007B0F5F" w:rsidP="00790D0A">
            <w:pPr>
              <w:pStyle w:val="TableParagraph"/>
              <w:spacing w:line="360" w:lineRule="auto"/>
              <w:ind w:left="173" w:right="164"/>
              <w:jc w:val="center"/>
              <w:rPr>
                <w:color w:val="000000" w:themeColor="text1"/>
                <w:sz w:val="24"/>
                <w:szCs w:val="24"/>
              </w:rPr>
            </w:pPr>
            <w:r w:rsidRPr="009340C9">
              <w:rPr>
                <w:color w:val="000000" w:themeColor="text1"/>
                <w:sz w:val="24"/>
                <w:szCs w:val="24"/>
              </w:rPr>
              <w:t>1.</w:t>
            </w:r>
          </w:p>
        </w:tc>
        <w:tc>
          <w:tcPr>
            <w:tcW w:w="2798" w:type="dxa"/>
          </w:tcPr>
          <w:p w:rsidR="007B0F5F" w:rsidRPr="009340C9" w:rsidRDefault="007B0F5F" w:rsidP="00790D0A">
            <w:pPr>
              <w:pStyle w:val="TableParagraph"/>
              <w:spacing w:line="360" w:lineRule="auto"/>
              <w:ind w:left="190" w:right="184"/>
              <w:jc w:val="center"/>
              <w:rPr>
                <w:color w:val="000000" w:themeColor="text1"/>
                <w:sz w:val="24"/>
                <w:szCs w:val="24"/>
              </w:rPr>
            </w:pPr>
            <w:r w:rsidRPr="009340C9">
              <w:rPr>
                <w:color w:val="000000" w:themeColor="text1"/>
                <w:sz w:val="24"/>
                <w:szCs w:val="24"/>
              </w:rPr>
              <w:t>Groundnut and sesame</w:t>
            </w:r>
          </w:p>
          <w:p w:rsidR="007B0F5F" w:rsidRPr="009340C9" w:rsidRDefault="007B0F5F" w:rsidP="00790D0A">
            <w:pPr>
              <w:pStyle w:val="TableParagraph"/>
              <w:spacing w:before="137" w:line="360" w:lineRule="auto"/>
              <w:ind w:left="188" w:right="184"/>
              <w:jc w:val="center"/>
              <w:rPr>
                <w:color w:val="000000" w:themeColor="text1"/>
                <w:sz w:val="24"/>
                <w:szCs w:val="24"/>
              </w:rPr>
            </w:pPr>
            <w:r w:rsidRPr="009340C9">
              <w:rPr>
                <w:color w:val="000000" w:themeColor="text1"/>
                <w:sz w:val="24"/>
                <w:szCs w:val="24"/>
              </w:rPr>
              <w:t>oil</w:t>
            </w:r>
          </w:p>
        </w:tc>
        <w:tc>
          <w:tcPr>
            <w:tcW w:w="1911" w:type="dxa"/>
          </w:tcPr>
          <w:p w:rsidR="007B0F5F" w:rsidRPr="009340C9" w:rsidRDefault="007B0F5F" w:rsidP="00790D0A">
            <w:pPr>
              <w:pStyle w:val="TableParagraph"/>
              <w:spacing w:line="360" w:lineRule="auto"/>
              <w:ind w:left="545" w:right="535"/>
              <w:jc w:val="center"/>
              <w:rPr>
                <w:color w:val="000000" w:themeColor="text1"/>
                <w:sz w:val="24"/>
                <w:szCs w:val="24"/>
              </w:rPr>
            </w:pPr>
            <w:r w:rsidRPr="009340C9">
              <w:rPr>
                <w:color w:val="000000" w:themeColor="text1"/>
                <w:sz w:val="24"/>
                <w:szCs w:val="24"/>
              </w:rPr>
              <w:t>4.10447</w:t>
            </w:r>
          </w:p>
        </w:tc>
        <w:tc>
          <w:tcPr>
            <w:tcW w:w="1647" w:type="dxa"/>
          </w:tcPr>
          <w:p w:rsidR="007B0F5F" w:rsidRPr="009340C9" w:rsidRDefault="007B0F5F" w:rsidP="00790D0A">
            <w:pPr>
              <w:pStyle w:val="TableParagraph"/>
              <w:spacing w:line="360" w:lineRule="auto"/>
              <w:ind w:left="403" w:right="399"/>
              <w:jc w:val="center"/>
              <w:rPr>
                <w:color w:val="000000" w:themeColor="text1"/>
                <w:sz w:val="24"/>
                <w:szCs w:val="24"/>
              </w:rPr>
            </w:pPr>
            <w:r w:rsidRPr="009340C9">
              <w:rPr>
                <w:color w:val="000000" w:themeColor="text1"/>
                <w:sz w:val="24"/>
                <w:szCs w:val="24"/>
              </w:rPr>
              <w:t>2.92</w:t>
            </w:r>
          </w:p>
        </w:tc>
        <w:tc>
          <w:tcPr>
            <w:tcW w:w="1648" w:type="dxa"/>
          </w:tcPr>
          <w:p w:rsidR="007B0F5F" w:rsidRPr="009340C9" w:rsidRDefault="007B0F5F" w:rsidP="00790D0A">
            <w:pPr>
              <w:pStyle w:val="TableParagraph"/>
              <w:spacing w:line="360" w:lineRule="auto"/>
              <w:ind w:left="301" w:right="301"/>
              <w:jc w:val="center"/>
              <w:rPr>
                <w:color w:val="000000" w:themeColor="text1"/>
                <w:sz w:val="24"/>
                <w:szCs w:val="24"/>
              </w:rPr>
            </w:pPr>
            <w:r w:rsidRPr="009340C9">
              <w:rPr>
                <w:color w:val="000000" w:themeColor="text1"/>
                <w:sz w:val="24"/>
                <w:szCs w:val="24"/>
              </w:rPr>
              <w:t>t&gt;t critical</w:t>
            </w:r>
          </w:p>
        </w:tc>
      </w:tr>
      <w:tr w:rsidR="007B0F5F" w:rsidRPr="009340C9" w:rsidTr="007B0F5F">
        <w:trPr>
          <w:trHeight w:val="827"/>
        </w:trPr>
        <w:tc>
          <w:tcPr>
            <w:tcW w:w="904" w:type="dxa"/>
          </w:tcPr>
          <w:p w:rsidR="007B0F5F" w:rsidRPr="009340C9" w:rsidRDefault="007B0F5F" w:rsidP="00790D0A">
            <w:pPr>
              <w:pStyle w:val="TableParagraph"/>
              <w:spacing w:line="360" w:lineRule="auto"/>
              <w:ind w:left="173" w:right="164"/>
              <w:jc w:val="center"/>
              <w:rPr>
                <w:color w:val="000000" w:themeColor="text1"/>
                <w:sz w:val="24"/>
                <w:szCs w:val="24"/>
              </w:rPr>
            </w:pPr>
            <w:r w:rsidRPr="009340C9">
              <w:rPr>
                <w:color w:val="000000" w:themeColor="text1"/>
                <w:sz w:val="24"/>
                <w:szCs w:val="24"/>
              </w:rPr>
              <w:t>2.</w:t>
            </w:r>
          </w:p>
        </w:tc>
        <w:tc>
          <w:tcPr>
            <w:tcW w:w="2798" w:type="dxa"/>
          </w:tcPr>
          <w:p w:rsidR="007B0F5F" w:rsidRPr="009340C9" w:rsidRDefault="007B0F5F" w:rsidP="00790D0A">
            <w:pPr>
              <w:pStyle w:val="TableParagraph"/>
              <w:spacing w:line="360" w:lineRule="auto"/>
              <w:ind w:left="190" w:right="183"/>
              <w:jc w:val="center"/>
              <w:rPr>
                <w:color w:val="000000" w:themeColor="text1"/>
                <w:sz w:val="24"/>
                <w:szCs w:val="24"/>
              </w:rPr>
            </w:pPr>
            <w:r w:rsidRPr="009340C9">
              <w:rPr>
                <w:color w:val="000000" w:themeColor="text1"/>
                <w:sz w:val="24"/>
                <w:szCs w:val="24"/>
              </w:rPr>
              <w:t>Groundnut and cotton</w:t>
            </w:r>
          </w:p>
          <w:p w:rsidR="007B0F5F" w:rsidRPr="009340C9" w:rsidRDefault="007B0F5F" w:rsidP="00790D0A">
            <w:pPr>
              <w:pStyle w:val="TableParagraph"/>
              <w:spacing w:before="137" w:line="360" w:lineRule="auto"/>
              <w:ind w:left="188" w:right="184"/>
              <w:jc w:val="center"/>
              <w:rPr>
                <w:color w:val="000000" w:themeColor="text1"/>
                <w:sz w:val="24"/>
                <w:szCs w:val="24"/>
              </w:rPr>
            </w:pPr>
            <w:r w:rsidRPr="009340C9">
              <w:rPr>
                <w:color w:val="000000" w:themeColor="text1"/>
                <w:sz w:val="24"/>
                <w:szCs w:val="24"/>
              </w:rPr>
              <w:t>oil</w:t>
            </w:r>
          </w:p>
        </w:tc>
        <w:tc>
          <w:tcPr>
            <w:tcW w:w="1911" w:type="dxa"/>
          </w:tcPr>
          <w:p w:rsidR="007B0F5F" w:rsidRPr="009340C9" w:rsidRDefault="007B0F5F" w:rsidP="00790D0A">
            <w:pPr>
              <w:pStyle w:val="TableParagraph"/>
              <w:spacing w:line="360" w:lineRule="auto"/>
              <w:ind w:left="545" w:right="535"/>
              <w:jc w:val="center"/>
              <w:rPr>
                <w:color w:val="000000" w:themeColor="text1"/>
                <w:sz w:val="24"/>
                <w:szCs w:val="24"/>
              </w:rPr>
            </w:pPr>
            <w:r w:rsidRPr="009340C9">
              <w:rPr>
                <w:color w:val="000000" w:themeColor="text1"/>
                <w:sz w:val="24"/>
                <w:szCs w:val="24"/>
              </w:rPr>
              <w:t>3.7179</w:t>
            </w:r>
          </w:p>
        </w:tc>
        <w:tc>
          <w:tcPr>
            <w:tcW w:w="1647" w:type="dxa"/>
          </w:tcPr>
          <w:p w:rsidR="007B0F5F" w:rsidRPr="009340C9" w:rsidRDefault="007B0F5F" w:rsidP="00790D0A">
            <w:pPr>
              <w:pStyle w:val="TableParagraph"/>
              <w:spacing w:line="360" w:lineRule="auto"/>
              <w:ind w:left="403" w:right="399"/>
              <w:jc w:val="center"/>
              <w:rPr>
                <w:color w:val="000000" w:themeColor="text1"/>
                <w:sz w:val="24"/>
                <w:szCs w:val="24"/>
              </w:rPr>
            </w:pPr>
            <w:r w:rsidRPr="009340C9">
              <w:rPr>
                <w:color w:val="000000" w:themeColor="text1"/>
                <w:sz w:val="24"/>
                <w:szCs w:val="24"/>
              </w:rPr>
              <w:t>2.92</w:t>
            </w:r>
          </w:p>
        </w:tc>
        <w:tc>
          <w:tcPr>
            <w:tcW w:w="1648" w:type="dxa"/>
          </w:tcPr>
          <w:p w:rsidR="007B0F5F" w:rsidRPr="009340C9" w:rsidRDefault="007B0F5F" w:rsidP="00790D0A">
            <w:pPr>
              <w:pStyle w:val="TableParagraph"/>
              <w:spacing w:line="360" w:lineRule="auto"/>
              <w:ind w:left="301" w:right="301"/>
              <w:jc w:val="center"/>
              <w:rPr>
                <w:color w:val="000000" w:themeColor="text1"/>
                <w:sz w:val="24"/>
                <w:szCs w:val="24"/>
              </w:rPr>
            </w:pPr>
            <w:r w:rsidRPr="009340C9">
              <w:rPr>
                <w:color w:val="000000" w:themeColor="text1"/>
                <w:sz w:val="24"/>
                <w:szCs w:val="24"/>
              </w:rPr>
              <w:t>t&gt;t critical</w:t>
            </w:r>
          </w:p>
        </w:tc>
      </w:tr>
      <w:tr w:rsidR="007B0F5F" w:rsidRPr="009340C9" w:rsidTr="007B0F5F">
        <w:trPr>
          <w:trHeight w:val="415"/>
        </w:trPr>
        <w:tc>
          <w:tcPr>
            <w:tcW w:w="904" w:type="dxa"/>
          </w:tcPr>
          <w:p w:rsidR="007B0F5F" w:rsidRPr="009340C9" w:rsidRDefault="007B0F5F" w:rsidP="00790D0A">
            <w:pPr>
              <w:pStyle w:val="TableParagraph"/>
              <w:spacing w:line="360" w:lineRule="auto"/>
              <w:ind w:left="173" w:right="164"/>
              <w:jc w:val="center"/>
              <w:rPr>
                <w:color w:val="000000" w:themeColor="text1"/>
                <w:sz w:val="24"/>
                <w:szCs w:val="24"/>
              </w:rPr>
            </w:pPr>
            <w:r w:rsidRPr="009340C9">
              <w:rPr>
                <w:color w:val="000000" w:themeColor="text1"/>
                <w:sz w:val="24"/>
                <w:szCs w:val="24"/>
              </w:rPr>
              <w:t>3.</w:t>
            </w:r>
          </w:p>
        </w:tc>
        <w:tc>
          <w:tcPr>
            <w:tcW w:w="2798" w:type="dxa"/>
          </w:tcPr>
          <w:p w:rsidR="007B0F5F" w:rsidRPr="009340C9" w:rsidRDefault="007B0F5F" w:rsidP="00790D0A">
            <w:pPr>
              <w:pStyle w:val="TableParagraph"/>
              <w:spacing w:line="360" w:lineRule="auto"/>
              <w:ind w:left="187" w:right="184"/>
              <w:jc w:val="center"/>
              <w:rPr>
                <w:color w:val="000000" w:themeColor="text1"/>
                <w:sz w:val="24"/>
                <w:szCs w:val="24"/>
              </w:rPr>
            </w:pPr>
            <w:r w:rsidRPr="009340C9">
              <w:rPr>
                <w:color w:val="000000" w:themeColor="text1"/>
                <w:sz w:val="24"/>
                <w:szCs w:val="24"/>
              </w:rPr>
              <w:t>Sesame and cotton oil</w:t>
            </w:r>
          </w:p>
        </w:tc>
        <w:tc>
          <w:tcPr>
            <w:tcW w:w="1911" w:type="dxa"/>
          </w:tcPr>
          <w:p w:rsidR="007B0F5F" w:rsidRPr="009340C9" w:rsidRDefault="007B0F5F" w:rsidP="00790D0A">
            <w:pPr>
              <w:pStyle w:val="TableParagraph"/>
              <w:spacing w:line="360" w:lineRule="auto"/>
              <w:ind w:left="545" w:right="535"/>
              <w:jc w:val="center"/>
              <w:rPr>
                <w:color w:val="000000" w:themeColor="text1"/>
                <w:sz w:val="24"/>
                <w:szCs w:val="24"/>
              </w:rPr>
            </w:pPr>
            <w:r w:rsidRPr="009340C9">
              <w:rPr>
                <w:color w:val="000000" w:themeColor="text1"/>
                <w:sz w:val="24"/>
                <w:szCs w:val="24"/>
              </w:rPr>
              <w:t>2.6172</w:t>
            </w:r>
          </w:p>
        </w:tc>
        <w:tc>
          <w:tcPr>
            <w:tcW w:w="1647" w:type="dxa"/>
          </w:tcPr>
          <w:p w:rsidR="007B0F5F" w:rsidRPr="009340C9" w:rsidRDefault="007B0F5F" w:rsidP="00790D0A">
            <w:pPr>
              <w:pStyle w:val="TableParagraph"/>
              <w:spacing w:line="360" w:lineRule="auto"/>
              <w:ind w:left="403" w:right="399"/>
              <w:jc w:val="center"/>
              <w:rPr>
                <w:color w:val="000000" w:themeColor="text1"/>
                <w:sz w:val="24"/>
                <w:szCs w:val="24"/>
              </w:rPr>
            </w:pPr>
            <w:r w:rsidRPr="009340C9">
              <w:rPr>
                <w:color w:val="000000" w:themeColor="text1"/>
                <w:sz w:val="24"/>
                <w:szCs w:val="24"/>
              </w:rPr>
              <w:t>2.92</w:t>
            </w:r>
          </w:p>
        </w:tc>
        <w:tc>
          <w:tcPr>
            <w:tcW w:w="1648" w:type="dxa"/>
          </w:tcPr>
          <w:p w:rsidR="007B0F5F" w:rsidRPr="009340C9" w:rsidRDefault="007B0F5F" w:rsidP="00790D0A">
            <w:pPr>
              <w:pStyle w:val="TableParagraph"/>
              <w:spacing w:line="360" w:lineRule="auto"/>
              <w:ind w:left="301" w:right="301"/>
              <w:jc w:val="center"/>
              <w:rPr>
                <w:color w:val="000000" w:themeColor="text1"/>
                <w:sz w:val="24"/>
                <w:szCs w:val="24"/>
              </w:rPr>
            </w:pPr>
            <w:r w:rsidRPr="009340C9">
              <w:rPr>
                <w:color w:val="000000" w:themeColor="text1"/>
                <w:sz w:val="24"/>
                <w:szCs w:val="24"/>
              </w:rPr>
              <w:t>t&lt;t critical</w:t>
            </w:r>
          </w:p>
        </w:tc>
      </w:tr>
    </w:tbl>
    <w:p w:rsidR="00D85681" w:rsidRPr="009340C9" w:rsidRDefault="00A02AAE" w:rsidP="00D85681">
      <w:pPr>
        <w:pStyle w:val="BodyText"/>
        <w:spacing w:before="229" w:line="360" w:lineRule="auto"/>
        <w:ind w:right="115" w:firstLine="720"/>
        <w:jc w:val="both"/>
        <w:rPr>
          <w:color w:val="000000" w:themeColor="text1"/>
          <w:sz w:val="24"/>
          <w:szCs w:val="24"/>
        </w:rPr>
      </w:pPr>
      <w:r w:rsidRPr="009340C9">
        <w:rPr>
          <w:color w:val="000000" w:themeColor="text1"/>
          <w:sz w:val="24"/>
          <w:szCs w:val="24"/>
        </w:rPr>
        <w:t>When data analysis by student t- test for all three cycles of oil samples (Table-14) to check comparative significant values from 3 cycles. The data of groundnut biodiesel are compared with sesame biodiesel, the t value is 4.1044 and the t critical value is 2.920 so, here t value &gt; t critical thus, null hypothesis is rejected and alternative hypothesis is accepted</w:t>
      </w:r>
      <w:r w:rsidRPr="009340C9">
        <w:rPr>
          <w:color w:val="000000" w:themeColor="text1"/>
          <w:spacing w:val="-2"/>
          <w:sz w:val="24"/>
          <w:szCs w:val="24"/>
        </w:rPr>
        <w:t>.</w:t>
      </w:r>
      <w:r w:rsidRPr="009340C9">
        <w:rPr>
          <w:color w:val="000000" w:themeColor="text1"/>
          <w:sz w:val="24"/>
          <w:szCs w:val="24"/>
        </w:rPr>
        <w:t xml:space="preserve"> here data of groundnut biodiesel are compared with cotton biodiesel, the t value is 3.717and the t critical value is 2.920 so, here t value &gt; t critical thus, null hypothesis is rejected and alternative hypothesis is </w:t>
      </w:r>
      <w:r w:rsidR="00AD5A4C" w:rsidRPr="009340C9">
        <w:rPr>
          <w:color w:val="000000" w:themeColor="text1"/>
          <w:sz w:val="24"/>
          <w:szCs w:val="24"/>
        </w:rPr>
        <w:t>accepted</w:t>
      </w:r>
      <w:r w:rsidR="00AD5A4C" w:rsidRPr="009340C9">
        <w:rPr>
          <w:color w:val="000000" w:themeColor="text1"/>
          <w:spacing w:val="-2"/>
          <w:sz w:val="24"/>
          <w:szCs w:val="24"/>
        </w:rPr>
        <w:t>.</w:t>
      </w:r>
      <w:r w:rsidR="00AD5A4C" w:rsidRPr="009340C9">
        <w:rPr>
          <w:color w:val="000000" w:themeColor="text1"/>
          <w:sz w:val="24"/>
          <w:szCs w:val="24"/>
        </w:rPr>
        <w:t xml:space="preserve"> the data</w:t>
      </w:r>
      <w:r w:rsidRPr="009340C9">
        <w:rPr>
          <w:color w:val="000000" w:themeColor="text1"/>
          <w:sz w:val="24"/>
          <w:szCs w:val="24"/>
        </w:rPr>
        <w:t xml:space="preserve"> of sesame biodiesel are comparing with cotton biodiesel. The t value is 2.617 and t Critical value is </w:t>
      </w:r>
      <w:r w:rsidR="00AD5A4C" w:rsidRPr="009340C9">
        <w:rPr>
          <w:color w:val="000000" w:themeColor="text1"/>
          <w:sz w:val="24"/>
          <w:szCs w:val="24"/>
        </w:rPr>
        <w:t xml:space="preserve">2.920, here t </w:t>
      </w:r>
      <w:r w:rsidRPr="009340C9">
        <w:rPr>
          <w:color w:val="000000" w:themeColor="text1"/>
          <w:sz w:val="24"/>
          <w:szCs w:val="24"/>
        </w:rPr>
        <w:t xml:space="preserve">&lt; t critical here t -test prove that null hypothesis is accepted and alternative hypothesis is </w:t>
      </w:r>
      <w:r w:rsidR="00D85681" w:rsidRPr="009340C9">
        <w:rPr>
          <w:color w:val="000000" w:themeColor="text1"/>
          <w:sz w:val="24"/>
          <w:szCs w:val="24"/>
        </w:rPr>
        <w:t>rejected.</w:t>
      </w:r>
    </w:p>
    <w:p w:rsidR="00D85681" w:rsidRPr="009340C9" w:rsidRDefault="00D85681" w:rsidP="00D85681">
      <w:pPr>
        <w:pStyle w:val="BodyText"/>
        <w:spacing w:before="229" w:line="360" w:lineRule="auto"/>
        <w:ind w:right="115"/>
        <w:jc w:val="both"/>
        <w:rPr>
          <w:b/>
          <w:bCs/>
          <w:color w:val="000000" w:themeColor="text1"/>
        </w:rPr>
      </w:pPr>
      <w:r w:rsidRPr="009340C9">
        <w:rPr>
          <w:b/>
          <w:bCs/>
          <w:color w:val="000000" w:themeColor="text1"/>
        </w:rPr>
        <w:t>4.Conclusion:</w:t>
      </w:r>
    </w:p>
    <w:p w:rsidR="00D85681" w:rsidRPr="009340C9" w:rsidRDefault="00D85681" w:rsidP="00D85681">
      <w:pPr>
        <w:pStyle w:val="BodyText"/>
        <w:spacing w:line="360" w:lineRule="auto"/>
        <w:ind w:right="121" w:firstLine="720"/>
        <w:jc w:val="both"/>
        <w:rPr>
          <w:color w:val="000000" w:themeColor="text1"/>
          <w:sz w:val="24"/>
          <w:szCs w:val="24"/>
        </w:rPr>
      </w:pPr>
      <w:r w:rsidRPr="009340C9">
        <w:rPr>
          <w:color w:val="000000" w:themeColor="text1"/>
          <w:sz w:val="24"/>
          <w:szCs w:val="24"/>
        </w:rPr>
        <w:t>The conclusion of the present study after discuss result data of all oil cycles and modified method. It is concluding that after checking quality of biodiesel of first cycle of all oil samples if these all contain similar characteristics to fossil fuel so, it can be utilized as a fuel. here it's density and temperature are also normal like f</w:t>
      </w:r>
      <w:r w:rsidR="00167CCE" w:rsidRPr="009340C9">
        <w:rPr>
          <w:color w:val="000000" w:themeColor="text1"/>
          <w:sz w:val="24"/>
          <w:szCs w:val="24"/>
        </w:rPr>
        <w:t>ossil fuel. t</w:t>
      </w:r>
      <w:r w:rsidRPr="009340C9">
        <w:rPr>
          <w:color w:val="000000" w:themeColor="text1"/>
          <w:sz w:val="24"/>
          <w:szCs w:val="24"/>
        </w:rPr>
        <w:t xml:space="preserve">hus burn like Petroleum so utilization of this biodiesel after it’s HPLC. second and </w:t>
      </w:r>
      <w:r w:rsidR="00167CCE" w:rsidRPr="009340C9">
        <w:rPr>
          <w:color w:val="000000" w:themeColor="text1"/>
          <w:sz w:val="24"/>
          <w:szCs w:val="24"/>
        </w:rPr>
        <w:t>third cycle of biodiesel is in s</w:t>
      </w:r>
      <w:r w:rsidRPr="009340C9">
        <w:rPr>
          <w:color w:val="000000" w:themeColor="text1"/>
          <w:sz w:val="24"/>
          <w:szCs w:val="24"/>
        </w:rPr>
        <w:t>emi solid and solid state. it is not burn like fossil fuel and also damage engines. So, it is only utilized during summer season in high temperature and not burn in winter and monsoon at low temperature.</w:t>
      </w:r>
    </w:p>
    <w:p w:rsidR="00D85681" w:rsidRPr="009340C9" w:rsidRDefault="00D85681" w:rsidP="00D85681">
      <w:pPr>
        <w:spacing w:before="160" w:line="360" w:lineRule="auto"/>
        <w:ind w:right="114" w:firstLine="220"/>
        <w:jc w:val="both"/>
        <w:rPr>
          <w:color w:val="000000" w:themeColor="text1"/>
          <w:sz w:val="24"/>
          <w:szCs w:val="24"/>
        </w:rPr>
      </w:pPr>
      <w:r w:rsidRPr="009340C9">
        <w:rPr>
          <w:color w:val="000000" w:themeColor="text1"/>
          <w:sz w:val="24"/>
          <w:szCs w:val="24"/>
        </w:rPr>
        <w:t xml:space="preserve">The modified transcrification method concluded that when changes amount of methanol or NaOH in the reaction, it affects directly to production rate it gives 2 to 3% less production compared to normal </w:t>
      </w:r>
      <w:r w:rsidRPr="009340C9">
        <w:rPr>
          <w:color w:val="000000" w:themeColor="text1"/>
          <w:sz w:val="24"/>
          <w:szCs w:val="24"/>
        </w:rPr>
        <w:lastRenderedPageBreak/>
        <w:t xml:space="preserve">method. this is negative point for industrial biodiesel production, as a result it gives less production here modified method shows 2 to 3% negative result which cannot be neglect in diesel production. from three type of oil, groundnut and cotton oil change its density after converting into biodiesel. system oil density is not change after converting into biodiesel, so conclusion is that groundnut biodiesel and cotton biodiesel's quantity is 6 to 7% better than </w:t>
      </w:r>
      <w:r w:rsidR="00167CCE" w:rsidRPr="009340C9">
        <w:rPr>
          <w:color w:val="000000" w:themeColor="text1"/>
          <w:sz w:val="24"/>
          <w:szCs w:val="24"/>
        </w:rPr>
        <w:t>its</w:t>
      </w:r>
      <w:r w:rsidRPr="009340C9">
        <w:rPr>
          <w:color w:val="000000" w:themeColor="text1"/>
          <w:sz w:val="24"/>
          <w:szCs w:val="24"/>
        </w:rPr>
        <w:t xml:space="preserve"> oil form and now these oil have more characteristics of </w:t>
      </w:r>
      <w:r w:rsidR="00167CCE" w:rsidRPr="009340C9">
        <w:rPr>
          <w:color w:val="000000" w:themeColor="text1"/>
          <w:sz w:val="24"/>
          <w:szCs w:val="24"/>
        </w:rPr>
        <w:t>the biodiesel</w:t>
      </w:r>
      <w:r w:rsidRPr="009340C9">
        <w:rPr>
          <w:color w:val="000000" w:themeColor="text1"/>
          <w:sz w:val="24"/>
          <w:szCs w:val="24"/>
        </w:rPr>
        <w:t xml:space="preserve"> as compared to sesame biodiesel. Sesame oil and biodiesel both are remain same. so conclusion </w:t>
      </w:r>
      <w:r w:rsidR="00167CCE" w:rsidRPr="009340C9">
        <w:rPr>
          <w:color w:val="000000" w:themeColor="text1"/>
          <w:sz w:val="24"/>
          <w:szCs w:val="24"/>
        </w:rPr>
        <w:t>is,</w:t>
      </w:r>
      <w:r w:rsidRPr="009340C9">
        <w:rPr>
          <w:color w:val="000000" w:themeColor="text1"/>
          <w:sz w:val="24"/>
          <w:szCs w:val="24"/>
        </w:rPr>
        <w:t xml:space="preserve"> it </w:t>
      </w:r>
      <w:r w:rsidR="00167CCE" w:rsidRPr="009340C9">
        <w:rPr>
          <w:color w:val="000000" w:themeColor="text1"/>
          <w:sz w:val="24"/>
          <w:szCs w:val="24"/>
        </w:rPr>
        <w:t>has</w:t>
      </w:r>
      <w:r w:rsidRPr="009340C9">
        <w:rPr>
          <w:color w:val="000000" w:themeColor="text1"/>
          <w:sz w:val="24"/>
          <w:szCs w:val="24"/>
        </w:rPr>
        <w:t xml:space="preserve"> less characteristics of</w:t>
      </w:r>
      <w:r w:rsidRPr="009340C9">
        <w:rPr>
          <w:color w:val="000000" w:themeColor="text1"/>
          <w:spacing w:val="-14"/>
          <w:sz w:val="24"/>
          <w:szCs w:val="24"/>
        </w:rPr>
        <w:t xml:space="preserve"> </w:t>
      </w:r>
      <w:r w:rsidRPr="009340C9">
        <w:rPr>
          <w:color w:val="000000" w:themeColor="text1"/>
          <w:sz w:val="24"/>
          <w:szCs w:val="24"/>
        </w:rPr>
        <w:t>biodiesel.</w:t>
      </w:r>
    </w:p>
    <w:p w:rsidR="00D85681" w:rsidRPr="009340C9" w:rsidRDefault="00A915C6" w:rsidP="00D85681">
      <w:pPr>
        <w:pStyle w:val="BodyText"/>
        <w:spacing w:before="229" w:line="360" w:lineRule="auto"/>
        <w:ind w:right="115"/>
        <w:jc w:val="both"/>
        <w:rPr>
          <w:b/>
          <w:bCs/>
          <w:color w:val="000000" w:themeColor="text1"/>
        </w:rPr>
      </w:pPr>
      <w:r w:rsidRPr="009340C9">
        <w:rPr>
          <w:b/>
          <w:bCs/>
          <w:color w:val="000000" w:themeColor="text1"/>
        </w:rPr>
        <w:t xml:space="preserve">5. </w:t>
      </w:r>
      <w:r w:rsidR="00A1285E" w:rsidRPr="009340C9">
        <w:rPr>
          <w:b/>
          <w:bCs/>
          <w:color w:val="000000" w:themeColor="text1"/>
        </w:rPr>
        <w:t>References</w:t>
      </w:r>
    </w:p>
    <w:p w:rsidR="00144E3B" w:rsidRPr="00ED24A0" w:rsidRDefault="00144E3B" w:rsidP="00144E3B">
      <w:pPr>
        <w:pStyle w:val="BodyText"/>
        <w:numPr>
          <w:ilvl w:val="0"/>
          <w:numId w:val="10"/>
        </w:numPr>
        <w:spacing w:before="229" w:line="360" w:lineRule="auto"/>
        <w:ind w:right="115"/>
        <w:jc w:val="both"/>
        <w:rPr>
          <w:sz w:val="24"/>
          <w:szCs w:val="24"/>
          <w:shd w:val="clear" w:color="auto" w:fill="FFFFFF"/>
        </w:rPr>
      </w:pPr>
      <w:r w:rsidRPr="00ED24A0">
        <w:rPr>
          <w:sz w:val="24"/>
          <w:szCs w:val="24"/>
          <w:shd w:val="clear" w:color="auto" w:fill="FFFFFF"/>
        </w:rPr>
        <w:t>Portillo, E. R., Chávez, A. A., Cruz, A. C., &amp; Romero, R. R. (2015). Qualitative characteristics of biodiesel obtained from sunflower oil. In </w:t>
      </w:r>
      <w:r w:rsidRPr="00ED24A0">
        <w:rPr>
          <w:i/>
          <w:iCs/>
          <w:sz w:val="24"/>
          <w:szCs w:val="24"/>
          <w:shd w:val="clear" w:color="auto" w:fill="FFFFFF"/>
        </w:rPr>
        <w:t>Biofuels-Status and Perspective</w:t>
      </w:r>
      <w:r w:rsidRPr="00ED24A0">
        <w:rPr>
          <w:sz w:val="24"/>
          <w:szCs w:val="24"/>
          <w:shd w:val="clear" w:color="auto" w:fill="FFFFFF"/>
        </w:rPr>
        <w:t>. IntechOpen.</w:t>
      </w:r>
    </w:p>
    <w:p w:rsidR="00144E3B" w:rsidRPr="00ED24A0" w:rsidRDefault="00144E3B" w:rsidP="00144E3B">
      <w:pPr>
        <w:pStyle w:val="BodyText"/>
        <w:numPr>
          <w:ilvl w:val="0"/>
          <w:numId w:val="10"/>
        </w:numPr>
        <w:spacing w:before="229" w:line="360" w:lineRule="auto"/>
        <w:ind w:right="115"/>
        <w:jc w:val="both"/>
        <w:rPr>
          <w:sz w:val="24"/>
          <w:szCs w:val="24"/>
          <w:shd w:val="clear" w:color="auto" w:fill="FFFFFF"/>
        </w:rPr>
      </w:pPr>
      <w:r w:rsidRPr="00ED24A0">
        <w:rPr>
          <w:sz w:val="24"/>
          <w:szCs w:val="24"/>
          <w:shd w:val="clear" w:color="auto" w:fill="FFFFFF"/>
        </w:rPr>
        <w:t>Anderson, C. J. (2010). Greatest fossil fuel disasters in human history.</w:t>
      </w:r>
    </w:p>
    <w:p w:rsidR="00144E3B" w:rsidRPr="00ED24A0" w:rsidRDefault="00144E3B" w:rsidP="00144E3B">
      <w:pPr>
        <w:pStyle w:val="BodyText"/>
        <w:numPr>
          <w:ilvl w:val="0"/>
          <w:numId w:val="10"/>
        </w:numPr>
        <w:spacing w:before="229" w:line="360" w:lineRule="auto"/>
        <w:ind w:right="115"/>
        <w:jc w:val="both"/>
        <w:rPr>
          <w:sz w:val="24"/>
          <w:szCs w:val="24"/>
          <w:shd w:val="clear" w:color="auto" w:fill="FFFFFF"/>
        </w:rPr>
      </w:pPr>
      <w:r w:rsidRPr="00ED24A0">
        <w:rPr>
          <w:sz w:val="24"/>
          <w:szCs w:val="24"/>
          <w:shd w:val="clear" w:color="auto" w:fill="FFFFFF"/>
        </w:rPr>
        <w:t>Demirbas, A. (2009). Biofuels securing the planet’s future energy needs. </w:t>
      </w:r>
      <w:r w:rsidRPr="00ED24A0">
        <w:rPr>
          <w:i/>
          <w:iCs/>
          <w:sz w:val="24"/>
          <w:szCs w:val="24"/>
          <w:shd w:val="clear" w:color="auto" w:fill="FFFFFF"/>
        </w:rPr>
        <w:t>Energy conversion and management</w:t>
      </w:r>
      <w:r w:rsidRPr="00ED24A0">
        <w:rPr>
          <w:sz w:val="24"/>
          <w:szCs w:val="24"/>
          <w:shd w:val="clear" w:color="auto" w:fill="FFFFFF"/>
        </w:rPr>
        <w:t>, </w:t>
      </w:r>
      <w:r w:rsidRPr="00ED24A0">
        <w:rPr>
          <w:i/>
          <w:iCs/>
          <w:sz w:val="24"/>
          <w:szCs w:val="24"/>
          <w:shd w:val="clear" w:color="auto" w:fill="FFFFFF"/>
        </w:rPr>
        <w:t>50</w:t>
      </w:r>
      <w:r w:rsidRPr="00ED24A0">
        <w:rPr>
          <w:sz w:val="24"/>
          <w:szCs w:val="24"/>
          <w:shd w:val="clear" w:color="auto" w:fill="FFFFFF"/>
        </w:rPr>
        <w:t>(9), 2239-2249.</w:t>
      </w:r>
    </w:p>
    <w:p w:rsidR="00144E3B" w:rsidRPr="00ED24A0" w:rsidRDefault="00144E3B" w:rsidP="00144E3B">
      <w:pPr>
        <w:pStyle w:val="BodyText"/>
        <w:numPr>
          <w:ilvl w:val="0"/>
          <w:numId w:val="10"/>
        </w:numPr>
        <w:spacing w:before="229" w:line="360" w:lineRule="auto"/>
        <w:ind w:right="115"/>
        <w:jc w:val="both"/>
        <w:rPr>
          <w:sz w:val="24"/>
          <w:szCs w:val="24"/>
          <w:shd w:val="clear" w:color="auto" w:fill="FFFFFF"/>
        </w:rPr>
      </w:pPr>
      <w:r w:rsidRPr="00ED24A0">
        <w:rPr>
          <w:sz w:val="24"/>
          <w:szCs w:val="24"/>
          <w:shd w:val="clear" w:color="auto" w:fill="FFFFFF"/>
        </w:rPr>
        <w:t>Bull, S. R. (1996). Renewable energy transportation technologies. </w:t>
      </w:r>
      <w:r w:rsidRPr="00ED24A0">
        <w:rPr>
          <w:i/>
          <w:iCs/>
          <w:sz w:val="24"/>
          <w:szCs w:val="24"/>
          <w:shd w:val="clear" w:color="auto" w:fill="FFFFFF"/>
        </w:rPr>
        <w:t>Renewable energy</w:t>
      </w:r>
      <w:r w:rsidRPr="00ED24A0">
        <w:rPr>
          <w:sz w:val="24"/>
          <w:szCs w:val="24"/>
          <w:shd w:val="clear" w:color="auto" w:fill="FFFFFF"/>
        </w:rPr>
        <w:t>, </w:t>
      </w:r>
      <w:r w:rsidRPr="00ED24A0">
        <w:rPr>
          <w:i/>
          <w:iCs/>
          <w:sz w:val="24"/>
          <w:szCs w:val="24"/>
          <w:shd w:val="clear" w:color="auto" w:fill="FFFFFF"/>
        </w:rPr>
        <w:t>9</w:t>
      </w:r>
      <w:r w:rsidRPr="00ED24A0">
        <w:rPr>
          <w:sz w:val="24"/>
          <w:szCs w:val="24"/>
          <w:shd w:val="clear" w:color="auto" w:fill="FFFFFF"/>
        </w:rPr>
        <w:t xml:space="preserve">(1-4), 1019-1024. </w:t>
      </w:r>
    </w:p>
    <w:p w:rsidR="00144E3B" w:rsidRPr="00ED24A0" w:rsidRDefault="00144E3B" w:rsidP="00144E3B">
      <w:pPr>
        <w:pStyle w:val="BodyText"/>
        <w:numPr>
          <w:ilvl w:val="0"/>
          <w:numId w:val="10"/>
        </w:numPr>
        <w:spacing w:before="229" w:line="360" w:lineRule="auto"/>
        <w:ind w:right="115"/>
        <w:jc w:val="both"/>
        <w:rPr>
          <w:sz w:val="24"/>
          <w:szCs w:val="24"/>
          <w:shd w:val="clear" w:color="auto" w:fill="FFFFFF"/>
        </w:rPr>
      </w:pPr>
      <w:r w:rsidRPr="00ED24A0">
        <w:rPr>
          <w:sz w:val="24"/>
          <w:szCs w:val="24"/>
          <w:shd w:val="clear" w:color="auto" w:fill="FFFFFF"/>
        </w:rPr>
        <w:t>Höök, M., &amp; Tang, X. (2013). Depletion of fossil fuels and anthropogenic climate change—A review. </w:t>
      </w:r>
      <w:r w:rsidRPr="00ED24A0">
        <w:rPr>
          <w:i/>
          <w:iCs/>
          <w:sz w:val="24"/>
          <w:szCs w:val="24"/>
          <w:shd w:val="clear" w:color="auto" w:fill="FFFFFF"/>
        </w:rPr>
        <w:t>Energy policy</w:t>
      </w:r>
      <w:r w:rsidRPr="00ED24A0">
        <w:rPr>
          <w:sz w:val="24"/>
          <w:szCs w:val="24"/>
          <w:shd w:val="clear" w:color="auto" w:fill="FFFFFF"/>
        </w:rPr>
        <w:t>, </w:t>
      </w:r>
      <w:r w:rsidRPr="00ED24A0">
        <w:rPr>
          <w:i/>
          <w:iCs/>
          <w:sz w:val="24"/>
          <w:szCs w:val="24"/>
          <w:shd w:val="clear" w:color="auto" w:fill="FFFFFF"/>
        </w:rPr>
        <w:t>52</w:t>
      </w:r>
      <w:r w:rsidRPr="00ED24A0">
        <w:rPr>
          <w:sz w:val="24"/>
          <w:szCs w:val="24"/>
          <w:shd w:val="clear" w:color="auto" w:fill="FFFFFF"/>
        </w:rPr>
        <w:t>, 797-809.</w:t>
      </w:r>
    </w:p>
    <w:p w:rsidR="00144E3B" w:rsidRPr="00ED24A0" w:rsidRDefault="00144E3B" w:rsidP="00144E3B">
      <w:pPr>
        <w:pStyle w:val="BodyText"/>
        <w:numPr>
          <w:ilvl w:val="0"/>
          <w:numId w:val="10"/>
        </w:numPr>
        <w:spacing w:before="229" w:line="360" w:lineRule="auto"/>
        <w:ind w:right="115"/>
        <w:jc w:val="both"/>
        <w:rPr>
          <w:sz w:val="24"/>
          <w:szCs w:val="24"/>
          <w:shd w:val="clear" w:color="auto" w:fill="FFFFFF"/>
        </w:rPr>
      </w:pPr>
      <w:r w:rsidRPr="00ED24A0">
        <w:rPr>
          <w:sz w:val="24"/>
          <w:szCs w:val="24"/>
          <w:shd w:val="clear" w:color="auto" w:fill="FFFFFF"/>
        </w:rPr>
        <w:t>Bhatia, V. K., Srivastava, G. S., Garg, V. K., Gupta, Y. K., Rawat, S. S., &amp; Singh, J. (1983). Study of laticiferous (latex-bearing) plants as potential petro-crops. </w:t>
      </w:r>
      <w:r w:rsidRPr="00ED24A0">
        <w:rPr>
          <w:i/>
          <w:iCs/>
          <w:sz w:val="24"/>
          <w:szCs w:val="24"/>
          <w:shd w:val="clear" w:color="auto" w:fill="FFFFFF"/>
        </w:rPr>
        <w:t>Fuel</w:t>
      </w:r>
      <w:r w:rsidRPr="00ED24A0">
        <w:rPr>
          <w:sz w:val="24"/>
          <w:szCs w:val="24"/>
          <w:shd w:val="clear" w:color="auto" w:fill="FFFFFF"/>
        </w:rPr>
        <w:t>, </w:t>
      </w:r>
      <w:r w:rsidRPr="00ED24A0">
        <w:rPr>
          <w:i/>
          <w:iCs/>
          <w:sz w:val="24"/>
          <w:szCs w:val="24"/>
          <w:shd w:val="clear" w:color="auto" w:fill="FFFFFF"/>
        </w:rPr>
        <w:t>62</w:t>
      </w:r>
      <w:r w:rsidRPr="00ED24A0">
        <w:rPr>
          <w:sz w:val="24"/>
          <w:szCs w:val="24"/>
          <w:shd w:val="clear" w:color="auto" w:fill="FFFFFF"/>
        </w:rPr>
        <w:t>(8), 953-955.</w:t>
      </w:r>
    </w:p>
    <w:p w:rsidR="00144E3B" w:rsidRDefault="00144E3B" w:rsidP="00144E3B">
      <w:pPr>
        <w:pStyle w:val="BodyText"/>
        <w:numPr>
          <w:ilvl w:val="0"/>
          <w:numId w:val="10"/>
        </w:numPr>
        <w:spacing w:before="229" w:line="360" w:lineRule="auto"/>
        <w:ind w:right="115"/>
        <w:jc w:val="both"/>
        <w:rPr>
          <w:sz w:val="24"/>
          <w:szCs w:val="24"/>
          <w:shd w:val="clear" w:color="auto" w:fill="FFFFFF"/>
        </w:rPr>
      </w:pPr>
      <w:r w:rsidRPr="00ED24A0">
        <w:rPr>
          <w:sz w:val="24"/>
          <w:szCs w:val="24"/>
          <w:shd w:val="clear" w:color="auto" w:fill="FFFFFF"/>
        </w:rPr>
        <w:t>Raghuvanshi, A. K., &amp; Singh, C. P. (2010). Extraction of biodiesel from Jatropha oil and performance study of diesel engine with biodiesel fuels. </w:t>
      </w:r>
      <w:r w:rsidRPr="00ED24A0">
        <w:rPr>
          <w:i/>
          <w:iCs/>
          <w:sz w:val="24"/>
          <w:szCs w:val="24"/>
          <w:shd w:val="clear" w:color="auto" w:fill="FFFFFF"/>
        </w:rPr>
        <w:t>International Journal of Scientific and Research Publications</w:t>
      </w:r>
      <w:r w:rsidRPr="00ED24A0">
        <w:rPr>
          <w:sz w:val="24"/>
          <w:szCs w:val="24"/>
          <w:shd w:val="clear" w:color="auto" w:fill="FFFFFF"/>
        </w:rPr>
        <w:t>, </w:t>
      </w:r>
      <w:r w:rsidRPr="00ED24A0">
        <w:rPr>
          <w:i/>
          <w:iCs/>
          <w:sz w:val="24"/>
          <w:szCs w:val="24"/>
          <w:shd w:val="clear" w:color="auto" w:fill="FFFFFF"/>
        </w:rPr>
        <w:t>4</w:t>
      </w:r>
      <w:r w:rsidRPr="00ED24A0">
        <w:rPr>
          <w:sz w:val="24"/>
          <w:szCs w:val="24"/>
          <w:shd w:val="clear" w:color="auto" w:fill="FFFFFF"/>
        </w:rPr>
        <w:t>(10), 1-4.</w:t>
      </w:r>
    </w:p>
    <w:p w:rsidR="00144E3B" w:rsidRDefault="00144E3B" w:rsidP="00144E3B">
      <w:pPr>
        <w:pStyle w:val="BodyText"/>
        <w:numPr>
          <w:ilvl w:val="0"/>
          <w:numId w:val="10"/>
        </w:numPr>
        <w:spacing w:before="229" w:line="360" w:lineRule="auto"/>
        <w:ind w:right="115"/>
        <w:jc w:val="both"/>
        <w:rPr>
          <w:sz w:val="24"/>
          <w:szCs w:val="24"/>
          <w:shd w:val="clear" w:color="auto" w:fill="FFFFFF"/>
        </w:rPr>
      </w:pPr>
      <w:r w:rsidRPr="000F7262">
        <w:rPr>
          <w:sz w:val="24"/>
          <w:szCs w:val="24"/>
          <w:shd w:val="clear" w:color="auto" w:fill="FFFFFF"/>
        </w:rPr>
        <w:t>Ramaraju, A., &amp; Kumar, A. T. V. (2011). Biodiesel development from high free fatty acid punnakka oil. </w:t>
      </w:r>
      <w:r w:rsidRPr="000F7262">
        <w:rPr>
          <w:i/>
          <w:iCs/>
          <w:sz w:val="24"/>
          <w:szCs w:val="24"/>
          <w:shd w:val="clear" w:color="auto" w:fill="FFFFFF"/>
        </w:rPr>
        <w:t>ARPN Journal of Engineering and Applied Sciences</w:t>
      </w:r>
      <w:r w:rsidRPr="000F7262">
        <w:rPr>
          <w:sz w:val="24"/>
          <w:szCs w:val="24"/>
          <w:shd w:val="clear" w:color="auto" w:fill="FFFFFF"/>
        </w:rPr>
        <w:t>, </w:t>
      </w:r>
      <w:r w:rsidRPr="000F7262">
        <w:rPr>
          <w:i/>
          <w:iCs/>
          <w:sz w:val="24"/>
          <w:szCs w:val="24"/>
          <w:shd w:val="clear" w:color="auto" w:fill="FFFFFF"/>
        </w:rPr>
        <w:t>6</w:t>
      </w:r>
      <w:r w:rsidRPr="000F7262">
        <w:rPr>
          <w:sz w:val="24"/>
          <w:szCs w:val="24"/>
          <w:shd w:val="clear" w:color="auto" w:fill="FFFFFF"/>
        </w:rPr>
        <w:t>(4), 1-6.</w:t>
      </w:r>
    </w:p>
    <w:p w:rsidR="00144E3B" w:rsidRPr="000F7262" w:rsidRDefault="00144E3B" w:rsidP="00144E3B">
      <w:pPr>
        <w:pStyle w:val="BodyText"/>
        <w:numPr>
          <w:ilvl w:val="0"/>
          <w:numId w:val="10"/>
        </w:numPr>
        <w:spacing w:before="229" w:line="360" w:lineRule="auto"/>
        <w:ind w:right="115"/>
        <w:jc w:val="both"/>
        <w:rPr>
          <w:sz w:val="24"/>
          <w:szCs w:val="24"/>
          <w:shd w:val="clear" w:color="auto" w:fill="FFFFFF"/>
        </w:rPr>
      </w:pPr>
      <w:r w:rsidRPr="000F7262">
        <w:rPr>
          <w:sz w:val="24"/>
          <w:szCs w:val="24"/>
          <w:shd w:val="clear" w:color="auto" w:fill="FFFFFF"/>
        </w:rPr>
        <w:t xml:space="preserve">Venkanna, B. K., &amp; Venkataramana Reddy, C. (2013). An experimental investigation on the </w:t>
      </w:r>
      <w:r w:rsidRPr="000F7262">
        <w:rPr>
          <w:sz w:val="24"/>
          <w:szCs w:val="24"/>
          <w:shd w:val="clear" w:color="auto" w:fill="FFFFFF"/>
        </w:rPr>
        <w:lastRenderedPageBreak/>
        <w:t>performance, emission and combustion characteristics of preheated calophyllum inophyllum linn oil (honne oil) fed DI diesel engine. </w:t>
      </w:r>
      <w:r w:rsidRPr="000F7262">
        <w:rPr>
          <w:i/>
          <w:iCs/>
          <w:sz w:val="24"/>
          <w:szCs w:val="24"/>
          <w:shd w:val="clear" w:color="auto" w:fill="FFFFFF"/>
        </w:rPr>
        <w:t>International journal of energy technology and policy</w:t>
      </w:r>
      <w:r w:rsidRPr="000F7262">
        <w:rPr>
          <w:sz w:val="24"/>
          <w:szCs w:val="24"/>
          <w:shd w:val="clear" w:color="auto" w:fill="FFFFFF"/>
        </w:rPr>
        <w:t>, </w:t>
      </w:r>
      <w:r w:rsidRPr="000F7262">
        <w:rPr>
          <w:i/>
          <w:iCs/>
          <w:sz w:val="24"/>
          <w:szCs w:val="24"/>
          <w:shd w:val="clear" w:color="auto" w:fill="FFFFFF"/>
        </w:rPr>
        <w:t>9</w:t>
      </w:r>
      <w:r w:rsidRPr="000F7262">
        <w:rPr>
          <w:sz w:val="24"/>
          <w:szCs w:val="24"/>
          <w:shd w:val="clear" w:color="auto" w:fill="FFFFFF"/>
        </w:rPr>
        <w:t>(1), 1-14.</w:t>
      </w:r>
    </w:p>
    <w:p w:rsidR="00144E3B" w:rsidRPr="00ED24A0" w:rsidRDefault="00144E3B" w:rsidP="00144E3B">
      <w:pPr>
        <w:pStyle w:val="ListParagraph"/>
        <w:numPr>
          <w:ilvl w:val="0"/>
          <w:numId w:val="10"/>
        </w:numPr>
        <w:tabs>
          <w:tab w:val="left" w:pos="3556"/>
          <w:tab w:val="left" w:pos="6761"/>
        </w:tabs>
        <w:spacing w:before="89" w:line="360" w:lineRule="auto"/>
        <w:jc w:val="both"/>
        <w:rPr>
          <w:sz w:val="24"/>
          <w:szCs w:val="24"/>
          <w:shd w:val="clear" w:color="auto" w:fill="FFFFFF"/>
        </w:rPr>
      </w:pPr>
      <w:r w:rsidRPr="00ED24A0">
        <w:rPr>
          <w:sz w:val="24"/>
          <w:szCs w:val="24"/>
          <w:shd w:val="clear" w:color="auto" w:fill="FFFFFF"/>
        </w:rPr>
        <w:t>Prabhakar, S., Banugopan, V. N., Annamalai, K., &amp; Jayaraj, S. (2011). Optimization of esters of nerium biodiesel in a diesel engine. </w:t>
      </w:r>
      <w:r w:rsidRPr="00ED24A0">
        <w:rPr>
          <w:i/>
          <w:iCs/>
          <w:sz w:val="24"/>
          <w:szCs w:val="24"/>
          <w:shd w:val="clear" w:color="auto" w:fill="FFFFFF"/>
        </w:rPr>
        <w:t>Indian Journal of Science and Technology</w:t>
      </w:r>
      <w:r w:rsidRPr="00ED24A0">
        <w:rPr>
          <w:sz w:val="24"/>
          <w:szCs w:val="24"/>
          <w:shd w:val="clear" w:color="auto" w:fill="FFFFFF"/>
        </w:rPr>
        <w:t>, </w:t>
      </w:r>
      <w:r w:rsidRPr="00ED24A0">
        <w:rPr>
          <w:i/>
          <w:iCs/>
          <w:sz w:val="24"/>
          <w:szCs w:val="24"/>
          <w:shd w:val="clear" w:color="auto" w:fill="FFFFFF"/>
        </w:rPr>
        <w:t>4</w:t>
      </w:r>
      <w:r w:rsidRPr="00ED24A0">
        <w:rPr>
          <w:sz w:val="24"/>
          <w:szCs w:val="24"/>
          <w:shd w:val="clear" w:color="auto" w:fill="FFFFFF"/>
        </w:rPr>
        <w:t>(3), 170-172.</w:t>
      </w:r>
    </w:p>
    <w:p w:rsidR="00144E3B" w:rsidRPr="000F7262" w:rsidRDefault="00144E3B" w:rsidP="00144E3B">
      <w:pPr>
        <w:pStyle w:val="ListParagraph"/>
        <w:numPr>
          <w:ilvl w:val="0"/>
          <w:numId w:val="10"/>
        </w:numPr>
        <w:tabs>
          <w:tab w:val="left" w:pos="3556"/>
          <w:tab w:val="left" w:pos="6761"/>
        </w:tabs>
        <w:spacing w:before="89" w:line="360" w:lineRule="auto"/>
        <w:jc w:val="both"/>
        <w:rPr>
          <w:sz w:val="24"/>
          <w:szCs w:val="24"/>
          <w:shd w:val="clear" w:color="auto" w:fill="FFFFFF"/>
        </w:rPr>
      </w:pPr>
      <w:r w:rsidRPr="00ED24A0">
        <w:rPr>
          <w:sz w:val="24"/>
          <w:szCs w:val="24"/>
          <w:shd w:val="clear" w:color="auto" w:fill="FFFFFF"/>
        </w:rPr>
        <w:t>Dhar, A., Kevin, R., &amp; Agarwal, A. K. (2012). Production of biodiesel from high-FFA neem oil and its performance, emission and combustion characterization in a single cylinder DICI engine. </w:t>
      </w:r>
      <w:r w:rsidRPr="00ED24A0">
        <w:rPr>
          <w:i/>
          <w:iCs/>
          <w:sz w:val="24"/>
          <w:szCs w:val="24"/>
          <w:shd w:val="clear" w:color="auto" w:fill="FFFFFF"/>
        </w:rPr>
        <w:t>Fuel Processing Technology</w:t>
      </w:r>
      <w:r w:rsidRPr="00ED24A0">
        <w:rPr>
          <w:sz w:val="24"/>
          <w:szCs w:val="24"/>
          <w:shd w:val="clear" w:color="auto" w:fill="FFFFFF"/>
        </w:rPr>
        <w:t>, </w:t>
      </w:r>
      <w:r w:rsidRPr="00ED24A0">
        <w:rPr>
          <w:i/>
          <w:iCs/>
          <w:sz w:val="24"/>
          <w:szCs w:val="24"/>
          <w:shd w:val="clear" w:color="auto" w:fill="FFFFFF"/>
        </w:rPr>
        <w:t>97</w:t>
      </w:r>
      <w:r w:rsidRPr="00ED24A0">
        <w:rPr>
          <w:sz w:val="24"/>
          <w:szCs w:val="24"/>
          <w:shd w:val="clear" w:color="auto" w:fill="FFFFFF"/>
        </w:rPr>
        <w:t>, 118-129.</w:t>
      </w:r>
    </w:p>
    <w:p w:rsidR="00144E3B" w:rsidRPr="00ED24A0" w:rsidRDefault="00144E3B" w:rsidP="00144E3B">
      <w:pPr>
        <w:pStyle w:val="ListParagraph"/>
        <w:numPr>
          <w:ilvl w:val="0"/>
          <w:numId w:val="10"/>
        </w:numPr>
        <w:tabs>
          <w:tab w:val="left" w:pos="3556"/>
          <w:tab w:val="left" w:pos="6761"/>
        </w:tabs>
        <w:spacing w:before="89" w:line="360" w:lineRule="auto"/>
        <w:jc w:val="both"/>
        <w:rPr>
          <w:sz w:val="24"/>
          <w:szCs w:val="24"/>
          <w:shd w:val="clear" w:color="auto" w:fill="FFFFFF"/>
        </w:rPr>
      </w:pPr>
      <w:r w:rsidRPr="00ED24A0">
        <w:rPr>
          <w:sz w:val="24"/>
          <w:szCs w:val="24"/>
          <w:shd w:val="clear" w:color="auto" w:fill="FFFFFF"/>
        </w:rPr>
        <w:t>Subramaniam, D., Murugesan, A., &amp; Avinash, A. (2013). A comparative estimation of CI engine fuelled with methyl esters of punnai, neem and waste cooking oil. </w:t>
      </w:r>
      <w:r w:rsidRPr="00ED24A0">
        <w:rPr>
          <w:i/>
          <w:iCs/>
          <w:sz w:val="24"/>
          <w:szCs w:val="24"/>
          <w:shd w:val="clear" w:color="auto" w:fill="FFFFFF"/>
        </w:rPr>
        <w:t>international journal of energy and environment</w:t>
      </w:r>
      <w:r w:rsidRPr="00ED24A0">
        <w:rPr>
          <w:sz w:val="24"/>
          <w:szCs w:val="24"/>
          <w:shd w:val="clear" w:color="auto" w:fill="FFFFFF"/>
        </w:rPr>
        <w:t>, </w:t>
      </w:r>
      <w:r w:rsidRPr="00ED24A0">
        <w:rPr>
          <w:i/>
          <w:iCs/>
          <w:sz w:val="24"/>
          <w:szCs w:val="24"/>
          <w:shd w:val="clear" w:color="auto" w:fill="FFFFFF"/>
        </w:rPr>
        <w:t>4</w:t>
      </w:r>
      <w:r w:rsidRPr="00ED24A0">
        <w:rPr>
          <w:sz w:val="24"/>
          <w:szCs w:val="24"/>
          <w:shd w:val="clear" w:color="auto" w:fill="FFFFFF"/>
        </w:rPr>
        <w:t>(5), 859-870.</w:t>
      </w:r>
    </w:p>
    <w:p w:rsidR="00144E3B" w:rsidRPr="00ED24A0" w:rsidRDefault="00144E3B" w:rsidP="00144E3B">
      <w:pPr>
        <w:pStyle w:val="ListParagraph"/>
        <w:numPr>
          <w:ilvl w:val="0"/>
          <w:numId w:val="10"/>
        </w:numPr>
        <w:tabs>
          <w:tab w:val="left" w:pos="3556"/>
          <w:tab w:val="left" w:pos="6761"/>
        </w:tabs>
        <w:spacing w:before="89" w:line="360" w:lineRule="auto"/>
        <w:jc w:val="both"/>
        <w:rPr>
          <w:sz w:val="24"/>
          <w:szCs w:val="24"/>
          <w:shd w:val="clear" w:color="auto" w:fill="FFFFFF"/>
        </w:rPr>
      </w:pPr>
      <w:r w:rsidRPr="00ED24A0">
        <w:rPr>
          <w:sz w:val="24"/>
          <w:szCs w:val="24"/>
          <w:shd w:val="clear" w:color="auto" w:fill="FFFFFF"/>
        </w:rPr>
        <w:t>Folaranmi, J. (2012). Production of biodiesel (B100) from Jatropha oil using sodium hydroxide as catalyst. </w:t>
      </w:r>
      <w:r w:rsidRPr="00ED24A0">
        <w:rPr>
          <w:i/>
          <w:iCs/>
          <w:sz w:val="24"/>
          <w:szCs w:val="24"/>
          <w:shd w:val="clear" w:color="auto" w:fill="FFFFFF"/>
        </w:rPr>
        <w:t>Journal of Petroleum Engineering</w:t>
      </w:r>
      <w:r w:rsidRPr="00ED24A0">
        <w:rPr>
          <w:sz w:val="24"/>
          <w:szCs w:val="24"/>
          <w:shd w:val="clear" w:color="auto" w:fill="FFFFFF"/>
        </w:rPr>
        <w:t>, </w:t>
      </w:r>
      <w:r w:rsidRPr="00ED24A0">
        <w:rPr>
          <w:i/>
          <w:iCs/>
          <w:sz w:val="24"/>
          <w:szCs w:val="24"/>
          <w:shd w:val="clear" w:color="auto" w:fill="FFFFFF"/>
        </w:rPr>
        <w:t>2013</w:t>
      </w:r>
      <w:r w:rsidRPr="00ED24A0">
        <w:rPr>
          <w:sz w:val="24"/>
          <w:szCs w:val="24"/>
          <w:shd w:val="clear" w:color="auto" w:fill="FFFFFF"/>
        </w:rPr>
        <w:t>.</w:t>
      </w:r>
    </w:p>
    <w:p w:rsidR="00144E3B" w:rsidRPr="00ED24A0" w:rsidRDefault="00144E3B" w:rsidP="00144E3B">
      <w:pPr>
        <w:pStyle w:val="ListParagraph"/>
        <w:numPr>
          <w:ilvl w:val="0"/>
          <w:numId w:val="10"/>
        </w:numPr>
        <w:tabs>
          <w:tab w:val="left" w:pos="3556"/>
          <w:tab w:val="left" w:pos="6761"/>
        </w:tabs>
        <w:spacing w:before="89" w:line="360" w:lineRule="auto"/>
        <w:jc w:val="both"/>
        <w:rPr>
          <w:sz w:val="24"/>
          <w:szCs w:val="24"/>
          <w:shd w:val="clear" w:color="auto" w:fill="FFFFFF"/>
        </w:rPr>
      </w:pPr>
      <w:r w:rsidRPr="00ED24A0">
        <w:rPr>
          <w:sz w:val="24"/>
          <w:szCs w:val="24"/>
          <w:shd w:val="clear" w:color="auto" w:fill="FFFFFF"/>
        </w:rPr>
        <w:t>Shahzad, U. (2015). The importance of renewable energy sources in Pakistan. </w:t>
      </w:r>
      <w:r w:rsidRPr="00ED24A0">
        <w:rPr>
          <w:i/>
          <w:iCs/>
          <w:sz w:val="24"/>
          <w:szCs w:val="24"/>
          <w:shd w:val="clear" w:color="auto" w:fill="FFFFFF"/>
        </w:rPr>
        <w:t>Renewable energy</w:t>
      </w:r>
      <w:r w:rsidRPr="00ED24A0">
        <w:rPr>
          <w:sz w:val="24"/>
          <w:szCs w:val="24"/>
          <w:shd w:val="clear" w:color="auto" w:fill="FFFFFF"/>
        </w:rPr>
        <w:t>, </w:t>
      </w:r>
      <w:r w:rsidRPr="00ED24A0">
        <w:rPr>
          <w:i/>
          <w:iCs/>
          <w:sz w:val="24"/>
          <w:szCs w:val="24"/>
          <w:shd w:val="clear" w:color="auto" w:fill="FFFFFF"/>
        </w:rPr>
        <w:t>1</w:t>
      </w:r>
      <w:r w:rsidRPr="00ED24A0">
        <w:rPr>
          <w:sz w:val="24"/>
          <w:szCs w:val="24"/>
          <w:shd w:val="clear" w:color="auto" w:fill="FFFFFF"/>
        </w:rPr>
        <w:t>(3), 4.</w:t>
      </w:r>
    </w:p>
    <w:p w:rsidR="00144E3B" w:rsidRPr="00ED24A0" w:rsidRDefault="00144E3B" w:rsidP="00144E3B">
      <w:pPr>
        <w:pStyle w:val="ListParagraph"/>
        <w:numPr>
          <w:ilvl w:val="0"/>
          <w:numId w:val="10"/>
        </w:numPr>
        <w:tabs>
          <w:tab w:val="left" w:pos="3556"/>
          <w:tab w:val="left" w:pos="6761"/>
        </w:tabs>
        <w:spacing w:before="89" w:line="360" w:lineRule="auto"/>
        <w:jc w:val="both"/>
        <w:rPr>
          <w:sz w:val="24"/>
          <w:szCs w:val="24"/>
          <w:shd w:val="clear" w:color="auto" w:fill="FFFFFF"/>
        </w:rPr>
      </w:pPr>
      <w:r w:rsidRPr="00ED24A0">
        <w:rPr>
          <w:sz w:val="24"/>
          <w:szCs w:val="24"/>
          <w:shd w:val="clear" w:color="auto" w:fill="FFFFFF"/>
        </w:rPr>
        <w:t>Parawira, W. (2010). Biodiesel production from Jatropha curcas: A review. </w:t>
      </w:r>
      <w:r w:rsidRPr="00ED24A0">
        <w:rPr>
          <w:i/>
          <w:iCs/>
          <w:sz w:val="24"/>
          <w:szCs w:val="24"/>
          <w:shd w:val="clear" w:color="auto" w:fill="FFFFFF"/>
        </w:rPr>
        <w:t>Scientific Research and Essays</w:t>
      </w:r>
      <w:r w:rsidRPr="00ED24A0">
        <w:rPr>
          <w:sz w:val="24"/>
          <w:szCs w:val="24"/>
          <w:shd w:val="clear" w:color="auto" w:fill="FFFFFF"/>
        </w:rPr>
        <w:t>, </w:t>
      </w:r>
      <w:r w:rsidRPr="00ED24A0">
        <w:rPr>
          <w:i/>
          <w:iCs/>
          <w:sz w:val="24"/>
          <w:szCs w:val="24"/>
          <w:shd w:val="clear" w:color="auto" w:fill="FFFFFF"/>
        </w:rPr>
        <w:t>5</w:t>
      </w:r>
      <w:r w:rsidRPr="00ED24A0">
        <w:rPr>
          <w:sz w:val="24"/>
          <w:szCs w:val="24"/>
          <w:shd w:val="clear" w:color="auto" w:fill="FFFFFF"/>
        </w:rPr>
        <w:t>(14), 1796-1808.</w:t>
      </w:r>
    </w:p>
    <w:p w:rsidR="00144E3B" w:rsidRPr="00ED24A0" w:rsidRDefault="00144E3B" w:rsidP="00144E3B">
      <w:pPr>
        <w:pStyle w:val="ListParagraph"/>
        <w:numPr>
          <w:ilvl w:val="0"/>
          <w:numId w:val="10"/>
        </w:numPr>
        <w:tabs>
          <w:tab w:val="left" w:pos="3556"/>
          <w:tab w:val="left" w:pos="6761"/>
        </w:tabs>
        <w:spacing w:before="89" w:line="360" w:lineRule="auto"/>
        <w:jc w:val="both"/>
        <w:rPr>
          <w:sz w:val="24"/>
          <w:szCs w:val="24"/>
          <w:shd w:val="clear" w:color="auto" w:fill="FFFFFF"/>
        </w:rPr>
      </w:pPr>
      <w:r w:rsidRPr="00ED24A0">
        <w:rPr>
          <w:sz w:val="24"/>
          <w:szCs w:val="24"/>
          <w:shd w:val="clear" w:color="auto" w:fill="FFFFFF"/>
        </w:rPr>
        <w:t>Folaranmi, J. (2012). Production of biodiesel (B100) from Jatropha oil using sodium hydroxide as catalyst. </w:t>
      </w:r>
      <w:r w:rsidRPr="00ED24A0">
        <w:rPr>
          <w:i/>
          <w:iCs/>
          <w:sz w:val="24"/>
          <w:szCs w:val="24"/>
          <w:shd w:val="clear" w:color="auto" w:fill="FFFFFF"/>
        </w:rPr>
        <w:t>Journal of Petroleum Engineering</w:t>
      </w:r>
      <w:r w:rsidRPr="00ED24A0">
        <w:rPr>
          <w:sz w:val="24"/>
          <w:szCs w:val="24"/>
          <w:shd w:val="clear" w:color="auto" w:fill="FFFFFF"/>
        </w:rPr>
        <w:t>, </w:t>
      </w:r>
      <w:r w:rsidRPr="00ED24A0">
        <w:rPr>
          <w:i/>
          <w:iCs/>
          <w:sz w:val="24"/>
          <w:szCs w:val="24"/>
          <w:shd w:val="clear" w:color="auto" w:fill="FFFFFF"/>
        </w:rPr>
        <w:t>2013</w:t>
      </w:r>
      <w:r w:rsidRPr="00ED24A0">
        <w:rPr>
          <w:sz w:val="24"/>
          <w:szCs w:val="24"/>
          <w:shd w:val="clear" w:color="auto" w:fill="FFFFFF"/>
        </w:rPr>
        <w:t>.</w:t>
      </w:r>
    </w:p>
    <w:p w:rsidR="00144E3B" w:rsidRPr="00ED24A0" w:rsidRDefault="00144E3B" w:rsidP="00144E3B">
      <w:pPr>
        <w:pStyle w:val="ListParagraph"/>
        <w:numPr>
          <w:ilvl w:val="0"/>
          <w:numId w:val="10"/>
        </w:numPr>
        <w:tabs>
          <w:tab w:val="left" w:pos="3556"/>
          <w:tab w:val="left" w:pos="6761"/>
        </w:tabs>
        <w:spacing w:before="89" w:line="360" w:lineRule="auto"/>
        <w:jc w:val="both"/>
        <w:rPr>
          <w:sz w:val="24"/>
          <w:szCs w:val="24"/>
          <w:shd w:val="clear" w:color="auto" w:fill="FFFFFF"/>
        </w:rPr>
      </w:pPr>
      <w:r w:rsidRPr="00ED24A0">
        <w:rPr>
          <w:sz w:val="24"/>
          <w:szCs w:val="24"/>
          <w:shd w:val="clear" w:color="auto" w:fill="FFFFFF"/>
        </w:rPr>
        <w:t>Portillo, E. R., Chávez, A. A., Cruz, A. C., &amp; Romero, R. R. (2015). Qualitative characteristics of biodiesel obtained from sunflower oil. In </w:t>
      </w:r>
      <w:r w:rsidRPr="00ED24A0">
        <w:rPr>
          <w:i/>
          <w:iCs/>
          <w:sz w:val="24"/>
          <w:szCs w:val="24"/>
          <w:shd w:val="clear" w:color="auto" w:fill="FFFFFF"/>
        </w:rPr>
        <w:t>Biofuels-Status and Perspective</w:t>
      </w:r>
      <w:r w:rsidRPr="00ED24A0">
        <w:rPr>
          <w:sz w:val="24"/>
          <w:szCs w:val="24"/>
          <w:shd w:val="clear" w:color="auto" w:fill="FFFFFF"/>
        </w:rPr>
        <w:t>. IntechOpen.</w:t>
      </w:r>
    </w:p>
    <w:p w:rsidR="00144E3B" w:rsidRPr="000F7262" w:rsidRDefault="00144E3B" w:rsidP="00144E3B">
      <w:pPr>
        <w:pStyle w:val="ListParagraph"/>
        <w:numPr>
          <w:ilvl w:val="0"/>
          <w:numId w:val="10"/>
        </w:numPr>
        <w:tabs>
          <w:tab w:val="left" w:pos="941"/>
        </w:tabs>
        <w:spacing w:line="360" w:lineRule="auto"/>
        <w:ind w:right="126"/>
        <w:jc w:val="both"/>
        <w:rPr>
          <w:sz w:val="24"/>
          <w:szCs w:val="24"/>
          <w:shd w:val="clear" w:color="auto" w:fill="FFFFFF"/>
        </w:rPr>
      </w:pPr>
      <w:r w:rsidRPr="00ED24A0">
        <w:rPr>
          <w:sz w:val="24"/>
          <w:szCs w:val="24"/>
          <w:shd w:val="clear" w:color="auto" w:fill="FFFFFF"/>
        </w:rPr>
        <w:t>Binhayeeding, N., Klomklao, S., &amp; Sangkharak, K. (2017). Utilization of waste glycerol from biodiesel process as a substrate for mono-, di-, and triacylglycerol production. </w:t>
      </w:r>
      <w:r w:rsidRPr="00ED24A0">
        <w:rPr>
          <w:i/>
          <w:iCs/>
          <w:sz w:val="24"/>
          <w:szCs w:val="24"/>
          <w:shd w:val="clear" w:color="auto" w:fill="FFFFFF"/>
        </w:rPr>
        <w:t>Energy Procedia</w:t>
      </w:r>
      <w:r w:rsidRPr="00ED24A0">
        <w:rPr>
          <w:sz w:val="24"/>
          <w:szCs w:val="24"/>
          <w:shd w:val="clear" w:color="auto" w:fill="FFFFFF"/>
        </w:rPr>
        <w:t>, </w:t>
      </w:r>
      <w:r w:rsidRPr="00ED24A0">
        <w:rPr>
          <w:i/>
          <w:iCs/>
          <w:sz w:val="24"/>
          <w:szCs w:val="24"/>
          <w:shd w:val="clear" w:color="auto" w:fill="FFFFFF"/>
        </w:rPr>
        <w:t>138</w:t>
      </w:r>
      <w:r w:rsidRPr="00ED24A0">
        <w:rPr>
          <w:sz w:val="24"/>
          <w:szCs w:val="24"/>
          <w:shd w:val="clear" w:color="auto" w:fill="FFFFFF"/>
        </w:rPr>
        <w:t>, 895-900.</w:t>
      </w:r>
    </w:p>
    <w:p w:rsidR="00144E3B" w:rsidRPr="00ED24A0" w:rsidRDefault="00144E3B" w:rsidP="00144E3B">
      <w:pPr>
        <w:pStyle w:val="ListParagraph"/>
        <w:numPr>
          <w:ilvl w:val="0"/>
          <w:numId w:val="10"/>
        </w:numPr>
        <w:tabs>
          <w:tab w:val="left" w:pos="941"/>
        </w:tabs>
        <w:spacing w:line="360" w:lineRule="auto"/>
        <w:ind w:right="126"/>
        <w:jc w:val="both"/>
        <w:rPr>
          <w:sz w:val="24"/>
          <w:szCs w:val="24"/>
        </w:rPr>
      </w:pPr>
      <w:r w:rsidRPr="00ED24A0">
        <w:rPr>
          <w:sz w:val="24"/>
          <w:szCs w:val="24"/>
          <w:shd w:val="clear" w:color="auto" w:fill="FFFFFF"/>
        </w:rPr>
        <w:t>Abdul Raman, A. A., Tan, H. W., &amp; Buthiyappan, A. (2019). Two-step purification of glycerol as a value added by product from the biodiesel production process. </w:t>
      </w:r>
      <w:r w:rsidRPr="00ED24A0">
        <w:rPr>
          <w:i/>
          <w:iCs/>
          <w:sz w:val="24"/>
          <w:szCs w:val="24"/>
          <w:shd w:val="clear" w:color="auto" w:fill="FFFFFF"/>
        </w:rPr>
        <w:t>Frontiers in chemistry</w:t>
      </w:r>
      <w:r w:rsidRPr="00ED24A0">
        <w:rPr>
          <w:sz w:val="24"/>
          <w:szCs w:val="24"/>
          <w:shd w:val="clear" w:color="auto" w:fill="FFFFFF"/>
        </w:rPr>
        <w:t>, </w:t>
      </w:r>
      <w:r w:rsidRPr="00ED24A0">
        <w:rPr>
          <w:i/>
          <w:iCs/>
          <w:sz w:val="24"/>
          <w:szCs w:val="24"/>
          <w:shd w:val="clear" w:color="auto" w:fill="FFFFFF"/>
        </w:rPr>
        <w:t>7</w:t>
      </w:r>
      <w:r w:rsidRPr="00ED24A0">
        <w:rPr>
          <w:sz w:val="24"/>
          <w:szCs w:val="24"/>
          <w:shd w:val="clear" w:color="auto" w:fill="FFFFFF"/>
        </w:rPr>
        <w:t>, 774.</w:t>
      </w:r>
    </w:p>
    <w:p w:rsidR="00144E3B" w:rsidRPr="00ED24A0" w:rsidRDefault="00144E3B" w:rsidP="00144E3B">
      <w:pPr>
        <w:pStyle w:val="ListParagraph"/>
        <w:numPr>
          <w:ilvl w:val="0"/>
          <w:numId w:val="10"/>
        </w:numPr>
        <w:tabs>
          <w:tab w:val="left" w:pos="3556"/>
          <w:tab w:val="left" w:pos="6761"/>
        </w:tabs>
        <w:spacing w:before="89" w:line="360" w:lineRule="auto"/>
        <w:jc w:val="both"/>
        <w:rPr>
          <w:sz w:val="24"/>
          <w:szCs w:val="24"/>
          <w:shd w:val="clear" w:color="auto" w:fill="FFFFFF"/>
        </w:rPr>
      </w:pPr>
      <w:r w:rsidRPr="00ED24A0">
        <w:rPr>
          <w:sz w:val="24"/>
          <w:szCs w:val="24"/>
          <w:shd w:val="clear" w:color="auto" w:fill="FFFFFF"/>
        </w:rPr>
        <w:t>Dawodu, F. A., Ayodele, O. O., &amp; Bolanle-Ojo, T. (2014). Biodiesel production from Sesamum indicum L. seed oil: An optimization study. </w:t>
      </w:r>
      <w:r w:rsidRPr="00ED24A0">
        <w:rPr>
          <w:i/>
          <w:iCs/>
          <w:sz w:val="24"/>
          <w:szCs w:val="24"/>
          <w:shd w:val="clear" w:color="auto" w:fill="FFFFFF"/>
        </w:rPr>
        <w:t>Egyptian Journal of Petroleum</w:t>
      </w:r>
      <w:r w:rsidRPr="00ED24A0">
        <w:rPr>
          <w:sz w:val="24"/>
          <w:szCs w:val="24"/>
          <w:shd w:val="clear" w:color="auto" w:fill="FFFFFF"/>
        </w:rPr>
        <w:t>, </w:t>
      </w:r>
      <w:r w:rsidRPr="00ED24A0">
        <w:rPr>
          <w:i/>
          <w:iCs/>
          <w:sz w:val="24"/>
          <w:szCs w:val="24"/>
          <w:shd w:val="clear" w:color="auto" w:fill="FFFFFF"/>
        </w:rPr>
        <w:t>23</w:t>
      </w:r>
      <w:r w:rsidRPr="00ED24A0">
        <w:rPr>
          <w:sz w:val="24"/>
          <w:szCs w:val="24"/>
          <w:shd w:val="clear" w:color="auto" w:fill="FFFFFF"/>
        </w:rPr>
        <w:t>(2), 191-199.</w:t>
      </w:r>
    </w:p>
    <w:p w:rsidR="00144E3B" w:rsidRDefault="00144E3B" w:rsidP="00144E3B">
      <w:pPr>
        <w:pStyle w:val="ListParagraph"/>
        <w:numPr>
          <w:ilvl w:val="0"/>
          <w:numId w:val="10"/>
        </w:numPr>
        <w:tabs>
          <w:tab w:val="left" w:pos="3556"/>
          <w:tab w:val="left" w:pos="6761"/>
        </w:tabs>
        <w:spacing w:before="89" w:line="360" w:lineRule="auto"/>
        <w:jc w:val="both"/>
        <w:rPr>
          <w:sz w:val="24"/>
          <w:szCs w:val="24"/>
          <w:shd w:val="clear" w:color="auto" w:fill="FFFFFF"/>
        </w:rPr>
      </w:pPr>
      <w:r w:rsidRPr="00ED24A0">
        <w:rPr>
          <w:sz w:val="24"/>
          <w:szCs w:val="24"/>
          <w:shd w:val="clear" w:color="auto" w:fill="FFFFFF"/>
        </w:rPr>
        <w:t>Rani, Z., Reveny, J., &amp; H</w:t>
      </w:r>
      <w:r>
        <w:rPr>
          <w:sz w:val="24"/>
          <w:szCs w:val="24"/>
          <w:shd w:val="clear" w:color="auto" w:fill="FFFFFF"/>
        </w:rPr>
        <w:t>arahap, U. (2021). Utilization o</w:t>
      </w:r>
      <w:r w:rsidRPr="00ED24A0">
        <w:rPr>
          <w:sz w:val="24"/>
          <w:szCs w:val="24"/>
          <w:shd w:val="clear" w:color="auto" w:fill="FFFFFF"/>
        </w:rPr>
        <w:t>f Glycerol by Product from Transesterification of Waste Cooking Oil as A Cosurfactant in Nanocream Preparation. </w:t>
      </w:r>
      <w:r w:rsidRPr="00ED24A0">
        <w:rPr>
          <w:i/>
          <w:iCs/>
          <w:sz w:val="24"/>
          <w:szCs w:val="24"/>
          <w:shd w:val="clear" w:color="auto" w:fill="FFFFFF"/>
        </w:rPr>
        <w:t>International Journal of Science, Technology &amp; Management</w:t>
      </w:r>
      <w:r w:rsidRPr="00ED24A0">
        <w:rPr>
          <w:sz w:val="24"/>
          <w:szCs w:val="24"/>
          <w:shd w:val="clear" w:color="auto" w:fill="FFFFFF"/>
        </w:rPr>
        <w:t>, </w:t>
      </w:r>
      <w:r w:rsidRPr="00ED24A0">
        <w:rPr>
          <w:i/>
          <w:iCs/>
          <w:sz w:val="24"/>
          <w:szCs w:val="24"/>
          <w:shd w:val="clear" w:color="auto" w:fill="FFFFFF"/>
        </w:rPr>
        <w:t>2</w:t>
      </w:r>
      <w:r w:rsidRPr="00ED24A0">
        <w:rPr>
          <w:sz w:val="24"/>
          <w:szCs w:val="24"/>
          <w:shd w:val="clear" w:color="auto" w:fill="FFFFFF"/>
        </w:rPr>
        <w:t>(4), 1258-1264.</w:t>
      </w:r>
    </w:p>
    <w:p w:rsidR="00144E3B" w:rsidRDefault="00144E3B" w:rsidP="00144E3B">
      <w:pPr>
        <w:pStyle w:val="ListParagraph"/>
        <w:numPr>
          <w:ilvl w:val="0"/>
          <w:numId w:val="10"/>
        </w:numPr>
        <w:tabs>
          <w:tab w:val="left" w:pos="3556"/>
          <w:tab w:val="left" w:pos="6761"/>
        </w:tabs>
        <w:spacing w:before="89" w:line="360" w:lineRule="auto"/>
        <w:jc w:val="both"/>
        <w:rPr>
          <w:sz w:val="24"/>
          <w:szCs w:val="24"/>
          <w:shd w:val="clear" w:color="auto" w:fill="FFFFFF"/>
        </w:rPr>
      </w:pPr>
      <w:r w:rsidRPr="00A950E7">
        <w:rPr>
          <w:sz w:val="24"/>
          <w:szCs w:val="24"/>
          <w:shd w:val="clear" w:color="auto" w:fill="FFFFFF"/>
        </w:rPr>
        <w:t>García, M. J. N., &amp; Triñanes, P. G. (2006). Biocombustibles: bioetanoly biodiesel. </w:t>
      </w:r>
      <w:r w:rsidRPr="00A950E7">
        <w:rPr>
          <w:i/>
          <w:iCs/>
          <w:sz w:val="24"/>
          <w:szCs w:val="24"/>
          <w:shd w:val="clear" w:color="auto" w:fill="FFFFFF"/>
        </w:rPr>
        <w:t xml:space="preserve">Universidad de </w:t>
      </w:r>
      <w:r w:rsidRPr="00A950E7">
        <w:rPr>
          <w:i/>
          <w:iCs/>
          <w:sz w:val="24"/>
          <w:szCs w:val="24"/>
          <w:shd w:val="clear" w:color="auto" w:fill="FFFFFF"/>
        </w:rPr>
        <w:lastRenderedPageBreak/>
        <w:t>Santiago de Compostela</w:t>
      </w:r>
      <w:r w:rsidRPr="00A950E7">
        <w:rPr>
          <w:sz w:val="24"/>
          <w:szCs w:val="24"/>
          <w:shd w:val="clear" w:color="auto" w:fill="FFFFFF"/>
        </w:rPr>
        <w:t>.</w:t>
      </w:r>
    </w:p>
    <w:p w:rsidR="00144E3B" w:rsidRPr="00A950E7" w:rsidRDefault="00144E3B" w:rsidP="00144E3B">
      <w:pPr>
        <w:pStyle w:val="ListParagraph"/>
        <w:numPr>
          <w:ilvl w:val="0"/>
          <w:numId w:val="10"/>
        </w:numPr>
        <w:tabs>
          <w:tab w:val="left" w:pos="3556"/>
          <w:tab w:val="left" w:pos="6761"/>
        </w:tabs>
        <w:spacing w:before="89" w:line="360" w:lineRule="auto"/>
        <w:jc w:val="both"/>
        <w:rPr>
          <w:sz w:val="24"/>
          <w:szCs w:val="24"/>
          <w:shd w:val="clear" w:color="auto" w:fill="FFFFFF"/>
        </w:rPr>
      </w:pPr>
      <w:r w:rsidRPr="00A950E7">
        <w:rPr>
          <w:sz w:val="24"/>
          <w:szCs w:val="24"/>
        </w:rPr>
        <w:t xml:space="preserve">Lehman, C. (2023, June 13). biodiesel. Encyclopedia Britannica. </w:t>
      </w:r>
      <w:hyperlink r:id="rId17" w:history="1">
        <w:r w:rsidRPr="00A950E7">
          <w:rPr>
            <w:rStyle w:val="Hyperlink"/>
            <w:sz w:val="24"/>
            <w:szCs w:val="24"/>
          </w:rPr>
          <w:t>https://www.britannica.com/technology/biodiesel</w:t>
        </w:r>
      </w:hyperlink>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Shahzad, U. (2012). The need for renewable energy sources. </w:t>
      </w:r>
      <w:r w:rsidRPr="00ED24A0">
        <w:rPr>
          <w:i/>
          <w:iCs/>
          <w:sz w:val="24"/>
          <w:szCs w:val="24"/>
          <w:shd w:val="clear" w:color="auto" w:fill="FFFFFF"/>
        </w:rPr>
        <w:t>energy</w:t>
      </w:r>
      <w:r w:rsidRPr="00ED24A0">
        <w:rPr>
          <w:sz w:val="24"/>
          <w:szCs w:val="24"/>
          <w:shd w:val="clear" w:color="auto" w:fill="FFFFFF"/>
        </w:rPr>
        <w:t>, </w:t>
      </w:r>
      <w:r w:rsidRPr="00ED24A0">
        <w:rPr>
          <w:i/>
          <w:iCs/>
          <w:sz w:val="24"/>
          <w:szCs w:val="24"/>
          <w:shd w:val="clear" w:color="auto" w:fill="FFFFFF"/>
        </w:rPr>
        <w:t>2</w:t>
      </w:r>
      <w:r w:rsidRPr="00ED24A0">
        <w:rPr>
          <w:sz w:val="24"/>
          <w:szCs w:val="24"/>
          <w:shd w:val="clear" w:color="auto" w:fill="FFFFFF"/>
        </w:rPr>
        <w:t>, 16-18.</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Chaker Ncibi, M., &amp; Sillanpaa, M. (2013). Recent research and developments in biodiesel production from renewable bioresources. </w:t>
      </w:r>
      <w:r w:rsidRPr="00ED24A0">
        <w:rPr>
          <w:i/>
          <w:iCs/>
          <w:sz w:val="24"/>
          <w:szCs w:val="24"/>
          <w:shd w:val="clear" w:color="auto" w:fill="FFFFFF"/>
        </w:rPr>
        <w:t>Recent Patents on Chemical Engineering</w:t>
      </w:r>
      <w:r w:rsidRPr="00ED24A0">
        <w:rPr>
          <w:sz w:val="24"/>
          <w:szCs w:val="24"/>
          <w:shd w:val="clear" w:color="auto" w:fill="FFFFFF"/>
        </w:rPr>
        <w:t>, </w:t>
      </w:r>
      <w:r w:rsidRPr="00ED24A0">
        <w:rPr>
          <w:i/>
          <w:iCs/>
          <w:sz w:val="24"/>
          <w:szCs w:val="24"/>
          <w:shd w:val="clear" w:color="auto" w:fill="FFFFFF"/>
        </w:rPr>
        <w:t>6</w:t>
      </w:r>
      <w:r w:rsidRPr="00ED24A0">
        <w:rPr>
          <w:sz w:val="24"/>
          <w:szCs w:val="24"/>
          <w:shd w:val="clear" w:color="auto" w:fill="FFFFFF"/>
        </w:rPr>
        <w:t>(3), 184-193.</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Lee, S., &amp; Shah, Y. T. (2012). </w:t>
      </w:r>
      <w:r w:rsidRPr="00ED24A0">
        <w:rPr>
          <w:i/>
          <w:iCs/>
          <w:sz w:val="24"/>
          <w:szCs w:val="24"/>
          <w:shd w:val="clear" w:color="auto" w:fill="FFFFFF"/>
        </w:rPr>
        <w:t>Biofuels and bioenergy: processes and technologies</w:t>
      </w:r>
      <w:r w:rsidRPr="00ED24A0">
        <w:rPr>
          <w:sz w:val="24"/>
          <w:szCs w:val="24"/>
          <w:shd w:val="clear" w:color="auto" w:fill="FFFFFF"/>
        </w:rPr>
        <w:t>. CRC Press.</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Pinzi, S. G. I. L., Garcia, I. L., Lopez-Gimenez, F. J., Luque de Castro, M. D., Dorado, G., &amp; Dorado, M. P. (2009). The ideal vegetable oil-based biodiesel composition: a review of social, economic and technical implications. </w:t>
      </w:r>
      <w:r w:rsidRPr="00ED24A0">
        <w:rPr>
          <w:i/>
          <w:iCs/>
          <w:sz w:val="24"/>
          <w:szCs w:val="24"/>
          <w:shd w:val="clear" w:color="auto" w:fill="FFFFFF"/>
        </w:rPr>
        <w:t>Energy &amp; Fuels</w:t>
      </w:r>
      <w:r w:rsidRPr="00ED24A0">
        <w:rPr>
          <w:sz w:val="24"/>
          <w:szCs w:val="24"/>
          <w:shd w:val="clear" w:color="auto" w:fill="FFFFFF"/>
        </w:rPr>
        <w:t>, </w:t>
      </w:r>
      <w:r w:rsidRPr="00ED24A0">
        <w:rPr>
          <w:i/>
          <w:iCs/>
          <w:sz w:val="24"/>
          <w:szCs w:val="24"/>
          <w:shd w:val="clear" w:color="auto" w:fill="FFFFFF"/>
        </w:rPr>
        <w:t>23</w:t>
      </w:r>
      <w:r w:rsidRPr="00ED24A0">
        <w:rPr>
          <w:sz w:val="24"/>
          <w:szCs w:val="24"/>
          <w:shd w:val="clear" w:color="auto" w:fill="FFFFFF"/>
        </w:rPr>
        <w:t>(5), 2325-2341.</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Ramachandran, K., Suganya, T., Gandhi, N. N., &amp; Renganathan, S. (2013). Recent developments for biodiesel production by ultrasonic assist transesterification using different heterogeneous catalyst: A review. </w:t>
      </w:r>
      <w:r w:rsidRPr="00ED24A0">
        <w:rPr>
          <w:i/>
          <w:iCs/>
          <w:sz w:val="24"/>
          <w:szCs w:val="24"/>
          <w:shd w:val="clear" w:color="auto" w:fill="FFFFFF"/>
        </w:rPr>
        <w:t>Renewable and Sustainable Energy Reviews</w:t>
      </w:r>
      <w:r w:rsidRPr="00ED24A0">
        <w:rPr>
          <w:sz w:val="24"/>
          <w:szCs w:val="24"/>
          <w:shd w:val="clear" w:color="auto" w:fill="FFFFFF"/>
        </w:rPr>
        <w:t>, </w:t>
      </w:r>
      <w:r w:rsidRPr="00ED24A0">
        <w:rPr>
          <w:i/>
          <w:iCs/>
          <w:sz w:val="24"/>
          <w:szCs w:val="24"/>
          <w:shd w:val="clear" w:color="auto" w:fill="FFFFFF"/>
        </w:rPr>
        <w:t>22</w:t>
      </w:r>
      <w:r w:rsidRPr="00ED24A0">
        <w:rPr>
          <w:sz w:val="24"/>
          <w:szCs w:val="24"/>
          <w:shd w:val="clear" w:color="auto" w:fill="FFFFFF"/>
        </w:rPr>
        <w:t>, 410-418.</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rPr>
        <w:t>Gonzalez-Pajuelo, M.,I. Meynial-Salles, F. Mendes, J.C. Andrade, I. Vasconcelos, P. Soucaille. 2005. Metabolic engineering of Clostridium acetobutylicum for the industrial production of 1,3- propanediol from glycerol. Metabolic Engineering 7:329-336</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Mu, Y., Teng, H., Zhang, D. J., Wang, W., &amp; Xiu, Z. L. (2006). Microbial production of 1, 3-propanediol by Klebsiella pneumoniae using crude glycerol from biodiesel preparations. </w:t>
      </w:r>
      <w:r w:rsidRPr="00ED24A0">
        <w:rPr>
          <w:i/>
          <w:iCs/>
          <w:sz w:val="24"/>
          <w:szCs w:val="24"/>
          <w:shd w:val="clear" w:color="auto" w:fill="FFFFFF"/>
        </w:rPr>
        <w:t>Biotechnology letters</w:t>
      </w:r>
      <w:r w:rsidRPr="00ED24A0">
        <w:rPr>
          <w:sz w:val="24"/>
          <w:szCs w:val="24"/>
          <w:shd w:val="clear" w:color="auto" w:fill="FFFFFF"/>
        </w:rPr>
        <w:t>, </w:t>
      </w:r>
      <w:r w:rsidRPr="00ED24A0">
        <w:rPr>
          <w:i/>
          <w:iCs/>
          <w:sz w:val="24"/>
          <w:szCs w:val="24"/>
          <w:shd w:val="clear" w:color="auto" w:fill="FFFFFF"/>
        </w:rPr>
        <w:t>28</w:t>
      </w:r>
      <w:r w:rsidRPr="00ED24A0">
        <w:rPr>
          <w:sz w:val="24"/>
          <w:szCs w:val="24"/>
          <w:shd w:val="clear" w:color="auto" w:fill="FFFFFF"/>
        </w:rPr>
        <w:t>, 1755-1759.</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Thompson, J. C., &amp; He, B. B. (2006). Characterization of crude glycerol from biodiesel production from multiple feedstocks. </w:t>
      </w:r>
      <w:r w:rsidRPr="00ED24A0">
        <w:rPr>
          <w:i/>
          <w:iCs/>
          <w:sz w:val="24"/>
          <w:szCs w:val="24"/>
          <w:shd w:val="clear" w:color="auto" w:fill="FFFFFF"/>
        </w:rPr>
        <w:t>Applied engineering in agriculture</w:t>
      </w:r>
      <w:r w:rsidRPr="00ED24A0">
        <w:rPr>
          <w:sz w:val="24"/>
          <w:szCs w:val="24"/>
          <w:shd w:val="clear" w:color="auto" w:fill="FFFFFF"/>
        </w:rPr>
        <w:t>, </w:t>
      </w:r>
      <w:r w:rsidRPr="00ED24A0">
        <w:rPr>
          <w:i/>
          <w:iCs/>
          <w:sz w:val="24"/>
          <w:szCs w:val="24"/>
          <w:shd w:val="clear" w:color="auto" w:fill="FFFFFF"/>
        </w:rPr>
        <w:t>22</w:t>
      </w:r>
      <w:r w:rsidRPr="00ED24A0">
        <w:rPr>
          <w:sz w:val="24"/>
          <w:szCs w:val="24"/>
          <w:shd w:val="clear" w:color="auto" w:fill="FFFFFF"/>
        </w:rPr>
        <w:t>(2), 261-265.</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Raghuvanshi, A. K., &amp; Singh, C. P. (2010). Extraction of biodiesel from Jatropha oil and performance study of diesel engine with biodiesel fuels. </w:t>
      </w:r>
      <w:r w:rsidRPr="00ED24A0">
        <w:rPr>
          <w:i/>
          <w:iCs/>
          <w:sz w:val="24"/>
          <w:szCs w:val="24"/>
          <w:shd w:val="clear" w:color="auto" w:fill="FFFFFF"/>
        </w:rPr>
        <w:t>International Journal of Scientific and Research Publications</w:t>
      </w:r>
      <w:r w:rsidRPr="00ED24A0">
        <w:rPr>
          <w:sz w:val="24"/>
          <w:szCs w:val="24"/>
          <w:shd w:val="clear" w:color="auto" w:fill="FFFFFF"/>
        </w:rPr>
        <w:t>, </w:t>
      </w:r>
      <w:r w:rsidRPr="00ED24A0">
        <w:rPr>
          <w:i/>
          <w:iCs/>
          <w:sz w:val="24"/>
          <w:szCs w:val="24"/>
          <w:shd w:val="clear" w:color="auto" w:fill="FFFFFF"/>
        </w:rPr>
        <w:t>4</w:t>
      </w:r>
      <w:r w:rsidRPr="00ED24A0">
        <w:rPr>
          <w:sz w:val="24"/>
          <w:szCs w:val="24"/>
          <w:shd w:val="clear" w:color="auto" w:fill="FFFFFF"/>
        </w:rPr>
        <w:t>(10), 1-4.</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Fuentes, A., García, C., Hennecke, A., &amp; Masera, O. (2018). Life cycle assessment of Jatropha curcas biodiesel production: a case study in Mexico. </w:t>
      </w:r>
      <w:r w:rsidRPr="00ED24A0">
        <w:rPr>
          <w:i/>
          <w:iCs/>
          <w:sz w:val="24"/>
          <w:szCs w:val="24"/>
          <w:shd w:val="clear" w:color="auto" w:fill="FFFFFF"/>
        </w:rPr>
        <w:t>Clean Technologies and Environmental Policy</w:t>
      </w:r>
      <w:r w:rsidRPr="00ED24A0">
        <w:rPr>
          <w:sz w:val="24"/>
          <w:szCs w:val="24"/>
          <w:shd w:val="clear" w:color="auto" w:fill="FFFFFF"/>
        </w:rPr>
        <w:t>, </w:t>
      </w:r>
      <w:r w:rsidRPr="00ED24A0">
        <w:rPr>
          <w:i/>
          <w:iCs/>
          <w:sz w:val="24"/>
          <w:szCs w:val="24"/>
          <w:shd w:val="clear" w:color="auto" w:fill="FFFFFF"/>
        </w:rPr>
        <w:t>20</w:t>
      </w:r>
      <w:r w:rsidRPr="00ED24A0">
        <w:rPr>
          <w:sz w:val="24"/>
          <w:szCs w:val="24"/>
          <w:shd w:val="clear" w:color="auto" w:fill="FFFFFF"/>
        </w:rPr>
        <w:t>, 1721-1733.</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Hosseinzadeh-Bandbafha, H., Nizami, A. S., Kalogirou, S. A., Gupta, V. K., Park, Y. K., Fallahi, A., ... &amp; Tabatabaei, M. (2022). Environmental life cycle assessment of biodiesel production from waste cooking oil: A systematic review. </w:t>
      </w:r>
      <w:r w:rsidRPr="00ED24A0">
        <w:rPr>
          <w:i/>
          <w:iCs/>
          <w:sz w:val="24"/>
          <w:szCs w:val="24"/>
          <w:shd w:val="clear" w:color="auto" w:fill="FFFFFF"/>
        </w:rPr>
        <w:t>Renewable and Sustainable Energy Reviews</w:t>
      </w:r>
      <w:r w:rsidRPr="00ED24A0">
        <w:rPr>
          <w:sz w:val="24"/>
          <w:szCs w:val="24"/>
          <w:shd w:val="clear" w:color="auto" w:fill="FFFFFF"/>
        </w:rPr>
        <w:t>, </w:t>
      </w:r>
      <w:r w:rsidRPr="00ED24A0">
        <w:rPr>
          <w:i/>
          <w:iCs/>
          <w:sz w:val="24"/>
          <w:szCs w:val="24"/>
          <w:shd w:val="clear" w:color="auto" w:fill="FFFFFF"/>
        </w:rPr>
        <w:t>161</w:t>
      </w:r>
      <w:r w:rsidRPr="00ED24A0">
        <w:rPr>
          <w:sz w:val="24"/>
          <w:szCs w:val="24"/>
          <w:shd w:val="clear" w:color="auto" w:fill="FFFFFF"/>
        </w:rPr>
        <w:t>, 112411.</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 xml:space="preserve">Chen, H., Wang, X., &amp; Pan, Z. (2021). Effect of operating conditions on the chemical composition, </w:t>
      </w:r>
      <w:r w:rsidRPr="00ED24A0">
        <w:rPr>
          <w:sz w:val="24"/>
          <w:szCs w:val="24"/>
          <w:shd w:val="clear" w:color="auto" w:fill="FFFFFF"/>
        </w:rPr>
        <w:lastRenderedPageBreak/>
        <w:t>morphology, and nano-structure of particulate emissions in a light hydrocarbon premixed charge compression ignition (PCCI) engine. </w:t>
      </w:r>
      <w:r w:rsidRPr="00ED24A0">
        <w:rPr>
          <w:i/>
          <w:iCs/>
          <w:sz w:val="24"/>
          <w:szCs w:val="24"/>
          <w:shd w:val="clear" w:color="auto" w:fill="FFFFFF"/>
        </w:rPr>
        <w:t>Science of The Total Environment</w:t>
      </w:r>
      <w:r w:rsidRPr="00ED24A0">
        <w:rPr>
          <w:sz w:val="24"/>
          <w:szCs w:val="24"/>
          <w:shd w:val="clear" w:color="auto" w:fill="FFFFFF"/>
        </w:rPr>
        <w:t>, </w:t>
      </w:r>
      <w:r w:rsidRPr="00ED24A0">
        <w:rPr>
          <w:i/>
          <w:iCs/>
          <w:sz w:val="24"/>
          <w:szCs w:val="24"/>
          <w:shd w:val="clear" w:color="auto" w:fill="FFFFFF"/>
        </w:rPr>
        <w:t>750</w:t>
      </w:r>
      <w:r w:rsidRPr="00ED24A0">
        <w:rPr>
          <w:sz w:val="24"/>
          <w:szCs w:val="24"/>
          <w:shd w:val="clear" w:color="auto" w:fill="FFFFFF"/>
        </w:rPr>
        <w:t>, 141716.</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Parawira, W. (2010). Biodiesel production from Jatropha curcas: A review. </w:t>
      </w:r>
      <w:r w:rsidRPr="00ED24A0">
        <w:rPr>
          <w:i/>
          <w:iCs/>
          <w:sz w:val="24"/>
          <w:szCs w:val="24"/>
          <w:shd w:val="clear" w:color="auto" w:fill="FFFFFF"/>
        </w:rPr>
        <w:t>Scientific Research and Essays</w:t>
      </w:r>
      <w:r w:rsidRPr="00ED24A0">
        <w:rPr>
          <w:sz w:val="24"/>
          <w:szCs w:val="24"/>
          <w:shd w:val="clear" w:color="auto" w:fill="FFFFFF"/>
        </w:rPr>
        <w:t>, </w:t>
      </w:r>
      <w:r w:rsidRPr="00ED24A0">
        <w:rPr>
          <w:i/>
          <w:iCs/>
          <w:sz w:val="24"/>
          <w:szCs w:val="24"/>
          <w:shd w:val="clear" w:color="auto" w:fill="FFFFFF"/>
        </w:rPr>
        <w:t>5</w:t>
      </w:r>
      <w:r w:rsidRPr="00ED24A0">
        <w:rPr>
          <w:sz w:val="24"/>
          <w:szCs w:val="24"/>
          <w:shd w:val="clear" w:color="auto" w:fill="FFFFFF"/>
        </w:rPr>
        <w:t>(14), 1796-1808.</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Rajalingam, A., Jani, S. P., Kumar, A. S., &amp; Khan, M. A. (2016). Production methods of biodiesel. </w:t>
      </w:r>
      <w:r w:rsidRPr="00ED24A0">
        <w:rPr>
          <w:i/>
          <w:iCs/>
          <w:sz w:val="24"/>
          <w:szCs w:val="24"/>
          <w:shd w:val="clear" w:color="auto" w:fill="FFFFFF"/>
        </w:rPr>
        <w:t>Journal of Chemical and Pharmaceutical Research</w:t>
      </w:r>
      <w:r w:rsidRPr="00ED24A0">
        <w:rPr>
          <w:sz w:val="24"/>
          <w:szCs w:val="24"/>
          <w:shd w:val="clear" w:color="auto" w:fill="FFFFFF"/>
        </w:rPr>
        <w:t>, </w:t>
      </w:r>
      <w:r w:rsidRPr="00ED24A0">
        <w:rPr>
          <w:i/>
          <w:iCs/>
          <w:sz w:val="24"/>
          <w:szCs w:val="24"/>
          <w:shd w:val="clear" w:color="auto" w:fill="FFFFFF"/>
        </w:rPr>
        <w:t>8</w:t>
      </w:r>
      <w:r w:rsidRPr="00ED24A0">
        <w:rPr>
          <w:sz w:val="24"/>
          <w:szCs w:val="24"/>
          <w:shd w:val="clear" w:color="auto" w:fill="FFFFFF"/>
        </w:rPr>
        <w:t>(3), 170-173.</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Speight, J. G. (2011). A biorefinery. </w:t>
      </w:r>
      <w:r w:rsidRPr="00ED24A0">
        <w:rPr>
          <w:i/>
          <w:iCs/>
          <w:sz w:val="24"/>
          <w:szCs w:val="24"/>
          <w:shd w:val="clear" w:color="auto" w:fill="FFFFFF"/>
        </w:rPr>
        <w:t>The Biofuels Handbook</w:t>
      </w:r>
      <w:r w:rsidRPr="00ED24A0">
        <w:rPr>
          <w:sz w:val="24"/>
          <w:szCs w:val="24"/>
          <w:shd w:val="clear" w:color="auto" w:fill="FFFFFF"/>
        </w:rPr>
        <w:t>, 118-159.</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Oniya, O. O., &amp; Bamgboye, A. I. (2014). Production of biodiesel from groundnut (Arachis hypogea, L.) oil. </w:t>
      </w:r>
      <w:r w:rsidRPr="00ED24A0">
        <w:rPr>
          <w:i/>
          <w:iCs/>
          <w:sz w:val="24"/>
          <w:szCs w:val="24"/>
          <w:shd w:val="clear" w:color="auto" w:fill="FFFFFF"/>
        </w:rPr>
        <w:t>Agricultural Engineering International: CIGR Journal</w:t>
      </w:r>
      <w:r w:rsidRPr="00ED24A0">
        <w:rPr>
          <w:sz w:val="24"/>
          <w:szCs w:val="24"/>
          <w:shd w:val="clear" w:color="auto" w:fill="FFFFFF"/>
        </w:rPr>
        <w:t>, </w:t>
      </w:r>
      <w:r w:rsidRPr="00ED24A0">
        <w:rPr>
          <w:i/>
          <w:iCs/>
          <w:sz w:val="24"/>
          <w:szCs w:val="24"/>
          <w:shd w:val="clear" w:color="auto" w:fill="FFFFFF"/>
        </w:rPr>
        <w:t>16</w:t>
      </w:r>
      <w:r w:rsidRPr="00ED24A0">
        <w:rPr>
          <w:sz w:val="24"/>
          <w:szCs w:val="24"/>
          <w:shd w:val="clear" w:color="auto" w:fill="FFFFFF"/>
        </w:rPr>
        <w:t>(1), 143-150.</w:t>
      </w:r>
    </w:p>
    <w:p w:rsidR="00144E3B" w:rsidRPr="00ED24A0" w:rsidRDefault="00144E3B" w:rsidP="00144E3B">
      <w:pPr>
        <w:pStyle w:val="ListParagraph"/>
        <w:numPr>
          <w:ilvl w:val="0"/>
          <w:numId w:val="10"/>
        </w:numPr>
        <w:tabs>
          <w:tab w:val="left" w:pos="941"/>
        </w:tabs>
        <w:spacing w:before="186" w:line="360" w:lineRule="auto"/>
        <w:ind w:right="-35"/>
        <w:jc w:val="both"/>
        <w:rPr>
          <w:sz w:val="24"/>
          <w:szCs w:val="24"/>
          <w:shd w:val="clear" w:color="auto" w:fill="FFFFFF"/>
        </w:rPr>
      </w:pPr>
      <w:r w:rsidRPr="00ED24A0">
        <w:rPr>
          <w:sz w:val="24"/>
          <w:szCs w:val="24"/>
          <w:shd w:val="clear" w:color="auto" w:fill="FFFFFF"/>
        </w:rPr>
        <w:t>Fan, X., Wang, X., &amp; Chen, F. (2011). Biodiesel production from crude cottonseed oil: an optimization process using response surface methodology. </w:t>
      </w:r>
      <w:r w:rsidRPr="00ED24A0">
        <w:rPr>
          <w:i/>
          <w:iCs/>
          <w:sz w:val="24"/>
          <w:szCs w:val="24"/>
          <w:shd w:val="clear" w:color="auto" w:fill="FFFFFF"/>
        </w:rPr>
        <w:t>The Open Fuels &amp; Energy Science Journal</w:t>
      </w:r>
      <w:r w:rsidRPr="00ED24A0">
        <w:rPr>
          <w:sz w:val="24"/>
          <w:szCs w:val="24"/>
          <w:shd w:val="clear" w:color="auto" w:fill="FFFFFF"/>
        </w:rPr>
        <w:t>, </w:t>
      </w:r>
      <w:r w:rsidRPr="00ED24A0">
        <w:rPr>
          <w:i/>
          <w:iCs/>
          <w:sz w:val="24"/>
          <w:szCs w:val="24"/>
          <w:shd w:val="clear" w:color="auto" w:fill="FFFFFF"/>
        </w:rPr>
        <w:t>4</w:t>
      </w:r>
      <w:r w:rsidRPr="00ED24A0">
        <w:rPr>
          <w:sz w:val="24"/>
          <w:szCs w:val="24"/>
          <w:shd w:val="clear" w:color="auto" w:fill="FFFFFF"/>
        </w:rPr>
        <w:t>(1).</w:t>
      </w:r>
    </w:p>
    <w:p w:rsidR="00144E3B" w:rsidRPr="00ED24A0" w:rsidRDefault="00144E3B" w:rsidP="00144E3B">
      <w:pPr>
        <w:tabs>
          <w:tab w:val="left" w:pos="941"/>
        </w:tabs>
        <w:spacing w:before="186" w:line="360" w:lineRule="auto"/>
        <w:ind w:right="1979"/>
        <w:rPr>
          <w:sz w:val="24"/>
          <w:szCs w:val="24"/>
        </w:rPr>
      </w:pPr>
    </w:p>
    <w:p w:rsidR="00144E3B" w:rsidRPr="00ED24A0" w:rsidRDefault="00144E3B" w:rsidP="00144E3B">
      <w:pPr>
        <w:spacing w:line="360" w:lineRule="auto"/>
        <w:rPr>
          <w:sz w:val="24"/>
          <w:szCs w:val="24"/>
        </w:rPr>
      </w:pPr>
    </w:p>
    <w:p w:rsidR="00537565" w:rsidRPr="009340C9" w:rsidRDefault="00537565" w:rsidP="00C8107B">
      <w:pPr>
        <w:tabs>
          <w:tab w:val="left" w:pos="941"/>
        </w:tabs>
        <w:spacing w:before="186" w:line="360" w:lineRule="auto"/>
        <w:ind w:right="1979"/>
        <w:jc w:val="both"/>
        <w:rPr>
          <w:color w:val="000000" w:themeColor="text1"/>
          <w:sz w:val="24"/>
          <w:szCs w:val="24"/>
        </w:rPr>
      </w:pPr>
    </w:p>
    <w:p w:rsidR="004A47FB" w:rsidRPr="009340C9" w:rsidRDefault="004A47FB" w:rsidP="00B862E8">
      <w:pPr>
        <w:tabs>
          <w:tab w:val="left" w:pos="3556"/>
          <w:tab w:val="left" w:pos="6761"/>
        </w:tabs>
        <w:spacing w:before="89" w:line="360" w:lineRule="auto"/>
        <w:jc w:val="both"/>
        <w:rPr>
          <w:color w:val="222222"/>
          <w:sz w:val="20"/>
          <w:szCs w:val="20"/>
          <w:shd w:val="clear" w:color="auto" w:fill="FFFFFF"/>
        </w:rPr>
      </w:pPr>
    </w:p>
    <w:p w:rsidR="004A47FB" w:rsidRPr="009340C9" w:rsidRDefault="004A47FB" w:rsidP="00B862E8">
      <w:pPr>
        <w:tabs>
          <w:tab w:val="left" w:pos="3556"/>
          <w:tab w:val="left" w:pos="6761"/>
        </w:tabs>
        <w:spacing w:before="89" w:line="360" w:lineRule="auto"/>
        <w:jc w:val="both"/>
        <w:rPr>
          <w:color w:val="222222"/>
          <w:sz w:val="20"/>
          <w:szCs w:val="20"/>
          <w:shd w:val="clear" w:color="auto" w:fill="FFFFFF"/>
        </w:rPr>
      </w:pPr>
    </w:p>
    <w:p w:rsidR="003E1552" w:rsidRPr="009340C9" w:rsidRDefault="003E1552" w:rsidP="00B862E8">
      <w:pPr>
        <w:tabs>
          <w:tab w:val="left" w:pos="3556"/>
          <w:tab w:val="left" w:pos="6761"/>
        </w:tabs>
        <w:spacing w:before="89" w:line="360" w:lineRule="auto"/>
        <w:jc w:val="both"/>
        <w:rPr>
          <w:b/>
          <w:bCs/>
          <w:color w:val="000000" w:themeColor="text1"/>
          <w:sz w:val="24"/>
          <w:szCs w:val="24"/>
        </w:rPr>
      </w:pPr>
    </w:p>
    <w:p w:rsidR="00277A45" w:rsidRPr="009340C9" w:rsidRDefault="00277A45"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pPr>
    </w:p>
    <w:p w:rsidR="007B0F5F" w:rsidRPr="009340C9" w:rsidRDefault="007B0F5F" w:rsidP="00B862E8">
      <w:pPr>
        <w:spacing w:line="360" w:lineRule="auto"/>
        <w:jc w:val="both"/>
        <w:rPr>
          <w:color w:val="000000" w:themeColor="text1"/>
          <w:sz w:val="24"/>
          <w:szCs w:val="24"/>
        </w:rPr>
        <w:sectPr w:rsidR="007B0F5F" w:rsidRPr="009340C9" w:rsidSect="009340C9">
          <w:type w:val="continuous"/>
          <w:pgSz w:w="12240" w:h="15840"/>
          <w:pgMar w:top="1440" w:right="1080" w:bottom="1440" w:left="1080" w:header="729" w:footer="1144" w:gutter="0"/>
          <w:cols w:space="720"/>
        </w:sectPr>
      </w:pPr>
    </w:p>
    <w:p w:rsidR="00F66C39" w:rsidRPr="009340C9" w:rsidRDefault="00F66C39" w:rsidP="00F66C39">
      <w:pPr>
        <w:tabs>
          <w:tab w:val="left" w:pos="540"/>
        </w:tabs>
        <w:spacing w:before="80" w:line="360" w:lineRule="auto"/>
        <w:jc w:val="both"/>
        <w:rPr>
          <w:b/>
          <w:color w:val="000000" w:themeColor="text1"/>
          <w:sz w:val="24"/>
          <w:szCs w:val="24"/>
        </w:rPr>
      </w:pPr>
    </w:p>
    <w:p w:rsidR="00F66C39" w:rsidRPr="009340C9" w:rsidRDefault="00F66C39" w:rsidP="00F66C39">
      <w:pPr>
        <w:tabs>
          <w:tab w:val="left" w:pos="540"/>
        </w:tabs>
        <w:spacing w:before="80" w:line="360" w:lineRule="auto"/>
        <w:jc w:val="both"/>
        <w:rPr>
          <w:bCs/>
          <w:color w:val="000000" w:themeColor="text1"/>
          <w:sz w:val="24"/>
          <w:szCs w:val="24"/>
        </w:rPr>
      </w:pPr>
    </w:p>
    <w:p w:rsidR="00F66C39" w:rsidRPr="009340C9" w:rsidRDefault="00F66C39" w:rsidP="00F66C39">
      <w:pPr>
        <w:pStyle w:val="BodyText"/>
        <w:spacing w:before="79" w:line="360" w:lineRule="auto"/>
        <w:jc w:val="both"/>
        <w:rPr>
          <w:bCs/>
          <w:color w:val="000000" w:themeColor="text1"/>
          <w:sz w:val="24"/>
          <w:szCs w:val="24"/>
        </w:rPr>
      </w:pPr>
    </w:p>
    <w:p w:rsidR="00F66C39" w:rsidRPr="009340C9" w:rsidRDefault="00F66C39" w:rsidP="000516C3">
      <w:pPr>
        <w:pStyle w:val="BodyText"/>
        <w:spacing w:line="360" w:lineRule="auto"/>
        <w:jc w:val="both"/>
        <w:rPr>
          <w:sz w:val="30"/>
        </w:rPr>
      </w:pPr>
    </w:p>
    <w:p w:rsidR="008006B1" w:rsidRPr="009340C9" w:rsidRDefault="008006B1" w:rsidP="008006B1">
      <w:pPr>
        <w:pStyle w:val="Heading1"/>
        <w:tabs>
          <w:tab w:val="left" w:pos="643"/>
        </w:tabs>
        <w:spacing w:line="360" w:lineRule="auto"/>
        <w:ind w:left="642"/>
        <w:jc w:val="both"/>
        <w:rPr>
          <w:sz w:val="24"/>
          <w:szCs w:val="24"/>
        </w:rPr>
      </w:pPr>
    </w:p>
    <w:p w:rsidR="00CA7A24" w:rsidRPr="009340C9" w:rsidRDefault="00CA7A24" w:rsidP="008006B1">
      <w:pPr>
        <w:pStyle w:val="BodyText"/>
        <w:spacing w:line="360" w:lineRule="auto"/>
        <w:ind w:left="281"/>
        <w:jc w:val="both"/>
        <w:rPr>
          <w:sz w:val="30"/>
        </w:rPr>
      </w:pPr>
    </w:p>
    <w:p w:rsidR="00CA7A24" w:rsidRPr="009340C9" w:rsidRDefault="00CA7A24" w:rsidP="008006B1">
      <w:pPr>
        <w:pStyle w:val="Title"/>
        <w:spacing w:line="360" w:lineRule="auto"/>
        <w:ind w:left="281"/>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CA7A24" w:rsidRPr="009340C9" w:rsidRDefault="00CA7A24"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F95316" w:rsidRPr="009340C9" w:rsidRDefault="00F95316" w:rsidP="008006B1">
      <w:pPr>
        <w:pStyle w:val="Title"/>
        <w:spacing w:line="360" w:lineRule="auto"/>
        <w:ind w:left="0"/>
        <w:jc w:val="both"/>
        <w:rPr>
          <w:sz w:val="28"/>
          <w:szCs w:val="28"/>
        </w:rPr>
      </w:pPr>
    </w:p>
    <w:p w:rsidR="00575AC5" w:rsidRPr="009340C9" w:rsidRDefault="00575AC5" w:rsidP="008006B1">
      <w:pPr>
        <w:spacing w:line="360" w:lineRule="auto"/>
        <w:jc w:val="both"/>
      </w:pPr>
    </w:p>
    <w:sectPr w:rsidR="00575AC5" w:rsidRPr="009340C9" w:rsidSect="009340C9">
      <w:type w:val="continuous"/>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43E5" w:rsidRDefault="000A43E5" w:rsidP="00F66C39">
      <w:r>
        <w:separator/>
      </w:r>
    </w:p>
  </w:endnote>
  <w:endnote w:type="continuationSeparator" w:id="0">
    <w:p w:rsidR="000A43E5" w:rsidRDefault="000A43E5" w:rsidP="00F66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45" w:rsidRDefault="00666F4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43E5" w:rsidRDefault="000A43E5" w:rsidP="00F66C39">
      <w:r>
        <w:separator/>
      </w:r>
    </w:p>
  </w:footnote>
  <w:footnote w:type="continuationSeparator" w:id="0">
    <w:p w:rsidR="000A43E5" w:rsidRDefault="000A43E5" w:rsidP="00F66C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F45" w:rsidRDefault="00666F4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52264"/>
    <w:multiLevelType w:val="multilevel"/>
    <w:tmpl w:val="295AB636"/>
    <w:lvl w:ilvl="0">
      <w:numFmt w:val="decimal"/>
      <w:lvlText w:val="%1"/>
      <w:lvlJc w:val="left"/>
      <w:pPr>
        <w:ind w:left="540" w:hanging="540"/>
      </w:pPr>
      <w:rPr>
        <w:rFonts w:hint="default"/>
      </w:rPr>
    </w:lvl>
    <w:lvl w:ilvl="1">
      <w:start w:val="878"/>
      <w:numFmt w:val="decimal"/>
      <w:lvlText w:val="%1.%2"/>
      <w:lvlJc w:val="left"/>
      <w:pPr>
        <w:ind w:left="646" w:hanging="54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1" w15:restartNumberingAfterBreak="0">
    <w:nsid w:val="23FA5E7C"/>
    <w:multiLevelType w:val="multilevel"/>
    <w:tmpl w:val="61B60734"/>
    <w:lvl w:ilvl="0">
      <w:start w:val="2"/>
      <w:numFmt w:val="decimal"/>
      <w:lvlText w:val="%1."/>
      <w:lvlJc w:val="left"/>
      <w:pPr>
        <w:ind w:left="501" w:hanging="281"/>
      </w:pPr>
      <w:rPr>
        <w:rFonts w:hint="default"/>
        <w:b/>
        <w:bCs/>
        <w:w w:val="100"/>
        <w:lang w:val="en-US" w:eastAsia="en-US" w:bidi="ar-SA"/>
      </w:rPr>
    </w:lvl>
    <w:lvl w:ilvl="1">
      <w:start w:val="1"/>
      <w:numFmt w:val="decimal"/>
      <w:lvlText w:val="%1.%2"/>
      <w:lvlJc w:val="left"/>
      <w:pPr>
        <w:ind w:left="640" w:hanging="420"/>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646" w:hanging="420"/>
      </w:pPr>
      <w:rPr>
        <w:rFonts w:hint="default"/>
        <w:lang w:val="en-US" w:eastAsia="en-US" w:bidi="ar-SA"/>
      </w:rPr>
    </w:lvl>
    <w:lvl w:ilvl="3">
      <w:numFmt w:val="bullet"/>
      <w:lvlText w:val="•"/>
      <w:lvlJc w:val="left"/>
      <w:pPr>
        <w:ind w:left="2653" w:hanging="420"/>
      </w:pPr>
      <w:rPr>
        <w:rFonts w:hint="default"/>
        <w:lang w:val="en-US" w:eastAsia="en-US" w:bidi="ar-SA"/>
      </w:rPr>
    </w:lvl>
    <w:lvl w:ilvl="4">
      <w:numFmt w:val="bullet"/>
      <w:lvlText w:val="•"/>
      <w:lvlJc w:val="left"/>
      <w:pPr>
        <w:ind w:left="3660" w:hanging="420"/>
      </w:pPr>
      <w:rPr>
        <w:rFonts w:hint="default"/>
        <w:lang w:val="en-US" w:eastAsia="en-US" w:bidi="ar-SA"/>
      </w:rPr>
    </w:lvl>
    <w:lvl w:ilvl="5">
      <w:numFmt w:val="bullet"/>
      <w:lvlText w:val="•"/>
      <w:lvlJc w:val="left"/>
      <w:pPr>
        <w:ind w:left="4666" w:hanging="420"/>
      </w:pPr>
      <w:rPr>
        <w:rFonts w:hint="default"/>
        <w:lang w:val="en-US" w:eastAsia="en-US" w:bidi="ar-SA"/>
      </w:rPr>
    </w:lvl>
    <w:lvl w:ilvl="6">
      <w:numFmt w:val="bullet"/>
      <w:lvlText w:val="•"/>
      <w:lvlJc w:val="left"/>
      <w:pPr>
        <w:ind w:left="5673" w:hanging="420"/>
      </w:pPr>
      <w:rPr>
        <w:rFonts w:hint="default"/>
        <w:lang w:val="en-US" w:eastAsia="en-US" w:bidi="ar-SA"/>
      </w:rPr>
    </w:lvl>
    <w:lvl w:ilvl="7">
      <w:numFmt w:val="bullet"/>
      <w:lvlText w:val="•"/>
      <w:lvlJc w:val="left"/>
      <w:pPr>
        <w:ind w:left="6680" w:hanging="420"/>
      </w:pPr>
      <w:rPr>
        <w:rFonts w:hint="default"/>
        <w:lang w:val="en-US" w:eastAsia="en-US" w:bidi="ar-SA"/>
      </w:rPr>
    </w:lvl>
    <w:lvl w:ilvl="8">
      <w:numFmt w:val="bullet"/>
      <w:lvlText w:val="•"/>
      <w:lvlJc w:val="left"/>
      <w:pPr>
        <w:ind w:left="7686" w:hanging="420"/>
      </w:pPr>
      <w:rPr>
        <w:rFonts w:hint="default"/>
        <w:lang w:val="en-US" w:eastAsia="en-US" w:bidi="ar-SA"/>
      </w:rPr>
    </w:lvl>
  </w:abstractNum>
  <w:abstractNum w:abstractNumId="2" w15:restartNumberingAfterBreak="0">
    <w:nsid w:val="28CC4DF9"/>
    <w:multiLevelType w:val="hybridMultilevel"/>
    <w:tmpl w:val="20EC71C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1225AD"/>
    <w:multiLevelType w:val="multilevel"/>
    <w:tmpl w:val="2EFA74E4"/>
    <w:lvl w:ilvl="0">
      <w:numFmt w:val="decimal"/>
      <w:lvlText w:val="%1"/>
      <w:lvlJc w:val="left"/>
      <w:pPr>
        <w:ind w:left="540" w:hanging="540"/>
      </w:pPr>
      <w:rPr>
        <w:rFonts w:hint="default"/>
      </w:rPr>
    </w:lvl>
    <w:lvl w:ilvl="1">
      <w:start w:val="798"/>
      <w:numFmt w:val="decimal"/>
      <w:lvlText w:val="%1.%2"/>
      <w:lvlJc w:val="left"/>
      <w:pPr>
        <w:ind w:left="646" w:hanging="540"/>
      </w:pPr>
      <w:rPr>
        <w:rFonts w:hint="default"/>
      </w:rPr>
    </w:lvl>
    <w:lvl w:ilvl="2">
      <w:start w:val="1"/>
      <w:numFmt w:val="decimal"/>
      <w:lvlText w:val="%1.%2.%3"/>
      <w:lvlJc w:val="left"/>
      <w:pPr>
        <w:ind w:left="932" w:hanging="720"/>
      </w:pPr>
      <w:rPr>
        <w:rFonts w:hint="default"/>
      </w:rPr>
    </w:lvl>
    <w:lvl w:ilvl="3">
      <w:start w:val="1"/>
      <w:numFmt w:val="decimal"/>
      <w:lvlText w:val="%1.%2.%3.%4"/>
      <w:lvlJc w:val="left"/>
      <w:pPr>
        <w:ind w:left="1038" w:hanging="720"/>
      </w:pPr>
      <w:rPr>
        <w:rFonts w:hint="default"/>
      </w:rPr>
    </w:lvl>
    <w:lvl w:ilvl="4">
      <w:start w:val="1"/>
      <w:numFmt w:val="decimal"/>
      <w:lvlText w:val="%1.%2.%3.%4.%5"/>
      <w:lvlJc w:val="left"/>
      <w:pPr>
        <w:ind w:left="1504" w:hanging="1080"/>
      </w:pPr>
      <w:rPr>
        <w:rFonts w:hint="default"/>
      </w:rPr>
    </w:lvl>
    <w:lvl w:ilvl="5">
      <w:start w:val="1"/>
      <w:numFmt w:val="decimal"/>
      <w:lvlText w:val="%1.%2.%3.%4.%5.%6"/>
      <w:lvlJc w:val="left"/>
      <w:pPr>
        <w:ind w:left="1610" w:hanging="1080"/>
      </w:pPr>
      <w:rPr>
        <w:rFonts w:hint="default"/>
      </w:rPr>
    </w:lvl>
    <w:lvl w:ilvl="6">
      <w:start w:val="1"/>
      <w:numFmt w:val="decimal"/>
      <w:lvlText w:val="%1.%2.%3.%4.%5.%6.%7"/>
      <w:lvlJc w:val="left"/>
      <w:pPr>
        <w:ind w:left="2076" w:hanging="1440"/>
      </w:pPr>
      <w:rPr>
        <w:rFonts w:hint="default"/>
      </w:rPr>
    </w:lvl>
    <w:lvl w:ilvl="7">
      <w:start w:val="1"/>
      <w:numFmt w:val="decimal"/>
      <w:lvlText w:val="%1.%2.%3.%4.%5.%6.%7.%8"/>
      <w:lvlJc w:val="left"/>
      <w:pPr>
        <w:ind w:left="2182" w:hanging="1440"/>
      </w:pPr>
      <w:rPr>
        <w:rFonts w:hint="default"/>
      </w:rPr>
    </w:lvl>
    <w:lvl w:ilvl="8">
      <w:start w:val="1"/>
      <w:numFmt w:val="decimal"/>
      <w:lvlText w:val="%1.%2.%3.%4.%5.%6.%7.%8.%9"/>
      <w:lvlJc w:val="left"/>
      <w:pPr>
        <w:ind w:left="2648" w:hanging="1800"/>
      </w:pPr>
      <w:rPr>
        <w:rFonts w:hint="default"/>
      </w:rPr>
    </w:lvl>
  </w:abstractNum>
  <w:abstractNum w:abstractNumId="4" w15:restartNumberingAfterBreak="0">
    <w:nsid w:val="493D7F23"/>
    <w:multiLevelType w:val="hybridMultilevel"/>
    <w:tmpl w:val="4C50FE0E"/>
    <w:lvl w:ilvl="0" w:tplc="E4C03B30">
      <w:start w:val="1"/>
      <w:numFmt w:val="decimal"/>
      <w:lvlText w:val="%1."/>
      <w:lvlJc w:val="left"/>
      <w:pPr>
        <w:ind w:left="1070" w:hanging="360"/>
      </w:pPr>
      <w:rPr>
        <w:rFonts w:hint="default"/>
        <w:spacing w:val="0"/>
        <w:w w:val="100"/>
        <w:lang w:val="en-US" w:eastAsia="en-US" w:bidi="ar-SA"/>
      </w:rPr>
    </w:lvl>
    <w:lvl w:ilvl="1" w:tplc="EC9812E0">
      <w:numFmt w:val="bullet"/>
      <w:lvlText w:val="•"/>
      <w:lvlJc w:val="left"/>
      <w:pPr>
        <w:ind w:left="1816" w:hanging="360"/>
      </w:pPr>
      <w:rPr>
        <w:rFonts w:hint="default"/>
        <w:lang w:val="en-US" w:eastAsia="en-US" w:bidi="ar-SA"/>
      </w:rPr>
    </w:lvl>
    <w:lvl w:ilvl="2" w:tplc="5A2E1654">
      <w:numFmt w:val="bullet"/>
      <w:lvlText w:val="•"/>
      <w:lvlJc w:val="left"/>
      <w:pPr>
        <w:ind w:left="2692" w:hanging="360"/>
      </w:pPr>
      <w:rPr>
        <w:rFonts w:hint="default"/>
        <w:lang w:val="en-US" w:eastAsia="en-US" w:bidi="ar-SA"/>
      </w:rPr>
    </w:lvl>
    <w:lvl w:ilvl="3" w:tplc="00565F6A">
      <w:numFmt w:val="bullet"/>
      <w:lvlText w:val="•"/>
      <w:lvlJc w:val="left"/>
      <w:pPr>
        <w:ind w:left="3568" w:hanging="360"/>
      </w:pPr>
      <w:rPr>
        <w:rFonts w:hint="default"/>
        <w:lang w:val="en-US" w:eastAsia="en-US" w:bidi="ar-SA"/>
      </w:rPr>
    </w:lvl>
    <w:lvl w:ilvl="4" w:tplc="029ED4A0">
      <w:numFmt w:val="bullet"/>
      <w:lvlText w:val="•"/>
      <w:lvlJc w:val="left"/>
      <w:pPr>
        <w:ind w:left="4444" w:hanging="360"/>
      </w:pPr>
      <w:rPr>
        <w:rFonts w:hint="default"/>
        <w:lang w:val="en-US" w:eastAsia="en-US" w:bidi="ar-SA"/>
      </w:rPr>
    </w:lvl>
    <w:lvl w:ilvl="5" w:tplc="8ECED738">
      <w:numFmt w:val="bullet"/>
      <w:lvlText w:val="•"/>
      <w:lvlJc w:val="left"/>
      <w:pPr>
        <w:ind w:left="5320" w:hanging="360"/>
      </w:pPr>
      <w:rPr>
        <w:rFonts w:hint="default"/>
        <w:lang w:val="en-US" w:eastAsia="en-US" w:bidi="ar-SA"/>
      </w:rPr>
    </w:lvl>
    <w:lvl w:ilvl="6" w:tplc="132CF372">
      <w:numFmt w:val="bullet"/>
      <w:lvlText w:val="•"/>
      <w:lvlJc w:val="left"/>
      <w:pPr>
        <w:ind w:left="6196" w:hanging="360"/>
      </w:pPr>
      <w:rPr>
        <w:rFonts w:hint="default"/>
        <w:lang w:val="en-US" w:eastAsia="en-US" w:bidi="ar-SA"/>
      </w:rPr>
    </w:lvl>
    <w:lvl w:ilvl="7" w:tplc="F7B6A5D2">
      <w:numFmt w:val="bullet"/>
      <w:lvlText w:val="•"/>
      <w:lvlJc w:val="left"/>
      <w:pPr>
        <w:ind w:left="7072" w:hanging="360"/>
      </w:pPr>
      <w:rPr>
        <w:rFonts w:hint="default"/>
        <w:lang w:val="en-US" w:eastAsia="en-US" w:bidi="ar-SA"/>
      </w:rPr>
    </w:lvl>
    <w:lvl w:ilvl="8" w:tplc="E6F61B3E">
      <w:numFmt w:val="bullet"/>
      <w:lvlText w:val="•"/>
      <w:lvlJc w:val="left"/>
      <w:pPr>
        <w:ind w:left="7948" w:hanging="360"/>
      </w:pPr>
      <w:rPr>
        <w:rFonts w:hint="default"/>
        <w:lang w:val="en-US" w:eastAsia="en-US" w:bidi="ar-SA"/>
      </w:rPr>
    </w:lvl>
  </w:abstractNum>
  <w:abstractNum w:abstractNumId="5" w15:restartNumberingAfterBreak="0">
    <w:nsid w:val="4F553F88"/>
    <w:multiLevelType w:val="multilevel"/>
    <w:tmpl w:val="DA0A6BD2"/>
    <w:lvl w:ilvl="0">
      <w:start w:val="1"/>
      <w:numFmt w:val="decimal"/>
      <w:lvlText w:val="%1."/>
      <w:lvlJc w:val="left"/>
      <w:pPr>
        <w:ind w:left="501" w:hanging="281"/>
      </w:pPr>
      <w:rPr>
        <w:rFonts w:hint="default"/>
        <w:b/>
        <w:bCs/>
        <w:w w:val="100"/>
        <w:lang w:val="en-US" w:eastAsia="en-US" w:bidi="ar-SA"/>
      </w:rPr>
    </w:lvl>
    <w:lvl w:ilvl="1">
      <w:start w:val="1"/>
      <w:numFmt w:val="decimal"/>
      <w:lvlText w:val="%1.%2"/>
      <w:lvlJc w:val="left"/>
      <w:pPr>
        <w:ind w:left="782" w:hanging="562"/>
      </w:pPr>
      <w:rPr>
        <w:rFonts w:ascii="Times New Roman" w:eastAsia="Times New Roman" w:hAnsi="Times New Roman" w:cs="Times New Roman" w:hint="default"/>
        <w:spacing w:val="-4"/>
        <w:w w:val="100"/>
        <w:sz w:val="28"/>
        <w:szCs w:val="28"/>
        <w:lang w:val="en-US" w:eastAsia="en-US" w:bidi="ar-SA"/>
      </w:rPr>
    </w:lvl>
    <w:lvl w:ilvl="2">
      <w:numFmt w:val="bullet"/>
      <w:lvlText w:val="•"/>
      <w:lvlJc w:val="left"/>
      <w:pPr>
        <w:ind w:left="1771" w:hanging="562"/>
      </w:pPr>
      <w:rPr>
        <w:rFonts w:hint="default"/>
        <w:lang w:val="en-US" w:eastAsia="en-US" w:bidi="ar-SA"/>
      </w:rPr>
    </w:lvl>
    <w:lvl w:ilvl="3">
      <w:numFmt w:val="bullet"/>
      <w:lvlText w:val="•"/>
      <w:lvlJc w:val="left"/>
      <w:pPr>
        <w:ind w:left="2762" w:hanging="562"/>
      </w:pPr>
      <w:rPr>
        <w:rFonts w:hint="default"/>
        <w:lang w:val="en-US" w:eastAsia="en-US" w:bidi="ar-SA"/>
      </w:rPr>
    </w:lvl>
    <w:lvl w:ilvl="4">
      <w:numFmt w:val="bullet"/>
      <w:lvlText w:val="•"/>
      <w:lvlJc w:val="left"/>
      <w:pPr>
        <w:ind w:left="3753" w:hanging="562"/>
      </w:pPr>
      <w:rPr>
        <w:rFonts w:hint="default"/>
        <w:lang w:val="en-US" w:eastAsia="en-US" w:bidi="ar-SA"/>
      </w:rPr>
    </w:lvl>
    <w:lvl w:ilvl="5">
      <w:numFmt w:val="bullet"/>
      <w:lvlText w:val="•"/>
      <w:lvlJc w:val="left"/>
      <w:pPr>
        <w:ind w:left="4744" w:hanging="562"/>
      </w:pPr>
      <w:rPr>
        <w:rFonts w:hint="default"/>
        <w:lang w:val="en-US" w:eastAsia="en-US" w:bidi="ar-SA"/>
      </w:rPr>
    </w:lvl>
    <w:lvl w:ilvl="6">
      <w:numFmt w:val="bullet"/>
      <w:lvlText w:val="•"/>
      <w:lvlJc w:val="left"/>
      <w:pPr>
        <w:ind w:left="5735" w:hanging="562"/>
      </w:pPr>
      <w:rPr>
        <w:rFonts w:hint="default"/>
        <w:lang w:val="en-US" w:eastAsia="en-US" w:bidi="ar-SA"/>
      </w:rPr>
    </w:lvl>
    <w:lvl w:ilvl="7">
      <w:numFmt w:val="bullet"/>
      <w:lvlText w:val="•"/>
      <w:lvlJc w:val="left"/>
      <w:pPr>
        <w:ind w:left="6726" w:hanging="562"/>
      </w:pPr>
      <w:rPr>
        <w:rFonts w:hint="default"/>
        <w:lang w:val="en-US" w:eastAsia="en-US" w:bidi="ar-SA"/>
      </w:rPr>
    </w:lvl>
    <w:lvl w:ilvl="8">
      <w:numFmt w:val="bullet"/>
      <w:lvlText w:val="•"/>
      <w:lvlJc w:val="left"/>
      <w:pPr>
        <w:ind w:left="7717" w:hanging="562"/>
      </w:pPr>
      <w:rPr>
        <w:rFonts w:hint="default"/>
        <w:lang w:val="en-US" w:eastAsia="en-US" w:bidi="ar-SA"/>
      </w:rPr>
    </w:lvl>
  </w:abstractNum>
  <w:abstractNum w:abstractNumId="6" w15:restartNumberingAfterBreak="0">
    <w:nsid w:val="58130CF9"/>
    <w:multiLevelType w:val="hybridMultilevel"/>
    <w:tmpl w:val="D21AECF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70680A95"/>
    <w:multiLevelType w:val="multilevel"/>
    <w:tmpl w:val="6CDE0366"/>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930073"/>
    <w:multiLevelType w:val="multilevel"/>
    <w:tmpl w:val="D2A6A838"/>
    <w:lvl w:ilvl="0">
      <w:start w:val="2"/>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D130A1"/>
    <w:multiLevelType w:val="multilevel"/>
    <w:tmpl w:val="F2E6051E"/>
    <w:lvl w:ilvl="0">
      <w:start w:val="1"/>
      <w:numFmt w:val="decimal"/>
      <w:lvlText w:val="%1."/>
      <w:lvlJc w:val="left"/>
      <w:pPr>
        <w:ind w:left="281" w:hanging="281"/>
      </w:pPr>
      <w:rPr>
        <w:rFonts w:ascii="Times New Roman" w:eastAsia="Times New Roman" w:hAnsi="Times New Roman" w:cs="Times New Roman" w:hint="default"/>
        <w:b/>
        <w:bCs/>
        <w:spacing w:val="0"/>
        <w:w w:val="100"/>
        <w:sz w:val="28"/>
        <w:szCs w:val="28"/>
        <w:lang w:val="en-US" w:eastAsia="en-US" w:bidi="ar-SA"/>
      </w:rPr>
    </w:lvl>
    <w:lvl w:ilvl="1">
      <w:start w:val="1"/>
      <w:numFmt w:val="decimal"/>
      <w:lvlText w:val="%1.%2"/>
      <w:lvlJc w:val="left"/>
      <w:pPr>
        <w:ind w:left="423"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440" w:hanging="360"/>
      </w:pPr>
      <w:rPr>
        <w:rFonts w:ascii="Symbol" w:eastAsia="Symbol" w:hAnsi="Symbol" w:cs="Symbol" w:hint="default"/>
        <w:w w:val="100"/>
        <w:sz w:val="28"/>
        <w:szCs w:val="28"/>
        <w:lang w:val="en-US" w:eastAsia="en-US" w:bidi="ar-SA"/>
      </w:rPr>
    </w:lvl>
    <w:lvl w:ilvl="3">
      <w:numFmt w:val="bullet"/>
      <w:lvlText w:val="•"/>
      <w:lvlJc w:val="left"/>
      <w:pPr>
        <w:ind w:left="2445" w:hanging="360"/>
      </w:pPr>
      <w:rPr>
        <w:rFonts w:hint="default"/>
        <w:lang w:val="en-US" w:eastAsia="en-US" w:bidi="ar-SA"/>
      </w:rPr>
    </w:lvl>
    <w:lvl w:ilvl="4">
      <w:numFmt w:val="bullet"/>
      <w:lvlText w:val="•"/>
      <w:lvlJc w:val="left"/>
      <w:pPr>
        <w:ind w:left="3450" w:hanging="360"/>
      </w:pPr>
      <w:rPr>
        <w:rFonts w:hint="default"/>
        <w:lang w:val="en-US" w:eastAsia="en-US" w:bidi="ar-SA"/>
      </w:rPr>
    </w:lvl>
    <w:lvl w:ilvl="5">
      <w:numFmt w:val="bullet"/>
      <w:lvlText w:val="•"/>
      <w:lvlJc w:val="left"/>
      <w:pPr>
        <w:ind w:left="4455" w:hanging="360"/>
      </w:pPr>
      <w:rPr>
        <w:rFonts w:hint="default"/>
        <w:lang w:val="en-US" w:eastAsia="en-US" w:bidi="ar-SA"/>
      </w:rPr>
    </w:lvl>
    <w:lvl w:ilvl="6">
      <w:numFmt w:val="bullet"/>
      <w:lvlText w:val="•"/>
      <w:lvlJc w:val="left"/>
      <w:pPr>
        <w:ind w:left="5460" w:hanging="360"/>
      </w:pPr>
      <w:rPr>
        <w:rFonts w:hint="default"/>
        <w:lang w:val="en-US" w:eastAsia="en-US" w:bidi="ar-SA"/>
      </w:rPr>
    </w:lvl>
    <w:lvl w:ilvl="7">
      <w:numFmt w:val="bullet"/>
      <w:lvlText w:val="•"/>
      <w:lvlJc w:val="left"/>
      <w:pPr>
        <w:ind w:left="6465" w:hanging="360"/>
      </w:pPr>
      <w:rPr>
        <w:rFonts w:hint="default"/>
        <w:lang w:val="en-US" w:eastAsia="en-US" w:bidi="ar-SA"/>
      </w:rPr>
    </w:lvl>
    <w:lvl w:ilvl="8">
      <w:numFmt w:val="bullet"/>
      <w:lvlText w:val="•"/>
      <w:lvlJc w:val="left"/>
      <w:pPr>
        <w:ind w:left="7470" w:hanging="360"/>
      </w:pPr>
      <w:rPr>
        <w:rFonts w:hint="default"/>
        <w:lang w:val="en-US" w:eastAsia="en-US" w:bidi="ar-SA"/>
      </w:rPr>
    </w:lvl>
  </w:abstractNum>
  <w:num w:numId="1">
    <w:abstractNumId w:val="9"/>
  </w:num>
  <w:num w:numId="2">
    <w:abstractNumId w:val="7"/>
  </w:num>
  <w:num w:numId="3">
    <w:abstractNumId w:val="1"/>
  </w:num>
  <w:num w:numId="4">
    <w:abstractNumId w:val="5"/>
  </w:num>
  <w:num w:numId="5">
    <w:abstractNumId w:val="2"/>
  </w:num>
  <w:num w:numId="6">
    <w:abstractNumId w:val="8"/>
  </w:num>
  <w:num w:numId="7">
    <w:abstractNumId w:val="0"/>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C5"/>
    <w:rsid w:val="000044DD"/>
    <w:rsid w:val="000347A6"/>
    <w:rsid w:val="000501DE"/>
    <w:rsid w:val="000516C3"/>
    <w:rsid w:val="00052B52"/>
    <w:rsid w:val="0007050F"/>
    <w:rsid w:val="00074070"/>
    <w:rsid w:val="000A1018"/>
    <w:rsid w:val="000A43E5"/>
    <w:rsid w:val="000C0270"/>
    <w:rsid w:val="000C3166"/>
    <w:rsid w:val="000E01C8"/>
    <w:rsid w:val="000F29AC"/>
    <w:rsid w:val="000F6A0E"/>
    <w:rsid w:val="00100823"/>
    <w:rsid w:val="00107D98"/>
    <w:rsid w:val="0011423D"/>
    <w:rsid w:val="00122B91"/>
    <w:rsid w:val="00144E3B"/>
    <w:rsid w:val="00167CCE"/>
    <w:rsid w:val="00194FD8"/>
    <w:rsid w:val="00197CCD"/>
    <w:rsid w:val="001A553A"/>
    <w:rsid w:val="00217FD0"/>
    <w:rsid w:val="002245C1"/>
    <w:rsid w:val="00227D76"/>
    <w:rsid w:val="002502DD"/>
    <w:rsid w:val="0025065E"/>
    <w:rsid w:val="002508AA"/>
    <w:rsid w:val="002538C5"/>
    <w:rsid w:val="0026531E"/>
    <w:rsid w:val="002703B3"/>
    <w:rsid w:val="00276754"/>
    <w:rsid w:val="00277A45"/>
    <w:rsid w:val="002D63EA"/>
    <w:rsid w:val="002D7197"/>
    <w:rsid w:val="002D765B"/>
    <w:rsid w:val="003254B0"/>
    <w:rsid w:val="00335928"/>
    <w:rsid w:val="00343578"/>
    <w:rsid w:val="00351481"/>
    <w:rsid w:val="0037606F"/>
    <w:rsid w:val="00377899"/>
    <w:rsid w:val="00383C1E"/>
    <w:rsid w:val="003855FC"/>
    <w:rsid w:val="003A4DF0"/>
    <w:rsid w:val="003B095C"/>
    <w:rsid w:val="003C6AEC"/>
    <w:rsid w:val="003E1552"/>
    <w:rsid w:val="003E1C79"/>
    <w:rsid w:val="00421F04"/>
    <w:rsid w:val="004353A0"/>
    <w:rsid w:val="00442055"/>
    <w:rsid w:val="0045665C"/>
    <w:rsid w:val="004807F6"/>
    <w:rsid w:val="004A47FB"/>
    <w:rsid w:val="004B3DBA"/>
    <w:rsid w:val="004D2A0D"/>
    <w:rsid w:val="004E01D7"/>
    <w:rsid w:val="004F13FB"/>
    <w:rsid w:val="004F7F59"/>
    <w:rsid w:val="00514524"/>
    <w:rsid w:val="005373B3"/>
    <w:rsid w:val="00537565"/>
    <w:rsid w:val="00541196"/>
    <w:rsid w:val="00545A82"/>
    <w:rsid w:val="00565DC5"/>
    <w:rsid w:val="00575AC5"/>
    <w:rsid w:val="00586E03"/>
    <w:rsid w:val="00587D62"/>
    <w:rsid w:val="0059187C"/>
    <w:rsid w:val="005D10AE"/>
    <w:rsid w:val="005D1DBC"/>
    <w:rsid w:val="005D256C"/>
    <w:rsid w:val="005D2629"/>
    <w:rsid w:val="006022D1"/>
    <w:rsid w:val="00602DA1"/>
    <w:rsid w:val="00636573"/>
    <w:rsid w:val="00644FD7"/>
    <w:rsid w:val="00645A6C"/>
    <w:rsid w:val="00666F45"/>
    <w:rsid w:val="00672755"/>
    <w:rsid w:val="006739D0"/>
    <w:rsid w:val="00681CDF"/>
    <w:rsid w:val="00682C8F"/>
    <w:rsid w:val="00695077"/>
    <w:rsid w:val="006A0683"/>
    <w:rsid w:val="006A28D9"/>
    <w:rsid w:val="006A4DDF"/>
    <w:rsid w:val="006B4760"/>
    <w:rsid w:val="006C1E84"/>
    <w:rsid w:val="006F17D0"/>
    <w:rsid w:val="0071003D"/>
    <w:rsid w:val="007138E4"/>
    <w:rsid w:val="00715B37"/>
    <w:rsid w:val="00762615"/>
    <w:rsid w:val="00762E4F"/>
    <w:rsid w:val="007711AE"/>
    <w:rsid w:val="00790D0A"/>
    <w:rsid w:val="00791150"/>
    <w:rsid w:val="007B0F5F"/>
    <w:rsid w:val="007C2D07"/>
    <w:rsid w:val="007E0761"/>
    <w:rsid w:val="008006B1"/>
    <w:rsid w:val="0080782F"/>
    <w:rsid w:val="0081715C"/>
    <w:rsid w:val="00820697"/>
    <w:rsid w:val="00840636"/>
    <w:rsid w:val="00843CD2"/>
    <w:rsid w:val="00847C7F"/>
    <w:rsid w:val="00861E56"/>
    <w:rsid w:val="0086415F"/>
    <w:rsid w:val="00864B8C"/>
    <w:rsid w:val="008B14B9"/>
    <w:rsid w:val="008C4DE4"/>
    <w:rsid w:val="008C7D42"/>
    <w:rsid w:val="008E3A92"/>
    <w:rsid w:val="009058CA"/>
    <w:rsid w:val="00925039"/>
    <w:rsid w:val="00932344"/>
    <w:rsid w:val="00933684"/>
    <w:rsid w:val="009340C9"/>
    <w:rsid w:val="00947133"/>
    <w:rsid w:val="00961F69"/>
    <w:rsid w:val="009631EA"/>
    <w:rsid w:val="00977EB4"/>
    <w:rsid w:val="0099591F"/>
    <w:rsid w:val="009A0EB4"/>
    <w:rsid w:val="009C2ED8"/>
    <w:rsid w:val="009C69AC"/>
    <w:rsid w:val="009C69C8"/>
    <w:rsid w:val="009D6028"/>
    <w:rsid w:val="009E5261"/>
    <w:rsid w:val="00A02AAE"/>
    <w:rsid w:val="00A071E9"/>
    <w:rsid w:val="00A07339"/>
    <w:rsid w:val="00A1285E"/>
    <w:rsid w:val="00A307E0"/>
    <w:rsid w:val="00A336C5"/>
    <w:rsid w:val="00A44D19"/>
    <w:rsid w:val="00A866FC"/>
    <w:rsid w:val="00A915C6"/>
    <w:rsid w:val="00A94794"/>
    <w:rsid w:val="00AA1AC7"/>
    <w:rsid w:val="00AC27E4"/>
    <w:rsid w:val="00AC2AC1"/>
    <w:rsid w:val="00AC7C7A"/>
    <w:rsid w:val="00AD5A4C"/>
    <w:rsid w:val="00AE2C54"/>
    <w:rsid w:val="00B04800"/>
    <w:rsid w:val="00B222ED"/>
    <w:rsid w:val="00B25AB9"/>
    <w:rsid w:val="00B31913"/>
    <w:rsid w:val="00B41AB5"/>
    <w:rsid w:val="00B636E9"/>
    <w:rsid w:val="00B753F1"/>
    <w:rsid w:val="00B77B1B"/>
    <w:rsid w:val="00B862E8"/>
    <w:rsid w:val="00BA319A"/>
    <w:rsid w:val="00BA707E"/>
    <w:rsid w:val="00BD62B6"/>
    <w:rsid w:val="00BE5839"/>
    <w:rsid w:val="00BF0233"/>
    <w:rsid w:val="00BF55D5"/>
    <w:rsid w:val="00BF69E6"/>
    <w:rsid w:val="00C02888"/>
    <w:rsid w:val="00C235B1"/>
    <w:rsid w:val="00C37A7E"/>
    <w:rsid w:val="00C5008B"/>
    <w:rsid w:val="00C50D39"/>
    <w:rsid w:val="00C545BF"/>
    <w:rsid w:val="00C72DAA"/>
    <w:rsid w:val="00C8107B"/>
    <w:rsid w:val="00C82548"/>
    <w:rsid w:val="00C87CFC"/>
    <w:rsid w:val="00C87E1C"/>
    <w:rsid w:val="00C9498F"/>
    <w:rsid w:val="00CA7A24"/>
    <w:rsid w:val="00CC2BB7"/>
    <w:rsid w:val="00CC529C"/>
    <w:rsid w:val="00CE6B96"/>
    <w:rsid w:val="00D03642"/>
    <w:rsid w:val="00D17EB7"/>
    <w:rsid w:val="00D32FC1"/>
    <w:rsid w:val="00D34F51"/>
    <w:rsid w:val="00D519A8"/>
    <w:rsid w:val="00D62E04"/>
    <w:rsid w:val="00D8392D"/>
    <w:rsid w:val="00D85681"/>
    <w:rsid w:val="00D863E4"/>
    <w:rsid w:val="00DA0E3D"/>
    <w:rsid w:val="00DA3F81"/>
    <w:rsid w:val="00DB26FC"/>
    <w:rsid w:val="00DD58A7"/>
    <w:rsid w:val="00DE1B81"/>
    <w:rsid w:val="00DE2144"/>
    <w:rsid w:val="00E12575"/>
    <w:rsid w:val="00E30121"/>
    <w:rsid w:val="00E34DB4"/>
    <w:rsid w:val="00E459AE"/>
    <w:rsid w:val="00E54B0F"/>
    <w:rsid w:val="00E64D56"/>
    <w:rsid w:val="00E71679"/>
    <w:rsid w:val="00E76213"/>
    <w:rsid w:val="00E9047E"/>
    <w:rsid w:val="00EA0882"/>
    <w:rsid w:val="00EA4916"/>
    <w:rsid w:val="00EA6E11"/>
    <w:rsid w:val="00EC4776"/>
    <w:rsid w:val="00F0559D"/>
    <w:rsid w:val="00F1139D"/>
    <w:rsid w:val="00F12AFF"/>
    <w:rsid w:val="00F14108"/>
    <w:rsid w:val="00F2604E"/>
    <w:rsid w:val="00F30C5C"/>
    <w:rsid w:val="00F428A1"/>
    <w:rsid w:val="00F52494"/>
    <w:rsid w:val="00F66C39"/>
    <w:rsid w:val="00F71717"/>
    <w:rsid w:val="00F95316"/>
    <w:rsid w:val="00FE5E9A"/>
    <w:rsid w:val="00FF2A5F"/>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EBA974"/>
  <w15:chartTrackingRefBased/>
  <w15:docId w15:val="{D0A1484C-CE34-4853-ADEF-B3E25D944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66C39"/>
    <w:pPr>
      <w:widowControl w:val="0"/>
      <w:autoSpaceDE w:val="0"/>
      <w:autoSpaceDN w:val="0"/>
      <w:spacing w:after="0" w:line="240" w:lineRule="auto"/>
    </w:pPr>
    <w:rPr>
      <w:rFonts w:ascii="Times New Roman" w:eastAsia="Times New Roman" w:hAnsi="Times New Roman" w:cs="Times New Roman"/>
      <w:lang w:val="en-US" w:bidi="ar-SA"/>
    </w:rPr>
  </w:style>
  <w:style w:type="paragraph" w:styleId="Heading1">
    <w:name w:val="heading 1"/>
    <w:basedOn w:val="Normal"/>
    <w:link w:val="Heading1Char"/>
    <w:uiPriority w:val="1"/>
    <w:qFormat/>
    <w:rsid w:val="00F95316"/>
    <w:pPr>
      <w:ind w:left="2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575AC5"/>
    <w:pPr>
      <w:spacing w:before="81"/>
      <w:ind w:left="3408" w:right="3938"/>
      <w:jc w:val="center"/>
    </w:pPr>
    <w:rPr>
      <w:b/>
      <w:bCs/>
      <w:sz w:val="36"/>
      <w:szCs w:val="36"/>
    </w:rPr>
  </w:style>
  <w:style w:type="character" w:customStyle="1" w:styleId="TitleChar">
    <w:name w:val="Title Char"/>
    <w:basedOn w:val="DefaultParagraphFont"/>
    <w:link w:val="Title"/>
    <w:uiPriority w:val="1"/>
    <w:rsid w:val="00575AC5"/>
    <w:rPr>
      <w:rFonts w:ascii="Times New Roman" w:eastAsia="Times New Roman" w:hAnsi="Times New Roman" w:cs="Times New Roman"/>
      <w:b/>
      <w:bCs/>
      <w:sz w:val="36"/>
      <w:szCs w:val="36"/>
      <w:lang w:val="en-US" w:bidi="ar-SA"/>
    </w:rPr>
  </w:style>
  <w:style w:type="paragraph" w:styleId="BodyText">
    <w:name w:val="Body Text"/>
    <w:basedOn w:val="Normal"/>
    <w:link w:val="BodyTextChar"/>
    <w:uiPriority w:val="1"/>
    <w:qFormat/>
    <w:rsid w:val="00F95316"/>
    <w:rPr>
      <w:sz w:val="28"/>
      <w:szCs w:val="28"/>
    </w:rPr>
  </w:style>
  <w:style w:type="character" w:customStyle="1" w:styleId="BodyTextChar">
    <w:name w:val="Body Text Char"/>
    <w:basedOn w:val="DefaultParagraphFont"/>
    <w:link w:val="BodyText"/>
    <w:uiPriority w:val="1"/>
    <w:rsid w:val="00F95316"/>
    <w:rPr>
      <w:rFonts w:ascii="Times New Roman" w:eastAsia="Times New Roman" w:hAnsi="Times New Roman" w:cs="Times New Roman"/>
      <w:sz w:val="28"/>
      <w:szCs w:val="28"/>
      <w:lang w:val="en-US" w:bidi="ar-SA"/>
    </w:rPr>
  </w:style>
  <w:style w:type="character" w:customStyle="1" w:styleId="Heading1Char">
    <w:name w:val="Heading 1 Char"/>
    <w:basedOn w:val="DefaultParagraphFont"/>
    <w:link w:val="Heading1"/>
    <w:uiPriority w:val="1"/>
    <w:rsid w:val="00F95316"/>
    <w:rPr>
      <w:rFonts w:ascii="Times New Roman" w:eastAsia="Times New Roman" w:hAnsi="Times New Roman" w:cs="Times New Roman"/>
      <w:b/>
      <w:bCs/>
      <w:sz w:val="28"/>
      <w:szCs w:val="28"/>
      <w:lang w:val="en-US" w:bidi="ar-SA"/>
    </w:rPr>
  </w:style>
  <w:style w:type="paragraph" w:styleId="ListParagraph">
    <w:name w:val="List Paragraph"/>
    <w:basedOn w:val="Normal"/>
    <w:uiPriority w:val="1"/>
    <w:qFormat/>
    <w:rsid w:val="008006B1"/>
    <w:pPr>
      <w:ind w:left="720"/>
      <w:contextualSpacing/>
    </w:pPr>
  </w:style>
  <w:style w:type="paragraph" w:styleId="Header">
    <w:name w:val="header"/>
    <w:basedOn w:val="Normal"/>
    <w:link w:val="HeaderChar"/>
    <w:uiPriority w:val="99"/>
    <w:unhideWhenUsed/>
    <w:rsid w:val="00F66C39"/>
    <w:pPr>
      <w:tabs>
        <w:tab w:val="center" w:pos="4513"/>
        <w:tab w:val="right" w:pos="9026"/>
      </w:tabs>
    </w:pPr>
  </w:style>
  <w:style w:type="character" w:customStyle="1" w:styleId="HeaderChar">
    <w:name w:val="Header Char"/>
    <w:basedOn w:val="DefaultParagraphFont"/>
    <w:link w:val="Header"/>
    <w:uiPriority w:val="99"/>
    <w:rsid w:val="00F66C39"/>
    <w:rPr>
      <w:rFonts w:ascii="Times New Roman" w:eastAsia="Times New Roman" w:hAnsi="Times New Roman" w:cs="Times New Roman"/>
      <w:lang w:val="en-US" w:bidi="ar-SA"/>
    </w:rPr>
  </w:style>
  <w:style w:type="paragraph" w:styleId="Footer">
    <w:name w:val="footer"/>
    <w:basedOn w:val="Normal"/>
    <w:link w:val="FooterChar"/>
    <w:uiPriority w:val="99"/>
    <w:unhideWhenUsed/>
    <w:rsid w:val="00F66C39"/>
    <w:pPr>
      <w:tabs>
        <w:tab w:val="center" w:pos="4513"/>
        <w:tab w:val="right" w:pos="9026"/>
      </w:tabs>
    </w:pPr>
  </w:style>
  <w:style w:type="character" w:customStyle="1" w:styleId="FooterChar">
    <w:name w:val="Footer Char"/>
    <w:basedOn w:val="DefaultParagraphFont"/>
    <w:link w:val="Footer"/>
    <w:uiPriority w:val="99"/>
    <w:rsid w:val="00F66C39"/>
    <w:rPr>
      <w:rFonts w:ascii="Times New Roman" w:eastAsia="Times New Roman" w:hAnsi="Times New Roman" w:cs="Times New Roman"/>
      <w:lang w:val="en-US" w:bidi="ar-SA"/>
    </w:rPr>
  </w:style>
  <w:style w:type="paragraph" w:customStyle="1" w:styleId="TableParagraph">
    <w:name w:val="Table Paragraph"/>
    <w:basedOn w:val="Normal"/>
    <w:uiPriority w:val="1"/>
    <w:qFormat/>
    <w:rsid w:val="00F66C39"/>
  </w:style>
  <w:style w:type="character" w:styleId="Hyperlink">
    <w:name w:val="Hyperlink"/>
    <w:basedOn w:val="DefaultParagraphFont"/>
    <w:uiPriority w:val="99"/>
    <w:unhideWhenUsed/>
    <w:rsid w:val="008B14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5169295">
      <w:bodyDiv w:val="1"/>
      <w:marLeft w:val="0"/>
      <w:marRight w:val="0"/>
      <w:marTop w:val="0"/>
      <w:marBottom w:val="0"/>
      <w:divBdr>
        <w:top w:val="none" w:sz="0" w:space="0" w:color="auto"/>
        <w:left w:val="none" w:sz="0" w:space="0" w:color="auto"/>
        <w:bottom w:val="none" w:sz="0" w:space="0" w:color="auto"/>
        <w:right w:val="none" w:sz="0" w:space="0" w:color="auto"/>
      </w:divBdr>
      <w:divsChild>
        <w:div w:id="1046639852">
          <w:marLeft w:val="0"/>
          <w:marRight w:val="0"/>
          <w:marTop w:val="0"/>
          <w:marBottom w:val="0"/>
          <w:divBdr>
            <w:top w:val="none" w:sz="0" w:space="0" w:color="auto"/>
            <w:left w:val="none" w:sz="0" w:space="0" w:color="auto"/>
            <w:bottom w:val="none" w:sz="0" w:space="0" w:color="auto"/>
            <w:right w:val="none" w:sz="0" w:space="0" w:color="auto"/>
          </w:divBdr>
        </w:div>
        <w:div w:id="864828777">
          <w:marLeft w:val="0"/>
          <w:marRight w:val="0"/>
          <w:marTop w:val="0"/>
          <w:marBottom w:val="0"/>
          <w:divBdr>
            <w:top w:val="none" w:sz="0" w:space="0" w:color="auto"/>
            <w:left w:val="none" w:sz="0" w:space="0" w:color="auto"/>
            <w:bottom w:val="none" w:sz="0" w:space="0" w:color="auto"/>
            <w:right w:val="none" w:sz="0" w:space="0" w:color="auto"/>
          </w:divBdr>
        </w:div>
        <w:div w:id="20202584">
          <w:marLeft w:val="0"/>
          <w:marRight w:val="0"/>
          <w:marTop w:val="0"/>
          <w:marBottom w:val="0"/>
          <w:divBdr>
            <w:top w:val="none" w:sz="0" w:space="0" w:color="auto"/>
            <w:left w:val="none" w:sz="0" w:space="0" w:color="auto"/>
            <w:bottom w:val="none" w:sz="0" w:space="0" w:color="auto"/>
            <w:right w:val="none" w:sz="0" w:space="0" w:color="auto"/>
          </w:divBdr>
        </w:div>
      </w:divsChild>
    </w:div>
    <w:div w:id="1970042505">
      <w:bodyDiv w:val="1"/>
      <w:marLeft w:val="0"/>
      <w:marRight w:val="0"/>
      <w:marTop w:val="0"/>
      <w:marBottom w:val="0"/>
      <w:divBdr>
        <w:top w:val="none" w:sz="0" w:space="0" w:color="auto"/>
        <w:left w:val="none" w:sz="0" w:space="0" w:color="auto"/>
        <w:bottom w:val="none" w:sz="0" w:space="0" w:color="auto"/>
        <w:right w:val="none" w:sz="0" w:space="0" w:color="auto"/>
      </w:divBdr>
      <w:divsChild>
        <w:div w:id="1438524485">
          <w:marLeft w:val="0"/>
          <w:marRight w:val="0"/>
          <w:marTop w:val="0"/>
          <w:marBottom w:val="0"/>
          <w:divBdr>
            <w:top w:val="none" w:sz="0" w:space="0" w:color="auto"/>
            <w:left w:val="none" w:sz="0" w:space="0" w:color="auto"/>
            <w:bottom w:val="none" w:sz="0" w:space="0" w:color="auto"/>
            <w:right w:val="none" w:sz="0" w:space="0" w:color="auto"/>
          </w:divBdr>
        </w:div>
        <w:div w:id="280496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vsuhas.13@gmail.com"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britannica.com/technology/biodiesel" TargetMode="Externa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jitrark13@gmail.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sojitrark13@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andip.gamit25@g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79094-8695-4262-844B-85DF9E32A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23</Pages>
  <Words>6656</Words>
  <Characters>37942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dc:creator>
  <cp:keywords/>
  <dc:description/>
  <cp:lastModifiedBy>krishna</cp:lastModifiedBy>
  <cp:revision>37</cp:revision>
  <dcterms:created xsi:type="dcterms:W3CDTF">2023-07-18T13:48:00Z</dcterms:created>
  <dcterms:modified xsi:type="dcterms:W3CDTF">2023-07-20T11:17:00Z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814abfbf0c48222801d2eedf7418b0520d6cf84b3b6430276aedcf689f77bb5d</vt:lpwstr>
  </property>
</Properties>
</file>