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B45" w:rsidRDefault="00CF7B45" w:rsidP="001E64C4">
      <w:pPr>
        <w:pStyle w:val="papertitle"/>
        <w:spacing w:after="0"/>
        <w:rPr>
          <w:rFonts w:eastAsia="MS Mincho"/>
        </w:rPr>
      </w:pPr>
      <w:r w:rsidRPr="00CF7B45">
        <w:rPr>
          <w:rFonts w:eastAsia="MS Mincho"/>
        </w:rPr>
        <w:t>Career path for data science  professional and data scientist</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CF7B45" w:rsidP="00466548">
      <w:pPr>
        <w:pStyle w:val="Author"/>
        <w:spacing w:before="0" w:after="0"/>
        <w:rPr>
          <w:rFonts w:eastAsia="MS Mincho"/>
          <w:sz w:val="20"/>
          <w:szCs w:val="20"/>
        </w:rPr>
      </w:pPr>
      <w:r>
        <w:rPr>
          <w:rFonts w:eastAsia="MS Mincho"/>
          <w:sz w:val="20"/>
          <w:szCs w:val="20"/>
        </w:rPr>
        <w:lastRenderedPageBreak/>
        <w:t>Mr. Prashant Kumar Koshta</w:t>
      </w:r>
    </w:p>
    <w:p w:rsidR="008A55B5" w:rsidRPr="00466548" w:rsidRDefault="00CF7B45" w:rsidP="00466548">
      <w:pPr>
        <w:pStyle w:val="Affiliation"/>
        <w:rPr>
          <w:rFonts w:eastAsia="MS Mincho"/>
        </w:rPr>
      </w:pPr>
      <w:r>
        <w:rPr>
          <w:rFonts w:eastAsia="MS Mincho"/>
        </w:rPr>
        <w:t>Department of Computer Science &amp; Engineering</w:t>
      </w:r>
    </w:p>
    <w:p w:rsidR="008A55B5" w:rsidRPr="00466548" w:rsidRDefault="00CF7B45" w:rsidP="00466548">
      <w:pPr>
        <w:pStyle w:val="Affiliation"/>
        <w:rPr>
          <w:rFonts w:eastAsia="MS Mincho"/>
        </w:rPr>
      </w:pPr>
      <w:r>
        <w:rPr>
          <w:rFonts w:eastAsia="MS Mincho"/>
        </w:rPr>
        <w:t xml:space="preserve">Gyan Ganga College of Technology </w:t>
      </w:r>
    </w:p>
    <w:p w:rsidR="008A55B5" w:rsidRPr="00466548" w:rsidRDefault="00CF7B45" w:rsidP="00466548">
      <w:pPr>
        <w:pStyle w:val="Affiliation"/>
        <w:rPr>
          <w:rFonts w:eastAsia="MS Mincho"/>
        </w:rPr>
      </w:pPr>
      <w:r>
        <w:rPr>
          <w:rFonts w:eastAsia="MS Mincho"/>
        </w:rPr>
        <w:t>Jabalpur</w:t>
      </w:r>
      <w:r w:rsidR="008A55B5" w:rsidRPr="00466548">
        <w:rPr>
          <w:rFonts w:eastAsia="MS Mincho"/>
        </w:rPr>
        <w:t xml:space="preserve">, </w:t>
      </w:r>
      <w:r>
        <w:rPr>
          <w:rFonts w:eastAsia="MS Mincho"/>
        </w:rPr>
        <w:t>India</w:t>
      </w:r>
    </w:p>
    <w:p w:rsidR="008A55B5" w:rsidRDefault="00CF7B45" w:rsidP="00466548">
      <w:pPr>
        <w:pStyle w:val="Affiliation"/>
        <w:rPr>
          <w:rFonts w:eastAsia="MS Mincho"/>
        </w:rPr>
      </w:pPr>
      <w:r>
        <w:rPr>
          <w:rFonts w:eastAsia="MS Mincho"/>
        </w:rPr>
        <w:t>prashantkumarkoshta@gmail.com</w:t>
      </w:r>
    </w:p>
    <w:p w:rsidR="00466548" w:rsidRPr="00466548" w:rsidRDefault="00466548" w:rsidP="00466548">
      <w:pPr>
        <w:pStyle w:val="Affiliation"/>
        <w:rPr>
          <w:rFonts w:eastAsia="MS Mincho"/>
        </w:rPr>
      </w:pPr>
    </w:p>
    <w:p w:rsidR="008A55B5" w:rsidRPr="00466548" w:rsidRDefault="00B622D0" w:rsidP="00466548">
      <w:pPr>
        <w:pStyle w:val="Author"/>
        <w:spacing w:before="0" w:after="0"/>
        <w:rPr>
          <w:rFonts w:eastAsia="MS Mincho"/>
          <w:sz w:val="20"/>
          <w:szCs w:val="20"/>
        </w:rPr>
      </w:pPr>
      <w:r>
        <w:rPr>
          <w:rFonts w:eastAsia="MS Mincho"/>
          <w:sz w:val="20"/>
          <w:szCs w:val="20"/>
        </w:rPr>
        <w:lastRenderedPageBreak/>
        <w:t>Dr. Vimmi Pandey</w:t>
      </w:r>
    </w:p>
    <w:p w:rsidR="00B622D0" w:rsidRPr="00466548" w:rsidRDefault="00B622D0" w:rsidP="00B622D0">
      <w:pPr>
        <w:pStyle w:val="Affiliation"/>
        <w:rPr>
          <w:rFonts w:eastAsia="MS Mincho"/>
        </w:rPr>
      </w:pPr>
      <w:r>
        <w:rPr>
          <w:rFonts w:eastAsia="MS Mincho"/>
        </w:rPr>
        <w:t>Department of Computer Science &amp; Engineering</w:t>
      </w:r>
    </w:p>
    <w:p w:rsidR="00B622D0" w:rsidRPr="00466548" w:rsidRDefault="00B622D0" w:rsidP="00B622D0">
      <w:pPr>
        <w:pStyle w:val="Affiliation"/>
        <w:rPr>
          <w:rFonts w:eastAsia="MS Mincho"/>
        </w:rPr>
      </w:pPr>
      <w:r>
        <w:rPr>
          <w:rFonts w:eastAsia="MS Mincho"/>
        </w:rPr>
        <w:t xml:space="preserve">Gyan Ganga College of Technology </w:t>
      </w:r>
    </w:p>
    <w:p w:rsidR="00B622D0" w:rsidRPr="00466548" w:rsidRDefault="00B622D0" w:rsidP="00B622D0">
      <w:pPr>
        <w:pStyle w:val="Affiliation"/>
        <w:rPr>
          <w:rFonts w:eastAsia="MS Mincho"/>
        </w:rPr>
      </w:pPr>
      <w:r>
        <w:rPr>
          <w:rFonts w:eastAsia="MS Mincho"/>
        </w:rPr>
        <w:t>Jabalpur</w:t>
      </w:r>
      <w:r w:rsidRPr="00466548">
        <w:rPr>
          <w:rFonts w:eastAsia="MS Mincho"/>
        </w:rPr>
        <w:t xml:space="preserve">, </w:t>
      </w:r>
      <w:r>
        <w:rPr>
          <w:rFonts w:eastAsia="MS Mincho"/>
        </w:rPr>
        <w:t>India</w:t>
      </w:r>
    </w:p>
    <w:p w:rsidR="00466548" w:rsidRDefault="00BA0603" w:rsidP="00466548">
      <w:pPr>
        <w:pStyle w:val="Affiliation"/>
        <w:rPr>
          <w:rFonts w:eastAsia="MS Mincho"/>
        </w:rPr>
      </w:pPr>
      <w:r>
        <w:rPr>
          <w:rFonts w:eastAsia="MS Mincho"/>
        </w:rPr>
        <w:t>vimmipandey@ggct.co.in</w:t>
      </w: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Default="00A90B52" w:rsidP="00A90B52">
      <w:pPr>
        <w:pStyle w:val="Abstract"/>
        <w:spacing w:after="0"/>
        <w:ind w:firstLine="720"/>
        <w:rPr>
          <w:rFonts w:eastAsia="MS Mincho"/>
          <w:b w:val="0"/>
          <w:bCs w:val="0"/>
          <w:sz w:val="20"/>
          <w:szCs w:val="20"/>
        </w:rPr>
      </w:pPr>
      <w:r w:rsidRPr="00A90B52">
        <w:rPr>
          <w:rFonts w:eastAsia="MS Mincho"/>
          <w:b w:val="0"/>
          <w:bCs w:val="0"/>
          <w:sz w:val="20"/>
          <w:szCs w:val="20"/>
        </w:rPr>
        <w:t>Careers in data science typically include a variety of career options. Data scientists collect and analyze data using statistical tools and techniques to derive meaningful information. Data science encompasses principles, processes, and techniques for understanding phenomena through the (automated) analysis of data. If you are considering a career in this field, understanding the career path of a data scientist can help you evaluate the profession. Data Science Career Paths, shows you how to become a data scientist, tells you the average salaries in each country, and describes the basic skills for this profession. A career in data science is exciting, fun, interesting, promising, and rewarding.</w:t>
      </w:r>
      <w:r w:rsidR="0048121B">
        <w:rPr>
          <w:rFonts w:eastAsia="MS Mincho"/>
          <w:b w:val="0"/>
          <w:bCs w:val="0"/>
          <w:sz w:val="20"/>
          <w:szCs w:val="20"/>
        </w:rPr>
        <w:t>[1][3]</w:t>
      </w:r>
      <w:r w:rsidRPr="00A90B52">
        <w:rPr>
          <w:rFonts w:eastAsia="MS Mincho"/>
          <w:b w:val="0"/>
          <w:bCs w:val="0"/>
          <w:sz w:val="20"/>
          <w:szCs w:val="20"/>
        </w:rPr>
        <w:t xml:space="preserve"> It is important to note that unlike other traditional careers, you do not need to have a degree or specific educational background like other traditional jobs to begin your journey into data science.</w:t>
      </w:r>
    </w:p>
    <w:p w:rsidR="00A90B52" w:rsidRPr="00466548" w:rsidRDefault="009E6D32" w:rsidP="00D3165F">
      <w:pPr>
        <w:pStyle w:val="Abstract"/>
        <w:spacing w:after="0"/>
        <w:ind w:firstLine="720"/>
        <w:rPr>
          <w:rFonts w:eastAsia="MS Mincho"/>
          <w:b w:val="0"/>
          <w:sz w:val="20"/>
          <w:szCs w:val="20"/>
        </w:rPr>
      </w:pPr>
      <w:r w:rsidRPr="009E6D32">
        <w:rPr>
          <w:rFonts w:eastAsia="MS Mincho"/>
          <w:b w:val="0"/>
          <w:sz w:val="20"/>
          <w:szCs w:val="20"/>
        </w:rPr>
        <w:t>Many of the elements of data science were developed in related fields such as machine learning and data mining. In fact, the terms data science, machine learning, and data mining are often used interchangeably. The commonality of these disciplines is that they focus on improving decision making through the analysis of data. Although data science borrows from these other fields, it is broader in scope. Machine learning (ML) focuses on developing and evaluating algorithms to extract patterns from data</w:t>
      </w:r>
      <w:proofErr w:type="gramStart"/>
      <w:r w:rsidRPr="009E6D32">
        <w:rPr>
          <w:rFonts w:eastAsia="MS Mincho"/>
          <w:b w:val="0"/>
          <w:sz w:val="20"/>
          <w:szCs w:val="20"/>
        </w:rPr>
        <w:t>.</w:t>
      </w:r>
      <w:r w:rsidR="0048121B">
        <w:rPr>
          <w:rFonts w:eastAsia="MS Mincho"/>
          <w:b w:val="0"/>
          <w:sz w:val="20"/>
          <w:szCs w:val="20"/>
        </w:rPr>
        <w:t>[</w:t>
      </w:r>
      <w:proofErr w:type="gramEnd"/>
      <w:r w:rsidR="0048121B">
        <w:rPr>
          <w:rFonts w:eastAsia="MS Mincho"/>
          <w:b w:val="0"/>
          <w:sz w:val="20"/>
          <w:szCs w:val="20"/>
        </w:rPr>
        <w:t>2]</w:t>
      </w:r>
      <w:r w:rsidRPr="009E6D32">
        <w:rPr>
          <w:rFonts w:eastAsia="MS Mincho"/>
          <w:b w:val="0"/>
          <w:sz w:val="20"/>
          <w:szCs w:val="20"/>
        </w:rPr>
        <w:t xml:space="preserve"> Data mining is generally concerned with the analysis of structured data and often includes a focus on commercial applications. Data science takes all of these considerations into account, but also addresses other challenges such as the collection, cleaning, and transformation of unstructured data from social media and the Internet, the use of Big Data technologies to store and process large, unstructured data sets, and issues related to data ethics and regulation.</w:t>
      </w:r>
    </w:p>
    <w:p w:rsidR="00D3165F" w:rsidRDefault="00D3165F" w:rsidP="00466548">
      <w:pPr>
        <w:pStyle w:val="keywords"/>
        <w:spacing w:after="0"/>
        <w:ind w:firstLine="0"/>
        <w:rPr>
          <w:rFonts w:eastAsia="MS Mincho"/>
          <w:i w:val="0"/>
          <w:sz w:val="20"/>
          <w:szCs w:val="20"/>
        </w:rPr>
      </w:pPr>
    </w:p>
    <w:p w:rsidR="000239F7"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0239F7" w:rsidRPr="000239F7">
        <w:rPr>
          <w:rFonts w:eastAsia="MS Mincho"/>
          <w:b w:val="0"/>
          <w:i w:val="0"/>
          <w:sz w:val="20"/>
          <w:szCs w:val="20"/>
        </w:rPr>
        <w:t>Big data, Data analytics, Visualization, Business intelligence, Machine learning</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A9535A" w:rsidRDefault="006B577B" w:rsidP="00E307A7">
      <w:pPr>
        <w:pStyle w:val="BodyText"/>
        <w:ind w:firstLine="0"/>
      </w:pPr>
      <w:r>
        <w:tab/>
      </w:r>
      <w:r>
        <w:tab/>
      </w:r>
      <w:r w:rsidR="00D3165F" w:rsidRPr="00D3165F">
        <w:t>Data science involves the interpretation of data. People who work in data science can extract, store, sort, and analyze data to obtain valuable information. Most businesses collect data as part of their daily operations. This may include data on consumer behavior, demographics, and purchasing power. This data can fall into the category of structured or unstructured data, depending on how you obtain it. Structured data is precise data that is stored in a specific format, while unstructured data is a group of different types of data that is stored in its original format</w:t>
      </w:r>
      <w:proofErr w:type="gramStart"/>
      <w:r w:rsidR="00D3165F" w:rsidRPr="00D3165F">
        <w:t>.</w:t>
      </w:r>
      <w:r w:rsidR="0048121B">
        <w:t>[</w:t>
      </w:r>
      <w:proofErr w:type="gramEnd"/>
      <w:r w:rsidR="0048121B">
        <w:t>23]</w:t>
      </w:r>
      <w:r w:rsidR="00D3165F" w:rsidRPr="00D3165F">
        <w:t xml:space="preserve"> A data scientist collects, organizes and interprets the data to give companies insight into the market they interact with. This helps companies make smarter, data-driven decisions.</w:t>
      </w:r>
      <w:r w:rsidR="00A9535A">
        <w:t>Data scientists obtain and manage data for businesses to help them improve their operations</w:t>
      </w:r>
      <w:proofErr w:type="gramStart"/>
      <w:r w:rsidR="00A9535A">
        <w:t>.</w:t>
      </w:r>
      <w:r w:rsidR="0048121B">
        <w:t>[</w:t>
      </w:r>
      <w:proofErr w:type="gramEnd"/>
      <w:r w:rsidR="0048121B">
        <w:t>4][6]</w:t>
      </w:r>
      <w:r w:rsidR="00A9535A">
        <w:t xml:space="preserve"> Here are some of the most common tasks of a data scientist:</w:t>
      </w:r>
    </w:p>
    <w:p w:rsidR="00A9535A" w:rsidRDefault="00A9535A" w:rsidP="00A9535A">
      <w:pPr>
        <w:pStyle w:val="BodyText"/>
        <w:numPr>
          <w:ilvl w:val="0"/>
          <w:numId w:val="14"/>
        </w:numPr>
      </w:pPr>
      <w:r>
        <w:t>Gathering data from a variety of sources, such as business records and market news</w:t>
      </w:r>
    </w:p>
    <w:p w:rsidR="00A9535A" w:rsidRDefault="00A9535A" w:rsidP="00A9535A">
      <w:pPr>
        <w:pStyle w:val="BodyText"/>
        <w:numPr>
          <w:ilvl w:val="0"/>
          <w:numId w:val="14"/>
        </w:numPr>
      </w:pPr>
      <w:r>
        <w:t>Compiling and organizing data into new formats to facilitate analysis easier</w:t>
      </w:r>
    </w:p>
    <w:p w:rsidR="00A9535A" w:rsidRDefault="00A9535A" w:rsidP="00A9535A">
      <w:pPr>
        <w:pStyle w:val="BodyText"/>
        <w:numPr>
          <w:ilvl w:val="0"/>
          <w:numId w:val="14"/>
        </w:numPr>
      </w:pPr>
      <w:r>
        <w:t>Developing programs to automate the collection and organization of data</w:t>
      </w:r>
    </w:p>
    <w:p w:rsidR="00A9535A" w:rsidRDefault="00A9535A" w:rsidP="00A9535A">
      <w:pPr>
        <w:pStyle w:val="BodyText"/>
        <w:numPr>
          <w:ilvl w:val="0"/>
          <w:numId w:val="14"/>
        </w:numPr>
      </w:pPr>
      <w:r>
        <w:t>Extracting valuable information and insights</w:t>
      </w:r>
    </w:p>
    <w:p w:rsidR="00A9535A" w:rsidRDefault="00A9535A" w:rsidP="00A9535A">
      <w:pPr>
        <w:pStyle w:val="BodyText"/>
        <w:numPr>
          <w:ilvl w:val="0"/>
          <w:numId w:val="14"/>
        </w:numPr>
      </w:pPr>
      <w:r>
        <w:t>Analyzing data to find and record patterns</w:t>
      </w:r>
    </w:p>
    <w:p w:rsidR="00466548" w:rsidRDefault="00A9535A" w:rsidP="00A9535A">
      <w:pPr>
        <w:pStyle w:val="BodyText"/>
        <w:numPr>
          <w:ilvl w:val="0"/>
          <w:numId w:val="14"/>
        </w:numPr>
        <w:spacing w:after="0" w:line="240" w:lineRule="auto"/>
      </w:pPr>
      <w:r>
        <w:t>Producing detailed reports that can inform management decisions</w:t>
      </w:r>
    </w:p>
    <w:p w:rsidR="00D3165F" w:rsidRDefault="00D3165F" w:rsidP="00466548">
      <w:pPr>
        <w:pStyle w:val="BodyText"/>
        <w:spacing w:after="0" w:line="240" w:lineRule="auto"/>
        <w:ind w:firstLine="0"/>
      </w:pPr>
    </w:p>
    <w:p w:rsidR="00781844" w:rsidRDefault="00E307A7" w:rsidP="00E307A7">
      <w:pPr>
        <w:pStyle w:val="BodyText"/>
        <w:ind w:firstLine="0"/>
      </w:pPr>
      <w:r>
        <w:tab/>
      </w:r>
      <w:r w:rsidR="00781844">
        <w:t xml:space="preserve">Specializing in data science specialization is simply about focusing on one area within data science to focus on and expanding your knowledge and skills in that area until you </w:t>
      </w:r>
      <w:proofErr w:type="gramStart"/>
      <w:r w:rsidR="00781844">
        <w:t>are</w:t>
      </w:r>
      <w:proofErr w:type="gramEnd"/>
      <w:r w:rsidR="00781844">
        <w:t xml:space="preserve"> a professional. Specializing helps you as a data scientist because it establishes you as a professional </w:t>
      </w:r>
      <w:r w:rsidR="00C14747">
        <w:t>and resource</w:t>
      </w:r>
      <w:r w:rsidR="00781844">
        <w:t xml:space="preserve"> for that field, making you highly sought after by companies looking for someone to work in that area of data science. There are many areas of data science that you can specialize in, from data analytics to database management to Big Data to machine learning.</w:t>
      </w:r>
    </w:p>
    <w:p w:rsidR="00781844" w:rsidRDefault="00781844" w:rsidP="00781844">
      <w:pPr>
        <w:pStyle w:val="BodyText"/>
      </w:pPr>
    </w:p>
    <w:p w:rsidR="00A9535A" w:rsidRDefault="00781844" w:rsidP="00781844">
      <w:pPr>
        <w:pStyle w:val="BodyText"/>
        <w:spacing w:after="0" w:line="240" w:lineRule="auto"/>
        <w:ind w:firstLine="0"/>
      </w:pPr>
      <w:r>
        <w:t>Data science itself is a field that applies scientific principles and advanced analytics techniques to analyze data sets and extract useful information to help develop business strategies and guide important business decisions</w:t>
      </w:r>
      <w:proofErr w:type="gramStart"/>
      <w:r>
        <w:t>.</w:t>
      </w:r>
      <w:r w:rsidR="0048121B">
        <w:t>[</w:t>
      </w:r>
      <w:proofErr w:type="gramEnd"/>
      <w:r w:rsidR="0048121B">
        <w:t>7][9]</w:t>
      </w:r>
      <w:r>
        <w:t xml:space="preserve"> It spans multiple industries and has evolved as interest in data analytics has grown to the extent that each area of data science has gained prominence in its own right. A company looking for a data scientist may now want someone with more experience in a particular area of data science, such as statistics, machine learning, or database management.</w:t>
      </w:r>
      <w:r w:rsidR="0048121B">
        <w:t>[23][24]</w:t>
      </w:r>
    </w:p>
    <w:p w:rsidR="00620180" w:rsidRDefault="00620180" w:rsidP="00781844">
      <w:pPr>
        <w:pStyle w:val="BodyText"/>
        <w:spacing w:after="0" w:line="240" w:lineRule="auto"/>
        <w:ind w:firstLine="0"/>
      </w:pPr>
    </w:p>
    <w:p w:rsidR="00620180" w:rsidRDefault="00620180" w:rsidP="00781844">
      <w:pPr>
        <w:pStyle w:val="BodyText"/>
        <w:spacing w:after="0" w:line="240" w:lineRule="auto"/>
        <w:ind w:firstLine="0"/>
      </w:pPr>
      <w:r>
        <w:rPr>
          <w:rFonts w:ascii="unset" w:hAnsi="unset"/>
          <w:noProof/>
          <w:bdr w:val="none" w:sz="0" w:space="0" w:color="auto" w:frame="1"/>
          <w:lang w:val="en-IN" w:eastAsia="en-IN"/>
        </w:rPr>
        <w:drawing>
          <wp:inline distT="0" distB="0" distL="0" distR="0">
            <wp:extent cx="5577016" cy="7339913"/>
            <wp:effectExtent l="19050" t="0" r="4634" b="0"/>
            <wp:docPr id="5" name="Picture 5" descr="Data Science Career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Science Career path"/>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78669" cy="7342089"/>
                    </a:xfrm>
                    <a:prstGeom prst="rect">
                      <a:avLst/>
                    </a:prstGeom>
                    <a:noFill/>
                    <a:ln>
                      <a:noFill/>
                    </a:ln>
                  </pic:spPr>
                </pic:pic>
              </a:graphicData>
            </a:graphic>
          </wp:inline>
        </w:drawing>
      </w:r>
    </w:p>
    <w:p w:rsidR="00620180" w:rsidRPr="004B3E0D" w:rsidRDefault="004B3E0D" w:rsidP="004B3E0D">
      <w:pPr>
        <w:pStyle w:val="BodyText"/>
        <w:spacing w:after="0" w:line="240" w:lineRule="auto"/>
        <w:ind w:firstLine="0"/>
        <w:jc w:val="center"/>
      </w:pPr>
      <w:proofErr w:type="gramStart"/>
      <w:r w:rsidRPr="004B3E0D">
        <w:rPr>
          <w:b/>
        </w:rPr>
        <w:t>Figure</w:t>
      </w:r>
      <w:r>
        <w:rPr>
          <w:b/>
        </w:rPr>
        <w:t xml:space="preserve"> </w:t>
      </w:r>
      <w:r w:rsidRPr="004B3E0D">
        <w:rPr>
          <w:b/>
        </w:rPr>
        <w:t>1.</w:t>
      </w:r>
      <w:proofErr w:type="gramEnd"/>
      <w:r>
        <w:rPr>
          <w:b/>
        </w:rPr>
        <w:t xml:space="preserve"> Data Science Career Path</w:t>
      </w:r>
    </w:p>
    <w:p w:rsidR="00AF6467" w:rsidRDefault="00AF6467" w:rsidP="00C14747">
      <w:pPr>
        <w:pStyle w:val="BodyText"/>
        <w:ind w:firstLine="0"/>
      </w:pPr>
    </w:p>
    <w:p w:rsidR="00C14747" w:rsidRDefault="00AF6467" w:rsidP="00AF6467">
      <w:pPr>
        <w:pStyle w:val="BodyText"/>
        <w:ind w:firstLine="0"/>
        <w:jc w:val="center"/>
      </w:pPr>
      <w:r>
        <w:rPr>
          <w:rFonts w:ascii="unset" w:hAnsi="unset"/>
          <w:noProof/>
          <w:bdr w:val="none" w:sz="0" w:space="0" w:color="auto" w:frame="1"/>
          <w:lang w:val="en-IN" w:eastAsia="en-IN"/>
        </w:rPr>
        <w:drawing>
          <wp:inline distT="0" distB="0" distL="0" distR="0">
            <wp:extent cx="2946138" cy="2397211"/>
            <wp:effectExtent l="19050" t="0" r="6612" b="0"/>
            <wp:docPr id="4" name="Picture 4" descr="Data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 Scientist"/>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3477" cy="2403182"/>
                    </a:xfrm>
                    <a:prstGeom prst="rect">
                      <a:avLst/>
                    </a:prstGeom>
                    <a:noFill/>
                    <a:ln>
                      <a:noFill/>
                    </a:ln>
                  </pic:spPr>
                </pic:pic>
              </a:graphicData>
            </a:graphic>
          </wp:inline>
        </w:drawing>
      </w:r>
    </w:p>
    <w:p w:rsidR="004B3E0D" w:rsidRPr="004B3E0D" w:rsidRDefault="004B3E0D" w:rsidP="004B3E0D">
      <w:pPr>
        <w:pStyle w:val="BodyText"/>
        <w:spacing w:after="0" w:line="240" w:lineRule="auto"/>
        <w:ind w:firstLine="0"/>
        <w:jc w:val="center"/>
      </w:pPr>
      <w:proofErr w:type="gramStart"/>
      <w:r w:rsidRPr="004B3E0D">
        <w:rPr>
          <w:b/>
        </w:rPr>
        <w:t>Figure</w:t>
      </w:r>
      <w:r>
        <w:rPr>
          <w:b/>
        </w:rPr>
        <w:t xml:space="preserve"> 2</w:t>
      </w:r>
      <w:r w:rsidRPr="004B3E0D">
        <w:rPr>
          <w:b/>
        </w:rPr>
        <w:t>.</w:t>
      </w:r>
      <w:proofErr w:type="gramEnd"/>
      <w:r>
        <w:rPr>
          <w:b/>
        </w:rPr>
        <w:t xml:space="preserve"> Data Scientist</w:t>
      </w:r>
    </w:p>
    <w:p w:rsidR="00C14747" w:rsidRDefault="00C14747" w:rsidP="00C14747">
      <w:pPr>
        <w:pStyle w:val="BodyText"/>
        <w:ind w:firstLine="0"/>
      </w:pPr>
    </w:p>
    <w:p w:rsidR="000D1123" w:rsidRDefault="000D1123" w:rsidP="00620180">
      <w:pPr>
        <w:pStyle w:val="BodyText"/>
        <w:ind w:firstLine="0"/>
        <w:jc w:val="left"/>
      </w:pPr>
    </w:p>
    <w:p w:rsidR="001D1C64" w:rsidRPr="007774AB" w:rsidRDefault="001D1C64" w:rsidP="00620180">
      <w:pPr>
        <w:pStyle w:val="BodyText"/>
        <w:ind w:firstLine="0"/>
        <w:jc w:val="left"/>
        <w:rPr>
          <w:b/>
          <w:bCs/>
          <w:sz w:val="24"/>
          <w:szCs w:val="24"/>
        </w:rPr>
      </w:pPr>
      <w:r w:rsidRPr="007774AB">
        <w:rPr>
          <w:b/>
          <w:bCs/>
          <w:sz w:val="24"/>
          <w:szCs w:val="24"/>
        </w:rPr>
        <w:t>Data Scientists Skills Required: Career Path</w:t>
      </w:r>
    </w:p>
    <w:p w:rsidR="007774AB" w:rsidRDefault="00F00310" w:rsidP="00F00310">
      <w:pPr>
        <w:pStyle w:val="BodyText"/>
        <w:ind w:firstLine="0"/>
      </w:pPr>
      <w:r>
        <w:tab/>
      </w:r>
      <w:r w:rsidR="007774AB">
        <w:t xml:space="preserve">By now, we know from Apple, Google, Twitter, </w:t>
      </w:r>
      <w:proofErr w:type="spellStart"/>
      <w:r w:rsidR="007774AB">
        <w:t>Spotify</w:t>
      </w:r>
      <w:proofErr w:type="spellEnd"/>
      <w:r w:rsidR="007774AB">
        <w:t xml:space="preserve">, </w:t>
      </w:r>
      <w:proofErr w:type="spellStart"/>
      <w:r w:rsidR="007774AB">
        <w:t>Swiggy</w:t>
      </w:r>
      <w:proofErr w:type="spellEnd"/>
      <w:r w:rsidR="007774AB">
        <w:t>, and Ola that each is seeking dominance in data science and machine learning. There's no denying that Data Science is one of the fastest growing fields.</w:t>
      </w:r>
    </w:p>
    <w:p w:rsidR="007774AB" w:rsidRDefault="007774AB" w:rsidP="00F00310">
      <w:pPr>
        <w:pStyle w:val="BodyText"/>
        <w:ind w:firstLine="0"/>
      </w:pPr>
      <w:r>
        <w:t>However, there is a massive shortage of qualified Data Scientists in the Data Science industry! Even though the number of data science jobs is steadily increasing, there is a noticeable shortage of data scientists with the right skills. Below is a list of skills you ideally need to become a successful data scientist. It is a long and difficult process to acquire all of these skills, but it is not impossible. With time and dedicated practice, you can learn and master them</w:t>
      </w:r>
      <w:r w:rsidR="006534F2">
        <w:t xml:space="preserve"> figure1 and figure2</w:t>
      </w:r>
      <w:r>
        <w:t>.</w:t>
      </w:r>
    </w:p>
    <w:p w:rsidR="00F00310" w:rsidRPr="00F00310" w:rsidRDefault="00F00310" w:rsidP="00F00310">
      <w:pPr>
        <w:pStyle w:val="BodyText"/>
        <w:ind w:firstLine="0"/>
        <w:rPr>
          <w:b/>
          <w:bCs/>
          <w:sz w:val="24"/>
          <w:szCs w:val="24"/>
        </w:rPr>
      </w:pPr>
      <w:r w:rsidRPr="00F00310">
        <w:rPr>
          <w:b/>
          <w:bCs/>
          <w:sz w:val="24"/>
          <w:szCs w:val="24"/>
        </w:rPr>
        <w:t>Understanding the basic concepts of Data Science</w:t>
      </w:r>
    </w:p>
    <w:p w:rsidR="00F00310" w:rsidRPr="00F00310" w:rsidRDefault="00F00310" w:rsidP="00F00310">
      <w:pPr>
        <w:pStyle w:val="BodyText"/>
        <w:ind w:firstLine="0"/>
      </w:pPr>
      <w:r w:rsidRPr="00F00310">
        <w:t>You can only become a master in this field if you know its roots and fundamentals. Therefore, it's crucial that you understand the basics of the field.</w:t>
      </w:r>
    </w:p>
    <w:p w:rsidR="00F00310" w:rsidRPr="00F00310" w:rsidRDefault="00F00310" w:rsidP="00F00310">
      <w:pPr>
        <w:pStyle w:val="BodyText"/>
        <w:ind w:firstLine="0"/>
        <w:rPr>
          <w:b/>
          <w:bCs/>
        </w:rPr>
      </w:pPr>
      <w:r w:rsidRPr="00F00310">
        <w:rPr>
          <w:b/>
          <w:bCs/>
        </w:rPr>
        <w:t>Statistics</w:t>
      </w:r>
    </w:p>
    <w:p w:rsidR="00F00310" w:rsidRPr="00F00310" w:rsidRDefault="00F00310" w:rsidP="00F00310">
      <w:pPr>
        <w:pStyle w:val="BodyText"/>
        <w:ind w:firstLine="0"/>
      </w:pPr>
      <w:r w:rsidRPr="00F00310">
        <w:t>Machine learning algorithms are developed based on statistics and mathematics. You must have a good basic understanding of statistics and mathematics. You don't need a PhD or Masters in statistics, but a general understanding is a must.</w:t>
      </w:r>
    </w:p>
    <w:p w:rsidR="00F00310" w:rsidRPr="00F00310" w:rsidRDefault="00F00310" w:rsidP="00F00310">
      <w:pPr>
        <w:pStyle w:val="BodyText"/>
        <w:ind w:firstLine="0"/>
        <w:rPr>
          <w:b/>
          <w:bCs/>
        </w:rPr>
      </w:pPr>
      <w:r w:rsidRPr="00F00310">
        <w:rPr>
          <w:b/>
          <w:bCs/>
        </w:rPr>
        <w:t>Programming skills</w:t>
      </w:r>
    </w:p>
    <w:p w:rsidR="007774AB" w:rsidRPr="00F00310" w:rsidRDefault="00F00310" w:rsidP="00F00310">
      <w:pPr>
        <w:pStyle w:val="BodyText"/>
        <w:ind w:firstLine="0"/>
      </w:pPr>
      <w:r w:rsidRPr="00F00310">
        <w:t>To instruct computers to put your analysis into action, you must have exceptional programming skills. You must love computers and their language. The language most commonly used in the industry is Python, so you must be proficient in Python. In addition to Python, you'll also need to learn other languages, such as R, C, C++, shell scripting, and SQL. These languages play a crucial role in your journey as a Data Scientist.</w:t>
      </w:r>
    </w:p>
    <w:p w:rsidR="00F00310" w:rsidRPr="00F00310" w:rsidRDefault="00F00310" w:rsidP="00F75794">
      <w:pPr>
        <w:pStyle w:val="BodyText"/>
        <w:ind w:firstLine="0"/>
        <w:jc w:val="left"/>
        <w:rPr>
          <w:b/>
          <w:bCs/>
        </w:rPr>
      </w:pPr>
      <w:r w:rsidRPr="00F00310">
        <w:rPr>
          <w:b/>
          <w:bCs/>
        </w:rPr>
        <w:t>Data manipulation and analysis</w:t>
      </w:r>
    </w:p>
    <w:p w:rsidR="00F00310" w:rsidRPr="00F75794" w:rsidRDefault="00F00310" w:rsidP="00F75794">
      <w:pPr>
        <w:pStyle w:val="BodyText"/>
        <w:ind w:firstLine="0"/>
        <w:jc w:val="left"/>
      </w:pPr>
      <w:r w:rsidRPr="00F75794">
        <w:t>You must have an experimental mindset that allows you to find and explore different ways to manipulate and make the most of the available data. To do this, you will need to learn various data preprocessing operations. You can start this with SQL, which is an essential prerequisite for your journey into data science.</w:t>
      </w:r>
    </w:p>
    <w:p w:rsidR="00F00310" w:rsidRPr="00F00310" w:rsidRDefault="00F00310" w:rsidP="00F75794">
      <w:pPr>
        <w:pStyle w:val="BodyText"/>
        <w:ind w:firstLine="0"/>
        <w:jc w:val="left"/>
        <w:rPr>
          <w:b/>
          <w:bCs/>
        </w:rPr>
      </w:pPr>
      <w:r w:rsidRPr="00F00310">
        <w:rPr>
          <w:b/>
          <w:bCs/>
        </w:rPr>
        <w:t>Data Visualization</w:t>
      </w:r>
    </w:p>
    <w:p w:rsidR="00F00310" w:rsidRPr="00F75794" w:rsidRDefault="00F00310" w:rsidP="00F00310">
      <w:pPr>
        <w:pStyle w:val="BodyText"/>
        <w:ind w:firstLine="0"/>
        <w:jc w:val="left"/>
      </w:pPr>
      <w:r w:rsidRPr="00F75794">
        <w:t xml:space="preserve">The adage "a picture is worth a thousand words" is ideal for data science. You need to create effective and meaningful graphs/charts of data that convey the pattern by itself. There are various paid and free tools available in the market for you to choose from. Some examples are </w:t>
      </w:r>
      <w:proofErr w:type="spellStart"/>
      <w:r w:rsidRPr="00F75794">
        <w:t>PowerBI</w:t>
      </w:r>
      <w:proofErr w:type="spellEnd"/>
      <w:r w:rsidRPr="00F75794">
        <w:t xml:space="preserve">, Tableau, </w:t>
      </w:r>
      <w:proofErr w:type="spellStart"/>
      <w:r w:rsidRPr="00F75794">
        <w:t>QlikSense</w:t>
      </w:r>
      <w:proofErr w:type="spellEnd"/>
      <w:r w:rsidRPr="00F75794">
        <w:t>, etc. You can also try open source Python libraries like Matplotlib and Seaborn.</w:t>
      </w:r>
    </w:p>
    <w:p w:rsidR="00F75794" w:rsidRPr="00F75794" w:rsidRDefault="00F75794" w:rsidP="00F75794">
      <w:pPr>
        <w:pStyle w:val="BodyText"/>
        <w:ind w:firstLine="0"/>
        <w:jc w:val="left"/>
        <w:rPr>
          <w:b/>
          <w:bCs/>
        </w:rPr>
      </w:pPr>
      <w:r w:rsidRPr="00F75794">
        <w:rPr>
          <w:b/>
          <w:bCs/>
        </w:rPr>
        <w:t>Machine Learning</w:t>
      </w:r>
    </w:p>
    <w:p w:rsidR="00F75794" w:rsidRDefault="00F75794" w:rsidP="00F75794">
      <w:pPr>
        <w:pStyle w:val="BodyText"/>
        <w:ind w:firstLine="0"/>
        <w:jc w:val="left"/>
      </w:pPr>
      <w:r>
        <w:lastRenderedPageBreak/>
        <w:t>ML is at the heart of Data Science. Therefore, you need to acquire exceptional knowledge of different types of algorithms, how they work on deployed datasets, how to evaluate the effectiveness of algorithms, and finally, which algorithms to use and when.</w:t>
      </w:r>
    </w:p>
    <w:p w:rsidR="00F75794" w:rsidRPr="00F75794" w:rsidRDefault="00F75794" w:rsidP="00F75794">
      <w:pPr>
        <w:pStyle w:val="BodyText"/>
        <w:ind w:firstLine="0"/>
        <w:jc w:val="left"/>
        <w:rPr>
          <w:b/>
          <w:bCs/>
        </w:rPr>
      </w:pPr>
      <w:r w:rsidRPr="00F75794">
        <w:rPr>
          <w:b/>
          <w:bCs/>
        </w:rPr>
        <w:t>Deep Learning</w:t>
      </w:r>
    </w:p>
    <w:p w:rsidR="00F75794" w:rsidRDefault="00F75794" w:rsidP="00F75794">
      <w:pPr>
        <w:pStyle w:val="BodyText"/>
        <w:ind w:firstLine="0"/>
        <w:jc w:val="left"/>
      </w:pPr>
      <w:r>
        <w:t>Deep Learning is an advanced version of machine learning that takes inspiration from the human brain; for complex use cases and data sets. To be a good Data Scientist, you need to learn and understand the complex concepts of Deep Learning.</w:t>
      </w:r>
    </w:p>
    <w:p w:rsidR="00F75794" w:rsidRPr="00F75794" w:rsidRDefault="00F75794" w:rsidP="00F75794">
      <w:pPr>
        <w:pStyle w:val="BodyText"/>
        <w:ind w:firstLine="0"/>
        <w:jc w:val="left"/>
        <w:rPr>
          <w:b/>
          <w:bCs/>
        </w:rPr>
      </w:pPr>
      <w:r w:rsidRPr="00F75794">
        <w:rPr>
          <w:b/>
          <w:bCs/>
        </w:rPr>
        <w:t>Big Data</w:t>
      </w:r>
    </w:p>
    <w:p w:rsidR="00620180" w:rsidRDefault="00F75794" w:rsidP="00F75794">
      <w:pPr>
        <w:pStyle w:val="BodyText"/>
        <w:ind w:firstLine="0"/>
        <w:jc w:val="left"/>
      </w:pPr>
      <w:r>
        <w:t>The scale and variability of data has changed dramatically since the last decade. Data Scientists are expected to understand the journey of data and how we can effectively manage it for any task</w:t>
      </w:r>
      <w:r w:rsidR="00620180">
        <w:br/>
        <w:t>Artificial Intelligence</w:t>
      </w:r>
    </w:p>
    <w:p w:rsidR="00F75794" w:rsidRPr="008B5926" w:rsidRDefault="008B5926" w:rsidP="008B5926">
      <w:pPr>
        <w:pStyle w:val="BodyText"/>
        <w:ind w:firstLine="0"/>
        <w:rPr>
          <w:b/>
          <w:bCs/>
        </w:rPr>
      </w:pPr>
      <w:r w:rsidRPr="008B5926">
        <w:rPr>
          <w:b/>
          <w:bCs/>
        </w:rPr>
        <w:t>S</w:t>
      </w:r>
      <w:r w:rsidR="00F75794" w:rsidRPr="008B5926">
        <w:rPr>
          <w:b/>
          <w:bCs/>
        </w:rPr>
        <w:t>oftware Development</w:t>
      </w:r>
    </w:p>
    <w:p w:rsidR="00F75794" w:rsidRDefault="00F75794" w:rsidP="008B5926">
      <w:pPr>
        <w:pStyle w:val="BodyText"/>
        <w:ind w:firstLine="0"/>
      </w:pPr>
      <w:r>
        <w:t>Application development skills are very useful when envisioning the end-to-end function of any ML application. You understand how data and operations will progress from one stage to another.</w:t>
      </w:r>
    </w:p>
    <w:p w:rsidR="00F75794" w:rsidRPr="008B5926" w:rsidRDefault="00F75794" w:rsidP="008B5926">
      <w:pPr>
        <w:pStyle w:val="BodyText"/>
        <w:ind w:firstLine="0"/>
        <w:rPr>
          <w:b/>
          <w:bCs/>
        </w:rPr>
      </w:pPr>
      <w:r w:rsidRPr="008B5926">
        <w:rPr>
          <w:b/>
          <w:bCs/>
        </w:rPr>
        <w:t>Model deployment</w:t>
      </w:r>
    </w:p>
    <w:p w:rsidR="00F75794" w:rsidRDefault="00F75794" w:rsidP="008B5926">
      <w:pPr>
        <w:pStyle w:val="BodyText"/>
        <w:ind w:firstLine="0"/>
      </w:pPr>
      <w:r>
        <w:t>Creating an accurate model is only part of the process. You must have skills to put that model into action. You'll need to learn and execute various strategies for deploying your model in real-time production systems.</w:t>
      </w:r>
    </w:p>
    <w:p w:rsidR="00F75794" w:rsidRPr="008B5926" w:rsidRDefault="00F75794" w:rsidP="008B5926">
      <w:pPr>
        <w:pStyle w:val="BodyText"/>
        <w:ind w:firstLine="0"/>
        <w:rPr>
          <w:b/>
          <w:bCs/>
        </w:rPr>
      </w:pPr>
      <w:r w:rsidRPr="008B5926">
        <w:rPr>
          <w:b/>
          <w:bCs/>
        </w:rPr>
        <w:t>Communication Skills</w:t>
      </w:r>
    </w:p>
    <w:p w:rsidR="00F75794" w:rsidRDefault="00F75794" w:rsidP="008B5926">
      <w:pPr>
        <w:pStyle w:val="BodyText"/>
        <w:ind w:firstLine="0"/>
      </w:pPr>
      <w:r>
        <w:t>I rank this skill as THE MOST important because you need to communicate your results and analysis in a simple and effective way to a broader audience that is typically not from a technical or data solutions background.</w:t>
      </w:r>
    </w:p>
    <w:p w:rsidR="00F75794" w:rsidRPr="008B5926" w:rsidRDefault="00F75794" w:rsidP="008B5926">
      <w:pPr>
        <w:pStyle w:val="BodyText"/>
        <w:ind w:firstLine="0"/>
        <w:rPr>
          <w:b/>
          <w:bCs/>
        </w:rPr>
      </w:pPr>
      <w:r w:rsidRPr="008B5926">
        <w:rPr>
          <w:b/>
          <w:bCs/>
        </w:rPr>
        <w:t>Structured thinking</w:t>
      </w:r>
    </w:p>
    <w:p w:rsidR="00F75794" w:rsidRDefault="00F75794" w:rsidP="008B5926">
      <w:pPr>
        <w:pStyle w:val="BodyText"/>
        <w:ind w:firstLine="0"/>
      </w:pPr>
      <w:r>
        <w:t>Data science is a field of experimentation. Therefore, you need to learn and apply a clear and structured thought process to evaluate and test different approaches. If you want to proceed randomly, you'll be lost.</w:t>
      </w:r>
    </w:p>
    <w:p w:rsidR="008B5926" w:rsidRPr="008B5926" w:rsidRDefault="00F75794" w:rsidP="00F75794">
      <w:pPr>
        <w:pStyle w:val="BodyText"/>
        <w:spacing w:after="0" w:line="240" w:lineRule="auto"/>
        <w:ind w:firstLine="0"/>
        <w:rPr>
          <w:b/>
          <w:bCs/>
        </w:rPr>
      </w:pPr>
      <w:r w:rsidRPr="008B5926">
        <w:rPr>
          <w:b/>
          <w:bCs/>
        </w:rPr>
        <w:t xml:space="preserve">Curiosity and a willingness to learn </w:t>
      </w:r>
    </w:p>
    <w:p w:rsidR="008B5926" w:rsidRDefault="008B5926" w:rsidP="00F75794">
      <w:pPr>
        <w:pStyle w:val="BodyText"/>
        <w:spacing w:after="0" w:line="240" w:lineRule="auto"/>
        <w:ind w:firstLine="0"/>
      </w:pPr>
    </w:p>
    <w:p w:rsidR="00F75794" w:rsidRDefault="00F75794" w:rsidP="00F75794">
      <w:pPr>
        <w:pStyle w:val="BodyText"/>
        <w:spacing w:after="0" w:line="240" w:lineRule="auto"/>
        <w:ind w:firstLine="0"/>
      </w:pPr>
      <w:r>
        <w:t xml:space="preserve">Because the field of data science is constantly evolving, we see a tremendous amount of progress every day. To stay on the cutting edge, you need to learn and apply new things every day. Therefore, you must be open to learning new </w:t>
      </w:r>
      <w:r w:rsidR="008B5926">
        <w:t>things. This</w:t>
      </w:r>
      <w:r>
        <w:t xml:space="preserve"> is by no means a perfect guide or an exhaustive list of skills you need to become a Data Scientist. However, you can consider this a foundation, and as you learn these skills, you'll encounter and learn new skills.</w:t>
      </w:r>
    </w:p>
    <w:p w:rsidR="008B5926" w:rsidRDefault="008B5926" w:rsidP="008B5926">
      <w:pPr>
        <w:pStyle w:val="BodyText"/>
        <w:ind w:firstLine="0"/>
      </w:pPr>
    </w:p>
    <w:p w:rsidR="008B5926" w:rsidRPr="008B5926" w:rsidRDefault="008B5926" w:rsidP="008B5926">
      <w:pPr>
        <w:pStyle w:val="BodyText"/>
        <w:ind w:firstLine="0"/>
        <w:rPr>
          <w:b/>
          <w:bCs/>
        </w:rPr>
      </w:pPr>
      <w:r w:rsidRPr="008B5926">
        <w:rPr>
          <w:b/>
          <w:bCs/>
        </w:rPr>
        <w:t>Current statistics on job growth in Data Science careers</w:t>
      </w:r>
    </w:p>
    <w:p w:rsidR="008B5926" w:rsidRDefault="008B5926" w:rsidP="008B5926">
      <w:pPr>
        <w:pStyle w:val="BodyText"/>
        <w:spacing w:after="0" w:line="240" w:lineRule="auto"/>
        <w:ind w:firstLine="0"/>
      </w:pPr>
      <w:r>
        <w:t>If you're here, I'm assuming you've chosen a career path or are in the process of choosing one. Let me draw your attention to some other important factors that may help you in your decision.</w:t>
      </w:r>
    </w:p>
    <w:p w:rsidR="008B5926" w:rsidRDefault="008B5926" w:rsidP="008B5926">
      <w:pPr>
        <w:pStyle w:val="BodyText"/>
        <w:spacing w:after="0" w:line="240" w:lineRule="auto"/>
        <w:ind w:firstLine="0"/>
      </w:pPr>
      <w:r w:rsidRPr="008B5926">
        <w:t>In 2022 alone, there were more than 137,000 open data science jobs. Analytical jobs also saw a staggering 47% growth over last year</w:t>
      </w:r>
      <w:proofErr w:type="gramStart"/>
      <w:r w:rsidRPr="008B5926">
        <w:t>.</w:t>
      </w:r>
      <w:r w:rsidR="0048121B">
        <w:t>[</w:t>
      </w:r>
      <w:proofErr w:type="gramEnd"/>
      <w:r w:rsidR="0048121B">
        <w:t>1][12]</w:t>
      </w:r>
    </w:p>
    <w:p w:rsidR="008B5926" w:rsidRDefault="008B5926" w:rsidP="008B5926">
      <w:pPr>
        <w:pStyle w:val="BodyText"/>
        <w:spacing w:after="0" w:line="240" w:lineRule="auto"/>
        <w:ind w:firstLine="0"/>
      </w:pPr>
    </w:p>
    <w:p w:rsidR="00A0747A" w:rsidRDefault="00A0747A" w:rsidP="008B5926">
      <w:pPr>
        <w:pStyle w:val="BodyText"/>
        <w:spacing w:after="0" w:line="240" w:lineRule="auto"/>
        <w:ind w:firstLine="0"/>
      </w:pPr>
    </w:p>
    <w:p w:rsidR="00DB454F" w:rsidRDefault="00DB454F" w:rsidP="00DB454F">
      <w:pPr>
        <w:pStyle w:val="BodyText"/>
      </w:pPr>
      <w:r>
        <w:t xml:space="preserve">The statistics above show the growth and demand for data science professionals in various business sectors, geographic locations, and even experience areas. As more and more companies adopt data-based solutions, we'll see a continued upward trend in the demand for data science jobs. </w:t>
      </w:r>
    </w:p>
    <w:p w:rsidR="00256E1E" w:rsidRDefault="00256E1E" w:rsidP="00256E1E">
      <w:pPr>
        <w:pStyle w:val="BodyText"/>
      </w:pPr>
      <w:r>
        <w:t>It further distinguishes the role of data scientist from three other roles:</w:t>
      </w:r>
    </w:p>
    <w:p w:rsidR="00256E1E" w:rsidRDefault="00256E1E" w:rsidP="00256E1E">
      <w:pPr>
        <w:pStyle w:val="BodyText"/>
      </w:pPr>
      <w:r>
        <w:t>•</w:t>
      </w:r>
      <w:r>
        <w:tab/>
        <w:t>Data authors: the scientists, educators, students, and others involved in research that produces digital data. They include domain scientists, educators and students who have a vested interest in the research generated from the data</w:t>
      </w:r>
    </w:p>
    <w:p w:rsidR="00256E1E" w:rsidRDefault="00256E1E" w:rsidP="00256E1E">
      <w:pPr>
        <w:pStyle w:val="BodyText"/>
      </w:pPr>
      <w:r>
        <w:t>•</w:t>
      </w:r>
      <w:r>
        <w:tab/>
        <w:t>Data managers: the organizations and data scientists [our emphasis, to denote the potential for confusion] responsible for database operation and maintenance and a reliable and competent partner in data archiving and preservation</w:t>
      </w:r>
    </w:p>
    <w:p w:rsidR="00256E1E" w:rsidRDefault="00256E1E" w:rsidP="00256E1E">
      <w:pPr>
        <w:pStyle w:val="BodyText"/>
      </w:pPr>
      <w:r>
        <w:t>•</w:t>
      </w:r>
      <w:r>
        <w:tab/>
        <w:t>Data users: the larger scientific and education communities, including their representative professional and scientific communities</w:t>
      </w:r>
    </w:p>
    <w:p w:rsidR="00256E1E" w:rsidRDefault="00256E1E" w:rsidP="00256E1E">
      <w:pPr>
        <w:pStyle w:val="BodyText"/>
      </w:pPr>
    </w:p>
    <w:p w:rsidR="00256E1E" w:rsidRDefault="00256E1E" w:rsidP="00256E1E">
      <w:pPr>
        <w:pStyle w:val="BodyText"/>
      </w:pPr>
      <w:r>
        <w:lastRenderedPageBreak/>
        <w:t>Having studied data management in practice in the research community in the UK, especially with respect to practice in HEIs as required by the project sponsor, we would not make these distinctions in this way. In our view the roles most clearly distinguish themselves as:</w:t>
      </w:r>
    </w:p>
    <w:p w:rsidR="00256E1E" w:rsidRDefault="00256E1E" w:rsidP="00256E1E">
      <w:pPr>
        <w:pStyle w:val="BodyText"/>
      </w:pPr>
      <w:r>
        <w:t>Data creators or data authors: researchers with domain expertise who produce data. These people may have a high level of expertise in handling, manipulating and using data, gained through experience and as a result of need or personal interest.</w:t>
      </w:r>
    </w:p>
    <w:p w:rsidR="00256E1E" w:rsidRDefault="00256E1E" w:rsidP="00256E1E">
      <w:pPr>
        <w:pStyle w:val="BodyText"/>
      </w:pPr>
      <w:r>
        <w:t>Data scientists: people who work where the research is carried out – or, in the case of data center personnel, in close collaboration with the creators of the data – and conduct all or a number of the functions described in the NSF’s definition above including, in many cases, being data creators themselves. In origin and training they may be domain experts; computer scientists or information technologists and their career development may have required them to assimilate skills from a discipline from which they did not originate</w:t>
      </w:r>
      <w:proofErr w:type="gramStart"/>
      <w:r>
        <w:t>.</w:t>
      </w:r>
      <w:r w:rsidR="0048121B">
        <w:t>[</w:t>
      </w:r>
      <w:proofErr w:type="gramEnd"/>
      <w:r w:rsidR="0048121B">
        <w:t>14]</w:t>
      </w:r>
      <w:r>
        <w:t xml:space="preserve"> So, a data scientist in systems biology may be a biologist by origin who has acquired very considerable computing skills and a data scientist whose background is in software engineering may have acquired a considerable degree of biological knowledge. Some data scientists told us that an important part of their role is to be a ‘translator’, communicating the needs of the data creators to data managers (see below) and working with the data managers to ensure that data are stored</w:t>
      </w:r>
      <w:r w:rsidR="0048121B">
        <w:t xml:space="preserve"> and accessible in a usable way</w:t>
      </w:r>
      <w:proofErr w:type="gramStart"/>
      <w:r w:rsidR="0048121B">
        <w:t>.[</w:t>
      </w:r>
      <w:proofErr w:type="gramEnd"/>
      <w:r w:rsidR="0048121B">
        <w:t>17]</w:t>
      </w:r>
    </w:p>
    <w:p w:rsidR="00256E1E" w:rsidRDefault="00256E1E" w:rsidP="00256E1E">
      <w:pPr>
        <w:pStyle w:val="BodyText"/>
      </w:pPr>
      <w:r>
        <w:t xml:space="preserve">Data managers: people who are computer scientists, information technologists or information scientists and who take responsibility for computing facilities, storage, continuing access and preservation of data. They liaise extremely closely with data scientists, ensuring that the right technological facilities are available for the research group to be able to carry out its work effectively. Some data managers described their role as data ‘plumber’, piping data from one place to another, ensuring data flows operate properly and that valuable data are not lost </w:t>
      </w:r>
    </w:p>
    <w:p w:rsidR="00256E1E" w:rsidRDefault="00256E1E" w:rsidP="00256E1E">
      <w:pPr>
        <w:pStyle w:val="BodyText"/>
      </w:pPr>
      <w:r>
        <w:t>Data librarians: originating from the library community, trained and specializing in the curation, preservation and archiving of data. Originally, the term data librarian seemed to be confined to librarians dealing with social science data, but the title now encompasses people with data skills in all disciplines</w:t>
      </w:r>
      <w:proofErr w:type="gramStart"/>
      <w:r>
        <w:t>.</w:t>
      </w:r>
      <w:r w:rsidR="0048121B">
        <w:t>[</w:t>
      </w:r>
      <w:proofErr w:type="gramEnd"/>
      <w:r w:rsidR="0048121B">
        <w:t>4]</w:t>
      </w:r>
      <w:r>
        <w:t xml:space="preserve"> It is a particularly important area as institutions begin to develop digital repositories for the collection and curation of their research outputs. Datasets are part of those outputs; an institutional repository is a natural home for them and the repository is usually in the care of the library. Whilst ‘big science’ has its (international) data centers and some research councils in the UK provide national data storage facilities, ‘small science’ will need to be provided for by institutions. Even if a third player in the form of a national data service does materialize, there will still be the need for local facilities for data that do not qualify, for one reason or another, for inclusion in that data center, and data librarians will be the custodians of that body of data</w:t>
      </w:r>
      <w:r w:rsidR="00EA7CB4">
        <w:t>.</w:t>
      </w:r>
    </w:p>
    <w:p w:rsidR="00E559B0" w:rsidRDefault="00E559B0" w:rsidP="00E559B0">
      <w:pPr>
        <w:pStyle w:val="BodyText"/>
      </w:pPr>
      <w:r>
        <w:t xml:space="preserve">The big data and analytics domain is large and a frame work can be helpful in evaluating specific curricular </w:t>
      </w:r>
      <w:proofErr w:type="gramStart"/>
      <w:r>
        <w:t>needs</w:t>
      </w:r>
      <w:r w:rsidR="0048121B">
        <w:t>[</w:t>
      </w:r>
      <w:proofErr w:type="gramEnd"/>
      <w:r w:rsidR="0048121B">
        <w:t>5]</w:t>
      </w:r>
      <w:r>
        <w:t>. Recent research by Kang and his colleagues (2015) identified four pillar so</w:t>
      </w:r>
      <w:r w:rsidR="00D2035A">
        <w:t xml:space="preserve"> </w:t>
      </w:r>
      <w:r>
        <w:t>analytics and suggested related s</w:t>
      </w:r>
      <w:r w:rsidR="00406126">
        <w:t xml:space="preserve">kills for each </w:t>
      </w:r>
      <w:proofErr w:type="gramStart"/>
      <w:r w:rsidR="00406126">
        <w:t>pillar(</w:t>
      </w:r>
      <w:proofErr w:type="gramEnd"/>
      <w:r w:rsidR="00406126">
        <w:t>See Figure 3</w:t>
      </w:r>
      <w:r>
        <w:t>).The</w:t>
      </w:r>
      <w:r w:rsidR="00D2035A">
        <w:t xml:space="preserve"> </w:t>
      </w:r>
      <w:r>
        <w:t>four pillars include:</w:t>
      </w:r>
    </w:p>
    <w:p w:rsidR="00E559B0" w:rsidRDefault="00E559B0" w:rsidP="00E559B0">
      <w:pPr>
        <w:pStyle w:val="BodyText"/>
        <w:ind w:firstLine="0"/>
      </w:pPr>
      <w:proofErr w:type="gramStart"/>
      <w:r>
        <w:t>1)data</w:t>
      </w:r>
      <w:proofErr w:type="gramEnd"/>
      <w:r>
        <w:t xml:space="preserve"> preprocessing, storage, and</w:t>
      </w:r>
      <w:r w:rsidR="00D2035A">
        <w:t xml:space="preserve"> </w:t>
      </w:r>
      <w:r>
        <w:t>retrieval; 2) data</w:t>
      </w:r>
      <w:r w:rsidR="00D2035A">
        <w:t xml:space="preserve"> </w:t>
      </w:r>
      <w:r>
        <w:t>exploration; 3) analytical models and algorithms, and 4) data</w:t>
      </w:r>
      <w:r w:rsidR="00D2035A">
        <w:t xml:space="preserve"> </w:t>
      </w:r>
      <w:r>
        <w:t xml:space="preserve">product. Other research has also identified a variety of areas related to big data (i.e. 19 big data content considerations and 10 big data skill areas) (Columbus, 2014; </w:t>
      </w:r>
      <w:proofErr w:type="spellStart"/>
      <w:r>
        <w:t>Gefen</w:t>
      </w:r>
      <w:proofErr w:type="spellEnd"/>
      <w:r>
        <w:t xml:space="preserve"> et al.</w:t>
      </w:r>
      <w:proofErr w:type="gramStart"/>
      <w:r>
        <w:t>,2011</w:t>
      </w:r>
      <w:proofErr w:type="gramEnd"/>
      <w:r>
        <w:t>).Drawing on this frame work, we identify three objectives and five research questions for this study</w:t>
      </w:r>
      <w:r w:rsidR="002948AD">
        <w:t>[[4][6][8]</w:t>
      </w:r>
      <w:r w:rsidR="00D2035A">
        <w:t>.</w:t>
      </w:r>
    </w:p>
    <w:p w:rsidR="00EA7CB4" w:rsidRDefault="00EA7CB4" w:rsidP="00EA7CB4">
      <w:pPr>
        <w:pStyle w:val="BodyText"/>
        <w:spacing w:before="4"/>
        <w:rPr>
          <w:sz w:val="9"/>
        </w:rPr>
      </w:pPr>
    </w:p>
    <w:p w:rsidR="00EA7CB4" w:rsidRDefault="00727737" w:rsidP="00EA7CB4">
      <w:pPr>
        <w:pStyle w:val="BodyText"/>
        <w:ind w:left="77"/>
        <w:jc w:val="center"/>
      </w:pPr>
      <w:r>
        <w:pict>
          <v:group id="_x0000_s1026" style="width:221.95pt;height:142.2pt;mso-position-horizontal-relative:char;mso-position-vertical-relative:line" coordsize="4439,2844">
            <v:rect id="_x0000_s1027" style="position:absolute;left:24;top:24;width:1669;height:1107" fillcolor="#cdcdcd" stroked="f">
              <v:fill opacity="32640f"/>
            </v:rect>
            <v:rect id="_x0000_s1028" style="position:absolute;left:24;top:24;width:1669;height:1107" filled="f" strokecolor="#cdcdcd" strokeweight=".0679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2;top:2;width:1668;height:1106">
              <v:imagedata r:id="rId11" o:title=""/>
            </v:shape>
            <v:line id="_x0000_s1030" style="position:absolute" from="836,1108" to="836,1441" strokecolor="#404040" strokeweight=".27253mm"/>
            <v:rect id="_x0000_s1031" style="position:absolute;left:24;top:1544;width:1669;height:1107" fillcolor="#cdcdcd" stroked="f">
              <v:fill opacity="32640f"/>
            </v:rect>
            <v:shape id="_x0000_s1032" type="#_x0000_t75" style="position:absolute;left:2;top:1522;width:1668;height:1107">
              <v:imagedata r:id="rId12" o:title=""/>
            </v:shape>
            <v:shape id="_x0000_s1033" style="position:absolute;left:781;top:1414;width:109;height:109" coordorigin="782,1415" coordsize="109,109" path="m836,1523l782,1415r26,9l836,1427r28,-3l890,1415r-54,108xe" fillcolor="#404040" stroked="f">
              <v:path arrowok="t"/>
            </v:shape>
            <v:rect id="_x0000_s1034" style="position:absolute;left:2769;top:24;width:1669;height:1107" fillcolor="#cdcdcd" stroked="f">
              <v:fill opacity="32640f"/>
            </v:rect>
            <v:shape id="_x0000_s1035" style="position:absolute;left:2769;top:24;width:1188;height:1107" coordorigin="2770,24" coordsize="1188,1107" path="m3958,24r-1188,l2770,1130e" filled="f" strokecolor="#cdcdcd" strokeweight=".06797mm">
              <v:path arrowok="t"/>
            </v:shape>
            <v:shape id="_x0000_s1036" type="#_x0000_t75" style="position:absolute;left:2748;top:2;width:1668;height:1106">
              <v:imagedata r:id="rId11" o:title=""/>
            </v:shape>
            <v:line id="_x0000_s1037" style="position:absolute" from="3582,1108" to="3582,1441" strokecolor="#404040" strokeweight=".27253mm"/>
            <v:rect id="_x0000_s1038" style="position:absolute;left:2769;top:1544;width:1669;height:1107" fillcolor="#cdcdcd" stroked="f">
              <v:fill opacity="32640f"/>
            </v:rect>
            <v:shape id="_x0000_s1039" style="position:absolute;left:2769;top:1544;width:1188;height:1107" coordorigin="2770,1545" coordsize="1188,1107" path="m3958,1545r-1188,l2770,2651e" filled="f" strokecolor="#cdcdcd" strokeweight=".06797mm">
              <v:path arrowok="t"/>
            </v:shape>
            <v:shape id="_x0000_s1040" type="#_x0000_t75" style="position:absolute;left:2748;top:1522;width:1668;height:1107">
              <v:imagedata r:id="rId12" o:title=""/>
            </v:shape>
            <v:shape id="_x0000_s1041" style="position:absolute;left:3527;top:1414;width:109;height:109" coordorigin="3527,1415" coordsize="109,109" path="m3582,1523r-55,-108l3554,1424r28,3l3610,1424r26,-9l3582,1523xe" fillcolor="#404040" stroked="f">
              <v:path arrowok="t"/>
            </v:shape>
            <v:shape id="_x0000_s1042" style="position:absolute;left:836;top:2628;width:2746;height:208" coordorigin="836,2629" coordsize="2746,208" path="m3582,2629r,207l836,2836r,-125e" filled="f" strokecolor="#404040" strokeweight=".27103mm">
              <v:path arrowok="t"/>
            </v:shape>
            <v:shape id="_x0000_s1043" type="#_x0000_t75" style="position:absolute;left:781;top:2628;width:109;height:109">
              <v:imagedata r:id="rId13" o:title=""/>
            </v:shape>
            <v:shape id="_x0000_s1044" style="position:absolute;left:1670;top:554;width:996;height:1521" coordorigin="1670,555" coordsize="996,1521" path="m1670,555r209,l1879,2076r786,e" filled="f" strokecolor="#404040" strokeweight=".27208mm">
              <v:path arrowok="t"/>
            </v:shape>
            <v:shape id="_x0000_s1045" type="#_x0000_t75" style="position:absolute;left:2638;top:2021;width:109;height:109">
              <v:imagedata r:id="rId14" o:title=""/>
            </v:shape>
            <v:line id="_x0000_s1046" style="position:absolute" from="2748,555" to="1753,555" strokecolor="#404040" strokeweight=".27103mm"/>
            <v:shape id="_x0000_s1047" type="#_x0000_t75" style="position:absolute;left:1670;top:500;width:109;height:109">
              <v:imagedata r:id="rId15" o:title=""/>
            </v:shape>
            <v:line id="_x0000_s1048" style="position:absolute" from="1670,555" to="2665,555" strokecolor="#404040" strokeweight=".27103mm"/>
            <v:shape id="_x0000_s1049" type="#_x0000_t75" style="position:absolute;left:2638;top:500;width:109;height:109">
              <v:imagedata r:id="rId16" o:title=""/>
            </v:shape>
            <v:shapetype id="_x0000_t202" coordsize="21600,21600" o:spt="202" path="m,l,21600r21600,l21600,xe">
              <v:stroke joinstyle="miter"/>
              <v:path gradientshapeok="t" o:connecttype="rect"/>
            </v:shapetype>
            <v:shape id="_x0000_s1050" type="#_x0000_t202" style="position:absolute;left:1878;top:1882;width:807;height:185" filled="f" stroked="f">
              <v:textbox inset="0,0,0,0">
                <w:txbxContent>
                  <w:p w:rsidR="009D6A44" w:rsidRDefault="009D6A44" w:rsidP="00EA7CB4">
                    <w:pPr>
                      <w:tabs>
                        <w:tab w:val="left" w:pos="786"/>
                      </w:tabs>
                      <w:spacing w:line="184" w:lineRule="exact"/>
                      <w:rPr>
                        <w:rFonts w:ascii="Calibri"/>
                        <w:sz w:val="18"/>
                      </w:rPr>
                    </w:pPr>
                    <w:r>
                      <w:rPr>
                        <w:rFonts w:ascii="Calibri"/>
                        <w:sz w:val="18"/>
                        <w:u w:val="single" w:color="404040"/>
                      </w:rPr>
                      <w:tab/>
                    </w:r>
                  </w:p>
                </w:txbxContent>
              </v:textbox>
            </v:shape>
            <v:shape id="_x0000_s1051" type="#_x0000_t202" style="position:absolute;left:2747;top:1522;width:1669;height:1107" filled="f" strokecolor="#404040" strokeweight=".06792mm">
              <v:textbox inset="0,0,0,0">
                <w:txbxContent>
                  <w:p w:rsidR="009D6A44" w:rsidRDefault="009D6A44" w:rsidP="00EA7CB4">
                    <w:pPr>
                      <w:rPr>
                        <w:sz w:val="18"/>
                      </w:rPr>
                    </w:pPr>
                  </w:p>
                  <w:p w:rsidR="009D6A44" w:rsidRDefault="009D6A44" w:rsidP="00EA7CB4">
                    <w:pPr>
                      <w:spacing w:before="117"/>
                      <w:ind w:left="421" w:hanging="342"/>
                      <w:rPr>
                        <w:rFonts w:ascii="Calibri"/>
                        <w:sz w:val="18"/>
                      </w:rPr>
                    </w:pPr>
                    <w:r>
                      <w:rPr>
                        <w:rFonts w:ascii="Calibri"/>
                        <w:sz w:val="18"/>
                      </w:rPr>
                      <w:t>Analytical</w:t>
                    </w:r>
                    <w:r w:rsidR="00577BDE">
                      <w:rPr>
                        <w:rFonts w:ascii="Calibri"/>
                        <w:sz w:val="18"/>
                      </w:rPr>
                      <w:t xml:space="preserve"> </w:t>
                    </w:r>
                    <w:r>
                      <w:rPr>
                        <w:rFonts w:ascii="Calibri"/>
                        <w:sz w:val="18"/>
                      </w:rPr>
                      <w:t>Models</w:t>
                    </w:r>
                    <w:r w:rsidR="00577BDE">
                      <w:rPr>
                        <w:rFonts w:ascii="Calibri"/>
                        <w:sz w:val="18"/>
                      </w:rPr>
                      <w:t xml:space="preserve"> </w:t>
                    </w:r>
                    <w:r>
                      <w:rPr>
                        <w:rFonts w:ascii="Calibri"/>
                        <w:sz w:val="18"/>
                      </w:rPr>
                      <w:t>&amp;</w:t>
                    </w:r>
                    <w:r w:rsidR="00577BDE">
                      <w:rPr>
                        <w:rFonts w:ascii="Calibri"/>
                        <w:sz w:val="18"/>
                      </w:rPr>
                      <w:t xml:space="preserve"> </w:t>
                    </w:r>
                    <w:r>
                      <w:rPr>
                        <w:rFonts w:ascii="Calibri"/>
                        <w:sz w:val="18"/>
                      </w:rPr>
                      <w:t>Algorithms</w:t>
                    </w:r>
                  </w:p>
                </w:txbxContent>
              </v:textbox>
            </v:shape>
            <v:shape id="_x0000_s1052" type="#_x0000_t202" style="position:absolute;left:2747;top:1;width:1669;height:1107" filled="f" strokecolor="#404040" strokeweight=".06792mm">
              <v:textbox inset="0,0,0,0">
                <w:txbxContent>
                  <w:p w:rsidR="009D6A44" w:rsidRDefault="009D6A44" w:rsidP="00EA7CB4">
                    <w:pPr>
                      <w:rPr>
                        <w:sz w:val="18"/>
                      </w:rPr>
                    </w:pPr>
                  </w:p>
                  <w:p w:rsidR="009D6A44" w:rsidRDefault="009D6A44" w:rsidP="00EA7CB4">
                    <w:pPr>
                      <w:spacing w:before="9"/>
                      <w:rPr>
                        <w:sz w:val="19"/>
                      </w:rPr>
                    </w:pPr>
                  </w:p>
                  <w:p w:rsidR="009D6A44" w:rsidRDefault="009D6A44" w:rsidP="00EA7CB4">
                    <w:pPr>
                      <w:ind w:left="203"/>
                      <w:rPr>
                        <w:rFonts w:ascii="Calibri"/>
                        <w:sz w:val="18"/>
                      </w:rPr>
                    </w:pPr>
                    <w:r>
                      <w:rPr>
                        <w:rFonts w:ascii="Calibri"/>
                        <w:sz w:val="18"/>
                      </w:rPr>
                      <w:t>Data</w:t>
                    </w:r>
                    <w:r w:rsidR="00577BDE">
                      <w:rPr>
                        <w:rFonts w:ascii="Calibri"/>
                        <w:sz w:val="18"/>
                      </w:rPr>
                      <w:t xml:space="preserve"> </w:t>
                    </w:r>
                    <w:r>
                      <w:rPr>
                        <w:rFonts w:ascii="Calibri"/>
                        <w:sz w:val="18"/>
                      </w:rPr>
                      <w:t>Exploration</w:t>
                    </w:r>
                  </w:p>
                </w:txbxContent>
              </v:textbox>
            </v:shape>
            <v:shape id="_x0000_s1053" type="#_x0000_t202" style="position:absolute;left:1;top:1;width:1669;height:1107" filled="f" strokecolor="#404040" strokeweight=".06792mm">
              <v:textbox inset="0,0,0,0">
                <w:txbxContent>
                  <w:p w:rsidR="009D6A44" w:rsidRDefault="009D6A44" w:rsidP="00EA7CB4">
                    <w:pPr>
                      <w:rPr>
                        <w:sz w:val="18"/>
                      </w:rPr>
                    </w:pPr>
                  </w:p>
                  <w:p w:rsidR="00577BDE" w:rsidRDefault="009D6A44" w:rsidP="00EA7CB4">
                    <w:pPr>
                      <w:spacing w:before="117"/>
                      <w:ind w:left="80" w:right="67" w:firstLine="3"/>
                      <w:rPr>
                        <w:rFonts w:ascii="Calibri"/>
                        <w:sz w:val="18"/>
                      </w:rPr>
                    </w:pPr>
                    <w:r>
                      <w:rPr>
                        <w:rFonts w:ascii="Calibri"/>
                        <w:sz w:val="18"/>
                      </w:rPr>
                      <w:t>Data</w:t>
                    </w:r>
                  </w:p>
                  <w:p w:rsidR="009D6A44" w:rsidRDefault="009D6A44" w:rsidP="00EA7CB4">
                    <w:pPr>
                      <w:spacing w:before="117"/>
                      <w:ind w:left="80" w:right="67" w:firstLine="3"/>
                      <w:rPr>
                        <w:rFonts w:ascii="Calibri"/>
                        <w:sz w:val="18"/>
                      </w:rPr>
                    </w:pPr>
                    <w:r>
                      <w:rPr>
                        <w:rFonts w:ascii="Calibri"/>
                        <w:sz w:val="18"/>
                      </w:rPr>
                      <w:t>Preprocessing,</w:t>
                    </w:r>
                    <w:r w:rsidR="00577BDE">
                      <w:rPr>
                        <w:rFonts w:ascii="Calibri"/>
                        <w:sz w:val="18"/>
                      </w:rPr>
                      <w:t xml:space="preserve"> </w:t>
                    </w:r>
                    <w:r w:rsidR="00577BDE">
                      <w:rPr>
                        <w:rFonts w:ascii="Calibri"/>
                        <w:spacing w:val="-1"/>
                        <w:w w:val="105"/>
                        <w:sz w:val="18"/>
                      </w:rPr>
                      <w:t xml:space="preserve">Storage </w:t>
                    </w:r>
                    <w:r>
                      <w:rPr>
                        <w:rFonts w:ascii="Calibri"/>
                        <w:spacing w:val="-1"/>
                        <w:w w:val="105"/>
                        <w:sz w:val="18"/>
                      </w:rPr>
                      <w:t>&amp;Retrieval</w:t>
                    </w:r>
                  </w:p>
                </w:txbxContent>
              </v:textbox>
            </v:shape>
            <v:shape id="_x0000_s1054" type="#_x0000_t202" style="position:absolute;left:1;top:1522;width:1669;height:1107" filled="f" strokecolor="#404040" strokeweight=".06792mm">
              <v:textbox inset="0,0,0,0">
                <w:txbxContent>
                  <w:p w:rsidR="009D6A44" w:rsidRDefault="009D6A44" w:rsidP="00EA7CB4">
                    <w:pPr>
                      <w:rPr>
                        <w:sz w:val="18"/>
                      </w:rPr>
                    </w:pPr>
                  </w:p>
                  <w:p w:rsidR="009D6A44" w:rsidRDefault="009D6A44" w:rsidP="00EA7CB4">
                    <w:pPr>
                      <w:spacing w:before="9"/>
                      <w:rPr>
                        <w:sz w:val="19"/>
                      </w:rPr>
                    </w:pPr>
                  </w:p>
                  <w:p w:rsidR="009D6A44" w:rsidRDefault="009D6A44" w:rsidP="00EA7CB4">
                    <w:pPr>
                      <w:ind w:left="337"/>
                      <w:rPr>
                        <w:rFonts w:ascii="Calibri"/>
                        <w:sz w:val="18"/>
                      </w:rPr>
                    </w:pPr>
                    <w:r>
                      <w:rPr>
                        <w:rFonts w:ascii="Calibri"/>
                        <w:w w:val="105"/>
                        <w:sz w:val="18"/>
                      </w:rPr>
                      <w:t>Data</w:t>
                    </w:r>
                    <w:r w:rsidR="00577BDE">
                      <w:rPr>
                        <w:rFonts w:ascii="Calibri"/>
                        <w:w w:val="105"/>
                        <w:sz w:val="18"/>
                      </w:rPr>
                      <w:t xml:space="preserve"> </w:t>
                    </w:r>
                    <w:r>
                      <w:rPr>
                        <w:rFonts w:ascii="Calibri"/>
                        <w:w w:val="105"/>
                        <w:sz w:val="18"/>
                      </w:rPr>
                      <w:t>Product</w:t>
                    </w:r>
                  </w:p>
                </w:txbxContent>
              </v:textbox>
            </v:shape>
            <w10:wrap type="none"/>
            <w10:anchorlock/>
          </v:group>
        </w:pict>
      </w:r>
    </w:p>
    <w:p w:rsidR="00EA7CB4" w:rsidRDefault="00EA7CB4" w:rsidP="00EA7CB4">
      <w:pPr>
        <w:pStyle w:val="Heading2"/>
        <w:numPr>
          <w:ilvl w:val="0"/>
          <w:numId w:val="0"/>
        </w:numPr>
        <w:spacing w:before="127"/>
        <w:ind w:left="1408" w:right="156"/>
      </w:pPr>
      <w:r w:rsidRPr="004B3E0D">
        <w:rPr>
          <w:b/>
          <w:i w:val="0"/>
        </w:rPr>
        <w:t>Figure</w:t>
      </w:r>
      <w:r w:rsidR="004B3E0D">
        <w:rPr>
          <w:b/>
          <w:i w:val="0"/>
        </w:rPr>
        <w:t>3</w:t>
      </w:r>
      <w:r w:rsidRPr="004B3E0D">
        <w:rPr>
          <w:b/>
          <w:i w:val="0"/>
        </w:rPr>
        <w:t>.</w:t>
      </w:r>
      <w:r w:rsidR="004B3E0D">
        <w:rPr>
          <w:b/>
          <w:i w:val="0"/>
        </w:rPr>
        <w:t xml:space="preserve"> </w:t>
      </w:r>
      <w:r w:rsidRPr="004B3E0D">
        <w:rPr>
          <w:b/>
          <w:i w:val="0"/>
        </w:rPr>
        <w:t>Skills</w:t>
      </w:r>
      <w:r w:rsidR="004B3E0D" w:rsidRPr="004B3E0D">
        <w:rPr>
          <w:b/>
          <w:i w:val="0"/>
        </w:rPr>
        <w:t xml:space="preserve"> </w:t>
      </w:r>
      <w:r w:rsidRPr="004B3E0D">
        <w:rPr>
          <w:b/>
          <w:i w:val="0"/>
        </w:rPr>
        <w:t>Required</w:t>
      </w:r>
      <w:r w:rsidR="004B3E0D" w:rsidRPr="004B3E0D">
        <w:rPr>
          <w:b/>
          <w:i w:val="0"/>
        </w:rPr>
        <w:t xml:space="preserve"> </w:t>
      </w:r>
      <w:r w:rsidRPr="004B3E0D">
        <w:rPr>
          <w:b/>
          <w:i w:val="0"/>
        </w:rPr>
        <w:t>by</w:t>
      </w:r>
      <w:r w:rsidR="004B3E0D" w:rsidRPr="004B3E0D">
        <w:rPr>
          <w:b/>
          <w:i w:val="0"/>
        </w:rPr>
        <w:t xml:space="preserve"> </w:t>
      </w:r>
      <w:r w:rsidRPr="004B3E0D">
        <w:rPr>
          <w:b/>
          <w:i w:val="0"/>
        </w:rPr>
        <w:t>Pillars</w:t>
      </w:r>
      <w:r w:rsidR="004B3E0D" w:rsidRPr="004B3E0D">
        <w:rPr>
          <w:b/>
          <w:i w:val="0"/>
        </w:rPr>
        <w:t xml:space="preserve"> </w:t>
      </w:r>
      <w:r w:rsidRPr="004B3E0D">
        <w:rPr>
          <w:b/>
          <w:i w:val="0"/>
        </w:rPr>
        <w:t>of</w:t>
      </w:r>
      <w:r w:rsidR="004B3E0D" w:rsidRPr="004B3E0D">
        <w:rPr>
          <w:b/>
          <w:i w:val="0"/>
        </w:rPr>
        <w:t xml:space="preserve"> </w:t>
      </w:r>
      <w:r w:rsidRPr="004B3E0D">
        <w:rPr>
          <w:b/>
          <w:i w:val="0"/>
        </w:rPr>
        <w:t>Analytics(Kang,Holden, andYu,2015</w:t>
      </w:r>
      <w:r>
        <w:t>)</w:t>
      </w:r>
    </w:p>
    <w:p w:rsidR="00EA7CB4" w:rsidRPr="00EA7CB4" w:rsidRDefault="00EA7CB4" w:rsidP="00C050B2">
      <w:pPr>
        <w:pStyle w:val="BodyText"/>
        <w:ind w:firstLine="0"/>
        <w:rPr>
          <w:bCs/>
        </w:rPr>
      </w:pPr>
      <w:r w:rsidRPr="00EA7CB4">
        <w:rPr>
          <w:bCs/>
        </w:rPr>
        <w:t>Objective 1: Using the pillars of analytics as a framework, what changes have occurred in Big Data/analytics curricula between 2011 and 2016?</w:t>
      </w:r>
    </w:p>
    <w:p w:rsidR="00EA7CB4" w:rsidRPr="00EA7CB4" w:rsidRDefault="00EA7CB4" w:rsidP="00EA7CB4">
      <w:pPr>
        <w:pStyle w:val="BodyText"/>
        <w:rPr>
          <w:bCs/>
        </w:rPr>
      </w:pPr>
      <w:r w:rsidRPr="00EA7CB4">
        <w:rPr>
          <w:bCs/>
        </w:rPr>
        <w:t>Question 1: What percentage of programs added additional Big Data/analytics courses between 2011 and 2016?</w:t>
      </w:r>
    </w:p>
    <w:p w:rsidR="00EA7CB4" w:rsidRDefault="00EA7CB4" w:rsidP="00EA7CB4">
      <w:pPr>
        <w:pStyle w:val="BodyText"/>
        <w:rPr>
          <w:bCs/>
        </w:rPr>
      </w:pPr>
      <w:r w:rsidRPr="00EA7CB4">
        <w:rPr>
          <w:bCs/>
        </w:rPr>
        <w:lastRenderedPageBreak/>
        <w:t>Question 2: What are the most common analytics offerings?</w:t>
      </w:r>
    </w:p>
    <w:p w:rsidR="00C050B2" w:rsidRPr="00EA7CB4" w:rsidRDefault="00C050B2" w:rsidP="00EA7CB4">
      <w:pPr>
        <w:pStyle w:val="BodyText"/>
        <w:rPr>
          <w:bCs/>
        </w:rPr>
      </w:pPr>
    </w:p>
    <w:p w:rsidR="00EA7CB4" w:rsidRPr="00EA7CB4" w:rsidRDefault="00EA7CB4" w:rsidP="00C050B2">
      <w:pPr>
        <w:pStyle w:val="BodyText"/>
        <w:ind w:firstLine="0"/>
        <w:rPr>
          <w:bCs/>
        </w:rPr>
      </w:pPr>
      <w:r w:rsidRPr="00EA7CB4">
        <w:rPr>
          <w:bCs/>
        </w:rPr>
        <w:t>Objective 2: Does the department's course offerings in 2011 affect the changes in analytics course offerings in 2016?</w:t>
      </w:r>
    </w:p>
    <w:p w:rsidR="00EA7CB4" w:rsidRPr="00EA7CB4" w:rsidRDefault="00EA7CB4" w:rsidP="00EA7CB4">
      <w:pPr>
        <w:pStyle w:val="BodyText"/>
        <w:rPr>
          <w:bCs/>
        </w:rPr>
      </w:pPr>
      <w:r w:rsidRPr="00EA7CB4">
        <w:rPr>
          <w:bCs/>
        </w:rPr>
        <w:t>Question 3: What is the impact of advanced database course offerings in 2011 on analytics course offerings in 2016?</w:t>
      </w:r>
    </w:p>
    <w:p w:rsidR="00EA7CB4" w:rsidRPr="00EA7CB4" w:rsidRDefault="00EA7CB4" w:rsidP="00EA7CB4">
      <w:pPr>
        <w:pStyle w:val="BodyText"/>
        <w:rPr>
          <w:bCs/>
        </w:rPr>
      </w:pPr>
      <w:r w:rsidRPr="00EA7CB4">
        <w:rPr>
          <w:bCs/>
        </w:rPr>
        <w:t>Question 4: What impact does adherence to the 2010 Model Curriculum recommendations have on analytics course offerings in 2016?</w:t>
      </w:r>
    </w:p>
    <w:p w:rsidR="00EA7CB4" w:rsidRPr="00EA7CB4" w:rsidRDefault="00EA7CB4" w:rsidP="00EA7CB4">
      <w:pPr>
        <w:pStyle w:val="BodyText"/>
        <w:rPr>
          <w:bCs/>
        </w:rPr>
      </w:pPr>
    </w:p>
    <w:p w:rsidR="00EA7CB4" w:rsidRPr="00EA7CB4" w:rsidRDefault="00EA7CB4" w:rsidP="00C050B2">
      <w:pPr>
        <w:pStyle w:val="BodyText"/>
        <w:ind w:firstLine="0"/>
        <w:rPr>
          <w:bCs/>
        </w:rPr>
      </w:pPr>
      <w:r w:rsidRPr="00EA7CB4">
        <w:rPr>
          <w:bCs/>
        </w:rPr>
        <w:t>Objective 3: Do departmental resources impact changes in analytics courses offered in 2016?</w:t>
      </w:r>
    </w:p>
    <w:p w:rsidR="00DB454F" w:rsidRDefault="00EA7CB4" w:rsidP="00EA7CB4">
      <w:pPr>
        <w:pStyle w:val="BodyText"/>
        <w:spacing w:after="0" w:line="240" w:lineRule="auto"/>
        <w:ind w:firstLine="0"/>
        <w:rPr>
          <w:bCs/>
        </w:rPr>
      </w:pPr>
      <w:r w:rsidRPr="00EA7CB4">
        <w:rPr>
          <w:bCs/>
        </w:rPr>
        <w:t>Question 5: What is the impact of tuition on analytics courses offered in 2016?</w:t>
      </w:r>
    </w:p>
    <w:p w:rsidR="00C050B2" w:rsidRDefault="00C050B2" w:rsidP="00EA7CB4">
      <w:pPr>
        <w:pStyle w:val="BodyText"/>
        <w:spacing w:after="0" w:line="240" w:lineRule="auto"/>
        <w:ind w:firstLine="0"/>
        <w:rPr>
          <w:bCs/>
        </w:rPr>
      </w:pPr>
    </w:p>
    <w:p w:rsidR="00C050B2" w:rsidRPr="00C050B2" w:rsidRDefault="00C050B2" w:rsidP="00C050B2">
      <w:pPr>
        <w:pStyle w:val="Heading1"/>
        <w:spacing w:before="0" w:after="0"/>
        <w:ind w:firstLine="0"/>
        <w:rPr>
          <w:rFonts w:ascii="Times New Roman" w:eastAsia="MS Mincho" w:hAnsi="Times New Roman"/>
          <w:sz w:val="20"/>
          <w:szCs w:val="20"/>
        </w:rPr>
      </w:pPr>
      <w:r w:rsidRPr="00C050B2">
        <w:rPr>
          <w:rFonts w:ascii="Times New Roman" w:eastAsia="MS Mincho" w:hAnsi="Times New Roman"/>
          <w:sz w:val="20"/>
          <w:szCs w:val="20"/>
        </w:rPr>
        <w:t>LITERATURE REVIEW</w:t>
      </w:r>
    </w:p>
    <w:p w:rsidR="00C050B2" w:rsidRPr="00C050B2" w:rsidRDefault="00C050B2" w:rsidP="00EA7CB4">
      <w:pPr>
        <w:pStyle w:val="BodyText"/>
        <w:spacing w:after="0" w:line="240" w:lineRule="auto"/>
        <w:ind w:firstLine="0"/>
        <w:rPr>
          <w:b/>
          <w:bCs/>
        </w:rPr>
      </w:pPr>
    </w:p>
    <w:p w:rsidR="00C050B2" w:rsidRPr="00BB55E8" w:rsidRDefault="00C050B2" w:rsidP="00BB55E8">
      <w:pPr>
        <w:pStyle w:val="BodyText"/>
        <w:ind w:firstLine="0"/>
        <w:rPr>
          <w:b/>
          <w:bCs/>
        </w:rPr>
      </w:pPr>
      <w:r w:rsidRPr="00BB55E8">
        <w:rPr>
          <w:b/>
          <w:bCs/>
        </w:rPr>
        <w:t>2.1 Big Data/Analytics Research in the Curriculum from IS</w:t>
      </w:r>
    </w:p>
    <w:p w:rsidR="00C050B2" w:rsidRDefault="00C050B2" w:rsidP="00C050B2">
      <w:pPr>
        <w:pStyle w:val="BodyText"/>
      </w:pPr>
      <w:r>
        <w:t>In 2011, an ICIS panel examined the curriculum MIS and found a mismatch between what is taught in universities and the needs of industry. Specifically, the panel called for additional emphasis and courses on business analytics, data mining, SQL, and Big Data (Gefen et al., 2011). SQL was likely mentioned because Big Data and analytics from a data-centric approach have their roots in the database field (Chen, Chiang, and Storey, 2012</w:t>
      </w:r>
      <w:proofErr w:type="gramStart"/>
      <w:r>
        <w:t>)</w:t>
      </w:r>
      <w:r w:rsidR="002948AD">
        <w:t>[</w:t>
      </w:r>
      <w:proofErr w:type="gramEnd"/>
      <w:r w:rsidR="002948AD">
        <w:t>11]</w:t>
      </w:r>
      <w:r>
        <w:t>.</w:t>
      </w:r>
    </w:p>
    <w:p w:rsidR="00EA7CB4" w:rsidRDefault="00C050B2" w:rsidP="00C050B2">
      <w:pPr>
        <w:pStyle w:val="BodyText"/>
        <w:spacing w:after="0" w:line="240" w:lineRule="auto"/>
        <w:ind w:firstLine="0"/>
      </w:pPr>
      <w:r>
        <w:t xml:space="preserve">Universities have attempted to fill the gaps in the </w:t>
      </w:r>
      <w:proofErr w:type="gramStart"/>
      <w:r>
        <w:t>field</w:t>
      </w:r>
      <w:r w:rsidR="0048121B">
        <w:t>[</w:t>
      </w:r>
      <w:proofErr w:type="gramEnd"/>
      <w:r w:rsidR="0048121B">
        <w:t>3][8]</w:t>
      </w:r>
      <w:r>
        <w:t>. IS Groups have particularly responded to the opportunity to offer academic programs specializing in data and business analytics to train data scientists. Such programs are spreading rapidly (Goes, 2014, p. iii).</w:t>
      </w:r>
    </w:p>
    <w:p w:rsidR="007D0C46" w:rsidRDefault="007D0C46" w:rsidP="00C050B2">
      <w:pPr>
        <w:pStyle w:val="BodyText"/>
        <w:spacing w:after="0" w:line="240" w:lineRule="auto"/>
        <w:ind w:firstLine="0"/>
      </w:pPr>
    </w:p>
    <w:tbl>
      <w:tblPr>
        <w:tblStyle w:val="TableGrid"/>
        <w:tblW w:w="0" w:type="auto"/>
        <w:tblLook w:val="04A0"/>
      </w:tblPr>
      <w:tblGrid>
        <w:gridCol w:w="4622"/>
        <w:gridCol w:w="4623"/>
      </w:tblGrid>
      <w:tr w:rsidR="007D0C46" w:rsidTr="007D0C46">
        <w:tc>
          <w:tcPr>
            <w:tcW w:w="4622" w:type="dxa"/>
          </w:tcPr>
          <w:p w:rsidR="007D0C46" w:rsidRPr="004B3E0D" w:rsidRDefault="007D0C46" w:rsidP="007D0C46">
            <w:pPr>
              <w:pStyle w:val="BodyText"/>
              <w:spacing w:after="0" w:line="240" w:lineRule="auto"/>
              <w:ind w:firstLine="0"/>
            </w:pPr>
            <w:r w:rsidRPr="004B3E0D">
              <w:rPr>
                <w:b/>
              </w:rPr>
              <w:t>PillarsofAnalytics</w:t>
            </w:r>
          </w:p>
        </w:tc>
        <w:tc>
          <w:tcPr>
            <w:tcW w:w="4623" w:type="dxa"/>
          </w:tcPr>
          <w:p w:rsidR="007D0C46" w:rsidRPr="004B3E0D" w:rsidRDefault="007D0C46" w:rsidP="007D0C46">
            <w:pPr>
              <w:pStyle w:val="BodyText"/>
              <w:spacing w:after="0" w:line="240" w:lineRule="auto"/>
              <w:ind w:firstLine="0"/>
            </w:pPr>
            <w:r w:rsidRPr="004B3E0D">
              <w:rPr>
                <w:b/>
              </w:rPr>
              <w:t>Skills</w:t>
            </w:r>
          </w:p>
        </w:tc>
      </w:tr>
      <w:tr w:rsidR="007D0C46" w:rsidTr="007D0C46">
        <w:tc>
          <w:tcPr>
            <w:tcW w:w="4622" w:type="dxa"/>
          </w:tcPr>
          <w:p w:rsidR="007D0C46" w:rsidRPr="004B3E0D" w:rsidRDefault="007D0C46" w:rsidP="007D0C46">
            <w:pPr>
              <w:pStyle w:val="BodyText"/>
              <w:spacing w:after="0" w:line="240" w:lineRule="auto"/>
              <w:ind w:firstLine="0"/>
            </w:pPr>
            <w:r w:rsidRPr="004B3E0D">
              <w:t>Data Preprocessing,</w:t>
            </w:r>
            <w:r w:rsidR="00D2035A" w:rsidRPr="004B3E0D">
              <w:t xml:space="preserve"> </w:t>
            </w:r>
            <w:r w:rsidRPr="004B3E0D">
              <w:t>Storage, and</w:t>
            </w:r>
            <w:r w:rsidR="00D2035A" w:rsidRPr="004B3E0D">
              <w:t xml:space="preserve"> </w:t>
            </w:r>
            <w:r w:rsidRPr="004B3E0D">
              <w:t>Retrieval</w:t>
            </w:r>
          </w:p>
        </w:tc>
        <w:tc>
          <w:tcPr>
            <w:tcW w:w="4623" w:type="dxa"/>
          </w:tcPr>
          <w:p w:rsidR="007D0C46" w:rsidRPr="004B3E0D" w:rsidRDefault="007D0C46" w:rsidP="007D0C46">
            <w:pPr>
              <w:pStyle w:val="BodyText"/>
              <w:spacing w:after="0" w:line="240" w:lineRule="auto"/>
              <w:ind w:firstLine="0"/>
            </w:pPr>
            <w:r w:rsidRPr="004B3E0D">
              <w:t>No</w:t>
            </w:r>
            <w:r w:rsidR="00D2035A" w:rsidRPr="004B3E0D">
              <w:t xml:space="preserve"> </w:t>
            </w:r>
            <w:r w:rsidRPr="004B3E0D">
              <w:t>SQL, Data Modeling,</w:t>
            </w:r>
            <w:r w:rsidR="00D2035A" w:rsidRPr="004B3E0D">
              <w:t xml:space="preserve"> </w:t>
            </w:r>
            <w:r w:rsidRPr="004B3E0D">
              <w:t>Data Warehousing &amp;</w:t>
            </w:r>
            <w:r w:rsidR="00D2035A" w:rsidRPr="004B3E0D">
              <w:t xml:space="preserve"> </w:t>
            </w:r>
            <w:r w:rsidRPr="004B3E0D">
              <w:t>Distribution</w:t>
            </w:r>
            <w:r w:rsidR="00D2035A" w:rsidRPr="004B3E0D">
              <w:t xml:space="preserve"> </w:t>
            </w:r>
            <w:r w:rsidRPr="004B3E0D">
              <w:t>/Parallel</w:t>
            </w:r>
            <w:r w:rsidR="00D2035A" w:rsidRPr="004B3E0D">
              <w:t xml:space="preserve"> </w:t>
            </w:r>
            <w:r w:rsidRPr="004B3E0D">
              <w:t>Computing</w:t>
            </w:r>
          </w:p>
        </w:tc>
      </w:tr>
      <w:tr w:rsidR="007D0C46" w:rsidTr="007D0C46">
        <w:tc>
          <w:tcPr>
            <w:tcW w:w="4622" w:type="dxa"/>
          </w:tcPr>
          <w:p w:rsidR="007D0C46" w:rsidRPr="004B3E0D" w:rsidRDefault="007D0C46" w:rsidP="007D0C46">
            <w:pPr>
              <w:pStyle w:val="BodyText"/>
              <w:spacing w:after="0" w:line="240" w:lineRule="auto"/>
              <w:ind w:firstLine="0"/>
            </w:pPr>
            <w:r w:rsidRPr="004B3E0D">
              <w:t>Data</w:t>
            </w:r>
            <w:r w:rsidR="00D2035A" w:rsidRPr="004B3E0D">
              <w:t xml:space="preserve"> </w:t>
            </w:r>
            <w:r w:rsidRPr="004B3E0D">
              <w:t>Exploration</w:t>
            </w:r>
          </w:p>
        </w:tc>
        <w:tc>
          <w:tcPr>
            <w:tcW w:w="4623" w:type="dxa"/>
          </w:tcPr>
          <w:p w:rsidR="007D0C46" w:rsidRPr="004B3E0D" w:rsidRDefault="007D0C46" w:rsidP="007D0C46">
            <w:pPr>
              <w:pStyle w:val="BodyText"/>
              <w:spacing w:after="0" w:line="240" w:lineRule="auto"/>
              <w:ind w:firstLine="0"/>
            </w:pPr>
            <w:r w:rsidRPr="004B3E0D">
              <w:t>Statistical Analysis &amp;Visualization</w:t>
            </w:r>
          </w:p>
        </w:tc>
      </w:tr>
      <w:tr w:rsidR="007D0C46" w:rsidTr="007D0C46">
        <w:tc>
          <w:tcPr>
            <w:tcW w:w="4622" w:type="dxa"/>
          </w:tcPr>
          <w:p w:rsidR="007D0C46" w:rsidRPr="004B3E0D" w:rsidRDefault="007D0C46" w:rsidP="007D0C46">
            <w:pPr>
              <w:pStyle w:val="BodyText"/>
              <w:spacing w:after="0" w:line="240" w:lineRule="auto"/>
              <w:ind w:firstLine="0"/>
            </w:pPr>
            <w:r w:rsidRPr="004B3E0D">
              <w:t>Analytical Models &amp;Algorithms</w:t>
            </w:r>
          </w:p>
        </w:tc>
        <w:tc>
          <w:tcPr>
            <w:tcW w:w="4623" w:type="dxa"/>
          </w:tcPr>
          <w:p w:rsidR="007D0C46" w:rsidRPr="004B3E0D" w:rsidRDefault="007D0C46" w:rsidP="007D0C46">
            <w:pPr>
              <w:pStyle w:val="BodyText"/>
              <w:spacing w:after="0" w:line="240" w:lineRule="auto"/>
              <w:ind w:firstLine="0"/>
            </w:pPr>
            <w:r w:rsidRPr="004B3E0D">
              <w:rPr>
                <w:spacing w:val="-1"/>
              </w:rPr>
              <w:t xml:space="preserve">Machine </w:t>
            </w:r>
            <w:r w:rsidRPr="004B3E0D">
              <w:t>Learning/Data</w:t>
            </w:r>
            <w:r w:rsidR="00D2035A" w:rsidRPr="004B3E0D">
              <w:t xml:space="preserve"> </w:t>
            </w:r>
            <w:r w:rsidRPr="004B3E0D">
              <w:t>Mining, Natural</w:t>
            </w:r>
            <w:r w:rsidR="00D2035A" w:rsidRPr="004B3E0D">
              <w:t xml:space="preserve"> </w:t>
            </w:r>
            <w:r w:rsidRPr="004B3E0D">
              <w:t>Language Processing,</w:t>
            </w:r>
            <w:r w:rsidR="00D2035A" w:rsidRPr="004B3E0D">
              <w:t xml:space="preserve"> </w:t>
            </w:r>
            <w:r w:rsidRPr="004B3E0D">
              <w:t>Information</w:t>
            </w:r>
            <w:r w:rsidR="00D2035A" w:rsidRPr="004B3E0D">
              <w:t xml:space="preserve"> </w:t>
            </w:r>
            <w:r w:rsidRPr="004B3E0D">
              <w:t>Retrieval</w:t>
            </w:r>
          </w:p>
        </w:tc>
      </w:tr>
      <w:tr w:rsidR="007D0C46" w:rsidTr="007D0C46">
        <w:tc>
          <w:tcPr>
            <w:tcW w:w="4622" w:type="dxa"/>
          </w:tcPr>
          <w:p w:rsidR="007D0C46" w:rsidRPr="004B3E0D" w:rsidRDefault="007D0C46" w:rsidP="007D0C46">
            <w:pPr>
              <w:pStyle w:val="BodyText"/>
              <w:spacing w:after="0" w:line="240" w:lineRule="auto"/>
              <w:ind w:firstLine="0"/>
            </w:pPr>
            <w:r w:rsidRPr="004B3E0D">
              <w:t>DataProduct</w:t>
            </w:r>
          </w:p>
        </w:tc>
        <w:tc>
          <w:tcPr>
            <w:tcW w:w="4623" w:type="dxa"/>
          </w:tcPr>
          <w:p w:rsidR="007D0C46" w:rsidRPr="004B3E0D" w:rsidRDefault="007D0C46" w:rsidP="007D0C46">
            <w:pPr>
              <w:pStyle w:val="BodyText"/>
              <w:spacing w:after="0" w:line="240" w:lineRule="auto"/>
              <w:ind w:firstLine="0"/>
            </w:pPr>
            <w:r w:rsidRPr="004B3E0D">
              <w:t>Data and Information</w:t>
            </w:r>
            <w:r w:rsidR="00D2035A" w:rsidRPr="004B3E0D">
              <w:t xml:space="preserve"> </w:t>
            </w:r>
            <w:r w:rsidRPr="004B3E0D">
              <w:t>Organization, Knowledge</w:t>
            </w:r>
            <w:r w:rsidR="00D2035A" w:rsidRPr="004B3E0D">
              <w:t xml:space="preserve"> </w:t>
            </w:r>
            <w:r w:rsidRPr="004B3E0D">
              <w:t>Representation &amp;Application</w:t>
            </w:r>
            <w:r w:rsidR="00D2035A" w:rsidRPr="004B3E0D">
              <w:t xml:space="preserve"> </w:t>
            </w:r>
            <w:r w:rsidRPr="004B3E0D">
              <w:t>Development</w:t>
            </w:r>
          </w:p>
        </w:tc>
      </w:tr>
    </w:tbl>
    <w:p w:rsidR="00C050B2" w:rsidRPr="00406126" w:rsidRDefault="00C050B2" w:rsidP="00C050B2">
      <w:pPr>
        <w:pStyle w:val="Heading2"/>
        <w:numPr>
          <w:ilvl w:val="0"/>
          <w:numId w:val="0"/>
        </w:numPr>
        <w:ind w:right="231"/>
        <w:jc w:val="center"/>
        <w:rPr>
          <w:b/>
          <w:i w:val="0"/>
        </w:rPr>
      </w:pPr>
      <w:r w:rsidRPr="00406126">
        <w:rPr>
          <w:b/>
          <w:i w:val="0"/>
        </w:rPr>
        <w:t>Table 1. Skills Required by Pillars of Analytics (Kang,Holden, andYu,2015)</w:t>
      </w:r>
    </w:p>
    <w:p w:rsidR="00C050B2" w:rsidRDefault="00C050B2" w:rsidP="00C050B2">
      <w:pPr>
        <w:pStyle w:val="BodyText"/>
        <w:spacing w:after="0" w:line="240" w:lineRule="auto"/>
        <w:ind w:firstLine="0"/>
      </w:pPr>
    </w:p>
    <w:p w:rsidR="00C050B2" w:rsidRDefault="00532256" w:rsidP="00C050B2">
      <w:pPr>
        <w:pStyle w:val="BodyText"/>
        <w:spacing w:after="0" w:line="240" w:lineRule="auto"/>
        <w:ind w:firstLine="0"/>
      </w:pPr>
      <w:r w:rsidRPr="00532256">
        <w:t>A third Big Data/analytics approach is offered by Anderson and colleagues (Anderson et al., 2014). They focus on a comprehensive program for undergraduates in predictive analytics, machine learning, and data mining, noting that Big Data and analytics education at the undergraduate level has been feasible for over 10 years (Anderson et al., 2014). Although there are similarities with Kang, Holden, and Yu's (2015) four pillars, Anderson et al.'s (2014) design addresses additional topics outside of the traditional Big Data domain by including topics such as ethics and corporate communications.</w:t>
      </w:r>
    </w:p>
    <w:p w:rsidR="00532256" w:rsidRDefault="00532256" w:rsidP="00C050B2">
      <w:pPr>
        <w:pStyle w:val="BodyText"/>
        <w:spacing w:after="0" w:line="240" w:lineRule="auto"/>
        <w:ind w:firstLine="0"/>
      </w:pPr>
    </w:p>
    <w:p w:rsidR="00532256" w:rsidRDefault="00532256" w:rsidP="00532256">
      <w:pPr>
        <w:pStyle w:val="BodyText"/>
      </w:pPr>
      <w:r>
        <w:t>Table 2 summarizes the preceding discussion and the recommended skills required for courses in Big Data and analytics. While the 2010 IS curriculum guidelines do not specifically address course offerings in analytics, aside from database/SQL as part of the core, the ability to offer career options that allow students to focus on a specific area such as data analytics is highlighted (Topi et al., 2010)</w:t>
      </w:r>
      <w:r w:rsidR="0048121B">
        <w:t>[10]</w:t>
      </w:r>
      <w:r>
        <w:t>.</w:t>
      </w:r>
    </w:p>
    <w:p w:rsidR="00532256" w:rsidRDefault="00532256" w:rsidP="00532256">
      <w:pPr>
        <w:pStyle w:val="BodyText"/>
        <w:spacing w:after="0" w:line="240" w:lineRule="auto"/>
        <w:ind w:firstLine="0"/>
      </w:pPr>
      <w:r>
        <w:t>"As a community of scientists, we would be remiss if we did not take full advantage of the scientific opportunities created by the availability of Big Data, sophisticated analytic tools, and powerful computing infrastructures" (Agarwal and Dhar, 2014, p. 447).</w:t>
      </w:r>
    </w:p>
    <w:p w:rsidR="00532256" w:rsidRDefault="00532256" w:rsidP="00532256">
      <w:pPr>
        <w:pStyle w:val="BodyText"/>
        <w:spacing w:after="0" w:line="240" w:lineRule="auto"/>
        <w:ind w:firstLine="0"/>
      </w:pPr>
    </w:p>
    <w:tbl>
      <w:tblPr>
        <w:tblStyle w:val="TableGrid"/>
        <w:tblW w:w="0" w:type="auto"/>
        <w:tblLook w:val="04A0"/>
      </w:tblPr>
      <w:tblGrid>
        <w:gridCol w:w="2251"/>
        <w:gridCol w:w="2190"/>
        <w:gridCol w:w="4804"/>
      </w:tblGrid>
      <w:tr w:rsidR="00532256" w:rsidTr="007D0C46">
        <w:tc>
          <w:tcPr>
            <w:tcW w:w="1809" w:type="dxa"/>
          </w:tcPr>
          <w:p w:rsidR="00532256" w:rsidRDefault="00532256" w:rsidP="00532256">
            <w:pPr>
              <w:pStyle w:val="BodyText"/>
              <w:spacing w:after="0" w:line="240" w:lineRule="auto"/>
              <w:ind w:firstLine="0"/>
            </w:pPr>
            <w:r>
              <w:rPr>
                <w:b/>
                <w:sz w:val="18"/>
              </w:rPr>
              <w:t>Research</w:t>
            </w:r>
          </w:p>
        </w:tc>
        <w:tc>
          <w:tcPr>
            <w:tcW w:w="2268" w:type="dxa"/>
          </w:tcPr>
          <w:p w:rsidR="00532256" w:rsidRDefault="00532256" w:rsidP="00532256">
            <w:pPr>
              <w:pStyle w:val="BodyText"/>
              <w:spacing w:after="0" w:line="240" w:lineRule="auto"/>
              <w:ind w:firstLine="0"/>
            </w:pPr>
            <w:r>
              <w:rPr>
                <w:b/>
                <w:sz w:val="18"/>
              </w:rPr>
              <w:t>#ofAreas</w:t>
            </w:r>
          </w:p>
        </w:tc>
        <w:tc>
          <w:tcPr>
            <w:tcW w:w="5168" w:type="dxa"/>
          </w:tcPr>
          <w:p w:rsidR="00532256" w:rsidRDefault="00532256" w:rsidP="00532256">
            <w:pPr>
              <w:pStyle w:val="BodyText"/>
              <w:spacing w:after="0" w:line="240" w:lineRule="auto"/>
              <w:ind w:firstLine="0"/>
            </w:pPr>
            <w:r>
              <w:rPr>
                <w:b/>
                <w:sz w:val="18"/>
              </w:rPr>
              <w:t>Areas/Pillars/Topics</w:t>
            </w:r>
          </w:p>
        </w:tc>
      </w:tr>
      <w:tr w:rsidR="007D0C46" w:rsidTr="007D0C46">
        <w:tc>
          <w:tcPr>
            <w:tcW w:w="1809" w:type="dxa"/>
          </w:tcPr>
          <w:p w:rsidR="007D0C46" w:rsidRDefault="007D0C46" w:rsidP="007D0C46">
            <w:pPr>
              <w:pStyle w:val="BodyText"/>
              <w:spacing w:after="0" w:line="240" w:lineRule="auto"/>
              <w:ind w:firstLine="0"/>
            </w:pPr>
            <w:r>
              <w:rPr>
                <w:sz w:val="18"/>
              </w:rPr>
              <w:t>Andersonet al.,2014</w:t>
            </w:r>
          </w:p>
        </w:tc>
        <w:tc>
          <w:tcPr>
            <w:tcW w:w="2268" w:type="dxa"/>
          </w:tcPr>
          <w:p w:rsidR="007D0C46" w:rsidRDefault="007D0C46" w:rsidP="007D0C46">
            <w:pPr>
              <w:pStyle w:val="BodyText"/>
              <w:spacing w:after="0" w:line="240" w:lineRule="auto"/>
              <w:ind w:firstLine="0"/>
            </w:pPr>
            <w:r>
              <w:rPr>
                <w:sz w:val="18"/>
              </w:rPr>
              <w:t>Eight</w:t>
            </w:r>
            <w:r w:rsidR="00D2035A">
              <w:rPr>
                <w:sz w:val="18"/>
              </w:rPr>
              <w:t xml:space="preserve"> </w:t>
            </w:r>
            <w:r>
              <w:rPr>
                <w:sz w:val="18"/>
              </w:rPr>
              <w:t>Areas</w:t>
            </w:r>
            <w:r w:rsidR="00D2035A">
              <w:rPr>
                <w:sz w:val="18"/>
              </w:rPr>
              <w:t xml:space="preserve"> </w:t>
            </w:r>
            <w:r>
              <w:rPr>
                <w:sz w:val="18"/>
              </w:rPr>
              <w:t>for Big</w:t>
            </w:r>
            <w:r w:rsidR="00D2035A">
              <w:rPr>
                <w:sz w:val="18"/>
              </w:rPr>
              <w:t xml:space="preserve"> </w:t>
            </w:r>
            <w:r>
              <w:rPr>
                <w:spacing w:val="-1"/>
                <w:sz w:val="18"/>
              </w:rPr>
              <w:t>Data/Analytics</w:t>
            </w:r>
          </w:p>
        </w:tc>
        <w:tc>
          <w:tcPr>
            <w:tcW w:w="5168" w:type="dxa"/>
          </w:tcPr>
          <w:p w:rsidR="007D0C46" w:rsidRPr="00DE4198" w:rsidRDefault="00DE4198" w:rsidP="007D0C46">
            <w:pPr>
              <w:pStyle w:val="BodyText"/>
              <w:spacing w:after="0" w:line="240" w:lineRule="auto"/>
              <w:ind w:firstLine="0"/>
            </w:pPr>
            <w:r w:rsidRPr="00DE4198">
              <w:rPr>
                <w:rFonts w:eastAsia="Times New Roman"/>
              </w:rPr>
              <w:t xml:space="preserve">1) Large data sets: Create/design, access, clean, analyze, aggregate, organize, visualize; 2) Database: design, storage, query, modeling; 3) AI techniques: genetic algorithms, neural networks, machine learning, pattern matching; 4) Software and algorithms: Design, </w:t>
            </w:r>
            <w:r w:rsidRPr="00DE4198">
              <w:rPr>
                <w:rFonts w:eastAsia="Times New Roman"/>
              </w:rPr>
              <w:lastRenderedPageBreak/>
              <w:t>programming, testing; 5) Information retrieval: information theory, data mining, text mining; 6) Mathematics: logic and counting, discrete structures, statistics, modeling and simulation; 7) Oral and written communication; 8) Social, ethical and legal issues: privacy and security</w:t>
            </w:r>
          </w:p>
        </w:tc>
      </w:tr>
      <w:tr w:rsidR="007D0C46" w:rsidTr="007D0C46">
        <w:tc>
          <w:tcPr>
            <w:tcW w:w="1809" w:type="dxa"/>
          </w:tcPr>
          <w:p w:rsidR="007D0C46" w:rsidRDefault="007D0C46" w:rsidP="007D0C46">
            <w:pPr>
              <w:pStyle w:val="BodyText"/>
              <w:spacing w:after="0" w:line="240" w:lineRule="auto"/>
              <w:ind w:firstLine="0"/>
            </w:pPr>
            <w:r>
              <w:rPr>
                <w:sz w:val="18"/>
              </w:rPr>
              <w:lastRenderedPageBreak/>
              <w:t>Chiang,</w:t>
            </w:r>
            <w:r w:rsidR="00DE4198">
              <w:rPr>
                <w:sz w:val="18"/>
              </w:rPr>
              <w:t xml:space="preserve"> </w:t>
            </w:r>
            <w:r>
              <w:rPr>
                <w:sz w:val="18"/>
              </w:rPr>
              <w:t>Goes,</w:t>
            </w:r>
            <w:r w:rsidR="00DE4198">
              <w:rPr>
                <w:sz w:val="18"/>
              </w:rPr>
              <w:t xml:space="preserve"> </w:t>
            </w:r>
            <w:r>
              <w:rPr>
                <w:sz w:val="18"/>
              </w:rPr>
              <w:t>and</w:t>
            </w:r>
            <w:r w:rsidR="00DE4198">
              <w:rPr>
                <w:sz w:val="18"/>
              </w:rPr>
              <w:t xml:space="preserve"> </w:t>
            </w:r>
            <w:r>
              <w:rPr>
                <w:sz w:val="18"/>
              </w:rPr>
              <w:t>Stohr,2012</w:t>
            </w:r>
          </w:p>
        </w:tc>
        <w:tc>
          <w:tcPr>
            <w:tcW w:w="2268" w:type="dxa"/>
          </w:tcPr>
          <w:p w:rsidR="007D0C46" w:rsidRDefault="007D0C46" w:rsidP="007D0C46">
            <w:pPr>
              <w:pStyle w:val="BodyText"/>
              <w:spacing w:after="0" w:line="240" w:lineRule="auto"/>
              <w:ind w:firstLine="0"/>
            </w:pPr>
            <w:r>
              <w:rPr>
                <w:sz w:val="18"/>
              </w:rPr>
              <w:t>Three Areas</w:t>
            </w:r>
            <w:r w:rsidR="001704EF">
              <w:rPr>
                <w:sz w:val="18"/>
              </w:rPr>
              <w:t xml:space="preserve"> </w:t>
            </w:r>
            <w:r>
              <w:rPr>
                <w:sz w:val="18"/>
              </w:rPr>
              <w:t>for Big Data</w:t>
            </w:r>
            <w:r w:rsidR="00DE4198">
              <w:rPr>
                <w:sz w:val="18"/>
              </w:rPr>
              <w:t xml:space="preserve"> </w:t>
            </w:r>
            <w:r>
              <w:rPr>
                <w:sz w:val="18"/>
              </w:rPr>
              <w:t>Curriculum</w:t>
            </w:r>
          </w:p>
        </w:tc>
        <w:tc>
          <w:tcPr>
            <w:tcW w:w="5168" w:type="dxa"/>
          </w:tcPr>
          <w:p w:rsidR="007D0C46" w:rsidRPr="00DE4198" w:rsidRDefault="00DE4198" w:rsidP="007D0C46">
            <w:pPr>
              <w:pStyle w:val="BodyText"/>
              <w:spacing w:after="0" w:line="240" w:lineRule="auto"/>
              <w:ind w:firstLine="0"/>
            </w:pPr>
            <w:r w:rsidRPr="00DE4198">
              <w:t xml:space="preserve">1) Analytical skills (e.g., data mining, neural networks); 2) IT knowledge and skills (e.g., relational databases, ETL, OLAP, </w:t>
            </w:r>
            <w:r w:rsidR="001704EF">
              <w:t xml:space="preserve">visualization </w:t>
            </w:r>
            <w:r w:rsidRPr="00DE4198">
              <w:t>); and 3) Business skills (e.g., understanding business problems and functional business areas</w:t>
            </w:r>
          </w:p>
        </w:tc>
      </w:tr>
      <w:tr w:rsidR="007D0C46" w:rsidTr="007D0C46">
        <w:tc>
          <w:tcPr>
            <w:tcW w:w="1809" w:type="dxa"/>
          </w:tcPr>
          <w:p w:rsidR="007D0C46" w:rsidRDefault="007D0C46" w:rsidP="007D0C46">
            <w:pPr>
              <w:pStyle w:val="BodyText"/>
              <w:spacing w:after="0" w:line="240" w:lineRule="auto"/>
              <w:ind w:firstLine="0"/>
            </w:pPr>
            <w:r>
              <w:rPr>
                <w:sz w:val="18"/>
              </w:rPr>
              <w:t>Gupta,</w:t>
            </w:r>
            <w:r w:rsidR="00DE4198">
              <w:rPr>
                <w:sz w:val="18"/>
              </w:rPr>
              <w:t xml:space="preserve"> </w:t>
            </w:r>
            <w:proofErr w:type="spellStart"/>
            <w:r>
              <w:rPr>
                <w:sz w:val="18"/>
              </w:rPr>
              <w:t>Goul</w:t>
            </w:r>
            <w:proofErr w:type="spellEnd"/>
            <w:r>
              <w:rPr>
                <w:sz w:val="18"/>
              </w:rPr>
              <w:t>, andDinter,2015</w:t>
            </w:r>
          </w:p>
        </w:tc>
        <w:tc>
          <w:tcPr>
            <w:tcW w:w="2268" w:type="dxa"/>
          </w:tcPr>
          <w:p w:rsidR="007D0C46" w:rsidRDefault="007D0C46" w:rsidP="007D0C46">
            <w:pPr>
              <w:pStyle w:val="BodyText"/>
              <w:spacing w:after="0" w:line="240" w:lineRule="auto"/>
              <w:ind w:firstLine="0"/>
            </w:pPr>
            <w:r>
              <w:rPr>
                <w:sz w:val="18"/>
              </w:rPr>
              <w:t>Eighteen</w:t>
            </w:r>
            <w:r w:rsidR="001704EF">
              <w:rPr>
                <w:sz w:val="18"/>
              </w:rPr>
              <w:t xml:space="preserve"> </w:t>
            </w:r>
            <w:r>
              <w:rPr>
                <w:sz w:val="18"/>
              </w:rPr>
              <w:t>Topic Areas(Undergrad &amp;Grad)</w:t>
            </w:r>
          </w:p>
        </w:tc>
        <w:tc>
          <w:tcPr>
            <w:tcW w:w="5168" w:type="dxa"/>
          </w:tcPr>
          <w:p w:rsidR="007D0C46" w:rsidRDefault="00DE4198" w:rsidP="00DE4198">
            <w:pPr>
              <w:pStyle w:val="BodyText"/>
            </w:pPr>
            <w:r>
              <w:t>1) Introduction to BI; 2) DBMS; 3)Dimensional modeling; 4) BI infrastructure (e.g., data warehouse); 5) BI infrastructure (e.g., dashboards); 6) Data visualization; 7) Data/text mining; 8) EIS; 9) BI applications; 10) Business justification for BI applications;11) BI management; 12) Strategic use of BI; 13) Data security; 14) Ethical issues in BI; 15) Web-based BI; 16) Future trends; 17) Business performance management; 18) BI and organizational issues (e.g., culture)</w:t>
            </w:r>
          </w:p>
        </w:tc>
      </w:tr>
      <w:tr w:rsidR="007D0C46" w:rsidTr="007D0C46">
        <w:tc>
          <w:tcPr>
            <w:tcW w:w="1809" w:type="dxa"/>
          </w:tcPr>
          <w:p w:rsidR="007D0C46" w:rsidRDefault="007D0C46" w:rsidP="007D0C46">
            <w:pPr>
              <w:pStyle w:val="BodyText"/>
              <w:spacing w:after="0" w:line="240" w:lineRule="auto"/>
              <w:ind w:firstLine="0"/>
            </w:pPr>
            <w:r>
              <w:rPr>
                <w:sz w:val="18"/>
              </w:rPr>
              <w:t>Kang,Holden,and Yu,2015</w:t>
            </w:r>
          </w:p>
        </w:tc>
        <w:tc>
          <w:tcPr>
            <w:tcW w:w="2268" w:type="dxa"/>
          </w:tcPr>
          <w:p w:rsidR="007D0C46" w:rsidRDefault="007D0C46" w:rsidP="007D0C46">
            <w:pPr>
              <w:pStyle w:val="BodyText"/>
              <w:spacing w:after="0" w:line="240" w:lineRule="auto"/>
              <w:ind w:firstLine="0"/>
            </w:pPr>
            <w:r>
              <w:rPr>
                <w:sz w:val="18"/>
              </w:rPr>
              <w:t>Four Pillars ofAnalytics</w:t>
            </w:r>
          </w:p>
        </w:tc>
        <w:tc>
          <w:tcPr>
            <w:tcW w:w="5168" w:type="dxa"/>
          </w:tcPr>
          <w:p w:rsidR="007D0C46" w:rsidRDefault="00DE4198" w:rsidP="00DE4198">
            <w:pPr>
              <w:pStyle w:val="BodyText"/>
              <w:spacing w:after="0" w:line="240" w:lineRule="auto"/>
              <w:ind w:firstLine="0"/>
            </w:pPr>
            <w:r>
              <w:t>1) Data preprocessing, storage,</w:t>
            </w:r>
            <w:r w:rsidR="001704EF">
              <w:t xml:space="preserve"> </w:t>
            </w:r>
            <w:r>
              <w:t xml:space="preserve">and retrieval (e.g., </w:t>
            </w:r>
            <w:proofErr w:type="spellStart"/>
            <w:r>
              <w:t>NoSQL</w:t>
            </w:r>
            <w:proofErr w:type="spellEnd"/>
            <w:r>
              <w:t xml:space="preserve">, data </w:t>
            </w:r>
            <w:r w:rsidR="001704EF">
              <w:t xml:space="preserve">modeling </w:t>
            </w:r>
            <w:r>
              <w:t xml:space="preserve">); 2) Data exploration (e.g., </w:t>
            </w:r>
            <w:r w:rsidR="001704EF">
              <w:t xml:space="preserve">visualization </w:t>
            </w:r>
            <w:r>
              <w:t>); 3) Analytical models and algorithms (e.g., machine learning, data mining); 4) Data product (e.g., application development)</w:t>
            </w:r>
          </w:p>
        </w:tc>
      </w:tr>
      <w:tr w:rsidR="007D0C46" w:rsidTr="007D0C46">
        <w:tc>
          <w:tcPr>
            <w:tcW w:w="1809" w:type="dxa"/>
          </w:tcPr>
          <w:p w:rsidR="007D0C46" w:rsidRDefault="007D0C46" w:rsidP="007D0C46">
            <w:pPr>
              <w:pStyle w:val="BodyText"/>
              <w:spacing w:after="0" w:line="240" w:lineRule="auto"/>
              <w:ind w:firstLine="0"/>
            </w:pPr>
            <w:r>
              <w:rPr>
                <w:sz w:val="18"/>
              </w:rPr>
              <w:t>Andersonet al.,2014</w:t>
            </w:r>
          </w:p>
        </w:tc>
        <w:tc>
          <w:tcPr>
            <w:tcW w:w="2268" w:type="dxa"/>
          </w:tcPr>
          <w:p w:rsidR="007D0C46" w:rsidRDefault="007D0C46" w:rsidP="007D0C46">
            <w:pPr>
              <w:pStyle w:val="BodyText"/>
              <w:spacing w:after="0" w:line="240" w:lineRule="auto"/>
              <w:ind w:firstLine="0"/>
            </w:pPr>
            <w:r>
              <w:rPr>
                <w:sz w:val="18"/>
              </w:rPr>
              <w:t>EightAreasfor Big</w:t>
            </w:r>
            <w:r>
              <w:rPr>
                <w:spacing w:val="-1"/>
                <w:sz w:val="18"/>
              </w:rPr>
              <w:t>Data/Analytics</w:t>
            </w:r>
          </w:p>
        </w:tc>
        <w:tc>
          <w:tcPr>
            <w:tcW w:w="5168" w:type="dxa"/>
          </w:tcPr>
          <w:p w:rsidR="007D0C46" w:rsidRDefault="001704EF" w:rsidP="007D0C46">
            <w:pPr>
              <w:pStyle w:val="BodyText"/>
              <w:spacing w:after="0" w:line="240" w:lineRule="auto"/>
              <w:ind w:firstLine="0"/>
            </w:pPr>
            <w:r w:rsidRPr="001704EF">
              <w:t>1) Large data sets: Create/design, access, clean, analyze, aggregate, organize, visualize; Databases: design, storage, query, modeling; 3) AI techniques: genetic algorithms, neural networks, machine learning, pattern matching; 4) Software and algorithms: Design, programming, testing; 5) Information retrieval: information theory, data mining, text mining; 6) Mathematics: logic and counting, discrete structures, statistics, modeling and simulation; 7) Oral and written communication; 8) Social, ethical and legal issues: privacy and security</w:t>
            </w:r>
          </w:p>
        </w:tc>
      </w:tr>
      <w:tr w:rsidR="007D0C46" w:rsidTr="007D0C46">
        <w:tc>
          <w:tcPr>
            <w:tcW w:w="1809" w:type="dxa"/>
          </w:tcPr>
          <w:p w:rsidR="007D0C46" w:rsidRDefault="007D0C46" w:rsidP="007D0C46">
            <w:pPr>
              <w:pStyle w:val="BodyText"/>
              <w:spacing w:after="0" w:line="240" w:lineRule="auto"/>
              <w:ind w:firstLine="0"/>
            </w:pPr>
            <w:r>
              <w:rPr>
                <w:sz w:val="18"/>
              </w:rPr>
              <w:t>Chiang,Goes,andStohr,2012</w:t>
            </w:r>
          </w:p>
        </w:tc>
        <w:tc>
          <w:tcPr>
            <w:tcW w:w="2268" w:type="dxa"/>
          </w:tcPr>
          <w:p w:rsidR="007D0C46" w:rsidRDefault="007D0C46" w:rsidP="007D0C46">
            <w:pPr>
              <w:pStyle w:val="BodyText"/>
              <w:spacing w:after="0" w:line="240" w:lineRule="auto"/>
              <w:ind w:firstLine="0"/>
            </w:pPr>
            <w:r>
              <w:rPr>
                <w:sz w:val="18"/>
              </w:rPr>
              <w:t>Three Areas</w:t>
            </w:r>
            <w:r w:rsidR="001704EF">
              <w:rPr>
                <w:sz w:val="18"/>
              </w:rPr>
              <w:t xml:space="preserve"> </w:t>
            </w:r>
            <w:r>
              <w:rPr>
                <w:sz w:val="18"/>
              </w:rPr>
              <w:t>for Big Data</w:t>
            </w:r>
            <w:r w:rsidR="001704EF">
              <w:rPr>
                <w:sz w:val="18"/>
              </w:rPr>
              <w:t xml:space="preserve"> </w:t>
            </w:r>
            <w:r>
              <w:rPr>
                <w:sz w:val="18"/>
              </w:rPr>
              <w:t>Curriculum</w:t>
            </w:r>
          </w:p>
        </w:tc>
        <w:tc>
          <w:tcPr>
            <w:tcW w:w="5168" w:type="dxa"/>
          </w:tcPr>
          <w:p w:rsidR="007D0C46" w:rsidRDefault="001704EF" w:rsidP="007D0C46">
            <w:pPr>
              <w:pStyle w:val="BodyText"/>
              <w:spacing w:after="0" w:line="240" w:lineRule="auto"/>
              <w:ind w:firstLine="0"/>
            </w:pPr>
            <w:r w:rsidRPr="001704EF">
              <w:t xml:space="preserve">1) Analytical skills (e.g., data mining, neural networks); 2) IT knowledge and skills (e.g., relational databases, ETL, OLAP, </w:t>
            </w:r>
            <w:proofErr w:type="spellStart"/>
            <w:r w:rsidRPr="001704EF">
              <w:t>visualisation</w:t>
            </w:r>
            <w:proofErr w:type="spellEnd"/>
            <w:r w:rsidRPr="001704EF">
              <w:t>); and 3) Business skills (e.g., understanding business problems and functional business areas</w:t>
            </w:r>
          </w:p>
        </w:tc>
      </w:tr>
      <w:tr w:rsidR="007D0C46" w:rsidTr="007D0C46">
        <w:tc>
          <w:tcPr>
            <w:tcW w:w="1809" w:type="dxa"/>
          </w:tcPr>
          <w:p w:rsidR="007D0C46" w:rsidRDefault="007D0C46" w:rsidP="007D0C46">
            <w:pPr>
              <w:pStyle w:val="BodyText"/>
              <w:spacing w:after="0" w:line="240" w:lineRule="auto"/>
              <w:ind w:firstLine="0"/>
              <w:rPr>
                <w:sz w:val="18"/>
              </w:rPr>
            </w:pPr>
            <w:proofErr w:type="spellStart"/>
            <w:r>
              <w:rPr>
                <w:sz w:val="18"/>
              </w:rPr>
              <w:t>Gupta,Goul</w:t>
            </w:r>
            <w:proofErr w:type="spellEnd"/>
            <w:r>
              <w:rPr>
                <w:sz w:val="18"/>
              </w:rPr>
              <w:t>, and</w:t>
            </w:r>
            <w:r w:rsidR="001704EF">
              <w:rPr>
                <w:sz w:val="18"/>
              </w:rPr>
              <w:t xml:space="preserve"> </w:t>
            </w:r>
            <w:r>
              <w:rPr>
                <w:sz w:val="18"/>
              </w:rPr>
              <w:t>Dinter,2015</w:t>
            </w:r>
          </w:p>
        </w:tc>
        <w:tc>
          <w:tcPr>
            <w:tcW w:w="2268" w:type="dxa"/>
          </w:tcPr>
          <w:p w:rsidR="007D0C46" w:rsidRDefault="007D0C46" w:rsidP="007D0C46">
            <w:pPr>
              <w:pStyle w:val="BodyText"/>
              <w:spacing w:after="0" w:line="240" w:lineRule="auto"/>
              <w:ind w:firstLine="0"/>
              <w:rPr>
                <w:sz w:val="18"/>
              </w:rPr>
            </w:pPr>
            <w:r>
              <w:rPr>
                <w:sz w:val="18"/>
              </w:rPr>
              <w:t>Eighteen</w:t>
            </w:r>
            <w:r w:rsidR="001704EF">
              <w:rPr>
                <w:sz w:val="18"/>
              </w:rPr>
              <w:t xml:space="preserve"> </w:t>
            </w:r>
            <w:r>
              <w:rPr>
                <w:sz w:val="18"/>
              </w:rPr>
              <w:t>Topic Areas(Undergrad &amp;Grad)</w:t>
            </w:r>
          </w:p>
        </w:tc>
        <w:tc>
          <w:tcPr>
            <w:tcW w:w="5168" w:type="dxa"/>
          </w:tcPr>
          <w:p w:rsidR="007D0C46" w:rsidRPr="001704EF" w:rsidRDefault="001704EF" w:rsidP="001704EF">
            <w:pPr>
              <w:pStyle w:val="BodyText"/>
              <w:ind w:hanging="9"/>
            </w:pPr>
            <w:r w:rsidRPr="001704EF">
              <w:t>1) Introduction to BI; 2) DBMS; 3)Dimensional modeling; 4) BI infrastructure (e.g., data warehouse); 5) BI infrastructure (e.g., dashboards); 6) Data visualization; 7) Data/text mining; 8) EIS; 9) BI applications; 10) Business justification for BI applications;11) BI management; 12) Strategic use of BI; 13) Data security; 14) Ethical issues in BI; 15) Web-based BI; 16) Future trends; 17) Business performance management; 18) BI and organizational issues (e.g., culture)</w:t>
            </w:r>
          </w:p>
        </w:tc>
      </w:tr>
      <w:tr w:rsidR="007D0C46" w:rsidTr="007D0C46">
        <w:tc>
          <w:tcPr>
            <w:tcW w:w="1809" w:type="dxa"/>
          </w:tcPr>
          <w:p w:rsidR="007D0C46" w:rsidRDefault="007D0C46" w:rsidP="001704EF">
            <w:pPr>
              <w:pStyle w:val="BodyText"/>
              <w:spacing w:after="0" w:line="240" w:lineRule="auto"/>
              <w:ind w:firstLine="0"/>
              <w:rPr>
                <w:sz w:val="18"/>
              </w:rPr>
            </w:pPr>
            <w:r>
              <w:rPr>
                <w:sz w:val="18"/>
              </w:rPr>
              <w:t>Kang,</w:t>
            </w:r>
            <w:r w:rsidR="001704EF">
              <w:rPr>
                <w:sz w:val="18"/>
              </w:rPr>
              <w:t xml:space="preserve"> </w:t>
            </w:r>
            <w:r>
              <w:rPr>
                <w:sz w:val="18"/>
              </w:rPr>
              <w:t>Holden</w:t>
            </w:r>
            <w:r w:rsidR="001704EF">
              <w:rPr>
                <w:sz w:val="18"/>
              </w:rPr>
              <w:t xml:space="preserve"> </w:t>
            </w:r>
            <w:r>
              <w:rPr>
                <w:sz w:val="18"/>
              </w:rPr>
              <w:t>and Yu,2015</w:t>
            </w:r>
          </w:p>
        </w:tc>
        <w:tc>
          <w:tcPr>
            <w:tcW w:w="2268" w:type="dxa"/>
          </w:tcPr>
          <w:p w:rsidR="007D0C46" w:rsidRDefault="007D0C46" w:rsidP="007D0C46">
            <w:pPr>
              <w:pStyle w:val="BodyText"/>
              <w:spacing w:after="0" w:line="240" w:lineRule="auto"/>
              <w:ind w:firstLine="0"/>
              <w:rPr>
                <w:sz w:val="18"/>
              </w:rPr>
            </w:pPr>
            <w:r>
              <w:rPr>
                <w:sz w:val="18"/>
              </w:rPr>
              <w:t>Four Pillars of</w:t>
            </w:r>
            <w:r w:rsidR="001704EF">
              <w:rPr>
                <w:sz w:val="18"/>
              </w:rPr>
              <w:t xml:space="preserve"> </w:t>
            </w:r>
            <w:r>
              <w:rPr>
                <w:sz w:val="18"/>
              </w:rPr>
              <w:t>Analytics</w:t>
            </w:r>
          </w:p>
        </w:tc>
        <w:tc>
          <w:tcPr>
            <w:tcW w:w="5168" w:type="dxa"/>
          </w:tcPr>
          <w:p w:rsidR="00AA2214" w:rsidRPr="00AA2214" w:rsidRDefault="00AA2214" w:rsidP="00AA2214">
            <w:pPr>
              <w:pStyle w:val="BodyText"/>
              <w:spacing w:after="0"/>
            </w:pPr>
            <w:r w:rsidRPr="00AA2214">
              <w:t xml:space="preserve">1) Data preprocessing, </w:t>
            </w:r>
            <w:proofErr w:type="spellStart"/>
            <w:r w:rsidRPr="00AA2214">
              <w:t>storage,and</w:t>
            </w:r>
            <w:proofErr w:type="spellEnd"/>
            <w:r w:rsidRPr="00AA2214">
              <w:t xml:space="preserve"> retrieval (e.g., </w:t>
            </w:r>
            <w:proofErr w:type="spellStart"/>
            <w:r w:rsidRPr="00AA2214">
              <w:t>NoSQL</w:t>
            </w:r>
            <w:proofErr w:type="spellEnd"/>
            <w:r w:rsidRPr="00AA2214">
              <w:t xml:space="preserve">, data </w:t>
            </w:r>
            <w:proofErr w:type="spellStart"/>
            <w:r w:rsidRPr="00AA2214">
              <w:t>modelling</w:t>
            </w:r>
            <w:proofErr w:type="spellEnd"/>
            <w:r w:rsidRPr="00AA2214">
              <w:t xml:space="preserve">); 2) Data exploration (e.g., </w:t>
            </w:r>
            <w:proofErr w:type="spellStart"/>
            <w:r w:rsidRPr="00AA2214">
              <w:t>visualisation</w:t>
            </w:r>
            <w:proofErr w:type="spellEnd"/>
            <w:r w:rsidRPr="00AA2214">
              <w:t>);</w:t>
            </w:r>
          </w:p>
          <w:p w:rsidR="007D0C46" w:rsidRPr="00AA2214" w:rsidRDefault="00AA2214" w:rsidP="00AA2214">
            <w:pPr>
              <w:pStyle w:val="BodyText"/>
              <w:spacing w:after="0" w:line="240" w:lineRule="auto"/>
              <w:ind w:firstLine="0"/>
            </w:pPr>
            <w:r w:rsidRPr="00AA2214">
              <w:t>3) Analytical models and algorithms (e.g., machine learning, data mining); 4) Data product (e.g., application development)</w:t>
            </w:r>
          </w:p>
        </w:tc>
      </w:tr>
    </w:tbl>
    <w:p w:rsidR="00532256" w:rsidRDefault="00532256" w:rsidP="00532256">
      <w:pPr>
        <w:pStyle w:val="BodyText"/>
        <w:spacing w:after="0" w:line="240" w:lineRule="auto"/>
        <w:ind w:firstLine="0"/>
      </w:pPr>
    </w:p>
    <w:p w:rsidR="00532256" w:rsidRPr="00406126" w:rsidRDefault="007D0C46" w:rsidP="007D0C46">
      <w:pPr>
        <w:pStyle w:val="BodyText"/>
        <w:spacing w:after="0" w:line="240" w:lineRule="auto"/>
        <w:ind w:firstLine="0"/>
        <w:jc w:val="center"/>
        <w:rPr>
          <w:b/>
        </w:rPr>
      </w:pPr>
      <w:proofErr w:type="gramStart"/>
      <w:r w:rsidRPr="00406126">
        <w:rPr>
          <w:b/>
        </w:rPr>
        <w:t>Table 2.</w:t>
      </w:r>
      <w:proofErr w:type="gramEnd"/>
      <w:r w:rsidRPr="00406126">
        <w:rPr>
          <w:b/>
        </w:rPr>
        <w:t xml:space="preserve"> Skills Required for Big Data and Analytics</w:t>
      </w:r>
    </w:p>
    <w:p w:rsidR="007D0C46" w:rsidRDefault="007D0C46" w:rsidP="00DB454F">
      <w:pPr>
        <w:pStyle w:val="BodyText"/>
        <w:ind w:firstLine="0"/>
        <w:rPr>
          <w:b/>
          <w:bCs/>
          <w:sz w:val="24"/>
          <w:szCs w:val="24"/>
        </w:rPr>
      </w:pPr>
    </w:p>
    <w:p w:rsidR="007D0C46" w:rsidRDefault="007D0C46" w:rsidP="00DB454F">
      <w:pPr>
        <w:pStyle w:val="BodyText"/>
        <w:ind w:firstLine="0"/>
        <w:rPr>
          <w:b/>
          <w:bCs/>
        </w:rPr>
      </w:pPr>
      <w:r w:rsidRPr="007D0C46">
        <w:rPr>
          <w:b/>
          <w:bCs/>
        </w:rPr>
        <w:t>2.2 Shortage of Analytics Expertise in Industry</w:t>
      </w:r>
    </w:p>
    <w:p w:rsidR="007D0C46" w:rsidRDefault="00270D58" w:rsidP="00DB454F">
      <w:pPr>
        <w:pStyle w:val="BodyText"/>
        <w:ind w:firstLine="0"/>
      </w:pPr>
      <w:r>
        <w:tab/>
        <w:t>With global data growing at 40-50% per year, professionals with Big Data and analytics skills are in high demand (Gordon, 2013; Manyika et al., 2011). Data scientists with degrees in information systems-related fields are also in high demand, and hiring shortages are expected for those with deep Big Data and analytics skills (Manyika et al., 2011</w:t>
      </w:r>
      <w:proofErr w:type="gramStart"/>
      <w:r>
        <w:t>)</w:t>
      </w:r>
      <w:r w:rsidR="0048121B">
        <w:t>[</w:t>
      </w:r>
      <w:proofErr w:type="gramEnd"/>
      <w:r w:rsidR="0048121B">
        <w:t>10]</w:t>
      </w:r>
      <w:r>
        <w:t xml:space="preserve">. A survey of 153 professionals from IT found that technological skills such as SQL, computer languages, and web design are critical to the future needs of the industry (Downey, </w:t>
      </w:r>
      <w:proofErr w:type="spellStart"/>
      <w:r>
        <w:t>McMurtrey</w:t>
      </w:r>
      <w:proofErr w:type="spellEnd"/>
      <w:r>
        <w:t xml:space="preserve">, and </w:t>
      </w:r>
      <w:proofErr w:type="spellStart"/>
      <w:r>
        <w:t>Zeltmann</w:t>
      </w:r>
      <w:proofErr w:type="spellEnd"/>
      <w:r>
        <w:t>, 2008). In addition, the demand for graduates with SQL skills continues to increase as it remains a standard method of accessing Big Data (</w:t>
      </w:r>
      <w:proofErr w:type="spellStart"/>
      <w:r>
        <w:t>Soat</w:t>
      </w:r>
      <w:proofErr w:type="spellEnd"/>
      <w:r>
        <w:t>, 2014). The high salaries and high demand are exerting upward pressure, and average salaries for professionals in Big Data and analytics exceed $100,000(Columbus,2014).</w:t>
      </w:r>
    </w:p>
    <w:p w:rsidR="00270D58" w:rsidRDefault="00270D58" w:rsidP="00270D58">
      <w:pPr>
        <w:pStyle w:val="BodyText"/>
      </w:pPr>
      <w:r>
        <w:t>The demand for graduates with expertise in Big Data and analytics goes far beyond MIS. "Big Data is the biggest opportunity for marketing and sales since the Internet went mainstream nearly 20 years ago" (Davis et al., 1997, p. 1). He further argues that companies that use Big Data and analytics effectively are more than five percent more profitable than their competitors. In marketing, for example, databases can help develop a comprehensive picture of customers so that companies can personalize and address their needs (Gordon, 2013).</w:t>
      </w:r>
    </w:p>
    <w:p w:rsidR="00270D58" w:rsidRDefault="00270D58" w:rsidP="00270D58">
      <w:pPr>
        <w:pStyle w:val="BodyText"/>
      </w:pPr>
      <w:r>
        <w:t>Database marketing improves profitability, increases sales, improves marketing communications, and improves product development (Duval, 2013). Similarly, it is estimated that analysis of Big Data stored in healthcare could create a potential annual value of more than $300 billion (Manyika et al., 2011). Wall Street investment banks and security firms are also looking for analysts with database skills (Taft, 2012).</w:t>
      </w:r>
    </w:p>
    <w:p w:rsidR="00270D58" w:rsidRDefault="00270D58" w:rsidP="00270D58">
      <w:pPr>
        <w:pStyle w:val="BodyText"/>
      </w:pPr>
      <w:r>
        <w:t>Internet- and data-driven companies are driving demand for professionals with skills in predictive modeling and machine learning (Dhar, 2013). The most in- demand Big Data professionals include specific skills in Python programming (96%), Linux (76%), and SQL (76%) (Columbus, 2014).</w:t>
      </w:r>
    </w:p>
    <w:p w:rsidR="00270D58" w:rsidRDefault="00270D58" w:rsidP="00270D58">
      <w:pPr>
        <w:pStyle w:val="BodyText"/>
      </w:pPr>
      <w:r>
        <w:t>Table 3 shows a list of other in-demand skills related to Big Data and analytics. Currently, nearly one in 20 careers in the U.S. relates to software development, where employers are looking for individuals with programming languages such as Python and SQL (Gallagher, 2015).</w:t>
      </w:r>
    </w:p>
    <w:tbl>
      <w:tblPr>
        <w:tblStyle w:val="TableGrid"/>
        <w:tblW w:w="0" w:type="auto"/>
        <w:tblLook w:val="04A0"/>
      </w:tblPr>
      <w:tblGrid>
        <w:gridCol w:w="4622"/>
        <w:gridCol w:w="4623"/>
      </w:tblGrid>
      <w:tr w:rsidR="00270D58" w:rsidTr="00270D58">
        <w:tc>
          <w:tcPr>
            <w:tcW w:w="4622" w:type="dxa"/>
          </w:tcPr>
          <w:p w:rsidR="00270D58" w:rsidRPr="00406126" w:rsidRDefault="00270D58" w:rsidP="00270D58">
            <w:pPr>
              <w:pStyle w:val="BodyText"/>
              <w:ind w:firstLine="0"/>
            </w:pPr>
            <w:r w:rsidRPr="00406126">
              <w:rPr>
                <w:b/>
              </w:rPr>
              <w:t>Skill</w:t>
            </w:r>
          </w:p>
        </w:tc>
        <w:tc>
          <w:tcPr>
            <w:tcW w:w="4623" w:type="dxa"/>
          </w:tcPr>
          <w:p w:rsidR="00270D58" w:rsidRPr="00406126" w:rsidRDefault="00270D58" w:rsidP="00270D58">
            <w:pPr>
              <w:pStyle w:val="BodyText"/>
              <w:ind w:firstLine="0"/>
            </w:pPr>
            <w:r w:rsidRPr="00406126">
              <w:rPr>
                <w:b/>
              </w:rPr>
              <w:t>% Growth inDemand Over</w:t>
            </w:r>
            <w:r w:rsidRPr="00406126">
              <w:rPr>
                <w:b/>
                <w:spacing w:val="-1"/>
              </w:rPr>
              <w:t>Previous</w:t>
            </w:r>
            <w:r w:rsidRPr="00406126">
              <w:rPr>
                <w:b/>
              </w:rPr>
              <w:t>Year</w:t>
            </w:r>
          </w:p>
        </w:tc>
      </w:tr>
      <w:tr w:rsidR="00270D58" w:rsidTr="00270D58">
        <w:tc>
          <w:tcPr>
            <w:tcW w:w="4622" w:type="dxa"/>
          </w:tcPr>
          <w:p w:rsidR="00270D58" w:rsidRPr="00406126" w:rsidRDefault="00270D58" w:rsidP="00270D58">
            <w:pPr>
              <w:pStyle w:val="BodyText"/>
              <w:ind w:firstLine="0"/>
            </w:pPr>
            <w:r w:rsidRPr="00406126">
              <w:t>Python</w:t>
            </w:r>
          </w:p>
        </w:tc>
        <w:tc>
          <w:tcPr>
            <w:tcW w:w="4623" w:type="dxa"/>
          </w:tcPr>
          <w:p w:rsidR="00270D58" w:rsidRPr="00406126" w:rsidRDefault="00270D58" w:rsidP="00270D58">
            <w:pPr>
              <w:pStyle w:val="BodyText"/>
              <w:ind w:firstLine="0"/>
            </w:pPr>
            <w:r w:rsidRPr="00406126">
              <w:t>96</w:t>
            </w:r>
          </w:p>
        </w:tc>
      </w:tr>
      <w:tr w:rsidR="00270D58" w:rsidTr="00270D58">
        <w:tc>
          <w:tcPr>
            <w:tcW w:w="4622" w:type="dxa"/>
          </w:tcPr>
          <w:p w:rsidR="00270D58" w:rsidRPr="00406126" w:rsidRDefault="00270D58" w:rsidP="00270D58">
            <w:pPr>
              <w:pStyle w:val="BodyText"/>
              <w:ind w:firstLine="0"/>
            </w:pPr>
            <w:r w:rsidRPr="00406126">
              <w:t>Structured QueryLanguage(SQL)</w:t>
            </w:r>
          </w:p>
        </w:tc>
        <w:tc>
          <w:tcPr>
            <w:tcW w:w="4623" w:type="dxa"/>
          </w:tcPr>
          <w:p w:rsidR="00270D58" w:rsidRPr="00406126" w:rsidRDefault="00270D58" w:rsidP="00270D58">
            <w:pPr>
              <w:pStyle w:val="BodyText"/>
              <w:ind w:firstLine="0"/>
            </w:pPr>
            <w:r w:rsidRPr="00406126">
              <w:t>76</w:t>
            </w:r>
          </w:p>
        </w:tc>
      </w:tr>
      <w:tr w:rsidR="00270D58" w:rsidTr="00270D58">
        <w:tc>
          <w:tcPr>
            <w:tcW w:w="4622" w:type="dxa"/>
          </w:tcPr>
          <w:p w:rsidR="00270D58" w:rsidRPr="00406126" w:rsidRDefault="00270D58" w:rsidP="00270D58">
            <w:pPr>
              <w:pStyle w:val="BodyText"/>
              <w:ind w:firstLine="0"/>
            </w:pPr>
            <w:r w:rsidRPr="00406126">
              <w:t>Linux</w:t>
            </w:r>
          </w:p>
        </w:tc>
        <w:tc>
          <w:tcPr>
            <w:tcW w:w="4623" w:type="dxa"/>
          </w:tcPr>
          <w:p w:rsidR="00270D58" w:rsidRPr="00406126" w:rsidRDefault="00270D58" w:rsidP="00270D58">
            <w:pPr>
              <w:pStyle w:val="BodyText"/>
              <w:ind w:firstLine="0"/>
            </w:pPr>
            <w:r w:rsidRPr="00406126">
              <w:t>76</w:t>
            </w:r>
          </w:p>
        </w:tc>
      </w:tr>
      <w:tr w:rsidR="00270D58" w:rsidTr="00270D58">
        <w:tc>
          <w:tcPr>
            <w:tcW w:w="4622" w:type="dxa"/>
          </w:tcPr>
          <w:p w:rsidR="00270D58" w:rsidRPr="00406126" w:rsidRDefault="00270D58" w:rsidP="00270D58">
            <w:pPr>
              <w:pStyle w:val="BodyText"/>
              <w:ind w:firstLine="0"/>
            </w:pPr>
            <w:r w:rsidRPr="00406126">
              <w:t>Data warehousing</w:t>
            </w:r>
          </w:p>
        </w:tc>
        <w:tc>
          <w:tcPr>
            <w:tcW w:w="4623" w:type="dxa"/>
          </w:tcPr>
          <w:p w:rsidR="00270D58" w:rsidRPr="00406126" w:rsidRDefault="00270D58" w:rsidP="00270D58">
            <w:pPr>
              <w:pStyle w:val="BodyText"/>
              <w:ind w:firstLine="0"/>
            </w:pPr>
            <w:r w:rsidRPr="00406126">
              <w:t>69</w:t>
            </w:r>
          </w:p>
        </w:tc>
      </w:tr>
      <w:tr w:rsidR="00270D58" w:rsidTr="00270D58">
        <w:tc>
          <w:tcPr>
            <w:tcW w:w="4622" w:type="dxa"/>
          </w:tcPr>
          <w:p w:rsidR="00270D58" w:rsidRPr="00406126" w:rsidRDefault="00270D58" w:rsidP="00270D58">
            <w:pPr>
              <w:pStyle w:val="BodyText"/>
              <w:ind w:firstLine="0"/>
            </w:pPr>
            <w:r w:rsidRPr="00406126">
              <w:t>Java</w:t>
            </w:r>
          </w:p>
        </w:tc>
        <w:tc>
          <w:tcPr>
            <w:tcW w:w="4623" w:type="dxa"/>
          </w:tcPr>
          <w:p w:rsidR="00270D58" w:rsidRPr="00406126" w:rsidRDefault="00270D58" w:rsidP="00270D58">
            <w:pPr>
              <w:pStyle w:val="BodyText"/>
              <w:ind w:firstLine="0"/>
            </w:pPr>
            <w:r w:rsidRPr="00406126">
              <w:t>63</w:t>
            </w:r>
          </w:p>
        </w:tc>
      </w:tr>
    </w:tbl>
    <w:p w:rsidR="00270D58" w:rsidRPr="00406126" w:rsidRDefault="00270D58" w:rsidP="00270D58">
      <w:pPr>
        <w:pStyle w:val="BodyText"/>
        <w:jc w:val="center"/>
        <w:rPr>
          <w:b/>
        </w:rPr>
      </w:pPr>
      <w:proofErr w:type="gramStart"/>
      <w:r w:rsidRPr="00406126">
        <w:rPr>
          <w:b/>
        </w:rPr>
        <w:t>Table 3.</w:t>
      </w:r>
      <w:proofErr w:type="gramEnd"/>
      <w:r w:rsidRPr="00406126">
        <w:rPr>
          <w:b/>
        </w:rPr>
        <w:t xml:space="preserve"> Industry Demand Increases for Big Data Professionals (Columbus, 2014)</w:t>
      </w:r>
      <w:r w:rsidR="00406126">
        <w:rPr>
          <w:b/>
        </w:rPr>
        <w:t xml:space="preserve"> [14]</w:t>
      </w:r>
    </w:p>
    <w:p w:rsidR="00BB55E8" w:rsidRPr="00BB55E8" w:rsidRDefault="00BB55E8" w:rsidP="00BB55E8">
      <w:pPr>
        <w:pStyle w:val="BodyText"/>
      </w:pPr>
    </w:p>
    <w:p w:rsidR="00BB55E8" w:rsidRPr="00BB55E8" w:rsidRDefault="00BB55E8" w:rsidP="00BB55E8">
      <w:pPr>
        <w:pStyle w:val="BodyText"/>
        <w:ind w:firstLine="0"/>
        <w:rPr>
          <w:b/>
          <w:bCs/>
        </w:rPr>
      </w:pPr>
      <w:r w:rsidRPr="00BB55E8">
        <w:rPr>
          <w:b/>
          <w:bCs/>
        </w:rPr>
        <w:t>2.3 Research Methodology and Data Collection</w:t>
      </w:r>
    </w:p>
    <w:p w:rsidR="00BB55E8" w:rsidRPr="00BB55E8" w:rsidRDefault="00BB55E8" w:rsidP="00BB55E8">
      <w:pPr>
        <w:pStyle w:val="BodyText"/>
      </w:pPr>
      <w:r w:rsidRPr="00BB55E8">
        <w:t>As described in more detail in the next two sections, data for our analyzes were collected over three months in the fall of 2011 and over two months in late 2015 and early 2016. Our sample was a randomly selected group of AACSB programs at universities in the United States. Specific questions were created to answer our research questions and objectives, reviewed by other faculty who are experts in the field of MIS cur</w:t>
      </w:r>
      <w:r w:rsidR="0048121B">
        <w:t>ricula, and revised accordingly</w:t>
      </w:r>
      <w:r w:rsidRPr="00BB55E8">
        <w:t xml:space="preserve"> </w:t>
      </w:r>
      <w:r w:rsidR="0048121B">
        <w:t xml:space="preserve">[15]. </w:t>
      </w:r>
      <w:r w:rsidRPr="00BB55E8">
        <w:t xml:space="preserve">Data to answer these questions came from an examination of college websites, catalogs of course descriptions, and, in some cases, telephone interviews with academic advisors to identify data that did not come from online sources. We describe our methods in detail </w:t>
      </w:r>
      <w:proofErr w:type="gramStart"/>
      <w:r w:rsidRPr="00BB55E8">
        <w:t>below</w:t>
      </w:r>
      <w:r w:rsidR="00406126">
        <w:t>[</w:t>
      </w:r>
      <w:proofErr w:type="gramEnd"/>
      <w:r w:rsidR="00406126">
        <w:t>13][14]</w:t>
      </w:r>
      <w:r w:rsidRPr="00BB55E8">
        <w:t>.</w:t>
      </w:r>
    </w:p>
    <w:p w:rsidR="00BB55E8" w:rsidRPr="00BB55E8" w:rsidRDefault="00BB55E8" w:rsidP="00BB55E8">
      <w:pPr>
        <w:pStyle w:val="BodyText"/>
      </w:pPr>
    </w:p>
    <w:p w:rsidR="00270D58" w:rsidRDefault="00BB55E8" w:rsidP="00BB55E8">
      <w:pPr>
        <w:pStyle w:val="BodyText"/>
        <w:ind w:firstLine="0"/>
        <w:rPr>
          <w:b/>
          <w:bCs/>
          <w:sz w:val="24"/>
          <w:szCs w:val="24"/>
        </w:rPr>
      </w:pPr>
      <w:r w:rsidRPr="00BB55E8">
        <w:rPr>
          <w:b/>
          <w:bCs/>
        </w:rPr>
        <w:t>2.3.1 Population and Sample:</w:t>
      </w:r>
      <w:r w:rsidRPr="00BB55E8">
        <w:t xml:space="preserve"> The population for this study included undergraduate information systems courses at AACSB-accredited institutions in the United States. Our baseline data came from the same 118 programs (out of approximately 485 AACSB programs) that were randomly selected and used by Bell, Mills, and Fadel (2013) in their 2011 analysis. As reported in their manuscript, the data were collected over three months in fall 2011. Consistent with Yamane's (1967) formula based on a 90% confidence interval, at least 74 of the 485 AACSB programs were required for the sample size to provide sufficient statistical power for the statistical analyzes. Our sample size of 118 exceeds this minimum. One hundred four programs (80%) were public institutions and 25 were private </w:t>
      </w:r>
      <w:proofErr w:type="gramStart"/>
      <w:r w:rsidRPr="00BB55E8">
        <w:t>institutions</w:t>
      </w:r>
      <w:r w:rsidR="0048121B">
        <w:t>[</w:t>
      </w:r>
      <w:proofErr w:type="gramEnd"/>
      <w:r w:rsidR="0048121B">
        <w:t>16]</w:t>
      </w:r>
      <w:r w:rsidRPr="00BB55E8">
        <w:rPr>
          <w:b/>
          <w:bCs/>
          <w:sz w:val="24"/>
          <w:szCs w:val="24"/>
        </w:rPr>
        <w:t>.</w:t>
      </w:r>
    </w:p>
    <w:p w:rsidR="00BB55E8" w:rsidRPr="00BB55E8" w:rsidRDefault="00BB55E8" w:rsidP="00BB55E8">
      <w:pPr>
        <w:pStyle w:val="BodyText"/>
        <w:ind w:firstLine="0"/>
      </w:pPr>
      <w:r w:rsidRPr="00BB55E8">
        <w:rPr>
          <w:b/>
          <w:bCs/>
        </w:rPr>
        <w:t>2.3.2 Data Collection Procedures:</w:t>
      </w:r>
      <w:r w:rsidRPr="00BB55E8">
        <w:t xml:space="preserve"> The survey instrument (see Appendix A) was developed primarily based on the literature review presented earlier in this thesis and focused on the analytic pillars (Kang, Holden, and Yu, </w:t>
      </w:r>
      <w:r w:rsidRPr="00BB55E8">
        <w:lastRenderedPageBreak/>
        <w:t>2015), analytic skills (Columbus, 2014), and program clusters (Mills et al., 2012). An initial set of questions to answer our research questions and objectives were prepared by the first author. They were then reviewed by two faculty members with backgrounds in information systems and IS curriculum design to ensure appropriate data were collected. Based on their feedback, minor changes were made indicating that the final set of questions met content validity requirements.</w:t>
      </w:r>
    </w:p>
    <w:p w:rsidR="00BB55E8" w:rsidRDefault="00BB55E8" w:rsidP="00BB55E8">
      <w:pPr>
        <w:pStyle w:val="BodyText"/>
        <w:ind w:firstLine="0"/>
      </w:pPr>
      <w:r w:rsidRPr="00BB55E8">
        <w:t>The baseline data for 2011 came from the Bell, Mills, and Fadel (2013) data set, which was initially collected over three months in the fall of 2011. The second data set was collected directly from college websites over two months in fall 2015 and spring 2016. Primary sources were a department's website, which described course offerings, and online course catalogs, which provided information about course content. When important data could not be found on a department's website, we called academic advisors. As described in Bell et al. (Bell, Mills, and Fadel, 2013), two researchers collected the 2011 data set, and an additional researcher examined a random subset of 20 programs to ensure that the data were correctly collected and interpreted</w:t>
      </w:r>
      <w:r w:rsidR="0048121B">
        <w:t>[22].</w:t>
      </w:r>
    </w:p>
    <w:p w:rsidR="00DA20DB" w:rsidRPr="00DA20DB" w:rsidRDefault="00577BDE" w:rsidP="00577BDE">
      <w:pPr>
        <w:pStyle w:val="BodyText"/>
        <w:ind w:firstLine="0"/>
        <w:jc w:val="center"/>
        <w:rPr>
          <w:b/>
          <w:bCs/>
        </w:rPr>
      </w:pPr>
      <w:r>
        <w:rPr>
          <w:b/>
          <w:bCs/>
        </w:rPr>
        <w:t>III</w:t>
      </w:r>
      <w:r w:rsidR="00DA20DB" w:rsidRPr="00DA20DB">
        <w:rPr>
          <w:b/>
          <w:bCs/>
        </w:rPr>
        <w:t>.</w:t>
      </w:r>
      <w:r w:rsidR="00AF59DF">
        <w:rPr>
          <w:b/>
          <w:bCs/>
        </w:rPr>
        <w:t xml:space="preserve"> </w:t>
      </w:r>
      <w:r w:rsidR="00DA20DB" w:rsidRPr="00DA20DB">
        <w:rPr>
          <w:b/>
          <w:bCs/>
        </w:rPr>
        <w:tab/>
        <w:t>DATA ANALYSIS AND RESULTS</w:t>
      </w:r>
    </w:p>
    <w:p w:rsidR="00DA20DB" w:rsidRPr="00DA20DB" w:rsidRDefault="00DA20DB" w:rsidP="00DA20DB">
      <w:pPr>
        <w:pStyle w:val="BodyText"/>
        <w:ind w:firstLine="0"/>
        <w:rPr>
          <w:b/>
          <w:bCs/>
        </w:rPr>
      </w:pPr>
      <w:r w:rsidRPr="00DA20DB">
        <w:rPr>
          <w:b/>
          <w:bCs/>
        </w:rPr>
        <w:t>3.1 Research Question 1</w:t>
      </w:r>
    </w:p>
    <w:p w:rsidR="00DA20DB" w:rsidRPr="00DA20DB" w:rsidRDefault="00DA20DB" w:rsidP="00DA20DB">
      <w:pPr>
        <w:pStyle w:val="BodyText"/>
        <w:ind w:firstLine="0"/>
      </w:pPr>
      <w:r w:rsidRPr="00DA20DB">
        <w:t>What percentage of degree programs have added Big Data/analytics courses? The results of the analysis of the direct survey data show that over 60% of the study programs added at least one new Big Data/Analytics course between 2011 and 2016. Thirty-five percent of programs added one additional course, 15% added two additional courses, about 7% added three courses, and 3% of programs added four courses. Table 4 illustrates the percentage of programs that added a Big Data/Analytics course offering</w:t>
      </w:r>
      <w:r w:rsidR="0048121B">
        <w:t xml:space="preserve"> [21]</w:t>
      </w:r>
      <w:r w:rsidRPr="00DA20DB">
        <w:t>.</w:t>
      </w:r>
    </w:p>
    <w:tbl>
      <w:tblPr>
        <w:tblStyle w:val="TableGrid"/>
        <w:tblW w:w="0" w:type="auto"/>
        <w:tblLook w:val="04A0"/>
      </w:tblPr>
      <w:tblGrid>
        <w:gridCol w:w="3081"/>
        <w:gridCol w:w="3082"/>
        <w:gridCol w:w="3082"/>
      </w:tblGrid>
      <w:tr w:rsidR="00DA20DB" w:rsidTr="00DA20DB">
        <w:tc>
          <w:tcPr>
            <w:tcW w:w="3081" w:type="dxa"/>
          </w:tcPr>
          <w:p w:rsidR="00DA20DB" w:rsidRPr="00406126" w:rsidRDefault="00DA20DB" w:rsidP="00DA20DB">
            <w:pPr>
              <w:pStyle w:val="BodyText"/>
              <w:ind w:firstLine="0"/>
              <w:jc w:val="center"/>
              <w:rPr>
                <w:b/>
                <w:bCs/>
                <w:szCs w:val="24"/>
              </w:rPr>
            </w:pPr>
            <w:r w:rsidRPr="00406126">
              <w:rPr>
                <w:b/>
              </w:rPr>
              <w:t>Course</w:t>
            </w:r>
            <w:r w:rsidRPr="00406126">
              <w:rPr>
                <w:b/>
                <w:spacing w:val="-1"/>
              </w:rPr>
              <w:t>Offerings</w:t>
            </w:r>
          </w:p>
        </w:tc>
        <w:tc>
          <w:tcPr>
            <w:tcW w:w="3082" w:type="dxa"/>
          </w:tcPr>
          <w:p w:rsidR="00DA20DB" w:rsidRPr="00406126" w:rsidRDefault="00DA20DB" w:rsidP="00DA20DB">
            <w:pPr>
              <w:pStyle w:val="BodyText"/>
              <w:ind w:firstLine="0"/>
              <w:jc w:val="center"/>
              <w:rPr>
                <w:b/>
                <w:bCs/>
                <w:szCs w:val="24"/>
              </w:rPr>
            </w:pPr>
            <w:r w:rsidRPr="00406126">
              <w:rPr>
                <w:b/>
              </w:rPr>
              <w:t>Frequency</w:t>
            </w:r>
          </w:p>
        </w:tc>
        <w:tc>
          <w:tcPr>
            <w:tcW w:w="3082" w:type="dxa"/>
          </w:tcPr>
          <w:p w:rsidR="00DA20DB" w:rsidRPr="00406126" w:rsidRDefault="00DA20DB" w:rsidP="00DA20DB">
            <w:pPr>
              <w:pStyle w:val="BodyText"/>
              <w:ind w:firstLine="0"/>
              <w:jc w:val="center"/>
              <w:rPr>
                <w:b/>
                <w:bCs/>
                <w:szCs w:val="24"/>
              </w:rPr>
            </w:pPr>
            <w:r w:rsidRPr="00406126">
              <w:rPr>
                <w:b/>
              </w:rPr>
              <w:t>Percent</w:t>
            </w:r>
          </w:p>
        </w:tc>
      </w:tr>
      <w:tr w:rsidR="00DA20DB" w:rsidTr="00DA20DB">
        <w:tc>
          <w:tcPr>
            <w:tcW w:w="3081" w:type="dxa"/>
          </w:tcPr>
          <w:p w:rsidR="00DA20DB" w:rsidRPr="00406126" w:rsidRDefault="00DA20DB" w:rsidP="00DA20DB">
            <w:pPr>
              <w:pStyle w:val="BodyText"/>
              <w:ind w:firstLine="0"/>
              <w:jc w:val="center"/>
              <w:rPr>
                <w:b/>
                <w:bCs/>
                <w:szCs w:val="24"/>
              </w:rPr>
            </w:pPr>
            <w:r w:rsidRPr="00406126">
              <w:t>0</w:t>
            </w:r>
          </w:p>
        </w:tc>
        <w:tc>
          <w:tcPr>
            <w:tcW w:w="3082" w:type="dxa"/>
          </w:tcPr>
          <w:p w:rsidR="00DA20DB" w:rsidRPr="00406126" w:rsidRDefault="00DA20DB" w:rsidP="00DA20DB">
            <w:pPr>
              <w:pStyle w:val="BodyText"/>
              <w:ind w:firstLine="0"/>
              <w:jc w:val="center"/>
              <w:rPr>
                <w:b/>
                <w:bCs/>
                <w:szCs w:val="24"/>
              </w:rPr>
            </w:pPr>
            <w:r w:rsidRPr="00406126">
              <w:t>47</w:t>
            </w:r>
          </w:p>
        </w:tc>
        <w:tc>
          <w:tcPr>
            <w:tcW w:w="3082" w:type="dxa"/>
          </w:tcPr>
          <w:p w:rsidR="00DA20DB" w:rsidRPr="00406126" w:rsidRDefault="00DA20DB" w:rsidP="00DA20DB">
            <w:pPr>
              <w:pStyle w:val="BodyText"/>
              <w:ind w:firstLine="0"/>
              <w:jc w:val="center"/>
              <w:rPr>
                <w:b/>
                <w:bCs/>
                <w:szCs w:val="24"/>
              </w:rPr>
            </w:pPr>
            <w:r w:rsidRPr="00406126">
              <w:t>39.8</w:t>
            </w:r>
          </w:p>
        </w:tc>
      </w:tr>
      <w:tr w:rsidR="00DA20DB" w:rsidTr="00DA20DB">
        <w:tc>
          <w:tcPr>
            <w:tcW w:w="3081" w:type="dxa"/>
          </w:tcPr>
          <w:p w:rsidR="00DA20DB" w:rsidRPr="00406126" w:rsidRDefault="00DA20DB" w:rsidP="00DA20DB">
            <w:pPr>
              <w:pStyle w:val="BodyText"/>
              <w:ind w:firstLine="0"/>
              <w:jc w:val="center"/>
              <w:rPr>
                <w:b/>
                <w:bCs/>
                <w:szCs w:val="24"/>
              </w:rPr>
            </w:pPr>
            <w:r w:rsidRPr="00406126">
              <w:t>1</w:t>
            </w:r>
          </w:p>
        </w:tc>
        <w:tc>
          <w:tcPr>
            <w:tcW w:w="3082" w:type="dxa"/>
          </w:tcPr>
          <w:p w:rsidR="00DA20DB" w:rsidRPr="00406126" w:rsidRDefault="00DA20DB" w:rsidP="00DA20DB">
            <w:pPr>
              <w:pStyle w:val="BodyText"/>
              <w:ind w:firstLine="0"/>
              <w:jc w:val="center"/>
              <w:rPr>
                <w:b/>
                <w:bCs/>
                <w:szCs w:val="24"/>
              </w:rPr>
            </w:pPr>
            <w:r w:rsidRPr="00406126">
              <w:t>42</w:t>
            </w:r>
          </w:p>
        </w:tc>
        <w:tc>
          <w:tcPr>
            <w:tcW w:w="3082" w:type="dxa"/>
          </w:tcPr>
          <w:p w:rsidR="00DA20DB" w:rsidRPr="00406126" w:rsidRDefault="00DA20DB" w:rsidP="00DA20DB">
            <w:pPr>
              <w:pStyle w:val="BodyText"/>
              <w:ind w:firstLine="0"/>
              <w:jc w:val="center"/>
              <w:rPr>
                <w:b/>
                <w:bCs/>
                <w:szCs w:val="24"/>
              </w:rPr>
            </w:pPr>
            <w:r w:rsidRPr="00406126">
              <w:t>35.6</w:t>
            </w:r>
          </w:p>
        </w:tc>
      </w:tr>
      <w:tr w:rsidR="00DA20DB" w:rsidTr="00DA20DB">
        <w:tc>
          <w:tcPr>
            <w:tcW w:w="3081" w:type="dxa"/>
          </w:tcPr>
          <w:p w:rsidR="00DA20DB" w:rsidRPr="00406126" w:rsidRDefault="00DA20DB" w:rsidP="00DA20DB">
            <w:pPr>
              <w:pStyle w:val="BodyText"/>
              <w:ind w:firstLine="0"/>
              <w:jc w:val="center"/>
              <w:rPr>
                <w:b/>
                <w:bCs/>
                <w:szCs w:val="24"/>
              </w:rPr>
            </w:pPr>
            <w:r w:rsidRPr="00406126">
              <w:t>2</w:t>
            </w:r>
          </w:p>
        </w:tc>
        <w:tc>
          <w:tcPr>
            <w:tcW w:w="3082" w:type="dxa"/>
          </w:tcPr>
          <w:p w:rsidR="00DA20DB" w:rsidRPr="00406126" w:rsidRDefault="00DA20DB" w:rsidP="00DA20DB">
            <w:pPr>
              <w:pStyle w:val="BodyText"/>
              <w:ind w:firstLine="0"/>
              <w:jc w:val="center"/>
              <w:rPr>
                <w:b/>
                <w:bCs/>
                <w:szCs w:val="24"/>
              </w:rPr>
            </w:pPr>
            <w:r w:rsidRPr="00406126">
              <w:t>18</w:t>
            </w:r>
          </w:p>
        </w:tc>
        <w:tc>
          <w:tcPr>
            <w:tcW w:w="3082" w:type="dxa"/>
          </w:tcPr>
          <w:p w:rsidR="00DA20DB" w:rsidRPr="00406126" w:rsidRDefault="00DA20DB" w:rsidP="00DA20DB">
            <w:pPr>
              <w:pStyle w:val="BodyText"/>
              <w:ind w:firstLine="0"/>
              <w:jc w:val="center"/>
              <w:rPr>
                <w:b/>
                <w:bCs/>
                <w:szCs w:val="24"/>
              </w:rPr>
            </w:pPr>
            <w:r w:rsidRPr="00406126">
              <w:t>15.3</w:t>
            </w:r>
          </w:p>
        </w:tc>
      </w:tr>
      <w:tr w:rsidR="00DA20DB" w:rsidTr="00DA20DB">
        <w:tc>
          <w:tcPr>
            <w:tcW w:w="3081" w:type="dxa"/>
          </w:tcPr>
          <w:p w:rsidR="00DA20DB" w:rsidRPr="00406126" w:rsidRDefault="00DA20DB" w:rsidP="00DA20DB">
            <w:pPr>
              <w:pStyle w:val="BodyText"/>
              <w:ind w:firstLine="0"/>
              <w:jc w:val="center"/>
              <w:rPr>
                <w:b/>
                <w:bCs/>
                <w:szCs w:val="24"/>
              </w:rPr>
            </w:pPr>
            <w:r w:rsidRPr="00406126">
              <w:t>3</w:t>
            </w:r>
          </w:p>
        </w:tc>
        <w:tc>
          <w:tcPr>
            <w:tcW w:w="3082" w:type="dxa"/>
          </w:tcPr>
          <w:p w:rsidR="00DA20DB" w:rsidRPr="00406126" w:rsidRDefault="00DA20DB" w:rsidP="00DA20DB">
            <w:pPr>
              <w:pStyle w:val="BodyText"/>
              <w:ind w:firstLine="0"/>
              <w:jc w:val="center"/>
              <w:rPr>
                <w:b/>
                <w:bCs/>
                <w:szCs w:val="24"/>
              </w:rPr>
            </w:pPr>
            <w:r w:rsidRPr="00406126">
              <w:t>8</w:t>
            </w:r>
          </w:p>
        </w:tc>
        <w:tc>
          <w:tcPr>
            <w:tcW w:w="3082" w:type="dxa"/>
          </w:tcPr>
          <w:p w:rsidR="00DA20DB" w:rsidRPr="00406126" w:rsidRDefault="00DA20DB" w:rsidP="00DA20DB">
            <w:pPr>
              <w:pStyle w:val="BodyText"/>
              <w:ind w:firstLine="0"/>
              <w:jc w:val="center"/>
              <w:rPr>
                <w:b/>
                <w:bCs/>
                <w:szCs w:val="24"/>
              </w:rPr>
            </w:pPr>
            <w:r w:rsidRPr="00406126">
              <w:t>6.8</w:t>
            </w:r>
          </w:p>
        </w:tc>
      </w:tr>
      <w:tr w:rsidR="00DA20DB" w:rsidTr="00DA20DB">
        <w:tc>
          <w:tcPr>
            <w:tcW w:w="3081" w:type="dxa"/>
          </w:tcPr>
          <w:p w:rsidR="00DA20DB" w:rsidRPr="00406126" w:rsidRDefault="00DA20DB" w:rsidP="00DA20DB">
            <w:pPr>
              <w:pStyle w:val="BodyText"/>
              <w:ind w:firstLine="0"/>
              <w:jc w:val="center"/>
              <w:rPr>
                <w:b/>
                <w:bCs/>
                <w:szCs w:val="24"/>
              </w:rPr>
            </w:pPr>
            <w:r w:rsidRPr="00406126">
              <w:t>4</w:t>
            </w:r>
          </w:p>
        </w:tc>
        <w:tc>
          <w:tcPr>
            <w:tcW w:w="3082" w:type="dxa"/>
          </w:tcPr>
          <w:p w:rsidR="00DA20DB" w:rsidRPr="00406126" w:rsidRDefault="00DA20DB" w:rsidP="00DA20DB">
            <w:pPr>
              <w:pStyle w:val="BodyText"/>
              <w:ind w:firstLine="0"/>
              <w:jc w:val="center"/>
              <w:rPr>
                <w:b/>
                <w:bCs/>
                <w:szCs w:val="24"/>
              </w:rPr>
            </w:pPr>
            <w:r w:rsidRPr="00406126">
              <w:t>3</w:t>
            </w:r>
          </w:p>
        </w:tc>
        <w:tc>
          <w:tcPr>
            <w:tcW w:w="3082" w:type="dxa"/>
          </w:tcPr>
          <w:p w:rsidR="00DA20DB" w:rsidRPr="00406126" w:rsidRDefault="00DA20DB" w:rsidP="00DA20DB">
            <w:pPr>
              <w:pStyle w:val="BodyText"/>
              <w:ind w:firstLine="0"/>
              <w:jc w:val="center"/>
              <w:rPr>
                <w:b/>
                <w:bCs/>
                <w:szCs w:val="24"/>
              </w:rPr>
            </w:pPr>
            <w:r w:rsidRPr="00406126">
              <w:t>3.4</w:t>
            </w:r>
          </w:p>
        </w:tc>
      </w:tr>
      <w:tr w:rsidR="00DA20DB" w:rsidTr="00DA20DB">
        <w:tc>
          <w:tcPr>
            <w:tcW w:w="3081" w:type="dxa"/>
          </w:tcPr>
          <w:p w:rsidR="00DA20DB" w:rsidRPr="00406126" w:rsidRDefault="00DA20DB" w:rsidP="00DA20DB">
            <w:pPr>
              <w:pStyle w:val="BodyText"/>
              <w:ind w:firstLine="0"/>
              <w:jc w:val="center"/>
              <w:rPr>
                <w:b/>
                <w:bCs/>
                <w:szCs w:val="24"/>
              </w:rPr>
            </w:pPr>
            <w:r w:rsidRPr="00406126">
              <w:t>Total</w:t>
            </w:r>
          </w:p>
        </w:tc>
        <w:tc>
          <w:tcPr>
            <w:tcW w:w="3082" w:type="dxa"/>
          </w:tcPr>
          <w:p w:rsidR="00DA20DB" w:rsidRPr="00406126" w:rsidRDefault="00DA20DB" w:rsidP="00DA20DB">
            <w:pPr>
              <w:pStyle w:val="BodyText"/>
              <w:ind w:firstLine="0"/>
              <w:jc w:val="center"/>
              <w:rPr>
                <w:b/>
                <w:bCs/>
                <w:szCs w:val="24"/>
              </w:rPr>
            </w:pPr>
            <w:r w:rsidRPr="00406126">
              <w:t>118</w:t>
            </w:r>
          </w:p>
        </w:tc>
        <w:tc>
          <w:tcPr>
            <w:tcW w:w="3082" w:type="dxa"/>
          </w:tcPr>
          <w:p w:rsidR="00DA20DB" w:rsidRPr="00406126" w:rsidRDefault="00DA20DB" w:rsidP="00DA20DB">
            <w:pPr>
              <w:pStyle w:val="BodyText"/>
              <w:ind w:firstLine="0"/>
              <w:jc w:val="center"/>
              <w:rPr>
                <w:b/>
                <w:bCs/>
                <w:szCs w:val="24"/>
              </w:rPr>
            </w:pPr>
            <w:r w:rsidRPr="00406126">
              <w:t>100</w:t>
            </w:r>
          </w:p>
        </w:tc>
      </w:tr>
    </w:tbl>
    <w:p w:rsidR="00DA20DB" w:rsidRPr="00DA20DB" w:rsidRDefault="00DA20DB" w:rsidP="00DA20DB">
      <w:pPr>
        <w:pStyle w:val="BodyText"/>
        <w:ind w:firstLine="0"/>
        <w:jc w:val="center"/>
        <w:rPr>
          <w:b/>
          <w:bCs/>
        </w:rPr>
      </w:pPr>
      <w:r w:rsidRPr="00DA20DB">
        <w:rPr>
          <w:b/>
          <w:bCs/>
        </w:rPr>
        <w:t>Table 4. Frequency and Percent of IS Programs adding Analytics Courses 2011-2016</w:t>
      </w:r>
    </w:p>
    <w:p w:rsidR="00DA20DB" w:rsidRDefault="00DA20DB" w:rsidP="00DB454F">
      <w:pPr>
        <w:pStyle w:val="BodyText"/>
        <w:ind w:firstLine="0"/>
        <w:rPr>
          <w:b/>
          <w:bCs/>
          <w:sz w:val="24"/>
          <w:szCs w:val="24"/>
        </w:rPr>
      </w:pPr>
    </w:p>
    <w:p w:rsidR="00DA20DB" w:rsidRPr="00DA20DB" w:rsidRDefault="00DA20DB" w:rsidP="00DA20DB">
      <w:pPr>
        <w:pStyle w:val="BodyText"/>
        <w:ind w:firstLine="0"/>
        <w:rPr>
          <w:b/>
          <w:bCs/>
        </w:rPr>
      </w:pPr>
      <w:r w:rsidRPr="00DA20DB">
        <w:rPr>
          <w:b/>
          <w:bCs/>
        </w:rPr>
        <w:t>3.2 Research Question 2</w:t>
      </w:r>
    </w:p>
    <w:p w:rsidR="00DA20DB" w:rsidRDefault="00DA20DB" w:rsidP="00DA20DB">
      <w:pPr>
        <w:pStyle w:val="BodyText"/>
        <w:ind w:firstLine="0"/>
      </w:pPr>
      <w:r w:rsidRPr="00DA20DB">
        <w:t>What are the most common analytics citations? For this question, course averages for each Big Data/analytics pillar were calculated for all schools in 2011 and 2016. These averages were then compared, representing the movement toward Big Data and analytics over the past four years (see Tables 5-8). The results show that a course in Big Data/Analytics was the most frequently added course, followed by courses in Visualization, Business Data Analytics, and Business Intelligence</w:t>
      </w:r>
      <w:r w:rsidR="00406126">
        <w:t xml:space="preserve"> </w:t>
      </w:r>
      <w:r w:rsidR="0048121B">
        <w:t>[9]</w:t>
      </w:r>
      <w:r w:rsidR="00237753">
        <w:t>.</w:t>
      </w:r>
    </w:p>
    <w:tbl>
      <w:tblPr>
        <w:tblStyle w:val="TableGrid"/>
        <w:tblW w:w="0" w:type="auto"/>
        <w:tblLook w:val="04A0"/>
      </w:tblPr>
      <w:tblGrid>
        <w:gridCol w:w="2943"/>
        <w:gridCol w:w="2410"/>
        <w:gridCol w:w="1985"/>
        <w:gridCol w:w="1907"/>
      </w:tblGrid>
      <w:tr w:rsidR="00237753" w:rsidRPr="00406126" w:rsidTr="00237753">
        <w:tc>
          <w:tcPr>
            <w:tcW w:w="2943" w:type="dxa"/>
          </w:tcPr>
          <w:p w:rsidR="00237753" w:rsidRPr="00406126" w:rsidRDefault="00237753" w:rsidP="00237753">
            <w:pPr>
              <w:pStyle w:val="BodyText"/>
              <w:ind w:firstLine="0"/>
            </w:pPr>
            <w:r w:rsidRPr="00406126">
              <w:rPr>
                <w:b/>
              </w:rPr>
              <w:t>Pillar1Offerings</w:t>
            </w:r>
          </w:p>
        </w:tc>
        <w:tc>
          <w:tcPr>
            <w:tcW w:w="2410" w:type="dxa"/>
          </w:tcPr>
          <w:p w:rsidR="00237753" w:rsidRPr="00406126" w:rsidRDefault="00237753" w:rsidP="00237753">
            <w:pPr>
              <w:pStyle w:val="BodyText"/>
              <w:ind w:firstLine="0"/>
            </w:pPr>
            <w:r w:rsidRPr="00406126">
              <w:rPr>
                <w:b/>
              </w:rPr>
              <w:t>2011</w:t>
            </w:r>
          </w:p>
        </w:tc>
        <w:tc>
          <w:tcPr>
            <w:tcW w:w="1985" w:type="dxa"/>
          </w:tcPr>
          <w:p w:rsidR="00237753" w:rsidRPr="00406126" w:rsidRDefault="00237753" w:rsidP="00237753">
            <w:pPr>
              <w:pStyle w:val="BodyText"/>
              <w:ind w:firstLine="0"/>
            </w:pPr>
            <w:r w:rsidRPr="00406126">
              <w:rPr>
                <w:b/>
              </w:rPr>
              <w:t>2016</w:t>
            </w:r>
          </w:p>
        </w:tc>
        <w:tc>
          <w:tcPr>
            <w:tcW w:w="1907" w:type="dxa"/>
          </w:tcPr>
          <w:p w:rsidR="00237753" w:rsidRPr="00406126" w:rsidRDefault="00237753" w:rsidP="00237753">
            <w:pPr>
              <w:pStyle w:val="TableParagraph"/>
              <w:spacing w:before="57"/>
              <w:ind w:left="35"/>
              <w:jc w:val="both"/>
              <w:rPr>
                <w:b/>
                <w:sz w:val="20"/>
              </w:rPr>
            </w:pPr>
            <w:r w:rsidRPr="00406126">
              <w:rPr>
                <w:b/>
                <w:sz w:val="20"/>
              </w:rPr>
              <w:t>%Change</w:t>
            </w:r>
          </w:p>
        </w:tc>
      </w:tr>
      <w:tr w:rsidR="00237753" w:rsidRPr="00406126" w:rsidTr="00237753">
        <w:tc>
          <w:tcPr>
            <w:tcW w:w="2943" w:type="dxa"/>
          </w:tcPr>
          <w:p w:rsidR="00237753" w:rsidRPr="00406126" w:rsidRDefault="00237753" w:rsidP="00237753">
            <w:pPr>
              <w:pStyle w:val="BodyText"/>
              <w:ind w:firstLine="0"/>
            </w:pPr>
            <w:r w:rsidRPr="00406126">
              <w:t>DatabaseManagement</w:t>
            </w:r>
          </w:p>
        </w:tc>
        <w:tc>
          <w:tcPr>
            <w:tcW w:w="2410" w:type="dxa"/>
          </w:tcPr>
          <w:p w:rsidR="00237753" w:rsidRPr="00406126" w:rsidRDefault="00237753" w:rsidP="00237753">
            <w:pPr>
              <w:pStyle w:val="BodyText"/>
              <w:ind w:firstLine="0"/>
            </w:pPr>
            <w:r w:rsidRPr="00406126">
              <w:t>113</w:t>
            </w:r>
          </w:p>
        </w:tc>
        <w:tc>
          <w:tcPr>
            <w:tcW w:w="1985" w:type="dxa"/>
          </w:tcPr>
          <w:p w:rsidR="00237753" w:rsidRPr="00406126" w:rsidRDefault="00237753" w:rsidP="00237753">
            <w:pPr>
              <w:pStyle w:val="BodyText"/>
              <w:ind w:firstLine="0"/>
            </w:pPr>
            <w:r w:rsidRPr="00406126">
              <w:t>114</w:t>
            </w:r>
          </w:p>
        </w:tc>
        <w:tc>
          <w:tcPr>
            <w:tcW w:w="1907" w:type="dxa"/>
          </w:tcPr>
          <w:p w:rsidR="00237753" w:rsidRPr="00406126" w:rsidRDefault="00237753" w:rsidP="00237753">
            <w:pPr>
              <w:pStyle w:val="BodyText"/>
              <w:ind w:firstLine="0"/>
            </w:pPr>
            <w:r w:rsidRPr="00406126">
              <w:t>0%</w:t>
            </w:r>
          </w:p>
        </w:tc>
      </w:tr>
      <w:tr w:rsidR="00237753" w:rsidRPr="00406126" w:rsidTr="00237753">
        <w:tc>
          <w:tcPr>
            <w:tcW w:w="2943" w:type="dxa"/>
          </w:tcPr>
          <w:p w:rsidR="00237753" w:rsidRPr="00406126" w:rsidRDefault="00237753" w:rsidP="00237753">
            <w:pPr>
              <w:pStyle w:val="BodyText"/>
              <w:ind w:firstLine="0"/>
            </w:pPr>
            <w:r w:rsidRPr="00406126">
              <w:rPr>
                <w:spacing w:val="-1"/>
              </w:rPr>
              <w:t xml:space="preserve">Advanced </w:t>
            </w:r>
            <w:r w:rsidRPr="00406126">
              <w:t>DatabaseManagement</w:t>
            </w:r>
          </w:p>
        </w:tc>
        <w:tc>
          <w:tcPr>
            <w:tcW w:w="2410" w:type="dxa"/>
          </w:tcPr>
          <w:p w:rsidR="00237753" w:rsidRPr="00406126" w:rsidRDefault="00237753" w:rsidP="00237753">
            <w:pPr>
              <w:pStyle w:val="BodyText"/>
              <w:ind w:firstLine="0"/>
            </w:pPr>
            <w:r w:rsidRPr="00406126">
              <w:t>17</w:t>
            </w:r>
          </w:p>
        </w:tc>
        <w:tc>
          <w:tcPr>
            <w:tcW w:w="1985" w:type="dxa"/>
          </w:tcPr>
          <w:p w:rsidR="00237753" w:rsidRPr="00406126" w:rsidRDefault="00237753" w:rsidP="00237753">
            <w:pPr>
              <w:pStyle w:val="BodyText"/>
              <w:ind w:firstLine="0"/>
            </w:pPr>
            <w:r w:rsidRPr="00406126">
              <w:t>19</w:t>
            </w:r>
          </w:p>
        </w:tc>
        <w:tc>
          <w:tcPr>
            <w:tcW w:w="1907" w:type="dxa"/>
          </w:tcPr>
          <w:p w:rsidR="00237753" w:rsidRPr="00406126" w:rsidRDefault="00237753" w:rsidP="00237753">
            <w:pPr>
              <w:pStyle w:val="BodyText"/>
              <w:ind w:firstLine="0"/>
            </w:pPr>
            <w:r w:rsidRPr="00406126">
              <w:t>11%</w:t>
            </w:r>
          </w:p>
        </w:tc>
      </w:tr>
      <w:tr w:rsidR="00237753" w:rsidRPr="00406126" w:rsidTr="00237753">
        <w:tc>
          <w:tcPr>
            <w:tcW w:w="2943" w:type="dxa"/>
          </w:tcPr>
          <w:p w:rsidR="00237753" w:rsidRPr="00406126" w:rsidRDefault="00237753" w:rsidP="00237753">
            <w:pPr>
              <w:pStyle w:val="BodyText"/>
              <w:ind w:firstLine="0"/>
            </w:pPr>
            <w:r w:rsidRPr="00406126">
              <w:t>OtherDatabase/Administration</w:t>
            </w:r>
          </w:p>
        </w:tc>
        <w:tc>
          <w:tcPr>
            <w:tcW w:w="2410" w:type="dxa"/>
          </w:tcPr>
          <w:p w:rsidR="00237753" w:rsidRPr="00406126" w:rsidRDefault="00237753" w:rsidP="00237753">
            <w:pPr>
              <w:pStyle w:val="BodyText"/>
              <w:ind w:firstLine="0"/>
            </w:pPr>
            <w:r w:rsidRPr="00406126">
              <w:t>5</w:t>
            </w:r>
          </w:p>
        </w:tc>
        <w:tc>
          <w:tcPr>
            <w:tcW w:w="1985" w:type="dxa"/>
          </w:tcPr>
          <w:p w:rsidR="00237753" w:rsidRPr="00406126" w:rsidRDefault="00237753" w:rsidP="00237753">
            <w:pPr>
              <w:pStyle w:val="BodyText"/>
              <w:ind w:firstLine="0"/>
            </w:pPr>
            <w:r w:rsidRPr="00406126">
              <w:t>9</w:t>
            </w:r>
          </w:p>
        </w:tc>
        <w:tc>
          <w:tcPr>
            <w:tcW w:w="1907" w:type="dxa"/>
          </w:tcPr>
          <w:p w:rsidR="00237753" w:rsidRPr="00406126" w:rsidRDefault="00237753" w:rsidP="00237753">
            <w:pPr>
              <w:pStyle w:val="BodyText"/>
              <w:ind w:firstLine="0"/>
            </w:pPr>
            <w:r w:rsidRPr="00406126">
              <w:t>88%</w:t>
            </w:r>
          </w:p>
        </w:tc>
      </w:tr>
    </w:tbl>
    <w:p w:rsidR="00237753" w:rsidRPr="00406126" w:rsidRDefault="00237753" w:rsidP="00DA20DB">
      <w:pPr>
        <w:pStyle w:val="BodyText"/>
        <w:ind w:firstLine="0"/>
        <w:rPr>
          <w:b/>
        </w:rPr>
      </w:pPr>
      <w:proofErr w:type="gramStart"/>
      <w:r w:rsidRPr="00406126">
        <w:rPr>
          <w:b/>
        </w:rPr>
        <w:t>Table 5.</w:t>
      </w:r>
      <w:proofErr w:type="gramEnd"/>
      <w:r w:rsidRPr="00406126">
        <w:rPr>
          <w:b/>
        </w:rPr>
        <w:t xml:space="preserve"> Pillar 1 – Data Preprocessing, Storage, and Retrieval Comparison – Mean Averages of Courses</w:t>
      </w:r>
    </w:p>
    <w:p w:rsidR="00237753" w:rsidRDefault="00237753" w:rsidP="00DA20DB">
      <w:pPr>
        <w:pStyle w:val="BodyText"/>
        <w:ind w:firstLine="0"/>
      </w:pPr>
    </w:p>
    <w:tbl>
      <w:tblPr>
        <w:tblStyle w:val="TableGrid"/>
        <w:tblW w:w="0" w:type="auto"/>
        <w:tblLook w:val="04A0"/>
      </w:tblPr>
      <w:tblGrid>
        <w:gridCol w:w="2311"/>
        <w:gridCol w:w="2311"/>
        <w:gridCol w:w="2311"/>
        <w:gridCol w:w="2312"/>
      </w:tblGrid>
      <w:tr w:rsidR="00237753" w:rsidRPr="00406126" w:rsidTr="00237753">
        <w:tc>
          <w:tcPr>
            <w:tcW w:w="2311" w:type="dxa"/>
          </w:tcPr>
          <w:p w:rsidR="00237753" w:rsidRPr="00406126" w:rsidRDefault="00237753" w:rsidP="00237753">
            <w:pPr>
              <w:pStyle w:val="BodyText"/>
              <w:ind w:firstLine="0"/>
            </w:pPr>
            <w:r w:rsidRPr="00406126">
              <w:rPr>
                <w:b/>
              </w:rPr>
              <w:t>Pillar2Offerings</w:t>
            </w:r>
          </w:p>
        </w:tc>
        <w:tc>
          <w:tcPr>
            <w:tcW w:w="2311" w:type="dxa"/>
          </w:tcPr>
          <w:p w:rsidR="00237753" w:rsidRPr="00406126" w:rsidRDefault="00237753" w:rsidP="00237753">
            <w:pPr>
              <w:pStyle w:val="BodyText"/>
              <w:ind w:firstLine="0"/>
            </w:pPr>
            <w:r w:rsidRPr="00406126">
              <w:rPr>
                <w:b/>
              </w:rPr>
              <w:t>2011</w:t>
            </w:r>
          </w:p>
        </w:tc>
        <w:tc>
          <w:tcPr>
            <w:tcW w:w="2311" w:type="dxa"/>
          </w:tcPr>
          <w:p w:rsidR="00237753" w:rsidRPr="00406126" w:rsidRDefault="00237753" w:rsidP="00237753">
            <w:pPr>
              <w:pStyle w:val="BodyText"/>
              <w:ind w:firstLine="0"/>
            </w:pPr>
            <w:r w:rsidRPr="00406126">
              <w:rPr>
                <w:b/>
              </w:rPr>
              <w:t>2016</w:t>
            </w:r>
          </w:p>
        </w:tc>
        <w:tc>
          <w:tcPr>
            <w:tcW w:w="2312" w:type="dxa"/>
          </w:tcPr>
          <w:p w:rsidR="00237753" w:rsidRPr="00406126" w:rsidRDefault="00237753" w:rsidP="00237753">
            <w:pPr>
              <w:pStyle w:val="BodyText"/>
              <w:ind w:firstLine="0"/>
            </w:pPr>
            <w:r w:rsidRPr="00406126">
              <w:rPr>
                <w:b/>
              </w:rPr>
              <w:t>%Change</w:t>
            </w:r>
          </w:p>
        </w:tc>
      </w:tr>
      <w:tr w:rsidR="00237753" w:rsidRPr="00406126" w:rsidTr="00237753">
        <w:tc>
          <w:tcPr>
            <w:tcW w:w="2311" w:type="dxa"/>
          </w:tcPr>
          <w:p w:rsidR="00237753" w:rsidRPr="00406126" w:rsidRDefault="00237753" w:rsidP="00237753">
            <w:pPr>
              <w:pStyle w:val="BodyText"/>
              <w:ind w:firstLine="0"/>
            </w:pPr>
            <w:r w:rsidRPr="00406126">
              <w:t>Visualization</w:t>
            </w:r>
          </w:p>
        </w:tc>
        <w:tc>
          <w:tcPr>
            <w:tcW w:w="2311" w:type="dxa"/>
          </w:tcPr>
          <w:p w:rsidR="00237753" w:rsidRPr="00406126" w:rsidRDefault="00237753" w:rsidP="00237753">
            <w:pPr>
              <w:pStyle w:val="BodyText"/>
              <w:ind w:firstLine="0"/>
            </w:pPr>
            <w:r w:rsidRPr="00406126">
              <w:t>1</w:t>
            </w:r>
          </w:p>
        </w:tc>
        <w:tc>
          <w:tcPr>
            <w:tcW w:w="2311" w:type="dxa"/>
          </w:tcPr>
          <w:p w:rsidR="00237753" w:rsidRPr="00406126" w:rsidRDefault="00237753" w:rsidP="00237753">
            <w:pPr>
              <w:pStyle w:val="BodyText"/>
              <w:ind w:firstLine="0"/>
            </w:pPr>
            <w:r w:rsidRPr="00406126">
              <w:t>3</w:t>
            </w:r>
          </w:p>
        </w:tc>
        <w:tc>
          <w:tcPr>
            <w:tcW w:w="2312" w:type="dxa"/>
          </w:tcPr>
          <w:p w:rsidR="00237753" w:rsidRPr="00406126" w:rsidRDefault="00237753" w:rsidP="00237753">
            <w:pPr>
              <w:pStyle w:val="BodyText"/>
              <w:ind w:firstLine="0"/>
            </w:pPr>
            <w:r w:rsidRPr="00406126">
              <w:t>300%</w:t>
            </w:r>
          </w:p>
        </w:tc>
      </w:tr>
      <w:tr w:rsidR="00237753" w:rsidRPr="00406126" w:rsidTr="00237753">
        <w:tc>
          <w:tcPr>
            <w:tcW w:w="2311" w:type="dxa"/>
          </w:tcPr>
          <w:p w:rsidR="00237753" w:rsidRPr="00406126" w:rsidRDefault="00237753" w:rsidP="00237753">
            <w:pPr>
              <w:pStyle w:val="BodyText"/>
              <w:ind w:firstLine="0"/>
            </w:pPr>
            <w:r w:rsidRPr="00406126">
              <w:rPr>
                <w:spacing w:val="-1"/>
              </w:rPr>
              <w:t xml:space="preserve">Business </w:t>
            </w:r>
            <w:r w:rsidRPr="00406126">
              <w:t>DataAnalysis</w:t>
            </w:r>
          </w:p>
        </w:tc>
        <w:tc>
          <w:tcPr>
            <w:tcW w:w="2311" w:type="dxa"/>
          </w:tcPr>
          <w:p w:rsidR="00237753" w:rsidRPr="00406126" w:rsidRDefault="00237753" w:rsidP="00237753">
            <w:pPr>
              <w:pStyle w:val="BodyText"/>
              <w:ind w:firstLine="0"/>
            </w:pPr>
            <w:r w:rsidRPr="00406126">
              <w:t>9</w:t>
            </w:r>
          </w:p>
        </w:tc>
        <w:tc>
          <w:tcPr>
            <w:tcW w:w="2311" w:type="dxa"/>
          </w:tcPr>
          <w:p w:rsidR="00237753" w:rsidRPr="00406126" w:rsidRDefault="00237753" w:rsidP="00237753">
            <w:pPr>
              <w:pStyle w:val="BodyText"/>
              <w:ind w:firstLine="0"/>
            </w:pPr>
            <w:r w:rsidRPr="00406126">
              <w:t>26</w:t>
            </w:r>
          </w:p>
        </w:tc>
        <w:tc>
          <w:tcPr>
            <w:tcW w:w="2312" w:type="dxa"/>
          </w:tcPr>
          <w:p w:rsidR="00237753" w:rsidRPr="00406126" w:rsidRDefault="00237753" w:rsidP="00237753">
            <w:pPr>
              <w:pStyle w:val="BodyText"/>
              <w:ind w:firstLine="0"/>
            </w:pPr>
            <w:r w:rsidRPr="00406126">
              <w:t>289%</w:t>
            </w:r>
          </w:p>
        </w:tc>
      </w:tr>
      <w:tr w:rsidR="00237753" w:rsidRPr="00406126" w:rsidTr="00237753">
        <w:tc>
          <w:tcPr>
            <w:tcW w:w="2311" w:type="dxa"/>
          </w:tcPr>
          <w:p w:rsidR="00237753" w:rsidRPr="00406126" w:rsidRDefault="00237753" w:rsidP="00237753">
            <w:pPr>
              <w:pStyle w:val="BodyText"/>
              <w:ind w:firstLine="0"/>
            </w:pPr>
            <w:r w:rsidRPr="00406126">
              <w:t>BusinessIntelligence</w:t>
            </w:r>
          </w:p>
        </w:tc>
        <w:tc>
          <w:tcPr>
            <w:tcW w:w="2311" w:type="dxa"/>
          </w:tcPr>
          <w:p w:rsidR="00237753" w:rsidRPr="00406126" w:rsidRDefault="00237753" w:rsidP="00237753">
            <w:pPr>
              <w:pStyle w:val="BodyText"/>
              <w:ind w:firstLine="0"/>
            </w:pPr>
            <w:r w:rsidRPr="00406126">
              <w:t>10</w:t>
            </w:r>
          </w:p>
        </w:tc>
        <w:tc>
          <w:tcPr>
            <w:tcW w:w="2311" w:type="dxa"/>
          </w:tcPr>
          <w:p w:rsidR="00237753" w:rsidRPr="00406126" w:rsidRDefault="00237753" w:rsidP="00237753">
            <w:pPr>
              <w:pStyle w:val="BodyText"/>
              <w:ind w:firstLine="0"/>
            </w:pPr>
            <w:r w:rsidRPr="00406126">
              <w:t>26</w:t>
            </w:r>
          </w:p>
        </w:tc>
        <w:tc>
          <w:tcPr>
            <w:tcW w:w="2312" w:type="dxa"/>
          </w:tcPr>
          <w:p w:rsidR="00237753" w:rsidRPr="00406126" w:rsidRDefault="00237753" w:rsidP="00237753">
            <w:pPr>
              <w:pStyle w:val="BodyText"/>
              <w:ind w:firstLine="0"/>
            </w:pPr>
            <w:r w:rsidRPr="00406126">
              <w:t>260%</w:t>
            </w:r>
          </w:p>
        </w:tc>
      </w:tr>
    </w:tbl>
    <w:p w:rsidR="00237753" w:rsidRPr="00406126" w:rsidRDefault="00237753" w:rsidP="00237753">
      <w:pPr>
        <w:pStyle w:val="BodyText"/>
        <w:ind w:firstLine="0"/>
        <w:jc w:val="center"/>
        <w:rPr>
          <w:b/>
        </w:rPr>
      </w:pPr>
      <w:proofErr w:type="gramStart"/>
      <w:r w:rsidRPr="00406126">
        <w:rPr>
          <w:b/>
        </w:rPr>
        <w:t>Table 6.</w:t>
      </w:r>
      <w:proofErr w:type="gramEnd"/>
      <w:r w:rsidRPr="00406126">
        <w:rPr>
          <w:b/>
        </w:rPr>
        <w:t xml:space="preserve"> Pillar 2 – Data Exploration Comparison – Mean Averages of Courses</w:t>
      </w:r>
    </w:p>
    <w:p w:rsidR="00237753" w:rsidRDefault="00620180" w:rsidP="00620180">
      <w:pPr>
        <w:pStyle w:val="BodyText"/>
        <w:spacing w:after="0" w:line="240" w:lineRule="auto"/>
        <w:ind w:firstLine="0"/>
      </w:pPr>
      <w:r>
        <w:t>.</w:t>
      </w:r>
    </w:p>
    <w:tbl>
      <w:tblPr>
        <w:tblStyle w:val="TableGrid"/>
        <w:tblW w:w="0" w:type="auto"/>
        <w:tblLook w:val="04A0"/>
      </w:tblPr>
      <w:tblGrid>
        <w:gridCol w:w="2311"/>
        <w:gridCol w:w="2311"/>
        <w:gridCol w:w="2311"/>
        <w:gridCol w:w="2312"/>
      </w:tblGrid>
      <w:tr w:rsidR="00237753" w:rsidRPr="00406126" w:rsidTr="00237753">
        <w:tc>
          <w:tcPr>
            <w:tcW w:w="2311" w:type="dxa"/>
          </w:tcPr>
          <w:p w:rsidR="00237753" w:rsidRPr="00406126" w:rsidRDefault="00237753" w:rsidP="00237753">
            <w:pPr>
              <w:pStyle w:val="BodyText"/>
              <w:spacing w:after="0" w:line="240" w:lineRule="auto"/>
              <w:ind w:firstLine="0"/>
            </w:pPr>
            <w:r w:rsidRPr="00406126">
              <w:rPr>
                <w:b/>
              </w:rPr>
              <w:t>Pillar3Offerings</w:t>
            </w:r>
          </w:p>
        </w:tc>
        <w:tc>
          <w:tcPr>
            <w:tcW w:w="2311" w:type="dxa"/>
          </w:tcPr>
          <w:p w:rsidR="00237753" w:rsidRPr="00406126" w:rsidRDefault="00237753" w:rsidP="00237753">
            <w:pPr>
              <w:pStyle w:val="BodyText"/>
              <w:spacing w:after="0" w:line="240" w:lineRule="auto"/>
              <w:ind w:firstLine="0"/>
            </w:pPr>
            <w:r w:rsidRPr="00406126">
              <w:rPr>
                <w:b/>
              </w:rPr>
              <w:t>2011</w:t>
            </w:r>
          </w:p>
        </w:tc>
        <w:tc>
          <w:tcPr>
            <w:tcW w:w="2311" w:type="dxa"/>
          </w:tcPr>
          <w:p w:rsidR="00237753" w:rsidRPr="00406126" w:rsidRDefault="00237753" w:rsidP="00237753">
            <w:pPr>
              <w:pStyle w:val="BodyText"/>
              <w:spacing w:after="0" w:line="240" w:lineRule="auto"/>
              <w:ind w:firstLine="0"/>
            </w:pPr>
            <w:r w:rsidRPr="00406126">
              <w:rPr>
                <w:b/>
              </w:rPr>
              <w:t>2016</w:t>
            </w:r>
          </w:p>
        </w:tc>
        <w:tc>
          <w:tcPr>
            <w:tcW w:w="2312" w:type="dxa"/>
          </w:tcPr>
          <w:p w:rsidR="00237753" w:rsidRPr="00406126" w:rsidRDefault="00237753" w:rsidP="00237753">
            <w:pPr>
              <w:pStyle w:val="BodyText"/>
              <w:spacing w:after="0" w:line="240" w:lineRule="auto"/>
              <w:ind w:firstLine="0"/>
            </w:pPr>
            <w:r w:rsidRPr="00406126">
              <w:rPr>
                <w:b/>
              </w:rPr>
              <w:t>%Change</w:t>
            </w:r>
          </w:p>
        </w:tc>
      </w:tr>
      <w:tr w:rsidR="00237753" w:rsidRPr="00406126" w:rsidTr="00237753">
        <w:tc>
          <w:tcPr>
            <w:tcW w:w="2311" w:type="dxa"/>
          </w:tcPr>
          <w:p w:rsidR="00237753" w:rsidRPr="00406126" w:rsidRDefault="00237753" w:rsidP="00237753">
            <w:pPr>
              <w:pStyle w:val="BodyText"/>
              <w:spacing w:after="0" w:line="240" w:lineRule="auto"/>
              <w:ind w:firstLine="0"/>
            </w:pPr>
            <w:r w:rsidRPr="00406126">
              <w:lastRenderedPageBreak/>
              <w:t>DataMining</w:t>
            </w:r>
          </w:p>
        </w:tc>
        <w:tc>
          <w:tcPr>
            <w:tcW w:w="2311" w:type="dxa"/>
          </w:tcPr>
          <w:p w:rsidR="00237753" w:rsidRPr="00406126" w:rsidRDefault="00237753" w:rsidP="00237753">
            <w:pPr>
              <w:pStyle w:val="BodyText"/>
              <w:spacing w:after="0" w:line="240" w:lineRule="auto"/>
              <w:ind w:firstLine="0"/>
            </w:pPr>
            <w:r w:rsidRPr="00406126">
              <w:t>13</w:t>
            </w:r>
          </w:p>
        </w:tc>
        <w:tc>
          <w:tcPr>
            <w:tcW w:w="2311" w:type="dxa"/>
          </w:tcPr>
          <w:p w:rsidR="00237753" w:rsidRPr="00406126" w:rsidRDefault="00237753" w:rsidP="00237753">
            <w:pPr>
              <w:pStyle w:val="BodyText"/>
              <w:spacing w:after="0" w:line="240" w:lineRule="auto"/>
              <w:ind w:firstLine="0"/>
            </w:pPr>
            <w:r w:rsidRPr="00406126">
              <w:t>22</w:t>
            </w:r>
          </w:p>
        </w:tc>
        <w:tc>
          <w:tcPr>
            <w:tcW w:w="2312" w:type="dxa"/>
          </w:tcPr>
          <w:p w:rsidR="00237753" w:rsidRPr="00406126" w:rsidRDefault="00237753" w:rsidP="00237753">
            <w:pPr>
              <w:pStyle w:val="BodyText"/>
              <w:spacing w:after="0" w:line="240" w:lineRule="auto"/>
              <w:ind w:firstLine="0"/>
            </w:pPr>
            <w:r w:rsidRPr="00406126">
              <w:t>69%</w:t>
            </w:r>
          </w:p>
        </w:tc>
      </w:tr>
      <w:tr w:rsidR="00237753" w:rsidRPr="00406126" w:rsidTr="00237753">
        <w:tc>
          <w:tcPr>
            <w:tcW w:w="2311" w:type="dxa"/>
          </w:tcPr>
          <w:p w:rsidR="00237753" w:rsidRPr="00406126" w:rsidRDefault="00237753" w:rsidP="00237753">
            <w:pPr>
              <w:pStyle w:val="BodyText"/>
              <w:spacing w:after="0" w:line="240" w:lineRule="auto"/>
              <w:ind w:firstLine="0"/>
            </w:pPr>
            <w:r w:rsidRPr="00406126">
              <w:t>DataWarehousing</w:t>
            </w:r>
          </w:p>
        </w:tc>
        <w:tc>
          <w:tcPr>
            <w:tcW w:w="2311" w:type="dxa"/>
          </w:tcPr>
          <w:p w:rsidR="00237753" w:rsidRPr="00406126" w:rsidRDefault="00237753" w:rsidP="00237753">
            <w:pPr>
              <w:pStyle w:val="BodyText"/>
              <w:spacing w:after="0" w:line="240" w:lineRule="auto"/>
              <w:ind w:firstLine="0"/>
            </w:pPr>
            <w:r w:rsidRPr="00406126">
              <w:t>7</w:t>
            </w:r>
          </w:p>
        </w:tc>
        <w:tc>
          <w:tcPr>
            <w:tcW w:w="2311" w:type="dxa"/>
          </w:tcPr>
          <w:p w:rsidR="00237753" w:rsidRPr="00406126" w:rsidRDefault="00237753" w:rsidP="00237753">
            <w:pPr>
              <w:pStyle w:val="BodyText"/>
              <w:spacing w:after="0" w:line="240" w:lineRule="auto"/>
              <w:ind w:firstLine="0"/>
            </w:pPr>
            <w:r w:rsidRPr="00406126">
              <w:t>10</w:t>
            </w:r>
          </w:p>
        </w:tc>
        <w:tc>
          <w:tcPr>
            <w:tcW w:w="2312" w:type="dxa"/>
          </w:tcPr>
          <w:p w:rsidR="00237753" w:rsidRPr="00406126" w:rsidRDefault="00237753" w:rsidP="00237753">
            <w:pPr>
              <w:pStyle w:val="BodyText"/>
              <w:spacing w:after="0" w:line="240" w:lineRule="auto"/>
              <w:ind w:firstLine="0"/>
            </w:pPr>
            <w:r w:rsidRPr="00406126">
              <w:t>43%</w:t>
            </w:r>
          </w:p>
        </w:tc>
      </w:tr>
    </w:tbl>
    <w:p w:rsidR="00620180" w:rsidRPr="00406126" w:rsidRDefault="00237753" w:rsidP="00237753">
      <w:pPr>
        <w:pStyle w:val="BodyText"/>
        <w:spacing w:after="0" w:line="240" w:lineRule="auto"/>
        <w:ind w:firstLine="0"/>
        <w:jc w:val="center"/>
        <w:rPr>
          <w:b/>
        </w:rPr>
      </w:pPr>
      <w:proofErr w:type="gramStart"/>
      <w:r w:rsidRPr="00406126">
        <w:rPr>
          <w:b/>
        </w:rPr>
        <w:t>Table 7.</w:t>
      </w:r>
      <w:proofErr w:type="gramEnd"/>
      <w:r w:rsidRPr="00406126">
        <w:rPr>
          <w:b/>
        </w:rPr>
        <w:t xml:space="preserve"> Pillar 3 – Models and Data Mining Comparison– Mean Averages of Courses</w:t>
      </w:r>
    </w:p>
    <w:p w:rsidR="00237753" w:rsidRPr="00406126" w:rsidRDefault="00237753" w:rsidP="00620180">
      <w:pPr>
        <w:pStyle w:val="BodyText"/>
        <w:spacing w:after="0" w:line="240" w:lineRule="auto"/>
        <w:ind w:firstLine="0"/>
      </w:pPr>
    </w:p>
    <w:tbl>
      <w:tblPr>
        <w:tblStyle w:val="TableGrid"/>
        <w:tblW w:w="0" w:type="auto"/>
        <w:tblLook w:val="04A0"/>
      </w:tblPr>
      <w:tblGrid>
        <w:gridCol w:w="3369"/>
        <w:gridCol w:w="1253"/>
        <w:gridCol w:w="2311"/>
        <w:gridCol w:w="2312"/>
      </w:tblGrid>
      <w:tr w:rsidR="004C4187" w:rsidRPr="00406126" w:rsidTr="004C4187">
        <w:tc>
          <w:tcPr>
            <w:tcW w:w="3369" w:type="dxa"/>
          </w:tcPr>
          <w:p w:rsidR="004C4187" w:rsidRPr="00406126" w:rsidRDefault="004C4187" w:rsidP="009D6A44">
            <w:pPr>
              <w:pStyle w:val="TableParagraph"/>
              <w:spacing w:before="57"/>
              <w:ind w:left="149" w:right="111"/>
              <w:rPr>
                <w:b/>
                <w:sz w:val="20"/>
                <w:szCs w:val="20"/>
              </w:rPr>
            </w:pPr>
            <w:r w:rsidRPr="00406126">
              <w:rPr>
                <w:b/>
                <w:sz w:val="20"/>
                <w:szCs w:val="20"/>
              </w:rPr>
              <w:t>Pillar4Offerings</w:t>
            </w:r>
          </w:p>
        </w:tc>
        <w:tc>
          <w:tcPr>
            <w:tcW w:w="1253" w:type="dxa"/>
          </w:tcPr>
          <w:p w:rsidR="004C4187" w:rsidRPr="00406126" w:rsidRDefault="004C4187" w:rsidP="009D6A44">
            <w:pPr>
              <w:pStyle w:val="TableParagraph"/>
              <w:spacing w:before="57"/>
              <w:ind w:left="298" w:right="262"/>
              <w:rPr>
                <w:b/>
                <w:sz w:val="20"/>
                <w:szCs w:val="20"/>
              </w:rPr>
            </w:pPr>
            <w:r w:rsidRPr="00406126">
              <w:rPr>
                <w:b/>
                <w:sz w:val="20"/>
                <w:szCs w:val="20"/>
              </w:rPr>
              <w:t>2011</w:t>
            </w:r>
          </w:p>
        </w:tc>
        <w:tc>
          <w:tcPr>
            <w:tcW w:w="2311" w:type="dxa"/>
          </w:tcPr>
          <w:p w:rsidR="004C4187" w:rsidRPr="00406126" w:rsidRDefault="004C4187" w:rsidP="009D6A44">
            <w:pPr>
              <w:pStyle w:val="TableParagraph"/>
              <w:spacing w:before="57"/>
              <w:ind w:left="236" w:right="200"/>
              <w:rPr>
                <w:b/>
                <w:sz w:val="20"/>
                <w:szCs w:val="20"/>
              </w:rPr>
            </w:pPr>
            <w:r w:rsidRPr="00406126">
              <w:rPr>
                <w:b/>
                <w:sz w:val="20"/>
                <w:szCs w:val="20"/>
              </w:rPr>
              <w:t>2016</w:t>
            </w:r>
          </w:p>
        </w:tc>
        <w:tc>
          <w:tcPr>
            <w:tcW w:w="2312" w:type="dxa"/>
          </w:tcPr>
          <w:p w:rsidR="004C4187" w:rsidRPr="00406126" w:rsidRDefault="004C4187" w:rsidP="009D6A44">
            <w:pPr>
              <w:pStyle w:val="TableParagraph"/>
              <w:spacing w:before="57"/>
              <w:ind w:left="90" w:right="56"/>
              <w:rPr>
                <w:b/>
                <w:sz w:val="20"/>
                <w:szCs w:val="20"/>
              </w:rPr>
            </w:pPr>
            <w:r w:rsidRPr="00406126">
              <w:rPr>
                <w:b/>
                <w:sz w:val="20"/>
                <w:szCs w:val="20"/>
              </w:rPr>
              <w:t>%Change</w:t>
            </w:r>
          </w:p>
        </w:tc>
      </w:tr>
      <w:tr w:rsidR="004C4187" w:rsidRPr="00406126" w:rsidTr="004C4187">
        <w:tc>
          <w:tcPr>
            <w:tcW w:w="3369" w:type="dxa"/>
          </w:tcPr>
          <w:p w:rsidR="004C4187" w:rsidRPr="00406126" w:rsidRDefault="004C4187" w:rsidP="009D6A44">
            <w:pPr>
              <w:pStyle w:val="TableParagraph"/>
              <w:ind w:left="149" w:right="117"/>
              <w:rPr>
                <w:sz w:val="20"/>
                <w:szCs w:val="20"/>
              </w:rPr>
            </w:pPr>
            <w:r w:rsidRPr="00406126">
              <w:rPr>
                <w:sz w:val="20"/>
                <w:szCs w:val="20"/>
              </w:rPr>
              <w:t>Big Data Analytics</w:t>
            </w:r>
          </w:p>
        </w:tc>
        <w:tc>
          <w:tcPr>
            <w:tcW w:w="1253" w:type="dxa"/>
          </w:tcPr>
          <w:p w:rsidR="004C4187" w:rsidRPr="00406126" w:rsidRDefault="004C4187" w:rsidP="009D6A44">
            <w:pPr>
              <w:pStyle w:val="TableParagraph"/>
              <w:ind w:left="34"/>
              <w:rPr>
                <w:sz w:val="20"/>
                <w:szCs w:val="20"/>
              </w:rPr>
            </w:pPr>
            <w:r w:rsidRPr="00406126">
              <w:rPr>
                <w:sz w:val="20"/>
                <w:szCs w:val="20"/>
              </w:rPr>
              <w:t>6</w:t>
            </w:r>
          </w:p>
        </w:tc>
        <w:tc>
          <w:tcPr>
            <w:tcW w:w="2311" w:type="dxa"/>
          </w:tcPr>
          <w:p w:rsidR="004C4187" w:rsidRPr="00406126" w:rsidRDefault="004C4187" w:rsidP="009D6A44">
            <w:pPr>
              <w:pStyle w:val="TableParagraph"/>
              <w:ind w:left="235" w:right="200"/>
              <w:rPr>
                <w:sz w:val="20"/>
                <w:szCs w:val="20"/>
              </w:rPr>
            </w:pPr>
            <w:r w:rsidRPr="00406126">
              <w:rPr>
                <w:sz w:val="20"/>
                <w:szCs w:val="20"/>
              </w:rPr>
              <w:t>34</w:t>
            </w:r>
          </w:p>
        </w:tc>
        <w:tc>
          <w:tcPr>
            <w:tcW w:w="2312" w:type="dxa"/>
          </w:tcPr>
          <w:p w:rsidR="004C4187" w:rsidRPr="00406126" w:rsidRDefault="004C4187" w:rsidP="009D6A44">
            <w:pPr>
              <w:pStyle w:val="TableParagraph"/>
              <w:ind w:left="90" w:right="47"/>
              <w:rPr>
                <w:sz w:val="20"/>
                <w:szCs w:val="20"/>
              </w:rPr>
            </w:pPr>
            <w:r w:rsidRPr="00406126">
              <w:rPr>
                <w:sz w:val="20"/>
                <w:szCs w:val="20"/>
              </w:rPr>
              <w:t>583%</w:t>
            </w:r>
          </w:p>
        </w:tc>
      </w:tr>
      <w:tr w:rsidR="004C4187" w:rsidRPr="00406126" w:rsidTr="004C4187">
        <w:tc>
          <w:tcPr>
            <w:tcW w:w="3369" w:type="dxa"/>
          </w:tcPr>
          <w:p w:rsidR="004C4187" w:rsidRPr="00406126" w:rsidRDefault="004C4187" w:rsidP="009D6A44">
            <w:pPr>
              <w:pStyle w:val="TableParagraph"/>
              <w:ind w:left="295" w:right="24" w:hanging="219"/>
              <w:jc w:val="left"/>
              <w:rPr>
                <w:sz w:val="20"/>
                <w:szCs w:val="20"/>
              </w:rPr>
            </w:pPr>
            <w:r w:rsidRPr="00406126">
              <w:rPr>
                <w:sz w:val="20"/>
                <w:szCs w:val="20"/>
              </w:rPr>
              <w:t>Decision Support and Expert Systems</w:t>
            </w:r>
          </w:p>
        </w:tc>
        <w:tc>
          <w:tcPr>
            <w:tcW w:w="1253" w:type="dxa"/>
          </w:tcPr>
          <w:p w:rsidR="004C4187" w:rsidRPr="00406126" w:rsidRDefault="004C4187" w:rsidP="009D6A44">
            <w:pPr>
              <w:pStyle w:val="TableParagraph"/>
              <w:ind w:left="34"/>
              <w:rPr>
                <w:sz w:val="20"/>
                <w:szCs w:val="20"/>
              </w:rPr>
            </w:pPr>
            <w:r w:rsidRPr="00406126">
              <w:rPr>
                <w:sz w:val="20"/>
                <w:szCs w:val="20"/>
              </w:rPr>
              <w:t>7</w:t>
            </w:r>
          </w:p>
        </w:tc>
        <w:tc>
          <w:tcPr>
            <w:tcW w:w="2311" w:type="dxa"/>
          </w:tcPr>
          <w:p w:rsidR="004C4187" w:rsidRPr="00406126" w:rsidRDefault="004C4187" w:rsidP="009D6A44">
            <w:pPr>
              <w:pStyle w:val="TableParagraph"/>
              <w:ind w:left="34"/>
              <w:rPr>
                <w:sz w:val="20"/>
                <w:szCs w:val="20"/>
              </w:rPr>
            </w:pPr>
            <w:r w:rsidRPr="00406126">
              <w:rPr>
                <w:sz w:val="20"/>
                <w:szCs w:val="20"/>
              </w:rPr>
              <w:t>9</w:t>
            </w:r>
          </w:p>
        </w:tc>
        <w:tc>
          <w:tcPr>
            <w:tcW w:w="2312" w:type="dxa"/>
          </w:tcPr>
          <w:p w:rsidR="004C4187" w:rsidRPr="00406126" w:rsidRDefault="004C4187" w:rsidP="009D6A44">
            <w:pPr>
              <w:pStyle w:val="TableParagraph"/>
              <w:ind w:left="90" w:right="47"/>
              <w:rPr>
                <w:sz w:val="20"/>
                <w:szCs w:val="20"/>
              </w:rPr>
            </w:pPr>
            <w:r w:rsidRPr="00406126">
              <w:rPr>
                <w:sz w:val="20"/>
                <w:szCs w:val="20"/>
              </w:rPr>
              <w:t>29%</w:t>
            </w:r>
          </w:p>
        </w:tc>
      </w:tr>
    </w:tbl>
    <w:p w:rsidR="00237753" w:rsidRPr="00406126" w:rsidRDefault="004C4187" w:rsidP="004C4187">
      <w:pPr>
        <w:pStyle w:val="BodyText"/>
        <w:spacing w:after="0" w:line="240" w:lineRule="auto"/>
        <w:ind w:firstLine="0"/>
        <w:jc w:val="center"/>
        <w:rPr>
          <w:b/>
        </w:rPr>
      </w:pPr>
      <w:r w:rsidRPr="00406126">
        <w:rPr>
          <w:b/>
        </w:rPr>
        <w:t>Table8.Pillar4–Product Comparison – Mean Averages of Courses</w:t>
      </w:r>
    </w:p>
    <w:p w:rsidR="004C4187" w:rsidRPr="00406126" w:rsidRDefault="004C4187" w:rsidP="00620180">
      <w:pPr>
        <w:pStyle w:val="BodyText"/>
        <w:spacing w:after="0" w:line="240" w:lineRule="auto"/>
        <w:ind w:firstLine="0"/>
        <w:rPr>
          <w:b/>
        </w:rPr>
      </w:pPr>
    </w:p>
    <w:p w:rsidR="004C4187" w:rsidRPr="004C4187" w:rsidRDefault="004C4187" w:rsidP="004C4187">
      <w:pPr>
        <w:pStyle w:val="BodyText"/>
        <w:ind w:firstLine="0"/>
        <w:rPr>
          <w:b/>
        </w:rPr>
      </w:pPr>
      <w:r w:rsidRPr="004C4187">
        <w:rPr>
          <w:b/>
        </w:rPr>
        <w:t>3.3 Research</w:t>
      </w:r>
      <w:r w:rsidR="009D6A44">
        <w:rPr>
          <w:b/>
        </w:rPr>
        <w:t xml:space="preserve"> </w:t>
      </w:r>
      <w:r w:rsidRPr="004C4187">
        <w:rPr>
          <w:b/>
        </w:rPr>
        <w:t>Question3</w:t>
      </w:r>
    </w:p>
    <w:p w:rsidR="004C4187" w:rsidRDefault="004C4187" w:rsidP="004C4187">
      <w:pPr>
        <w:pStyle w:val="BodyText"/>
      </w:pPr>
      <w:r>
        <w:t>What is the impact of offering an advanced database course in 2011 on analytics courses offered in 2016? To examine this research question, a one-way between-group analysis of variance (ANOVA) was conducted using the 2011 advanced database course offering as the independent variable and the dependent variable included the number of new analytics courses offered in 2016. The independent variable included a 0 (no advanced database course in 2011) or 1 (advanced database course in 2011). The dependent variable included a range of 0 to 4 new analytics courses in 2016). Assumptions of homo</w:t>
      </w:r>
      <w:r w:rsidR="00DE4198">
        <w:t xml:space="preserve"> </w:t>
      </w:r>
      <w:proofErr w:type="spellStart"/>
      <w:r>
        <w:t>scedasti</w:t>
      </w:r>
      <w:proofErr w:type="spellEnd"/>
      <w:r>
        <w:t xml:space="preserve"> city were tested using </w:t>
      </w:r>
      <w:proofErr w:type="spellStart"/>
      <w:r>
        <w:t>Levene's</w:t>
      </w:r>
      <w:proofErr w:type="spellEnd"/>
      <w:r>
        <w:t xml:space="preserve"> test for homogeneity of variances (</w:t>
      </w:r>
      <w:proofErr w:type="spellStart"/>
      <w:r>
        <w:t>Levene</w:t>
      </w:r>
      <w:proofErr w:type="spellEnd"/>
      <w:r>
        <w:t xml:space="preserve"> statistic 0.255, df1 1, df2116, Sig.0.614</w:t>
      </w:r>
      <w:proofErr w:type="gramStart"/>
      <w:r>
        <w:t>)</w:t>
      </w:r>
      <w:r w:rsidR="0048121B">
        <w:t>[</w:t>
      </w:r>
      <w:proofErr w:type="gramEnd"/>
      <w:r w:rsidR="0048121B">
        <w:t>12]</w:t>
      </w:r>
      <w:r>
        <w:t>.</w:t>
      </w:r>
    </w:p>
    <w:p w:rsidR="004C4187" w:rsidRDefault="004C4187" w:rsidP="004C4187">
      <w:pPr>
        <w:pStyle w:val="BodyText"/>
        <w:ind w:left="153" w:right="613"/>
      </w:pPr>
      <w:r>
        <w:t>There was a significant effect of departments offering advanced database courses in 2011 on offering new analysis courses in 2016 at the &lt;.05level[F(1,116)=6.219,p=0.014](</w:t>
      </w:r>
      <w:proofErr w:type="spellStart"/>
      <w:r>
        <w:t>SeeTables</w:t>
      </w:r>
      <w:proofErr w:type="spellEnd"/>
      <w:r>
        <w:t xml:space="preserve"> 10and11).</w:t>
      </w:r>
    </w:p>
    <w:tbl>
      <w:tblPr>
        <w:tblStyle w:val="TableGrid"/>
        <w:tblW w:w="0" w:type="auto"/>
        <w:tblLook w:val="04A0"/>
      </w:tblPr>
      <w:tblGrid>
        <w:gridCol w:w="1951"/>
        <w:gridCol w:w="1134"/>
        <w:gridCol w:w="1007"/>
        <w:gridCol w:w="1012"/>
        <w:gridCol w:w="1071"/>
        <w:gridCol w:w="1847"/>
        <w:gridCol w:w="1223"/>
      </w:tblGrid>
      <w:tr w:rsidR="004C4187" w:rsidTr="009D6A44">
        <w:tc>
          <w:tcPr>
            <w:tcW w:w="1951" w:type="dxa"/>
          </w:tcPr>
          <w:p w:rsidR="004C4187" w:rsidRDefault="004C4187" w:rsidP="009D6A44">
            <w:pPr>
              <w:pStyle w:val="TableParagraph"/>
              <w:spacing w:before="57"/>
              <w:ind w:left="105" w:right="68" w:hanging="1"/>
              <w:rPr>
                <w:b/>
                <w:sz w:val="18"/>
              </w:rPr>
            </w:pPr>
            <w:r>
              <w:rPr>
                <w:b/>
                <w:sz w:val="18"/>
              </w:rPr>
              <w:t xml:space="preserve">New Analytics Course </w:t>
            </w:r>
            <w:r>
              <w:rPr>
                <w:b/>
                <w:spacing w:val="-1"/>
                <w:sz w:val="18"/>
              </w:rPr>
              <w:t>Offerings</w:t>
            </w:r>
          </w:p>
        </w:tc>
        <w:tc>
          <w:tcPr>
            <w:tcW w:w="1134" w:type="dxa"/>
          </w:tcPr>
          <w:p w:rsidR="004C4187" w:rsidRDefault="004C4187" w:rsidP="009D6A44">
            <w:pPr>
              <w:pStyle w:val="TableParagraph"/>
              <w:spacing w:before="10"/>
              <w:jc w:val="left"/>
            </w:pPr>
          </w:p>
          <w:p w:rsidR="004C4187" w:rsidRDefault="004C4187" w:rsidP="009D6A44">
            <w:pPr>
              <w:pStyle w:val="TableParagraph"/>
              <w:spacing w:before="0"/>
              <w:ind w:left="175"/>
              <w:jc w:val="left"/>
              <w:rPr>
                <w:b/>
                <w:sz w:val="18"/>
              </w:rPr>
            </w:pPr>
            <w:r>
              <w:rPr>
                <w:b/>
                <w:sz w:val="18"/>
              </w:rPr>
              <w:t>N</w:t>
            </w:r>
          </w:p>
        </w:tc>
        <w:tc>
          <w:tcPr>
            <w:tcW w:w="1007" w:type="dxa"/>
          </w:tcPr>
          <w:p w:rsidR="004C4187" w:rsidRDefault="004C4187" w:rsidP="009D6A44">
            <w:pPr>
              <w:pStyle w:val="TableParagraph"/>
              <w:spacing w:before="10"/>
              <w:jc w:val="left"/>
            </w:pPr>
          </w:p>
          <w:p w:rsidR="004C4187" w:rsidRDefault="004C4187" w:rsidP="009D6A44">
            <w:pPr>
              <w:pStyle w:val="TableParagraph"/>
              <w:spacing w:before="0"/>
              <w:ind w:left="86" w:right="42"/>
              <w:rPr>
                <w:b/>
                <w:sz w:val="18"/>
              </w:rPr>
            </w:pPr>
            <w:r>
              <w:rPr>
                <w:b/>
                <w:sz w:val="18"/>
              </w:rPr>
              <w:t>Mean</w:t>
            </w:r>
          </w:p>
        </w:tc>
        <w:tc>
          <w:tcPr>
            <w:tcW w:w="1012" w:type="dxa"/>
          </w:tcPr>
          <w:p w:rsidR="004C4187" w:rsidRDefault="004C4187" w:rsidP="009D6A44">
            <w:pPr>
              <w:pStyle w:val="TableParagraph"/>
              <w:spacing w:before="57" w:line="207" w:lineRule="exact"/>
              <w:ind w:left="48" w:right="6"/>
              <w:rPr>
                <w:b/>
                <w:sz w:val="18"/>
              </w:rPr>
            </w:pPr>
            <w:r>
              <w:rPr>
                <w:b/>
                <w:sz w:val="18"/>
              </w:rPr>
              <w:t>Std.</w:t>
            </w:r>
          </w:p>
          <w:p w:rsidR="004C4187" w:rsidRDefault="004C4187" w:rsidP="009D6A44">
            <w:pPr>
              <w:pStyle w:val="TableParagraph"/>
              <w:spacing w:before="0" w:line="207" w:lineRule="exact"/>
              <w:ind w:left="50" w:right="6"/>
              <w:rPr>
                <w:b/>
                <w:sz w:val="18"/>
              </w:rPr>
            </w:pPr>
            <w:r>
              <w:rPr>
                <w:b/>
                <w:sz w:val="18"/>
              </w:rPr>
              <w:t>Deviation</w:t>
            </w:r>
          </w:p>
        </w:tc>
        <w:tc>
          <w:tcPr>
            <w:tcW w:w="1071" w:type="dxa"/>
          </w:tcPr>
          <w:p w:rsidR="004C4187" w:rsidRDefault="004C4187" w:rsidP="009D6A44">
            <w:pPr>
              <w:pStyle w:val="TableParagraph"/>
              <w:spacing w:before="57"/>
              <w:ind w:left="85" w:right="20" w:firstLine="72"/>
              <w:jc w:val="left"/>
              <w:rPr>
                <w:b/>
                <w:sz w:val="18"/>
              </w:rPr>
            </w:pPr>
            <w:r>
              <w:rPr>
                <w:b/>
                <w:sz w:val="18"/>
              </w:rPr>
              <w:t xml:space="preserve">Std. </w:t>
            </w:r>
            <w:r>
              <w:rPr>
                <w:b/>
                <w:spacing w:val="-1"/>
                <w:sz w:val="18"/>
              </w:rPr>
              <w:t>Error</w:t>
            </w:r>
          </w:p>
        </w:tc>
        <w:tc>
          <w:tcPr>
            <w:tcW w:w="3070" w:type="dxa"/>
            <w:gridSpan w:val="2"/>
          </w:tcPr>
          <w:p w:rsidR="004C4187" w:rsidRDefault="004C4187" w:rsidP="009D6A44">
            <w:pPr>
              <w:pStyle w:val="TableParagraph"/>
              <w:spacing w:before="57" w:line="207" w:lineRule="exact"/>
              <w:ind w:left="350" w:right="293"/>
              <w:rPr>
                <w:b/>
                <w:sz w:val="18"/>
              </w:rPr>
            </w:pPr>
            <w:r>
              <w:rPr>
                <w:b/>
                <w:sz w:val="18"/>
              </w:rPr>
              <w:t>95%</w:t>
            </w:r>
          </w:p>
          <w:p w:rsidR="004C4187" w:rsidRDefault="004C4187" w:rsidP="004C4187">
            <w:pPr>
              <w:pStyle w:val="TableParagraph"/>
              <w:spacing w:before="57"/>
              <w:ind w:left="105" w:right="68" w:hanging="1"/>
              <w:rPr>
                <w:b/>
                <w:sz w:val="18"/>
              </w:rPr>
            </w:pPr>
            <w:r>
              <w:rPr>
                <w:b/>
                <w:sz w:val="18"/>
              </w:rPr>
              <w:t>Confidence</w:t>
            </w:r>
            <w:r w:rsidR="009D6A44">
              <w:rPr>
                <w:b/>
                <w:sz w:val="18"/>
              </w:rPr>
              <w:t xml:space="preserve"> </w:t>
            </w:r>
            <w:r>
              <w:rPr>
                <w:b/>
                <w:spacing w:val="-1"/>
                <w:sz w:val="18"/>
              </w:rPr>
              <w:t xml:space="preserve">Interval </w:t>
            </w:r>
            <w:r>
              <w:rPr>
                <w:b/>
                <w:sz w:val="18"/>
              </w:rPr>
              <w:t>for</w:t>
            </w:r>
            <w:r w:rsidR="009D6A44">
              <w:rPr>
                <w:b/>
                <w:sz w:val="18"/>
              </w:rPr>
              <w:t xml:space="preserve"> </w:t>
            </w:r>
            <w:r>
              <w:rPr>
                <w:b/>
                <w:sz w:val="18"/>
              </w:rPr>
              <w:t>Mean</w:t>
            </w:r>
          </w:p>
        </w:tc>
      </w:tr>
      <w:tr w:rsidR="009D6A44" w:rsidTr="009D6A44">
        <w:tc>
          <w:tcPr>
            <w:tcW w:w="1951" w:type="dxa"/>
          </w:tcPr>
          <w:p w:rsidR="009D6A44" w:rsidRDefault="009D6A44" w:rsidP="009D6A44">
            <w:pPr>
              <w:pStyle w:val="TableParagraph"/>
              <w:ind w:left="181" w:right="141"/>
              <w:rPr>
                <w:sz w:val="18"/>
              </w:rPr>
            </w:pPr>
            <w:r>
              <w:rPr>
                <w:sz w:val="18"/>
              </w:rPr>
              <w:t>No(0)</w:t>
            </w:r>
          </w:p>
        </w:tc>
        <w:tc>
          <w:tcPr>
            <w:tcW w:w="1134" w:type="dxa"/>
          </w:tcPr>
          <w:p w:rsidR="009D6A44" w:rsidRDefault="009D6A44" w:rsidP="009D6A44">
            <w:pPr>
              <w:pStyle w:val="TableParagraph"/>
              <w:ind w:left="103"/>
              <w:jc w:val="left"/>
              <w:rPr>
                <w:sz w:val="18"/>
              </w:rPr>
            </w:pPr>
            <w:r>
              <w:rPr>
                <w:sz w:val="18"/>
              </w:rPr>
              <w:t>101</w:t>
            </w:r>
          </w:p>
        </w:tc>
        <w:tc>
          <w:tcPr>
            <w:tcW w:w="1007" w:type="dxa"/>
          </w:tcPr>
          <w:p w:rsidR="009D6A44" w:rsidRDefault="009D6A44" w:rsidP="009D6A44">
            <w:pPr>
              <w:pStyle w:val="TableParagraph"/>
              <w:ind w:left="86" w:right="42"/>
              <w:rPr>
                <w:sz w:val="18"/>
              </w:rPr>
            </w:pPr>
            <w:r>
              <w:rPr>
                <w:sz w:val="18"/>
              </w:rPr>
              <w:t>0.87</w:t>
            </w:r>
          </w:p>
        </w:tc>
        <w:tc>
          <w:tcPr>
            <w:tcW w:w="1012" w:type="dxa"/>
          </w:tcPr>
          <w:p w:rsidR="009D6A44" w:rsidRDefault="009D6A44" w:rsidP="009D6A44">
            <w:pPr>
              <w:pStyle w:val="TableParagraph"/>
              <w:ind w:right="189"/>
              <w:jc w:val="right"/>
              <w:rPr>
                <w:sz w:val="18"/>
              </w:rPr>
            </w:pPr>
            <w:r>
              <w:rPr>
                <w:sz w:val="18"/>
              </w:rPr>
              <w:t>0.997</w:t>
            </w:r>
          </w:p>
        </w:tc>
        <w:tc>
          <w:tcPr>
            <w:tcW w:w="1071" w:type="dxa"/>
          </w:tcPr>
          <w:p w:rsidR="009D6A44" w:rsidRDefault="009D6A44" w:rsidP="009D6A44">
            <w:pPr>
              <w:pStyle w:val="TableParagraph"/>
              <w:ind w:right="54"/>
              <w:jc w:val="right"/>
              <w:rPr>
                <w:sz w:val="18"/>
              </w:rPr>
            </w:pPr>
            <w:r>
              <w:rPr>
                <w:sz w:val="18"/>
              </w:rPr>
              <w:t>0.099</w:t>
            </w:r>
          </w:p>
        </w:tc>
        <w:tc>
          <w:tcPr>
            <w:tcW w:w="1847" w:type="dxa"/>
          </w:tcPr>
          <w:p w:rsidR="009D6A44" w:rsidRDefault="009D6A44" w:rsidP="009D6A44">
            <w:pPr>
              <w:pStyle w:val="TableParagraph"/>
              <w:ind w:left="69" w:right="22"/>
              <w:rPr>
                <w:sz w:val="18"/>
              </w:rPr>
            </w:pPr>
            <w:r>
              <w:rPr>
                <w:sz w:val="18"/>
              </w:rPr>
              <w:t>0.067</w:t>
            </w:r>
          </w:p>
        </w:tc>
        <w:tc>
          <w:tcPr>
            <w:tcW w:w="1223" w:type="dxa"/>
          </w:tcPr>
          <w:p w:rsidR="009D6A44" w:rsidRDefault="009D6A44" w:rsidP="009D6A44">
            <w:pPr>
              <w:pStyle w:val="TableParagraph"/>
              <w:ind w:right="63"/>
              <w:jc w:val="right"/>
              <w:rPr>
                <w:sz w:val="18"/>
              </w:rPr>
            </w:pPr>
            <w:r>
              <w:rPr>
                <w:sz w:val="18"/>
              </w:rPr>
              <w:t>1.07</w:t>
            </w:r>
          </w:p>
        </w:tc>
      </w:tr>
      <w:tr w:rsidR="009D6A44" w:rsidTr="009D6A44">
        <w:tc>
          <w:tcPr>
            <w:tcW w:w="1951" w:type="dxa"/>
          </w:tcPr>
          <w:p w:rsidR="009D6A44" w:rsidRDefault="009D6A44" w:rsidP="009D6A44">
            <w:pPr>
              <w:pStyle w:val="TableParagraph"/>
              <w:ind w:left="181" w:right="148"/>
              <w:rPr>
                <w:sz w:val="18"/>
              </w:rPr>
            </w:pPr>
            <w:r>
              <w:rPr>
                <w:sz w:val="18"/>
              </w:rPr>
              <w:t>Yes(1)</w:t>
            </w:r>
          </w:p>
        </w:tc>
        <w:tc>
          <w:tcPr>
            <w:tcW w:w="1134" w:type="dxa"/>
          </w:tcPr>
          <w:p w:rsidR="009D6A44" w:rsidRDefault="009D6A44" w:rsidP="009D6A44">
            <w:pPr>
              <w:pStyle w:val="TableParagraph"/>
              <w:ind w:left="149"/>
              <w:jc w:val="left"/>
              <w:rPr>
                <w:sz w:val="18"/>
              </w:rPr>
            </w:pPr>
            <w:r>
              <w:rPr>
                <w:sz w:val="18"/>
              </w:rPr>
              <w:t>17</w:t>
            </w:r>
          </w:p>
        </w:tc>
        <w:tc>
          <w:tcPr>
            <w:tcW w:w="1007" w:type="dxa"/>
          </w:tcPr>
          <w:p w:rsidR="009D6A44" w:rsidRDefault="009D6A44" w:rsidP="009D6A44">
            <w:pPr>
              <w:pStyle w:val="TableParagraph"/>
              <w:ind w:left="86" w:right="42"/>
              <w:rPr>
                <w:sz w:val="18"/>
              </w:rPr>
            </w:pPr>
            <w:r>
              <w:rPr>
                <w:sz w:val="18"/>
              </w:rPr>
              <w:t>1.53</w:t>
            </w:r>
          </w:p>
        </w:tc>
        <w:tc>
          <w:tcPr>
            <w:tcW w:w="1012" w:type="dxa"/>
          </w:tcPr>
          <w:p w:rsidR="009D6A44" w:rsidRDefault="009D6A44" w:rsidP="009D6A44">
            <w:pPr>
              <w:pStyle w:val="TableParagraph"/>
              <w:ind w:right="188"/>
              <w:jc w:val="right"/>
              <w:rPr>
                <w:sz w:val="18"/>
              </w:rPr>
            </w:pPr>
            <w:r>
              <w:rPr>
                <w:sz w:val="18"/>
              </w:rPr>
              <w:t>1.068</w:t>
            </w:r>
          </w:p>
        </w:tc>
        <w:tc>
          <w:tcPr>
            <w:tcW w:w="1071" w:type="dxa"/>
          </w:tcPr>
          <w:p w:rsidR="009D6A44" w:rsidRDefault="009D6A44" w:rsidP="009D6A44">
            <w:pPr>
              <w:pStyle w:val="TableParagraph"/>
              <w:ind w:right="54"/>
              <w:jc w:val="right"/>
              <w:rPr>
                <w:sz w:val="18"/>
              </w:rPr>
            </w:pPr>
            <w:r>
              <w:rPr>
                <w:sz w:val="18"/>
              </w:rPr>
              <w:t>0.259</w:t>
            </w:r>
          </w:p>
        </w:tc>
        <w:tc>
          <w:tcPr>
            <w:tcW w:w="1847" w:type="dxa"/>
          </w:tcPr>
          <w:p w:rsidR="009D6A44" w:rsidRDefault="009D6A44" w:rsidP="009D6A44">
            <w:pPr>
              <w:pStyle w:val="TableParagraph"/>
              <w:ind w:left="67" w:right="22"/>
              <w:rPr>
                <w:sz w:val="18"/>
              </w:rPr>
            </w:pPr>
            <w:r>
              <w:rPr>
                <w:sz w:val="18"/>
              </w:rPr>
              <w:t>0.98</w:t>
            </w:r>
          </w:p>
        </w:tc>
        <w:tc>
          <w:tcPr>
            <w:tcW w:w="1223" w:type="dxa"/>
          </w:tcPr>
          <w:p w:rsidR="009D6A44" w:rsidRDefault="009D6A44" w:rsidP="009D6A44">
            <w:pPr>
              <w:pStyle w:val="TableParagraph"/>
              <w:ind w:right="63"/>
              <w:jc w:val="right"/>
              <w:rPr>
                <w:sz w:val="18"/>
              </w:rPr>
            </w:pPr>
            <w:r>
              <w:rPr>
                <w:sz w:val="18"/>
              </w:rPr>
              <w:t>2.08</w:t>
            </w:r>
          </w:p>
        </w:tc>
      </w:tr>
      <w:tr w:rsidR="009D6A44" w:rsidTr="009D6A44">
        <w:tc>
          <w:tcPr>
            <w:tcW w:w="1951" w:type="dxa"/>
          </w:tcPr>
          <w:p w:rsidR="009D6A44" w:rsidRDefault="009D6A44" w:rsidP="009D6A44">
            <w:pPr>
              <w:pStyle w:val="TableParagraph"/>
              <w:ind w:left="181" w:right="145"/>
              <w:rPr>
                <w:sz w:val="18"/>
              </w:rPr>
            </w:pPr>
            <w:r>
              <w:rPr>
                <w:sz w:val="18"/>
              </w:rPr>
              <w:t>Total</w:t>
            </w:r>
          </w:p>
        </w:tc>
        <w:tc>
          <w:tcPr>
            <w:tcW w:w="1134" w:type="dxa"/>
          </w:tcPr>
          <w:p w:rsidR="009D6A44" w:rsidRDefault="009D6A44" w:rsidP="009D6A44">
            <w:pPr>
              <w:pStyle w:val="TableParagraph"/>
              <w:ind w:left="103"/>
              <w:jc w:val="left"/>
              <w:rPr>
                <w:sz w:val="18"/>
              </w:rPr>
            </w:pPr>
            <w:r>
              <w:rPr>
                <w:sz w:val="18"/>
              </w:rPr>
              <w:t>118</w:t>
            </w:r>
          </w:p>
        </w:tc>
        <w:tc>
          <w:tcPr>
            <w:tcW w:w="1007" w:type="dxa"/>
          </w:tcPr>
          <w:p w:rsidR="009D6A44" w:rsidRDefault="009D6A44" w:rsidP="009D6A44">
            <w:pPr>
              <w:pStyle w:val="TableParagraph"/>
              <w:ind w:left="86" w:right="42"/>
              <w:rPr>
                <w:sz w:val="18"/>
              </w:rPr>
            </w:pPr>
            <w:r>
              <w:rPr>
                <w:sz w:val="18"/>
              </w:rPr>
              <w:t>0.97</w:t>
            </w:r>
          </w:p>
        </w:tc>
        <w:tc>
          <w:tcPr>
            <w:tcW w:w="1012" w:type="dxa"/>
          </w:tcPr>
          <w:p w:rsidR="009D6A44" w:rsidRDefault="009D6A44" w:rsidP="009D6A44">
            <w:pPr>
              <w:pStyle w:val="TableParagraph"/>
              <w:ind w:right="188"/>
              <w:jc w:val="right"/>
              <w:rPr>
                <w:sz w:val="18"/>
              </w:rPr>
            </w:pPr>
            <w:r>
              <w:rPr>
                <w:sz w:val="18"/>
              </w:rPr>
              <w:t>1.029</w:t>
            </w:r>
          </w:p>
        </w:tc>
        <w:tc>
          <w:tcPr>
            <w:tcW w:w="1071" w:type="dxa"/>
          </w:tcPr>
          <w:p w:rsidR="009D6A44" w:rsidRDefault="009D6A44" w:rsidP="009D6A44">
            <w:pPr>
              <w:pStyle w:val="TableParagraph"/>
              <w:ind w:right="54"/>
              <w:jc w:val="right"/>
              <w:rPr>
                <w:sz w:val="18"/>
              </w:rPr>
            </w:pPr>
            <w:r>
              <w:rPr>
                <w:sz w:val="18"/>
              </w:rPr>
              <w:t>0.095</w:t>
            </w:r>
          </w:p>
        </w:tc>
        <w:tc>
          <w:tcPr>
            <w:tcW w:w="1847" w:type="dxa"/>
          </w:tcPr>
          <w:p w:rsidR="009D6A44" w:rsidRDefault="009D6A44" w:rsidP="009D6A44">
            <w:pPr>
              <w:pStyle w:val="TableParagraph"/>
              <w:ind w:left="67" w:right="22"/>
              <w:rPr>
                <w:sz w:val="18"/>
              </w:rPr>
            </w:pPr>
            <w:r>
              <w:rPr>
                <w:sz w:val="18"/>
              </w:rPr>
              <w:t>0.78</w:t>
            </w:r>
          </w:p>
        </w:tc>
        <w:tc>
          <w:tcPr>
            <w:tcW w:w="1223" w:type="dxa"/>
          </w:tcPr>
          <w:p w:rsidR="009D6A44" w:rsidRDefault="009D6A44" w:rsidP="009D6A44">
            <w:pPr>
              <w:pStyle w:val="TableParagraph"/>
              <w:ind w:right="63"/>
              <w:jc w:val="right"/>
              <w:rPr>
                <w:sz w:val="18"/>
              </w:rPr>
            </w:pPr>
            <w:r>
              <w:rPr>
                <w:sz w:val="18"/>
              </w:rPr>
              <w:t>1.15</w:t>
            </w:r>
          </w:p>
        </w:tc>
      </w:tr>
    </w:tbl>
    <w:p w:rsidR="004C4187" w:rsidRPr="006534F2" w:rsidRDefault="009D6A44" w:rsidP="009D6A44">
      <w:pPr>
        <w:pStyle w:val="BodyText"/>
        <w:spacing w:after="0" w:line="240" w:lineRule="auto"/>
        <w:ind w:firstLine="0"/>
        <w:jc w:val="center"/>
        <w:rPr>
          <w:b/>
        </w:rPr>
      </w:pPr>
      <w:proofErr w:type="gramStart"/>
      <w:r w:rsidRPr="006534F2">
        <w:rPr>
          <w:b/>
        </w:rPr>
        <w:t>Table 10.</w:t>
      </w:r>
      <w:proofErr w:type="gramEnd"/>
      <w:r w:rsidRPr="006534F2">
        <w:rPr>
          <w:b/>
        </w:rPr>
        <w:t xml:space="preserve"> 2011 Advanced Database Impact on 2016 Analytics Course Offerings</w:t>
      </w:r>
    </w:p>
    <w:p w:rsidR="009D6A44" w:rsidRDefault="009D6A44" w:rsidP="009D6A44">
      <w:pPr>
        <w:pStyle w:val="BodyText"/>
        <w:spacing w:after="0" w:line="240" w:lineRule="auto"/>
        <w:ind w:firstLine="0"/>
        <w:jc w:val="left"/>
      </w:pPr>
    </w:p>
    <w:tbl>
      <w:tblPr>
        <w:tblStyle w:val="TableGrid"/>
        <w:tblW w:w="0" w:type="auto"/>
        <w:tblLook w:val="04A0"/>
      </w:tblPr>
      <w:tblGrid>
        <w:gridCol w:w="1849"/>
        <w:gridCol w:w="1849"/>
        <w:gridCol w:w="1849"/>
        <w:gridCol w:w="1849"/>
        <w:gridCol w:w="1849"/>
      </w:tblGrid>
      <w:tr w:rsidR="009D6A44" w:rsidTr="009D6A44">
        <w:tc>
          <w:tcPr>
            <w:tcW w:w="1849" w:type="dxa"/>
          </w:tcPr>
          <w:p w:rsidR="009D6A44" w:rsidRDefault="009D6A44" w:rsidP="009D6A44">
            <w:pPr>
              <w:pStyle w:val="TableParagraph"/>
              <w:spacing w:before="0"/>
              <w:jc w:val="left"/>
              <w:rPr>
                <w:sz w:val="18"/>
              </w:rPr>
            </w:pPr>
          </w:p>
        </w:tc>
        <w:tc>
          <w:tcPr>
            <w:tcW w:w="1849" w:type="dxa"/>
          </w:tcPr>
          <w:p w:rsidR="009D6A44" w:rsidRDefault="009D6A44" w:rsidP="009D6A44">
            <w:pPr>
              <w:pStyle w:val="TableParagraph"/>
              <w:spacing w:before="57"/>
              <w:ind w:left="170" w:right="120" w:firstLine="38"/>
              <w:jc w:val="left"/>
              <w:rPr>
                <w:b/>
                <w:sz w:val="18"/>
              </w:rPr>
            </w:pPr>
            <w:r>
              <w:rPr>
                <w:b/>
                <w:sz w:val="18"/>
              </w:rPr>
              <w:t xml:space="preserve">Sum of </w:t>
            </w:r>
            <w:r>
              <w:rPr>
                <w:b/>
                <w:spacing w:val="-1"/>
                <w:sz w:val="18"/>
              </w:rPr>
              <w:t>Squares</w:t>
            </w:r>
          </w:p>
        </w:tc>
        <w:tc>
          <w:tcPr>
            <w:tcW w:w="1849" w:type="dxa"/>
          </w:tcPr>
          <w:p w:rsidR="009D6A44" w:rsidRDefault="009D6A44" w:rsidP="009D6A44">
            <w:pPr>
              <w:pStyle w:val="TableParagraph"/>
              <w:spacing w:before="57"/>
              <w:ind w:left="198" w:right="160"/>
              <w:rPr>
                <w:b/>
                <w:sz w:val="18"/>
              </w:rPr>
            </w:pPr>
            <w:proofErr w:type="spellStart"/>
            <w:r>
              <w:rPr>
                <w:b/>
                <w:sz w:val="18"/>
              </w:rPr>
              <w:t>Df</w:t>
            </w:r>
            <w:proofErr w:type="spellEnd"/>
          </w:p>
        </w:tc>
        <w:tc>
          <w:tcPr>
            <w:tcW w:w="1849" w:type="dxa"/>
          </w:tcPr>
          <w:p w:rsidR="009D6A44" w:rsidRDefault="009D6A44" w:rsidP="009D6A44">
            <w:pPr>
              <w:pStyle w:val="TableParagraph"/>
              <w:spacing w:before="57"/>
              <w:ind w:left="219" w:right="169" w:firstLine="55"/>
              <w:jc w:val="left"/>
              <w:rPr>
                <w:b/>
                <w:sz w:val="18"/>
              </w:rPr>
            </w:pPr>
            <w:r>
              <w:rPr>
                <w:b/>
                <w:sz w:val="18"/>
              </w:rPr>
              <w:t xml:space="preserve">Mean </w:t>
            </w:r>
            <w:r>
              <w:rPr>
                <w:b/>
                <w:spacing w:val="-1"/>
                <w:sz w:val="18"/>
              </w:rPr>
              <w:t>Square</w:t>
            </w:r>
          </w:p>
        </w:tc>
        <w:tc>
          <w:tcPr>
            <w:tcW w:w="1849" w:type="dxa"/>
          </w:tcPr>
          <w:p w:rsidR="009D6A44" w:rsidRDefault="009D6A44" w:rsidP="009D6A44">
            <w:pPr>
              <w:pStyle w:val="TableParagraph"/>
              <w:spacing w:before="57"/>
              <w:ind w:left="28"/>
              <w:rPr>
                <w:b/>
                <w:sz w:val="18"/>
              </w:rPr>
            </w:pPr>
            <w:r>
              <w:rPr>
                <w:b/>
                <w:sz w:val="18"/>
              </w:rPr>
              <w:t>F</w:t>
            </w:r>
          </w:p>
        </w:tc>
      </w:tr>
      <w:tr w:rsidR="009D6A44" w:rsidTr="009D6A44">
        <w:tc>
          <w:tcPr>
            <w:tcW w:w="1849" w:type="dxa"/>
          </w:tcPr>
          <w:p w:rsidR="009D6A44" w:rsidRDefault="009D6A44" w:rsidP="009D6A44">
            <w:pPr>
              <w:pStyle w:val="TableParagraph"/>
              <w:ind w:left="249" w:right="147" w:hanging="48"/>
              <w:jc w:val="left"/>
              <w:rPr>
                <w:sz w:val="18"/>
              </w:rPr>
            </w:pPr>
            <w:r>
              <w:rPr>
                <w:spacing w:val="-1"/>
                <w:sz w:val="18"/>
              </w:rPr>
              <w:t xml:space="preserve">Between </w:t>
            </w:r>
            <w:r>
              <w:rPr>
                <w:sz w:val="18"/>
              </w:rPr>
              <w:t>Groups</w:t>
            </w:r>
          </w:p>
        </w:tc>
        <w:tc>
          <w:tcPr>
            <w:tcW w:w="1849" w:type="dxa"/>
          </w:tcPr>
          <w:p w:rsidR="009D6A44" w:rsidRDefault="009D6A44" w:rsidP="009D6A44">
            <w:pPr>
              <w:pStyle w:val="TableParagraph"/>
              <w:ind w:left="168" w:right="128"/>
              <w:rPr>
                <w:sz w:val="18"/>
              </w:rPr>
            </w:pPr>
            <w:r>
              <w:rPr>
                <w:sz w:val="18"/>
              </w:rPr>
              <w:t>6.302</w:t>
            </w:r>
          </w:p>
        </w:tc>
        <w:tc>
          <w:tcPr>
            <w:tcW w:w="1849" w:type="dxa"/>
          </w:tcPr>
          <w:p w:rsidR="009D6A44" w:rsidRDefault="009D6A44" w:rsidP="009D6A44">
            <w:pPr>
              <w:pStyle w:val="TableParagraph"/>
              <w:ind w:left="35"/>
              <w:rPr>
                <w:sz w:val="18"/>
              </w:rPr>
            </w:pPr>
            <w:r>
              <w:rPr>
                <w:sz w:val="18"/>
              </w:rPr>
              <w:t>1</w:t>
            </w:r>
          </w:p>
        </w:tc>
        <w:tc>
          <w:tcPr>
            <w:tcW w:w="1849" w:type="dxa"/>
          </w:tcPr>
          <w:p w:rsidR="009D6A44" w:rsidRDefault="009D6A44" w:rsidP="009D6A44">
            <w:pPr>
              <w:pStyle w:val="TableParagraph"/>
              <w:ind w:right="251"/>
              <w:jc w:val="right"/>
              <w:rPr>
                <w:sz w:val="18"/>
              </w:rPr>
            </w:pPr>
            <w:r>
              <w:rPr>
                <w:sz w:val="18"/>
              </w:rPr>
              <w:t>6.302</w:t>
            </w:r>
          </w:p>
        </w:tc>
        <w:tc>
          <w:tcPr>
            <w:tcW w:w="1849" w:type="dxa"/>
          </w:tcPr>
          <w:p w:rsidR="009D6A44" w:rsidRDefault="009D6A44" w:rsidP="009D6A44">
            <w:pPr>
              <w:pStyle w:val="TableParagraph"/>
              <w:ind w:left="166" w:right="136"/>
              <w:rPr>
                <w:sz w:val="18"/>
              </w:rPr>
            </w:pPr>
            <w:r>
              <w:rPr>
                <w:sz w:val="18"/>
              </w:rPr>
              <w:t>6.219**</w:t>
            </w:r>
          </w:p>
        </w:tc>
      </w:tr>
      <w:tr w:rsidR="009D6A44" w:rsidTr="009D6A44">
        <w:tc>
          <w:tcPr>
            <w:tcW w:w="1849" w:type="dxa"/>
          </w:tcPr>
          <w:p w:rsidR="009D6A44" w:rsidRDefault="009D6A44" w:rsidP="009D6A44">
            <w:pPr>
              <w:pStyle w:val="TableParagraph"/>
              <w:ind w:left="249" w:right="192" w:firstLine="14"/>
              <w:jc w:val="left"/>
              <w:rPr>
                <w:sz w:val="18"/>
              </w:rPr>
            </w:pPr>
            <w:r>
              <w:rPr>
                <w:sz w:val="18"/>
              </w:rPr>
              <w:t>Within Groups</w:t>
            </w:r>
          </w:p>
        </w:tc>
        <w:tc>
          <w:tcPr>
            <w:tcW w:w="1849" w:type="dxa"/>
          </w:tcPr>
          <w:p w:rsidR="009D6A44" w:rsidRDefault="009D6A44" w:rsidP="009D6A44">
            <w:pPr>
              <w:pStyle w:val="TableParagraph"/>
              <w:ind w:left="168" w:right="131"/>
              <w:rPr>
                <w:sz w:val="18"/>
              </w:rPr>
            </w:pPr>
            <w:r>
              <w:rPr>
                <w:sz w:val="18"/>
              </w:rPr>
              <w:t>117.562</w:t>
            </w:r>
          </w:p>
        </w:tc>
        <w:tc>
          <w:tcPr>
            <w:tcW w:w="1849" w:type="dxa"/>
          </w:tcPr>
          <w:p w:rsidR="009D6A44" w:rsidRDefault="009D6A44" w:rsidP="009D6A44">
            <w:pPr>
              <w:pStyle w:val="TableParagraph"/>
              <w:ind w:left="201" w:right="160"/>
              <w:rPr>
                <w:sz w:val="18"/>
              </w:rPr>
            </w:pPr>
            <w:r>
              <w:rPr>
                <w:sz w:val="18"/>
              </w:rPr>
              <w:t>116</w:t>
            </w:r>
          </w:p>
        </w:tc>
        <w:tc>
          <w:tcPr>
            <w:tcW w:w="1849" w:type="dxa"/>
          </w:tcPr>
          <w:p w:rsidR="009D6A44" w:rsidRDefault="009D6A44" w:rsidP="009D6A44">
            <w:pPr>
              <w:pStyle w:val="TableParagraph"/>
              <w:ind w:right="251"/>
              <w:jc w:val="right"/>
              <w:rPr>
                <w:sz w:val="18"/>
              </w:rPr>
            </w:pPr>
            <w:r>
              <w:rPr>
                <w:sz w:val="18"/>
              </w:rPr>
              <w:t>1.013</w:t>
            </w:r>
          </w:p>
        </w:tc>
        <w:tc>
          <w:tcPr>
            <w:tcW w:w="1849" w:type="dxa"/>
          </w:tcPr>
          <w:p w:rsidR="009D6A44" w:rsidRDefault="009D6A44" w:rsidP="009D6A44">
            <w:pPr>
              <w:pStyle w:val="TableParagraph"/>
              <w:spacing w:before="0"/>
              <w:jc w:val="left"/>
              <w:rPr>
                <w:sz w:val="18"/>
              </w:rPr>
            </w:pPr>
          </w:p>
        </w:tc>
      </w:tr>
      <w:tr w:rsidR="009D6A44" w:rsidTr="009D6A44">
        <w:tc>
          <w:tcPr>
            <w:tcW w:w="1849" w:type="dxa"/>
          </w:tcPr>
          <w:p w:rsidR="009D6A44" w:rsidRDefault="009D6A44" w:rsidP="009D6A44">
            <w:pPr>
              <w:pStyle w:val="TableParagraph"/>
              <w:ind w:left="326"/>
              <w:jc w:val="left"/>
              <w:rPr>
                <w:sz w:val="18"/>
              </w:rPr>
            </w:pPr>
            <w:r>
              <w:rPr>
                <w:sz w:val="18"/>
              </w:rPr>
              <w:t>Total</w:t>
            </w:r>
          </w:p>
        </w:tc>
        <w:tc>
          <w:tcPr>
            <w:tcW w:w="1849" w:type="dxa"/>
          </w:tcPr>
          <w:p w:rsidR="009D6A44" w:rsidRDefault="009D6A44" w:rsidP="009D6A44">
            <w:pPr>
              <w:pStyle w:val="TableParagraph"/>
              <w:ind w:left="168" w:right="131"/>
              <w:rPr>
                <w:sz w:val="18"/>
              </w:rPr>
            </w:pPr>
            <w:r>
              <w:rPr>
                <w:sz w:val="18"/>
              </w:rPr>
              <w:t>123.864</w:t>
            </w:r>
          </w:p>
        </w:tc>
        <w:tc>
          <w:tcPr>
            <w:tcW w:w="1849" w:type="dxa"/>
          </w:tcPr>
          <w:p w:rsidR="009D6A44" w:rsidRDefault="009D6A44" w:rsidP="009D6A44">
            <w:pPr>
              <w:pStyle w:val="TableParagraph"/>
              <w:ind w:left="201" w:right="160"/>
              <w:rPr>
                <w:sz w:val="18"/>
              </w:rPr>
            </w:pPr>
            <w:r>
              <w:rPr>
                <w:sz w:val="18"/>
              </w:rPr>
              <w:t>117</w:t>
            </w:r>
          </w:p>
        </w:tc>
        <w:tc>
          <w:tcPr>
            <w:tcW w:w="1849" w:type="dxa"/>
          </w:tcPr>
          <w:p w:rsidR="009D6A44" w:rsidRDefault="009D6A44" w:rsidP="009D6A44">
            <w:pPr>
              <w:pStyle w:val="TableParagraph"/>
              <w:spacing w:before="0"/>
              <w:jc w:val="left"/>
              <w:rPr>
                <w:sz w:val="18"/>
              </w:rPr>
            </w:pPr>
          </w:p>
        </w:tc>
        <w:tc>
          <w:tcPr>
            <w:tcW w:w="1849" w:type="dxa"/>
          </w:tcPr>
          <w:p w:rsidR="009D6A44" w:rsidRDefault="009D6A44" w:rsidP="009D6A44">
            <w:pPr>
              <w:pStyle w:val="TableParagraph"/>
              <w:spacing w:before="0"/>
              <w:jc w:val="left"/>
              <w:rPr>
                <w:sz w:val="18"/>
              </w:rPr>
            </w:pPr>
          </w:p>
        </w:tc>
      </w:tr>
      <w:tr w:rsidR="009D6A44" w:rsidTr="009D6A44">
        <w:tc>
          <w:tcPr>
            <w:tcW w:w="9245" w:type="dxa"/>
            <w:gridSpan w:val="5"/>
          </w:tcPr>
          <w:p w:rsidR="009D6A44" w:rsidRDefault="009D6A44" w:rsidP="009D6A44">
            <w:pPr>
              <w:pStyle w:val="BodyText"/>
              <w:spacing w:after="0" w:line="240" w:lineRule="auto"/>
              <w:ind w:firstLine="0"/>
              <w:jc w:val="left"/>
            </w:pPr>
            <w:r>
              <w:rPr>
                <w:sz w:val="18"/>
              </w:rPr>
              <w:t>**P&lt;.05</w:t>
            </w:r>
          </w:p>
        </w:tc>
      </w:tr>
    </w:tbl>
    <w:p w:rsidR="009D6A44" w:rsidRPr="00406126" w:rsidRDefault="009D6A44" w:rsidP="009D6A44">
      <w:pPr>
        <w:pStyle w:val="BodyText"/>
        <w:spacing w:after="0" w:line="240" w:lineRule="auto"/>
        <w:ind w:firstLine="0"/>
        <w:jc w:val="center"/>
        <w:rPr>
          <w:b/>
        </w:rPr>
      </w:pPr>
      <w:r w:rsidRPr="00406126">
        <w:rPr>
          <w:b/>
        </w:rPr>
        <w:t>Table</w:t>
      </w:r>
      <w:r w:rsidR="00406126">
        <w:rPr>
          <w:b/>
        </w:rPr>
        <w:t xml:space="preserve"> 9</w:t>
      </w:r>
      <w:r w:rsidRPr="00406126">
        <w:rPr>
          <w:b/>
        </w:rPr>
        <w:t>.ANOVA for the Regression Equation, Data base on Analytics Offerings</w:t>
      </w:r>
    </w:p>
    <w:p w:rsidR="00577BDE" w:rsidRPr="00406126" w:rsidRDefault="00577BDE" w:rsidP="00577BDE">
      <w:pPr>
        <w:tabs>
          <w:tab w:val="left" w:pos="1998"/>
        </w:tabs>
        <w:spacing w:before="138"/>
        <w:ind w:left="2063"/>
        <w:rPr>
          <w:rFonts w:eastAsia="MS Mincho"/>
          <w:b/>
        </w:rPr>
      </w:pPr>
    </w:p>
    <w:p w:rsidR="00577BDE" w:rsidRPr="00577BDE" w:rsidRDefault="00577BDE" w:rsidP="00577BDE">
      <w:pPr>
        <w:tabs>
          <w:tab w:val="left" w:pos="-142"/>
        </w:tabs>
        <w:spacing w:before="138"/>
        <w:rPr>
          <w:b/>
          <w:sz w:val="18"/>
        </w:rPr>
      </w:pPr>
      <w:r>
        <w:rPr>
          <w:b/>
          <w:sz w:val="18"/>
        </w:rPr>
        <w:t>IV</w:t>
      </w:r>
      <w:r w:rsidR="00AF59DF">
        <w:rPr>
          <w:b/>
          <w:sz w:val="18"/>
        </w:rPr>
        <w:t xml:space="preserve">.   </w:t>
      </w:r>
      <w:r w:rsidRPr="00577BDE">
        <w:rPr>
          <w:b/>
          <w:sz w:val="18"/>
        </w:rPr>
        <w:t>DISCUSSION</w:t>
      </w:r>
    </w:p>
    <w:p w:rsidR="009D6A44" w:rsidRDefault="009D6A44" w:rsidP="009D6A44">
      <w:pPr>
        <w:pStyle w:val="BodyText"/>
        <w:spacing w:after="0" w:line="240" w:lineRule="auto"/>
        <w:ind w:firstLine="0"/>
        <w:jc w:val="left"/>
      </w:pPr>
    </w:p>
    <w:p w:rsidR="009D6A44" w:rsidRDefault="009D6A44" w:rsidP="00577BDE">
      <w:pPr>
        <w:pStyle w:val="BodyText"/>
      </w:pPr>
      <w:r>
        <w:t>Many of the components of data science are not new, but they are becoming increasingly important as organizations agree that analytics is critical to better decision making and thus better performance (</w:t>
      </w:r>
      <w:proofErr w:type="spellStart"/>
      <w:r>
        <w:t>Agarwal</w:t>
      </w:r>
      <w:proofErr w:type="spellEnd"/>
      <w:r>
        <w:t xml:space="preserve"> and </w:t>
      </w:r>
      <w:proofErr w:type="spellStart"/>
      <w:r>
        <w:t>Dhar</w:t>
      </w:r>
      <w:proofErr w:type="spellEnd"/>
      <w:r>
        <w:t xml:space="preserve">, 2014).It has become apparent that the old components of data science, combined with new data technologies and models, have formed a new, independent discipline - data </w:t>
      </w:r>
      <w:proofErr w:type="gramStart"/>
      <w:r>
        <w:t>science</w:t>
      </w:r>
      <w:r w:rsidR="0048121B">
        <w:t>[</w:t>
      </w:r>
      <w:proofErr w:type="gramEnd"/>
      <w:r w:rsidR="0048121B">
        <w:t>4]</w:t>
      </w:r>
      <w:r>
        <w:t>.</w:t>
      </w:r>
    </w:p>
    <w:p w:rsidR="009D6A44" w:rsidRDefault="009D6A44" w:rsidP="00577BDE">
      <w:pPr>
        <w:pStyle w:val="BodyText"/>
      </w:pPr>
      <w:r>
        <w:t>This research provides the first empirical examination of IS programs shifting to Big Data and analytics, and the results confirm that there is a dramatic increase from 2011. Pillar 2 (Data Exploration) and Pillar 4 (Product) saw the largest growth, including courses in visualization, business data analytics, and business data analytics, supporting earlier claims that WIS programs are driving curriculum development in this area (Brandon, 2015). At the same time, nearly 40% of IS programs did not add a course in Big Data or analytics, and 36% added only one course (see Table 4</w:t>
      </w:r>
      <w:proofErr w:type="gramStart"/>
      <w:r>
        <w:t>)</w:t>
      </w:r>
      <w:r w:rsidR="0048121B">
        <w:t>[</w:t>
      </w:r>
      <w:proofErr w:type="gramEnd"/>
      <w:r w:rsidR="0048121B">
        <w:t>10]</w:t>
      </w:r>
      <w:r>
        <w:t>.</w:t>
      </w:r>
    </w:p>
    <w:p w:rsidR="009D6A44" w:rsidRDefault="009D6A44" w:rsidP="00577BDE">
      <w:pPr>
        <w:pStyle w:val="BodyText"/>
      </w:pPr>
      <w:r>
        <w:t>One explanation could be that many departments at IS did not have the faculty they needed or were unable to hire new faculty to teach more advanced computer science courses. Another explanation is that departments could not add new courses without dropping existing courses in their IS curricula and were unwilling or unable to make this trade-off. Further research is needed to clarify whether this explanation is correct.</w:t>
      </w:r>
    </w:p>
    <w:p w:rsidR="009D6A44" w:rsidRDefault="009D6A44" w:rsidP="00577BDE">
      <w:pPr>
        <w:pStyle w:val="BodyText"/>
      </w:pPr>
      <w:r>
        <w:t>Nevertheless, it is difficult to understate the extent of the shift in MIS toward Big Data and analytics. For example, the number of business intelligence courses increased from 10 in 2011 to 26 in 2016, similar to the number of business data analytics courses (see Table 6)</w:t>
      </w:r>
      <w:r w:rsidR="0048121B">
        <w:t>[7][11]</w:t>
      </w:r>
      <w:r>
        <w:t xml:space="preserve">. Both courses are part of Pillar 2 (Data Exploration), which includes statistical methods. One explanation for the exceptional growth in the pillar is that HIS faculty and faculty who teach quantitative methods are sometimes in the same department. IS Programs </w:t>
      </w:r>
      <w:r>
        <w:lastRenderedPageBreak/>
        <w:t>may have found it easier to expand course offerings in the pillar because the faculty members who are proficient in quantitative methods could more easily retool to teach courses on the analysis of economic data.</w:t>
      </w:r>
    </w:p>
    <w:p w:rsidR="00577BDE" w:rsidRDefault="00577BDE" w:rsidP="00577BDE">
      <w:pPr>
        <w:pStyle w:val="BodyText"/>
      </w:pPr>
      <w:r>
        <w:t>This research shows that programs with established database offerings, including an advanced database course (Pillar 1 - Data Preprocessing), are significantly more likely to offer Big Data/analytics offerings. This seems reasonable, as the first pillar of data pre-processing logically serves as the foundation for building other data science offerings. Subject matter experts teaching advanced database courses were likely among the first IS academics to recognize the growing importance of data to businesses. At the same time, as companies realized the benefits, the demand for new employees trained in data science grew rapidly.</w:t>
      </w:r>
    </w:p>
    <w:p w:rsidR="00577BDE" w:rsidRDefault="00577BDE" w:rsidP="00577BDE">
      <w:pPr>
        <w:pStyle w:val="BodyText"/>
        <w:spacing w:before="1"/>
        <w:jc w:val="center"/>
        <w:rPr>
          <w:b/>
          <w:sz w:val="11"/>
        </w:rPr>
      </w:pPr>
    </w:p>
    <w:p w:rsidR="00577BDE" w:rsidRDefault="00727737" w:rsidP="00577BDE">
      <w:pPr>
        <w:pStyle w:val="BodyText"/>
      </w:pPr>
      <w:r>
        <w:pict>
          <v:group id="_x0000_s1056" style="width:276.75pt;height:182.25pt;mso-position-horizontal-relative:char;mso-position-vertical-relative:line" coordsize="4108,2625">
            <v:rect id="_x0000_s1057" style="position:absolute;left:22;top:22;width:1545;height:1021" fillcolor="#cdcdcd" stroked="f">
              <v:fill opacity="32640f"/>
            </v:rect>
            <v:shape id="_x0000_s1058" type="#_x0000_t75" style="position:absolute;left:1;top:1;width:1545;height:1021">
              <v:imagedata r:id="rId17" o:title=""/>
            </v:shape>
            <v:line id="_x0000_s1059" style="position:absolute" from="774,1022" to="774,1330" strokecolor="#404040" strokeweight=".25225mm"/>
            <v:rect id="_x0000_s1060" style="position:absolute;left:22;top:1425;width:1545;height:1021" fillcolor="#cdcdcd" stroked="f">
              <v:fill opacity="32640f"/>
            </v:rect>
            <v:shape id="_x0000_s1061" type="#_x0000_t75" style="position:absolute;left:1;top:1405;width:1545;height:1021">
              <v:imagedata r:id="rId17" o:title=""/>
            </v:shape>
            <v:shape id="_x0000_s1062" style="position:absolute;left:723;top:1305;width:101;height:100" coordorigin="724,1305" coordsize="101,100" path="m774,1405l724,1305r24,9l774,1317r26,-3l824,1305r-50,100xe" fillcolor="#404040" stroked="f">
              <v:path arrowok="t"/>
            </v:shape>
            <v:rect id="_x0000_s1063" style="position:absolute;left:2563;top:22;width:1545;height:1021" fillcolor="#cdcdcd" stroked="f">
              <v:fill opacity="32640f"/>
            </v:rect>
            <v:shape id="_x0000_s1064" type="#_x0000_t75" style="position:absolute;left:2542;top:1;width:1545;height:1021">
              <v:imagedata r:id="rId17" o:title=""/>
            </v:shape>
            <v:line id="_x0000_s1065" style="position:absolute" from="3315,1022" to="3315,1330" strokecolor="#404040" strokeweight=".25225mm"/>
            <v:rect id="_x0000_s1066" style="position:absolute;left:2563;top:1425;width:1545;height:1021" fillcolor="#cdcdcd" stroked="f">
              <v:fill opacity="32640f"/>
            </v:rect>
            <v:shape id="_x0000_s1067" type="#_x0000_t75" style="position:absolute;left:2542;top:1405;width:1545;height:1021">
              <v:imagedata r:id="rId17" o:title=""/>
            </v:shape>
            <v:shape id="_x0000_s1068" style="position:absolute;left:3264;top:1305;width:101;height:100" coordorigin="3265,1305" coordsize="101,100" path="m3315,1405r-50,-100l3290,1314r25,3l3341,1314r25,-9l3315,1405xe" fillcolor="#404040" stroked="f">
              <v:path arrowok="t"/>
            </v:shape>
            <v:shape id="_x0000_s1069" style="position:absolute;left:773;top:2425;width:2542;height:192" coordorigin="774,2426" coordsize="2542,192" path="m3315,2426r,191l774,2617r,-116e" filled="f" strokecolor="#404040" strokeweight=".25011mm">
              <v:path arrowok="t"/>
            </v:shape>
            <v:shape id="_x0000_s1070" style="position:absolute;left:723;top:2425;width:101;height:100" coordorigin="724,2426" coordsize="101,100" path="m824,2526r-24,-9l774,2514r-26,3l724,2526r50,-100l824,2526xe" fillcolor="#404040" stroked="f">
              <v:path arrowok="t"/>
            </v:shape>
            <v:shape id="_x0000_s1071" style="position:absolute;left:1545;top:512;width:922;height:1404" coordorigin="1546,512" coordsize="922,1404" path="m1546,512r193,l1739,1916r728,e" filled="f" strokecolor="#404040" strokeweight=".25158mm">
              <v:path arrowok="t"/>
            </v:shape>
            <v:shape id="_x0000_s1072" style="position:absolute;left:2442;top:1865;width:101;height:100" coordorigin="2443,1866" coordsize="101,100" path="m2443,1965r8,-24l2454,1916r-3,-26l2443,1866r100,50l2443,1965xe" fillcolor="#404040" stroked="f">
              <v:path arrowok="t"/>
            </v:shape>
            <v:line id="_x0000_s1073" style="position:absolute" from="2543,512" to="1622,512" strokecolor="#404040" strokeweight=".25008mm"/>
            <v:shape id="_x0000_s1074" style="position:absolute;left:1545;top:462;width:101;height:100" coordorigin="1546,462" coordsize="101,100" path="m1647,562l1546,512r101,-50l1638,487r-3,25l1638,538r9,24xe" fillcolor="#404040" stroked="f">
              <v:path arrowok="t"/>
            </v:shape>
            <v:line id="_x0000_s1075" style="position:absolute" from="1546,512" to="2467,512" strokecolor="#404040" strokeweight=".25008mm"/>
            <v:shape id="_x0000_s1076" style="position:absolute;left:2442;top:462;width:101;height:100" coordorigin="2443,462" coordsize="101,100" path="m2443,562r8,-24l2454,512r-3,-25l2443,462r100,50l2443,562xe" fillcolor="#404040" stroked="f">
              <v:path arrowok="t"/>
            </v:shape>
            <v:shape id="_x0000_s1077" type="#_x0000_t202" style="position:absolute;left:2543;top:1405;width:1545;height:1021" filled="f" strokecolor="#404040" strokeweight=".06272mm">
              <v:textbox inset="0,0,0,0">
                <w:txbxContent>
                  <w:p w:rsidR="00577BDE" w:rsidRDefault="00577BDE" w:rsidP="00577BDE">
                    <w:pPr>
                      <w:spacing w:before="18" w:line="235" w:lineRule="auto"/>
                      <w:ind w:left="3"/>
                      <w:rPr>
                        <w:rFonts w:ascii="Calibri"/>
                        <w:sz w:val="17"/>
                      </w:rPr>
                    </w:pPr>
                    <w:r>
                      <w:rPr>
                        <w:rFonts w:ascii="Calibri"/>
                        <w:sz w:val="17"/>
                      </w:rPr>
                      <w:t>Analytical Models &amp;Algorithms</w:t>
                    </w:r>
                  </w:p>
                  <w:p w:rsidR="00577BDE" w:rsidRDefault="00577BDE" w:rsidP="00577BDE">
                    <w:pPr>
                      <w:spacing w:before="4"/>
                      <w:rPr>
                        <w:rFonts w:ascii="Calibri"/>
                        <w:sz w:val="17"/>
                      </w:rPr>
                    </w:pPr>
                  </w:p>
                  <w:p w:rsidR="00577BDE" w:rsidRPr="00D92043" w:rsidRDefault="00577BDE" w:rsidP="00577BDE">
                    <w:pPr>
                      <w:rPr>
                        <w:rFonts w:ascii="Calibri"/>
                        <w:sz w:val="16"/>
                      </w:rPr>
                    </w:pPr>
                    <w:r w:rsidRPr="00D92043">
                      <w:rPr>
                        <w:rFonts w:ascii="Calibri"/>
                        <w:w w:val="105"/>
                        <w:sz w:val="16"/>
                      </w:rPr>
                      <w:t>-Big Data Analytics</w:t>
                    </w:r>
                  </w:p>
                  <w:p w:rsidR="00577BDE" w:rsidRPr="00D92043" w:rsidRDefault="00577BDE" w:rsidP="00577BDE">
                    <w:pPr>
                      <w:spacing w:before="45"/>
                      <w:rPr>
                        <w:rFonts w:ascii="Calibri"/>
                        <w:sz w:val="16"/>
                      </w:rPr>
                    </w:pPr>
                    <w:r w:rsidRPr="00D92043">
                      <w:rPr>
                        <w:rFonts w:ascii="Calibri"/>
                        <w:spacing w:val="-6"/>
                        <w:w w:val="105"/>
                        <w:sz w:val="16"/>
                      </w:rPr>
                      <w:t>-Decision Support/Expert Systems</w:t>
                    </w:r>
                  </w:p>
                </w:txbxContent>
              </v:textbox>
            </v:shape>
            <v:shape id="_x0000_s1078" type="#_x0000_t202" style="position:absolute;left:2543;top:1;width:1545;height:1021" filled="f" strokecolor="#404040" strokeweight=".06272mm">
              <v:textbox inset="0,0,0,0">
                <w:txbxContent>
                  <w:p w:rsidR="00577BDE" w:rsidRDefault="00577BDE" w:rsidP="00577BDE">
                    <w:pPr>
                      <w:spacing w:line="171" w:lineRule="exact"/>
                      <w:ind w:left="188"/>
                      <w:rPr>
                        <w:rFonts w:ascii="Calibri"/>
                        <w:sz w:val="17"/>
                      </w:rPr>
                    </w:pPr>
                    <w:r>
                      <w:rPr>
                        <w:rFonts w:ascii="Calibri"/>
                        <w:sz w:val="17"/>
                      </w:rPr>
                      <w:t>Data Exploration</w:t>
                    </w:r>
                  </w:p>
                  <w:p w:rsidR="00577BDE" w:rsidRPr="00D92043" w:rsidRDefault="00577BDE" w:rsidP="00577BDE">
                    <w:pPr>
                      <w:spacing w:before="2"/>
                      <w:rPr>
                        <w:rFonts w:ascii="Calibri"/>
                        <w:sz w:val="18"/>
                      </w:rPr>
                    </w:pPr>
                  </w:p>
                  <w:p w:rsidR="00577BDE" w:rsidRPr="00D92043" w:rsidRDefault="00577BDE" w:rsidP="00577BDE">
                    <w:pPr>
                      <w:ind w:left="339"/>
                      <w:rPr>
                        <w:rFonts w:ascii="Calibri"/>
                        <w:sz w:val="14"/>
                      </w:rPr>
                    </w:pPr>
                    <w:r w:rsidRPr="00D92043">
                      <w:rPr>
                        <w:rFonts w:ascii="Calibri"/>
                        <w:spacing w:val="-4"/>
                        <w:sz w:val="14"/>
                      </w:rPr>
                      <w:t>-Data Visualization</w:t>
                    </w:r>
                  </w:p>
                  <w:p w:rsidR="00577BDE" w:rsidRPr="00D92043" w:rsidRDefault="00577BDE" w:rsidP="00577BDE">
                    <w:pPr>
                      <w:spacing w:before="7"/>
                      <w:ind w:left="286"/>
                      <w:rPr>
                        <w:rFonts w:ascii="Calibri"/>
                        <w:sz w:val="14"/>
                      </w:rPr>
                    </w:pPr>
                    <w:r w:rsidRPr="00D92043">
                      <w:rPr>
                        <w:rFonts w:ascii="Calibri"/>
                        <w:spacing w:val="-4"/>
                        <w:sz w:val="14"/>
                      </w:rPr>
                      <w:t>-Business Intelligence</w:t>
                    </w:r>
                  </w:p>
                  <w:p w:rsidR="00577BDE" w:rsidRPr="00D92043" w:rsidRDefault="00577BDE" w:rsidP="00577BDE">
                    <w:pPr>
                      <w:spacing w:before="6"/>
                      <w:ind w:left="245"/>
                      <w:rPr>
                        <w:rFonts w:ascii="Calibri"/>
                        <w:sz w:val="14"/>
                      </w:rPr>
                    </w:pPr>
                    <w:r w:rsidRPr="00D92043">
                      <w:rPr>
                        <w:rFonts w:ascii="Calibri"/>
                        <w:spacing w:val="-4"/>
                        <w:sz w:val="14"/>
                      </w:rPr>
                      <w:t>-Business Data Analysis</w:t>
                    </w:r>
                  </w:p>
                  <w:p w:rsidR="00577BDE" w:rsidRPr="00D92043" w:rsidRDefault="00D92043" w:rsidP="00577BDE">
                    <w:pPr>
                      <w:spacing w:before="45" w:line="138" w:lineRule="exact"/>
                      <w:ind w:left="319"/>
                      <w:rPr>
                        <w:rFonts w:ascii="Calibri"/>
                        <w:sz w:val="14"/>
                      </w:rPr>
                    </w:pPr>
                    <w:r w:rsidRPr="00D92043">
                      <w:rPr>
                        <w:rFonts w:ascii="Calibri"/>
                        <w:spacing w:val="-7"/>
                        <w:w w:val="105"/>
                        <w:sz w:val="16"/>
                      </w:rPr>
                      <w:t xml:space="preserve">Statistical </w:t>
                    </w:r>
                    <w:r w:rsidR="00577BDE" w:rsidRPr="00D92043">
                      <w:rPr>
                        <w:rFonts w:ascii="Calibri"/>
                        <w:spacing w:val="-6"/>
                        <w:w w:val="105"/>
                        <w:sz w:val="14"/>
                      </w:rPr>
                      <w:t>Methods</w:t>
                    </w:r>
                  </w:p>
                </w:txbxContent>
              </v:textbox>
            </v:shape>
            <v:shape id="_x0000_s1079" type="#_x0000_t202" style="position:absolute;left:1;top:1;width:1545;height:1021" filled="f" strokecolor="#404040" strokeweight=".06272mm">
              <v:textbox inset="0,0,0,0">
                <w:txbxContent>
                  <w:p w:rsidR="00577BDE" w:rsidRDefault="00577BDE" w:rsidP="00577BDE">
                    <w:pPr>
                      <w:spacing w:line="235" w:lineRule="auto"/>
                      <w:ind w:left="1"/>
                      <w:rPr>
                        <w:rFonts w:ascii="Calibri"/>
                        <w:sz w:val="17"/>
                      </w:rPr>
                    </w:pPr>
                    <w:r>
                      <w:rPr>
                        <w:rFonts w:ascii="Calibri"/>
                        <w:sz w:val="17"/>
                      </w:rPr>
                      <w:t>Data Preprocessing,</w:t>
                    </w:r>
                    <w:r w:rsidR="00D92043">
                      <w:rPr>
                        <w:rFonts w:ascii="Calibri"/>
                        <w:sz w:val="17"/>
                      </w:rPr>
                      <w:t xml:space="preserve"> </w:t>
                    </w:r>
                    <w:r>
                      <w:rPr>
                        <w:rFonts w:ascii="Calibri"/>
                        <w:sz w:val="17"/>
                      </w:rPr>
                      <w:t>Storage,</w:t>
                    </w:r>
                    <w:r w:rsidR="00D92043">
                      <w:rPr>
                        <w:rFonts w:ascii="Calibri"/>
                        <w:sz w:val="17"/>
                      </w:rPr>
                      <w:t xml:space="preserve"> </w:t>
                    </w:r>
                    <w:r>
                      <w:rPr>
                        <w:rFonts w:ascii="Calibri"/>
                        <w:sz w:val="17"/>
                      </w:rPr>
                      <w:t>&amp;</w:t>
                    </w:r>
                    <w:r w:rsidR="00D92043">
                      <w:rPr>
                        <w:rFonts w:ascii="Calibri"/>
                        <w:sz w:val="17"/>
                      </w:rPr>
                      <w:t xml:space="preserve"> </w:t>
                    </w:r>
                    <w:r>
                      <w:rPr>
                        <w:rFonts w:ascii="Calibri"/>
                        <w:sz w:val="17"/>
                      </w:rPr>
                      <w:t>Retrieval</w:t>
                    </w:r>
                  </w:p>
                  <w:p w:rsidR="00577BDE" w:rsidRDefault="00577BDE" w:rsidP="00577BDE">
                    <w:pPr>
                      <w:spacing w:before="6"/>
                      <w:rPr>
                        <w:rFonts w:ascii="Calibri"/>
                        <w:sz w:val="12"/>
                      </w:rPr>
                    </w:pPr>
                  </w:p>
                  <w:p w:rsidR="00577BDE" w:rsidRPr="00D92043" w:rsidRDefault="00577BDE" w:rsidP="00577BDE">
                    <w:pPr>
                      <w:spacing w:before="1"/>
                      <w:rPr>
                        <w:rFonts w:ascii="Calibri"/>
                        <w:sz w:val="14"/>
                      </w:rPr>
                    </w:pPr>
                    <w:r w:rsidRPr="00D92043">
                      <w:rPr>
                        <w:rFonts w:ascii="Calibri"/>
                        <w:spacing w:val="-12"/>
                        <w:w w:val="105"/>
                        <w:sz w:val="14"/>
                      </w:rPr>
                      <w:t xml:space="preserve">-Data &amp; Information </w:t>
                    </w:r>
                    <w:r w:rsidRPr="00D92043">
                      <w:rPr>
                        <w:rFonts w:ascii="Calibri"/>
                        <w:spacing w:val="-11"/>
                        <w:w w:val="105"/>
                        <w:sz w:val="14"/>
                      </w:rPr>
                      <w:t>Management</w:t>
                    </w:r>
                  </w:p>
                  <w:p w:rsidR="00577BDE" w:rsidRPr="00D92043" w:rsidRDefault="00577BDE" w:rsidP="00577BDE">
                    <w:pPr>
                      <w:spacing w:before="6"/>
                      <w:rPr>
                        <w:rFonts w:ascii="Calibri"/>
                        <w:sz w:val="14"/>
                      </w:rPr>
                    </w:pPr>
                    <w:r w:rsidRPr="00D92043">
                      <w:rPr>
                        <w:rFonts w:ascii="Calibri"/>
                        <w:spacing w:val="-13"/>
                        <w:w w:val="105"/>
                        <w:sz w:val="14"/>
                      </w:rPr>
                      <w:t>-Advanced Database</w:t>
                    </w:r>
                    <w:r w:rsidRPr="00D92043">
                      <w:rPr>
                        <w:rFonts w:ascii="Calibri"/>
                        <w:spacing w:val="-12"/>
                        <w:w w:val="105"/>
                        <w:sz w:val="14"/>
                      </w:rPr>
                      <w:t xml:space="preserve"> Management</w:t>
                    </w:r>
                  </w:p>
                  <w:p w:rsidR="00577BDE" w:rsidRPr="00D92043" w:rsidRDefault="00577BDE" w:rsidP="00577BDE">
                    <w:pPr>
                      <w:spacing w:before="7"/>
                      <w:rPr>
                        <w:rFonts w:ascii="Calibri"/>
                        <w:sz w:val="14"/>
                      </w:rPr>
                    </w:pPr>
                    <w:r w:rsidRPr="00D92043">
                      <w:rPr>
                        <w:rFonts w:ascii="Calibri"/>
                        <w:spacing w:val="-13"/>
                        <w:w w:val="105"/>
                        <w:sz w:val="14"/>
                      </w:rPr>
                      <w:t xml:space="preserve">-Programming </w:t>
                    </w:r>
                    <w:r w:rsidRPr="00D92043">
                      <w:rPr>
                        <w:rFonts w:ascii="Calibri"/>
                        <w:spacing w:val="-12"/>
                        <w:w w:val="105"/>
                        <w:sz w:val="14"/>
                      </w:rPr>
                      <w:t>with Python</w:t>
                    </w:r>
                  </w:p>
                </w:txbxContent>
              </v:textbox>
            </v:shape>
            <v:shape id="_x0000_s1080" type="#_x0000_t202" style="position:absolute;left:1;top:1405;width:1545;height:1021" filled="f" strokecolor="#404040" strokeweight=".06272mm">
              <v:textbox inset="0,0,0,0">
                <w:txbxContent>
                  <w:p w:rsidR="00577BDE" w:rsidRDefault="00577BDE" w:rsidP="00577BDE">
                    <w:pPr>
                      <w:spacing w:before="40"/>
                      <w:rPr>
                        <w:rFonts w:ascii="Calibri"/>
                        <w:sz w:val="17"/>
                      </w:rPr>
                    </w:pPr>
                    <w:r>
                      <w:rPr>
                        <w:rFonts w:ascii="Calibri"/>
                        <w:sz w:val="17"/>
                      </w:rPr>
                      <w:t>Data Product</w:t>
                    </w:r>
                  </w:p>
                  <w:p w:rsidR="00577BDE" w:rsidRDefault="00577BDE" w:rsidP="00577BDE">
                    <w:pPr>
                      <w:spacing w:before="3"/>
                      <w:rPr>
                        <w:rFonts w:ascii="Calibri"/>
                        <w:sz w:val="17"/>
                      </w:rPr>
                    </w:pPr>
                  </w:p>
                  <w:p w:rsidR="00577BDE" w:rsidRPr="00D92043" w:rsidRDefault="00577BDE" w:rsidP="00577BDE">
                    <w:pPr>
                      <w:rPr>
                        <w:rFonts w:ascii="Calibri"/>
                        <w:sz w:val="16"/>
                      </w:rPr>
                    </w:pPr>
                    <w:r w:rsidRPr="00D92043">
                      <w:rPr>
                        <w:rFonts w:ascii="Calibri"/>
                        <w:w w:val="105"/>
                        <w:sz w:val="16"/>
                      </w:rPr>
                      <w:t>-Data Mining</w:t>
                    </w:r>
                  </w:p>
                  <w:p w:rsidR="00577BDE" w:rsidRPr="00D92043" w:rsidRDefault="00577BDE" w:rsidP="00577BDE">
                    <w:pPr>
                      <w:spacing w:before="6"/>
                      <w:rPr>
                        <w:rFonts w:ascii="Calibri"/>
                        <w:sz w:val="16"/>
                      </w:rPr>
                    </w:pPr>
                    <w:r w:rsidRPr="00D92043">
                      <w:rPr>
                        <w:rFonts w:ascii="Calibri"/>
                        <w:w w:val="105"/>
                        <w:sz w:val="16"/>
                      </w:rPr>
                      <w:t>-Data Warehousing</w:t>
                    </w:r>
                  </w:p>
                </w:txbxContent>
              </v:textbox>
            </v:shape>
            <w10:wrap type="none"/>
            <w10:anchorlock/>
          </v:group>
        </w:pict>
      </w:r>
    </w:p>
    <w:p w:rsidR="00D92043" w:rsidRPr="006534F2" w:rsidRDefault="00406126" w:rsidP="006534F2">
      <w:pPr>
        <w:pStyle w:val="BodyText"/>
        <w:jc w:val="center"/>
        <w:rPr>
          <w:b/>
        </w:rPr>
      </w:pPr>
      <w:proofErr w:type="gramStart"/>
      <w:r w:rsidRPr="006534F2">
        <w:rPr>
          <w:b/>
        </w:rPr>
        <w:t>Figure 4</w:t>
      </w:r>
      <w:r w:rsidR="00D92043" w:rsidRPr="006534F2">
        <w:rPr>
          <w:b/>
        </w:rPr>
        <w:t>.</w:t>
      </w:r>
      <w:proofErr w:type="gramEnd"/>
      <w:r w:rsidR="00D92043" w:rsidRPr="006534F2">
        <w:rPr>
          <w:b/>
        </w:rPr>
        <w:t xml:space="preserve"> Skills Required by Pillar of Analytics based on Current Study Data</w:t>
      </w:r>
      <w:r w:rsidR="00AF59DF" w:rsidRPr="006534F2">
        <w:rPr>
          <w:b/>
        </w:rPr>
        <w:t xml:space="preserve"> </w:t>
      </w:r>
      <w:r w:rsidR="00D92043" w:rsidRPr="006534F2">
        <w:rPr>
          <w:b/>
        </w:rPr>
        <w:t xml:space="preserve">(Kang, </w:t>
      </w:r>
      <w:proofErr w:type="gramStart"/>
      <w:r w:rsidR="00D92043" w:rsidRPr="006534F2">
        <w:rPr>
          <w:b/>
        </w:rPr>
        <w:t>Holden ,and</w:t>
      </w:r>
      <w:proofErr w:type="gramEnd"/>
      <w:r w:rsidR="00D92043" w:rsidRPr="006534F2">
        <w:rPr>
          <w:b/>
        </w:rPr>
        <w:t xml:space="preserve"> Yu, 2015)</w:t>
      </w:r>
    </w:p>
    <w:p w:rsidR="00D92043" w:rsidRDefault="00D92043" w:rsidP="00237753">
      <w:pPr>
        <w:pStyle w:val="BodyText"/>
        <w:ind w:firstLine="0"/>
        <w:rPr>
          <w:b/>
          <w:bCs/>
          <w:sz w:val="24"/>
          <w:szCs w:val="24"/>
        </w:rPr>
      </w:pPr>
    </w:p>
    <w:p w:rsidR="00237753" w:rsidRPr="00AF59DF" w:rsidRDefault="00AF59DF" w:rsidP="00AF59DF">
      <w:pPr>
        <w:pStyle w:val="BodyText"/>
        <w:ind w:firstLine="0"/>
        <w:jc w:val="center"/>
        <w:rPr>
          <w:b/>
          <w:bCs/>
        </w:rPr>
      </w:pPr>
      <w:r w:rsidRPr="00AF59DF">
        <w:rPr>
          <w:b/>
          <w:bCs/>
        </w:rPr>
        <w:t>V.</w:t>
      </w:r>
      <w:r>
        <w:rPr>
          <w:b/>
          <w:bCs/>
        </w:rPr>
        <w:t xml:space="preserve">  </w:t>
      </w:r>
      <w:r w:rsidRPr="00AF59DF">
        <w:rPr>
          <w:b/>
          <w:bCs/>
        </w:rPr>
        <w:t xml:space="preserve"> </w:t>
      </w:r>
      <w:r w:rsidR="00237753" w:rsidRPr="00AF59DF">
        <w:rPr>
          <w:b/>
          <w:bCs/>
        </w:rPr>
        <w:t>C</w:t>
      </w:r>
      <w:r>
        <w:rPr>
          <w:b/>
          <w:bCs/>
        </w:rPr>
        <w:t>ONCLUSION</w:t>
      </w:r>
    </w:p>
    <w:p w:rsidR="00237753" w:rsidRDefault="00237753" w:rsidP="00237753">
      <w:pPr>
        <w:pStyle w:val="BodyText"/>
        <w:ind w:firstLine="0"/>
      </w:pPr>
      <w:r>
        <w:t>Data Science is the most in-demand profession of this decade and will continue to be so in the next. As awareness of the field grows, competition between professionals for jobs is at its peak. If you follow this guide and do a true self-assessment, I am sure you will make the right choice to find the best path for you. Just remember that choosing the right career path is only the beginning; your journey starts from there.</w:t>
      </w:r>
    </w:p>
    <w:p w:rsidR="00620180" w:rsidRDefault="00620180" w:rsidP="00620180">
      <w:pPr>
        <w:pStyle w:val="BodyText"/>
        <w:spacing w:after="0" w:line="240" w:lineRule="auto"/>
        <w:ind w:firstLine="0"/>
        <w:jc w:val="left"/>
      </w:pPr>
    </w:p>
    <w:p w:rsidR="00AF59DF" w:rsidRPr="00AF59DF" w:rsidRDefault="00AF59DF" w:rsidP="00AF59DF">
      <w:pPr>
        <w:pStyle w:val="Heading2"/>
        <w:keepNext w:val="0"/>
        <w:keepLines w:val="0"/>
        <w:widowControl w:val="0"/>
        <w:numPr>
          <w:ilvl w:val="0"/>
          <w:numId w:val="0"/>
        </w:numPr>
        <w:tabs>
          <w:tab w:val="left" w:pos="0"/>
        </w:tabs>
        <w:autoSpaceDE w:val="0"/>
        <w:autoSpaceDN w:val="0"/>
        <w:spacing w:before="0" w:after="0"/>
        <w:jc w:val="center"/>
        <w:rPr>
          <w:sz w:val="16"/>
        </w:rPr>
      </w:pPr>
      <w:r w:rsidRPr="00AF59DF">
        <w:rPr>
          <w:b/>
          <w:bCs/>
          <w:i w:val="0"/>
          <w:iCs w:val="0"/>
          <w:noProof w:val="0"/>
          <w:szCs w:val="24"/>
        </w:rPr>
        <w:t>VI.   REFERENCES</w:t>
      </w:r>
    </w:p>
    <w:p w:rsidR="00AF59DF" w:rsidRDefault="00AF59DF" w:rsidP="00620180">
      <w:pPr>
        <w:pStyle w:val="BodyText"/>
        <w:spacing w:after="0" w:line="240" w:lineRule="auto"/>
        <w:ind w:firstLine="0"/>
        <w:jc w:val="left"/>
      </w:pPr>
    </w:p>
    <w:p w:rsidR="00D92043" w:rsidRPr="006534F2" w:rsidRDefault="00D92043" w:rsidP="00AF59DF">
      <w:pPr>
        <w:pStyle w:val="BodyText"/>
        <w:ind w:firstLine="0"/>
        <w:jc w:val="left"/>
        <w:rPr>
          <w:sz w:val="16"/>
          <w:szCs w:val="16"/>
        </w:rPr>
      </w:pPr>
      <w:r w:rsidRPr="006534F2">
        <w:rPr>
          <w:sz w:val="16"/>
          <w:szCs w:val="16"/>
        </w:rPr>
        <w:t xml:space="preserve">[1] AACSB International. (2013). AACSB Assurance of Learning Standards: An Interpretation. </w:t>
      </w:r>
      <w:proofErr w:type="gramStart"/>
      <w:r w:rsidRPr="006534F2">
        <w:rPr>
          <w:sz w:val="16"/>
          <w:szCs w:val="16"/>
        </w:rPr>
        <w:t>Retrieved from http://www.aacsb.edu/~/media/AACSB/Publications/whit e-papers/wp-assurance-of-learning-standards.ashx.</w:t>
      </w:r>
      <w:proofErr w:type="gramEnd"/>
    </w:p>
    <w:p w:rsidR="00D92043" w:rsidRPr="006534F2" w:rsidRDefault="00D92043" w:rsidP="00AF59DF">
      <w:pPr>
        <w:pStyle w:val="BodyText"/>
        <w:ind w:firstLine="0"/>
        <w:jc w:val="left"/>
        <w:rPr>
          <w:sz w:val="16"/>
          <w:szCs w:val="16"/>
        </w:rPr>
      </w:pPr>
      <w:r w:rsidRPr="006534F2">
        <w:rPr>
          <w:sz w:val="16"/>
          <w:szCs w:val="16"/>
        </w:rPr>
        <w:t xml:space="preserve">[2] </w:t>
      </w:r>
      <w:proofErr w:type="spellStart"/>
      <w:r w:rsidRPr="006534F2">
        <w:rPr>
          <w:sz w:val="16"/>
          <w:szCs w:val="16"/>
        </w:rPr>
        <w:t>Agarwal</w:t>
      </w:r>
      <w:proofErr w:type="spellEnd"/>
      <w:r w:rsidRPr="006534F2">
        <w:rPr>
          <w:sz w:val="16"/>
          <w:szCs w:val="16"/>
        </w:rPr>
        <w:t xml:space="preserve">, R. &amp; </w:t>
      </w:r>
      <w:proofErr w:type="spellStart"/>
      <w:r w:rsidRPr="006534F2">
        <w:rPr>
          <w:sz w:val="16"/>
          <w:szCs w:val="16"/>
        </w:rPr>
        <w:t>Dhar</w:t>
      </w:r>
      <w:proofErr w:type="spellEnd"/>
      <w:r w:rsidRPr="006534F2">
        <w:rPr>
          <w:sz w:val="16"/>
          <w:szCs w:val="16"/>
        </w:rPr>
        <w:t>, V. (2014). Big Data, Data Science, and Analytics: Opportunity and Challenge for IS Research. Information Systems Research, 25(3), 443-448.</w:t>
      </w:r>
    </w:p>
    <w:p w:rsidR="00D92043" w:rsidRPr="006534F2" w:rsidRDefault="00D92043" w:rsidP="00AF59DF">
      <w:pPr>
        <w:pStyle w:val="BodyText"/>
        <w:ind w:firstLine="0"/>
        <w:jc w:val="left"/>
        <w:rPr>
          <w:sz w:val="16"/>
          <w:szCs w:val="16"/>
        </w:rPr>
      </w:pPr>
      <w:r w:rsidRPr="006534F2">
        <w:rPr>
          <w:sz w:val="16"/>
          <w:szCs w:val="16"/>
        </w:rPr>
        <w:t xml:space="preserve">[3] Anderson, P., Bowring, J., McCauley, R., Pothering, G., &amp; Starr, C. (2014). An Undergraduate Degree in Data Science: Curriculum and a Decade of Implementation Experience. </w:t>
      </w:r>
      <w:proofErr w:type="gramStart"/>
      <w:r w:rsidRPr="006534F2">
        <w:rPr>
          <w:sz w:val="16"/>
          <w:szCs w:val="16"/>
        </w:rPr>
        <w:t>ACM Special Interest Group on Computer Science Education (SIGCSE), Atlanta, GA.</w:t>
      </w:r>
      <w:proofErr w:type="gramEnd"/>
    </w:p>
    <w:p w:rsidR="00D92043" w:rsidRPr="006534F2" w:rsidRDefault="00D92043" w:rsidP="00AF59DF">
      <w:pPr>
        <w:pStyle w:val="BodyText"/>
        <w:ind w:firstLine="0"/>
        <w:jc w:val="left"/>
        <w:rPr>
          <w:sz w:val="16"/>
          <w:szCs w:val="16"/>
        </w:rPr>
      </w:pPr>
      <w:r w:rsidRPr="006534F2">
        <w:rPr>
          <w:sz w:val="16"/>
          <w:szCs w:val="16"/>
        </w:rPr>
        <w:t xml:space="preserve">[4] Bell, C. C., Mills, R. J., &amp; </w:t>
      </w:r>
      <w:proofErr w:type="spellStart"/>
      <w:r w:rsidRPr="006534F2">
        <w:rPr>
          <w:sz w:val="16"/>
          <w:szCs w:val="16"/>
        </w:rPr>
        <w:t>Fadel</w:t>
      </w:r>
      <w:proofErr w:type="spellEnd"/>
      <w:r w:rsidRPr="006534F2">
        <w:rPr>
          <w:sz w:val="16"/>
          <w:szCs w:val="16"/>
        </w:rPr>
        <w:t>, K. (2013). An Analysis of Undergraduate Information Systems Curricula: Adoption of the IS 2010 Curriculum Guidelines. Communications of the Association for Information Systems, 12(4), 73-94.</w:t>
      </w:r>
    </w:p>
    <w:p w:rsidR="00D92043" w:rsidRPr="006534F2" w:rsidRDefault="00D92043" w:rsidP="00AF59DF">
      <w:pPr>
        <w:pStyle w:val="BodyText"/>
        <w:ind w:firstLine="0"/>
        <w:jc w:val="left"/>
        <w:rPr>
          <w:sz w:val="16"/>
          <w:szCs w:val="16"/>
        </w:rPr>
      </w:pPr>
      <w:r w:rsidRPr="006534F2">
        <w:rPr>
          <w:sz w:val="16"/>
          <w:szCs w:val="16"/>
        </w:rPr>
        <w:t xml:space="preserve">[5] Brandon, D. (2015). Teaching Data Analytics </w:t>
      </w:r>
      <w:proofErr w:type="gramStart"/>
      <w:r w:rsidRPr="006534F2">
        <w:rPr>
          <w:sz w:val="16"/>
          <w:szCs w:val="16"/>
        </w:rPr>
        <w:t>Across</w:t>
      </w:r>
      <w:proofErr w:type="gramEnd"/>
      <w:r w:rsidRPr="006534F2">
        <w:rPr>
          <w:sz w:val="16"/>
          <w:szCs w:val="16"/>
        </w:rPr>
        <w:t xml:space="preserve"> The Computing Curricula. </w:t>
      </w:r>
      <w:proofErr w:type="gramStart"/>
      <w:r w:rsidRPr="006534F2">
        <w:rPr>
          <w:sz w:val="16"/>
          <w:szCs w:val="16"/>
        </w:rPr>
        <w:t>Journal of Computing Sciences in Colleges, 30(5), 6-12.</w:t>
      </w:r>
      <w:proofErr w:type="gramEnd"/>
    </w:p>
    <w:p w:rsidR="00D92043" w:rsidRPr="006534F2" w:rsidRDefault="00D92043" w:rsidP="00AF59DF">
      <w:pPr>
        <w:pStyle w:val="BodyText"/>
        <w:ind w:firstLine="0"/>
        <w:jc w:val="left"/>
        <w:rPr>
          <w:sz w:val="16"/>
          <w:szCs w:val="16"/>
        </w:rPr>
      </w:pPr>
      <w:r w:rsidRPr="006534F2">
        <w:rPr>
          <w:sz w:val="16"/>
          <w:szCs w:val="16"/>
        </w:rPr>
        <w:t xml:space="preserve">[6] </w:t>
      </w:r>
      <w:proofErr w:type="spellStart"/>
      <w:r w:rsidRPr="006534F2">
        <w:rPr>
          <w:sz w:val="16"/>
          <w:szCs w:val="16"/>
        </w:rPr>
        <w:t>Breslin</w:t>
      </w:r>
      <w:proofErr w:type="spellEnd"/>
      <w:r w:rsidRPr="006534F2">
        <w:rPr>
          <w:sz w:val="16"/>
          <w:szCs w:val="16"/>
        </w:rPr>
        <w:t xml:space="preserve">, S. (2016). Data Scientists: The Myth and the Reality. </w:t>
      </w:r>
      <w:proofErr w:type="gramStart"/>
      <w:r w:rsidRPr="006534F2">
        <w:rPr>
          <w:sz w:val="16"/>
          <w:szCs w:val="16"/>
        </w:rPr>
        <w:t>Retrieved from http://www.datanami.com/2016/01/22/data-scientists-themyth-and-the-reality/.</w:t>
      </w:r>
      <w:proofErr w:type="gramEnd"/>
    </w:p>
    <w:p w:rsidR="00D92043" w:rsidRPr="006534F2" w:rsidRDefault="00D92043" w:rsidP="00AF59DF">
      <w:pPr>
        <w:pStyle w:val="BodyText"/>
        <w:ind w:firstLine="0"/>
        <w:jc w:val="left"/>
        <w:rPr>
          <w:sz w:val="16"/>
          <w:szCs w:val="16"/>
        </w:rPr>
      </w:pPr>
      <w:r w:rsidRPr="006534F2">
        <w:rPr>
          <w:sz w:val="16"/>
          <w:szCs w:val="16"/>
        </w:rPr>
        <w:t xml:space="preserve">[7] </w:t>
      </w:r>
      <w:proofErr w:type="spellStart"/>
      <w:r w:rsidRPr="006534F2">
        <w:rPr>
          <w:sz w:val="16"/>
          <w:szCs w:val="16"/>
        </w:rPr>
        <w:t>Chaudhuri</w:t>
      </w:r>
      <w:proofErr w:type="spellEnd"/>
      <w:r w:rsidRPr="006534F2">
        <w:rPr>
          <w:sz w:val="16"/>
          <w:szCs w:val="16"/>
        </w:rPr>
        <w:t xml:space="preserve">, S., </w:t>
      </w:r>
      <w:proofErr w:type="spellStart"/>
      <w:r w:rsidRPr="006534F2">
        <w:rPr>
          <w:sz w:val="16"/>
          <w:szCs w:val="16"/>
        </w:rPr>
        <w:t>Vivek</w:t>
      </w:r>
      <w:proofErr w:type="spellEnd"/>
      <w:r w:rsidRPr="006534F2">
        <w:rPr>
          <w:sz w:val="16"/>
          <w:szCs w:val="16"/>
        </w:rPr>
        <w:t xml:space="preserve">, D., &amp; </w:t>
      </w:r>
      <w:proofErr w:type="spellStart"/>
      <w:r w:rsidRPr="006534F2">
        <w:rPr>
          <w:sz w:val="16"/>
          <w:szCs w:val="16"/>
        </w:rPr>
        <w:t>Narasayya</w:t>
      </w:r>
      <w:proofErr w:type="spellEnd"/>
      <w:r w:rsidRPr="006534F2">
        <w:rPr>
          <w:sz w:val="16"/>
          <w:szCs w:val="16"/>
        </w:rPr>
        <w:t xml:space="preserve">, V. (2011). </w:t>
      </w:r>
      <w:proofErr w:type="gramStart"/>
      <w:r w:rsidRPr="006534F2">
        <w:rPr>
          <w:sz w:val="16"/>
          <w:szCs w:val="16"/>
        </w:rPr>
        <w:t>An Overview of Business Intelligence Technology.</w:t>
      </w:r>
      <w:proofErr w:type="gramEnd"/>
      <w:r w:rsidRPr="006534F2">
        <w:rPr>
          <w:sz w:val="16"/>
          <w:szCs w:val="16"/>
        </w:rPr>
        <w:t xml:space="preserve"> Communications of the ACM, 54(8), 88-98.</w:t>
      </w:r>
    </w:p>
    <w:p w:rsidR="00D92043" w:rsidRPr="006534F2" w:rsidRDefault="00D92043" w:rsidP="00AF59DF">
      <w:pPr>
        <w:pStyle w:val="BodyText"/>
        <w:tabs>
          <w:tab w:val="clear" w:pos="288"/>
          <w:tab w:val="left" w:pos="0"/>
        </w:tabs>
        <w:ind w:firstLine="0"/>
        <w:jc w:val="left"/>
        <w:rPr>
          <w:sz w:val="16"/>
          <w:szCs w:val="16"/>
        </w:rPr>
      </w:pPr>
      <w:r w:rsidRPr="006534F2">
        <w:rPr>
          <w:sz w:val="16"/>
          <w:szCs w:val="16"/>
        </w:rPr>
        <w:t>[8]</w:t>
      </w:r>
      <w:proofErr w:type="gramStart"/>
      <w:r w:rsidRPr="006534F2">
        <w:rPr>
          <w:sz w:val="16"/>
          <w:szCs w:val="16"/>
        </w:rPr>
        <w:t>Chen, H., Chiang, R. H. L., &amp; Storey, V. C. (2012).</w:t>
      </w:r>
      <w:proofErr w:type="gramEnd"/>
      <w:r w:rsidRPr="006534F2">
        <w:rPr>
          <w:sz w:val="16"/>
          <w:szCs w:val="16"/>
        </w:rPr>
        <w:t xml:space="preserve"> Business Intelligence and Analytics: From Big Data to Big Impact. MIS Quarterly, 36(4), 1165-1188.</w:t>
      </w:r>
    </w:p>
    <w:p w:rsidR="00D92043" w:rsidRPr="006534F2" w:rsidRDefault="00D92043" w:rsidP="00AF59DF">
      <w:pPr>
        <w:pStyle w:val="BodyText"/>
        <w:ind w:firstLine="0"/>
        <w:jc w:val="left"/>
        <w:rPr>
          <w:sz w:val="16"/>
          <w:szCs w:val="16"/>
        </w:rPr>
      </w:pPr>
      <w:r w:rsidRPr="006534F2">
        <w:rPr>
          <w:sz w:val="16"/>
          <w:szCs w:val="16"/>
        </w:rPr>
        <w:t xml:space="preserve">[9] Chiang, R. H. L., Goes, P., &amp; </w:t>
      </w:r>
      <w:proofErr w:type="spellStart"/>
      <w:r w:rsidRPr="006534F2">
        <w:rPr>
          <w:sz w:val="16"/>
          <w:szCs w:val="16"/>
        </w:rPr>
        <w:t>Stohr</w:t>
      </w:r>
      <w:proofErr w:type="spellEnd"/>
      <w:r w:rsidRPr="006534F2">
        <w:rPr>
          <w:sz w:val="16"/>
          <w:szCs w:val="16"/>
        </w:rPr>
        <w:t xml:space="preserve">, E. A. (2012). Business Intelligence and Analytics Education, and Program Development: A Unique Opportunity for the Information Systems </w:t>
      </w:r>
      <w:proofErr w:type="spellStart"/>
      <w:r w:rsidRPr="006534F2">
        <w:rPr>
          <w:sz w:val="16"/>
          <w:szCs w:val="16"/>
        </w:rPr>
        <w:t>Dicipline</w:t>
      </w:r>
      <w:proofErr w:type="spellEnd"/>
      <w:r w:rsidRPr="006534F2">
        <w:rPr>
          <w:sz w:val="16"/>
          <w:szCs w:val="16"/>
        </w:rPr>
        <w:t xml:space="preserve">. </w:t>
      </w:r>
      <w:proofErr w:type="gramStart"/>
      <w:r w:rsidRPr="006534F2">
        <w:rPr>
          <w:sz w:val="16"/>
          <w:szCs w:val="16"/>
        </w:rPr>
        <w:t>ACM Transactions on Management Information Systems, 3(3), 12.11-12.13.</w:t>
      </w:r>
      <w:proofErr w:type="gramEnd"/>
    </w:p>
    <w:p w:rsidR="00D92043" w:rsidRPr="006534F2" w:rsidRDefault="00D92043" w:rsidP="00AF59DF">
      <w:pPr>
        <w:pStyle w:val="BodyText"/>
        <w:ind w:firstLine="0"/>
        <w:jc w:val="left"/>
        <w:rPr>
          <w:sz w:val="16"/>
          <w:szCs w:val="16"/>
        </w:rPr>
      </w:pPr>
      <w:r w:rsidRPr="006534F2">
        <w:rPr>
          <w:sz w:val="16"/>
          <w:szCs w:val="16"/>
        </w:rPr>
        <w:t xml:space="preserve">[10]Columbus, L. (2014). </w:t>
      </w:r>
      <w:proofErr w:type="gramStart"/>
      <w:r w:rsidRPr="006534F2">
        <w:rPr>
          <w:sz w:val="16"/>
          <w:szCs w:val="16"/>
        </w:rPr>
        <w:t>Where Big Data Jobs Will Be In 2015.</w:t>
      </w:r>
      <w:proofErr w:type="gramEnd"/>
      <w:r w:rsidRPr="006534F2">
        <w:rPr>
          <w:sz w:val="16"/>
          <w:szCs w:val="16"/>
        </w:rPr>
        <w:t xml:space="preserve"> Forbes. Retrieved from http://www.forbes.com/sites/louiscolumbus/2014/12/29/w here-big-data-jobs-will-be-in-2015/.</w:t>
      </w:r>
    </w:p>
    <w:p w:rsidR="00D92043" w:rsidRPr="006534F2" w:rsidRDefault="00D92043" w:rsidP="00AF59DF">
      <w:pPr>
        <w:pStyle w:val="BodyText"/>
        <w:ind w:firstLine="0"/>
        <w:jc w:val="left"/>
        <w:rPr>
          <w:sz w:val="16"/>
          <w:szCs w:val="16"/>
        </w:rPr>
      </w:pPr>
      <w:r w:rsidRPr="006534F2">
        <w:rPr>
          <w:sz w:val="16"/>
          <w:szCs w:val="16"/>
        </w:rPr>
        <w:t>[11] Davenport, T. H., Barth, P., &amp; Bean, R. (2012). How 'Big Data' IS Different. Sloan Management Review, 22-24.</w:t>
      </w:r>
    </w:p>
    <w:p w:rsidR="00D92043" w:rsidRPr="006534F2" w:rsidRDefault="00D92043" w:rsidP="00AF59DF">
      <w:pPr>
        <w:pStyle w:val="BodyText"/>
        <w:ind w:firstLine="0"/>
        <w:jc w:val="left"/>
        <w:rPr>
          <w:sz w:val="16"/>
          <w:szCs w:val="16"/>
        </w:rPr>
      </w:pPr>
      <w:r w:rsidRPr="006534F2">
        <w:rPr>
          <w:sz w:val="16"/>
          <w:szCs w:val="16"/>
        </w:rPr>
        <w:t xml:space="preserve">[12] Davenport, T. H. &amp; </w:t>
      </w:r>
      <w:proofErr w:type="spellStart"/>
      <w:r w:rsidRPr="006534F2">
        <w:rPr>
          <w:sz w:val="16"/>
          <w:szCs w:val="16"/>
        </w:rPr>
        <w:t>Patil</w:t>
      </w:r>
      <w:proofErr w:type="spellEnd"/>
      <w:r w:rsidRPr="006534F2">
        <w:rPr>
          <w:sz w:val="16"/>
          <w:szCs w:val="16"/>
        </w:rPr>
        <w:t>, D. J. (2012). Data Scientist: The Sexiest Job of the 21st Century. Harvard Business Review, 70-76.</w:t>
      </w:r>
    </w:p>
    <w:p w:rsidR="00D92043" w:rsidRPr="006534F2" w:rsidRDefault="00D92043" w:rsidP="00AF59DF">
      <w:pPr>
        <w:pStyle w:val="BodyText"/>
        <w:ind w:firstLine="0"/>
        <w:jc w:val="left"/>
        <w:rPr>
          <w:sz w:val="16"/>
          <w:szCs w:val="16"/>
        </w:rPr>
      </w:pPr>
      <w:r w:rsidRPr="006534F2">
        <w:rPr>
          <w:sz w:val="16"/>
          <w:szCs w:val="16"/>
        </w:rPr>
        <w:lastRenderedPageBreak/>
        <w:t xml:space="preserve">[13] Davis, G. B., </w:t>
      </w:r>
      <w:proofErr w:type="spellStart"/>
      <w:r w:rsidRPr="006534F2">
        <w:rPr>
          <w:sz w:val="16"/>
          <w:szCs w:val="16"/>
        </w:rPr>
        <w:t>Gorgone</w:t>
      </w:r>
      <w:proofErr w:type="spellEnd"/>
      <w:r w:rsidRPr="006534F2">
        <w:rPr>
          <w:sz w:val="16"/>
          <w:szCs w:val="16"/>
        </w:rPr>
        <w:t xml:space="preserve">, J. T., </w:t>
      </w:r>
      <w:proofErr w:type="spellStart"/>
      <w:r w:rsidRPr="006534F2">
        <w:rPr>
          <w:sz w:val="16"/>
          <w:szCs w:val="16"/>
        </w:rPr>
        <w:t>Couger</w:t>
      </w:r>
      <w:proofErr w:type="spellEnd"/>
      <w:r w:rsidRPr="006534F2">
        <w:rPr>
          <w:sz w:val="16"/>
          <w:szCs w:val="16"/>
        </w:rPr>
        <w:t xml:space="preserve">, J. D., Feinstein, D. L.,&amp; </w:t>
      </w:r>
      <w:proofErr w:type="spellStart"/>
      <w:r w:rsidRPr="006534F2">
        <w:rPr>
          <w:sz w:val="16"/>
          <w:szCs w:val="16"/>
        </w:rPr>
        <w:t>Longenecker</w:t>
      </w:r>
      <w:proofErr w:type="spellEnd"/>
      <w:r w:rsidRPr="006534F2">
        <w:rPr>
          <w:sz w:val="16"/>
          <w:szCs w:val="16"/>
        </w:rPr>
        <w:t xml:space="preserve">, H. E. (1997). </w:t>
      </w:r>
      <w:proofErr w:type="gramStart"/>
      <w:r w:rsidRPr="006534F2">
        <w:rPr>
          <w:sz w:val="16"/>
          <w:szCs w:val="16"/>
        </w:rPr>
        <w:t>IS</w:t>
      </w:r>
      <w:proofErr w:type="gramEnd"/>
      <w:r w:rsidRPr="006534F2">
        <w:rPr>
          <w:sz w:val="16"/>
          <w:szCs w:val="16"/>
        </w:rPr>
        <w:t xml:space="preserve"> '97 Model Curriculum and Guidelines for Undergraduate Degree Programs in Information Systems. The DATA BASE for Advances in Information Systems, 26(1), 1-94.</w:t>
      </w:r>
    </w:p>
    <w:p w:rsidR="00D92043" w:rsidRPr="006534F2" w:rsidRDefault="00D92043" w:rsidP="00AF59DF">
      <w:pPr>
        <w:pStyle w:val="BodyText"/>
        <w:ind w:firstLine="0"/>
        <w:jc w:val="left"/>
        <w:rPr>
          <w:sz w:val="16"/>
          <w:szCs w:val="16"/>
        </w:rPr>
      </w:pPr>
      <w:r w:rsidRPr="006534F2">
        <w:rPr>
          <w:sz w:val="16"/>
          <w:szCs w:val="16"/>
        </w:rPr>
        <w:t xml:space="preserve">[14] </w:t>
      </w:r>
      <w:proofErr w:type="spellStart"/>
      <w:r w:rsidRPr="006534F2">
        <w:rPr>
          <w:sz w:val="16"/>
          <w:szCs w:val="16"/>
        </w:rPr>
        <w:t>Dhar</w:t>
      </w:r>
      <w:proofErr w:type="spellEnd"/>
      <w:r w:rsidRPr="006534F2">
        <w:rPr>
          <w:sz w:val="16"/>
          <w:szCs w:val="16"/>
        </w:rPr>
        <w:t xml:space="preserve">, V. (2013). Data Science and </w:t>
      </w:r>
      <w:proofErr w:type="spellStart"/>
      <w:r w:rsidRPr="006534F2">
        <w:rPr>
          <w:sz w:val="16"/>
          <w:szCs w:val="16"/>
        </w:rPr>
        <w:t>Prediction.Communications</w:t>
      </w:r>
      <w:proofErr w:type="spellEnd"/>
      <w:r w:rsidRPr="006534F2">
        <w:rPr>
          <w:sz w:val="16"/>
          <w:szCs w:val="16"/>
        </w:rPr>
        <w:t xml:space="preserve"> of the ACM, 56(12), 64-74.</w:t>
      </w:r>
    </w:p>
    <w:p w:rsidR="00D92043" w:rsidRPr="006534F2" w:rsidRDefault="00D92043" w:rsidP="00AF59DF">
      <w:pPr>
        <w:pStyle w:val="BodyText"/>
        <w:ind w:firstLine="0"/>
        <w:jc w:val="left"/>
        <w:rPr>
          <w:sz w:val="16"/>
          <w:szCs w:val="16"/>
        </w:rPr>
      </w:pPr>
      <w:r w:rsidRPr="006534F2">
        <w:rPr>
          <w:sz w:val="16"/>
          <w:szCs w:val="16"/>
        </w:rPr>
        <w:t xml:space="preserve">[15] Downey, J. P., </w:t>
      </w:r>
      <w:proofErr w:type="spellStart"/>
      <w:r w:rsidRPr="006534F2">
        <w:rPr>
          <w:sz w:val="16"/>
          <w:szCs w:val="16"/>
        </w:rPr>
        <w:t>McMurtrey</w:t>
      </w:r>
      <w:proofErr w:type="spellEnd"/>
      <w:r w:rsidRPr="006534F2">
        <w:rPr>
          <w:sz w:val="16"/>
          <w:szCs w:val="16"/>
        </w:rPr>
        <w:t xml:space="preserve">, M. E., &amp; </w:t>
      </w:r>
      <w:proofErr w:type="spellStart"/>
      <w:r w:rsidRPr="006534F2">
        <w:rPr>
          <w:sz w:val="16"/>
          <w:szCs w:val="16"/>
        </w:rPr>
        <w:t>Zeltmann</w:t>
      </w:r>
      <w:proofErr w:type="spellEnd"/>
      <w:r w:rsidRPr="006534F2">
        <w:rPr>
          <w:sz w:val="16"/>
          <w:szCs w:val="16"/>
        </w:rPr>
        <w:t xml:space="preserve">, S. M. (2008). </w:t>
      </w:r>
      <w:proofErr w:type="gramStart"/>
      <w:r w:rsidRPr="006534F2">
        <w:rPr>
          <w:sz w:val="16"/>
          <w:szCs w:val="16"/>
        </w:rPr>
        <w:t>Mapping the MIS Curriculum Based on Critical Skills of New Graduates: An Empirical Examination of IT Professionals.</w:t>
      </w:r>
      <w:proofErr w:type="gramEnd"/>
      <w:r w:rsidRPr="006534F2">
        <w:rPr>
          <w:sz w:val="16"/>
          <w:szCs w:val="16"/>
        </w:rPr>
        <w:t xml:space="preserve"> Journal of Information Systems Education, 19(3), 351-363.</w:t>
      </w:r>
    </w:p>
    <w:p w:rsidR="00D92043" w:rsidRPr="006534F2" w:rsidRDefault="00D92043" w:rsidP="00AF59DF">
      <w:pPr>
        <w:pStyle w:val="BodyText"/>
        <w:ind w:firstLine="0"/>
        <w:jc w:val="left"/>
        <w:rPr>
          <w:sz w:val="16"/>
          <w:szCs w:val="16"/>
        </w:rPr>
      </w:pPr>
      <w:r w:rsidRPr="006534F2">
        <w:rPr>
          <w:sz w:val="16"/>
          <w:szCs w:val="16"/>
        </w:rPr>
        <w:t xml:space="preserve">[16] Duval, J. (2013). What is Database Marketing and When </w:t>
      </w:r>
      <w:proofErr w:type="gramStart"/>
      <w:r w:rsidRPr="006534F2">
        <w:rPr>
          <w:sz w:val="16"/>
          <w:szCs w:val="16"/>
        </w:rPr>
        <w:t>Can</w:t>
      </w:r>
      <w:proofErr w:type="gramEnd"/>
      <w:r w:rsidRPr="006534F2">
        <w:rPr>
          <w:sz w:val="16"/>
          <w:szCs w:val="16"/>
        </w:rPr>
        <w:t xml:space="preserve"> it Be Used? Customer Think. </w:t>
      </w:r>
      <w:proofErr w:type="gramStart"/>
      <w:r w:rsidRPr="006534F2">
        <w:rPr>
          <w:sz w:val="16"/>
          <w:szCs w:val="16"/>
        </w:rPr>
        <w:t>Retrieved from http://customerthink.com/what_is_database_marketing_and_when_can_it_be_used/.</w:t>
      </w:r>
      <w:proofErr w:type="gramEnd"/>
    </w:p>
    <w:p w:rsidR="00D92043" w:rsidRPr="006534F2" w:rsidRDefault="00D92043" w:rsidP="00AF59DF">
      <w:pPr>
        <w:pStyle w:val="BodyText"/>
        <w:ind w:firstLine="0"/>
        <w:jc w:val="left"/>
        <w:rPr>
          <w:sz w:val="16"/>
          <w:szCs w:val="16"/>
        </w:rPr>
      </w:pPr>
      <w:r w:rsidRPr="006534F2">
        <w:rPr>
          <w:sz w:val="16"/>
          <w:szCs w:val="16"/>
        </w:rPr>
        <w:t xml:space="preserve">[17] Gallagher, S. (2015). Software is </w:t>
      </w:r>
      <w:proofErr w:type="gramStart"/>
      <w:r w:rsidRPr="006534F2">
        <w:rPr>
          <w:sz w:val="16"/>
          <w:szCs w:val="16"/>
        </w:rPr>
        <w:t>Eating</w:t>
      </w:r>
      <w:proofErr w:type="gramEnd"/>
      <w:r w:rsidRPr="006534F2">
        <w:rPr>
          <w:sz w:val="16"/>
          <w:szCs w:val="16"/>
        </w:rPr>
        <w:t xml:space="preserve"> the Job Market. </w:t>
      </w:r>
      <w:proofErr w:type="gramStart"/>
      <w:r w:rsidRPr="006534F2">
        <w:rPr>
          <w:sz w:val="16"/>
          <w:szCs w:val="16"/>
        </w:rPr>
        <w:t>Retrieved from http://techcrunch.com/2015/06/09/software-is-eating-thejob-market/#.qe7szzq:2jgD.</w:t>
      </w:r>
      <w:proofErr w:type="gramEnd"/>
    </w:p>
    <w:p w:rsidR="00D92043" w:rsidRPr="006534F2" w:rsidRDefault="00D92043" w:rsidP="00AF59DF">
      <w:pPr>
        <w:pStyle w:val="BodyText"/>
        <w:ind w:firstLine="0"/>
        <w:jc w:val="left"/>
        <w:rPr>
          <w:sz w:val="16"/>
          <w:szCs w:val="16"/>
        </w:rPr>
      </w:pPr>
      <w:r w:rsidRPr="006534F2">
        <w:rPr>
          <w:sz w:val="16"/>
          <w:szCs w:val="16"/>
        </w:rPr>
        <w:t xml:space="preserve">[18] </w:t>
      </w:r>
      <w:proofErr w:type="spellStart"/>
      <w:r w:rsidRPr="006534F2">
        <w:rPr>
          <w:sz w:val="16"/>
          <w:szCs w:val="16"/>
        </w:rPr>
        <w:t>Gefen</w:t>
      </w:r>
      <w:proofErr w:type="spellEnd"/>
      <w:r w:rsidRPr="006534F2">
        <w:rPr>
          <w:sz w:val="16"/>
          <w:szCs w:val="16"/>
        </w:rPr>
        <w:t xml:space="preserve">, D., </w:t>
      </w:r>
      <w:proofErr w:type="spellStart"/>
      <w:r w:rsidRPr="006534F2">
        <w:rPr>
          <w:sz w:val="16"/>
          <w:szCs w:val="16"/>
        </w:rPr>
        <w:t>Ragowsky</w:t>
      </w:r>
      <w:proofErr w:type="spellEnd"/>
      <w:r w:rsidRPr="006534F2">
        <w:rPr>
          <w:sz w:val="16"/>
          <w:szCs w:val="16"/>
        </w:rPr>
        <w:t xml:space="preserve">, A., McLean, E. R., Markus, M. L., </w:t>
      </w:r>
      <w:proofErr w:type="spellStart"/>
      <w:r w:rsidRPr="006534F2">
        <w:rPr>
          <w:sz w:val="16"/>
          <w:szCs w:val="16"/>
        </w:rPr>
        <w:t>Rivard</w:t>
      </w:r>
      <w:proofErr w:type="spellEnd"/>
      <w:r w:rsidRPr="006534F2">
        <w:rPr>
          <w:sz w:val="16"/>
          <w:szCs w:val="16"/>
        </w:rPr>
        <w:t xml:space="preserve">, S., &amp; Rossi, M. (2011). ICIS 2011 Panel Report: Are We on the Wrong Track and do MIS Curricula Need to be </w:t>
      </w:r>
      <w:proofErr w:type="gramStart"/>
      <w:r w:rsidRPr="006534F2">
        <w:rPr>
          <w:sz w:val="16"/>
          <w:szCs w:val="16"/>
        </w:rPr>
        <w:t>Reengineered</w:t>
      </w:r>
      <w:proofErr w:type="gramEnd"/>
      <w:r w:rsidRPr="006534F2">
        <w:rPr>
          <w:sz w:val="16"/>
          <w:szCs w:val="16"/>
        </w:rPr>
        <w:t>? Communications of the Association of Information Systems, 30(11), 161-170.</w:t>
      </w:r>
    </w:p>
    <w:p w:rsidR="00D92043" w:rsidRPr="006534F2" w:rsidRDefault="00D92043" w:rsidP="00AF59DF">
      <w:pPr>
        <w:pStyle w:val="BodyText"/>
        <w:ind w:firstLine="0"/>
        <w:jc w:val="left"/>
        <w:rPr>
          <w:sz w:val="16"/>
          <w:szCs w:val="16"/>
        </w:rPr>
      </w:pPr>
      <w:r w:rsidRPr="006534F2">
        <w:rPr>
          <w:sz w:val="16"/>
          <w:szCs w:val="16"/>
        </w:rPr>
        <w:t xml:space="preserve">[19] </w:t>
      </w:r>
      <w:proofErr w:type="spellStart"/>
      <w:r w:rsidRPr="006534F2">
        <w:rPr>
          <w:sz w:val="16"/>
          <w:szCs w:val="16"/>
        </w:rPr>
        <w:t>Glassdoor</w:t>
      </w:r>
      <w:proofErr w:type="spellEnd"/>
      <w:r w:rsidRPr="006534F2">
        <w:rPr>
          <w:sz w:val="16"/>
          <w:szCs w:val="16"/>
        </w:rPr>
        <w:t xml:space="preserve">. </w:t>
      </w:r>
      <w:proofErr w:type="gramStart"/>
      <w:r w:rsidRPr="006534F2">
        <w:rPr>
          <w:sz w:val="16"/>
          <w:szCs w:val="16"/>
        </w:rPr>
        <w:t>(2016). 25 Best Jobs in America.</w:t>
      </w:r>
      <w:proofErr w:type="gramEnd"/>
      <w:r w:rsidRPr="006534F2">
        <w:rPr>
          <w:sz w:val="16"/>
          <w:szCs w:val="16"/>
        </w:rPr>
        <w:t xml:space="preserve"> Retrieved from https://www.glassdoor.com/Best-Jobs-in-AmericaLST_KQ0,20.htm?utm_medium=email&amp;utm_source=new </w:t>
      </w:r>
      <w:proofErr w:type="spellStart"/>
      <w:r w:rsidRPr="006534F2">
        <w:rPr>
          <w:sz w:val="16"/>
          <w:szCs w:val="16"/>
        </w:rPr>
        <w:t>sletter&amp;utm_campaign</w:t>
      </w:r>
      <w:proofErr w:type="spellEnd"/>
      <w:r w:rsidRPr="006534F2">
        <w:rPr>
          <w:sz w:val="16"/>
          <w:szCs w:val="16"/>
        </w:rPr>
        <w:t>=January2016_US&amp;utm_content= BESTJOBS16US.</w:t>
      </w:r>
    </w:p>
    <w:p w:rsidR="00D92043" w:rsidRPr="006534F2" w:rsidRDefault="00D92043" w:rsidP="00AF59DF">
      <w:pPr>
        <w:pStyle w:val="BodyText"/>
        <w:ind w:firstLine="0"/>
        <w:jc w:val="left"/>
        <w:rPr>
          <w:sz w:val="16"/>
          <w:szCs w:val="16"/>
        </w:rPr>
      </w:pPr>
      <w:r w:rsidRPr="006534F2">
        <w:rPr>
          <w:sz w:val="16"/>
          <w:szCs w:val="16"/>
        </w:rPr>
        <w:t xml:space="preserve">[20] Goes, P. B. (2014). Big Data and IS Research. </w:t>
      </w:r>
      <w:proofErr w:type="gramStart"/>
      <w:r w:rsidRPr="006534F2">
        <w:rPr>
          <w:sz w:val="16"/>
          <w:szCs w:val="16"/>
        </w:rPr>
        <w:t>MIS Quarterly, 38(3), iii-viii.</w:t>
      </w:r>
      <w:proofErr w:type="gramEnd"/>
    </w:p>
    <w:p w:rsidR="00D92043" w:rsidRPr="006534F2" w:rsidRDefault="00D92043" w:rsidP="00AF59DF">
      <w:pPr>
        <w:pStyle w:val="BodyText"/>
        <w:ind w:firstLine="0"/>
        <w:jc w:val="left"/>
        <w:rPr>
          <w:sz w:val="16"/>
          <w:szCs w:val="16"/>
        </w:rPr>
      </w:pPr>
      <w:r w:rsidRPr="006534F2">
        <w:rPr>
          <w:sz w:val="16"/>
          <w:szCs w:val="16"/>
        </w:rPr>
        <w:t xml:space="preserve">[21] Gordon, J. (2013). </w:t>
      </w:r>
      <w:proofErr w:type="gramStart"/>
      <w:r w:rsidRPr="006534F2">
        <w:rPr>
          <w:sz w:val="16"/>
          <w:szCs w:val="16"/>
        </w:rPr>
        <w:t>Big Data, Analytics and the Future of Marketing and Sales.</w:t>
      </w:r>
      <w:proofErr w:type="gramEnd"/>
      <w:r w:rsidRPr="006534F2">
        <w:rPr>
          <w:sz w:val="16"/>
          <w:szCs w:val="16"/>
        </w:rPr>
        <w:t xml:space="preserve"> McKinsey: Digital Advantage.</w:t>
      </w:r>
    </w:p>
    <w:p w:rsidR="00D92043" w:rsidRPr="006534F2" w:rsidRDefault="00D92043" w:rsidP="00D92043">
      <w:pPr>
        <w:pStyle w:val="BodyText"/>
        <w:spacing w:after="0" w:line="240" w:lineRule="auto"/>
        <w:ind w:firstLine="0"/>
        <w:jc w:val="left"/>
        <w:rPr>
          <w:sz w:val="16"/>
          <w:szCs w:val="16"/>
        </w:rPr>
      </w:pPr>
      <w:r w:rsidRPr="006534F2">
        <w:rPr>
          <w:sz w:val="16"/>
          <w:szCs w:val="16"/>
        </w:rPr>
        <w:t xml:space="preserve">[22] Gupta, B., </w:t>
      </w:r>
      <w:proofErr w:type="spellStart"/>
      <w:r w:rsidRPr="006534F2">
        <w:rPr>
          <w:sz w:val="16"/>
          <w:szCs w:val="16"/>
        </w:rPr>
        <w:t>Goul</w:t>
      </w:r>
      <w:proofErr w:type="spellEnd"/>
      <w:r w:rsidRPr="006534F2">
        <w:rPr>
          <w:sz w:val="16"/>
          <w:szCs w:val="16"/>
        </w:rPr>
        <w:t xml:space="preserve">, M., &amp; </w:t>
      </w:r>
      <w:proofErr w:type="spellStart"/>
      <w:r w:rsidRPr="006534F2">
        <w:rPr>
          <w:sz w:val="16"/>
          <w:szCs w:val="16"/>
        </w:rPr>
        <w:t>Dinter</w:t>
      </w:r>
      <w:proofErr w:type="spellEnd"/>
      <w:r w:rsidRPr="006534F2">
        <w:rPr>
          <w:sz w:val="16"/>
          <w:szCs w:val="16"/>
        </w:rPr>
        <w:t>, B. (2015). Business Intelligence and Big Data in Higher Education: Status of a Multi-Year Model Curriculum Development Effort for Business School Undergraduates, MS Graduates, and MBAs. Communications for the Association of Information Systems, 36, 449-476.</w:t>
      </w:r>
    </w:p>
    <w:p w:rsidR="00AF59DF" w:rsidRPr="006534F2" w:rsidRDefault="00AF59DF" w:rsidP="00D92043">
      <w:pPr>
        <w:pStyle w:val="BodyText"/>
        <w:spacing w:after="0" w:line="240" w:lineRule="auto"/>
        <w:ind w:firstLine="0"/>
        <w:jc w:val="left"/>
        <w:rPr>
          <w:sz w:val="16"/>
          <w:szCs w:val="16"/>
        </w:rPr>
      </w:pPr>
      <w:r w:rsidRPr="006534F2">
        <w:rPr>
          <w:sz w:val="16"/>
          <w:szCs w:val="16"/>
        </w:rPr>
        <w:t xml:space="preserve">[23] Web Site </w:t>
      </w:r>
      <w:hyperlink r:id="rId18" w:history="1">
        <w:r w:rsidRPr="006534F2">
          <w:rPr>
            <w:rStyle w:val="Hyperlink"/>
            <w:sz w:val="16"/>
            <w:szCs w:val="16"/>
          </w:rPr>
          <w:t>https://www.knowledgehut.com/blog/data-science/data-science-skills</w:t>
        </w:r>
      </w:hyperlink>
    </w:p>
    <w:p w:rsidR="00AF59DF" w:rsidRPr="006534F2" w:rsidRDefault="00AF59DF" w:rsidP="00D92043">
      <w:pPr>
        <w:pStyle w:val="BodyText"/>
        <w:spacing w:after="0" w:line="240" w:lineRule="auto"/>
        <w:ind w:firstLine="0"/>
        <w:jc w:val="left"/>
        <w:rPr>
          <w:sz w:val="16"/>
          <w:szCs w:val="16"/>
        </w:rPr>
      </w:pPr>
      <w:r w:rsidRPr="006534F2">
        <w:rPr>
          <w:sz w:val="16"/>
          <w:szCs w:val="16"/>
        </w:rPr>
        <w:t>[24] Web Site https://www.quora.com</w:t>
      </w:r>
    </w:p>
    <w:sectPr w:rsidR="00AF59DF" w:rsidRPr="006534F2"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A44" w:rsidRDefault="009D6A44" w:rsidP="001E64C4">
      <w:r>
        <w:separator/>
      </w:r>
    </w:p>
  </w:endnote>
  <w:endnote w:type="continuationSeparator" w:id="1">
    <w:p w:rsidR="009D6A44" w:rsidRDefault="009D6A44"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set">
    <w:altName w:val="Cambria"/>
    <w:panose1 w:val="00000000000000000000"/>
    <w:charset w:val="00"/>
    <w:family w:val="roman"/>
    <w:notTrueType/>
    <w:pitch w:val="default"/>
    <w:sig w:usb0="00000000" w:usb1="00000000" w:usb2="00000000" w:usb3="00000000" w:csb0="00000000"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A44" w:rsidRPr="00012DED" w:rsidRDefault="009D6A4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A44" w:rsidRDefault="009D6A44" w:rsidP="001E64C4">
      <w:r>
        <w:separator/>
      </w:r>
    </w:p>
  </w:footnote>
  <w:footnote w:type="continuationSeparator" w:id="1">
    <w:p w:rsidR="009D6A44" w:rsidRDefault="009D6A44"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A44" w:rsidRPr="00012DED" w:rsidRDefault="009D6A44"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00D0DDF"/>
    <w:multiLevelType w:val="hybridMultilevel"/>
    <w:tmpl w:val="A8541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8DC07AB"/>
    <w:multiLevelType w:val="multilevel"/>
    <w:tmpl w:val="A3A217DC"/>
    <w:lvl w:ilvl="0">
      <w:start w:val="2"/>
      <w:numFmt w:val="decimal"/>
      <w:lvlText w:val="%1"/>
      <w:lvlJc w:val="left"/>
      <w:pPr>
        <w:ind w:left="426" w:hanging="272"/>
      </w:pPr>
      <w:rPr>
        <w:rFonts w:hint="default"/>
        <w:lang w:val="en-US" w:eastAsia="en-US" w:bidi="ar-SA"/>
      </w:rPr>
    </w:lvl>
    <w:lvl w:ilvl="1">
      <w:start w:val="1"/>
      <w:numFmt w:val="decimal"/>
      <w:lvlText w:val="%1.%2"/>
      <w:lvlJc w:val="left"/>
      <w:pPr>
        <w:ind w:left="426" w:hanging="272"/>
        <w:jc w:val="right"/>
      </w:pPr>
      <w:rPr>
        <w:rFonts w:ascii="Times New Roman" w:eastAsia="Times New Roman" w:hAnsi="Times New Roman" w:cs="Times New Roman" w:hint="default"/>
        <w:b/>
        <w:bCs/>
        <w:spacing w:val="0"/>
        <w:w w:val="100"/>
        <w:sz w:val="18"/>
        <w:szCs w:val="18"/>
        <w:lang w:val="en-US" w:eastAsia="en-US" w:bidi="ar-SA"/>
      </w:rPr>
    </w:lvl>
    <w:lvl w:ilvl="2">
      <w:start w:val="1"/>
      <w:numFmt w:val="decimal"/>
      <w:lvlText w:val="%1.%2.%3"/>
      <w:lvlJc w:val="left"/>
      <w:pPr>
        <w:ind w:left="660" w:hanging="476"/>
      </w:pPr>
      <w:rPr>
        <w:rFonts w:ascii="Times New Roman" w:eastAsia="Times New Roman" w:hAnsi="Times New Roman" w:cs="Times New Roman" w:hint="default"/>
        <w:b/>
        <w:bCs/>
        <w:spacing w:val="-2"/>
        <w:w w:val="100"/>
        <w:sz w:val="18"/>
        <w:szCs w:val="18"/>
        <w:lang w:val="en-US" w:eastAsia="en-US" w:bidi="ar-SA"/>
      </w:rPr>
    </w:lvl>
    <w:lvl w:ilvl="3">
      <w:numFmt w:val="bullet"/>
      <w:lvlText w:val="•"/>
      <w:lvlJc w:val="left"/>
      <w:pPr>
        <w:ind w:left="597" w:hanging="476"/>
      </w:pPr>
      <w:rPr>
        <w:rFonts w:hint="default"/>
        <w:lang w:val="en-US" w:eastAsia="en-US" w:bidi="ar-SA"/>
      </w:rPr>
    </w:lvl>
    <w:lvl w:ilvl="4">
      <w:numFmt w:val="bullet"/>
      <w:lvlText w:val="•"/>
      <w:lvlJc w:val="left"/>
      <w:pPr>
        <w:ind w:left="565" w:hanging="476"/>
      </w:pPr>
      <w:rPr>
        <w:rFonts w:hint="default"/>
        <w:lang w:val="en-US" w:eastAsia="en-US" w:bidi="ar-SA"/>
      </w:rPr>
    </w:lvl>
    <w:lvl w:ilvl="5">
      <w:numFmt w:val="bullet"/>
      <w:lvlText w:val="•"/>
      <w:lvlJc w:val="left"/>
      <w:pPr>
        <w:ind w:left="534" w:hanging="476"/>
      </w:pPr>
      <w:rPr>
        <w:rFonts w:hint="default"/>
        <w:lang w:val="en-US" w:eastAsia="en-US" w:bidi="ar-SA"/>
      </w:rPr>
    </w:lvl>
    <w:lvl w:ilvl="6">
      <w:numFmt w:val="bullet"/>
      <w:lvlText w:val="•"/>
      <w:lvlJc w:val="left"/>
      <w:pPr>
        <w:ind w:left="502" w:hanging="476"/>
      </w:pPr>
      <w:rPr>
        <w:rFonts w:hint="default"/>
        <w:lang w:val="en-US" w:eastAsia="en-US" w:bidi="ar-SA"/>
      </w:rPr>
    </w:lvl>
    <w:lvl w:ilvl="7">
      <w:numFmt w:val="bullet"/>
      <w:lvlText w:val="•"/>
      <w:lvlJc w:val="left"/>
      <w:pPr>
        <w:ind w:left="471" w:hanging="476"/>
      </w:pPr>
      <w:rPr>
        <w:rFonts w:hint="default"/>
        <w:lang w:val="en-US" w:eastAsia="en-US" w:bidi="ar-SA"/>
      </w:rPr>
    </w:lvl>
    <w:lvl w:ilvl="8">
      <w:numFmt w:val="bullet"/>
      <w:lvlText w:val="•"/>
      <w:lvlJc w:val="left"/>
      <w:pPr>
        <w:ind w:left="439" w:hanging="476"/>
      </w:pPr>
      <w:rPr>
        <w:rFonts w:hint="default"/>
        <w:lang w:val="en-US" w:eastAsia="en-US" w:bidi="ar-SA"/>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3CA13398"/>
    <w:multiLevelType w:val="hybridMultilevel"/>
    <w:tmpl w:val="225EF774"/>
    <w:lvl w:ilvl="0" w:tplc="FEDA9002">
      <w:start w:val="2"/>
      <w:numFmt w:val="decimal"/>
      <w:lvlText w:val="%1."/>
      <w:lvlJc w:val="left"/>
      <w:pPr>
        <w:ind w:left="2423" w:hanging="360"/>
      </w:pPr>
      <w:rPr>
        <w:rFonts w:hint="default"/>
      </w:rPr>
    </w:lvl>
    <w:lvl w:ilvl="1" w:tplc="40090019" w:tentative="1">
      <w:start w:val="1"/>
      <w:numFmt w:val="lowerLetter"/>
      <w:lvlText w:val="%2."/>
      <w:lvlJc w:val="left"/>
      <w:pPr>
        <w:ind w:left="3143" w:hanging="360"/>
      </w:pPr>
    </w:lvl>
    <w:lvl w:ilvl="2" w:tplc="4009001B" w:tentative="1">
      <w:start w:val="1"/>
      <w:numFmt w:val="lowerRoman"/>
      <w:lvlText w:val="%3."/>
      <w:lvlJc w:val="right"/>
      <w:pPr>
        <w:ind w:left="3863" w:hanging="180"/>
      </w:pPr>
    </w:lvl>
    <w:lvl w:ilvl="3" w:tplc="4009000F" w:tentative="1">
      <w:start w:val="1"/>
      <w:numFmt w:val="decimal"/>
      <w:lvlText w:val="%4."/>
      <w:lvlJc w:val="left"/>
      <w:pPr>
        <w:ind w:left="4583" w:hanging="360"/>
      </w:pPr>
    </w:lvl>
    <w:lvl w:ilvl="4" w:tplc="40090019" w:tentative="1">
      <w:start w:val="1"/>
      <w:numFmt w:val="lowerLetter"/>
      <w:lvlText w:val="%5."/>
      <w:lvlJc w:val="left"/>
      <w:pPr>
        <w:ind w:left="5303" w:hanging="360"/>
      </w:pPr>
    </w:lvl>
    <w:lvl w:ilvl="5" w:tplc="4009001B" w:tentative="1">
      <w:start w:val="1"/>
      <w:numFmt w:val="lowerRoman"/>
      <w:lvlText w:val="%6."/>
      <w:lvlJc w:val="right"/>
      <w:pPr>
        <w:ind w:left="6023" w:hanging="180"/>
      </w:pPr>
    </w:lvl>
    <w:lvl w:ilvl="6" w:tplc="4009000F" w:tentative="1">
      <w:start w:val="1"/>
      <w:numFmt w:val="decimal"/>
      <w:lvlText w:val="%7."/>
      <w:lvlJc w:val="left"/>
      <w:pPr>
        <w:ind w:left="6743" w:hanging="360"/>
      </w:pPr>
    </w:lvl>
    <w:lvl w:ilvl="7" w:tplc="40090019" w:tentative="1">
      <w:start w:val="1"/>
      <w:numFmt w:val="lowerLetter"/>
      <w:lvlText w:val="%8."/>
      <w:lvlJc w:val="left"/>
      <w:pPr>
        <w:ind w:left="7463" w:hanging="360"/>
      </w:pPr>
    </w:lvl>
    <w:lvl w:ilvl="8" w:tplc="4009001B" w:tentative="1">
      <w:start w:val="1"/>
      <w:numFmt w:val="lowerRoman"/>
      <w:lvlText w:val="%9."/>
      <w:lvlJc w:val="right"/>
      <w:pPr>
        <w:ind w:left="8183" w:hanging="180"/>
      </w:p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ED872B6"/>
    <w:multiLevelType w:val="hybridMultilevel"/>
    <w:tmpl w:val="FE546B58"/>
    <w:lvl w:ilvl="0" w:tplc="AFF84604">
      <w:start w:val="1"/>
      <w:numFmt w:val="decimal"/>
      <w:lvlText w:val="%1)"/>
      <w:lvlJc w:val="left"/>
      <w:pPr>
        <w:ind w:left="55" w:hanging="197"/>
      </w:pPr>
      <w:rPr>
        <w:rFonts w:ascii="Times New Roman" w:eastAsia="Times New Roman" w:hAnsi="Times New Roman" w:cs="Times New Roman" w:hint="default"/>
        <w:spacing w:val="0"/>
        <w:w w:val="100"/>
        <w:sz w:val="18"/>
        <w:szCs w:val="18"/>
        <w:lang w:val="en-US" w:eastAsia="en-US" w:bidi="ar-SA"/>
      </w:rPr>
    </w:lvl>
    <w:lvl w:ilvl="1" w:tplc="60865E8C">
      <w:numFmt w:val="bullet"/>
      <w:lvlText w:val="•"/>
      <w:lvlJc w:val="left"/>
      <w:pPr>
        <w:ind w:left="297" w:hanging="197"/>
      </w:pPr>
      <w:rPr>
        <w:rFonts w:hint="default"/>
        <w:lang w:val="en-US" w:eastAsia="en-US" w:bidi="ar-SA"/>
      </w:rPr>
    </w:lvl>
    <w:lvl w:ilvl="2" w:tplc="AEAA37F0">
      <w:numFmt w:val="bullet"/>
      <w:lvlText w:val="•"/>
      <w:lvlJc w:val="left"/>
      <w:pPr>
        <w:ind w:left="534" w:hanging="197"/>
      </w:pPr>
      <w:rPr>
        <w:rFonts w:hint="default"/>
        <w:lang w:val="en-US" w:eastAsia="en-US" w:bidi="ar-SA"/>
      </w:rPr>
    </w:lvl>
    <w:lvl w:ilvl="3" w:tplc="614ABBC0">
      <w:numFmt w:val="bullet"/>
      <w:lvlText w:val="•"/>
      <w:lvlJc w:val="left"/>
      <w:pPr>
        <w:ind w:left="771" w:hanging="197"/>
      </w:pPr>
      <w:rPr>
        <w:rFonts w:hint="default"/>
        <w:lang w:val="en-US" w:eastAsia="en-US" w:bidi="ar-SA"/>
      </w:rPr>
    </w:lvl>
    <w:lvl w:ilvl="4" w:tplc="54D4CCE0">
      <w:numFmt w:val="bullet"/>
      <w:lvlText w:val="•"/>
      <w:lvlJc w:val="left"/>
      <w:pPr>
        <w:ind w:left="1009" w:hanging="197"/>
      </w:pPr>
      <w:rPr>
        <w:rFonts w:hint="default"/>
        <w:lang w:val="en-US" w:eastAsia="en-US" w:bidi="ar-SA"/>
      </w:rPr>
    </w:lvl>
    <w:lvl w:ilvl="5" w:tplc="42621AE4">
      <w:numFmt w:val="bullet"/>
      <w:lvlText w:val="•"/>
      <w:lvlJc w:val="left"/>
      <w:pPr>
        <w:ind w:left="1246" w:hanging="197"/>
      </w:pPr>
      <w:rPr>
        <w:rFonts w:hint="default"/>
        <w:lang w:val="en-US" w:eastAsia="en-US" w:bidi="ar-SA"/>
      </w:rPr>
    </w:lvl>
    <w:lvl w:ilvl="6" w:tplc="DDB033D4">
      <w:numFmt w:val="bullet"/>
      <w:lvlText w:val="•"/>
      <w:lvlJc w:val="left"/>
      <w:pPr>
        <w:ind w:left="1483" w:hanging="197"/>
      </w:pPr>
      <w:rPr>
        <w:rFonts w:hint="default"/>
        <w:lang w:val="en-US" w:eastAsia="en-US" w:bidi="ar-SA"/>
      </w:rPr>
    </w:lvl>
    <w:lvl w:ilvl="7" w:tplc="CF9644E8">
      <w:numFmt w:val="bullet"/>
      <w:lvlText w:val="•"/>
      <w:lvlJc w:val="left"/>
      <w:pPr>
        <w:ind w:left="1721" w:hanging="197"/>
      </w:pPr>
      <w:rPr>
        <w:rFonts w:hint="default"/>
        <w:lang w:val="en-US" w:eastAsia="en-US" w:bidi="ar-SA"/>
      </w:rPr>
    </w:lvl>
    <w:lvl w:ilvl="8" w:tplc="F79472C2">
      <w:numFmt w:val="bullet"/>
      <w:lvlText w:val="•"/>
      <w:lvlJc w:val="left"/>
      <w:pPr>
        <w:ind w:left="1958" w:hanging="197"/>
      </w:pPr>
      <w:rPr>
        <w:rFonts w:hint="default"/>
        <w:lang w:val="en-US" w:eastAsia="en-US" w:bidi="ar-SA"/>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6681A2A"/>
    <w:multiLevelType w:val="hybridMultilevel"/>
    <w:tmpl w:val="C756B1E0"/>
    <w:lvl w:ilvl="0" w:tplc="6E90080C">
      <w:start w:val="1"/>
      <w:numFmt w:val="decimal"/>
      <w:lvlText w:val="%1."/>
      <w:lvlJc w:val="left"/>
      <w:pPr>
        <w:ind w:left="2246" w:hanging="183"/>
        <w:jc w:val="right"/>
      </w:pPr>
      <w:rPr>
        <w:rFonts w:ascii="Times New Roman" w:eastAsia="Times New Roman" w:hAnsi="Times New Roman" w:cs="Times New Roman" w:hint="default"/>
        <w:b/>
        <w:bCs/>
        <w:spacing w:val="0"/>
        <w:w w:val="100"/>
        <w:sz w:val="18"/>
        <w:szCs w:val="18"/>
        <w:lang w:val="en-US" w:eastAsia="en-US" w:bidi="ar-SA"/>
      </w:rPr>
    </w:lvl>
    <w:lvl w:ilvl="1" w:tplc="27CAC98C">
      <w:numFmt w:val="bullet"/>
      <w:lvlText w:val="•"/>
      <w:lvlJc w:val="left"/>
      <w:pPr>
        <w:ind w:left="2525" w:hanging="183"/>
      </w:pPr>
      <w:rPr>
        <w:rFonts w:hint="default"/>
        <w:lang w:val="en-US" w:eastAsia="en-US" w:bidi="ar-SA"/>
      </w:rPr>
    </w:lvl>
    <w:lvl w:ilvl="2" w:tplc="BD0AA63E">
      <w:numFmt w:val="bullet"/>
      <w:lvlText w:val="•"/>
      <w:lvlJc w:val="left"/>
      <w:pPr>
        <w:ind w:left="2810" w:hanging="183"/>
      </w:pPr>
      <w:rPr>
        <w:rFonts w:hint="default"/>
        <w:lang w:val="en-US" w:eastAsia="en-US" w:bidi="ar-SA"/>
      </w:rPr>
    </w:lvl>
    <w:lvl w:ilvl="3" w:tplc="31FCFDB0">
      <w:numFmt w:val="bullet"/>
      <w:lvlText w:val="•"/>
      <w:lvlJc w:val="left"/>
      <w:pPr>
        <w:ind w:left="3095" w:hanging="183"/>
      </w:pPr>
      <w:rPr>
        <w:rFonts w:hint="default"/>
        <w:lang w:val="en-US" w:eastAsia="en-US" w:bidi="ar-SA"/>
      </w:rPr>
    </w:lvl>
    <w:lvl w:ilvl="4" w:tplc="FEDCD206">
      <w:numFmt w:val="bullet"/>
      <w:lvlText w:val="•"/>
      <w:lvlJc w:val="left"/>
      <w:pPr>
        <w:ind w:left="3380" w:hanging="183"/>
      </w:pPr>
      <w:rPr>
        <w:rFonts w:hint="default"/>
        <w:lang w:val="en-US" w:eastAsia="en-US" w:bidi="ar-SA"/>
      </w:rPr>
    </w:lvl>
    <w:lvl w:ilvl="5" w:tplc="EBB29CC4">
      <w:numFmt w:val="bullet"/>
      <w:lvlText w:val="•"/>
      <w:lvlJc w:val="left"/>
      <w:pPr>
        <w:ind w:left="3665" w:hanging="183"/>
      </w:pPr>
      <w:rPr>
        <w:rFonts w:hint="default"/>
        <w:lang w:val="en-US" w:eastAsia="en-US" w:bidi="ar-SA"/>
      </w:rPr>
    </w:lvl>
    <w:lvl w:ilvl="6" w:tplc="8D883A58">
      <w:numFmt w:val="bullet"/>
      <w:lvlText w:val="•"/>
      <w:lvlJc w:val="left"/>
      <w:pPr>
        <w:ind w:left="3950" w:hanging="183"/>
      </w:pPr>
      <w:rPr>
        <w:rFonts w:hint="default"/>
        <w:lang w:val="en-US" w:eastAsia="en-US" w:bidi="ar-SA"/>
      </w:rPr>
    </w:lvl>
    <w:lvl w:ilvl="7" w:tplc="AD7022E0">
      <w:numFmt w:val="bullet"/>
      <w:lvlText w:val="•"/>
      <w:lvlJc w:val="left"/>
      <w:pPr>
        <w:ind w:left="4236" w:hanging="183"/>
      </w:pPr>
      <w:rPr>
        <w:rFonts w:hint="default"/>
        <w:lang w:val="en-US" w:eastAsia="en-US" w:bidi="ar-SA"/>
      </w:rPr>
    </w:lvl>
    <w:lvl w:ilvl="8" w:tplc="40241542">
      <w:numFmt w:val="bullet"/>
      <w:lvlText w:val="•"/>
      <w:lvlJc w:val="left"/>
      <w:pPr>
        <w:ind w:left="4521" w:hanging="183"/>
      </w:pPr>
      <w:rPr>
        <w:rFonts w:hint="default"/>
        <w:lang w:val="en-US" w:eastAsia="en-US" w:bidi="ar-SA"/>
      </w:rPr>
    </w:lvl>
  </w:abstractNum>
  <w:abstractNum w:abstractNumId="12">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12"/>
  </w:num>
  <w:num w:numId="3">
    <w:abstractNumId w:val="2"/>
  </w:num>
  <w:num w:numId="4">
    <w:abstractNumId w:val="8"/>
  </w:num>
  <w:num w:numId="5">
    <w:abstractNumId w:val="8"/>
  </w:num>
  <w:num w:numId="6">
    <w:abstractNumId w:val="8"/>
  </w:num>
  <w:num w:numId="7">
    <w:abstractNumId w:val="8"/>
  </w:num>
  <w:num w:numId="8">
    <w:abstractNumId w:val="10"/>
  </w:num>
  <w:num w:numId="9">
    <w:abstractNumId w:val="13"/>
  </w:num>
  <w:num w:numId="10">
    <w:abstractNumId w:val="6"/>
  </w:num>
  <w:num w:numId="11">
    <w:abstractNumId w:val="1"/>
  </w:num>
  <w:num w:numId="12">
    <w:abstractNumId w:val="14"/>
  </w:num>
  <w:num w:numId="13">
    <w:abstractNumId w:val="0"/>
  </w:num>
  <w:num w:numId="14">
    <w:abstractNumId w:val="3"/>
  </w:num>
  <w:num w:numId="15">
    <w:abstractNumId w:val="5"/>
  </w:num>
  <w:num w:numId="16">
    <w:abstractNumId w:val="11"/>
  </w:num>
  <w:num w:numId="17">
    <w:abstractNumId w:val="7"/>
  </w:num>
  <w:num w:numId="18">
    <w:abstractNumId w:val="8"/>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8193"/>
  </w:hdrShapeDefaults>
  <w:footnotePr>
    <w:footnote w:id="0"/>
    <w:footnote w:id="1"/>
  </w:footnotePr>
  <w:endnotePr>
    <w:endnote w:id="0"/>
    <w:endnote w:id="1"/>
  </w:endnotePr>
  <w:compat/>
  <w:rsids>
    <w:rsidRoot w:val="003A59A6"/>
    <w:rsid w:val="000026B6"/>
    <w:rsid w:val="00011880"/>
    <w:rsid w:val="00012DED"/>
    <w:rsid w:val="000239F7"/>
    <w:rsid w:val="00036715"/>
    <w:rsid w:val="0004390D"/>
    <w:rsid w:val="00070FAB"/>
    <w:rsid w:val="000B4641"/>
    <w:rsid w:val="000B5B2F"/>
    <w:rsid w:val="000D1123"/>
    <w:rsid w:val="000D5355"/>
    <w:rsid w:val="000F456A"/>
    <w:rsid w:val="0010711E"/>
    <w:rsid w:val="00125E34"/>
    <w:rsid w:val="00127EDD"/>
    <w:rsid w:val="001704EF"/>
    <w:rsid w:val="0018330F"/>
    <w:rsid w:val="001D1C64"/>
    <w:rsid w:val="001D2353"/>
    <w:rsid w:val="001D4508"/>
    <w:rsid w:val="001E48C1"/>
    <w:rsid w:val="001E64C4"/>
    <w:rsid w:val="002165A6"/>
    <w:rsid w:val="00237505"/>
    <w:rsid w:val="00237753"/>
    <w:rsid w:val="00240391"/>
    <w:rsid w:val="00256E1E"/>
    <w:rsid w:val="00270D58"/>
    <w:rsid w:val="00276735"/>
    <w:rsid w:val="00280068"/>
    <w:rsid w:val="00282958"/>
    <w:rsid w:val="00284C20"/>
    <w:rsid w:val="002864A3"/>
    <w:rsid w:val="00292EF9"/>
    <w:rsid w:val="002948AD"/>
    <w:rsid w:val="00296792"/>
    <w:rsid w:val="002A05EB"/>
    <w:rsid w:val="002B3B81"/>
    <w:rsid w:val="002C1EB7"/>
    <w:rsid w:val="002D49CD"/>
    <w:rsid w:val="002E1666"/>
    <w:rsid w:val="002E17E9"/>
    <w:rsid w:val="00326BEB"/>
    <w:rsid w:val="00390F41"/>
    <w:rsid w:val="003A47B5"/>
    <w:rsid w:val="003A59A6"/>
    <w:rsid w:val="00402841"/>
    <w:rsid w:val="00402C25"/>
    <w:rsid w:val="004059FE"/>
    <w:rsid w:val="00406126"/>
    <w:rsid w:val="004171C7"/>
    <w:rsid w:val="00430355"/>
    <w:rsid w:val="004445B3"/>
    <w:rsid w:val="004562BA"/>
    <w:rsid w:val="0046220E"/>
    <w:rsid w:val="00466548"/>
    <w:rsid w:val="0048121B"/>
    <w:rsid w:val="004B3E0D"/>
    <w:rsid w:val="004C04C8"/>
    <w:rsid w:val="004C3DF5"/>
    <w:rsid w:val="004C4187"/>
    <w:rsid w:val="004E0B04"/>
    <w:rsid w:val="004E7372"/>
    <w:rsid w:val="00525FAE"/>
    <w:rsid w:val="00530820"/>
    <w:rsid w:val="00532256"/>
    <w:rsid w:val="00552F05"/>
    <w:rsid w:val="005611F3"/>
    <w:rsid w:val="00577BDE"/>
    <w:rsid w:val="005818F8"/>
    <w:rsid w:val="005957E3"/>
    <w:rsid w:val="005974A7"/>
    <w:rsid w:val="005B520E"/>
    <w:rsid w:val="005B535B"/>
    <w:rsid w:val="005C1954"/>
    <w:rsid w:val="005F10BD"/>
    <w:rsid w:val="005F3022"/>
    <w:rsid w:val="006108A4"/>
    <w:rsid w:val="006122E9"/>
    <w:rsid w:val="00620180"/>
    <w:rsid w:val="006534F2"/>
    <w:rsid w:val="00655A28"/>
    <w:rsid w:val="0069740E"/>
    <w:rsid w:val="006B577B"/>
    <w:rsid w:val="006C4648"/>
    <w:rsid w:val="006C5981"/>
    <w:rsid w:val="0070334B"/>
    <w:rsid w:val="00705409"/>
    <w:rsid w:val="007110C2"/>
    <w:rsid w:val="0072064C"/>
    <w:rsid w:val="00727737"/>
    <w:rsid w:val="007442B3"/>
    <w:rsid w:val="007467D9"/>
    <w:rsid w:val="00753F7B"/>
    <w:rsid w:val="007633D0"/>
    <w:rsid w:val="00767BF4"/>
    <w:rsid w:val="007774AB"/>
    <w:rsid w:val="00781844"/>
    <w:rsid w:val="00787C5A"/>
    <w:rsid w:val="00790C81"/>
    <w:rsid w:val="007919DE"/>
    <w:rsid w:val="007C0308"/>
    <w:rsid w:val="007D0C46"/>
    <w:rsid w:val="007F00F0"/>
    <w:rsid w:val="008014D2"/>
    <w:rsid w:val="008054BC"/>
    <w:rsid w:val="00823839"/>
    <w:rsid w:val="008609CA"/>
    <w:rsid w:val="008A55B5"/>
    <w:rsid w:val="008A75C8"/>
    <w:rsid w:val="008B5270"/>
    <w:rsid w:val="008B5926"/>
    <w:rsid w:val="00924FB9"/>
    <w:rsid w:val="0092568F"/>
    <w:rsid w:val="0097508D"/>
    <w:rsid w:val="009D170D"/>
    <w:rsid w:val="009D6A44"/>
    <w:rsid w:val="009E6D32"/>
    <w:rsid w:val="00A0747A"/>
    <w:rsid w:val="00A236A0"/>
    <w:rsid w:val="00A510F7"/>
    <w:rsid w:val="00A8066C"/>
    <w:rsid w:val="00A90B52"/>
    <w:rsid w:val="00A9535A"/>
    <w:rsid w:val="00AA0700"/>
    <w:rsid w:val="00AA2214"/>
    <w:rsid w:val="00AC390E"/>
    <w:rsid w:val="00AC6519"/>
    <w:rsid w:val="00AD601F"/>
    <w:rsid w:val="00AF59DF"/>
    <w:rsid w:val="00AF6467"/>
    <w:rsid w:val="00B0160B"/>
    <w:rsid w:val="00B20C8E"/>
    <w:rsid w:val="00B622D0"/>
    <w:rsid w:val="00B62E35"/>
    <w:rsid w:val="00BA0603"/>
    <w:rsid w:val="00BB55E8"/>
    <w:rsid w:val="00C0280F"/>
    <w:rsid w:val="00C050B2"/>
    <w:rsid w:val="00C05F7C"/>
    <w:rsid w:val="00C14747"/>
    <w:rsid w:val="00C703F9"/>
    <w:rsid w:val="00C97B88"/>
    <w:rsid w:val="00CB0271"/>
    <w:rsid w:val="00CB66E6"/>
    <w:rsid w:val="00CF25D6"/>
    <w:rsid w:val="00CF7B45"/>
    <w:rsid w:val="00D01167"/>
    <w:rsid w:val="00D2035A"/>
    <w:rsid w:val="00D3165F"/>
    <w:rsid w:val="00D6227A"/>
    <w:rsid w:val="00D9156D"/>
    <w:rsid w:val="00D92043"/>
    <w:rsid w:val="00DA20DB"/>
    <w:rsid w:val="00DB42A0"/>
    <w:rsid w:val="00DB454F"/>
    <w:rsid w:val="00DE4198"/>
    <w:rsid w:val="00E11872"/>
    <w:rsid w:val="00E307A7"/>
    <w:rsid w:val="00E559B0"/>
    <w:rsid w:val="00E91219"/>
    <w:rsid w:val="00E97E42"/>
    <w:rsid w:val="00EA506F"/>
    <w:rsid w:val="00EA53DF"/>
    <w:rsid w:val="00EA7CB4"/>
    <w:rsid w:val="00EC6857"/>
    <w:rsid w:val="00EE4362"/>
    <w:rsid w:val="00EF18D7"/>
    <w:rsid w:val="00EF1E8A"/>
    <w:rsid w:val="00EF3A1A"/>
    <w:rsid w:val="00F00310"/>
    <w:rsid w:val="00F23229"/>
    <w:rsid w:val="00F27B3E"/>
    <w:rsid w:val="00F531E1"/>
    <w:rsid w:val="00F75794"/>
    <w:rsid w:val="00F85A1D"/>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HTMLPreformatted">
    <w:name w:val="HTML Preformatted"/>
    <w:basedOn w:val="Normal"/>
    <w:link w:val="HTMLPreformattedChar"/>
    <w:uiPriority w:val="99"/>
    <w:semiHidden/>
    <w:unhideWhenUsed/>
    <w:rsid w:val="00AC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en-IN" w:eastAsia="en-IN" w:bidi="hi-IN"/>
    </w:rPr>
  </w:style>
  <w:style w:type="character" w:customStyle="1" w:styleId="HTMLPreformattedChar">
    <w:name w:val="HTML Preformatted Char"/>
    <w:basedOn w:val="DefaultParagraphFont"/>
    <w:link w:val="HTMLPreformatted"/>
    <w:uiPriority w:val="99"/>
    <w:semiHidden/>
    <w:rsid w:val="00AC390E"/>
    <w:rPr>
      <w:rFonts w:ascii="Courier New" w:hAnsi="Courier New" w:cs="Courier New"/>
      <w:lang w:val="en-IN" w:eastAsia="en-IN" w:bidi="hi-IN"/>
    </w:rPr>
  </w:style>
  <w:style w:type="character" w:customStyle="1" w:styleId="y2iqfc">
    <w:name w:val="y2iqfc"/>
    <w:basedOn w:val="DefaultParagraphFont"/>
    <w:rsid w:val="00AC390E"/>
  </w:style>
  <w:style w:type="paragraph" w:styleId="NormalWeb">
    <w:name w:val="Normal (Web)"/>
    <w:basedOn w:val="Normal"/>
    <w:uiPriority w:val="99"/>
    <w:semiHidden/>
    <w:unhideWhenUsed/>
    <w:rsid w:val="008B5926"/>
    <w:pPr>
      <w:spacing w:before="100" w:beforeAutospacing="1" w:after="100" w:afterAutospacing="1"/>
      <w:jc w:val="left"/>
    </w:pPr>
    <w:rPr>
      <w:sz w:val="24"/>
      <w:szCs w:val="24"/>
      <w:lang w:val="en-IN" w:eastAsia="en-IN" w:bidi="hi-IN"/>
    </w:rPr>
  </w:style>
  <w:style w:type="paragraph" w:customStyle="1" w:styleId="TableParagraph">
    <w:name w:val="Table Paragraph"/>
    <w:basedOn w:val="Normal"/>
    <w:uiPriority w:val="1"/>
    <w:qFormat/>
    <w:rsid w:val="00C050B2"/>
    <w:pPr>
      <w:widowControl w:val="0"/>
      <w:autoSpaceDE w:val="0"/>
      <w:autoSpaceDN w:val="0"/>
      <w:spacing w:before="52"/>
    </w:pPr>
    <w:rPr>
      <w:sz w:val="22"/>
      <w:szCs w:val="22"/>
    </w:rPr>
  </w:style>
  <w:style w:type="table" w:styleId="TableGrid">
    <w:name w:val="Table Grid"/>
    <w:basedOn w:val="TableNormal"/>
    <w:uiPriority w:val="59"/>
    <w:rsid w:val="005322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577BDE"/>
    <w:pPr>
      <w:widowControl w:val="0"/>
      <w:autoSpaceDE w:val="0"/>
      <w:autoSpaceDN w:val="0"/>
      <w:spacing w:line="204" w:lineRule="exact"/>
      <w:ind w:left="516" w:hanging="275"/>
      <w:jc w:val="both"/>
    </w:pPr>
    <w:rPr>
      <w:sz w:val="22"/>
      <w:szCs w:val="22"/>
    </w:rPr>
  </w:style>
</w:styles>
</file>

<file path=word/webSettings.xml><?xml version="1.0" encoding="utf-8"?>
<w:webSettings xmlns:r="http://schemas.openxmlformats.org/officeDocument/2006/relationships" xmlns:w="http://schemas.openxmlformats.org/wordprocessingml/2006/main">
  <w:divs>
    <w:div w:id="1056397450">
      <w:bodyDiv w:val="1"/>
      <w:marLeft w:val="0"/>
      <w:marRight w:val="0"/>
      <w:marTop w:val="0"/>
      <w:marBottom w:val="0"/>
      <w:divBdr>
        <w:top w:val="none" w:sz="0" w:space="0" w:color="auto"/>
        <w:left w:val="none" w:sz="0" w:space="0" w:color="auto"/>
        <w:bottom w:val="none" w:sz="0" w:space="0" w:color="auto"/>
        <w:right w:val="none" w:sz="0" w:space="0" w:color="auto"/>
      </w:divBdr>
    </w:div>
    <w:div w:id="15479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www.knowledgehut.com/blog/data-science/data-science-skill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12</Pages>
  <Words>5780</Words>
  <Characters>32861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38564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SERVERROOM</cp:lastModifiedBy>
  <cp:revision>36</cp:revision>
  <cp:lastPrinted>2014-07-26T15:11:00Z</cp:lastPrinted>
  <dcterms:created xsi:type="dcterms:W3CDTF">2022-06-17T12:11:00Z</dcterms:created>
  <dcterms:modified xsi:type="dcterms:W3CDTF">2023-02-14T10:53:00Z</dcterms:modified>
</cp:coreProperties>
</file>