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80" w:rsidRPr="00833C0E" w:rsidRDefault="005F0E61" w:rsidP="002C09CE">
      <w:pPr>
        <w:spacing w:line="360" w:lineRule="auto"/>
        <w:jc w:val="center"/>
        <w:rPr>
          <w:rFonts w:ascii="Times New Roman" w:hAnsi="Times New Roman" w:cs="Times New Roman"/>
          <w:b/>
          <w:sz w:val="24"/>
          <w:szCs w:val="24"/>
        </w:rPr>
      </w:pPr>
      <w:r w:rsidRPr="00833C0E">
        <w:rPr>
          <w:rFonts w:ascii="Times New Roman" w:hAnsi="Times New Roman" w:cs="Times New Roman"/>
          <w:b/>
          <w:sz w:val="24"/>
          <w:szCs w:val="24"/>
        </w:rPr>
        <w:t xml:space="preserve">Role </w:t>
      </w:r>
      <w:r w:rsidR="00051E8C" w:rsidRPr="00833C0E">
        <w:rPr>
          <w:rFonts w:ascii="Times New Roman" w:hAnsi="Times New Roman" w:cs="Times New Roman"/>
          <w:b/>
          <w:sz w:val="24"/>
          <w:szCs w:val="24"/>
        </w:rPr>
        <w:t>o</w:t>
      </w:r>
      <w:r w:rsidRPr="00833C0E">
        <w:rPr>
          <w:rFonts w:ascii="Times New Roman" w:hAnsi="Times New Roman" w:cs="Times New Roman"/>
          <w:b/>
          <w:sz w:val="24"/>
          <w:szCs w:val="24"/>
        </w:rPr>
        <w:t xml:space="preserve">f </w:t>
      </w:r>
      <w:r w:rsidR="00196EB7" w:rsidRPr="00833C0E">
        <w:rPr>
          <w:rFonts w:ascii="Times New Roman" w:hAnsi="Times New Roman" w:cs="Times New Roman"/>
          <w:b/>
          <w:sz w:val="24"/>
          <w:szCs w:val="24"/>
        </w:rPr>
        <w:t xml:space="preserve">Integrated Nutrient Management </w:t>
      </w:r>
      <w:r w:rsidR="00051E8C" w:rsidRPr="00833C0E">
        <w:rPr>
          <w:rFonts w:ascii="Times New Roman" w:hAnsi="Times New Roman" w:cs="Times New Roman"/>
          <w:b/>
          <w:sz w:val="24"/>
          <w:szCs w:val="24"/>
        </w:rPr>
        <w:t>i</w:t>
      </w:r>
      <w:r w:rsidRPr="00833C0E">
        <w:rPr>
          <w:rFonts w:ascii="Times New Roman" w:hAnsi="Times New Roman" w:cs="Times New Roman"/>
          <w:b/>
          <w:sz w:val="24"/>
          <w:szCs w:val="24"/>
        </w:rPr>
        <w:t xml:space="preserve">n </w:t>
      </w:r>
      <w:r w:rsidR="00123E71" w:rsidRPr="00833C0E">
        <w:rPr>
          <w:rFonts w:ascii="Times New Roman" w:hAnsi="Times New Roman" w:cs="Times New Roman"/>
          <w:b/>
          <w:sz w:val="24"/>
          <w:szCs w:val="24"/>
        </w:rPr>
        <w:t>Sustainable Agriculture</w:t>
      </w:r>
    </w:p>
    <w:p w:rsidR="00F8588E" w:rsidRPr="00833C0E" w:rsidRDefault="00F8588E" w:rsidP="002C09CE">
      <w:pPr>
        <w:spacing w:after="0" w:line="360" w:lineRule="auto"/>
        <w:jc w:val="center"/>
        <w:rPr>
          <w:rFonts w:ascii="Times New Roman" w:hAnsi="Times New Roman" w:cs="Times New Roman"/>
          <w:sz w:val="24"/>
          <w:szCs w:val="24"/>
        </w:rPr>
      </w:pPr>
      <w:proofErr w:type="spellStart"/>
      <w:r w:rsidRPr="00833C0E">
        <w:rPr>
          <w:rFonts w:ascii="Times New Roman" w:hAnsi="Times New Roman" w:cs="Times New Roman"/>
          <w:sz w:val="24"/>
          <w:szCs w:val="24"/>
        </w:rPr>
        <w:t>Pritam</w:t>
      </w:r>
      <w:proofErr w:type="spellEnd"/>
      <w:r w:rsidRPr="00833C0E">
        <w:rPr>
          <w:rFonts w:ascii="Times New Roman" w:hAnsi="Times New Roman" w:cs="Times New Roman"/>
          <w:sz w:val="24"/>
          <w:szCs w:val="24"/>
        </w:rPr>
        <w:t xml:space="preserve"> </w:t>
      </w:r>
      <w:proofErr w:type="spellStart"/>
      <w:r w:rsidRPr="00833C0E">
        <w:rPr>
          <w:rFonts w:ascii="Times New Roman" w:hAnsi="Times New Roman" w:cs="Times New Roman"/>
          <w:sz w:val="24"/>
          <w:szCs w:val="24"/>
        </w:rPr>
        <w:t>Bhutada</w:t>
      </w:r>
      <w:proofErr w:type="spellEnd"/>
      <w:r w:rsidRPr="00833C0E">
        <w:rPr>
          <w:rFonts w:ascii="Times New Roman" w:hAnsi="Times New Roman" w:cs="Times New Roman"/>
          <w:sz w:val="24"/>
          <w:szCs w:val="24"/>
        </w:rPr>
        <w:t>, Assistant Professor (Agronomy), Sorghum Research Station,</w:t>
      </w:r>
    </w:p>
    <w:p w:rsidR="004C327C" w:rsidRPr="00833C0E" w:rsidRDefault="004C327C" w:rsidP="004C327C">
      <w:pPr>
        <w:spacing w:after="0" w:line="360" w:lineRule="auto"/>
        <w:rPr>
          <w:rFonts w:ascii="Times New Roman" w:hAnsi="Times New Roman" w:cs="Times New Roman"/>
          <w:sz w:val="24"/>
          <w:szCs w:val="24"/>
        </w:rPr>
      </w:pPr>
      <w:r w:rsidRPr="00833C0E">
        <w:rPr>
          <w:rFonts w:ascii="Times New Roman" w:hAnsi="Times New Roman" w:cs="Times New Roman"/>
          <w:sz w:val="24"/>
          <w:szCs w:val="24"/>
        </w:rPr>
        <w:t xml:space="preserve">            </w:t>
      </w:r>
      <w:proofErr w:type="spellStart"/>
      <w:r w:rsidRPr="00833C0E">
        <w:rPr>
          <w:rFonts w:ascii="Times New Roman" w:hAnsi="Times New Roman" w:cs="Times New Roman"/>
          <w:sz w:val="24"/>
          <w:szCs w:val="24"/>
        </w:rPr>
        <w:t>Anand</w:t>
      </w:r>
      <w:proofErr w:type="spellEnd"/>
      <w:r w:rsidRPr="00833C0E">
        <w:rPr>
          <w:rFonts w:ascii="Times New Roman" w:hAnsi="Times New Roman" w:cs="Times New Roman"/>
          <w:sz w:val="24"/>
          <w:szCs w:val="24"/>
        </w:rPr>
        <w:t xml:space="preserve"> Gore, Officer In-charge, Organic Farming Research and Training Centre, </w:t>
      </w:r>
    </w:p>
    <w:p w:rsidR="00F8588E" w:rsidRPr="00833C0E" w:rsidRDefault="004C327C" w:rsidP="004C327C">
      <w:pPr>
        <w:spacing w:after="0" w:line="360" w:lineRule="auto"/>
        <w:rPr>
          <w:rFonts w:ascii="Times New Roman" w:hAnsi="Times New Roman" w:cs="Times New Roman"/>
          <w:sz w:val="24"/>
          <w:szCs w:val="24"/>
        </w:rPr>
      </w:pPr>
      <w:r w:rsidRPr="00833C0E">
        <w:rPr>
          <w:rFonts w:ascii="Times New Roman" w:hAnsi="Times New Roman" w:cs="Times New Roman"/>
          <w:sz w:val="24"/>
          <w:szCs w:val="24"/>
        </w:rPr>
        <w:t xml:space="preserve">            </w:t>
      </w:r>
      <w:proofErr w:type="spellStart"/>
      <w:r w:rsidR="00F8588E" w:rsidRPr="00833C0E">
        <w:rPr>
          <w:rFonts w:ascii="Times New Roman" w:hAnsi="Times New Roman" w:cs="Times New Roman"/>
          <w:sz w:val="24"/>
          <w:szCs w:val="24"/>
        </w:rPr>
        <w:t>Sarika</w:t>
      </w:r>
      <w:proofErr w:type="spellEnd"/>
      <w:r w:rsidR="00F8588E" w:rsidRPr="00833C0E">
        <w:rPr>
          <w:rFonts w:ascii="Times New Roman" w:hAnsi="Times New Roman" w:cs="Times New Roman"/>
          <w:sz w:val="24"/>
          <w:szCs w:val="24"/>
        </w:rPr>
        <w:t xml:space="preserve"> </w:t>
      </w:r>
      <w:proofErr w:type="spellStart"/>
      <w:r w:rsidR="00F8588E" w:rsidRPr="00833C0E">
        <w:rPr>
          <w:rFonts w:ascii="Times New Roman" w:hAnsi="Times New Roman" w:cs="Times New Roman"/>
          <w:sz w:val="24"/>
          <w:szCs w:val="24"/>
        </w:rPr>
        <w:t>Narale</w:t>
      </w:r>
      <w:proofErr w:type="spellEnd"/>
      <w:r w:rsidR="00F8588E" w:rsidRPr="00833C0E">
        <w:rPr>
          <w:rFonts w:ascii="Times New Roman" w:hAnsi="Times New Roman" w:cs="Times New Roman"/>
          <w:sz w:val="24"/>
          <w:szCs w:val="24"/>
        </w:rPr>
        <w:t>, Junior Research Assistant, Department of Soil Science (COA)</w:t>
      </w:r>
    </w:p>
    <w:p w:rsidR="00F8588E" w:rsidRPr="00833C0E" w:rsidRDefault="00F8588E" w:rsidP="002C09CE">
      <w:pPr>
        <w:spacing w:after="0" w:line="360" w:lineRule="auto"/>
        <w:jc w:val="center"/>
        <w:rPr>
          <w:rFonts w:ascii="Times New Roman" w:hAnsi="Times New Roman" w:cs="Times New Roman"/>
          <w:sz w:val="24"/>
          <w:szCs w:val="24"/>
        </w:rPr>
      </w:pPr>
      <w:proofErr w:type="spellStart"/>
      <w:r w:rsidRPr="00833C0E">
        <w:rPr>
          <w:rFonts w:ascii="Times New Roman" w:hAnsi="Times New Roman" w:cs="Times New Roman"/>
          <w:sz w:val="24"/>
          <w:szCs w:val="24"/>
        </w:rPr>
        <w:t>Vasantrao</w:t>
      </w:r>
      <w:proofErr w:type="spellEnd"/>
      <w:r w:rsidRPr="00833C0E">
        <w:rPr>
          <w:rFonts w:ascii="Times New Roman" w:hAnsi="Times New Roman" w:cs="Times New Roman"/>
          <w:sz w:val="24"/>
          <w:szCs w:val="24"/>
        </w:rPr>
        <w:t xml:space="preserve"> </w:t>
      </w:r>
      <w:proofErr w:type="spellStart"/>
      <w:r w:rsidRPr="00833C0E">
        <w:rPr>
          <w:rFonts w:ascii="Times New Roman" w:hAnsi="Times New Roman" w:cs="Times New Roman"/>
          <w:sz w:val="24"/>
          <w:szCs w:val="24"/>
        </w:rPr>
        <w:t>Naik</w:t>
      </w:r>
      <w:proofErr w:type="spellEnd"/>
      <w:r w:rsidRPr="00833C0E">
        <w:rPr>
          <w:rFonts w:ascii="Times New Roman" w:hAnsi="Times New Roman" w:cs="Times New Roman"/>
          <w:sz w:val="24"/>
          <w:szCs w:val="24"/>
        </w:rPr>
        <w:t xml:space="preserve"> </w:t>
      </w:r>
      <w:proofErr w:type="spellStart"/>
      <w:r w:rsidRPr="00833C0E">
        <w:rPr>
          <w:rFonts w:ascii="Times New Roman" w:hAnsi="Times New Roman" w:cs="Times New Roman"/>
          <w:sz w:val="24"/>
          <w:szCs w:val="24"/>
        </w:rPr>
        <w:t>Marathwada</w:t>
      </w:r>
      <w:proofErr w:type="spellEnd"/>
      <w:r w:rsidRPr="00833C0E">
        <w:rPr>
          <w:rFonts w:ascii="Times New Roman" w:hAnsi="Times New Roman" w:cs="Times New Roman"/>
          <w:sz w:val="24"/>
          <w:szCs w:val="24"/>
        </w:rPr>
        <w:t xml:space="preserve"> </w:t>
      </w:r>
      <w:proofErr w:type="spellStart"/>
      <w:r w:rsidRPr="00833C0E">
        <w:rPr>
          <w:rFonts w:ascii="Times New Roman" w:hAnsi="Times New Roman" w:cs="Times New Roman"/>
          <w:sz w:val="24"/>
          <w:szCs w:val="24"/>
        </w:rPr>
        <w:t>Krushi</w:t>
      </w:r>
      <w:proofErr w:type="spellEnd"/>
      <w:r w:rsidRPr="00833C0E">
        <w:rPr>
          <w:rFonts w:ascii="Times New Roman" w:hAnsi="Times New Roman" w:cs="Times New Roman"/>
          <w:sz w:val="24"/>
          <w:szCs w:val="24"/>
        </w:rPr>
        <w:t xml:space="preserve"> </w:t>
      </w:r>
      <w:proofErr w:type="spellStart"/>
      <w:r w:rsidRPr="00833C0E">
        <w:rPr>
          <w:rFonts w:ascii="Times New Roman" w:hAnsi="Times New Roman" w:cs="Times New Roman"/>
          <w:sz w:val="24"/>
          <w:szCs w:val="24"/>
        </w:rPr>
        <w:t>Vidhyapeeth</w:t>
      </w:r>
      <w:proofErr w:type="spellEnd"/>
      <w:r w:rsidRPr="00833C0E">
        <w:rPr>
          <w:rFonts w:ascii="Times New Roman" w:hAnsi="Times New Roman" w:cs="Times New Roman"/>
          <w:sz w:val="24"/>
          <w:szCs w:val="24"/>
        </w:rPr>
        <w:t>, Parbhani-431402</w:t>
      </w:r>
    </w:p>
    <w:p w:rsidR="00F8588E" w:rsidRPr="00833C0E" w:rsidRDefault="00F8588E" w:rsidP="002C09CE">
      <w:pPr>
        <w:spacing w:after="0" w:line="360" w:lineRule="auto"/>
        <w:jc w:val="center"/>
        <w:rPr>
          <w:rFonts w:ascii="Times New Roman" w:hAnsi="Times New Roman" w:cs="Times New Roman"/>
          <w:b/>
          <w:sz w:val="24"/>
          <w:szCs w:val="24"/>
        </w:rPr>
      </w:pPr>
      <w:r w:rsidRPr="00833C0E">
        <w:rPr>
          <w:rFonts w:ascii="Times New Roman" w:hAnsi="Times New Roman" w:cs="Times New Roman"/>
          <w:b/>
          <w:sz w:val="24"/>
          <w:szCs w:val="24"/>
        </w:rPr>
        <w:t xml:space="preserve">Email: </w:t>
      </w:r>
      <w:hyperlink r:id="rId5" w:history="1">
        <w:r w:rsidRPr="00833C0E">
          <w:rPr>
            <w:rStyle w:val="Hyperlink"/>
            <w:rFonts w:ascii="Times New Roman" w:hAnsi="Times New Roman" w:cs="Times New Roman"/>
            <w:b/>
            <w:i/>
            <w:color w:val="auto"/>
            <w:sz w:val="24"/>
            <w:szCs w:val="24"/>
          </w:rPr>
          <w:t>pritambhutada1@gmail.com</w:t>
        </w:r>
      </w:hyperlink>
      <w:r w:rsidRPr="00833C0E">
        <w:rPr>
          <w:rFonts w:ascii="Times New Roman" w:hAnsi="Times New Roman" w:cs="Times New Roman"/>
          <w:sz w:val="24"/>
          <w:szCs w:val="24"/>
        </w:rPr>
        <w:t xml:space="preserve"> </w:t>
      </w:r>
      <w:r w:rsidRPr="00833C0E">
        <w:rPr>
          <w:rFonts w:ascii="Times New Roman" w:hAnsi="Times New Roman" w:cs="Times New Roman"/>
          <w:b/>
          <w:sz w:val="24"/>
          <w:szCs w:val="24"/>
        </w:rPr>
        <w:t>, Mob</w:t>
      </w:r>
      <w:r w:rsidR="00AE7BAA" w:rsidRPr="00833C0E">
        <w:rPr>
          <w:rFonts w:ascii="Times New Roman" w:hAnsi="Times New Roman" w:cs="Times New Roman"/>
          <w:b/>
          <w:sz w:val="24"/>
          <w:szCs w:val="24"/>
        </w:rPr>
        <w:t>: 9421822066</w:t>
      </w:r>
    </w:p>
    <w:p w:rsidR="00051E8C" w:rsidRPr="00833C0E" w:rsidRDefault="00051E8C" w:rsidP="00BB2E55">
      <w:pPr>
        <w:spacing w:line="360" w:lineRule="auto"/>
        <w:jc w:val="both"/>
        <w:rPr>
          <w:rFonts w:ascii="Times New Roman" w:hAnsi="Times New Roman" w:cs="Times New Roman"/>
          <w:b/>
          <w:sz w:val="24"/>
          <w:szCs w:val="24"/>
        </w:rPr>
      </w:pPr>
      <w:r w:rsidRPr="00833C0E">
        <w:rPr>
          <w:rFonts w:ascii="Times New Roman" w:hAnsi="Times New Roman" w:cs="Times New Roman"/>
          <w:b/>
          <w:sz w:val="24"/>
          <w:szCs w:val="24"/>
        </w:rPr>
        <w:t>ABSTRACT</w:t>
      </w:r>
    </w:p>
    <w:p w:rsidR="00833C0E" w:rsidRPr="00833C0E" w:rsidRDefault="00833C0E" w:rsidP="00833C0E">
      <w:pPr>
        <w:pStyle w:val="NormalWeb"/>
        <w:spacing w:before="0" w:beforeAutospacing="0" w:after="199" w:afterAutospacing="0" w:line="360" w:lineRule="auto"/>
        <w:jc w:val="both"/>
        <w:rPr>
          <w:rStyle w:val="css-0"/>
          <w:shd w:val="clear" w:color="auto" w:fill="FFFFFF"/>
        </w:rPr>
      </w:pPr>
      <w:r w:rsidRPr="00833C0E">
        <w:rPr>
          <w:rStyle w:val="css-0"/>
          <w:shd w:val="clear" w:color="auto" w:fill="FFFFFF"/>
        </w:rPr>
        <w:t>Green farming </w:t>
      </w:r>
      <w:r w:rsidRPr="00833C0E">
        <w:rPr>
          <w:rStyle w:val="css-rh820s"/>
          <w:shd w:val="clear" w:color="auto" w:fill="FFFFFF"/>
        </w:rPr>
        <w:t>has demonstrated </w:t>
      </w:r>
      <w:r w:rsidRPr="00833C0E">
        <w:rPr>
          <w:rStyle w:val="css-0"/>
          <w:shd w:val="clear" w:color="auto" w:fill="FFFFFF"/>
        </w:rPr>
        <w:t>that fertilizers </w:t>
      </w:r>
      <w:r w:rsidRPr="00833C0E">
        <w:rPr>
          <w:rStyle w:val="css-rh820s"/>
          <w:shd w:val="clear" w:color="auto" w:fill="FFFFFF"/>
        </w:rPr>
        <w:t>improve </w:t>
      </w:r>
      <w:r w:rsidRPr="00833C0E">
        <w:rPr>
          <w:rStyle w:val="css-0"/>
          <w:shd w:val="clear" w:color="auto" w:fill="FFFFFF"/>
        </w:rPr>
        <w:t>the </w:t>
      </w:r>
      <w:r w:rsidRPr="00833C0E">
        <w:rPr>
          <w:rStyle w:val="css-rh820s"/>
          <w:shd w:val="clear" w:color="auto" w:fill="FFFFFF"/>
        </w:rPr>
        <w:t>yield </w:t>
      </w:r>
      <w:r w:rsidRPr="00833C0E">
        <w:rPr>
          <w:rStyle w:val="css-0"/>
          <w:shd w:val="clear" w:color="auto" w:fill="FFFFFF"/>
        </w:rPr>
        <w:t>of </w:t>
      </w:r>
      <w:r w:rsidRPr="00833C0E">
        <w:rPr>
          <w:rStyle w:val="css-rh820s"/>
          <w:shd w:val="clear" w:color="auto" w:fill="FFFFFF"/>
        </w:rPr>
        <w:t>grain </w:t>
      </w:r>
      <w:r w:rsidRPr="00833C0E">
        <w:rPr>
          <w:rStyle w:val="css-1ber87j"/>
          <w:shd w:val="clear" w:color="auto" w:fill="FFFFFF"/>
        </w:rPr>
        <w:t>crops like wheat and rice </w:t>
      </w:r>
      <w:r w:rsidRPr="00833C0E">
        <w:rPr>
          <w:rStyle w:val="css-15iwe0d"/>
          <w:shd w:val="clear" w:color="auto" w:fill="FFFFFF"/>
        </w:rPr>
        <w:t>like magic. It alters farming techniques. Since the dawn of time, farmers have relied solely on fertilizers and have neglected to practice sustainable farming. Due to the high alert status of population increase, loss of soil fertility, and scarcity of arable land, all of which could have a significant impact on agricultural yield and productivity, a change in agronomic approaches is urgently needed. Diverse sources of plant nutrients are combined to minimize nutrient depletion, maintain soil health, and boost crop output.INM, or integrated nutrition management, is the name of this procedure. The present objective of agriculture is to boost agricultural output and productivity while preserving the wellbeing of human.</w:t>
      </w:r>
    </w:p>
    <w:p w:rsidR="00106776" w:rsidRPr="00833C0E" w:rsidRDefault="00953273" w:rsidP="00953273">
      <w:pPr>
        <w:pStyle w:val="NormalWeb"/>
        <w:spacing w:before="0" w:beforeAutospacing="0" w:after="199" w:afterAutospacing="0" w:line="360" w:lineRule="auto"/>
        <w:jc w:val="both"/>
      </w:pPr>
      <w:r w:rsidRPr="00833C0E">
        <w:rPr>
          <w:b/>
          <w:bCs/>
        </w:rPr>
        <w:t>Keywords:</w:t>
      </w:r>
      <w:r w:rsidRPr="00833C0E">
        <w:t> Integrated nutrient Management, crop nutrition, nutrient management, soil health</w:t>
      </w:r>
    </w:p>
    <w:p w:rsidR="00CB1C30" w:rsidRPr="00833C0E" w:rsidRDefault="00B76CF1" w:rsidP="00AE7BAA">
      <w:pPr>
        <w:spacing w:after="0" w:line="360" w:lineRule="auto"/>
        <w:jc w:val="both"/>
        <w:rPr>
          <w:rFonts w:ascii="Times New Roman" w:hAnsi="Times New Roman" w:cs="Times New Roman"/>
          <w:b/>
          <w:sz w:val="24"/>
          <w:szCs w:val="24"/>
        </w:rPr>
      </w:pPr>
      <w:r w:rsidRPr="00833C0E">
        <w:rPr>
          <w:rFonts w:ascii="Times New Roman" w:hAnsi="Times New Roman" w:cs="Times New Roman"/>
          <w:b/>
          <w:sz w:val="24"/>
          <w:szCs w:val="24"/>
        </w:rPr>
        <w:t xml:space="preserve">INTRODUCTION </w:t>
      </w:r>
    </w:p>
    <w:p w:rsidR="00BE4FD8" w:rsidRPr="00833C0E" w:rsidRDefault="00BE4FD8" w:rsidP="00AE7BAA">
      <w:pPr>
        <w:pStyle w:val="mb15"/>
        <w:spacing w:before="0" w:beforeAutospacing="0" w:after="0" w:afterAutospacing="0" w:line="360" w:lineRule="auto"/>
        <w:jc w:val="both"/>
      </w:pPr>
      <w:r w:rsidRPr="00833C0E">
        <w:t xml:space="preserve">Population growth increases the need for food, which must be supplied. Farmers are concerned about an imbalance or the exclusive use of synthetic fertilizers because they believe that using too many chemicals to increase </w:t>
      </w:r>
      <w:r w:rsidR="00A90F6E" w:rsidRPr="00A90F6E">
        <w:t>causes the health of the soil to decline, harms natural resources, and makes it harder to supply the demand for healthful food worldwide. In such a developing environment, it is challenging to meet the total food demand. To overcome this problem, farmers have resorted to the excessive use of particular inputs like chemical fertilizers and pesticides, which have already begun to harm the environment. Since the introduction of fertilizer use, the influence of crop fertilization with inorganic fertilizers has been considerable in worldwide agriculture (</w:t>
      </w:r>
      <w:proofErr w:type="spellStart"/>
      <w:r w:rsidR="00A90F6E" w:rsidRPr="00A90F6E">
        <w:t>Hossain</w:t>
      </w:r>
      <w:proofErr w:type="spellEnd"/>
      <w:r w:rsidR="00A90F6E" w:rsidRPr="00A90F6E">
        <w:t xml:space="preserve"> and Singh, 2000). Given the unsettling state of the world's population and the scarcity of available land, increased agricultural productivity and production are necessary to end hunger. </w:t>
      </w:r>
      <w:r w:rsidRPr="00833C0E">
        <w:t xml:space="preserve">The control of soil fertility is the most crucial aspect for increasing crop yield. There </w:t>
      </w:r>
      <w:r w:rsidRPr="00833C0E">
        <w:lastRenderedPageBreak/>
        <w:t xml:space="preserve">will be intense pressure on farmers to employ chemical fertilizers to boost the fertility of the soil, which will require more financial investment and raise the cost of output. Although the use of chemical fertilizers and high yielding varieties (HYV) increases agricultural output and productivity, this strategy ultimately fails. A lack of various other micronutrients is caused by the unbalanced application of chemical fertilizer over an extended time, according to soil study from numerous sites. </w:t>
      </w:r>
    </w:p>
    <w:p w:rsidR="005F266D" w:rsidRPr="00833C0E" w:rsidRDefault="00583747" w:rsidP="00AE7BAA">
      <w:pPr>
        <w:pStyle w:val="mb15"/>
        <w:spacing w:before="0" w:beforeAutospacing="0" w:after="0" w:afterAutospacing="0" w:line="360" w:lineRule="auto"/>
        <w:jc w:val="both"/>
      </w:pPr>
      <w:r w:rsidRPr="00833C0E">
        <w:t xml:space="preserve">          </w:t>
      </w:r>
      <w:r w:rsidR="00BE4FD8" w:rsidRPr="00833C0E">
        <w:t xml:space="preserve">All of the aforementioned problems draw attention away from integrated nutrition management. </w:t>
      </w:r>
      <w:r w:rsidR="003D7295" w:rsidRPr="003D7295">
        <w:t>INM stands for integrated resource management, which entails the coordinated control of all sources of organic, inorganic, and biological materials in order to maintain soil fertility and plant nutrient delivery at the ideal level for sustaining the desired production. The efficient use of all nutrient sources, including organic sources, recyclable wastes, mineral fertilizers, and bio-fertilizers, should therefore be promoted by integrated nutrient management (Roy et al., 2006). Integrated nutrient management (INM) integrates the use of both natural and synthetic soil nutrients to increase agricultural production and protect soil productivity for future generations (FAO, 1995). A balanced supply of fertilizers is necessary to promote plant development, boost agricultural output, and enhance soil quality. Finding the most effective and uniform combination that may produce good management and effective fertilizer is the primary goal of INM.</w:t>
      </w:r>
      <w:r w:rsidR="00106776" w:rsidRPr="00833C0E">
        <w:t xml:space="preserve"> </w:t>
      </w:r>
    </w:p>
    <w:p w:rsidR="00BB2E55" w:rsidRPr="00833C0E" w:rsidRDefault="009D7C19" w:rsidP="00BB2E55">
      <w:pPr>
        <w:pStyle w:val="mb0"/>
        <w:spacing w:before="0" w:beforeAutospacing="0" w:after="199" w:afterAutospacing="0" w:line="360" w:lineRule="auto"/>
        <w:jc w:val="both"/>
      </w:pPr>
      <w:r w:rsidRPr="00833C0E">
        <w:t xml:space="preserve">            </w:t>
      </w:r>
      <w:r w:rsidR="008E7F16" w:rsidRPr="00833C0E">
        <w:t>In today's intensive agriculture systems, no one source of plant nutrients, including chemical fertilizers, organic manures, crop residues, and bio-fertilizers, can supply all the nutrients a crop requires (</w:t>
      </w:r>
      <w:proofErr w:type="spellStart"/>
      <w:r w:rsidR="008E7F16" w:rsidRPr="00833C0E">
        <w:t>Mahajan</w:t>
      </w:r>
      <w:proofErr w:type="spellEnd"/>
      <w:r w:rsidR="008E7F16" w:rsidRPr="00833C0E">
        <w:t xml:space="preserve"> and Gupta, 2009). According to research findings (</w:t>
      </w:r>
      <w:proofErr w:type="spellStart"/>
      <w:r w:rsidR="008E7F16" w:rsidRPr="00833C0E">
        <w:t>Selim</w:t>
      </w:r>
      <w:proofErr w:type="spellEnd"/>
      <w:r w:rsidR="008E7F16" w:rsidRPr="00833C0E">
        <w:t xml:space="preserve"> and Al-</w:t>
      </w:r>
      <w:proofErr w:type="spellStart"/>
      <w:r w:rsidR="008E7F16" w:rsidRPr="00833C0E">
        <w:t>Owied</w:t>
      </w:r>
      <w:proofErr w:type="spellEnd"/>
      <w:r w:rsidR="008E7F16" w:rsidRPr="00833C0E">
        <w:t xml:space="preserve">, 2017; </w:t>
      </w:r>
      <w:proofErr w:type="spellStart"/>
      <w:r w:rsidR="008E7F16" w:rsidRPr="00833C0E">
        <w:t>Selim</w:t>
      </w:r>
      <w:proofErr w:type="spellEnd"/>
      <w:r w:rsidR="008E7F16" w:rsidRPr="00833C0E">
        <w:t>, 2018), integrated nutrient management (INM) is a technique that can provide plants with macro- and micronutrients while also reducing their reliance on chemical fertilizers that are purchased externally and promoting soil health. The addition of organic manures has a significant impact on the physical characteristics of soil structure (Das et al., 2014). INM lessens the demand for synthetic fertilizer, and it reduces demand and balances fertilizer use to lower production costs.</w:t>
      </w:r>
    </w:p>
    <w:p w:rsidR="00F73905" w:rsidRPr="00833C0E" w:rsidRDefault="003811C6" w:rsidP="00D21DAF">
      <w:pPr>
        <w:spacing w:after="0" w:line="360" w:lineRule="auto"/>
        <w:rPr>
          <w:rFonts w:ascii="Times New Roman" w:eastAsia="Times New Roman" w:hAnsi="Times New Roman" w:cs="Times New Roman"/>
          <w:b/>
          <w:bCs/>
          <w:color w:val="000000"/>
          <w:sz w:val="24"/>
          <w:szCs w:val="24"/>
          <w:shd w:val="clear" w:color="auto" w:fill="FFFFFF"/>
        </w:rPr>
      </w:pPr>
      <w:r w:rsidRPr="00833C0E">
        <w:rPr>
          <w:rFonts w:ascii="Times New Roman" w:eastAsia="Times New Roman" w:hAnsi="Times New Roman" w:cs="Times New Roman"/>
          <w:b/>
          <w:bCs/>
          <w:color w:val="000000"/>
          <w:sz w:val="24"/>
          <w:szCs w:val="24"/>
          <w:shd w:val="clear" w:color="auto" w:fill="FFFFFF"/>
        </w:rPr>
        <w:t xml:space="preserve">What </w:t>
      </w:r>
      <w:r w:rsidR="0059564C" w:rsidRPr="00833C0E">
        <w:rPr>
          <w:rFonts w:ascii="Times New Roman" w:eastAsia="Times New Roman" w:hAnsi="Times New Roman" w:cs="Times New Roman"/>
          <w:b/>
          <w:bCs/>
          <w:color w:val="000000"/>
          <w:sz w:val="24"/>
          <w:szCs w:val="24"/>
          <w:shd w:val="clear" w:color="auto" w:fill="FFFFFF"/>
        </w:rPr>
        <w:t>is Integrated</w:t>
      </w:r>
      <w:r w:rsidR="00F73905" w:rsidRPr="00833C0E">
        <w:rPr>
          <w:rFonts w:ascii="Times New Roman" w:eastAsia="Times New Roman" w:hAnsi="Times New Roman" w:cs="Times New Roman"/>
          <w:b/>
          <w:bCs/>
          <w:color w:val="000000"/>
          <w:sz w:val="24"/>
          <w:szCs w:val="24"/>
          <w:shd w:val="clear" w:color="auto" w:fill="FFFFFF"/>
        </w:rPr>
        <w:t xml:space="preserve"> Nutrient Management</w:t>
      </w:r>
    </w:p>
    <w:p w:rsidR="008E7F16" w:rsidRPr="00833C0E" w:rsidRDefault="0059564C" w:rsidP="0059564C">
      <w:pPr>
        <w:spacing w:after="0" w:line="360" w:lineRule="auto"/>
        <w:jc w:val="both"/>
        <w:rPr>
          <w:rFonts w:ascii="Times New Roman" w:hAnsi="Times New Roman" w:cs="Times New Roman"/>
          <w:sz w:val="24"/>
          <w:szCs w:val="24"/>
        </w:rPr>
      </w:pPr>
      <w:r w:rsidRPr="00833C0E">
        <w:rPr>
          <w:rFonts w:ascii="Times New Roman" w:hAnsi="Times New Roman" w:cs="Times New Roman"/>
          <w:sz w:val="24"/>
          <w:szCs w:val="24"/>
        </w:rPr>
        <w:t xml:space="preserve">          </w:t>
      </w:r>
      <w:proofErr w:type="gramStart"/>
      <w:r w:rsidR="008E7F16" w:rsidRPr="00833C0E">
        <w:rPr>
          <w:rFonts w:ascii="Times New Roman" w:hAnsi="Times New Roman" w:cs="Times New Roman"/>
          <w:sz w:val="24"/>
          <w:szCs w:val="24"/>
        </w:rPr>
        <w:t>An</w:t>
      </w:r>
      <w:proofErr w:type="gramEnd"/>
      <w:r w:rsidR="008E7F16" w:rsidRPr="00833C0E">
        <w:rPr>
          <w:rFonts w:ascii="Times New Roman" w:hAnsi="Times New Roman" w:cs="Times New Roman"/>
          <w:sz w:val="24"/>
          <w:szCs w:val="24"/>
        </w:rPr>
        <w:t xml:space="preserve"> strategy called integrated nutrient management (INM) aims to boost agricultural output while preserving the environment for future generations. The fundamental idea behind integrated nutrient management (INM) or integrated plant nutrition management (IPNM) is the </w:t>
      </w:r>
      <w:r w:rsidR="008E7F16" w:rsidRPr="00833C0E">
        <w:rPr>
          <w:rFonts w:ascii="Times New Roman" w:hAnsi="Times New Roman" w:cs="Times New Roman"/>
          <w:sz w:val="24"/>
          <w:szCs w:val="24"/>
        </w:rPr>
        <w:lastRenderedPageBreak/>
        <w:t>maximization of the advantages from all potential sources to maintain the soil health and plant nutrient supply at an optimal level for maintaining the target production. Crop residues, N 2-fixing crops (like pulses like green gram, black gram, etc. and oilseeds like soybean, groundnut, etc.), crop rotations, and bio-fertilizers appropriate to the system of land use and ecological, social, and economic condition are all necessary components.</w:t>
      </w:r>
    </w:p>
    <w:p w:rsidR="003811C6" w:rsidRPr="00833C0E" w:rsidRDefault="00883485" w:rsidP="0059564C">
      <w:pPr>
        <w:spacing w:after="0" w:line="360" w:lineRule="auto"/>
        <w:jc w:val="both"/>
        <w:rPr>
          <w:rFonts w:ascii="Times New Roman" w:hAnsi="Times New Roman" w:cs="Times New Roman"/>
          <w:b/>
          <w:sz w:val="24"/>
          <w:szCs w:val="24"/>
        </w:rPr>
      </w:pPr>
      <w:r w:rsidRPr="00833C0E">
        <w:rPr>
          <w:rFonts w:ascii="Times New Roman" w:eastAsia="Times New Roman" w:hAnsi="Times New Roman" w:cs="Times New Roman"/>
          <w:b/>
          <w:bCs/>
          <w:color w:val="000000"/>
          <w:sz w:val="24"/>
          <w:szCs w:val="24"/>
          <w:shd w:val="clear" w:color="auto" w:fill="FFFFFF"/>
        </w:rPr>
        <w:t>Component of INM</w:t>
      </w:r>
      <w:r w:rsidR="0059564C" w:rsidRPr="00833C0E">
        <w:rPr>
          <w:rFonts w:ascii="Times New Roman" w:hAnsi="Times New Roman" w:cs="Times New Roman"/>
          <w:b/>
          <w:sz w:val="24"/>
          <w:szCs w:val="24"/>
        </w:rPr>
        <w:t>:</w:t>
      </w:r>
      <w:r w:rsidR="003811C6" w:rsidRPr="00833C0E">
        <w:rPr>
          <w:rFonts w:ascii="Times New Roman" w:hAnsi="Times New Roman" w:cs="Times New Roman"/>
          <w:b/>
          <w:sz w:val="24"/>
          <w:szCs w:val="24"/>
        </w:rPr>
        <w:t xml:space="preserve"> </w:t>
      </w:r>
    </w:p>
    <w:p w:rsidR="0059564C" w:rsidRPr="00833C0E" w:rsidRDefault="0059564C" w:rsidP="0059564C">
      <w:pPr>
        <w:spacing w:after="0" w:line="360" w:lineRule="auto"/>
        <w:jc w:val="both"/>
        <w:rPr>
          <w:rFonts w:ascii="Times New Roman" w:eastAsia="Times New Roman" w:hAnsi="Times New Roman" w:cs="Times New Roman"/>
          <w:b/>
          <w:bCs/>
          <w:color w:val="000000"/>
          <w:sz w:val="24"/>
          <w:szCs w:val="24"/>
          <w:shd w:val="clear" w:color="auto" w:fill="FFFFFF"/>
        </w:rPr>
      </w:pPr>
      <w:r w:rsidRPr="00833C0E">
        <w:rPr>
          <w:rFonts w:ascii="Times New Roman" w:eastAsia="Times New Roman" w:hAnsi="Times New Roman" w:cs="Times New Roman"/>
          <w:b/>
          <w:bCs/>
          <w:color w:val="000000"/>
          <w:sz w:val="24"/>
          <w:szCs w:val="24"/>
          <w:shd w:val="clear" w:color="auto" w:fill="FFFFFF"/>
        </w:rPr>
        <w:t xml:space="preserve">                                                    Integrated Nutrient Management</w:t>
      </w:r>
    </w:p>
    <w:p w:rsidR="0059564C" w:rsidRPr="00833C0E" w:rsidRDefault="00BE0945" w:rsidP="0059564C">
      <w:pPr>
        <w:spacing w:after="0" w:line="360" w:lineRule="auto"/>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33.75pt;margin-top:3.65pt;width:337.7pt;height:1.25pt;z-index:251658240" o:connectortype="straight"/>
        </w:pict>
      </w:r>
      <w:r>
        <w:rPr>
          <w:rFonts w:ascii="Times New Roman" w:eastAsia="Times New Roman" w:hAnsi="Times New Roman" w:cs="Times New Roman"/>
          <w:b/>
          <w:bCs/>
          <w:noProof/>
          <w:color w:val="000000"/>
          <w:sz w:val="24"/>
          <w:szCs w:val="24"/>
        </w:rPr>
        <w:pict>
          <v:shape id="_x0000_s1039" type="#_x0000_t32" style="position:absolute;left:0;text-align:left;margin-left:371.45pt;margin-top:4.9pt;width:0;height:37pt;z-index:251665408" o:connectortype="straight">
            <v:stroke endarrow="block"/>
          </v:shape>
        </w:pict>
      </w:r>
      <w:r>
        <w:rPr>
          <w:rFonts w:ascii="Times New Roman" w:eastAsia="Times New Roman" w:hAnsi="Times New Roman" w:cs="Times New Roman"/>
          <w:b/>
          <w:bCs/>
          <w:noProof/>
          <w:color w:val="000000"/>
          <w:sz w:val="24"/>
          <w:szCs w:val="24"/>
        </w:rPr>
        <w:pict>
          <v:shape id="_x0000_s1035" type="#_x0000_t32" style="position:absolute;left:0;text-align:left;margin-left:264.45pt;margin-top:3.7pt;width:.05pt;height:39.8pt;z-index:251661312" o:connectortype="straight">
            <v:stroke endarrow="block"/>
          </v:shape>
        </w:pict>
      </w:r>
      <w:r>
        <w:rPr>
          <w:rFonts w:ascii="Times New Roman" w:eastAsia="Times New Roman" w:hAnsi="Times New Roman" w:cs="Times New Roman"/>
          <w:b/>
          <w:bCs/>
          <w:noProof/>
          <w:color w:val="000000"/>
          <w:sz w:val="24"/>
          <w:szCs w:val="24"/>
        </w:rPr>
        <w:pict>
          <v:shape id="_x0000_s1034" type="#_x0000_t32" style="position:absolute;left:0;text-align:left;margin-left:185.1pt;margin-top:4.9pt;width:0;height:37.8pt;z-index:251660288" o:connectortype="straight">
            <v:stroke endarrow="block"/>
          </v:shape>
        </w:pict>
      </w:r>
      <w:r>
        <w:rPr>
          <w:rFonts w:ascii="Times New Roman" w:eastAsia="Times New Roman" w:hAnsi="Times New Roman" w:cs="Times New Roman"/>
          <w:b/>
          <w:bCs/>
          <w:noProof/>
          <w:color w:val="000000"/>
          <w:sz w:val="24"/>
          <w:szCs w:val="24"/>
        </w:rPr>
        <w:pict>
          <v:shape id="_x0000_s1033" type="#_x0000_t32" style="position:absolute;left:0;text-align:left;margin-left:111.4pt;margin-top:4.9pt;width:.1pt;height:37.8pt;z-index:251659264" o:connectortype="straight">
            <v:stroke endarrow="block"/>
          </v:shape>
        </w:pict>
      </w:r>
      <w:r>
        <w:rPr>
          <w:rFonts w:ascii="Times New Roman" w:eastAsia="Times New Roman" w:hAnsi="Times New Roman" w:cs="Times New Roman"/>
          <w:b/>
          <w:bCs/>
          <w:noProof/>
          <w:color w:val="000000"/>
          <w:sz w:val="24"/>
          <w:szCs w:val="24"/>
        </w:rPr>
        <w:pict>
          <v:shape id="_x0000_s1038" type="#_x0000_t32" style="position:absolute;left:0;text-align:left;margin-left:33.65pt;margin-top:3.7pt;width:.1pt;height:39.8pt;z-index:251664384" o:connectortype="straight">
            <v:stroke endarrow="block"/>
          </v:shape>
        </w:pict>
      </w:r>
    </w:p>
    <w:p w:rsidR="00F73905" w:rsidRPr="00833C0E" w:rsidRDefault="003C6F1E" w:rsidP="00106776">
      <w:pPr>
        <w:spacing w:after="0" w:line="240" w:lineRule="auto"/>
        <w:rPr>
          <w:rFonts w:ascii="Times New Roman" w:eastAsia="Times New Roman" w:hAnsi="Times New Roman" w:cs="Times New Roman"/>
          <w:b/>
          <w:bCs/>
          <w:color w:val="000000"/>
          <w:sz w:val="24"/>
          <w:szCs w:val="24"/>
          <w:shd w:val="clear" w:color="auto" w:fill="FFFFFF"/>
        </w:rPr>
      </w:pPr>
      <w:r w:rsidRPr="00833C0E">
        <w:rPr>
          <w:rFonts w:ascii="Times New Roman" w:eastAsia="Times New Roman" w:hAnsi="Times New Roman" w:cs="Times New Roman"/>
          <w:b/>
          <w:bCs/>
          <w:color w:val="000000"/>
          <w:sz w:val="24"/>
          <w:szCs w:val="24"/>
          <w:shd w:val="clear" w:color="auto" w:fill="FFFFFF"/>
        </w:rPr>
        <w:t xml:space="preserve">   </w:t>
      </w:r>
    </w:p>
    <w:p w:rsidR="00854CF4" w:rsidRPr="00833C0E" w:rsidRDefault="00854CF4" w:rsidP="00854CF4">
      <w:pPr>
        <w:spacing w:after="0" w:line="240" w:lineRule="auto"/>
        <w:rPr>
          <w:rFonts w:ascii="Times New Roman" w:eastAsia="Times New Roman" w:hAnsi="Times New Roman" w:cs="Times New Roman"/>
          <w:b/>
          <w:bCs/>
          <w:color w:val="000000"/>
          <w:sz w:val="24"/>
          <w:szCs w:val="24"/>
          <w:shd w:val="clear" w:color="auto" w:fill="FFFFFF"/>
        </w:rPr>
      </w:pPr>
    </w:p>
    <w:p w:rsidR="00EA42A3" w:rsidRPr="00833C0E" w:rsidRDefault="00854CF4" w:rsidP="00854CF4">
      <w:pPr>
        <w:spacing w:after="0" w:line="240" w:lineRule="auto"/>
        <w:rPr>
          <w:rFonts w:ascii="Times New Roman" w:eastAsia="Times New Roman" w:hAnsi="Times New Roman" w:cs="Times New Roman"/>
          <w:b/>
          <w:bCs/>
          <w:color w:val="000000"/>
          <w:sz w:val="24"/>
          <w:szCs w:val="24"/>
          <w:shd w:val="clear" w:color="auto" w:fill="FFFFFF"/>
        </w:rPr>
      </w:pPr>
      <w:r w:rsidRPr="00833C0E">
        <w:rPr>
          <w:rFonts w:ascii="Times New Roman" w:eastAsia="Times New Roman" w:hAnsi="Times New Roman" w:cs="Times New Roman"/>
          <w:b/>
          <w:bCs/>
          <w:color w:val="000000"/>
          <w:sz w:val="24"/>
          <w:szCs w:val="24"/>
          <w:shd w:val="clear" w:color="auto" w:fill="FFFFFF"/>
        </w:rPr>
        <w:t xml:space="preserve">Crop Rotation    Bio-fertilizer   </w:t>
      </w:r>
      <w:r w:rsidR="00EA42A3" w:rsidRPr="00833C0E">
        <w:rPr>
          <w:rFonts w:ascii="Times New Roman" w:eastAsia="Times New Roman" w:hAnsi="Times New Roman" w:cs="Times New Roman"/>
          <w:b/>
          <w:bCs/>
          <w:color w:val="000000"/>
          <w:sz w:val="24"/>
          <w:szCs w:val="24"/>
          <w:shd w:val="clear" w:color="auto" w:fill="FFFFFF"/>
        </w:rPr>
        <w:t xml:space="preserve">   </w:t>
      </w:r>
      <w:r w:rsidRPr="00833C0E">
        <w:rPr>
          <w:rFonts w:ascii="Times New Roman" w:eastAsia="Times New Roman" w:hAnsi="Times New Roman" w:cs="Times New Roman"/>
          <w:b/>
          <w:bCs/>
          <w:color w:val="000000"/>
          <w:sz w:val="24"/>
          <w:szCs w:val="24"/>
          <w:shd w:val="clear" w:color="auto" w:fill="FFFFFF"/>
        </w:rPr>
        <w:t xml:space="preserve">Organic </w:t>
      </w:r>
      <w:r w:rsidR="00EA42A3" w:rsidRPr="00833C0E">
        <w:rPr>
          <w:rFonts w:ascii="Times New Roman" w:eastAsia="Times New Roman" w:hAnsi="Times New Roman" w:cs="Times New Roman"/>
          <w:b/>
          <w:bCs/>
          <w:color w:val="000000"/>
          <w:sz w:val="24"/>
          <w:szCs w:val="24"/>
          <w:shd w:val="clear" w:color="auto" w:fill="FFFFFF"/>
        </w:rPr>
        <w:t xml:space="preserve">   </w:t>
      </w:r>
      <w:r w:rsidR="00883485" w:rsidRPr="00833C0E">
        <w:rPr>
          <w:rFonts w:ascii="Times New Roman" w:eastAsia="Times New Roman" w:hAnsi="Times New Roman" w:cs="Times New Roman"/>
          <w:b/>
          <w:bCs/>
          <w:color w:val="000000"/>
          <w:sz w:val="24"/>
          <w:szCs w:val="24"/>
          <w:shd w:val="clear" w:color="auto" w:fill="FFFFFF"/>
        </w:rPr>
        <w:t xml:space="preserve">        </w:t>
      </w:r>
      <w:r w:rsidR="00EA42A3" w:rsidRPr="00833C0E">
        <w:rPr>
          <w:rFonts w:ascii="Times New Roman" w:eastAsia="Times New Roman" w:hAnsi="Times New Roman" w:cs="Times New Roman"/>
          <w:b/>
          <w:bCs/>
          <w:color w:val="000000"/>
          <w:sz w:val="24"/>
          <w:szCs w:val="24"/>
          <w:shd w:val="clear" w:color="auto" w:fill="FFFFFF"/>
        </w:rPr>
        <w:t xml:space="preserve">Green              </w:t>
      </w:r>
      <w:proofErr w:type="gramStart"/>
      <w:r w:rsidR="00EA42A3" w:rsidRPr="00833C0E">
        <w:rPr>
          <w:rFonts w:ascii="Times New Roman" w:eastAsia="Times New Roman" w:hAnsi="Times New Roman" w:cs="Times New Roman"/>
          <w:b/>
          <w:bCs/>
          <w:color w:val="000000"/>
          <w:sz w:val="24"/>
          <w:szCs w:val="24"/>
          <w:shd w:val="clear" w:color="auto" w:fill="FFFFFF"/>
        </w:rPr>
        <w:t xml:space="preserve">Synthetic  </w:t>
      </w:r>
      <w:r w:rsidR="003C6F1E" w:rsidRPr="00833C0E">
        <w:rPr>
          <w:rFonts w:ascii="Times New Roman" w:eastAsia="Times New Roman" w:hAnsi="Times New Roman" w:cs="Times New Roman"/>
          <w:b/>
          <w:bCs/>
          <w:color w:val="000000"/>
          <w:sz w:val="24"/>
          <w:szCs w:val="24"/>
          <w:shd w:val="clear" w:color="auto" w:fill="FFFFFF"/>
        </w:rPr>
        <w:t>Fertilizers</w:t>
      </w:r>
      <w:proofErr w:type="gramEnd"/>
    </w:p>
    <w:p w:rsidR="00EA42A3" w:rsidRPr="00833C0E" w:rsidRDefault="00EA42A3" w:rsidP="00854CF4">
      <w:pPr>
        <w:spacing w:after="0" w:line="240" w:lineRule="auto"/>
        <w:rPr>
          <w:rFonts w:ascii="Times New Roman" w:eastAsia="Times New Roman" w:hAnsi="Times New Roman" w:cs="Times New Roman"/>
          <w:b/>
          <w:bCs/>
          <w:color w:val="000000"/>
          <w:sz w:val="24"/>
          <w:szCs w:val="24"/>
          <w:shd w:val="clear" w:color="auto" w:fill="FFFFFF"/>
        </w:rPr>
      </w:pPr>
      <w:r w:rsidRPr="00833C0E">
        <w:rPr>
          <w:rFonts w:ascii="Times New Roman" w:eastAsia="Times New Roman" w:hAnsi="Times New Roman" w:cs="Times New Roman"/>
          <w:b/>
          <w:bCs/>
          <w:color w:val="000000"/>
          <w:sz w:val="24"/>
          <w:szCs w:val="24"/>
          <w:shd w:val="clear" w:color="auto" w:fill="FFFFFF"/>
        </w:rPr>
        <w:t xml:space="preserve">                                                          Manure         </w:t>
      </w:r>
      <w:proofErr w:type="spellStart"/>
      <w:r w:rsidRPr="00833C0E">
        <w:rPr>
          <w:rFonts w:ascii="Times New Roman" w:eastAsia="Times New Roman" w:hAnsi="Times New Roman" w:cs="Times New Roman"/>
          <w:b/>
          <w:bCs/>
          <w:color w:val="000000"/>
          <w:sz w:val="24"/>
          <w:szCs w:val="24"/>
          <w:shd w:val="clear" w:color="auto" w:fill="FFFFFF"/>
        </w:rPr>
        <w:t>Manuring</w:t>
      </w:r>
      <w:proofErr w:type="spellEnd"/>
      <w:r w:rsidRPr="00833C0E">
        <w:rPr>
          <w:rFonts w:ascii="Times New Roman" w:eastAsia="Times New Roman" w:hAnsi="Times New Roman" w:cs="Times New Roman"/>
          <w:b/>
          <w:bCs/>
          <w:color w:val="000000"/>
          <w:sz w:val="24"/>
          <w:szCs w:val="24"/>
          <w:shd w:val="clear" w:color="auto" w:fill="FFFFFF"/>
        </w:rPr>
        <w:t xml:space="preserve">                                                                                                                </w:t>
      </w:r>
    </w:p>
    <w:p w:rsidR="00854CF4" w:rsidRPr="00833C0E" w:rsidRDefault="00EA42A3" w:rsidP="00106776">
      <w:pPr>
        <w:spacing w:after="0" w:line="240" w:lineRule="auto"/>
        <w:rPr>
          <w:rFonts w:ascii="Times New Roman" w:eastAsia="Times New Roman" w:hAnsi="Times New Roman" w:cs="Times New Roman"/>
          <w:b/>
          <w:bCs/>
          <w:color w:val="000000"/>
          <w:sz w:val="24"/>
          <w:szCs w:val="24"/>
          <w:shd w:val="clear" w:color="auto" w:fill="FFFFFF"/>
        </w:rPr>
      </w:pPr>
      <w:r w:rsidRPr="00833C0E">
        <w:rPr>
          <w:rFonts w:ascii="Times New Roman" w:eastAsia="Times New Roman" w:hAnsi="Times New Roman" w:cs="Times New Roman"/>
          <w:b/>
          <w:bCs/>
          <w:color w:val="000000"/>
          <w:sz w:val="24"/>
          <w:szCs w:val="24"/>
          <w:shd w:val="clear" w:color="auto" w:fill="FFFFFF"/>
        </w:rPr>
        <w:t xml:space="preserve">                                                                        </w:t>
      </w:r>
      <w:r w:rsidR="0059564C" w:rsidRPr="00833C0E">
        <w:rPr>
          <w:rFonts w:ascii="Times New Roman" w:eastAsia="Times New Roman" w:hAnsi="Times New Roman" w:cs="Times New Roman"/>
          <w:b/>
          <w:bCs/>
          <w:color w:val="000000"/>
          <w:sz w:val="24"/>
          <w:szCs w:val="24"/>
          <w:shd w:val="clear" w:color="auto" w:fill="FFFFFF"/>
        </w:rPr>
        <w:t xml:space="preserve">        </w:t>
      </w:r>
    </w:p>
    <w:p w:rsidR="00273A44" w:rsidRPr="00833C0E" w:rsidRDefault="00FB1467" w:rsidP="00106776">
      <w:pPr>
        <w:spacing w:after="0" w:line="240" w:lineRule="auto"/>
        <w:rPr>
          <w:rFonts w:ascii="Times New Roman" w:eastAsia="Times New Roman" w:hAnsi="Times New Roman" w:cs="Times New Roman"/>
          <w:b/>
          <w:bCs/>
          <w:color w:val="000000"/>
          <w:sz w:val="24"/>
          <w:szCs w:val="24"/>
          <w:shd w:val="clear" w:color="auto" w:fill="FFFFFF"/>
        </w:rPr>
      </w:pPr>
      <w:r w:rsidRPr="00833C0E">
        <w:rPr>
          <w:rFonts w:ascii="Times New Roman" w:eastAsia="Times New Roman" w:hAnsi="Times New Roman" w:cs="Times New Roman"/>
          <w:b/>
          <w:bCs/>
          <w:color w:val="000000"/>
          <w:sz w:val="24"/>
          <w:szCs w:val="24"/>
          <w:shd w:val="clear" w:color="auto" w:fill="FFFFFF"/>
        </w:rPr>
        <w:t xml:space="preserve">Crop Rotation    </w:t>
      </w:r>
    </w:p>
    <w:p w:rsidR="001E0050" w:rsidRPr="00833C0E" w:rsidRDefault="001E0050" w:rsidP="001E0050">
      <w:pPr>
        <w:spacing w:after="0" w:line="360" w:lineRule="auto"/>
        <w:jc w:val="both"/>
        <w:rPr>
          <w:rFonts w:ascii="Times New Roman" w:eastAsia="Times New Roman" w:hAnsi="Times New Roman" w:cs="Times New Roman"/>
          <w:bCs/>
          <w:color w:val="000000"/>
          <w:sz w:val="24"/>
          <w:szCs w:val="24"/>
          <w:shd w:val="clear" w:color="auto" w:fill="FFFFFF"/>
        </w:rPr>
      </w:pPr>
      <w:r w:rsidRPr="00833C0E">
        <w:rPr>
          <w:rFonts w:ascii="Times New Roman" w:eastAsia="Times New Roman" w:hAnsi="Times New Roman" w:cs="Times New Roman"/>
          <w:bCs/>
          <w:color w:val="000000"/>
          <w:sz w:val="24"/>
          <w:szCs w:val="24"/>
          <w:shd w:val="clear" w:color="auto" w:fill="FFFFFF"/>
        </w:rPr>
        <w:t>Growing several crops in succession on the same plot of land improves soil health, maximizes nutrients in the soil, and lessens insect and weed pressure. This method is known as crop rotation.</w:t>
      </w:r>
    </w:p>
    <w:p w:rsidR="00854CF4" w:rsidRPr="00833C0E" w:rsidRDefault="00BF4C28" w:rsidP="00273A44">
      <w:pPr>
        <w:spacing w:after="0" w:line="360" w:lineRule="auto"/>
        <w:rPr>
          <w:rFonts w:ascii="Times New Roman" w:eastAsia="Times New Roman" w:hAnsi="Times New Roman" w:cs="Times New Roman"/>
          <w:b/>
          <w:bCs/>
          <w:color w:val="000000"/>
          <w:sz w:val="24"/>
          <w:szCs w:val="24"/>
          <w:shd w:val="clear" w:color="auto" w:fill="FFFFFF"/>
        </w:rPr>
      </w:pPr>
      <w:r w:rsidRPr="00833C0E">
        <w:rPr>
          <w:rFonts w:ascii="Times New Roman" w:eastAsia="Times New Roman" w:hAnsi="Times New Roman" w:cs="Times New Roman"/>
          <w:b/>
          <w:bCs/>
          <w:color w:val="000000"/>
          <w:sz w:val="24"/>
          <w:szCs w:val="24"/>
          <w:shd w:val="clear" w:color="auto" w:fill="FFFFFF"/>
        </w:rPr>
        <w:t>Advantage:</w:t>
      </w:r>
    </w:p>
    <w:p w:rsidR="001E0050" w:rsidRPr="00833C0E" w:rsidRDefault="001E0050"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833C0E">
        <w:rPr>
          <w:rFonts w:ascii="Times New Roman" w:eastAsia="Times New Roman" w:hAnsi="Times New Roman" w:cs="Times New Roman"/>
          <w:bCs/>
          <w:color w:val="000000"/>
          <w:sz w:val="24"/>
          <w:szCs w:val="24"/>
          <w:shd w:val="clear" w:color="auto" w:fill="FFFFFF"/>
        </w:rPr>
        <w:t>Improved nutrient uptake by plants and increased soil fertility.</w:t>
      </w:r>
    </w:p>
    <w:p w:rsidR="001E0050" w:rsidRPr="00833C0E" w:rsidRDefault="001E0050"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833C0E">
        <w:rPr>
          <w:rFonts w:ascii="Times New Roman" w:eastAsia="Times New Roman" w:hAnsi="Times New Roman" w:cs="Times New Roman"/>
          <w:bCs/>
          <w:color w:val="000000"/>
          <w:sz w:val="24"/>
          <w:szCs w:val="24"/>
          <w:shd w:val="clear" w:color="auto" w:fill="FFFFFF"/>
        </w:rPr>
        <w:t>They also include less insect, disease, and weed pressure on fields</w:t>
      </w:r>
    </w:p>
    <w:p w:rsidR="001E0050" w:rsidRPr="00833C0E" w:rsidRDefault="001E0050"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833C0E">
        <w:rPr>
          <w:rFonts w:ascii="Times New Roman" w:eastAsia="Times New Roman" w:hAnsi="Times New Roman" w:cs="Times New Roman"/>
          <w:bCs/>
          <w:color w:val="000000"/>
          <w:sz w:val="24"/>
          <w:szCs w:val="24"/>
          <w:shd w:val="clear" w:color="auto" w:fill="FFFFFF"/>
        </w:rPr>
        <w:t>Increased crop output and reduced risk of crop failure.</w:t>
      </w:r>
    </w:p>
    <w:p w:rsidR="00BF4C28" w:rsidRPr="00833C0E" w:rsidRDefault="00BF4C28"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833C0E">
        <w:rPr>
          <w:rFonts w:ascii="Times New Roman" w:eastAsia="Times New Roman" w:hAnsi="Times New Roman" w:cs="Times New Roman"/>
          <w:bCs/>
          <w:color w:val="000000"/>
          <w:sz w:val="24"/>
          <w:szCs w:val="24"/>
          <w:shd w:val="clear" w:color="auto" w:fill="FFFFFF"/>
        </w:rPr>
        <w:t>Efficient use of natural resources</w:t>
      </w:r>
    </w:p>
    <w:p w:rsidR="00106776" w:rsidRPr="00833C0E" w:rsidRDefault="00106776" w:rsidP="00865441">
      <w:pPr>
        <w:spacing w:after="0" w:line="360" w:lineRule="auto"/>
        <w:jc w:val="both"/>
        <w:rPr>
          <w:rFonts w:ascii="Times New Roman" w:eastAsia="Times New Roman" w:hAnsi="Times New Roman" w:cs="Times New Roman"/>
          <w:sz w:val="24"/>
          <w:szCs w:val="24"/>
        </w:rPr>
      </w:pPr>
      <w:r w:rsidRPr="00833C0E">
        <w:rPr>
          <w:rFonts w:ascii="Times New Roman" w:eastAsia="Times New Roman" w:hAnsi="Times New Roman" w:cs="Times New Roman"/>
          <w:b/>
          <w:bCs/>
          <w:color w:val="000000"/>
          <w:sz w:val="24"/>
          <w:szCs w:val="24"/>
          <w:shd w:val="clear" w:color="auto" w:fill="FFFFFF"/>
        </w:rPr>
        <w:t>Bio-fertilizers:</w:t>
      </w:r>
    </w:p>
    <w:p w:rsidR="001E0050" w:rsidRPr="00833C0E" w:rsidRDefault="001E0050" w:rsidP="001E0050">
      <w:p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t xml:space="preserve">Each sort of beneficial microorganism, such as bacteria, algae, or fungi, is present in these biologically active inputs, and they all have different capacities and purposes. </w:t>
      </w:r>
      <w:proofErr w:type="gramStart"/>
      <w:r w:rsidRPr="00833C0E">
        <w:rPr>
          <w:rFonts w:ascii="Times New Roman" w:eastAsia="Times New Roman" w:hAnsi="Times New Roman" w:cs="Times New Roman"/>
          <w:color w:val="000000"/>
          <w:sz w:val="24"/>
          <w:szCs w:val="24"/>
        </w:rPr>
        <w:t>Approximately several bio-fertilizer kinds.</w:t>
      </w:r>
      <w:proofErr w:type="gramEnd"/>
    </w:p>
    <w:p w:rsidR="001E0050" w:rsidRPr="00833C0E" w:rsidRDefault="001E0050" w:rsidP="001E0050">
      <w:pPr>
        <w:shd w:val="clear" w:color="auto" w:fill="FFFFFF"/>
        <w:spacing w:after="0" w:line="360" w:lineRule="auto"/>
        <w:jc w:val="both"/>
        <w:rPr>
          <w:rFonts w:ascii="Times New Roman" w:eastAsia="Times New Roman" w:hAnsi="Times New Roman" w:cs="Times New Roman"/>
          <w:color w:val="000000"/>
          <w:sz w:val="24"/>
          <w:szCs w:val="24"/>
        </w:rPr>
      </w:pPr>
    </w:p>
    <w:p w:rsidR="00106776" w:rsidRPr="00833C0E" w:rsidRDefault="00106776" w:rsidP="001E0050">
      <w:p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b/>
          <w:bCs/>
          <w:color w:val="000000"/>
          <w:sz w:val="24"/>
          <w:szCs w:val="24"/>
        </w:rPr>
        <w:t>1) Blue-green algae:</w:t>
      </w:r>
    </w:p>
    <w:p w:rsidR="001E0050" w:rsidRPr="00833C0E" w:rsidRDefault="001E0050" w:rsidP="001E0050">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t xml:space="preserve">Blue-green algae, often known as </w:t>
      </w:r>
      <w:proofErr w:type="spellStart"/>
      <w:r w:rsidRPr="00833C0E">
        <w:rPr>
          <w:rFonts w:ascii="Times New Roman" w:eastAsia="Times New Roman" w:hAnsi="Times New Roman" w:cs="Times New Roman"/>
          <w:color w:val="000000"/>
          <w:sz w:val="24"/>
          <w:szCs w:val="24"/>
        </w:rPr>
        <w:t>cyanobacteria</w:t>
      </w:r>
      <w:proofErr w:type="spellEnd"/>
      <w:r w:rsidRPr="00833C0E">
        <w:rPr>
          <w:rFonts w:ascii="Times New Roman" w:eastAsia="Times New Roman" w:hAnsi="Times New Roman" w:cs="Times New Roman"/>
          <w:color w:val="000000"/>
          <w:sz w:val="24"/>
          <w:szCs w:val="24"/>
        </w:rPr>
        <w:t>, are nitrogen-fixing photosynthetic algae that can live freely in damp and marshy environments.</w:t>
      </w:r>
    </w:p>
    <w:p w:rsidR="001E0050" w:rsidRPr="00833C0E" w:rsidRDefault="001E0050" w:rsidP="001E0050">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t>Algae of a blue-green color are known by that term, but they can also be purple, brown, or red.</w:t>
      </w:r>
    </w:p>
    <w:p w:rsidR="001E0050" w:rsidRPr="00833C0E" w:rsidRDefault="001E0050" w:rsidP="001E0050">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lastRenderedPageBreak/>
        <w:t>They are simple to prepare on the farm, but they can only be used to grow rice while the field is submerged, and they can't tolerate acidic soils.</w:t>
      </w:r>
    </w:p>
    <w:p w:rsidR="00106776" w:rsidRPr="00833C0E" w:rsidRDefault="00106776" w:rsidP="001E0050">
      <w:p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b/>
          <w:bCs/>
          <w:color w:val="000000"/>
          <w:sz w:val="24"/>
          <w:szCs w:val="24"/>
        </w:rPr>
        <w:t xml:space="preserve">2) </w:t>
      </w:r>
      <w:proofErr w:type="spellStart"/>
      <w:r w:rsidRPr="00833C0E">
        <w:rPr>
          <w:rFonts w:ascii="Times New Roman" w:eastAsia="Times New Roman" w:hAnsi="Times New Roman" w:cs="Times New Roman"/>
          <w:b/>
          <w:bCs/>
          <w:color w:val="000000"/>
          <w:sz w:val="24"/>
          <w:szCs w:val="24"/>
        </w:rPr>
        <w:t>Azolla</w:t>
      </w:r>
      <w:proofErr w:type="spellEnd"/>
      <w:r w:rsidRPr="00833C0E">
        <w:rPr>
          <w:rFonts w:ascii="Times New Roman" w:eastAsia="Times New Roman" w:hAnsi="Times New Roman" w:cs="Times New Roman"/>
          <w:b/>
          <w:bCs/>
          <w:color w:val="000000"/>
          <w:sz w:val="24"/>
          <w:szCs w:val="24"/>
        </w:rPr>
        <w:t>:</w:t>
      </w:r>
    </w:p>
    <w:p w:rsidR="001E0050" w:rsidRPr="00833C0E" w:rsidRDefault="001E0050" w:rsidP="00865441">
      <w:p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t xml:space="preserve">          </w:t>
      </w:r>
      <w:proofErr w:type="spellStart"/>
      <w:r w:rsidRPr="00833C0E">
        <w:rPr>
          <w:rFonts w:ascii="Times New Roman" w:eastAsia="Times New Roman" w:hAnsi="Times New Roman" w:cs="Times New Roman"/>
          <w:color w:val="000000"/>
          <w:sz w:val="24"/>
          <w:szCs w:val="24"/>
        </w:rPr>
        <w:t>Azolla</w:t>
      </w:r>
      <w:proofErr w:type="spellEnd"/>
      <w:r w:rsidRPr="00833C0E">
        <w:rPr>
          <w:rFonts w:ascii="Times New Roman" w:eastAsia="Times New Roman" w:hAnsi="Times New Roman" w:cs="Times New Roman"/>
          <w:color w:val="000000"/>
          <w:sz w:val="24"/>
          <w:szCs w:val="24"/>
        </w:rPr>
        <w:t xml:space="preserve">, a free-floating water fern, can be mass-produced on farms like blue-green algae and is a renewable bio-fertilizer that fixes nitrogen in conjunction with a certain kind of </w:t>
      </w:r>
      <w:proofErr w:type="spellStart"/>
      <w:r w:rsidRPr="00833C0E">
        <w:rPr>
          <w:rFonts w:ascii="Times New Roman" w:eastAsia="Times New Roman" w:hAnsi="Times New Roman" w:cs="Times New Roman"/>
          <w:color w:val="000000"/>
          <w:sz w:val="24"/>
          <w:szCs w:val="24"/>
        </w:rPr>
        <w:t>cyanobacteria</w:t>
      </w:r>
      <w:proofErr w:type="spellEnd"/>
      <w:r w:rsidRPr="00833C0E">
        <w:rPr>
          <w:rFonts w:ascii="Times New Roman" w:eastAsia="Times New Roman" w:hAnsi="Times New Roman" w:cs="Times New Roman"/>
          <w:color w:val="000000"/>
          <w:sz w:val="24"/>
          <w:szCs w:val="24"/>
        </w:rPr>
        <w:t xml:space="preserve">. Its capacity to reproduce quickly allows it to suffocate and control weeds in (flooded) rice fields. It is a good source of nitrogen and, upon decomposition, a source of several micronutrients. </w:t>
      </w:r>
      <w:proofErr w:type="spellStart"/>
      <w:r w:rsidRPr="00833C0E">
        <w:rPr>
          <w:rFonts w:ascii="Times New Roman" w:eastAsia="Times New Roman" w:hAnsi="Times New Roman" w:cs="Times New Roman"/>
          <w:color w:val="000000"/>
          <w:sz w:val="24"/>
          <w:szCs w:val="24"/>
        </w:rPr>
        <w:t>Azolla</w:t>
      </w:r>
      <w:proofErr w:type="spellEnd"/>
      <w:r w:rsidRPr="00833C0E">
        <w:rPr>
          <w:rFonts w:ascii="Times New Roman" w:eastAsia="Times New Roman" w:hAnsi="Times New Roman" w:cs="Times New Roman"/>
          <w:color w:val="000000"/>
          <w:sz w:val="24"/>
          <w:szCs w:val="24"/>
        </w:rPr>
        <w:t xml:space="preserve"> is also employed as a high-quality feed for livestock and poultry as well as a green manure.</w:t>
      </w:r>
    </w:p>
    <w:p w:rsidR="00106776" w:rsidRPr="00833C0E" w:rsidRDefault="00106776" w:rsidP="00865441">
      <w:p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b/>
          <w:bCs/>
          <w:color w:val="000000"/>
          <w:sz w:val="24"/>
          <w:szCs w:val="24"/>
        </w:rPr>
        <w:t>3) Phosphate-breaking micro-organisms:</w:t>
      </w:r>
    </w:p>
    <w:p w:rsidR="001E0050" w:rsidRPr="00833C0E" w:rsidRDefault="001E0050" w:rsidP="001E0050">
      <w:pPr>
        <w:shd w:val="clear" w:color="auto" w:fill="FFFFFF"/>
        <w:spacing w:after="0" w:line="360" w:lineRule="auto"/>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t>These are a category of bacteria and fungi, such as VAM, that can degrade insoluble phosphates so that crops can use them. Considering that just a third of the phosphorus in soil is used by organisms, as the remainder is insoluble, it is actually accessible to the crop.</w:t>
      </w:r>
    </w:p>
    <w:p w:rsidR="00BF4C28" w:rsidRPr="00833C0E" w:rsidRDefault="00BF4C28" w:rsidP="001E0050">
      <w:pPr>
        <w:shd w:val="clear" w:color="auto" w:fill="FFFFFF"/>
        <w:spacing w:after="0" w:line="360" w:lineRule="auto"/>
        <w:jc w:val="both"/>
        <w:rPr>
          <w:rFonts w:ascii="Times New Roman" w:eastAsia="Times New Roman" w:hAnsi="Times New Roman" w:cs="Times New Roman"/>
          <w:b/>
          <w:color w:val="000000"/>
          <w:sz w:val="24"/>
          <w:szCs w:val="24"/>
        </w:rPr>
      </w:pPr>
      <w:r w:rsidRPr="00833C0E">
        <w:rPr>
          <w:rFonts w:ascii="Times New Roman" w:eastAsia="Times New Roman" w:hAnsi="Times New Roman" w:cs="Times New Roman"/>
          <w:b/>
          <w:color w:val="000000"/>
          <w:sz w:val="24"/>
          <w:szCs w:val="24"/>
        </w:rPr>
        <w:t>Care should be taken while using Bio-fertilizer</w:t>
      </w:r>
    </w:p>
    <w:p w:rsidR="00BF4C28" w:rsidRPr="00833C0E" w:rsidRDefault="00106776" w:rsidP="00865441">
      <w:pPr>
        <w:pStyle w:val="ListParagraph"/>
        <w:numPr>
          <w:ilvl w:val="0"/>
          <w:numId w:val="14"/>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t>They require sufficient organic matter in the soil to be of any great benefit.</w:t>
      </w:r>
    </w:p>
    <w:p w:rsidR="00865441" w:rsidRPr="00833C0E" w:rsidRDefault="00BF4C28" w:rsidP="00865441">
      <w:pPr>
        <w:pStyle w:val="ListParagraph"/>
        <w:numPr>
          <w:ilvl w:val="0"/>
          <w:numId w:val="14"/>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t>Bio</w:t>
      </w:r>
      <w:r w:rsidR="00106776" w:rsidRPr="00833C0E">
        <w:rPr>
          <w:rFonts w:ascii="Times New Roman" w:eastAsia="Times New Roman" w:hAnsi="Times New Roman" w:cs="Times New Roman"/>
          <w:color w:val="000000"/>
          <w:sz w:val="24"/>
          <w:szCs w:val="24"/>
        </w:rPr>
        <w:t>-fertilizers produced by commercial units is</w:t>
      </w:r>
      <w:r w:rsidRPr="00833C0E">
        <w:rPr>
          <w:rFonts w:ascii="Times New Roman" w:eastAsia="Times New Roman" w:hAnsi="Times New Roman" w:cs="Times New Roman"/>
          <w:color w:val="000000"/>
          <w:sz w:val="24"/>
          <w:szCs w:val="24"/>
        </w:rPr>
        <w:t xml:space="preserve"> </w:t>
      </w:r>
      <w:r w:rsidR="00106776" w:rsidRPr="00833C0E">
        <w:rPr>
          <w:rFonts w:ascii="Times New Roman" w:eastAsia="Times New Roman" w:hAnsi="Times New Roman" w:cs="Times New Roman"/>
          <w:color w:val="000000"/>
          <w:sz w:val="24"/>
          <w:szCs w:val="24"/>
        </w:rPr>
        <w:t xml:space="preserve">the issue of using micro-organisms native </w:t>
      </w:r>
    </w:p>
    <w:p w:rsidR="00BF4C28" w:rsidRPr="00833C0E" w:rsidRDefault="00865441" w:rsidP="00865441">
      <w:pPr>
        <w:pStyle w:val="ListParagraph"/>
        <w:shd w:val="clear" w:color="auto" w:fill="FFFFFF"/>
        <w:spacing w:after="0" w:line="360" w:lineRule="auto"/>
        <w:ind w:left="360"/>
        <w:jc w:val="both"/>
        <w:rPr>
          <w:rFonts w:ascii="Times New Roman" w:eastAsia="Times New Roman" w:hAnsi="Times New Roman" w:cs="Times New Roman"/>
          <w:color w:val="000000"/>
          <w:sz w:val="24"/>
          <w:szCs w:val="24"/>
        </w:rPr>
      </w:pPr>
      <w:r w:rsidRPr="00833C0E">
        <w:rPr>
          <w:rFonts w:ascii="Times New Roman" w:eastAsia="Times New Roman" w:hAnsi="Times New Roman" w:cs="Times New Roman"/>
          <w:color w:val="000000"/>
          <w:sz w:val="24"/>
          <w:szCs w:val="24"/>
        </w:rPr>
        <w:t xml:space="preserve">      </w:t>
      </w:r>
      <w:proofErr w:type="gramStart"/>
      <w:r w:rsidR="00106776" w:rsidRPr="00833C0E">
        <w:rPr>
          <w:rFonts w:ascii="Times New Roman" w:eastAsia="Times New Roman" w:hAnsi="Times New Roman" w:cs="Times New Roman"/>
          <w:color w:val="000000"/>
          <w:sz w:val="24"/>
          <w:szCs w:val="24"/>
        </w:rPr>
        <w:t>to</w:t>
      </w:r>
      <w:proofErr w:type="gramEnd"/>
      <w:r w:rsidR="00106776" w:rsidRPr="00833C0E">
        <w:rPr>
          <w:rFonts w:ascii="Times New Roman" w:eastAsia="Times New Roman" w:hAnsi="Times New Roman" w:cs="Times New Roman"/>
          <w:color w:val="000000"/>
          <w:sz w:val="24"/>
          <w:szCs w:val="24"/>
        </w:rPr>
        <w:t xml:space="preserve"> another area or region.</w:t>
      </w:r>
    </w:p>
    <w:p w:rsidR="003B2EF8" w:rsidRPr="00833C0E" w:rsidRDefault="00865441" w:rsidP="00865441">
      <w:pPr>
        <w:pStyle w:val="mb0"/>
        <w:spacing w:before="0" w:beforeAutospacing="0" w:after="0" w:afterAutospacing="0" w:line="360" w:lineRule="auto"/>
        <w:jc w:val="both"/>
        <w:rPr>
          <w:b/>
        </w:rPr>
      </w:pPr>
      <w:r w:rsidRPr="00833C0E">
        <w:rPr>
          <w:b/>
        </w:rPr>
        <w:t>Organic Manures</w:t>
      </w:r>
    </w:p>
    <w:p w:rsidR="001E0050" w:rsidRPr="00833C0E" w:rsidRDefault="001E0050" w:rsidP="00D21DAF">
      <w:pPr>
        <w:pStyle w:val="mb0"/>
        <w:spacing w:before="0" w:beforeAutospacing="0" w:after="0" w:afterAutospacing="0" w:line="360" w:lineRule="auto"/>
        <w:jc w:val="both"/>
      </w:pPr>
      <w:r w:rsidRPr="00833C0E">
        <w:t xml:space="preserve">Organic manures are produced from animal and plant waste and are used in large amounts since they contain few plant nutrients in complicated form. The nutrients in organic manures are released for plant absorption as they deteriorate due to the action of microbes. Application of organic manures to the soil improves soil health in addition to providing plant nutrients. Since farmers cannot currently afford fertilizers due to their higher pricing, it is a very good substitute for inorganic fertilizers. Organic manures come in a variety of forms, including farmyard manure (FYM), compost, </w:t>
      </w:r>
      <w:proofErr w:type="spellStart"/>
      <w:r w:rsidRPr="00833C0E">
        <w:t>vermicompost</w:t>
      </w:r>
      <w:proofErr w:type="spellEnd"/>
      <w:r w:rsidRPr="00833C0E">
        <w:t>, chicken manures, pig manures, oil cake, and more</w:t>
      </w:r>
    </w:p>
    <w:p w:rsidR="001E0050" w:rsidRPr="00833C0E" w:rsidRDefault="001E0050" w:rsidP="00D21DAF">
      <w:pPr>
        <w:pStyle w:val="mb0"/>
        <w:spacing w:before="0" w:beforeAutospacing="0" w:after="0" w:afterAutospacing="0" w:line="360" w:lineRule="auto"/>
        <w:jc w:val="both"/>
      </w:pPr>
    </w:p>
    <w:p w:rsidR="00184D9D" w:rsidRPr="00833C0E" w:rsidRDefault="00D21DAF" w:rsidP="00D21DAF">
      <w:pPr>
        <w:pStyle w:val="mb0"/>
        <w:spacing w:before="0" w:beforeAutospacing="0" w:after="0" w:afterAutospacing="0" w:line="360" w:lineRule="auto"/>
        <w:jc w:val="both"/>
        <w:rPr>
          <w:b/>
        </w:rPr>
      </w:pPr>
      <w:proofErr w:type="gramStart"/>
      <w:r w:rsidRPr="00833C0E">
        <w:rPr>
          <w:b/>
        </w:rPr>
        <w:t>Table 1.</w:t>
      </w:r>
      <w:proofErr w:type="gramEnd"/>
      <w:r w:rsidRPr="00833C0E">
        <w:rPr>
          <w:b/>
        </w:rPr>
        <w:t xml:space="preserve"> Nutrient content of different organic manures (source from </w:t>
      </w:r>
      <w:proofErr w:type="spellStart"/>
      <w:r w:rsidRPr="00833C0E">
        <w:rPr>
          <w:b/>
        </w:rPr>
        <w:t>Mahajan</w:t>
      </w:r>
      <w:proofErr w:type="spellEnd"/>
      <w:r w:rsidRPr="00833C0E">
        <w:rPr>
          <w:b/>
        </w:rPr>
        <w:t xml:space="preserve"> et al., 2007)</w:t>
      </w:r>
    </w:p>
    <w:tbl>
      <w:tblPr>
        <w:tblStyle w:val="TableGrid"/>
        <w:tblW w:w="0" w:type="auto"/>
        <w:jc w:val="center"/>
        <w:tblInd w:w="828" w:type="dxa"/>
        <w:tblLayout w:type="fixed"/>
        <w:tblLook w:val="04A0"/>
      </w:tblPr>
      <w:tblGrid>
        <w:gridCol w:w="2970"/>
        <w:gridCol w:w="1041"/>
        <w:gridCol w:w="1029"/>
        <w:gridCol w:w="945"/>
      </w:tblGrid>
      <w:tr w:rsidR="00184D9D" w:rsidRPr="00833C0E" w:rsidTr="00D21DAF">
        <w:trPr>
          <w:jc w:val="center"/>
        </w:trPr>
        <w:tc>
          <w:tcPr>
            <w:tcW w:w="2970" w:type="dxa"/>
          </w:tcPr>
          <w:p w:rsidR="00184D9D" w:rsidRPr="00833C0E" w:rsidRDefault="00184D9D" w:rsidP="00D21DAF">
            <w:pPr>
              <w:pStyle w:val="mb0"/>
              <w:spacing w:before="0" w:beforeAutospacing="0" w:after="0" w:afterAutospacing="0"/>
              <w:jc w:val="both"/>
            </w:pPr>
            <w:r w:rsidRPr="00833C0E">
              <w:t>Organic Manure</w:t>
            </w:r>
          </w:p>
        </w:tc>
        <w:tc>
          <w:tcPr>
            <w:tcW w:w="3015" w:type="dxa"/>
            <w:gridSpan w:val="3"/>
          </w:tcPr>
          <w:p w:rsidR="00184D9D" w:rsidRPr="00833C0E" w:rsidRDefault="00184D9D" w:rsidP="00D21DAF">
            <w:pPr>
              <w:pStyle w:val="mb0"/>
              <w:spacing w:before="0" w:beforeAutospacing="0" w:after="0" w:afterAutospacing="0"/>
              <w:jc w:val="both"/>
            </w:pPr>
            <w:r w:rsidRPr="00833C0E">
              <w:t>Nutrient Content %</w:t>
            </w:r>
          </w:p>
        </w:tc>
      </w:tr>
      <w:tr w:rsidR="00184D9D" w:rsidRPr="00833C0E" w:rsidTr="00D21DAF">
        <w:trPr>
          <w:jc w:val="center"/>
        </w:trPr>
        <w:tc>
          <w:tcPr>
            <w:tcW w:w="2970" w:type="dxa"/>
          </w:tcPr>
          <w:p w:rsidR="00184D9D" w:rsidRPr="00833C0E" w:rsidRDefault="00184D9D" w:rsidP="00D21DAF">
            <w:pPr>
              <w:pStyle w:val="mb0"/>
              <w:spacing w:before="0" w:beforeAutospacing="0" w:after="0" w:afterAutospacing="0"/>
              <w:jc w:val="both"/>
            </w:pPr>
            <w:r w:rsidRPr="00833C0E">
              <w:t>A. Bulk manures</w:t>
            </w:r>
          </w:p>
        </w:tc>
        <w:tc>
          <w:tcPr>
            <w:tcW w:w="1041" w:type="dxa"/>
          </w:tcPr>
          <w:p w:rsidR="00184D9D" w:rsidRPr="00833C0E" w:rsidRDefault="00184D9D" w:rsidP="00D21DAF">
            <w:pPr>
              <w:pStyle w:val="mb0"/>
              <w:spacing w:before="0" w:beforeAutospacing="0" w:after="0" w:afterAutospacing="0"/>
              <w:jc w:val="both"/>
            </w:pPr>
            <w:r w:rsidRPr="00833C0E">
              <w:t xml:space="preserve">N </w:t>
            </w:r>
          </w:p>
        </w:tc>
        <w:tc>
          <w:tcPr>
            <w:tcW w:w="1029" w:type="dxa"/>
          </w:tcPr>
          <w:p w:rsidR="00184D9D" w:rsidRPr="00833C0E" w:rsidRDefault="00184D9D" w:rsidP="00D21DAF">
            <w:pPr>
              <w:pStyle w:val="mb0"/>
              <w:spacing w:before="0" w:beforeAutospacing="0" w:after="0" w:afterAutospacing="0"/>
              <w:jc w:val="both"/>
            </w:pPr>
            <w:r w:rsidRPr="00833C0E">
              <w:t xml:space="preserve">P2O5 </w:t>
            </w:r>
          </w:p>
        </w:tc>
        <w:tc>
          <w:tcPr>
            <w:tcW w:w="945" w:type="dxa"/>
          </w:tcPr>
          <w:p w:rsidR="00184D9D" w:rsidRPr="00833C0E" w:rsidRDefault="00184D9D" w:rsidP="00D21DAF">
            <w:pPr>
              <w:pStyle w:val="mb0"/>
              <w:spacing w:before="0" w:beforeAutospacing="0" w:after="0" w:afterAutospacing="0"/>
              <w:jc w:val="both"/>
            </w:pPr>
            <w:r w:rsidRPr="00833C0E">
              <w:t>K2O</w:t>
            </w:r>
          </w:p>
        </w:tc>
      </w:tr>
      <w:tr w:rsidR="00184D9D" w:rsidRPr="00833C0E" w:rsidTr="00D21DAF">
        <w:trPr>
          <w:jc w:val="center"/>
        </w:trPr>
        <w:tc>
          <w:tcPr>
            <w:tcW w:w="2970" w:type="dxa"/>
          </w:tcPr>
          <w:p w:rsidR="00184D9D" w:rsidRPr="00833C0E" w:rsidRDefault="00184D9D" w:rsidP="00D21DAF">
            <w:pPr>
              <w:pStyle w:val="mb0"/>
              <w:spacing w:before="0" w:beforeAutospacing="0" w:after="0" w:afterAutospacing="0"/>
              <w:jc w:val="both"/>
            </w:pPr>
            <w:r w:rsidRPr="00833C0E">
              <w:t xml:space="preserve">FYM </w:t>
            </w:r>
          </w:p>
        </w:tc>
        <w:tc>
          <w:tcPr>
            <w:tcW w:w="1041" w:type="dxa"/>
          </w:tcPr>
          <w:p w:rsidR="00184D9D" w:rsidRPr="00833C0E" w:rsidRDefault="00184D9D" w:rsidP="00D21DAF">
            <w:pPr>
              <w:pStyle w:val="mb0"/>
              <w:spacing w:before="0" w:beforeAutospacing="0" w:after="0" w:afterAutospacing="0"/>
              <w:jc w:val="both"/>
            </w:pPr>
            <w:r w:rsidRPr="00833C0E">
              <w:t xml:space="preserve">0.5 </w:t>
            </w:r>
          </w:p>
        </w:tc>
        <w:tc>
          <w:tcPr>
            <w:tcW w:w="1029" w:type="dxa"/>
          </w:tcPr>
          <w:p w:rsidR="00184D9D" w:rsidRPr="00833C0E" w:rsidRDefault="00184D9D" w:rsidP="00D21DAF">
            <w:pPr>
              <w:pStyle w:val="mb0"/>
              <w:spacing w:before="0" w:beforeAutospacing="0" w:after="0" w:afterAutospacing="0"/>
              <w:jc w:val="both"/>
            </w:pPr>
            <w:r w:rsidRPr="00833C0E">
              <w:t xml:space="preserve">0.2 </w:t>
            </w:r>
          </w:p>
        </w:tc>
        <w:tc>
          <w:tcPr>
            <w:tcW w:w="945" w:type="dxa"/>
          </w:tcPr>
          <w:p w:rsidR="00184D9D" w:rsidRPr="00833C0E" w:rsidRDefault="00184D9D" w:rsidP="00D21DAF">
            <w:pPr>
              <w:pStyle w:val="mb0"/>
              <w:spacing w:before="0" w:beforeAutospacing="0" w:after="0" w:afterAutospacing="0"/>
              <w:jc w:val="both"/>
            </w:pPr>
            <w:r w:rsidRPr="00833C0E">
              <w:t>0.5</w:t>
            </w:r>
          </w:p>
        </w:tc>
      </w:tr>
      <w:tr w:rsidR="00184D9D" w:rsidRPr="00833C0E" w:rsidTr="00D21DAF">
        <w:trPr>
          <w:jc w:val="center"/>
        </w:trPr>
        <w:tc>
          <w:tcPr>
            <w:tcW w:w="2970" w:type="dxa"/>
          </w:tcPr>
          <w:p w:rsidR="00184D9D" w:rsidRPr="00833C0E" w:rsidRDefault="00184D9D" w:rsidP="00D21DAF">
            <w:pPr>
              <w:pStyle w:val="mb0"/>
              <w:spacing w:before="0" w:beforeAutospacing="0" w:after="0" w:afterAutospacing="0"/>
              <w:jc w:val="both"/>
            </w:pPr>
            <w:r w:rsidRPr="00833C0E">
              <w:t xml:space="preserve">Farm compost </w:t>
            </w:r>
          </w:p>
        </w:tc>
        <w:tc>
          <w:tcPr>
            <w:tcW w:w="1041" w:type="dxa"/>
          </w:tcPr>
          <w:p w:rsidR="00184D9D" w:rsidRPr="00833C0E" w:rsidRDefault="00184D9D" w:rsidP="00D21DAF">
            <w:pPr>
              <w:pStyle w:val="mb0"/>
              <w:spacing w:before="0" w:beforeAutospacing="0" w:after="0" w:afterAutospacing="0"/>
              <w:jc w:val="both"/>
            </w:pPr>
            <w:r w:rsidRPr="00833C0E">
              <w:t xml:space="preserve">0.5 </w:t>
            </w:r>
          </w:p>
        </w:tc>
        <w:tc>
          <w:tcPr>
            <w:tcW w:w="1029" w:type="dxa"/>
          </w:tcPr>
          <w:p w:rsidR="00184D9D" w:rsidRPr="00833C0E" w:rsidRDefault="00184D9D" w:rsidP="00D21DAF">
            <w:pPr>
              <w:pStyle w:val="mb0"/>
              <w:spacing w:before="0" w:beforeAutospacing="0" w:after="0" w:afterAutospacing="0"/>
              <w:jc w:val="both"/>
            </w:pPr>
            <w:r w:rsidRPr="00833C0E">
              <w:t xml:space="preserve">0.15 </w:t>
            </w:r>
          </w:p>
        </w:tc>
        <w:tc>
          <w:tcPr>
            <w:tcW w:w="945" w:type="dxa"/>
          </w:tcPr>
          <w:p w:rsidR="00184D9D" w:rsidRPr="00833C0E" w:rsidRDefault="00184D9D" w:rsidP="00D21DAF">
            <w:pPr>
              <w:pStyle w:val="mb0"/>
              <w:spacing w:before="0" w:beforeAutospacing="0" w:after="0" w:afterAutospacing="0"/>
              <w:jc w:val="both"/>
            </w:pPr>
            <w:r w:rsidRPr="00833C0E">
              <w:t>0.5</w:t>
            </w:r>
          </w:p>
        </w:tc>
      </w:tr>
      <w:tr w:rsidR="00184D9D" w:rsidRPr="00833C0E" w:rsidTr="00D21DAF">
        <w:trPr>
          <w:jc w:val="center"/>
        </w:trPr>
        <w:tc>
          <w:tcPr>
            <w:tcW w:w="2970" w:type="dxa"/>
          </w:tcPr>
          <w:p w:rsidR="00184D9D" w:rsidRPr="00833C0E" w:rsidRDefault="00184D9D" w:rsidP="00D21DAF">
            <w:pPr>
              <w:pStyle w:val="mb0"/>
              <w:spacing w:before="0" w:beforeAutospacing="0" w:after="0" w:afterAutospacing="0"/>
              <w:jc w:val="both"/>
            </w:pPr>
            <w:r w:rsidRPr="00833C0E">
              <w:t xml:space="preserve">Poultry manure </w:t>
            </w:r>
          </w:p>
        </w:tc>
        <w:tc>
          <w:tcPr>
            <w:tcW w:w="1041" w:type="dxa"/>
          </w:tcPr>
          <w:p w:rsidR="00184D9D" w:rsidRPr="00833C0E" w:rsidRDefault="00184D9D" w:rsidP="00D21DAF">
            <w:pPr>
              <w:pStyle w:val="mb0"/>
              <w:spacing w:before="0" w:beforeAutospacing="0" w:after="0" w:afterAutospacing="0"/>
              <w:jc w:val="both"/>
            </w:pPr>
            <w:r w:rsidRPr="00833C0E">
              <w:t>3.03</w:t>
            </w:r>
          </w:p>
        </w:tc>
        <w:tc>
          <w:tcPr>
            <w:tcW w:w="1029" w:type="dxa"/>
          </w:tcPr>
          <w:p w:rsidR="00184D9D" w:rsidRPr="00833C0E" w:rsidRDefault="00184D9D" w:rsidP="00D21DAF">
            <w:pPr>
              <w:pStyle w:val="mb0"/>
              <w:spacing w:before="0" w:beforeAutospacing="0" w:after="0" w:afterAutospacing="0"/>
              <w:jc w:val="both"/>
            </w:pPr>
            <w:r w:rsidRPr="00833C0E">
              <w:t>2.63</w:t>
            </w:r>
          </w:p>
        </w:tc>
        <w:tc>
          <w:tcPr>
            <w:tcW w:w="945" w:type="dxa"/>
          </w:tcPr>
          <w:p w:rsidR="00184D9D" w:rsidRPr="00833C0E" w:rsidRDefault="00184D9D" w:rsidP="00D21DAF">
            <w:pPr>
              <w:pStyle w:val="mb0"/>
              <w:spacing w:before="0" w:beforeAutospacing="0" w:after="0" w:afterAutospacing="0"/>
              <w:jc w:val="both"/>
            </w:pPr>
            <w:r w:rsidRPr="00833C0E">
              <w:t>1.4</w:t>
            </w:r>
          </w:p>
        </w:tc>
      </w:tr>
      <w:tr w:rsidR="00D21DAF" w:rsidRPr="00833C0E" w:rsidTr="00D21DAF">
        <w:trPr>
          <w:jc w:val="center"/>
        </w:trPr>
        <w:tc>
          <w:tcPr>
            <w:tcW w:w="2970" w:type="dxa"/>
          </w:tcPr>
          <w:p w:rsidR="00D21DAF" w:rsidRPr="00833C0E" w:rsidRDefault="00D21DAF" w:rsidP="00D21DAF">
            <w:pPr>
              <w:pStyle w:val="mb0"/>
              <w:spacing w:before="0" w:beforeAutospacing="0" w:after="0" w:afterAutospacing="0"/>
              <w:jc w:val="both"/>
            </w:pPr>
            <w:proofErr w:type="spellStart"/>
            <w:r w:rsidRPr="00833C0E">
              <w:t>Vermicompost</w:t>
            </w:r>
            <w:proofErr w:type="spellEnd"/>
          </w:p>
        </w:tc>
        <w:tc>
          <w:tcPr>
            <w:tcW w:w="1041" w:type="dxa"/>
          </w:tcPr>
          <w:p w:rsidR="00D21DAF" w:rsidRPr="00833C0E" w:rsidRDefault="00D21DAF" w:rsidP="00D21DAF">
            <w:pPr>
              <w:pStyle w:val="mb0"/>
              <w:spacing w:before="0" w:beforeAutospacing="0" w:after="0" w:afterAutospacing="0"/>
              <w:jc w:val="both"/>
            </w:pPr>
            <w:r w:rsidRPr="00833C0E">
              <w:t>1</w:t>
            </w:r>
          </w:p>
        </w:tc>
        <w:tc>
          <w:tcPr>
            <w:tcW w:w="1029" w:type="dxa"/>
          </w:tcPr>
          <w:p w:rsidR="00D21DAF" w:rsidRPr="00833C0E" w:rsidRDefault="00D21DAF" w:rsidP="00D21DAF">
            <w:pPr>
              <w:pStyle w:val="mb0"/>
              <w:spacing w:before="0" w:beforeAutospacing="0" w:after="0" w:afterAutospacing="0"/>
              <w:jc w:val="both"/>
            </w:pPr>
            <w:r w:rsidRPr="00833C0E">
              <w:t>0.8</w:t>
            </w:r>
          </w:p>
        </w:tc>
        <w:tc>
          <w:tcPr>
            <w:tcW w:w="945" w:type="dxa"/>
          </w:tcPr>
          <w:p w:rsidR="00D21DAF" w:rsidRPr="00833C0E" w:rsidRDefault="00D21DAF" w:rsidP="00D21DAF">
            <w:pPr>
              <w:pStyle w:val="mb0"/>
              <w:spacing w:before="0" w:beforeAutospacing="0" w:after="0" w:afterAutospacing="0"/>
              <w:jc w:val="both"/>
            </w:pPr>
            <w:r w:rsidRPr="00833C0E">
              <w:t>0.8</w:t>
            </w:r>
          </w:p>
        </w:tc>
      </w:tr>
      <w:tr w:rsidR="00D21DAF" w:rsidRPr="00833C0E" w:rsidTr="00D21DAF">
        <w:trPr>
          <w:jc w:val="center"/>
        </w:trPr>
        <w:tc>
          <w:tcPr>
            <w:tcW w:w="5985" w:type="dxa"/>
            <w:gridSpan w:val="4"/>
          </w:tcPr>
          <w:p w:rsidR="00D21DAF" w:rsidRPr="00833C0E" w:rsidRDefault="00D21DAF" w:rsidP="00D21DAF">
            <w:pPr>
              <w:pStyle w:val="mb0"/>
              <w:spacing w:before="0" w:beforeAutospacing="0" w:after="0" w:afterAutospacing="0"/>
              <w:jc w:val="both"/>
            </w:pPr>
            <w:r w:rsidRPr="00833C0E">
              <w:lastRenderedPageBreak/>
              <w:t>B. Concentrated organic manures</w:t>
            </w:r>
          </w:p>
        </w:tc>
      </w:tr>
      <w:tr w:rsidR="00184D9D" w:rsidRPr="00833C0E" w:rsidTr="00D21DAF">
        <w:trPr>
          <w:jc w:val="center"/>
        </w:trPr>
        <w:tc>
          <w:tcPr>
            <w:tcW w:w="2970" w:type="dxa"/>
          </w:tcPr>
          <w:p w:rsidR="00184D9D" w:rsidRPr="00833C0E" w:rsidRDefault="00D21DAF" w:rsidP="00D21DAF">
            <w:pPr>
              <w:pStyle w:val="mb0"/>
              <w:spacing w:before="0" w:beforeAutospacing="0" w:after="0" w:afterAutospacing="0"/>
              <w:jc w:val="both"/>
            </w:pPr>
            <w:proofErr w:type="spellStart"/>
            <w:r w:rsidRPr="00833C0E">
              <w:t>Neem</w:t>
            </w:r>
            <w:proofErr w:type="spellEnd"/>
            <w:r w:rsidRPr="00833C0E">
              <w:t xml:space="preserve"> cake </w:t>
            </w:r>
          </w:p>
        </w:tc>
        <w:tc>
          <w:tcPr>
            <w:tcW w:w="1041" w:type="dxa"/>
          </w:tcPr>
          <w:p w:rsidR="00184D9D" w:rsidRPr="00833C0E" w:rsidRDefault="00D21DAF" w:rsidP="00D21DAF">
            <w:pPr>
              <w:pStyle w:val="mb0"/>
              <w:spacing w:before="0" w:beforeAutospacing="0" w:after="0" w:afterAutospacing="0"/>
              <w:jc w:val="both"/>
            </w:pPr>
            <w:r w:rsidRPr="00833C0E">
              <w:t xml:space="preserve">5.22 </w:t>
            </w:r>
          </w:p>
        </w:tc>
        <w:tc>
          <w:tcPr>
            <w:tcW w:w="1029" w:type="dxa"/>
          </w:tcPr>
          <w:p w:rsidR="00184D9D" w:rsidRPr="00833C0E" w:rsidRDefault="00D21DAF" w:rsidP="00D21DAF">
            <w:pPr>
              <w:pStyle w:val="mb0"/>
              <w:spacing w:before="0" w:beforeAutospacing="0" w:after="0" w:afterAutospacing="0"/>
              <w:jc w:val="both"/>
            </w:pPr>
            <w:r w:rsidRPr="00833C0E">
              <w:t xml:space="preserve">1.08 </w:t>
            </w:r>
          </w:p>
        </w:tc>
        <w:tc>
          <w:tcPr>
            <w:tcW w:w="945" w:type="dxa"/>
          </w:tcPr>
          <w:p w:rsidR="00184D9D" w:rsidRPr="00833C0E" w:rsidRDefault="00D21DAF" w:rsidP="00D21DAF">
            <w:pPr>
              <w:pStyle w:val="mb0"/>
              <w:spacing w:before="0" w:beforeAutospacing="0" w:after="0" w:afterAutospacing="0"/>
              <w:jc w:val="both"/>
            </w:pPr>
            <w:r w:rsidRPr="00833C0E">
              <w:t>1.48</w:t>
            </w:r>
          </w:p>
        </w:tc>
      </w:tr>
      <w:tr w:rsidR="00D21DAF" w:rsidRPr="00833C0E" w:rsidTr="00D21DAF">
        <w:trPr>
          <w:jc w:val="center"/>
        </w:trPr>
        <w:tc>
          <w:tcPr>
            <w:tcW w:w="2970" w:type="dxa"/>
          </w:tcPr>
          <w:p w:rsidR="00D21DAF" w:rsidRPr="00833C0E" w:rsidRDefault="00D21DAF" w:rsidP="00D21DAF">
            <w:pPr>
              <w:pStyle w:val="mb0"/>
              <w:spacing w:before="0" w:beforeAutospacing="0" w:after="0" w:afterAutospacing="0"/>
              <w:jc w:val="both"/>
            </w:pPr>
            <w:r w:rsidRPr="00833C0E">
              <w:t xml:space="preserve">Linseed cake </w:t>
            </w:r>
          </w:p>
        </w:tc>
        <w:tc>
          <w:tcPr>
            <w:tcW w:w="1041" w:type="dxa"/>
          </w:tcPr>
          <w:p w:rsidR="00D21DAF" w:rsidRPr="00833C0E" w:rsidRDefault="00D21DAF" w:rsidP="00D21DAF">
            <w:pPr>
              <w:pStyle w:val="mb0"/>
              <w:spacing w:before="0" w:beforeAutospacing="0" w:after="0" w:afterAutospacing="0"/>
              <w:jc w:val="both"/>
            </w:pPr>
            <w:r w:rsidRPr="00833C0E">
              <w:t>5.56</w:t>
            </w:r>
          </w:p>
        </w:tc>
        <w:tc>
          <w:tcPr>
            <w:tcW w:w="1029" w:type="dxa"/>
          </w:tcPr>
          <w:p w:rsidR="00D21DAF" w:rsidRPr="00833C0E" w:rsidRDefault="00D21DAF" w:rsidP="00D21DAF">
            <w:pPr>
              <w:pStyle w:val="mb0"/>
              <w:spacing w:before="0" w:beforeAutospacing="0" w:after="0" w:afterAutospacing="0"/>
              <w:jc w:val="both"/>
            </w:pPr>
            <w:r w:rsidRPr="00833C0E">
              <w:t xml:space="preserve">1.44 </w:t>
            </w:r>
          </w:p>
        </w:tc>
        <w:tc>
          <w:tcPr>
            <w:tcW w:w="945" w:type="dxa"/>
          </w:tcPr>
          <w:p w:rsidR="00D21DAF" w:rsidRPr="00833C0E" w:rsidRDefault="00D21DAF" w:rsidP="00D21DAF">
            <w:pPr>
              <w:pStyle w:val="mb0"/>
              <w:spacing w:before="0" w:beforeAutospacing="0" w:after="0" w:afterAutospacing="0"/>
              <w:jc w:val="both"/>
            </w:pPr>
            <w:r w:rsidRPr="00833C0E">
              <w:t>1.28</w:t>
            </w:r>
          </w:p>
        </w:tc>
      </w:tr>
      <w:tr w:rsidR="00D21DAF" w:rsidRPr="00833C0E" w:rsidTr="00D21DAF">
        <w:trPr>
          <w:jc w:val="center"/>
        </w:trPr>
        <w:tc>
          <w:tcPr>
            <w:tcW w:w="2970" w:type="dxa"/>
          </w:tcPr>
          <w:p w:rsidR="00D21DAF" w:rsidRPr="00833C0E" w:rsidRDefault="00D21DAF" w:rsidP="00D21DAF">
            <w:pPr>
              <w:pStyle w:val="mb0"/>
              <w:spacing w:before="0" w:beforeAutospacing="0" w:after="0" w:afterAutospacing="0"/>
              <w:jc w:val="both"/>
            </w:pPr>
            <w:r w:rsidRPr="00833C0E">
              <w:t xml:space="preserve">Groundnut cake </w:t>
            </w:r>
          </w:p>
        </w:tc>
        <w:tc>
          <w:tcPr>
            <w:tcW w:w="1041" w:type="dxa"/>
          </w:tcPr>
          <w:p w:rsidR="00D21DAF" w:rsidRPr="00833C0E" w:rsidRDefault="00D21DAF" w:rsidP="00D21DAF">
            <w:pPr>
              <w:pStyle w:val="mb0"/>
              <w:spacing w:before="0" w:beforeAutospacing="0" w:after="0" w:afterAutospacing="0"/>
              <w:jc w:val="both"/>
            </w:pPr>
            <w:r w:rsidRPr="00833C0E">
              <w:t xml:space="preserve">7.29 </w:t>
            </w:r>
          </w:p>
        </w:tc>
        <w:tc>
          <w:tcPr>
            <w:tcW w:w="1029" w:type="dxa"/>
          </w:tcPr>
          <w:p w:rsidR="00D21DAF" w:rsidRPr="00833C0E" w:rsidRDefault="00D21DAF" w:rsidP="00D21DAF">
            <w:pPr>
              <w:pStyle w:val="mb0"/>
              <w:spacing w:before="0" w:beforeAutospacing="0" w:after="0" w:afterAutospacing="0"/>
              <w:jc w:val="both"/>
            </w:pPr>
            <w:r w:rsidRPr="00833C0E">
              <w:t xml:space="preserve">1.53 </w:t>
            </w:r>
          </w:p>
        </w:tc>
        <w:tc>
          <w:tcPr>
            <w:tcW w:w="945" w:type="dxa"/>
          </w:tcPr>
          <w:p w:rsidR="00D21DAF" w:rsidRPr="00833C0E" w:rsidRDefault="00D21DAF" w:rsidP="00D21DAF">
            <w:pPr>
              <w:pStyle w:val="mb0"/>
              <w:spacing w:before="0" w:beforeAutospacing="0" w:after="0" w:afterAutospacing="0"/>
              <w:jc w:val="both"/>
            </w:pPr>
            <w:r w:rsidRPr="00833C0E">
              <w:t>1.33</w:t>
            </w:r>
          </w:p>
        </w:tc>
      </w:tr>
      <w:tr w:rsidR="00D21DAF" w:rsidRPr="00833C0E" w:rsidTr="00D21DAF">
        <w:trPr>
          <w:jc w:val="center"/>
        </w:trPr>
        <w:tc>
          <w:tcPr>
            <w:tcW w:w="2970" w:type="dxa"/>
          </w:tcPr>
          <w:p w:rsidR="00D21DAF" w:rsidRPr="00833C0E" w:rsidRDefault="00D21DAF" w:rsidP="00D21DAF">
            <w:pPr>
              <w:pStyle w:val="mb0"/>
              <w:spacing w:before="0" w:beforeAutospacing="0" w:after="0" w:afterAutospacing="0"/>
              <w:jc w:val="both"/>
            </w:pPr>
            <w:r w:rsidRPr="00833C0E">
              <w:t xml:space="preserve">Safflower oil cake </w:t>
            </w:r>
          </w:p>
        </w:tc>
        <w:tc>
          <w:tcPr>
            <w:tcW w:w="1041" w:type="dxa"/>
          </w:tcPr>
          <w:p w:rsidR="00D21DAF" w:rsidRPr="00833C0E" w:rsidRDefault="00D21DAF" w:rsidP="00D21DAF">
            <w:pPr>
              <w:pStyle w:val="mb0"/>
              <w:spacing w:before="0" w:beforeAutospacing="0" w:after="0" w:afterAutospacing="0"/>
              <w:jc w:val="both"/>
            </w:pPr>
            <w:r w:rsidRPr="00833C0E">
              <w:t xml:space="preserve">7.88 </w:t>
            </w:r>
          </w:p>
        </w:tc>
        <w:tc>
          <w:tcPr>
            <w:tcW w:w="1029" w:type="dxa"/>
          </w:tcPr>
          <w:p w:rsidR="00D21DAF" w:rsidRPr="00833C0E" w:rsidRDefault="00D21DAF" w:rsidP="00D21DAF">
            <w:pPr>
              <w:pStyle w:val="mb0"/>
              <w:spacing w:before="0" w:beforeAutospacing="0" w:after="0" w:afterAutospacing="0"/>
              <w:jc w:val="both"/>
            </w:pPr>
            <w:r w:rsidRPr="00833C0E">
              <w:t xml:space="preserve">2.20 </w:t>
            </w:r>
          </w:p>
        </w:tc>
        <w:tc>
          <w:tcPr>
            <w:tcW w:w="945" w:type="dxa"/>
          </w:tcPr>
          <w:p w:rsidR="00D21DAF" w:rsidRPr="00833C0E" w:rsidRDefault="00D21DAF" w:rsidP="00D21DAF">
            <w:pPr>
              <w:pStyle w:val="mb0"/>
              <w:spacing w:before="0" w:beforeAutospacing="0" w:after="0" w:afterAutospacing="0"/>
              <w:jc w:val="both"/>
            </w:pPr>
            <w:r w:rsidRPr="00833C0E">
              <w:t>1.92</w:t>
            </w:r>
          </w:p>
        </w:tc>
      </w:tr>
      <w:tr w:rsidR="00D21DAF" w:rsidRPr="00833C0E" w:rsidTr="00D21DAF">
        <w:trPr>
          <w:jc w:val="center"/>
        </w:trPr>
        <w:tc>
          <w:tcPr>
            <w:tcW w:w="2970" w:type="dxa"/>
          </w:tcPr>
          <w:p w:rsidR="00D21DAF" w:rsidRPr="00833C0E" w:rsidRDefault="00D21DAF" w:rsidP="00D21DAF">
            <w:pPr>
              <w:pStyle w:val="mb0"/>
              <w:spacing w:before="0" w:beforeAutospacing="0" w:after="0" w:afterAutospacing="0"/>
              <w:jc w:val="both"/>
            </w:pPr>
            <w:r w:rsidRPr="00833C0E">
              <w:t xml:space="preserve">Cotton oil cake </w:t>
            </w:r>
          </w:p>
        </w:tc>
        <w:tc>
          <w:tcPr>
            <w:tcW w:w="1041" w:type="dxa"/>
          </w:tcPr>
          <w:p w:rsidR="00D21DAF" w:rsidRPr="00833C0E" w:rsidRDefault="00D21DAF" w:rsidP="00D21DAF">
            <w:pPr>
              <w:pStyle w:val="mb0"/>
              <w:spacing w:before="0" w:beforeAutospacing="0" w:after="0" w:afterAutospacing="0"/>
              <w:jc w:val="both"/>
            </w:pPr>
            <w:r w:rsidRPr="00833C0E">
              <w:t xml:space="preserve">6.5 </w:t>
            </w:r>
          </w:p>
        </w:tc>
        <w:tc>
          <w:tcPr>
            <w:tcW w:w="1029" w:type="dxa"/>
          </w:tcPr>
          <w:p w:rsidR="00D21DAF" w:rsidRPr="00833C0E" w:rsidRDefault="00D21DAF" w:rsidP="00D21DAF">
            <w:pPr>
              <w:pStyle w:val="mb0"/>
              <w:spacing w:before="0" w:beforeAutospacing="0" w:after="0" w:afterAutospacing="0"/>
              <w:jc w:val="both"/>
            </w:pPr>
            <w:r w:rsidRPr="00833C0E">
              <w:t xml:space="preserve">2.89 </w:t>
            </w:r>
          </w:p>
        </w:tc>
        <w:tc>
          <w:tcPr>
            <w:tcW w:w="945" w:type="dxa"/>
          </w:tcPr>
          <w:p w:rsidR="00D21DAF" w:rsidRPr="00833C0E" w:rsidRDefault="00D21DAF" w:rsidP="00D21DAF">
            <w:pPr>
              <w:pStyle w:val="mb0"/>
              <w:spacing w:before="0" w:beforeAutospacing="0" w:after="0" w:afterAutospacing="0"/>
              <w:jc w:val="both"/>
            </w:pPr>
            <w:r w:rsidRPr="00833C0E">
              <w:t>2.17</w:t>
            </w:r>
          </w:p>
        </w:tc>
      </w:tr>
      <w:tr w:rsidR="00D21DAF" w:rsidRPr="00833C0E" w:rsidTr="00D21DAF">
        <w:trPr>
          <w:jc w:val="center"/>
        </w:trPr>
        <w:tc>
          <w:tcPr>
            <w:tcW w:w="2970" w:type="dxa"/>
          </w:tcPr>
          <w:p w:rsidR="00D21DAF" w:rsidRPr="00833C0E" w:rsidRDefault="00D21DAF" w:rsidP="00D21DAF">
            <w:pPr>
              <w:pStyle w:val="mb0"/>
              <w:spacing w:before="0" w:beforeAutospacing="0" w:after="0" w:afterAutospacing="0"/>
              <w:jc w:val="both"/>
            </w:pPr>
            <w:r w:rsidRPr="00833C0E">
              <w:t xml:space="preserve">Fish manure </w:t>
            </w:r>
          </w:p>
        </w:tc>
        <w:tc>
          <w:tcPr>
            <w:tcW w:w="1041" w:type="dxa"/>
          </w:tcPr>
          <w:p w:rsidR="00D21DAF" w:rsidRPr="00833C0E" w:rsidRDefault="00D21DAF" w:rsidP="00D21DAF">
            <w:pPr>
              <w:pStyle w:val="mb0"/>
              <w:spacing w:before="0" w:beforeAutospacing="0" w:after="0" w:afterAutospacing="0"/>
              <w:jc w:val="both"/>
            </w:pPr>
            <w:r w:rsidRPr="00833C0E">
              <w:t xml:space="preserve">4-9 </w:t>
            </w:r>
          </w:p>
        </w:tc>
        <w:tc>
          <w:tcPr>
            <w:tcW w:w="1029" w:type="dxa"/>
          </w:tcPr>
          <w:p w:rsidR="00D21DAF" w:rsidRPr="00833C0E" w:rsidRDefault="00D21DAF" w:rsidP="00D21DAF">
            <w:pPr>
              <w:pStyle w:val="mb0"/>
              <w:spacing w:before="0" w:beforeAutospacing="0" w:after="0" w:afterAutospacing="0"/>
              <w:jc w:val="both"/>
            </w:pPr>
            <w:r w:rsidRPr="00833C0E">
              <w:t xml:space="preserve">3-9 </w:t>
            </w:r>
          </w:p>
        </w:tc>
        <w:tc>
          <w:tcPr>
            <w:tcW w:w="945" w:type="dxa"/>
          </w:tcPr>
          <w:p w:rsidR="00D21DAF" w:rsidRPr="00833C0E" w:rsidRDefault="00D21DAF" w:rsidP="00D21DAF">
            <w:pPr>
              <w:pStyle w:val="mb0"/>
              <w:spacing w:before="0" w:beforeAutospacing="0" w:after="0" w:afterAutospacing="0"/>
              <w:jc w:val="both"/>
            </w:pPr>
            <w:r w:rsidRPr="00833C0E">
              <w:t>0.3-1.5</w:t>
            </w:r>
          </w:p>
        </w:tc>
      </w:tr>
    </w:tbl>
    <w:p w:rsidR="00D21DAF" w:rsidRPr="00833C0E" w:rsidRDefault="00D21DAF" w:rsidP="00D553DE">
      <w:pPr>
        <w:pStyle w:val="mb0"/>
        <w:spacing w:before="0" w:beforeAutospacing="0" w:after="0" w:afterAutospacing="0" w:line="360" w:lineRule="auto"/>
        <w:jc w:val="both"/>
        <w:rPr>
          <w:b/>
        </w:rPr>
      </w:pPr>
    </w:p>
    <w:p w:rsidR="005E28A4" w:rsidRPr="00833C0E" w:rsidRDefault="005E28A4" w:rsidP="00D553DE">
      <w:pPr>
        <w:pStyle w:val="mb0"/>
        <w:spacing w:before="0" w:beforeAutospacing="0" w:after="0" w:afterAutospacing="0" w:line="360" w:lineRule="auto"/>
        <w:jc w:val="both"/>
        <w:rPr>
          <w:b/>
        </w:rPr>
      </w:pPr>
      <w:r w:rsidRPr="00833C0E">
        <w:rPr>
          <w:b/>
        </w:rPr>
        <w:t xml:space="preserve">Green </w:t>
      </w:r>
      <w:proofErr w:type="spellStart"/>
      <w:r w:rsidRPr="00833C0E">
        <w:rPr>
          <w:b/>
        </w:rPr>
        <w:t>Manuring</w:t>
      </w:r>
      <w:proofErr w:type="spellEnd"/>
    </w:p>
    <w:p w:rsidR="00D21DAF" w:rsidRPr="00833C0E" w:rsidRDefault="001E0050" w:rsidP="002B0F66">
      <w:pPr>
        <w:pStyle w:val="Heading2"/>
        <w:shd w:val="clear" w:color="auto" w:fill="FFFFFF"/>
        <w:spacing w:before="0" w:beforeAutospacing="0" w:after="0" w:afterAutospacing="0" w:line="360" w:lineRule="auto"/>
        <w:rPr>
          <w:bCs w:val="0"/>
          <w:color w:val="222222"/>
          <w:sz w:val="24"/>
          <w:szCs w:val="24"/>
        </w:rPr>
      </w:pPr>
      <w:r w:rsidRPr="00833C0E">
        <w:rPr>
          <w:b w:val="0"/>
          <w:bCs w:val="0"/>
          <w:sz w:val="24"/>
          <w:szCs w:val="24"/>
        </w:rPr>
        <w:t xml:space="preserve">Green manures are crops raised expressly to be added back to the soil, either directly or after being removed and composted, in order to create and maintain soil fertility and </w:t>
      </w:r>
      <w:proofErr w:type="gramStart"/>
      <w:r w:rsidRPr="00833C0E">
        <w:rPr>
          <w:b w:val="0"/>
          <w:bCs w:val="0"/>
          <w:sz w:val="24"/>
          <w:szCs w:val="24"/>
        </w:rPr>
        <w:t>structure,</w:t>
      </w:r>
      <w:proofErr w:type="gramEnd"/>
      <w:r w:rsidRPr="00833C0E">
        <w:rPr>
          <w:b w:val="0"/>
          <w:bCs w:val="0"/>
          <w:sz w:val="24"/>
          <w:szCs w:val="24"/>
        </w:rPr>
        <w:t xml:space="preserve"> however they may also serve other purposes.</w:t>
      </w:r>
    </w:p>
    <w:p w:rsidR="005E28A4" w:rsidRPr="00833C0E" w:rsidRDefault="00D553DE" w:rsidP="002B0F66">
      <w:pPr>
        <w:pStyle w:val="Heading2"/>
        <w:shd w:val="clear" w:color="auto" w:fill="FFFFFF"/>
        <w:spacing w:before="0" w:beforeAutospacing="0" w:after="0" w:afterAutospacing="0" w:line="360" w:lineRule="auto"/>
        <w:rPr>
          <w:bCs w:val="0"/>
          <w:color w:val="222222"/>
          <w:sz w:val="24"/>
          <w:szCs w:val="24"/>
        </w:rPr>
      </w:pPr>
      <w:r w:rsidRPr="00833C0E">
        <w:rPr>
          <w:bCs w:val="0"/>
          <w:color w:val="222222"/>
          <w:sz w:val="24"/>
          <w:szCs w:val="24"/>
        </w:rPr>
        <w:t xml:space="preserve">Importance of Green </w:t>
      </w:r>
      <w:proofErr w:type="spellStart"/>
      <w:r w:rsidRPr="00833C0E">
        <w:rPr>
          <w:bCs w:val="0"/>
          <w:color w:val="222222"/>
          <w:sz w:val="24"/>
          <w:szCs w:val="24"/>
        </w:rPr>
        <w:t>Manuring</w:t>
      </w:r>
      <w:proofErr w:type="spellEnd"/>
    </w:p>
    <w:p w:rsidR="001E0050" w:rsidRPr="00833C0E"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833C0E">
        <w:rPr>
          <w:rFonts w:eastAsiaTheme="minorHAnsi"/>
          <w:b w:val="0"/>
          <w:bCs w:val="0"/>
          <w:sz w:val="24"/>
          <w:szCs w:val="24"/>
        </w:rPr>
        <w:t xml:space="preserve">Bringing crop nutrients up from lower soil profiles; </w:t>
      </w:r>
    </w:p>
    <w:p w:rsidR="001E0050" w:rsidRPr="00833C0E"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833C0E">
        <w:rPr>
          <w:rFonts w:eastAsiaTheme="minorHAnsi"/>
          <w:b w:val="0"/>
          <w:bCs w:val="0"/>
          <w:sz w:val="24"/>
          <w:szCs w:val="24"/>
        </w:rPr>
        <w:t xml:space="preserve">Increasing soil organic matter and structure; </w:t>
      </w:r>
    </w:p>
    <w:p w:rsidR="001E0050" w:rsidRPr="00833C0E"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833C0E">
        <w:rPr>
          <w:rFonts w:eastAsiaTheme="minorHAnsi"/>
          <w:b w:val="0"/>
          <w:bCs w:val="0"/>
          <w:sz w:val="24"/>
          <w:szCs w:val="24"/>
        </w:rPr>
        <w:t>Providing nitrogen and other nutrients for a subsequent crop;</w:t>
      </w:r>
    </w:p>
    <w:p w:rsidR="001E0050" w:rsidRPr="00833C0E"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833C0E">
        <w:rPr>
          <w:rFonts w:eastAsiaTheme="minorHAnsi"/>
          <w:b w:val="0"/>
          <w:bCs w:val="0"/>
          <w:sz w:val="24"/>
          <w:szCs w:val="24"/>
        </w:rPr>
        <w:t xml:space="preserve">Preventing the leaching of soluble nutrients from the soil; </w:t>
      </w:r>
    </w:p>
    <w:p w:rsidR="001E0050" w:rsidRPr="00833C0E"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833C0E">
        <w:rPr>
          <w:rFonts w:eastAsiaTheme="minorHAnsi"/>
          <w:b w:val="0"/>
          <w:bCs w:val="0"/>
          <w:sz w:val="24"/>
          <w:szCs w:val="24"/>
        </w:rPr>
        <w:t>Providing ground cover to prevent damage to soil structure;</w:t>
      </w:r>
    </w:p>
    <w:p w:rsidR="001E0050" w:rsidRPr="00833C0E" w:rsidRDefault="001E0050" w:rsidP="001E0050">
      <w:pPr>
        <w:pStyle w:val="Heading3"/>
        <w:numPr>
          <w:ilvl w:val="0"/>
          <w:numId w:val="22"/>
        </w:numPr>
        <w:shd w:val="clear" w:color="auto" w:fill="FFFFFF"/>
        <w:spacing w:before="0" w:beforeAutospacing="0" w:after="0" w:afterAutospacing="0" w:line="360" w:lineRule="auto"/>
        <w:jc w:val="both"/>
        <w:rPr>
          <w:bCs w:val="0"/>
          <w:color w:val="222222"/>
          <w:sz w:val="24"/>
          <w:szCs w:val="24"/>
        </w:rPr>
      </w:pPr>
      <w:r w:rsidRPr="00833C0E">
        <w:rPr>
          <w:rFonts w:eastAsiaTheme="minorHAnsi"/>
          <w:b w:val="0"/>
          <w:bCs w:val="0"/>
          <w:sz w:val="24"/>
          <w:szCs w:val="24"/>
        </w:rPr>
        <w:t>Smothering weeds and inhibiting the growth of weed seedlings.</w:t>
      </w:r>
    </w:p>
    <w:p w:rsidR="005E28A4" w:rsidRPr="00833C0E" w:rsidRDefault="005E28A4" w:rsidP="001E0050">
      <w:pPr>
        <w:pStyle w:val="Heading3"/>
        <w:shd w:val="clear" w:color="auto" w:fill="FFFFFF"/>
        <w:spacing w:before="0" w:beforeAutospacing="0" w:after="0" w:afterAutospacing="0" w:line="360" w:lineRule="auto"/>
        <w:jc w:val="both"/>
        <w:rPr>
          <w:bCs w:val="0"/>
          <w:color w:val="222222"/>
          <w:sz w:val="24"/>
          <w:szCs w:val="24"/>
        </w:rPr>
      </w:pPr>
      <w:r w:rsidRPr="00833C0E">
        <w:rPr>
          <w:bCs w:val="0"/>
          <w:color w:val="222222"/>
          <w:sz w:val="24"/>
          <w:szCs w:val="24"/>
        </w:rPr>
        <w:t>Types of green manure crop</w:t>
      </w:r>
    </w:p>
    <w:p w:rsidR="00D553DE" w:rsidRPr="00833C0E" w:rsidRDefault="00D553DE" w:rsidP="002B0F66">
      <w:pPr>
        <w:numPr>
          <w:ilvl w:val="0"/>
          <w:numId w:val="17"/>
        </w:numPr>
        <w:shd w:val="clear" w:color="auto" w:fill="FAFAFA"/>
        <w:spacing w:after="0" w:line="360" w:lineRule="auto"/>
        <w:ind w:left="0" w:firstLine="360"/>
        <w:jc w:val="both"/>
        <w:rPr>
          <w:rFonts w:ascii="Times New Roman" w:eastAsia="Times New Roman" w:hAnsi="Times New Roman" w:cs="Times New Roman"/>
          <w:sz w:val="24"/>
          <w:szCs w:val="24"/>
        </w:rPr>
      </w:pPr>
      <w:r w:rsidRPr="00833C0E">
        <w:rPr>
          <w:rFonts w:ascii="Times New Roman" w:eastAsia="Times New Roman" w:hAnsi="Times New Roman" w:cs="Times New Roman"/>
          <w:b/>
          <w:bCs/>
          <w:sz w:val="24"/>
          <w:szCs w:val="24"/>
        </w:rPr>
        <w:t xml:space="preserve">Green </w:t>
      </w:r>
      <w:proofErr w:type="spellStart"/>
      <w:r w:rsidRPr="00833C0E">
        <w:rPr>
          <w:rFonts w:ascii="Times New Roman" w:eastAsia="Times New Roman" w:hAnsi="Times New Roman" w:cs="Times New Roman"/>
          <w:b/>
          <w:bCs/>
          <w:sz w:val="24"/>
          <w:szCs w:val="24"/>
        </w:rPr>
        <w:t>manuring</w:t>
      </w:r>
      <w:proofErr w:type="spellEnd"/>
      <w:r w:rsidRPr="00833C0E">
        <w:rPr>
          <w:rFonts w:ascii="Times New Roman" w:eastAsia="Times New Roman" w:hAnsi="Times New Roman" w:cs="Times New Roman"/>
          <w:b/>
          <w:bCs/>
          <w:sz w:val="24"/>
          <w:szCs w:val="24"/>
        </w:rPr>
        <w:t xml:space="preserve"> In-Situ</w:t>
      </w:r>
    </w:p>
    <w:p w:rsidR="00D553DE" w:rsidRPr="00833C0E"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833C0E">
        <w:rPr>
          <w:rFonts w:ascii="Times New Roman" w:eastAsia="Times New Roman" w:hAnsi="Times New Roman" w:cs="Times New Roman"/>
          <w:sz w:val="24"/>
          <w:szCs w:val="24"/>
        </w:rPr>
        <w:t xml:space="preserve">            Any crop or plant (generally leguminous) grown and ploughed in situ is called green </w:t>
      </w:r>
    </w:p>
    <w:p w:rsidR="00D553DE" w:rsidRPr="00833C0E" w:rsidRDefault="002B0F66" w:rsidP="002B0F66">
      <w:pPr>
        <w:shd w:val="clear" w:color="auto" w:fill="FAFAFA"/>
        <w:spacing w:after="0" w:line="360" w:lineRule="auto"/>
        <w:jc w:val="both"/>
        <w:rPr>
          <w:rFonts w:ascii="Times New Roman" w:eastAsia="Times New Roman" w:hAnsi="Times New Roman" w:cs="Times New Roman"/>
          <w:sz w:val="24"/>
          <w:szCs w:val="24"/>
        </w:rPr>
      </w:pPr>
      <w:r w:rsidRPr="00833C0E">
        <w:rPr>
          <w:rFonts w:ascii="Times New Roman" w:eastAsia="Times New Roman" w:hAnsi="Times New Roman" w:cs="Times New Roman"/>
          <w:sz w:val="24"/>
          <w:szCs w:val="24"/>
        </w:rPr>
        <w:t xml:space="preserve">            </w:t>
      </w:r>
      <w:proofErr w:type="spellStart"/>
      <w:proofErr w:type="gramStart"/>
      <w:r w:rsidR="00D553DE" w:rsidRPr="00833C0E">
        <w:rPr>
          <w:rFonts w:ascii="Times New Roman" w:eastAsia="Times New Roman" w:hAnsi="Times New Roman" w:cs="Times New Roman"/>
          <w:sz w:val="24"/>
          <w:szCs w:val="24"/>
        </w:rPr>
        <w:t>manuring</w:t>
      </w:r>
      <w:proofErr w:type="spellEnd"/>
      <w:proofErr w:type="gramEnd"/>
      <w:r w:rsidR="00D553DE" w:rsidRPr="00833C0E">
        <w:rPr>
          <w:rFonts w:ascii="Times New Roman" w:eastAsia="Times New Roman" w:hAnsi="Times New Roman" w:cs="Times New Roman"/>
          <w:sz w:val="24"/>
          <w:szCs w:val="24"/>
        </w:rPr>
        <w:t xml:space="preserve"> in situ.</w:t>
      </w:r>
    </w:p>
    <w:p w:rsidR="00D553DE" w:rsidRPr="00833C0E" w:rsidRDefault="00D553DE" w:rsidP="002B0F66">
      <w:pPr>
        <w:shd w:val="clear" w:color="auto" w:fill="FAFAFA"/>
        <w:spacing w:after="0" w:line="360" w:lineRule="auto"/>
        <w:ind w:left="810"/>
        <w:jc w:val="both"/>
        <w:rPr>
          <w:rFonts w:ascii="Times New Roman" w:eastAsia="Times New Roman" w:hAnsi="Times New Roman" w:cs="Times New Roman"/>
          <w:sz w:val="24"/>
          <w:szCs w:val="24"/>
        </w:rPr>
      </w:pPr>
      <w:r w:rsidRPr="00833C0E">
        <w:rPr>
          <w:rFonts w:ascii="Times New Roman" w:eastAsia="Times New Roman" w:hAnsi="Times New Roman" w:cs="Times New Roman"/>
          <w:sz w:val="24"/>
          <w:szCs w:val="24"/>
        </w:rPr>
        <w:t xml:space="preserve">E.g.: </w:t>
      </w:r>
      <w:proofErr w:type="spellStart"/>
      <w:r w:rsidRPr="00833C0E">
        <w:rPr>
          <w:rFonts w:ascii="Times New Roman" w:eastAsia="Times New Roman" w:hAnsi="Times New Roman" w:cs="Times New Roman"/>
          <w:sz w:val="24"/>
          <w:szCs w:val="24"/>
        </w:rPr>
        <w:t>Sesbania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Sesbania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speciosa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sz w:val="24"/>
          <w:szCs w:val="24"/>
        </w:rPr>
        <w:t>Dhaindia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Sesbania</w:t>
      </w:r>
      <w:proofErr w:type="spellEnd"/>
      <w:r w:rsidRPr="00833C0E">
        <w:rPr>
          <w:rFonts w:ascii="Times New Roman" w:eastAsia="Times New Roman" w:hAnsi="Times New Roman" w:cs="Times New Roman"/>
          <w:i/>
          <w:iCs/>
          <w:sz w:val="24"/>
          <w:szCs w:val="24"/>
        </w:rPr>
        <w:t xml:space="preserve"> aculeate</w:t>
      </w:r>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sz w:val="24"/>
          <w:szCs w:val="24"/>
        </w:rPr>
        <w:t>Sunhemp</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Crotolaria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juncea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sz w:val="24"/>
          <w:szCs w:val="24"/>
        </w:rPr>
        <w:t>Phillipesara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Phaseolus</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trilobus</w:t>
      </w:r>
      <w:proofErr w:type="spellEnd"/>
      <w:r w:rsidRPr="00833C0E">
        <w:rPr>
          <w:rFonts w:ascii="Times New Roman" w:eastAsia="Times New Roman" w:hAnsi="Times New Roman" w:cs="Times New Roman"/>
          <w:sz w:val="24"/>
          <w:szCs w:val="24"/>
        </w:rPr>
        <w:t>), Cowpea (</w:t>
      </w:r>
      <w:proofErr w:type="spellStart"/>
      <w:r w:rsidRPr="00833C0E">
        <w:rPr>
          <w:rFonts w:ascii="Times New Roman" w:eastAsia="Times New Roman" w:hAnsi="Times New Roman" w:cs="Times New Roman"/>
          <w:i/>
          <w:iCs/>
          <w:sz w:val="24"/>
          <w:szCs w:val="24"/>
        </w:rPr>
        <w:t>Vigna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anguiculata</w:t>
      </w:r>
      <w:proofErr w:type="spellEnd"/>
      <w:r w:rsidRPr="00833C0E">
        <w:rPr>
          <w:rFonts w:ascii="Times New Roman" w:eastAsia="Times New Roman" w:hAnsi="Times New Roman" w:cs="Times New Roman"/>
          <w:sz w:val="24"/>
          <w:szCs w:val="24"/>
        </w:rPr>
        <w:t>), Green gram/</w:t>
      </w:r>
      <w:proofErr w:type="spellStart"/>
      <w:r w:rsidRPr="00833C0E">
        <w:rPr>
          <w:rFonts w:ascii="Times New Roman" w:eastAsia="Times New Roman" w:hAnsi="Times New Roman" w:cs="Times New Roman"/>
          <w:sz w:val="24"/>
          <w:szCs w:val="24"/>
        </w:rPr>
        <w:t>Mungbean</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Vigna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radiata</w:t>
      </w:r>
      <w:proofErr w:type="spellEnd"/>
      <w:r w:rsidRPr="00833C0E">
        <w:rPr>
          <w:rFonts w:ascii="Times New Roman" w:eastAsia="Times New Roman" w:hAnsi="Times New Roman" w:cs="Times New Roman"/>
          <w:sz w:val="24"/>
          <w:szCs w:val="24"/>
        </w:rPr>
        <w:t>), Black gram (</w:t>
      </w:r>
      <w:proofErr w:type="spellStart"/>
      <w:r w:rsidRPr="00833C0E">
        <w:rPr>
          <w:rFonts w:ascii="Times New Roman" w:eastAsia="Times New Roman" w:hAnsi="Times New Roman" w:cs="Times New Roman"/>
          <w:i/>
          <w:iCs/>
          <w:sz w:val="24"/>
          <w:szCs w:val="24"/>
        </w:rPr>
        <w:t>Vigna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mungo</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sz w:val="24"/>
          <w:szCs w:val="24"/>
        </w:rPr>
        <w:t>Berseem</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Trifolium</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alexandrium</w:t>
      </w:r>
      <w:proofErr w:type="spellEnd"/>
      <w:r w:rsidRPr="00833C0E">
        <w:rPr>
          <w:rFonts w:ascii="Times New Roman" w:eastAsia="Times New Roman" w:hAnsi="Times New Roman" w:cs="Times New Roman"/>
          <w:sz w:val="24"/>
          <w:szCs w:val="24"/>
        </w:rPr>
        <w:t>) etc.</w:t>
      </w:r>
    </w:p>
    <w:p w:rsidR="001E0050" w:rsidRPr="00833C0E" w:rsidRDefault="001E0050" w:rsidP="002B0F66">
      <w:pPr>
        <w:shd w:val="clear" w:color="auto" w:fill="FAFAFA"/>
        <w:spacing w:after="0" w:line="360" w:lineRule="auto"/>
        <w:ind w:left="810"/>
        <w:jc w:val="both"/>
        <w:rPr>
          <w:rFonts w:ascii="Times New Roman" w:eastAsia="Times New Roman" w:hAnsi="Times New Roman" w:cs="Times New Roman"/>
          <w:sz w:val="24"/>
          <w:szCs w:val="24"/>
        </w:rPr>
      </w:pPr>
    </w:p>
    <w:p w:rsidR="00D553DE" w:rsidRPr="00833C0E" w:rsidRDefault="00D553DE" w:rsidP="002B0F66">
      <w:pPr>
        <w:numPr>
          <w:ilvl w:val="0"/>
          <w:numId w:val="17"/>
        </w:numPr>
        <w:shd w:val="clear" w:color="auto" w:fill="FAFAFA"/>
        <w:spacing w:after="0" w:line="360" w:lineRule="auto"/>
        <w:ind w:left="0" w:firstLine="360"/>
        <w:jc w:val="both"/>
        <w:rPr>
          <w:rFonts w:ascii="Times New Roman" w:eastAsia="Times New Roman" w:hAnsi="Times New Roman" w:cs="Times New Roman"/>
          <w:sz w:val="24"/>
          <w:szCs w:val="24"/>
        </w:rPr>
      </w:pPr>
      <w:r w:rsidRPr="00833C0E">
        <w:rPr>
          <w:rFonts w:ascii="Times New Roman" w:eastAsia="Times New Roman" w:hAnsi="Times New Roman" w:cs="Times New Roman"/>
          <w:b/>
          <w:bCs/>
          <w:sz w:val="24"/>
          <w:szCs w:val="24"/>
        </w:rPr>
        <w:t xml:space="preserve">Green Leaf </w:t>
      </w:r>
      <w:proofErr w:type="spellStart"/>
      <w:r w:rsidRPr="00833C0E">
        <w:rPr>
          <w:rFonts w:ascii="Times New Roman" w:eastAsia="Times New Roman" w:hAnsi="Times New Roman" w:cs="Times New Roman"/>
          <w:b/>
          <w:bCs/>
          <w:sz w:val="24"/>
          <w:szCs w:val="24"/>
        </w:rPr>
        <w:t>Manuring</w:t>
      </w:r>
      <w:proofErr w:type="spellEnd"/>
    </w:p>
    <w:p w:rsidR="00D553DE" w:rsidRPr="00833C0E"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833C0E">
        <w:rPr>
          <w:rFonts w:ascii="Times New Roman" w:eastAsia="Times New Roman" w:hAnsi="Times New Roman" w:cs="Times New Roman"/>
          <w:sz w:val="24"/>
          <w:szCs w:val="24"/>
        </w:rPr>
        <w:t xml:space="preserve">     </w:t>
      </w:r>
      <w:r w:rsidR="002B0F66" w:rsidRPr="00833C0E">
        <w:rPr>
          <w:rFonts w:ascii="Times New Roman" w:eastAsia="Times New Roman" w:hAnsi="Times New Roman" w:cs="Times New Roman"/>
          <w:sz w:val="24"/>
          <w:szCs w:val="24"/>
        </w:rPr>
        <w:t xml:space="preserve">       </w:t>
      </w:r>
      <w:r w:rsidRPr="00833C0E">
        <w:rPr>
          <w:rFonts w:ascii="Times New Roman" w:eastAsia="Times New Roman" w:hAnsi="Times New Roman" w:cs="Times New Roman"/>
          <w:sz w:val="24"/>
          <w:szCs w:val="24"/>
        </w:rPr>
        <w:t xml:space="preserve">Consists of gathering green biomass (tender leaves and twigs) from nearby location </w:t>
      </w:r>
    </w:p>
    <w:p w:rsidR="00D553DE" w:rsidRPr="00833C0E"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833C0E">
        <w:rPr>
          <w:rFonts w:ascii="Times New Roman" w:eastAsia="Times New Roman" w:hAnsi="Times New Roman" w:cs="Times New Roman"/>
          <w:sz w:val="24"/>
          <w:szCs w:val="24"/>
        </w:rPr>
        <w:t xml:space="preserve">           </w:t>
      </w:r>
      <w:r w:rsidR="002B0F66" w:rsidRPr="00833C0E">
        <w:rPr>
          <w:rFonts w:ascii="Times New Roman" w:eastAsia="Times New Roman" w:hAnsi="Times New Roman" w:cs="Times New Roman"/>
          <w:sz w:val="24"/>
          <w:szCs w:val="24"/>
        </w:rPr>
        <w:t xml:space="preserve">  </w:t>
      </w:r>
      <w:r w:rsidRPr="00833C0E">
        <w:rPr>
          <w:rFonts w:ascii="Times New Roman" w:eastAsia="Times New Roman" w:hAnsi="Times New Roman" w:cs="Times New Roman"/>
          <w:sz w:val="24"/>
          <w:szCs w:val="24"/>
        </w:rPr>
        <w:t>(</w:t>
      </w:r>
      <w:proofErr w:type="gramStart"/>
      <w:r w:rsidRPr="00833C0E">
        <w:rPr>
          <w:rFonts w:ascii="Times New Roman" w:eastAsia="Times New Roman" w:hAnsi="Times New Roman" w:cs="Times New Roman"/>
          <w:sz w:val="24"/>
          <w:szCs w:val="24"/>
        </w:rPr>
        <w:t>bunds</w:t>
      </w:r>
      <w:proofErr w:type="gramEnd"/>
      <w:r w:rsidRPr="00833C0E">
        <w:rPr>
          <w:rFonts w:ascii="Times New Roman" w:eastAsia="Times New Roman" w:hAnsi="Times New Roman" w:cs="Times New Roman"/>
          <w:sz w:val="24"/>
          <w:szCs w:val="24"/>
        </w:rPr>
        <w:t>, field boundaries) and adding it to the soil.</w:t>
      </w:r>
    </w:p>
    <w:p w:rsidR="00D553DE" w:rsidRPr="00833C0E" w:rsidRDefault="00D553DE" w:rsidP="002B0F66">
      <w:pPr>
        <w:shd w:val="clear" w:color="auto" w:fill="FAFAFA"/>
        <w:spacing w:after="0" w:line="360" w:lineRule="auto"/>
        <w:ind w:left="900"/>
        <w:jc w:val="both"/>
        <w:rPr>
          <w:rFonts w:ascii="Times New Roman" w:eastAsia="Times New Roman" w:hAnsi="Times New Roman" w:cs="Times New Roman"/>
          <w:sz w:val="24"/>
          <w:szCs w:val="24"/>
        </w:rPr>
      </w:pPr>
      <w:r w:rsidRPr="00833C0E">
        <w:rPr>
          <w:rFonts w:ascii="Times New Roman" w:eastAsia="Times New Roman" w:hAnsi="Times New Roman" w:cs="Times New Roman"/>
          <w:sz w:val="24"/>
          <w:szCs w:val="24"/>
        </w:rPr>
        <w:lastRenderedPageBreak/>
        <w:t>E.g.: </w:t>
      </w:r>
      <w:r w:rsidRPr="00833C0E">
        <w:rPr>
          <w:rFonts w:ascii="Times New Roman" w:eastAsia="Times New Roman" w:hAnsi="Times New Roman" w:cs="Times New Roman"/>
          <w:i/>
          <w:iCs/>
          <w:sz w:val="24"/>
          <w:szCs w:val="24"/>
        </w:rPr>
        <w:t xml:space="preserve">Cassia </w:t>
      </w:r>
      <w:proofErr w:type="spellStart"/>
      <w:r w:rsidRPr="00833C0E">
        <w:rPr>
          <w:rFonts w:ascii="Times New Roman" w:eastAsia="Times New Roman" w:hAnsi="Times New Roman" w:cs="Times New Roman"/>
          <w:i/>
          <w:iCs/>
          <w:sz w:val="24"/>
          <w:szCs w:val="24"/>
        </w:rPr>
        <w:t>auriculata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sz w:val="24"/>
          <w:szCs w:val="24"/>
        </w:rPr>
        <w:t>Neem</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Azadiracta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indica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sz w:val="24"/>
          <w:szCs w:val="24"/>
        </w:rPr>
        <w:t>Glyricidia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Glyricidia</w:t>
      </w:r>
      <w:proofErr w:type="spellEnd"/>
      <w:r w:rsidRPr="00833C0E">
        <w:rPr>
          <w:rFonts w:ascii="Times New Roman" w:eastAsia="Times New Roman" w:hAnsi="Times New Roman" w:cs="Times New Roman"/>
          <w:i/>
          <w:iCs/>
          <w:sz w:val="24"/>
          <w:szCs w:val="24"/>
        </w:rPr>
        <w:t xml:space="preserve"> maculate</w:t>
      </w:r>
      <w:r w:rsidRPr="00833C0E">
        <w:rPr>
          <w:rFonts w:ascii="Times New Roman" w:eastAsia="Times New Roman" w:hAnsi="Times New Roman" w:cs="Times New Roman"/>
          <w:sz w:val="24"/>
          <w:szCs w:val="24"/>
        </w:rPr>
        <w:t>), </w:t>
      </w:r>
      <w:proofErr w:type="spellStart"/>
      <w:r w:rsidRPr="00833C0E">
        <w:rPr>
          <w:rFonts w:ascii="Times New Roman" w:eastAsia="Times New Roman" w:hAnsi="Times New Roman" w:cs="Times New Roman"/>
          <w:i/>
          <w:iCs/>
          <w:sz w:val="24"/>
          <w:szCs w:val="24"/>
        </w:rPr>
        <w:t>Leucaena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leucocephala</w:t>
      </w:r>
      <w:proofErr w:type="spellEnd"/>
      <w:r w:rsidRPr="00833C0E">
        <w:rPr>
          <w:rFonts w:ascii="Times New Roman" w:eastAsia="Times New Roman" w:hAnsi="Times New Roman" w:cs="Times New Roman"/>
          <w:sz w:val="24"/>
          <w:szCs w:val="24"/>
        </w:rPr>
        <w:t>, </w:t>
      </w:r>
      <w:r w:rsidRPr="00833C0E">
        <w:rPr>
          <w:rFonts w:ascii="Times New Roman" w:eastAsia="Times New Roman" w:hAnsi="Times New Roman" w:cs="Times New Roman"/>
          <w:i/>
          <w:iCs/>
          <w:sz w:val="24"/>
          <w:szCs w:val="24"/>
        </w:rPr>
        <w:t xml:space="preserve">Cassia </w:t>
      </w:r>
      <w:proofErr w:type="spellStart"/>
      <w:r w:rsidRPr="00833C0E">
        <w:rPr>
          <w:rFonts w:ascii="Times New Roman" w:eastAsia="Times New Roman" w:hAnsi="Times New Roman" w:cs="Times New Roman"/>
          <w:i/>
          <w:iCs/>
          <w:sz w:val="24"/>
          <w:szCs w:val="24"/>
        </w:rPr>
        <w:t>tora</w:t>
      </w:r>
      <w:proofErr w:type="spellEnd"/>
      <w:r w:rsidRPr="00833C0E">
        <w:rPr>
          <w:rFonts w:ascii="Times New Roman" w:eastAsia="Times New Roman" w:hAnsi="Times New Roman" w:cs="Times New Roman"/>
          <w:sz w:val="24"/>
          <w:szCs w:val="24"/>
        </w:rPr>
        <w:t>, </w:t>
      </w:r>
      <w:proofErr w:type="spellStart"/>
      <w:r w:rsidRPr="00833C0E">
        <w:rPr>
          <w:rFonts w:ascii="Times New Roman" w:eastAsia="Times New Roman" w:hAnsi="Times New Roman" w:cs="Times New Roman"/>
          <w:i/>
          <w:iCs/>
          <w:sz w:val="24"/>
          <w:szCs w:val="24"/>
        </w:rPr>
        <w:t>Tephrosia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purpurea</w:t>
      </w:r>
      <w:proofErr w:type="spellEnd"/>
      <w:r w:rsidRPr="00833C0E">
        <w:rPr>
          <w:rFonts w:ascii="Times New Roman" w:eastAsia="Times New Roman" w:hAnsi="Times New Roman" w:cs="Times New Roman"/>
          <w:sz w:val="24"/>
          <w:szCs w:val="24"/>
        </w:rPr>
        <w:t>, </w:t>
      </w:r>
      <w:proofErr w:type="spellStart"/>
      <w:r w:rsidRPr="00833C0E">
        <w:rPr>
          <w:rFonts w:ascii="Times New Roman" w:eastAsia="Times New Roman" w:hAnsi="Times New Roman" w:cs="Times New Roman"/>
          <w:i/>
          <w:iCs/>
          <w:sz w:val="24"/>
          <w:szCs w:val="24"/>
        </w:rPr>
        <w:t>Vitex</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nigundo</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sz w:val="24"/>
          <w:szCs w:val="24"/>
        </w:rPr>
        <w:t>Karanj</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Pongamia</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glabra</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sz w:val="24"/>
          <w:szCs w:val="24"/>
        </w:rPr>
        <w:t>Calotropis</w:t>
      </w:r>
      <w:proofErr w:type="spellEnd"/>
      <w:r w:rsidRPr="00833C0E">
        <w:rPr>
          <w:rFonts w:ascii="Times New Roman" w:eastAsia="Times New Roman" w:hAnsi="Times New Roman" w:cs="Times New Roman"/>
          <w:sz w:val="24"/>
          <w:szCs w:val="24"/>
        </w:rPr>
        <w:t xml:space="preserve"> (</w:t>
      </w:r>
      <w:proofErr w:type="spellStart"/>
      <w:r w:rsidRPr="00833C0E">
        <w:rPr>
          <w:rFonts w:ascii="Times New Roman" w:eastAsia="Times New Roman" w:hAnsi="Times New Roman" w:cs="Times New Roman"/>
          <w:i/>
          <w:iCs/>
          <w:sz w:val="24"/>
          <w:szCs w:val="24"/>
        </w:rPr>
        <w:t>Calotropis</w:t>
      </w:r>
      <w:proofErr w:type="spellEnd"/>
      <w:r w:rsidRPr="00833C0E">
        <w:rPr>
          <w:rFonts w:ascii="Times New Roman" w:eastAsia="Times New Roman" w:hAnsi="Times New Roman" w:cs="Times New Roman"/>
          <w:i/>
          <w:iCs/>
          <w:sz w:val="24"/>
          <w:szCs w:val="24"/>
        </w:rPr>
        <w:t xml:space="preserve"> </w:t>
      </w:r>
      <w:proofErr w:type="spellStart"/>
      <w:r w:rsidRPr="00833C0E">
        <w:rPr>
          <w:rFonts w:ascii="Times New Roman" w:eastAsia="Times New Roman" w:hAnsi="Times New Roman" w:cs="Times New Roman"/>
          <w:i/>
          <w:iCs/>
          <w:sz w:val="24"/>
          <w:szCs w:val="24"/>
        </w:rPr>
        <w:t>gigantea</w:t>
      </w:r>
      <w:proofErr w:type="spellEnd"/>
      <w:r w:rsidRPr="00833C0E">
        <w:rPr>
          <w:rFonts w:ascii="Times New Roman" w:eastAsia="Times New Roman" w:hAnsi="Times New Roman" w:cs="Times New Roman"/>
          <w:sz w:val="24"/>
          <w:szCs w:val="24"/>
        </w:rPr>
        <w:t>) etc</w:t>
      </w:r>
      <w:proofErr w:type="gramStart"/>
      <w:r w:rsidRPr="00833C0E">
        <w:rPr>
          <w:rFonts w:ascii="Times New Roman" w:eastAsia="Times New Roman" w:hAnsi="Times New Roman" w:cs="Times New Roman"/>
          <w:sz w:val="24"/>
          <w:szCs w:val="24"/>
        </w:rPr>
        <w:t>,.</w:t>
      </w:r>
      <w:proofErr w:type="gramEnd"/>
    </w:p>
    <w:p w:rsidR="003C6F1E" w:rsidRPr="00833C0E" w:rsidRDefault="003C6F1E" w:rsidP="005E28A4">
      <w:pPr>
        <w:pStyle w:val="mb0"/>
        <w:spacing w:before="0" w:beforeAutospacing="0" w:after="0" w:afterAutospacing="0" w:line="360" w:lineRule="auto"/>
        <w:jc w:val="both"/>
      </w:pPr>
      <w:r w:rsidRPr="00833C0E">
        <w:rPr>
          <w:b/>
          <w:bCs/>
          <w:color w:val="000000"/>
          <w:shd w:val="clear" w:color="auto" w:fill="FFFFFF"/>
        </w:rPr>
        <w:t>Synthetic Fertilizers</w:t>
      </w:r>
      <w:r w:rsidRPr="00833C0E">
        <w:t xml:space="preserve"> </w:t>
      </w:r>
    </w:p>
    <w:p w:rsidR="005E28A4" w:rsidRPr="00833C0E" w:rsidRDefault="003C6F1E" w:rsidP="005E28A4">
      <w:pPr>
        <w:pStyle w:val="mb0"/>
        <w:spacing w:before="0" w:beforeAutospacing="0" w:after="0" w:afterAutospacing="0" w:line="360" w:lineRule="auto"/>
        <w:jc w:val="both"/>
        <w:rPr>
          <w:b/>
        </w:rPr>
      </w:pPr>
      <w:r w:rsidRPr="00833C0E">
        <w:t xml:space="preserve">          </w:t>
      </w:r>
      <w:r w:rsidR="001E0050" w:rsidRPr="00833C0E">
        <w:t xml:space="preserve">In the present day, fertilizers are a crucial tool or input for enhanced agricultural production. The fundamental reason for this is that they help to sustain soil fertility and increase crop output. The following are a few benefits of chemical fertilizers: The use of balanced fertilization, however, based on soil test recommendations increases the fertilizer use efficiency and pays back to the farmer more profit per rupee invested. Chemical fertilizers are less bulky in nature and can be easily transported, and time and labor costs can be saved. They are simple and quick sources of plant nutrients, contain nutrients in higher and definite concentrations compared to other sources </w:t>
      </w:r>
      <w:r w:rsidRPr="00833C0E">
        <w:t>(</w:t>
      </w:r>
      <w:proofErr w:type="spellStart"/>
      <w:r w:rsidRPr="00833C0E">
        <w:t>Mahajan</w:t>
      </w:r>
      <w:proofErr w:type="spellEnd"/>
      <w:r w:rsidRPr="00833C0E">
        <w:t xml:space="preserve"> and Gupta, 2009)</w:t>
      </w:r>
    </w:p>
    <w:p w:rsidR="00BF2675" w:rsidRPr="00833C0E" w:rsidRDefault="00BF2675" w:rsidP="005E28A4">
      <w:pPr>
        <w:pStyle w:val="mb0"/>
        <w:spacing w:before="0" w:beforeAutospacing="0" w:after="0" w:afterAutospacing="0" w:line="360" w:lineRule="auto"/>
        <w:jc w:val="both"/>
        <w:rPr>
          <w:b/>
        </w:rPr>
      </w:pPr>
      <w:r w:rsidRPr="00833C0E">
        <w:rPr>
          <w:b/>
        </w:rPr>
        <w:t>Goal of INM:</w:t>
      </w:r>
    </w:p>
    <w:p w:rsidR="00BF2675" w:rsidRPr="00833C0E" w:rsidRDefault="00BF2675" w:rsidP="00BF2675">
      <w:pPr>
        <w:pStyle w:val="mb0"/>
        <w:numPr>
          <w:ilvl w:val="0"/>
          <w:numId w:val="20"/>
        </w:numPr>
        <w:spacing w:before="0" w:beforeAutospacing="0" w:after="0" w:afterAutospacing="0" w:line="360" w:lineRule="auto"/>
        <w:jc w:val="both"/>
      </w:pPr>
      <w:r w:rsidRPr="00833C0E">
        <w:t xml:space="preserve">To maintain soil productivity  </w:t>
      </w:r>
    </w:p>
    <w:p w:rsidR="00BF2675" w:rsidRPr="00833C0E" w:rsidRDefault="00BF2675" w:rsidP="00BF2675">
      <w:pPr>
        <w:pStyle w:val="mb0"/>
        <w:numPr>
          <w:ilvl w:val="0"/>
          <w:numId w:val="20"/>
        </w:numPr>
        <w:spacing w:before="0" w:beforeAutospacing="0" w:after="0" w:afterAutospacing="0" w:line="360" w:lineRule="auto"/>
        <w:jc w:val="both"/>
      </w:pPr>
      <w:r w:rsidRPr="00833C0E">
        <w:t xml:space="preserve">To ensure productive and sustainable agriculture.  </w:t>
      </w:r>
    </w:p>
    <w:p w:rsidR="00BF2675" w:rsidRPr="00833C0E" w:rsidRDefault="00BF2675" w:rsidP="00BF2675">
      <w:pPr>
        <w:pStyle w:val="mb0"/>
        <w:numPr>
          <w:ilvl w:val="0"/>
          <w:numId w:val="20"/>
        </w:numPr>
        <w:spacing w:before="0" w:beforeAutospacing="0" w:after="0" w:afterAutospacing="0" w:line="360" w:lineRule="auto"/>
        <w:jc w:val="both"/>
      </w:pPr>
      <w:r w:rsidRPr="00833C0E">
        <w:t xml:space="preserve">To reduce expenditure on costs of purchased inputs by using farm manure and crop residues etc. To utilize the potential benefit of green manure, leguminous crops and bio fertilizers.  </w:t>
      </w:r>
    </w:p>
    <w:p w:rsidR="00BF2675" w:rsidRPr="00833C0E" w:rsidRDefault="00BF2675" w:rsidP="00BF2675">
      <w:pPr>
        <w:pStyle w:val="mb0"/>
        <w:numPr>
          <w:ilvl w:val="0"/>
          <w:numId w:val="20"/>
        </w:numPr>
        <w:spacing w:before="0" w:beforeAutospacing="0" w:after="0" w:afterAutospacing="0" w:line="360" w:lineRule="auto"/>
        <w:jc w:val="both"/>
      </w:pPr>
      <w:r w:rsidRPr="00833C0E">
        <w:t xml:space="preserve">To prevent degradation of environment  </w:t>
      </w:r>
    </w:p>
    <w:p w:rsidR="00BF2675" w:rsidRPr="00833C0E" w:rsidRDefault="00BF2675" w:rsidP="00BF2675">
      <w:pPr>
        <w:pStyle w:val="mb0"/>
        <w:numPr>
          <w:ilvl w:val="0"/>
          <w:numId w:val="20"/>
        </w:numPr>
        <w:spacing w:before="0" w:beforeAutospacing="0" w:after="0" w:afterAutospacing="0" w:line="360" w:lineRule="auto"/>
        <w:jc w:val="both"/>
        <w:rPr>
          <w:b/>
        </w:rPr>
      </w:pPr>
      <w:r w:rsidRPr="00833C0E">
        <w:t>To meet the social and economical aspiration of the farmers without harming the natural resource base of agricultural production.</w:t>
      </w:r>
    </w:p>
    <w:p w:rsidR="00D01F8B" w:rsidRPr="00833C0E" w:rsidRDefault="00D01F8B" w:rsidP="005E28A4">
      <w:pPr>
        <w:pStyle w:val="mb0"/>
        <w:spacing w:before="0" w:beforeAutospacing="0" w:after="0" w:afterAutospacing="0" w:line="360" w:lineRule="auto"/>
        <w:jc w:val="both"/>
        <w:rPr>
          <w:b/>
        </w:rPr>
      </w:pPr>
      <w:r w:rsidRPr="00833C0E">
        <w:rPr>
          <w:b/>
        </w:rPr>
        <w:t>Constrain in adapting INM</w:t>
      </w:r>
    </w:p>
    <w:p w:rsidR="00E60848" w:rsidRPr="00833C0E" w:rsidRDefault="00E60848" w:rsidP="00D01F8B">
      <w:pPr>
        <w:pStyle w:val="mb0"/>
        <w:numPr>
          <w:ilvl w:val="0"/>
          <w:numId w:val="19"/>
        </w:numPr>
        <w:spacing w:before="0" w:beforeAutospacing="0" w:after="0" w:afterAutospacing="0" w:line="360" w:lineRule="auto"/>
        <w:jc w:val="both"/>
      </w:pPr>
      <w:r w:rsidRPr="00833C0E">
        <w:t>Limited Availability and Accessibility of Inputs</w:t>
      </w:r>
    </w:p>
    <w:p w:rsidR="00D01F8B" w:rsidRPr="00833C0E" w:rsidRDefault="00D01F8B" w:rsidP="00D01F8B">
      <w:pPr>
        <w:pStyle w:val="mb0"/>
        <w:numPr>
          <w:ilvl w:val="0"/>
          <w:numId w:val="19"/>
        </w:numPr>
        <w:spacing w:before="0" w:beforeAutospacing="0" w:after="0" w:afterAutospacing="0" w:line="360" w:lineRule="auto"/>
        <w:jc w:val="both"/>
      </w:pPr>
      <w:r w:rsidRPr="00833C0E">
        <w:t>Difficulties growing green manure crops.</w:t>
      </w:r>
    </w:p>
    <w:p w:rsidR="00D01F8B" w:rsidRPr="00833C0E" w:rsidRDefault="00E60848" w:rsidP="00D01F8B">
      <w:pPr>
        <w:pStyle w:val="mb0"/>
        <w:numPr>
          <w:ilvl w:val="0"/>
          <w:numId w:val="19"/>
        </w:numPr>
        <w:spacing w:before="0" w:beforeAutospacing="0" w:after="0" w:afterAutospacing="0" w:line="360" w:lineRule="auto"/>
        <w:jc w:val="both"/>
      </w:pPr>
      <w:r w:rsidRPr="00833C0E">
        <w:t>Time and Labor Intensive</w:t>
      </w:r>
    </w:p>
    <w:p w:rsidR="00D01F8B" w:rsidRPr="00833C0E" w:rsidRDefault="00D01F8B" w:rsidP="00D01F8B">
      <w:pPr>
        <w:pStyle w:val="mb0"/>
        <w:numPr>
          <w:ilvl w:val="0"/>
          <w:numId w:val="19"/>
        </w:numPr>
        <w:spacing w:before="0" w:beforeAutospacing="0" w:after="0" w:afterAutospacing="0" w:line="360" w:lineRule="auto"/>
        <w:jc w:val="both"/>
      </w:pPr>
      <w:r w:rsidRPr="00833C0E">
        <w:t xml:space="preserve">Lack of knowledge and poor advisory services. </w:t>
      </w:r>
    </w:p>
    <w:p w:rsidR="00E60848" w:rsidRPr="00833C0E" w:rsidRDefault="00E60848" w:rsidP="00D01F8B">
      <w:pPr>
        <w:pStyle w:val="mb0"/>
        <w:numPr>
          <w:ilvl w:val="0"/>
          <w:numId w:val="19"/>
        </w:numPr>
        <w:spacing w:before="0" w:beforeAutospacing="0" w:after="0" w:afterAutospacing="0" w:line="360" w:lineRule="auto"/>
        <w:jc w:val="both"/>
      </w:pPr>
      <w:r w:rsidRPr="00833C0E">
        <w:t>Complex process</w:t>
      </w:r>
    </w:p>
    <w:p w:rsidR="001E0050" w:rsidRPr="00833C0E" w:rsidRDefault="001E0050" w:rsidP="00EB3BF4">
      <w:pPr>
        <w:pStyle w:val="mb0"/>
        <w:spacing w:before="0" w:beforeAutospacing="0" w:after="0" w:afterAutospacing="0" w:line="360" w:lineRule="auto"/>
        <w:ind w:left="1080"/>
        <w:jc w:val="both"/>
      </w:pPr>
    </w:p>
    <w:p w:rsidR="00BB2E55" w:rsidRPr="00833C0E" w:rsidRDefault="00401DF8" w:rsidP="00D01F8B">
      <w:pPr>
        <w:pStyle w:val="Heading2"/>
        <w:spacing w:before="0" w:beforeAutospacing="0" w:after="0" w:afterAutospacing="0" w:line="360" w:lineRule="auto"/>
        <w:jc w:val="both"/>
        <w:rPr>
          <w:sz w:val="24"/>
          <w:szCs w:val="24"/>
        </w:rPr>
      </w:pPr>
      <w:bookmarkStart w:id="0" w:name="h3"/>
      <w:bookmarkStart w:id="1" w:name="h5"/>
      <w:bookmarkEnd w:id="0"/>
      <w:bookmarkEnd w:id="1"/>
      <w:r w:rsidRPr="00833C0E">
        <w:rPr>
          <w:sz w:val="24"/>
          <w:szCs w:val="24"/>
        </w:rPr>
        <w:t>CONCLUSION</w:t>
      </w:r>
    </w:p>
    <w:p w:rsidR="00401DF8" w:rsidRPr="00833C0E" w:rsidRDefault="00D01F8B" w:rsidP="00D01F8B">
      <w:pPr>
        <w:pStyle w:val="Heading2"/>
        <w:spacing w:before="0" w:beforeAutospacing="0" w:after="0" w:afterAutospacing="0" w:line="360" w:lineRule="auto"/>
        <w:jc w:val="both"/>
        <w:rPr>
          <w:b w:val="0"/>
          <w:sz w:val="24"/>
          <w:szCs w:val="24"/>
        </w:rPr>
      </w:pPr>
      <w:r w:rsidRPr="00833C0E">
        <w:rPr>
          <w:b w:val="0"/>
          <w:sz w:val="24"/>
          <w:szCs w:val="24"/>
        </w:rPr>
        <w:t xml:space="preserve">       </w:t>
      </w:r>
      <w:r w:rsidR="00EB3BF4" w:rsidRPr="00833C0E">
        <w:rPr>
          <w:b w:val="0"/>
          <w:sz w:val="24"/>
          <w:szCs w:val="24"/>
        </w:rPr>
        <w:t xml:space="preserve">In the past two decades, INM practice has been steadily abandoned in favor of an excessive reliance on chemical fertilizers in order to attain food security with diminishing land and other </w:t>
      </w:r>
      <w:r w:rsidR="00EB3BF4" w:rsidRPr="00833C0E">
        <w:rPr>
          <w:b w:val="0"/>
          <w:sz w:val="24"/>
          <w:szCs w:val="24"/>
        </w:rPr>
        <w:lastRenderedPageBreak/>
        <w:t>resources. It is common knowledge that soil is the primary factor in agriculture. The primary factor affecting the output and productivity of the crop is the soil's nutritional status. Due to its considerable potential for fulfilling the rising nutrient needs of intensive agriculture, the time is now for adoption of the integrated nutrient management technique. It can also assist in preserving production sustainability without lowering the standard of the environment for plants. It plays a significant part in sustainable agriculture, which is the application of contemporary techniques to meet the needs for food and fiber in the present and the future in a way that compromises the future use of essential resources like water and soil. INM is the best way to sustain through sustainable agriculture in order to fill the consumer's basket with high-quality food, meet the demand for food from an expanding population, and protect the environment.</w:t>
      </w:r>
    </w:p>
    <w:p w:rsidR="00401DF8" w:rsidRPr="00833C0E" w:rsidRDefault="00401DF8" w:rsidP="00D01F8B">
      <w:pPr>
        <w:pStyle w:val="Heading2"/>
        <w:spacing w:before="0" w:beforeAutospacing="0" w:after="0" w:afterAutospacing="0" w:line="360" w:lineRule="auto"/>
        <w:jc w:val="both"/>
        <w:rPr>
          <w:b w:val="0"/>
          <w:sz w:val="24"/>
          <w:szCs w:val="24"/>
        </w:rPr>
      </w:pPr>
    </w:p>
    <w:p w:rsidR="00401DF8" w:rsidRPr="00833C0E" w:rsidRDefault="00401DF8" w:rsidP="00D01F8B">
      <w:pPr>
        <w:pStyle w:val="Heading2"/>
        <w:spacing w:before="0" w:beforeAutospacing="0" w:after="0" w:afterAutospacing="0" w:line="360" w:lineRule="auto"/>
        <w:jc w:val="both"/>
        <w:rPr>
          <w:b w:val="0"/>
          <w:sz w:val="24"/>
          <w:szCs w:val="24"/>
        </w:rPr>
      </w:pPr>
    </w:p>
    <w:p w:rsidR="00401DF8" w:rsidRPr="00833C0E" w:rsidRDefault="00401DF8" w:rsidP="00401DF8">
      <w:pPr>
        <w:pStyle w:val="Heading2"/>
        <w:spacing w:before="0" w:beforeAutospacing="0" w:after="0" w:afterAutospacing="0" w:line="360" w:lineRule="auto"/>
        <w:jc w:val="both"/>
        <w:rPr>
          <w:color w:val="282828"/>
          <w:sz w:val="24"/>
          <w:szCs w:val="24"/>
          <w:shd w:val="clear" w:color="auto" w:fill="F7F7F7"/>
        </w:rPr>
      </w:pPr>
      <w:bookmarkStart w:id="2" w:name="h6"/>
      <w:bookmarkStart w:id="3" w:name="h7"/>
      <w:bookmarkStart w:id="4" w:name="h10"/>
      <w:bookmarkEnd w:id="2"/>
      <w:bookmarkEnd w:id="3"/>
      <w:bookmarkEnd w:id="4"/>
      <w:r w:rsidRPr="00833C0E">
        <w:rPr>
          <w:color w:val="282828"/>
          <w:sz w:val="24"/>
          <w:szCs w:val="24"/>
          <w:shd w:val="clear" w:color="auto" w:fill="F7F7F7"/>
        </w:rPr>
        <w:t>REFERENCES</w:t>
      </w:r>
    </w:p>
    <w:p w:rsidR="00401DF8" w:rsidRPr="00833C0E" w:rsidRDefault="00401DF8" w:rsidP="00401DF8">
      <w:pPr>
        <w:pStyle w:val="Heading2"/>
        <w:spacing w:before="0" w:beforeAutospacing="0" w:after="0" w:afterAutospacing="0" w:line="360" w:lineRule="auto"/>
        <w:ind w:hanging="720"/>
        <w:jc w:val="both"/>
        <w:rPr>
          <w:b w:val="0"/>
          <w:sz w:val="24"/>
          <w:szCs w:val="24"/>
        </w:rPr>
      </w:pPr>
      <w:r w:rsidRPr="00833C0E">
        <w:rPr>
          <w:b w:val="0"/>
          <w:color w:val="282828"/>
          <w:sz w:val="24"/>
          <w:szCs w:val="24"/>
          <w:shd w:val="clear" w:color="auto" w:fill="F7F7F7"/>
        </w:rPr>
        <w:t xml:space="preserve">Das, B., </w:t>
      </w:r>
      <w:proofErr w:type="spellStart"/>
      <w:r w:rsidRPr="00833C0E">
        <w:rPr>
          <w:b w:val="0"/>
          <w:color w:val="282828"/>
          <w:sz w:val="24"/>
          <w:szCs w:val="24"/>
          <w:shd w:val="clear" w:color="auto" w:fill="F7F7F7"/>
        </w:rPr>
        <w:t>Chakraborty</w:t>
      </w:r>
      <w:proofErr w:type="spellEnd"/>
      <w:r w:rsidRPr="00833C0E">
        <w:rPr>
          <w:b w:val="0"/>
          <w:color w:val="282828"/>
          <w:sz w:val="24"/>
          <w:szCs w:val="24"/>
          <w:shd w:val="clear" w:color="auto" w:fill="F7F7F7"/>
        </w:rPr>
        <w:t xml:space="preserve">, D., Singh, V. K., </w:t>
      </w:r>
      <w:proofErr w:type="spellStart"/>
      <w:r w:rsidRPr="00833C0E">
        <w:rPr>
          <w:b w:val="0"/>
          <w:color w:val="282828"/>
          <w:sz w:val="24"/>
          <w:szCs w:val="24"/>
          <w:shd w:val="clear" w:color="auto" w:fill="F7F7F7"/>
        </w:rPr>
        <w:t>Aggarwal</w:t>
      </w:r>
      <w:proofErr w:type="spellEnd"/>
      <w:r w:rsidRPr="00833C0E">
        <w:rPr>
          <w:b w:val="0"/>
          <w:color w:val="282828"/>
          <w:sz w:val="24"/>
          <w:szCs w:val="24"/>
          <w:shd w:val="clear" w:color="auto" w:fill="F7F7F7"/>
        </w:rPr>
        <w:t xml:space="preserve">, P., Singh, R., </w:t>
      </w:r>
      <w:proofErr w:type="spellStart"/>
      <w:r w:rsidRPr="00833C0E">
        <w:rPr>
          <w:b w:val="0"/>
          <w:color w:val="282828"/>
          <w:sz w:val="24"/>
          <w:szCs w:val="24"/>
          <w:shd w:val="clear" w:color="auto" w:fill="F7F7F7"/>
        </w:rPr>
        <w:t>Dwivedi</w:t>
      </w:r>
      <w:proofErr w:type="spellEnd"/>
      <w:r w:rsidRPr="00833C0E">
        <w:rPr>
          <w:b w:val="0"/>
          <w:color w:val="282828"/>
          <w:sz w:val="24"/>
          <w:szCs w:val="24"/>
          <w:shd w:val="clear" w:color="auto" w:fill="F7F7F7"/>
        </w:rPr>
        <w:t xml:space="preserve">, B. S., et al. (2014). </w:t>
      </w:r>
      <w:proofErr w:type="gramStart"/>
      <w:r w:rsidRPr="00833C0E">
        <w:rPr>
          <w:b w:val="0"/>
          <w:color w:val="282828"/>
          <w:sz w:val="24"/>
          <w:szCs w:val="24"/>
          <w:shd w:val="clear" w:color="auto" w:fill="F7F7F7"/>
        </w:rPr>
        <w:t>Effect of integrated nutrient management practice on soil aggregate properties, its stability and aggregate-associated carbon content in an intensive rice–wheat system.</w:t>
      </w:r>
      <w:proofErr w:type="gramEnd"/>
      <w:r w:rsidRPr="00833C0E">
        <w:rPr>
          <w:b w:val="0"/>
          <w:color w:val="282828"/>
          <w:sz w:val="24"/>
          <w:szCs w:val="24"/>
          <w:shd w:val="clear" w:color="auto" w:fill="F7F7F7"/>
        </w:rPr>
        <w:t> </w:t>
      </w:r>
      <w:r w:rsidRPr="00833C0E">
        <w:rPr>
          <w:b w:val="0"/>
          <w:i/>
          <w:iCs/>
          <w:color w:val="282828"/>
          <w:sz w:val="24"/>
          <w:szCs w:val="24"/>
          <w:shd w:val="clear" w:color="auto" w:fill="F7F7F7"/>
        </w:rPr>
        <w:t>Soil Tillage Res.</w:t>
      </w:r>
      <w:r w:rsidRPr="00833C0E">
        <w:rPr>
          <w:b w:val="0"/>
          <w:color w:val="282828"/>
          <w:sz w:val="24"/>
          <w:szCs w:val="24"/>
          <w:shd w:val="clear" w:color="auto" w:fill="F7F7F7"/>
        </w:rPr>
        <w:t xml:space="preserve"> 136, 9–18. </w:t>
      </w:r>
      <w:proofErr w:type="spellStart"/>
      <w:proofErr w:type="gramStart"/>
      <w:r w:rsidRPr="00833C0E">
        <w:rPr>
          <w:b w:val="0"/>
          <w:color w:val="282828"/>
          <w:sz w:val="24"/>
          <w:szCs w:val="24"/>
          <w:shd w:val="clear" w:color="auto" w:fill="F7F7F7"/>
        </w:rPr>
        <w:t>doi</w:t>
      </w:r>
      <w:proofErr w:type="spellEnd"/>
      <w:proofErr w:type="gramEnd"/>
      <w:r w:rsidRPr="00833C0E">
        <w:rPr>
          <w:b w:val="0"/>
          <w:color w:val="282828"/>
          <w:sz w:val="24"/>
          <w:szCs w:val="24"/>
          <w:shd w:val="clear" w:color="auto" w:fill="F7F7F7"/>
        </w:rPr>
        <w:t>: 10.1016/j.still.2013.09.009</w:t>
      </w:r>
    </w:p>
    <w:p w:rsidR="00401DF8" w:rsidRPr="00833C0E" w:rsidRDefault="00401DF8" w:rsidP="00401DF8">
      <w:pPr>
        <w:pStyle w:val="Heading2"/>
        <w:spacing w:before="0" w:beforeAutospacing="0" w:after="0" w:afterAutospacing="0" w:line="360" w:lineRule="auto"/>
        <w:ind w:hanging="720"/>
        <w:jc w:val="both"/>
        <w:rPr>
          <w:b w:val="0"/>
          <w:sz w:val="24"/>
          <w:szCs w:val="24"/>
        </w:rPr>
      </w:pPr>
      <w:proofErr w:type="gramStart"/>
      <w:r w:rsidRPr="00833C0E">
        <w:rPr>
          <w:b w:val="0"/>
          <w:sz w:val="24"/>
          <w:szCs w:val="24"/>
        </w:rPr>
        <w:t>FAO.</w:t>
      </w:r>
      <w:proofErr w:type="gramEnd"/>
      <w:r w:rsidRPr="00833C0E">
        <w:rPr>
          <w:b w:val="0"/>
          <w:sz w:val="24"/>
          <w:szCs w:val="24"/>
        </w:rPr>
        <w:t xml:space="preserve"> 1995. Integrated plant nutrition system. FAO Fertilizer and Plant Nutrition Bulletin</w:t>
      </w:r>
    </w:p>
    <w:p w:rsidR="00401DF8" w:rsidRPr="00833C0E" w:rsidRDefault="00401DF8" w:rsidP="00401DF8">
      <w:pPr>
        <w:pStyle w:val="Heading2"/>
        <w:spacing w:before="0" w:beforeAutospacing="0" w:after="0" w:afterAutospacing="0" w:line="360" w:lineRule="auto"/>
        <w:ind w:hanging="720"/>
        <w:jc w:val="both"/>
        <w:rPr>
          <w:b w:val="0"/>
          <w:color w:val="282828"/>
          <w:sz w:val="24"/>
          <w:szCs w:val="24"/>
          <w:shd w:val="clear" w:color="auto" w:fill="F7F7F7"/>
        </w:rPr>
      </w:pPr>
      <w:proofErr w:type="spellStart"/>
      <w:proofErr w:type="gramStart"/>
      <w:r w:rsidRPr="00833C0E">
        <w:rPr>
          <w:b w:val="0"/>
          <w:color w:val="282828"/>
          <w:sz w:val="24"/>
          <w:szCs w:val="24"/>
          <w:shd w:val="clear" w:color="auto" w:fill="F7F7F7"/>
        </w:rPr>
        <w:t>Hossain</w:t>
      </w:r>
      <w:proofErr w:type="spellEnd"/>
      <w:r w:rsidRPr="00833C0E">
        <w:rPr>
          <w:b w:val="0"/>
          <w:color w:val="282828"/>
          <w:sz w:val="24"/>
          <w:szCs w:val="24"/>
          <w:shd w:val="clear" w:color="auto" w:fill="F7F7F7"/>
        </w:rPr>
        <w:t>, M., and Singh, V. P. (2000).</w:t>
      </w:r>
      <w:proofErr w:type="gramEnd"/>
      <w:r w:rsidRPr="00833C0E">
        <w:rPr>
          <w:b w:val="0"/>
          <w:color w:val="282828"/>
          <w:sz w:val="24"/>
          <w:szCs w:val="24"/>
          <w:shd w:val="clear" w:color="auto" w:fill="F7F7F7"/>
        </w:rPr>
        <w:t xml:space="preserve"> Fertilizer use in Asian agriculture: implications for sustaining food security and the environment. </w:t>
      </w:r>
      <w:proofErr w:type="spellStart"/>
      <w:proofErr w:type="gramStart"/>
      <w:r w:rsidRPr="00833C0E">
        <w:rPr>
          <w:b w:val="0"/>
          <w:i/>
          <w:iCs/>
          <w:color w:val="282828"/>
          <w:sz w:val="24"/>
          <w:szCs w:val="24"/>
          <w:shd w:val="clear" w:color="auto" w:fill="F7F7F7"/>
        </w:rPr>
        <w:t>Nutr</w:t>
      </w:r>
      <w:proofErr w:type="spellEnd"/>
      <w:r w:rsidRPr="00833C0E">
        <w:rPr>
          <w:b w:val="0"/>
          <w:i/>
          <w:iCs/>
          <w:color w:val="282828"/>
          <w:sz w:val="24"/>
          <w:szCs w:val="24"/>
          <w:shd w:val="clear" w:color="auto" w:fill="F7F7F7"/>
        </w:rPr>
        <w:t>.</w:t>
      </w:r>
      <w:proofErr w:type="gramEnd"/>
      <w:r w:rsidRPr="00833C0E">
        <w:rPr>
          <w:b w:val="0"/>
          <w:i/>
          <w:iCs/>
          <w:color w:val="282828"/>
          <w:sz w:val="24"/>
          <w:szCs w:val="24"/>
          <w:shd w:val="clear" w:color="auto" w:fill="F7F7F7"/>
        </w:rPr>
        <w:t xml:space="preserve"> </w:t>
      </w:r>
      <w:proofErr w:type="spellStart"/>
      <w:proofErr w:type="gramStart"/>
      <w:r w:rsidRPr="00833C0E">
        <w:rPr>
          <w:b w:val="0"/>
          <w:i/>
          <w:iCs/>
          <w:color w:val="282828"/>
          <w:sz w:val="24"/>
          <w:szCs w:val="24"/>
          <w:shd w:val="clear" w:color="auto" w:fill="F7F7F7"/>
        </w:rPr>
        <w:t>Cycl</w:t>
      </w:r>
      <w:proofErr w:type="spellEnd"/>
      <w:r w:rsidRPr="00833C0E">
        <w:rPr>
          <w:b w:val="0"/>
          <w:i/>
          <w:iCs/>
          <w:color w:val="282828"/>
          <w:sz w:val="24"/>
          <w:szCs w:val="24"/>
          <w:shd w:val="clear" w:color="auto" w:fill="F7F7F7"/>
        </w:rPr>
        <w:t>.</w:t>
      </w:r>
      <w:proofErr w:type="gramEnd"/>
      <w:r w:rsidRPr="00833C0E">
        <w:rPr>
          <w:b w:val="0"/>
          <w:i/>
          <w:iCs/>
          <w:color w:val="282828"/>
          <w:sz w:val="24"/>
          <w:szCs w:val="24"/>
          <w:shd w:val="clear" w:color="auto" w:fill="F7F7F7"/>
        </w:rPr>
        <w:t xml:space="preserve"> </w:t>
      </w:r>
      <w:proofErr w:type="spellStart"/>
      <w:proofErr w:type="gramStart"/>
      <w:r w:rsidRPr="00833C0E">
        <w:rPr>
          <w:b w:val="0"/>
          <w:i/>
          <w:iCs/>
          <w:color w:val="282828"/>
          <w:sz w:val="24"/>
          <w:szCs w:val="24"/>
          <w:shd w:val="clear" w:color="auto" w:fill="F7F7F7"/>
        </w:rPr>
        <w:t>Agroecosyst</w:t>
      </w:r>
      <w:proofErr w:type="spellEnd"/>
      <w:r w:rsidRPr="00833C0E">
        <w:rPr>
          <w:b w:val="0"/>
          <w:i/>
          <w:iCs/>
          <w:color w:val="282828"/>
          <w:sz w:val="24"/>
          <w:szCs w:val="24"/>
          <w:shd w:val="clear" w:color="auto" w:fill="F7F7F7"/>
        </w:rPr>
        <w:t>.</w:t>
      </w:r>
      <w:proofErr w:type="gramEnd"/>
      <w:r w:rsidRPr="00833C0E">
        <w:rPr>
          <w:b w:val="0"/>
          <w:color w:val="282828"/>
          <w:sz w:val="24"/>
          <w:szCs w:val="24"/>
          <w:shd w:val="clear" w:color="auto" w:fill="F7F7F7"/>
        </w:rPr>
        <w:t xml:space="preserve"> 57, 155–169. </w:t>
      </w:r>
      <w:proofErr w:type="spellStart"/>
      <w:proofErr w:type="gramStart"/>
      <w:r w:rsidRPr="00833C0E">
        <w:rPr>
          <w:b w:val="0"/>
          <w:color w:val="282828"/>
          <w:sz w:val="24"/>
          <w:szCs w:val="24"/>
          <w:shd w:val="clear" w:color="auto" w:fill="F7F7F7"/>
        </w:rPr>
        <w:t>doi</w:t>
      </w:r>
      <w:proofErr w:type="spellEnd"/>
      <w:proofErr w:type="gramEnd"/>
      <w:r w:rsidRPr="00833C0E">
        <w:rPr>
          <w:b w:val="0"/>
          <w:color w:val="282828"/>
          <w:sz w:val="24"/>
          <w:szCs w:val="24"/>
          <w:shd w:val="clear" w:color="auto" w:fill="F7F7F7"/>
        </w:rPr>
        <w:t>: 10.1023/A:1009865819925</w:t>
      </w:r>
    </w:p>
    <w:p w:rsidR="00401DF8" w:rsidRPr="00833C0E"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833C0E">
        <w:rPr>
          <w:b w:val="0"/>
          <w:sz w:val="24"/>
          <w:szCs w:val="24"/>
        </w:rPr>
        <w:t>Mahajan</w:t>
      </w:r>
      <w:proofErr w:type="spellEnd"/>
      <w:r w:rsidRPr="00833C0E">
        <w:rPr>
          <w:b w:val="0"/>
          <w:sz w:val="24"/>
          <w:szCs w:val="24"/>
        </w:rPr>
        <w:t>, Anil and R.D. Gupta, 2009.</w:t>
      </w:r>
      <w:proofErr w:type="gramEnd"/>
      <w:r w:rsidRPr="00833C0E">
        <w:rPr>
          <w:b w:val="0"/>
          <w:sz w:val="24"/>
          <w:szCs w:val="24"/>
        </w:rPr>
        <w:t xml:space="preserve"> </w:t>
      </w:r>
      <w:proofErr w:type="gramStart"/>
      <w:r w:rsidRPr="00833C0E">
        <w:rPr>
          <w:b w:val="0"/>
          <w:sz w:val="24"/>
          <w:szCs w:val="24"/>
        </w:rPr>
        <w:t>Integrated nutrient management (INM) in sustainable rice wheat cropping system.</w:t>
      </w:r>
      <w:proofErr w:type="gramEnd"/>
      <w:r w:rsidRPr="00833C0E">
        <w:rPr>
          <w:b w:val="0"/>
          <w:sz w:val="24"/>
          <w:szCs w:val="24"/>
        </w:rPr>
        <w:t xml:space="preserve"> © </w:t>
      </w:r>
      <w:r w:rsidRPr="00833C0E">
        <w:rPr>
          <w:b w:val="0"/>
          <w:i/>
          <w:sz w:val="24"/>
          <w:szCs w:val="24"/>
        </w:rPr>
        <w:t>Springer Science Business Media</w:t>
      </w:r>
      <w:r w:rsidRPr="00833C0E">
        <w:rPr>
          <w:b w:val="0"/>
          <w:sz w:val="24"/>
          <w:szCs w:val="24"/>
        </w:rPr>
        <w:t>, Library of Congress Control Number: 2009927084</w:t>
      </w:r>
    </w:p>
    <w:p w:rsidR="00401DF8" w:rsidRPr="00833C0E" w:rsidRDefault="00401DF8" w:rsidP="00401DF8">
      <w:pPr>
        <w:pStyle w:val="Heading2"/>
        <w:spacing w:before="0" w:beforeAutospacing="0" w:after="0" w:afterAutospacing="0" w:line="360" w:lineRule="auto"/>
        <w:ind w:hanging="720"/>
        <w:jc w:val="both"/>
        <w:rPr>
          <w:b w:val="0"/>
          <w:color w:val="282828"/>
          <w:sz w:val="24"/>
          <w:szCs w:val="24"/>
          <w:shd w:val="clear" w:color="auto" w:fill="F7F7F7"/>
        </w:rPr>
      </w:pPr>
      <w:proofErr w:type="spellStart"/>
      <w:r w:rsidRPr="00833C0E">
        <w:rPr>
          <w:b w:val="0"/>
          <w:color w:val="282828"/>
          <w:sz w:val="24"/>
          <w:szCs w:val="24"/>
          <w:shd w:val="clear" w:color="auto" w:fill="F7F7F7"/>
        </w:rPr>
        <w:t>Rao</w:t>
      </w:r>
      <w:proofErr w:type="spellEnd"/>
      <w:r w:rsidRPr="00833C0E">
        <w:rPr>
          <w:b w:val="0"/>
          <w:color w:val="282828"/>
          <w:sz w:val="24"/>
          <w:szCs w:val="24"/>
          <w:shd w:val="clear" w:color="auto" w:fill="F7F7F7"/>
        </w:rPr>
        <w:t xml:space="preserve">, N. S. (2006). Nitrate pollution and its distribution in the groundwater of </w:t>
      </w:r>
      <w:proofErr w:type="spellStart"/>
      <w:r w:rsidRPr="00833C0E">
        <w:rPr>
          <w:b w:val="0"/>
          <w:color w:val="282828"/>
          <w:sz w:val="24"/>
          <w:szCs w:val="24"/>
          <w:shd w:val="clear" w:color="auto" w:fill="F7F7F7"/>
        </w:rPr>
        <w:t>Srikakulam</w:t>
      </w:r>
      <w:proofErr w:type="spellEnd"/>
      <w:r w:rsidRPr="00833C0E">
        <w:rPr>
          <w:b w:val="0"/>
          <w:color w:val="282828"/>
          <w:sz w:val="24"/>
          <w:szCs w:val="24"/>
          <w:shd w:val="clear" w:color="auto" w:fill="F7F7F7"/>
        </w:rPr>
        <w:t xml:space="preserve"> district, Andhra Pradesh, India. </w:t>
      </w:r>
      <w:r w:rsidRPr="00833C0E">
        <w:rPr>
          <w:b w:val="0"/>
          <w:i/>
          <w:iCs/>
          <w:color w:val="282828"/>
          <w:sz w:val="24"/>
          <w:szCs w:val="24"/>
          <w:shd w:val="clear" w:color="auto" w:fill="F7F7F7"/>
        </w:rPr>
        <w:t>Environmental Geology</w:t>
      </w:r>
      <w:r w:rsidRPr="00833C0E">
        <w:rPr>
          <w:b w:val="0"/>
          <w:color w:val="282828"/>
          <w:sz w:val="24"/>
          <w:szCs w:val="24"/>
          <w:shd w:val="clear" w:color="auto" w:fill="F7F7F7"/>
        </w:rPr>
        <w:t> 51, 631–645.</w:t>
      </w:r>
    </w:p>
    <w:p w:rsidR="00401DF8" w:rsidRPr="00833C0E" w:rsidRDefault="00401DF8" w:rsidP="00401DF8">
      <w:pPr>
        <w:pStyle w:val="Heading2"/>
        <w:spacing w:before="0" w:beforeAutospacing="0" w:after="0" w:afterAutospacing="0" w:line="360" w:lineRule="auto"/>
        <w:ind w:hanging="720"/>
        <w:jc w:val="both"/>
        <w:rPr>
          <w:b w:val="0"/>
          <w:sz w:val="24"/>
          <w:szCs w:val="24"/>
        </w:rPr>
      </w:pPr>
      <w:r w:rsidRPr="00833C0E">
        <w:rPr>
          <w:b w:val="0"/>
          <w:sz w:val="24"/>
          <w:szCs w:val="24"/>
        </w:rPr>
        <w:t xml:space="preserve">Roy RN, </w:t>
      </w:r>
      <w:proofErr w:type="spellStart"/>
      <w:r w:rsidRPr="00833C0E">
        <w:rPr>
          <w:b w:val="0"/>
          <w:sz w:val="24"/>
          <w:szCs w:val="24"/>
        </w:rPr>
        <w:t>Finck</w:t>
      </w:r>
      <w:proofErr w:type="spellEnd"/>
      <w:r w:rsidRPr="00833C0E">
        <w:rPr>
          <w:b w:val="0"/>
          <w:sz w:val="24"/>
          <w:szCs w:val="24"/>
        </w:rPr>
        <w:t xml:space="preserve"> A, Blair GJ and </w:t>
      </w:r>
      <w:proofErr w:type="spellStart"/>
      <w:r w:rsidRPr="00833C0E">
        <w:rPr>
          <w:b w:val="0"/>
          <w:sz w:val="24"/>
          <w:szCs w:val="24"/>
        </w:rPr>
        <w:t>Tandon</w:t>
      </w:r>
      <w:proofErr w:type="spellEnd"/>
      <w:r w:rsidRPr="00833C0E">
        <w:rPr>
          <w:b w:val="0"/>
          <w:sz w:val="24"/>
          <w:szCs w:val="24"/>
        </w:rPr>
        <w:t xml:space="preserve"> HLS (2006) Plant nutrition for food security, FAO Rome</w:t>
      </w:r>
    </w:p>
    <w:p w:rsidR="00401DF8" w:rsidRPr="00833C0E"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833C0E">
        <w:rPr>
          <w:b w:val="0"/>
          <w:sz w:val="24"/>
          <w:szCs w:val="24"/>
        </w:rPr>
        <w:t>Selim</w:t>
      </w:r>
      <w:proofErr w:type="spellEnd"/>
      <w:r w:rsidRPr="00833C0E">
        <w:rPr>
          <w:b w:val="0"/>
          <w:sz w:val="24"/>
          <w:szCs w:val="24"/>
        </w:rPr>
        <w:t xml:space="preserve"> M (2018) Potential role of cropping system and integrated nutrient management on nutrients uptake and utilization by maize grown in calcareous soil.</w:t>
      </w:r>
      <w:proofErr w:type="gramEnd"/>
      <w:r w:rsidRPr="00833C0E">
        <w:rPr>
          <w:b w:val="0"/>
          <w:sz w:val="24"/>
          <w:szCs w:val="24"/>
        </w:rPr>
        <w:t xml:space="preserve"> </w:t>
      </w:r>
      <w:r w:rsidRPr="00833C0E">
        <w:rPr>
          <w:b w:val="0"/>
          <w:i/>
          <w:sz w:val="24"/>
          <w:szCs w:val="24"/>
        </w:rPr>
        <w:t>Egyptian Journal of Agronomy</w:t>
      </w:r>
      <w:r w:rsidRPr="00833C0E">
        <w:rPr>
          <w:b w:val="0"/>
          <w:sz w:val="24"/>
          <w:szCs w:val="24"/>
        </w:rPr>
        <w:t xml:space="preserve"> 40(3): 297–312. DOI: 10.21608/agro.2018.6277.1134</w:t>
      </w:r>
    </w:p>
    <w:p w:rsidR="00401DF8" w:rsidRPr="00833C0E"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833C0E">
        <w:rPr>
          <w:b w:val="0"/>
          <w:sz w:val="24"/>
          <w:szCs w:val="24"/>
        </w:rPr>
        <w:lastRenderedPageBreak/>
        <w:t>Selim</w:t>
      </w:r>
      <w:proofErr w:type="spellEnd"/>
      <w:r w:rsidRPr="00833C0E">
        <w:rPr>
          <w:b w:val="0"/>
          <w:sz w:val="24"/>
          <w:szCs w:val="24"/>
        </w:rPr>
        <w:t xml:space="preserve"> MM and Al-</w:t>
      </w:r>
      <w:proofErr w:type="spellStart"/>
      <w:r w:rsidRPr="00833C0E">
        <w:rPr>
          <w:b w:val="0"/>
          <w:sz w:val="24"/>
          <w:szCs w:val="24"/>
        </w:rPr>
        <w:t>Owied</w:t>
      </w:r>
      <w:proofErr w:type="spellEnd"/>
      <w:r w:rsidRPr="00833C0E">
        <w:rPr>
          <w:b w:val="0"/>
          <w:sz w:val="24"/>
          <w:szCs w:val="24"/>
        </w:rPr>
        <w:t xml:space="preserve"> AJA (2017) Genotypic responses of pearl millet to integrated nutrient management</w:t>
      </w:r>
      <w:r w:rsidRPr="00833C0E">
        <w:rPr>
          <w:b w:val="0"/>
          <w:i/>
          <w:sz w:val="24"/>
          <w:szCs w:val="24"/>
        </w:rPr>
        <w:t>.</w:t>
      </w:r>
      <w:proofErr w:type="gramEnd"/>
      <w:r w:rsidRPr="00833C0E">
        <w:rPr>
          <w:b w:val="0"/>
          <w:i/>
          <w:sz w:val="24"/>
          <w:szCs w:val="24"/>
        </w:rPr>
        <w:t xml:space="preserve"> Bioscience Research</w:t>
      </w:r>
      <w:r w:rsidRPr="00833C0E">
        <w:rPr>
          <w:b w:val="0"/>
          <w:sz w:val="24"/>
          <w:szCs w:val="24"/>
        </w:rPr>
        <w:t xml:space="preserve"> 14(2): 156–169</w:t>
      </w:r>
    </w:p>
    <w:p w:rsidR="00401DF8" w:rsidRPr="00833C0E" w:rsidRDefault="00401DF8" w:rsidP="00401DF8">
      <w:pPr>
        <w:spacing w:after="0" w:line="360" w:lineRule="auto"/>
        <w:ind w:hanging="720"/>
        <w:jc w:val="both"/>
        <w:rPr>
          <w:rFonts w:ascii="Times New Roman" w:hAnsi="Times New Roman" w:cs="Times New Roman"/>
          <w:b/>
          <w:color w:val="000000" w:themeColor="text1"/>
          <w:sz w:val="24"/>
          <w:szCs w:val="24"/>
        </w:rPr>
      </w:pPr>
      <w:r w:rsidRPr="00833C0E">
        <w:rPr>
          <w:rFonts w:ascii="Times New Roman" w:hAnsi="Times New Roman" w:cs="Times New Roman"/>
          <w:color w:val="000000" w:themeColor="text1"/>
          <w:sz w:val="24"/>
          <w:szCs w:val="24"/>
          <w:shd w:val="clear" w:color="auto" w:fill="FFFFFF"/>
        </w:rPr>
        <w:t xml:space="preserve">T. Y. Reddy and G. H. S. </w:t>
      </w:r>
      <w:proofErr w:type="spellStart"/>
      <w:r w:rsidRPr="00833C0E">
        <w:rPr>
          <w:rFonts w:ascii="Times New Roman" w:hAnsi="Times New Roman" w:cs="Times New Roman"/>
          <w:color w:val="000000" w:themeColor="text1"/>
          <w:sz w:val="24"/>
          <w:szCs w:val="24"/>
          <w:shd w:val="clear" w:color="auto" w:fill="FFFFFF"/>
        </w:rPr>
        <w:t>Reddi</w:t>
      </w:r>
      <w:proofErr w:type="spellEnd"/>
      <w:r w:rsidRPr="00833C0E">
        <w:rPr>
          <w:rFonts w:ascii="Times New Roman" w:hAnsi="Times New Roman" w:cs="Times New Roman"/>
          <w:color w:val="000000" w:themeColor="text1"/>
          <w:sz w:val="24"/>
          <w:szCs w:val="24"/>
          <w:shd w:val="clear" w:color="auto" w:fill="FFFFFF"/>
        </w:rPr>
        <w:t xml:space="preserve">, “Principles of Agronomy,” 2nd, Ed., </w:t>
      </w:r>
      <w:proofErr w:type="spellStart"/>
      <w:r w:rsidRPr="00833C0E">
        <w:rPr>
          <w:rFonts w:ascii="Times New Roman" w:hAnsi="Times New Roman" w:cs="Times New Roman"/>
          <w:color w:val="000000" w:themeColor="text1"/>
          <w:sz w:val="24"/>
          <w:szCs w:val="24"/>
          <w:shd w:val="clear" w:color="auto" w:fill="FFFFFF"/>
        </w:rPr>
        <w:t>Kalyani</w:t>
      </w:r>
      <w:proofErr w:type="spellEnd"/>
      <w:r w:rsidRPr="00833C0E">
        <w:rPr>
          <w:rFonts w:ascii="Times New Roman" w:hAnsi="Times New Roman" w:cs="Times New Roman"/>
          <w:color w:val="000000" w:themeColor="text1"/>
          <w:sz w:val="24"/>
          <w:szCs w:val="24"/>
          <w:shd w:val="clear" w:color="auto" w:fill="FFFFFF"/>
        </w:rPr>
        <w:t xml:space="preserve"> Publishers, Ludhiana. </w:t>
      </w:r>
      <w:proofErr w:type="gramStart"/>
      <w:r w:rsidRPr="00833C0E">
        <w:rPr>
          <w:rFonts w:ascii="Times New Roman" w:hAnsi="Times New Roman" w:cs="Times New Roman"/>
          <w:color w:val="000000" w:themeColor="text1"/>
          <w:sz w:val="24"/>
          <w:szCs w:val="24"/>
          <w:shd w:val="clear" w:color="auto" w:fill="FFFFFF"/>
        </w:rPr>
        <w:t>pp. 72, 1995.</w:t>
      </w:r>
      <w:proofErr w:type="gramEnd"/>
    </w:p>
    <w:p w:rsidR="00401DF8" w:rsidRPr="00833C0E" w:rsidRDefault="00401DF8" w:rsidP="00401DF8">
      <w:pPr>
        <w:pStyle w:val="Heading2"/>
        <w:spacing w:before="0" w:beforeAutospacing="0" w:after="0" w:afterAutospacing="0" w:line="360" w:lineRule="auto"/>
        <w:ind w:hanging="720"/>
        <w:jc w:val="both"/>
        <w:rPr>
          <w:b w:val="0"/>
          <w:sz w:val="24"/>
          <w:szCs w:val="24"/>
        </w:rPr>
      </w:pPr>
    </w:p>
    <w:sectPr w:rsidR="00401DF8" w:rsidRPr="00833C0E" w:rsidSect="00EA7C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F07"/>
    <w:multiLevelType w:val="multilevel"/>
    <w:tmpl w:val="E8E06A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24CCE"/>
    <w:multiLevelType w:val="multilevel"/>
    <w:tmpl w:val="7B6E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9875D0"/>
    <w:multiLevelType w:val="multilevel"/>
    <w:tmpl w:val="0F70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CB0A6F"/>
    <w:multiLevelType w:val="multilevel"/>
    <w:tmpl w:val="0BB46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6760E6"/>
    <w:multiLevelType w:val="hybridMultilevel"/>
    <w:tmpl w:val="DFCC46AC"/>
    <w:lvl w:ilvl="0" w:tplc="04090001">
      <w:start w:val="1"/>
      <w:numFmt w:val="bullet"/>
      <w:lvlText w:val=""/>
      <w:lvlJc w:val="left"/>
      <w:pPr>
        <w:ind w:left="898" w:hanging="360"/>
      </w:pPr>
      <w:rPr>
        <w:rFonts w:ascii="Symbol" w:hAnsi="Symbo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5">
    <w:nsid w:val="172E7355"/>
    <w:multiLevelType w:val="multilevel"/>
    <w:tmpl w:val="B02AE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C67C6B"/>
    <w:multiLevelType w:val="hybridMultilevel"/>
    <w:tmpl w:val="C17ADC28"/>
    <w:lvl w:ilvl="0" w:tplc="04090001">
      <w:start w:val="1"/>
      <w:numFmt w:val="bullet"/>
      <w:lvlText w:val=""/>
      <w:lvlJc w:val="left"/>
      <w:pPr>
        <w:ind w:left="720" w:hanging="360"/>
      </w:pPr>
      <w:rPr>
        <w:rFonts w:ascii="Symbol" w:hAnsi="Symbol" w:hint="default"/>
      </w:rPr>
    </w:lvl>
    <w:lvl w:ilvl="1" w:tplc="7FE4DA0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60983"/>
    <w:multiLevelType w:val="hybridMultilevel"/>
    <w:tmpl w:val="510A64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80DE7"/>
    <w:multiLevelType w:val="multilevel"/>
    <w:tmpl w:val="273A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15D6F"/>
    <w:multiLevelType w:val="multilevel"/>
    <w:tmpl w:val="5F4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730400"/>
    <w:multiLevelType w:val="hybridMultilevel"/>
    <w:tmpl w:val="21B6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0839E4"/>
    <w:multiLevelType w:val="hybridMultilevel"/>
    <w:tmpl w:val="453A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F6248"/>
    <w:multiLevelType w:val="multilevel"/>
    <w:tmpl w:val="6D5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6659EA"/>
    <w:multiLevelType w:val="hybridMultilevel"/>
    <w:tmpl w:val="66008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553233"/>
    <w:multiLevelType w:val="hybridMultilevel"/>
    <w:tmpl w:val="1C5EC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81DB1"/>
    <w:multiLevelType w:val="multilevel"/>
    <w:tmpl w:val="6BB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0C576E"/>
    <w:multiLevelType w:val="multilevel"/>
    <w:tmpl w:val="AA203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84D9B"/>
    <w:multiLevelType w:val="hybridMultilevel"/>
    <w:tmpl w:val="00FC2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D6BB7"/>
    <w:multiLevelType w:val="multilevel"/>
    <w:tmpl w:val="2510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AB3F51"/>
    <w:multiLevelType w:val="hybridMultilevel"/>
    <w:tmpl w:val="90709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384389"/>
    <w:multiLevelType w:val="multilevel"/>
    <w:tmpl w:val="595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356A56"/>
    <w:multiLevelType w:val="hybridMultilevel"/>
    <w:tmpl w:val="714C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18"/>
  </w:num>
  <w:num w:numId="5">
    <w:abstractNumId w:val="1"/>
  </w:num>
  <w:num w:numId="6">
    <w:abstractNumId w:val="9"/>
  </w:num>
  <w:num w:numId="7">
    <w:abstractNumId w:val="2"/>
  </w:num>
  <w:num w:numId="8">
    <w:abstractNumId w:val="20"/>
  </w:num>
  <w:num w:numId="9">
    <w:abstractNumId w:val="3"/>
  </w:num>
  <w:num w:numId="10">
    <w:abstractNumId w:val="7"/>
  </w:num>
  <w:num w:numId="11">
    <w:abstractNumId w:val="19"/>
  </w:num>
  <w:num w:numId="12">
    <w:abstractNumId w:val="4"/>
  </w:num>
  <w:num w:numId="13">
    <w:abstractNumId w:val="14"/>
  </w:num>
  <w:num w:numId="14">
    <w:abstractNumId w:val="21"/>
  </w:num>
  <w:num w:numId="15">
    <w:abstractNumId w:val="12"/>
  </w:num>
  <w:num w:numId="16">
    <w:abstractNumId w:val="8"/>
  </w:num>
  <w:num w:numId="17">
    <w:abstractNumId w:val="0"/>
  </w:num>
  <w:num w:numId="18">
    <w:abstractNumId w:val="10"/>
  </w:num>
  <w:num w:numId="19">
    <w:abstractNumId w:val="13"/>
  </w:num>
  <w:num w:numId="20">
    <w:abstractNumId w:val="17"/>
  </w:num>
  <w:num w:numId="21">
    <w:abstractNumId w:val="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proofState w:spelling="clean" w:grammar="clean"/>
  <w:defaultTabStop w:val="720"/>
  <w:characterSpacingControl w:val="doNotCompress"/>
  <w:compat/>
  <w:rsids>
    <w:rsidRoot w:val="005F0E61"/>
    <w:rsid w:val="00015338"/>
    <w:rsid w:val="0002059C"/>
    <w:rsid w:val="00051B7C"/>
    <w:rsid w:val="00051E8C"/>
    <w:rsid w:val="000933B1"/>
    <w:rsid w:val="00106776"/>
    <w:rsid w:val="0011255A"/>
    <w:rsid w:val="0011697C"/>
    <w:rsid w:val="00123E71"/>
    <w:rsid w:val="00184D9D"/>
    <w:rsid w:val="00196EB7"/>
    <w:rsid w:val="001E0050"/>
    <w:rsid w:val="001F3ED2"/>
    <w:rsid w:val="002027DB"/>
    <w:rsid w:val="002605F6"/>
    <w:rsid w:val="00267EE9"/>
    <w:rsid w:val="00273A44"/>
    <w:rsid w:val="00287D93"/>
    <w:rsid w:val="0029363B"/>
    <w:rsid w:val="002B0F66"/>
    <w:rsid w:val="002C09CE"/>
    <w:rsid w:val="00355636"/>
    <w:rsid w:val="003811C6"/>
    <w:rsid w:val="003B2EF8"/>
    <w:rsid w:val="003C6F1E"/>
    <w:rsid w:val="003D7295"/>
    <w:rsid w:val="00401DF8"/>
    <w:rsid w:val="004B7F89"/>
    <w:rsid w:val="004C327C"/>
    <w:rsid w:val="004E6108"/>
    <w:rsid w:val="004F318B"/>
    <w:rsid w:val="00532621"/>
    <w:rsid w:val="005810E6"/>
    <w:rsid w:val="00583747"/>
    <w:rsid w:val="005908EF"/>
    <w:rsid w:val="0059564C"/>
    <w:rsid w:val="005E28A4"/>
    <w:rsid w:val="005F0E61"/>
    <w:rsid w:val="005F266D"/>
    <w:rsid w:val="00617ACB"/>
    <w:rsid w:val="006B4E70"/>
    <w:rsid w:val="00774DA2"/>
    <w:rsid w:val="00833C0E"/>
    <w:rsid w:val="00854CF4"/>
    <w:rsid w:val="00865441"/>
    <w:rsid w:val="00883485"/>
    <w:rsid w:val="008A76FC"/>
    <w:rsid w:val="008C25D8"/>
    <w:rsid w:val="008E7F16"/>
    <w:rsid w:val="00953273"/>
    <w:rsid w:val="009D7C19"/>
    <w:rsid w:val="00A6198A"/>
    <w:rsid w:val="00A812DF"/>
    <w:rsid w:val="00A90F6E"/>
    <w:rsid w:val="00A94567"/>
    <w:rsid w:val="00AA2648"/>
    <w:rsid w:val="00AA50A0"/>
    <w:rsid w:val="00AC6F20"/>
    <w:rsid w:val="00AE6E5D"/>
    <w:rsid w:val="00AE7BAA"/>
    <w:rsid w:val="00B76CF1"/>
    <w:rsid w:val="00BB2E55"/>
    <w:rsid w:val="00BE0945"/>
    <w:rsid w:val="00BE4FD8"/>
    <w:rsid w:val="00BE7336"/>
    <w:rsid w:val="00BF2675"/>
    <w:rsid w:val="00BF4C28"/>
    <w:rsid w:val="00C52B4F"/>
    <w:rsid w:val="00C64EBC"/>
    <w:rsid w:val="00CA01FD"/>
    <w:rsid w:val="00CB1C30"/>
    <w:rsid w:val="00CD1C3A"/>
    <w:rsid w:val="00D01F8B"/>
    <w:rsid w:val="00D1250B"/>
    <w:rsid w:val="00D21DAF"/>
    <w:rsid w:val="00D553DE"/>
    <w:rsid w:val="00D81AE7"/>
    <w:rsid w:val="00D95CAD"/>
    <w:rsid w:val="00DA5CAD"/>
    <w:rsid w:val="00DE2F41"/>
    <w:rsid w:val="00E010DA"/>
    <w:rsid w:val="00E60848"/>
    <w:rsid w:val="00E801EE"/>
    <w:rsid w:val="00EA42A3"/>
    <w:rsid w:val="00EA7C80"/>
    <w:rsid w:val="00EB3BF4"/>
    <w:rsid w:val="00F043A1"/>
    <w:rsid w:val="00F6317B"/>
    <w:rsid w:val="00F73905"/>
    <w:rsid w:val="00F8588E"/>
    <w:rsid w:val="00F9350B"/>
    <w:rsid w:val="00FB1467"/>
    <w:rsid w:val="00FF784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7" type="connector" idref="#_x0000_s1032"/>
        <o:r id="V:Rule8" type="connector" idref="#_x0000_s1033"/>
        <o:r id="V:Rule9" type="connector" idref="#_x0000_s1034"/>
        <o:r id="V:Rule10" type="connector" idref="#_x0000_s1039"/>
        <o:r id="V:Rule11" type="connector" idref="#_x0000_s1038"/>
        <o:r id="V:Rule12"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80"/>
  </w:style>
  <w:style w:type="paragraph" w:styleId="Heading1">
    <w:name w:val="heading 1"/>
    <w:basedOn w:val="Normal"/>
    <w:link w:val="Heading1Char"/>
    <w:uiPriority w:val="9"/>
    <w:qFormat/>
    <w:rsid w:val="00BB2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2E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2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28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BB2E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E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2E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2E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B2E5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8588E"/>
    <w:rPr>
      <w:color w:val="0000FF" w:themeColor="hyperlink"/>
      <w:u w:val="single"/>
    </w:rPr>
  </w:style>
  <w:style w:type="paragraph" w:customStyle="1" w:styleId="mb15">
    <w:name w:val="mb15"/>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B2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
    <w:name w:val="mathjax"/>
    <w:basedOn w:val="DefaultParagraphFont"/>
    <w:rsid w:val="00BB2E55"/>
  </w:style>
  <w:style w:type="character" w:customStyle="1" w:styleId="math">
    <w:name w:val="math"/>
    <w:basedOn w:val="DefaultParagraphFont"/>
    <w:rsid w:val="00BB2E55"/>
  </w:style>
  <w:style w:type="character" w:customStyle="1" w:styleId="mrow">
    <w:name w:val="mrow"/>
    <w:basedOn w:val="DefaultParagraphFont"/>
    <w:rsid w:val="00BB2E55"/>
  </w:style>
  <w:style w:type="character" w:customStyle="1" w:styleId="mi">
    <w:name w:val="mi"/>
    <w:basedOn w:val="DefaultParagraphFont"/>
    <w:rsid w:val="00BB2E55"/>
  </w:style>
  <w:style w:type="character" w:customStyle="1" w:styleId="mspace">
    <w:name w:val="mspace"/>
    <w:basedOn w:val="DefaultParagraphFont"/>
    <w:rsid w:val="00BB2E55"/>
  </w:style>
  <w:style w:type="character" w:customStyle="1" w:styleId="mo">
    <w:name w:val="mo"/>
    <w:basedOn w:val="DefaultParagraphFont"/>
    <w:rsid w:val="00BB2E55"/>
  </w:style>
  <w:style w:type="character" w:customStyle="1" w:styleId="mfrac">
    <w:name w:val="mfrac"/>
    <w:basedOn w:val="DefaultParagraphFont"/>
    <w:rsid w:val="00BB2E55"/>
  </w:style>
  <w:style w:type="character" w:customStyle="1" w:styleId="mtable">
    <w:name w:val="mtable"/>
    <w:basedOn w:val="DefaultParagraphFont"/>
    <w:rsid w:val="00BB2E55"/>
  </w:style>
  <w:style w:type="character" w:customStyle="1" w:styleId="mtd">
    <w:name w:val="mtd"/>
    <w:basedOn w:val="DefaultParagraphFont"/>
    <w:rsid w:val="00BB2E55"/>
  </w:style>
  <w:style w:type="character" w:customStyle="1" w:styleId="msup">
    <w:name w:val="msup"/>
    <w:basedOn w:val="DefaultParagraphFont"/>
    <w:rsid w:val="00BB2E55"/>
  </w:style>
  <w:style w:type="character" w:customStyle="1" w:styleId="mn">
    <w:name w:val="mn"/>
    <w:basedOn w:val="DefaultParagraphFont"/>
    <w:rsid w:val="00BB2E55"/>
  </w:style>
  <w:style w:type="character" w:customStyle="1" w:styleId="mtext">
    <w:name w:val="mtext"/>
    <w:basedOn w:val="DefaultParagraphFont"/>
    <w:rsid w:val="00BB2E55"/>
  </w:style>
  <w:style w:type="character" w:customStyle="1" w:styleId="mjxassistivemathml">
    <w:name w:val="mjx_assistive_mathml"/>
    <w:basedOn w:val="DefaultParagraphFont"/>
    <w:rsid w:val="00BB2E55"/>
  </w:style>
  <w:style w:type="paragraph" w:customStyle="1" w:styleId="referencescopy1">
    <w:name w:val="referencescopy1"/>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2">
    <w:name w:val="referencescopy2"/>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tamps">
    <w:name w:val="timestamps"/>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authors">
    <w:name w:val="teaser-authors"/>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oating-button-text">
    <w:name w:val="floating-button-text"/>
    <w:basedOn w:val="DefaultParagraphFont"/>
    <w:rsid w:val="00BB2E55"/>
  </w:style>
  <w:style w:type="character" w:customStyle="1" w:styleId="linkwrapper">
    <w:name w:val="link__wrapper"/>
    <w:basedOn w:val="DefaultParagraphFont"/>
    <w:rsid w:val="00BB2E55"/>
  </w:style>
  <w:style w:type="paragraph" w:styleId="ListParagraph">
    <w:name w:val="List Paragraph"/>
    <w:basedOn w:val="Normal"/>
    <w:uiPriority w:val="34"/>
    <w:qFormat/>
    <w:rsid w:val="00BF4C28"/>
    <w:pPr>
      <w:ind w:left="720"/>
      <w:contextualSpacing/>
    </w:pPr>
  </w:style>
  <w:style w:type="character" w:customStyle="1" w:styleId="Heading4Char">
    <w:name w:val="Heading 4 Char"/>
    <w:basedOn w:val="DefaultParagraphFont"/>
    <w:link w:val="Heading4"/>
    <w:uiPriority w:val="9"/>
    <w:semiHidden/>
    <w:rsid w:val="005E28A4"/>
    <w:rPr>
      <w:rFonts w:asciiTheme="majorHAnsi" w:eastAsiaTheme="majorEastAsia" w:hAnsiTheme="majorHAnsi" w:cstheme="majorBidi"/>
      <w:b/>
      <w:bCs/>
      <w:i/>
      <w:iCs/>
      <w:color w:val="4F81BD" w:themeColor="accent1"/>
    </w:rPr>
  </w:style>
  <w:style w:type="paragraph" w:customStyle="1" w:styleId="nodesummary">
    <w:name w:val="nodesummary"/>
    <w:basedOn w:val="Normal"/>
    <w:rsid w:val="005E28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3DE"/>
    <w:rPr>
      <w:b/>
      <w:bCs/>
    </w:rPr>
  </w:style>
  <w:style w:type="character" w:styleId="Emphasis">
    <w:name w:val="Emphasis"/>
    <w:basedOn w:val="DefaultParagraphFont"/>
    <w:uiPriority w:val="20"/>
    <w:qFormat/>
    <w:rsid w:val="00D553DE"/>
    <w:rPr>
      <w:i/>
      <w:iCs/>
    </w:rPr>
  </w:style>
  <w:style w:type="table" w:styleId="TableGrid">
    <w:name w:val="Table Grid"/>
    <w:basedOn w:val="TableNormal"/>
    <w:uiPriority w:val="59"/>
    <w:rsid w:val="00184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s-x5hiaf">
    <w:name w:val="css-x5hiaf"/>
    <w:basedOn w:val="DefaultParagraphFont"/>
    <w:rsid w:val="00BE4FD8"/>
  </w:style>
  <w:style w:type="character" w:customStyle="1" w:styleId="css-0">
    <w:name w:val="css-0"/>
    <w:basedOn w:val="DefaultParagraphFont"/>
    <w:rsid w:val="00BE4FD8"/>
  </w:style>
  <w:style w:type="character" w:customStyle="1" w:styleId="css-rh820s">
    <w:name w:val="css-rh820s"/>
    <w:basedOn w:val="DefaultParagraphFont"/>
    <w:rsid w:val="00BE4FD8"/>
  </w:style>
  <w:style w:type="character" w:customStyle="1" w:styleId="css-15iwe0d">
    <w:name w:val="css-15iwe0d"/>
    <w:basedOn w:val="DefaultParagraphFont"/>
    <w:rsid w:val="00BE4FD8"/>
  </w:style>
  <w:style w:type="character" w:customStyle="1" w:styleId="css-2yp7ui">
    <w:name w:val="css-2yp7ui"/>
    <w:basedOn w:val="DefaultParagraphFont"/>
    <w:rsid w:val="00BE4FD8"/>
  </w:style>
  <w:style w:type="character" w:customStyle="1" w:styleId="css-1eh0vfs">
    <w:name w:val="css-1eh0vfs"/>
    <w:basedOn w:val="DefaultParagraphFont"/>
    <w:rsid w:val="00BE4FD8"/>
  </w:style>
  <w:style w:type="character" w:customStyle="1" w:styleId="css-1ber87j">
    <w:name w:val="css-1ber87j"/>
    <w:basedOn w:val="DefaultParagraphFont"/>
    <w:rsid w:val="00BE4FD8"/>
  </w:style>
</w:styles>
</file>

<file path=word/webSettings.xml><?xml version="1.0" encoding="utf-8"?>
<w:webSettings xmlns:r="http://schemas.openxmlformats.org/officeDocument/2006/relationships" xmlns:w="http://schemas.openxmlformats.org/wordprocessingml/2006/main">
  <w:divs>
    <w:div w:id="404038874">
      <w:bodyDiv w:val="1"/>
      <w:marLeft w:val="0"/>
      <w:marRight w:val="0"/>
      <w:marTop w:val="0"/>
      <w:marBottom w:val="0"/>
      <w:divBdr>
        <w:top w:val="none" w:sz="0" w:space="0" w:color="auto"/>
        <w:left w:val="none" w:sz="0" w:space="0" w:color="auto"/>
        <w:bottom w:val="none" w:sz="0" w:space="0" w:color="auto"/>
        <w:right w:val="none" w:sz="0" w:space="0" w:color="auto"/>
      </w:divBdr>
      <w:divsChild>
        <w:div w:id="1596396328">
          <w:marLeft w:val="0"/>
          <w:marRight w:val="0"/>
          <w:marTop w:val="0"/>
          <w:marBottom w:val="0"/>
          <w:divBdr>
            <w:top w:val="none" w:sz="0" w:space="0" w:color="auto"/>
            <w:left w:val="none" w:sz="0" w:space="0" w:color="auto"/>
            <w:bottom w:val="none" w:sz="0" w:space="0" w:color="auto"/>
            <w:right w:val="none" w:sz="0" w:space="0" w:color="auto"/>
          </w:divBdr>
          <w:divsChild>
            <w:div w:id="208617295">
              <w:marLeft w:val="0"/>
              <w:marRight w:val="0"/>
              <w:marTop w:val="0"/>
              <w:marBottom w:val="0"/>
              <w:divBdr>
                <w:top w:val="none" w:sz="0" w:space="0" w:color="auto"/>
                <w:left w:val="none" w:sz="0" w:space="0" w:color="auto"/>
                <w:bottom w:val="none" w:sz="0" w:space="0" w:color="auto"/>
                <w:right w:val="none" w:sz="0" w:space="0" w:color="auto"/>
              </w:divBdr>
              <w:divsChild>
                <w:div w:id="727461488">
                  <w:marLeft w:val="0"/>
                  <w:marRight w:val="0"/>
                  <w:marTop w:val="0"/>
                  <w:marBottom w:val="0"/>
                  <w:divBdr>
                    <w:top w:val="none" w:sz="0" w:space="0" w:color="auto"/>
                    <w:left w:val="none" w:sz="0" w:space="0" w:color="auto"/>
                    <w:bottom w:val="none" w:sz="0" w:space="0" w:color="auto"/>
                    <w:right w:val="none" w:sz="0" w:space="0" w:color="auto"/>
                  </w:divBdr>
                  <w:divsChild>
                    <w:div w:id="1041396705">
                      <w:marLeft w:val="0"/>
                      <w:marRight w:val="0"/>
                      <w:marTop w:val="0"/>
                      <w:marBottom w:val="0"/>
                      <w:divBdr>
                        <w:top w:val="none" w:sz="0" w:space="0" w:color="auto"/>
                        <w:left w:val="none" w:sz="0" w:space="0" w:color="auto"/>
                        <w:bottom w:val="none" w:sz="0" w:space="0" w:color="auto"/>
                        <w:right w:val="none" w:sz="0" w:space="0" w:color="auto"/>
                      </w:divBdr>
                      <w:divsChild>
                        <w:div w:id="541984558">
                          <w:marLeft w:val="0"/>
                          <w:marRight w:val="0"/>
                          <w:marTop w:val="0"/>
                          <w:marBottom w:val="0"/>
                          <w:divBdr>
                            <w:top w:val="none" w:sz="0" w:space="0" w:color="auto"/>
                            <w:left w:val="none" w:sz="0" w:space="0" w:color="auto"/>
                            <w:bottom w:val="none" w:sz="0" w:space="0" w:color="auto"/>
                            <w:right w:val="none" w:sz="0" w:space="0" w:color="auto"/>
                          </w:divBdr>
                          <w:divsChild>
                            <w:div w:id="1133060980">
                              <w:marLeft w:val="0"/>
                              <w:marRight w:val="0"/>
                              <w:marTop w:val="0"/>
                              <w:marBottom w:val="0"/>
                              <w:divBdr>
                                <w:top w:val="none" w:sz="0" w:space="0" w:color="auto"/>
                                <w:left w:val="none" w:sz="0" w:space="0" w:color="auto"/>
                                <w:bottom w:val="none" w:sz="0" w:space="0" w:color="auto"/>
                                <w:right w:val="none" w:sz="0" w:space="0" w:color="auto"/>
                              </w:divBdr>
                              <w:divsChild>
                                <w:div w:id="706104097">
                                  <w:marLeft w:val="0"/>
                                  <w:marRight w:val="0"/>
                                  <w:marTop w:val="0"/>
                                  <w:marBottom w:val="0"/>
                                  <w:divBdr>
                                    <w:top w:val="none" w:sz="0" w:space="0" w:color="auto"/>
                                    <w:left w:val="none" w:sz="0" w:space="0" w:color="auto"/>
                                    <w:bottom w:val="none" w:sz="0" w:space="0" w:color="auto"/>
                                    <w:right w:val="none" w:sz="0" w:space="0" w:color="auto"/>
                                  </w:divBdr>
                                  <w:divsChild>
                                    <w:div w:id="1742412583">
                                      <w:marLeft w:val="0"/>
                                      <w:marRight w:val="0"/>
                                      <w:marTop w:val="0"/>
                                      <w:marBottom w:val="0"/>
                                      <w:divBdr>
                                        <w:top w:val="none" w:sz="0" w:space="0" w:color="auto"/>
                                        <w:left w:val="none" w:sz="0" w:space="0" w:color="auto"/>
                                        <w:bottom w:val="none" w:sz="0" w:space="0" w:color="auto"/>
                                        <w:right w:val="none" w:sz="0" w:space="0" w:color="auto"/>
                                      </w:divBdr>
                                      <w:divsChild>
                                        <w:div w:id="1512993315">
                                          <w:marLeft w:val="0"/>
                                          <w:marRight w:val="0"/>
                                          <w:marTop w:val="0"/>
                                          <w:marBottom w:val="0"/>
                                          <w:divBdr>
                                            <w:top w:val="none" w:sz="0" w:space="0" w:color="auto"/>
                                            <w:left w:val="none" w:sz="0" w:space="0" w:color="auto"/>
                                            <w:bottom w:val="none" w:sz="0" w:space="0" w:color="auto"/>
                                            <w:right w:val="none" w:sz="0" w:space="0" w:color="auto"/>
                                          </w:divBdr>
                                          <w:divsChild>
                                            <w:div w:id="771047036">
                                              <w:marLeft w:val="0"/>
                                              <w:marRight w:val="0"/>
                                              <w:marTop w:val="298"/>
                                              <w:marBottom w:val="0"/>
                                              <w:divBdr>
                                                <w:top w:val="single" w:sz="4" w:space="15" w:color="D5D5D5"/>
                                                <w:left w:val="single" w:sz="4" w:space="15" w:color="D5D5D5"/>
                                                <w:bottom w:val="none" w:sz="0" w:space="0" w:color="auto"/>
                                                <w:right w:val="single" w:sz="4" w:space="15" w:color="D5D5D5"/>
                                              </w:divBdr>
                                            </w:div>
                                            <w:div w:id="1098869584">
                                              <w:marLeft w:val="0"/>
                                              <w:marRight w:val="0"/>
                                              <w:marTop w:val="0"/>
                                              <w:marBottom w:val="223"/>
                                              <w:divBdr>
                                                <w:top w:val="none" w:sz="0" w:space="0" w:color="auto"/>
                                                <w:left w:val="single" w:sz="4" w:space="15" w:color="D5D5D5"/>
                                                <w:bottom w:val="single" w:sz="4" w:space="15" w:color="D5D5D5"/>
                                                <w:right w:val="single" w:sz="4" w:space="15" w:color="D5D5D5"/>
                                              </w:divBdr>
                                            </w:div>
                                            <w:div w:id="152261498">
                                              <w:marLeft w:val="0"/>
                                              <w:marRight w:val="0"/>
                                              <w:marTop w:val="298"/>
                                              <w:marBottom w:val="0"/>
                                              <w:divBdr>
                                                <w:top w:val="single" w:sz="4" w:space="15" w:color="D5D5D5"/>
                                                <w:left w:val="single" w:sz="4" w:space="15" w:color="D5D5D5"/>
                                                <w:bottom w:val="none" w:sz="0" w:space="0" w:color="auto"/>
                                                <w:right w:val="single" w:sz="4" w:space="15" w:color="D5D5D5"/>
                                              </w:divBdr>
                                            </w:div>
                                            <w:div w:id="362756595">
                                              <w:marLeft w:val="0"/>
                                              <w:marRight w:val="0"/>
                                              <w:marTop w:val="0"/>
                                              <w:marBottom w:val="223"/>
                                              <w:divBdr>
                                                <w:top w:val="none" w:sz="0" w:space="0" w:color="auto"/>
                                                <w:left w:val="single" w:sz="4" w:space="15" w:color="D5D5D5"/>
                                                <w:bottom w:val="single" w:sz="4" w:space="15" w:color="D5D5D5"/>
                                                <w:right w:val="single" w:sz="4" w:space="15" w:color="D5D5D5"/>
                                              </w:divBdr>
                                            </w:div>
                                            <w:div w:id="962880293">
                                              <w:marLeft w:val="0"/>
                                              <w:marRight w:val="0"/>
                                              <w:marTop w:val="298"/>
                                              <w:marBottom w:val="0"/>
                                              <w:divBdr>
                                                <w:top w:val="single" w:sz="4" w:space="15" w:color="D5D5D5"/>
                                                <w:left w:val="single" w:sz="4" w:space="15" w:color="D5D5D5"/>
                                                <w:bottom w:val="none" w:sz="0" w:space="0" w:color="auto"/>
                                                <w:right w:val="single" w:sz="4" w:space="15" w:color="D5D5D5"/>
                                              </w:divBdr>
                                            </w:div>
                                            <w:div w:id="946816830">
                                              <w:marLeft w:val="0"/>
                                              <w:marRight w:val="0"/>
                                              <w:marTop w:val="0"/>
                                              <w:marBottom w:val="223"/>
                                              <w:divBdr>
                                                <w:top w:val="none" w:sz="0" w:space="0" w:color="auto"/>
                                                <w:left w:val="single" w:sz="4" w:space="15" w:color="D5D5D5"/>
                                                <w:bottom w:val="single" w:sz="4" w:space="15" w:color="D5D5D5"/>
                                                <w:right w:val="single" w:sz="4" w:space="15" w:color="D5D5D5"/>
                                              </w:divBdr>
                                            </w:div>
                                            <w:div w:id="689182724">
                                              <w:marLeft w:val="0"/>
                                              <w:marRight w:val="0"/>
                                              <w:marTop w:val="298"/>
                                              <w:marBottom w:val="0"/>
                                              <w:divBdr>
                                                <w:top w:val="single" w:sz="4" w:space="15" w:color="D5D5D5"/>
                                                <w:left w:val="single" w:sz="4" w:space="15" w:color="D5D5D5"/>
                                                <w:bottom w:val="none" w:sz="0" w:space="0" w:color="auto"/>
                                                <w:right w:val="single" w:sz="4" w:space="15" w:color="D5D5D5"/>
                                              </w:divBdr>
                                            </w:div>
                                            <w:div w:id="1860004439">
                                              <w:marLeft w:val="0"/>
                                              <w:marRight w:val="0"/>
                                              <w:marTop w:val="0"/>
                                              <w:marBottom w:val="223"/>
                                              <w:divBdr>
                                                <w:top w:val="none" w:sz="0" w:space="0" w:color="auto"/>
                                                <w:left w:val="single" w:sz="4" w:space="15" w:color="D5D5D5"/>
                                                <w:bottom w:val="single" w:sz="4" w:space="15" w:color="D5D5D5"/>
                                                <w:right w:val="single" w:sz="4" w:space="15" w:color="D5D5D5"/>
                                              </w:divBdr>
                                            </w:div>
                                            <w:div w:id="1023090449">
                                              <w:marLeft w:val="0"/>
                                              <w:marRight w:val="0"/>
                                              <w:marTop w:val="298"/>
                                              <w:marBottom w:val="0"/>
                                              <w:divBdr>
                                                <w:top w:val="single" w:sz="4" w:space="15" w:color="D5D5D5"/>
                                                <w:left w:val="single" w:sz="4" w:space="15" w:color="D5D5D5"/>
                                                <w:bottom w:val="none" w:sz="0" w:space="0" w:color="auto"/>
                                                <w:right w:val="single" w:sz="4" w:space="15" w:color="D5D5D5"/>
                                              </w:divBdr>
                                            </w:div>
                                            <w:div w:id="1841651378">
                                              <w:marLeft w:val="0"/>
                                              <w:marRight w:val="0"/>
                                              <w:marTop w:val="0"/>
                                              <w:marBottom w:val="223"/>
                                              <w:divBdr>
                                                <w:top w:val="none" w:sz="0" w:space="0" w:color="auto"/>
                                                <w:left w:val="single" w:sz="4" w:space="15" w:color="D5D5D5"/>
                                                <w:bottom w:val="single" w:sz="4" w:space="15" w:color="D5D5D5"/>
                                                <w:right w:val="single" w:sz="4" w:space="15" w:color="D5D5D5"/>
                                              </w:divBdr>
                                            </w:div>
                                            <w:div w:id="1819346259">
                                              <w:marLeft w:val="0"/>
                                              <w:marRight w:val="0"/>
                                              <w:marTop w:val="298"/>
                                              <w:marBottom w:val="0"/>
                                              <w:divBdr>
                                                <w:top w:val="single" w:sz="4" w:space="15" w:color="D5D5D5"/>
                                                <w:left w:val="single" w:sz="4" w:space="15" w:color="D5D5D5"/>
                                                <w:bottom w:val="none" w:sz="0" w:space="0" w:color="auto"/>
                                                <w:right w:val="single" w:sz="4" w:space="15" w:color="D5D5D5"/>
                                              </w:divBdr>
                                            </w:div>
                                            <w:div w:id="1188370810">
                                              <w:marLeft w:val="0"/>
                                              <w:marRight w:val="0"/>
                                              <w:marTop w:val="0"/>
                                              <w:marBottom w:val="223"/>
                                              <w:divBdr>
                                                <w:top w:val="none" w:sz="0" w:space="0" w:color="auto"/>
                                                <w:left w:val="single" w:sz="4" w:space="15" w:color="D5D5D5"/>
                                                <w:bottom w:val="single" w:sz="4" w:space="15" w:color="D5D5D5"/>
                                                <w:right w:val="single" w:sz="4" w:space="15" w:color="D5D5D5"/>
                                              </w:divBdr>
                                            </w:div>
                                            <w:div w:id="1611743346">
                                              <w:marLeft w:val="0"/>
                                              <w:marRight w:val="0"/>
                                              <w:marTop w:val="0"/>
                                              <w:marBottom w:val="120"/>
                                              <w:divBdr>
                                                <w:top w:val="none" w:sz="0" w:space="0" w:color="auto"/>
                                                <w:left w:val="none" w:sz="0" w:space="0" w:color="auto"/>
                                                <w:bottom w:val="none" w:sz="0" w:space="0" w:color="auto"/>
                                                <w:right w:val="none" w:sz="0" w:space="0" w:color="auto"/>
                                              </w:divBdr>
                                            </w:div>
                                            <w:div w:id="17004826">
                                              <w:marLeft w:val="0"/>
                                              <w:marRight w:val="0"/>
                                              <w:marTop w:val="0"/>
                                              <w:marBottom w:val="120"/>
                                              <w:divBdr>
                                                <w:top w:val="none" w:sz="0" w:space="0" w:color="auto"/>
                                                <w:left w:val="none" w:sz="0" w:space="0" w:color="auto"/>
                                                <w:bottom w:val="none" w:sz="0" w:space="0" w:color="auto"/>
                                                <w:right w:val="none" w:sz="0" w:space="0" w:color="auto"/>
                                              </w:divBdr>
                                            </w:div>
                                            <w:div w:id="254017942">
                                              <w:marLeft w:val="0"/>
                                              <w:marRight w:val="0"/>
                                              <w:marTop w:val="0"/>
                                              <w:marBottom w:val="120"/>
                                              <w:divBdr>
                                                <w:top w:val="none" w:sz="0" w:space="0" w:color="auto"/>
                                                <w:left w:val="none" w:sz="0" w:space="0" w:color="auto"/>
                                                <w:bottom w:val="none" w:sz="0" w:space="0" w:color="auto"/>
                                                <w:right w:val="none" w:sz="0" w:space="0" w:color="auto"/>
                                              </w:divBdr>
                                            </w:div>
                                            <w:div w:id="1663315129">
                                              <w:marLeft w:val="0"/>
                                              <w:marRight w:val="0"/>
                                              <w:marTop w:val="0"/>
                                              <w:marBottom w:val="120"/>
                                              <w:divBdr>
                                                <w:top w:val="none" w:sz="0" w:space="0" w:color="auto"/>
                                                <w:left w:val="none" w:sz="0" w:space="0" w:color="auto"/>
                                                <w:bottom w:val="none" w:sz="0" w:space="0" w:color="auto"/>
                                                <w:right w:val="none" w:sz="0" w:space="0" w:color="auto"/>
                                              </w:divBdr>
                                            </w:div>
                                            <w:div w:id="977222249">
                                              <w:marLeft w:val="0"/>
                                              <w:marRight w:val="0"/>
                                              <w:marTop w:val="0"/>
                                              <w:marBottom w:val="120"/>
                                              <w:divBdr>
                                                <w:top w:val="none" w:sz="0" w:space="0" w:color="auto"/>
                                                <w:left w:val="none" w:sz="0" w:space="0" w:color="auto"/>
                                                <w:bottom w:val="none" w:sz="0" w:space="0" w:color="auto"/>
                                                <w:right w:val="none" w:sz="0" w:space="0" w:color="auto"/>
                                              </w:divBdr>
                                            </w:div>
                                            <w:div w:id="1485201320">
                                              <w:marLeft w:val="0"/>
                                              <w:marRight w:val="0"/>
                                              <w:marTop w:val="0"/>
                                              <w:marBottom w:val="120"/>
                                              <w:divBdr>
                                                <w:top w:val="none" w:sz="0" w:space="0" w:color="auto"/>
                                                <w:left w:val="none" w:sz="0" w:space="0" w:color="auto"/>
                                                <w:bottom w:val="none" w:sz="0" w:space="0" w:color="auto"/>
                                                <w:right w:val="none" w:sz="0" w:space="0" w:color="auto"/>
                                              </w:divBdr>
                                            </w:div>
                                            <w:div w:id="1674526603">
                                              <w:marLeft w:val="0"/>
                                              <w:marRight w:val="0"/>
                                              <w:marTop w:val="0"/>
                                              <w:marBottom w:val="120"/>
                                              <w:divBdr>
                                                <w:top w:val="none" w:sz="0" w:space="0" w:color="auto"/>
                                                <w:left w:val="none" w:sz="0" w:space="0" w:color="auto"/>
                                                <w:bottom w:val="none" w:sz="0" w:space="0" w:color="auto"/>
                                                <w:right w:val="none" w:sz="0" w:space="0" w:color="auto"/>
                                              </w:divBdr>
                                            </w:div>
                                            <w:div w:id="1384675870">
                                              <w:marLeft w:val="0"/>
                                              <w:marRight w:val="0"/>
                                              <w:marTop w:val="0"/>
                                              <w:marBottom w:val="120"/>
                                              <w:divBdr>
                                                <w:top w:val="none" w:sz="0" w:space="0" w:color="auto"/>
                                                <w:left w:val="none" w:sz="0" w:space="0" w:color="auto"/>
                                                <w:bottom w:val="none" w:sz="0" w:space="0" w:color="auto"/>
                                                <w:right w:val="none" w:sz="0" w:space="0" w:color="auto"/>
                                              </w:divBdr>
                                            </w:div>
                                            <w:div w:id="109320901">
                                              <w:marLeft w:val="0"/>
                                              <w:marRight w:val="0"/>
                                              <w:marTop w:val="0"/>
                                              <w:marBottom w:val="120"/>
                                              <w:divBdr>
                                                <w:top w:val="none" w:sz="0" w:space="0" w:color="auto"/>
                                                <w:left w:val="none" w:sz="0" w:space="0" w:color="auto"/>
                                                <w:bottom w:val="none" w:sz="0" w:space="0" w:color="auto"/>
                                                <w:right w:val="none" w:sz="0" w:space="0" w:color="auto"/>
                                              </w:divBdr>
                                            </w:div>
                                            <w:div w:id="267081843">
                                              <w:marLeft w:val="0"/>
                                              <w:marRight w:val="0"/>
                                              <w:marTop w:val="0"/>
                                              <w:marBottom w:val="120"/>
                                              <w:divBdr>
                                                <w:top w:val="none" w:sz="0" w:space="0" w:color="auto"/>
                                                <w:left w:val="none" w:sz="0" w:space="0" w:color="auto"/>
                                                <w:bottom w:val="none" w:sz="0" w:space="0" w:color="auto"/>
                                                <w:right w:val="none" w:sz="0" w:space="0" w:color="auto"/>
                                              </w:divBdr>
                                            </w:div>
                                            <w:div w:id="1190295771">
                                              <w:marLeft w:val="0"/>
                                              <w:marRight w:val="0"/>
                                              <w:marTop w:val="0"/>
                                              <w:marBottom w:val="298"/>
                                              <w:divBdr>
                                                <w:top w:val="none" w:sz="0" w:space="0" w:color="auto"/>
                                                <w:left w:val="none" w:sz="0" w:space="0" w:color="auto"/>
                                                <w:bottom w:val="none" w:sz="0" w:space="0" w:color="auto"/>
                                                <w:right w:val="none" w:sz="0" w:space="0" w:color="auto"/>
                                              </w:divBdr>
                                            </w:div>
                                            <w:div w:id="606086971">
                                              <w:marLeft w:val="0"/>
                                              <w:marRight w:val="0"/>
                                              <w:marTop w:val="0"/>
                                              <w:marBottom w:val="120"/>
                                              <w:divBdr>
                                                <w:top w:val="none" w:sz="0" w:space="0" w:color="auto"/>
                                                <w:left w:val="none" w:sz="0" w:space="0" w:color="auto"/>
                                                <w:bottom w:val="none" w:sz="0" w:space="0" w:color="auto"/>
                                                <w:right w:val="none" w:sz="0" w:space="0" w:color="auto"/>
                                              </w:divBdr>
                                            </w:div>
                                            <w:div w:id="593169893">
                                              <w:marLeft w:val="0"/>
                                              <w:marRight w:val="0"/>
                                              <w:marTop w:val="0"/>
                                              <w:marBottom w:val="120"/>
                                              <w:divBdr>
                                                <w:top w:val="none" w:sz="0" w:space="0" w:color="auto"/>
                                                <w:left w:val="none" w:sz="0" w:space="0" w:color="auto"/>
                                                <w:bottom w:val="none" w:sz="0" w:space="0" w:color="auto"/>
                                                <w:right w:val="none" w:sz="0" w:space="0" w:color="auto"/>
                                              </w:divBdr>
                                            </w:div>
                                            <w:div w:id="593786102">
                                              <w:marLeft w:val="0"/>
                                              <w:marRight w:val="0"/>
                                              <w:marTop w:val="0"/>
                                              <w:marBottom w:val="120"/>
                                              <w:divBdr>
                                                <w:top w:val="none" w:sz="0" w:space="0" w:color="auto"/>
                                                <w:left w:val="none" w:sz="0" w:space="0" w:color="auto"/>
                                                <w:bottom w:val="none" w:sz="0" w:space="0" w:color="auto"/>
                                                <w:right w:val="none" w:sz="0" w:space="0" w:color="auto"/>
                                              </w:divBdr>
                                            </w:div>
                                            <w:div w:id="717318225">
                                              <w:marLeft w:val="0"/>
                                              <w:marRight w:val="0"/>
                                              <w:marTop w:val="0"/>
                                              <w:marBottom w:val="298"/>
                                              <w:divBdr>
                                                <w:top w:val="none" w:sz="0" w:space="0" w:color="auto"/>
                                                <w:left w:val="none" w:sz="0" w:space="0" w:color="auto"/>
                                                <w:bottom w:val="none" w:sz="0" w:space="0" w:color="auto"/>
                                                <w:right w:val="none" w:sz="0" w:space="0" w:color="auto"/>
                                              </w:divBdr>
                                            </w:div>
                                            <w:div w:id="66197767">
                                              <w:marLeft w:val="0"/>
                                              <w:marRight w:val="0"/>
                                              <w:marTop w:val="0"/>
                                              <w:marBottom w:val="120"/>
                                              <w:divBdr>
                                                <w:top w:val="none" w:sz="0" w:space="0" w:color="auto"/>
                                                <w:left w:val="none" w:sz="0" w:space="0" w:color="auto"/>
                                                <w:bottom w:val="none" w:sz="0" w:space="0" w:color="auto"/>
                                                <w:right w:val="none" w:sz="0" w:space="0" w:color="auto"/>
                                              </w:divBdr>
                                            </w:div>
                                            <w:div w:id="1084373690">
                                              <w:marLeft w:val="0"/>
                                              <w:marRight w:val="0"/>
                                              <w:marTop w:val="0"/>
                                              <w:marBottom w:val="120"/>
                                              <w:divBdr>
                                                <w:top w:val="none" w:sz="0" w:space="0" w:color="auto"/>
                                                <w:left w:val="none" w:sz="0" w:space="0" w:color="auto"/>
                                                <w:bottom w:val="none" w:sz="0" w:space="0" w:color="auto"/>
                                                <w:right w:val="none" w:sz="0" w:space="0" w:color="auto"/>
                                              </w:divBdr>
                                            </w:div>
                                            <w:div w:id="335159901">
                                              <w:marLeft w:val="0"/>
                                              <w:marRight w:val="0"/>
                                              <w:marTop w:val="0"/>
                                              <w:marBottom w:val="120"/>
                                              <w:divBdr>
                                                <w:top w:val="none" w:sz="0" w:space="0" w:color="auto"/>
                                                <w:left w:val="none" w:sz="0" w:space="0" w:color="auto"/>
                                                <w:bottom w:val="none" w:sz="0" w:space="0" w:color="auto"/>
                                                <w:right w:val="none" w:sz="0" w:space="0" w:color="auto"/>
                                              </w:divBdr>
                                            </w:div>
                                            <w:div w:id="1577058374">
                                              <w:marLeft w:val="0"/>
                                              <w:marRight w:val="0"/>
                                              <w:marTop w:val="0"/>
                                              <w:marBottom w:val="120"/>
                                              <w:divBdr>
                                                <w:top w:val="none" w:sz="0" w:space="0" w:color="auto"/>
                                                <w:left w:val="none" w:sz="0" w:space="0" w:color="auto"/>
                                                <w:bottom w:val="none" w:sz="0" w:space="0" w:color="auto"/>
                                                <w:right w:val="none" w:sz="0" w:space="0" w:color="auto"/>
                                              </w:divBdr>
                                            </w:div>
                                            <w:div w:id="2001620522">
                                              <w:marLeft w:val="0"/>
                                              <w:marRight w:val="0"/>
                                              <w:marTop w:val="0"/>
                                              <w:marBottom w:val="120"/>
                                              <w:divBdr>
                                                <w:top w:val="none" w:sz="0" w:space="0" w:color="auto"/>
                                                <w:left w:val="none" w:sz="0" w:space="0" w:color="auto"/>
                                                <w:bottom w:val="none" w:sz="0" w:space="0" w:color="auto"/>
                                                <w:right w:val="none" w:sz="0" w:space="0" w:color="auto"/>
                                              </w:divBdr>
                                            </w:div>
                                            <w:div w:id="938945300">
                                              <w:marLeft w:val="0"/>
                                              <w:marRight w:val="0"/>
                                              <w:marTop w:val="0"/>
                                              <w:marBottom w:val="120"/>
                                              <w:divBdr>
                                                <w:top w:val="none" w:sz="0" w:space="0" w:color="auto"/>
                                                <w:left w:val="none" w:sz="0" w:space="0" w:color="auto"/>
                                                <w:bottom w:val="none" w:sz="0" w:space="0" w:color="auto"/>
                                                <w:right w:val="none" w:sz="0" w:space="0" w:color="auto"/>
                                              </w:divBdr>
                                            </w:div>
                                            <w:div w:id="569968737">
                                              <w:marLeft w:val="0"/>
                                              <w:marRight w:val="0"/>
                                              <w:marTop w:val="0"/>
                                              <w:marBottom w:val="120"/>
                                              <w:divBdr>
                                                <w:top w:val="none" w:sz="0" w:space="0" w:color="auto"/>
                                                <w:left w:val="none" w:sz="0" w:space="0" w:color="auto"/>
                                                <w:bottom w:val="none" w:sz="0" w:space="0" w:color="auto"/>
                                                <w:right w:val="none" w:sz="0" w:space="0" w:color="auto"/>
                                              </w:divBdr>
                                            </w:div>
                                            <w:div w:id="30496254">
                                              <w:marLeft w:val="0"/>
                                              <w:marRight w:val="0"/>
                                              <w:marTop w:val="0"/>
                                              <w:marBottom w:val="120"/>
                                              <w:divBdr>
                                                <w:top w:val="none" w:sz="0" w:space="0" w:color="auto"/>
                                                <w:left w:val="none" w:sz="0" w:space="0" w:color="auto"/>
                                                <w:bottom w:val="none" w:sz="0" w:space="0" w:color="auto"/>
                                                <w:right w:val="none" w:sz="0" w:space="0" w:color="auto"/>
                                              </w:divBdr>
                                            </w:div>
                                            <w:div w:id="345595405">
                                              <w:marLeft w:val="0"/>
                                              <w:marRight w:val="0"/>
                                              <w:marTop w:val="0"/>
                                              <w:marBottom w:val="120"/>
                                              <w:divBdr>
                                                <w:top w:val="none" w:sz="0" w:space="0" w:color="auto"/>
                                                <w:left w:val="none" w:sz="0" w:space="0" w:color="auto"/>
                                                <w:bottom w:val="none" w:sz="0" w:space="0" w:color="auto"/>
                                                <w:right w:val="none" w:sz="0" w:space="0" w:color="auto"/>
                                              </w:divBdr>
                                            </w:div>
                                            <w:div w:id="714812653">
                                              <w:marLeft w:val="0"/>
                                              <w:marRight w:val="0"/>
                                              <w:marTop w:val="0"/>
                                              <w:marBottom w:val="120"/>
                                              <w:divBdr>
                                                <w:top w:val="none" w:sz="0" w:space="0" w:color="auto"/>
                                                <w:left w:val="none" w:sz="0" w:space="0" w:color="auto"/>
                                                <w:bottom w:val="none" w:sz="0" w:space="0" w:color="auto"/>
                                                <w:right w:val="none" w:sz="0" w:space="0" w:color="auto"/>
                                              </w:divBdr>
                                            </w:div>
                                            <w:div w:id="409472975">
                                              <w:marLeft w:val="0"/>
                                              <w:marRight w:val="0"/>
                                              <w:marTop w:val="0"/>
                                              <w:marBottom w:val="120"/>
                                              <w:divBdr>
                                                <w:top w:val="none" w:sz="0" w:space="0" w:color="auto"/>
                                                <w:left w:val="none" w:sz="0" w:space="0" w:color="auto"/>
                                                <w:bottom w:val="none" w:sz="0" w:space="0" w:color="auto"/>
                                                <w:right w:val="none" w:sz="0" w:space="0" w:color="auto"/>
                                              </w:divBdr>
                                            </w:div>
                                            <w:div w:id="86775754">
                                              <w:marLeft w:val="0"/>
                                              <w:marRight w:val="0"/>
                                              <w:marTop w:val="0"/>
                                              <w:marBottom w:val="298"/>
                                              <w:divBdr>
                                                <w:top w:val="none" w:sz="0" w:space="0" w:color="auto"/>
                                                <w:left w:val="none" w:sz="0" w:space="0" w:color="auto"/>
                                                <w:bottom w:val="none" w:sz="0" w:space="0" w:color="auto"/>
                                                <w:right w:val="none" w:sz="0" w:space="0" w:color="auto"/>
                                              </w:divBdr>
                                            </w:div>
                                            <w:div w:id="1052581409">
                                              <w:marLeft w:val="0"/>
                                              <w:marRight w:val="0"/>
                                              <w:marTop w:val="0"/>
                                              <w:marBottom w:val="120"/>
                                              <w:divBdr>
                                                <w:top w:val="none" w:sz="0" w:space="0" w:color="auto"/>
                                                <w:left w:val="none" w:sz="0" w:space="0" w:color="auto"/>
                                                <w:bottom w:val="none" w:sz="0" w:space="0" w:color="auto"/>
                                                <w:right w:val="none" w:sz="0" w:space="0" w:color="auto"/>
                                              </w:divBdr>
                                            </w:div>
                                            <w:div w:id="2018385553">
                                              <w:marLeft w:val="0"/>
                                              <w:marRight w:val="0"/>
                                              <w:marTop w:val="0"/>
                                              <w:marBottom w:val="120"/>
                                              <w:divBdr>
                                                <w:top w:val="none" w:sz="0" w:space="0" w:color="auto"/>
                                                <w:left w:val="none" w:sz="0" w:space="0" w:color="auto"/>
                                                <w:bottom w:val="none" w:sz="0" w:space="0" w:color="auto"/>
                                                <w:right w:val="none" w:sz="0" w:space="0" w:color="auto"/>
                                              </w:divBdr>
                                            </w:div>
                                            <w:div w:id="798453439">
                                              <w:marLeft w:val="0"/>
                                              <w:marRight w:val="0"/>
                                              <w:marTop w:val="0"/>
                                              <w:marBottom w:val="120"/>
                                              <w:divBdr>
                                                <w:top w:val="none" w:sz="0" w:space="0" w:color="auto"/>
                                                <w:left w:val="none" w:sz="0" w:space="0" w:color="auto"/>
                                                <w:bottom w:val="none" w:sz="0" w:space="0" w:color="auto"/>
                                                <w:right w:val="none" w:sz="0" w:space="0" w:color="auto"/>
                                              </w:divBdr>
                                            </w:div>
                                            <w:div w:id="1358195002">
                                              <w:marLeft w:val="0"/>
                                              <w:marRight w:val="0"/>
                                              <w:marTop w:val="0"/>
                                              <w:marBottom w:val="120"/>
                                              <w:divBdr>
                                                <w:top w:val="none" w:sz="0" w:space="0" w:color="auto"/>
                                                <w:left w:val="none" w:sz="0" w:space="0" w:color="auto"/>
                                                <w:bottom w:val="none" w:sz="0" w:space="0" w:color="auto"/>
                                                <w:right w:val="none" w:sz="0" w:space="0" w:color="auto"/>
                                              </w:divBdr>
                                            </w:div>
                                            <w:div w:id="1981112411">
                                              <w:marLeft w:val="0"/>
                                              <w:marRight w:val="0"/>
                                              <w:marTop w:val="0"/>
                                              <w:marBottom w:val="120"/>
                                              <w:divBdr>
                                                <w:top w:val="none" w:sz="0" w:space="0" w:color="auto"/>
                                                <w:left w:val="none" w:sz="0" w:space="0" w:color="auto"/>
                                                <w:bottom w:val="none" w:sz="0" w:space="0" w:color="auto"/>
                                                <w:right w:val="none" w:sz="0" w:space="0" w:color="auto"/>
                                              </w:divBdr>
                                            </w:div>
                                            <w:div w:id="839152619">
                                              <w:marLeft w:val="0"/>
                                              <w:marRight w:val="0"/>
                                              <w:marTop w:val="0"/>
                                              <w:marBottom w:val="120"/>
                                              <w:divBdr>
                                                <w:top w:val="none" w:sz="0" w:space="0" w:color="auto"/>
                                                <w:left w:val="none" w:sz="0" w:space="0" w:color="auto"/>
                                                <w:bottom w:val="none" w:sz="0" w:space="0" w:color="auto"/>
                                                <w:right w:val="none" w:sz="0" w:space="0" w:color="auto"/>
                                              </w:divBdr>
                                            </w:div>
                                            <w:div w:id="733626441">
                                              <w:marLeft w:val="0"/>
                                              <w:marRight w:val="0"/>
                                              <w:marTop w:val="0"/>
                                              <w:marBottom w:val="120"/>
                                              <w:divBdr>
                                                <w:top w:val="none" w:sz="0" w:space="0" w:color="auto"/>
                                                <w:left w:val="none" w:sz="0" w:space="0" w:color="auto"/>
                                                <w:bottom w:val="none" w:sz="0" w:space="0" w:color="auto"/>
                                                <w:right w:val="none" w:sz="0" w:space="0" w:color="auto"/>
                                              </w:divBdr>
                                            </w:div>
                                            <w:div w:id="1338311788">
                                              <w:marLeft w:val="0"/>
                                              <w:marRight w:val="0"/>
                                              <w:marTop w:val="0"/>
                                              <w:marBottom w:val="120"/>
                                              <w:divBdr>
                                                <w:top w:val="none" w:sz="0" w:space="0" w:color="auto"/>
                                                <w:left w:val="none" w:sz="0" w:space="0" w:color="auto"/>
                                                <w:bottom w:val="none" w:sz="0" w:space="0" w:color="auto"/>
                                                <w:right w:val="none" w:sz="0" w:space="0" w:color="auto"/>
                                              </w:divBdr>
                                            </w:div>
                                            <w:div w:id="624848810">
                                              <w:marLeft w:val="0"/>
                                              <w:marRight w:val="0"/>
                                              <w:marTop w:val="0"/>
                                              <w:marBottom w:val="120"/>
                                              <w:divBdr>
                                                <w:top w:val="none" w:sz="0" w:space="0" w:color="auto"/>
                                                <w:left w:val="none" w:sz="0" w:space="0" w:color="auto"/>
                                                <w:bottom w:val="none" w:sz="0" w:space="0" w:color="auto"/>
                                                <w:right w:val="none" w:sz="0" w:space="0" w:color="auto"/>
                                              </w:divBdr>
                                            </w:div>
                                            <w:div w:id="1719082776">
                                              <w:marLeft w:val="0"/>
                                              <w:marRight w:val="0"/>
                                              <w:marTop w:val="0"/>
                                              <w:marBottom w:val="120"/>
                                              <w:divBdr>
                                                <w:top w:val="none" w:sz="0" w:space="0" w:color="auto"/>
                                                <w:left w:val="none" w:sz="0" w:space="0" w:color="auto"/>
                                                <w:bottom w:val="none" w:sz="0" w:space="0" w:color="auto"/>
                                                <w:right w:val="none" w:sz="0" w:space="0" w:color="auto"/>
                                              </w:divBdr>
                                            </w:div>
                                            <w:div w:id="1834224356">
                                              <w:marLeft w:val="0"/>
                                              <w:marRight w:val="0"/>
                                              <w:marTop w:val="0"/>
                                              <w:marBottom w:val="120"/>
                                              <w:divBdr>
                                                <w:top w:val="none" w:sz="0" w:space="0" w:color="auto"/>
                                                <w:left w:val="none" w:sz="0" w:space="0" w:color="auto"/>
                                                <w:bottom w:val="none" w:sz="0" w:space="0" w:color="auto"/>
                                                <w:right w:val="none" w:sz="0" w:space="0" w:color="auto"/>
                                              </w:divBdr>
                                            </w:div>
                                            <w:div w:id="1790736910">
                                              <w:marLeft w:val="0"/>
                                              <w:marRight w:val="0"/>
                                              <w:marTop w:val="0"/>
                                              <w:marBottom w:val="120"/>
                                              <w:divBdr>
                                                <w:top w:val="none" w:sz="0" w:space="0" w:color="auto"/>
                                                <w:left w:val="none" w:sz="0" w:space="0" w:color="auto"/>
                                                <w:bottom w:val="none" w:sz="0" w:space="0" w:color="auto"/>
                                                <w:right w:val="none" w:sz="0" w:space="0" w:color="auto"/>
                                              </w:divBdr>
                                            </w:div>
                                            <w:div w:id="82990855">
                                              <w:marLeft w:val="0"/>
                                              <w:marRight w:val="0"/>
                                              <w:marTop w:val="0"/>
                                              <w:marBottom w:val="120"/>
                                              <w:divBdr>
                                                <w:top w:val="none" w:sz="0" w:space="0" w:color="auto"/>
                                                <w:left w:val="none" w:sz="0" w:space="0" w:color="auto"/>
                                                <w:bottom w:val="none" w:sz="0" w:space="0" w:color="auto"/>
                                                <w:right w:val="none" w:sz="0" w:space="0" w:color="auto"/>
                                              </w:divBdr>
                                            </w:div>
                                            <w:div w:id="1026448241">
                                              <w:marLeft w:val="0"/>
                                              <w:marRight w:val="0"/>
                                              <w:marTop w:val="0"/>
                                              <w:marBottom w:val="120"/>
                                              <w:divBdr>
                                                <w:top w:val="none" w:sz="0" w:space="0" w:color="auto"/>
                                                <w:left w:val="none" w:sz="0" w:space="0" w:color="auto"/>
                                                <w:bottom w:val="none" w:sz="0" w:space="0" w:color="auto"/>
                                                <w:right w:val="none" w:sz="0" w:space="0" w:color="auto"/>
                                              </w:divBdr>
                                            </w:div>
                                            <w:div w:id="863398005">
                                              <w:marLeft w:val="0"/>
                                              <w:marRight w:val="0"/>
                                              <w:marTop w:val="0"/>
                                              <w:marBottom w:val="120"/>
                                              <w:divBdr>
                                                <w:top w:val="none" w:sz="0" w:space="0" w:color="auto"/>
                                                <w:left w:val="none" w:sz="0" w:space="0" w:color="auto"/>
                                                <w:bottom w:val="none" w:sz="0" w:space="0" w:color="auto"/>
                                                <w:right w:val="none" w:sz="0" w:space="0" w:color="auto"/>
                                              </w:divBdr>
                                            </w:div>
                                            <w:div w:id="2069835513">
                                              <w:marLeft w:val="0"/>
                                              <w:marRight w:val="0"/>
                                              <w:marTop w:val="0"/>
                                              <w:marBottom w:val="298"/>
                                              <w:divBdr>
                                                <w:top w:val="none" w:sz="0" w:space="0" w:color="auto"/>
                                                <w:left w:val="none" w:sz="0" w:space="0" w:color="auto"/>
                                                <w:bottom w:val="none" w:sz="0" w:space="0" w:color="auto"/>
                                                <w:right w:val="none" w:sz="0" w:space="0" w:color="auto"/>
                                              </w:divBdr>
                                            </w:div>
                                            <w:div w:id="475076494">
                                              <w:marLeft w:val="0"/>
                                              <w:marRight w:val="0"/>
                                              <w:marTop w:val="0"/>
                                              <w:marBottom w:val="120"/>
                                              <w:divBdr>
                                                <w:top w:val="none" w:sz="0" w:space="0" w:color="auto"/>
                                                <w:left w:val="none" w:sz="0" w:space="0" w:color="auto"/>
                                                <w:bottom w:val="none" w:sz="0" w:space="0" w:color="auto"/>
                                                <w:right w:val="none" w:sz="0" w:space="0" w:color="auto"/>
                                              </w:divBdr>
                                            </w:div>
                                            <w:div w:id="829757652">
                                              <w:marLeft w:val="0"/>
                                              <w:marRight w:val="0"/>
                                              <w:marTop w:val="0"/>
                                              <w:marBottom w:val="120"/>
                                              <w:divBdr>
                                                <w:top w:val="none" w:sz="0" w:space="0" w:color="auto"/>
                                                <w:left w:val="none" w:sz="0" w:space="0" w:color="auto"/>
                                                <w:bottom w:val="none" w:sz="0" w:space="0" w:color="auto"/>
                                                <w:right w:val="none" w:sz="0" w:space="0" w:color="auto"/>
                                              </w:divBdr>
                                            </w:div>
                                            <w:div w:id="52655924">
                                              <w:marLeft w:val="0"/>
                                              <w:marRight w:val="0"/>
                                              <w:marTop w:val="0"/>
                                              <w:marBottom w:val="120"/>
                                              <w:divBdr>
                                                <w:top w:val="none" w:sz="0" w:space="0" w:color="auto"/>
                                                <w:left w:val="none" w:sz="0" w:space="0" w:color="auto"/>
                                                <w:bottom w:val="none" w:sz="0" w:space="0" w:color="auto"/>
                                                <w:right w:val="none" w:sz="0" w:space="0" w:color="auto"/>
                                              </w:divBdr>
                                            </w:div>
                                            <w:div w:id="524442096">
                                              <w:marLeft w:val="0"/>
                                              <w:marRight w:val="0"/>
                                              <w:marTop w:val="0"/>
                                              <w:marBottom w:val="298"/>
                                              <w:divBdr>
                                                <w:top w:val="none" w:sz="0" w:space="0" w:color="auto"/>
                                                <w:left w:val="none" w:sz="0" w:space="0" w:color="auto"/>
                                                <w:bottom w:val="none" w:sz="0" w:space="0" w:color="auto"/>
                                                <w:right w:val="none" w:sz="0" w:space="0" w:color="auto"/>
                                              </w:divBdr>
                                            </w:div>
                                            <w:div w:id="1751927686">
                                              <w:marLeft w:val="0"/>
                                              <w:marRight w:val="0"/>
                                              <w:marTop w:val="0"/>
                                              <w:marBottom w:val="120"/>
                                              <w:divBdr>
                                                <w:top w:val="none" w:sz="0" w:space="0" w:color="auto"/>
                                                <w:left w:val="none" w:sz="0" w:space="0" w:color="auto"/>
                                                <w:bottom w:val="none" w:sz="0" w:space="0" w:color="auto"/>
                                                <w:right w:val="none" w:sz="0" w:space="0" w:color="auto"/>
                                              </w:divBdr>
                                            </w:div>
                                            <w:div w:id="2138330116">
                                              <w:marLeft w:val="0"/>
                                              <w:marRight w:val="0"/>
                                              <w:marTop w:val="0"/>
                                              <w:marBottom w:val="120"/>
                                              <w:divBdr>
                                                <w:top w:val="none" w:sz="0" w:space="0" w:color="auto"/>
                                                <w:left w:val="none" w:sz="0" w:space="0" w:color="auto"/>
                                                <w:bottom w:val="none" w:sz="0" w:space="0" w:color="auto"/>
                                                <w:right w:val="none" w:sz="0" w:space="0" w:color="auto"/>
                                              </w:divBdr>
                                            </w:div>
                                            <w:div w:id="1218398952">
                                              <w:marLeft w:val="0"/>
                                              <w:marRight w:val="0"/>
                                              <w:marTop w:val="0"/>
                                              <w:marBottom w:val="120"/>
                                              <w:divBdr>
                                                <w:top w:val="none" w:sz="0" w:space="0" w:color="auto"/>
                                                <w:left w:val="none" w:sz="0" w:space="0" w:color="auto"/>
                                                <w:bottom w:val="none" w:sz="0" w:space="0" w:color="auto"/>
                                                <w:right w:val="none" w:sz="0" w:space="0" w:color="auto"/>
                                              </w:divBdr>
                                            </w:div>
                                            <w:div w:id="1457988312">
                                              <w:marLeft w:val="0"/>
                                              <w:marRight w:val="0"/>
                                              <w:marTop w:val="0"/>
                                              <w:marBottom w:val="120"/>
                                              <w:divBdr>
                                                <w:top w:val="none" w:sz="0" w:space="0" w:color="auto"/>
                                                <w:left w:val="none" w:sz="0" w:space="0" w:color="auto"/>
                                                <w:bottom w:val="none" w:sz="0" w:space="0" w:color="auto"/>
                                                <w:right w:val="none" w:sz="0" w:space="0" w:color="auto"/>
                                              </w:divBdr>
                                            </w:div>
                                            <w:div w:id="1525243660">
                                              <w:marLeft w:val="0"/>
                                              <w:marRight w:val="0"/>
                                              <w:marTop w:val="0"/>
                                              <w:marBottom w:val="120"/>
                                              <w:divBdr>
                                                <w:top w:val="none" w:sz="0" w:space="0" w:color="auto"/>
                                                <w:left w:val="none" w:sz="0" w:space="0" w:color="auto"/>
                                                <w:bottom w:val="none" w:sz="0" w:space="0" w:color="auto"/>
                                                <w:right w:val="none" w:sz="0" w:space="0" w:color="auto"/>
                                              </w:divBdr>
                                            </w:div>
                                            <w:div w:id="2112898397">
                                              <w:marLeft w:val="0"/>
                                              <w:marRight w:val="0"/>
                                              <w:marTop w:val="0"/>
                                              <w:marBottom w:val="120"/>
                                              <w:divBdr>
                                                <w:top w:val="none" w:sz="0" w:space="0" w:color="auto"/>
                                                <w:left w:val="none" w:sz="0" w:space="0" w:color="auto"/>
                                                <w:bottom w:val="none" w:sz="0" w:space="0" w:color="auto"/>
                                                <w:right w:val="none" w:sz="0" w:space="0" w:color="auto"/>
                                              </w:divBdr>
                                            </w:div>
                                            <w:div w:id="484589610">
                                              <w:marLeft w:val="0"/>
                                              <w:marRight w:val="0"/>
                                              <w:marTop w:val="0"/>
                                              <w:marBottom w:val="120"/>
                                              <w:divBdr>
                                                <w:top w:val="none" w:sz="0" w:space="0" w:color="auto"/>
                                                <w:left w:val="none" w:sz="0" w:space="0" w:color="auto"/>
                                                <w:bottom w:val="none" w:sz="0" w:space="0" w:color="auto"/>
                                                <w:right w:val="none" w:sz="0" w:space="0" w:color="auto"/>
                                              </w:divBdr>
                                            </w:div>
                                            <w:div w:id="855580307">
                                              <w:marLeft w:val="0"/>
                                              <w:marRight w:val="0"/>
                                              <w:marTop w:val="0"/>
                                              <w:marBottom w:val="298"/>
                                              <w:divBdr>
                                                <w:top w:val="none" w:sz="0" w:space="0" w:color="auto"/>
                                                <w:left w:val="none" w:sz="0" w:space="0" w:color="auto"/>
                                                <w:bottom w:val="none" w:sz="0" w:space="0" w:color="auto"/>
                                                <w:right w:val="none" w:sz="0" w:space="0" w:color="auto"/>
                                              </w:divBdr>
                                            </w:div>
                                            <w:div w:id="1813398928">
                                              <w:marLeft w:val="0"/>
                                              <w:marRight w:val="0"/>
                                              <w:marTop w:val="0"/>
                                              <w:marBottom w:val="120"/>
                                              <w:divBdr>
                                                <w:top w:val="none" w:sz="0" w:space="0" w:color="auto"/>
                                                <w:left w:val="none" w:sz="0" w:space="0" w:color="auto"/>
                                                <w:bottom w:val="none" w:sz="0" w:space="0" w:color="auto"/>
                                                <w:right w:val="none" w:sz="0" w:space="0" w:color="auto"/>
                                              </w:divBdr>
                                            </w:div>
                                            <w:div w:id="1232813327">
                                              <w:marLeft w:val="0"/>
                                              <w:marRight w:val="0"/>
                                              <w:marTop w:val="0"/>
                                              <w:marBottom w:val="120"/>
                                              <w:divBdr>
                                                <w:top w:val="none" w:sz="0" w:space="0" w:color="auto"/>
                                                <w:left w:val="none" w:sz="0" w:space="0" w:color="auto"/>
                                                <w:bottom w:val="none" w:sz="0" w:space="0" w:color="auto"/>
                                                <w:right w:val="none" w:sz="0" w:space="0" w:color="auto"/>
                                              </w:divBdr>
                                            </w:div>
                                            <w:div w:id="1920207546">
                                              <w:marLeft w:val="0"/>
                                              <w:marRight w:val="0"/>
                                              <w:marTop w:val="0"/>
                                              <w:marBottom w:val="120"/>
                                              <w:divBdr>
                                                <w:top w:val="none" w:sz="0" w:space="0" w:color="auto"/>
                                                <w:left w:val="none" w:sz="0" w:space="0" w:color="auto"/>
                                                <w:bottom w:val="none" w:sz="0" w:space="0" w:color="auto"/>
                                                <w:right w:val="none" w:sz="0" w:space="0" w:color="auto"/>
                                              </w:divBdr>
                                            </w:div>
                                            <w:div w:id="163328282">
                                              <w:marLeft w:val="0"/>
                                              <w:marRight w:val="0"/>
                                              <w:marTop w:val="0"/>
                                              <w:marBottom w:val="120"/>
                                              <w:divBdr>
                                                <w:top w:val="none" w:sz="0" w:space="0" w:color="auto"/>
                                                <w:left w:val="none" w:sz="0" w:space="0" w:color="auto"/>
                                                <w:bottom w:val="none" w:sz="0" w:space="0" w:color="auto"/>
                                                <w:right w:val="none" w:sz="0" w:space="0" w:color="auto"/>
                                              </w:divBdr>
                                            </w:div>
                                            <w:div w:id="1394502387">
                                              <w:marLeft w:val="0"/>
                                              <w:marRight w:val="0"/>
                                              <w:marTop w:val="0"/>
                                              <w:marBottom w:val="120"/>
                                              <w:divBdr>
                                                <w:top w:val="none" w:sz="0" w:space="0" w:color="auto"/>
                                                <w:left w:val="none" w:sz="0" w:space="0" w:color="auto"/>
                                                <w:bottom w:val="none" w:sz="0" w:space="0" w:color="auto"/>
                                                <w:right w:val="none" w:sz="0" w:space="0" w:color="auto"/>
                                              </w:divBdr>
                                            </w:div>
                                            <w:div w:id="615869472">
                                              <w:marLeft w:val="0"/>
                                              <w:marRight w:val="0"/>
                                              <w:marTop w:val="0"/>
                                              <w:marBottom w:val="120"/>
                                              <w:divBdr>
                                                <w:top w:val="none" w:sz="0" w:space="0" w:color="auto"/>
                                                <w:left w:val="none" w:sz="0" w:space="0" w:color="auto"/>
                                                <w:bottom w:val="none" w:sz="0" w:space="0" w:color="auto"/>
                                                <w:right w:val="none" w:sz="0" w:space="0" w:color="auto"/>
                                              </w:divBdr>
                                            </w:div>
                                            <w:div w:id="957032285">
                                              <w:marLeft w:val="0"/>
                                              <w:marRight w:val="0"/>
                                              <w:marTop w:val="0"/>
                                              <w:marBottom w:val="120"/>
                                              <w:divBdr>
                                                <w:top w:val="none" w:sz="0" w:space="0" w:color="auto"/>
                                                <w:left w:val="none" w:sz="0" w:space="0" w:color="auto"/>
                                                <w:bottom w:val="none" w:sz="0" w:space="0" w:color="auto"/>
                                                <w:right w:val="none" w:sz="0" w:space="0" w:color="auto"/>
                                              </w:divBdr>
                                            </w:div>
                                            <w:div w:id="884214422">
                                              <w:marLeft w:val="0"/>
                                              <w:marRight w:val="0"/>
                                              <w:marTop w:val="0"/>
                                              <w:marBottom w:val="298"/>
                                              <w:divBdr>
                                                <w:top w:val="none" w:sz="0" w:space="0" w:color="auto"/>
                                                <w:left w:val="none" w:sz="0" w:space="0" w:color="auto"/>
                                                <w:bottom w:val="none" w:sz="0" w:space="0" w:color="auto"/>
                                                <w:right w:val="none" w:sz="0" w:space="0" w:color="auto"/>
                                              </w:divBdr>
                                            </w:div>
                                            <w:div w:id="584457151">
                                              <w:marLeft w:val="0"/>
                                              <w:marRight w:val="0"/>
                                              <w:marTop w:val="0"/>
                                              <w:marBottom w:val="120"/>
                                              <w:divBdr>
                                                <w:top w:val="none" w:sz="0" w:space="0" w:color="auto"/>
                                                <w:left w:val="none" w:sz="0" w:space="0" w:color="auto"/>
                                                <w:bottom w:val="none" w:sz="0" w:space="0" w:color="auto"/>
                                                <w:right w:val="none" w:sz="0" w:space="0" w:color="auto"/>
                                              </w:divBdr>
                                            </w:div>
                                            <w:div w:id="188179279">
                                              <w:marLeft w:val="0"/>
                                              <w:marRight w:val="0"/>
                                              <w:marTop w:val="0"/>
                                              <w:marBottom w:val="120"/>
                                              <w:divBdr>
                                                <w:top w:val="none" w:sz="0" w:space="0" w:color="auto"/>
                                                <w:left w:val="none" w:sz="0" w:space="0" w:color="auto"/>
                                                <w:bottom w:val="none" w:sz="0" w:space="0" w:color="auto"/>
                                                <w:right w:val="none" w:sz="0" w:space="0" w:color="auto"/>
                                              </w:divBdr>
                                            </w:div>
                                            <w:div w:id="2016421493">
                                              <w:marLeft w:val="0"/>
                                              <w:marRight w:val="0"/>
                                              <w:marTop w:val="0"/>
                                              <w:marBottom w:val="120"/>
                                              <w:divBdr>
                                                <w:top w:val="none" w:sz="0" w:space="0" w:color="auto"/>
                                                <w:left w:val="none" w:sz="0" w:space="0" w:color="auto"/>
                                                <w:bottom w:val="none" w:sz="0" w:space="0" w:color="auto"/>
                                                <w:right w:val="none" w:sz="0" w:space="0" w:color="auto"/>
                                              </w:divBdr>
                                            </w:div>
                                            <w:div w:id="1831947541">
                                              <w:marLeft w:val="0"/>
                                              <w:marRight w:val="0"/>
                                              <w:marTop w:val="0"/>
                                              <w:marBottom w:val="120"/>
                                              <w:divBdr>
                                                <w:top w:val="none" w:sz="0" w:space="0" w:color="auto"/>
                                                <w:left w:val="none" w:sz="0" w:space="0" w:color="auto"/>
                                                <w:bottom w:val="none" w:sz="0" w:space="0" w:color="auto"/>
                                                <w:right w:val="none" w:sz="0" w:space="0" w:color="auto"/>
                                              </w:divBdr>
                                            </w:div>
                                            <w:div w:id="719860939">
                                              <w:marLeft w:val="0"/>
                                              <w:marRight w:val="0"/>
                                              <w:marTop w:val="0"/>
                                              <w:marBottom w:val="120"/>
                                              <w:divBdr>
                                                <w:top w:val="none" w:sz="0" w:space="0" w:color="auto"/>
                                                <w:left w:val="none" w:sz="0" w:space="0" w:color="auto"/>
                                                <w:bottom w:val="none" w:sz="0" w:space="0" w:color="auto"/>
                                                <w:right w:val="none" w:sz="0" w:space="0" w:color="auto"/>
                                              </w:divBdr>
                                            </w:div>
                                            <w:div w:id="1760591168">
                                              <w:marLeft w:val="0"/>
                                              <w:marRight w:val="0"/>
                                              <w:marTop w:val="0"/>
                                              <w:marBottom w:val="120"/>
                                              <w:divBdr>
                                                <w:top w:val="none" w:sz="0" w:space="0" w:color="auto"/>
                                                <w:left w:val="none" w:sz="0" w:space="0" w:color="auto"/>
                                                <w:bottom w:val="none" w:sz="0" w:space="0" w:color="auto"/>
                                                <w:right w:val="none" w:sz="0" w:space="0" w:color="auto"/>
                                              </w:divBdr>
                                            </w:div>
                                            <w:div w:id="1012339555">
                                              <w:marLeft w:val="0"/>
                                              <w:marRight w:val="0"/>
                                              <w:marTop w:val="0"/>
                                              <w:marBottom w:val="120"/>
                                              <w:divBdr>
                                                <w:top w:val="none" w:sz="0" w:space="0" w:color="auto"/>
                                                <w:left w:val="none" w:sz="0" w:space="0" w:color="auto"/>
                                                <w:bottom w:val="none" w:sz="0" w:space="0" w:color="auto"/>
                                                <w:right w:val="none" w:sz="0" w:space="0" w:color="auto"/>
                                              </w:divBdr>
                                            </w:div>
                                            <w:div w:id="1207793327">
                                              <w:marLeft w:val="0"/>
                                              <w:marRight w:val="0"/>
                                              <w:marTop w:val="0"/>
                                              <w:marBottom w:val="120"/>
                                              <w:divBdr>
                                                <w:top w:val="none" w:sz="0" w:space="0" w:color="auto"/>
                                                <w:left w:val="none" w:sz="0" w:space="0" w:color="auto"/>
                                                <w:bottom w:val="none" w:sz="0" w:space="0" w:color="auto"/>
                                                <w:right w:val="none" w:sz="0" w:space="0" w:color="auto"/>
                                              </w:divBdr>
                                            </w:div>
                                            <w:div w:id="1334869983">
                                              <w:marLeft w:val="0"/>
                                              <w:marRight w:val="0"/>
                                              <w:marTop w:val="0"/>
                                              <w:marBottom w:val="120"/>
                                              <w:divBdr>
                                                <w:top w:val="none" w:sz="0" w:space="0" w:color="auto"/>
                                                <w:left w:val="none" w:sz="0" w:space="0" w:color="auto"/>
                                                <w:bottom w:val="none" w:sz="0" w:space="0" w:color="auto"/>
                                                <w:right w:val="none" w:sz="0" w:space="0" w:color="auto"/>
                                              </w:divBdr>
                                            </w:div>
                                            <w:div w:id="1324041433">
                                              <w:marLeft w:val="0"/>
                                              <w:marRight w:val="0"/>
                                              <w:marTop w:val="0"/>
                                              <w:marBottom w:val="120"/>
                                              <w:divBdr>
                                                <w:top w:val="none" w:sz="0" w:space="0" w:color="auto"/>
                                                <w:left w:val="none" w:sz="0" w:space="0" w:color="auto"/>
                                                <w:bottom w:val="none" w:sz="0" w:space="0" w:color="auto"/>
                                                <w:right w:val="none" w:sz="0" w:space="0" w:color="auto"/>
                                              </w:divBdr>
                                            </w:div>
                                            <w:div w:id="1625385676">
                                              <w:marLeft w:val="0"/>
                                              <w:marRight w:val="0"/>
                                              <w:marTop w:val="0"/>
                                              <w:marBottom w:val="120"/>
                                              <w:divBdr>
                                                <w:top w:val="none" w:sz="0" w:space="0" w:color="auto"/>
                                                <w:left w:val="none" w:sz="0" w:space="0" w:color="auto"/>
                                                <w:bottom w:val="none" w:sz="0" w:space="0" w:color="auto"/>
                                                <w:right w:val="none" w:sz="0" w:space="0" w:color="auto"/>
                                              </w:divBdr>
                                            </w:div>
                                            <w:div w:id="1326322074">
                                              <w:marLeft w:val="0"/>
                                              <w:marRight w:val="0"/>
                                              <w:marTop w:val="0"/>
                                              <w:marBottom w:val="120"/>
                                              <w:divBdr>
                                                <w:top w:val="none" w:sz="0" w:space="0" w:color="auto"/>
                                                <w:left w:val="none" w:sz="0" w:space="0" w:color="auto"/>
                                                <w:bottom w:val="none" w:sz="0" w:space="0" w:color="auto"/>
                                                <w:right w:val="none" w:sz="0" w:space="0" w:color="auto"/>
                                              </w:divBdr>
                                            </w:div>
                                            <w:div w:id="1431127072">
                                              <w:marLeft w:val="0"/>
                                              <w:marRight w:val="0"/>
                                              <w:marTop w:val="0"/>
                                              <w:marBottom w:val="120"/>
                                              <w:divBdr>
                                                <w:top w:val="none" w:sz="0" w:space="0" w:color="auto"/>
                                                <w:left w:val="none" w:sz="0" w:space="0" w:color="auto"/>
                                                <w:bottom w:val="none" w:sz="0" w:space="0" w:color="auto"/>
                                                <w:right w:val="none" w:sz="0" w:space="0" w:color="auto"/>
                                              </w:divBdr>
                                            </w:div>
                                            <w:div w:id="318733237">
                                              <w:marLeft w:val="0"/>
                                              <w:marRight w:val="0"/>
                                              <w:marTop w:val="0"/>
                                              <w:marBottom w:val="120"/>
                                              <w:divBdr>
                                                <w:top w:val="none" w:sz="0" w:space="0" w:color="auto"/>
                                                <w:left w:val="none" w:sz="0" w:space="0" w:color="auto"/>
                                                <w:bottom w:val="none" w:sz="0" w:space="0" w:color="auto"/>
                                                <w:right w:val="none" w:sz="0" w:space="0" w:color="auto"/>
                                              </w:divBdr>
                                            </w:div>
                                            <w:div w:id="177236609">
                                              <w:marLeft w:val="0"/>
                                              <w:marRight w:val="0"/>
                                              <w:marTop w:val="0"/>
                                              <w:marBottom w:val="120"/>
                                              <w:divBdr>
                                                <w:top w:val="none" w:sz="0" w:space="0" w:color="auto"/>
                                                <w:left w:val="none" w:sz="0" w:space="0" w:color="auto"/>
                                                <w:bottom w:val="none" w:sz="0" w:space="0" w:color="auto"/>
                                                <w:right w:val="none" w:sz="0" w:space="0" w:color="auto"/>
                                              </w:divBdr>
                                            </w:div>
                                            <w:div w:id="27918616">
                                              <w:marLeft w:val="0"/>
                                              <w:marRight w:val="0"/>
                                              <w:marTop w:val="0"/>
                                              <w:marBottom w:val="120"/>
                                              <w:divBdr>
                                                <w:top w:val="none" w:sz="0" w:space="0" w:color="auto"/>
                                                <w:left w:val="none" w:sz="0" w:space="0" w:color="auto"/>
                                                <w:bottom w:val="none" w:sz="0" w:space="0" w:color="auto"/>
                                                <w:right w:val="none" w:sz="0" w:space="0" w:color="auto"/>
                                              </w:divBdr>
                                            </w:div>
                                            <w:div w:id="2002156037">
                                              <w:marLeft w:val="0"/>
                                              <w:marRight w:val="0"/>
                                              <w:marTop w:val="0"/>
                                              <w:marBottom w:val="120"/>
                                              <w:divBdr>
                                                <w:top w:val="none" w:sz="0" w:space="0" w:color="auto"/>
                                                <w:left w:val="none" w:sz="0" w:space="0" w:color="auto"/>
                                                <w:bottom w:val="none" w:sz="0" w:space="0" w:color="auto"/>
                                                <w:right w:val="none" w:sz="0" w:space="0" w:color="auto"/>
                                              </w:divBdr>
                                            </w:div>
                                            <w:div w:id="830676790">
                                              <w:marLeft w:val="0"/>
                                              <w:marRight w:val="0"/>
                                              <w:marTop w:val="0"/>
                                              <w:marBottom w:val="120"/>
                                              <w:divBdr>
                                                <w:top w:val="none" w:sz="0" w:space="0" w:color="auto"/>
                                                <w:left w:val="none" w:sz="0" w:space="0" w:color="auto"/>
                                                <w:bottom w:val="none" w:sz="0" w:space="0" w:color="auto"/>
                                                <w:right w:val="none" w:sz="0" w:space="0" w:color="auto"/>
                                              </w:divBdr>
                                            </w:div>
                                            <w:div w:id="1610042785">
                                              <w:marLeft w:val="0"/>
                                              <w:marRight w:val="0"/>
                                              <w:marTop w:val="0"/>
                                              <w:marBottom w:val="120"/>
                                              <w:divBdr>
                                                <w:top w:val="none" w:sz="0" w:space="0" w:color="auto"/>
                                                <w:left w:val="none" w:sz="0" w:space="0" w:color="auto"/>
                                                <w:bottom w:val="none" w:sz="0" w:space="0" w:color="auto"/>
                                                <w:right w:val="none" w:sz="0" w:space="0" w:color="auto"/>
                                              </w:divBdr>
                                            </w:div>
                                            <w:div w:id="1135680064">
                                              <w:marLeft w:val="0"/>
                                              <w:marRight w:val="0"/>
                                              <w:marTop w:val="0"/>
                                              <w:marBottom w:val="120"/>
                                              <w:divBdr>
                                                <w:top w:val="none" w:sz="0" w:space="0" w:color="auto"/>
                                                <w:left w:val="none" w:sz="0" w:space="0" w:color="auto"/>
                                                <w:bottom w:val="none" w:sz="0" w:space="0" w:color="auto"/>
                                                <w:right w:val="none" w:sz="0" w:space="0" w:color="auto"/>
                                              </w:divBdr>
                                            </w:div>
                                            <w:div w:id="497619771">
                                              <w:marLeft w:val="0"/>
                                              <w:marRight w:val="0"/>
                                              <w:marTop w:val="0"/>
                                              <w:marBottom w:val="120"/>
                                              <w:divBdr>
                                                <w:top w:val="none" w:sz="0" w:space="0" w:color="auto"/>
                                                <w:left w:val="none" w:sz="0" w:space="0" w:color="auto"/>
                                                <w:bottom w:val="none" w:sz="0" w:space="0" w:color="auto"/>
                                                <w:right w:val="none" w:sz="0" w:space="0" w:color="auto"/>
                                              </w:divBdr>
                                            </w:div>
                                            <w:div w:id="973484264">
                                              <w:marLeft w:val="0"/>
                                              <w:marRight w:val="0"/>
                                              <w:marTop w:val="0"/>
                                              <w:marBottom w:val="120"/>
                                              <w:divBdr>
                                                <w:top w:val="none" w:sz="0" w:space="0" w:color="auto"/>
                                                <w:left w:val="none" w:sz="0" w:space="0" w:color="auto"/>
                                                <w:bottom w:val="none" w:sz="0" w:space="0" w:color="auto"/>
                                                <w:right w:val="none" w:sz="0" w:space="0" w:color="auto"/>
                                              </w:divBdr>
                                            </w:div>
                                            <w:div w:id="1214464222">
                                              <w:marLeft w:val="0"/>
                                              <w:marRight w:val="0"/>
                                              <w:marTop w:val="0"/>
                                              <w:marBottom w:val="120"/>
                                              <w:divBdr>
                                                <w:top w:val="none" w:sz="0" w:space="0" w:color="auto"/>
                                                <w:left w:val="none" w:sz="0" w:space="0" w:color="auto"/>
                                                <w:bottom w:val="none" w:sz="0" w:space="0" w:color="auto"/>
                                                <w:right w:val="none" w:sz="0" w:space="0" w:color="auto"/>
                                              </w:divBdr>
                                            </w:div>
                                            <w:div w:id="380326574">
                                              <w:marLeft w:val="0"/>
                                              <w:marRight w:val="0"/>
                                              <w:marTop w:val="0"/>
                                              <w:marBottom w:val="120"/>
                                              <w:divBdr>
                                                <w:top w:val="none" w:sz="0" w:space="0" w:color="auto"/>
                                                <w:left w:val="none" w:sz="0" w:space="0" w:color="auto"/>
                                                <w:bottom w:val="none" w:sz="0" w:space="0" w:color="auto"/>
                                                <w:right w:val="none" w:sz="0" w:space="0" w:color="auto"/>
                                              </w:divBdr>
                                            </w:div>
                                            <w:div w:id="1915580165">
                                              <w:marLeft w:val="0"/>
                                              <w:marRight w:val="0"/>
                                              <w:marTop w:val="0"/>
                                              <w:marBottom w:val="120"/>
                                              <w:divBdr>
                                                <w:top w:val="none" w:sz="0" w:space="0" w:color="auto"/>
                                                <w:left w:val="none" w:sz="0" w:space="0" w:color="auto"/>
                                                <w:bottom w:val="none" w:sz="0" w:space="0" w:color="auto"/>
                                                <w:right w:val="none" w:sz="0" w:space="0" w:color="auto"/>
                                              </w:divBdr>
                                            </w:div>
                                            <w:div w:id="1011487247">
                                              <w:marLeft w:val="0"/>
                                              <w:marRight w:val="0"/>
                                              <w:marTop w:val="0"/>
                                              <w:marBottom w:val="298"/>
                                              <w:divBdr>
                                                <w:top w:val="none" w:sz="0" w:space="0" w:color="auto"/>
                                                <w:left w:val="none" w:sz="0" w:space="0" w:color="auto"/>
                                                <w:bottom w:val="none" w:sz="0" w:space="0" w:color="auto"/>
                                                <w:right w:val="none" w:sz="0" w:space="0" w:color="auto"/>
                                              </w:divBdr>
                                            </w:div>
                                            <w:div w:id="1417744605">
                                              <w:marLeft w:val="0"/>
                                              <w:marRight w:val="0"/>
                                              <w:marTop w:val="0"/>
                                              <w:marBottom w:val="120"/>
                                              <w:divBdr>
                                                <w:top w:val="none" w:sz="0" w:space="0" w:color="auto"/>
                                                <w:left w:val="none" w:sz="0" w:space="0" w:color="auto"/>
                                                <w:bottom w:val="none" w:sz="0" w:space="0" w:color="auto"/>
                                                <w:right w:val="none" w:sz="0" w:space="0" w:color="auto"/>
                                              </w:divBdr>
                                            </w:div>
                                            <w:div w:id="2069956759">
                                              <w:marLeft w:val="0"/>
                                              <w:marRight w:val="0"/>
                                              <w:marTop w:val="0"/>
                                              <w:marBottom w:val="120"/>
                                              <w:divBdr>
                                                <w:top w:val="none" w:sz="0" w:space="0" w:color="auto"/>
                                                <w:left w:val="none" w:sz="0" w:space="0" w:color="auto"/>
                                                <w:bottom w:val="none" w:sz="0" w:space="0" w:color="auto"/>
                                                <w:right w:val="none" w:sz="0" w:space="0" w:color="auto"/>
                                              </w:divBdr>
                                            </w:div>
                                            <w:div w:id="165486112">
                                              <w:marLeft w:val="0"/>
                                              <w:marRight w:val="0"/>
                                              <w:marTop w:val="0"/>
                                              <w:marBottom w:val="120"/>
                                              <w:divBdr>
                                                <w:top w:val="none" w:sz="0" w:space="0" w:color="auto"/>
                                                <w:left w:val="none" w:sz="0" w:space="0" w:color="auto"/>
                                                <w:bottom w:val="none" w:sz="0" w:space="0" w:color="auto"/>
                                                <w:right w:val="none" w:sz="0" w:space="0" w:color="auto"/>
                                              </w:divBdr>
                                            </w:div>
                                            <w:div w:id="1378630157">
                                              <w:marLeft w:val="0"/>
                                              <w:marRight w:val="0"/>
                                              <w:marTop w:val="0"/>
                                              <w:marBottom w:val="120"/>
                                              <w:divBdr>
                                                <w:top w:val="none" w:sz="0" w:space="0" w:color="auto"/>
                                                <w:left w:val="none" w:sz="0" w:space="0" w:color="auto"/>
                                                <w:bottom w:val="none" w:sz="0" w:space="0" w:color="auto"/>
                                                <w:right w:val="none" w:sz="0" w:space="0" w:color="auto"/>
                                              </w:divBdr>
                                            </w:div>
                                            <w:div w:id="463740741">
                                              <w:marLeft w:val="0"/>
                                              <w:marRight w:val="0"/>
                                              <w:marTop w:val="0"/>
                                              <w:marBottom w:val="120"/>
                                              <w:divBdr>
                                                <w:top w:val="none" w:sz="0" w:space="0" w:color="auto"/>
                                                <w:left w:val="none" w:sz="0" w:space="0" w:color="auto"/>
                                                <w:bottom w:val="none" w:sz="0" w:space="0" w:color="auto"/>
                                                <w:right w:val="none" w:sz="0" w:space="0" w:color="auto"/>
                                              </w:divBdr>
                                            </w:div>
                                            <w:div w:id="538712517">
                                              <w:marLeft w:val="0"/>
                                              <w:marRight w:val="0"/>
                                              <w:marTop w:val="0"/>
                                              <w:marBottom w:val="120"/>
                                              <w:divBdr>
                                                <w:top w:val="none" w:sz="0" w:space="0" w:color="auto"/>
                                                <w:left w:val="none" w:sz="0" w:space="0" w:color="auto"/>
                                                <w:bottom w:val="none" w:sz="0" w:space="0" w:color="auto"/>
                                                <w:right w:val="none" w:sz="0" w:space="0" w:color="auto"/>
                                              </w:divBdr>
                                            </w:div>
                                            <w:div w:id="906917696">
                                              <w:marLeft w:val="0"/>
                                              <w:marRight w:val="0"/>
                                              <w:marTop w:val="0"/>
                                              <w:marBottom w:val="120"/>
                                              <w:divBdr>
                                                <w:top w:val="none" w:sz="0" w:space="0" w:color="auto"/>
                                                <w:left w:val="none" w:sz="0" w:space="0" w:color="auto"/>
                                                <w:bottom w:val="none" w:sz="0" w:space="0" w:color="auto"/>
                                                <w:right w:val="none" w:sz="0" w:space="0" w:color="auto"/>
                                              </w:divBdr>
                                            </w:div>
                                            <w:div w:id="2079283734">
                                              <w:marLeft w:val="0"/>
                                              <w:marRight w:val="0"/>
                                              <w:marTop w:val="0"/>
                                              <w:marBottom w:val="120"/>
                                              <w:divBdr>
                                                <w:top w:val="none" w:sz="0" w:space="0" w:color="auto"/>
                                                <w:left w:val="none" w:sz="0" w:space="0" w:color="auto"/>
                                                <w:bottom w:val="none" w:sz="0" w:space="0" w:color="auto"/>
                                                <w:right w:val="none" w:sz="0" w:space="0" w:color="auto"/>
                                              </w:divBdr>
                                            </w:div>
                                            <w:div w:id="864640558">
                                              <w:marLeft w:val="0"/>
                                              <w:marRight w:val="0"/>
                                              <w:marTop w:val="0"/>
                                              <w:marBottom w:val="120"/>
                                              <w:divBdr>
                                                <w:top w:val="none" w:sz="0" w:space="0" w:color="auto"/>
                                                <w:left w:val="none" w:sz="0" w:space="0" w:color="auto"/>
                                                <w:bottom w:val="none" w:sz="0" w:space="0" w:color="auto"/>
                                                <w:right w:val="none" w:sz="0" w:space="0" w:color="auto"/>
                                              </w:divBdr>
                                            </w:div>
                                            <w:div w:id="670177600">
                                              <w:marLeft w:val="0"/>
                                              <w:marRight w:val="0"/>
                                              <w:marTop w:val="0"/>
                                              <w:marBottom w:val="120"/>
                                              <w:divBdr>
                                                <w:top w:val="none" w:sz="0" w:space="0" w:color="auto"/>
                                                <w:left w:val="none" w:sz="0" w:space="0" w:color="auto"/>
                                                <w:bottom w:val="none" w:sz="0" w:space="0" w:color="auto"/>
                                                <w:right w:val="none" w:sz="0" w:space="0" w:color="auto"/>
                                              </w:divBdr>
                                            </w:div>
                                            <w:div w:id="773939648">
                                              <w:marLeft w:val="0"/>
                                              <w:marRight w:val="0"/>
                                              <w:marTop w:val="0"/>
                                              <w:marBottom w:val="120"/>
                                              <w:divBdr>
                                                <w:top w:val="none" w:sz="0" w:space="0" w:color="auto"/>
                                                <w:left w:val="none" w:sz="0" w:space="0" w:color="auto"/>
                                                <w:bottom w:val="none" w:sz="0" w:space="0" w:color="auto"/>
                                                <w:right w:val="none" w:sz="0" w:space="0" w:color="auto"/>
                                              </w:divBdr>
                                            </w:div>
                                            <w:div w:id="850678394">
                                              <w:marLeft w:val="0"/>
                                              <w:marRight w:val="0"/>
                                              <w:marTop w:val="0"/>
                                              <w:marBottom w:val="120"/>
                                              <w:divBdr>
                                                <w:top w:val="none" w:sz="0" w:space="0" w:color="auto"/>
                                                <w:left w:val="none" w:sz="0" w:space="0" w:color="auto"/>
                                                <w:bottom w:val="none" w:sz="0" w:space="0" w:color="auto"/>
                                                <w:right w:val="none" w:sz="0" w:space="0" w:color="auto"/>
                                              </w:divBdr>
                                            </w:div>
                                            <w:div w:id="542717334">
                                              <w:marLeft w:val="0"/>
                                              <w:marRight w:val="0"/>
                                              <w:marTop w:val="0"/>
                                              <w:marBottom w:val="120"/>
                                              <w:divBdr>
                                                <w:top w:val="none" w:sz="0" w:space="0" w:color="auto"/>
                                                <w:left w:val="none" w:sz="0" w:space="0" w:color="auto"/>
                                                <w:bottom w:val="none" w:sz="0" w:space="0" w:color="auto"/>
                                                <w:right w:val="none" w:sz="0" w:space="0" w:color="auto"/>
                                              </w:divBdr>
                                            </w:div>
                                            <w:div w:id="1421294905">
                                              <w:marLeft w:val="0"/>
                                              <w:marRight w:val="0"/>
                                              <w:marTop w:val="0"/>
                                              <w:marBottom w:val="120"/>
                                              <w:divBdr>
                                                <w:top w:val="none" w:sz="0" w:space="0" w:color="auto"/>
                                                <w:left w:val="none" w:sz="0" w:space="0" w:color="auto"/>
                                                <w:bottom w:val="none" w:sz="0" w:space="0" w:color="auto"/>
                                                <w:right w:val="none" w:sz="0" w:space="0" w:color="auto"/>
                                              </w:divBdr>
                                            </w:div>
                                            <w:div w:id="1574199210">
                                              <w:marLeft w:val="0"/>
                                              <w:marRight w:val="0"/>
                                              <w:marTop w:val="0"/>
                                              <w:marBottom w:val="120"/>
                                              <w:divBdr>
                                                <w:top w:val="none" w:sz="0" w:space="0" w:color="auto"/>
                                                <w:left w:val="none" w:sz="0" w:space="0" w:color="auto"/>
                                                <w:bottom w:val="none" w:sz="0" w:space="0" w:color="auto"/>
                                                <w:right w:val="none" w:sz="0" w:space="0" w:color="auto"/>
                                              </w:divBdr>
                                            </w:div>
                                            <w:div w:id="570965178">
                                              <w:marLeft w:val="0"/>
                                              <w:marRight w:val="0"/>
                                              <w:marTop w:val="0"/>
                                              <w:marBottom w:val="120"/>
                                              <w:divBdr>
                                                <w:top w:val="none" w:sz="0" w:space="0" w:color="auto"/>
                                                <w:left w:val="none" w:sz="0" w:space="0" w:color="auto"/>
                                                <w:bottom w:val="none" w:sz="0" w:space="0" w:color="auto"/>
                                                <w:right w:val="none" w:sz="0" w:space="0" w:color="auto"/>
                                              </w:divBdr>
                                            </w:div>
                                            <w:div w:id="862206620">
                                              <w:marLeft w:val="0"/>
                                              <w:marRight w:val="0"/>
                                              <w:marTop w:val="0"/>
                                              <w:marBottom w:val="120"/>
                                              <w:divBdr>
                                                <w:top w:val="none" w:sz="0" w:space="0" w:color="auto"/>
                                                <w:left w:val="none" w:sz="0" w:space="0" w:color="auto"/>
                                                <w:bottom w:val="none" w:sz="0" w:space="0" w:color="auto"/>
                                                <w:right w:val="none" w:sz="0" w:space="0" w:color="auto"/>
                                              </w:divBdr>
                                            </w:div>
                                            <w:div w:id="177306627">
                                              <w:marLeft w:val="0"/>
                                              <w:marRight w:val="0"/>
                                              <w:marTop w:val="0"/>
                                              <w:marBottom w:val="120"/>
                                              <w:divBdr>
                                                <w:top w:val="none" w:sz="0" w:space="0" w:color="auto"/>
                                                <w:left w:val="none" w:sz="0" w:space="0" w:color="auto"/>
                                                <w:bottom w:val="none" w:sz="0" w:space="0" w:color="auto"/>
                                                <w:right w:val="none" w:sz="0" w:space="0" w:color="auto"/>
                                              </w:divBdr>
                                            </w:div>
                                            <w:div w:id="615061856">
                                              <w:marLeft w:val="0"/>
                                              <w:marRight w:val="0"/>
                                              <w:marTop w:val="0"/>
                                              <w:marBottom w:val="120"/>
                                              <w:divBdr>
                                                <w:top w:val="none" w:sz="0" w:space="0" w:color="auto"/>
                                                <w:left w:val="none" w:sz="0" w:space="0" w:color="auto"/>
                                                <w:bottom w:val="none" w:sz="0" w:space="0" w:color="auto"/>
                                                <w:right w:val="none" w:sz="0" w:space="0" w:color="auto"/>
                                              </w:divBdr>
                                            </w:div>
                                            <w:div w:id="2127846581">
                                              <w:marLeft w:val="0"/>
                                              <w:marRight w:val="0"/>
                                              <w:marTop w:val="0"/>
                                              <w:marBottom w:val="120"/>
                                              <w:divBdr>
                                                <w:top w:val="none" w:sz="0" w:space="0" w:color="auto"/>
                                                <w:left w:val="none" w:sz="0" w:space="0" w:color="auto"/>
                                                <w:bottom w:val="none" w:sz="0" w:space="0" w:color="auto"/>
                                                <w:right w:val="none" w:sz="0" w:space="0" w:color="auto"/>
                                              </w:divBdr>
                                            </w:div>
                                            <w:div w:id="989134902">
                                              <w:marLeft w:val="0"/>
                                              <w:marRight w:val="0"/>
                                              <w:marTop w:val="0"/>
                                              <w:marBottom w:val="120"/>
                                              <w:divBdr>
                                                <w:top w:val="none" w:sz="0" w:space="0" w:color="auto"/>
                                                <w:left w:val="none" w:sz="0" w:space="0" w:color="auto"/>
                                                <w:bottom w:val="none" w:sz="0" w:space="0" w:color="auto"/>
                                                <w:right w:val="none" w:sz="0" w:space="0" w:color="auto"/>
                                              </w:divBdr>
                                            </w:div>
                                            <w:div w:id="648168754">
                                              <w:marLeft w:val="0"/>
                                              <w:marRight w:val="0"/>
                                              <w:marTop w:val="0"/>
                                              <w:marBottom w:val="120"/>
                                              <w:divBdr>
                                                <w:top w:val="none" w:sz="0" w:space="0" w:color="auto"/>
                                                <w:left w:val="none" w:sz="0" w:space="0" w:color="auto"/>
                                                <w:bottom w:val="none" w:sz="0" w:space="0" w:color="auto"/>
                                                <w:right w:val="none" w:sz="0" w:space="0" w:color="auto"/>
                                              </w:divBdr>
                                            </w:div>
                                            <w:div w:id="673798807">
                                              <w:marLeft w:val="0"/>
                                              <w:marRight w:val="0"/>
                                              <w:marTop w:val="0"/>
                                              <w:marBottom w:val="298"/>
                                              <w:divBdr>
                                                <w:top w:val="none" w:sz="0" w:space="0" w:color="auto"/>
                                                <w:left w:val="none" w:sz="0" w:space="0" w:color="auto"/>
                                                <w:bottom w:val="none" w:sz="0" w:space="0" w:color="auto"/>
                                                <w:right w:val="none" w:sz="0" w:space="0" w:color="auto"/>
                                              </w:divBdr>
                                            </w:div>
                                            <w:div w:id="1777944993">
                                              <w:marLeft w:val="0"/>
                                              <w:marRight w:val="0"/>
                                              <w:marTop w:val="0"/>
                                              <w:marBottom w:val="120"/>
                                              <w:divBdr>
                                                <w:top w:val="none" w:sz="0" w:space="0" w:color="auto"/>
                                                <w:left w:val="none" w:sz="0" w:space="0" w:color="auto"/>
                                                <w:bottom w:val="none" w:sz="0" w:space="0" w:color="auto"/>
                                                <w:right w:val="none" w:sz="0" w:space="0" w:color="auto"/>
                                              </w:divBdr>
                                            </w:div>
                                            <w:div w:id="1160150164">
                                              <w:marLeft w:val="0"/>
                                              <w:marRight w:val="0"/>
                                              <w:marTop w:val="0"/>
                                              <w:marBottom w:val="120"/>
                                              <w:divBdr>
                                                <w:top w:val="none" w:sz="0" w:space="0" w:color="auto"/>
                                                <w:left w:val="none" w:sz="0" w:space="0" w:color="auto"/>
                                                <w:bottom w:val="none" w:sz="0" w:space="0" w:color="auto"/>
                                                <w:right w:val="none" w:sz="0" w:space="0" w:color="auto"/>
                                              </w:divBdr>
                                            </w:div>
                                            <w:div w:id="1619950700">
                                              <w:marLeft w:val="0"/>
                                              <w:marRight w:val="0"/>
                                              <w:marTop w:val="0"/>
                                              <w:marBottom w:val="120"/>
                                              <w:divBdr>
                                                <w:top w:val="none" w:sz="0" w:space="0" w:color="auto"/>
                                                <w:left w:val="none" w:sz="0" w:space="0" w:color="auto"/>
                                                <w:bottom w:val="none" w:sz="0" w:space="0" w:color="auto"/>
                                                <w:right w:val="none" w:sz="0" w:space="0" w:color="auto"/>
                                              </w:divBdr>
                                            </w:div>
                                            <w:div w:id="2025087678">
                                              <w:marLeft w:val="0"/>
                                              <w:marRight w:val="0"/>
                                              <w:marTop w:val="0"/>
                                              <w:marBottom w:val="120"/>
                                              <w:divBdr>
                                                <w:top w:val="none" w:sz="0" w:space="0" w:color="auto"/>
                                                <w:left w:val="none" w:sz="0" w:space="0" w:color="auto"/>
                                                <w:bottom w:val="none" w:sz="0" w:space="0" w:color="auto"/>
                                                <w:right w:val="none" w:sz="0" w:space="0" w:color="auto"/>
                                              </w:divBdr>
                                            </w:div>
                                            <w:div w:id="805587332">
                                              <w:marLeft w:val="0"/>
                                              <w:marRight w:val="0"/>
                                              <w:marTop w:val="0"/>
                                              <w:marBottom w:val="120"/>
                                              <w:divBdr>
                                                <w:top w:val="none" w:sz="0" w:space="0" w:color="auto"/>
                                                <w:left w:val="none" w:sz="0" w:space="0" w:color="auto"/>
                                                <w:bottom w:val="none" w:sz="0" w:space="0" w:color="auto"/>
                                                <w:right w:val="none" w:sz="0" w:space="0" w:color="auto"/>
                                              </w:divBdr>
                                            </w:div>
                                            <w:div w:id="1827237930">
                                              <w:marLeft w:val="0"/>
                                              <w:marRight w:val="0"/>
                                              <w:marTop w:val="0"/>
                                              <w:marBottom w:val="120"/>
                                              <w:divBdr>
                                                <w:top w:val="none" w:sz="0" w:space="0" w:color="auto"/>
                                                <w:left w:val="none" w:sz="0" w:space="0" w:color="auto"/>
                                                <w:bottom w:val="none" w:sz="0" w:space="0" w:color="auto"/>
                                                <w:right w:val="none" w:sz="0" w:space="0" w:color="auto"/>
                                              </w:divBdr>
                                            </w:div>
                                            <w:div w:id="645861534">
                                              <w:marLeft w:val="0"/>
                                              <w:marRight w:val="0"/>
                                              <w:marTop w:val="0"/>
                                              <w:marBottom w:val="120"/>
                                              <w:divBdr>
                                                <w:top w:val="none" w:sz="0" w:space="0" w:color="auto"/>
                                                <w:left w:val="none" w:sz="0" w:space="0" w:color="auto"/>
                                                <w:bottom w:val="none" w:sz="0" w:space="0" w:color="auto"/>
                                                <w:right w:val="none" w:sz="0" w:space="0" w:color="auto"/>
                                              </w:divBdr>
                                            </w:div>
                                            <w:div w:id="2026400799">
                                              <w:marLeft w:val="0"/>
                                              <w:marRight w:val="0"/>
                                              <w:marTop w:val="0"/>
                                              <w:marBottom w:val="120"/>
                                              <w:divBdr>
                                                <w:top w:val="none" w:sz="0" w:space="0" w:color="auto"/>
                                                <w:left w:val="none" w:sz="0" w:space="0" w:color="auto"/>
                                                <w:bottom w:val="none" w:sz="0" w:space="0" w:color="auto"/>
                                                <w:right w:val="none" w:sz="0" w:space="0" w:color="auto"/>
                                              </w:divBdr>
                                            </w:div>
                                            <w:div w:id="2075159626">
                                              <w:marLeft w:val="0"/>
                                              <w:marRight w:val="0"/>
                                              <w:marTop w:val="0"/>
                                              <w:marBottom w:val="120"/>
                                              <w:divBdr>
                                                <w:top w:val="none" w:sz="0" w:space="0" w:color="auto"/>
                                                <w:left w:val="none" w:sz="0" w:space="0" w:color="auto"/>
                                                <w:bottom w:val="none" w:sz="0" w:space="0" w:color="auto"/>
                                                <w:right w:val="none" w:sz="0" w:space="0" w:color="auto"/>
                                              </w:divBdr>
                                            </w:div>
                                            <w:div w:id="1869752557">
                                              <w:marLeft w:val="0"/>
                                              <w:marRight w:val="0"/>
                                              <w:marTop w:val="0"/>
                                              <w:marBottom w:val="120"/>
                                              <w:divBdr>
                                                <w:top w:val="none" w:sz="0" w:space="0" w:color="auto"/>
                                                <w:left w:val="none" w:sz="0" w:space="0" w:color="auto"/>
                                                <w:bottom w:val="none" w:sz="0" w:space="0" w:color="auto"/>
                                                <w:right w:val="none" w:sz="0" w:space="0" w:color="auto"/>
                                              </w:divBdr>
                                            </w:div>
                                            <w:div w:id="796797541">
                                              <w:marLeft w:val="0"/>
                                              <w:marRight w:val="0"/>
                                              <w:marTop w:val="0"/>
                                              <w:marBottom w:val="120"/>
                                              <w:divBdr>
                                                <w:top w:val="none" w:sz="0" w:space="0" w:color="auto"/>
                                                <w:left w:val="none" w:sz="0" w:space="0" w:color="auto"/>
                                                <w:bottom w:val="none" w:sz="0" w:space="0" w:color="auto"/>
                                                <w:right w:val="none" w:sz="0" w:space="0" w:color="auto"/>
                                              </w:divBdr>
                                            </w:div>
                                            <w:div w:id="2105416278">
                                              <w:marLeft w:val="0"/>
                                              <w:marRight w:val="0"/>
                                              <w:marTop w:val="0"/>
                                              <w:marBottom w:val="120"/>
                                              <w:divBdr>
                                                <w:top w:val="none" w:sz="0" w:space="0" w:color="auto"/>
                                                <w:left w:val="none" w:sz="0" w:space="0" w:color="auto"/>
                                                <w:bottom w:val="none" w:sz="0" w:space="0" w:color="auto"/>
                                                <w:right w:val="none" w:sz="0" w:space="0" w:color="auto"/>
                                              </w:divBdr>
                                            </w:div>
                                          </w:divsChild>
                                        </w:div>
                                        <w:div w:id="863590125">
                                          <w:marLeft w:val="0"/>
                                          <w:marRight w:val="0"/>
                                          <w:marTop w:val="298"/>
                                          <w:marBottom w:val="298"/>
                                          <w:divBdr>
                                            <w:top w:val="single" w:sz="4" w:space="15" w:color="D5D5D5"/>
                                            <w:left w:val="none" w:sz="0" w:space="0" w:color="auto"/>
                                            <w:bottom w:val="single" w:sz="4" w:space="11" w:color="D5D5D5"/>
                                            <w:right w:val="none" w:sz="0" w:space="0" w:color="auto"/>
                                          </w:divBdr>
                                          <w:divsChild>
                                            <w:div w:id="1185827441">
                                              <w:marLeft w:val="0"/>
                                              <w:marRight w:val="0"/>
                                              <w:marTop w:val="0"/>
                                              <w:marBottom w:val="223"/>
                                              <w:divBdr>
                                                <w:top w:val="none" w:sz="0" w:space="0" w:color="auto"/>
                                                <w:left w:val="none" w:sz="0" w:space="0" w:color="auto"/>
                                                <w:bottom w:val="none" w:sz="0" w:space="0" w:color="auto"/>
                                                <w:right w:val="none" w:sz="0" w:space="0" w:color="auto"/>
                                              </w:divBdr>
                                            </w:div>
                                            <w:div w:id="1937785582">
                                              <w:marLeft w:val="0"/>
                                              <w:marRight w:val="0"/>
                                              <w:marTop w:val="0"/>
                                              <w:marBottom w:val="223"/>
                                              <w:divBdr>
                                                <w:top w:val="none" w:sz="0" w:space="0" w:color="auto"/>
                                                <w:left w:val="none" w:sz="0" w:space="0" w:color="auto"/>
                                                <w:bottom w:val="none" w:sz="0" w:space="0" w:color="auto"/>
                                                <w:right w:val="none" w:sz="0" w:space="0" w:color="auto"/>
                                              </w:divBdr>
                                            </w:div>
                                          </w:divsChild>
                                        </w:div>
                                      </w:divsChild>
                                    </w:div>
                                  </w:divsChild>
                                </w:div>
                              </w:divsChild>
                            </w:div>
                          </w:divsChild>
                        </w:div>
                        <w:div w:id="2017153158">
                          <w:marLeft w:val="0"/>
                          <w:marRight w:val="0"/>
                          <w:marTop w:val="0"/>
                          <w:marBottom w:val="794"/>
                          <w:divBdr>
                            <w:top w:val="none" w:sz="0" w:space="0" w:color="auto"/>
                            <w:left w:val="none" w:sz="0" w:space="0" w:color="auto"/>
                            <w:bottom w:val="single" w:sz="4" w:space="31" w:color="D5D5D5"/>
                            <w:right w:val="none" w:sz="0" w:space="0" w:color="auto"/>
                          </w:divBdr>
                          <w:divsChild>
                            <w:div w:id="1089547578">
                              <w:marLeft w:val="0"/>
                              <w:marRight w:val="0"/>
                              <w:marTop w:val="0"/>
                              <w:marBottom w:val="0"/>
                              <w:divBdr>
                                <w:top w:val="none" w:sz="0" w:space="0" w:color="auto"/>
                                <w:left w:val="none" w:sz="0" w:space="0" w:color="auto"/>
                                <w:bottom w:val="none" w:sz="0" w:space="0" w:color="auto"/>
                                <w:right w:val="none" w:sz="0" w:space="0" w:color="auto"/>
                              </w:divBdr>
                              <w:divsChild>
                                <w:div w:id="1944805071">
                                  <w:marLeft w:val="0"/>
                                  <w:marRight w:val="0"/>
                                  <w:marTop w:val="0"/>
                                  <w:marBottom w:val="0"/>
                                  <w:divBdr>
                                    <w:top w:val="none" w:sz="0" w:space="0" w:color="auto"/>
                                    <w:left w:val="none" w:sz="0" w:space="0" w:color="auto"/>
                                    <w:bottom w:val="none" w:sz="0" w:space="0" w:color="auto"/>
                                    <w:right w:val="none" w:sz="0" w:space="0" w:color="auto"/>
                                  </w:divBdr>
                                </w:div>
                              </w:divsChild>
                            </w:div>
                            <w:div w:id="6295514">
                              <w:marLeft w:val="0"/>
                              <w:marRight w:val="0"/>
                              <w:marTop w:val="0"/>
                              <w:marBottom w:val="0"/>
                              <w:divBdr>
                                <w:top w:val="none" w:sz="0" w:space="0" w:color="auto"/>
                                <w:left w:val="none" w:sz="0" w:space="0" w:color="auto"/>
                                <w:bottom w:val="none" w:sz="0" w:space="0" w:color="auto"/>
                                <w:right w:val="none" w:sz="0" w:space="0" w:color="auto"/>
                              </w:divBdr>
                              <w:divsChild>
                                <w:div w:id="219244628">
                                  <w:marLeft w:val="0"/>
                                  <w:marRight w:val="0"/>
                                  <w:marTop w:val="0"/>
                                  <w:marBottom w:val="0"/>
                                  <w:divBdr>
                                    <w:top w:val="none" w:sz="0" w:space="0" w:color="auto"/>
                                    <w:left w:val="none" w:sz="0" w:space="0" w:color="auto"/>
                                    <w:bottom w:val="none" w:sz="0" w:space="0" w:color="auto"/>
                                    <w:right w:val="none" w:sz="0" w:space="0" w:color="auto"/>
                                  </w:divBdr>
                                </w:div>
                              </w:divsChild>
                            </w:div>
                            <w:div w:id="1272667760">
                              <w:marLeft w:val="0"/>
                              <w:marRight w:val="0"/>
                              <w:marTop w:val="0"/>
                              <w:marBottom w:val="0"/>
                              <w:divBdr>
                                <w:top w:val="none" w:sz="0" w:space="0" w:color="auto"/>
                                <w:left w:val="none" w:sz="0" w:space="0" w:color="auto"/>
                                <w:bottom w:val="none" w:sz="0" w:space="0" w:color="auto"/>
                                <w:right w:val="none" w:sz="0" w:space="0" w:color="auto"/>
                              </w:divBdr>
                              <w:divsChild>
                                <w:div w:id="572083834">
                                  <w:marLeft w:val="0"/>
                                  <w:marRight w:val="0"/>
                                  <w:marTop w:val="0"/>
                                  <w:marBottom w:val="0"/>
                                  <w:divBdr>
                                    <w:top w:val="none" w:sz="0" w:space="0" w:color="auto"/>
                                    <w:left w:val="none" w:sz="0" w:space="0" w:color="auto"/>
                                    <w:bottom w:val="none" w:sz="0" w:space="0" w:color="auto"/>
                                    <w:right w:val="none" w:sz="0" w:space="0" w:color="auto"/>
                                  </w:divBdr>
                                </w:div>
                              </w:divsChild>
                            </w:div>
                            <w:div w:id="1186944536">
                              <w:marLeft w:val="0"/>
                              <w:marRight w:val="0"/>
                              <w:marTop w:val="0"/>
                              <w:marBottom w:val="0"/>
                              <w:divBdr>
                                <w:top w:val="none" w:sz="0" w:space="0" w:color="auto"/>
                                <w:left w:val="none" w:sz="0" w:space="0" w:color="auto"/>
                                <w:bottom w:val="none" w:sz="0" w:space="0" w:color="auto"/>
                                <w:right w:val="none" w:sz="0" w:space="0" w:color="auto"/>
                              </w:divBdr>
                              <w:divsChild>
                                <w:div w:id="350767137">
                                  <w:marLeft w:val="0"/>
                                  <w:marRight w:val="0"/>
                                  <w:marTop w:val="0"/>
                                  <w:marBottom w:val="0"/>
                                  <w:divBdr>
                                    <w:top w:val="none" w:sz="0" w:space="0" w:color="auto"/>
                                    <w:left w:val="none" w:sz="0" w:space="0" w:color="auto"/>
                                    <w:bottom w:val="none" w:sz="0" w:space="0" w:color="auto"/>
                                    <w:right w:val="none" w:sz="0" w:space="0" w:color="auto"/>
                                  </w:divBdr>
                                </w:div>
                              </w:divsChild>
                            </w:div>
                            <w:div w:id="989750856">
                              <w:marLeft w:val="0"/>
                              <w:marRight w:val="0"/>
                              <w:marTop w:val="0"/>
                              <w:marBottom w:val="0"/>
                              <w:divBdr>
                                <w:top w:val="none" w:sz="0" w:space="0" w:color="auto"/>
                                <w:left w:val="none" w:sz="0" w:space="0" w:color="auto"/>
                                <w:bottom w:val="none" w:sz="0" w:space="0" w:color="auto"/>
                                <w:right w:val="none" w:sz="0" w:space="0" w:color="auto"/>
                              </w:divBdr>
                              <w:divsChild>
                                <w:div w:id="810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7895">
          <w:marLeft w:val="0"/>
          <w:marRight w:val="0"/>
          <w:marTop w:val="0"/>
          <w:marBottom w:val="0"/>
          <w:divBdr>
            <w:top w:val="none" w:sz="0" w:space="0" w:color="auto"/>
            <w:left w:val="none" w:sz="0" w:space="0" w:color="auto"/>
            <w:bottom w:val="none" w:sz="0" w:space="0" w:color="auto"/>
            <w:right w:val="none" w:sz="0" w:space="0" w:color="auto"/>
          </w:divBdr>
          <w:divsChild>
            <w:div w:id="392125742">
              <w:marLeft w:val="0"/>
              <w:marRight w:val="0"/>
              <w:marTop w:val="25"/>
              <w:marBottom w:val="0"/>
              <w:divBdr>
                <w:top w:val="none" w:sz="0" w:space="0" w:color="auto"/>
                <w:left w:val="none" w:sz="0" w:space="0" w:color="auto"/>
                <w:bottom w:val="none" w:sz="0" w:space="0" w:color="auto"/>
                <w:right w:val="none" w:sz="0" w:space="0" w:color="auto"/>
              </w:divBdr>
            </w:div>
            <w:div w:id="1108966541">
              <w:marLeft w:val="0"/>
              <w:marRight w:val="0"/>
              <w:marTop w:val="0"/>
              <w:marBottom w:val="0"/>
              <w:divBdr>
                <w:top w:val="none" w:sz="0" w:space="0" w:color="auto"/>
                <w:left w:val="none" w:sz="0" w:space="0" w:color="auto"/>
                <w:bottom w:val="none" w:sz="0" w:space="0" w:color="auto"/>
                <w:right w:val="none" w:sz="0" w:space="0" w:color="auto"/>
              </w:divBdr>
            </w:div>
            <w:div w:id="1674214872">
              <w:marLeft w:val="0"/>
              <w:marRight w:val="0"/>
              <w:marTop w:val="25"/>
              <w:marBottom w:val="0"/>
              <w:divBdr>
                <w:top w:val="none" w:sz="0" w:space="0" w:color="auto"/>
                <w:left w:val="none" w:sz="0" w:space="0" w:color="auto"/>
                <w:bottom w:val="none" w:sz="0" w:space="0" w:color="auto"/>
                <w:right w:val="none" w:sz="0" w:space="0" w:color="auto"/>
              </w:divBdr>
            </w:div>
            <w:div w:id="1716738957">
              <w:marLeft w:val="0"/>
              <w:marRight w:val="0"/>
              <w:marTop w:val="0"/>
              <w:marBottom w:val="0"/>
              <w:divBdr>
                <w:top w:val="none" w:sz="0" w:space="0" w:color="auto"/>
                <w:left w:val="none" w:sz="0" w:space="0" w:color="auto"/>
                <w:bottom w:val="none" w:sz="0" w:space="0" w:color="auto"/>
                <w:right w:val="none" w:sz="0" w:space="0" w:color="auto"/>
              </w:divBdr>
            </w:div>
            <w:div w:id="1349060570">
              <w:marLeft w:val="0"/>
              <w:marRight w:val="0"/>
              <w:marTop w:val="25"/>
              <w:marBottom w:val="0"/>
              <w:divBdr>
                <w:top w:val="none" w:sz="0" w:space="0" w:color="auto"/>
                <w:left w:val="none" w:sz="0" w:space="0" w:color="auto"/>
                <w:bottom w:val="none" w:sz="0" w:space="0" w:color="auto"/>
                <w:right w:val="none" w:sz="0" w:space="0" w:color="auto"/>
              </w:divBdr>
            </w:div>
            <w:div w:id="1095830466">
              <w:marLeft w:val="0"/>
              <w:marRight w:val="0"/>
              <w:marTop w:val="0"/>
              <w:marBottom w:val="0"/>
              <w:divBdr>
                <w:top w:val="none" w:sz="0" w:space="0" w:color="auto"/>
                <w:left w:val="none" w:sz="0" w:space="0" w:color="auto"/>
                <w:bottom w:val="none" w:sz="0" w:space="0" w:color="auto"/>
                <w:right w:val="none" w:sz="0" w:space="0" w:color="auto"/>
              </w:divBdr>
            </w:div>
            <w:div w:id="698505169">
              <w:marLeft w:val="0"/>
              <w:marRight w:val="0"/>
              <w:marTop w:val="25"/>
              <w:marBottom w:val="0"/>
              <w:divBdr>
                <w:top w:val="none" w:sz="0" w:space="0" w:color="auto"/>
                <w:left w:val="none" w:sz="0" w:space="0" w:color="auto"/>
                <w:bottom w:val="none" w:sz="0" w:space="0" w:color="auto"/>
                <w:right w:val="none" w:sz="0" w:space="0" w:color="auto"/>
              </w:divBdr>
            </w:div>
            <w:div w:id="416563238">
              <w:marLeft w:val="0"/>
              <w:marRight w:val="0"/>
              <w:marTop w:val="0"/>
              <w:marBottom w:val="0"/>
              <w:divBdr>
                <w:top w:val="none" w:sz="0" w:space="0" w:color="auto"/>
                <w:left w:val="none" w:sz="0" w:space="0" w:color="auto"/>
                <w:bottom w:val="none" w:sz="0" w:space="0" w:color="auto"/>
                <w:right w:val="none" w:sz="0" w:space="0" w:color="auto"/>
              </w:divBdr>
            </w:div>
            <w:div w:id="370611548">
              <w:marLeft w:val="0"/>
              <w:marRight w:val="0"/>
              <w:marTop w:val="0"/>
              <w:marBottom w:val="199"/>
              <w:divBdr>
                <w:top w:val="none" w:sz="0" w:space="0" w:color="auto"/>
                <w:left w:val="none" w:sz="0" w:space="0" w:color="auto"/>
                <w:bottom w:val="none" w:sz="0" w:space="0" w:color="auto"/>
                <w:right w:val="none" w:sz="0" w:space="0" w:color="auto"/>
              </w:divBdr>
            </w:div>
            <w:div w:id="115687213">
              <w:marLeft w:val="0"/>
              <w:marRight w:val="0"/>
              <w:marTop w:val="0"/>
              <w:marBottom w:val="161"/>
              <w:divBdr>
                <w:top w:val="none" w:sz="0" w:space="0" w:color="auto"/>
                <w:left w:val="none" w:sz="0" w:space="0" w:color="auto"/>
                <w:bottom w:val="none" w:sz="0" w:space="0" w:color="auto"/>
                <w:right w:val="none" w:sz="0" w:space="0" w:color="auto"/>
              </w:divBdr>
            </w:div>
            <w:div w:id="7326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9112">
      <w:bodyDiv w:val="1"/>
      <w:marLeft w:val="0"/>
      <w:marRight w:val="0"/>
      <w:marTop w:val="0"/>
      <w:marBottom w:val="0"/>
      <w:divBdr>
        <w:top w:val="none" w:sz="0" w:space="0" w:color="auto"/>
        <w:left w:val="none" w:sz="0" w:space="0" w:color="auto"/>
        <w:bottom w:val="none" w:sz="0" w:space="0" w:color="auto"/>
        <w:right w:val="none" w:sz="0" w:space="0" w:color="auto"/>
      </w:divBdr>
      <w:divsChild>
        <w:div w:id="127671843">
          <w:marLeft w:val="0"/>
          <w:marRight w:val="0"/>
          <w:marTop w:val="0"/>
          <w:marBottom w:val="0"/>
          <w:divBdr>
            <w:top w:val="none" w:sz="0" w:space="0" w:color="auto"/>
            <w:left w:val="none" w:sz="0" w:space="0" w:color="auto"/>
            <w:bottom w:val="none" w:sz="0" w:space="0" w:color="auto"/>
            <w:right w:val="none" w:sz="0" w:space="0" w:color="auto"/>
          </w:divBdr>
        </w:div>
        <w:div w:id="928730189">
          <w:marLeft w:val="0"/>
          <w:marRight w:val="0"/>
          <w:marTop w:val="0"/>
          <w:marBottom w:val="0"/>
          <w:divBdr>
            <w:top w:val="none" w:sz="0" w:space="0" w:color="auto"/>
            <w:left w:val="none" w:sz="0" w:space="0" w:color="auto"/>
            <w:bottom w:val="none" w:sz="0" w:space="0" w:color="auto"/>
            <w:right w:val="none" w:sz="0" w:space="0" w:color="auto"/>
          </w:divBdr>
        </w:div>
        <w:div w:id="1134248375">
          <w:marLeft w:val="0"/>
          <w:marRight w:val="0"/>
          <w:marTop w:val="0"/>
          <w:marBottom w:val="0"/>
          <w:divBdr>
            <w:top w:val="none" w:sz="0" w:space="0" w:color="auto"/>
            <w:left w:val="none" w:sz="0" w:space="0" w:color="auto"/>
            <w:bottom w:val="none" w:sz="0" w:space="0" w:color="auto"/>
            <w:right w:val="none" w:sz="0" w:space="0" w:color="auto"/>
          </w:divBdr>
        </w:div>
        <w:div w:id="464350893">
          <w:marLeft w:val="0"/>
          <w:marRight w:val="0"/>
          <w:marTop w:val="0"/>
          <w:marBottom w:val="0"/>
          <w:divBdr>
            <w:top w:val="none" w:sz="0" w:space="0" w:color="auto"/>
            <w:left w:val="none" w:sz="0" w:space="0" w:color="auto"/>
            <w:bottom w:val="none" w:sz="0" w:space="0" w:color="auto"/>
            <w:right w:val="none" w:sz="0" w:space="0" w:color="auto"/>
          </w:divBdr>
        </w:div>
        <w:div w:id="44839954">
          <w:marLeft w:val="0"/>
          <w:marRight w:val="0"/>
          <w:marTop w:val="0"/>
          <w:marBottom w:val="0"/>
          <w:divBdr>
            <w:top w:val="none" w:sz="0" w:space="0" w:color="auto"/>
            <w:left w:val="none" w:sz="0" w:space="0" w:color="auto"/>
            <w:bottom w:val="none" w:sz="0" w:space="0" w:color="auto"/>
            <w:right w:val="none" w:sz="0" w:space="0" w:color="auto"/>
          </w:divBdr>
        </w:div>
        <w:div w:id="730929032">
          <w:marLeft w:val="0"/>
          <w:marRight w:val="0"/>
          <w:marTop w:val="0"/>
          <w:marBottom w:val="0"/>
          <w:divBdr>
            <w:top w:val="none" w:sz="0" w:space="0" w:color="auto"/>
            <w:left w:val="none" w:sz="0" w:space="0" w:color="auto"/>
            <w:bottom w:val="none" w:sz="0" w:space="0" w:color="auto"/>
            <w:right w:val="none" w:sz="0" w:space="0" w:color="auto"/>
          </w:divBdr>
        </w:div>
        <w:div w:id="982463665">
          <w:marLeft w:val="0"/>
          <w:marRight w:val="0"/>
          <w:marTop w:val="0"/>
          <w:marBottom w:val="0"/>
          <w:divBdr>
            <w:top w:val="none" w:sz="0" w:space="0" w:color="auto"/>
            <w:left w:val="none" w:sz="0" w:space="0" w:color="auto"/>
            <w:bottom w:val="none" w:sz="0" w:space="0" w:color="auto"/>
            <w:right w:val="none" w:sz="0" w:space="0" w:color="auto"/>
          </w:divBdr>
        </w:div>
        <w:div w:id="6367170">
          <w:marLeft w:val="0"/>
          <w:marRight w:val="0"/>
          <w:marTop w:val="0"/>
          <w:marBottom w:val="0"/>
          <w:divBdr>
            <w:top w:val="none" w:sz="0" w:space="0" w:color="auto"/>
            <w:left w:val="none" w:sz="0" w:space="0" w:color="auto"/>
            <w:bottom w:val="none" w:sz="0" w:space="0" w:color="auto"/>
            <w:right w:val="none" w:sz="0" w:space="0" w:color="auto"/>
          </w:divBdr>
        </w:div>
        <w:div w:id="1420131976">
          <w:marLeft w:val="0"/>
          <w:marRight w:val="0"/>
          <w:marTop w:val="0"/>
          <w:marBottom w:val="0"/>
          <w:divBdr>
            <w:top w:val="none" w:sz="0" w:space="0" w:color="auto"/>
            <w:left w:val="none" w:sz="0" w:space="0" w:color="auto"/>
            <w:bottom w:val="none" w:sz="0" w:space="0" w:color="auto"/>
            <w:right w:val="none" w:sz="0" w:space="0" w:color="auto"/>
          </w:divBdr>
        </w:div>
        <w:div w:id="1513570040">
          <w:marLeft w:val="0"/>
          <w:marRight w:val="0"/>
          <w:marTop w:val="0"/>
          <w:marBottom w:val="0"/>
          <w:divBdr>
            <w:top w:val="none" w:sz="0" w:space="0" w:color="auto"/>
            <w:left w:val="none" w:sz="0" w:space="0" w:color="auto"/>
            <w:bottom w:val="none" w:sz="0" w:space="0" w:color="auto"/>
            <w:right w:val="none" w:sz="0" w:space="0" w:color="auto"/>
          </w:divBdr>
        </w:div>
      </w:divsChild>
    </w:div>
    <w:div w:id="968051308">
      <w:bodyDiv w:val="1"/>
      <w:marLeft w:val="0"/>
      <w:marRight w:val="0"/>
      <w:marTop w:val="0"/>
      <w:marBottom w:val="0"/>
      <w:divBdr>
        <w:top w:val="none" w:sz="0" w:space="0" w:color="auto"/>
        <w:left w:val="none" w:sz="0" w:space="0" w:color="auto"/>
        <w:bottom w:val="none" w:sz="0" w:space="0" w:color="auto"/>
        <w:right w:val="none" w:sz="0" w:space="0" w:color="auto"/>
      </w:divBdr>
      <w:divsChild>
        <w:div w:id="457605006">
          <w:marLeft w:val="538"/>
          <w:marRight w:val="0"/>
          <w:marTop w:val="0"/>
          <w:marBottom w:val="0"/>
          <w:divBdr>
            <w:top w:val="none" w:sz="0" w:space="0" w:color="auto"/>
            <w:left w:val="none" w:sz="0" w:space="0" w:color="auto"/>
            <w:bottom w:val="none" w:sz="0" w:space="0" w:color="auto"/>
            <w:right w:val="none" w:sz="0" w:space="0" w:color="auto"/>
          </w:divBdr>
        </w:div>
        <w:div w:id="1316762861">
          <w:marLeft w:val="538"/>
          <w:marRight w:val="0"/>
          <w:marTop w:val="0"/>
          <w:marBottom w:val="0"/>
          <w:divBdr>
            <w:top w:val="none" w:sz="0" w:space="0" w:color="auto"/>
            <w:left w:val="none" w:sz="0" w:space="0" w:color="auto"/>
            <w:bottom w:val="none" w:sz="0" w:space="0" w:color="auto"/>
            <w:right w:val="none" w:sz="0" w:space="0" w:color="auto"/>
          </w:divBdr>
        </w:div>
        <w:div w:id="554203692">
          <w:marLeft w:val="538"/>
          <w:marRight w:val="0"/>
          <w:marTop w:val="0"/>
          <w:marBottom w:val="0"/>
          <w:divBdr>
            <w:top w:val="none" w:sz="0" w:space="0" w:color="auto"/>
            <w:left w:val="none" w:sz="0" w:space="0" w:color="auto"/>
            <w:bottom w:val="none" w:sz="0" w:space="0" w:color="auto"/>
            <w:right w:val="none" w:sz="0" w:space="0" w:color="auto"/>
          </w:divBdr>
        </w:div>
      </w:divsChild>
    </w:div>
    <w:div w:id="1191529598">
      <w:bodyDiv w:val="1"/>
      <w:marLeft w:val="0"/>
      <w:marRight w:val="0"/>
      <w:marTop w:val="0"/>
      <w:marBottom w:val="0"/>
      <w:divBdr>
        <w:top w:val="none" w:sz="0" w:space="0" w:color="auto"/>
        <w:left w:val="none" w:sz="0" w:space="0" w:color="auto"/>
        <w:bottom w:val="none" w:sz="0" w:space="0" w:color="auto"/>
        <w:right w:val="none" w:sz="0" w:space="0" w:color="auto"/>
      </w:divBdr>
      <w:divsChild>
        <w:div w:id="1560507978">
          <w:marLeft w:val="0"/>
          <w:marRight w:val="0"/>
          <w:marTop w:val="0"/>
          <w:marBottom w:val="0"/>
          <w:divBdr>
            <w:top w:val="none" w:sz="0" w:space="0" w:color="auto"/>
            <w:left w:val="none" w:sz="0" w:space="0" w:color="auto"/>
            <w:bottom w:val="none" w:sz="0" w:space="0" w:color="auto"/>
            <w:right w:val="none" w:sz="0" w:space="0" w:color="auto"/>
          </w:divBdr>
          <w:divsChild>
            <w:div w:id="412971635">
              <w:marLeft w:val="0"/>
              <w:marRight w:val="0"/>
              <w:marTop w:val="0"/>
              <w:marBottom w:val="0"/>
              <w:divBdr>
                <w:top w:val="none" w:sz="0" w:space="0" w:color="auto"/>
                <w:left w:val="none" w:sz="0" w:space="0" w:color="auto"/>
                <w:bottom w:val="none" w:sz="0" w:space="0" w:color="auto"/>
                <w:right w:val="none" w:sz="0" w:space="0" w:color="auto"/>
              </w:divBdr>
              <w:divsChild>
                <w:div w:id="596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2302">
          <w:marLeft w:val="0"/>
          <w:marRight w:val="0"/>
          <w:marTop w:val="0"/>
          <w:marBottom w:val="0"/>
          <w:divBdr>
            <w:top w:val="none" w:sz="0" w:space="0" w:color="auto"/>
            <w:left w:val="none" w:sz="0" w:space="0" w:color="auto"/>
            <w:bottom w:val="none" w:sz="0" w:space="0" w:color="auto"/>
            <w:right w:val="none" w:sz="0" w:space="0" w:color="auto"/>
          </w:divBdr>
          <w:divsChild>
            <w:div w:id="355355659">
              <w:marLeft w:val="0"/>
              <w:marRight w:val="0"/>
              <w:marTop w:val="0"/>
              <w:marBottom w:val="0"/>
              <w:divBdr>
                <w:top w:val="none" w:sz="0" w:space="0" w:color="auto"/>
                <w:left w:val="none" w:sz="0" w:space="0" w:color="auto"/>
                <w:bottom w:val="none" w:sz="0" w:space="0" w:color="auto"/>
                <w:right w:val="none" w:sz="0" w:space="0" w:color="auto"/>
              </w:divBdr>
              <w:divsChild>
                <w:div w:id="448015974">
                  <w:marLeft w:val="0"/>
                  <w:marRight w:val="0"/>
                  <w:marTop w:val="0"/>
                  <w:marBottom w:val="0"/>
                  <w:divBdr>
                    <w:top w:val="none" w:sz="0" w:space="0" w:color="auto"/>
                    <w:left w:val="none" w:sz="0" w:space="0" w:color="auto"/>
                    <w:bottom w:val="none" w:sz="0" w:space="0" w:color="auto"/>
                    <w:right w:val="none" w:sz="0" w:space="0" w:color="auto"/>
                  </w:divBdr>
                </w:div>
              </w:divsChild>
            </w:div>
            <w:div w:id="1235437237">
              <w:marLeft w:val="0"/>
              <w:marRight w:val="0"/>
              <w:marTop w:val="0"/>
              <w:marBottom w:val="0"/>
              <w:divBdr>
                <w:top w:val="none" w:sz="0" w:space="0" w:color="auto"/>
                <w:left w:val="none" w:sz="0" w:space="0" w:color="auto"/>
                <w:bottom w:val="none" w:sz="0" w:space="0" w:color="auto"/>
                <w:right w:val="none" w:sz="0" w:space="0" w:color="auto"/>
              </w:divBdr>
              <w:divsChild>
                <w:div w:id="17352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682">
      <w:bodyDiv w:val="1"/>
      <w:marLeft w:val="0"/>
      <w:marRight w:val="0"/>
      <w:marTop w:val="0"/>
      <w:marBottom w:val="0"/>
      <w:divBdr>
        <w:top w:val="none" w:sz="0" w:space="0" w:color="auto"/>
        <w:left w:val="none" w:sz="0" w:space="0" w:color="auto"/>
        <w:bottom w:val="none" w:sz="0" w:space="0" w:color="auto"/>
        <w:right w:val="none" w:sz="0" w:space="0" w:color="auto"/>
      </w:divBdr>
      <w:divsChild>
        <w:div w:id="1267270268">
          <w:marLeft w:val="0"/>
          <w:marRight w:val="0"/>
          <w:marTop w:val="0"/>
          <w:marBottom w:val="0"/>
          <w:divBdr>
            <w:top w:val="none" w:sz="0" w:space="0" w:color="auto"/>
            <w:left w:val="none" w:sz="0" w:space="0" w:color="auto"/>
            <w:bottom w:val="none" w:sz="0" w:space="0" w:color="auto"/>
            <w:right w:val="none" w:sz="0" w:space="0" w:color="auto"/>
          </w:divBdr>
        </w:div>
      </w:divsChild>
    </w:div>
    <w:div w:id="1273703971">
      <w:bodyDiv w:val="1"/>
      <w:marLeft w:val="0"/>
      <w:marRight w:val="0"/>
      <w:marTop w:val="0"/>
      <w:marBottom w:val="0"/>
      <w:divBdr>
        <w:top w:val="none" w:sz="0" w:space="0" w:color="auto"/>
        <w:left w:val="none" w:sz="0" w:space="0" w:color="auto"/>
        <w:bottom w:val="none" w:sz="0" w:space="0" w:color="auto"/>
        <w:right w:val="none" w:sz="0" w:space="0" w:color="auto"/>
      </w:divBdr>
    </w:div>
    <w:div w:id="20154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tambhutad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4</cp:revision>
  <dcterms:created xsi:type="dcterms:W3CDTF">2023-08-28T17:05:00Z</dcterms:created>
  <dcterms:modified xsi:type="dcterms:W3CDTF">2023-08-28T17:17:00Z</dcterms:modified>
</cp:coreProperties>
</file>