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96B" w:rsidRPr="00BA74EA" w:rsidRDefault="006C596B" w:rsidP="00BA74EA">
      <w:pPr>
        <w:spacing w:line="240" w:lineRule="auto"/>
        <w:jc w:val="center"/>
        <w:rPr>
          <w:rFonts w:ascii="Times New Roman" w:hAnsi="Times New Roman" w:cs="Times New Roman"/>
          <w:b/>
          <w:bCs/>
          <w:sz w:val="48"/>
          <w:szCs w:val="48"/>
        </w:rPr>
      </w:pPr>
      <w:r w:rsidRPr="00BA74EA">
        <w:rPr>
          <w:rFonts w:ascii="Times New Roman" w:hAnsi="Times New Roman" w:cs="Times New Roman"/>
          <w:b/>
          <w:bCs/>
          <w:sz w:val="48"/>
          <w:szCs w:val="48"/>
        </w:rPr>
        <w:t>ROLE OF HARITHA KERALA MISSION FOR SUSTAINA</w:t>
      </w:r>
      <w:r w:rsidR="009441B6" w:rsidRPr="00BA74EA">
        <w:rPr>
          <w:rFonts w:ascii="Times New Roman" w:hAnsi="Times New Roman" w:cs="Times New Roman"/>
          <w:b/>
          <w:bCs/>
          <w:sz w:val="48"/>
          <w:szCs w:val="48"/>
        </w:rPr>
        <w:t>BLE DEVELOPMENT OF TRIBAL RESOURCES &amp;</w:t>
      </w:r>
      <w:r w:rsidR="008277DF" w:rsidRPr="00BA74EA">
        <w:rPr>
          <w:rFonts w:ascii="Times New Roman" w:hAnsi="Times New Roman" w:cs="Times New Roman"/>
          <w:b/>
          <w:bCs/>
          <w:sz w:val="48"/>
          <w:szCs w:val="48"/>
        </w:rPr>
        <w:t xml:space="preserve"> </w:t>
      </w:r>
      <w:r w:rsidR="00FA0D6F" w:rsidRPr="00BA74EA">
        <w:rPr>
          <w:rFonts w:ascii="Times New Roman" w:hAnsi="Times New Roman" w:cs="Times New Roman"/>
          <w:b/>
          <w:bCs/>
          <w:sz w:val="48"/>
          <w:szCs w:val="48"/>
        </w:rPr>
        <w:t>PEOPLE IN</w:t>
      </w:r>
      <w:r w:rsidRPr="00BA74EA">
        <w:rPr>
          <w:rFonts w:ascii="Times New Roman" w:hAnsi="Times New Roman" w:cs="Times New Roman"/>
          <w:b/>
          <w:bCs/>
          <w:sz w:val="48"/>
          <w:szCs w:val="48"/>
        </w:rPr>
        <w:t xml:space="preserve"> </w:t>
      </w:r>
      <w:r w:rsidR="00FA0D6F" w:rsidRPr="00BA74EA">
        <w:rPr>
          <w:rFonts w:ascii="Times New Roman" w:hAnsi="Times New Roman" w:cs="Times New Roman"/>
          <w:b/>
          <w:bCs/>
          <w:sz w:val="48"/>
          <w:szCs w:val="48"/>
        </w:rPr>
        <w:t>KERALA: A</w:t>
      </w:r>
      <w:r w:rsidRPr="00BA74EA">
        <w:rPr>
          <w:rFonts w:ascii="Times New Roman" w:hAnsi="Times New Roman" w:cs="Times New Roman"/>
          <w:b/>
          <w:bCs/>
          <w:sz w:val="48"/>
          <w:szCs w:val="48"/>
        </w:rPr>
        <w:t xml:space="preserve"> CASE STUDY OF IHRML-UNDP PROJECT</w:t>
      </w:r>
    </w:p>
    <w:p w:rsidR="00023641" w:rsidRPr="00BA74EA" w:rsidRDefault="00023641" w:rsidP="00BA74EA">
      <w:pPr>
        <w:spacing w:line="240" w:lineRule="auto"/>
        <w:rPr>
          <w:rFonts w:ascii="Times New Roman" w:hAnsi="Times New Roman" w:cs="Times New Roman"/>
          <w:b/>
          <w:bCs/>
          <w:sz w:val="20"/>
          <w:szCs w:val="20"/>
        </w:rPr>
      </w:pPr>
      <w:r w:rsidRPr="00BA74EA">
        <w:rPr>
          <w:rFonts w:ascii="Times New Roman" w:hAnsi="Times New Roman" w:cs="Times New Roman"/>
          <w:b/>
          <w:bCs/>
          <w:sz w:val="20"/>
          <w:szCs w:val="20"/>
        </w:rPr>
        <w:t xml:space="preserve">    HAREESHA.K*1</w:t>
      </w:r>
    </w:p>
    <w:p w:rsidR="00023641" w:rsidRPr="00BA74EA" w:rsidRDefault="00904469" w:rsidP="00904469">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roofErr w:type="spellStart"/>
      <w:r w:rsidR="00023641" w:rsidRPr="00BA74EA">
        <w:rPr>
          <w:rFonts w:ascii="Times New Roman" w:eastAsia="Times New Roman" w:hAnsi="Times New Roman" w:cs="Times New Roman"/>
          <w:b/>
          <w:sz w:val="20"/>
          <w:szCs w:val="20"/>
        </w:rPr>
        <w:t>Dr.</w:t>
      </w:r>
      <w:proofErr w:type="spellEnd"/>
      <w:r w:rsidR="00023641" w:rsidRPr="00BA74EA">
        <w:rPr>
          <w:rFonts w:ascii="Times New Roman" w:eastAsia="Times New Roman" w:hAnsi="Times New Roman" w:cs="Times New Roman"/>
          <w:b/>
          <w:sz w:val="20"/>
          <w:szCs w:val="20"/>
        </w:rPr>
        <w:t xml:space="preserve"> RUBY.S**2</w:t>
      </w:r>
    </w:p>
    <w:p w:rsidR="00023641" w:rsidRPr="00BA74EA" w:rsidRDefault="00023641" w:rsidP="00BA74EA">
      <w:pPr>
        <w:spacing w:after="0" w:line="240" w:lineRule="auto"/>
        <w:ind w:left="284" w:hanging="11"/>
        <w:rPr>
          <w:rFonts w:ascii="Times New Roman" w:eastAsia="Times New Roman" w:hAnsi="Times New Roman" w:cs="Times New Roman"/>
          <w:sz w:val="20"/>
          <w:szCs w:val="20"/>
        </w:rPr>
      </w:pPr>
      <w:r w:rsidRPr="00BA74EA">
        <w:rPr>
          <w:rFonts w:ascii="Times New Roman" w:eastAsia="Times New Roman" w:hAnsi="Times New Roman" w:cs="Times New Roman"/>
          <w:sz w:val="20"/>
          <w:szCs w:val="20"/>
        </w:rPr>
        <w:t xml:space="preserve">1*RESEARCH SCHOLAR,         </w:t>
      </w:r>
    </w:p>
    <w:p w:rsidR="00023641" w:rsidRPr="00BA74EA" w:rsidRDefault="00023641" w:rsidP="00BA74EA">
      <w:pPr>
        <w:spacing w:after="0" w:line="240" w:lineRule="auto"/>
        <w:ind w:left="284" w:hanging="11"/>
        <w:rPr>
          <w:rFonts w:ascii="Times New Roman" w:eastAsia="Times New Roman" w:hAnsi="Times New Roman" w:cs="Times New Roman"/>
          <w:sz w:val="20"/>
          <w:szCs w:val="20"/>
        </w:rPr>
      </w:pPr>
      <w:r w:rsidRPr="00BA74EA">
        <w:rPr>
          <w:rFonts w:ascii="Times New Roman" w:eastAsia="Times New Roman" w:hAnsi="Times New Roman" w:cs="Times New Roman"/>
          <w:sz w:val="20"/>
          <w:szCs w:val="20"/>
        </w:rPr>
        <w:t xml:space="preserve">  FATIMA MATA NATIONAL COLLEGE, KOLLAM</w:t>
      </w:r>
      <w:r w:rsidRPr="00BA74EA">
        <w:rPr>
          <w:rFonts w:ascii="Times New Roman" w:eastAsia="Times New Roman" w:hAnsi="Times New Roman" w:cs="Times New Roman"/>
          <w:sz w:val="20"/>
          <w:szCs w:val="20"/>
        </w:rPr>
        <w:tab/>
      </w:r>
      <w:r w:rsidRPr="00BA74EA">
        <w:rPr>
          <w:rFonts w:ascii="Times New Roman" w:eastAsia="Times New Roman" w:hAnsi="Times New Roman" w:cs="Times New Roman"/>
          <w:sz w:val="20"/>
          <w:szCs w:val="20"/>
        </w:rPr>
        <w:tab/>
        <w:t xml:space="preserve">            </w:t>
      </w:r>
    </w:p>
    <w:p w:rsidR="00023641" w:rsidRPr="00BA74EA" w:rsidRDefault="00023641" w:rsidP="00BA74EA">
      <w:pPr>
        <w:spacing w:after="0" w:line="240" w:lineRule="auto"/>
        <w:ind w:left="284" w:hanging="11"/>
        <w:rPr>
          <w:rFonts w:ascii="Times New Roman" w:eastAsia="Times New Roman" w:hAnsi="Times New Roman" w:cs="Times New Roman"/>
          <w:sz w:val="20"/>
          <w:szCs w:val="20"/>
        </w:rPr>
      </w:pPr>
      <w:proofErr w:type="gramStart"/>
      <w:r w:rsidRPr="00BA74EA">
        <w:rPr>
          <w:rFonts w:ascii="Times New Roman" w:eastAsia="Times New Roman" w:hAnsi="Times New Roman" w:cs="Times New Roman"/>
          <w:sz w:val="20"/>
          <w:szCs w:val="20"/>
        </w:rPr>
        <w:t xml:space="preserve">8891301037   </w:t>
      </w:r>
      <w:hyperlink r:id="rId8" w:history="1">
        <w:r w:rsidRPr="00BA74EA">
          <w:rPr>
            <w:rStyle w:val="Hyperlink"/>
            <w:rFonts w:ascii="Times New Roman" w:eastAsia="Times New Roman" w:hAnsi="Times New Roman" w:cs="Times New Roman"/>
            <w:color w:val="auto"/>
            <w:sz w:val="20"/>
            <w:szCs w:val="20"/>
            <w:u w:val="none"/>
          </w:rPr>
          <w:t>hareeshamanesh1988@gmail.com</w:t>
        </w:r>
        <w:proofErr w:type="gramEnd"/>
      </w:hyperlink>
    </w:p>
    <w:p w:rsidR="00023641" w:rsidRPr="00BA74EA" w:rsidRDefault="00023641" w:rsidP="00BA74EA">
      <w:pPr>
        <w:spacing w:after="0" w:line="240" w:lineRule="auto"/>
        <w:ind w:left="284" w:hanging="11"/>
        <w:rPr>
          <w:rFonts w:ascii="Times New Roman" w:eastAsia="Times New Roman" w:hAnsi="Times New Roman" w:cs="Times New Roman"/>
          <w:sz w:val="20"/>
          <w:szCs w:val="20"/>
        </w:rPr>
      </w:pPr>
    </w:p>
    <w:p w:rsidR="00023641" w:rsidRPr="00BA74EA" w:rsidRDefault="00023641" w:rsidP="00BA74EA">
      <w:pPr>
        <w:spacing w:after="0" w:line="240" w:lineRule="auto"/>
        <w:ind w:left="284" w:hanging="11"/>
        <w:rPr>
          <w:rFonts w:ascii="Times New Roman" w:eastAsia="Times New Roman" w:hAnsi="Times New Roman" w:cs="Times New Roman"/>
          <w:sz w:val="20"/>
          <w:szCs w:val="20"/>
        </w:rPr>
      </w:pPr>
      <w:r w:rsidRPr="00BA74EA">
        <w:rPr>
          <w:rFonts w:ascii="Times New Roman" w:eastAsia="Times New Roman" w:hAnsi="Times New Roman" w:cs="Times New Roman"/>
          <w:sz w:val="20"/>
          <w:szCs w:val="20"/>
        </w:rPr>
        <w:t xml:space="preserve">2**ASSISTANT PROFESSOR OF COMMERCE,                                       </w:t>
      </w:r>
    </w:p>
    <w:p w:rsidR="00023641" w:rsidRPr="00BA74EA" w:rsidRDefault="00023641" w:rsidP="00BA74EA">
      <w:pPr>
        <w:spacing w:after="0" w:line="240" w:lineRule="auto"/>
        <w:ind w:left="284" w:hanging="11"/>
        <w:rPr>
          <w:rFonts w:ascii="Times New Roman" w:eastAsia="Times New Roman" w:hAnsi="Times New Roman" w:cs="Times New Roman"/>
          <w:sz w:val="20"/>
          <w:szCs w:val="20"/>
        </w:rPr>
      </w:pPr>
      <w:r w:rsidRPr="00BA74EA">
        <w:rPr>
          <w:rFonts w:ascii="Times New Roman" w:eastAsia="Times New Roman" w:hAnsi="Times New Roman" w:cs="Times New Roman"/>
          <w:sz w:val="20"/>
          <w:szCs w:val="20"/>
        </w:rPr>
        <w:t xml:space="preserve">BJM GOVT.COLLEGE, CHAVARA   </w:t>
      </w:r>
    </w:p>
    <w:p w:rsidR="00023641" w:rsidRPr="00BA74EA" w:rsidRDefault="00023641" w:rsidP="00BA74EA">
      <w:pPr>
        <w:spacing w:after="0" w:line="240" w:lineRule="auto"/>
        <w:ind w:left="284" w:hanging="11"/>
        <w:rPr>
          <w:rFonts w:ascii="Times New Roman" w:eastAsia="Times New Roman" w:hAnsi="Times New Roman" w:cs="Times New Roman"/>
          <w:sz w:val="20"/>
          <w:szCs w:val="20"/>
        </w:rPr>
      </w:pPr>
      <w:proofErr w:type="gramStart"/>
      <w:r w:rsidRPr="00BA74EA">
        <w:rPr>
          <w:rFonts w:ascii="Times New Roman" w:eastAsia="Times New Roman" w:hAnsi="Times New Roman" w:cs="Times New Roman"/>
          <w:sz w:val="20"/>
          <w:szCs w:val="20"/>
        </w:rPr>
        <w:t>9446525874</w:t>
      </w:r>
      <w:r w:rsidR="0023120A" w:rsidRPr="00BA74EA">
        <w:rPr>
          <w:rFonts w:ascii="Times New Roman" w:eastAsia="Times New Roman" w:hAnsi="Times New Roman" w:cs="Times New Roman"/>
          <w:sz w:val="20"/>
          <w:szCs w:val="20"/>
        </w:rPr>
        <w:t xml:space="preserve"> </w:t>
      </w:r>
      <w:r w:rsidRPr="00BA74EA">
        <w:rPr>
          <w:rFonts w:ascii="Times New Roman" w:eastAsia="Times New Roman" w:hAnsi="Times New Roman" w:cs="Times New Roman"/>
          <w:sz w:val="20"/>
          <w:szCs w:val="20"/>
        </w:rPr>
        <w:t xml:space="preserve"> </w:t>
      </w:r>
      <w:proofErr w:type="gramEnd"/>
      <w:r w:rsidR="00C42367" w:rsidRPr="00BA74EA">
        <w:rPr>
          <w:rFonts w:ascii="Times New Roman" w:hAnsi="Times New Roman" w:cs="Times New Roman"/>
          <w:sz w:val="20"/>
          <w:szCs w:val="20"/>
        </w:rPr>
        <w:fldChar w:fldCharType="begin"/>
      </w:r>
      <w:r w:rsidR="00C42367" w:rsidRPr="00BA74EA">
        <w:rPr>
          <w:rFonts w:ascii="Times New Roman" w:hAnsi="Times New Roman" w:cs="Times New Roman"/>
          <w:sz w:val="20"/>
          <w:szCs w:val="20"/>
        </w:rPr>
        <w:instrText xml:space="preserve"> HYPERLINK "mailto:rubysivanandini1984@gmail.com" \h </w:instrText>
      </w:r>
      <w:r w:rsidR="00C42367" w:rsidRPr="00BA74EA">
        <w:rPr>
          <w:rFonts w:ascii="Times New Roman" w:hAnsi="Times New Roman" w:cs="Times New Roman"/>
          <w:sz w:val="20"/>
          <w:szCs w:val="20"/>
        </w:rPr>
        <w:fldChar w:fldCharType="separate"/>
      </w:r>
      <w:r w:rsidRPr="00BA74EA">
        <w:rPr>
          <w:rFonts w:ascii="Times New Roman" w:eastAsia="Times New Roman" w:hAnsi="Times New Roman" w:cs="Times New Roman"/>
          <w:sz w:val="20"/>
          <w:szCs w:val="20"/>
        </w:rPr>
        <w:t>rubysivanandini1984@gmail.com</w:t>
      </w:r>
      <w:r w:rsidR="00C42367" w:rsidRPr="00BA74EA">
        <w:rPr>
          <w:rFonts w:ascii="Times New Roman" w:eastAsia="Times New Roman" w:hAnsi="Times New Roman" w:cs="Times New Roman"/>
          <w:sz w:val="20"/>
          <w:szCs w:val="20"/>
        </w:rPr>
        <w:fldChar w:fldCharType="end"/>
      </w:r>
    </w:p>
    <w:p w:rsidR="0081320C" w:rsidRPr="00BA74EA" w:rsidRDefault="0081320C" w:rsidP="00BA74EA">
      <w:pPr>
        <w:spacing w:after="0" w:line="240" w:lineRule="auto"/>
        <w:ind w:left="284" w:hanging="11"/>
        <w:rPr>
          <w:rFonts w:ascii="Times New Roman" w:eastAsia="Times New Roman" w:hAnsi="Times New Roman" w:cs="Times New Roman"/>
          <w:sz w:val="20"/>
          <w:szCs w:val="20"/>
        </w:rPr>
      </w:pPr>
    </w:p>
    <w:p w:rsidR="0081320C" w:rsidRPr="00BA74EA" w:rsidRDefault="0081320C" w:rsidP="00BA74EA">
      <w:pPr>
        <w:spacing w:after="0" w:line="240" w:lineRule="auto"/>
        <w:ind w:left="284" w:hanging="11"/>
        <w:rPr>
          <w:rFonts w:ascii="Times New Roman" w:eastAsia="Times New Roman" w:hAnsi="Times New Roman" w:cs="Times New Roman"/>
          <w:sz w:val="20"/>
          <w:szCs w:val="20"/>
        </w:rPr>
      </w:pPr>
    </w:p>
    <w:p w:rsidR="006C596B" w:rsidRPr="00BA74EA" w:rsidRDefault="006C596B" w:rsidP="00BA74EA">
      <w:pPr>
        <w:spacing w:line="240" w:lineRule="auto"/>
        <w:jc w:val="both"/>
        <w:rPr>
          <w:rFonts w:ascii="Times New Roman" w:hAnsi="Times New Roman" w:cs="Times New Roman"/>
          <w:b/>
          <w:bCs/>
          <w:sz w:val="20"/>
          <w:szCs w:val="20"/>
        </w:rPr>
      </w:pPr>
      <w:r w:rsidRPr="00BA74EA">
        <w:rPr>
          <w:rFonts w:ascii="Times New Roman" w:hAnsi="Times New Roman" w:cs="Times New Roman"/>
          <w:b/>
          <w:bCs/>
          <w:sz w:val="20"/>
          <w:szCs w:val="20"/>
        </w:rPr>
        <w:t>Introduction</w:t>
      </w:r>
    </w:p>
    <w:p w:rsidR="006C596B" w:rsidRPr="00BA74EA" w:rsidRDefault="00B727B7" w:rsidP="00BA74EA">
      <w:pPr>
        <w:spacing w:line="240" w:lineRule="auto"/>
        <w:ind w:firstLine="720"/>
        <w:jc w:val="both"/>
        <w:rPr>
          <w:rFonts w:ascii="Times New Roman" w:hAnsi="Times New Roman" w:cs="Times New Roman"/>
          <w:sz w:val="20"/>
          <w:szCs w:val="20"/>
        </w:rPr>
      </w:pPr>
      <w:proofErr w:type="gramStart"/>
      <w:r w:rsidRPr="00BA74EA">
        <w:rPr>
          <w:rFonts w:ascii="Times New Roman" w:hAnsi="Times New Roman" w:cs="Times New Roman"/>
          <w:sz w:val="20"/>
          <w:szCs w:val="20"/>
        </w:rPr>
        <w:t xml:space="preserve">With its parallel estuaries and </w:t>
      </w:r>
      <w:r w:rsidR="004E2FC9" w:rsidRPr="00BA74EA">
        <w:rPr>
          <w:rFonts w:ascii="Times New Roman" w:hAnsi="Times New Roman" w:cs="Times New Roman"/>
          <w:sz w:val="20"/>
          <w:szCs w:val="20"/>
        </w:rPr>
        <w:t>wetlands, crisscrossing</w:t>
      </w:r>
      <w:r w:rsidRPr="00BA74EA">
        <w:rPr>
          <w:rFonts w:ascii="Times New Roman" w:hAnsi="Times New Roman" w:cs="Times New Roman"/>
          <w:sz w:val="20"/>
          <w:szCs w:val="20"/>
        </w:rPr>
        <w:t xml:space="preserve"> rivers and canals, sleepy sloping, forested and </w:t>
      </w:r>
      <w:proofErr w:type="spellStart"/>
      <w:r w:rsidRPr="00BA74EA">
        <w:rPr>
          <w:rFonts w:ascii="Times New Roman" w:hAnsi="Times New Roman" w:cs="Times New Roman"/>
          <w:sz w:val="20"/>
          <w:szCs w:val="20"/>
        </w:rPr>
        <w:t>biodiverse</w:t>
      </w:r>
      <w:proofErr w:type="spellEnd"/>
      <w:r w:rsidRPr="00BA74EA">
        <w:rPr>
          <w:rFonts w:ascii="Times New Roman" w:hAnsi="Times New Roman" w:cs="Times New Roman"/>
          <w:sz w:val="20"/>
          <w:szCs w:val="20"/>
        </w:rPr>
        <w:t xml:space="preserve"> Western Ghats along its eastern side, the state of Kerala distinctive in both its topographical and climatic characteristics.</w:t>
      </w:r>
      <w:proofErr w:type="gramEnd"/>
      <w:r w:rsidR="006C596B" w:rsidRPr="00BA74EA">
        <w:rPr>
          <w:rFonts w:ascii="Times New Roman" w:hAnsi="Times New Roman" w:cs="Times New Roman"/>
          <w:sz w:val="20"/>
          <w:szCs w:val="20"/>
        </w:rPr>
        <w:t xml:space="preserve"> Over the years the state has witnessed a decline in the area under cultivation, use of plastic and other non-reusable waste. The sustainable development of the state is challenged from all these fronts. </w:t>
      </w:r>
      <w:r w:rsidR="00E37BF1" w:rsidRPr="00E37BF1">
        <w:rPr>
          <w:rFonts w:ascii="Times New Roman" w:hAnsi="Times New Roman" w:cs="Times New Roman"/>
          <w:sz w:val="20"/>
          <w:szCs w:val="20"/>
        </w:rPr>
        <w:t>In order to live in harmony with nature, modern civilised communities can learn a lot from the basic lifestyles of the tribes (Simon 2011). There is a paucity of knowledge regarding healthy man-environment interaction, even as contemporary civilizations recognise the need to safeguard the environment alongside technological advancement (</w:t>
      </w:r>
      <w:proofErr w:type="spellStart"/>
      <w:r w:rsidR="00E37BF1" w:rsidRPr="00E37BF1">
        <w:rPr>
          <w:rFonts w:ascii="Times New Roman" w:hAnsi="Times New Roman" w:cs="Times New Roman"/>
          <w:sz w:val="20"/>
          <w:szCs w:val="20"/>
        </w:rPr>
        <w:t>Agarwal</w:t>
      </w:r>
      <w:proofErr w:type="spellEnd"/>
      <w:r w:rsidR="00E37BF1" w:rsidRPr="00E37BF1">
        <w:rPr>
          <w:rFonts w:ascii="Times New Roman" w:hAnsi="Times New Roman" w:cs="Times New Roman"/>
          <w:sz w:val="20"/>
          <w:szCs w:val="20"/>
        </w:rPr>
        <w:t xml:space="preserve"> 1985). The state has begun tracking threats to the environment's quality. The tribes that inhabit the biologically diverse forest are extremely underdeveloped. However, the wealthy technological masters reside in regions with very little biological diversity. However, biological diversity needs to be preserved for the sake of future generations of humans.  </w:t>
      </w:r>
      <w:r w:rsidR="006C596B" w:rsidRPr="00BA74EA">
        <w:rPr>
          <w:rFonts w:ascii="Times New Roman" w:hAnsi="Times New Roman" w:cs="Times New Roman"/>
          <w:sz w:val="20"/>
          <w:szCs w:val="20"/>
        </w:rPr>
        <w:t xml:space="preserve">As a responsible state, the Government of Kerala has initiated a series of programs and policies in the direction of sustainable development. As a flag ship project, </w:t>
      </w:r>
      <w:proofErr w:type="spellStart"/>
      <w:r w:rsidR="006C596B" w:rsidRPr="00BA74EA">
        <w:rPr>
          <w:rFonts w:ascii="Times New Roman" w:hAnsi="Times New Roman" w:cs="Times New Roman"/>
          <w:i/>
          <w:iCs/>
          <w:sz w:val="20"/>
          <w:szCs w:val="20"/>
        </w:rPr>
        <w:t>Haritha</w:t>
      </w:r>
      <w:proofErr w:type="spellEnd"/>
      <w:r w:rsidR="006C596B" w:rsidRPr="00BA74EA">
        <w:rPr>
          <w:rFonts w:ascii="Times New Roman" w:hAnsi="Times New Roman" w:cs="Times New Roman"/>
          <w:i/>
          <w:iCs/>
          <w:sz w:val="20"/>
          <w:szCs w:val="20"/>
        </w:rPr>
        <w:t xml:space="preserve"> Kerala Mission </w:t>
      </w:r>
      <w:r w:rsidR="006C596B" w:rsidRPr="00BA74EA">
        <w:rPr>
          <w:rFonts w:ascii="Times New Roman" w:hAnsi="Times New Roman" w:cs="Times New Roman"/>
          <w:sz w:val="20"/>
          <w:szCs w:val="20"/>
        </w:rPr>
        <w:t>has been launched in Kerala in the year 2016 to play a vital role in building quality environment for quality life.</w:t>
      </w:r>
    </w:p>
    <w:p w:rsidR="006C596B" w:rsidRPr="00BA74EA" w:rsidRDefault="006C596B" w:rsidP="00BA74EA">
      <w:pPr>
        <w:spacing w:line="240" w:lineRule="auto"/>
        <w:jc w:val="both"/>
        <w:rPr>
          <w:rFonts w:ascii="Times New Roman" w:hAnsi="Times New Roman" w:cs="Times New Roman"/>
          <w:b/>
          <w:bCs/>
          <w:sz w:val="20"/>
          <w:szCs w:val="20"/>
        </w:rPr>
      </w:pPr>
      <w:r w:rsidRPr="00BA74EA">
        <w:rPr>
          <w:rFonts w:ascii="Times New Roman" w:hAnsi="Times New Roman" w:cs="Times New Roman"/>
          <w:b/>
          <w:bCs/>
          <w:sz w:val="20"/>
          <w:szCs w:val="20"/>
        </w:rPr>
        <w:t>Objectives of the study</w:t>
      </w:r>
    </w:p>
    <w:p w:rsidR="006C596B" w:rsidRPr="00BA74EA" w:rsidRDefault="009F3EA1" w:rsidP="00BA74EA">
      <w:pPr>
        <w:spacing w:line="240" w:lineRule="auto"/>
        <w:jc w:val="both"/>
        <w:rPr>
          <w:rFonts w:ascii="Times New Roman" w:hAnsi="Times New Roman" w:cs="Times New Roman"/>
          <w:sz w:val="20"/>
          <w:szCs w:val="20"/>
        </w:rPr>
      </w:pPr>
      <w:proofErr w:type="gramStart"/>
      <w:r w:rsidRPr="00BA74EA">
        <w:rPr>
          <w:rFonts w:ascii="Times New Roman" w:hAnsi="Times New Roman" w:cs="Times New Roman"/>
          <w:sz w:val="20"/>
          <w:szCs w:val="20"/>
        </w:rPr>
        <w:t>1.To</w:t>
      </w:r>
      <w:proofErr w:type="gramEnd"/>
      <w:r w:rsidRPr="00BA74EA">
        <w:rPr>
          <w:rFonts w:ascii="Times New Roman" w:hAnsi="Times New Roman" w:cs="Times New Roman"/>
          <w:sz w:val="20"/>
          <w:szCs w:val="20"/>
        </w:rPr>
        <w:t xml:space="preserve"> </w:t>
      </w:r>
      <w:r w:rsidR="00D721DC" w:rsidRPr="00BA74EA">
        <w:rPr>
          <w:rFonts w:ascii="Times New Roman" w:hAnsi="Times New Roman" w:cs="Times New Roman"/>
          <w:sz w:val="20"/>
          <w:szCs w:val="20"/>
        </w:rPr>
        <w:t>examine</w:t>
      </w:r>
      <w:r w:rsidR="006C596B" w:rsidRPr="00BA74EA">
        <w:rPr>
          <w:rFonts w:ascii="Times New Roman" w:hAnsi="Times New Roman" w:cs="Times New Roman"/>
          <w:sz w:val="20"/>
          <w:szCs w:val="20"/>
        </w:rPr>
        <w:t xml:space="preserve"> the sustainable</w:t>
      </w:r>
      <w:r w:rsidR="00784F91" w:rsidRPr="00BA74EA">
        <w:rPr>
          <w:rFonts w:ascii="Times New Roman" w:hAnsi="Times New Roman" w:cs="Times New Roman"/>
          <w:sz w:val="20"/>
          <w:szCs w:val="20"/>
        </w:rPr>
        <w:t xml:space="preserve"> development</w:t>
      </w:r>
      <w:r w:rsidR="006C596B" w:rsidRPr="00BA74EA">
        <w:rPr>
          <w:rFonts w:ascii="Times New Roman" w:hAnsi="Times New Roman" w:cs="Times New Roman"/>
          <w:sz w:val="20"/>
          <w:szCs w:val="20"/>
        </w:rPr>
        <w:t xml:space="preserve"> project </w:t>
      </w:r>
      <w:r w:rsidR="00784F91" w:rsidRPr="00BA74EA">
        <w:rPr>
          <w:rFonts w:ascii="Times New Roman" w:hAnsi="Times New Roman" w:cs="Times New Roman"/>
          <w:sz w:val="20"/>
          <w:szCs w:val="20"/>
        </w:rPr>
        <w:t>initiate</w:t>
      </w:r>
      <w:r w:rsidR="006C596B" w:rsidRPr="00BA74EA">
        <w:rPr>
          <w:rFonts w:ascii="Times New Roman" w:hAnsi="Times New Roman" w:cs="Times New Roman"/>
          <w:sz w:val="20"/>
          <w:szCs w:val="20"/>
        </w:rPr>
        <w:t>d for the</w:t>
      </w:r>
      <w:r w:rsidRPr="00BA74EA">
        <w:rPr>
          <w:rFonts w:ascii="Times New Roman" w:hAnsi="Times New Roman" w:cs="Times New Roman"/>
          <w:sz w:val="20"/>
          <w:szCs w:val="20"/>
        </w:rPr>
        <w:t xml:space="preserve"> conservation of biodiversity</w:t>
      </w:r>
      <w:r w:rsidR="009441B6" w:rsidRPr="00BA74EA">
        <w:rPr>
          <w:rFonts w:ascii="Times New Roman" w:hAnsi="Times New Roman" w:cs="Times New Roman"/>
          <w:sz w:val="20"/>
          <w:szCs w:val="20"/>
        </w:rPr>
        <w:t xml:space="preserve"> and natural resources of tribal areas in K</w:t>
      </w:r>
      <w:r w:rsidR="006C596B" w:rsidRPr="00BA74EA">
        <w:rPr>
          <w:rFonts w:ascii="Times New Roman" w:hAnsi="Times New Roman" w:cs="Times New Roman"/>
          <w:sz w:val="20"/>
          <w:szCs w:val="20"/>
        </w:rPr>
        <w:t>erala</w:t>
      </w:r>
      <w:r w:rsidR="009441B6" w:rsidRPr="00BA74EA">
        <w:rPr>
          <w:rFonts w:ascii="Times New Roman" w:hAnsi="Times New Roman" w:cs="Times New Roman"/>
          <w:sz w:val="20"/>
          <w:szCs w:val="20"/>
        </w:rPr>
        <w:t>.</w:t>
      </w:r>
    </w:p>
    <w:p w:rsidR="006C596B" w:rsidRPr="00BA74EA" w:rsidRDefault="006C596B" w:rsidP="00BA74EA">
      <w:pPr>
        <w:spacing w:line="240" w:lineRule="auto"/>
        <w:jc w:val="both"/>
        <w:rPr>
          <w:rFonts w:ascii="Times New Roman" w:hAnsi="Times New Roman" w:cs="Times New Roman"/>
          <w:sz w:val="20"/>
          <w:szCs w:val="20"/>
        </w:rPr>
      </w:pPr>
      <w:proofErr w:type="gramStart"/>
      <w:r w:rsidRPr="00BA74EA">
        <w:rPr>
          <w:rFonts w:ascii="Times New Roman" w:hAnsi="Times New Roman" w:cs="Times New Roman"/>
          <w:sz w:val="20"/>
          <w:szCs w:val="20"/>
        </w:rPr>
        <w:t>2.</w:t>
      </w:r>
      <w:r w:rsidR="00784F91" w:rsidRPr="00BA74EA">
        <w:rPr>
          <w:rFonts w:ascii="Times New Roman" w:hAnsi="Times New Roman" w:cs="Times New Roman"/>
          <w:sz w:val="20"/>
          <w:szCs w:val="20"/>
        </w:rPr>
        <w:t>To</w:t>
      </w:r>
      <w:proofErr w:type="gramEnd"/>
      <w:r w:rsidR="00784F91" w:rsidRPr="00BA74EA">
        <w:rPr>
          <w:rFonts w:ascii="Times New Roman" w:hAnsi="Times New Roman" w:cs="Times New Roman"/>
          <w:sz w:val="20"/>
          <w:szCs w:val="20"/>
        </w:rPr>
        <w:t xml:space="preserve"> </w:t>
      </w:r>
      <w:r w:rsidR="00D721DC" w:rsidRPr="00BA74EA">
        <w:rPr>
          <w:rFonts w:ascii="Times New Roman" w:hAnsi="Times New Roman" w:cs="Times New Roman"/>
          <w:sz w:val="20"/>
          <w:szCs w:val="20"/>
        </w:rPr>
        <w:t>assess</w:t>
      </w:r>
      <w:r w:rsidR="00784F91" w:rsidRPr="00BA74EA">
        <w:rPr>
          <w:rFonts w:ascii="Times New Roman" w:hAnsi="Times New Roman" w:cs="Times New Roman"/>
          <w:sz w:val="20"/>
          <w:szCs w:val="20"/>
        </w:rPr>
        <w:t xml:space="preserve"> the role of </w:t>
      </w:r>
      <w:proofErr w:type="spellStart"/>
      <w:r w:rsidR="00784F91" w:rsidRPr="00BA74EA">
        <w:rPr>
          <w:rFonts w:ascii="Times New Roman" w:hAnsi="Times New Roman" w:cs="Times New Roman"/>
          <w:sz w:val="20"/>
          <w:szCs w:val="20"/>
        </w:rPr>
        <w:t>Haritha</w:t>
      </w:r>
      <w:proofErr w:type="spellEnd"/>
      <w:r w:rsidR="00784F91" w:rsidRPr="00BA74EA">
        <w:rPr>
          <w:rFonts w:ascii="Times New Roman" w:hAnsi="Times New Roman" w:cs="Times New Roman"/>
          <w:sz w:val="20"/>
          <w:szCs w:val="20"/>
        </w:rPr>
        <w:t xml:space="preserve"> K</w:t>
      </w:r>
      <w:r w:rsidRPr="00BA74EA">
        <w:rPr>
          <w:rFonts w:ascii="Times New Roman" w:hAnsi="Times New Roman" w:cs="Times New Roman"/>
          <w:sz w:val="20"/>
          <w:szCs w:val="20"/>
        </w:rPr>
        <w:t xml:space="preserve">erala </w:t>
      </w:r>
      <w:r w:rsidR="00784F91" w:rsidRPr="00BA74EA">
        <w:rPr>
          <w:rFonts w:ascii="Times New Roman" w:hAnsi="Times New Roman" w:cs="Times New Roman"/>
          <w:sz w:val="20"/>
          <w:szCs w:val="20"/>
        </w:rPr>
        <w:t>M</w:t>
      </w:r>
      <w:r w:rsidR="00FA0D6F" w:rsidRPr="00BA74EA">
        <w:rPr>
          <w:rFonts w:ascii="Times New Roman" w:hAnsi="Times New Roman" w:cs="Times New Roman"/>
          <w:sz w:val="20"/>
          <w:szCs w:val="20"/>
        </w:rPr>
        <w:t>ission for</w:t>
      </w:r>
      <w:r w:rsidRPr="00BA74EA">
        <w:rPr>
          <w:rFonts w:ascii="Times New Roman" w:hAnsi="Times New Roman" w:cs="Times New Roman"/>
          <w:sz w:val="20"/>
          <w:szCs w:val="20"/>
        </w:rPr>
        <w:t xml:space="preserve"> sustaina</w:t>
      </w:r>
      <w:r w:rsidR="009441B6" w:rsidRPr="00BA74EA">
        <w:rPr>
          <w:rFonts w:ascii="Times New Roman" w:hAnsi="Times New Roman" w:cs="Times New Roman"/>
          <w:sz w:val="20"/>
          <w:szCs w:val="20"/>
        </w:rPr>
        <w:t>ble development of tribal resources</w:t>
      </w:r>
      <w:r w:rsidR="00784F91" w:rsidRPr="00BA74EA">
        <w:rPr>
          <w:rFonts w:ascii="Times New Roman" w:hAnsi="Times New Roman" w:cs="Times New Roman"/>
          <w:sz w:val="20"/>
          <w:szCs w:val="20"/>
        </w:rPr>
        <w:t>.</w:t>
      </w:r>
    </w:p>
    <w:p w:rsidR="00A10779" w:rsidRPr="00BA74EA" w:rsidRDefault="00A10779" w:rsidP="00BA74EA">
      <w:pPr>
        <w:spacing w:after="0" w:line="240" w:lineRule="auto"/>
        <w:ind w:left="90"/>
        <w:jc w:val="both"/>
        <w:textAlignment w:val="baseline"/>
        <w:rPr>
          <w:rFonts w:ascii="Times New Roman" w:eastAsia="Times New Roman" w:hAnsi="Times New Roman" w:cs="Times New Roman"/>
          <w:b/>
          <w:bCs/>
          <w:color w:val="000000"/>
          <w:sz w:val="20"/>
          <w:szCs w:val="20"/>
          <w:lang w:eastAsia="en-IN" w:bidi="ml-IN"/>
        </w:rPr>
      </w:pPr>
    </w:p>
    <w:p w:rsidR="006C596B" w:rsidRPr="00BA74EA" w:rsidRDefault="006C596B" w:rsidP="00BA74EA">
      <w:pPr>
        <w:spacing w:after="0" w:line="240" w:lineRule="auto"/>
        <w:ind w:left="90"/>
        <w:jc w:val="both"/>
        <w:textAlignment w:val="baseline"/>
        <w:rPr>
          <w:rFonts w:ascii="Times New Roman" w:eastAsia="Times New Roman" w:hAnsi="Times New Roman" w:cs="Times New Roman"/>
          <w:b/>
          <w:bCs/>
          <w:color w:val="000000"/>
          <w:sz w:val="20"/>
          <w:szCs w:val="20"/>
          <w:lang w:eastAsia="en-IN" w:bidi="ml-IN"/>
        </w:rPr>
      </w:pPr>
      <w:r w:rsidRPr="00BA74EA">
        <w:rPr>
          <w:rFonts w:ascii="Times New Roman" w:eastAsia="Times New Roman" w:hAnsi="Times New Roman" w:cs="Times New Roman"/>
          <w:b/>
          <w:bCs/>
          <w:color w:val="000000"/>
          <w:sz w:val="20"/>
          <w:szCs w:val="20"/>
          <w:lang w:eastAsia="en-IN" w:bidi="ml-IN"/>
        </w:rPr>
        <w:t>Relevance of the study</w:t>
      </w:r>
    </w:p>
    <w:p w:rsidR="006C596B" w:rsidRPr="00BA74EA" w:rsidRDefault="006C596B" w:rsidP="00BA74EA">
      <w:pPr>
        <w:spacing w:after="0" w:line="240" w:lineRule="auto"/>
        <w:ind w:firstLine="720"/>
        <w:jc w:val="both"/>
        <w:textAlignment w:val="baseline"/>
        <w:rPr>
          <w:rFonts w:ascii="Times New Roman" w:hAnsi="Times New Roman" w:cs="Times New Roman"/>
          <w:i/>
          <w:sz w:val="20"/>
          <w:szCs w:val="20"/>
        </w:rPr>
      </w:pPr>
      <w:r w:rsidRPr="00BA74EA">
        <w:rPr>
          <w:rFonts w:ascii="Times New Roman" w:hAnsi="Times New Roman" w:cs="Times New Roman"/>
          <w:sz w:val="20"/>
          <w:szCs w:val="20"/>
        </w:rPr>
        <w:t xml:space="preserve">Government of Kerala has been focusing on the sustainable development issues through its traditional machinery of Local Self-Governing Departments (LSGDS), Department of Irrigation and Department of Rural development. They were given operational flexibility in chalking out plans for sustainable development and its execution. The projects were monitored and supervised by the respective departmental heads. With the launch of </w:t>
      </w:r>
      <w:proofErr w:type="spellStart"/>
      <w:r w:rsidRPr="00BA74EA">
        <w:rPr>
          <w:rFonts w:ascii="Times New Roman" w:hAnsi="Times New Roman" w:cs="Times New Roman"/>
          <w:i/>
          <w:sz w:val="20"/>
          <w:szCs w:val="20"/>
        </w:rPr>
        <w:t>Haritha</w:t>
      </w:r>
      <w:proofErr w:type="spellEnd"/>
      <w:r w:rsidRPr="00BA74EA">
        <w:rPr>
          <w:rFonts w:ascii="Times New Roman" w:hAnsi="Times New Roman" w:cs="Times New Roman"/>
          <w:i/>
          <w:sz w:val="20"/>
          <w:szCs w:val="20"/>
        </w:rPr>
        <w:t xml:space="preserve"> Kerala Mission</w:t>
      </w:r>
      <w:r w:rsidRPr="00BA74EA">
        <w:rPr>
          <w:rFonts w:ascii="Times New Roman" w:hAnsi="Times New Roman" w:cs="Times New Roman"/>
          <w:sz w:val="20"/>
          <w:szCs w:val="20"/>
        </w:rPr>
        <w:t xml:space="preserve"> in 2016, the entire projects on sustainable environment development in the state was brought under the armpit of this Mission. It is worth </w:t>
      </w:r>
      <w:proofErr w:type="spellStart"/>
      <w:r w:rsidRPr="00BA74EA">
        <w:rPr>
          <w:rFonts w:ascii="Times New Roman" w:hAnsi="Times New Roman" w:cs="Times New Roman"/>
          <w:sz w:val="20"/>
          <w:szCs w:val="20"/>
        </w:rPr>
        <w:t>notey</w:t>
      </w:r>
      <w:proofErr w:type="spellEnd"/>
      <w:r w:rsidRPr="00BA74EA">
        <w:rPr>
          <w:rFonts w:ascii="Times New Roman" w:hAnsi="Times New Roman" w:cs="Times New Roman"/>
          <w:sz w:val="20"/>
          <w:szCs w:val="20"/>
        </w:rPr>
        <w:t xml:space="preserve"> that as an endorsement of </w:t>
      </w:r>
      <w:proofErr w:type="spellStart"/>
      <w:r w:rsidRPr="00BA74EA">
        <w:rPr>
          <w:rFonts w:ascii="Times New Roman" w:hAnsi="Times New Roman" w:cs="Times New Roman"/>
          <w:i/>
          <w:sz w:val="20"/>
          <w:szCs w:val="20"/>
        </w:rPr>
        <w:t>Haritha</w:t>
      </w:r>
      <w:proofErr w:type="spellEnd"/>
      <w:r w:rsidRPr="00BA74EA">
        <w:rPr>
          <w:rFonts w:ascii="Times New Roman" w:hAnsi="Times New Roman" w:cs="Times New Roman"/>
          <w:i/>
          <w:sz w:val="20"/>
          <w:szCs w:val="20"/>
        </w:rPr>
        <w:t xml:space="preserve"> Kerala Mission</w:t>
      </w:r>
      <w:r w:rsidRPr="00BA74EA">
        <w:rPr>
          <w:rFonts w:ascii="Times New Roman" w:hAnsi="Times New Roman" w:cs="Times New Roman"/>
          <w:sz w:val="20"/>
          <w:szCs w:val="20"/>
        </w:rPr>
        <w:t xml:space="preserve"> functioning, NITI </w:t>
      </w:r>
      <w:proofErr w:type="spellStart"/>
      <w:r w:rsidRPr="00BA74EA">
        <w:rPr>
          <w:rFonts w:ascii="Times New Roman" w:hAnsi="Times New Roman" w:cs="Times New Roman"/>
          <w:sz w:val="20"/>
          <w:szCs w:val="20"/>
        </w:rPr>
        <w:t>Ayog</w:t>
      </w:r>
      <w:proofErr w:type="spellEnd"/>
      <w:r w:rsidRPr="00BA74EA">
        <w:rPr>
          <w:rFonts w:ascii="Times New Roman" w:hAnsi="Times New Roman" w:cs="Times New Roman"/>
          <w:sz w:val="20"/>
          <w:szCs w:val="20"/>
        </w:rPr>
        <w:t xml:space="preserve"> has listed the state in the first position in the ranking of states with respect to sustainable development in India, consecutively in </w:t>
      </w:r>
      <w:r w:rsidR="00784F91" w:rsidRPr="00BA74EA">
        <w:rPr>
          <w:rFonts w:ascii="Times New Roman" w:hAnsi="Times New Roman" w:cs="Times New Roman"/>
          <w:sz w:val="20"/>
          <w:szCs w:val="20"/>
        </w:rPr>
        <w:t>2018, 2019, 2020</w:t>
      </w:r>
      <w:r w:rsidRPr="00BA74EA">
        <w:rPr>
          <w:rFonts w:ascii="Times New Roman" w:hAnsi="Times New Roman" w:cs="Times New Roman"/>
          <w:sz w:val="20"/>
          <w:szCs w:val="20"/>
        </w:rPr>
        <w:t xml:space="preserve"> and 2021. In </w:t>
      </w:r>
      <w:proofErr w:type="spellStart"/>
      <w:r w:rsidRPr="00BA74EA">
        <w:rPr>
          <w:rFonts w:ascii="Times New Roman" w:hAnsi="Times New Roman" w:cs="Times New Roman"/>
          <w:sz w:val="20"/>
          <w:szCs w:val="20"/>
        </w:rPr>
        <w:t>Niti</w:t>
      </w:r>
      <w:proofErr w:type="spellEnd"/>
      <w:r w:rsidRPr="00BA74EA">
        <w:rPr>
          <w:rFonts w:ascii="Times New Roman" w:hAnsi="Times New Roman" w:cs="Times New Roman"/>
          <w:sz w:val="20"/>
          <w:szCs w:val="20"/>
        </w:rPr>
        <w:t xml:space="preserve"> </w:t>
      </w:r>
      <w:proofErr w:type="spellStart"/>
      <w:r w:rsidRPr="00BA74EA">
        <w:rPr>
          <w:rFonts w:ascii="Times New Roman" w:hAnsi="Times New Roman" w:cs="Times New Roman"/>
          <w:sz w:val="20"/>
          <w:szCs w:val="20"/>
        </w:rPr>
        <w:t>Aayog</w:t>
      </w:r>
      <w:proofErr w:type="spellEnd"/>
      <w:r w:rsidRPr="00BA74EA">
        <w:rPr>
          <w:rFonts w:ascii="Times New Roman" w:hAnsi="Times New Roman" w:cs="Times New Roman"/>
          <w:sz w:val="20"/>
          <w:szCs w:val="20"/>
        </w:rPr>
        <w:t xml:space="preserve"> SDG India index 2021 Kerala retained the top rank with a score of 75. This is for the fourth time Kerala bagged this position consecutively. The state acquired this position after the implementation of </w:t>
      </w:r>
      <w:proofErr w:type="spellStart"/>
      <w:r w:rsidRPr="00BA74EA">
        <w:rPr>
          <w:rFonts w:ascii="Times New Roman" w:hAnsi="Times New Roman" w:cs="Times New Roman"/>
          <w:sz w:val="20"/>
          <w:szCs w:val="20"/>
        </w:rPr>
        <w:t>HKM.</w:t>
      </w:r>
      <w:r w:rsidR="007B3D60" w:rsidRPr="00BA74EA">
        <w:rPr>
          <w:rFonts w:ascii="Times New Roman" w:hAnsi="Times New Roman" w:cs="Times New Roman"/>
          <w:sz w:val="20"/>
          <w:szCs w:val="20"/>
        </w:rPr>
        <w:t>Haritha</w:t>
      </w:r>
      <w:proofErr w:type="spellEnd"/>
      <w:r w:rsidR="007B3D60" w:rsidRPr="00BA74EA">
        <w:rPr>
          <w:rFonts w:ascii="Times New Roman" w:hAnsi="Times New Roman" w:cs="Times New Roman"/>
          <w:sz w:val="20"/>
          <w:szCs w:val="20"/>
        </w:rPr>
        <w:t xml:space="preserve"> Kerala Mission play an important role in the development of tribal people and conservation of resources.</w:t>
      </w:r>
    </w:p>
    <w:p w:rsidR="006C596B" w:rsidRPr="00BA74EA" w:rsidRDefault="006C596B" w:rsidP="00BA74EA">
      <w:pPr>
        <w:spacing w:line="240" w:lineRule="auto"/>
        <w:jc w:val="both"/>
        <w:rPr>
          <w:rFonts w:ascii="Times New Roman" w:hAnsi="Times New Roman" w:cs="Times New Roman"/>
          <w:b/>
          <w:bCs/>
          <w:sz w:val="20"/>
          <w:szCs w:val="20"/>
        </w:rPr>
      </w:pPr>
      <w:r w:rsidRPr="00BA74EA">
        <w:rPr>
          <w:rFonts w:ascii="Times New Roman" w:hAnsi="Times New Roman" w:cs="Times New Roman"/>
          <w:b/>
          <w:bCs/>
          <w:sz w:val="20"/>
          <w:szCs w:val="20"/>
        </w:rPr>
        <w:t>Methodology</w:t>
      </w:r>
    </w:p>
    <w:p w:rsidR="009D152D" w:rsidRDefault="009D152D" w:rsidP="00BA74EA">
      <w:pPr>
        <w:spacing w:line="240" w:lineRule="auto"/>
        <w:jc w:val="both"/>
        <w:rPr>
          <w:rFonts w:ascii="Times New Roman" w:hAnsi="Times New Roman" w:cs="Times New Roman"/>
          <w:sz w:val="20"/>
          <w:szCs w:val="20"/>
        </w:rPr>
      </w:pPr>
      <w:r w:rsidRPr="009D152D">
        <w:rPr>
          <w:rFonts w:ascii="Times New Roman" w:hAnsi="Times New Roman" w:cs="Times New Roman"/>
          <w:sz w:val="20"/>
          <w:szCs w:val="20"/>
        </w:rPr>
        <w:t>The current study is only based on secondary data and is descr</w:t>
      </w:r>
      <w:r>
        <w:rPr>
          <w:rFonts w:ascii="Times New Roman" w:hAnsi="Times New Roman" w:cs="Times New Roman"/>
          <w:sz w:val="20"/>
          <w:szCs w:val="20"/>
        </w:rPr>
        <w:t>iptive in nature. T</w:t>
      </w:r>
      <w:r w:rsidRPr="009D152D">
        <w:rPr>
          <w:rFonts w:ascii="Times New Roman" w:hAnsi="Times New Roman" w:cs="Times New Roman"/>
          <w:sz w:val="20"/>
          <w:szCs w:val="20"/>
        </w:rPr>
        <w:t>he secondary information gathered from several books, magazines, government reports, and websites.</w:t>
      </w:r>
    </w:p>
    <w:p w:rsidR="006C596B" w:rsidRPr="00BA74EA" w:rsidRDefault="00AB42F6" w:rsidP="00BA74EA">
      <w:pPr>
        <w:spacing w:line="240" w:lineRule="auto"/>
        <w:jc w:val="both"/>
        <w:rPr>
          <w:rFonts w:ascii="Times New Roman" w:hAnsi="Times New Roman" w:cs="Times New Roman"/>
          <w:b/>
          <w:sz w:val="20"/>
          <w:szCs w:val="20"/>
        </w:rPr>
      </w:pPr>
      <w:r w:rsidRPr="00BA74EA">
        <w:rPr>
          <w:rFonts w:ascii="Times New Roman" w:hAnsi="Times New Roman" w:cs="Times New Roman"/>
          <w:b/>
          <w:sz w:val="20"/>
          <w:szCs w:val="20"/>
        </w:rPr>
        <w:lastRenderedPageBreak/>
        <w:t>Theoretical Framework and Discussions</w:t>
      </w:r>
    </w:p>
    <w:p w:rsidR="006C596B" w:rsidRPr="00BA74EA" w:rsidRDefault="006C596B" w:rsidP="00BA74EA">
      <w:pPr>
        <w:spacing w:line="240" w:lineRule="auto"/>
        <w:jc w:val="both"/>
        <w:rPr>
          <w:rFonts w:ascii="Times New Roman" w:hAnsi="Times New Roman" w:cs="Times New Roman"/>
          <w:i/>
          <w:iCs/>
          <w:sz w:val="20"/>
          <w:szCs w:val="20"/>
        </w:rPr>
      </w:pPr>
      <w:r w:rsidRPr="00BA74EA">
        <w:rPr>
          <w:rFonts w:ascii="Times New Roman" w:hAnsi="Times New Roman" w:cs="Times New Roman"/>
          <w:i/>
          <w:iCs/>
          <w:sz w:val="20"/>
          <w:szCs w:val="20"/>
        </w:rPr>
        <w:t>HARITHA KERALA MISSION</w:t>
      </w:r>
    </w:p>
    <w:p w:rsidR="001E0536" w:rsidRDefault="001E0536" w:rsidP="001E0536">
      <w:pPr>
        <w:spacing w:after="0" w:line="240" w:lineRule="auto"/>
        <w:jc w:val="both"/>
        <w:textAlignment w:val="baseline"/>
        <w:rPr>
          <w:rFonts w:ascii="Times New Roman" w:hAnsi="Times New Roman" w:cs="Times New Roman"/>
          <w:sz w:val="20"/>
          <w:szCs w:val="20"/>
        </w:rPr>
      </w:pPr>
      <w:r w:rsidRPr="001E0536">
        <w:rPr>
          <w:rFonts w:ascii="Times New Roman" w:hAnsi="Times New Roman" w:cs="Times New Roman"/>
          <w:sz w:val="20"/>
          <w:szCs w:val="20"/>
        </w:rPr>
        <w:t xml:space="preserve">The Kerala government started the </w:t>
      </w:r>
      <w:proofErr w:type="spellStart"/>
      <w:r w:rsidRPr="001E0536">
        <w:rPr>
          <w:rFonts w:ascii="Times New Roman" w:hAnsi="Times New Roman" w:cs="Times New Roman"/>
          <w:sz w:val="20"/>
          <w:szCs w:val="20"/>
        </w:rPr>
        <w:t>Haritha</w:t>
      </w:r>
      <w:proofErr w:type="spellEnd"/>
      <w:r w:rsidRPr="001E0536">
        <w:rPr>
          <w:rFonts w:ascii="Times New Roman" w:hAnsi="Times New Roman" w:cs="Times New Roman"/>
          <w:sz w:val="20"/>
          <w:szCs w:val="20"/>
        </w:rPr>
        <w:t xml:space="preserve"> Kerala Mission in December 2016 with a focus on hygienic waste management for efficient garbage disposal, soil and water conservation, and organic farming in order to create a sustainable growth mechanism. It is a mission focused on the general public that will be carried out under the direction of local self-governing bodies that include </w:t>
      </w:r>
      <w:proofErr w:type="spellStart"/>
      <w:r w:rsidRPr="001E0536">
        <w:rPr>
          <w:rFonts w:ascii="Times New Roman" w:hAnsi="Times New Roman" w:cs="Times New Roman"/>
          <w:sz w:val="20"/>
          <w:szCs w:val="20"/>
        </w:rPr>
        <w:t>nonprofit</w:t>
      </w:r>
      <w:proofErr w:type="spellEnd"/>
      <w:r w:rsidRPr="001E0536">
        <w:rPr>
          <w:rFonts w:ascii="Times New Roman" w:hAnsi="Times New Roman" w:cs="Times New Roman"/>
          <w:sz w:val="20"/>
          <w:szCs w:val="20"/>
        </w:rPr>
        <w:t xml:space="preserve"> organisations, NGOs, social activists, environmentalists, students, young people, and other astute individuals and groups. To accomplish the Mission's goals, the following three-tiered activities must be coordinated in both letter and spirit.</w:t>
      </w:r>
    </w:p>
    <w:p w:rsidR="001E0536" w:rsidRDefault="001E0536" w:rsidP="001E0536">
      <w:pPr>
        <w:pStyle w:val="ListParagraph"/>
        <w:numPr>
          <w:ilvl w:val="0"/>
          <w:numId w:val="6"/>
        </w:numPr>
        <w:spacing w:after="0" w:line="240" w:lineRule="auto"/>
        <w:jc w:val="both"/>
        <w:textAlignment w:val="baseline"/>
        <w:rPr>
          <w:rFonts w:ascii="Times New Roman" w:eastAsia="Times New Roman" w:hAnsi="Times New Roman" w:cs="Times New Roman"/>
          <w:color w:val="000000"/>
          <w:sz w:val="20"/>
          <w:szCs w:val="20"/>
          <w:lang w:eastAsia="en-IN" w:bidi="ml-IN"/>
        </w:rPr>
      </w:pPr>
      <w:r w:rsidRPr="001E0536">
        <w:rPr>
          <w:rFonts w:ascii="Times New Roman" w:eastAsia="Times New Roman" w:hAnsi="Times New Roman" w:cs="Times New Roman"/>
          <w:color w:val="000000"/>
          <w:sz w:val="20"/>
          <w:szCs w:val="20"/>
          <w:lang w:eastAsia="en-IN" w:bidi="ml-IN"/>
        </w:rPr>
        <w:t xml:space="preserve">The local self-governing committees will oversee the planning and execution of the initiatives, with a single, exclusive scheme (Single Plan) being envisioned for the neighbourhood. Other programmes must be carried out by the appropriate departments and organisations. </w:t>
      </w:r>
    </w:p>
    <w:p w:rsidR="001E0536" w:rsidRDefault="001E0536" w:rsidP="001E0536">
      <w:pPr>
        <w:pStyle w:val="ListParagraph"/>
        <w:numPr>
          <w:ilvl w:val="0"/>
          <w:numId w:val="6"/>
        </w:numPr>
        <w:spacing w:after="0" w:line="240" w:lineRule="auto"/>
        <w:jc w:val="both"/>
        <w:textAlignment w:val="baseline"/>
        <w:rPr>
          <w:rFonts w:ascii="Times New Roman" w:eastAsia="Times New Roman" w:hAnsi="Times New Roman" w:cs="Times New Roman"/>
          <w:color w:val="000000"/>
          <w:sz w:val="20"/>
          <w:szCs w:val="20"/>
          <w:lang w:eastAsia="en-IN" w:bidi="ml-IN"/>
        </w:rPr>
      </w:pPr>
      <w:r w:rsidRPr="001E0536">
        <w:rPr>
          <w:rFonts w:ascii="Times New Roman" w:eastAsia="Times New Roman" w:hAnsi="Times New Roman" w:cs="Times New Roman"/>
          <w:color w:val="000000"/>
          <w:sz w:val="20"/>
          <w:szCs w:val="20"/>
          <w:lang w:eastAsia="en-IN" w:bidi="ml-IN"/>
        </w:rPr>
        <w:t xml:space="preserve">The resources under different Departments and the plans of the Central and State Governments must be integrated with the plans envisioned by the </w:t>
      </w:r>
      <w:proofErr w:type="spellStart"/>
      <w:r w:rsidRPr="001E0536">
        <w:rPr>
          <w:rFonts w:ascii="Times New Roman" w:eastAsia="Times New Roman" w:hAnsi="Times New Roman" w:cs="Times New Roman"/>
          <w:color w:val="000000"/>
          <w:sz w:val="20"/>
          <w:szCs w:val="20"/>
          <w:lang w:eastAsia="en-IN" w:bidi="ml-IN"/>
        </w:rPr>
        <w:t>Haritha</w:t>
      </w:r>
      <w:proofErr w:type="spellEnd"/>
      <w:r w:rsidRPr="001E0536">
        <w:rPr>
          <w:rFonts w:ascii="Times New Roman" w:eastAsia="Times New Roman" w:hAnsi="Times New Roman" w:cs="Times New Roman"/>
          <w:color w:val="000000"/>
          <w:sz w:val="20"/>
          <w:szCs w:val="20"/>
          <w:lang w:eastAsia="en-IN" w:bidi="ml-IN"/>
        </w:rPr>
        <w:t xml:space="preserve"> Kerala Mission. </w:t>
      </w:r>
    </w:p>
    <w:p w:rsidR="001E0536" w:rsidRPr="001E0536" w:rsidRDefault="001E0536" w:rsidP="001E0536">
      <w:pPr>
        <w:pStyle w:val="ListParagraph"/>
        <w:numPr>
          <w:ilvl w:val="0"/>
          <w:numId w:val="6"/>
        </w:numPr>
        <w:spacing w:after="0" w:line="240" w:lineRule="auto"/>
        <w:jc w:val="both"/>
        <w:textAlignment w:val="baseline"/>
        <w:rPr>
          <w:rFonts w:ascii="Times New Roman" w:eastAsia="Times New Roman" w:hAnsi="Times New Roman" w:cs="Times New Roman"/>
          <w:color w:val="000000"/>
          <w:sz w:val="20"/>
          <w:szCs w:val="20"/>
          <w:lang w:eastAsia="en-IN" w:bidi="ml-IN"/>
        </w:rPr>
      </w:pPr>
      <w:r w:rsidRPr="001E0536">
        <w:rPr>
          <w:rFonts w:ascii="Times New Roman" w:eastAsia="Times New Roman" w:hAnsi="Times New Roman" w:cs="Times New Roman"/>
          <w:color w:val="000000"/>
          <w:sz w:val="20"/>
          <w:szCs w:val="20"/>
          <w:lang w:eastAsia="en-IN" w:bidi="ml-IN"/>
        </w:rPr>
        <w:t xml:space="preserve">The Mission </w:t>
      </w:r>
      <w:proofErr w:type="spellStart"/>
      <w:r w:rsidRPr="001E0536">
        <w:rPr>
          <w:rFonts w:ascii="Times New Roman" w:eastAsia="Times New Roman" w:hAnsi="Times New Roman" w:cs="Times New Roman"/>
          <w:color w:val="000000"/>
          <w:sz w:val="20"/>
          <w:szCs w:val="20"/>
          <w:lang w:eastAsia="en-IN" w:bidi="ml-IN"/>
        </w:rPr>
        <w:t>Haritha</w:t>
      </w:r>
      <w:proofErr w:type="spellEnd"/>
      <w:r w:rsidRPr="001E0536">
        <w:rPr>
          <w:rFonts w:ascii="Times New Roman" w:eastAsia="Times New Roman" w:hAnsi="Times New Roman" w:cs="Times New Roman"/>
          <w:color w:val="000000"/>
          <w:sz w:val="20"/>
          <w:szCs w:val="20"/>
          <w:lang w:eastAsia="en-IN" w:bidi="ml-IN"/>
        </w:rPr>
        <w:t xml:space="preserve"> Kerala Scheme shall be incorporated with any plans and initiatives developed and envisioned for implementation by the general public.</w:t>
      </w:r>
    </w:p>
    <w:p w:rsidR="00974661" w:rsidRPr="00BA74EA" w:rsidRDefault="00974661" w:rsidP="00BA74EA">
      <w:pPr>
        <w:spacing w:after="0" w:line="240" w:lineRule="auto"/>
        <w:ind w:left="450"/>
        <w:jc w:val="both"/>
        <w:textAlignment w:val="baseline"/>
        <w:rPr>
          <w:rFonts w:ascii="Times New Roman" w:eastAsia="Times New Roman" w:hAnsi="Times New Roman" w:cs="Times New Roman"/>
          <w:color w:val="000000"/>
          <w:sz w:val="20"/>
          <w:szCs w:val="20"/>
          <w:lang w:eastAsia="en-IN" w:bidi="ml-IN"/>
        </w:rPr>
      </w:pPr>
    </w:p>
    <w:p w:rsidR="001E0536" w:rsidRPr="001E0536" w:rsidRDefault="001E0536" w:rsidP="00F35B61">
      <w:pPr>
        <w:jc w:val="both"/>
        <w:rPr>
          <w:rFonts w:ascii="Times New Roman" w:eastAsia="Times New Roman" w:hAnsi="Times New Roman" w:cs="Times New Roman"/>
          <w:color w:val="000000"/>
          <w:sz w:val="20"/>
          <w:szCs w:val="20"/>
          <w:lang w:eastAsia="en-IN" w:bidi="ml-IN"/>
        </w:rPr>
      </w:pPr>
      <w:r w:rsidRPr="001E0536">
        <w:rPr>
          <w:rFonts w:ascii="Times New Roman" w:eastAsia="Times New Roman" w:hAnsi="Times New Roman" w:cs="Times New Roman"/>
          <w:color w:val="000000"/>
          <w:sz w:val="20"/>
          <w:szCs w:val="20"/>
          <w:lang w:eastAsia="en-IN" w:bidi="ml-IN"/>
        </w:rPr>
        <w:t xml:space="preserve">Local organisations are responsible for coordinating the efforts of various government agencies in the development of such public-benefit initiatives. When necessary, Mission </w:t>
      </w:r>
      <w:proofErr w:type="spellStart"/>
      <w:r w:rsidRPr="001E0536">
        <w:rPr>
          <w:rFonts w:ascii="Times New Roman" w:eastAsia="Times New Roman" w:hAnsi="Times New Roman" w:cs="Times New Roman"/>
          <w:color w:val="000000"/>
          <w:sz w:val="20"/>
          <w:szCs w:val="20"/>
          <w:lang w:eastAsia="en-IN" w:bidi="ml-IN"/>
        </w:rPr>
        <w:t>Haritha</w:t>
      </w:r>
      <w:proofErr w:type="spellEnd"/>
      <w:r w:rsidRPr="001E0536">
        <w:rPr>
          <w:rFonts w:ascii="Times New Roman" w:eastAsia="Times New Roman" w:hAnsi="Times New Roman" w:cs="Times New Roman"/>
          <w:color w:val="000000"/>
          <w:sz w:val="20"/>
          <w:szCs w:val="20"/>
          <w:lang w:eastAsia="en-IN" w:bidi="ml-IN"/>
        </w:rPr>
        <w:t xml:space="preserve"> </w:t>
      </w:r>
      <w:proofErr w:type="spellStart"/>
      <w:r w:rsidRPr="001E0536">
        <w:rPr>
          <w:rFonts w:ascii="Times New Roman" w:eastAsia="Times New Roman" w:hAnsi="Times New Roman" w:cs="Times New Roman"/>
          <w:color w:val="000000"/>
          <w:sz w:val="20"/>
          <w:szCs w:val="20"/>
          <w:lang w:eastAsia="en-IN" w:bidi="ml-IN"/>
        </w:rPr>
        <w:t>Keralam</w:t>
      </w:r>
      <w:proofErr w:type="spellEnd"/>
      <w:r w:rsidRPr="001E0536">
        <w:rPr>
          <w:rFonts w:ascii="Times New Roman" w:eastAsia="Times New Roman" w:hAnsi="Times New Roman" w:cs="Times New Roman"/>
          <w:color w:val="000000"/>
          <w:sz w:val="20"/>
          <w:szCs w:val="20"/>
          <w:lang w:eastAsia="en-IN" w:bidi="ml-IN"/>
        </w:rPr>
        <w:t xml:space="preserve"> would provide the technical know-how and assistance for the public programmes. Under the direction of the Local self-governing bodies, a sizable public gathering is envisaged in order to accomplish the Mission's goals.</w:t>
      </w:r>
    </w:p>
    <w:p w:rsidR="001E0536" w:rsidRPr="00BA74EA" w:rsidRDefault="001E0536" w:rsidP="00BA74EA">
      <w:pPr>
        <w:shd w:val="clear" w:color="auto" w:fill="FFFFFF"/>
        <w:spacing w:after="0" w:line="240" w:lineRule="auto"/>
        <w:ind w:firstLine="450"/>
        <w:jc w:val="both"/>
        <w:textAlignment w:val="baseline"/>
        <w:rPr>
          <w:rFonts w:ascii="Times New Roman" w:eastAsia="Times New Roman" w:hAnsi="Times New Roman" w:cs="Times New Roman"/>
          <w:color w:val="000000"/>
          <w:sz w:val="20"/>
          <w:szCs w:val="20"/>
          <w:lang w:eastAsia="en-IN" w:bidi="ml-IN"/>
        </w:rPr>
      </w:pPr>
    </w:p>
    <w:p w:rsidR="00974661" w:rsidRPr="00BA74EA" w:rsidRDefault="00432DA3" w:rsidP="00BA74EA">
      <w:pPr>
        <w:shd w:val="clear" w:color="auto" w:fill="FFFFFF"/>
        <w:spacing w:after="300" w:line="240" w:lineRule="auto"/>
        <w:jc w:val="both"/>
        <w:textAlignment w:val="baseline"/>
        <w:rPr>
          <w:rFonts w:ascii="Times New Roman" w:hAnsi="Times New Roman" w:cs="Times New Roman"/>
          <w:b/>
          <w:bCs/>
          <w:sz w:val="20"/>
          <w:szCs w:val="20"/>
        </w:rPr>
      </w:pPr>
      <w:r w:rsidRPr="00BA74EA">
        <w:rPr>
          <w:rFonts w:ascii="Times New Roman" w:hAnsi="Times New Roman" w:cs="Times New Roman"/>
          <w:b/>
          <w:bCs/>
          <w:sz w:val="20"/>
          <w:szCs w:val="20"/>
        </w:rPr>
        <w:t>Role o</w:t>
      </w:r>
      <w:r w:rsidR="00B01970" w:rsidRPr="00BA74EA">
        <w:rPr>
          <w:rFonts w:ascii="Times New Roman" w:hAnsi="Times New Roman" w:cs="Times New Roman"/>
          <w:b/>
          <w:bCs/>
          <w:sz w:val="20"/>
          <w:szCs w:val="20"/>
        </w:rPr>
        <w:t xml:space="preserve">f </w:t>
      </w:r>
      <w:proofErr w:type="spellStart"/>
      <w:r w:rsidR="00B01970" w:rsidRPr="00BA74EA">
        <w:rPr>
          <w:rFonts w:ascii="Times New Roman" w:hAnsi="Times New Roman" w:cs="Times New Roman"/>
          <w:b/>
          <w:bCs/>
          <w:sz w:val="20"/>
          <w:szCs w:val="20"/>
        </w:rPr>
        <w:t>Haritha</w:t>
      </w:r>
      <w:proofErr w:type="spellEnd"/>
      <w:r w:rsidR="00B01970" w:rsidRPr="00BA74EA">
        <w:rPr>
          <w:rFonts w:ascii="Times New Roman" w:hAnsi="Times New Roman" w:cs="Times New Roman"/>
          <w:b/>
          <w:bCs/>
          <w:sz w:val="20"/>
          <w:szCs w:val="20"/>
        </w:rPr>
        <w:t xml:space="preserve"> Kerala Mission for Sustainable Development of Tribal Resources &amp; People in Kerala: A Case Study of IHRML-UNDP Project</w:t>
      </w:r>
    </w:p>
    <w:p w:rsidR="00F35B61" w:rsidRPr="00F35B61" w:rsidRDefault="00F35B61" w:rsidP="00F35B61">
      <w:pPr>
        <w:ind w:firstLine="720"/>
        <w:jc w:val="both"/>
        <w:rPr>
          <w:rFonts w:ascii="Times New Roman" w:eastAsia="Times New Roman" w:hAnsi="Times New Roman" w:cs="Times New Roman"/>
          <w:color w:val="000000"/>
          <w:sz w:val="20"/>
          <w:szCs w:val="20"/>
          <w:lang w:eastAsia="en-IN" w:bidi="ml-IN"/>
        </w:rPr>
      </w:pPr>
      <w:r w:rsidRPr="00F35B61">
        <w:rPr>
          <w:rFonts w:ascii="Times New Roman" w:eastAsia="Times New Roman" w:hAnsi="Times New Roman" w:cs="Times New Roman"/>
          <w:color w:val="000000"/>
          <w:sz w:val="20"/>
          <w:szCs w:val="20"/>
          <w:lang w:eastAsia="en-IN" w:bidi="ml-IN"/>
        </w:rPr>
        <w:t xml:space="preserve">With funding from the Global Environment Facility (GEF), the United Nations Development Programme (UNDP) supports the implementation of the project "Sustainable Livelihood and Biodiversity Conservation through Multiuse Management of </w:t>
      </w:r>
      <w:proofErr w:type="spellStart"/>
      <w:r w:rsidRPr="00F35B61">
        <w:rPr>
          <w:rFonts w:ascii="Times New Roman" w:eastAsia="Times New Roman" w:hAnsi="Times New Roman" w:cs="Times New Roman"/>
          <w:color w:val="000000"/>
          <w:sz w:val="20"/>
          <w:szCs w:val="20"/>
          <w:lang w:eastAsia="en-IN" w:bidi="ml-IN"/>
        </w:rPr>
        <w:t>Anchunad</w:t>
      </w:r>
      <w:proofErr w:type="spellEnd"/>
      <w:r w:rsidRPr="00F35B61">
        <w:rPr>
          <w:rFonts w:ascii="Times New Roman" w:eastAsia="Times New Roman" w:hAnsi="Times New Roman" w:cs="Times New Roman"/>
          <w:color w:val="000000"/>
          <w:sz w:val="20"/>
          <w:szCs w:val="20"/>
          <w:lang w:eastAsia="en-IN" w:bidi="ml-IN"/>
        </w:rPr>
        <w:t xml:space="preserve"> and Adjoining Landscape". The project's goal is to safeguard the biodiversity of the High Range Mountain Landscape in peninsular India's southern Western Ghats. The project's implementation is supported by the Global Environment Facility (GEF), which provides money to the Ministry of Environment, Forests and Climate Change (</w:t>
      </w:r>
      <w:proofErr w:type="spellStart"/>
      <w:r w:rsidRPr="00F35B61">
        <w:rPr>
          <w:rFonts w:ascii="Times New Roman" w:eastAsia="Times New Roman" w:hAnsi="Times New Roman" w:cs="Times New Roman"/>
          <w:color w:val="000000"/>
          <w:sz w:val="20"/>
          <w:szCs w:val="20"/>
          <w:lang w:eastAsia="en-IN" w:bidi="ml-IN"/>
        </w:rPr>
        <w:t>MoEFCC</w:t>
      </w:r>
      <w:proofErr w:type="spellEnd"/>
      <w:r w:rsidRPr="00F35B61">
        <w:rPr>
          <w:rFonts w:ascii="Times New Roman" w:eastAsia="Times New Roman" w:hAnsi="Times New Roman" w:cs="Times New Roman"/>
          <w:color w:val="000000"/>
          <w:sz w:val="20"/>
          <w:szCs w:val="20"/>
          <w:lang w:eastAsia="en-IN" w:bidi="ml-IN"/>
        </w:rPr>
        <w:t xml:space="preserve">) and United Nations Development Programme (UNDP). The specific purpose vehicle for carrying out the initiative in the state is the </w:t>
      </w:r>
      <w:proofErr w:type="spellStart"/>
      <w:r w:rsidRPr="00F35B61">
        <w:rPr>
          <w:rFonts w:ascii="Times New Roman" w:eastAsia="Times New Roman" w:hAnsi="Times New Roman" w:cs="Times New Roman"/>
          <w:color w:val="000000"/>
          <w:sz w:val="20"/>
          <w:szCs w:val="20"/>
          <w:lang w:eastAsia="en-IN" w:bidi="ml-IN"/>
        </w:rPr>
        <w:t>Haritha</w:t>
      </w:r>
      <w:proofErr w:type="spellEnd"/>
      <w:r w:rsidRPr="00F35B61">
        <w:rPr>
          <w:rFonts w:ascii="Times New Roman" w:eastAsia="Times New Roman" w:hAnsi="Times New Roman" w:cs="Times New Roman"/>
          <w:color w:val="000000"/>
          <w:sz w:val="20"/>
          <w:szCs w:val="20"/>
          <w:lang w:eastAsia="en-IN" w:bidi="ml-IN"/>
        </w:rPr>
        <w:t xml:space="preserve"> </w:t>
      </w:r>
      <w:proofErr w:type="spellStart"/>
      <w:r w:rsidRPr="00F35B61">
        <w:rPr>
          <w:rFonts w:ascii="Times New Roman" w:eastAsia="Times New Roman" w:hAnsi="Times New Roman" w:cs="Times New Roman"/>
          <w:color w:val="000000"/>
          <w:sz w:val="20"/>
          <w:szCs w:val="20"/>
          <w:lang w:eastAsia="en-IN" w:bidi="ml-IN"/>
        </w:rPr>
        <w:t>Keralam</w:t>
      </w:r>
      <w:proofErr w:type="spellEnd"/>
      <w:r w:rsidRPr="00F35B61">
        <w:rPr>
          <w:rFonts w:ascii="Times New Roman" w:eastAsia="Times New Roman" w:hAnsi="Times New Roman" w:cs="Times New Roman"/>
          <w:color w:val="000000"/>
          <w:sz w:val="20"/>
          <w:szCs w:val="20"/>
          <w:lang w:eastAsia="en-IN" w:bidi="ml-IN"/>
        </w:rPr>
        <w:t xml:space="preserve"> Mission. The task of carrying out operations in the forested areas has been given to the Kerala State Forests and Wildlife Department.</w:t>
      </w:r>
    </w:p>
    <w:p w:rsidR="006C596B" w:rsidRPr="00BA74EA" w:rsidRDefault="00F35B61" w:rsidP="00BA74EA">
      <w:pPr>
        <w:spacing w:after="0" w:line="240" w:lineRule="auto"/>
        <w:ind w:firstLine="720"/>
        <w:jc w:val="both"/>
        <w:textAlignment w:val="baseline"/>
        <w:rPr>
          <w:rFonts w:ascii="Times New Roman" w:eastAsia="Times New Roman" w:hAnsi="Times New Roman" w:cs="Times New Roman"/>
          <w:color w:val="000000"/>
          <w:sz w:val="20"/>
          <w:szCs w:val="20"/>
          <w:lang w:eastAsia="en-IN" w:bidi="ml-IN"/>
        </w:rPr>
      </w:pPr>
      <w:r w:rsidRPr="00F35B61">
        <w:rPr>
          <w:rFonts w:ascii="Times New Roman" w:eastAsia="Times New Roman" w:hAnsi="Times New Roman" w:cs="Times New Roman"/>
          <w:color w:val="000000"/>
          <w:sz w:val="20"/>
          <w:szCs w:val="20"/>
          <w:lang w:eastAsia="en-IN" w:bidi="ml-IN"/>
        </w:rPr>
        <w:t xml:space="preserve">A significant portion of the vegetation found in the clearly defined mountainous topography is indigenous.  Over 200 indigenous plant species are found in the area, of which 100 are listed by the International Union for the Conservation of Nature and Natural Resources (IUCN) as being </w:t>
      </w:r>
      <w:proofErr w:type="gramStart"/>
      <w:r w:rsidRPr="00F35B61">
        <w:rPr>
          <w:rFonts w:ascii="Times New Roman" w:eastAsia="Times New Roman" w:hAnsi="Times New Roman" w:cs="Times New Roman"/>
          <w:color w:val="000000"/>
          <w:sz w:val="20"/>
          <w:szCs w:val="20"/>
          <w:lang w:eastAsia="en-IN" w:bidi="ml-IN"/>
        </w:rPr>
        <w:t>either rare</w:t>
      </w:r>
      <w:proofErr w:type="gramEnd"/>
      <w:r w:rsidRPr="00F35B61">
        <w:rPr>
          <w:rFonts w:ascii="Times New Roman" w:eastAsia="Times New Roman" w:hAnsi="Times New Roman" w:cs="Times New Roman"/>
          <w:color w:val="000000"/>
          <w:sz w:val="20"/>
          <w:szCs w:val="20"/>
          <w:lang w:eastAsia="en-IN" w:bidi="ml-IN"/>
        </w:rPr>
        <w:t xml:space="preserve">, endangered, or threatened. It is well known that the endemic </w:t>
      </w:r>
      <w:proofErr w:type="spellStart"/>
      <w:r w:rsidRPr="00F35B61">
        <w:rPr>
          <w:rFonts w:ascii="Times New Roman" w:eastAsia="Times New Roman" w:hAnsi="Times New Roman" w:cs="Times New Roman"/>
          <w:color w:val="000000"/>
          <w:sz w:val="20"/>
          <w:szCs w:val="20"/>
          <w:lang w:eastAsia="en-IN" w:bidi="ml-IN"/>
        </w:rPr>
        <w:t>Strobilanthes</w:t>
      </w:r>
      <w:proofErr w:type="spellEnd"/>
      <w:r w:rsidRPr="00F35B61">
        <w:rPr>
          <w:rFonts w:ascii="Times New Roman" w:eastAsia="Times New Roman" w:hAnsi="Times New Roman" w:cs="Times New Roman"/>
          <w:color w:val="000000"/>
          <w:sz w:val="20"/>
          <w:szCs w:val="20"/>
          <w:lang w:eastAsia="en-IN" w:bidi="ml-IN"/>
        </w:rPr>
        <w:t xml:space="preserve"> </w:t>
      </w:r>
      <w:proofErr w:type="spellStart"/>
      <w:r w:rsidRPr="00F35B61">
        <w:rPr>
          <w:rFonts w:ascii="Times New Roman" w:eastAsia="Times New Roman" w:hAnsi="Times New Roman" w:cs="Times New Roman"/>
          <w:color w:val="000000"/>
          <w:sz w:val="20"/>
          <w:szCs w:val="20"/>
          <w:lang w:eastAsia="en-IN" w:bidi="ml-IN"/>
        </w:rPr>
        <w:t>kunthianus</w:t>
      </w:r>
      <w:proofErr w:type="spellEnd"/>
      <w:r w:rsidRPr="00F35B61">
        <w:rPr>
          <w:rFonts w:ascii="Times New Roman" w:eastAsia="Times New Roman" w:hAnsi="Times New Roman" w:cs="Times New Roman"/>
          <w:color w:val="000000"/>
          <w:sz w:val="20"/>
          <w:szCs w:val="20"/>
          <w:lang w:eastAsia="en-IN" w:bidi="ml-IN"/>
        </w:rPr>
        <w:t xml:space="preserve"> (</w:t>
      </w:r>
      <w:proofErr w:type="spellStart"/>
      <w:r w:rsidRPr="00F35B61">
        <w:rPr>
          <w:rFonts w:ascii="Times New Roman" w:eastAsia="Times New Roman" w:hAnsi="Times New Roman" w:cs="Times New Roman"/>
          <w:color w:val="000000"/>
          <w:sz w:val="20"/>
          <w:szCs w:val="20"/>
          <w:lang w:eastAsia="en-IN" w:bidi="ml-IN"/>
        </w:rPr>
        <w:t>Neelakkurinji</w:t>
      </w:r>
      <w:proofErr w:type="spellEnd"/>
      <w:r w:rsidRPr="00F35B61">
        <w:rPr>
          <w:rFonts w:ascii="Times New Roman" w:eastAsia="Times New Roman" w:hAnsi="Times New Roman" w:cs="Times New Roman"/>
          <w:color w:val="000000"/>
          <w:sz w:val="20"/>
          <w:szCs w:val="20"/>
          <w:lang w:eastAsia="en-IN" w:bidi="ml-IN"/>
        </w:rPr>
        <w:t xml:space="preserve">) shrub blooms just once every 12 years, enchantingly covering the entire mountainous terrain of </w:t>
      </w:r>
      <w:proofErr w:type="spellStart"/>
      <w:r w:rsidRPr="00F35B61">
        <w:rPr>
          <w:rFonts w:ascii="Times New Roman" w:eastAsia="Times New Roman" w:hAnsi="Times New Roman" w:cs="Times New Roman"/>
          <w:color w:val="000000"/>
          <w:sz w:val="20"/>
          <w:szCs w:val="20"/>
          <w:lang w:eastAsia="en-IN" w:bidi="ml-IN"/>
        </w:rPr>
        <w:t>Eravikulam</w:t>
      </w:r>
      <w:proofErr w:type="spellEnd"/>
      <w:r w:rsidRPr="00F35B61">
        <w:rPr>
          <w:rFonts w:ascii="Times New Roman" w:eastAsia="Times New Roman" w:hAnsi="Times New Roman" w:cs="Times New Roman"/>
          <w:color w:val="000000"/>
          <w:sz w:val="20"/>
          <w:szCs w:val="20"/>
          <w:lang w:eastAsia="en-IN" w:bidi="ml-IN"/>
        </w:rPr>
        <w:t xml:space="preserve"> National Park and the surrounding areas with mauve petals. In the area, particularly along the drier section of </w:t>
      </w:r>
      <w:proofErr w:type="spellStart"/>
      <w:r w:rsidRPr="00F35B61">
        <w:rPr>
          <w:rFonts w:ascii="Times New Roman" w:eastAsia="Times New Roman" w:hAnsi="Times New Roman" w:cs="Times New Roman"/>
          <w:color w:val="000000"/>
          <w:sz w:val="20"/>
          <w:szCs w:val="20"/>
          <w:lang w:eastAsia="en-IN" w:bidi="ml-IN"/>
        </w:rPr>
        <w:t>Marayoor-Chinnar</w:t>
      </w:r>
      <w:proofErr w:type="spellEnd"/>
      <w:r w:rsidRPr="00F35B61">
        <w:rPr>
          <w:rFonts w:ascii="Times New Roman" w:eastAsia="Times New Roman" w:hAnsi="Times New Roman" w:cs="Times New Roman"/>
          <w:color w:val="000000"/>
          <w:sz w:val="20"/>
          <w:szCs w:val="20"/>
          <w:lang w:eastAsia="en-IN" w:bidi="ml-IN"/>
        </w:rPr>
        <w:t xml:space="preserve">, are rare medicinal plants with potential for economic growth. A variety of wildlife can be found in the mountainous terrain. Several are of conservation concern, including the </w:t>
      </w:r>
      <w:proofErr w:type="spellStart"/>
      <w:r w:rsidRPr="00F35B61">
        <w:rPr>
          <w:rFonts w:ascii="Times New Roman" w:eastAsia="Times New Roman" w:hAnsi="Times New Roman" w:cs="Times New Roman"/>
          <w:color w:val="000000"/>
          <w:sz w:val="20"/>
          <w:szCs w:val="20"/>
          <w:lang w:eastAsia="en-IN" w:bidi="ml-IN"/>
        </w:rPr>
        <w:t>Nilgiri</w:t>
      </w:r>
      <w:proofErr w:type="spellEnd"/>
      <w:r w:rsidRPr="00F35B61">
        <w:rPr>
          <w:rFonts w:ascii="Times New Roman" w:eastAsia="Times New Roman" w:hAnsi="Times New Roman" w:cs="Times New Roman"/>
          <w:color w:val="000000"/>
          <w:sz w:val="20"/>
          <w:szCs w:val="20"/>
          <w:lang w:eastAsia="en-IN" w:bidi="ml-IN"/>
        </w:rPr>
        <w:t xml:space="preserve"> </w:t>
      </w:r>
      <w:proofErr w:type="spellStart"/>
      <w:r w:rsidRPr="00F35B61">
        <w:rPr>
          <w:rFonts w:ascii="Times New Roman" w:eastAsia="Times New Roman" w:hAnsi="Times New Roman" w:cs="Times New Roman"/>
          <w:color w:val="000000"/>
          <w:sz w:val="20"/>
          <w:szCs w:val="20"/>
          <w:lang w:eastAsia="en-IN" w:bidi="ml-IN"/>
        </w:rPr>
        <w:t>Tahr</w:t>
      </w:r>
      <w:proofErr w:type="spellEnd"/>
      <w:r w:rsidRPr="00F35B61">
        <w:rPr>
          <w:rFonts w:ascii="Times New Roman" w:eastAsia="Times New Roman" w:hAnsi="Times New Roman" w:cs="Times New Roman"/>
          <w:color w:val="000000"/>
          <w:sz w:val="20"/>
          <w:szCs w:val="20"/>
          <w:lang w:eastAsia="en-IN" w:bidi="ml-IN"/>
        </w:rPr>
        <w:t>, Indian Elephant, and Tiger</w:t>
      </w:r>
      <w:proofErr w:type="gramStart"/>
      <w:r w:rsidRPr="00F35B61">
        <w:rPr>
          <w:rFonts w:ascii="Times New Roman" w:eastAsia="Times New Roman" w:hAnsi="Times New Roman" w:cs="Times New Roman"/>
          <w:color w:val="000000"/>
          <w:sz w:val="20"/>
          <w:szCs w:val="20"/>
          <w:lang w:eastAsia="en-IN" w:bidi="ml-IN"/>
        </w:rPr>
        <w:t>.</w:t>
      </w:r>
      <w:r w:rsidR="006C596B" w:rsidRPr="00BA74EA">
        <w:rPr>
          <w:rFonts w:ascii="Times New Roman" w:eastAsia="Times New Roman" w:hAnsi="Times New Roman" w:cs="Times New Roman"/>
          <w:color w:val="000000"/>
          <w:sz w:val="20"/>
          <w:szCs w:val="20"/>
          <w:lang w:eastAsia="en-IN" w:bidi="ml-IN"/>
        </w:rPr>
        <w:t>.</w:t>
      </w:r>
      <w:proofErr w:type="gramEnd"/>
    </w:p>
    <w:p w:rsidR="00F35B61" w:rsidRDefault="00F35B61" w:rsidP="00F35B61">
      <w:pPr>
        <w:spacing w:after="300" w:line="240" w:lineRule="auto"/>
        <w:ind w:firstLine="720"/>
        <w:jc w:val="both"/>
        <w:textAlignment w:val="baseline"/>
        <w:rPr>
          <w:rFonts w:ascii="Times New Roman" w:eastAsia="Times New Roman" w:hAnsi="Times New Roman" w:cs="Times New Roman"/>
          <w:color w:val="000000"/>
          <w:sz w:val="20"/>
          <w:szCs w:val="20"/>
          <w:lang w:eastAsia="en-IN" w:bidi="ml-IN"/>
        </w:rPr>
      </w:pPr>
      <w:r w:rsidRPr="00F35B61">
        <w:rPr>
          <w:rFonts w:ascii="Times New Roman" w:eastAsia="Times New Roman" w:hAnsi="Times New Roman" w:cs="Times New Roman"/>
          <w:color w:val="000000"/>
          <w:sz w:val="20"/>
          <w:szCs w:val="20"/>
          <w:lang w:eastAsia="en-IN" w:bidi="ml-IN"/>
        </w:rPr>
        <w:t xml:space="preserve">The High Ranges encompass a 600,000 hectares area. However, this project's direct focal area is about 259,878 acres. The project landscape is home to 265 species of butterflies, 72 species of fish, 79 species of mammals, 122 species of reptiles, 50 species of amphibians, and 111 species of </w:t>
      </w:r>
      <w:proofErr w:type="spellStart"/>
      <w:r w:rsidRPr="00F35B61">
        <w:rPr>
          <w:rFonts w:ascii="Times New Roman" w:eastAsia="Times New Roman" w:hAnsi="Times New Roman" w:cs="Times New Roman"/>
          <w:color w:val="000000"/>
          <w:sz w:val="20"/>
          <w:szCs w:val="20"/>
          <w:lang w:eastAsia="en-IN" w:bidi="ml-IN"/>
        </w:rPr>
        <w:t>odonata</w:t>
      </w:r>
      <w:proofErr w:type="spellEnd"/>
      <w:r w:rsidRPr="00F35B61">
        <w:rPr>
          <w:rFonts w:ascii="Times New Roman" w:eastAsia="Times New Roman" w:hAnsi="Times New Roman" w:cs="Times New Roman"/>
          <w:color w:val="000000"/>
          <w:sz w:val="20"/>
          <w:szCs w:val="20"/>
          <w:lang w:eastAsia="en-IN" w:bidi="ml-IN"/>
        </w:rPr>
        <w:t>.</w:t>
      </w:r>
    </w:p>
    <w:p w:rsidR="00F35B61" w:rsidRDefault="00F35B61" w:rsidP="00F35B61">
      <w:pPr>
        <w:spacing w:after="300" w:line="240" w:lineRule="auto"/>
        <w:ind w:firstLine="720"/>
        <w:jc w:val="both"/>
        <w:textAlignment w:val="baseline"/>
        <w:rPr>
          <w:rFonts w:ascii="Times New Roman" w:eastAsia="Times New Roman" w:hAnsi="Times New Roman" w:cs="Times New Roman"/>
          <w:color w:val="000000"/>
          <w:sz w:val="20"/>
          <w:szCs w:val="20"/>
          <w:lang w:eastAsia="en-IN" w:bidi="ml-IN"/>
        </w:rPr>
      </w:pPr>
      <w:r w:rsidRPr="00F35B61">
        <w:rPr>
          <w:rFonts w:ascii="Times New Roman" w:eastAsia="Times New Roman" w:hAnsi="Times New Roman" w:cs="Times New Roman"/>
          <w:color w:val="000000"/>
          <w:sz w:val="20"/>
          <w:szCs w:val="20"/>
          <w:lang w:eastAsia="en-IN" w:bidi="ml-IN"/>
        </w:rPr>
        <w:t>By ensuring local communities and governments own the project, mainstreaming biodiversity concerns in local planning and implementation, and converging resources, the project aims to show how biodiversity concerns can become an integral part of planning and implementing local development activities.</w:t>
      </w:r>
    </w:p>
    <w:p w:rsidR="00F35B61" w:rsidRDefault="00F35B61" w:rsidP="00F35B61">
      <w:pPr>
        <w:spacing w:after="300" w:line="240" w:lineRule="auto"/>
        <w:ind w:firstLine="720"/>
        <w:jc w:val="both"/>
        <w:textAlignment w:val="baseline"/>
        <w:rPr>
          <w:rFonts w:ascii="Times New Roman" w:eastAsia="Times New Roman" w:hAnsi="Times New Roman" w:cs="Times New Roman"/>
          <w:color w:val="000000"/>
          <w:sz w:val="20"/>
          <w:szCs w:val="20"/>
          <w:lang w:eastAsia="en-IN" w:bidi="ml-IN"/>
        </w:rPr>
      </w:pPr>
    </w:p>
    <w:p w:rsidR="00F35B61" w:rsidRDefault="00F35B61" w:rsidP="00F35B61">
      <w:pPr>
        <w:spacing w:after="300" w:line="240" w:lineRule="auto"/>
        <w:ind w:firstLine="720"/>
        <w:jc w:val="both"/>
        <w:textAlignment w:val="baseline"/>
        <w:rPr>
          <w:rFonts w:ascii="Times New Roman" w:eastAsia="Times New Roman" w:hAnsi="Times New Roman" w:cs="Times New Roman"/>
          <w:color w:val="000000"/>
          <w:sz w:val="20"/>
          <w:szCs w:val="20"/>
          <w:lang w:eastAsia="en-IN" w:bidi="ml-IN"/>
        </w:rPr>
      </w:pPr>
    </w:p>
    <w:p w:rsidR="00F35B61" w:rsidRDefault="00F35B61" w:rsidP="00F35B61">
      <w:pPr>
        <w:spacing w:after="300" w:line="240" w:lineRule="auto"/>
        <w:ind w:firstLine="720"/>
        <w:jc w:val="both"/>
        <w:textAlignment w:val="baseline"/>
        <w:rPr>
          <w:rFonts w:ascii="Times New Roman" w:eastAsia="Times New Roman" w:hAnsi="Times New Roman" w:cs="Times New Roman"/>
          <w:color w:val="000000"/>
          <w:sz w:val="20"/>
          <w:szCs w:val="20"/>
          <w:lang w:eastAsia="en-IN" w:bidi="ml-IN"/>
        </w:rPr>
      </w:pPr>
    </w:p>
    <w:p w:rsidR="00F35B61" w:rsidRDefault="00F35B61" w:rsidP="00F35B61">
      <w:pPr>
        <w:spacing w:after="300" w:line="240" w:lineRule="auto"/>
        <w:ind w:firstLine="720"/>
        <w:jc w:val="both"/>
        <w:textAlignment w:val="baseline"/>
        <w:rPr>
          <w:rFonts w:ascii="Times New Roman" w:eastAsia="Times New Roman" w:hAnsi="Times New Roman" w:cs="Times New Roman"/>
          <w:color w:val="000000"/>
          <w:sz w:val="20"/>
          <w:szCs w:val="20"/>
          <w:lang w:eastAsia="en-IN" w:bidi="ml-IN"/>
        </w:rPr>
      </w:pPr>
    </w:p>
    <w:p w:rsidR="00F35B61" w:rsidRPr="00F35B61" w:rsidRDefault="00F35B61" w:rsidP="00F35B61">
      <w:pPr>
        <w:spacing w:after="300" w:line="240" w:lineRule="auto"/>
        <w:ind w:firstLine="720"/>
        <w:jc w:val="both"/>
        <w:textAlignment w:val="baseline"/>
        <w:rPr>
          <w:rFonts w:ascii="Times New Roman" w:eastAsia="Times New Roman" w:hAnsi="Times New Roman" w:cs="Times New Roman"/>
          <w:color w:val="000000"/>
          <w:sz w:val="20"/>
          <w:szCs w:val="20"/>
          <w:lang w:eastAsia="en-IN" w:bidi="ml-IN"/>
        </w:rPr>
      </w:pPr>
    </w:p>
    <w:p w:rsidR="00466680" w:rsidRPr="00BA74EA" w:rsidRDefault="006C596B" w:rsidP="00BA74EA">
      <w:pPr>
        <w:spacing w:after="300" w:line="240" w:lineRule="auto"/>
        <w:jc w:val="both"/>
        <w:textAlignment w:val="baseline"/>
        <w:rPr>
          <w:rFonts w:ascii="Times New Roman" w:eastAsia="Times New Roman" w:hAnsi="Times New Roman" w:cs="Times New Roman"/>
          <w:color w:val="000000"/>
          <w:sz w:val="20"/>
          <w:szCs w:val="20"/>
          <w:lang w:eastAsia="en-IN" w:bidi="ml-IN"/>
        </w:rPr>
      </w:pPr>
      <w:r w:rsidRPr="00BA74EA">
        <w:rPr>
          <w:rFonts w:ascii="Times New Roman" w:eastAsia="Times New Roman" w:hAnsi="Times New Roman" w:cs="Times New Roman"/>
          <w:b/>
          <w:bCs/>
          <w:color w:val="000000"/>
          <w:sz w:val="20"/>
          <w:szCs w:val="20"/>
          <w:bdr w:val="none" w:sz="0" w:space="0" w:color="auto" w:frame="1"/>
          <w:lang w:eastAsia="en-IN" w:bidi="ml-IN"/>
        </w:rPr>
        <w:lastRenderedPageBreak/>
        <w:t>Project Overview</w:t>
      </w:r>
      <w:r w:rsidR="0081320C" w:rsidRPr="00BA74EA">
        <w:rPr>
          <w:rFonts w:ascii="Times New Roman" w:eastAsia="Times New Roman" w:hAnsi="Times New Roman" w:cs="Times New Roman"/>
          <w:b/>
          <w:bCs/>
          <w:color w:val="000000"/>
          <w:sz w:val="20"/>
          <w:szCs w:val="20"/>
          <w:bdr w:val="none" w:sz="0" w:space="0" w:color="auto" w:frame="1"/>
          <w:lang w:eastAsia="en-IN" w:bidi="ml-IN"/>
        </w:rPr>
        <w:t xml:space="preserve"> </w:t>
      </w:r>
      <w:r w:rsidR="002000C2" w:rsidRPr="00BA74EA">
        <w:rPr>
          <w:rFonts w:ascii="Times New Roman" w:eastAsia="Times New Roman" w:hAnsi="Times New Roman" w:cs="Times New Roman"/>
          <w:color w:val="000000"/>
          <w:sz w:val="20"/>
          <w:szCs w:val="20"/>
          <w:lang w:eastAsia="en-IN" w:bidi="ml-IN"/>
        </w:rPr>
        <w:t>(</w:t>
      </w:r>
      <w:r w:rsidRPr="00BA74EA">
        <w:rPr>
          <w:rFonts w:ascii="Times New Roman" w:eastAsia="Times New Roman" w:hAnsi="Times New Roman" w:cs="Times New Roman"/>
          <w:b/>
          <w:bCs/>
          <w:color w:val="000000"/>
          <w:sz w:val="20"/>
          <w:szCs w:val="20"/>
          <w:bdr w:val="none" w:sz="0" w:space="0" w:color="auto" w:frame="1"/>
          <w:lang w:eastAsia="en-IN" w:bidi="ml-IN"/>
        </w:rPr>
        <w:t>2018-2022</w:t>
      </w:r>
      <w:r w:rsidR="002000C2" w:rsidRPr="00BA74EA">
        <w:rPr>
          <w:rFonts w:ascii="Times New Roman" w:eastAsia="Times New Roman" w:hAnsi="Times New Roman" w:cs="Times New Roman"/>
          <w:b/>
          <w:bCs/>
          <w:color w:val="000000"/>
          <w:sz w:val="20"/>
          <w:szCs w:val="20"/>
          <w:bdr w:val="none" w:sz="0" w:space="0" w:color="auto" w:frame="1"/>
          <w:lang w:eastAsia="en-IN" w:bidi="ml-IN"/>
        </w:rPr>
        <w:t>)</w:t>
      </w:r>
    </w:p>
    <w:p w:rsidR="0081320C" w:rsidRPr="00BA74EA" w:rsidRDefault="00F35B61" w:rsidP="00BA74EA">
      <w:pPr>
        <w:spacing w:after="0" w:line="240" w:lineRule="auto"/>
        <w:jc w:val="both"/>
        <w:textAlignment w:val="baseline"/>
        <w:rPr>
          <w:rFonts w:ascii="Times New Roman" w:eastAsia="Times New Roman" w:hAnsi="Times New Roman" w:cs="Times New Roman"/>
          <w:b/>
          <w:bCs/>
          <w:color w:val="000000"/>
          <w:sz w:val="20"/>
          <w:szCs w:val="20"/>
          <w:lang w:eastAsia="en-IN" w:bidi="ml-IN"/>
        </w:rPr>
      </w:pPr>
      <w:r>
        <w:rPr>
          <w:rFonts w:ascii="Times New Roman" w:eastAsia="Times New Roman" w:hAnsi="Times New Roman" w:cs="Times New Roman"/>
          <w:b/>
          <w:bCs/>
          <w:noProof/>
          <w:color w:val="000000"/>
          <w:sz w:val="20"/>
          <w:szCs w:val="20"/>
          <w:lang w:eastAsia="en-IN"/>
        </w:rPr>
        <w:drawing>
          <wp:inline distT="0" distB="0" distL="0" distR="0" wp14:anchorId="2D325A67">
            <wp:extent cx="5730240" cy="20955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0240" cy="2095500"/>
                    </a:xfrm>
                    <a:prstGeom prst="rect">
                      <a:avLst/>
                    </a:prstGeom>
                    <a:noFill/>
                  </pic:spPr>
                </pic:pic>
              </a:graphicData>
            </a:graphic>
          </wp:inline>
        </w:drawing>
      </w:r>
    </w:p>
    <w:p w:rsidR="00F35B61" w:rsidRPr="00F35B61" w:rsidRDefault="00F35B61" w:rsidP="00F35B61">
      <w:pPr>
        <w:spacing w:after="0" w:line="240" w:lineRule="auto"/>
        <w:jc w:val="both"/>
        <w:textAlignment w:val="baseline"/>
        <w:rPr>
          <w:rFonts w:ascii="Times New Roman" w:eastAsia="Times New Roman" w:hAnsi="Times New Roman" w:cs="Times New Roman"/>
          <w:bCs/>
          <w:color w:val="000000"/>
          <w:sz w:val="20"/>
          <w:szCs w:val="20"/>
          <w:lang w:eastAsia="en-IN" w:bidi="ml-IN"/>
        </w:rPr>
      </w:pPr>
      <w:r w:rsidRPr="00F35B61">
        <w:rPr>
          <w:rFonts w:ascii="Times New Roman" w:eastAsia="Times New Roman" w:hAnsi="Times New Roman" w:cs="Times New Roman"/>
          <w:bCs/>
          <w:color w:val="000000"/>
          <w:sz w:val="20"/>
          <w:szCs w:val="20"/>
          <w:lang w:eastAsia="en-IN" w:bidi="ml-IN"/>
        </w:rPr>
        <w:t>Implementation Mechanism: Through funding from the Global Environment Facility (GEF), the Ministry of Environment, Forests and Climate Change (</w:t>
      </w:r>
      <w:proofErr w:type="spellStart"/>
      <w:r w:rsidRPr="00F35B61">
        <w:rPr>
          <w:rFonts w:ascii="Times New Roman" w:eastAsia="Times New Roman" w:hAnsi="Times New Roman" w:cs="Times New Roman"/>
          <w:bCs/>
          <w:color w:val="000000"/>
          <w:sz w:val="20"/>
          <w:szCs w:val="20"/>
          <w:lang w:eastAsia="en-IN" w:bidi="ml-IN"/>
        </w:rPr>
        <w:t>MoEFCC</w:t>
      </w:r>
      <w:proofErr w:type="spellEnd"/>
      <w:r w:rsidRPr="00F35B61">
        <w:rPr>
          <w:rFonts w:ascii="Times New Roman" w:eastAsia="Times New Roman" w:hAnsi="Times New Roman" w:cs="Times New Roman"/>
          <w:bCs/>
          <w:color w:val="000000"/>
          <w:sz w:val="20"/>
          <w:szCs w:val="20"/>
          <w:lang w:eastAsia="en-IN" w:bidi="ml-IN"/>
        </w:rPr>
        <w:t xml:space="preserve">) and United Nations Development Programme (UNDP) support the project's implementation. The specific purpose vehicle for carrying out the initiative in the state is the </w:t>
      </w:r>
      <w:proofErr w:type="spellStart"/>
      <w:r w:rsidRPr="00F35B61">
        <w:rPr>
          <w:rFonts w:ascii="Times New Roman" w:eastAsia="Times New Roman" w:hAnsi="Times New Roman" w:cs="Times New Roman"/>
          <w:bCs/>
          <w:color w:val="000000"/>
          <w:sz w:val="20"/>
          <w:szCs w:val="20"/>
          <w:lang w:eastAsia="en-IN" w:bidi="ml-IN"/>
        </w:rPr>
        <w:t>Haritha</w:t>
      </w:r>
      <w:proofErr w:type="spellEnd"/>
      <w:r w:rsidRPr="00F35B61">
        <w:rPr>
          <w:rFonts w:ascii="Times New Roman" w:eastAsia="Times New Roman" w:hAnsi="Times New Roman" w:cs="Times New Roman"/>
          <w:bCs/>
          <w:color w:val="000000"/>
          <w:sz w:val="20"/>
          <w:szCs w:val="20"/>
          <w:lang w:eastAsia="en-IN" w:bidi="ml-IN"/>
        </w:rPr>
        <w:t xml:space="preserve"> </w:t>
      </w:r>
      <w:proofErr w:type="spellStart"/>
      <w:r w:rsidRPr="00F35B61">
        <w:rPr>
          <w:rFonts w:ascii="Times New Roman" w:eastAsia="Times New Roman" w:hAnsi="Times New Roman" w:cs="Times New Roman"/>
          <w:bCs/>
          <w:color w:val="000000"/>
          <w:sz w:val="20"/>
          <w:szCs w:val="20"/>
          <w:lang w:eastAsia="en-IN" w:bidi="ml-IN"/>
        </w:rPr>
        <w:t>Keralam</w:t>
      </w:r>
      <w:proofErr w:type="spellEnd"/>
      <w:r w:rsidRPr="00F35B61">
        <w:rPr>
          <w:rFonts w:ascii="Times New Roman" w:eastAsia="Times New Roman" w:hAnsi="Times New Roman" w:cs="Times New Roman"/>
          <w:bCs/>
          <w:color w:val="000000"/>
          <w:sz w:val="20"/>
          <w:szCs w:val="20"/>
          <w:lang w:eastAsia="en-IN" w:bidi="ml-IN"/>
        </w:rPr>
        <w:t xml:space="preserve"> Mission. The task of carrying out operations in the forested areas has been given to the Kerala State Forests and Wildlife Department.</w:t>
      </w:r>
    </w:p>
    <w:p w:rsidR="00F35B61" w:rsidRPr="00F35B61" w:rsidRDefault="00F35B61" w:rsidP="00F35B61">
      <w:pPr>
        <w:spacing w:after="0" w:line="240" w:lineRule="auto"/>
        <w:jc w:val="both"/>
        <w:textAlignment w:val="baseline"/>
        <w:rPr>
          <w:rFonts w:ascii="Times New Roman" w:eastAsia="Times New Roman" w:hAnsi="Times New Roman" w:cs="Times New Roman"/>
          <w:bCs/>
          <w:color w:val="000000"/>
          <w:sz w:val="20"/>
          <w:szCs w:val="20"/>
          <w:lang w:eastAsia="en-IN" w:bidi="ml-IN"/>
        </w:rPr>
      </w:pPr>
      <w:r w:rsidRPr="00F35B61">
        <w:rPr>
          <w:rFonts w:ascii="Times New Roman" w:eastAsia="Times New Roman" w:hAnsi="Times New Roman" w:cs="Times New Roman"/>
          <w:bCs/>
          <w:color w:val="000000"/>
          <w:sz w:val="20"/>
          <w:szCs w:val="20"/>
          <w:lang w:eastAsia="en-IN" w:bidi="ml-IN"/>
        </w:rPr>
        <w:t>Other partners include organisations that support local self-government, relevant line departments, civil society groups, and research institutions.</w:t>
      </w:r>
    </w:p>
    <w:p w:rsidR="00F35B61" w:rsidRPr="00F35B61" w:rsidRDefault="00F35B61" w:rsidP="00F35B61">
      <w:pPr>
        <w:spacing w:after="0" w:line="240" w:lineRule="auto"/>
        <w:jc w:val="both"/>
        <w:textAlignment w:val="baseline"/>
        <w:rPr>
          <w:rFonts w:ascii="Times New Roman" w:eastAsia="Times New Roman" w:hAnsi="Times New Roman" w:cs="Times New Roman"/>
          <w:b/>
          <w:bCs/>
          <w:color w:val="000000"/>
          <w:sz w:val="20"/>
          <w:szCs w:val="20"/>
          <w:lang w:eastAsia="en-IN" w:bidi="ml-IN"/>
        </w:rPr>
      </w:pPr>
    </w:p>
    <w:p w:rsidR="00B21AA5" w:rsidRDefault="006C596B" w:rsidP="00BA74EA">
      <w:pPr>
        <w:spacing w:after="0" w:line="240" w:lineRule="auto"/>
        <w:jc w:val="both"/>
        <w:textAlignment w:val="baseline"/>
        <w:rPr>
          <w:rFonts w:ascii="Times New Roman" w:eastAsia="Times New Roman" w:hAnsi="Times New Roman" w:cs="Times New Roman"/>
          <w:color w:val="000000"/>
          <w:sz w:val="20"/>
          <w:szCs w:val="20"/>
          <w:lang w:eastAsia="en-IN" w:bidi="ml-IN"/>
        </w:rPr>
      </w:pPr>
      <w:r w:rsidRPr="00BA74EA">
        <w:rPr>
          <w:rFonts w:ascii="Times New Roman" w:eastAsia="Times New Roman" w:hAnsi="Times New Roman" w:cs="Times New Roman"/>
          <w:b/>
          <w:bCs/>
          <w:color w:val="000000"/>
          <w:sz w:val="20"/>
          <w:szCs w:val="20"/>
          <w:lang w:eastAsia="en-IN" w:bidi="ml-IN"/>
        </w:rPr>
        <w:t xml:space="preserve">Proposed </w:t>
      </w:r>
      <w:r w:rsidR="00EC3656" w:rsidRPr="00BA74EA">
        <w:rPr>
          <w:rFonts w:ascii="Times New Roman" w:eastAsia="Times New Roman" w:hAnsi="Times New Roman" w:cs="Times New Roman"/>
          <w:b/>
          <w:bCs/>
          <w:color w:val="000000"/>
          <w:sz w:val="20"/>
          <w:szCs w:val="20"/>
          <w:lang w:eastAsia="en-IN" w:bidi="ml-IN"/>
        </w:rPr>
        <w:t>Landscape:</w:t>
      </w:r>
      <w:r w:rsidRPr="00BA74EA">
        <w:rPr>
          <w:rFonts w:ascii="Times New Roman" w:eastAsia="Times New Roman" w:hAnsi="Times New Roman" w:cs="Times New Roman"/>
          <w:color w:val="000000"/>
          <w:sz w:val="20"/>
          <w:szCs w:val="20"/>
          <w:lang w:eastAsia="en-IN" w:bidi="ml-IN"/>
        </w:rPr>
        <w:t xml:space="preserve"> The project landscape is divided into four clusters com</w:t>
      </w:r>
      <w:r w:rsidR="002000C2" w:rsidRPr="00BA74EA">
        <w:rPr>
          <w:rFonts w:ascii="Times New Roman" w:eastAsia="Times New Roman" w:hAnsi="Times New Roman" w:cs="Times New Roman"/>
          <w:color w:val="000000"/>
          <w:sz w:val="20"/>
          <w:szCs w:val="20"/>
          <w:lang w:eastAsia="en-IN" w:bidi="ml-IN"/>
        </w:rPr>
        <w:t xml:space="preserve">prising of 11 </w:t>
      </w:r>
      <w:proofErr w:type="spellStart"/>
      <w:r w:rsidR="00B21AA5" w:rsidRPr="00BA74EA">
        <w:rPr>
          <w:rFonts w:ascii="Times New Roman" w:eastAsia="Times New Roman" w:hAnsi="Times New Roman" w:cs="Times New Roman"/>
          <w:color w:val="000000"/>
          <w:sz w:val="20"/>
          <w:szCs w:val="20"/>
          <w:lang w:eastAsia="en-IN" w:bidi="ml-IN"/>
        </w:rPr>
        <w:t>Grama</w:t>
      </w:r>
      <w:proofErr w:type="spellEnd"/>
      <w:r w:rsidR="00B21AA5" w:rsidRPr="00BA74EA">
        <w:rPr>
          <w:rFonts w:ascii="Times New Roman" w:eastAsia="Times New Roman" w:hAnsi="Times New Roman" w:cs="Times New Roman"/>
          <w:color w:val="000000"/>
          <w:sz w:val="20"/>
          <w:szCs w:val="20"/>
          <w:lang w:eastAsia="en-IN" w:bidi="ml-IN"/>
        </w:rPr>
        <w:t xml:space="preserve"> </w:t>
      </w:r>
      <w:proofErr w:type="spellStart"/>
      <w:r w:rsidR="00B21AA5" w:rsidRPr="00BA74EA">
        <w:rPr>
          <w:rFonts w:ascii="Times New Roman" w:eastAsia="Times New Roman" w:hAnsi="Times New Roman" w:cs="Times New Roman"/>
          <w:color w:val="000000"/>
          <w:sz w:val="20"/>
          <w:szCs w:val="20"/>
          <w:lang w:eastAsia="en-IN" w:bidi="ml-IN"/>
        </w:rPr>
        <w:t>Panchayats</w:t>
      </w:r>
      <w:proofErr w:type="spellEnd"/>
    </w:p>
    <w:p w:rsidR="00F35B61" w:rsidRDefault="00F35B61" w:rsidP="00BA74EA">
      <w:pPr>
        <w:spacing w:after="0" w:line="240" w:lineRule="auto"/>
        <w:jc w:val="both"/>
        <w:textAlignment w:val="baseline"/>
        <w:rPr>
          <w:rFonts w:ascii="Times New Roman" w:eastAsia="Times New Roman" w:hAnsi="Times New Roman" w:cs="Times New Roman"/>
          <w:color w:val="000000"/>
          <w:sz w:val="20"/>
          <w:szCs w:val="20"/>
          <w:lang w:eastAsia="en-IN" w:bidi="ml-IN"/>
        </w:rPr>
      </w:pPr>
    </w:p>
    <w:p w:rsidR="00F35B61" w:rsidRPr="00BA74EA" w:rsidRDefault="00F35B61" w:rsidP="00BA74EA">
      <w:pPr>
        <w:spacing w:after="0" w:line="240" w:lineRule="auto"/>
        <w:jc w:val="both"/>
        <w:textAlignment w:val="baseline"/>
        <w:rPr>
          <w:rFonts w:ascii="Times New Roman" w:eastAsia="Times New Roman" w:hAnsi="Times New Roman" w:cs="Times New Roman"/>
          <w:color w:val="000000"/>
          <w:sz w:val="20"/>
          <w:szCs w:val="20"/>
          <w:lang w:eastAsia="en-IN" w:bidi="ml-IN"/>
        </w:rPr>
      </w:pPr>
    </w:p>
    <w:p w:rsidR="0081320C" w:rsidRPr="00BA74EA" w:rsidRDefault="00F35B61" w:rsidP="00BA74EA">
      <w:pPr>
        <w:spacing w:after="300" w:line="240" w:lineRule="auto"/>
        <w:jc w:val="both"/>
        <w:textAlignment w:val="baseline"/>
        <w:rPr>
          <w:rFonts w:ascii="Times New Roman" w:eastAsia="Times New Roman" w:hAnsi="Times New Roman" w:cs="Times New Roman"/>
          <w:color w:val="000000"/>
          <w:sz w:val="20"/>
          <w:szCs w:val="20"/>
          <w:lang w:eastAsia="en-IN" w:bidi="ml-IN"/>
        </w:rPr>
      </w:pPr>
      <w:r>
        <w:rPr>
          <w:rFonts w:ascii="Times New Roman" w:eastAsia="Times New Roman" w:hAnsi="Times New Roman" w:cs="Times New Roman"/>
          <w:noProof/>
          <w:color w:val="000000"/>
          <w:sz w:val="20"/>
          <w:szCs w:val="20"/>
          <w:lang w:eastAsia="en-IN"/>
        </w:rPr>
        <w:drawing>
          <wp:inline distT="0" distB="0" distL="0" distR="0" wp14:anchorId="35A22973">
            <wp:extent cx="5730240" cy="18669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0240" cy="1866900"/>
                    </a:xfrm>
                    <a:prstGeom prst="rect">
                      <a:avLst/>
                    </a:prstGeom>
                    <a:noFill/>
                  </pic:spPr>
                </pic:pic>
              </a:graphicData>
            </a:graphic>
          </wp:inline>
        </w:drawing>
      </w:r>
    </w:p>
    <w:p w:rsidR="00F35B61" w:rsidRPr="00F35B61" w:rsidRDefault="00F35B61" w:rsidP="00F35B61">
      <w:pPr>
        <w:rPr>
          <w:rFonts w:ascii="Times New Roman" w:eastAsia="Times New Roman" w:hAnsi="Times New Roman" w:cs="Times New Roman"/>
          <w:b/>
          <w:bCs/>
          <w:color w:val="000000"/>
          <w:sz w:val="20"/>
          <w:szCs w:val="20"/>
          <w:bdr w:val="none" w:sz="0" w:space="0" w:color="auto" w:frame="1"/>
          <w:lang w:eastAsia="en-IN" w:bidi="ml-IN"/>
        </w:rPr>
      </w:pPr>
      <w:r>
        <w:rPr>
          <w:rFonts w:ascii="Times New Roman" w:eastAsia="Times New Roman" w:hAnsi="Times New Roman" w:cs="Times New Roman"/>
          <w:b/>
          <w:bCs/>
          <w:color w:val="000000"/>
          <w:sz w:val="20"/>
          <w:szCs w:val="20"/>
          <w:bdr w:val="none" w:sz="0" w:space="0" w:color="auto" w:frame="1"/>
          <w:lang w:eastAsia="en-IN" w:bidi="ml-IN"/>
        </w:rPr>
        <w:t>CLUSTERS-BASED INTERVENTION</w:t>
      </w:r>
      <w:bookmarkStart w:id="0" w:name="_GoBack"/>
      <w:r>
        <w:rPr>
          <w:rFonts w:ascii="Times New Roman" w:eastAsia="Times New Roman" w:hAnsi="Times New Roman" w:cs="Times New Roman"/>
          <w:b/>
          <w:bCs/>
          <w:noProof/>
          <w:color w:val="000000"/>
          <w:sz w:val="20"/>
          <w:szCs w:val="20"/>
          <w:bdr w:val="none" w:sz="0" w:space="0" w:color="auto" w:frame="1"/>
          <w:lang w:eastAsia="en-IN"/>
        </w:rPr>
        <w:drawing>
          <wp:inline distT="0" distB="0" distL="0" distR="0" wp14:anchorId="605A8BC5">
            <wp:extent cx="5730240" cy="2682240"/>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0240" cy="2682240"/>
                    </a:xfrm>
                    <a:prstGeom prst="rect">
                      <a:avLst/>
                    </a:prstGeom>
                    <a:noFill/>
                  </pic:spPr>
                </pic:pic>
              </a:graphicData>
            </a:graphic>
          </wp:inline>
        </w:drawing>
      </w:r>
      <w:bookmarkEnd w:id="0"/>
    </w:p>
    <w:p w:rsidR="00E05320" w:rsidRDefault="006C596B" w:rsidP="00BA74EA">
      <w:pPr>
        <w:spacing w:after="0" w:line="240" w:lineRule="auto"/>
        <w:jc w:val="both"/>
        <w:textAlignment w:val="baseline"/>
        <w:rPr>
          <w:rFonts w:ascii="Times New Roman" w:eastAsia="Times New Roman" w:hAnsi="Times New Roman" w:cs="Times New Roman"/>
          <w:i/>
          <w:sz w:val="20"/>
          <w:szCs w:val="20"/>
          <w:lang w:eastAsia="en-IN" w:bidi="ml-IN"/>
        </w:rPr>
      </w:pPr>
      <w:r w:rsidRPr="00BA74EA">
        <w:rPr>
          <w:rFonts w:ascii="Times New Roman" w:eastAsia="Times New Roman" w:hAnsi="Times New Roman" w:cs="Times New Roman"/>
          <w:i/>
          <w:sz w:val="20"/>
          <w:szCs w:val="20"/>
          <w:lang w:eastAsia="en-IN" w:bidi="ml-IN"/>
        </w:rPr>
        <w:t>Source-(</w:t>
      </w:r>
      <w:hyperlink r:id="rId12" w:history="1">
        <w:r w:rsidR="0081320C" w:rsidRPr="00BA74EA">
          <w:rPr>
            <w:rStyle w:val="Hyperlink"/>
            <w:rFonts w:ascii="Times New Roman" w:eastAsia="Times New Roman" w:hAnsi="Times New Roman" w:cs="Times New Roman"/>
            <w:i/>
            <w:color w:val="auto"/>
            <w:sz w:val="20"/>
            <w:szCs w:val="20"/>
            <w:lang w:eastAsia="en-IN" w:bidi="ml-IN"/>
          </w:rPr>
          <w:t>http://haritham.kerala.gov.in/ihrml-undp-project-2/</w:t>
        </w:r>
      </w:hyperlink>
      <w:r w:rsidRPr="00BA74EA">
        <w:rPr>
          <w:rFonts w:ascii="Times New Roman" w:eastAsia="Times New Roman" w:hAnsi="Times New Roman" w:cs="Times New Roman"/>
          <w:i/>
          <w:sz w:val="20"/>
          <w:szCs w:val="20"/>
          <w:lang w:eastAsia="en-IN" w:bidi="ml-IN"/>
        </w:rPr>
        <w:t>)</w:t>
      </w:r>
    </w:p>
    <w:p w:rsidR="00BA74EA" w:rsidRDefault="00BA74EA" w:rsidP="00BA74EA">
      <w:pPr>
        <w:spacing w:after="0" w:line="240" w:lineRule="auto"/>
        <w:jc w:val="both"/>
        <w:textAlignment w:val="baseline"/>
        <w:rPr>
          <w:rFonts w:ascii="Times New Roman" w:eastAsia="Times New Roman" w:hAnsi="Times New Roman" w:cs="Times New Roman"/>
          <w:i/>
          <w:sz w:val="20"/>
          <w:szCs w:val="20"/>
          <w:lang w:eastAsia="en-IN" w:bidi="ml-IN"/>
        </w:rPr>
      </w:pPr>
    </w:p>
    <w:p w:rsidR="00F35B61" w:rsidRPr="00BA74EA" w:rsidRDefault="00F35B61" w:rsidP="00BA74EA">
      <w:pPr>
        <w:spacing w:after="0" w:line="240" w:lineRule="auto"/>
        <w:jc w:val="both"/>
        <w:textAlignment w:val="baseline"/>
        <w:rPr>
          <w:rFonts w:ascii="Times New Roman" w:eastAsia="Times New Roman" w:hAnsi="Times New Roman" w:cs="Times New Roman"/>
          <w:i/>
          <w:sz w:val="20"/>
          <w:szCs w:val="20"/>
          <w:lang w:eastAsia="en-IN" w:bidi="ml-IN"/>
        </w:rPr>
      </w:pPr>
    </w:p>
    <w:p w:rsidR="0081320C" w:rsidRPr="00BA74EA" w:rsidRDefault="0081320C" w:rsidP="00BA74EA">
      <w:pPr>
        <w:spacing w:after="0" w:line="240" w:lineRule="auto"/>
        <w:jc w:val="both"/>
        <w:textAlignment w:val="baseline"/>
        <w:rPr>
          <w:rFonts w:ascii="Times New Roman" w:eastAsia="Times New Roman" w:hAnsi="Times New Roman" w:cs="Times New Roman"/>
          <w:b/>
          <w:bCs/>
          <w:color w:val="000000"/>
          <w:sz w:val="20"/>
          <w:szCs w:val="20"/>
          <w:bdr w:val="none" w:sz="0" w:space="0" w:color="auto" w:frame="1"/>
          <w:lang w:eastAsia="en-IN" w:bidi="ml-IN"/>
        </w:rPr>
      </w:pPr>
    </w:p>
    <w:p w:rsidR="00F35B61" w:rsidRDefault="00F35B61" w:rsidP="00BA74EA">
      <w:pPr>
        <w:spacing w:after="0" w:line="240" w:lineRule="auto"/>
        <w:textAlignment w:val="baseline"/>
        <w:rPr>
          <w:rFonts w:ascii="Times New Roman" w:eastAsia="Times New Roman" w:hAnsi="Times New Roman" w:cs="Times New Roman"/>
          <w:i/>
          <w:sz w:val="20"/>
          <w:szCs w:val="20"/>
          <w:lang w:eastAsia="en-IN" w:bidi="ml-IN"/>
        </w:rPr>
      </w:pPr>
      <w:r>
        <w:rPr>
          <w:rFonts w:ascii="Times New Roman" w:eastAsia="Times New Roman" w:hAnsi="Times New Roman" w:cs="Times New Roman"/>
          <w:i/>
          <w:noProof/>
          <w:sz w:val="20"/>
          <w:szCs w:val="20"/>
          <w:lang w:eastAsia="en-IN"/>
        </w:rPr>
        <w:drawing>
          <wp:inline distT="0" distB="0" distL="0" distR="0" wp14:anchorId="22324057">
            <wp:extent cx="5730240" cy="2964180"/>
            <wp:effectExtent l="0" t="0" r="381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0240" cy="2964180"/>
                    </a:xfrm>
                    <a:prstGeom prst="rect">
                      <a:avLst/>
                    </a:prstGeom>
                    <a:noFill/>
                  </pic:spPr>
                </pic:pic>
              </a:graphicData>
            </a:graphic>
          </wp:inline>
        </w:drawing>
      </w:r>
    </w:p>
    <w:p w:rsidR="00F35B61" w:rsidRDefault="00F35B61" w:rsidP="00BA74EA">
      <w:pPr>
        <w:spacing w:after="0" w:line="240" w:lineRule="auto"/>
        <w:textAlignment w:val="baseline"/>
        <w:rPr>
          <w:rFonts w:ascii="Times New Roman" w:eastAsia="Times New Roman" w:hAnsi="Times New Roman" w:cs="Times New Roman"/>
          <w:i/>
          <w:sz w:val="20"/>
          <w:szCs w:val="20"/>
          <w:lang w:eastAsia="en-IN" w:bidi="ml-IN"/>
        </w:rPr>
      </w:pPr>
    </w:p>
    <w:p w:rsidR="00DD2845" w:rsidRPr="00BA74EA" w:rsidRDefault="006C596B" w:rsidP="00BA74EA">
      <w:pPr>
        <w:spacing w:after="0" w:line="240" w:lineRule="auto"/>
        <w:textAlignment w:val="baseline"/>
        <w:rPr>
          <w:rFonts w:ascii="Times New Roman" w:eastAsia="Times New Roman" w:hAnsi="Times New Roman" w:cs="Times New Roman"/>
          <w:i/>
          <w:sz w:val="20"/>
          <w:szCs w:val="20"/>
          <w:lang w:eastAsia="en-IN" w:bidi="ml-IN"/>
        </w:rPr>
      </w:pPr>
      <w:r w:rsidRPr="00BA74EA">
        <w:rPr>
          <w:rFonts w:ascii="Times New Roman" w:eastAsia="Times New Roman" w:hAnsi="Times New Roman" w:cs="Times New Roman"/>
          <w:i/>
          <w:sz w:val="20"/>
          <w:szCs w:val="20"/>
          <w:lang w:eastAsia="en-IN" w:bidi="ml-IN"/>
        </w:rPr>
        <w:t>Source-(</w:t>
      </w:r>
      <w:hyperlink r:id="rId14" w:history="1">
        <w:r w:rsidR="00DD2845" w:rsidRPr="00BA74EA">
          <w:rPr>
            <w:rStyle w:val="Hyperlink"/>
            <w:rFonts w:ascii="Times New Roman" w:eastAsia="Times New Roman" w:hAnsi="Times New Roman" w:cs="Times New Roman"/>
            <w:i/>
            <w:color w:val="auto"/>
            <w:sz w:val="20"/>
            <w:szCs w:val="20"/>
            <w:lang w:eastAsia="en-IN" w:bidi="ml-IN"/>
          </w:rPr>
          <w:t>http://haritham.kerala.gov.in/ihrml-undp-project-2</w:t>
        </w:r>
      </w:hyperlink>
      <w:r w:rsidRPr="00BA74EA">
        <w:rPr>
          <w:rFonts w:ascii="Times New Roman" w:eastAsia="Times New Roman" w:hAnsi="Times New Roman" w:cs="Times New Roman"/>
          <w:i/>
          <w:sz w:val="20"/>
          <w:szCs w:val="20"/>
          <w:lang w:eastAsia="en-IN" w:bidi="ml-IN"/>
        </w:rPr>
        <w:t>)</w:t>
      </w:r>
    </w:p>
    <w:p w:rsidR="00D41758" w:rsidRPr="00BA74EA" w:rsidRDefault="00D41758" w:rsidP="00BA74EA">
      <w:pPr>
        <w:spacing w:after="0" w:line="240" w:lineRule="auto"/>
        <w:textAlignment w:val="baseline"/>
        <w:rPr>
          <w:rFonts w:ascii="Times New Roman" w:eastAsia="Times New Roman" w:hAnsi="Times New Roman" w:cs="Times New Roman"/>
          <w:color w:val="000000"/>
          <w:sz w:val="20"/>
          <w:szCs w:val="20"/>
          <w:lang w:eastAsia="en-IN" w:bidi="ml-IN"/>
        </w:rPr>
      </w:pPr>
    </w:p>
    <w:p w:rsidR="00DD2845" w:rsidRPr="00BA74EA" w:rsidRDefault="00F35B61" w:rsidP="00BA74EA">
      <w:pPr>
        <w:spacing w:after="0" w:line="240" w:lineRule="auto"/>
        <w:jc w:val="both"/>
        <w:textAlignment w:val="baseline"/>
        <w:rPr>
          <w:rFonts w:ascii="Times New Roman" w:eastAsia="Times New Roman" w:hAnsi="Times New Roman" w:cs="Times New Roman"/>
          <w:color w:val="000000"/>
          <w:sz w:val="20"/>
          <w:szCs w:val="20"/>
          <w:lang w:eastAsia="en-IN" w:bidi="ml-IN"/>
        </w:rPr>
      </w:pPr>
      <w:r>
        <w:rPr>
          <w:rFonts w:ascii="Times New Roman" w:eastAsia="Times New Roman" w:hAnsi="Times New Roman" w:cs="Times New Roman"/>
          <w:noProof/>
          <w:color w:val="000000"/>
          <w:sz w:val="20"/>
          <w:szCs w:val="20"/>
          <w:lang w:eastAsia="en-IN"/>
        </w:rPr>
        <w:drawing>
          <wp:inline distT="0" distB="0" distL="0" distR="0" wp14:anchorId="37BCA257">
            <wp:extent cx="5730240" cy="234696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0240" cy="2346960"/>
                    </a:xfrm>
                    <a:prstGeom prst="rect">
                      <a:avLst/>
                    </a:prstGeom>
                    <a:noFill/>
                  </pic:spPr>
                </pic:pic>
              </a:graphicData>
            </a:graphic>
          </wp:inline>
        </w:drawing>
      </w:r>
    </w:p>
    <w:p w:rsidR="006C596B" w:rsidRDefault="006C596B" w:rsidP="00BA74EA">
      <w:pPr>
        <w:spacing w:after="0" w:line="240" w:lineRule="auto"/>
        <w:jc w:val="both"/>
        <w:textAlignment w:val="baseline"/>
        <w:rPr>
          <w:rFonts w:ascii="Times New Roman" w:eastAsia="Times New Roman" w:hAnsi="Times New Roman" w:cs="Times New Roman"/>
          <w:i/>
          <w:sz w:val="20"/>
          <w:szCs w:val="20"/>
          <w:lang w:eastAsia="en-IN" w:bidi="ml-IN"/>
        </w:rPr>
      </w:pPr>
      <w:r w:rsidRPr="00BA74EA">
        <w:rPr>
          <w:rFonts w:ascii="Times New Roman" w:eastAsia="Times New Roman" w:hAnsi="Times New Roman" w:cs="Times New Roman"/>
          <w:i/>
          <w:sz w:val="20"/>
          <w:szCs w:val="20"/>
          <w:lang w:eastAsia="en-IN" w:bidi="ml-IN"/>
        </w:rPr>
        <w:t>Source-(</w:t>
      </w:r>
      <w:hyperlink r:id="rId16" w:history="1">
        <w:r w:rsidR="003873A3" w:rsidRPr="00BA74EA">
          <w:rPr>
            <w:rStyle w:val="Hyperlink"/>
            <w:rFonts w:ascii="Times New Roman" w:eastAsia="Times New Roman" w:hAnsi="Times New Roman" w:cs="Times New Roman"/>
            <w:i/>
            <w:color w:val="auto"/>
            <w:sz w:val="20"/>
            <w:szCs w:val="20"/>
            <w:lang w:eastAsia="en-IN" w:bidi="ml-IN"/>
          </w:rPr>
          <w:t>http://haritham.kerala.gov.in/ihrml-undp-project-2/</w:t>
        </w:r>
      </w:hyperlink>
      <w:r w:rsidRPr="00BA74EA">
        <w:rPr>
          <w:rFonts w:ascii="Times New Roman" w:eastAsia="Times New Roman" w:hAnsi="Times New Roman" w:cs="Times New Roman"/>
          <w:i/>
          <w:sz w:val="20"/>
          <w:szCs w:val="20"/>
          <w:lang w:eastAsia="en-IN" w:bidi="ml-IN"/>
        </w:rPr>
        <w:t>)</w:t>
      </w:r>
    </w:p>
    <w:p w:rsidR="00BA74EA" w:rsidRDefault="00BA74EA" w:rsidP="00BA74EA">
      <w:pPr>
        <w:spacing w:after="0" w:line="240" w:lineRule="auto"/>
        <w:jc w:val="both"/>
        <w:textAlignment w:val="baseline"/>
        <w:rPr>
          <w:rFonts w:ascii="Times New Roman" w:eastAsia="Times New Roman" w:hAnsi="Times New Roman" w:cs="Times New Roman"/>
          <w:i/>
          <w:sz w:val="20"/>
          <w:szCs w:val="20"/>
          <w:lang w:eastAsia="en-IN" w:bidi="ml-IN"/>
        </w:rPr>
      </w:pPr>
    </w:p>
    <w:p w:rsidR="00BA74EA" w:rsidRPr="00BA74EA" w:rsidRDefault="005F3ADD" w:rsidP="00BA74EA">
      <w:pPr>
        <w:spacing w:after="0" w:line="240" w:lineRule="auto"/>
        <w:jc w:val="both"/>
        <w:textAlignment w:val="baseline"/>
        <w:rPr>
          <w:rFonts w:ascii="Times New Roman" w:eastAsia="Times New Roman" w:hAnsi="Times New Roman" w:cs="Times New Roman"/>
          <w:b/>
          <w:bCs/>
          <w:i/>
          <w:sz w:val="20"/>
          <w:szCs w:val="20"/>
          <w:bdr w:val="none" w:sz="0" w:space="0" w:color="auto" w:frame="1"/>
          <w:lang w:eastAsia="en-IN" w:bidi="ml-IN"/>
        </w:rPr>
      </w:pPr>
      <w:r>
        <w:rPr>
          <w:rFonts w:ascii="Times New Roman" w:eastAsia="Times New Roman" w:hAnsi="Times New Roman" w:cs="Times New Roman"/>
          <w:b/>
          <w:bCs/>
          <w:i/>
          <w:noProof/>
          <w:sz w:val="20"/>
          <w:szCs w:val="20"/>
          <w:bdr w:val="none" w:sz="0" w:space="0" w:color="auto" w:frame="1"/>
          <w:lang w:eastAsia="en-IN"/>
        </w:rPr>
        <w:drawing>
          <wp:inline distT="0" distB="0" distL="0" distR="0" wp14:anchorId="7F35089F">
            <wp:extent cx="5730240" cy="225552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0240" cy="2255520"/>
                    </a:xfrm>
                    <a:prstGeom prst="rect">
                      <a:avLst/>
                    </a:prstGeom>
                    <a:noFill/>
                  </pic:spPr>
                </pic:pic>
              </a:graphicData>
            </a:graphic>
          </wp:inline>
        </w:drawing>
      </w:r>
    </w:p>
    <w:p w:rsidR="00045633" w:rsidRDefault="00DD2845" w:rsidP="00BA74EA">
      <w:pPr>
        <w:spacing w:after="0" w:line="240" w:lineRule="auto"/>
        <w:jc w:val="both"/>
        <w:textAlignment w:val="baseline"/>
        <w:rPr>
          <w:rFonts w:ascii="Times New Roman" w:eastAsia="Times New Roman" w:hAnsi="Times New Roman" w:cs="Times New Roman"/>
          <w:i/>
          <w:sz w:val="20"/>
          <w:szCs w:val="20"/>
          <w:lang w:eastAsia="en-IN" w:bidi="ml-IN"/>
        </w:rPr>
      </w:pPr>
      <w:r w:rsidRPr="00BA74EA">
        <w:rPr>
          <w:rFonts w:ascii="Times New Roman" w:eastAsia="Times New Roman" w:hAnsi="Times New Roman" w:cs="Times New Roman"/>
          <w:i/>
          <w:sz w:val="20"/>
          <w:szCs w:val="20"/>
          <w:lang w:eastAsia="en-IN" w:bidi="ml-IN"/>
        </w:rPr>
        <w:t>Source-(</w:t>
      </w:r>
      <w:hyperlink r:id="rId18" w:history="1">
        <w:r w:rsidR="002000C2" w:rsidRPr="00BA74EA">
          <w:rPr>
            <w:rStyle w:val="Hyperlink"/>
            <w:rFonts w:ascii="Times New Roman" w:eastAsia="Times New Roman" w:hAnsi="Times New Roman" w:cs="Times New Roman"/>
            <w:i/>
            <w:color w:val="auto"/>
            <w:sz w:val="20"/>
            <w:szCs w:val="20"/>
            <w:lang w:eastAsia="en-IN" w:bidi="ml-IN"/>
          </w:rPr>
          <w:t>http://haritham.kerala.gov.in/ihrml-undp-project-2/</w:t>
        </w:r>
      </w:hyperlink>
      <w:r w:rsidRPr="00BA74EA">
        <w:rPr>
          <w:rFonts w:ascii="Times New Roman" w:eastAsia="Times New Roman" w:hAnsi="Times New Roman" w:cs="Times New Roman"/>
          <w:i/>
          <w:sz w:val="20"/>
          <w:szCs w:val="20"/>
          <w:lang w:eastAsia="en-IN" w:bidi="ml-IN"/>
        </w:rPr>
        <w:t>)</w:t>
      </w:r>
    </w:p>
    <w:p w:rsidR="00BA74EA" w:rsidRPr="00BA74EA" w:rsidRDefault="00BA74EA" w:rsidP="00BA74EA">
      <w:pPr>
        <w:spacing w:after="0" w:line="240" w:lineRule="auto"/>
        <w:jc w:val="both"/>
        <w:textAlignment w:val="baseline"/>
        <w:rPr>
          <w:rFonts w:ascii="Times New Roman" w:eastAsia="Times New Roman" w:hAnsi="Times New Roman" w:cs="Times New Roman"/>
          <w:i/>
          <w:sz w:val="20"/>
          <w:szCs w:val="20"/>
          <w:lang w:eastAsia="en-IN" w:bidi="ml-IN"/>
        </w:rPr>
      </w:pPr>
    </w:p>
    <w:p w:rsidR="008100D5" w:rsidRPr="00BA74EA" w:rsidRDefault="008100D5" w:rsidP="00BA74EA">
      <w:pPr>
        <w:spacing w:after="0" w:line="240" w:lineRule="auto"/>
        <w:jc w:val="both"/>
        <w:textAlignment w:val="baseline"/>
        <w:rPr>
          <w:rFonts w:ascii="Times New Roman" w:eastAsia="Times New Roman" w:hAnsi="Times New Roman" w:cs="Times New Roman"/>
          <w:b/>
          <w:bCs/>
          <w:color w:val="000000"/>
          <w:sz w:val="20"/>
          <w:szCs w:val="20"/>
          <w:bdr w:val="none" w:sz="0" w:space="0" w:color="auto" w:frame="1"/>
          <w:lang w:eastAsia="en-IN" w:bidi="ml-IN"/>
        </w:rPr>
      </w:pPr>
    </w:p>
    <w:p w:rsidR="00D41758" w:rsidRDefault="00D41758" w:rsidP="00BA74EA">
      <w:pPr>
        <w:spacing w:after="0" w:line="240" w:lineRule="auto"/>
        <w:jc w:val="both"/>
        <w:textAlignment w:val="baseline"/>
        <w:rPr>
          <w:rFonts w:ascii="Times New Roman" w:eastAsia="Times New Roman" w:hAnsi="Times New Roman" w:cs="Times New Roman"/>
          <w:b/>
          <w:bCs/>
          <w:color w:val="000000"/>
          <w:sz w:val="20"/>
          <w:szCs w:val="20"/>
          <w:bdr w:val="none" w:sz="0" w:space="0" w:color="auto" w:frame="1"/>
          <w:lang w:eastAsia="en-IN" w:bidi="ml-IN"/>
        </w:rPr>
      </w:pPr>
    </w:p>
    <w:p w:rsidR="00893EE6" w:rsidRDefault="00893EE6" w:rsidP="00BA74EA">
      <w:pPr>
        <w:spacing w:after="0" w:line="240" w:lineRule="auto"/>
        <w:jc w:val="both"/>
        <w:textAlignment w:val="baseline"/>
        <w:rPr>
          <w:rFonts w:ascii="Times New Roman" w:eastAsia="Times New Roman" w:hAnsi="Times New Roman" w:cs="Times New Roman"/>
          <w:b/>
          <w:bCs/>
          <w:color w:val="000000"/>
          <w:sz w:val="20"/>
          <w:szCs w:val="20"/>
          <w:bdr w:val="none" w:sz="0" w:space="0" w:color="auto" w:frame="1"/>
          <w:lang w:eastAsia="en-IN" w:bidi="ml-IN"/>
        </w:rPr>
      </w:pPr>
    </w:p>
    <w:p w:rsidR="00893EE6" w:rsidRDefault="00893EE6" w:rsidP="00BA74EA">
      <w:pPr>
        <w:spacing w:after="0" w:line="240" w:lineRule="auto"/>
        <w:jc w:val="both"/>
        <w:textAlignment w:val="baseline"/>
        <w:rPr>
          <w:rFonts w:ascii="Times New Roman" w:eastAsia="Times New Roman" w:hAnsi="Times New Roman" w:cs="Times New Roman"/>
          <w:b/>
          <w:bCs/>
          <w:color w:val="000000"/>
          <w:sz w:val="20"/>
          <w:szCs w:val="20"/>
          <w:bdr w:val="none" w:sz="0" w:space="0" w:color="auto" w:frame="1"/>
          <w:lang w:eastAsia="en-IN" w:bidi="ml-IN"/>
        </w:rPr>
      </w:pPr>
    </w:p>
    <w:p w:rsidR="005F3ADD" w:rsidRPr="00BA74EA" w:rsidRDefault="005F3ADD" w:rsidP="00BA74EA">
      <w:pPr>
        <w:spacing w:after="0" w:line="240" w:lineRule="auto"/>
        <w:jc w:val="both"/>
        <w:textAlignment w:val="baseline"/>
        <w:rPr>
          <w:rFonts w:ascii="Times New Roman" w:eastAsia="Times New Roman" w:hAnsi="Times New Roman" w:cs="Times New Roman"/>
          <w:b/>
          <w:bCs/>
          <w:color w:val="000000"/>
          <w:sz w:val="20"/>
          <w:szCs w:val="20"/>
          <w:bdr w:val="none" w:sz="0" w:space="0" w:color="auto" w:frame="1"/>
          <w:lang w:eastAsia="en-IN" w:bidi="ml-IN"/>
        </w:rPr>
      </w:pPr>
    </w:p>
    <w:p w:rsidR="005F3ADD" w:rsidRPr="005F3ADD" w:rsidRDefault="005F3ADD" w:rsidP="005F3ADD">
      <w:pPr>
        <w:jc w:val="both"/>
        <w:rPr>
          <w:rFonts w:ascii="Times New Roman" w:eastAsia="Times New Roman" w:hAnsi="Times New Roman" w:cs="Times New Roman"/>
          <w:bCs/>
          <w:color w:val="000000"/>
          <w:sz w:val="20"/>
          <w:szCs w:val="20"/>
          <w:bdr w:val="none" w:sz="0" w:space="0" w:color="auto" w:frame="1"/>
          <w:lang w:eastAsia="en-IN" w:bidi="ml-IN"/>
        </w:rPr>
      </w:pPr>
      <w:r w:rsidRPr="005F3ADD">
        <w:rPr>
          <w:rFonts w:ascii="Times New Roman" w:eastAsia="Times New Roman" w:hAnsi="Times New Roman" w:cs="Times New Roman"/>
          <w:bCs/>
          <w:color w:val="000000"/>
          <w:sz w:val="20"/>
          <w:szCs w:val="20"/>
          <w:bdr w:val="none" w:sz="0" w:space="0" w:color="auto" w:frame="1"/>
          <w:lang w:eastAsia="en-IN" w:bidi="ml-IN"/>
        </w:rPr>
        <w:t xml:space="preserve">PROJECT OUTCOMES </w:t>
      </w:r>
    </w:p>
    <w:p w:rsidR="00620E25" w:rsidRDefault="005F3ADD" w:rsidP="005F3ADD">
      <w:pPr>
        <w:jc w:val="both"/>
        <w:rPr>
          <w:rFonts w:ascii="Times New Roman" w:eastAsia="Times New Roman" w:hAnsi="Times New Roman" w:cs="Times New Roman"/>
          <w:bCs/>
          <w:color w:val="000000"/>
          <w:sz w:val="20"/>
          <w:szCs w:val="20"/>
          <w:bdr w:val="none" w:sz="0" w:space="0" w:color="auto" w:frame="1"/>
          <w:lang w:eastAsia="en-IN" w:bidi="ml-IN"/>
        </w:rPr>
      </w:pPr>
      <w:proofErr w:type="gramStart"/>
      <w:r w:rsidRPr="005F3ADD">
        <w:rPr>
          <w:rFonts w:ascii="Times New Roman" w:eastAsia="Times New Roman" w:hAnsi="Times New Roman" w:cs="Times New Roman"/>
          <w:bCs/>
          <w:color w:val="000000"/>
          <w:sz w:val="20"/>
          <w:szCs w:val="20"/>
          <w:bdr w:val="none" w:sz="0" w:space="0" w:color="auto" w:frame="1"/>
          <w:lang w:eastAsia="en-IN" w:bidi="ml-IN"/>
        </w:rPr>
        <w:t>Improved community-based capacity for sustainable use and management of natural resources.</w:t>
      </w:r>
      <w:proofErr w:type="gramEnd"/>
    </w:p>
    <w:p w:rsidR="005F3ADD" w:rsidRPr="005F3ADD" w:rsidRDefault="005F3ADD" w:rsidP="005F3ADD">
      <w:pPr>
        <w:jc w:val="both"/>
        <w:rPr>
          <w:rFonts w:ascii="Times New Roman" w:eastAsia="Times New Roman" w:hAnsi="Times New Roman" w:cs="Times New Roman"/>
          <w:bCs/>
          <w:color w:val="000000"/>
          <w:sz w:val="20"/>
          <w:szCs w:val="20"/>
          <w:bdr w:val="none" w:sz="0" w:space="0" w:color="auto" w:frame="1"/>
          <w:lang w:eastAsia="en-IN" w:bidi="ml-IN"/>
        </w:rPr>
      </w:pPr>
      <w:proofErr w:type="gramStart"/>
      <w:r w:rsidRPr="005F3ADD">
        <w:rPr>
          <w:rFonts w:ascii="Times New Roman" w:eastAsia="Times New Roman" w:hAnsi="Times New Roman" w:cs="Times New Roman"/>
          <w:bCs/>
          <w:color w:val="000000"/>
          <w:sz w:val="20"/>
          <w:szCs w:val="20"/>
          <w:bdr w:val="none" w:sz="0" w:space="0" w:color="auto" w:frame="1"/>
          <w:lang w:eastAsia="en-IN" w:bidi="ml-IN"/>
        </w:rPr>
        <w:t>Application of multiple use landscape management to protect the ecological integrity of high-range landscape.</w:t>
      </w:r>
      <w:proofErr w:type="gramEnd"/>
      <w:r w:rsidRPr="005F3ADD">
        <w:rPr>
          <w:rFonts w:ascii="Times New Roman" w:eastAsia="Times New Roman" w:hAnsi="Times New Roman" w:cs="Times New Roman"/>
          <w:bCs/>
          <w:color w:val="000000"/>
          <w:sz w:val="20"/>
          <w:szCs w:val="20"/>
          <w:bdr w:val="none" w:sz="0" w:space="0" w:color="auto" w:frame="1"/>
          <w:lang w:eastAsia="en-IN" w:bidi="ml-IN"/>
        </w:rPr>
        <w:t xml:space="preserve"> </w:t>
      </w:r>
      <w:proofErr w:type="gramStart"/>
      <w:r w:rsidRPr="005F3ADD">
        <w:rPr>
          <w:rFonts w:ascii="Times New Roman" w:eastAsia="Times New Roman" w:hAnsi="Times New Roman" w:cs="Times New Roman"/>
          <w:bCs/>
          <w:color w:val="000000"/>
          <w:sz w:val="20"/>
          <w:szCs w:val="20"/>
          <w:bdr w:val="none" w:sz="0" w:space="0" w:color="auto" w:frame="1"/>
          <w:lang w:eastAsia="en-IN" w:bidi="ml-IN"/>
        </w:rPr>
        <w:t>Development of a widely recognised governance framework for multiple-use high range landscape management.</w:t>
      </w:r>
      <w:proofErr w:type="gramEnd"/>
    </w:p>
    <w:p w:rsidR="005F3ADD" w:rsidRPr="005F3ADD" w:rsidRDefault="00690EB3" w:rsidP="005F3ADD">
      <w:pPr>
        <w:rPr>
          <w:rFonts w:ascii="Times New Roman" w:hAnsi="Times New Roman" w:cs="Times New Roman"/>
          <w:b/>
          <w:bCs/>
          <w:color w:val="000000"/>
          <w:sz w:val="20"/>
          <w:szCs w:val="20"/>
          <w:lang w:bidi="ml-IN"/>
        </w:rPr>
      </w:pPr>
      <w:r w:rsidRPr="00BA74EA">
        <w:rPr>
          <w:rFonts w:ascii="Times New Roman" w:hAnsi="Times New Roman" w:cs="Times New Roman"/>
          <w:b/>
          <w:bCs/>
          <w:sz w:val="20"/>
          <w:szCs w:val="20"/>
        </w:rPr>
        <w:t xml:space="preserve">Outcome </w:t>
      </w:r>
      <w:proofErr w:type="gramStart"/>
      <w:r w:rsidRPr="00BA74EA">
        <w:rPr>
          <w:rFonts w:ascii="Times New Roman" w:hAnsi="Times New Roman" w:cs="Times New Roman"/>
          <w:b/>
          <w:bCs/>
          <w:sz w:val="20"/>
          <w:szCs w:val="20"/>
        </w:rPr>
        <w:t>1 :</w:t>
      </w:r>
      <w:proofErr w:type="gramEnd"/>
      <w:r w:rsidRPr="00BA74EA">
        <w:rPr>
          <w:rFonts w:ascii="Times New Roman" w:hAnsi="Times New Roman" w:cs="Times New Roman"/>
          <w:b/>
          <w:bCs/>
          <w:sz w:val="20"/>
          <w:szCs w:val="20"/>
        </w:rPr>
        <w:t xml:space="preserve"> </w:t>
      </w:r>
      <w:r w:rsidR="005F3ADD" w:rsidRPr="005F3ADD">
        <w:rPr>
          <w:rFonts w:ascii="Times New Roman" w:hAnsi="Times New Roman" w:cs="Times New Roman"/>
          <w:b/>
          <w:bCs/>
          <w:color w:val="000000"/>
          <w:sz w:val="20"/>
          <w:szCs w:val="20"/>
          <w:lang w:bidi="ml-IN"/>
        </w:rPr>
        <w:t>Enhanced community-based sustainable resource management and usage capabilities</w:t>
      </w:r>
    </w:p>
    <w:p w:rsidR="00690EB3" w:rsidRPr="00BA74EA" w:rsidRDefault="00690EB3" w:rsidP="002E4D99">
      <w:pPr>
        <w:pStyle w:val="Default"/>
        <w:jc w:val="both"/>
        <w:rPr>
          <w:rFonts w:ascii="Times New Roman" w:hAnsi="Times New Roman" w:cs="Times New Roman"/>
          <w:sz w:val="20"/>
          <w:szCs w:val="20"/>
          <w:u w:val="single"/>
        </w:rPr>
      </w:pPr>
      <w:r w:rsidRPr="00BA74EA">
        <w:rPr>
          <w:rFonts w:ascii="Times New Roman" w:hAnsi="Times New Roman" w:cs="Times New Roman"/>
          <w:b/>
          <w:bCs/>
          <w:sz w:val="20"/>
          <w:szCs w:val="20"/>
          <w:u w:val="single"/>
        </w:rPr>
        <w:t>Output</w:t>
      </w:r>
    </w:p>
    <w:p w:rsidR="00690EB3" w:rsidRPr="002E4D99" w:rsidRDefault="00690EB3" w:rsidP="002E4D99">
      <w:pPr>
        <w:pStyle w:val="Default"/>
        <w:jc w:val="both"/>
        <w:rPr>
          <w:rFonts w:ascii="Times New Roman" w:hAnsi="Times New Roman" w:cs="Times New Roman"/>
          <w:sz w:val="20"/>
          <w:szCs w:val="20"/>
        </w:rPr>
      </w:pPr>
      <w:proofErr w:type="gramStart"/>
      <w:r w:rsidRPr="00BA74EA">
        <w:rPr>
          <w:rFonts w:ascii="Times New Roman" w:hAnsi="Times New Roman" w:cs="Times New Roman"/>
          <w:b/>
          <w:bCs/>
          <w:sz w:val="20"/>
          <w:szCs w:val="20"/>
        </w:rPr>
        <w:t>a .</w:t>
      </w:r>
      <w:proofErr w:type="gramEnd"/>
      <w:r w:rsidR="005F3ADD" w:rsidRPr="005F3ADD">
        <w:t xml:space="preserve"> </w:t>
      </w:r>
      <w:r w:rsidR="005F3ADD" w:rsidRPr="002E4D99">
        <w:rPr>
          <w:rFonts w:ascii="Times New Roman" w:hAnsi="Times New Roman" w:cs="Times New Roman"/>
          <w:b/>
          <w:bCs/>
          <w:sz w:val="20"/>
          <w:szCs w:val="20"/>
        </w:rPr>
        <w:t>Capabilities of community organisations and Local Self Governments established to prepare for sustainable resource usage</w:t>
      </w:r>
    </w:p>
    <w:tbl>
      <w:tblPr>
        <w:tblW w:w="10031" w:type="dxa"/>
        <w:tblInd w:w="-108" w:type="dxa"/>
        <w:tblBorders>
          <w:top w:val="nil"/>
          <w:left w:val="nil"/>
          <w:bottom w:val="nil"/>
          <w:right w:val="nil"/>
        </w:tblBorders>
        <w:tblLayout w:type="fixed"/>
        <w:tblLook w:val="0000" w:firstRow="0" w:lastRow="0" w:firstColumn="0" w:lastColumn="0" w:noHBand="0" w:noVBand="0"/>
      </w:tblPr>
      <w:tblGrid>
        <w:gridCol w:w="108"/>
        <w:gridCol w:w="9056"/>
        <w:gridCol w:w="867"/>
      </w:tblGrid>
      <w:tr w:rsidR="005F3ADD" w:rsidRPr="002E4D99" w:rsidTr="00AD281C">
        <w:trPr>
          <w:gridBefore w:val="1"/>
          <w:gridAfter w:val="1"/>
          <w:wBefore w:w="108" w:type="dxa"/>
          <w:wAfter w:w="867" w:type="dxa"/>
          <w:trHeight w:val="279"/>
        </w:trPr>
        <w:tc>
          <w:tcPr>
            <w:tcW w:w="9056" w:type="dxa"/>
          </w:tcPr>
          <w:p w:rsidR="005F3ADD" w:rsidRPr="002E4D99" w:rsidRDefault="005F3ADD" w:rsidP="002E4D99">
            <w:pPr>
              <w:spacing w:line="240" w:lineRule="auto"/>
              <w:jc w:val="both"/>
              <w:rPr>
                <w:rFonts w:ascii="Times New Roman" w:hAnsi="Times New Roman" w:cs="Times New Roman"/>
                <w:sz w:val="20"/>
                <w:szCs w:val="20"/>
              </w:rPr>
            </w:pPr>
            <w:r w:rsidRPr="002E4D99">
              <w:rPr>
                <w:rFonts w:ascii="Times New Roman" w:hAnsi="Times New Roman" w:cs="Times New Roman"/>
                <w:sz w:val="20"/>
                <w:szCs w:val="20"/>
              </w:rPr>
              <w:t xml:space="preserve">1.Workshops, meetings, and discussions on project-related matters with relevant stakeholders (government officials, </w:t>
            </w:r>
            <w:proofErr w:type="spellStart"/>
            <w:r w:rsidRPr="002E4D99">
              <w:rPr>
                <w:rFonts w:ascii="Times New Roman" w:hAnsi="Times New Roman" w:cs="Times New Roman"/>
                <w:sz w:val="20"/>
                <w:szCs w:val="20"/>
              </w:rPr>
              <w:t>Panchayat</w:t>
            </w:r>
            <w:proofErr w:type="spellEnd"/>
            <w:r w:rsidRPr="002E4D99">
              <w:rPr>
                <w:rFonts w:ascii="Times New Roman" w:hAnsi="Times New Roman" w:cs="Times New Roman"/>
                <w:sz w:val="20"/>
                <w:szCs w:val="20"/>
              </w:rPr>
              <w:t xml:space="preserve"> officials, elected officials, and people of the community)</w:t>
            </w:r>
          </w:p>
        </w:tc>
      </w:tr>
      <w:tr w:rsidR="005F3ADD" w:rsidRPr="002E4D99" w:rsidTr="00AD281C">
        <w:trPr>
          <w:trHeight w:val="222"/>
        </w:trPr>
        <w:tc>
          <w:tcPr>
            <w:tcW w:w="10031" w:type="dxa"/>
            <w:gridSpan w:val="3"/>
            <w:tcBorders>
              <w:left w:val="nil"/>
              <w:bottom w:val="nil"/>
              <w:right w:val="nil"/>
            </w:tcBorders>
          </w:tcPr>
          <w:p w:rsidR="005F3ADD" w:rsidRPr="002E4D99" w:rsidRDefault="005F3ADD" w:rsidP="002E4D99">
            <w:pPr>
              <w:spacing w:line="240" w:lineRule="auto"/>
              <w:jc w:val="both"/>
              <w:rPr>
                <w:rFonts w:ascii="Times New Roman" w:hAnsi="Times New Roman" w:cs="Times New Roman"/>
                <w:sz w:val="20"/>
                <w:szCs w:val="20"/>
              </w:rPr>
            </w:pPr>
            <w:r w:rsidRPr="002E4D99">
              <w:rPr>
                <w:rFonts w:ascii="Times New Roman" w:hAnsi="Times New Roman" w:cs="Times New Roman"/>
                <w:sz w:val="20"/>
                <w:szCs w:val="20"/>
              </w:rPr>
              <w:t xml:space="preserve"> 2. Create IEC products for work connected to the project. </w:t>
            </w:r>
          </w:p>
        </w:tc>
      </w:tr>
      <w:tr w:rsidR="005F3ADD" w:rsidRPr="002E4D99" w:rsidTr="00AD281C">
        <w:trPr>
          <w:trHeight w:val="222"/>
        </w:trPr>
        <w:tc>
          <w:tcPr>
            <w:tcW w:w="10031" w:type="dxa"/>
            <w:gridSpan w:val="3"/>
            <w:tcBorders>
              <w:left w:val="nil"/>
              <w:bottom w:val="nil"/>
              <w:right w:val="nil"/>
            </w:tcBorders>
          </w:tcPr>
          <w:p w:rsidR="005F3ADD" w:rsidRPr="002E4D99" w:rsidRDefault="005F3ADD" w:rsidP="002E4D99">
            <w:pPr>
              <w:spacing w:line="240" w:lineRule="auto"/>
              <w:jc w:val="both"/>
              <w:rPr>
                <w:rFonts w:ascii="Times New Roman" w:hAnsi="Times New Roman" w:cs="Times New Roman"/>
                <w:sz w:val="20"/>
                <w:szCs w:val="20"/>
              </w:rPr>
            </w:pPr>
            <w:r w:rsidRPr="002E4D99">
              <w:rPr>
                <w:rFonts w:ascii="Times New Roman" w:hAnsi="Times New Roman" w:cs="Times New Roman"/>
                <w:sz w:val="20"/>
                <w:szCs w:val="20"/>
              </w:rPr>
              <w:t xml:space="preserve">  3. Educating key players for mainstreaming BD considerations, including elected officials, government employees, and members of the </w:t>
            </w:r>
            <w:proofErr w:type="spellStart"/>
            <w:r w:rsidRPr="002E4D99">
              <w:rPr>
                <w:rFonts w:ascii="Times New Roman" w:hAnsi="Times New Roman" w:cs="Times New Roman"/>
                <w:sz w:val="20"/>
                <w:szCs w:val="20"/>
              </w:rPr>
              <w:t>Panchayat</w:t>
            </w:r>
            <w:proofErr w:type="spellEnd"/>
            <w:r w:rsidRPr="002E4D99">
              <w:rPr>
                <w:rFonts w:ascii="Times New Roman" w:hAnsi="Times New Roman" w:cs="Times New Roman"/>
                <w:sz w:val="20"/>
                <w:szCs w:val="20"/>
              </w:rPr>
              <w:t xml:space="preserve">. </w:t>
            </w:r>
          </w:p>
        </w:tc>
      </w:tr>
      <w:tr w:rsidR="005F3ADD" w:rsidRPr="002E4D99" w:rsidTr="00AD281C">
        <w:trPr>
          <w:trHeight w:val="222"/>
        </w:trPr>
        <w:tc>
          <w:tcPr>
            <w:tcW w:w="10031" w:type="dxa"/>
            <w:gridSpan w:val="3"/>
            <w:tcBorders>
              <w:left w:val="nil"/>
              <w:bottom w:val="nil"/>
              <w:right w:val="nil"/>
            </w:tcBorders>
          </w:tcPr>
          <w:p w:rsidR="005F3ADD" w:rsidRPr="002E4D99" w:rsidRDefault="005F3ADD" w:rsidP="002E4D99">
            <w:pPr>
              <w:spacing w:line="240" w:lineRule="auto"/>
              <w:jc w:val="both"/>
              <w:rPr>
                <w:rFonts w:ascii="Times New Roman" w:hAnsi="Times New Roman" w:cs="Times New Roman"/>
                <w:sz w:val="20"/>
                <w:szCs w:val="20"/>
              </w:rPr>
            </w:pPr>
            <w:r w:rsidRPr="002E4D99">
              <w:rPr>
                <w:rFonts w:ascii="Times New Roman" w:hAnsi="Times New Roman" w:cs="Times New Roman"/>
                <w:sz w:val="20"/>
                <w:szCs w:val="20"/>
              </w:rPr>
              <w:t xml:space="preserve">   4. Visiting specific stakeholders to introduce them to different landscape-based conservation models </w:t>
            </w:r>
          </w:p>
        </w:tc>
      </w:tr>
      <w:tr w:rsidR="005F3ADD" w:rsidRPr="002E4D99" w:rsidTr="00AD281C">
        <w:trPr>
          <w:trHeight w:val="222"/>
        </w:trPr>
        <w:tc>
          <w:tcPr>
            <w:tcW w:w="10031" w:type="dxa"/>
            <w:gridSpan w:val="3"/>
            <w:tcBorders>
              <w:left w:val="nil"/>
              <w:bottom w:val="nil"/>
              <w:right w:val="nil"/>
            </w:tcBorders>
          </w:tcPr>
          <w:p w:rsidR="005F3ADD" w:rsidRPr="002E4D99" w:rsidRDefault="005F3ADD" w:rsidP="002E4D99">
            <w:pPr>
              <w:spacing w:line="240" w:lineRule="auto"/>
              <w:jc w:val="both"/>
              <w:rPr>
                <w:rFonts w:ascii="Times New Roman" w:hAnsi="Times New Roman" w:cs="Times New Roman"/>
                <w:sz w:val="20"/>
                <w:szCs w:val="20"/>
              </w:rPr>
            </w:pPr>
            <w:r w:rsidRPr="002E4D99">
              <w:rPr>
                <w:rFonts w:ascii="Times New Roman" w:hAnsi="Times New Roman" w:cs="Times New Roman"/>
                <w:sz w:val="20"/>
                <w:szCs w:val="20"/>
              </w:rPr>
              <w:t xml:space="preserve">   5.Technical studies to establish baselines and evaluate the effects of present resource usage patterns on the environment </w:t>
            </w:r>
          </w:p>
        </w:tc>
      </w:tr>
      <w:tr w:rsidR="00A05FA0" w:rsidRPr="002E4D99" w:rsidTr="00AD281C">
        <w:trPr>
          <w:trHeight w:val="222"/>
        </w:trPr>
        <w:tc>
          <w:tcPr>
            <w:tcW w:w="10031" w:type="dxa"/>
            <w:gridSpan w:val="3"/>
            <w:tcBorders>
              <w:left w:val="nil"/>
              <w:bottom w:val="nil"/>
              <w:right w:val="nil"/>
            </w:tcBorders>
          </w:tcPr>
          <w:p w:rsidR="00A05FA0" w:rsidRPr="002E4D99" w:rsidRDefault="00A05FA0" w:rsidP="002E4D99">
            <w:pPr>
              <w:spacing w:line="240" w:lineRule="auto"/>
              <w:jc w:val="both"/>
              <w:rPr>
                <w:rFonts w:ascii="Times New Roman" w:hAnsi="Times New Roman" w:cs="Times New Roman"/>
                <w:sz w:val="20"/>
                <w:szCs w:val="20"/>
              </w:rPr>
            </w:pPr>
            <w:r w:rsidRPr="002E4D99">
              <w:rPr>
                <w:rFonts w:ascii="Times New Roman" w:hAnsi="Times New Roman" w:cs="Times New Roman"/>
                <w:sz w:val="20"/>
                <w:szCs w:val="20"/>
              </w:rPr>
              <w:t xml:space="preserve">b. Sustainable resource use techniques that have been proven to enhance quality of life </w:t>
            </w:r>
          </w:p>
        </w:tc>
      </w:tr>
      <w:tr w:rsidR="00A05FA0" w:rsidRPr="002E4D99" w:rsidTr="00AD281C">
        <w:trPr>
          <w:trHeight w:val="222"/>
        </w:trPr>
        <w:tc>
          <w:tcPr>
            <w:tcW w:w="10031" w:type="dxa"/>
            <w:gridSpan w:val="3"/>
            <w:tcBorders>
              <w:left w:val="nil"/>
              <w:bottom w:val="nil"/>
              <w:right w:val="nil"/>
            </w:tcBorders>
          </w:tcPr>
          <w:p w:rsidR="00A05FA0" w:rsidRPr="002E4D99" w:rsidRDefault="00A05FA0" w:rsidP="002E4D99">
            <w:pPr>
              <w:spacing w:line="240" w:lineRule="auto"/>
              <w:jc w:val="both"/>
              <w:rPr>
                <w:rFonts w:ascii="Times New Roman" w:hAnsi="Times New Roman" w:cs="Times New Roman"/>
                <w:sz w:val="20"/>
                <w:szCs w:val="20"/>
              </w:rPr>
            </w:pPr>
            <w:r w:rsidRPr="002E4D99">
              <w:rPr>
                <w:rFonts w:ascii="Times New Roman" w:hAnsi="Times New Roman" w:cs="Times New Roman"/>
                <w:sz w:val="20"/>
                <w:szCs w:val="20"/>
              </w:rPr>
              <w:t>Waste management away from forests</w:t>
            </w:r>
          </w:p>
        </w:tc>
      </w:tr>
      <w:tr w:rsidR="00A05FA0" w:rsidRPr="002E4D99" w:rsidTr="00AD281C">
        <w:trPr>
          <w:trHeight w:val="222"/>
        </w:trPr>
        <w:tc>
          <w:tcPr>
            <w:tcW w:w="10031" w:type="dxa"/>
            <w:gridSpan w:val="3"/>
            <w:tcBorders>
              <w:left w:val="nil"/>
              <w:bottom w:val="nil"/>
              <w:right w:val="nil"/>
            </w:tcBorders>
          </w:tcPr>
          <w:p w:rsidR="00A05FA0" w:rsidRPr="002E4D99" w:rsidRDefault="00A05FA0" w:rsidP="002E4D99">
            <w:pPr>
              <w:pStyle w:val="ListParagraph"/>
              <w:numPr>
                <w:ilvl w:val="0"/>
                <w:numId w:val="8"/>
              </w:numPr>
              <w:spacing w:line="240" w:lineRule="auto"/>
              <w:jc w:val="both"/>
              <w:rPr>
                <w:rFonts w:ascii="Times New Roman" w:hAnsi="Times New Roman" w:cs="Times New Roman"/>
                <w:sz w:val="20"/>
                <w:szCs w:val="20"/>
              </w:rPr>
            </w:pPr>
            <w:r w:rsidRPr="002E4D99">
              <w:rPr>
                <w:rFonts w:ascii="Times New Roman" w:hAnsi="Times New Roman" w:cs="Times New Roman"/>
                <w:sz w:val="20"/>
                <w:szCs w:val="20"/>
              </w:rPr>
              <w:t xml:space="preserve">Starting the "Green </w:t>
            </w:r>
            <w:proofErr w:type="spellStart"/>
            <w:r w:rsidRPr="002E4D99">
              <w:rPr>
                <w:rFonts w:ascii="Times New Roman" w:hAnsi="Times New Roman" w:cs="Times New Roman"/>
                <w:sz w:val="20"/>
                <w:szCs w:val="20"/>
              </w:rPr>
              <w:t>Munnar</w:t>
            </w:r>
            <w:proofErr w:type="spellEnd"/>
            <w:r w:rsidRPr="002E4D99">
              <w:rPr>
                <w:rFonts w:ascii="Times New Roman" w:hAnsi="Times New Roman" w:cs="Times New Roman"/>
                <w:sz w:val="20"/>
                <w:szCs w:val="20"/>
              </w:rPr>
              <w:t xml:space="preserve">" Project, which aims to clean up dumping grounds, treat biodegradable and non-biodegradable trash, promote waste minimization, treat sewage, and revitalise the </w:t>
            </w:r>
            <w:proofErr w:type="spellStart"/>
            <w:r w:rsidRPr="002E4D99">
              <w:rPr>
                <w:rFonts w:ascii="Times New Roman" w:hAnsi="Times New Roman" w:cs="Times New Roman"/>
                <w:sz w:val="20"/>
                <w:szCs w:val="20"/>
              </w:rPr>
              <w:t>Nallathanni</w:t>
            </w:r>
            <w:proofErr w:type="spellEnd"/>
            <w:r w:rsidRPr="002E4D99">
              <w:rPr>
                <w:rFonts w:ascii="Times New Roman" w:hAnsi="Times New Roman" w:cs="Times New Roman"/>
                <w:sz w:val="20"/>
                <w:szCs w:val="20"/>
              </w:rPr>
              <w:t xml:space="preserve"> River. </w:t>
            </w:r>
          </w:p>
          <w:p w:rsidR="00A05FA0" w:rsidRPr="002E4D99" w:rsidRDefault="00A05FA0" w:rsidP="002E4D99">
            <w:pPr>
              <w:pStyle w:val="ListParagraph"/>
              <w:numPr>
                <w:ilvl w:val="0"/>
                <w:numId w:val="8"/>
              </w:numPr>
              <w:spacing w:line="240" w:lineRule="auto"/>
              <w:jc w:val="both"/>
              <w:rPr>
                <w:rFonts w:ascii="Times New Roman" w:hAnsi="Times New Roman" w:cs="Times New Roman"/>
                <w:sz w:val="20"/>
                <w:szCs w:val="20"/>
              </w:rPr>
            </w:pPr>
            <w:r w:rsidRPr="002E4D99">
              <w:rPr>
                <w:rFonts w:ascii="Times New Roman" w:hAnsi="Times New Roman" w:cs="Times New Roman"/>
                <w:sz w:val="20"/>
                <w:szCs w:val="20"/>
              </w:rPr>
              <w:t xml:space="preserve">Waste management efforts in </w:t>
            </w:r>
            <w:proofErr w:type="spellStart"/>
            <w:r w:rsidRPr="002E4D99">
              <w:rPr>
                <w:rFonts w:ascii="Times New Roman" w:hAnsi="Times New Roman" w:cs="Times New Roman"/>
                <w:sz w:val="20"/>
                <w:szCs w:val="20"/>
              </w:rPr>
              <w:t>Athirappally</w:t>
            </w:r>
            <w:proofErr w:type="spellEnd"/>
          </w:p>
        </w:tc>
      </w:tr>
      <w:tr w:rsidR="00615B0F" w:rsidRPr="002E4D99" w:rsidTr="00AD281C">
        <w:trPr>
          <w:trHeight w:val="222"/>
        </w:trPr>
        <w:tc>
          <w:tcPr>
            <w:tcW w:w="10031" w:type="dxa"/>
            <w:gridSpan w:val="3"/>
            <w:tcBorders>
              <w:left w:val="nil"/>
              <w:bottom w:val="nil"/>
              <w:right w:val="nil"/>
            </w:tcBorders>
          </w:tcPr>
          <w:p w:rsidR="00615B0F" w:rsidRPr="002E4D99" w:rsidRDefault="00354978" w:rsidP="002E4D99">
            <w:pPr>
              <w:pStyle w:val="Default"/>
              <w:jc w:val="both"/>
              <w:rPr>
                <w:rFonts w:ascii="Times New Roman" w:hAnsi="Times New Roman" w:cs="Times New Roman"/>
                <w:b/>
                <w:bCs/>
                <w:sz w:val="20"/>
                <w:szCs w:val="20"/>
              </w:rPr>
            </w:pPr>
            <w:proofErr w:type="spellStart"/>
            <w:r w:rsidRPr="002E4D99">
              <w:rPr>
                <w:rFonts w:ascii="Times New Roman" w:hAnsi="Times New Roman" w:cs="Times New Roman"/>
                <w:b/>
                <w:bCs/>
                <w:sz w:val="20"/>
                <w:szCs w:val="20"/>
              </w:rPr>
              <w:t>c.</w:t>
            </w:r>
            <w:r w:rsidR="00615B0F" w:rsidRPr="002E4D99">
              <w:rPr>
                <w:rFonts w:ascii="Times New Roman" w:hAnsi="Times New Roman" w:cs="Times New Roman"/>
                <w:b/>
                <w:bCs/>
                <w:sz w:val="20"/>
                <w:szCs w:val="20"/>
              </w:rPr>
              <w:t>Enhanced</w:t>
            </w:r>
            <w:proofErr w:type="spellEnd"/>
            <w:r w:rsidR="00615B0F" w:rsidRPr="002E4D99">
              <w:rPr>
                <w:rFonts w:ascii="Times New Roman" w:hAnsi="Times New Roman" w:cs="Times New Roman"/>
                <w:b/>
                <w:bCs/>
                <w:sz w:val="20"/>
                <w:szCs w:val="20"/>
              </w:rPr>
              <w:t xml:space="preserve"> products/services value chains developed for pro</w:t>
            </w:r>
            <w:r w:rsidRPr="002E4D99">
              <w:rPr>
                <w:rFonts w:ascii="Times New Roman" w:hAnsi="Times New Roman" w:cs="Times New Roman"/>
                <w:b/>
                <w:bCs/>
                <w:sz w:val="20"/>
                <w:szCs w:val="20"/>
              </w:rPr>
              <w:t>viding ecologically sustainable</w:t>
            </w:r>
            <w:r w:rsidR="00B2299B" w:rsidRPr="002E4D99">
              <w:rPr>
                <w:rFonts w:ascii="Times New Roman" w:hAnsi="Times New Roman" w:cs="Times New Roman"/>
                <w:b/>
                <w:bCs/>
                <w:sz w:val="20"/>
                <w:szCs w:val="20"/>
              </w:rPr>
              <w:t xml:space="preserve"> livelihood options</w:t>
            </w:r>
          </w:p>
        </w:tc>
      </w:tr>
      <w:tr w:rsidR="00615B0F" w:rsidRPr="002E4D99" w:rsidTr="00A05FA0">
        <w:trPr>
          <w:trHeight w:val="1766"/>
        </w:trPr>
        <w:tc>
          <w:tcPr>
            <w:tcW w:w="10031" w:type="dxa"/>
            <w:gridSpan w:val="3"/>
            <w:tcBorders>
              <w:left w:val="nil"/>
              <w:bottom w:val="nil"/>
              <w:right w:val="nil"/>
            </w:tcBorders>
          </w:tcPr>
          <w:p w:rsidR="00A05FA0" w:rsidRPr="002E4D99" w:rsidRDefault="00A05FA0" w:rsidP="002E4D99">
            <w:pPr>
              <w:pStyle w:val="Default"/>
              <w:jc w:val="both"/>
              <w:rPr>
                <w:rFonts w:ascii="Times New Roman" w:hAnsi="Times New Roman" w:cs="Times New Roman"/>
                <w:sz w:val="20"/>
                <w:szCs w:val="20"/>
              </w:rPr>
            </w:pPr>
            <w:r w:rsidRPr="002E4D99">
              <w:rPr>
                <w:rFonts w:ascii="Times New Roman" w:hAnsi="Times New Roman" w:cs="Times New Roman"/>
                <w:sz w:val="20"/>
                <w:szCs w:val="20"/>
              </w:rPr>
              <w:t xml:space="preserve">1. Sustainable livelihood strategies for tribal groups' NTFP (including the promotion of </w:t>
            </w:r>
            <w:proofErr w:type="spellStart"/>
            <w:r w:rsidRPr="002E4D99">
              <w:rPr>
                <w:rFonts w:ascii="Times New Roman" w:hAnsi="Times New Roman" w:cs="Times New Roman"/>
                <w:sz w:val="20"/>
                <w:szCs w:val="20"/>
              </w:rPr>
              <w:t>Vamasree</w:t>
            </w:r>
            <w:proofErr w:type="spellEnd"/>
            <w:r w:rsidRPr="002E4D99">
              <w:rPr>
                <w:rFonts w:ascii="Times New Roman" w:hAnsi="Times New Roman" w:cs="Times New Roman"/>
                <w:sz w:val="20"/>
                <w:szCs w:val="20"/>
              </w:rPr>
              <w:t xml:space="preserve"> stores and goods, bamboo and reed agriculture, and related industries). </w:t>
            </w:r>
          </w:p>
          <w:p w:rsidR="00A05FA0" w:rsidRPr="002E4D99" w:rsidRDefault="00A05FA0" w:rsidP="002E4D99">
            <w:pPr>
              <w:pStyle w:val="Default"/>
              <w:jc w:val="both"/>
              <w:rPr>
                <w:rFonts w:ascii="Times New Roman" w:hAnsi="Times New Roman" w:cs="Times New Roman"/>
                <w:sz w:val="20"/>
                <w:szCs w:val="20"/>
              </w:rPr>
            </w:pPr>
            <w:r w:rsidRPr="002E4D99">
              <w:rPr>
                <w:rFonts w:ascii="Times New Roman" w:hAnsi="Times New Roman" w:cs="Times New Roman"/>
                <w:sz w:val="20"/>
                <w:szCs w:val="20"/>
              </w:rPr>
              <w:t xml:space="preserve">2. Improvement of reservoir fish production and development of livelihood opportunities for the tribal community in the </w:t>
            </w:r>
            <w:proofErr w:type="spellStart"/>
            <w:r w:rsidRPr="002E4D99">
              <w:rPr>
                <w:rFonts w:ascii="Times New Roman" w:hAnsi="Times New Roman" w:cs="Times New Roman"/>
                <w:sz w:val="20"/>
                <w:szCs w:val="20"/>
              </w:rPr>
              <w:t>Munnar</w:t>
            </w:r>
            <w:proofErr w:type="spellEnd"/>
            <w:r w:rsidRPr="002E4D99">
              <w:rPr>
                <w:rFonts w:ascii="Times New Roman" w:hAnsi="Times New Roman" w:cs="Times New Roman"/>
                <w:sz w:val="20"/>
                <w:szCs w:val="20"/>
              </w:rPr>
              <w:t xml:space="preserve"> landscape through the use of native species in aquaculture, intervention in the lemongrass value chain, sustainable farming, value addition, and market linkage of the tribal community at </w:t>
            </w:r>
            <w:proofErr w:type="spellStart"/>
            <w:r w:rsidRPr="002E4D99">
              <w:rPr>
                <w:rFonts w:ascii="Times New Roman" w:hAnsi="Times New Roman" w:cs="Times New Roman"/>
                <w:sz w:val="20"/>
                <w:szCs w:val="20"/>
              </w:rPr>
              <w:t>Athirappilly</w:t>
            </w:r>
            <w:proofErr w:type="spellEnd"/>
            <w:r w:rsidRPr="002E4D99">
              <w:rPr>
                <w:rFonts w:ascii="Times New Roman" w:hAnsi="Times New Roman" w:cs="Times New Roman"/>
                <w:sz w:val="20"/>
                <w:szCs w:val="20"/>
              </w:rPr>
              <w:t xml:space="preserve"> </w:t>
            </w:r>
          </w:p>
          <w:p w:rsidR="00A05FA0" w:rsidRPr="002E4D99" w:rsidRDefault="00A05FA0" w:rsidP="002E4D99">
            <w:pPr>
              <w:pStyle w:val="Default"/>
              <w:jc w:val="both"/>
              <w:rPr>
                <w:rFonts w:ascii="Times New Roman" w:hAnsi="Times New Roman" w:cs="Times New Roman"/>
                <w:sz w:val="20"/>
                <w:szCs w:val="20"/>
              </w:rPr>
            </w:pPr>
            <w:r w:rsidRPr="002E4D99">
              <w:rPr>
                <w:rFonts w:ascii="Times New Roman" w:hAnsi="Times New Roman" w:cs="Times New Roman"/>
                <w:sz w:val="20"/>
                <w:szCs w:val="20"/>
              </w:rPr>
              <w:t xml:space="preserve">3. Sustainable livelihood strategies for agricultural communities and institutions that support them Value chain interventions for passion fruit </w:t>
            </w:r>
          </w:p>
          <w:p w:rsidR="00A05FA0" w:rsidRPr="002E4D99" w:rsidRDefault="00A05FA0" w:rsidP="002E4D99">
            <w:pPr>
              <w:pStyle w:val="Default"/>
              <w:jc w:val="both"/>
              <w:rPr>
                <w:rFonts w:ascii="Times New Roman" w:hAnsi="Times New Roman" w:cs="Times New Roman"/>
                <w:sz w:val="20"/>
                <w:szCs w:val="20"/>
              </w:rPr>
            </w:pPr>
            <w:r w:rsidRPr="002E4D99">
              <w:rPr>
                <w:rFonts w:ascii="Times New Roman" w:hAnsi="Times New Roman" w:cs="Times New Roman"/>
                <w:sz w:val="20"/>
                <w:szCs w:val="20"/>
              </w:rPr>
              <w:t xml:space="preserve">Market mapping research and fruit and vegetable value chain analysis implementation </w:t>
            </w:r>
          </w:p>
          <w:p w:rsidR="00615B0F" w:rsidRPr="002E4D99" w:rsidRDefault="00615B0F" w:rsidP="002E4D99">
            <w:pPr>
              <w:pStyle w:val="Default"/>
              <w:jc w:val="both"/>
              <w:rPr>
                <w:rFonts w:ascii="Times New Roman" w:hAnsi="Times New Roman" w:cs="Times New Roman"/>
                <w:sz w:val="20"/>
                <w:szCs w:val="20"/>
              </w:rPr>
            </w:pPr>
          </w:p>
        </w:tc>
      </w:tr>
      <w:tr w:rsidR="009F4130" w:rsidRPr="002E4D99" w:rsidTr="00AD281C">
        <w:trPr>
          <w:trHeight w:val="222"/>
        </w:trPr>
        <w:tc>
          <w:tcPr>
            <w:tcW w:w="10031" w:type="dxa"/>
            <w:gridSpan w:val="3"/>
            <w:tcBorders>
              <w:left w:val="nil"/>
              <w:bottom w:val="nil"/>
              <w:right w:val="nil"/>
            </w:tcBorders>
          </w:tcPr>
          <w:p w:rsidR="009F4130" w:rsidRPr="002E4D99" w:rsidRDefault="00354978" w:rsidP="002E4D99">
            <w:pPr>
              <w:pStyle w:val="Default"/>
              <w:jc w:val="both"/>
              <w:rPr>
                <w:rFonts w:ascii="Times New Roman" w:hAnsi="Times New Roman" w:cs="Times New Roman"/>
                <w:b/>
                <w:bCs/>
                <w:sz w:val="20"/>
                <w:szCs w:val="20"/>
              </w:rPr>
            </w:pPr>
            <w:r w:rsidRPr="002E4D99">
              <w:rPr>
                <w:rFonts w:ascii="Times New Roman" w:hAnsi="Times New Roman" w:cs="Times New Roman"/>
                <w:b/>
                <w:bCs/>
                <w:sz w:val="20"/>
                <w:szCs w:val="20"/>
              </w:rPr>
              <w:t>d.</w:t>
            </w:r>
            <w:r w:rsidR="009F4130" w:rsidRPr="002E4D99">
              <w:rPr>
                <w:rFonts w:ascii="Times New Roman" w:hAnsi="Times New Roman" w:cs="Times New Roman"/>
                <w:b/>
                <w:bCs/>
                <w:sz w:val="20"/>
                <w:szCs w:val="20"/>
              </w:rPr>
              <w:t xml:space="preserve"> Community-based models developed for sustainable access and use of forest resources by local communities </w:t>
            </w:r>
          </w:p>
        </w:tc>
      </w:tr>
      <w:tr w:rsidR="00A05FA0" w:rsidRPr="002E4D99" w:rsidTr="00AD281C">
        <w:trPr>
          <w:trHeight w:val="222"/>
        </w:trPr>
        <w:tc>
          <w:tcPr>
            <w:tcW w:w="10031" w:type="dxa"/>
            <w:gridSpan w:val="3"/>
            <w:tcBorders>
              <w:left w:val="nil"/>
              <w:bottom w:val="nil"/>
              <w:right w:val="nil"/>
            </w:tcBorders>
          </w:tcPr>
          <w:p w:rsidR="00A05FA0" w:rsidRPr="002E4D99" w:rsidRDefault="00A05FA0" w:rsidP="002E4D99">
            <w:pPr>
              <w:spacing w:line="240" w:lineRule="auto"/>
              <w:jc w:val="both"/>
              <w:rPr>
                <w:rFonts w:ascii="Times New Roman" w:hAnsi="Times New Roman" w:cs="Times New Roman"/>
                <w:sz w:val="20"/>
                <w:szCs w:val="20"/>
              </w:rPr>
            </w:pPr>
            <w:r w:rsidRPr="002E4D99">
              <w:rPr>
                <w:rFonts w:ascii="Times New Roman" w:hAnsi="Times New Roman" w:cs="Times New Roman"/>
                <w:sz w:val="20"/>
                <w:szCs w:val="20"/>
              </w:rPr>
              <w:t xml:space="preserve">1. Creating a comprehensive strategy based on the examination of </w:t>
            </w:r>
            <w:proofErr w:type="spellStart"/>
            <w:r w:rsidRPr="002E4D99">
              <w:rPr>
                <w:rFonts w:ascii="Times New Roman" w:hAnsi="Times New Roman" w:cs="Times New Roman"/>
                <w:sz w:val="20"/>
                <w:szCs w:val="20"/>
              </w:rPr>
              <w:t>Edamalakudy's</w:t>
            </w:r>
            <w:proofErr w:type="spellEnd"/>
            <w:r w:rsidRPr="002E4D99">
              <w:rPr>
                <w:rFonts w:ascii="Times New Roman" w:hAnsi="Times New Roman" w:cs="Times New Roman"/>
                <w:sz w:val="20"/>
                <w:szCs w:val="20"/>
              </w:rPr>
              <w:t xml:space="preserve"> socioeconomic study </w:t>
            </w:r>
          </w:p>
        </w:tc>
      </w:tr>
      <w:tr w:rsidR="00A05FA0" w:rsidRPr="002E4D99" w:rsidTr="00AD281C">
        <w:trPr>
          <w:trHeight w:val="222"/>
        </w:trPr>
        <w:tc>
          <w:tcPr>
            <w:tcW w:w="10031" w:type="dxa"/>
            <w:gridSpan w:val="3"/>
            <w:tcBorders>
              <w:left w:val="nil"/>
              <w:bottom w:val="nil"/>
              <w:right w:val="nil"/>
            </w:tcBorders>
          </w:tcPr>
          <w:p w:rsidR="00A05FA0" w:rsidRPr="002E4D99" w:rsidRDefault="00A05FA0" w:rsidP="002E4D99">
            <w:pPr>
              <w:spacing w:line="240" w:lineRule="auto"/>
              <w:jc w:val="both"/>
              <w:rPr>
                <w:rFonts w:ascii="Times New Roman" w:hAnsi="Times New Roman" w:cs="Times New Roman"/>
                <w:sz w:val="20"/>
                <w:szCs w:val="20"/>
              </w:rPr>
            </w:pPr>
            <w:r w:rsidRPr="002E4D99">
              <w:rPr>
                <w:rFonts w:ascii="Times New Roman" w:hAnsi="Times New Roman" w:cs="Times New Roman"/>
                <w:sz w:val="20"/>
                <w:szCs w:val="20"/>
              </w:rPr>
              <w:t xml:space="preserve">2. Execution in accordance with the comprehensive plan for </w:t>
            </w:r>
            <w:proofErr w:type="spellStart"/>
            <w:r w:rsidRPr="002E4D99">
              <w:rPr>
                <w:rFonts w:ascii="Times New Roman" w:hAnsi="Times New Roman" w:cs="Times New Roman"/>
                <w:sz w:val="20"/>
                <w:szCs w:val="20"/>
              </w:rPr>
              <w:t>Edamalakudy</w:t>
            </w:r>
            <w:proofErr w:type="spellEnd"/>
            <w:r w:rsidRPr="002E4D99">
              <w:rPr>
                <w:rFonts w:ascii="Times New Roman" w:hAnsi="Times New Roman" w:cs="Times New Roman"/>
                <w:sz w:val="20"/>
                <w:szCs w:val="20"/>
              </w:rPr>
              <w:t xml:space="preserve"> </w:t>
            </w:r>
          </w:p>
        </w:tc>
      </w:tr>
      <w:tr w:rsidR="00A05FA0" w:rsidRPr="002E4D99" w:rsidTr="00AD281C">
        <w:trPr>
          <w:trHeight w:val="222"/>
        </w:trPr>
        <w:tc>
          <w:tcPr>
            <w:tcW w:w="10031" w:type="dxa"/>
            <w:gridSpan w:val="3"/>
            <w:tcBorders>
              <w:left w:val="nil"/>
              <w:bottom w:val="nil"/>
              <w:right w:val="nil"/>
            </w:tcBorders>
          </w:tcPr>
          <w:p w:rsidR="00A05FA0" w:rsidRPr="002E4D99" w:rsidRDefault="00A05FA0" w:rsidP="002E4D99">
            <w:pPr>
              <w:spacing w:line="240" w:lineRule="auto"/>
              <w:jc w:val="both"/>
              <w:rPr>
                <w:rFonts w:ascii="Times New Roman" w:hAnsi="Times New Roman" w:cs="Times New Roman"/>
                <w:sz w:val="20"/>
                <w:szCs w:val="20"/>
              </w:rPr>
            </w:pPr>
            <w:r w:rsidRPr="002E4D99">
              <w:rPr>
                <w:rFonts w:ascii="Times New Roman" w:hAnsi="Times New Roman" w:cs="Times New Roman"/>
                <w:sz w:val="20"/>
                <w:szCs w:val="20"/>
              </w:rPr>
              <w:t xml:space="preserve">3. Assistance with the project's landscape's application of Community Forest Rights. </w:t>
            </w:r>
          </w:p>
        </w:tc>
      </w:tr>
      <w:tr w:rsidR="00A05FA0" w:rsidRPr="002E4D99" w:rsidTr="00AD281C">
        <w:trPr>
          <w:trHeight w:val="222"/>
        </w:trPr>
        <w:tc>
          <w:tcPr>
            <w:tcW w:w="10031" w:type="dxa"/>
            <w:gridSpan w:val="3"/>
            <w:tcBorders>
              <w:left w:val="nil"/>
              <w:bottom w:val="nil"/>
              <w:right w:val="nil"/>
            </w:tcBorders>
          </w:tcPr>
          <w:p w:rsidR="00A05FA0" w:rsidRPr="002E4D99" w:rsidRDefault="00A05FA0" w:rsidP="002E4D99">
            <w:pPr>
              <w:spacing w:line="240" w:lineRule="auto"/>
              <w:jc w:val="both"/>
              <w:rPr>
                <w:rFonts w:ascii="Times New Roman" w:hAnsi="Times New Roman" w:cs="Times New Roman"/>
                <w:sz w:val="20"/>
                <w:szCs w:val="20"/>
              </w:rPr>
            </w:pPr>
            <w:r w:rsidRPr="002E4D99">
              <w:rPr>
                <w:rFonts w:ascii="Times New Roman" w:hAnsi="Times New Roman" w:cs="Times New Roman"/>
                <w:sz w:val="20"/>
                <w:szCs w:val="20"/>
              </w:rPr>
              <w:t xml:space="preserve">4. Technical Experts/Consultants Appointed by State Forest Department, </w:t>
            </w:r>
            <w:proofErr w:type="spellStart"/>
            <w:r w:rsidRPr="002E4D99">
              <w:rPr>
                <w:rFonts w:ascii="Times New Roman" w:hAnsi="Times New Roman" w:cs="Times New Roman"/>
                <w:sz w:val="20"/>
                <w:szCs w:val="20"/>
              </w:rPr>
              <w:t>Haritha</w:t>
            </w:r>
            <w:proofErr w:type="spellEnd"/>
            <w:r w:rsidRPr="002E4D99">
              <w:rPr>
                <w:rFonts w:ascii="Times New Roman" w:hAnsi="Times New Roman" w:cs="Times New Roman"/>
                <w:sz w:val="20"/>
                <w:szCs w:val="20"/>
              </w:rPr>
              <w:t xml:space="preserve"> Kerala Mission, and </w:t>
            </w:r>
            <w:proofErr w:type="spellStart"/>
            <w:r w:rsidRPr="002E4D99">
              <w:rPr>
                <w:rFonts w:ascii="Times New Roman" w:hAnsi="Times New Roman" w:cs="Times New Roman"/>
                <w:sz w:val="20"/>
                <w:szCs w:val="20"/>
              </w:rPr>
              <w:t>MoEFCC</w:t>
            </w:r>
            <w:proofErr w:type="spellEnd"/>
            <w:r w:rsidRPr="002E4D99">
              <w:rPr>
                <w:rFonts w:ascii="Times New Roman" w:hAnsi="Times New Roman" w:cs="Times New Roman"/>
                <w:sz w:val="20"/>
                <w:szCs w:val="20"/>
              </w:rPr>
              <w:t xml:space="preserve"> (Salaries) </w:t>
            </w:r>
          </w:p>
        </w:tc>
      </w:tr>
      <w:tr w:rsidR="0081320C" w:rsidRPr="002E4D99" w:rsidTr="00AD281C">
        <w:trPr>
          <w:trHeight w:val="222"/>
        </w:trPr>
        <w:tc>
          <w:tcPr>
            <w:tcW w:w="10031" w:type="dxa"/>
            <w:gridSpan w:val="3"/>
            <w:tcBorders>
              <w:left w:val="nil"/>
              <w:bottom w:val="nil"/>
              <w:right w:val="nil"/>
            </w:tcBorders>
          </w:tcPr>
          <w:p w:rsidR="00B2299B" w:rsidRPr="002E4D99" w:rsidRDefault="009F4130" w:rsidP="002E4D99">
            <w:pPr>
              <w:pStyle w:val="Default"/>
              <w:jc w:val="both"/>
              <w:rPr>
                <w:rFonts w:ascii="Times New Roman" w:hAnsi="Times New Roman" w:cs="Times New Roman"/>
                <w:b/>
                <w:bCs/>
                <w:color w:val="auto"/>
                <w:sz w:val="20"/>
                <w:szCs w:val="20"/>
              </w:rPr>
            </w:pPr>
            <w:r w:rsidRPr="002E4D99">
              <w:rPr>
                <w:rFonts w:ascii="Times New Roman" w:hAnsi="Times New Roman" w:cs="Times New Roman"/>
                <w:b/>
                <w:bCs/>
                <w:color w:val="auto"/>
                <w:sz w:val="20"/>
                <w:szCs w:val="20"/>
              </w:rPr>
              <w:t>Outcome 2: Multiple use landscape management is applied to secure the ecological integrity of the High Range landscape</w:t>
            </w:r>
          </w:p>
          <w:p w:rsidR="009F4130" w:rsidRPr="002E4D99" w:rsidRDefault="00B2299B" w:rsidP="002E4D99">
            <w:pPr>
              <w:pStyle w:val="Default"/>
              <w:jc w:val="both"/>
              <w:rPr>
                <w:rFonts w:ascii="Times New Roman" w:hAnsi="Times New Roman" w:cs="Times New Roman"/>
                <w:b/>
                <w:bCs/>
                <w:color w:val="auto"/>
                <w:sz w:val="20"/>
                <w:szCs w:val="20"/>
              </w:rPr>
            </w:pPr>
            <w:r w:rsidRPr="002E4D99">
              <w:rPr>
                <w:rFonts w:ascii="Times New Roman" w:hAnsi="Times New Roman" w:cs="Times New Roman"/>
                <w:b/>
                <w:bCs/>
                <w:color w:val="auto"/>
                <w:sz w:val="20"/>
                <w:szCs w:val="20"/>
              </w:rPr>
              <w:t xml:space="preserve"> Out put</w:t>
            </w:r>
          </w:p>
        </w:tc>
      </w:tr>
      <w:tr w:rsidR="009F4130" w:rsidRPr="002E4D99" w:rsidTr="00AD281C">
        <w:trPr>
          <w:trHeight w:val="222"/>
        </w:trPr>
        <w:tc>
          <w:tcPr>
            <w:tcW w:w="10031" w:type="dxa"/>
            <w:gridSpan w:val="3"/>
            <w:tcBorders>
              <w:left w:val="nil"/>
              <w:bottom w:val="nil"/>
              <w:right w:val="nil"/>
            </w:tcBorders>
          </w:tcPr>
          <w:p w:rsidR="00B2299B" w:rsidRPr="002E4D99" w:rsidRDefault="007C45D6" w:rsidP="002E4D99">
            <w:pPr>
              <w:pStyle w:val="Default"/>
              <w:jc w:val="both"/>
              <w:rPr>
                <w:rFonts w:ascii="Times New Roman" w:hAnsi="Times New Roman" w:cs="Times New Roman"/>
                <w:b/>
                <w:bCs/>
                <w:sz w:val="20"/>
                <w:szCs w:val="20"/>
              </w:rPr>
            </w:pPr>
            <w:r w:rsidRPr="002E4D99">
              <w:rPr>
                <w:rFonts w:ascii="Times New Roman" w:hAnsi="Times New Roman" w:cs="Times New Roman"/>
                <w:b/>
                <w:bCs/>
                <w:sz w:val="20"/>
                <w:szCs w:val="20"/>
              </w:rPr>
              <w:t xml:space="preserve">a </w:t>
            </w:r>
            <w:r w:rsidR="00354978" w:rsidRPr="002E4D99">
              <w:rPr>
                <w:rFonts w:ascii="Times New Roman" w:hAnsi="Times New Roman" w:cs="Times New Roman"/>
                <w:b/>
                <w:bCs/>
                <w:sz w:val="20"/>
                <w:szCs w:val="20"/>
              </w:rPr>
              <w:t>.</w:t>
            </w:r>
            <w:r w:rsidR="009F4130" w:rsidRPr="002E4D99">
              <w:rPr>
                <w:rFonts w:ascii="Times New Roman" w:hAnsi="Times New Roman" w:cs="Times New Roman"/>
                <w:b/>
                <w:bCs/>
                <w:sz w:val="20"/>
                <w:szCs w:val="20"/>
              </w:rPr>
              <w:t xml:space="preserve">Capacities of conservation and production sector personnel developed for applying landscape approaches in to </w:t>
            </w:r>
            <w:proofErr w:type="spellStart"/>
            <w:r w:rsidR="009F4130" w:rsidRPr="002E4D99">
              <w:rPr>
                <w:rFonts w:ascii="Times New Roman" w:hAnsi="Times New Roman" w:cs="Times New Roman"/>
                <w:b/>
                <w:bCs/>
                <w:sz w:val="20"/>
                <w:szCs w:val="20"/>
              </w:rPr>
              <w:t>sectoral</w:t>
            </w:r>
            <w:proofErr w:type="spellEnd"/>
            <w:r w:rsidR="009F4130" w:rsidRPr="002E4D99">
              <w:rPr>
                <w:rFonts w:ascii="Times New Roman" w:hAnsi="Times New Roman" w:cs="Times New Roman"/>
                <w:b/>
                <w:bCs/>
                <w:sz w:val="20"/>
                <w:szCs w:val="20"/>
              </w:rPr>
              <w:t xml:space="preserve"> planning and operations </w:t>
            </w:r>
          </w:p>
        </w:tc>
      </w:tr>
      <w:tr w:rsidR="00A05FA0" w:rsidRPr="002E4D99" w:rsidTr="00AD281C">
        <w:trPr>
          <w:trHeight w:val="222"/>
        </w:trPr>
        <w:tc>
          <w:tcPr>
            <w:tcW w:w="10031" w:type="dxa"/>
            <w:gridSpan w:val="3"/>
            <w:tcBorders>
              <w:left w:val="nil"/>
              <w:bottom w:val="nil"/>
              <w:right w:val="nil"/>
            </w:tcBorders>
          </w:tcPr>
          <w:p w:rsidR="00A05FA0" w:rsidRPr="002E4D99" w:rsidRDefault="00A05FA0" w:rsidP="002E4D99">
            <w:pPr>
              <w:spacing w:line="240" w:lineRule="auto"/>
              <w:jc w:val="both"/>
              <w:rPr>
                <w:rFonts w:ascii="Times New Roman" w:hAnsi="Times New Roman" w:cs="Times New Roman"/>
                <w:sz w:val="20"/>
                <w:szCs w:val="20"/>
              </w:rPr>
            </w:pPr>
            <w:r w:rsidRPr="002E4D99">
              <w:rPr>
                <w:rFonts w:ascii="Times New Roman" w:hAnsi="Times New Roman" w:cs="Times New Roman"/>
                <w:sz w:val="20"/>
                <w:szCs w:val="20"/>
              </w:rPr>
              <w:t xml:space="preserve">1.Geospatial mapping of the area utilising ground data (various sector &amp; biological features) and high resolution satellite images identifying high value biodiversity sites and evaluating the plants and animals in several sholas inside tea estates </w:t>
            </w:r>
          </w:p>
        </w:tc>
      </w:tr>
      <w:tr w:rsidR="00A05FA0" w:rsidRPr="002E4D99" w:rsidTr="00AD281C">
        <w:trPr>
          <w:trHeight w:val="222"/>
        </w:trPr>
        <w:tc>
          <w:tcPr>
            <w:tcW w:w="10031" w:type="dxa"/>
            <w:gridSpan w:val="3"/>
            <w:tcBorders>
              <w:left w:val="nil"/>
              <w:bottom w:val="nil"/>
              <w:right w:val="nil"/>
            </w:tcBorders>
          </w:tcPr>
          <w:p w:rsidR="00A05FA0" w:rsidRPr="002E4D99" w:rsidRDefault="00A05FA0" w:rsidP="002E4D99">
            <w:pPr>
              <w:spacing w:line="240" w:lineRule="auto"/>
              <w:jc w:val="both"/>
              <w:rPr>
                <w:rFonts w:ascii="Times New Roman" w:hAnsi="Times New Roman" w:cs="Times New Roman"/>
                <w:sz w:val="20"/>
                <w:szCs w:val="20"/>
              </w:rPr>
            </w:pPr>
            <w:r w:rsidRPr="002E4D99">
              <w:rPr>
                <w:rFonts w:ascii="Times New Roman" w:hAnsi="Times New Roman" w:cs="Times New Roman"/>
                <w:sz w:val="20"/>
                <w:szCs w:val="20"/>
              </w:rPr>
              <w:t xml:space="preserve">2. Create and validate sector-specific state-of-the-art documentation for mainstreaming into </w:t>
            </w:r>
            <w:proofErr w:type="spellStart"/>
            <w:r w:rsidRPr="002E4D99">
              <w:rPr>
                <w:rFonts w:ascii="Times New Roman" w:hAnsi="Times New Roman" w:cs="Times New Roman"/>
                <w:sz w:val="20"/>
                <w:szCs w:val="20"/>
              </w:rPr>
              <w:t>sectoral</w:t>
            </w:r>
            <w:proofErr w:type="spellEnd"/>
            <w:r w:rsidRPr="002E4D99">
              <w:rPr>
                <w:rFonts w:ascii="Times New Roman" w:hAnsi="Times New Roman" w:cs="Times New Roman"/>
                <w:sz w:val="20"/>
                <w:szCs w:val="20"/>
              </w:rPr>
              <w:t xml:space="preserve"> stakeholders' policies and practises (the tea, coffee, cardamom, oil, forest plantations, and tourism sectors). </w:t>
            </w:r>
          </w:p>
        </w:tc>
      </w:tr>
      <w:tr w:rsidR="007C1D56" w:rsidRPr="002E4D99" w:rsidTr="00AD281C">
        <w:trPr>
          <w:trHeight w:val="222"/>
        </w:trPr>
        <w:tc>
          <w:tcPr>
            <w:tcW w:w="10031" w:type="dxa"/>
            <w:gridSpan w:val="3"/>
            <w:tcBorders>
              <w:left w:val="nil"/>
              <w:bottom w:val="nil"/>
              <w:right w:val="nil"/>
            </w:tcBorders>
          </w:tcPr>
          <w:p w:rsidR="007C1D56" w:rsidRPr="002E4D99" w:rsidRDefault="007C1D56" w:rsidP="002E4D99">
            <w:pPr>
              <w:spacing w:line="240" w:lineRule="auto"/>
              <w:jc w:val="both"/>
              <w:rPr>
                <w:rFonts w:ascii="Times New Roman" w:hAnsi="Times New Roman" w:cs="Times New Roman"/>
                <w:sz w:val="20"/>
                <w:szCs w:val="20"/>
              </w:rPr>
            </w:pPr>
            <w:r w:rsidRPr="002E4D99">
              <w:rPr>
                <w:rFonts w:ascii="Times New Roman" w:hAnsi="Times New Roman" w:cs="Times New Roman"/>
                <w:sz w:val="20"/>
                <w:szCs w:val="20"/>
              </w:rPr>
              <w:t>b. Evidence of the mainstreaming of biodiversity issues in significant producing sectors</w:t>
            </w:r>
          </w:p>
        </w:tc>
      </w:tr>
      <w:tr w:rsidR="007C1D56" w:rsidRPr="002E4D99" w:rsidTr="00AD281C">
        <w:trPr>
          <w:trHeight w:val="222"/>
        </w:trPr>
        <w:tc>
          <w:tcPr>
            <w:tcW w:w="10031" w:type="dxa"/>
            <w:gridSpan w:val="3"/>
            <w:tcBorders>
              <w:left w:val="nil"/>
              <w:bottom w:val="nil"/>
              <w:right w:val="nil"/>
            </w:tcBorders>
          </w:tcPr>
          <w:p w:rsidR="007C1D56" w:rsidRPr="002E4D99" w:rsidRDefault="007C1D56" w:rsidP="002E4D99">
            <w:pPr>
              <w:spacing w:line="240" w:lineRule="auto"/>
              <w:jc w:val="both"/>
              <w:rPr>
                <w:rFonts w:ascii="Times New Roman" w:hAnsi="Times New Roman" w:cs="Times New Roman"/>
                <w:sz w:val="20"/>
                <w:szCs w:val="20"/>
              </w:rPr>
            </w:pPr>
            <w:r w:rsidRPr="002E4D99">
              <w:rPr>
                <w:rFonts w:ascii="Times New Roman" w:hAnsi="Times New Roman" w:cs="Times New Roman"/>
                <w:sz w:val="20"/>
                <w:szCs w:val="20"/>
              </w:rPr>
              <w:t xml:space="preserve">1. The demonstration of created potential strategies in the plantation sector (forest, tea, coffee, and cardamom plantations); 2. The demonstration of developed potential strategies in the tourism sector in the environment. </w:t>
            </w:r>
          </w:p>
        </w:tc>
      </w:tr>
      <w:tr w:rsidR="007C1D56" w:rsidRPr="002E4D99" w:rsidTr="00AD281C">
        <w:trPr>
          <w:trHeight w:val="222"/>
        </w:trPr>
        <w:tc>
          <w:tcPr>
            <w:tcW w:w="10031" w:type="dxa"/>
            <w:gridSpan w:val="3"/>
            <w:tcBorders>
              <w:left w:val="nil"/>
              <w:bottom w:val="nil"/>
              <w:right w:val="nil"/>
            </w:tcBorders>
          </w:tcPr>
          <w:p w:rsidR="007C1D56" w:rsidRPr="002E4D99" w:rsidRDefault="007C1D56" w:rsidP="002E4D99">
            <w:pPr>
              <w:spacing w:line="240" w:lineRule="auto"/>
              <w:jc w:val="both"/>
              <w:rPr>
                <w:rFonts w:ascii="Times New Roman" w:hAnsi="Times New Roman" w:cs="Times New Roman"/>
                <w:sz w:val="20"/>
                <w:szCs w:val="20"/>
              </w:rPr>
            </w:pPr>
            <w:r w:rsidRPr="002E4D99">
              <w:rPr>
                <w:rFonts w:ascii="Times New Roman" w:hAnsi="Times New Roman" w:cs="Times New Roman"/>
                <w:sz w:val="20"/>
                <w:szCs w:val="20"/>
              </w:rPr>
              <w:lastRenderedPageBreak/>
              <w:t xml:space="preserve">3. Getting rid of invasive and exotic species and restoring the environment in deteriorated areas outside of forest areas </w:t>
            </w:r>
          </w:p>
        </w:tc>
      </w:tr>
      <w:tr w:rsidR="007C1D56" w:rsidRPr="002E4D99" w:rsidTr="00AD281C">
        <w:trPr>
          <w:trHeight w:val="222"/>
        </w:trPr>
        <w:tc>
          <w:tcPr>
            <w:tcW w:w="10031" w:type="dxa"/>
            <w:gridSpan w:val="3"/>
            <w:tcBorders>
              <w:left w:val="nil"/>
              <w:bottom w:val="nil"/>
              <w:right w:val="nil"/>
            </w:tcBorders>
          </w:tcPr>
          <w:p w:rsidR="007C1D56" w:rsidRPr="002E4D99" w:rsidRDefault="007C1D56" w:rsidP="002E4D99">
            <w:pPr>
              <w:spacing w:line="240" w:lineRule="auto"/>
              <w:jc w:val="both"/>
              <w:rPr>
                <w:rFonts w:ascii="Times New Roman" w:hAnsi="Times New Roman" w:cs="Times New Roman"/>
                <w:sz w:val="20"/>
                <w:szCs w:val="20"/>
              </w:rPr>
            </w:pPr>
            <w:r w:rsidRPr="002E4D99">
              <w:rPr>
                <w:rFonts w:ascii="Times New Roman" w:hAnsi="Times New Roman" w:cs="Times New Roman"/>
                <w:sz w:val="20"/>
                <w:szCs w:val="20"/>
              </w:rPr>
              <w:t xml:space="preserve">4. Implementing soil stabilisation strategies outside of forests, particularly in </w:t>
            </w:r>
            <w:proofErr w:type="spellStart"/>
            <w:r w:rsidRPr="002E4D99">
              <w:rPr>
                <w:rFonts w:ascii="Times New Roman" w:hAnsi="Times New Roman" w:cs="Times New Roman"/>
                <w:sz w:val="20"/>
                <w:szCs w:val="20"/>
              </w:rPr>
              <w:t>Devikulam</w:t>
            </w:r>
            <w:proofErr w:type="spellEnd"/>
            <w:r w:rsidRPr="002E4D99">
              <w:rPr>
                <w:rFonts w:ascii="Times New Roman" w:hAnsi="Times New Roman" w:cs="Times New Roman"/>
                <w:sz w:val="20"/>
                <w:szCs w:val="20"/>
              </w:rPr>
              <w:t xml:space="preserve"> Block's recognised landslide-prone regions like those along the National High Way between </w:t>
            </w:r>
            <w:proofErr w:type="spellStart"/>
            <w:r w:rsidRPr="002E4D99">
              <w:rPr>
                <w:rFonts w:ascii="Times New Roman" w:hAnsi="Times New Roman" w:cs="Times New Roman"/>
                <w:sz w:val="20"/>
                <w:szCs w:val="20"/>
              </w:rPr>
              <w:t>Munnar</w:t>
            </w:r>
            <w:proofErr w:type="spellEnd"/>
            <w:r w:rsidRPr="002E4D99">
              <w:rPr>
                <w:rFonts w:ascii="Times New Roman" w:hAnsi="Times New Roman" w:cs="Times New Roman"/>
                <w:sz w:val="20"/>
                <w:szCs w:val="20"/>
              </w:rPr>
              <w:t xml:space="preserve"> and </w:t>
            </w:r>
            <w:proofErr w:type="spellStart"/>
            <w:r w:rsidRPr="002E4D99">
              <w:rPr>
                <w:rFonts w:ascii="Times New Roman" w:hAnsi="Times New Roman" w:cs="Times New Roman"/>
                <w:sz w:val="20"/>
                <w:szCs w:val="20"/>
              </w:rPr>
              <w:t>Chinnakanal</w:t>
            </w:r>
            <w:proofErr w:type="spellEnd"/>
            <w:r w:rsidRPr="002E4D99">
              <w:rPr>
                <w:rFonts w:ascii="Times New Roman" w:hAnsi="Times New Roman" w:cs="Times New Roman"/>
                <w:sz w:val="20"/>
                <w:szCs w:val="20"/>
              </w:rPr>
              <w:t xml:space="preserve">, where deep-rooted plants like </w:t>
            </w:r>
            <w:proofErr w:type="spellStart"/>
            <w:r w:rsidRPr="002E4D99">
              <w:rPr>
                <w:rFonts w:ascii="Times New Roman" w:hAnsi="Times New Roman" w:cs="Times New Roman"/>
                <w:sz w:val="20"/>
                <w:szCs w:val="20"/>
              </w:rPr>
              <w:t>vetiver</w:t>
            </w:r>
            <w:proofErr w:type="spellEnd"/>
            <w:r w:rsidRPr="002E4D99">
              <w:rPr>
                <w:rFonts w:ascii="Times New Roman" w:hAnsi="Times New Roman" w:cs="Times New Roman"/>
                <w:sz w:val="20"/>
                <w:szCs w:val="20"/>
              </w:rPr>
              <w:t xml:space="preserve"> and shola are planted. </w:t>
            </w:r>
          </w:p>
        </w:tc>
      </w:tr>
      <w:tr w:rsidR="00DB55E5" w:rsidRPr="002E4D99" w:rsidTr="00AD281C">
        <w:trPr>
          <w:trHeight w:val="222"/>
        </w:trPr>
        <w:tc>
          <w:tcPr>
            <w:tcW w:w="10031" w:type="dxa"/>
            <w:gridSpan w:val="3"/>
            <w:tcBorders>
              <w:left w:val="nil"/>
              <w:bottom w:val="nil"/>
              <w:right w:val="nil"/>
            </w:tcBorders>
          </w:tcPr>
          <w:p w:rsidR="00DA5CA3" w:rsidRPr="002E4D99" w:rsidRDefault="00DB55E5" w:rsidP="002E4D99">
            <w:pPr>
              <w:pStyle w:val="Default"/>
              <w:jc w:val="both"/>
              <w:rPr>
                <w:rFonts w:ascii="Times New Roman" w:hAnsi="Times New Roman" w:cs="Times New Roman"/>
                <w:b/>
                <w:bCs/>
                <w:sz w:val="20"/>
                <w:szCs w:val="20"/>
              </w:rPr>
            </w:pPr>
            <w:r w:rsidRPr="002E4D99">
              <w:rPr>
                <w:rFonts w:ascii="Times New Roman" w:hAnsi="Times New Roman" w:cs="Times New Roman"/>
                <w:b/>
                <w:bCs/>
                <w:sz w:val="20"/>
                <w:szCs w:val="20"/>
              </w:rPr>
              <w:t xml:space="preserve">Outcome 3: Commonly accepted governance framework for multiple-use high range landscape management evolved </w:t>
            </w:r>
          </w:p>
          <w:p w:rsidR="00B2299B" w:rsidRPr="002E4D99" w:rsidRDefault="00B2299B" w:rsidP="002E4D99">
            <w:pPr>
              <w:pStyle w:val="Default"/>
              <w:jc w:val="both"/>
              <w:rPr>
                <w:rFonts w:ascii="Times New Roman" w:hAnsi="Times New Roman" w:cs="Times New Roman"/>
                <w:b/>
                <w:bCs/>
                <w:sz w:val="20"/>
                <w:szCs w:val="20"/>
                <w:u w:val="single"/>
              </w:rPr>
            </w:pPr>
            <w:r w:rsidRPr="002E4D99">
              <w:rPr>
                <w:rFonts w:ascii="Times New Roman" w:hAnsi="Times New Roman" w:cs="Times New Roman"/>
                <w:b/>
                <w:bCs/>
                <w:sz w:val="20"/>
                <w:szCs w:val="20"/>
              </w:rPr>
              <w:t xml:space="preserve">  </w:t>
            </w:r>
            <w:r w:rsidR="00B01970" w:rsidRPr="002E4D99">
              <w:rPr>
                <w:rFonts w:ascii="Times New Roman" w:hAnsi="Times New Roman" w:cs="Times New Roman"/>
                <w:b/>
                <w:bCs/>
                <w:sz w:val="20"/>
                <w:szCs w:val="20"/>
                <w:u w:val="single"/>
              </w:rPr>
              <w:t>O</w:t>
            </w:r>
            <w:r w:rsidRPr="002E4D99">
              <w:rPr>
                <w:rFonts w:ascii="Times New Roman" w:hAnsi="Times New Roman" w:cs="Times New Roman"/>
                <w:b/>
                <w:bCs/>
                <w:sz w:val="20"/>
                <w:szCs w:val="20"/>
                <w:u w:val="single"/>
              </w:rPr>
              <w:t>utput</w:t>
            </w:r>
          </w:p>
        </w:tc>
      </w:tr>
      <w:tr w:rsidR="00DB55E5" w:rsidRPr="002E4D99" w:rsidTr="00AD281C">
        <w:trPr>
          <w:trHeight w:val="222"/>
        </w:trPr>
        <w:tc>
          <w:tcPr>
            <w:tcW w:w="10031" w:type="dxa"/>
            <w:gridSpan w:val="3"/>
            <w:tcBorders>
              <w:left w:val="nil"/>
              <w:bottom w:val="nil"/>
              <w:right w:val="nil"/>
            </w:tcBorders>
          </w:tcPr>
          <w:p w:rsidR="00DB55E5" w:rsidRPr="002E4D99" w:rsidRDefault="00DB55E5" w:rsidP="002E4D99">
            <w:pPr>
              <w:pStyle w:val="Default"/>
              <w:numPr>
                <w:ilvl w:val="0"/>
                <w:numId w:val="5"/>
              </w:numPr>
              <w:jc w:val="both"/>
              <w:rPr>
                <w:rFonts w:ascii="Times New Roman" w:hAnsi="Times New Roman" w:cs="Times New Roman"/>
                <w:b/>
                <w:bCs/>
                <w:sz w:val="20"/>
                <w:szCs w:val="20"/>
              </w:rPr>
            </w:pPr>
            <w:r w:rsidRPr="002E4D99">
              <w:rPr>
                <w:rFonts w:ascii="Times New Roman" w:hAnsi="Times New Roman" w:cs="Times New Roman"/>
                <w:b/>
                <w:bCs/>
                <w:sz w:val="20"/>
                <w:szCs w:val="20"/>
              </w:rPr>
              <w:t xml:space="preserve">Landscape level management plans and sustainable resource management systems in place </w:t>
            </w:r>
          </w:p>
        </w:tc>
      </w:tr>
      <w:tr w:rsidR="007C1D56" w:rsidRPr="002E4D99" w:rsidTr="00AD281C">
        <w:trPr>
          <w:trHeight w:val="222"/>
        </w:trPr>
        <w:tc>
          <w:tcPr>
            <w:tcW w:w="10031" w:type="dxa"/>
            <w:gridSpan w:val="3"/>
            <w:tcBorders>
              <w:left w:val="nil"/>
              <w:bottom w:val="nil"/>
              <w:right w:val="nil"/>
            </w:tcBorders>
          </w:tcPr>
          <w:p w:rsidR="007C1D56" w:rsidRPr="002E4D99" w:rsidRDefault="00620E25" w:rsidP="002E4D99">
            <w:pPr>
              <w:spacing w:line="240" w:lineRule="auto"/>
              <w:rPr>
                <w:rFonts w:ascii="Times New Roman" w:hAnsi="Times New Roman" w:cs="Times New Roman"/>
                <w:sz w:val="20"/>
                <w:szCs w:val="20"/>
              </w:rPr>
            </w:pPr>
            <w:r w:rsidRPr="002E4D99">
              <w:rPr>
                <w:rFonts w:ascii="Times New Roman" w:hAnsi="Times New Roman" w:cs="Times New Roman"/>
                <w:sz w:val="20"/>
                <w:szCs w:val="20"/>
              </w:rPr>
              <w:t>-</w:t>
            </w:r>
            <w:r w:rsidR="007C1D56" w:rsidRPr="002E4D99">
              <w:rPr>
                <w:rFonts w:ascii="Times New Roman" w:hAnsi="Times New Roman" w:cs="Times New Roman"/>
                <w:sz w:val="20"/>
                <w:szCs w:val="20"/>
              </w:rPr>
              <w:t xml:space="preserve">improved management of protected areas </w:t>
            </w:r>
          </w:p>
        </w:tc>
      </w:tr>
      <w:tr w:rsidR="007C1D56" w:rsidRPr="002E4D99" w:rsidTr="00AD281C">
        <w:trPr>
          <w:trHeight w:val="222"/>
        </w:trPr>
        <w:tc>
          <w:tcPr>
            <w:tcW w:w="10031" w:type="dxa"/>
            <w:gridSpan w:val="3"/>
            <w:tcBorders>
              <w:left w:val="nil"/>
              <w:bottom w:val="nil"/>
              <w:right w:val="nil"/>
            </w:tcBorders>
          </w:tcPr>
          <w:p w:rsidR="007C1D56" w:rsidRPr="002E4D99" w:rsidRDefault="007C1D56" w:rsidP="002E4D99">
            <w:pPr>
              <w:spacing w:line="240" w:lineRule="auto"/>
              <w:rPr>
                <w:rFonts w:ascii="Times New Roman" w:hAnsi="Times New Roman" w:cs="Times New Roman"/>
                <w:sz w:val="20"/>
                <w:szCs w:val="20"/>
              </w:rPr>
            </w:pPr>
            <w:r w:rsidRPr="002E4D99">
              <w:rPr>
                <w:rFonts w:ascii="Times New Roman" w:hAnsi="Times New Roman" w:cs="Times New Roman"/>
                <w:sz w:val="20"/>
                <w:szCs w:val="20"/>
              </w:rPr>
              <w:t xml:space="preserve">1. Efforts to lessen dangers to biodiversity protection, such as forest fires and traffic fatalities </w:t>
            </w:r>
          </w:p>
        </w:tc>
      </w:tr>
      <w:tr w:rsidR="007C1D56" w:rsidRPr="002E4D99" w:rsidTr="00AD281C">
        <w:trPr>
          <w:trHeight w:val="222"/>
        </w:trPr>
        <w:tc>
          <w:tcPr>
            <w:tcW w:w="10031" w:type="dxa"/>
            <w:gridSpan w:val="3"/>
            <w:tcBorders>
              <w:left w:val="nil"/>
              <w:bottom w:val="nil"/>
              <w:right w:val="nil"/>
            </w:tcBorders>
          </w:tcPr>
          <w:p w:rsidR="007C1D56" w:rsidRPr="002E4D99" w:rsidRDefault="007C1D56" w:rsidP="002E4D99">
            <w:pPr>
              <w:spacing w:line="240" w:lineRule="auto"/>
              <w:rPr>
                <w:rFonts w:ascii="Times New Roman" w:hAnsi="Times New Roman" w:cs="Times New Roman"/>
                <w:sz w:val="20"/>
                <w:szCs w:val="20"/>
              </w:rPr>
            </w:pPr>
            <w:r w:rsidRPr="002E4D99">
              <w:rPr>
                <w:rFonts w:ascii="Times New Roman" w:hAnsi="Times New Roman" w:cs="Times New Roman"/>
                <w:sz w:val="20"/>
                <w:szCs w:val="20"/>
              </w:rPr>
              <w:t xml:space="preserve">Thermal sensor installation at </w:t>
            </w:r>
            <w:proofErr w:type="spellStart"/>
            <w:r w:rsidRPr="002E4D99">
              <w:rPr>
                <w:rFonts w:ascii="Times New Roman" w:hAnsi="Times New Roman" w:cs="Times New Roman"/>
                <w:sz w:val="20"/>
                <w:szCs w:val="20"/>
              </w:rPr>
              <w:t>Malayattoor</w:t>
            </w:r>
            <w:proofErr w:type="spellEnd"/>
            <w:r w:rsidRPr="002E4D99">
              <w:rPr>
                <w:rFonts w:ascii="Times New Roman" w:hAnsi="Times New Roman" w:cs="Times New Roman"/>
                <w:sz w:val="20"/>
                <w:szCs w:val="20"/>
              </w:rPr>
              <w:t xml:space="preserve"> and </w:t>
            </w:r>
            <w:proofErr w:type="spellStart"/>
            <w:r w:rsidRPr="002E4D99">
              <w:rPr>
                <w:rFonts w:ascii="Times New Roman" w:hAnsi="Times New Roman" w:cs="Times New Roman"/>
                <w:sz w:val="20"/>
                <w:szCs w:val="20"/>
              </w:rPr>
              <w:t>Chalakkudy</w:t>
            </w:r>
            <w:proofErr w:type="spellEnd"/>
            <w:r w:rsidRPr="002E4D99">
              <w:rPr>
                <w:rFonts w:ascii="Times New Roman" w:hAnsi="Times New Roman" w:cs="Times New Roman"/>
                <w:sz w:val="20"/>
                <w:szCs w:val="20"/>
              </w:rPr>
              <w:t xml:space="preserve"> as part of reducing human-animal conflict is one example of technology for tracking wildlife movement. </w:t>
            </w:r>
          </w:p>
        </w:tc>
      </w:tr>
      <w:tr w:rsidR="00DB55E5" w:rsidRPr="002E4D99" w:rsidTr="00AD281C">
        <w:trPr>
          <w:trHeight w:val="222"/>
        </w:trPr>
        <w:tc>
          <w:tcPr>
            <w:tcW w:w="10031" w:type="dxa"/>
            <w:gridSpan w:val="3"/>
            <w:tcBorders>
              <w:left w:val="nil"/>
              <w:bottom w:val="nil"/>
              <w:right w:val="nil"/>
            </w:tcBorders>
          </w:tcPr>
          <w:p w:rsidR="00DB55E5" w:rsidRPr="002E4D99" w:rsidRDefault="007C45D6" w:rsidP="002E4D99">
            <w:pPr>
              <w:pStyle w:val="Default"/>
              <w:jc w:val="both"/>
              <w:rPr>
                <w:rFonts w:ascii="Times New Roman" w:hAnsi="Times New Roman" w:cs="Times New Roman"/>
                <w:b/>
                <w:bCs/>
                <w:sz w:val="20"/>
                <w:szCs w:val="20"/>
              </w:rPr>
            </w:pPr>
            <w:r w:rsidRPr="002E4D99">
              <w:rPr>
                <w:rFonts w:ascii="Times New Roman" w:hAnsi="Times New Roman" w:cs="Times New Roman"/>
                <w:b/>
                <w:bCs/>
                <w:sz w:val="20"/>
                <w:szCs w:val="20"/>
              </w:rPr>
              <w:t>b.</w:t>
            </w:r>
            <w:r w:rsidR="00DB55E5" w:rsidRPr="002E4D99">
              <w:rPr>
                <w:rFonts w:ascii="Times New Roman" w:hAnsi="Times New Roman" w:cs="Times New Roman"/>
                <w:b/>
                <w:bCs/>
                <w:sz w:val="20"/>
                <w:szCs w:val="20"/>
              </w:rPr>
              <w:t xml:space="preserve"> Institutional platforms of mu</w:t>
            </w:r>
            <w:r w:rsidR="00A7426F" w:rsidRPr="002E4D99">
              <w:rPr>
                <w:rFonts w:ascii="Times New Roman" w:hAnsi="Times New Roman" w:cs="Times New Roman"/>
                <w:b/>
                <w:bCs/>
                <w:sz w:val="20"/>
                <w:szCs w:val="20"/>
              </w:rPr>
              <w:t>ltiple stakeholders evolved and</w:t>
            </w:r>
          </w:p>
        </w:tc>
      </w:tr>
      <w:tr w:rsidR="00DB55E5" w:rsidRPr="002E4D99" w:rsidTr="0023120A">
        <w:trPr>
          <w:trHeight w:val="222"/>
        </w:trPr>
        <w:tc>
          <w:tcPr>
            <w:tcW w:w="10031" w:type="dxa"/>
            <w:gridSpan w:val="3"/>
            <w:tcBorders>
              <w:left w:val="nil"/>
              <w:right w:val="nil"/>
            </w:tcBorders>
          </w:tcPr>
          <w:p w:rsidR="00F364B3" w:rsidRPr="002E4D99" w:rsidRDefault="00DB55E5" w:rsidP="002E4D99">
            <w:pPr>
              <w:pStyle w:val="Default"/>
              <w:jc w:val="both"/>
              <w:rPr>
                <w:rFonts w:ascii="Times New Roman" w:hAnsi="Times New Roman" w:cs="Times New Roman"/>
                <w:sz w:val="20"/>
                <w:szCs w:val="20"/>
              </w:rPr>
            </w:pPr>
            <w:r w:rsidRPr="002E4D99">
              <w:rPr>
                <w:rFonts w:ascii="Times New Roman" w:hAnsi="Times New Roman" w:cs="Times New Roman"/>
                <w:b/>
                <w:bCs/>
                <w:sz w:val="20"/>
                <w:szCs w:val="20"/>
              </w:rPr>
              <w:t>strengthened at appropriate levels for planning and reviewing</w:t>
            </w:r>
            <w:r w:rsidRPr="002E4D99">
              <w:rPr>
                <w:rFonts w:ascii="Times New Roman" w:hAnsi="Times New Roman" w:cs="Times New Roman"/>
                <w:sz w:val="20"/>
                <w:szCs w:val="20"/>
              </w:rPr>
              <w:t xml:space="preserve"> </w:t>
            </w:r>
            <w:r w:rsidRPr="002E4D99">
              <w:rPr>
                <w:rFonts w:ascii="Times New Roman" w:hAnsi="Times New Roman" w:cs="Times New Roman"/>
                <w:b/>
                <w:bCs/>
                <w:sz w:val="20"/>
                <w:szCs w:val="20"/>
              </w:rPr>
              <w:t>sustainable resource use</w:t>
            </w:r>
            <w:r w:rsidRPr="002E4D99">
              <w:rPr>
                <w:rFonts w:ascii="Times New Roman" w:hAnsi="Times New Roman" w:cs="Times New Roman"/>
                <w:sz w:val="20"/>
                <w:szCs w:val="20"/>
              </w:rPr>
              <w:t xml:space="preserve"> </w:t>
            </w:r>
          </w:p>
          <w:p w:rsidR="007C1D56" w:rsidRPr="002E4D99" w:rsidRDefault="00F364B3" w:rsidP="002E4D99">
            <w:pPr>
              <w:pStyle w:val="Default"/>
              <w:jc w:val="both"/>
              <w:rPr>
                <w:rFonts w:ascii="Times New Roman" w:hAnsi="Times New Roman" w:cs="Times New Roman"/>
                <w:sz w:val="20"/>
                <w:szCs w:val="20"/>
              </w:rPr>
            </w:pPr>
            <w:r w:rsidRPr="002E4D99">
              <w:rPr>
                <w:rFonts w:ascii="Times New Roman" w:hAnsi="Times New Roman" w:cs="Times New Roman"/>
                <w:sz w:val="20"/>
                <w:szCs w:val="20"/>
              </w:rPr>
              <w:t>1.</w:t>
            </w:r>
            <w:r w:rsidR="007C1D56" w:rsidRPr="002E4D99">
              <w:rPr>
                <w:rFonts w:ascii="Times New Roman" w:hAnsi="Times New Roman" w:cs="Times New Roman"/>
                <w:sz w:val="20"/>
                <w:szCs w:val="20"/>
              </w:rPr>
              <w:t xml:space="preserve"> Providing advanced woodworking instruction to 25 tribal kids as part of training for communities who depend on the forest for their livelihoods, VSS, EDCs, and frontline forest officials on: * Ecotourism destination management: Visitor management and disaster risk reduction in eco-tourism destinations </w:t>
            </w:r>
          </w:p>
          <w:p w:rsidR="007C1D56" w:rsidRPr="002E4D99" w:rsidRDefault="007C1D56" w:rsidP="002E4D99">
            <w:pPr>
              <w:pStyle w:val="Default"/>
              <w:jc w:val="both"/>
              <w:rPr>
                <w:rFonts w:ascii="Times New Roman" w:hAnsi="Times New Roman" w:cs="Times New Roman"/>
                <w:sz w:val="20"/>
                <w:szCs w:val="20"/>
              </w:rPr>
            </w:pPr>
            <w:r w:rsidRPr="002E4D99">
              <w:rPr>
                <w:rFonts w:ascii="Times New Roman" w:hAnsi="Times New Roman" w:cs="Times New Roman"/>
                <w:sz w:val="20"/>
                <w:szCs w:val="20"/>
              </w:rPr>
              <w:t xml:space="preserve"> * Climate Change Local Action Plans in 8 FDAs (106 VSS &amp; EDCs)</w:t>
            </w:r>
          </w:p>
          <w:p w:rsidR="007C1D56" w:rsidRPr="002E4D99" w:rsidRDefault="007C1D56" w:rsidP="002E4D99">
            <w:pPr>
              <w:pStyle w:val="Default"/>
              <w:jc w:val="both"/>
              <w:rPr>
                <w:rFonts w:ascii="Times New Roman" w:hAnsi="Times New Roman" w:cs="Times New Roman"/>
                <w:sz w:val="20"/>
                <w:szCs w:val="20"/>
              </w:rPr>
            </w:pPr>
            <w:r w:rsidRPr="002E4D99">
              <w:rPr>
                <w:rFonts w:ascii="Times New Roman" w:hAnsi="Times New Roman" w:cs="Times New Roman"/>
                <w:sz w:val="20"/>
                <w:szCs w:val="20"/>
              </w:rPr>
              <w:t xml:space="preserve"> * Using training and involving tribal groups, advanced community research techniques and habitat monitoring </w:t>
            </w:r>
            <w:r w:rsidR="002E4D99">
              <w:rPr>
                <w:rFonts w:ascii="Times New Roman" w:hAnsi="Times New Roman" w:cs="Times New Roman"/>
                <w:sz w:val="20"/>
                <w:szCs w:val="20"/>
              </w:rPr>
              <w:t xml:space="preserve">protocol are improved.         </w:t>
            </w:r>
          </w:p>
          <w:p w:rsidR="00AC6DDF" w:rsidRPr="002E4D99" w:rsidRDefault="00A7426F" w:rsidP="002E4D99">
            <w:pPr>
              <w:pStyle w:val="Default"/>
              <w:jc w:val="both"/>
              <w:rPr>
                <w:rFonts w:ascii="Times New Roman" w:hAnsi="Times New Roman" w:cs="Times New Roman"/>
                <w:sz w:val="20"/>
                <w:szCs w:val="20"/>
              </w:rPr>
            </w:pPr>
            <w:r w:rsidRPr="002E4D99">
              <w:rPr>
                <w:rFonts w:ascii="Times New Roman" w:hAnsi="Times New Roman" w:cs="Times New Roman"/>
                <w:sz w:val="20"/>
                <w:szCs w:val="20"/>
              </w:rPr>
              <w:t>2</w:t>
            </w:r>
            <w:r w:rsidR="00F364B3" w:rsidRPr="002E4D99">
              <w:rPr>
                <w:rFonts w:ascii="Times New Roman" w:hAnsi="Times New Roman" w:cs="Times New Roman"/>
                <w:sz w:val="20"/>
                <w:szCs w:val="20"/>
              </w:rPr>
              <w:t>.</w:t>
            </w:r>
            <w:r w:rsidRPr="002E4D99">
              <w:rPr>
                <w:rFonts w:ascii="Times New Roman" w:hAnsi="Times New Roman" w:cs="Times New Roman"/>
                <w:sz w:val="20"/>
                <w:szCs w:val="20"/>
              </w:rPr>
              <w:t xml:space="preserve"> </w:t>
            </w:r>
            <w:r w:rsidR="00AC6DDF" w:rsidRPr="002E4D99">
              <w:rPr>
                <w:rFonts w:ascii="Times New Roman" w:hAnsi="Times New Roman" w:cs="Times New Roman"/>
                <w:sz w:val="20"/>
                <w:szCs w:val="20"/>
              </w:rPr>
              <w:t xml:space="preserve">Bird conservation on a local level in </w:t>
            </w:r>
            <w:proofErr w:type="spellStart"/>
            <w:r w:rsidR="00AC6DDF" w:rsidRPr="002E4D99">
              <w:rPr>
                <w:rFonts w:ascii="Times New Roman" w:hAnsi="Times New Roman" w:cs="Times New Roman"/>
                <w:sz w:val="20"/>
                <w:szCs w:val="20"/>
              </w:rPr>
              <w:t>Thattekad</w:t>
            </w:r>
            <w:proofErr w:type="spellEnd"/>
            <w:r w:rsidR="00AC6DDF" w:rsidRPr="002E4D99">
              <w:rPr>
                <w:rFonts w:ascii="Times New Roman" w:hAnsi="Times New Roman" w:cs="Times New Roman"/>
                <w:sz w:val="20"/>
                <w:szCs w:val="20"/>
              </w:rPr>
              <w:t xml:space="preserve"> and the surrounding areas </w:t>
            </w:r>
          </w:p>
          <w:p w:rsidR="00AC6DDF" w:rsidRPr="002E4D99" w:rsidRDefault="00AC6DDF" w:rsidP="002E4D99">
            <w:pPr>
              <w:pStyle w:val="Default"/>
              <w:jc w:val="both"/>
              <w:rPr>
                <w:rFonts w:ascii="Times New Roman" w:hAnsi="Times New Roman" w:cs="Times New Roman"/>
                <w:sz w:val="20"/>
                <w:szCs w:val="20"/>
              </w:rPr>
            </w:pPr>
            <w:r w:rsidRPr="002E4D99">
              <w:rPr>
                <w:rFonts w:ascii="Times New Roman" w:hAnsi="Times New Roman" w:cs="Times New Roman"/>
                <w:sz w:val="20"/>
                <w:szCs w:val="20"/>
              </w:rPr>
              <w:t xml:space="preserve">offering tribal youngsters a certified ornithology and </w:t>
            </w:r>
            <w:proofErr w:type="spellStart"/>
            <w:r w:rsidRPr="002E4D99">
              <w:rPr>
                <w:rFonts w:ascii="Times New Roman" w:hAnsi="Times New Roman" w:cs="Times New Roman"/>
                <w:sz w:val="20"/>
                <w:szCs w:val="20"/>
              </w:rPr>
              <w:t>birdwatching</w:t>
            </w:r>
            <w:proofErr w:type="spellEnd"/>
            <w:r w:rsidRPr="002E4D99">
              <w:rPr>
                <w:rFonts w:ascii="Times New Roman" w:hAnsi="Times New Roman" w:cs="Times New Roman"/>
                <w:sz w:val="20"/>
                <w:szCs w:val="20"/>
              </w:rPr>
              <w:t xml:space="preserve"> </w:t>
            </w:r>
            <w:proofErr w:type="spellStart"/>
            <w:r w:rsidRPr="002E4D99">
              <w:rPr>
                <w:rFonts w:ascii="Times New Roman" w:hAnsi="Times New Roman" w:cs="Times New Roman"/>
                <w:sz w:val="20"/>
                <w:szCs w:val="20"/>
              </w:rPr>
              <w:t>coursepublishing</w:t>
            </w:r>
            <w:proofErr w:type="spellEnd"/>
            <w:r w:rsidRPr="002E4D99">
              <w:rPr>
                <w:rFonts w:ascii="Times New Roman" w:hAnsi="Times New Roman" w:cs="Times New Roman"/>
                <w:sz w:val="20"/>
                <w:szCs w:val="20"/>
              </w:rPr>
              <w:t xml:space="preserve"> a bird book in the native tongue constructing </w:t>
            </w:r>
            <w:proofErr w:type="spellStart"/>
            <w:r w:rsidRPr="002E4D99">
              <w:rPr>
                <w:rFonts w:ascii="Times New Roman" w:hAnsi="Times New Roman" w:cs="Times New Roman"/>
                <w:sz w:val="20"/>
                <w:szCs w:val="20"/>
              </w:rPr>
              <w:t>Salim</w:t>
            </w:r>
            <w:proofErr w:type="spellEnd"/>
            <w:r w:rsidRPr="002E4D99">
              <w:rPr>
                <w:rFonts w:ascii="Times New Roman" w:hAnsi="Times New Roman" w:cs="Times New Roman"/>
                <w:sz w:val="20"/>
                <w:szCs w:val="20"/>
              </w:rPr>
              <w:t xml:space="preserve"> Ali </w:t>
            </w:r>
            <w:proofErr w:type="spellStart"/>
            <w:r w:rsidRPr="002E4D99">
              <w:rPr>
                <w:rFonts w:ascii="Times New Roman" w:hAnsi="Times New Roman" w:cs="Times New Roman"/>
                <w:sz w:val="20"/>
                <w:szCs w:val="20"/>
              </w:rPr>
              <w:t>sathram</w:t>
            </w:r>
            <w:proofErr w:type="spellEnd"/>
            <w:r w:rsidRPr="002E4D99">
              <w:rPr>
                <w:rFonts w:ascii="Times New Roman" w:hAnsi="Times New Roman" w:cs="Times New Roman"/>
                <w:sz w:val="20"/>
                <w:szCs w:val="20"/>
              </w:rPr>
              <w:t xml:space="preserve"> as a historic structure </w:t>
            </w:r>
          </w:p>
          <w:p w:rsidR="00AC6DDF" w:rsidRPr="002E4D99" w:rsidRDefault="00AC6DDF" w:rsidP="002E4D99">
            <w:pPr>
              <w:pStyle w:val="Default"/>
              <w:jc w:val="both"/>
              <w:rPr>
                <w:rFonts w:ascii="Times New Roman" w:hAnsi="Times New Roman" w:cs="Times New Roman"/>
                <w:sz w:val="20"/>
                <w:szCs w:val="20"/>
              </w:rPr>
            </w:pPr>
            <w:r w:rsidRPr="002E4D99">
              <w:rPr>
                <w:rFonts w:ascii="Times New Roman" w:hAnsi="Times New Roman" w:cs="Times New Roman"/>
                <w:sz w:val="20"/>
                <w:szCs w:val="20"/>
              </w:rPr>
              <w:t xml:space="preserve">3. Strengthening the </w:t>
            </w:r>
            <w:proofErr w:type="spellStart"/>
            <w:r w:rsidRPr="002E4D99">
              <w:rPr>
                <w:rFonts w:ascii="Times New Roman" w:hAnsi="Times New Roman" w:cs="Times New Roman"/>
                <w:sz w:val="20"/>
                <w:szCs w:val="20"/>
              </w:rPr>
              <w:t>Chilla</w:t>
            </w:r>
            <w:proofErr w:type="spellEnd"/>
            <w:r w:rsidRPr="002E4D99">
              <w:rPr>
                <w:rFonts w:ascii="Times New Roman" w:hAnsi="Times New Roman" w:cs="Times New Roman"/>
                <w:sz w:val="20"/>
                <w:szCs w:val="20"/>
              </w:rPr>
              <w:t xml:space="preserve"> market through market automation and the establishment of facilities for the transportation of agricultural products and NTFPs from tribal communities</w:t>
            </w:r>
          </w:p>
          <w:p w:rsidR="00AC6DDF" w:rsidRPr="002E4D99" w:rsidRDefault="00AC6DDF" w:rsidP="002E4D99">
            <w:pPr>
              <w:pStyle w:val="Default"/>
              <w:jc w:val="both"/>
              <w:rPr>
                <w:rFonts w:ascii="Times New Roman" w:hAnsi="Times New Roman" w:cs="Times New Roman"/>
                <w:sz w:val="20"/>
                <w:szCs w:val="20"/>
              </w:rPr>
            </w:pPr>
            <w:r w:rsidRPr="002E4D99">
              <w:rPr>
                <w:rFonts w:ascii="Times New Roman" w:hAnsi="Times New Roman" w:cs="Times New Roman"/>
                <w:sz w:val="20"/>
                <w:szCs w:val="20"/>
              </w:rPr>
              <w:t>4. Strengthening the RRT (</w:t>
            </w:r>
            <w:proofErr w:type="spellStart"/>
            <w:r w:rsidRPr="002E4D99">
              <w:rPr>
                <w:rFonts w:ascii="Times New Roman" w:hAnsi="Times New Roman" w:cs="Times New Roman"/>
                <w:sz w:val="20"/>
                <w:szCs w:val="20"/>
              </w:rPr>
              <w:t>Marayoor</w:t>
            </w:r>
            <w:proofErr w:type="spellEnd"/>
            <w:r w:rsidRPr="002E4D99">
              <w:rPr>
                <w:rFonts w:ascii="Times New Roman" w:hAnsi="Times New Roman" w:cs="Times New Roman"/>
                <w:sz w:val="20"/>
                <w:szCs w:val="20"/>
              </w:rPr>
              <w:t xml:space="preserve">, </w:t>
            </w:r>
            <w:proofErr w:type="spellStart"/>
            <w:r w:rsidRPr="002E4D99">
              <w:rPr>
                <w:rFonts w:ascii="Times New Roman" w:hAnsi="Times New Roman" w:cs="Times New Roman"/>
                <w:sz w:val="20"/>
                <w:szCs w:val="20"/>
              </w:rPr>
              <w:t>Munnar</w:t>
            </w:r>
            <w:proofErr w:type="spellEnd"/>
            <w:r w:rsidRPr="002E4D99">
              <w:rPr>
                <w:rFonts w:ascii="Times New Roman" w:hAnsi="Times New Roman" w:cs="Times New Roman"/>
                <w:sz w:val="20"/>
                <w:szCs w:val="20"/>
              </w:rPr>
              <w:t xml:space="preserve">, and </w:t>
            </w:r>
            <w:proofErr w:type="spellStart"/>
            <w:r w:rsidRPr="002E4D99">
              <w:rPr>
                <w:rFonts w:ascii="Times New Roman" w:hAnsi="Times New Roman" w:cs="Times New Roman"/>
                <w:sz w:val="20"/>
                <w:szCs w:val="20"/>
              </w:rPr>
              <w:t>Malayattoor</w:t>
            </w:r>
            <w:proofErr w:type="spellEnd"/>
            <w:r w:rsidRPr="002E4D99">
              <w:rPr>
                <w:rFonts w:ascii="Times New Roman" w:hAnsi="Times New Roman" w:cs="Times New Roman"/>
                <w:sz w:val="20"/>
                <w:szCs w:val="20"/>
              </w:rPr>
              <w:t xml:space="preserve">) in the environment by constructing tool rooms and improving facilities </w:t>
            </w:r>
          </w:p>
          <w:p w:rsidR="00AC6DDF" w:rsidRPr="002E4D99" w:rsidRDefault="00C06E59" w:rsidP="002E4D99">
            <w:pPr>
              <w:pStyle w:val="Default"/>
              <w:jc w:val="both"/>
              <w:rPr>
                <w:rFonts w:ascii="Times New Roman" w:hAnsi="Times New Roman" w:cs="Times New Roman"/>
                <w:sz w:val="20"/>
                <w:szCs w:val="20"/>
              </w:rPr>
            </w:pPr>
            <w:r w:rsidRPr="002E4D99">
              <w:rPr>
                <w:rFonts w:ascii="Times New Roman" w:hAnsi="Times New Roman" w:cs="Times New Roman"/>
                <w:sz w:val="20"/>
                <w:szCs w:val="20"/>
              </w:rPr>
              <w:t>5</w:t>
            </w:r>
            <w:r w:rsidR="00F364B3" w:rsidRPr="002E4D99">
              <w:rPr>
                <w:rFonts w:ascii="Times New Roman" w:hAnsi="Times New Roman" w:cs="Times New Roman"/>
                <w:sz w:val="20"/>
                <w:szCs w:val="20"/>
              </w:rPr>
              <w:t>.</w:t>
            </w:r>
            <w:r w:rsidRPr="002E4D99">
              <w:rPr>
                <w:rFonts w:ascii="Times New Roman" w:hAnsi="Times New Roman" w:cs="Times New Roman"/>
                <w:sz w:val="20"/>
                <w:szCs w:val="20"/>
              </w:rPr>
              <w:t xml:space="preserve"> </w:t>
            </w:r>
            <w:proofErr w:type="gramStart"/>
            <w:r w:rsidR="00AC6DDF" w:rsidRPr="002E4D99">
              <w:rPr>
                <w:rFonts w:ascii="Times New Roman" w:hAnsi="Times New Roman" w:cs="Times New Roman"/>
                <w:sz w:val="20"/>
                <w:szCs w:val="20"/>
              </w:rPr>
              <w:t>establishing</w:t>
            </w:r>
            <w:proofErr w:type="gramEnd"/>
            <w:r w:rsidR="00AC6DDF" w:rsidRPr="002E4D99">
              <w:rPr>
                <w:rFonts w:ascii="Times New Roman" w:hAnsi="Times New Roman" w:cs="Times New Roman"/>
                <w:sz w:val="20"/>
                <w:szCs w:val="20"/>
              </w:rPr>
              <w:t xml:space="preserve"> a decision support system that manages existing geographic maps, studies, surveys, research publications, and other data through a centralised digital database. </w:t>
            </w:r>
          </w:p>
          <w:p w:rsidR="00AC6DDF" w:rsidRPr="002E4D99" w:rsidRDefault="00AC6DDF" w:rsidP="002E4D99">
            <w:pPr>
              <w:pStyle w:val="Default"/>
              <w:jc w:val="both"/>
              <w:rPr>
                <w:rFonts w:ascii="Times New Roman" w:hAnsi="Times New Roman" w:cs="Times New Roman"/>
                <w:sz w:val="20"/>
                <w:szCs w:val="20"/>
              </w:rPr>
            </w:pPr>
            <w:r w:rsidRPr="002E4D99">
              <w:rPr>
                <w:rFonts w:ascii="Times New Roman" w:hAnsi="Times New Roman" w:cs="Times New Roman"/>
                <w:sz w:val="20"/>
                <w:szCs w:val="20"/>
              </w:rPr>
              <w:t xml:space="preserve">6. Improvement of eco-tourism destinations and interpretation centres in </w:t>
            </w:r>
            <w:proofErr w:type="spellStart"/>
            <w:r w:rsidRPr="002E4D99">
              <w:rPr>
                <w:rFonts w:ascii="Times New Roman" w:hAnsi="Times New Roman" w:cs="Times New Roman"/>
                <w:sz w:val="20"/>
                <w:szCs w:val="20"/>
              </w:rPr>
              <w:t>Athirappally</w:t>
            </w:r>
            <w:proofErr w:type="spellEnd"/>
            <w:r w:rsidRPr="002E4D99">
              <w:rPr>
                <w:rFonts w:ascii="Times New Roman" w:hAnsi="Times New Roman" w:cs="Times New Roman"/>
                <w:sz w:val="20"/>
                <w:szCs w:val="20"/>
              </w:rPr>
              <w:t xml:space="preserve"> and </w:t>
            </w:r>
            <w:proofErr w:type="spellStart"/>
            <w:r w:rsidRPr="002E4D99">
              <w:rPr>
                <w:rFonts w:ascii="Times New Roman" w:hAnsi="Times New Roman" w:cs="Times New Roman"/>
                <w:sz w:val="20"/>
                <w:szCs w:val="20"/>
              </w:rPr>
              <w:t>Thattekad</w:t>
            </w:r>
            <w:proofErr w:type="spellEnd"/>
            <w:r w:rsidRPr="002E4D99">
              <w:rPr>
                <w:rFonts w:ascii="Times New Roman" w:hAnsi="Times New Roman" w:cs="Times New Roman"/>
                <w:sz w:val="20"/>
                <w:szCs w:val="20"/>
              </w:rPr>
              <w:t xml:space="preserve">, including creation of an eco-tourism website tailored to the needs of people with disabilities. </w:t>
            </w:r>
          </w:p>
          <w:p w:rsidR="00AC6DDF" w:rsidRPr="002E4D99" w:rsidRDefault="00AC6DDF" w:rsidP="002E4D99">
            <w:pPr>
              <w:pStyle w:val="Default"/>
              <w:jc w:val="both"/>
              <w:rPr>
                <w:rFonts w:ascii="Times New Roman" w:hAnsi="Times New Roman" w:cs="Times New Roman"/>
                <w:sz w:val="20"/>
                <w:szCs w:val="20"/>
              </w:rPr>
            </w:pPr>
            <w:r w:rsidRPr="002E4D99">
              <w:rPr>
                <w:rFonts w:ascii="Times New Roman" w:hAnsi="Times New Roman" w:cs="Times New Roman"/>
                <w:sz w:val="20"/>
                <w:szCs w:val="20"/>
              </w:rPr>
              <w:t xml:space="preserve">7. Creating a green construction code with energy-efficient facilities and testing it in the landscape (one for each of the following: Divisional Office, Forest Station IB, and Check Post). </w:t>
            </w:r>
          </w:p>
          <w:p w:rsidR="00AC6DDF" w:rsidRPr="002E4D99" w:rsidRDefault="00AC6DDF" w:rsidP="002E4D99">
            <w:pPr>
              <w:pStyle w:val="Default"/>
              <w:jc w:val="both"/>
              <w:rPr>
                <w:rFonts w:ascii="Times New Roman" w:hAnsi="Times New Roman" w:cs="Times New Roman"/>
                <w:sz w:val="20"/>
                <w:szCs w:val="20"/>
              </w:rPr>
            </w:pPr>
            <w:r w:rsidRPr="002E4D99">
              <w:rPr>
                <w:rFonts w:ascii="Times New Roman" w:hAnsi="Times New Roman" w:cs="Times New Roman"/>
                <w:sz w:val="20"/>
                <w:szCs w:val="20"/>
              </w:rPr>
              <w:t xml:space="preserve">8. Construction of a live museum in </w:t>
            </w:r>
            <w:proofErr w:type="spellStart"/>
            <w:r w:rsidRPr="002E4D99">
              <w:rPr>
                <w:rFonts w:ascii="Times New Roman" w:hAnsi="Times New Roman" w:cs="Times New Roman"/>
                <w:sz w:val="20"/>
                <w:szCs w:val="20"/>
              </w:rPr>
              <w:t>Marayoor</w:t>
            </w:r>
            <w:proofErr w:type="spellEnd"/>
            <w:r w:rsidRPr="002E4D99">
              <w:rPr>
                <w:rFonts w:ascii="Times New Roman" w:hAnsi="Times New Roman" w:cs="Times New Roman"/>
                <w:sz w:val="20"/>
                <w:szCs w:val="20"/>
              </w:rPr>
              <w:t xml:space="preserve"> </w:t>
            </w:r>
          </w:p>
          <w:p w:rsidR="00AC6DDF" w:rsidRPr="002E4D99" w:rsidRDefault="00AC6DDF" w:rsidP="002E4D99">
            <w:pPr>
              <w:pStyle w:val="Default"/>
              <w:jc w:val="both"/>
              <w:rPr>
                <w:rFonts w:ascii="Times New Roman" w:hAnsi="Times New Roman" w:cs="Times New Roman"/>
                <w:sz w:val="20"/>
                <w:szCs w:val="20"/>
              </w:rPr>
            </w:pPr>
            <w:r w:rsidRPr="002E4D99">
              <w:rPr>
                <w:rFonts w:ascii="Times New Roman" w:hAnsi="Times New Roman" w:cs="Times New Roman"/>
                <w:sz w:val="20"/>
                <w:szCs w:val="20"/>
              </w:rPr>
              <w:t xml:space="preserve">9. Hosting a multi-stakeholder forum at the landscape scale for sustainable landscape management </w:t>
            </w:r>
          </w:p>
          <w:p w:rsidR="00AC6DDF" w:rsidRPr="002E4D99" w:rsidRDefault="00AC6DDF" w:rsidP="002E4D99">
            <w:pPr>
              <w:pStyle w:val="Default"/>
              <w:jc w:val="both"/>
              <w:rPr>
                <w:rFonts w:ascii="Times New Roman" w:hAnsi="Times New Roman" w:cs="Times New Roman"/>
                <w:sz w:val="20"/>
                <w:szCs w:val="20"/>
              </w:rPr>
            </w:pPr>
            <w:r w:rsidRPr="002E4D99">
              <w:rPr>
                <w:rFonts w:ascii="Times New Roman" w:hAnsi="Times New Roman" w:cs="Times New Roman"/>
                <w:sz w:val="20"/>
                <w:szCs w:val="20"/>
              </w:rPr>
              <w:t xml:space="preserve">Increasing the efficiency of HVBA management </w:t>
            </w:r>
          </w:p>
          <w:p w:rsidR="00C06E59" w:rsidRPr="002E4D99" w:rsidRDefault="00F364B3" w:rsidP="002E4D99">
            <w:pPr>
              <w:pStyle w:val="Default"/>
              <w:jc w:val="both"/>
              <w:rPr>
                <w:rFonts w:ascii="Times New Roman" w:hAnsi="Times New Roman" w:cs="Times New Roman"/>
                <w:b/>
                <w:bCs/>
                <w:sz w:val="20"/>
                <w:szCs w:val="20"/>
              </w:rPr>
            </w:pPr>
            <w:proofErr w:type="spellStart"/>
            <w:r w:rsidRPr="002E4D99">
              <w:rPr>
                <w:rFonts w:ascii="Times New Roman" w:hAnsi="Times New Roman" w:cs="Times New Roman"/>
                <w:b/>
                <w:bCs/>
                <w:sz w:val="20"/>
                <w:szCs w:val="20"/>
              </w:rPr>
              <w:t>c.</w:t>
            </w:r>
            <w:r w:rsidR="00C06E59" w:rsidRPr="002E4D99">
              <w:rPr>
                <w:rFonts w:ascii="Times New Roman" w:hAnsi="Times New Roman" w:cs="Times New Roman"/>
                <w:b/>
                <w:bCs/>
                <w:sz w:val="20"/>
                <w:szCs w:val="20"/>
              </w:rPr>
              <w:t>Management</w:t>
            </w:r>
            <w:proofErr w:type="spellEnd"/>
            <w:r w:rsidR="00C06E59" w:rsidRPr="002E4D99">
              <w:rPr>
                <w:rFonts w:ascii="Times New Roman" w:hAnsi="Times New Roman" w:cs="Times New Roman"/>
                <w:b/>
                <w:bCs/>
                <w:sz w:val="20"/>
                <w:szCs w:val="20"/>
              </w:rPr>
              <w:t xml:space="preserve"> effectiveness of designated biodiversity rich ecosystems are strengthened to address existing and emerging challenges to ecosystem conservation and services </w:t>
            </w:r>
          </w:p>
          <w:p w:rsidR="00AC6DDF" w:rsidRPr="002E4D99" w:rsidRDefault="00C06E59" w:rsidP="002E4D99">
            <w:pPr>
              <w:pStyle w:val="Default"/>
              <w:jc w:val="both"/>
              <w:rPr>
                <w:rFonts w:ascii="Times New Roman" w:hAnsi="Times New Roman" w:cs="Times New Roman"/>
                <w:sz w:val="20"/>
                <w:szCs w:val="20"/>
              </w:rPr>
            </w:pPr>
            <w:r w:rsidRPr="002E4D99">
              <w:rPr>
                <w:rFonts w:ascii="Times New Roman" w:hAnsi="Times New Roman" w:cs="Times New Roman"/>
                <w:sz w:val="20"/>
                <w:szCs w:val="20"/>
              </w:rPr>
              <w:t xml:space="preserve">1. </w:t>
            </w:r>
            <w:r w:rsidR="00AC6DDF" w:rsidRPr="002E4D99">
              <w:rPr>
                <w:rFonts w:ascii="Times New Roman" w:hAnsi="Times New Roman" w:cs="Times New Roman"/>
                <w:sz w:val="20"/>
                <w:szCs w:val="20"/>
              </w:rPr>
              <w:t xml:space="preserve">creation of a cybercrime control cell at the forest headquarters </w:t>
            </w:r>
          </w:p>
          <w:p w:rsidR="00AC6DDF" w:rsidRPr="002E4D99" w:rsidRDefault="00AC6DDF" w:rsidP="002E4D99">
            <w:pPr>
              <w:pStyle w:val="Default"/>
              <w:jc w:val="both"/>
              <w:rPr>
                <w:rFonts w:ascii="Times New Roman" w:hAnsi="Times New Roman" w:cs="Times New Roman"/>
                <w:sz w:val="20"/>
                <w:szCs w:val="20"/>
              </w:rPr>
            </w:pPr>
            <w:r w:rsidRPr="002E4D99">
              <w:rPr>
                <w:rFonts w:ascii="Times New Roman" w:hAnsi="Times New Roman" w:cs="Times New Roman"/>
                <w:sz w:val="20"/>
                <w:szCs w:val="20"/>
              </w:rPr>
              <w:t xml:space="preserve">2. Review of State Forest Policy, Management Plan Guidelines, and the validation of PA METT and MEE scores within the context of the project to identify gaps </w:t>
            </w:r>
          </w:p>
          <w:p w:rsidR="00AC6DDF" w:rsidRPr="002E4D99" w:rsidRDefault="00AC6DDF" w:rsidP="002E4D99">
            <w:pPr>
              <w:pStyle w:val="Default"/>
              <w:jc w:val="both"/>
              <w:rPr>
                <w:rFonts w:ascii="Times New Roman" w:hAnsi="Times New Roman" w:cs="Times New Roman"/>
                <w:sz w:val="20"/>
                <w:szCs w:val="20"/>
              </w:rPr>
            </w:pPr>
            <w:r w:rsidRPr="002E4D99">
              <w:rPr>
                <w:rFonts w:ascii="Times New Roman" w:hAnsi="Times New Roman" w:cs="Times New Roman"/>
                <w:sz w:val="20"/>
                <w:szCs w:val="20"/>
              </w:rPr>
              <w:t xml:space="preserve">3. Establishing a habitat and animal health monitoring cell at </w:t>
            </w:r>
            <w:proofErr w:type="spellStart"/>
            <w:r w:rsidRPr="002E4D99">
              <w:rPr>
                <w:rFonts w:ascii="Times New Roman" w:hAnsi="Times New Roman" w:cs="Times New Roman"/>
                <w:sz w:val="20"/>
                <w:szCs w:val="20"/>
              </w:rPr>
              <w:t>Thattekkad</w:t>
            </w:r>
            <w:proofErr w:type="spellEnd"/>
            <w:r w:rsidRPr="002E4D99">
              <w:rPr>
                <w:rFonts w:ascii="Times New Roman" w:hAnsi="Times New Roman" w:cs="Times New Roman"/>
                <w:sz w:val="20"/>
                <w:szCs w:val="20"/>
              </w:rPr>
              <w:t xml:space="preserve"> and creating an eco-compatible habitat monitoring cell within </w:t>
            </w:r>
            <w:proofErr w:type="spellStart"/>
            <w:r w:rsidRPr="002E4D99">
              <w:rPr>
                <w:rFonts w:ascii="Times New Roman" w:hAnsi="Times New Roman" w:cs="Times New Roman"/>
                <w:sz w:val="20"/>
                <w:szCs w:val="20"/>
              </w:rPr>
              <w:t>Eravikulam</w:t>
            </w:r>
            <w:proofErr w:type="spellEnd"/>
            <w:r w:rsidRPr="002E4D99">
              <w:rPr>
                <w:rFonts w:ascii="Times New Roman" w:hAnsi="Times New Roman" w:cs="Times New Roman"/>
                <w:sz w:val="20"/>
                <w:szCs w:val="20"/>
              </w:rPr>
              <w:t xml:space="preserve"> National Park </w:t>
            </w:r>
          </w:p>
          <w:p w:rsidR="00AC6DDF" w:rsidRPr="002E4D99" w:rsidRDefault="00AC6DDF" w:rsidP="002E4D99">
            <w:pPr>
              <w:pStyle w:val="Default"/>
              <w:jc w:val="both"/>
              <w:rPr>
                <w:rFonts w:ascii="Times New Roman" w:hAnsi="Times New Roman" w:cs="Times New Roman"/>
                <w:sz w:val="20"/>
                <w:szCs w:val="20"/>
              </w:rPr>
            </w:pPr>
            <w:r w:rsidRPr="002E4D99">
              <w:rPr>
                <w:rFonts w:ascii="Times New Roman" w:hAnsi="Times New Roman" w:cs="Times New Roman"/>
                <w:sz w:val="20"/>
                <w:szCs w:val="20"/>
              </w:rPr>
              <w:t xml:space="preserve">4. Creation of a thorough project report - State-level Digital Forensic Lab at Forest Head Quarters and Centralised Hospital for Elephants at </w:t>
            </w:r>
            <w:proofErr w:type="spellStart"/>
            <w:r w:rsidRPr="002E4D99">
              <w:rPr>
                <w:rFonts w:ascii="Times New Roman" w:hAnsi="Times New Roman" w:cs="Times New Roman"/>
                <w:sz w:val="20"/>
                <w:szCs w:val="20"/>
              </w:rPr>
              <w:t>Vadakkanchery</w:t>
            </w:r>
            <w:proofErr w:type="spellEnd"/>
            <w:r w:rsidRPr="002E4D99">
              <w:rPr>
                <w:rFonts w:ascii="Times New Roman" w:hAnsi="Times New Roman" w:cs="Times New Roman"/>
                <w:sz w:val="20"/>
                <w:szCs w:val="20"/>
              </w:rPr>
              <w:t xml:space="preserve"> Habitat Improvement - Strategies and Implementation </w:t>
            </w:r>
          </w:p>
          <w:p w:rsidR="00AC6DDF" w:rsidRPr="002E4D99" w:rsidRDefault="0081534C" w:rsidP="002E4D99">
            <w:pPr>
              <w:pStyle w:val="Default"/>
              <w:jc w:val="both"/>
              <w:rPr>
                <w:rFonts w:ascii="Times New Roman" w:hAnsi="Times New Roman" w:cs="Times New Roman"/>
                <w:sz w:val="20"/>
                <w:szCs w:val="20"/>
              </w:rPr>
            </w:pPr>
            <w:r w:rsidRPr="002E4D99">
              <w:rPr>
                <w:rFonts w:ascii="Times New Roman" w:hAnsi="Times New Roman" w:cs="Times New Roman"/>
                <w:sz w:val="20"/>
                <w:szCs w:val="20"/>
              </w:rPr>
              <w:t>5</w:t>
            </w:r>
            <w:r w:rsidR="00F364B3" w:rsidRPr="002E4D99">
              <w:rPr>
                <w:rFonts w:ascii="Times New Roman" w:hAnsi="Times New Roman" w:cs="Times New Roman"/>
                <w:sz w:val="20"/>
                <w:szCs w:val="20"/>
              </w:rPr>
              <w:t>.</w:t>
            </w:r>
            <w:r w:rsidRPr="002E4D99">
              <w:rPr>
                <w:rFonts w:ascii="Times New Roman" w:hAnsi="Times New Roman" w:cs="Times New Roman"/>
                <w:sz w:val="20"/>
                <w:szCs w:val="20"/>
              </w:rPr>
              <w:t xml:space="preserve"> </w:t>
            </w:r>
            <w:r w:rsidR="00AC6DDF" w:rsidRPr="002E4D99">
              <w:rPr>
                <w:rFonts w:ascii="Times New Roman" w:hAnsi="Times New Roman" w:cs="Times New Roman"/>
                <w:sz w:val="20"/>
                <w:szCs w:val="20"/>
              </w:rPr>
              <w:t xml:space="preserve">removal of plantings (eucalyptus and willow), removal of foreign weeds from PAs and other areas, eradication of invasive species from high-altitude </w:t>
            </w:r>
            <w:proofErr w:type="spellStart"/>
            <w:r w:rsidR="00AC6DDF" w:rsidRPr="002E4D99">
              <w:rPr>
                <w:rFonts w:ascii="Times New Roman" w:hAnsi="Times New Roman" w:cs="Times New Roman"/>
                <w:sz w:val="20"/>
                <w:szCs w:val="20"/>
              </w:rPr>
              <w:t>montane</w:t>
            </w:r>
            <w:proofErr w:type="spellEnd"/>
            <w:r w:rsidR="00AC6DDF" w:rsidRPr="002E4D99">
              <w:rPr>
                <w:rFonts w:ascii="Times New Roman" w:hAnsi="Times New Roman" w:cs="Times New Roman"/>
                <w:sz w:val="20"/>
                <w:szCs w:val="20"/>
              </w:rPr>
              <w:t xml:space="preserve"> grasslands (both inside and outside of PAs), Designing a long-term sustainability plan for the </w:t>
            </w:r>
            <w:proofErr w:type="spellStart"/>
            <w:r w:rsidR="00AC6DDF" w:rsidRPr="002E4D99">
              <w:rPr>
                <w:rFonts w:ascii="Times New Roman" w:hAnsi="Times New Roman" w:cs="Times New Roman"/>
                <w:sz w:val="20"/>
                <w:szCs w:val="20"/>
              </w:rPr>
              <w:t>Nilgiri</w:t>
            </w:r>
            <w:proofErr w:type="spellEnd"/>
            <w:r w:rsidR="00AC6DDF" w:rsidRPr="002E4D99">
              <w:rPr>
                <w:rFonts w:ascii="Times New Roman" w:hAnsi="Times New Roman" w:cs="Times New Roman"/>
                <w:sz w:val="20"/>
                <w:szCs w:val="20"/>
              </w:rPr>
              <w:t xml:space="preserve"> </w:t>
            </w:r>
            <w:proofErr w:type="spellStart"/>
            <w:r w:rsidR="00AC6DDF" w:rsidRPr="002E4D99">
              <w:rPr>
                <w:rFonts w:ascii="Times New Roman" w:hAnsi="Times New Roman" w:cs="Times New Roman"/>
                <w:sz w:val="20"/>
                <w:szCs w:val="20"/>
              </w:rPr>
              <w:t>Tahr</w:t>
            </w:r>
            <w:proofErr w:type="spellEnd"/>
            <w:r w:rsidR="00AC6DDF" w:rsidRPr="002E4D99">
              <w:rPr>
                <w:rFonts w:ascii="Times New Roman" w:hAnsi="Times New Roman" w:cs="Times New Roman"/>
                <w:sz w:val="20"/>
                <w:szCs w:val="20"/>
              </w:rPr>
              <w:t xml:space="preserve"> and restoring identified vulnerable and degraded forest areas, including shola/grasslands segments within PAs and other degraded areas, such as improving the </w:t>
            </w:r>
            <w:proofErr w:type="spellStart"/>
            <w:r w:rsidR="00AC6DDF" w:rsidRPr="002E4D99">
              <w:rPr>
                <w:rFonts w:ascii="Times New Roman" w:hAnsi="Times New Roman" w:cs="Times New Roman"/>
                <w:sz w:val="20"/>
                <w:szCs w:val="20"/>
              </w:rPr>
              <w:t>Nilgiri</w:t>
            </w:r>
            <w:proofErr w:type="spellEnd"/>
            <w:r w:rsidR="00AC6DDF" w:rsidRPr="002E4D99">
              <w:rPr>
                <w:rFonts w:ascii="Times New Roman" w:hAnsi="Times New Roman" w:cs="Times New Roman"/>
                <w:sz w:val="20"/>
                <w:szCs w:val="20"/>
              </w:rPr>
              <w:t xml:space="preserve"> </w:t>
            </w:r>
            <w:proofErr w:type="spellStart"/>
            <w:r w:rsidR="00AC6DDF" w:rsidRPr="002E4D99">
              <w:rPr>
                <w:rFonts w:ascii="Times New Roman" w:hAnsi="Times New Roman" w:cs="Times New Roman"/>
                <w:sz w:val="20"/>
                <w:szCs w:val="20"/>
              </w:rPr>
              <w:t>Tahr</w:t>
            </w:r>
            <w:proofErr w:type="spellEnd"/>
            <w:r w:rsidR="00AC6DDF" w:rsidRPr="002E4D99">
              <w:rPr>
                <w:rFonts w:ascii="Times New Roman" w:hAnsi="Times New Roman" w:cs="Times New Roman"/>
                <w:sz w:val="20"/>
                <w:szCs w:val="20"/>
              </w:rPr>
              <w:t xml:space="preserve"> habitat in </w:t>
            </w:r>
            <w:proofErr w:type="spellStart"/>
            <w:r w:rsidR="00AC6DDF" w:rsidRPr="002E4D99">
              <w:rPr>
                <w:rFonts w:ascii="Times New Roman" w:hAnsi="Times New Roman" w:cs="Times New Roman"/>
                <w:sz w:val="20"/>
                <w:szCs w:val="20"/>
              </w:rPr>
              <w:t>Meesappulimala</w:t>
            </w:r>
            <w:proofErr w:type="spellEnd"/>
            <w:r w:rsidR="00AC6DDF" w:rsidRPr="002E4D99">
              <w:rPr>
                <w:rFonts w:ascii="Times New Roman" w:hAnsi="Times New Roman" w:cs="Times New Roman"/>
                <w:sz w:val="20"/>
                <w:szCs w:val="20"/>
              </w:rPr>
              <w:t xml:space="preserve"> (Removing exotics and restoring grasslands). </w:t>
            </w:r>
          </w:p>
          <w:p w:rsidR="00AC6DDF" w:rsidRPr="002E4D99" w:rsidRDefault="00AC6DDF" w:rsidP="002E4D99">
            <w:pPr>
              <w:pStyle w:val="Default"/>
              <w:jc w:val="both"/>
              <w:rPr>
                <w:rFonts w:ascii="Times New Roman" w:hAnsi="Times New Roman" w:cs="Times New Roman"/>
                <w:sz w:val="20"/>
                <w:szCs w:val="20"/>
              </w:rPr>
            </w:pPr>
            <w:r w:rsidRPr="002E4D99">
              <w:rPr>
                <w:rFonts w:ascii="Times New Roman" w:hAnsi="Times New Roman" w:cs="Times New Roman"/>
                <w:sz w:val="20"/>
                <w:szCs w:val="20"/>
              </w:rPr>
              <w:t xml:space="preserve">6. At the </w:t>
            </w:r>
            <w:proofErr w:type="spellStart"/>
            <w:r w:rsidRPr="002E4D99">
              <w:rPr>
                <w:rFonts w:ascii="Times New Roman" w:hAnsi="Times New Roman" w:cs="Times New Roman"/>
                <w:sz w:val="20"/>
                <w:szCs w:val="20"/>
              </w:rPr>
              <w:t>Thattekkad</w:t>
            </w:r>
            <w:proofErr w:type="spellEnd"/>
            <w:r w:rsidRPr="002E4D99">
              <w:rPr>
                <w:rFonts w:ascii="Times New Roman" w:hAnsi="Times New Roman" w:cs="Times New Roman"/>
                <w:sz w:val="20"/>
                <w:szCs w:val="20"/>
              </w:rPr>
              <w:t xml:space="preserve"> Bird Sanctuary, bamboo ecosystems are being mapped in terms of species, age, and conservation efforts (such as those to stop exotic invasive species and forest fires). </w:t>
            </w:r>
          </w:p>
          <w:p w:rsidR="00AC6DDF" w:rsidRPr="002E4D99" w:rsidRDefault="00AC6DDF" w:rsidP="002E4D99">
            <w:pPr>
              <w:pStyle w:val="Default"/>
              <w:jc w:val="both"/>
              <w:rPr>
                <w:rFonts w:ascii="Times New Roman" w:hAnsi="Times New Roman" w:cs="Times New Roman"/>
                <w:sz w:val="20"/>
                <w:szCs w:val="20"/>
              </w:rPr>
            </w:pPr>
            <w:r w:rsidRPr="002E4D99">
              <w:rPr>
                <w:rFonts w:ascii="Times New Roman" w:hAnsi="Times New Roman" w:cs="Times New Roman"/>
                <w:sz w:val="20"/>
                <w:szCs w:val="20"/>
              </w:rPr>
              <w:t xml:space="preserve">7. Based on the advice from the 2019–2020 study titled "Ecosystem Requirements of Hornbill," conservation of particular habitat, such as Hornbill and </w:t>
            </w:r>
            <w:proofErr w:type="spellStart"/>
            <w:r w:rsidRPr="002E4D99">
              <w:rPr>
                <w:rFonts w:ascii="Times New Roman" w:hAnsi="Times New Roman" w:cs="Times New Roman"/>
                <w:sz w:val="20"/>
                <w:szCs w:val="20"/>
              </w:rPr>
              <w:t>Vayal</w:t>
            </w:r>
            <w:proofErr w:type="spellEnd"/>
            <w:r w:rsidRPr="002E4D99">
              <w:rPr>
                <w:rFonts w:ascii="Times New Roman" w:hAnsi="Times New Roman" w:cs="Times New Roman"/>
                <w:sz w:val="20"/>
                <w:szCs w:val="20"/>
              </w:rPr>
              <w:t xml:space="preserve"> habitats. </w:t>
            </w:r>
          </w:p>
          <w:p w:rsidR="00AC6DDF" w:rsidRPr="002E4D99" w:rsidRDefault="00F364B3" w:rsidP="002E4D99">
            <w:pPr>
              <w:pStyle w:val="Default"/>
              <w:jc w:val="both"/>
              <w:rPr>
                <w:rFonts w:ascii="Times New Roman" w:hAnsi="Times New Roman" w:cs="Times New Roman"/>
                <w:sz w:val="20"/>
                <w:szCs w:val="20"/>
              </w:rPr>
            </w:pPr>
            <w:r w:rsidRPr="002E4D99">
              <w:rPr>
                <w:rFonts w:ascii="Times New Roman" w:hAnsi="Times New Roman" w:cs="Times New Roman"/>
                <w:sz w:val="20"/>
                <w:szCs w:val="20"/>
              </w:rPr>
              <w:t>8.</w:t>
            </w:r>
            <w:r w:rsidR="00AC6DDF" w:rsidRPr="002E4D99">
              <w:rPr>
                <w:rFonts w:ascii="Times New Roman" w:hAnsi="Times New Roman" w:cs="Times New Roman"/>
                <w:sz w:val="20"/>
                <w:szCs w:val="20"/>
              </w:rPr>
              <w:t xml:space="preserve"> strengthening the migrating bird habitat through the restoration of aquatic ecosystems at the </w:t>
            </w:r>
            <w:proofErr w:type="spellStart"/>
            <w:r w:rsidR="00AC6DDF" w:rsidRPr="002E4D99">
              <w:rPr>
                <w:rFonts w:ascii="Times New Roman" w:hAnsi="Times New Roman" w:cs="Times New Roman"/>
                <w:sz w:val="20"/>
                <w:szCs w:val="20"/>
              </w:rPr>
              <w:t>Thattekkad</w:t>
            </w:r>
            <w:proofErr w:type="spellEnd"/>
            <w:r w:rsidR="00AC6DDF" w:rsidRPr="002E4D99">
              <w:rPr>
                <w:rFonts w:ascii="Times New Roman" w:hAnsi="Times New Roman" w:cs="Times New Roman"/>
                <w:sz w:val="20"/>
                <w:szCs w:val="20"/>
              </w:rPr>
              <w:t xml:space="preserve"> Bird Sanctuary and the establishment of long-term monitoring systems </w:t>
            </w:r>
          </w:p>
          <w:p w:rsidR="00AC6DDF" w:rsidRPr="002E4D99" w:rsidRDefault="00AC6DDF" w:rsidP="002E4D99">
            <w:pPr>
              <w:pStyle w:val="Default"/>
              <w:jc w:val="both"/>
              <w:rPr>
                <w:rFonts w:ascii="Times New Roman" w:hAnsi="Times New Roman" w:cs="Times New Roman"/>
                <w:sz w:val="20"/>
                <w:szCs w:val="20"/>
              </w:rPr>
            </w:pPr>
            <w:r w:rsidRPr="002E4D99">
              <w:rPr>
                <w:rFonts w:ascii="Times New Roman" w:hAnsi="Times New Roman" w:cs="Times New Roman"/>
                <w:sz w:val="20"/>
                <w:szCs w:val="20"/>
              </w:rPr>
              <w:t xml:space="preserve">9. Restoration of flood-damaged riparian vegetation (Establishment of a monkey rescue centre at </w:t>
            </w:r>
            <w:proofErr w:type="spellStart"/>
            <w:r w:rsidRPr="002E4D99">
              <w:rPr>
                <w:rFonts w:ascii="Times New Roman" w:hAnsi="Times New Roman" w:cs="Times New Roman"/>
                <w:sz w:val="20"/>
                <w:szCs w:val="20"/>
              </w:rPr>
              <w:t>Malayattoor</w:t>
            </w:r>
            <w:proofErr w:type="spellEnd"/>
            <w:r w:rsidRPr="002E4D99">
              <w:rPr>
                <w:rFonts w:ascii="Times New Roman" w:hAnsi="Times New Roman" w:cs="Times New Roman"/>
                <w:sz w:val="20"/>
                <w:szCs w:val="20"/>
              </w:rPr>
              <w:t xml:space="preserve">; stabilisation of riverbanks by rehabilitation centre).Improved conservation practises </w:t>
            </w:r>
            <w:proofErr w:type="gramStart"/>
            <w:r w:rsidRPr="002E4D99">
              <w:rPr>
                <w:rFonts w:ascii="Times New Roman" w:hAnsi="Times New Roman" w:cs="Times New Roman"/>
                <w:sz w:val="20"/>
                <w:szCs w:val="20"/>
              </w:rPr>
              <w:t>protect</w:t>
            </w:r>
            <w:proofErr w:type="gramEnd"/>
            <w:r w:rsidRPr="002E4D99">
              <w:rPr>
                <w:rFonts w:ascii="Times New Roman" w:hAnsi="Times New Roman" w:cs="Times New Roman"/>
                <w:sz w:val="20"/>
                <w:szCs w:val="20"/>
              </w:rPr>
              <w:t xml:space="preserve"> endemic species and rare, endangered, and threatened (RET) habitats. </w:t>
            </w:r>
          </w:p>
          <w:p w:rsidR="00AC6DDF" w:rsidRPr="002E4D99" w:rsidRDefault="00AC6DDF" w:rsidP="002E4D99">
            <w:pPr>
              <w:pStyle w:val="Default"/>
              <w:jc w:val="both"/>
              <w:rPr>
                <w:rFonts w:ascii="Times New Roman" w:hAnsi="Times New Roman" w:cs="Times New Roman"/>
                <w:sz w:val="20"/>
                <w:szCs w:val="20"/>
              </w:rPr>
            </w:pPr>
            <w:r w:rsidRPr="002E4D99">
              <w:rPr>
                <w:rFonts w:ascii="Times New Roman" w:hAnsi="Times New Roman" w:cs="Times New Roman"/>
                <w:sz w:val="20"/>
                <w:szCs w:val="20"/>
              </w:rPr>
              <w:t xml:space="preserve">1. Construction of nurseries with a facility for </w:t>
            </w:r>
            <w:proofErr w:type="spellStart"/>
            <w:r w:rsidRPr="002E4D99">
              <w:rPr>
                <w:rFonts w:ascii="Times New Roman" w:hAnsi="Times New Roman" w:cs="Times New Roman"/>
                <w:sz w:val="20"/>
                <w:szCs w:val="20"/>
              </w:rPr>
              <w:t>micropropagation</w:t>
            </w:r>
            <w:proofErr w:type="spellEnd"/>
            <w:r w:rsidRPr="002E4D99">
              <w:rPr>
                <w:rFonts w:ascii="Times New Roman" w:hAnsi="Times New Roman" w:cs="Times New Roman"/>
                <w:sz w:val="20"/>
                <w:szCs w:val="20"/>
              </w:rPr>
              <w:t xml:space="preserve"> for RET species in </w:t>
            </w:r>
            <w:proofErr w:type="spellStart"/>
            <w:r w:rsidRPr="002E4D99">
              <w:rPr>
                <w:rFonts w:ascii="Times New Roman" w:hAnsi="Times New Roman" w:cs="Times New Roman"/>
                <w:sz w:val="20"/>
                <w:szCs w:val="20"/>
              </w:rPr>
              <w:t>Devikulam</w:t>
            </w:r>
            <w:proofErr w:type="spellEnd"/>
            <w:r w:rsidRPr="002E4D99">
              <w:rPr>
                <w:rFonts w:ascii="Times New Roman" w:hAnsi="Times New Roman" w:cs="Times New Roman"/>
                <w:sz w:val="20"/>
                <w:szCs w:val="20"/>
              </w:rPr>
              <w:t xml:space="preserve"> </w:t>
            </w:r>
          </w:p>
          <w:p w:rsidR="00AC6DDF" w:rsidRPr="002E4D99" w:rsidRDefault="00AC6DDF" w:rsidP="002E4D99">
            <w:pPr>
              <w:pStyle w:val="Default"/>
              <w:jc w:val="both"/>
              <w:rPr>
                <w:rFonts w:ascii="Times New Roman" w:hAnsi="Times New Roman" w:cs="Times New Roman"/>
                <w:sz w:val="20"/>
                <w:szCs w:val="20"/>
              </w:rPr>
            </w:pPr>
            <w:r w:rsidRPr="002E4D99">
              <w:rPr>
                <w:rFonts w:ascii="Times New Roman" w:hAnsi="Times New Roman" w:cs="Times New Roman"/>
                <w:sz w:val="20"/>
                <w:szCs w:val="20"/>
              </w:rPr>
              <w:t xml:space="preserve">2. Construction of a centralised grassland/shola/nursery at </w:t>
            </w:r>
            <w:proofErr w:type="spellStart"/>
            <w:r w:rsidRPr="002E4D99">
              <w:rPr>
                <w:rFonts w:ascii="Times New Roman" w:hAnsi="Times New Roman" w:cs="Times New Roman"/>
                <w:sz w:val="20"/>
                <w:szCs w:val="20"/>
              </w:rPr>
              <w:t>Pampadumshola</w:t>
            </w:r>
            <w:proofErr w:type="spellEnd"/>
            <w:r w:rsidRPr="002E4D99">
              <w:rPr>
                <w:rFonts w:ascii="Times New Roman" w:hAnsi="Times New Roman" w:cs="Times New Roman"/>
                <w:sz w:val="20"/>
                <w:szCs w:val="20"/>
              </w:rPr>
              <w:t xml:space="preserve"> and </w:t>
            </w:r>
            <w:proofErr w:type="spellStart"/>
            <w:r w:rsidRPr="002E4D99">
              <w:rPr>
                <w:rFonts w:ascii="Times New Roman" w:hAnsi="Times New Roman" w:cs="Times New Roman"/>
                <w:sz w:val="20"/>
                <w:szCs w:val="20"/>
              </w:rPr>
              <w:t>Devikulam</w:t>
            </w:r>
            <w:proofErr w:type="spellEnd"/>
            <w:r w:rsidRPr="002E4D99">
              <w:rPr>
                <w:rFonts w:ascii="Times New Roman" w:hAnsi="Times New Roman" w:cs="Times New Roman"/>
                <w:sz w:val="20"/>
                <w:szCs w:val="20"/>
              </w:rPr>
              <w:t xml:space="preserve">. </w:t>
            </w:r>
            <w:proofErr w:type="spellStart"/>
            <w:r w:rsidR="00D8668E" w:rsidRPr="002E4D99">
              <w:rPr>
                <w:rFonts w:ascii="Times New Roman" w:hAnsi="Times New Roman" w:cs="Times New Roman"/>
                <w:sz w:val="20"/>
                <w:szCs w:val="20"/>
              </w:rPr>
              <w:t>Marayoor's</w:t>
            </w:r>
            <w:proofErr w:type="spellEnd"/>
            <w:r w:rsidR="00D8668E" w:rsidRPr="002E4D99">
              <w:rPr>
                <w:rFonts w:ascii="Times New Roman" w:hAnsi="Times New Roman" w:cs="Times New Roman"/>
                <w:sz w:val="20"/>
                <w:szCs w:val="20"/>
              </w:rPr>
              <w:t xml:space="preserve"> sandalwood </w:t>
            </w:r>
            <w:r w:rsidR="00D8668E" w:rsidRPr="002E4D99">
              <w:rPr>
                <w:rFonts w:ascii="Times New Roman" w:hAnsi="Times New Roman" w:cs="Times New Roman"/>
                <w:sz w:val="20"/>
                <w:szCs w:val="20"/>
              </w:rPr>
              <w:lastRenderedPageBreak/>
              <w:t xml:space="preserve">nursery. </w:t>
            </w:r>
            <w:r w:rsidRPr="002E4D99">
              <w:rPr>
                <w:rFonts w:ascii="Times New Roman" w:hAnsi="Times New Roman" w:cs="Times New Roman"/>
                <w:sz w:val="20"/>
                <w:szCs w:val="20"/>
              </w:rPr>
              <w:t xml:space="preserve">Nursery for riparian species in </w:t>
            </w:r>
            <w:proofErr w:type="spellStart"/>
            <w:r w:rsidRPr="002E4D99">
              <w:rPr>
                <w:rFonts w:ascii="Times New Roman" w:hAnsi="Times New Roman" w:cs="Times New Roman"/>
                <w:sz w:val="20"/>
                <w:szCs w:val="20"/>
              </w:rPr>
              <w:t>Chalakkudy</w:t>
            </w:r>
            <w:proofErr w:type="spellEnd"/>
            <w:r w:rsidRPr="002E4D99">
              <w:rPr>
                <w:rFonts w:ascii="Times New Roman" w:hAnsi="Times New Roman" w:cs="Times New Roman"/>
                <w:sz w:val="20"/>
                <w:szCs w:val="20"/>
              </w:rPr>
              <w:t xml:space="preserve"> and </w:t>
            </w:r>
            <w:proofErr w:type="spellStart"/>
            <w:r w:rsidRPr="002E4D99">
              <w:rPr>
                <w:rFonts w:ascii="Times New Roman" w:hAnsi="Times New Roman" w:cs="Times New Roman"/>
                <w:sz w:val="20"/>
                <w:szCs w:val="20"/>
              </w:rPr>
              <w:t>Vazhachal</w:t>
            </w:r>
            <w:proofErr w:type="spellEnd"/>
            <w:r w:rsidRPr="002E4D99">
              <w:rPr>
                <w:rFonts w:ascii="Times New Roman" w:hAnsi="Times New Roman" w:cs="Times New Roman"/>
                <w:sz w:val="20"/>
                <w:szCs w:val="20"/>
              </w:rPr>
              <w:t xml:space="preserve"> </w:t>
            </w:r>
          </w:p>
          <w:p w:rsidR="00AC6DDF" w:rsidRPr="002E4D99" w:rsidRDefault="00AC6DDF" w:rsidP="002E4D99">
            <w:pPr>
              <w:pStyle w:val="Default"/>
              <w:jc w:val="both"/>
              <w:rPr>
                <w:rFonts w:ascii="Times New Roman" w:hAnsi="Times New Roman" w:cs="Times New Roman"/>
                <w:sz w:val="20"/>
                <w:szCs w:val="20"/>
              </w:rPr>
            </w:pPr>
            <w:r w:rsidRPr="002E4D99">
              <w:rPr>
                <w:rFonts w:ascii="Times New Roman" w:hAnsi="Times New Roman" w:cs="Times New Roman"/>
                <w:sz w:val="20"/>
                <w:szCs w:val="20"/>
              </w:rPr>
              <w:t xml:space="preserve">3. Extension of Technical Experts/Consultants to </w:t>
            </w:r>
            <w:proofErr w:type="spellStart"/>
            <w:r w:rsidRPr="002E4D99">
              <w:rPr>
                <w:rFonts w:ascii="Times New Roman" w:hAnsi="Times New Roman" w:cs="Times New Roman"/>
                <w:sz w:val="20"/>
                <w:szCs w:val="20"/>
              </w:rPr>
              <w:t>Haritha</w:t>
            </w:r>
            <w:proofErr w:type="spellEnd"/>
            <w:r w:rsidRPr="002E4D99">
              <w:rPr>
                <w:rFonts w:ascii="Times New Roman" w:hAnsi="Times New Roman" w:cs="Times New Roman"/>
                <w:sz w:val="20"/>
                <w:szCs w:val="20"/>
              </w:rPr>
              <w:t xml:space="preserve"> </w:t>
            </w:r>
            <w:proofErr w:type="spellStart"/>
            <w:r w:rsidRPr="002E4D99">
              <w:rPr>
                <w:rFonts w:ascii="Times New Roman" w:hAnsi="Times New Roman" w:cs="Times New Roman"/>
                <w:sz w:val="20"/>
                <w:szCs w:val="20"/>
              </w:rPr>
              <w:t>Keralam</w:t>
            </w:r>
            <w:proofErr w:type="spellEnd"/>
            <w:r w:rsidRPr="002E4D99">
              <w:rPr>
                <w:rFonts w:ascii="Times New Roman" w:hAnsi="Times New Roman" w:cs="Times New Roman"/>
                <w:sz w:val="20"/>
                <w:szCs w:val="20"/>
              </w:rPr>
              <w:t xml:space="preserve"> Mission, State Forest Department, and </w:t>
            </w:r>
            <w:proofErr w:type="spellStart"/>
            <w:r w:rsidRPr="002E4D99">
              <w:rPr>
                <w:rFonts w:ascii="Times New Roman" w:hAnsi="Times New Roman" w:cs="Times New Roman"/>
                <w:sz w:val="20"/>
                <w:szCs w:val="20"/>
              </w:rPr>
              <w:t>MoEFCC</w:t>
            </w:r>
            <w:proofErr w:type="spellEnd"/>
            <w:r w:rsidRPr="002E4D99">
              <w:rPr>
                <w:rFonts w:ascii="Times New Roman" w:hAnsi="Times New Roman" w:cs="Times New Roman"/>
                <w:sz w:val="20"/>
                <w:szCs w:val="20"/>
              </w:rPr>
              <w:t xml:space="preserve"> (Salaries)</w:t>
            </w:r>
          </w:p>
          <w:p w:rsidR="00AC6DDF" w:rsidRPr="002E4D99" w:rsidRDefault="00AC6DDF" w:rsidP="002E4D99">
            <w:pPr>
              <w:pStyle w:val="Default"/>
              <w:jc w:val="both"/>
              <w:rPr>
                <w:rFonts w:ascii="Times New Roman" w:hAnsi="Times New Roman" w:cs="Times New Roman"/>
                <w:sz w:val="20"/>
                <w:szCs w:val="20"/>
              </w:rPr>
            </w:pPr>
          </w:p>
          <w:p w:rsidR="0071100C" w:rsidRPr="002E4D99" w:rsidRDefault="00D11CF0" w:rsidP="002E4D99">
            <w:pPr>
              <w:pStyle w:val="Default"/>
              <w:jc w:val="both"/>
              <w:rPr>
                <w:rFonts w:ascii="Times New Roman" w:hAnsi="Times New Roman" w:cs="Times New Roman"/>
                <w:b/>
                <w:sz w:val="20"/>
                <w:szCs w:val="20"/>
              </w:rPr>
            </w:pPr>
            <w:r w:rsidRPr="002E4D99">
              <w:rPr>
                <w:rFonts w:ascii="Times New Roman" w:hAnsi="Times New Roman" w:cs="Times New Roman"/>
                <w:sz w:val="20"/>
                <w:szCs w:val="20"/>
              </w:rPr>
              <w:t xml:space="preserve"> </w:t>
            </w:r>
            <w:r w:rsidR="00B01970" w:rsidRPr="002E4D99">
              <w:rPr>
                <w:rFonts w:ascii="Times New Roman" w:hAnsi="Times New Roman" w:cs="Times New Roman"/>
                <w:b/>
                <w:sz w:val="20"/>
                <w:szCs w:val="20"/>
              </w:rPr>
              <w:t>CONCLUSION</w:t>
            </w:r>
          </w:p>
          <w:p w:rsidR="00C7727C" w:rsidRPr="002E4D99" w:rsidRDefault="00C7727C" w:rsidP="002E4D99">
            <w:pPr>
              <w:spacing w:after="300" w:line="240" w:lineRule="auto"/>
              <w:jc w:val="both"/>
              <w:textAlignment w:val="baseline"/>
              <w:rPr>
                <w:rFonts w:ascii="Times New Roman" w:eastAsia="Times New Roman" w:hAnsi="Times New Roman" w:cs="Times New Roman"/>
                <w:color w:val="000000"/>
                <w:sz w:val="20"/>
                <w:szCs w:val="20"/>
                <w:lang w:eastAsia="en-IN" w:bidi="ml-IN"/>
              </w:rPr>
            </w:pPr>
            <w:r w:rsidRPr="002E4D99">
              <w:rPr>
                <w:rFonts w:ascii="Times New Roman" w:eastAsia="Times New Roman" w:hAnsi="Times New Roman" w:cs="Times New Roman"/>
                <w:color w:val="000000"/>
                <w:sz w:val="20"/>
                <w:szCs w:val="20"/>
                <w:lang w:eastAsia="en-IN" w:bidi="ml-IN"/>
              </w:rPr>
              <w:t>The project's main objective is to create demonstration models for the promotion of sustainable livelihoods and the conservation of biodiversity. Through partnerships with local self-government institutions, the forest department, line departments, civil society organisations, etc., the models created through this initiative aim to have a long-term impact on the community. The overarching purpose is to advance the sustainable development objectives and strengthen stakeholders' capacities for formulating and carrying out such projects. The same sceneries can be used to reproduce effective models. To have a longer-term, wider impact, successful practises can also be included into government initiatives and projects. A crucial first step towards a sustainable future is recovering the High Range Mountain Landscape while maintaining livelihoods.</w:t>
            </w:r>
          </w:p>
          <w:p w:rsidR="00D41758" w:rsidRPr="002E4D99" w:rsidRDefault="000769CB" w:rsidP="002E4D99">
            <w:pPr>
              <w:spacing w:after="300" w:line="240" w:lineRule="auto"/>
              <w:jc w:val="both"/>
              <w:textAlignment w:val="baseline"/>
              <w:rPr>
                <w:rFonts w:ascii="Times New Roman" w:hAnsi="Times New Roman" w:cs="Times New Roman"/>
                <w:b/>
                <w:bCs/>
                <w:sz w:val="20"/>
                <w:szCs w:val="20"/>
              </w:rPr>
            </w:pPr>
            <w:r w:rsidRPr="002E4D99">
              <w:rPr>
                <w:rFonts w:ascii="Times New Roman" w:hAnsi="Times New Roman" w:cs="Times New Roman"/>
                <w:b/>
                <w:bCs/>
                <w:sz w:val="20"/>
                <w:szCs w:val="20"/>
              </w:rPr>
              <w:t>References</w:t>
            </w:r>
          </w:p>
          <w:p w:rsidR="0081320C" w:rsidRPr="002E4D99" w:rsidRDefault="00F17482" w:rsidP="002E4D99">
            <w:pPr>
              <w:spacing w:after="300" w:line="240" w:lineRule="auto"/>
              <w:jc w:val="both"/>
              <w:textAlignment w:val="baseline"/>
              <w:rPr>
                <w:rFonts w:ascii="Times New Roman" w:hAnsi="Times New Roman" w:cs="Times New Roman"/>
                <w:sz w:val="20"/>
                <w:szCs w:val="20"/>
              </w:rPr>
            </w:pPr>
            <w:r w:rsidRPr="002E4D99">
              <w:rPr>
                <w:rFonts w:ascii="Times New Roman" w:hAnsi="Times New Roman" w:cs="Times New Roman"/>
                <w:sz w:val="20"/>
                <w:szCs w:val="20"/>
              </w:rPr>
              <w:t>1.</w:t>
            </w:r>
            <w:r w:rsidR="000769CB" w:rsidRPr="002E4D99">
              <w:rPr>
                <w:rFonts w:ascii="Times New Roman" w:hAnsi="Times New Roman" w:cs="Times New Roman"/>
                <w:sz w:val="20"/>
                <w:szCs w:val="20"/>
              </w:rPr>
              <w:t>Simon M.S Norman S.,</w:t>
            </w:r>
            <w:r w:rsidRPr="002E4D99">
              <w:rPr>
                <w:rFonts w:ascii="Times New Roman" w:hAnsi="Times New Roman" w:cs="Times New Roman"/>
                <w:sz w:val="20"/>
                <w:szCs w:val="20"/>
              </w:rPr>
              <w:t xml:space="preserve"> </w:t>
            </w:r>
            <w:r w:rsidR="000769CB" w:rsidRPr="002E4D99">
              <w:rPr>
                <w:rFonts w:ascii="Times New Roman" w:hAnsi="Times New Roman" w:cs="Times New Roman"/>
                <w:sz w:val="20"/>
                <w:szCs w:val="20"/>
              </w:rPr>
              <w:t>Suresh K.</w:t>
            </w:r>
            <w:r w:rsidR="004135AE" w:rsidRPr="002E4D99">
              <w:rPr>
                <w:rFonts w:ascii="Times New Roman" w:hAnsi="Times New Roman" w:cs="Times New Roman"/>
                <w:sz w:val="20"/>
                <w:szCs w:val="20"/>
              </w:rPr>
              <w:t xml:space="preserve"> </w:t>
            </w:r>
            <w:r w:rsidR="000769CB" w:rsidRPr="002E4D99">
              <w:rPr>
                <w:rFonts w:ascii="Times New Roman" w:hAnsi="Times New Roman" w:cs="Times New Roman"/>
                <w:sz w:val="20"/>
                <w:szCs w:val="20"/>
              </w:rPr>
              <w:t>2011</w:t>
            </w:r>
            <w:r w:rsidRPr="002E4D99">
              <w:rPr>
                <w:rFonts w:ascii="Times New Roman" w:hAnsi="Times New Roman" w:cs="Times New Roman"/>
                <w:sz w:val="20"/>
                <w:szCs w:val="20"/>
              </w:rPr>
              <w:t xml:space="preserve">.Ethno medical plants ,used by the </w:t>
            </w:r>
            <w:proofErr w:type="spellStart"/>
            <w:r w:rsidRPr="002E4D99">
              <w:rPr>
                <w:rFonts w:ascii="Times New Roman" w:hAnsi="Times New Roman" w:cs="Times New Roman"/>
                <w:sz w:val="20"/>
                <w:szCs w:val="20"/>
              </w:rPr>
              <w:t>uraly</w:t>
            </w:r>
            <w:proofErr w:type="spellEnd"/>
            <w:r w:rsidRPr="002E4D99">
              <w:rPr>
                <w:rFonts w:ascii="Times New Roman" w:hAnsi="Times New Roman" w:cs="Times New Roman"/>
                <w:sz w:val="20"/>
                <w:szCs w:val="20"/>
              </w:rPr>
              <w:t xml:space="preserve"> tribes of </w:t>
            </w:r>
            <w:proofErr w:type="spellStart"/>
            <w:r w:rsidRPr="002E4D99">
              <w:rPr>
                <w:rFonts w:ascii="Times New Roman" w:hAnsi="Times New Roman" w:cs="Times New Roman"/>
                <w:sz w:val="20"/>
                <w:szCs w:val="20"/>
              </w:rPr>
              <w:t>Idukki</w:t>
            </w:r>
            <w:proofErr w:type="spellEnd"/>
            <w:r w:rsidRPr="002E4D99">
              <w:rPr>
                <w:rFonts w:ascii="Times New Roman" w:hAnsi="Times New Roman" w:cs="Times New Roman"/>
                <w:sz w:val="20"/>
                <w:szCs w:val="20"/>
              </w:rPr>
              <w:t xml:space="preserve"> district, Kerala which are hitherto un reported in  codified Ayurveda System of Medicine, International Journal of Research in Ayu</w:t>
            </w:r>
            <w:r w:rsidR="0081320C" w:rsidRPr="002E4D99">
              <w:rPr>
                <w:rFonts w:ascii="Times New Roman" w:hAnsi="Times New Roman" w:cs="Times New Roman"/>
                <w:sz w:val="20"/>
                <w:szCs w:val="20"/>
              </w:rPr>
              <w:t>rveda and Pharmacy2(2)</w:t>
            </w:r>
            <w:proofErr w:type="spellStart"/>
            <w:r w:rsidR="0081320C" w:rsidRPr="002E4D99">
              <w:rPr>
                <w:rFonts w:ascii="Times New Roman" w:hAnsi="Times New Roman" w:cs="Times New Roman"/>
                <w:sz w:val="20"/>
                <w:szCs w:val="20"/>
              </w:rPr>
              <w:t>pp</w:t>
            </w:r>
            <w:proofErr w:type="spellEnd"/>
            <w:r w:rsidR="0081320C" w:rsidRPr="002E4D99">
              <w:rPr>
                <w:rFonts w:ascii="Times New Roman" w:hAnsi="Times New Roman" w:cs="Times New Roman"/>
                <w:sz w:val="20"/>
                <w:szCs w:val="20"/>
              </w:rPr>
              <w:t xml:space="preserve"> 469-47</w:t>
            </w:r>
          </w:p>
          <w:p w:rsidR="000F0896" w:rsidRPr="002E4D99" w:rsidRDefault="00F17482" w:rsidP="002E4D99">
            <w:pPr>
              <w:spacing w:after="300" w:line="240" w:lineRule="auto"/>
              <w:jc w:val="both"/>
              <w:textAlignment w:val="baseline"/>
              <w:rPr>
                <w:rFonts w:ascii="Times New Roman" w:hAnsi="Times New Roman" w:cs="Times New Roman"/>
                <w:sz w:val="20"/>
                <w:szCs w:val="20"/>
              </w:rPr>
            </w:pPr>
            <w:proofErr w:type="gramStart"/>
            <w:r w:rsidRPr="002E4D99">
              <w:rPr>
                <w:rFonts w:ascii="Times New Roman" w:hAnsi="Times New Roman" w:cs="Times New Roman"/>
                <w:sz w:val="20"/>
                <w:szCs w:val="20"/>
              </w:rPr>
              <w:t>2.Agarwal,A</w:t>
            </w:r>
            <w:proofErr w:type="gramEnd"/>
            <w:r w:rsidRPr="002E4D99">
              <w:rPr>
                <w:rFonts w:ascii="Times New Roman" w:hAnsi="Times New Roman" w:cs="Times New Roman"/>
                <w:sz w:val="20"/>
                <w:szCs w:val="20"/>
              </w:rPr>
              <w:t>.,&amp;Narain S(</w:t>
            </w:r>
            <w:proofErr w:type="spellStart"/>
            <w:r w:rsidRPr="002E4D99">
              <w:rPr>
                <w:rFonts w:ascii="Times New Roman" w:hAnsi="Times New Roman" w:cs="Times New Roman"/>
                <w:sz w:val="20"/>
                <w:szCs w:val="20"/>
              </w:rPr>
              <w:t>Eds</w:t>
            </w:r>
            <w:proofErr w:type="spellEnd"/>
            <w:r w:rsidRPr="002E4D99">
              <w:rPr>
                <w:rFonts w:ascii="Times New Roman" w:hAnsi="Times New Roman" w:cs="Times New Roman"/>
                <w:sz w:val="20"/>
                <w:szCs w:val="20"/>
              </w:rPr>
              <w:t>)1985-Thestate of India’s Environment,1985-85:The Second Citizen’s Report. New Delhi: Cen</w:t>
            </w:r>
            <w:r w:rsidR="000F0896" w:rsidRPr="002E4D99">
              <w:rPr>
                <w:rFonts w:ascii="Times New Roman" w:hAnsi="Times New Roman" w:cs="Times New Roman"/>
                <w:sz w:val="20"/>
                <w:szCs w:val="20"/>
              </w:rPr>
              <w:t>tre for Science and Environment.</w:t>
            </w:r>
          </w:p>
          <w:p w:rsidR="000F0896" w:rsidRPr="002E4D99" w:rsidRDefault="000F0896" w:rsidP="002E4D99">
            <w:pPr>
              <w:pStyle w:val="Default"/>
              <w:jc w:val="both"/>
              <w:rPr>
                <w:rStyle w:val="Hyperlink"/>
                <w:rFonts w:ascii="Times New Roman" w:eastAsia="Times New Roman" w:hAnsi="Times New Roman" w:cs="Times New Roman"/>
                <w:color w:val="auto"/>
                <w:sz w:val="20"/>
                <w:szCs w:val="20"/>
                <w:u w:val="none"/>
                <w:lang w:eastAsia="en-IN"/>
              </w:rPr>
            </w:pPr>
            <w:r w:rsidRPr="002E4D99">
              <w:rPr>
                <w:rFonts w:ascii="Times New Roman" w:hAnsi="Times New Roman" w:cs="Times New Roman"/>
                <w:sz w:val="20"/>
                <w:szCs w:val="20"/>
              </w:rPr>
              <w:t xml:space="preserve">3. </w:t>
            </w:r>
            <w:hyperlink r:id="rId19" w:history="1">
              <w:r w:rsidR="0071100C" w:rsidRPr="002E4D99">
                <w:rPr>
                  <w:rStyle w:val="Hyperlink"/>
                  <w:rFonts w:ascii="Times New Roman" w:eastAsia="Times New Roman" w:hAnsi="Times New Roman" w:cs="Times New Roman"/>
                  <w:color w:val="auto"/>
                  <w:sz w:val="20"/>
                  <w:szCs w:val="20"/>
                  <w:u w:val="none"/>
                  <w:lang w:eastAsia="en-IN"/>
                </w:rPr>
                <w:t>http://haritham.kerala.gov.in/ihrml-undp-project-2/</w:t>
              </w:r>
            </w:hyperlink>
          </w:p>
          <w:p w:rsidR="000F0896" w:rsidRPr="002E4D99" w:rsidRDefault="000F0896" w:rsidP="002E4D99">
            <w:pPr>
              <w:pStyle w:val="Default"/>
              <w:jc w:val="both"/>
              <w:rPr>
                <w:rFonts w:ascii="Times New Roman" w:eastAsia="Times New Roman" w:hAnsi="Times New Roman" w:cs="Times New Roman"/>
                <w:sz w:val="20"/>
                <w:szCs w:val="20"/>
                <w:lang w:eastAsia="en-IN"/>
              </w:rPr>
            </w:pPr>
            <w:r w:rsidRPr="002E4D99">
              <w:rPr>
                <w:rStyle w:val="Hyperlink"/>
                <w:rFonts w:ascii="Times New Roman" w:eastAsia="Times New Roman" w:hAnsi="Times New Roman" w:cs="Times New Roman"/>
                <w:color w:val="auto"/>
                <w:sz w:val="20"/>
                <w:szCs w:val="20"/>
                <w:u w:val="none"/>
                <w:lang w:eastAsia="en-IN"/>
              </w:rPr>
              <w:t xml:space="preserve">4. </w:t>
            </w:r>
            <w:hyperlink r:id="rId20" w:history="1">
              <w:r w:rsidRPr="002E4D99">
                <w:rPr>
                  <w:rStyle w:val="Hyperlink"/>
                  <w:rFonts w:ascii="Times New Roman" w:eastAsia="Times New Roman" w:hAnsi="Times New Roman" w:cs="Times New Roman"/>
                  <w:color w:val="auto"/>
                  <w:sz w:val="20"/>
                  <w:szCs w:val="20"/>
                  <w:u w:val="none"/>
                  <w:lang w:eastAsia="en-IN"/>
                </w:rPr>
                <w:t>http://haritham.kerala.gov.in/home page/</w:t>
              </w:r>
            </w:hyperlink>
          </w:p>
          <w:p w:rsidR="0071100C" w:rsidRPr="002E4D99" w:rsidRDefault="000F0896" w:rsidP="002E4D99">
            <w:pPr>
              <w:pStyle w:val="Default"/>
              <w:jc w:val="both"/>
              <w:rPr>
                <w:rFonts w:ascii="Times New Roman" w:hAnsi="Times New Roman" w:cs="Times New Roman"/>
                <w:sz w:val="20"/>
                <w:szCs w:val="20"/>
              </w:rPr>
            </w:pPr>
            <w:r w:rsidRPr="002E4D99">
              <w:rPr>
                <w:rFonts w:ascii="Times New Roman" w:eastAsia="Times New Roman" w:hAnsi="Times New Roman" w:cs="Times New Roman"/>
                <w:sz w:val="20"/>
                <w:szCs w:val="20"/>
                <w:lang w:eastAsia="en-IN"/>
              </w:rPr>
              <w:t xml:space="preserve">5. </w:t>
            </w:r>
            <w:r w:rsidR="0071100C" w:rsidRPr="002E4D99">
              <w:rPr>
                <w:rFonts w:ascii="Times New Roman" w:eastAsia="Times New Roman" w:hAnsi="Times New Roman" w:cs="Times New Roman"/>
                <w:sz w:val="20"/>
                <w:szCs w:val="20"/>
                <w:lang w:eastAsia="en-IN"/>
              </w:rPr>
              <w:t>http://haritham.kerala.gov.in/haritha-keralam/</w:t>
            </w:r>
          </w:p>
          <w:p w:rsidR="00212E25" w:rsidRPr="002E4D99" w:rsidRDefault="00432DA3" w:rsidP="002E4D99">
            <w:pPr>
              <w:spacing w:after="0" w:line="240" w:lineRule="auto"/>
              <w:jc w:val="both"/>
              <w:textAlignment w:val="baseline"/>
              <w:rPr>
                <w:rFonts w:ascii="Times New Roman" w:eastAsia="Times New Roman" w:hAnsi="Times New Roman" w:cs="Times New Roman"/>
                <w:color w:val="000000"/>
                <w:sz w:val="20"/>
                <w:szCs w:val="20"/>
                <w:lang w:eastAsia="en-IN" w:bidi="ml-IN"/>
              </w:rPr>
            </w:pPr>
            <w:r w:rsidRPr="002E4D99">
              <w:rPr>
                <w:rFonts w:ascii="Times New Roman" w:eastAsia="Times New Roman" w:hAnsi="Times New Roman" w:cs="Times New Roman"/>
                <w:color w:val="000000"/>
                <w:sz w:val="20"/>
                <w:szCs w:val="20"/>
                <w:lang w:eastAsia="en-IN" w:bidi="ml-IN"/>
              </w:rPr>
              <w:t>6</w:t>
            </w:r>
            <w:r w:rsidR="00212E25" w:rsidRPr="002E4D99">
              <w:rPr>
                <w:rFonts w:ascii="Times New Roman" w:eastAsia="Times New Roman" w:hAnsi="Times New Roman" w:cs="Times New Roman"/>
                <w:color w:val="000000"/>
                <w:sz w:val="20"/>
                <w:szCs w:val="20"/>
                <w:lang w:eastAsia="en-IN" w:bidi="ml-IN"/>
              </w:rPr>
              <w:t>.https://info.undp.org/docs/pdc/Documents/IND/2020_QPR_3_IHRML.docx.pdf</w:t>
            </w:r>
          </w:p>
          <w:p w:rsidR="00C06E59" w:rsidRPr="002E4D99" w:rsidRDefault="00C06E59" w:rsidP="002E4D99">
            <w:pPr>
              <w:pStyle w:val="Default"/>
              <w:jc w:val="both"/>
              <w:rPr>
                <w:rFonts w:ascii="Times New Roman" w:hAnsi="Times New Roman" w:cs="Times New Roman"/>
                <w:sz w:val="20"/>
                <w:szCs w:val="20"/>
              </w:rPr>
            </w:pPr>
          </w:p>
        </w:tc>
      </w:tr>
    </w:tbl>
    <w:p w:rsidR="0018162B" w:rsidRPr="00BA74EA" w:rsidRDefault="0018162B" w:rsidP="00BA74EA">
      <w:pPr>
        <w:spacing w:after="300" w:line="240" w:lineRule="auto"/>
        <w:jc w:val="both"/>
        <w:textAlignment w:val="baseline"/>
        <w:rPr>
          <w:rFonts w:ascii="Times New Roman" w:eastAsia="Times New Roman" w:hAnsi="Times New Roman" w:cs="Times New Roman"/>
          <w:color w:val="000000"/>
          <w:sz w:val="20"/>
          <w:szCs w:val="20"/>
          <w:lang w:eastAsia="en-IN" w:bidi="ml-IN"/>
        </w:rPr>
      </w:pPr>
    </w:p>
    <w:sectPr w:rsidR="0018162B" w:rsidRPr="00BA74EA" w:rsidSect="00D41758">
      <w:pgSz w:w="11906" w:h="16838"/>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A70" w:rsidRDefault="00E73A70" w:rsidP="00F364B3">
      <w:pPr>
        <w:spacing w:after="0" w:line="240" w:lineRule="auto"/>
      </w:pPr>
      <w:r>
        <w:separator/>
      </w:r>
    </w:p>
  </w:endnote>
  <w:endnote w:type="continuationSeparator" w:id="0">
    <w:p w:rsidR="00E73A70" w:rsidRDefault="00E73A70" w:rsidP="00F3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rtika">
    <w:altName w:val="Bell M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A70" w:rsidRDefault="00E73A70" w:rsidP="00F364B3">
      <w:pPr>
        <w:spacing w:after="0" w:line="240" w:lineRule="auto"/>
      </w:pPr>
      <w:r>
        <w:separator/>
      </w:r>
    </w:p>
  </w:footnote>
  <w:footnote w:type="continuationSeparator" w:id="0">
    <w:p w:rsidR="00E73A70" w:rsidRDefault="00E73A70" w:rsidP="00F364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7797F"/>
    <w:multiLevelType w:val="hybridMultilevel"/>
    <w:tmpl w:val="BB68295E"/>
    <w:lvl w:ilvl="0" w:tplc="4A703C0A">
      <w:start w:val="1"/>
      <w:numFmt w:val="decimal"/>
      <w:lvlText w:val="%1."/>
      <w:lvlJc w:val="left"/>
      <w:pPr>
        <w:ind w:left="456" w:hanging="360"/>
      </w:pPr>
      <w:rPr>
        <w:rFonts w:hint="default"/>
      </w:rPr>
    </w:lvl>
    <w:lvl w:ilvl="1" w:tplc="40090019" w:tentative="1">
      <w:start w:val="1"/>
      <w:numFmt w:val="lowerLetter"/>
      <w:lvlText w:val="%2."/>
      <w:lvlJc w:val="left"/>
      <w:pPr>
        <w:ind w:left="1176" w:hanging="360"/>
      </w:pPr>
    </w:lvl>
    <w:lvl w:ilvl="2" w:tplc="4009001B" w:tentative="1">
      <w:start w:val="1"/>
      <w:numFmt w:val="lowerRoman"/>
      <w:lvlText w:val="%3."/>
      <w:lvlJc w:val="right"/>
      <w:pPr>
        <w:ind w:left="1896" w:hanging="180"/>
      </w:pPr>
    </w:lvl>
    <w:lvl w:ilvl="3" w:tplc="4009000F" w:tentative="1">
      <w:start w:val="1"/>
      <w:numFmt w:val="decimal"/>
      <w:lvlText w:val="%4."/>
      <w:lvlJc w:val="left"/>
      <w:pPr>
        <w:ind w:left="2616" w:hanging="360"/>
      </w:pPr>
    </w:lvl>
    <w:lvl w:ilvl="4" w:tplc="40090019" w:tentative="1">
      <w:start w:val="1"/>
      <w:numFmt w:val="lowerLetter"/>
      <w:lvlText w:val="%5."/>
      <w:lvlJc w:val="left"/>
      <w:pPr>
        <w:ind w:left="3336" w:hanging="360"/>
      </w:pPr>
    </w:lvl>
    <w:lvl w:ilvl="5" w:tplc="4009001B" w:tentative="1">
      <w:start w:val="1"/>
      <w:numFmt w:val="lowerRoman"/>
      <w:lvlText w:val="%6."/>
      <w:lvlJc w:val="right"/>
      <w:pPr>
        <w:ind w:left="4056" w:hanging="180"/>
      </w:pPr>
    </w:lvl>
    <w:lvl w:ilvl="6" w:tplc="4009000F" w:tentative="1">
      <w:start w:val="1"/>
      <w:numFmt w:val="decimal"/>
      <w:lvlText w:val="%7."/>
      <w:lvlJc w:val="left"/>
      <w:pPr>
        <w:ind w:left="4776" w:hanging="360"/>
      </w:pPr>
    </w:lvl>
    <w:lvl w:ilvl="7" w:tplc="40090019" w:tentative="1">
      <w:start w:val="1"/>
      <w:numFmt w:val="lowerLetter"/>
      <w:lvlText w:val="%8."/>
      <w:lvlJc w:val="left"/>
      <w:pPr>
        <w:ind w:left="5496" w:hanging="360"/>
      </w:pPr>
    </w:lvl>
    <w:lvl w:ilvl="8" w:tplc="4009001B" w:tentative="1">
      <w:start w:val="1"/>
      <w:numFmt w:val="lowerRoman"/>
      <w:lvlText w:val="%9."/>
      <w:lvlJc w:val="right"/>
      <w:pPr>
        <w:ind w:left="6216" w:hanging="180"/>
      </w:pPr>
    </w:lvl>
  </w:abstractNum>
  <w:abstractNum w:abstractNumId="1">
    <w:nsid w:val="125274EF"/>
    <w:multiLevelType w:val="multilevel"/>
    <w:tmpl w:val="9AE6E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4107B27"/>
    <w:multiLevelType w:val="hybridMultilevel"/>
    <w:tmpl w:val="C45223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4DDC2AFF"/>
    <w:multiLevelType w:val="hybridMultilevel"/>
    <w:tmpl w:val="8ECCA8F0"/>
    <w:lvl w:ilvl="0" w:tplc="5976977A">
      <w:start w:val="1"/>
      <w:numFmt w:val="lowerLetter"/>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4">
    <w:nsid w:val="4F275C2D"/>
    <w:multiLevelType w:val="multilevel"/>
    <w:tmpl w:val="0712A50A"/>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3E30416"/>
    <w:multiLevelType w:val="hybridMultilevel"/>
    <w:tmpl w:val="49C6834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CB30571"/>
    <w:multiLevelType w:val="multilevel"/>
    <w:tmpl w:val="C7605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FE9039E"/>
    <w:multiLevelType w:val="multilevel"/>
    <w:tmpl w:val="EC680C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4"/>
  </w:num>
  <w:num w:numId="3">
    <w:abstractNumId w:val="6"/>
  </w:num>
  <w:num w:numId="4">
    <w:abstractNumId w:val="7"/>
  </w:num>
  <w:num w:numId="5">
    <w:abstractNumId w:val="3"/>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96B"/>
    <w:rsid w:val="00023641"/>
    <w:rsid w:val="00030C90"/>
    <w:rsid w:val="00042A22"/>
    <w:rsid w:val="00045633"/>
    <w:rsid w:val="000769CB"/>
    <w:rsid w:val="000876DE"/>
    <w:rsid w:val="000F0896"/>
    <w:rsid w:val="001138F9"/>
    <w:rsid w:val="00173EDA"/>
    <w:rsid w:val="00175DA1"/>
    <w:rsid w:val="0018162B"/>
    <w:rsid w:val="001A18E1"/>
    <w:rsid w:val="001E0536"/>
    <w:rsid w:val="002000C2"/>
    <w:rsid w:val="00202FE1"/>
    <w:rsid w:val="00212E25"/>
    <w:rsid w:val="0023120A"/>
    <w:rsid w:val="0023129D"/>
    <w:rsid w:val="00247B6F"/>
    <w:rsid w:val="002E4D99"/>
    <w:rsid w:val="00324794"/>
    <w:rsid w:val="0034675D"/>
    <w:rsid w:val="00354978"/>
    <w:rsid w:val="003873A3"/>
    <w:rsid w:val="003A0FB9"/>
    <w:rsid w:val="004135AE"/>
    <w:rsid w:val="00432DA3"/>
    <w:rsid w:val="00466680"/>
    <w:rsid w:val="004A3E21"/>
    <w:rsid w:val="004B4747"/>
    <w:rsid w:val="004C7D65"/>
    <w:rsid w:val="004E2FC9"/>
    <w:rsid w:val="005871DD"/>
    <w:rsid w:val="00596334"/>
    <w:rsid w:val="005B36D7"/>
    <w:rsid w:val="005D1368"/>
    <w:rsid w:val="005D19D5"/>
    <w:rsid w:val="005F3ADD"/>
    <w:rsid w:val="006065F7"/>
    <w:rsid w:val="00615B0F"/>
    <w:rsid w:val="00620E25"/>
    <w:rsid w:val="006219C4"/>
    <w:rsid w:val="00627BD5"/>
    <w:rsid w:val="006853F9"/>
    <w:rsid w:val="00690EB3"/>
    <w:rsid w:val="006C232B"/>
    <w:rsid w:val="006C596B"/>
    <w:rsid w:val="00707D64"/>
    <w:rsid w:val="0071100C"/>
    <w:rsid w:val="00714E41"/>
    <w:rsid w:val="007174D0"/>
    <w:rsid w:val="00784F91"/>
    <w:rsid w:val="007B3D60"/>
    <w:rsid w:val="007C1D56"/>
    <w:rsid w:val="007C45D6"/>
    <w:rsid w:val="008055FF"/>
    <w:rsid w:val="008100D5"/>
    <w:rsid w:val="0081320C"/>
    <w:rsid w:val="0081534C"/>
    <w:rsid w:val="008277DF"/>
    <w:rsid w:val="00856697"/>
    <w:rsid w:val="00857EB2"/>
    <w:rsid w:val="00893EE6"/>
    <w:rsid w:val="008A3C7F"/>
    <w:rsid w:val="008C1279"/>
    <w:rsid w:val="00904469"/>
    <w:rsid w:val="009441B6"/>
    <w:rsid w:val="00974661"/>
    <w:rsid w:val="009C75EF"/>
    <w:rsid w:val="009D152D"/>
    <w:rsid w:val="009D3167"/>
    <w:rsid w:val="009F3EA1"/>
    <w:rsid w:val="009F4130"/>
    <w:rsid w:val="00A05FA0"/>
    <w:rsid w:val="00A10779"/>
    <w:rsid w:val="00A43E0F"/>
    <w:rsid w:val="00A558BB"/>
    <w:rsid w:val="00A7426F"/>
    <w:rsid w:val="00A94715"/>
    <w:rsid w:val="00AB42F6"/>
    <w:rsid w:val="00AC6DDF"/>
    <w:rsid w:val="00AD281C"/>
    <w:rsid w:val="00AE21BD"/>
    <w:rsid w:val="00AF080C"/>
    <w:rsid w:val="00B01970"/>
    <w:rsid w:val="00B21AA5"/>
    <w:rsid w:val="00B2299B"/>
    <w:rsid w:val="00B33EB5"/>
    <w:rsid w:val="00B727B7"/>
    <w:rsid w:val="00B77BE2"/>
    <w:rsid w:val="00BA74EA"/>
    <w:rsid w:val="00BF39CF"/>
    <w:rsid w:val="00C06938"/>
    <w:rsid w:val="00C06E59"/>
    <w:rsid w:val="00C42367"/>
    <w:rsid w:val="00C7727C"/>
    <w:rsid w:val="00D11CF0"/>
    <w:rsid w:val="00D3348C"/>
    <w:rsid w:val="00D41758"/>
    <w:rsid w:val="00D721DC"/>
    <w:rsid w:val="00D85351"/>
    <w:rsid w:val="00D8668E"/>
    <w:rsid w:val="00DA5CA3"/>
    <w:rsid w:val="00DB55E5"/>
    <w:rsid w:val="00DD2845"/>
    <w:rsid w:val="00DF2DB1"/>
    <w:rsid w:val="00E05320"/>
    <w:rsid w:val="00E13084"/>
    <w:rsid w:val="00E37BF1"/>
    <w:rsid w:val="00E670B7"/>
    <w:rsid w:val="00E73A70"/>
    <w:rsid w:val="00EC3656"/>
    <w:rsid w:val="00EF2991"/>
    <w:rsid w:val="00F17482"/>
    <w:rsid w:val="00F35B61"/>
    <w:rsid w:val="00F364B3"/>
    <w:rsid w:val="00F50C5F"/>
    <w:rsid w:val="00F67154"/>
    <w:rsid w:val="00FA0D6F"/>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ml-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96B"/>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59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D2845"/>
    <w:rPr>
      <w:color w:val="0563C1" w:themeColor="hyperlink"/>
      <w:u w:val="single"/>
    </w:rPr>
  </w:style>
  <w:style w:type="paragraph" w:customStyle="1" w:styleId="Default">
    <w:name w:val="Default"/>
    <w:rsid w:val="00045633"/>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F364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64B3"/>
    <w:rPr>
      <w:lang w:bidi="ar-SA"/>
    </w:rPr>
  </w:style>
  <w:style w:type="paragraph" w:styleId="Footer">
    <w:name w:val="footer"/>
    <w:basedOn w:val="Normal"/>
    <w:link w:val="FooterChar"/>
    <w:uiPriority w:val="99"/>
    <w:unhideWhenUsed/>
    <w:rsid w:val="00F364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64B3"/>
    <w:rPr>
      <w:lang w:bidi="ar-SA"/>
    </w:rPr>
  </w:style>
  <w:style w:type="paragraph" w:styleId="NoSpacing">
    <w:name w:val="No Spacing"/>
    <w:uiPriority w:val="1"/>
    <w:qFormat/>
    <w:rsid w:val="00B21AA5"/>
    <w:pPr>
      <w:spacing w:after="0" w:line="240" w:lineRule="auto"/>
    </w:pPr>
    <w:rPr>
      <w:lang w:bidi="ar-SA"/>
    </w:rPr>
  </w:style>
  <w:style w:type="paragraph" w:styleId="ListParagraph">
    <w:name w:val="List Paragraph"/>
    <w:basedOn w:val="Normal"/>
    <w:uiPriority w:val="34"/>
    <w:qFormat/>
    <w:rsid w:val="001E0536"/>
    <w:pPr>
      <w:ind w:left="720"/>
      <w:contextualSpacing/>
    </w:pPr>
  </w:style>
  <w:style w:type="paragraph" w:styleId="BalloonText">
    <w:name w:val="Balloon Text"/>
    <w:basedOn w:val="Normal"/>
    <w:link w:val="BalloonTextChar"/>
    <w:uiPriority w:val="99"/>
    <w:semiHidden/>
    <w:unhideWhenUsed/>
    <w:rsid w:val="00F35B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B61"/>
    <w:rPr>
      <w:rFonts w:ascii="Tahoma"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ml-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96B"/>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59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D2845"/>
    <w:rPr>
      <w:color w:val="0563C1" w:themeColor="hyperlink"/>
      <w:u w:val="single"/>
    </w:rPr>
  </w:style>
  <w:style w:type="paragraph" w:customStyle="1" w:styleId="Default">
    <w:name w:val="Default"/>
    <w:rsid w:val="00045633"/>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F364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64B3"/>
    <w:rPr>
      <w:lang w:bidi="ar-SA"/>
    </w:rPr>
  </w:style>
  <w:style w:type="paragraph" w:styleId="Footer">
    <w:name w:val="footer"/>
    <w:basedOn w:val="Normal"/>
    <w:link w:val="FooterChar"/>
    <w:uiPriority w:val="99"/>
    <w:unhideWhenUsed/>
    <w:rsid w:val="00F364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64B3"/>
    <w:rPr>
      <w:lang w:bidi="ar-SA"/>
    </w:rPr>
  </w:style>
  <w:style w:type="paragraph" w:styleId="NoSpacing">
    <w:name w:val="No Spacing"/>
    <w:uiPriority w:val="1"/>
    <w:qFormat/>
    <w:rsid w:val="00B21AA5"/>
    <w:pPr>
      <w:spacing w:after="0" w:line="240" w:lineRule="auto"/>
    </w:pPr>
    <w:rPr>
      <w:lang w:bidi="ar-SA"/>
    </w:rPr>
  </w:style>
  <w:style w:type="paragraph" w:styleId="ListParagraph">
    <w:name w:val="List Paragraph"/>
    <w:basedOn w:val="Normal"/>
    <w:uiPriority w:val="34"/>
    <w:qFormat/>
    <w:rsid w:val="001E0536"/>
    <w:pPr>
      <w:ind w:left="720"/>
      <w:contextualSpacing/>
    </w:pPr>
  </w:style>
  <w:style w:type="paragraph" w:styleId="BalloonText">
    <w:name w:val="Balloon Text"/>
    <w:basedOn w:val="Normal"/>
    <w:link w:val="BalloonTextChar"/>
    <w:uiPriority w:val="99"/>
    <w:semiHidden/>
    <w:unhideWhenUsed/>
    <w:rsid w:val="00F35B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B61"/>
    <w:rPr>
      <w:rFonts w:ascii="Tahoma"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eeshamanesh1988@gmail.com" TargetMode="External"/><Relationship Id="rId13" Type="http://schemas.openxmlformats.org/officeDocument/2006/relationships/image" Target="media/image4.jpeg"/><Relationship Id="rId18" Type="http://schemas.openxmlformats.org/officeDocument/2006/relationships/hyperlink" Target="http://haritham.kerala.gov.in/ihrml-undp-project-2/"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haritham.kerala.gov.in/ihrml-undp-project-2/"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haritham.kerala.gov.in/ihrml-undp-project-2/" TargetMode="External"/><Relationship Id="rId20" Type="http://schemas.openxmlformats.org/officeDocument/2006/relationships/hyperlink" Target="http://haritham.kerala.gov.in/home%20pag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2.jpeg"/><Relationship Id="rId19" Type="http://schemas.openxmlformats.org/officeDocument/2006/relationships/hyperlink" Target="http://haritham.kerala.gov.in/ihrml-undp-project-2/"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haritham.kerala.gov.in/ihrml-undp-project-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7</Pages>
  <Words>2998</Words>
  <Characters>17091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Hareesha manesh</dc:creator>
  <cp:keywords/>
  <dc:description/>
  <cp:lastModifiedBy>RUBY S</cp:lastModifiedBy>
  <cp:revision>24</cp:revision>
  <dcterms:created xsi:type="dcterms:W3CDTF">2022-08-19T15:43:00Z</dcterms:created>
  <dcterms:modified xsi:type="dcterms:W3CDTF">2023-08-15T16:10:00Z</dcterms:modified>
</cp:coreProperties>
</file>