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81EEB" w14:textId="3B6130CC" w:rsidR="00596292" w:rsidRPr="00000B26" w:rsidRDefault="00DA007C" w:rsidP="00DA007C">
      <w:pPr>
        <w:spacing w:line="240" w:lineRule="auto"/>
        <w:jc w:val="center"/>
        <w:rPr>
          <w:rFonts w:ascii="Times New Roman" w:hAnsi="Times New Roman" w:cs="Times New Roman"/>
          <w:b/>
          <w:sz w:val="28"/>
          <w:szCs w:val="28"/>
        </w:rPr>
      </w:pPr>
      <w:r w:rsidRPr="00000B26">
        <w:rPr>
          <w:rFonts w:ascii="Times New Roman" w:hAnsi="Times New Roman" w:cs="Times New Roman"/>
          <w:b/>
          <w:sz w:val="28"/>
          <w:szCs w:val="28"/>
        </w:rPr>
        <w:t>Forecasting Cybercrime in India and Correlation of Cybercrime Threats with Health System during Covid-19 Pandemic</w:t>
      </w:r>
    </w:p>
    <w:p w14:paraId="6882A7AB" w14:textId="77777777" w:rsidR="00B17D5E" w:rsidRPr="00000B26" w:rsidRDefault="00B17D5E" w:rsidP="00B17D5E">
      <w:pPr>
        <w:framePr w:hSpace="180" w:wrap="around" w:vAnchor="text" w:hAnchor="page" w:x="1786" w:y="334"/>
        <w:spacing w:after="0" w:line="240" w:lineRule="auto"/>
        <w:jc w:val="center"/>
        <w:rPr>
          <w:rFonts w:ascii="Times New Roman" w:hAnsi="Times New Roman" w:cs="Times New Roman"/>
          <w:i/>
          <w:sz w:val="18"/>
          <w:szCs w:val="18"/>
        </w:rPr>
      </w:pPr>
      <w:r w:rsidRPr="00000B26">
        <w:rPr>
          <w:rFonts w:ascii="Times New Roman" w:hAnsi="Times New Roman" w:cs="Times New Roman"/>
          <w:i/>
          <w:sz w:val="18"/>
          <w:szCs w:val="18"/>
        </w:rPr>
        <w:t xml:space="preserve">Department of Statistics, Manonmaniam Sundaranar University, Tirunelveli-627012, </w:t>
      </w:r>
      <w:r w:rsidRPr="00000B26">
        <w:rPr>
          <w:rFonts w:ascii="Times New Roman" w:hAnsi="Times New Roman" w:cs="Times New Roman"/>
          <w:i/>
          <w:sz w:val="18"/>
          <w:szCs w:val="18"/>
        </w:rPr>
        <w:t xml:space="preserve">Tamil Nadu, </w:t>
      </w:r>
      <w:r w:rsidRPr="00000B26">
        <w:rPr>
          <w:rFonts w:ascii="Times New Roman" w:hAnsi="Times New Roman" w:cs="Times New Roman"/>
          <w:i/>
          <w:sz w:val="18"/>
          <w:szCs w:val="18"/>
        </w:rPr>
        <w:t>India.</w:t>
      </w:r>
    </w:p>
    <w:p w14:paraId="77672D33" w14:textId="77777777" w:rsidR="00B17D5E" w:rsidRPr="00000B26" w:rsidRDefault="00B17D5E" w:rsidP="00B17D5E">
      <w:pPr>
        <w:framePr w:hSpace="180" w:wrap="around" w:vAnchor="text" w:hAnchor="page" w:x="1786" w:y="334"/>
        <w:spacing w:after="0" w:line="240" w:lineRule="auto"/>
        <w:jc w:val="center"/>
        <w:rPr>
          <w:rFonts w:ascii="Times New Roman" w:hAnsi="Times New Roman" w:cs="Times New Roman"/>
          <w:i/>
          <w:sz w:val="18"/>
          <w:szCs w:val="18"/>
          <w:vertAlign w:val="superscript"/>
        </w:rPr>
      </w:pPr>
      <w:r w:rsidRPr="00000B26">
        <w:rPr>
          <w:rFonts w:ascii="Times New Roman" w:hAnsi="Times New Roman" w:cs="Times New Roman"/>
          <w:i/>
          <w:sz w:val="18"/>
          <w:szCs w:val="18"/>
        </w:rPr>
        <w:t>e-mail: sasikumarmsu@gmail.com</w:t>
      </w:r>
      <w:r w:rsidRPr="00000B26">
        <w:rPr>
          <w:rFonts w:ascii="Times New Roman" w:hAnsi="Times New Roman" w:cs="Times New Roman"/>
          <w:i/>
          <w:sz w:val="18"/>
          <w:szCs w:val="18"/>
        </w:rPr>
        <w:t xml:space="preserve">, </w:t>
      </w:r>
      <w:hyperlink r:id="rId8" w:history="1">
        <w:r w:rsidRPr="00000B26">
          <w:rPr>
            <w:rStyle w:val="Hyperlink"/>
            <w:rFonts w:ascii="Times New Roman" w:hAnsi="Times New Roman" w:cs="Times New Roman"/>
            <w:iCs/>
            <w:color w:val="auto"/>
            <w:sz w:val="18"/>
            <w:szCs w:val="18"/>
            <w:u w:val="none"/>
          </w:rPr>
          <w:t>indirasri91@gmail.com</w:t>
        </w:r>
      </w:hyperlink>
      <w:r w:rsidRPr="00000B26">
        <w:rPr>
          <w:rFonts w:ascii="Times New Roman" w:hAnsi="Times New Roman" w:cs="Times New Roman"/>
          <w:iCs/>
          <w:sz w:val="18"/>
          <w:szCs w:val="18"/>
        </w:rPr>
        <w:t xml:space="preserve"> </w:t>
      </w:r>
      <w:r w:rsidRPr="00000B26">
        <w:rPr>
          <w:rFonts w:ascii="Times New Roman" w:hAnsi="Times New Roman" w:cs="Times New Roman"/>
          <w:i/>
          <w:sz w:val="18"/>
          <w:szCs w:val="18"/>
        </w:rPr>
        <w:t xml:space="preserve"> and </w:t>
      </w:r>
      <w:r w:rsidRPr="00000B26">
        <w:rPr>
          <w:rFonts w:ascii="Times New Roman" w:hAnsi="Times New Roman" w:cs="Times New Roman"/>
          <w:i/>
          <w:sz w:val="18"/>
          <w:szCs w:val="18"/>
        </w:rPr>
        <w:t>arriyamth@gmail.com</w:t>
      </w:r>
      <w:r w:rsidRPr="00000B26">
        <w:rPr>
          <w:rFonts w:ascii="Times New Roman" w:hAnsi="Times New Roman" w:cs="Times New Roman"/>
          <w:i/>
          <w:sz w:val="18"/>
          <w:szCs w:val="18"/>
          <w:vertAlign w:val="superscript"/>
        </w:rPr>
        <w:t xml:space="preserve"> </w:t>
      </w:r>
    </w:p>
    <w:p w14:paraId="473B9B06" w14:textId="38A7D528" w:rsidR="00106F64" w:rsidRPr="00000B26" w:rsidRDefault="00596292" w:rsidP="00106F64">
      <w:pPr>
        <w:spacing w:line="240" w:lineRule="auto"/>
        <w:jc w:val="center"/>
        <w:rPr>
          <w:rFonts w:ascii="Times New Roman" w:hAnsi="Times New Roman" w:cs="Times New Roman"/>
          <w:b/>
          <w:sz w:val="24"/>
          <w:szCs w:val="24"/>
          <w:vertAlign w:val="superscript"/>
        </w:rPr>
      </w:pPr>
      <w:r w:rsidRPr="00000B26">
        <w:rPr>
          <w:rFonts w:ascii="Times New Roman" w:hAnsi="Times New Roman" w:cs="Times New Roman"/>
          <w:b/>
          <w:sz w:val="24"/>
          <w:szCs w:val="24"/>
        </w:rPr>
        <w:t>R. Sasikumar,</w:t>
      </w:r>
      <w:r w:rsidR="00DA007C" w:rsidRPr="00000B26">
        <w:rPr>
          <w:rFonts w:ascii="Times New Roman" w:hAnsi="Times New Roman" w:cs="Times New Roman"/>
          <w:b/>
          <w:sz w:val="24"/>
          <w:szCs w:val="24"/>
        </w:rPr>
        <w:t xml:space="preserve"> </w:t>
      </w:r>
      <w:r w:rsidRPr="00000B26">
        <w:rPr>
          <w:rFonts w:ascii="Times New Roman" w:hAnsi="Times New Roman" w:cs="Times New Roman"/>
          <w:b/>
          <w:sz w:val="24"/>
          <w:szCs w:val="24"/>
        </w:rPr>
        <w:t xml:space="preserve">S. </w:t>
      </w:r>
      <w:r w:rsidR="006B116D" w:rsidRPr="00000B26">
        <w:rPr>
          <w:rFonts w:ascii="Times New Roman" w:hAnsi="Times New Roman" w:cs="Times New Roman"/>
          <w:b/>
          <w:sz w:val="24"/>
          <w:szCs w:val="24"/>
        </w:rPr>
        <w:t>Indira</w:t>
      </w:r>
      <w:r w:rsidR="00DA007C" w:rsidRPr="00000B26">
        <w:rPr>
          <w:rFonts w:ascii="Times New Roman" w:hAnsi="Times New Roman" w:cs="Times New Roman"/>
          <w:b/>
          <w:sz w:val="24"/>
          <w:szCs w:val="24"/>
        </w:rPr>
        <w:t xml:space="preserve"> and </w:t>
      </w:r>
      <w:r w:rsidR="00DA007C" w:rsidRPr="00000B26">
        <w:rPr>
          <w:rFonts w:ascii="Times New Roman" w:hAnsi="Times New Roman" w:cs="Times New Roman"/>
          <w:b/>
          <w:sz w:val="24"/>
          <w:szCs w:val="24"/>
        </w:rPr>
        <w:t>P. Arriyamuthu</w:t>
      </w:r>
    </w:p>
    <w:p w14:paraId="4AC1B6BF" w14:textId="77777777" w:rsidR="00DF1BFD" w:rsidRPr="00000B26" w:rsidRDefault="00237AFA" w:rsidP="00A96FC1">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Abstract</w:t>
      </w:r>
    </w:p>
    <w:p w14:paraId="048C9BF3" w14:textId="43E2C835" w:rsidR="00224C49" w:rsidRPr="00000B26" w:rsidRDefault="00224C49" w:rsidP="00DA007C">
      <w:pPr>
        <w:spacing w:line="360" w:lineRule="auto"/>
        <w:jc w:val="both"/>
        <w:rPr>
          <w:rFonts w:ascii="Times New Roman" w:hAnsi="Times New Roman" w:cs="Times New Roman"/>
          <w:bCs/>
          <w:sz w:val="20"/>
          <w:szCs w:val="20"/>
        </w:rPr>
      </w:pPr>
      <w:r w:rsidRPr="00000B26">
        <w:rPr>
          <w:rFonts w:ascii="Times New Roman" w:hAnsi="Times New Roman" w:cs="Times New Roman"/>
          <w:bCs/>
          <w:sz w:val="20"/>
          <w:szCs w:val="20"/>
        </w:rPr>
        <w:t xml:space="preserve">Due to the rise of cybercrimes globally, the usage of Information and communication technology </w:t>
      </w:r>
      <w:r w:rsidR="00DA007C" w:rsidRPr="00000B26">
        <w:rPr>
          <w:rFonts w:ascii="Times New Roman" w:hAnsi="Times New Roman" w:cs="Times New Roman"/>
          <w:bCs/>
          <w:sz w:val="20"/>
          <w:szCs w:val="20"/>
        </w:rPr>
        <w:t>is</w:t>
      </w:r>
      <w:r w:rsidRPr="00000B26">
        <w:rPr>
          <w:rFonts w:ascii="Times New Roman" w:hAnsi="Times New Roman" w:cs="Times New Roman"/>
          <w:bCs/>
          <w:sz w:val="20"/>
          <w:szCs w:val="20"/>
        </w:rPr>
        <w:t xml:space="preserve"> bringing more complex issues and threats. In the current situation, the demand for internet usage has increased significantly and the activities of more people occur at home. So, large numbers of people are connected online for work and other network activities. Since the pandemic, cybercrime has increased in our country. This study is divided into two sections, first, we fit regression between the duration of non-pandemic and pandemic periods for the number of cybercrimes in India. In this section, we used a linear regression model and we observed the relation between pandemic and non-pandemic observations. In another </w:t>
      </w:r>
      <w:r w:rsidR="00DA007C" w:rsidRPr="00000B26">
        <w:rPr>
          <w:rFonts w:ascii="Times New Roman" w:hAnsi="Times New Roman" w:cs="Times New Roman"/>
          <w:bCs/>
          <w:sz w:val="20"/>
          <w:szCs w:val="20"/>
        </w:rPr>
        <w:t>paper</w:t>
      </w:r>
      <w:r w:rsidRPr="00000B26">
        <w:rPr>
          <w:rFonts w:ascii="Times New Roman" w:hAnsi="Times New Roman" w:cs="Times New Roman"/>
          <w:bCs/>
          <w:sz w:val="20"/>
          <w:szCs w:val="20"/>
        </w:rPr>
        <w:t>, we</w:t>
      </w:r>
      <w:r w:rsidR="002077B0" w:rsidRPr="00000B26">
        <w:rPr>
          <w:rFonts w:ascii="Times New Roman" w:hAnsi="Times New Roman" w:cs="Times New Roman"/>
          <w:bCs/>
          <w:sz w:val="20"/>
          <w:szCs w:val="20"/>
        </w:rPr>
        <w:t xml:space="preserve"> investigated the future trends of cybercrime (Online fraud) through the Autoregressive</w:t>
      </w:r>
      <w:r w:rsidRPr="00000B26">
        <w:rPr>
          <w:rFonts w:ascii="Times New Roman" w:hAnsi="Times New Roman" w:cs="Times New Roman"/>
          <w:bCs/>
          <w:sz w:val="20"/>
          <w:szCs w:val="20"/>
        </w:rPr>
        <w:t xml:space="preserve"> Integrated Moving Average Model (ARIMA)</w:t>
      </w:r>
      <w:r w:rsidR="002077B0" w:rsidRPr="00000B26">
        <w:rPr>
          <w:rFonts w:ascii="Times New Roman" w:hAnsi="Times New Roman" w:cs="Times New Roman"/>
          <w:bCs/>
          <w:sz w:val="20"/>
          <w:szCs w:val="20"/>
        </w:rPr>
        <w:t xml:space="preserve">. </w:t>
      </w:r>
      <w:r w:rsidRPr="00000B26">
        <w:rPr>
          <w:rFonts w:ascii="Times New Roman" w:hAnsi="Times New Roman" w:cs="Times New Roman"/>
          <w:bCs/>
          <w:sz w:val="20"/>
          <w:szCs w:val="20"/>
        </w:rPr>
        <w:t xml:space="preserve">Finally, we explore the vulnerability of cybercrime and its complex problems and </w:t>
      </w:r>
      <w:r w:rsidR="00DA007C" w:rsidRPr="00000B26">
        <w:rPr>
          <w:rFonts w:ascii="Times New Roman" w:hAnsi="Times New Roman" w:cs="Times New Roman"/>
          <w:bCs/>
          <w:sz w:val="20"/>
          <w:szCs w:val="20"/>
        </w:rPr>
        <w:t xml:space="preserve">the </w:t>
      </w:r>
      <w:r w:rsidRPr="00000B26">
        <w:rPr>
          <w:rFonts w:ascii="Times New Roman" w:hAnsi="Times New Roman" w:cs="Times New Roman"/>
          <w:bCs/>
          <w:sz w:val="20"/>
          <w:szCs w:val="20"/>
        </w:rPr>
        <w:t xml:space="preserve">impact of cyber security threats </w:t>
      </w:r>
      <w:r w:rsidR="00DA007C" w:rsidRPr="00000B26">
        <w:rPr>
          <w:rFonts w:ascii="Times New Roman" w:hAnsi="Times New Roman" w:cs="Times New Roman"/>
          <w:bCs/>
          <w:sz w:val="20"/>
          <w:szCs w:val="20"/>
        </w:rPr>
        <w:t>on</w:t>
      </w:r>
      <w:r w:rsidRPr="00000B26">
        <w:rPr>
          <w:rFonts w:ascii="Times New Roman" w:hAnsi="Times New Roman" w:cs="Times New Roman"/>
          <w:bCs/>
          <w:sz w:val="20"/>
          <w:szCs w:val="20"/>
        </w:rPr>
        <w:t xml:space="preserve"> the National Health System during the pandemic.</w:t>
      </w:r>
    </w:p>
    <w:p w14:paraId="21477599" w14:textId="77777777" w:rsidR="00EC08D7" w:rsidRPr="00000B26" w:rsidRDefault="00EC08D7" w:rsidP="00DA007C">
      <w:pPr>
        <w:spacing w:line="360" w:lineRule="auto"/>
        <w:jc w:val="both"/>
        <w:rPr>
          <w:rFonts w:ascii="Times New Roman" w:hAnsi="Times New Roman" w:cs="Times New Roman"/>
          <w:bCs/>
          <w:sz w:val="20"/>
          <w:szCs w:val="20"/>
        </w:rPr>
      </w:pPr>
      <w:r w:rsidRPr="00000B26">
        <w:rPr>
          <w:rFonts w:ascii="Times New Roman" w:hAnsi="Times New Roman" w:cs="Times New Roman"/>
          <w:bCs/>
          <w:sz w:val="20"/>
          <w:szCs w:val="20"/>
        </w:rPr>
        <w:t>Keywords:</w:t>
      </w:r>
      <w:r w:rsidR="002D6067" w:rsidRPr="00000B26">
        <w:rPr>
          <w:rFonts w:ascii="Times New Roman" w:hAnsi="Times New Roman" w:cs="Times New Roman"/>
          <w:bCs/>
          <w:sz w:val="20"/>
          <w:szCs w:val="20"/>
        </w:rPr>
        <w:t xml:space="preserve"> C</w:t>
      </w:r>
      <w:r w:rsidRPr="00000B26">
        <w:rPr>
          <w:rFonts w:ascii="Times New Roman" w:hAnsi="Times New Roman" w:cs="Times New Roman"/>
          <w:bCs/>
          <w:sz w:val="20"/>
          <w:szCs w:val="20"/>
        </w:rPr>
        <w:t>ybercrime</w:t>
      </w:r>
      <w:r w:rsidR="00B45520" w:rsidRPr="00000B26">
        <w:rPr>
          <w:rFonts w:ascii="Times New Roman" w:hAnsi="Times New Roman" w:cs="Times New Roman"/>
          <w:bCs/>
          <w:sz w:val="20"/>
          <w:szCs w:val="20"/>
        </w:rPr>
        <w:t>,</w:t>
      </w:r>
      <w:r w:rsidR="002D6067" w:rsidRPr="00000B26">
        <w:rPr>
          <w:rFonts w:ascii="Times New Roman" w:hAnsi="Times New Roman" w:cs="Times New Roman"/>
          <w:bCs/>
          <w:sz w:val="20"/>
          <w:szCs w:val="20"/>
        </w:rPr>
        <w:t xml:space="preserve"> C</w:t>
      </w:r>
      <w:r w:rsidRPr="00000B26">
        <w:rPr>
          <w:rFonts w:ascii="Times New Roman" w:hAnsi="Times New Roman" w:cs="Times New Roman"/>
          <w:bCs/>
          <w:sz w:val="20"/>
          <w:szCs w:val="20"/>
        </w:rPr>
        <w:t xml:space="preserve">yber security, </w:t>
      </w:r>
      <w:r w:rsidR="00B45520" w:rsidRPr="00000B26">
        <w:rPr>
          <w:rFonts w:ascii="Times New Roman" w:hAnsi="Times New Roman" w:cs="Times New Roman"/>
          <w:bCs/>
          <w:sz w:val="20"/>
          <w:szCs w:val="20"/>
        </w:rPr>
        <w:t>Linear Regression model,</w:t>
      </w:r>
      <w:r w:rsidR="0093536E" w:rsidRPr="00000B26">
        <w:rPr>
          <w:rFonts w:ascii="Times New Roman" w:hAnsi="Times New Roman" w:cs="Times New Roman"/>
          <w:bCs/>
          <w:sz w:val="20"/>
          <w:szCs w:val="20"/>
        </w:rPr>
        <w:t xml:space="preserve"> ARIMA, </w:t>
      </w:r>
      <w:r w:rsidR="00B45520" w:rsidRPr="00000B26">
        <w:rPr>
          <w:rFonts w:ascii="Times New Roman" w:hAnsi="Times New Roman" w:cs="Times New Roman"/>
          <w:bCs/>
          <w:sz w:val="20"/>
          <w:szCs w:val="20"/>
        </w:rPr>
        <w:t>Health system, Prediction.</w:t>
      </w:r>
    </w:p>
    <w:p w14:paraId="4D772A86" w14:textId="77777777" w:rsidR="00D04A58" w:rsidRPr="00000B26" w:rsidRDefault="00D04A58" w:rsidP="007F1CF2">
      <w:pPr>
        <w:spacing w:line="240" w:lineRule="auto"/>
        <w:rPr>
          <w:rFonts w:ascii="Times New Roman" w:hAnsi="Times New Roman" w:cs="Times New Roman"/>
          <w:b/>
          <w:sz w:val="24"/>
          <w:szCs w:val="24"/>
        </w:rPr>
      </w:pPr>
    </w:p>
    <w:p w14:paraId="6FA73C81" w14:textId="77777777" w:rsidR="00294A61" w:rsidRPr="00000B26" w:rsidRDefault="00294A61" w:rsidP="007F1CF2">
      <w:pPr>
        <w:spacing w:line="240" w:lineRule="auto"/>
        <w:rPr>
          <w:rFonts w:ascii="Times New Roman" w:hAnsi="Times New Roman" w:cs="Times New Roman"/>
          <w:b/>
          <w:sz w:val="24"/>
          <w:szCs w:val="24"/>
        </w:rPr>
        <w:sectPr w:rsidR="00294A61" w:rsidRPr="00000B26" w:rsidSect="00DA007C">
          <w:footerReference w:type="default" r:id="rId9"/>
          <w:pgSz w:w="11906" w:h="16838"/>
          <w:pgMar w:top="1418" w:right="1701" w:bottom="1418" w:left="1701" w:header="709" w:footer="709" w:gutter="0"/>
          <w:cols w:space="708"/>
          <w:docGrid w:linePitch="360"/>
        </w:sectPr>
      </w:pPr>
    </w:p>
    <w:p w14:paraId="7DC91B4B" w14:textId="77777777" w:rsidR="003C0A27" w:rsidRPr="00000B26" w:rsidRDefault="007F1CF2" w:rsidP="007F1CF2">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Introduction</w:t>
      </w:r>
    </w:p>
    <w:p w14:paraId="0EE800FC" w14:textId="0C936166" w:rsidR="0050651B" w:rsidRPr="00000B26" w:rsidRDefault="00B17D5E" w:rsidP="007F1CF2">
      <w:pPr>
        <w:pStyle w:val="Default"/>
        <w:jc w:val="both"/>
        <w:rPr>
          <w:color w:val="auto"/>
          <w:sz w:val="20"/>
          <w:szCs w:val="20"/>
        </w:rPr>
      </w:pPr>
      <w:r w:rsidRPr="00000B26">
        <w:rPr>
          <w:color w:val="auto"/>
          <w:sz w:val="20"/>
          <w:szCs w:val="20"/>
        </w:rPr>
        <w:t>Recent</w:t>
      </w:r>
      <w:r w:rsidR="00224C49" w:rsidRPr="00000B26">
        <w:rPr>
          <w:color w:val="auto"/>
          <w:sz w:val="20"/>
          <w:szCs w:val="20"/>
        </w:rPr>
        <w:t xml:space="preserve"> research in cybercrime and security analysis has been centered on identifying threat</w:t>
      </w:r>
      <w:r w:rsidR="006433C3" w:rsidRPr="00000B26">
        <w:rPr>
          <w:color w:val="auto"/>
          <w:sz w:val="20"/>
          <w:szCs w:val="20"/>
        </w:rPr>
        <w:t xml:space="preserve">s, </w:t>
      </w:r>
      <w:r w:rsidRPr="00000B26">
        <w:rPr>
          <w:color w:val="auto"/>
          <w:sz w:val="20"/>
          <w:szCs w:val="20"/>
        </w:rPr>
        <w:t xml:space="preserve">and </w:t>
      </w:r>
      <w:r w:rsidR="006433C3" w:rsidRPr="00000B26">
        <w:rPr>
          <w:color w:val="auto"/>
          <w:sz w:val="20"/>
          <w:szCs w:val="20"/>
        </w:rPr>
        <w:t xml:space="preserve">vulnerabilities and </w:t>
      </w:r>
      <w:r w:rsidRPr="00000B26">
        <w:rPr>
          <w:color w:val="auto"/>
          <w:sz w:val="20"/>
          <w:szCs w:val="20"/>
        </w:rPr>
        <w:t>providing</w:t>
      </w:r>
      <w:r w:rsidR="00224C49" w:rsidRPr="00000B26">
        <w:rPr>
          <w:color w:val="auto"/>
          <w:sz w:val="20"/>
          <w:szCs w:val="20"/>
        </w:rPr>
        <w:t xml:space="preserve"> suitable defense mechanisms </w:t>
      </w:r>
      <w:r w:rsidR="006433C3" w:rsidRPr="00000B26">
        <w:rPr>
          <w:color w:val="auto"/>
          <w:sz w:val="20"/>
          <w:szCs w:val="20"/>
        </w:rPr>
        <w:t>to develop the robustness of</w:t>
      </w:r>
      <w:r w:rsidR="00224C49" w:rsidRPr="00000B26">
        <w:rPr>
          <w:color w:val="auto"/>
          <w:sz w:val="20"/>
          <w:szCs w:val="20"/>
        </w:rPr>
        <w:t xml:space="preserve"> online </w:t>
      </w:r>
      <w:r w:rsidRPr="00000B26">
        <w:rPr>
          <w:color w:val="auto"/>
          <w:sz w:val="20"/>
          <w:szCs w:val="20"/>
        </w:rPr>
        <w:t>systems</w:t>
      </w:r>
      <w:r w:rsidR="00224C49" w:rsidRPr="00000B26">
        <w:rPr>
          <w:color w:val="auto"/>
          <w:sz w:val="20"/>
          <w:szCs w:val="20"/>
        </w:rPr>
        <w:t xml:space="preserve">. With the improvement of communication technology, day-to-day cyber security has become very challenging. These crimes may use </w:t>
      </w:r>
      <w:r w:rsidRPr="00000B26">
        <w:rPr>
          <w:color w:val="auto"/>
          <w:sz w:val="20"/>
          <w:szCs w:val="20"/>
        </w:rPr>
        <w:t xml:space="preserve">a </w:t>
      </w:r>
      <w:r w:rsidR="00062112" w:rsidRPr="00000B26">
        <w:rPr>
          <w:color w:val="auto"/>
          <w:sz w:val="20"/>
          <w:szCs w:val="20"/>
        </w:rPr>
        <w:t>variety</w:t>
      </w:r>
      <w:r w:rsidR="00224C49" w:rsidRPr="00000B26">
        <w:rPr>
          <w:color w:val="auto"/>
          <w:sz w:val="20"/>
          <w:szCs w:val="20"/>
        </w:rPr>
        <w:t xml:space="preserve"> </w:t>
      </w:r>
      <w:r w:rsidR="00000B26">
        <w:rPr>
          <w:color w:val="auto"/>
          <w:sz w:val="20"/>
          <w:szCs w:val="20"/>
        </w:rPr>
        <w:t xml:space="preserve">of </w:t>
      </w:r>
      <w:r w:rsidR="00062112" w:rsidRPr="00000B26">
        <w:rPr>
          <w:color w:val="auto"/>
          <w:sz w:val="20"/>
          <w:szCs w:val="20"/>
        </w:rPr>
        <w:t>techniques</w:t>
      </w:r>
      <w:r w:rsidR="00224C49" w:rsidRPr="00000B26">
        <w:rPr>
          <w:color w:val="auto"/>
          <w:sz w:val="20"/>
          <w:szCs w:val="20"/>
        </w:rPr>
        <w:t xml:space="preserve"> from hacking to spreading inaccurate and deceptive material online.</w:t>
      </w:r>
      <w:r w:rsidR="00DE11C8" w:rsidRPr="00000B26">
        <w:rPr>
          <w:color w:val="auto"/>
          <w:sz w:val="20"/>
          <w:szCs w:val="20"/>
        </w:rPr>
        <w:t xml:space="preserve"> </w:t>
      </w:r>
      <w:r w:rsidR="0043500A" w:rsidRPr="00000B26">
        <w:rPr>
          <w:color w:val="auto"/>
          <w:sz w:val="20"/>
          <w:szCs w:val="20"/>
        </w:rPr>
        <w:t>Also,</w:t>
      </w:r>
      <w:r w:rsidR="00224C49" w:rsidRPr="00000B26">
        <w:rPr>
          <w:color w:val="auto"/>
          <w:sz w:val="20"/>
          <w:szCs w:val="20"/>
        </w:rPr>
        <w:t xml:space="preserve"> </w:t>
      </w:r>
      <w:r w:rsidR="00DE11C8" w:rsidRPr="00000B26">
        <w:rPr>
          <w:color w:val="auto"/>
          <w:sz w:val="20"/>
          <w:szCs w:val="20"/>
        </w:rPr>
        <w:t>it</w:t>
      </w:r>
      <w:r w:rsidR="00320E2A" w:rsidRPr="00000B26">
        <w:rPr>
          <w:color w:val="auto"/>
          <w:sz w:val="20"/>
          <w:szCs w:val="20"/>
        </w:rPr>
        <w:t xml:space="preserve"> is</w:t>
      </w:r>
      <w:r w:rsidR="00DE11C8" w:rsidRPr="00000B26">
        <w:rPr>
          <w:color w:val="auto"/>
          <w:sz w:val="20"/>
          <w:szCs w:val="20"/>
        </w:rPr>
        <w:t xml:space="preserve"> </w:t>
      </w:r>
      <w:r w:rsidR="00224C49" w:rsidRPr="00000B26">
        <w:rPr>
          <w:color w:val="auto"/>
          <w:sz w:val="20"/>
          <w:szCs w:val="20"/>
        </w:rPr>
        <w:t xml:space="preserve">known as “computer-related crime” </w:t>
      </w:r>
      <w:r w:rsidR="00320E2A" w:rsidRPr="00000B26">
        <w:rPr>
          <w:color w:val="auto"/>
          <w:sz w:val="20"/>
          <w:szCs w:val="20"/>
        </w:rPr>
        <w:t xml:space="preserve">which </w:t>
      </w:r>
      <w:r w:rsidR="00224C49" w:rsidRPr="00000B26">
        <w:rPr>
          <w:color w:val="auto"/>
          <w:sz w:val="20"/>
          <w:szCs w:val="20"/>
        </w:rPr>
        <w:t xml:space="preserve">is </w:t>
      </w:r>
      <w:r w:rsidR="0043500A" w:rsidRPr="00000B26">
        <w:rPr>
          <w:color w:val="auto"/>
          <w:sz w:val="20"/>
          <w:szCs w:val="20"/>
        </w:rPr>
        <w:t>an</w:t>
      </w:r>
      <w:r w:rsidR="00224C49" w:rsidRPr="00000B26">
        <w:rPr>
          <w:color w:val="auto"/>
          <w:sz w:val="20"/>
          <w:szCs w:val="20"/>
        </w:rPr>
        <w:t xml:space="preserve"> </w:t>
      </w:r>
      <w:r w:rsidR="00DE11C8" w:rsidRPr="00000B26">
        <w:rPr>
          <w:color w:val="auto"/>
          <w:sz w:val="20"/>
          <w:szCs w:val="20"/>
        </w:rPr>
        <w:t xml:space="preserve">illegal behavior </w:t>
      </w:r>
      <w:r w:rsidR="00224C49" w:rsidRPr="00000B26">
        <w:rPr>
          <w:color w:val="auto"/>
          <w:sz w:val="20"/>
          <w:szCs w:val="20"/>
        </w:rPr>
        <w:t>that involves a computer either as an instrument, a target (or) a means for perpetuating future crimes that come w</w:t>
      </w:r>
      <w:r w:rsidR="00710DC4" w:rsidRPr="00000B26">
        <w:rPr>
          <w:color w:val="auto"/>
          <w:sz w:val="20"/>
          <w:szCs w:val="20"/>
        </w:rPr>
        <w:t>ithin the ambit of cybercrime</w:t>
      </w:r>
      <w:r w:rsidR="00224C49" w:rsidRPr="00000B26">
        <w:rPr>
          <w:color w:val="auto"/>
          <w:sz w:val="20"/>
          <w:szCs w:val="20"/>
        </w:rPr>
        <w:t xml:space="preserve"> </w:t>
      </w:r>
      <w:r w:rsidR="00710DC4" w:rsidRPr="00000B26">
        <w:rPr>
          <w:color w:val="auto"/>
          <w:sz w:val="20"/>
          <w:szCs w:val="20"/>
        </w:rPr>
        <w:t>(</w:t>
      </w:r>
      <w:r w:rsidR="00224C49" w:rsidRPr="00000B26">
        <w:rPr>
          <w:color w:val="auto"/>
          <w:sz w:val="20"/>
          <w:szCs w:val="20"/>
        </w:rPr>
        <w:t>Chawki M,</w:t>
      </w:r>
      <w:r w:rsidR="00710DC4" w:rsidRPr="00000B26">
        <w:rPr>
          <w:color w:val="auto"/>
          <w:sz w:val="20"/>
          <w:szCs w:val="20"/>
        </w:rPr>
        <w:t xml:space="preserve"> 2015)</w:t>
      </w:r>
      <w:r w:rsidR="00224C49" w:rsidRPr="00000B26">
        <w:rPr>
          <w:color w:val="auto"/>
          <w:sz w:val="20"/>
          <w:szCs w:val="20"/>
        </w:rPr>
        <w:t xml:space="preserve">. </w:t>
      </w:r>
      <w:r w:rsidR="00203094" w:rsidRPr="00000B26">
        <w:rPr>
          <w:color w:val="auto"/>
          <w:sz w:val="20"/>
          <w:szCs w:val="20"/>
        </w:rPr>
        <w:t>T</w:t>
      </w:r>
      <w:r w:rsidR="00224C49" w:rsidRPr="00000B26">
        <w:rPr>
          <w:color w:val="auto"/>
          <w:sz w:val="20"/>
          <w:szCs w:val="20"/>
        </w:rPr>
        <w:t xml:space="preserve">he time series of cyber-attacks </w:t>
      </w:r>
      <w:r w:rsidR="00203094" w:rsidRPr="00000B26">
        <w:rPr>
          <w:color w:val="auto"/>
          <w:sz w:val="20"/>
          <w:szCs w:val="20"/>
        </w:rPr>
        <w:t>recorded</w:t>
      </w:r>
      <w:r w:rsidR="00224C49" w:rsidRPr="00000B26">
        <w:rPr>
          <w:color w:val="auto"/>
          <w:sz w:val="20"/>
          <w:szCs w:val="20"/>
        </w:rPr>
        <w:t xml:space="preserve"> by a cyber-defense instrument known as honey pots, which passively monitor the incoming internet connections</w:t>
      </w:r>
      <w:r w:rsidR="00203094" w:rsidRPr="00000B26">
        <w:rPr>
          <w:color w:val="auto"/>
          <w:sz w:val="20"/>
          <w:szCs w:val="20"/>
        </w:rPr>
        <w:t xml:space="preserve">, is one of the cyber threats data </w:t>
      </w:r>
      <w:r w:rsidR="000B5990" w:rsidRPr="00000B26">
        <w:rPr>
          <w:color w:val="auto"/>
          <w:sz w:val="20"/>
          <w:szCs w:val="20"/>
        </w:rPr>
        <w:t>(</w:t>
      </w:r>
      <w:r w:rsidR="00026BAA" w:rsidRPr="00000B26">
        <w:rPr>
          <w:color w:val="auto"/>
          <w:sz w:val="20"/>
          <w:szCs w:val="20"/>
        </w:rPr>
        <w:t>Zhan Z</w:t>
      </w:r>
      <w:r w:rsidR="000B5990" w:rsidRPr="00000B26">
        <w:rPr>
          <w:color w:val="auto"/>
          <w:sz w:val="20"/>
          <w:szCs w:val="20"/>
        </w:rPr>
        <w:t xml:space="preserve"> et.al</w:t>
      </w:r>
      <w:r w:rsidR="00026BAA" w:rsidRPr="00000B26">
        <w:rPr>
          <w:color w:val="auto"/>
          <w:sz w:val="20"/>
          <w:szCs w:val="20"/>
        </w:rPr>
        <w:t>,</w:t>
      </w:r>
      <w:r w:rsidR="000B5990" w:rsidRPr="00000B26">
        <w:rPr>
          <w:color w:val="auto"/>
          <w:sz w:val="20"/>
          <w:szCs w:val="20"/>
        </w:rPr>
        <w:t xml:space="preserve"> 2013)</w:t>
      </w:r>
      <w:r w:rsidR="00203094" w:rsidRPr="00000B26">
        <w:rPr>
          <w:color w:val="auto"/>
          <w:sz w:val="20"/>
          <w:szCs w:val="20"/>
        </w:rPr>
        <w:t>.</w:t>
      </w:r>
      <w:r w:rsidR="000B5990" w:rsidRPr="00000B26">
        <w:rPr>
          <w:color w:val="auto"/>
          <w:sz w:val="20"/>
          <w:szCs w:val="20"/>
        </w:rPr>
        <w:t xml:space="preserve"> </w:t>
      </w:r>
      <w:r w:rsidR="00B5565A" w:rsidRPr="00000B26">
        <w:rPr>
          <w:color w:val="auto"/>
          <w:sz w:val="20"/>
          <w:szCs w:val="20"/>
        </w:rPr>
        <w:t xml:space="preserve">Long-range dependence (LRD) and extreme nonlinearity, among other phenomena, were investigated in these datasets and </w:t>
      </w:r>
      <w:r w:rsidR="00224C49" w:rsidRPr="00000B26">
        <w:rPr>
          <w:color w:val="auto"/>
          <w:sz w:val="20"/>
          <w:szCs w:val="20"/>
        </w:rPr>
        <w:t xml:space="preserve">described the two </w:t>
      </w:r>
      <w:r w:rsidR="00B5565A" w:rsidRPr="00000B26">
        <w:rPr>
          <w:color w:val="auto"/>
          <w:sz w:val="20"/>
          <w:szCs w:val="20"/>
        </w:rPr>
        <w:t xml:space="preserve">separate </w:t>
      </w:r>
      <w:r w:rsidR="00224C49" w:rsidRPr="00000B26">
        <w:rPr>
          <w:color w:val="auto"/>
          <w:sz w:val="20"/>
          <w:szCs w:val="20"/>
        </w:rPr>
        <w:t xml:space="preserve">statistical methods used for cyber incident and </w:t>
      </w:r>
      <w:r w:rsidR="00B5565A" w:rsidRPr="00000B26">
        <w:rPr>
          <w:color w:val="auto"/>
          <w:sz w:val="20"/>
          <w:szCs w:val="20"/>
        </w:rPr>
        <w:t xml:space="preserve">prediction (Sun N et.al, 2018). </w:t>
      </w:r>
      <w:r w:rsidR="00224C49" w:rsidRPr="00000B26">
        <w:rPr>
          <w:color w:val="auto"/>
          <w:sz w:val="20"/>
          <w:szCs w:val="20"/>
        </w:rPr>
        <w:t xml:space="preserve">In the </w:t>
      </w:r>
      <w:r w:rsidR="00A445DB" w:rsidRPr="00000B26">
        <w:rPr>
          <w:color w:val="auto"/>
          <w:sz w:val="20"/>
          <w:szCs w:val="20"/>
        </w:rPr>
        <w:t>objective</w:t>
      </w:r>
      <w:r w:rsidR="00224C49" w:rsidRPr="00000B26">
        <w:rPr>
          <w:color w:val="auto"/>
          <w:sz w:val="20"/>
          <w:szCs w:val="20"/>
        </w:rPr>
        <w:t xml:space="preserve"> of </w:t>
      </w:r>
      <w:r w:rsidR="00A445DB" w:rsidRPr="00000B26">
        <w:rPr>
          <w:color w:val="auto"/>
          <w:sz w:val="20"/>
          <w:szCs w:val="20"/>
        </w:rPr>
        <w:t>detecting vulnerabilities</w:t>
      </w:r>
      <w:r w:rsidR="00224C49" w:rsidRPr="00000B26">
        <w:rPr>
          <w:color w:val="auto"/>
          <w:sz w:val="20"/>
          <w:szCs w:val="20"/>
        </w:rPr>
        <w:t>, supervised machine learning methods including logistic regression, neural network, and random forest, have been propos</w:t>
      </w:r>
      <w:r w:rsidR="000B5990" w:rsidRPr="00000B26">
        <w:rPr>
          <w:color w:val="auto"/>
          <w:sz w:val="20"/>
          <w:szCs w:val="20"/>
        </w:rPr>
        <w:t>ed</w:t>
      </w:r>
      <w:r w:rsidR="00224C49" w:rsidRPr="00000B26">
        <w:rPr>
          <w:color w:val="auto"/>
          <w:sz w:val="20"/>
          <w:szCs w:val="20"/>
        </w:rPr>
        <w:t xml:space="preserve"> </w:t>
      </w:r>
      <w:r w:rsidR="000B5990" w:rsidRPr="00000B26">
        <w:rPr>
          <w:color w:val="auto"/>
          <w:sz w:val="20"/>
          <w:szCs w:val="20"/>
        </w:rPr>
        <w:t>(</w:t>
      </w:r>
      <w:r w:rsidR="00A01A94" w:rsidRPr="00000B26">
        <w:rPr>
          <w:color w:val="auto"/>
          <w:sz w:val="20"/>
          <w:szCs w:val="20"/>
        </w:rPr>
        <w:t>Li Z et.al</w:t>
      </w:r>
      <w:r w:rsidR="00026BAA" w:rsidRPr="00000B26">
        <w:rPr>
          <w:color w:val="auto"/>
          <w:sz w:val="20"/>
          <w:szCs w:val="20"/>
        </w:rPr>
        <w:t>,</w:t>
      </w:r>
      <w:r w:rsidR="000B5990" w:rsidRPr="00000B26">
        <w:rPr>
          <w:color w:val="auto"/>
          <w:sz w:val="20"/>
          <w:szCs w:val="20"/>
        </w:rPr>
        <w:t xml:space="preserve"> </w:t>
      </w:r>
      <w:r w:rsidR="00A01A94" w:rsidRPr="00000B26">
        <w:rPr>
          <w:color w:val="auto"/>
          <w:sz w:val="20"/>
          <w:szCs w:val="20"/>
        </w:rPr>
        <w:t>20</w:t>
      </w:r>
      <w:r w:rsidR="000A42AB" w:rsidRPr="00000B26">
        <w:rPr>
          <w:color w:val="auto"/>
          <w:sz w:val="20"/>
          <w:szCs w:val="20"/>
        </w:rPr>
        <w:t>16)</w:t>
      </w:r>
      <w:r w:rsidR="00A01A94" w:rsidRPr="00000B26">
        <w:rPr>
          <w:color w:val="auto"/>
          <w:sz w:val="20"/>
          <w:szCs w:val="20"/>
        </w:rPr>
        <w:t xml:space="preserve">. </w:t>
      </w:r>
      <w:r w:rsidR="007C4662" w:rsidRPr="00000B26">
        <w:rPr>
          <w:color w:val="auto"/>
          <w:sz w:val="20"/>
          <w:szCs w:val="20"/>
        </w:rPr>
        <w:t>(</w:t>
      </w:r>
      <w:r w:rsidR="00026BAA" w:rsidRPr="00000B26">
        <w:rPr>
          <w:color w:val="auto"/>
          <w:sz w:val="20"/>
          <w:szCs w:val="20"/>
        </w:rPr>
        <w:t>Ye N</w:t>
      </w:r>
      <w:r w:rsidR="007C4662" w:rsidRPr="00000B26">
        <w:rPr>
          <w:color w:val="auto"/>
          <w:sz w:val="20"/>
          <w:szCs w:val="20"/>
        </w:rPr>
        <w:t xml:space="preserve"> et.al</w:t>
      </w:r>
      <w:r w:rsidR="00026BAA" w:rsidRPr="00000B26">
        <w:rPr>
          <w:color w:val="auto"/>
          <w:sz w:val="20"/>
          <w:szCs w:val="20"/>
        </w:rPr>
        <w:t>,</w:t>
      </w:r>
      <w:r w:rsidR="007C4662" w:rsidRPr="00000B26">
        <w:rPr>
          <w:color w:val="auto"/>
          <w:sz w:val="20"/>
          <w:szCs w:val="20"/>
        </w:rPr>
        <w:t xml:space="preserve"> 2004)</w:t>
      </w:r>
      <w:r w:rsidR="00224C49" w:rsidRPr="00000B26">
        <w:rPr>
          <w:color w:val="auto"/>
          <w:sz w:val="20"/>
          <w:szCs w:val="20"/>
        </w:rPr>
        <w:t xml:space="preserve"> </w:t>
      </w:r>
      <w:r w:rsidR="0050651B" w:rsidRPr="00000B26">
        <w:rPr>
          <w:color w:val="auto"/>
          <w:sz w:val="20"/>
          <w:szCs w:val="20"/>
        </w:rPr>
        <w:t xml:space="preserve">The performance of the Markov chain technique for detecting cyber-attacks was studied, and it was discovered that it is not always resilient depending on the window size. </w:t>
      </w:r>
    </w:p>
    <w:p w14:paraId="782BFC37" w14:textId="77777777" w:rsidR="0050651B" w:rsidRPr="00000B26" w:rsidRDefault="0050651B" w:rsidP="007F1CF2">
      <w:pPr>
        <w:pStyle w:val="Default"/>
        <w:jc w:val="both"/>
        <w:rPr>
          <w:color w:val="auto"/>
          <w:sz w:val="20"/>
          <w:szCs w:val="20"/>
        </w:rPr>
      </w:pPr>
    </w:p>
    <w:p w14:paraId="71ADF225" w14:textId="77777777" w:rsidR="0050651B" w:rsidRPr="00000B26" w:rsidRDefault="0050651B" w:rsidP="007F1CF2">
      <w:pPr>
        <w:pStyle w:val="Default"/>
        <w:jc w:val="both"/>
        <w:rPr>
          <w:color w:val="auto"/>
          <w:sz w:val="20"/>
          <w:szCs w:val="20"/>
        </w:rPr>
      </w:pPr>
    </w:p>
    <w:p w14:paraId="336590FE" w14:textId="24A58BB4" w:rsidR="002C721D" w:rsidRPr="00000B26" w:rsidRDefault="007C4662" w:rsidP="00867F6C">
      <w:pPr>
        <w:pStyle w:val="Default"/>
        <w:jc w:val="both"/>
        <w:rPr>
          <w:color w:val="auto"/>
          <w:sz w:val="20"/>
          <w:szCs w:val="20"/>
        </w:rPr>
      </w:pPr>
      <w:r w:rsidRPr="00000B26">
        <w:rPr>
          <w:color w:val="auto"/>
          <w:sz w:val="20"/>
          <w:szCs w:val="20"/>
        </w:rPr>
        <w:t>(</w:t>
      </w:r>
      <w:r w:rsidR="00026BAA" w:rsidRPr="00000B26">
        <w:rPr>
          <w:color w:val="auto"/>
          <w:sz w:val="20"/>
          <w:szCs w:val="20"/>
        </w:rPr>
        <w:t>Yong Z</w:t>
      </w:r>
      <w:r w:rsidRPr="00000B26">
        <w:rPr>
          <w:color w:val="auto"/>
          <w:sz w:val="20"/>
          <w:szCs w:val="20"/>
        </w:rPr>
        <w:t xml:space="preserve"> et.al</w:t>
      </w:r>
      <w:r w:rsidR="00026BAA" w:rsidRPr="00000B26">
        <w:rPr>
          <w:color w:val="auto"/>
          <w:sz w:val="20"/>
          <w:szCs w:val="20"/>
        </w:rPr>
        <w:t>,</w:t>
      </w:r>
      <w:r w:rsidRPr="00000B26">
        <w:rPr>
          <w:color w:val="auto"/>
          <w:sz w:val="20"/>
          <w:szCs w:val="20"/>
        </w:rPr>
        <w:t xml:space="preserve"> 2007)</w:t>
      </w:r>
      <w:r w:rsidR="00224C49" w:rsidRPr="00000B26">
        <w:rPr>
          <w:color w:val="auto"/>
          <w:sz w:val="20"/>
          <w:szCs w:val="20"/>
        </w:rPr>
        <w:t xml:space="preserve"> </w:t>
      </w:r>
      <w:r w:rsidR="00867F6C" w:rsidRPr="00000B26">
        <w:rPr>
          <w:color w:val="auto"/>
          <w:sz w:val="20"/>
          <w:szCs w:val="20"/>
        </w:rPr>
        <w:t xml:space="preserve">Analyze the situation using the NSSA model. To assess the present network security situation, </w:t>
      </w:r>
      <w:r w:rsidR="00000B26">
        <w:rPr>
          <w:color w:val="auto"/>
          <w:sz w:val="20"/>
          <w:szCs w:val="20"/>
        </w:rPr>
        <w:t xml:space="preserve">the </w:t>
      </w:r>
      <w:r w:rsidR="00867F6C" w:rsidRPr="00000B26">
        <w:rPr>
          <w:color w:val="auto"/>
          <w:sz w:val="20"/>
          <w:szCs w:val="20"/>
        </w:rPr>
        <w:t>evaluation uses a multi-perspective approach that includes descriptions of security attacks, vulnerabilities, and security services</w:t>
      </w:r>
      <w:r w:rsidR="00224C49" w:rsidRPr="00000B26">
        <w:rPr>
          <w:color w:val="auto"/>
          <w:sz w:val="20"/>
          <w:szCs w:val="20"/>
        </w:rPr>
        <w:t xml:space="preserve">. </w:t>
      </w:r>
      <w:r w:rsidR="00CA346C" w:rsidRPr="00000B26">
        <w:rPr>
          <w:color w:val="auto"/>
          <w:sz w:val="20"/>
          <w:szCs w:val="20"/>
        </w:rPr>
        <w:t>(</w:t>
      </w:r>
      <w:r w:rsidR="00026BAA" w:rsidRPr="00000B26">
        <w:rPr>
          <w:color w:val="auto"/>
          <w:sz w:val="20"/>
          <w:szCs w:val="20"/>
        </w:rPr>
        <w:t xml:space="preserve">Zhang Q </w:t>
      </w:r>
      <w:r w:rsidR="00CA346C" w:rsidRPr="00000B26">
        <w:rPr>
          <w:color w:val="auto"/>
          <w:sz w:val="20"/>
          <w:szCs w:val="20"/>
        </w:rPr>
        <w:t>et.al</w:t>
      </w:r>
      <w:r w:rsidR="00026BAA" w:rsidRPr="00000B26">
        <w:rPr>
          <w:color w:val="auto"/>
          <w:sz w:val="20"/>
          <w:szCs w:val="20"/>
        </w:rPr>
        <w:t>,</w:t>
      </w:r>
      <w:r w:rsidR="00CA346C" w:rsidRPr="00000B26">
        <w:rPr>
          <w:color w:val="auto"/>
          <w:sz w:val="20"/>
          <w:szCs w:val="20"/>
        </w:rPr>
        <w:t xml:space="preserve"> </w:t>
      </w:r>
      <w:r w:rsidR="00E10D6E" w:rsidRPr="00000B26">
        <w:rPr>
          <w:color w:val="auto"/>
          <w:sz w:val="20"/>
          <w:szCs w:val="20"/>
        </w:rPr>
        <w:t>2009</w:t>
      </w:r>
      <w:r w:rsidR="00CA346C" w:rsidRPr="00000B26">
        <w:rPr>
          <w:color w:val="auto"/>
          <w:sz w:val="20"/>
          <w:szCs w:val="20"/>
        </w:rPr>
        <w:t>)</w:t>
      </w:r>
      <w:r w:rsidR="00224C49" w:rsidRPr="00000B26">
        <w:rPr>
          <w:color w:val="auto"/>
          <w:sz w:val="20"/>
          <w:szCs w:val="20"/>
        </w:rPr>
        <w:t xml:space="preserve"> discussed the intent recognition problem in</w:t>
      </w:r>
      <w:r w:rsidR="00224C49" w:rsidRPr="00000B26">
        <w:rPr>
          <w:color w:val="auto"/>
        </w:rPr>
        <w:t xml:space="preserve"> </w:t>
      </w:r>
      <w:r w:rsidR="00224C49" w:rsidRPr="00000B26">
        <w:rPr>
          <w:color w:val="auto"/>
          <w:sz w:val="20"/>
          <w:szCs w:val="20"/>
        </w:rPr>
        <w:t xml:space="preserve">cyber security situation awareness </w:t>
      </w:r>
      <w:r w:rsidR="00673919" w:rsidRPr="00000B26">
        <w:rPr>
          <w:color w:val="auto"/>
          <w:sz w:val="20"/>
          <w:szCs w:val="20"/>
        </w:rPr>
        <w:t>through</w:t>
      </w:r>
      <w:r w:rsidR="00224C49" w:rsidRPr="00000B26">
        <w:rPr>
          <w:color w:val="auto"/>
          <w:sz w:val="20"/>
          <w:szCs w:val="20"/>
        </w:rPr>
        <w:t xml:space="preserve"> the hidden</w:t>
      </w:r>
      <w:r w:rsidR="00A01A94" w:rsidRPr="00000B26">
        <w:rPr>
          <w:color w:val="auto"/>
          <w:sz w:val="20"/>
          <w:szCs w:val="20"/>
        </w:rPr>
        <w:t xml:space="preserve"> Markov model. </w:t>
      </w:r>
      <w:r w:rsidR="006627D0" w:rsidRPr="00000B26">
        <w:rPr>
          <w:color w:val="auto"/>
          <w:sz w:val="20"/>
          <w:szCs w:val="20"/>
        </w:rPr>
        <w:t>(</w:t>
      </w:r>
      <w:r w:rsidR="00026BAA" w:rsidRPr="00000B26">
        <w:rPr>
          <w:color w:val="auto"/>
          <w:sz w:val="20"/>
          <w:szCs w:val="20"/>
        </w:rPr>
        <w:t>Liang W</w:t>
      </w:r>
      <w:r w:rsidR="006627D0" w:rsidRPr="00000B26">
        <w:rPr>
          <w:color w:val="auto"/>
          <w:sz w:val="20"/>
          <w:szCs w:val="20"/>
        </w:rPr>
        <w:t xml:space="preserve"> et.al</w:t>
      </w:r>
      <w:r w:rsidR="00026BAA" w:rsidRPr="00000B26">
        <w:rPr>
          <w:color w:val="auto"/>
          <w:sz w:val="20"/>
          <w:szCs w:val="20"/>
        </w:rPr>
        <w:t>,</w:t>
      </w:r>
      <w:r w:rsidR="006627D0" w:rsidRPr="00000B26">
        <w:rPr>
          <w:color w:val="auto"/>
          <w:sz w:val="20"/>
          <w:szCs w:val="20"/>
        </w:rPr>
        <w:t xml:space="preserve"> </w:t>
      </w:r>
      <w:r w:rsidR="00A01A94" w:rsidRPr="00000B26">
        <w:rPr>
          <w:color w:val="auto"/>
          <w:sz w:val="20"/>
          <w:szCs w:val="20"/>
        </w:rPr>
        <w:t>2</w:t>
      </w:r>
      <w:r w:rsidR="004363FA" w:rsidRPr="00000B26">
        <w:rPr>
          <w:color w:val="auto"/>
          <w:sz w:val="20"/>
          <w:szCs w:val="20"/>
        </w:rPr>
        <w:t>018</w:t>
      </w:r>
      <w:r w:rsidR="006627D0" w:rsidRPr="00000B26">
        <w:rPr>
          <w:color w:val="auto"/>
          <w:sz w:val="20"/>
          <w:szCs w:val="20"/>
        </w:rPr>
        <w:t>)</w:t>
      </w:r>
      <w:r w:rsidR="00224C49" w:rsidRPr="00000B26">
        <w:rPr>
          <w:color w:val="auto"/>
          <w:sz w:val="20"/>
          <w:szCs w:val="20"/>
        </w:rPr>
        <w:t xml:space="preserve"> analyzed </w:t>
      </w:r>
      <w:r w:rsidR="00495B21" w:rsidRPr="00000B26">
        <w:rPr>
          <w:color w:val="auto"/>
          <w:sz w:val="20"/>
          <w:szCs w:val="20"/>
        </w:rPr>
        <w:t>the hidden Markov model for predicting network security is ineffective. Therefore, a weighted hidden Markov model is developed to predict the security situation of a mobile network</w:t>
      </w:r>
      <w:r w:rsidR="00A01A94" w:rsidRPr="00000B26">
        <w:rPr>
          <w:color w:val="auto"/>
          <w:sz w:val="20"/>
          <w:szCs w:val="20"/>
        </w:rPr>
        <w:t xml:space="preserve">. </w:t>
      </w:r>
      <w:r w:rsidR="004363FA" w:rsidRPr="00000B26">
        <w:rPr>
          <w:color w:val="auto"/>
          <w:sz w:val="20"/>
          <w:szCs w:val="20"/>
        </w:rPr>
        <w:t>(Chintal P et.al</w:t>
      </w:r>
      <w:r w:rsidR="00026BAA" w:rsidRPr="00000B26">
        <w:rPr>
          <w:color w:val="auto"/>
          <w:sz w:val="20"/>
          <w:szCs w:val="20"/>
        </w:rPr>
        <w:t>,</w:t>
      </w:r>
      <w:r w:rsidR="004363FA" w:rsidRPr="00000B26">
        <w:rPr>
          <w:color w:val="auto"/>
          <w:sz w:val="20"/>
          <w:szCs w:val="20"/>
        </w:rPr>
        <w:t xml:space="preserve"> 2018)</w:t>
      </w:r>
      <w:r w:rsidR="00224C49" w:rsidRPr="00000B26">
        <w:rPr>
          <w:color w:val="auto"/>
          <w:sz w:val="20"/>
          <w:szCs w:val="20"/>
        </w:rPr>
        <w:t xml:space="preserve"> analyzed the importance of data mining and machine learning, to use the linear regression model for the prediction of future cybercrime trends concerning</w:t>
      </w:r>
      <w:r w:rsidR="00224C49" w:rsidRPr="00000B26">
        <w:rPr>
          <w:color w:val="auto"/>
        </w:rPr>
        <w:t xml:space="preserve"> </w:t>
      </w:r>
      <w:r w:rsidR="00224C49" w:rsidRPr="00000B26">
        <w:rPr>
          <w:color w:val="auto"/>
          <w:sz w:val="20"/>
          <w:szCs w:val="20"/>
        </w:rPr>
        <w:t>Mahar</w:t>
      </w:r>
      <w:r w:rsidR="00A01A94" w:rsidRPr="00000B26">
        <w:rPr>
          <w:color w:val="auto"/>
          <w:sz w:val="20"/>
          <w:szCs w:val="20"/>
        </w:rPr>
        <w:t xml:space="preserve">ashtra state. </w:t>
      </w:r>
      <w:r w:rsidR="004B2DC2" w:rsidRPr="00000B26">
        <w:rPr>
          <w:color w:val="auto"/>
          <w:sz w:val="20"/>
          <w:szCs w:val="20"/>
        </w:rPr>
        <w:t>(</w:t>
      </w:r>
      <w:r w:rsidR="00026BAA" w:rsidRPr="00000B26">
        <w:rPr>
          <w:color w:val="auto"/>
          <w:sz w:val="20"/>
          <w:szCs w:val="20"/>
        </w:rPr>
        <w:t>Fang X</w:t>
      </w:r>
      <w:r w:rsidR="004B2DC2" w:rsidRPr="00000B26">
        <w:rPr>
          <w:color w:val="auto"/>
          <w:sz w:val="20"/>
          <w:szCs w:val="20"/>
        </w:rPr>
        <w:t xml:space="preserve"> et.al</w:t>
      </w:r>
      <w:r w:rsidR="00026BAA" w:rsidRPr="00000B26">
        <w:rPr>
          <w:color w:val="auto"/>
          <w:sz w:val="20"/>
          <w:szCs w:val="20"/>
        </w:rPr>
        <w:t>,</w:t>
      </w:r>
      <w:r w:rsidR="004B2DC2" w:rsidRPr="00000B26">
        <w:rPr>
          <w:color w:val="auto"/>
          <w:sz w:val="20"/>
          <w:szCs w:val="20"/>
        </w:rPr>
        <w:t xml:space="preserve"> </w:t>
      </w:r>
      <w:r w:rsidR="00A01A94" w:rsidRPr="00000B26">
        <w:rPr>
          <w:color w:val="auto"/>
          <w:sz w:val="20"/>
          <w:szCs w:val="20"/>
        </w:rPr>
        <w:t>2</w:t>
      </w:r>
      <w:r w:rsidR="0029276E" w:rsidRPr="00000B26">
        <w:rPr>
          <w:color w:val="auto"/>
          <w:sz w:val="20"/>
          <w:szCs w:val="20"/>
        </w:rPr>
        <w:t>019</w:t>
      </w:r>
      <w:r w:rsidR="004B2DC2" w:rsidRPr="00000B26">
        <w:rPr>
          <w:color w:val="auto"/>
          <w:sz w:val="20"/>
          <w:szCs w:val="20"/>
        </w:rPr>
        <w:t>)</w:t>
      </w:r>
      <w:r w:rsidR="00224C49" w:rsidRPr="00000B26">
        <w:rPr>
          <w:color w:val="auto"/>
          <w:sz w:val="20"/>
          <w:szCs w:val="20"/>
        </w:rPr>
        <w:t xml:space="preserve"> </w:t>
      </w:r>
      <w:r w:rsidR="00E60568" w:rsidRPr="00000B26">
        <w:rPr>
          <w:color w:val="auto"/>
          <w:sz w:val="20"/>
          <w:szCs w:val="20"/>
        </w:rPr>
        <w:t xml:space="preserve">  constructed a deep learning framework for predicting cyber-attack rates based on statistical methods</w:t>
      </w:r>
      <w:r w:rsidR="00224C49" w:rsidRPr="00000B26">
        <w:rPr>
          <w:color w:val="auto"/>
          <w:sz w:val="20"/>
          <w:szCs w:val="20"/>
        </w:rPr>
        <w:t xml:space="preserve">. </w:t>
      </w:r>
      <w:r w:rsidR="004E46D4" w:rsidRPr="00000B26">
        <w:rPr>
          <w:color w:val="auto"/>
          <w:sz w:val="20"/>
          <w:szCs w:val="20"/>
        </w:rPr>
        <w:t>(</w:t>
      </w:r>
      <w:r w:rsidR="00D04A58" w:rsidRPr="00000B26">
        <w:rPr>
          <w:color w:val="auto"/>
          <w:sz w:val="20"/>
          <w:szCs w:val="20"/>
        </w:rPr>
        <w:t>Nagasubramaniyan G and</w:t>
      </w:r>
      <w:r w:rsidR="004E46D4" w:rsidRPr="00000B26">
        <w:rPr>
          <w:color w:val="auto"/>
        </w:rPr>
        <w:t xml:space="preserve"> </w:t>
      </w:r>
      <w:r w:rsidR="004E46D4" w:rsidRPr="00000B26">
        <w:rPr>
          <w:color w:val="auto"/>
          <w:sz w:val="20"/>
          <w:szCs w:val="20"/>
          <w:shd w:val="clear" w:color="auto" w:fill="FFFFFF"/>
        </w:rPr>
        <w:t>Adithya Vikram Sakthivel</w:t>
      </w:r>
      <w:r w:rsidR="00026BAA" w:rsidRPr="00000B26">
        <w:rPr>
          <w:color w:val="auto"/>
          <w:sz w:val="20"/>
          <w:szCs w:val="20"/>
          <w:shd w:val="clear" w:color="auto" w:fill="FFFFFF"/>
        </w:rPr>
        <w:t>,</w:t>
      </w:r>
      <w:r w:rsidR="004E46D4" w:rsidRPr="00000B26">
        <w:rPr>
          <w:color w:val="auto"/>
        </w:rPr>
        <w:t xml:space="preserve"> </w:t>
      </w:r>
      <w:r w:rsidR="004E46D4" w:rsidRPr="00000B26">
        <w:rPr>
          <w:color w:val="auto"/>
          <w:sz w:val="20"/>
          <w:szCs w:val="20"/>
        </w:rPr>
        <w:t>2018)</w:t>
      </w:r>
      <w:r w:rsidR="00224C49" w:rsidRPr="00000B26">
        <w:rPr>
          <w:color w:val="auto"/>
          <w:sz w:val="20"/>
          <w:szCs w:val="20"/>
        </w:rPr>
        <w:t xml:space="preserve"> intends to propose </w:t>
      </w:r>
      <w:r w:rsidR="00000B26">
        <w:rPr>
          <w:color w:val="auto"/>
          <w:sz w:val="20"/>
          <w:szCs w:val="20"/>
        </w:rPr>
        <w:t>a</w:t>
      </w:r>
      <w:r w:rsidR="00224C49" w:rsidRPr="00000B26">
        <w:rPr>
          <w:color w:val="auto"/>
          <w:sz w:val="20"/>
          <w:szCs w:val="20"/>
        </w:rPr>
        <w:t xml:space="preserve"> </w:t>
      </w:r>
      <w:r w:rsidR="00CE6D29" w:rsidRPr="00000B26">
        <w:rPr>
          <w:color w:val="auto"/>
          <w:sz w:val="20"/>
          <w:szCs w:val="20"/>
        </w:rPr>
        <w:t>sufficient</w:t>
      </w:r>
      <w:r w:rsidR="00224C49" w:rsidRPr="00000B26">
        <w:rPr>
          <w:color w:val="auto"/>
          <w:sz w:val="20"/>
          <w:szCs w:val="20"/>
        </w:rPr>
        <w:t xml:space="preserve"> and effective multi-dimensional linear regression</w:t>
      </w:r>
      <w:r w:rsidR="00224C49" w:rsidRPr="00000B26">
        <w:rPr>
          <w:color w:val="auto"/>
        </w:rPr>
        <w:t xml:space="preserve"> </w:t>
      </w:r>
      <w:r w:rsidR="00224C49" w:rsidRPr="00000B26">
        <w:rPr>
          <w:color w:val="auto"/>
          <w:sz w:val="20"/>
          <w:szCs w:val="20"/>
        </w:rPr>
        <w:t xml:space="preserve">model for </w:t>
      </w:r>
      <w:r w:rsidR="00673919" w:rsidRPr="00000B26">
        <w:rPr>
          <w:color w:val="auto"/>
          <w:sz w:val="20"/>
          <w:szCs w:val="20"/>
        </w:rPr>
        <w:t>cybercrime</w:t>
      </w:r>
      <w:r w:rsidR="00224C49" w:rsidRPr="00000B26">
        <w:rPr>
          <w:color w:val="auto"/>
        </w:rPr>
        <w:t xml:space="preserve"> </w:t>
      </w:r>
      <w:r w:rsidR="00224C49" w:rsidRPr="00000B26">
        <w:rPr>
          <w:color w:val="auto"/>
          <w:sz w:val="20"/>
          <w:szCs w:val="20"/>
        </w:rPr>
        <w:t xml:space="preserve">prediction in India. </w:t>
      </w:r>
      <w:r w:rsidR="00355B04" w:rsidRPr="00000B26">
        <w:rPr>
          <w:color w:val="auto"/>
          <w:sz w:val="20"/>
          <w:szCs w:val="20"/>
        </w:rPr>
        <w:t>(</w:t>
      </w:r>
      <w:r w:rsidR="00026BAA" w:rsidRPr="00000B26">
        <w:rPr>
          <w:color w:val="auto"/>
          <w:sz w:val="20"/>
          <w:szCs w:val="20"/>
        </w:rPr>
        <w:t>Rajadevi</w:t>
      </w:r>
      <w:r w:rsidR="00355B04" w:rsidRPr="00000B26">
        <w:rPr>
          <w:color w:val="auto"/>
          <w:sz w:val="20"/>
          <w:szCs w:val="20"/>
        </w:rPr>
        <w:t xml:space="preserve"> R</w:t>
      </w:r>
      <w:r w:rsidR="00224C49" w:rsidRPr="00000B26">
        <w:rPr>
          <w:color w:val="auto"/>
          <w:sz w:val="20"/>
          <w:szCs w:val="20"/>
        </w:rPr>
        <w:t xml:space="preserve"> et.al</w:t>
      </w:r>
      <w:r w:rsidR="00026BAA" w:rsidRPr="00000B26">
        <w:rPr>
          <w:color w:val="auto"/>
          <w:sz w:val="20"/>
          <w:szCs w:val="20"/>
        </w:rPr>
        <w:t>,</w:t>
      </w:r>
      <w:r w:rsidR="00355B04" w:rsidRPr="00000B26">
        <w:rPr>
          <w:color w:val="auto"/>
          <w:sz w:val="20"/>
          <w:szCs w:val="20"/>
        </w:rPr>
        <w:t xml:space="preserve"> </w:t>
      </w:r>
      <w:r w:rsidR="00A01A94" w:rsidRPr="00000B26">
        <w:rPr>
          <w:color w:val="auto"/>
          <w:sz w:val="20"/>
          <w:szCs w:val="20"/>
        </w:rPr>
        <w:t>2</w:t>
      </w:r>
      <w:r w:rsidR="009D0AAD" w:rsidRPr="00000B26">
        <w:rPr>
          <w:color w:val="auto"/>
          <w:sz w:val="20"/>
          <w:szCs w:val="20"/>
        </w:rPr>
        <w:t>020</w:t>
      </w:r>
      <w:r w:rsidR="00355B04" w:rsidRPr="00000B26">
        <w:rPr>
          <w:color w:val="auto"/>
          <w:sz w:val="20"/>
          <w:szCs w:val="20"/>
        </w:rPr>
        <w:t>)</w:t>
      </w:r>
      <w:r w:rsidR="00224C49" w:rsidRPr="00000B26">
        <w:rPr>
          <w:color w:val="auto"/>
          <w:sz w:val="20"/>
          <w:szCs w:val="20"/>
        </w:rPr>
        <w:t xml:space="preserve"> predict the category of crime occurrence by using the multinomial logistic regression. Describe the major technologies, cyber-attacks, </w:t>
      </w:r>
      <w:r w:rsidR="00224C49" w:rsidRPr="00000B26">
        <w:rPr>
          <w:color w:val="auto"/>
          <w:sz w:val="20"/>
          <w:szCs w:val="20"/>
        </w:rPr>
        <w:lastRenderedPageBreak/>
        <w:t>and cyber risks during the pandemic and</w:t>
      </w:r>
      <w:r w:rsidR="00F736F1" w:rsidRPr="00000B26">
        <w:rPr>
          <w:color w:val="auto"/>
          <w:sz w:val="20"/>
          <w:szCs w:val="20"/>
        </w:rPr>
        <w:t xml:space="preserve"> security of health systems.</w:t>
      </w:r>
      <w:r w:rsidR="00EE4B85" w:rsidRPr="00000B26">
        <w:rPr>
          <w:color w:val="auto"/>
          <w:sz w:val="20"/>
          <w:szCs w:val="20"/>
        </w:rPr>
        <w:t xml:space="preserve"> (Meha Shah, 2020)</w:t>
      </w:r>
      <w:r w:rsidR="00224C49" w:rsidRPr="00000B26">
        <w:rPr>
          <w:color w:val="auto"/>
          <w:sz w:val="20"/>
          <w:szCs w:val="20"/>
        </w:rPr>
        <w:t xml:space="preserve"> Has the ARIMA model in machine learning techniques which is used on three parameters easy to estima</w:t>
      </w:r>
      <w:r w:rsidR="00EE4B85" w:rsidRPr="00000B26">
        <w:rPr>
          <w:color w:val="auto"/>
          <w:sz w:val="20"/>
          <w:szCs w:val="20"/>
        </w:rPr>
        <w:t xml:space="preserve">te based on cyber-attack </w:t>
      </w:r>
      <w:r w:rsidR="00A96F21" w:rsidRPr="00000B26">
        <w:rPr>
          <w:color w:val="auto"/>
          <w:sz w:val="20"/>
          <w:szCs w:val="20"/>
        </w:rPr>
        <w:t>data.</w:t>
      </w:r>
      <w:r w:rsidR="00224C49" w:rsidRPr="00000B26">
        <w:rPr>
          <w:color w:val="auto"/>
          <w:sz w:val="20"/>
          <w:szCs w:val="20"/>
        </w:rPr>
        <w:t xml:space="preserve"> </w:t>
      </w:r>
      <w:r w:rsidR="003C7375" w:rsidRPr="00000B26">
        <w:rPr>
          <w:color w:val="auto"/>
          <w:sz w:val="20"/>
          <w:szCs w:val="20"/>
        </w:rPr>
        <w:t>(</w:t>
      </w:r>
      <w:r w:rsidR="00224C49" w:rsidRPr="00000B26">
        <w:rPr>
          <w:color w:val="auto"/>
          <w:sz w:val="20"/>
          <w:szCs w:val="20"/>
        </w:rPr>
        <w:t>Khawar Islam et</w:t>
      </w:r>
      <w:r w:rsidR="00916D17" w:rsidRPr="00000B26">
        <w:rPr>
          <w:color w:val="auto"/>
          <w:sz w:val="20"/>
          <w:szCs w:val="20"/>
        </w:rPr>
        <w:t xml:space="preserve"> al &amp; </w:t>
      </w:r>
      <w:r w:rsidR="00026BAA" w:rsidRPr="00000B26">
        <w:rPr>
          <w:color w:val="auto"/>
          <w:sz w:val="20"/>
          <w:szCs w:val="20"/>
          <w:shd w:val="clear" w:color="auto" w:fill="FFFFFF"/>
        </w:rPr>
        <w:t>Raza</w:t>
      </w:r>
      <w:r w:rsidR="00916D17" w:rsidRPr="00000B26">
        <w:rPr>
          <w:color w:val="auto"/>
          <w:sz w:val="20"/>
          <w:szCs w:val="20"/>
          <w:shd w:val="clear" w:color="auto" w:fill="FFFFFF"/>
        </w:rPr>
        <w:t xml:space="preserve"> A</w:t>
      </w:r>
      <w:r w:rsidR="00026BAA" w:rsidRPr="00000B26">
        <w:rPr>
          <w:color w:val="auto"/>
          <w:sz w:val="20"/>
          <w:szCs w:val="20"/>
          <w:shd w:val="clear" w:color="auto" w:fill="FFFFFF"/>
        </w:rPr>
        <w:t>,</w:t>
      </w:r>
      <w:r w:rsidR="00916D17" w:rsidRPr="00000B26">
        <w:rPr>
          <w:color w:val="auto"/>
          <w:sz w:val="20"/>
          <w:szCs w:val="20"/>
          <w:shd w:val="clear" w:color="auto" w:fill="FFFFFF"/>
        </w:rPr>
        <w:t xml:space="preserve"> 2020)</w:t>
      </w:r>
      <w:r w:rsidR="003C7375" w:rsidRPr="00000B26">
        <w:rPr>
          <w:color w:val="auto"/>
          <w:sz w:val="20"/>
          <w:szCs w:val="20"/>
        </w:rPr>
        <w:t xml:space="preserve"> </w:t>
      </w:r>
      <w:r w:rsidR="00224C49" w:rsidRPr="00000B26">
        <w:rPr>
          <w:color w:val="auto"/>
          <w:sz w:val="20"/>
          <w:szCs w:val="20"/>
        </w:rPr>
        <w:t>were used for forecasting the number of crimes in London bas</w:t>
      </w:r>
      <w:r w:rsidR="003C7375" w:rsidRPr="00000B26">
        <w:rPr>
          <w:color w:val="auto"/>
          <w:sz w:val="20"/>
          <w:szCs w:val="20"/>
        </w:rPr>
        <w:t>ed on time series techniques</w:t>
      </w:r>
      <w:r w:rsidR="00224C49" w:rsidRPr="00000B26">
        <w:rPr>
          <w:color w:val="auto"/>
          <w:sz w:val="20"/>
          <w:szCs w:val="20"/>
        </w:rPr>
        <w:t xml:space="preserve">. Some techniques for testing the relationship between two </w:t>
      </w:r>
      <w:r w:rsidR="00A96F21" w:rsidRPr="00000B26">
        <w:rPr>
          <w:color w:val="auto"/>
          <w:sz w:val="20"/>
          <w:szCs w:val="20"/>
        </w:rPr>
        <w:t>variables and also discussed</w:t>
      </w:r>
      <w:r w:rsidR="00224C49" w:rsidRPr="00000B26">
        <w:rPr>
          <w:color w:val="auto"/>
          <w:sz w:val="20"/>
          <w:szCs w:val="20"/>
        </w:rPr>
        <w:t xml:space="preserve"> quantifies the strength of the linear relationship between a pair of variab</w:t>
      </w:r>
      <w:r w:rsidR="00A96F21" w:rsidRPr="00000B26">
        <w:rPr>
          <w:color w:val="auto"/>
          <w:sz w:val="20"/>
          <w:szCs w:val="20"/>
        </w:rPr>
        <w:t>les</w:t>
      </w:r>
      <w:r w:rsidR="00274101" w:rsidRPr="00000B26">
        <w:rPr>
          <w:color w:val="auto"/>
          <w:sz w:val="20"/>
          <w:szCs w:val="20"/>
        </w:rPr>
        <w:t xml:space="preserve"> </w:t>
      </w:r>
      <w:r w:rsidR="00A96F21" w:rsidRPr="00000B26">
        <w:rPr>
          <w:color w:val="auto"/>
          <w:sz w:val="20"/>
          <w:szCs w:val="20"/>
        </w:rPr>
        <w:t>(</w:t>
      </w:r>
      <w:r w:rsidR="00026BAA" w:rsidRPr="00000B26">
        <w:rPr>
          <w:color w:val="auto"/>
          <w:sz w:val="20"/>
          <w:szCs w:val="20"/>
        </w:rPr>
        <w:t xml:space="preserve">Khushbu Kumari </w:t>
      </w:r>
      <w:r w:rsidR="00576E5C" w:rsidRPr="00000B26">
        <w:rPr>
          <w:color w:val="auto"/>
          <w:sz w:val="20"/>
          <w:szCs w:val="20"/>
        </w:rPr>
        <w:t xml:space="preserve">&amp; </w:t>
      </w:r>
      <w:r w:rsidR="00026BAA" w:rsidRPr="00000B26">
        <w:rPr>
          <w:color w:val="auto"/>
          <w:sz w:val="20"/>
          <w:szCs w:val="20"/>
          <w:shd w:val="clear" w:color="auto" w:fill="FFFFFF"/>
        </w:rPr>
        <w:t>Yadav</w:t>
      </w:r>
      <w:r w:rsidR="00576E5C" w:rsidRPr="00000B26">
        <w:rPr>
          <w:color w:val="auto"/>
          <w:sz w:val="20"/>
          <w:szCs w:val="20"/>
          <w:shd w:val="clear" w:color="auto" w:fill="FFFFFF"/>
        </w:rPr>
        <w:t xml:space="preserve"> S</w:t>
      </w:r>
      <w:r w:rsidR="00026BAA" w:rsidRPr="00000B26">
        <w:rPr>
          <w:color w:val="auto"/>
          <w:sz w:val="20"/>
          <w:szCs w:val="20"/>
          <w:shd w:val="clear" w:color="auto" w:fill="FFFFFF"/>
        </w:rPr>
        <w:t>,</w:t>
      </w:r>
      <w:r w:rsidR="00576E5C" w:rsidRPr="00000B26">
        <w:rPr>
          <w:color w:val="auto"/>
          <w:sz w:val="20"/>
          <w:szCs w:val="20"/>
        </w:rPr>
        <w:t xml:space="preserve"> 2018)</w:t>
      </w:r>
      <w:r w:rsidR="00224C49" w:rsidRPr="00000B26">
        <w:rPr>
          <w:color w:val="auto"/>
          <w:sz w:val="20"/>
          <w:szCs w:val="20"/>
        </w:rPr>
        <w:t xml:space="preserve">. </w:t>
      </w:r>
      <w:r w:rsidR="00495B21" w:rsidRPr="00000B26">
        <w:rPr>
          <w:color w:val="auto"/>
          <w:sz w:val="20"/>
          <w:szCs w:val="20"/>
        </w:rPr>
        <w:t xml:space="preserve">To forecast future crime trends, data mining techniques were applied. </w:t>
      </w:r>
      <w:r w:rsidR="00224C49" w:rsidRPr="00000B26">
        <w:rPr>
          <w:color w:val="auto"/>
          <w:sz w:val="20"/>
          <w:szCs w:val="20"/>
        </w:rPr>
        <w:t xml:space="preserve">and then linear regression was trained by crime data of </w:t>
      </w:r>
      <w:r w:rsidR="00036CD2" w:rsidRPr="00000B26">
        <w:rPr>
          <w:color w:val="auto"/>
          <w:sz w:val="20"/>
          <w:szCs w:val="20"/>
        </w:rPr>
        <w:t>Bangladesh</w:t>
      </w:r>
      <w:r w:rsidR="00332B8F" w:rsidRPr="00000B26">
        <w:rPr>
          <w:color w:val="auto"/>
          <w:sz w:val="20"/>
          <w:szCs w:val="20"/>
        </w:rPr>
        <w:t xml:space="preserve"> (Md. Abdul Awal et al, 2016)</w:t>
      </w:r>
      <w:r w:rsidR="00224C49" w:rsidRPr="00000B26">
        <w:rPr>
          <w:color w:val="auto"/>
          <w:sz w:val="20"/>
          <w:szCs w:val="20"/>
        </w:rPr>
        <w:t xml:space="preserve">. </w:t>
      </w:r>
      <w:r w:rsidR="007F7147" w:rsidRPr="00000B26">
        <w:rPr>
          <w:color w:val="auto"/>
          <w:sz w:val="20"/>
          <w:szCs w:val="20"/>
        </w:rPr>
        <w:t>(Feba Babu</w:t>
      </w:r>
      <w:r w:rsidR="00026BAA" w:rsidRPr="00000B26">
        <w:rPr>
          <w:color w:val="auto"/>
          <w:sz w:val="20"/>
          <w:szCs w:val="20"/>
        </w:rPr>
        <w:t xml:space="preserve"> </w:t>
      </w:r>
      <w:r w:rsidR="00026BAA" w:rsidRPr="00000B26">
        <w:rPr>
          <w:color w:val="auto"/>
          <w:sz w:val="20"/>
          <w:szCs w:val="20"/>
          <w:shd w:val="clear" w:color="auto" w:fill="FFFFFF"/>
        </w:rPr>
        <w:t>&amp; Sebastian</w:t>
      </w:r>
      <w:r w:rsidR="00166784" w:rsidRPr="00000B26">
        <w:rPr>
          <w:color w:val="auto"/>
          <w:sz w:val="20"/>
          <w:szCs w:val="20"/>
          <w:shd w:val="clear" w:color="auto" w:fill="FFFFFF"/>
        </w:rPr>
        <w:t xml:space="preserve"> K</w:t>
      </w:r>
      <w:r w:rsidR="00026BAA" w:rsidRPr="00000B26">
        <w:rPr>
          <w:color w:val="auto"/>
          <w:sz w:val="20"/>
          <w:szCs w:val="20"/>
          <w:shd w:val="clear" w:color="auto" w:fill="FFFFFF"/>
        </w:rPr>
        <w:t>,</w:t>
      </w:r>
      <w:r w:rsidR="00166784" w:rsidRPr="00000B26">
        <w:rPr>
          <w:color w:val="auto"/>
          <w:sz w:val="20"/>
          <w:szCs w:val="20"/>
          <w:shd w:val="clear" w:color="auto" w:fill="FFFFFF"/>
        </w:rPr>
        <w:t xml:space="preserve"> 2018</w:t>
      </w:r>
      <w:r w:rsidR="007F7147" w:rsidRPr="00000B26">
        <w:rPr>
          <w:color w:val="auto"/>
          <w:sz w:val="20"/>
          <w:szCs w:val="20"/>
        </w:rPr>
        <w:t>)</w:t>
      </w:r>
      <w:r w:rsidR="009640EA" w:rsidRPr="00000B26">
        <w:rPr>
          <w:color w:val="auto"/>
          <w:sz w:val="20"/>
          <w:szCs w:val="20"/>
        </w:rPr>
        <w:t xml:space="preserve"> </w:t>
      </w:r>
      <w:r w:rsidR="00720204" w:rsidRPr="00000B26">
        <w:rPr>
          <w:color w:val="auto"/>
          <w:sz w:val="20"/>
          <w:szCs w:val="20"/>
        </w:rPr>
        <w:t>S</w:t>
      </w:r>
      <w:r w:rsidR="00224C49" w:rsidRPr="00000B26">
        <w:rPr>
          <w:color w:val="auto"/>
          <w:sz w:val="20"/>
          <w:szCs w:val="20"/>
        </w:rPr>
        <w:t>tudy on big data, Cyber Security, Types of cyber security threats</w:t>
      </w:r>
      <w:r w:rsidR="00036CD2" w:rsidRPr="00000B26">
        <w:rPr>
          <w:color w:val="auto"/>
          <w:sz w:val="20"/>
          <w:szCs w:val="20"/>
        </w:rPr>
        <w:t xml:space="preserve"> and</w:t>
      </w:r>
      <w:r w:rsidR="00224C49" w:rsidRPr="00000B26">
        <w:rPr>
          <w:color w:val="auto"/>
          <w:sz w:val="20"/>
          <w:szCs w:val="20"/>
        </w:rPr>
        <w:t xml:space="preserve"> important challenges of cyber security, and Vulnerability predicti</w:t>
      </w:r>
      <w:r w:rsidR="007F7147" w:rsidRPr="00000B26">
        <w:rPr>
          <w:color w:val="auto"/>
          <w:sz w:val="20"/>
          <w:szCs w:val="20"/>
        </w:rPr>
        <w:t>on through statistical models</w:t>
      </w:r>
      <w:r w:rsidR="009640EA" w:rsidRPr="00000B26">
        <w:rPr>
          <w:color w:val="auto"/>
          <w:sz w:val="20"/>
          <w:szCs w:val="20"/>
        </w:rPr>
        <w:t>.</w:t>
      </w:r>
      <w:r w:rsidR="00224C49" w:rsidRPr="00000B26">
        <w:rPr>
          <w:color w:val="auto"/>
          <w:sz w:val="20"/>
          <w:szCs w:val="20"/>
        </w:rPr>
        <w:t xml:space="preserve"> </w:t>
      </w:r>
      <w:r w:rsidR="009640EA" w:rsidRPr="00000B26">
        <w:rPr>
          <w:color w:val="auto"/>
          <w:sz w:val="20"/>
          <w:szCs w:val="20"/>
        </w:rPr>
        <w:t>(</w:t>
      </w:r>
      <w:r w:rsidR="00224C49" w:rsidRPr="00000B26">
        <w:rPr>
          <w:color w:val="auto"/>
          <w:sz w:val="20"/>
          <w:szCs w:val="20"/>
        </w:rPr>
        <w:t>Menaka Muthuppalaniappan</w:t>
      </w:r>
      <w:r w:rsidR="009640EA" w:rsidRPr="00000B26">
        <w:rPr>
          <w:color w:val="auto"/>
          <w:sz w:val="20"/>
          <w:szCs w:val="20"/>
        </w:rPr>
        <w:t xml:space="preserve"> &amp; </w:t>
      </w:r>
      <w:r w:rsidR="00026BAA" w:rsidRPr="00000B26">
        <w:rPr>
          <w:color w:val="auto"/>
          <w:sz w:val="20"/>
          <w:szCs w:val="20"/>
          <w:shd w:val="clear" w:color="auto" w:fill="FFFFFF"/>
        </w:rPr>
        <w:t>Stevenson</w:t>
      </w:r>
      <w:r w:rsidR="009640EA" w:rsidRPr="00000B26">
        <w:rPr>
          <w:color w:val="auto"/>
          <w:sz w:val="20"/>
          <w:szCs w:val="20"/>
          <w:shd w:val="clear" w:color="auto" w:fill="FFFFFF"/>
        </w:rPr>
        <w:t xml:space="preserve"> K</w:t>
      </w:r>
      <w:r w:rsidR="00026BAA" w:rsidRPr="00000B26">
        <w:rPr>
          <w:color w:val="auto"/>
          <w:sz w:val="20"/>
          <w:szCs w:val="20"/>
          <w:shd w:val="clear" w:color="auto" w:fill="FFFFFF"/>
        </w:rPr>
        <w:t>,</w:t>
      </w:r>
      <w:r w:rsidR="009640EA" w:rsidRPr="00000B26">
        <w:rPr>
          <w:color w:val="auto"/>
          <w:sz w:val="20"/>
          <w:szCs w:val="20"/>
          <w:shd w:val="clear" w:color="auto" w:fill="FFFFFF"/>
        </w:rPr>
        <w:t xml:space="preserve"> 2021) </w:t>
      </w:r>
      <w:r w:rsidR="00224C49" w:rsidRPr="00000B26">
        <w:rPr>
          <w:color w:val="auto"/>
          <w:sz w:val="20"/>
          <w:szCs w:val="20"/>
        </w:rPr>
        <w:t>illustrated the cyber security threats principles for healthcare organizations, resourcing</w:t>
      </w:r>
      <w:r w:rsidR="00D06FAD" w:rsidRPr="00000B26">
        <w:rPr>
          <w:color w:val="auto"/>
          <w:sz w:val="20"/>
          <w:szCs w:val="20"/>
        </w:rPr>
        <w:t xml:space="preserve"> </w:t>
      </w:r>
      <w:r w:rsidR="00224C49" w:rsidRPr="00000B26">
        <w:rPr>
          <w:color w:val="auto"/>
          <w:sz w:val="20"/>
          <w:szCs w:val="20"/>
        </w:rPr>
        <w:t>and universit</w:t>
      </w:r>
      <w:r w:rsidR="009640EA" w:rsidRPr="00000B26">
        <w:rPr>
          <w:color w:val="auto"/>
          <w:sz w:val="20"/>
          <w:szCs w:val="20"/>
        </w:rPr>
        <w:t xml:space="preserve">ies </w:t>
      </w:r>
      <w:r w:rsidR="00D06FAD" w:rsidRPr="00000B26">
        <w:rPr>
          <w:color w:val="auto"/>
          <w:sz w:val="20"/>
          <w:szCs w:val="20"/>
        </w:rPr>
        <w:t>during</w:t>
      </w:r>
      <w:r w:rsidR="009640EA" w:rsidRPr="00000B26">
        <w:rPr>
          <w:color w:val="auto"/>
          <w:sz w:val="20"/>
          <w:szCs w:val="20"/>
        </w:rPr>
        <w:t xml:space="preserve"> Covid-19 </w:t>
      </w:r>
      <w:r w:rsidR="00026BAA" w:rsidRPr="00000B26">
        <w:rPr>
          <w:color w:val="auto"/>
          <w:sz w:val="20"/>
          <w:szCs w:val="20"/>
        </w:rPr>
        <w:t>pandemic.</w:t>
      </w:r>
      <w:r w:rsidR="00026BAA" w:rsidRPr="00000B26">
        <w:rPr>
          <w:color w:val="auto"/>
        </w:rPr>
        <w:t xml:space="preserve"> </w:t>
      </w:r>
    </w:p>
    <w:p w14:paraId="5A7837B7" w14:textId="77777777" w:rsidR="007F1CF2" w:rsidRPr="00000B26" w:rsidRDefault="007F1CF2" w:rsidP="007F1CF2">
      <w:pPr>
        <w:spacing w:line="240" w:lineRule="auto"/>
        <w:rPr>
          <w:rFonts w:ascii="Times New Roman" w:hAnsi="Times New Roman" w:cs="Times New Roman"/>
          <w:b/>
          <w:i/>
          <w:sz w:val="20"/>
          <w:szCs w:val="20"/>
        </w:rPr>
      </w:pPr>
    </w:p>
    <w:p w14:paraId="50FE4058" w14:textId="77777777" w:rsidR="00DF1BFD" w:rsidRPr="00000B26" w:rsidRDefault="003E2A46" w:rsidP="007F1CF2">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Materials and M</w:t>
      </w:r>
      <w:r w:rsidR="007F1CF2" w:rsidRPr="00000B26">
        <w:rPr>
          <w:rFonts w:ascii="Times New Roman" w:hAnsi="Times New Roman" w:cs="Times New Roman"/>
          <w:b/>
          <w:sz w:val="24"/>
          <w:szCs w:val="24"/>
        </w:rPr>
        <w:t xml:space="preserve">ethods </w:t>
      </w:r>
    </w:p>
    <w:p w14:paraId="44F75A24" w14:textId="7BE41832" w:rsidR="00F05415" w:rsidRPr="00000B26" w:rsidRDefault="00F05415" w:rsidP="00014002">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The study covers 28 states and 8 union territories of India. Data have been collected from the website of the National Crime Records Bureau (NCRB) for a period covering 2003 to 2020. The</w:t>
      </w:r>
      <w:r w:rsidR="005F3509" w:rsidRPr="00000B26">
        <w:rPr>
          <w:rFonts w:ascii="Times New Roman" w:hAnsi="Times New Roman" w:cs="Times New Roman"/>
          <w:sz w:val="20"/>
          <w:szCs w:val="20"/>
        </w:rPr>
        <w:t xml:space="preserve"> aim</w:t>
      </w:r>
      <w:r w:rsidRPr="00000B26">
        <w:rPr>
          <w:rFonts w:ascii="Times New Roman" w:hAnsi="Times New Roman" w:cs="Times New Roman"/>
          <w:sz w:val="20"/>
          <w:szCs w:val="20"/>
        </w:rPr>
        <w:t xml:space="preserve"> of this study</w:t>
      </w:r>
      <w:r w:rsidR="00320E2A" w:rsidRPr="00000B26">
        <w:rPr>
          <w:rFonts w:ascii="Times New Roman" w:hAnsi="Times New Roman" w:cs="Times New Roman"/>
          <w:sz w:val="20"/>
          <w:szCs w:val="20"/>
        </w:rPr>
        <w:t xml:space="preserve"> is </w:t>
      </w:r>
      <w:r w:rsidR="005F3509" w:rsidRPr="00000B26">
        <w:rPr>
          <w:rFonts w:ascii="Times New Roman" w:hAnsi="Times New Roman" w:cs="Times New Roman"/>
          <w:sz w:val="20"/>
          <w:szCs w:val="20"/>
        </w:rPr>
        <w:t>to</w:t>
      </w:r>
      <w:r w:rsidRPr="00000B26">
        <w:rPr>
          <w:rFonts w:ascii="Times New Roman" w:hAnsi="Times New Roman" w:cs="Times New Roman"/>
          <w:sz w:val="20"/>
          <w:szCs w:val="20"/>
        </w:rPr>
        <w:t xml:space="preserve"> </w:t>
      </w:r>
      <w:r w:rsidR="005F3509" w:rsidRPr="00000B26">
        <w:rPr>
          <w:rFonts w:ascii="Times New Roman" w:hAnsi="Times New Roman" w:cs="Times New Roman"/>
          <w:sz w:val="20"/>
          <w:szCs w:val="20"/>
        </w:rPr>
        <w:t>analyse</w:t>
      </w:r>
      <w:r w:rsidR="00320E2A" w:rsidRPr="00000B26">
        <w:rPr>
          <w:rFonts w:ascii="Times New Roman" w:hAnsi="Times New Roman" w:cs="Times New Roman"/>
          <w:sz w:val="20"/>
          <w:szCs w:val="20"/>
        </w:rPr>
        <w:t xml:space="preserve"> the </w:t>
      </w:r>
      <w:r w:rsidRPr="00000B26">
        <w:rPr>
          <w:rFonts w:ascii="Times New Roman" w:hAnsi="Times New Roman" w:cs="Times New Roman"/>
          <w:sz w:val="20"/>
          <w:szCs w:val="20"/>
        </w:rPr>
        <w:t xml:space="preserve">data </w:t>
      </w:r>
      <w:r w:rsidR="00320E2A" w:rsidRPr="00000B26">
        <w:rPr>
          <w:rFonts w:ascii="Times New Roman" w:hAnsi="Times New Roman" w:cs="Times New Roman"/>
          <w:sz w:val="20"/>
          <w:szCs w:val="20"/>
        </w:rPr>
        <w:t xml:space="preserve">related to </w:t>
      </w:r>
      <w:r w:rsidR="00000B26">
        <w:rPr>
          <w:rFonts w:ascii="Times New Roman" w:hAnsi="Times New Roman" w:cs="Times New Roman"/>
          <w:sz w:val="20"/>
          <w:szCs w:val="20"/>
        </w:rPr>
        <w:t>national</w:t>
      </w:r>
      <w:r w:rsidRPr="00000B26">
        <w:rPr>
          <w:rFonts w:ascii="Times New Roman" w:hAnsi="Times New Roman" w:cs="Times New Roman"/>
          <w:sz w:val="20"/>
          <w:szCs w:val="20"/>
        </w:rPr>
        <w:t xml:space="preserve"> online fraud. Then the two statistical models are developed on this data sequence. The </w:t>
      </w:r>
      <w:r w:rsidR="00000B26">
        <w:rPr>
          <w:rFonts w:ascii="Times New Roman" w:hAnsi="Times New Roman" w:cs="Times New Roman"/>
          <w:sz w:val="20"/>
          <w:szCs w:val="20"/>
        </w:rPr>
        <w:t>Methods</w:t>
      </w:r>
      <w:r w:rsidRPr="00000B26">
        <w:rPr>
          <w:rFonts w:ascii="Times New Roman" w:hAnsi="Times New Roman" w:cs="Times New Roman"/>
          <w:sz w:val="20"/>
          <w:szCs w:val="20"/>
        </w:rPr>
        <w:t xml:space="preserve"> </w:t>
      </w:r>
      <w:r w:rsidR="00F20B44" w:rsidRPr="00000B26">
        <w:rPr>
          <w:rFonts w:ascii="Times New Roman" w:hAnsi="Times New Roman" w:cs="Times New Roman"/>
          <w:sz w:val="20"/>
          <w:szCs w:val="20"/>
        </w:rPr>
        <w:t>are</w:t>
      </w:r>
      <w:r w:rsidRPr="00000B26">
        <w:rPr>
          <w:rFonts w:ascii="Times New Roman" w:hAnsi="Times New Roman" w:cs="Times New Roman"/>
          <w:sz w:val="20"/>
          <w:szCs w:val="20"/>
        </w:rPr>
        <w:t xml:space="preserve"> divided into two sections (1) Linear regression Model, (2) ARIMA Model.</w:t>
      </w:r>
    </w:p>
    <w:p w14:paraId="6049FFAD" w14:textId="77777777" w:rsidR="009D1B0D" w:rsidRPr="00000B26" w:rsidRDefault="003E2A46" w:rsidP="00014002">
      <w:pPr>
        <w:spacing w:line="240" w:lineRule="auto"/>
        <w:jc w:val="both"/>
        <w:rPr>
          <w:rFonts w:ascii="Times New Roman" w:hAnsi="Times New Roman" w:cs="Times New Roman"/>
          <w:b/>
          <w:sz w:val="24"/>
          <w:szCs w:val="24"/>
        </w:rPr>
      </w:pPr>
      <w:r w:rsidRPr="00000B26">
        <w:rPr>
          <w:rFonts w:ascii="Times New Roman" w:hAnsi="Times New Roman" w:cs="Times New Roman"/>
          <w:b/>
          <w:sz w:val="24"/>
          <w:szCs w:val="24"/>
        </w:rPr>
        <w:t>Linear Regression M</w:t>
      </w:r>
      <w:r w:rsidR="007F1CF2" w:rsidRPr="00000B26">
        <w:rPr>
          <w:rFonts w:ascii="Times New Roman" w:hAnsi="Times New Roman" w:cs="Times New Roman"/>
          <w:b/>
          <w:sz w:val="24"/>
          <w:szCs w:val="24"/>
        </w:rPr>
        <w:t>odel</w:t>
      </w:r>
    </w:p>
    <w:p w14:paraId="11E27F92" w14:textId="19B14D1A" w:rsidR="00ED5E7C" w:rsidRPr="00000B26" w:rsidRDefault="00F05415" w:rsidP="007F1CF2">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The model of </w:t>
      </w:r>
      <w:r w:rsidR="00523232" w:rsidRPr="00000B26">
        <w:rPr>
          <w:rFonts w:ascii="Times New Roman" w:hAnsi="Times New Roman" w:cs="Times New Roman"/>
          <w:sz w:val="20"/>
          <w:szCs w:val="20"/>
        </w:rPr>
        <w:t>linear</w:t>
      </w:r>
      <w:r w:rsidRPr="00000B26">
        <w:rPr>
          <w:rFonts w:ascii="Times New Roman" w:hAnsi="Times New Roman" w:cs="Times New Roman"/>
          <w:sz w:val="20"/>
          <w:szCs w:val="20"/>
        </w:rPr>
        <w:t xml:space="preserve"> regression was first introduced by Sir Francis Galton</w:t>
      </w:r>
      <w:r w:rsidR="00523232" w:rsidRPr="00000B26">
        <w:rPr>
          <w:rFonts w:ascii="Times New Roman" w:hAnsi="Times New Roman" w:cs="Times New Roman"/>
          <w:sz w:val="20"/>
          <w:szCs w:val="20"/>
        </w:rPr>
        <w:t xml:space="preserve"> in 1894</w:t>
      </w:r>
      <w:r w:rsidRPr="00000B26">
        <w:rPr>
          <w:rFonts w:ascii="Times New Roman" w:hAnsi="Times New Roman" w:cs="Times New Roman"/>
          <w:sz w:val="20"/>
          <w:szCs w:val="20"/>
        </w:rPr>
        <w:t xml:space="preserve">. This model is the quantified relation between the considered variables by fit a linear equation to observed data and also provide </w:t>
      </w:r>
      <w:r w:rsidR="00AF6537" w:rsidRPr="00000B26">
        <w:rPr>
          <w:rFonts w:ascii="Times New Roman" w:hAnsi="Times New Roman" w:cs="Times New Roman"/>
          <w:sz w:val="20"/>
          <w:szCs w:val="20"/>
        </w:rPr>
        <w:t>sufficient</w:t>
      </w:r>
      <w:r w:rsidRPr="00000B26">
        <w:rPr>
          <w:rFonts w:ascii="Times New Roman" w:hAnsi="Times New Roman" w:cs="Times New Roman"/>
          <w:sz w:val="20"/>
          <w:szCs w:val="20"/>
        </w:rPr>
        <w:t xml:space="preserve"> explanation of how the input observations affect the output observation. To analyze and the associated task for the data used to forecast the values of this model is </w:t>
      </w:r>
      <w:r w:rsidR="00C42032" w:rsidRPr="00000B26">
        <w:rPr>
          <w:rFonts w:ascii="Times New Roman" w:hAnsi="Times New Roman" w:cs="Times New Roman"/>
          <w:sz w:val="20"/>
          <w:szCs w:val="20"/>
        </w:rPr>
        <w:t>appli</w:t>
      </w:r>
      <w:r w:rsidRPr="00000B26">
        <w:rPr>
          <w:rFonts w:ascii="Times New Roman" w:hAnsi="Times New Roman" w:cs="Times New Roman"/>
          <w:sz w:val="20"/>
          <w:szCs w:val="20"/>
        </w:rPr>
        <w:t xml:space="preserve">ed to </w:t>
      </w:r>
      <w:r w:rsidR="00C42032" w:rsidRPr="00000B26">
        <w:rPr>
          <w:rFonts w:ascii="Times New Roman" w:hAnsi="Times New Roman" w:cs="Times New Roman"/>
          <w:sz w:val="20"/>
          <w:szCs w:val="20"/>
        </w:rPr>
        <w:t>identify</w:t>
      </w:r>
      <w:r w:rsidRPr="00000B26">
        <w:rPr>
          <w:rFonts w:ascii="Times New Roman" w:hAnsi="Times New Roman" w:cs="Times New Roman"/>
          <w:sz w:val="20"/>
          <w:szCs w:val="20"/>
        </w:rPr>
        <w:t xml:space="preserve"> the </w:t>
      </w:r>
      <w:r w:rsidR="00C42032" w:rsidRPr="00000B26">
        <w:rPr>
          <w:rFonts w:ascii="Times New Roman" w:hAnsi="Times New Roman" w:cs="Times New Roman"/>
          <w:sz w:val="20"/>
          <w:szCs w:val="20"/>
        </w:rPr>
        <w:t xml:space="preserve">current </w:t>
      </w:r>
      <w:r w:rsidRPr="00000B26">
        <w:rPr>
          <w:rFonts w:ascii="Times New Roman" w:hAnsi="Times New Roman" w:cs="Times New Roman"/>
          <w:sz w:val="20"/>
          <w:szCs w:val="20"/>
        </w:rPr>
        <w:t>status of cybercrime.</w:t>
      </w:r>
      <w:r w:rsidR="001F7810" w:rsidRPr="00000B26">
        <w:rPr>
          <w:rFonts w:ascii="Times New Roman" w:hAnsi="Times New Roman" w:cs="Times New Roman"/>
          <w:sz w:val="20"/>
          <w:szCs w:val="20"/>
        </w:rPr>
        <w:t xml:space="preserve"> These algorithms</w:t>
      </w:r>
      <w:r w:rsidRPr="00000B26">
        <w:rPr>
          <w:rFonts w:ascii="Times New Roman" w:hAnsi="Times New Roman" w:cs="Times New Roman"/>
          <w:sz w:val="20"/>
          <w:szCs w:val="20"/>
        </w:rPr>
        <w:t xml:space="preserve"> to </w:t>
      </w:r>
      <w:r w:rsidR="001F7810" w:rsidRPr="00000B26">
        <w:rPr>
          <w:rFonts w:ascii="Times New Roman" w:hAnsi="Times New Roman" w:cs="Times New Roman"/>
          <w:sz w:val="20"/>
          <w:szCs w:val="20"/>
        </w:rPr>
        <w:t>identify</w:t>
      </w:r>
      <w:r w:rsidRPr="00000B26">
        <w:rPr>
          <w:rFonts w:ascii="Times New Roman" w:hAnsi="Times New Roman" w:cs="Times New Roman"/>
          <w:sz w:val="20"/>
          <w:szCs w:val="20"/>
        </w:rPr>
        <w:t xml:space="preserve"> the cost coefficients and to minimize the error in computing the results. The equation</w:t>
      </w:r>
      <w:r w:rsidR="001F7810" w:rsidRPr="00000B26">
        <w:rPr>
          <w:rFonts w:ascii="Times New Roman" w:hAnsi="Times New Roman" w:cs="Times New Roman"/>
          <w:sz w:val="20"/>
          <w:szCs w:val="20"/>
        </w:rPr>
        <w:t xml:space="preserve"> of regression</w:t>
      </w:r>
      <w:r w:rsidRPr="00000B26">
        <w:rPr>
          <w:rFonts w:ascii="Times New Roman" w:hAnsi="Times New Roman" w:cs="Times New Roman"/>
          <w:sz w:val="20"/>
          <w:szCs w:val="20"/>
        </w:rPr>
        <w:t xml:space="preserve"> for funding predicted values as the mathematical </w:t>
      </w:r>
      <w:r w:rsidR="001F7810" w:rsidRPr="00000B26">
        <w:rPr>
          <w:rFonts w:ascii="Times New Roman" w:hAnsi="Times New Roman" w:cs="Times New Roman"/>
          <w:sz w:val="20"/>
          <w:szCs w:val="20"/>
        </w:rPr>
        <w:t>form</w:t>
      </w:r>
      <w:r w:rsidRPr="00000B26">
        <w:rPr>
          <w:rFonts w:ascii="Times New Roman" w:hAnsi="Times New Roman" w:cs="Times New Roman"/>
          <w:sz w:val="20"/>
          <w:szCs w:val="20"/>
        </w:rPr>
        <w:t xml:space="preserve"> y= mx+c, which describes the</w:t>
      </w:r>
      <w:r w:rsidR="00483E7C" w:rsidRPr="00000B26">
        <w:rPr>
          <w:rFonts w:ascii="Times New Roman" w:hAnsi="Times New Roman" w:cs="Times New Roman"/>
          <w:sz w:val="20"/>
          <w:szCs w:val="20"/>
        </w:rPr>
        <w:t xml:space="preserve"> </w:t>
      </w:r>
      <w:r w:rsidRPr="00000B26">
        <w:rPr>
          <w:rFonts w:ascii="Times New Roman" w:hAnsi="Times New Roman" w:cs="Times New Roman"/>
          <w:sz w:val="20"/>
          <w:szCs w:val="20"/>
        </w:rPr>
        <w:t>best fit</w:t>
      </w:r>
      <w:r w:rsidR="00483E7C" w:rsidRPr="00000B26">
        <w:rPr>
          <w:rFonts w:ascii="Times New Roman" w:hAnsi="Times New Roman" w:cs="Times New Roman"/>
          <w:sz w:val="20"/>
          <w:szCs w:val="20"/>
        </w:rPr>
        <w:t xml:space="preserve"> line</w:t>
      </w:r>
      <w:r w:rsidRPr="00000B26">
        <w:rPr>
          <w:rFonts w:ascii="Times New Roman" w:hAnsi="Times New Roman" w:cs="Times New Roman"/>
          <w:sz w:val="20"/>
          <w:szCs w:val="20"/>
        </w:rPr>
        <w:t xml:space="preserve"> for the relation between dependent (y) and independent (x). Here, predicts a variable </w:t>
      </w:r>
      <w:r w:rsidRPr="00000B26">
        <w:rPr>
          <w:rStyle w:val="Emphasis"/>
          <w:rFonts w:ascii="Times New Roman" w:hAnsi="Times New Roman" w:cs="Times New Roman"/>
          <w:sz w:val="20"/>
          <w:szCs w:val="20"/>
        </w:rPr>
        <w:t>y </w:t>
      </w:r>
      <w:r w:rsidRPr="00000B26">
        <w:rPr>
          <w:rFonts w:ascii="Times New Roman" w:hAnsi="Times New Roman" w:cs="Times New Roman"/>
          <w:sz w:val="20"/>
          <w:szCs w:val="20"/>
        </w:rPr>
        <w:t>[Dependent variable / Target variable] as a linear function of another variable </w:t>
      </w:r>
      <w:r w:rsidRPr="00000B26">
        <w:rPr>
          <w:rStyle w:val="Emphasis"/>
          <w:rFonts w:ascii="Times New Roman" w:hAnsi="Times New Roman" w:cs="Times New Roman"/>
          <w:sz w:val="20"/>
          <w:szCs w:val="20"/>
        </w:rPr>
        <w:t>x </w:t>
      </w:r>
      <w:r w:rsidRPr="00000B26">
        <w:rPr>
          <w:rFonts w:ascii="Times New Roman" w:hAnsi="Times New Roman" w:cs="Times New Roman"/>
          <w:sz w:val="20"/>
          <w:szCs w:val="20"/>
        </w:rPr>
        <w:t>[Independent variable/ Input variable]. In regression almost we fit data well with minimum error (or) cost value. </w:t>
      </w:r>
      <w:r w:rsidR="007857E5" w:rsidRPr="00000B26">
        <w:rPr>
          <w:rFonts w:ascii="Times New Roman" w:hAnsi="Times New Roman" w:cs="Times New Roman"/>
          <w:sz w:val="20"/>
          <w:szCs w:val="20"/>
        </w:rPr>
        <w:t xml:space="preserve">The variables of the form </w:t>
      </w:r>
      <w:r w:rsidR="007857E5" w:rsidRPr="00000B26">
        <w:rPr>
          <w:rFonts w:ascii="Times New Roman" w:hAnsi="Times New Roman" w:cs="Times New Roman"/>
          <w:position w:val="-12"/>
          <w:sz w:val="20"/>
          <w:szCs w:val="20"/>
        </w:rPr>
        <w:object w:dxaOrig="2480" w:dyaOrig="360" w14:anchorId="65A7B5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14.65pt" o:ole="">
            <v:imagedata r:id="rId10" o:title=""/>
          </v:shape>
          <o:OLEObject Type="Embed" ProgID="Equation.3" ShapeID="_x0000_i1025" DrawAspect="Content" ObjectID="_1754925520" r:id="rId11"/>
        </w:object>
      </w:r>
      <w:r w:rsidR="007857E5" w:rsidRPr="00000B26">
        <w:rPr>
          <w:rFonts w:ascii="Times New Roman" w:hAnsi="Times New Roman" w:cs="Times New Roman"/>
          <w:sz w:val="20"/>
          <w:szCs w:val="20"/>
        </w:rPr>
        <w:t xml:space="preserve">where </w:t>
      </w:r>
      <w:r w:rsidR="00A3390F" w:rsidRPr="00000B26">
        <w:rPr>
          <w:rFonts w:ascii="Times New Roman" w:hAnsi="Times New Roman" w:cs="Times New Roman"/>
          <w:position w:val="-10"/>
          <w:sz w:val="20"/>
          <w:szCs w:val="20"/>
        </w:rPr>
        <w:object w:dxaOrig="620" w:dyaOrig="340" w14:anchorId="6DDF55B1">
          <v:shape id="_x0000_i1026" type="#_x0000_t75" style="width:30.4pt;height:17.25pt" o:ole="">
            <v:imagedata r:id="rId12" o:title=""/>
          </v:shape>
          <o:OLEObject Type="Embed" ProgID="Equation.3" ShapeID="_x0000_i1026" DrawAspect="Content" ObjectID="_1754925521" r:id="rId13"/>
        </w:object>
      </w:r>
      <w:r w:rsidR="007857E5" w:rsidRPr="00000B26">
        <w:rPr>
          <w:rFonts w:ascii="Times New Roman" w:hAnsi="Times New Roman" w:cs="Times New Roman"/>
          <w:sz w:val="20"/>
          <w:szCs w:val="20"/>
        </w:rPr>
        <w:t xml:space="preserve"> </w:t>
      </w:r>
      <w:r w:rsidR="00A3390F" w:rsidRPr="00000B26">
        <w:rPr>
          <w:rFonts w:ascii="Times New Roman" w:hAnsi="Times New Roman" w:cs="Times New Roman"/>
          <w:sz w:val="20"/>
          <w:szCs w:val="20"/>
        </w:rPr>
        <w:t>and</w:t>
      </w:r>
      <w:r w:rsidR="00A3390F" w:rsidRPr="00000B26">
        <w:rPr>
          <w:rFonts w:ascii="Times New Roman" w:hAnsi="Times New Roman" w:cs="Times New Roman"/>
          <w:position w:val="-10"/>
          <w:sz w:val="20"/>
          <w:szCs w:val="20"/>
        </w:rPr>
        <w:object w:dxaOrig="639" w:dyaOrig="340" w14:anchorId="2BE76448">
          <v:shape id="_x0000_i1027" type="#_x0000_t75" style="width:33pt;height:17.25pt" o:ole="">
            <v:imagedata r:id="rId14" o:title=""/>
          </v:shape>
          <o:OLEObject Type="Embed" ProgID="Equation.3" ShapeID="_x0000_i1027" DrawAspect="Content" ObjectID="_1754925522" r:id="rId15"/>
        </w:object>
      </w:r>
      <w:r w:rsidR="007857E5" w:rsidRPr="00000B26">
        <w:rPr>
          <w:rFonts w:ascii="Times New Roman" w:hAnsi="Times New Roman" w:cs="Times New Roman"/>
          <w:sz w:val="20"/>
          <w:szCs w:val="20"/>
        </w:rPr>
        <w:t xml:space="preserve">. The form hypothesis function can be expressed as, </w:t>
      </w:r>
      <w:r w:rsidR="009C33A6" w:rsidRPr="00000B26">
        <w:rPr>
          <w:rFonts w:ascii="Times New Roman" w:hAnsi="Times New Roman" w:cs="Times New Roman"/>
          <w:position w:val="-12"/>
          <w:sz w:val="20"/>
          <w:szCs w:val="20"/>
        </w:rPr>
        <w:object w:dxaOrig="4700" w:dyaOrig="380" w14:anchorId="66FEF718">
          <v:shape id="_x0000_i1028" type="#_x0000_t75" style="width:196.15pt;height:15.4pt" o:ole="">
            <v:imagedata r:id="rId16" o:title=""/>
          </v:shape>
          <o:OLEObject Type="Embed" ProgID="Equation.3" ShapeID="_x0000_i1028" DrawAspect="Content" ObjectID="_1754925523" r:id="rId17"/>
        </w:object>
      </w:r>
      <w:r w:rsidR="00A3390F" w:rsidRPr="00000B26">
        <w:rPr>
          <w:rFonts w:ascii="Times New Roman" w:hAnsi="Times New Roman" w:cs="Times New Roman"/>
          <w:sz w:val="20"/>
          <w:szCs w:val="20"/>
        </w:rPr>
        <w:t xml:space="preserve">where </w:t>
      </w:r>
      <w:r w:rsidR="00A3390F" w:rsidRPr="00000B26">
        <w:rPr>
          <w:rFonts w:ascii="Times New Roman" w:hAnsi="Times New Roman" w:cs="Times New Roman"/>
          <w:position w:val="-12"/>
          <w:sz w:val="20"/>
          <w:szCs w:val="20"/>
        </w:rPr>
        <w:object w:dxaOrig="1340" w:dyaOrig="360" w14:anchorId="5E5A44DC">
          <v:shape id="_x0000_i1029" type="#_x0000_t75" style="width:67.15pt;height:19.15pt" o:ole="">
            <v:imagedata r:id="rId18" o:title=""/>
          </v:shape>
          <o:OLEObject Type="Embed" ProgID="Equation.3" ShapeID="_x0000_i1029" DrawAspect="Content" ObjectID="_1754925524" r:id="rId19"/>
        </w:object>
      </w:r>
      <w:r w:rsidR="00A3390F" w:rsidRPr="00000B26">
        <w:rPr>
          <w:rFonts w:ascii="Times New Roman" w:hAnsi="Times New Roman" w:cs="Times New Roman"/>
          <w:sz w:val="20"/>
          <w:szCs w:val="20"/>
        </w:rPr>
        <w:t xml:space="preserve">are regression parameters. The cost (or) error function </w:t>
      </w:r>
      <w:r w:rsidR="00000B26">
        <w:rPr>
          <w:rFonts w:ascii="Times New Roman" w:hAnsi="Times New Roman" w:cs="Times New Roman"/>
          <w:sz w:val="20"/>
          <w:szCs w:val="20"/>
        </w:rPr>
        <w:t>defined</w:t>
      </w:r>
      <w:r w:rsidR="00A3390F" w:rsidRPr="00000B26">
        <w:rPr>
          <w:rFonts w:ascii="Times New Roman" w:hAnsi="Times New Roman" w:cs="Times New Roman"/>
          <w:sz w:val="20"/>
          <w:szCs w:val="20"/>
        </w:rPr>
        <w:t xml:space="preserve"> as,</w:t>
      </w:r>
    </w:p>
    <w:p w14:paraId="3944B0D9" w14:textId="77777777" w:rsidR="00A3390F" w:rsidRPr="00000B26" w:rsidRDefault="006A6E7C" w:rsidP="009C33A6">
      <w:pPr>
        <w:spacing w:line="240" w:lineRule="auto"/>
        <w:rPr>
          <w:rFonts w:ascii="Times New Roman" w:hAnsi="Times New Roman" w:cs="Times New Roman"/>
          <w:sz w:val="20"/>
          <w:szCs w:val="20"/>
        </w:rPr>
      </w:pPr>
      <w:r w:rsidRPr="00000B26">
        <w:rPr>
          <w:rFonts w:ascii="Times New Roman" w:hAnsi="Times New Roman" w:cs="Times New Roman"/>
          <w:position w:val="-28"/>
          <w:sz w:val="20"/>
          <w:szCs w:val="20"/>
        </w:rPr>
        <w:object w:dxaOrig="4340" w:dyaOrig="680" w14:anchorId="48109067">
          <v:shape id="_x0000_i1030" type="#_x0000_t75" style="width:195.4pt;height:30pt" o:ole="">
            <v:imagedata r:id="rId20" o:title=""/>
          </v:shape>
          <o:OLEObject Type="Embed" ProgID="Equation.3" ShapeID="_x0000_i1030" DrawAspect="Content" ObjectID="_1754925525" r:id="rId21"/>
        </w:object>
      </w:r>
    </w:p>
    <w:p w14:paraId="1B414023" w14:textId="7ADCF2FA" w:rsidR="00ED6733" w:rsidRPr="00000B26" w:rsidRDefault="00ED6733" w:rsidP="00E94F94">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ab/>
        <w:t xml:space="preserve">The focus of linear regression almost </w:t>
      </w:r>
      <w:r w:rsidR="00000B26">
        <w:rPr>
          <w:rFonts w:ascii="Times New Roman" w:hAnsi="Times New Roman" w:cs="Times New Roman"/>
          <w:sz w:val="20"/>
          <w:szCs w:val="20"/>
        </w:rPr>
        <w:t>fits</w:t>
      </w:r>
      <w:r w:rsidRPr="00000B26">
        <w:rPr>
          <w:rFonts w:ascii="Times New Roman" w:hAnsi="Times New Roman" w:cs="Times New Roman"/>
          <w:sz w:val="20"/>
          <w:szCs w:val="20"/>
        </w:rPr>
        <w:t xml:space="preserve"> the data sequence well with minimum error (or) cost </w:t>
      </w:r>
      <w:r w:rsidR="0064211B" w:rsidRPr="00000B26">
        <w:rPr>
          <w:rFonts w:ascii="Times New Roman" w:hAnsi="Times New Roman" w:cs="Times New Roman"/>
          <w:sz w:val="20"/>
          <w:szCs w:val="20"/>
        </w:rPr>
        <w:t xml:space="preserve">function </w:t>
      </w:r>
      <w:r w:rsidR="008B2B9E" w:rsidRPr="00000B26">
        <w:rPr>
          <w:rFonts w:ascii="Times New Roman" w:hAnsi="Times New Roman" w:cs="Times New Roman"/>
          <w:position w:val="-6"/>
          <w:sz w:val="20"/>
          <w:szCs w:val="20"/>
        </w:rPr>
        <w:object w:dxaOrig="220" w:dyaOrig="279" w14:anchorId="3E808926">
          <v:shape id="_x0000_i1031" type="#_x0000_t75" style="width:11.25pt;height:14.65pt" o:ole="">
            <v:imagedata r:id="rId22" o:title=""/>
          </v:shape>
          <o:OLEObject Type="Embed" ProgID="Equation.3" ShapeID="_x0000_i1031" DrawAspect="Content" ObjectID="_1754925526" r:id="rId23"/>
        </w:object>
      </w:r>
      <w:r w:rsidR="00BC4DAA" w:rsidRPr="00000B26">
        <w:rPr>
          <w:rFonts w:ascii="Times New Roman" w:hAnsi="Times New Roman" w:cs="Times New Roman"/>
          <w:sz w:val="20"/>
          <w:szCs w:val="20"/>
        </w:rPr>
        <w:t>(</w:t>
      </w:r>
      <w:r w:rsidR="00BC4DAA" w:rsidRPr="00000B26">
        <w:rPr>
          <w:rFonts w:ascii="Times New Roman" w:hAnsi="Times New Roman" w:cs="Times New Roman"/>
          <w:position w:val="-12"/>
          <w:sz w:val="20"/>
          <w:szCs w:val="20"/>
        </w:rPr>
        <w:object w:dxaOrig="1340" w:dyaOrig="360" w14:anchorId="641A4674">
          <v:shape id="_x0000_i1032" type="#_x0000_t75" style="width:67.15pt;height:19.15pt" o:ole="">
            <v:imagedata r:id="rId18" o:title=""/>
          </v:shape>
          <o:OLEObject Type="Embed" ProgID="Equation.3" ShapeID="_x0000_i1032" DrawAspect="Content" ObjectID="_1754925527" r:id="rId24"/>
        </w:object>
      </w:r>
      <w:r w:rsidR="00BC4DAA" w:rsidRPr="00000B26">
        <w:rPr>
          <w:rFonts w:ascii="Times New Roman" w:hAnsi="Times New Roman" w:cs="Times New Roman"/>
          <w:sz w:val="20"/>
          <w:szCs w:val="20"/>
        </w:rPr>
        <w:t>) by computing</w:t>
      </w:r>
      <w:r w:rsidR="00BC4DAA" w:rsidRPr="00000B26">
        <w:rPr>
          <w:rFonts w:ascii="Times New Roman" w:hAnsi="Times New Roman" w:cs="Times New Roman"/>
          <w:position w:val="-12"/>
          <w:sz w:val="20"/>
          <w:szCs w:val="20"/>
        </w:rPr>
        <w:object w:dxaOrig="1340" w:dyaOrig="360" w14:anchorId="5F0DAD33">
          <v:shape id="_x0000_i1033" type="#_x0000_t75" style="width:67.15pt;height:19.15pt" o:ole="">
            <v:imagedata r:id="rId18" o:title=""/>
          </v:shape>
          <o:OLEObject Type="Embed" ProgID="Equation.3" ShapeID="_x0000_i1033" DrawAspect="Content" ObjectID="_1754925528" r:id="rId25"/>
        </w:object>
      </w:r>
      <w:r w:rsidR="00BC4DAA" w:rsidRPr="00000B26">
        <w:rPr>
          <w:rFonts w:ascii="Times New Roman" w:hAnsi="Times New Roman" w:cs="Times New Roman"/>
          <w:sz w:val="20"/>
          <w:szCs w:val="20"/>
        </w:rPr>
        <w:t xml:space="preserve">, so that </w:t>
      </w:r>
      <w:r w:rsidR="00BC4DAA" w:rsidRPr="00000B26">
        <w:rPr>
          <w:rFonts w:ascii="Times New Roman" w:hAnsi="Times New Roman" w:cs="Times New Roman"/>
          <w:position w:val="-12"/>
          <w:sz w:val="20"/>
          <w:szCs w:val="20"/>
        </w:rPr>
        <w:object w:dxaOrig="580" w:dyaOrig="360" w14:anchorId="2ABA6E4C">
          <v:shape id="_x0000_i1034" type="#_x0000_t75" style="width:29.65pt;height:19.15pt" o:ole="">
            <v:imagedata r:id="rId26" o:title=""/>
          </v:shape>
          <o:OLEObject Type="Embed" ProgID="Equation.3" ShapeID="_x0000_i1034" DrawAspect="Content" ObjectID="_1754925529" r:id="rId27"/>
        </w:object>
      </w:r>
      <w:r w:rsidR="00BC4DAA" w:rsidRPr="00000B26">
        <w:rPr>
          <w:rFonts w:ascii="Times New Roman" w:hAnsi="Times New Roman" w:cs="Times New Roman"/>
          <w:sz w:val="20"/>
          <w:szCs w:val="20"/>
        </w:rPr>
        <w:t xml:space="preserve">close to y for </w:t>
      </w:r>
      <w:r w:rsidR="00BC4DAA" w:rsidRPr="00000B26">
        <w:rPr>
          <w:rFonts w:ascii="Times New Roman" w:hAnsi="Times New Roman" w:cs="Times New Roman"/>
          <w:position w:val="-10"/>
          <w:sz w:val="20"/>
          <w:szCs w:val="20"/>
        </w:rPr>
        <w:object w:dxaOrig="580" w:dyaOrig="320" w14:anchorId="4D261B3F">
          <v:shape id="_x0000_i1035" type="#_x0000_t75" style="width:29.65pt;height:16.9pt" o:ole="">
            <v:imagedata r:id="rId28" o:title=""/>
          </v:shape>
          <o:OLEObject Type="Embed" ProgID="Equation.3" ShapeID="_x0000_i1035" DrawAspect="Content" ObjectID="_1754925530" r:id="rId29"/>
        </w:object>
      </w:r>
      <w:r w:rsidR="00BC4DAA" w:rsidRPr="00000B26">
        <w:rPr>
          <w:rFonts w:ascii="Times New Roman" w:hAnsi="Times New Roman" w:cs="Times New Roman"/>
          <w:sz w:val="20"/>
          <w:szCs w:val="20"/>
        </w:rPr>
        <w:t xml:space="preserve">in training data. To fit the model uses the batch gradient </w:t>
      </w:r>
      <w:r w:rsidR="00CB4E9B" w:rsidRPr="00000B26">
        <w:rPr>
          <w:rFonts w:ascii="Times New Roman" w:hAnsi="Times New Roman" w:cs="Times New Roman"/>
          <w:sz w:val="20"/>
          <w:szCs w:val="20"/>
        </w:rPr>
        <w:t>descent algorithm. This concept</w:t>
      </w:r>
      <w:r w:rsidR="00BC4DAA" w:rsidRPr="00000B26">
        <w:rPr>
          <w:rFonts w:ascii="Times New Roman" w:hAnsi="Times New Roman" w:cs="Times New Roman"/>
          <w:sz w:val="20"/>
          <w:szCs w:val="20"/>
        </w:rPr>
        <w:t xml:space="preserve"> is one way to minimize the error (or) cost value of </w:t>
      </w:r>
      <w:r w:rsidR="00BC4DAA" w:rsidRPr="00000B26">
        <w:rPr>
          <w:rFonts w:ascii="Times New Roman" w:hAnsi="Times New Roman" w:cs="Times New Roman"/>
          <w:position w:val="-12"/>
          <w:sz w:val="20"/>
          <w:szCs w:val="20"/>
        </w:rPr>
        <w:object w:dxaOrig="260" w:dyaOrig="360" w14:anchorId="49F01E39">
          <v:shape id="_x0000_i1036" type="#_x0000_t75" style="width:12.75pt;height:19.15pt" o:ole="">
            <v:imagedata r:id="rId30" o:title=""/>
          </v:shape>
          <o:OLEObject Type="Embed" ProgID="Equation.3" ShapeID="_x0000_i1036" DrawAspect="Content" ObjectID="_1754925531" r:id="rId31"/>
        </w:object>
      </w:r>
      <w:r w:rsidR="00BC4DAA" w:rsidRPr="00000B26">
        <w:rPr>
          <w:rFonts w:ascii="Times New Roman" w:hAnsi="Times New Roman" w:cs="Times New Roman"/>
          <w:sz w:val="20"/>
          <w:szCs w:val="20"/>
        </w:rPr>
        <w:t>and</w:t>
      </w:r>
      <w:r w:rsidR="00BC4DAA" w:rsidRPr="00000B26">
        <w:rPr>
          <w:rFonts w:ascii="Times New Roman" w:hAnsi="Times New Roman" w:cs="Times New Roman"/>
          <w:position w:val="-10"/>
          <w:sz w:val="20"/>
          <w:szCs w:val="20"/>
        </w:rPr>
        <w:object w:dxaOrig="240" w:dyaOrig="340" w14:anchorId="1BC43E7C">
          <v:shape id="_x0000_i1037" type="#_x0000_t75" style="width:12.4pt;height:17.25pt" o:ole="">
            <v:imagedata r:id="rId32" o:title=""/>
          </v:shape>
          <o:OLEObject Type="Embed" ProgID="Equation.3" ShapeID="_x0000_i1037" DrawAspect="Content" ObjectID="_1754925532" r:id="rId33"/>
        </w:object>
      </w:r>
      <w:r w:rsidR="00BC4DAA" w:rsidRPr="00000B26">
        <w:rPr>
          <w:rFonts w:ascii="Times New Roman" w:hAnsi="Times New Roman" w:cs="Times New Roman"/>
          <w:sz w:val="20"/>
          <w:szCs w:val="20"/>
        </w:rPr>
        <w:t>. The algorithm as follows:</w:t>
      </w:r>
    </w:p>
    <w:p w14:paraId="3146473F" w14:textId="77777777" w:rsidR="00E94F94" w:rsidRPr="00000B26" w:rsidRDefault="009D1CE5" w:rsidP="00E94F94">
      <w:pPr>
        <w:spacing w:after="0" w:line="240" w:lineRule="auto"/>
        <w:jc w:val="both"/>
        <w:rPr>
          <w:rFonts w:ascii="Times New Roman" w:hAnsi="Times New Roman" w:cs="Times New Roman"/>
          <w:sz w:val="20"/>
          <w:szCs w:val="20"/>
        </w:rPr>
      </w:pPr>
      <w:r w:rsidRPr="00000B26">
        <w:rPr>
          <w:rFonts w:ascii="Times New Roman" w:hAnsi="Times New Roman" w:cs="Times New Roman"/>
          <w:i/>
          <w:position w:val="-10"/>
          <w:sz w:val="20"/>
          <w:szCs w:val="20"/>
        </w:rPr>
        <w:object w:dxaOrig="180" w:dyaOrig="340" w14:anchorId="529DE35A">
          <v:shape id="_x0000_i1038" type="#_x0000_t75" style="width:9pt;height:17.25pt" o:ole="">
            <v:imagedata r:id="rId34" o:title=""/>
          </v:shape>
          <o:OLEObject Type="Embed" ProgID="Equation.3" ShapeID="_x0000_i1038" DrawAspect="Content" ObjectID="_1754925533" r:id="rId35"/>
        </w:object>
      </w:r>
      <w:r w:rsidR="00E94F94" w:rsidRPr="00000B26">
        <w:rPr>
          <w:rFonts w:ascii="Times New Roman" w:hAnsi="Times New Roman" w:cs="Times New Roman"/>
          <w:position w:val="-28"/>
          <w:sz w:val="20"/>
          <w:szCs w:val="20"/>
        </w:rPr>
        <w:object w:dxaOrig="3460" w:dyaOrig="680" w14:anchorId="0E27D867">
          <v:shape id="_x0000_i1039" type="#_x0000_t75" style="width:181.15pt;height:35.25pt" o:ole="">
            <v:imagedata r:id="rId36" o:title=""/>
          </v:shape>
          <o:OLEObject Type="Embed" ProgID="Equation.3" ShapeID="_x0000_i1039" DrawAspect="Content" ObjectID="_1754925534" r:id="rId37"/>
        </w:object>
      </w:r>
      <w:r w:rsidRPr="00000B26">
        <w:rPr>
          <w:rFonts w:ascii="Times New Roman" w:hAnsi="Times New Roman" w:cs="Times New Roman"/>
          <w:sz w:val="20"/>
          <w:szCs w:val="20"/>
        </w:rPr>
        <w:t xml:space="preserve">where α be a learning rate. With every step of the algorithm, the </w:t>
      </w:r>
      <w:r w:rsidR="0064211B" w:rsidRPr="00000B26">
        <w:rPr>
          <w:rFonts w:ascii="Times New Roman" w:hAnsi="Times New Roman" w:cs="Times New Roman"/>
          <w:sz w:val="20"/>
          <w:szCs w:val="20"/>
        </w:rPr>
        <w:t>parameters</w:t>
      </w:r>
      <w:r w:rsidRPr="00000B26">
        <w:rPr>
          <w:rFonts w:ascii="Times New Roman" w:hAnsi="Times New Roman" w:cs="Times New Roman"/>
          <w:position w:val="-12"/>
          <w:sz w:val="20"/>
          <w:szCs w:val="20"/>
        </w:rPr>
        <w:object w:dxaOrig="1340" w:dyaOrig="360" w14:anchorId="29A59FB1">
          <v:shape id="_x0000_i1040" type="#_x0000_t75" style="width:67.15pt;height:19.15pt" o:ole="">
            <v:imagedata r:id="rId18" o:title=""/>
          </v:shape>
          <o:OLEObject Type="Embed" ProgID="Equation.3" ShapeID="_x0000_i1040" DrawAspect="Content" ObjectID="_1754925535" r:id="rId38"/>
        </w:object>
      </w:r>
      <w:r w:rsidRPr="00000B26">
        <w:rPr>
          <w:rFonts w:ascii="Times New Roman" w:hAnsi="Times New Roman" w:cs="Times New Roman"/>
          <w:sz w:val="20"/>
          <w:szCs w:val="20"/>
        </w:rPr>
        <w:t xml:space="preserve">, come closer to the optimal values that </w:t>
      </w:r>
      <w:r w:rsidR="0064211B" w:rsidRPr="00000B26">
        <w:rPr>
          <w:rFonts w:ascii="Times New Roman" w:hAnsi="Times New Roman" w:cs="Times New Roman"/>
          <w:sz w:val="20"/>
          <w:szCs w:val="20"/>
        </w:rPr>
        <w:t xml:space="preserve">will aim the minimize cost </w:t>
      </w:r>
    </w:p>
    <w:p w14:paraId="70280F21" w14:textId="77777777" w:rsidR="00674AB5" w:rsidRPr="00000B26" w:rsidRDefault="0064211B" w:rsidP="00E94F94">
      <w:pPr>
        <w:spacing w:after="0" w:line="240" w:lineRule="auto"/>
        <w:jc w:val="both"/>
        <w:rPr>
          <w:rFonts w:ascii="Times New Roman" w:hAnsi="Times New Roman" w:cs="Times New Roman"/>
          <w:sz w:val="20"/>
          <w:szCs w:val="20"/>
        </w:rPr>
      </w:pPr>
      <w:r w:rsidRPr="00000B26">
        <w:rPr>
          <w:rFonts w:ascii="Times New Roman" w:hAnsi="Times New Roman" w:cs="Times New Roman"/>
          <w:position w:val="-6"/>
          <w:sz w:val="20"/>
          <w:szCs w:val="20"/>
        </w:rPr>
        <w:object w:dxaOrig="220" w:dyaOrig="279" w14:anchorId="51EC0C96">
          <v:shape id="_x0000_i1041" type="#_x0000_t75" style="width:11.25pt;height:14.65pt" o:ole="">
            <v:imagedata r:id="rId39" o:title=""/>
          </v:shape>
          <o:OLEObject Type="Embed" ProgID="Equation.3" ShapeID="_x0000_i1041" DrawAspect="Content" ObjectID="_1754925536" r:id="rId40"/>
        </w:object>
      </w:r>
      <w:r w:rsidRPr="00000B26">
        <w:rPr>
          <w:rFonts w:ascii="Times New Roman" w:hAnsi="Times New Roman" w:cs="Times New Roman"/>
          <w:sz w:val="20"/>
          <w:szCs w:val="20"/>
        </w:rPr>
        <w:t>(</w:t>
      </w:r>
      <w:r w:rsidR="00E94F94" w:rsidRPr="00000B26">
        <w:rPr>
          <w:rFonts w:ascii="Times New Roman" w:hAnsi="Times New Roman" w:cs="Times New Roman"/>
          <w:position w:val="-12"/>
          <w:sz w:val="20"/>
          <w:szCs w:val="20"/>
        </w:rPr>
        <w:object w:dxaOrig="1340" w:dyaOrig="360" w14:anchorId="67ABB4AD">
          <v:shape id="_x0000_i1042" type="#_x0000_t75" style="width:63pt;height:17.25pt" o:ole="">
            <v:imagedata r:id="rId18" o:title=""/>
          </v:shape>
          <o:OLEObject Type="Embed" ProgID="Equation.3" ShapeID="_x0000_i1042" DrawAspect="Content" ObjectID="_1754925537" r:id="rId41"/>
        </w:object>
      </w:r>
      <w:r w:rsidRPr="00000B26">
        <w:rPr>
          <w:rFonts w:ascii="Times New Roman" w:hAnsi="Times New Roman" w:cs="Times New Roman"/>
          <w:sz w:val="20"/>
          <w:szCs w:val="20"/>
        </w:rPr>
        <w:t>).</w:t>
      </w:r>
    </w:p>
    <w:p w14:paraId="4BD95D9F" w14:textId="77777777" w:rsidR="00E94F94" w:rsidRPr="00000B26" w:rsidRDefault="00E94F94" w:rsidP="007578C1">
      <w:pPr>
        <w:spacing w:after="0" w:line="240" w:lineRule="auto"/>
        <w:jc w:val="both"/>
        <w:rPr>
          <w:rFonts w:ascii="Times New Roman" w:hAnsi="Times New Roman" w:cs="Times New Roman"/>
          <w:b/>
          <w:sz w:val="24"/>
          <w:szCs w:val="24"/>
        </w:rPr>
      </w:pPr>
    </w:p>
    <w:p w14:paraId="6CE987AF" w14:textId="77777777" w:rsidR="002A35C7" w:rsidRPr="00000B26" w:rsidRDefault="0082258E" w:rsidP="00E94F94">
      <w:pPr>
        <w:spacing w:line="240" w:lineRule="auto"/>
        <w:jc w:val="both"/>
        <w:rPr>
          <w:rFonts w:ascii="Times New Roman" w:hAnsi="Times New Roman" w:cs="Times New Roman"/>
          <w:b/>
          <w:sz w:val="24"/>
          <w:szCs w:val="24"/>
        </w:rPr>
      </w:pPr>
      <w:r w:rsidRPr="00000B26">
        <w:rPr>
          <w:rFonts w:ascii="Times New Roman" w:hAnsi="Times New Roman" w:cs="Times New Roman"/>
          <w:b/>
          <w:sz w:val="24"/>
          <w:szCs w:val="24"/>
        </w:rPr>
        <w:t xml:space="preserve">Auto Regressive </w:t>
      </w:r>
      <w:r w:rsidR="007F1CF2" w:rsidRPr="00000B26">
        <w:rPr>
          <w:rFonts w:ascii="Times New Roman" w:hAnsi="Times New Roman" w:cs="Times New Roman"/>
          <w:b/>
          <w:sz w:val="24"/>
          <w:szCs w:val="24"/>
        </w:rPr>
        <w:t>Integrated Moving Average Model</w:t>
      </w:r>
    </w:p>
    <w:p w14:paraId="56072621" w14:textId="2B64A2C1" w:rsidR="007F6773" w:rsidRPr="00000B26" w:rsidRDefault="005A4039" w:rsidP="007F1CF2">
      <w:pPr>
        <w:spacing w:line="240" w:lineRule="auto"/>
        <w:ind w:left="90"/>
        <w:jc w:val="both"/>
        <w:rPr>
          <w:rFonts w:ascii="Times New Roman" w:hAnsi="Times New Roman" w:cs="Times New Roman"/>
          <w:sz w:val="20"/>
          <w:szCs w:val="20"/>
        </w:rPr>
      </w:pPr>
      <w:r w:rsidRPr="00000B26">
        <w:rPr>
          <w:rFonts w:ascii="Times New Roman" w:hAnsi="Times New Roman" w:cs="Times New Roman"/>
          <w:sz w:val="20"/>
          <w:szCs w:val="20"/>
        </w:rPr>
        <w:t xml:space="preserve">In </w:t>
      </w:r>
      <w:r w:rsidR="00673919" w:rsidRPr="00000B26">
        <w:rPr>
          <w:rFonts w:ascii="Times New Roman" w:hAnsi="Times New Roman" w:cs="Times New Roman"/>
          <w:sz w:val="20"/>
          <w:szCs w:val="20"/>
        </w:rPr>
        <w:t>o</w:t>
      </w:r>
      <w:r w:rsidR="001A08DD" w:rsidRPr="00000B26">
        <w:rPr>
          <w:rFonts w:ascii="Times New Roman" w:hAnsi="Times New Roman" w:cs="Times New Roman"/>
          <w:sz w:val="20"/>
          <w:szCs w:val="20"/>
        </w:rPr>
        <w:t xml:space="preserve">ur study, the ARIMA </w:t>
      </w:r>
      <w:r w:rsidR="007D5A37" w:rsidRPr="00000B26">
        <w:rPr>
          <w:rFonts w:ascii="Times New Roman" w:hAnsi="Times New Roman" w:cs="Times New Roman"/>
          <w:sz w:val="20"/>
          <w:szCs w:val="20"/>
        </w:rPr>
        <w:t>m</w:t>
      </w:r>
      <w:r w:rsidRPr="00000B26">
        <w:rPr>
          <w:rFonts w:ascii="Times New Roman" w:hAnsi="Times New Roman" w:cs="Times New Roman"/>
          <w:sz w:val="20"/>
          <w:szCs w:val="20"/>
        </w:rPr>
        <w:t>odel is established for Cyber</w:t>
      </w:r>
      <w:r w:rsidR="001A08DD" w:rsidRPr="00000B26">
        <w:rPr>
          <w:rFonts w:ascii="Times New Roman" w:hAnsi="Times New Roman" w:cs="Times New Roman"/>
          <w:sz w:val="20"/>
          <w:szCs w:val="20"/>
        </w:rPr>
        <w:t>crime data. This</w:t>
      </w:r>
      <w:r w:rsidR="008A1CF1" w:rsidRPr="00000B26">
        <w:rPr>
          <w:rFonts w:ascii="Times New Roman" w:hAnsi="Times New Roman" w:cs="Times New Roman"/>
          <w:sz w:val="20"/>
          <w:szCs w:val="20"/>
        </w:rPr>
        <w:t xml:space="preserve"> m</w:t>
      </w:r>
      <w:r w:rsidR="007E2E72" w:rsidRPr="00000B26">
        <w:rPr>
          <w:rFonts w:ascii="Times New Roman" w:hAnsi="Times New Roman" w:cs="Times New Roman"/>
          <w:sz w:val="20"/>
          <w:szCs w:val="20"/>
        </w:rPr>
        <w:t xml:space="preserve">odel combines three processes, </w:t>
      </w:r>
      <w:r w:rsidR="0022417F" w:rsidRPr="00000B26">
        <w:rPr>
          <w:rFonts w:ascii="Times New Roman" w:hAnsi="Times New Roman" w:cs="Times New Roman"/>
          <w:sz w:val="20"/>
          <w:szCs w:val="20"/>
        </w:rPr>
        <w:t>such</w:t>
      </w:r>
      <w:r w:rsidR="008A1CF1" w:rsidRPr="00000B26">
        <w:rPr>
          <w:rFonts w:ascii="Times New Roman" w:hAnsi="Times New Roman" w:cs="Times New Roman"/>
          <w:sz w:val="20"/>
          <w:szCs w:val="20"/>
        </w:rPr>
        <w:t xml:space="preserve"> as</w:t>
      </w:r>
      <w:r w:rsidR="007701FE" w:rsidRPr="00000B26">
        <w:rPr>
          <w:rFonts w:ascii="Times New Roman" w:hAnsi="Times New Roman" w:cs="Times New Roman"/>
          <w:sz w:val="20"/>
          <w:szCs w:val="20"/>
        </w:rPr>
        <w:t xml:space="preserve"> classified an "</w:t>
      </w:r>
      <w:r w:rsidR="008A1CF1" w:rsidRPr="00000B26">
        <w:rPr>
          <w:rFonts w:ascii="Times New Roman" w:hAnsi="Times New Roman" w:cs="Times New Roman"/>
          <w:sz w:val="20"/>
          <w:szCs w:val="20"/>
        </w:rPr>
        <w:t>ARIMA (</w:t>
      </w:r>
      <w:r w:rsidR="007701FE" w:rsidRPr="00000B26">
        <w:rPr>
          <w:rFonts w:ascii="Times New Roman" w:hAnsi="Times New Roman" w:cs="Times New Roman"/>
          <w:sz w:val="20"/>
          <w:szCs w:val="20"/>
        </w:rPr>
        <w:t>p,</w:t>
      </w:r>
      <w:r w:rsidR="00180582" w:rsidRPr="00000B26">
        <w:rPr>
          <w:rFonts w:ascii="Times New Roman" w:hAnsi="Times New Roman" w:cs="Times New Roman"/>
          <w:sz w:val="20"/>
          <w:szCs w:val="20"/>
        </w:rPr>
        <w:t xml:space="preserve"> </w:t>
      </w:r>
      <w:r w:rsidR="007701FE" w:rsidRPr="00000B26">
        <w:rPr>
          <w:rFonts w:ascii="Times New Roman" w:hAnsi="Times New Roman" w:cs="Times New Roman"/>
          <w:sz w:val="20"/>
          <w:szCs w:val="20"/>
        </w:rPr>
        <w:t>d,</w:t>
      </w:r>
      <w:r w:rsidR="00180582" w:rsidRPr="00000B26">
        <w:rPr>
          <w:rFonts w:ascii="Times New Roman" w:hAnsi="Times New Roman" w:cs="Times New Roman"/>
          <w:sz w:val="20"/>
          <w:szCs w:val="20"/>
        </w:rPr>
        <w:t xml:space="preserve"> </w:t>
      </w:r>
      <w:r w:rsidR="007701FE" w:rsidRPr="00000B26">
        <w:rPr>
          <w:rFonts w:ascii="Times New Roman" w:hAnsi="Times New Roman" w:cs="Times New Roman"/>
          <w:sz w:val="20"/>
          <w:szCs w:val="20"/>
        </w:rPr>
        <w:t xml:space="preserve">q)" model, where: p </w:t>
      </w:r>
      <w:r w:rsidR="008A1CF1" w:rsidRPr="00000B26">
        <w:rPr>
          <w:rFonts w:ascii="Times New Roman" w:hAnsi="Times New Roman" w:cs="Times New Roman"/>
          <w:sz w:val="20"/>
          <w:szCs w:val="20"/>
        </w:rPr>
        <w:t>denote</w:t>
      </w:r>
      <w:r w:rsidRPr="00000B26">
        <w:rPr>
          <w:rFonts w:ascii="Times New Roman" w:hAnsi="Times New Roman" w:cs="Times New Roman"/>
          <w:sz w:val="20"/>
          <w:szCs w:val="20"/>
        </w:rPr>
        <w:t>s</w:t>
      </w:r>
      <w:r w:rsidR="008A1CF1" w:rsidRPr="00000B26">
        <w:rPr>
          <w:rFonts w:ascii="Times New Roman" w:hAnsi="Times New Roman" w:cs="Times New Roman"/>
          <w:sz w:val="20"/>
          <w:szCs w:val="20"/>
        </w:rPr>
        <w:t xml:space="preserve"> </w:t>
      </w:r>
      <w:r w:rsidR="007701FE" w:rsidRPr="00000B26">
        <w:rPr>
          <w:rFonts w:ascii="Times New Roman" w:hAnsi="Times New Roman" w:cs="Times New Roman"/>
          <w:sz w:val="20"/>
          <w:szCs w:val="20"/>
        </w:rPr>
        <w:t xml:space="preserve">the number of autoregressive terms, d </w:t>
      </w:r>
      <w:r w:rsidR="008A1CF1" w:rsidRPr="00000B26">
        <w:rPr>
          <w:rFonts w:ascii="Times New Roman" w:hAnsi="Times New Roman" w:cs="Times New Roman"/>
          <w:sz w:val="20"/>
          <w:szCs w:val="20"/>
        </w:rPr>
        <w:t>denote</w:t>
      </w:r>
      <w:r w:rsidRPr="00000B26">
        <w:rPr>
          <w:rFonts w:ascii="Times New Roman" w:hAnsi="Times New Roman" w:cs="Times New Roman"/>
          <w:sz w:val="20"/>
          <w:szCs w:val="20"/>
        </w:rPr>
        <w:t>s</w:t>
      </w:r>
      <w:r w:rsidR="007701FE" w:rsidRPr="00000B26">
        <w:rPr>
          <w:rFonts w:ascii="Times New Roman" w:hAnsi="Times New Roman" w:cs="Times New Roman"/>
          <w:sz w:val="20"/>
          <w:szCs w:val="20"/>
        </w:rPr>
        <w:t xml:space="preserve"> the number of </w:t>
      </w:r>
      <w:r w:rsidR="001A08DD" w:rsidRPr="00000B26">
        <w:rPr>
          <w:rFonts w:ascii="Times New Roman" w:hAnsi="Times New Roman" w:cs="Times New Roman"/>
          <w:sz w:val="20"/>
          <w:szCs w:val="20"/>
        </w:rPr>
        <w:t>no seasonal</w:t>
      </w:r>
      <w:r w:rsidR="007701FE" w:rsidRPr="00000B26">
        <w:rPr>
          <w:rFonts w:ascii="Times New Roman" w:hAnsi="Times New Roman" w:cs="Times New Roman"/>
          <w:sz w:val="20"/>
          <w:szCs w:val="20"/>
        </w:rPr>
        <w:t xml:space="preserve"> differences needed for </w:t>
      </w:r>
      <w:r w:rsidR="008A1CF1" w:rsidRPr="00000B26">
        <w:rPr>
          <w:rFonts w:ascii="Times New Roman" w:hAnsi="Times New Roman" w:cs="Times New Roman"/>
          <w:sz w:val="20"/>
          <w:szCs w:val="20"/>
        </w:rPr>
        <w:t>stationary</w:t>
      </w:r>
      <w:r w:rsidR="007701FE" w:rsidRPr="00000B26">
        <w:rPr>
          <w:rFonts w:ascii="Times New Roman" w:hAnsi="Times New Roman" w:cs="Times New Roman"/>
          <w:sz w:val="20"/>
          <w:szCs w:val="20"/>
        </w:rPr>
        <w:t>, and</w:t>
      </w:r>
      <w:r w:rsidR="001A08DD" w:rsidRPr="00000B26">
        <w:rPr>
          <w:rFonts w:ascii="Times New Roman" w:hAnsi="Times New Roman" w:cs="Times New Roman"/>
          <w:sz w:val="20"/>
          <w:szCs w:val="20"/>
        </w:rPr>
        <w:t xml:space="preserve"> </w:t>
      </w:r>
      <w:r w:rsidR="008A1CF1" w:rsidRPr="00000B26">
        <w:rPr>
          <w:rFonts w:ascii="Times New Roman" w:hAnsi="Times New Roman" w:cs="Times New Roman"/>
          <w:sz w:val="20"/>
          <w:szCs w:val="20"/>
        </w:rPr>
        <w:t>q denote</w:t>
      </w:r>
      <w:r w:rsidRPr="00000B26">
        <w:rPr>
          <w:rFonts w:ascii="Times New Roman" w:hAnsi="Times New Roman" w:cs="Times New Roman"/>
          <w:sz w:val="20"/>
          <w:szCs w:val="20"/>
        </w:rPr>
        <w:t>s</w:t>
      </w:r>
      <w:r w:rsidR="008A1CF1" w:rsidRPr="00000B26">
        <w:rPr>
          <w:rFonts w:ascii="Times New Roman" w:hAnsi="Times New Roman" w:cs="Times New Roman"/>
          <w:sz w:val="20"/>
          <w:szCs w:val="20"/>
        </w:rPr>
        <w:t xml:space="preserve"> the number of moving </w:t>
      </w:r>
      <w:r w:rsidR="00921515" w:rsidRPr="00000B26">
        <w:rPr>
          <w:rFonts w:ascii="Times New Roman" w:hAnsi="Times New Roman" w:cs="Times New Roman"/>
          <w:sz w:val="20"/>
          <w:szCs w:val="20"/>
        </w:rPr>
        <w:t>averages</w:t>
      </w:r>
      <w:r w:rsidR="008A1CF1" w:rsidRPr="00000B26">
        <w:rPr>
          <w:rFonts w:ascii="Times New Roman" w:hAnsi="Times New Roman" w:cs="Times New Roman"/>
          <w:sz w:val="20"/>
          <w:szCs w:val="20"/>
        </w:rPr>
        <w:t xml:space="preserve">. </w:t>
      </w:r>
      <w:r w:rsidR="007F6773" w:rsidRPr="00000B26">
        <w:rPr>
          <w:rFonts w:ascii="Times New Roman" w:hAnsi="Times New Roman" w:cs="Times New Roman"/>
          <w:sz w:val="20"/>
          <w:szCs w:val="20"/>
        </w:rPr>
        <w:t xml:space="preserve">This model </w:t>
      </w:r>
      <w:r w:rsidRPr="00000B26">
        <w:rPr>
          <w:rFonts w:ascii="Times New Roman" w:hAnsi="Times New Roman" w:cs="Times New Roman"/>
          <w:sz w:val="20"/>
          <w:szCs w:val="20"/>
        </w:rPr>
        <w:t xml:space="preserve">is </w:t>
      </w:r>
      <w:r w:rsidR="007F6773" w:rsidRPr="00000B26">
        <w:rPr>
          <w:rFonts w:ascii="Times New Roman" w:hAnsi="Times New Roman" w:cs="Times New Roman"/>
          <w:sz w:val="20"/>
          <w:szCs w:val="20"/>
        </w:rPr>
        <w:t xml:space="preserve">used to predict future data in series based on the past value. The model is described as, </w:t>
      </w:r>
    </w:p>
    <w:p w14:paraId="6B4EAD02" w14:textId="77777777" w:rsidR="007F6773" w:rsidRPr="00000B26" w:rsidRDefault="007F6773" w:rsidP="007F6773">
      <w:pPr>
        <w:spacing w:line="240" w:lineRule="auto"/>
        <w:jc w:val="center"/>
        <w:rPr>
          <w:rFonts w:ascii="Times New Roman" w:hAnsi="Times New Roman" w:cs="Times New Roman"/>
          <w:sz w:val="20"/>
          <w:szCs w:val="20"/>
        </w:rPr>
      </w:pPr>
      <w:r w:rsidRPr="00000B26">
        <w:rPr>
          <w:rFonts w:ascii="Times New Roman" w:hAnsi="Times New Roman" w:cs="Times New Roman"/>
          <w:position w:val="-12"/>
          <w:sz w:val="20"/>
          <w:szCs w:val="20"/>
        </w:rPr>
        <w:object w:dxaOrig="2320" w:dyaOrig="380" w14:anchorId="413F370D">
          <v:shape id="_x0000_i1043" type="#_x0000_t75" style="width:116.25pt;height:19.15pt" o:ole="">
            <v:imagedata r:id="rId42" o:title=""/>
          </v:shape>
          <o:OLEObject Type="Embed" ProgID="Equation.3" ShapeID="_x0000_i1043" DrawAspect="Content" ObjectID="_1754925538" r:id="rId43"/>
        </w:object>
      </w:r>
      <w:r w:rsidRPr="00000B26">
        <w:rPr>
          <w:rFonts w:ascii="Times New Roman" w:hAnsi="Times New Roman" w:cs="Times New Roman"/>
          <w:sz w:val="20"/>
          <w:szCs w:val="20"/>
        </w:rPr>
        <w:t>,</w:t>
      </w:r>
    </w:p>
    <w:p w14:paraId="6754A9EC" w14:textId="5BA4D207" w:rsidR="00FC4DEF" w:rsidRPr="00000B26" w:rsidRDefault="007F6773" w:rsidP="00235DF3">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Where </w:t>
      </w:r>
      <w:r w:rsidRPr="00000B26">
        <w:rPr>
          <w:rFonts w:ascii="Times New Roman" w:hAnsi="Times New Roman" w:cs="Times New Roman"/>
          <w:position w:val="-10"/>
          <w:sz w:val="20"/>
          <w:szCs w:val="20"/>
        </w:rPr>
        <w:object w:dxaOrig="540" w:dyaOrig="320" w14:anchorId="312FBE46">
          <v:shape id="_x0000_i1044" type="#_x0000_t75" style="width:26.65pt;height:15pt" o:ole="">
            <v:imagedata r:id="rId44" o:title=""/>
          </v:shape>
          <o:OLEObject Type="Embed" ProgID="Equation.3" ShapeID="_x0000_i1044" DrawAspect="Content" ObjectID="_1754925539" r:id="rId45"/>
        </w:object>
      </w:r>
      <w:r w:rsidRPr="00000B26">
        <w:rPr>
          <w:rFonts w:ascii="Times New Roman" w:hAnsi="Times New Roman" w:cs="Times New Roman"/>
          <w:sz w:val="20"/>
          <w:szCs w:val="20"/>
        </w:rPr>
        <w:t>and</w:t>
      </w:r>
      <w:r w:rsidRPr="00000B26">
        <w:rPr>
          <w:rFonts w:ascii="Times New Roman" w:hAnsi="Times New Roman" w:cs="Times New Roman"/>
          <w:position w:val="-10"/>
          <w:sz w:val="20"/>
          <w:szCs w:val="20"/>
        </w:rPr>
        <w:object w:dxaOrig="540" w:dyaOrig="320" w14:anchorId="0FA34106">
          <v:shape id="_x0000_i1045" type="#_x0000_t75" style="width:26.65pt;height:15pt" o:ole="">
            <v:imagedata r:id="rId46" o:title=""/>
          </v:shape>
          <o:OLEObject Type="Embed" ProgID="Equation.3" ShapeID="_x0000_i1045" DrawAspect="Content" ObjectID="_1754925540" r:id="rId47"/>
        </w:object>
      </w:r>
      <w:r w:rsidRPr="00000B26">
        <w:rPr>
          <w:rFonts w:ascii="Times New Roman" w:hAnsi="Times New Roman" w:cs="Times New Roman"/>
          <w:sz w:val="20"/>
          <w:szCs w:val="20"/>
        </w:rPr>
        <w:t xml:space="preserve">are </w:t>
      </w:r>
      <w:r w:rsidR="009D1B0D" w:rsidRPr="00000B26">
        <w:rPr>
          <w:rFonts w:ascii="Times New Roman" w:hAnsi="Times New Roman" w:cs="Times New Roman"/>
          <w:sz w:val="20"/>
          <w:szCs w:val="20"/>
        </w:rPr>
        <w:t>denote expressed</w:t>
      </w:r>
      <w:r w:rsidR="004A0ABE" w:rsidRPr="00000B26">
        <w:rPr>
          <w:rFonts w:ascii="Times New Roman" w:hAnsi="Times New Roman" w:cs="Times New Roman"/>
          <w:sz w:val="20"/>
          <w:szCs w:val="20"/>
        </w:rPr>
        <w:t xml:space="preserve"> as </w:t>
      </w:r>
      <w:r w:rsidR="002F49D3" w:rsidRPr="00000B26">
        <w:rPr>
          <w:rFonts w:ascii="Times New Roman" w:hAnsi="Times New Roman" w:cs="Times New Roman"/>
          <w:sz w:val="20"/>
          <w:szCs w:val="20"/>
        </w:rPr>
        <w:t>the Auto</w:t>
      </w:r>
      <w:r w:rsidRPr="00000B26">
        <w:rPr>
          <w:rFonts w:ascii="Times New Roman" w:hAnsi="Times New Roman" w:cs="Times New Roman"/>
          <w:sz w:val="20"/>
          <w:szCs w:val="20"/>
        </w:rPr>
        <w:t xml:space="preserve">regressive and moving average characteristic polynomials estimated at </w:t>
      </w:r>
      <w:r w:rsidR="002F49D3" w:rsidRPr="00000B26">
        <w:rPr>
          <w:rFonts w:ascii="Times New Roman" w:hAnsi="Times New Roman" w:cs="Times New Roman"/>
          <w:sz w:val="20"/>
          <w:szCs w:val="20"/>
        </w:rPr>
        <w:t>B</w:t>
      </w:r>
      <w:r w:rsidR="001A08DD" w:rsidRPr="00000B26">
        <w:rPr>
          <w:rFonts w:ascii="Times New Roman" w:hAnsi="Times New Roman" w:cs="Times New Roman"/>
          <w:sz w:val="20"/>
          <w:szCs w:val="20"/>
        </w:rPr>
        <w:t xml:space="preserve"> </w:t>
      </w:r>
      <w:r w:rsidR="002F49D3" w:rsidRPr="00000B26">
        <w:rPr>
          <w:rFonts w:ascii="Times New Roman" w:hAnsi="Times New Roman" w:cs="Times New Roman"/>
          <w:sz w:val="20"/>
          <w:szCs w:val="20"/>
        </w:rPr>
        <w:t>(</w:t>
      </w:r>
      <w:r w:rsidRPr="00000B26">
        <w:rPr>
          <w:rFonts w:ascii="Times New Roman" w:hAnsi="Times New Roman" w:cs="Times New Roman"/>
          <w:sz w:val="20"/>
          <w:szCs w:val="20"/>
        </w:rPr>
        <w:t>Back</w:t>
      </w:r>
      <w:r w:rsidR="004A0ABE" w:rsidRPr="00000B26">
        <w:rPr>
          <w:rFonts w:ascii="Times New Roman" w:hAnsi="Times New Roman" w:cs="Times New Roman"/>
          <w:sz w:val="20"/>
          <w:szCs w:val="20"/>
        </w:rPr>
        <w:t xml:space="preserve">ward </w:t>
      </w:r>
      <w:r w:rsidRPr="00000B26">
        <w:rPr>
          <w:rFonts w:ascii="Times New Roman" w:hAnsi="Times New Roman" w:cs="Times New Roman"/>
          <w:sz w:val="20"/>
          <w:szCs w:val="20"/>
        </w:rPr>
        <w:t>shift Operator).</w:t>
      </w:r>
      <w:r w:rsidR="001A08DD" w:rsidRPr="00000B26">
        <w:rPr>
          <w:rFonts w:ascii="Times New Roman" w:hAnsi="Times New Roman" w:cs="Times New Roman"/>
          <w:sz w:val="20"/>
          <w:szCs w:val="20"/>
        </w:rPr>
        <w:t xml:space="preserve"> The f</w:t>
      </w:r>
      <w:r w:rsidR="00235DF3" w:rsidRPr="00000B26">
        <w:rPr>
          <w:rFonts w:ascii="Times New Roman" w:hAnsi="Times New Roman" w:cs="Times New Roman"/>
          <w:sz w:val="20"/>
          <w:szCs w:val="20"/>
        </w:rPr>
        <w:t>ollowing steps are us</w:t>
      </w:r>
      <w:r w:rsidR="00B156E1" w:rsidRPr="00000B26">
        <w:rPr>
          <w:rFonts w:ascii="Times New Roman" w:hAnsi="Times New Roman" w:cs="Times New Roman"/>
          <w:sz w:val="20"/>
          <w:szCs w:val="20"/>
        </w:rPr>
        <w:t>ed for the predictions of Cyber</w:t>
      </w:r>
      <w:r w:rsidR="00235DF3" w:rsidRPr="00000B26">
        <w:rPr>
          <w:rFonts w:ascii="Times New Roman" w:hAnsi="Times New Roman" w:cs="Times New Roman"/>
          <w:sz w:val="20"/>
          <w:szCs w:val="20"/>
        </w:rPr>
        <w:t>crime rates based on ARIMA.</w:t>
      </w:r>
    </w:p>
    <w:p w14:paraId="3607AF4F" w14:textId="1E65C808" w:rsidR="001A08DD" w:rsidRPr="00000B26" w:rsidRDefault="001A08DD" w:rsidP="001A08DD">
      <w:pPr>
        <w:pStyle w:val="ListParagraph"/>
        <w:numPr>
          <w:ilvl w:val="0"/>
          <w:numId w:val="9"/>
        </w:numPr>
        <w:spacing w:line="240" w:lineRule="auto"/>
        <w:jc w:val="both"/>
        <w:rPr>
          <w:rFonts w:ascii="Times New Roman" w:hAnsi="Times New Roman" w:cs="Times New Roman"/>
          <w:i/>
          <w:sz w:val="20"/>
          <w:szCs w:val="20"/>
        </w:rPr>
      </w:pPr>
      <w:r w:rsidRPr="00000B26">
        <w:rPr>
          <w:rFonts w:ascii="Times New Roman" w:hAnsi="Times New Roman" w:cs="Times New Roman"/>
          <w:i/>
          <w:sz w:val="20"/>
          <w:szCs w:val="20"/>
        </w:rPr>
        <w:t>Identification of Model:</w:t>
      </w:r>
    </w:p>
    <w:p w14:paraId="5FDD3035" w14:textId="48122554" w:rsidR="001A08DD" w:rsidRPr="00000B26" w:rsidRDefault="001A08DD" w:rsidP="007D5A37">
      <w:pPr>
        <w:spacing w:line="240" w:lineRule="auto"/>
        <w:ind w:firstLine="360"/>
        <w:jc w:val="both"/>
        <w:rPr>
          <w:rFonts w:ascii="Times New Roman" w:hAnsi="Times New Roman" w:cs="Times New Roman"/>
          <w:sz w:val="20"/>
          <w:szCs w:val="20"/>
        </w:rPr>
      </w:pPr>
      <w:r w:rsidRPr="00000B26">
        <w:rPr>
          <w:rFonts w:ascii="Times New Roman" w:hAnsi="Times New Roman" w:cs="Times New Roman"/>
          <w:sz w:val="20"/>
          <w:szCs w:val="20"/>
        </w:rPr>
        <w:t xml:space="preserve">We draw a graphical plot to understand the stationary in the data sequence. </w:t>
      </w:r>
      <w:r w:rsidR="007D5A37" w:rsidRPr="00000B26">
        <w:rPr>
          <w:rFonts w:ascii="Times New Roman" w:hAnsi="Times New Roman" w:cs="Times New Roman"/>
          <w:sz w:val="20"/>
          <w:szCs w:val="20"/>
        </w:rPr>
        <w:t>Stationary</w:t>
      </w:r>
      <w:r w:rsidRPr="00000B26">
        <w:rPr>
          <w:rFonts w:ascii="Times New Roman" w:hAnsi="Times New Roman" w:cs="Times New Roman"/>
          <w:sz w:val="20"/>
          <w:szCs w:val="20"/>
        </w:rPr>
        <w:t xml:space="preserve"> denote the existence of constant mean and variance.</w:t>
      </w:r>
    </w:p>
    <w:p w14:paraId="438F382C" w14:textId="627664D3" w:rsidR="007D5A37" w:rsidRPr="00000B26" w:rsidRDefault="007D5A37" w:rsidP="007D5A37">
      <w:pPr>
        <w:pStyle w:val="ListParagraph"/>
        <w:numPr>
          <w:ilvl w:val="0"/>
          <w:numId w:val="9"/>
        </w:numPr>
        <w:spacing w:line="240" w:lineRule="auto"/>
        <w:jc w:val="both"/>
        <w:rPr>
          <w:rFonts w:ascii="Times New Roman" w:hAnsi="Times New Roman" w:cs="Times New Roman"/>
          <w:i/>
          <w:sz w:val="20"/>
          <w:szCs w:val="20"/>
        </w:rPr>
      </w:pPr>
      <w:r w:rsidRPr="00000B26">
        <w:rPr>
          <w:rFonts w:ascii="Times New Roman" w:hAnsi="Times New Roman" w:cs="Times New Roman"/>
          <w:i/>
          <w:sz w:val="20"/>
          <w:szCs w:val="20"/>
        </w:rPr>
        <w:t>Model Evaluation:</w:t>
      </w:r>
    </w:p>
    <w:p w14:paraId="686ABE6F" w14:textId="69F688DF" w:rsidR="001A08DD" w:rsidRPr="00000B26" w:rsidRDefault="007D5A37" w:rsidP="00803C56">
      <w:pPr>
        <w:spacing w:line="240" w:lineRule="auto"/>
        <w:ind w:firstLine="360"/>
        <w:jc w:val="both"/>
        <w:rPr>
          <w:rFonts w:ascii="Times New Roman" w:hAnsi="Times New Roman" w:cs="Times New Roman"/>
          <w:sz w:val="20"/>
          <w:szCs w:val="20"/>
        </w:rPr>
      </w:pPr>
      <w:r w:rsidRPr="00000B26">
        <w:rPr>
          <w:rFonts w:ascii="Times New Roman" w:hAnsi="Times New Roman" w:cs="Times New Roman"/>
          <w:sz w:val="20"/>
          <w:szCs w:val="20"/>
        </w:rPr>
        <w:t xml:space="preserve">The ARIMA model has </w:t>
      </w:r>
      <w:r w:rsidR="00B156E1" w:rsidRPr="00000B26">
        <w:rPr>
          <w:rFonts w:ascii="Times New Roman" w:hAnsi="Times New Roman" w:cs="Times New Roman"/>
          <w:sz w:val="20"/>
          <w:szCs w:val="20"/>
        </w:rPr>
        <w:t xml:space="preserve">been </w:t>
      </w:r>
      <w:r w:rsidRPr="00000B26">
        <w:rPr>
          <w:rFonts w:ascii="Times New Roman" w:hAnsi="Times New Roman" w:cs="Times New Roman"/>
          <w:sz w:val="20"/>
          <w:szCs w:val="20"/>
        </w:rPr>
        <w:t>used to select order p, d, q values to define model</w:t>
      </w:r>
      <w:r w:rsidR="00803C56" w:rsidRPr="00000B26">
        <w:rPr>
          <w:rFonts w:ascii="Times New Roman" w:hAnsi="Times New Roman" w:cs="Times New Roman"/>
          <w:sz w:val="20"/>
          <w:szCs w:val="20"/>
        </w:rPr>
        <w:t xml:space="preserve">. We are calculating </w:t>
      </w:r>
      <w:r w:rsidR="00B156E1" w:rsidRPr="00000B26">
        <w:rPr>
          <w:rFonts w:ascii="Times New Roman" w:hAnsi="Times New Roman" w:cs="Times New Roman"/>
          <w:sz w:val="20"/>
          <w:szCs w:val="20"/>
        </w:rPr>
        <w:t>the auto</w:t>
      </w:r>
      <w:r w:rsidR="00803C56" w:rsidRPr="00000B26">
        <w:rPr>
          <w:rFonts w:ascii="Times New Roman" w:hAnsi="Times New Roman" w:cs="Times New Roman"/>
          <w:sz w:val="20"/>
          <w:szCs w:val="20"/>
        </w:rPr>
        <w:t>correl</w:t>
      </w:r>
      <w:r w:rsidR="00B156E1" w:rsidRPr="00000B26">
        <w:rPr>
          <w:rFonts w:ascii="Times New Roman" w:hAnsi="Times New Roman" w:cs="Times New Roman"/>
          <w:sz w:val="20"/>
          <w:szCs w:val="20"/>
        </w:rPr>
        <w:t>ation function and partial auto</w:t>
      </w:r>
      <w:r w:rsidR="00803C56" w:rsidRPr="00000B26">
        <w:rPr>
          <w:rFonts w:ascii="Times New Roman" w:hAnsi="Times New Roman" w:cs="Times New Roman"/>
          <w:sz w:val="20"/>
          <w:szCs w:val="20"/>
        </w:rPr>
        <w:t>correlation function for ARIMA model parameters.</w:t>
      </w:r>
      <w:r w:rsidRPr="00000B26">
        <w:rPr>
          <w:rFonts w:ascii="Times New Roman" w:hAnsi="Times New Roman" w:cs="Times New Roman"/>
          <w:sz w:val="20"/>
          <w:szCs w:val="20"/>
        </w:rPr>
        <w:t xml:space="preserve"> </w:t>
      </w:r>
      <w:r w:rsidR="00803C56" w:rsidRPr="00000B26">
        <w:rPr>
          <w:rFonts w:ascii="Times New Roman" w:hAnsi="Times New Roman" w:cs="Times New Roman"/>
          <w:sz w:val="20"/>
          <w:szCs w:val="20"/>
        </w:rPr>
        <w:t>This model evaluates also</w:t>
      </w:r>
      <w:r w:rsidR="00B156E1" w:rsidRPr="00000B26">
        <w:rPr>
          <w:rFonts w:ascii="Times New Roman" w:hAnsi="Times New Roman" w:cs="Times New Roman"/>
          <w:sz w:val="20"/>
          <w:szCs w:val="20"/>
        </w:rPr>
        <w:t xml:space="preserve"> the intervention of</w:t>
      </w:r>
      <w:r w:rsidR="00803C56" w:rsidRPr="00000B26">
        <w:rPr>
          <w:rFonts w:ascii="Times New Roman" w:hAnsi="Times New Roman" w:cs="Times New Roman"/>
          <w:sz w:val="20"/>
          <w:szCs w:val="20"/>
        </w:rPr>
        <w:t xml:space="preserve"> determination </w:t>
      </w:r>
      <w:r w:rsidR="00B156E1" w:rsidRPr="00000B26">
        <w:rPr>
          <w:rFonts w:ascii="Times New Roman" w:hAnsi="Times New Roman" w:cs="Times New Roman"/>
          <w:sz w:val="20"/>
          <w:szCs w:val="20"/>
        </w:rPr>
        <w:t>of the time lag (p, q) for auto</w:t>
      </w:r>
      <w:r w:rsidR="00803C56" w:rsidRPr="00000B26">
        <w:rPr>
          <w:rFonts w:ascii="Times New Roman" w:hAnsi="Times New Roman" w:cs="Times New Roman"/>
          <w:sz w:val="20"/>
          <w:szCs w:val="20"/>
        </w:rPr>
        <w:t>correlation and moving average (i.e, AR and MA).</w:t>
      </w:r>
    </w:p>
    <w:p w14:paraId="621888FB" w14:textId="33401CDA" w:rsidR="00803C56" w:rsidRPr="00000B26" w:rsidRDefault="00803C56" w:rsidP="00803C56">
      <w:pPr>
        <w:pStyle w:val="ListParagraph"/>
        <w:numPr>
          <w:ilvl w:val="0"/>
          <w:numId w:val="9"/>
        </w:numPr>
        <w:spacing w:line="240" w:lineRule="auto"/>
        <w:jc w:val="both"/>
        <w:rPr>
          <w:rFonts w:ascii="Times New Roman" w:hAnsi="Times New Roman" w:cs="Times New Roman"/>
          <w:i/>
          <w:sz w:val="20"/>
          <w:szCs w:val="20"/>
        </w:rPr>
      </w:pPr>
      <w:r w:rsidRPr="00000B26">
        <w:rPr>
          <w:rFonts w:ascii="Times New Roman" w:hAnsi="Times New Roman" w:cs="Times New Roman"/>
          <w:i/>
          <w:sz w:val="20"/>
          <w:szCs w:val="20"/>
        </w:rPr>
        <w:t>Prediction:</w:t>
      </w:r>
    </w:p>
    <w:p w14:paraId="158965E7" w14:textId="09624C32" w:rsidR="006D6B97" w:rsidRPr="00000B26" w:rsidRDefault="00803C56" w:rsidP="00000B26">
      <w:pPr>
        <w:spacing w:line="240" w:lineRule="auto"/>
        <w:ind w:firstLine="360"/>
        <w:jc w:val="both"/>
        <w:rPr>
          <w:rFonts w:ascii="Times New Roman" w:hAnsi="Times New Roman" w:cs="Times New Roman"/>
          <w:sz w:val="20"/>
          <w:szCs w:val="20"/>
        </w:rPr>
      </w:pPr>
      <w:r w:rsidRPr="00000B26">
        <w:rPr>
          <w:rFonts w:ascii="Times New Roman" w:hAnsi="Times New Roman" w:cs="Times New Roman"/>
          <w:sz w:val="20"/>
          <w:szCs w:val="20"/>
        </w:rPr>
        <w:t xml:space="preserve">The select ARIMA (p, d, q) model is </w:t>
      </w:r>
      <w:r w:rsidR="008F0229" w:rsidRPr="00000B26">
        <w:rPr>
          <w:rFonts w:ascii="Times New Roman" w:hAnsi="Times New Roman" w:cs="Times New Roman"/>
          <w:sz w:val="20"/>
          <w:szCs w:val="20"/>
        </w:rPr>
        <w:t>appli</w:t>
      </w:r>
      <w:r w:rsidRPr="00000B26">
        <w:rPr>
          <w:rFonts w:ascii="Times New Roman" w:hAnsi="Times New Roman" w:cs="Times New Roman"/>
          <w:sz w:val="20"/>
          <w:szCs w:val="20"/>
        </w:rPr>
        <w:t xml:space="preserve">ed to predict values for the future trends and estimate the parameters such as Mean square error (MSE), Mean absolute Deviation (MAD), Percentage mean absolute deviation (PMAD) and </w:t>
      </w:r>
      <w:r w:rsidR="00921515" w:rsidRPr="00000B26">
        <w:rPr>
          <w:rFonts w:ascii="Times New Roman" w:hAnsi="Times New Roman" w:cs="Times New Roman"/>
          <w:sz w:val="20"/>
          <w:szCs w:val="20"/>
        </w:rPr>
        <w:t>mean</w:t>
      </w:r>
      <w:r w:rsidRPr="00000B26">
        <w:rPr>
          <w:rFonts w:ascii="Times New Roman" w:hAnsi="Times New Roman" w:cs="Times New Roman"/>
          <w:sz w:val="20"/>
          <w:szCs w:val="20"/>
        </w:rPr>
        <w:t xml:space="preserve"> absolute percentage error (</w:t>
      </w:r>
      <w:r w:rsidR="00000C3B" w:rsidRPr="00000B26">
        <w:rPr>
          <w:rFonts w:ascii="Times New Roman" w:hAnsi="Times New Roman" w:cs="Times New Roman"/>
          <w:sz w:val="20"/>
          <w:szCs w:val="20"/>
        </w:rPr>
        <w:t>MAPE</w:t>
      </w:r>
      <w:r w:rsidRPr="00000B26">
        <w:rPr>
          <w:rFonts w:ascii="Times New Roman" w:hAnsi="Times New Roman" w:cs="Times New Roman"/>
          <w:sz w:val="20"/>
          <w:szCs w:val="20"/>
        </w:rPr>
        <w:t>)</w:t>
      </w:r>
      <w:r w:rsidR="00000C3B" w:rsidRPr="00000B26">
        <w:rPr>
          <w:rFonts w:ascii="Times New Roman" w:hAnsi="Times New Roman" w:cs="Times New Roman"/>
          <w:sz w:val="20"/>
          <w:szCs w:val="20"/>
        </w:rPr>
        <w:t>.</w:t>
      </w:r>
      <w:r w:rsidR="00FE3578" w:rsidRPr="00000B26">
        <w:rPr>
          <w:rFonts w:ascii="Times New Roman" w:hAnsi="Times New Roman" w:cs="Times New Roman"/>
          <w:sz w:val="20"/>
          <w:szCs w:val="20"/>
        </w:rPr>
        <w:t xml:space="preserve"> </w:t>
      </w:r>
      <w:r w:rsidR="00EB7EBF" w:rsidRPr="00000B26">
        <w:rPr>
          <w:rFonts w:ascii="Times New Roman" w:hAnsi="Times New Roman" w:cs="Times New Roman"/>
          <w:sz w:val="20"/>
          <w:szCs w:val="20"/>
        </w:rPr>
        <w:t>Explain the</w:t>
      </w:r>
      <w:r w:rsidR="005F74A0" w:rsidRPr="00000B26">
        <w:rPr>
          <w:rFonts w:ascii="Times New Roman" w:hAnsi="Times New Roman" w:cs="Times New Roman"/>
          <w:sz w:val="20"/>
          <w:szCs w:val="20"/>
        </w:rPr>
        <w:t xml:space="preserve"> process of our study plan shown in</w:t>
      </w:r>
      <w:r w:rsidR="00EB7EBF" w:rsidRPr="00000B26">
        <w:rPr>
          <w:rFonts w:ascii="Times New Roman" w:hAnsi="Times New Roman" w:cs="Times New Roman"/>
          <w:sz w:val="20"/>
          <w:szCs w:val="20"/>
        </w:rPr>
        <w:t xml:space="preserve"> figure 1.</w:t>
      </w:r>
    </w:p>
    <w:p w14:paraId="531718DF" w14:textId="2526C6C9" w:rsidR="006D6B97" w:rsidRPr="00000B26" w:rsidRDefault="00C42DAA" w:rsidP="006D6B97">
      <w:pPr>
        <w:spacing w:line="240" w:lineRule="auto"/>
        <w:ind w:firstLine="360"/>
        <w:jc w:val="both"/>
        <w:rPr>
          <w:rFonts w:ascii="Times New Roman" w:hAnsi="Times New Roman" w:cs="Times New Roman"/>
          <w:sz w:val="20"/>
          <w:szCs w:val="20"/>
        </w:rPr>
      </w:pPr>
      <w:r w:rsidRPr="00000B26">
        <w:rPr>
          <w:rFonts w:ascii="Times New Roman" w:hAnsi="Times New Roman" w:cs="Times New Roman"/>
          <w:noProof/>
          <w:sz w:val="20"/>
          <w:szCs w:val="20"/>
          <w:lang w:eastAsia="en-IN"/>
        </w:rPr>
        <mc:AlternateContent>
          <mc:Choice Requires="wpg">
            <w:drawing>
              <wp:anchor distT="0" distB="0" distL="114300" distR="114300" simplePos="0" relativeHeight="251658240" behindDoc="0" locked="0" layoutInCell="1" allowOverlap="1" wp14:anchorId="0502427F" wp14:editId="624ED6F9">
                <wp:simplePos x="0" y="0"/>
                <wp:positionH relativeFrom="column">
                  <wp:posOffset>100330</wp:posOffset>
                </wp:positionH>
                <wp:positionV relativeFrom="paragraph">
                  <wp:posOffset>103505</wp:posOffset>
                </wp:positionV>
                <wp:extent cx="5589905" cy="3519170"/>
                <wp:effectExtent l="8890" t="5715" r="11430" b="8890"/>
                <wp:wrapNone/>
                <wp:docPr id="2"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3519170"/>
                          <a:chOff x="2257" y="6878"/>
                          <a:chExt cx="8296" cy="4599"/>
                        </a:xfrm>
                      </wpg:grpSpPr>
                      <wps:wsp>
                        <wps:cNvPr id="3" name="AutoShape 178"/>
                        <wps:cNvCnPr>
                          <a:cxnSpLocks noChangeShapeType="1"/>
                        </wps:cNvCnPr>
                        <wps:spPr bwMode="auto">
                          <a:xfrm>
                            <a:off x="5620" y="9204"/>
                            <a:ext cx="0" cy="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4" name="Group 179"/>
                        <wpg:cNvGrpSpPr>
                          <a:grpSpLocks/>
                        </wpg:cNvGrpSpPr>
                        <wpg:grpSpPr bwMode="auto">
                          <a:xfrm>
                            <a:off x="2257" y="6878"/>
                            <a:ext cx="8296" cy="4599"/>
                            <a:chOff x="1881" y="6802"/>
                            <a:chExt cx="9070" cy="4990"/>
                          </a:xfrm>
                        </wpg:grpSpPr>
                        <wps:wsp>
                          <wps:cNvPr id="5" name="Rectangle 180"/>
                          <wps:cNvSpPr>
                            <a:spLocks noChangeArrowheads="1"/>
                          </wps:cNvSpPr>
                          <wps:spPr bwMode="auto">
                            <a:xfrm>
                              <a:off x="4890" y="6802"/>
                              <a:ext cx="1440" cy="410"/>
                            </a:xfrm>
                            <a:prstGeom prst="rect">
                              <a:avLst/>
                            </a:prstGeom>
                            <a:solidFill>
                              <a:srgbClr val="FFFFFF"/>
                            </a:solidFill>
                            <a:ln w="9525">
                              <a:solidFill>
                                <a:srgbClr val="000000"/>
                              </a:solidFill>
                              <a:miter lim="800000"/>
                              <a:headEnd/>
                              <a:tailEnd/>
                            </a:ln>
                          </wps:spPr>
                          <wps:txbx>
                            <w:txbxContent>
                              <w:p w14:paraId="0A4F3BE6" w14:textId="77777777" w:rsidR="000F1020"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Cyber crime</w:t>
                                </w:r>
                                <w:r>
                                  <w:rPr>
                                    <w:rFonts w:ascii="Times New Roman" w:hAnsi="Times New Roman" w:cs="Times New Roman"/>
                                    <w:sz w:val="20"/>
                                    <w:szCs w:val="20"/>
                                  </w:rPr>
                                  <w:t>s</w:t>
                                </w:r>
                              </w:p>
                              <w:p w14:paraId="1CB9A054" w14:textId="77777777" w:rsidR="000F1020" w:rsidRPr="006D6B97" w:rsidRDefault="000F1020" w:rsidP="000F1020">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6" name="Rectangle 181"/>
                          <wps:cNvSpPr>
                            <a:spLocks noChangeArrowheads="1"/>
                          </wps:cNvSpPr>
                          <wps:spPr bwMode="auto">
                            <a:xfrm>
                              <a:off x="1881" y="7840"/>
                              <a:ext cx="2059" cy="500"/>
                            </a:xfrm>
                            <a:prstGeom prst="rect">
                              <a:avLst/>
                            </a:prstGeom>
                            <a:solidFill>
                              <a:srgbClr val="FFFFFF"/>
                            </a:solidFill>
                            <a:ln w="9525">
                              <a:solidFill>
                                <a:srgbClr val="000000"/>
                              </a:solidFill>
                              <a:miter lim="800000"/>
                              <a:headEnd/>
                              <a:tailEnd/>
                            </a:ln>
                          </wps:spPr>
                          <wps:txbx>
                            <w:txbxContent>
                              <w:p w14:paraId="2D5923F9"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Pandemic period</w:t>
                                </w:r>
                              </w:p>
                            </w:txbxContent>
                          </wps:txbx>
                          <wps:bodyPr rot="0" vert="horz" wrap="square" lIns="91440" tIns="45720" rIns="91440" bIns="45720" anchor="t" anchorCtr="0" upright="1">
                            <a:noAutofit/>
                          </wps:bodyPr>
                        </wps:wsp>
                        <wps:wsp>
                          <wps:cNvPr id="7" name="Rectangle 182"/>
                          <wps:cNvSpPr>
                            <a:spLocks noChangeArrowheads="1"/>
                          </wps:cNvSpPr>
                          <wps:spPr bwMode="auto">
                            <a:xfrm>
                              <a:off x="4561" y="8780"/>
                              <a:ext cx="2230" cy="500"/>
                            </a:xfrm>
                            <a:prstGeom prst="rect">
                              <a:avLst/>
                            </a:prstGeom>
                            <a:solidFill>
                              <a:srgbClr val="FFFFFF"/>
                            </a:solidFill>
                            <a:ln w="9525">
                              <a:solidFill>
                                <a:srgbClr val="000000"/>
                              </a:solidFill>
                              <a:miter lim="800000"/>
                              <a:headEnd/>
                              <a:tailEnd/>
                            </a:ln>
                          </wps:spPr>
                          <wps:txbx>
                            <w:txbxContent>
                              <w:p w14:paraId="729AF239" w14:textId="77777777" w:rsidR="000F1020"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Statistical models</w:t>
                                </w:r>
                              </w:p>
                              <w:p w14:paraId="3D4B628D" w14:textId="77777777" w:rsidR="000F1020" w:rsidRPr="006D6B97" w:rsidRDefault="000F1020" w:rsidP="000F1020">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s:wsp>
                          <wps:cNvPr id="8" name="Rectangle 183"/>
                          <wps:cNvSpPr>
                            <a:spLocks noChangeArrowheads="1"/>
                          </wps:cNvSpPr>
                          <wps:spPr bwMode="auto">
                            <a:xfrm>
                              <a:off x="7101" y="7840"/>
                              <a:ext cx="2129" cy="500"/>
                            </a:xfrm>
                            <a:prstGeom prst="rect">
                              <a:avLst/>
                            </a:prstGeom>
                            <a:solidFill>
                              <a:srgbClr val="FFFFFF"/>
                            </a:solidFill>
                            <a:ln w="9525">
                              <a:solidFill>
                                <a:srgbClr val="000000"/>
                              </a:solidFill>
                              <a:miter lim="800000"/>
                              <a:headEnd/>
                              <a:tailEnd/>
                            </a:ln>
                          </wps:spPr>
                          <wps:txbx>
                            <w:txbxContent>
                              <w:p w14:paraId="68DCC558"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Non pandemic period</w:t>
                                </w:r>
                              </w:p>
                            </w:txbxContent>
                          </wps:txbx>
                          <wps:bodyPr rot="0" vert="horz" wrap="square" lIns="91440" tIns="45720" rIns="91440" bIns="45720" anchor="t" anchorCtr="0" upright="1">
                            <a:noAutofit/>
                          </wps:bodyPr>
                        </wps:wsp>
                        <wps:wsp>
                          <wps:cNvPr id="9" name="Rectangle 184"/>
                          <wps:cNvSpPr>
                            <a:spLocks noChangeArrowheads="1"/>
                          </wps:cNvSpPr>
                          <wps:spPr bwMode="auto">
                            <a:xfrm>
                              <a:off x="4651" y="10180"/>
                              <a:ext cx="2230" cy="500"/>
                            </a:xfrm>
                            <a:prstGeom prst="rect">
                              <a:avLst/>
                            </a:prstGeom>
                            <a:solidFill>
                              <a:srgbClr val="FFFFFF"/>
                            </a:solidFill>
                            <a:ln w="9525">
                              <a:solidFill>
                                <a:srgbClr val="000000"/>
                              </a:solidFill>
                              <a:miter lim="800000"/>
                              <a:headEnd/>
                              <a:tailEnd/>
                            </a:ln>
                          </wps:spPr>
                          <wps:txbx>
                            <w:txbxContent>
                              <w:p w14:paraId="1F4302ED"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Results</w:t>
                                </w:r>
                              </w:p>
                            </w:txbxContent>
                          </wps:txbx>
                          <wps:bodyPr rot="0" vert="horz" wrap="square" lIns="91440" tIns="45720" rIns="91440" bIns="45720" anchor="t" anchorCtr="0" upright="1">
                            <a:noAutofit/>
                          </wps:bodyPr>
                        </wps:wsp>
                        <wps:wsp>
                          <wps:cNvPr id="10" name="Rectangle 185"/>
                          <wps:cNvSpPr>
                            <a:spLocks noChangeArrowheads="1"/>
                          </wps:cNvSpPr>
                          <wps:spPr bwMode="auto">
                            <a:xfrm>
                              <a:off x="2421" y="11292"/>
                              <a:ext cx="2230" cy="500"/>
                            </a:xfrm>
                            <a:prstGeom prst="rect">
                              <a:avLst/>
                            </a:prstGeom>
                            <a:solidFill>
                              <a:srgbClr val="FFFFFF"/>
                            </a:solidFill>
                            <a:ln w="9525">
                              <a:solidFill>
                                <a:srgbClr val="000000"/>
                              </a:solidFill>
                              <a:miter lim="800000"/>
                              <a:headEnd/>
                              <a:tailEnd/>
                            </a:ln>
                          </wps:spPr>
                          <wps:txbx>
                            <w:txbxContent>
                              <w:p w14:paraId="262C62F9"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Cyber security threats</w:t>
                                </w:r>
                              </w:p>
                            </w:txbxContent>
                          </wps:txbx>
                          <wps:bodyPr rot="0" vert="horz" wrap="square" lIns="91440" tIns="45720" rIns="91440" bIns="45720" anchor="t" anchorCtr="0" upright="1">
                            <a:noAutofit/>
                          </wps:bodyPr>
                        </wps:wsp>
                        <wps:wsp>
                          <wps:cNvPr id="11" name="Rectangle 186"/>
                          <wps:cNvSpPr>
                            <a:spLocks noChangeArrowheads="1"/>
                          </wps:cNvSpPr>
                          <wps:spPr bwMode="auto">
                            <a:xfrm>
                              <a:off x="7241" y="11292"/>
                              <a:ext cx="2230" cy="500"/>
                            </a:xfrm>
                            <a:prstGeom prst="rect">
                              <a:avLst/>
                            </a:prstGeom>
                            <a:solidFill>
                              <a:srgbClr val="FFFFFF"/>
                            </a:solidFill>
                            <a:ln w="9525">
                              <a:solidFill>
                                <a:srgbClr val="000000"/>
                              </a:solidFill>
                              <a:miter lim="800000"/>
                              <a:headEnd/>
                              <a:tailEnd/>
                            </a:ln>
                          </wps:spPr>
                          <wps:txbx>
                            <w:txbxContent>
                              <w:p w14:paraId="465C5056"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Health system Impacts</w:t>
                                </w:r>
                              </w:p>
                            </w:txbxContent>
                          </wps:txbx>
                          <wps:bodyPr rot="0" vert="horz" wrap="square" lIns="91440" tIns="45720" rIns="91440" bIns="45720" anchor="t" anchorCtr="0" upright="1">
                            <a:noAutofit/>
                          </wps:bodyPr>
                        </wps:wsp>
                        <wps:wsp>
                          <wps:cNvPr id="12" name="Rectangle 187"/>
                          <wps:cNvSpPr>
                            <a:spLocks noChangeArrowheads="1"/>
                          </wps:cNvSpPr>
                          <wps:spPr bwMode="auto">
                            <a:xfrm>
                              <a:off x="8721" y="9972"/>
                              <a:ext cx="2230" cy="500"/>
                            </a:xfrm>
                            <a:prstGeom prst="rect">
                              <a:avLst/>
                            </a:prstGeom>
                            <a:solidFill>
                              <a:srgbClr val="FFFFFF"/>
                            </a:solidFill>
                            <a:ln w="9525">
                              <a:solidFill>
                                <a:srgbClr val="000000"/>
                              </a:solidFill>
                              <a:miter lim="800000"/>
                              <a:headEnd/>
                              <a:tailEnd/>
                            </a:ln>
                          </wps:spPr>
                          <wps:txbx>
                            <w:txbxContent>
                              <w:p w14:paraId="5D7AD3D9" w14:textId="77777777" w:rsidR="000F1020" w:rsidRPr="006D6B97" w:rsidRDefault="000F1020" w:rsidP="000F1020">
                                <w:pPr>
                                  <w:jc w:val="center"/>
                                  <w:rPr>
                                    <w:rFonts w:ascii="Times New Roman" w:hAnsi="Times New Roman" w:cs="Times New Roman"/>
                                  </w:rPr>
                                </w:pPr>
                                <w:r w:rsidRPr="006D6B97">
                                  <w:rPr>
                                    <w:rFonts w:ascii="Times New Roman" w:hAnsi="Times New Roman" w:cs="Times New Roman"/>
                                    <w:sz w:val="20"/>
                                    <w:szCs w:val="20"/>
                                  </w:rPr>
                                  <w:t>Discussion/conclusion</w:t>
                                </w:r>
                              </w:p>
                            </w:txbxContent>
                          </wps:txbx>
                          <wps:bodyPr rot="0" vert="horz" wrap="square" lIns="91440" tIns="45720" rIns="91440" bIns="45720" anchor="t" anchorCtr="0" upright="1">
                            <a:noAutofit/>
                          </wps:bodyPr>
                        </wps:wsp>
                        <wps:wsp>
                          <wps:cNvPr id="13" name="AutoShape 188"/>
                          <wps:cNvCnPr>
                            <a:cxnSpLocks noChangeShapeType="1"/>
                          </wps:cNvCnPr>
                          <wps:spPr bwMode="auto">
                            <a:xfrm flipH="1">
                              <a:off x="3520" y="7082"/>
                              <a:ext cx="1240"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89"/>
                          <wps:cNvCnPr>
                            <a:cxnSpLocks noChangeShapeType="1"/>
                          </wps:cNvCnPr>
                          <wps:spPr bwMode="auto">
                            <a:xfrm>
                              <a:off x="6410" y="7082"/>
                              <a:ext cx="1161" cy="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90"/>
                          <wps:cNvCnPr>
                            <a:cxnSpLocks noChangeShapeType="1"/>
                          </wps:cNvCnPr>
                          <wps:spPr bwMode="auto">
                            <a:xfrm rot="16200000" flipH="1">
                              <a:off x="3639" y="8441"/>
                              <a:ext cx="512" cy="510"/>
                            </a:xfrm>
                            <a:prstGeom prst="bentConnector3">
                              <a:avLst>
                                <a:gd name="adj1" fmla="val 9882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191"/>
                          <wps:cNvCnPr>
                            <a:cxnSpLocks noChangeShapeType="1"/>
                          </wps:cNvCnPr>
                          <wps:spPr bwMode="auto">
                            <a:xfrm rot="5400000">
                              <a:off x="7050" y="8520"/>
                              <a:ext cx="512" cy="471"/>
                            </a:xfrm>
                            <a:prstGeom prst="bentConnector3">
                              <a:avLst>
                                <a:gd name="adj1" fmla="val 9902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92"/>
                          <wps:cNvCnPr>
                            <a:cxnSpLocks noChangeShapeType="1"/>
                          </wps:cNvCnPr>
                          <wps:spPr bwMode="auto">
                            <a:xfrm rot="16200000" flipH="1">
                              <a:off x="405" y="9816"/>
                              <a:ext cx="3282" cy="329"/>
                            </a:xfrm>
                            <a:prstGeom prst="bentConnector3">
                              <a:avLst>
                                <a:gd name="adj1" fmla="val 10030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193"/>
                          <wps:cNvCnPr>
                            <a:cxnSpLocks noChangeShapeType="1"/>
                          </wps:cNvCnPr>
                          <wps:spPr bwMode="auto">
                            <a:xfrm>
                              <a:off x="4760" y="11622"/>
                              <a:ext cx="234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4"/>
                          <wps:cNvCnPr>
                            <a:cxnSpLocks noChangeShapeType="1"/>
                          </wps:cNvCnPr>
                          <wps:spPr bwMode="auto">
                            <a:xfrm rot="16200000">
                              <a:off x="9471" y="10532"/>
                              <a:ext cx="870" cy="8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195"/>
                          <wps:cNvCnPr>
                            <a:cxnSpLocks noChangeShapeType="1"/>
                          </wps:cNvCnPr>
                          <wps:spPr bwMode="auto">
                            <a:xfrm>
                              <a:off x="6990" y="10292"/>
                              <a:ext cx="16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02427F" id="Group 177" o:spid="_x0000_s1026" style="position:absolute;left:0;text-align:left;margin-left:7.9pt;margin-top:8.15pt;width:440.15pt;height:277.1pt;z-index:251658240" coordorigin="2257,6878" coordsize="8296,4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">
                <v:shapetype id="_x0000_t32" coordsize="21600,21600" o:spt="32" o:oned="t" path="m,l21600,21600e" filled="f">
                  <v:path arrowok="t" fillok="f" o:connecttype="none"/>
                  <o:lock v:ext="edit" shapetype="t"/>
                </v:shapetype>
                <v:shape id="AutoShape 178" o:spid="_x0000_s1027" type="#_x0000_t32" style="position:absolute;left:5620;top:9204;width:0;height: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group id="Group 179" o:spid="_x0000_s1028" style="position:absolute;left:2257;top:6878;width:8296;height:4599" coordorigin="1881,6802" coordsize="9070,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180" o:spid="_x0000_s1029" style="position:absolute;left:4890;top:6802;width:1440;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A4F3BE6" w14:textId="77777777" w:rsidR="000F1020"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Cyber crime</w:t>
                          </w:r>
                          <w:r>
                            <w:rPr>
                              <w:rFonts w:ascii="Times New Roman" w:hAnsi="Times New Roman" w:cs="Times New Roman"/>
                              <w:sz w:val="20"/>
                              <w:szCs w:val="20"/>
                            </w:rPr>
                            <w:t>s</w:t>
                          </w:r>
                        </w:p>
                        <w:p w14:paraId="1CB9A054" w14:textId="77777777" w:rsidR="000F1020" w:rsidRPr="006D6B97" w:rsidRDefault="000F1020" w:rsidP="000F1020">
                          <w:pPr>
                            <w:jc w:val="center"/>
                            <w:rPr>
                              <w:rFonts w:ascii="Times New Roman" w:hAnsi="Times New Roman" w:cs="Times New Roman"/>
                              <w:sz w:val="20"/>
                              <w:szCs w:val="20"/>
                            </w:rPr>
                          </w:pPr>
                        </w:p>
                      </w:txbxContent>
                    </v:textbox>
                  </v:rect>
                  <v:rect id="Rectangle 181" o:spid="_x0000_s1030" style="position:absolute;left:1881;top:7840;width:205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2D5923F9"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Pandemic period</w:t>
                          </w:r>
                        </w:p>
                      </w:txbxContent>
                    </v:textbox>
                  </v:rect>
                  <v:rect id="Rectangle 182" o:spid="_x0000_s1031" style="position:absolute;left:4561;top:8780;width:22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29AF239" w14:textId="77777777" w:rsidR="000F1020"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Statistical models</w:t>
                          </w:r>
                        </w:p>
                        <w:p w14:paraId="3D4B628D" w14:textId="77777777" w:rsidR="000F1020" w:rsidRPr="006D6B97" w:rsidRDefault="000F1020" w:rsidP="000F1020">
                          <w:pPr>
                            <w:jc w:val="center"/>
                            <w:rPr>
                              <w:rFonts w:ascii="Times New Roman" w:hAnsi="Times New Roman" w:cs="Times New Roman"/>
                              <w:sz w:val="20"/>
                              <w:szCs w:val="20"/>
                            </w:rPr>
                          </w:pPr>
                        </w:p>
                      </w:txbxContent>
                    </v:textbox>
                  </v:rect>
                  <v:rect id="Rectangle 183" o:spid="_x0000_s1032" style="position:absolute;left:7101;top:7840;width:2129;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68DCC558"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Non pandemic period</w:t>
                          </w:r>
                        </w:p>
                      </w:txbxContent>
                    </v:textbox>
                  </v:rect>
                  <v:rect id="Rectangle 184" o:spid="_x0000_s1033" style="position:absolute;left:4651;top:10180;width:22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1F4302ED"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Results</w:t>
                          </w:r>
                        </w:p>
                      </w:txbxContent>
                    </v:textbox>
                  </v:rect>
                  <v:rect id="Rectangle 185" o:spid="_x0000_s1034" style="position:absolute;left:2421;top:11292;width:22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262C62F9"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Cyber security threats</w:t>
                          </w:r>
                        </w:p>
                      </w:txbxContent>
                    </v:textbox>
                  </v:rect>
                  <v:rect id="Rectangle 186" o:spid="_x0000_s1035" style="position:absolute;left:7241;top:11292;width:22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465C5056" w14:textId="77777777" w:rsidR="000F1020" w:rsidRPr="006D6B97" w:rsidRDefault="000F1020" w:rsidP="000F1020">
                          <w:pPr>
                            <w:jc w:val="center"/>
                            <w:rPr>
                              <w:rFonts w:ascii="Times New Roman" w:hAnsi="Times New Roman" w:cs="Times New Roman"/>
                              <w:sz w:val="20"/>
                              <w:szCs w:val="20"/>
                            </w:rPr>
                          </w:pPr>
                          <w:r w:rsidRPr="006D6B97">
                            <w:rPr>
                              <w:rFonts w:ascii="Times New Roman" w:hAnsi="Times New Roman" w:cs="Times New Roman"/>
                              <w:sz w:val="20"/>
                              <w:szCs w:val="20"/>
                            </w:rPr>
                            <w:t>Health system Impacts</w:t>
                          </w:r>
                        </w:p>
                      </w:txbxContent>
                    </v:textbox>
                  </v:rect>
                  <v:rect id="Rectangle 187" o:spid="_x0000_s1036" style="position:absolute;left:8721;top:9972;width:223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D7AD3D9" w14:textId="77777777" w:rsidR="000F1020" w:rsidRPr="006D6B97" w:rsidRDefault="000F1020" w:rsidP="000F1020">
                          <w:pPr>
                            <w:jc w:val="center"/>
                            <w:rPr>
                              <w:rFonts w:ascii="Times New Roman" w:hAnsi="Times New Roman" w:cs="Times New Roman"/>
                            </w:rPr>
                          </w:pPr>
                          <w:r w:rsidRPr="006D6B97">
                            <w:rPr>
                              <w:rFonts w:ascii="Times New Roman" w:hAnsi="Times New Roman" w:cs="Times New Roman"/>
                              <w:sz w:val="20"/>
                              <w:szCs w:val="20"/>
                            </w:rPr>
                            <w:t>Discussion/conclusion</w:t>
                          </w:r>
                        </w:p>
                      </w:txbxContent>
                    </v:textbox>
                  </v:rect>
                  <v:shape id="AutoShape 188" o:spid="_x0000_s1037" type="#_x0000_t32" style="position:absolute;left:3520;top:7082;width:1240;height:6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">
                    <v:stroke endarrow="block"/>
                  </v:shape>
                  <v:shape id="AutoShape 189" o:spid="_x0000_s1038" type="#_x0000_t32" style="position:absolute;left:6410;top:7082;width:1161;height: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90" o:spid="_x0000_s1039" type="#_x0000_t34" style="position:absolute;left:3639;top:8441;width:512;height:51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" adj="21346">
                    <v:stroke endarrow="block"/>
                  </v:shape>
                  <v:shape id="AutoShape 191" o:spid="_x0000_s1040" type="#_x0000_t34" style="position:absolute;left:7050;top:8520;width:512;height:47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" adj="21389">
                    <v:stroke endarrow="block"/>
                  </v:shape>
                  <v:shape id="AutoShape 192" o:spid="_x0000_s1041" type="#_x0000_t34" style="position:absolute;left:405;top:9816;width:3282;height:32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" adj="21665">
                    <v:stroke endarrow="block"/>
                  </v:shape>
                  <v:shape id="AutoShape 193" o:spid="_x0000_s1042" type="#_x0000_t32" style="position:absolute;left:4760;top:11622;width:2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AutoShape 194" o:spid="_x0000_s1043" type="#_x0000_t34" style="position:absolute;left:9471;top:10532;width:870;height:86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">
                    <v:stroke endarrow="block"/>
                  </v:shape>
                  <v:shape id="AutoShape 195" o:spid="_x0000_s1044" type="#_x0000_t32" style="position:absolute;left:6990;top:10292;width:16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group>
              </v:group>
            </w:pict>
          </mc:Fallback>
        </mc:AlternateContent>
      </w:r>
    </w:p>
    <w:p w14:paraId="38220791" w14:textId="267AE580" w:rsidR="006D6B97" w:rsidRPr="00000B26" w:rsidRDefault="006D6B97" w:rsidP="00000C3B">
      <w:pPr>
        <w:spacing w:line="240" w:lineRule="auto"/>
        <w:ind w:firstLine="360"/>
        <w:jc w:val="both"/>
        <w:rPr>
          <w:rFonts w:ascii="Times New Roman" w:hAnsi="Times New Roman" w:cs="Times New Roman"/>
          <w:sz w:val="20"/>
          <w:szCs w:val="20"/>
        </w:rPr>
      </w:pPr>
    </w:p>
    <w:p w14:paraId="0C891661" w14:textId="49E448D9" w:rsidR="006D6B97" w:rsidRPr="00000B26" w:rsidRDefault="006D6B97" w:rsidP="00000C3B">
      <w:pPr>
        <w:spacing w:line="240" w:lineRule="auto"/>
        <w:ind w:firstLine="360"/>
        <w:jc w:val="both"/>
        <w:rPr>
          <w:rFonts w:ascii="Times New Roman" w:hAnsi="Times New Roman" w:cs="Times New Roman"/>
          <w:sz w:val="20"/>
          <w:szCs w:val="20"/>
        </w:rPr>
      </w:pPr>
    </w:p>
    <w:p w14:paraId="022C2C68" w14:textId="03FEF4A2" w:rsidR="006D6B97" w:rsidRPr="00000B26" w:rsidRDefault="006D6B97" w:rsidP="00000C3B">
      <w:pPr>
        <w:spacing w:line="240" w:lineRule="auto"/>
        <w:ind w:firstLine="360"/>
        <w:jc w:val="both"/>
        <w:rPr>
          <w:rFonts w:ascii="Times New Roman" w:hAnsi="Times New Roman" w:cs="Times New Roman"/>
          <w:sz w:val="20"/>
          <w:szCs w:val="20"/>
        </w:rPr>
      </w:pPr>
    </w:p>
    <w:p w14:paraId="73B048DA" w14:textId="4ECDF35C" w:rsidR="006D6B97" w:rsidRPr="00000B26" w:rsidRDefault="006D6B97" w:rsidP="00000C3B">
      <w:pPr>
        <w:spacing w:line="240" w:lineRule="auto"/>
        <w:ind w:firstLine="360"/>
        <w:jc w:val="both"/>
        <w:rPr>
          <w:rFonts w:ascii="Times New Roman" w:hAnsi="Times New Roman" w:cs="Times New Roman"/>
          <w:sz w:val="20"/>
          <w:szCs w:val="20"/>
        </w:rPr>
      </w:pPr>
    </w:p>
    <w:p w14:paraId="4CE7C071" w14:textId="2AB0ED5F" w:rsidR="006D6B97" w:rsidRPr="00000B26" w:rsidRDefault="006D6B97" w:rsidP="006D6B97">
      <w:pPr>
        <w:rPr>
          <w:rFonts w:ascii="Times New Roman" w:hAnsi="Times New Roman" w:cs="Times New Roman"/>
          <w:sz w:val="20"/>
          <w:szCs w:val="20"/>
        </w:rPr>
      </w:pPr>
    </w:p>
    <w:p w14:paraId="71CE9985" w14:textId="77777777" w:rsidR="009564A2" w:rsidRPr="00000B26" w:rsidRDefault="009564A2" w:rsidP="00014002">
      <w:pPr>
        <w:pStyle w:val="ListParagraph"/>
        <w:spacing w:line="240" w:lineRule="auto"/>
        <w:ind w:left="405"/>
        <w:rPr>
          <w:rFonts w:ascii="Times New Roman" w:hAnsi="Times New Roman" w:cs="Times New Roman"/>
          <w:b/>
          <w:i/>
          <w:sz w:val="20"/>
          <w:szCs w:val="20"/>
        </w:rPr>
        <w:sectPr w:rsidR="009564A2" w:rsidRPr="00000B26" w:rsidSect="00DA007C">
          <w:type w:val="continuous"/>
          <w:pgSz w:w="11906" w:h="16838"/>
          <w:pgMar w:top="1418" w:right="1701" w:bottom="1418" w:left="1701" w:header="709" w:footer="709" w:gutter="0"/>
          <w:cols w:space="708"/>
          <w:docGrid w:linePitch="360"/>
        </w:sectPr>
      </w:pPr>
    </w:p>
    <w:p w14:paraId="1DE487CB" w14:textId="22FBF641" w:rsidR="00014002" w:rsidRPr="00000B26" w:rsidRDefault="00014002" w:rsidP="00014002">
      <w:pPr>
        <w:pStyle w:val="ListParagraph"/>
        <w:spacing w:line="240" w:lineRule="auto"/>
        <w:ind w:left="405"/>
        <w:rPr>
          <w:rFonts w:ascii="Times New Roman" w:hAnsi="Times New Roman" w:cs="Times New Roman"/>
          <w:b/>
          <w:i/>
          <w:sz w:val="20"/>
          <w:szCs w:val="20"/>
        </w:rPr>
      </w:pPr>
    </w:p>
    <w:p w14:paraId="633A2F9D"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4A419511"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510090C1" w14:textId="77777777" w:rsidR="009564A2" w:rsidRPr="00000B26" w:rsidRDefault="009564A2" w:rsidP="00014002">
      <w:pPr>
        <w:pStyle w:val="ListParagraph"/>
        <w:spacing w:line="240" w:lineRule="auto"/>
        <w:ind w:left="405"/>
        <w:rPr>
          <w:rFonts w:ascii="Times New Roman" w:hAnsi="Times New Roman" w:cs="Times New Roman"/>
          <w:b/>
          <w:i/>
          <w:sz w:val="20"/>
          <w:szCs w:val="20"/>
        </w:rPr>
        <w:sectPr w:rsidR="009564A2" w:rsidRPr="00000B26" w:rsidSect="00DA007C">
          <w:type w:val="continuous"/>
          <w:pgSz w:w="11906" w:h="16838"/>
          <w:pgMar w:top="1418" w:right="1701" w:bottom="1418" w:left="1701" w:header="709" w:footer="709" w:gutter="0"/>
          <w:cols w:space="708"/>
          <w:docGrid w:linePitch="360"/>
        </w:sectPr>
      </w:pPr>
    </w:p>
    <w:p w14:paraId="1DBE2551"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22AA48CE"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79B7B909"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184282F0"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4AA5DD9F"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5833EB96" w14:textId="77777777" w:rsidR="006D6B97" w:rsidRPr="00000B26" w:rsidRDefault="006D6B97" w:rsidP="00014002">
      <w:pPr>
        <w:pStyle w:val="ListParagraph"/>
        <w:spacing w:line="240" w:lineRule="auto"/>
        <w:ind w:left="405"/>
        <w:rPr>
          <w:rFonts w:ascii="Times New Roman" w:hAnsi="Times New Roman" w:cs="Times New Roman"/>
          <w:b/>
          <w:i/>
          <w:sz w:val="20"/>
          <w:szCs w:val="20"/>
        </w:rPr>
      </w:pPr>
    </w:p>
    <w:p w14:paraId="5AE1B6A0" w14:textId="77777777" w:rsidR="006D6B97" w:rsidRPr="00000B26" w:rsidRDefault="006D6B97" w:rsidP="0013760F">
      <w:pPr>
        <w:pStyle w:val="ListParagraph"/>
        <w:spacing w:line="240" w:lineRule="auto"/>
        <w:ind w:left="405"/>
        <w:jc w:val="center"/>
        <w:rPr>
          <w:rFonts w:ascii="Times New Roman" w:hAnsi="Times New Roman" w:cs="Times New Roman"/>
          <w:b/>
          <w:i/>
          <w:sz w:val="20"/>
          <w:szCs w:val="20"/>
        </w:rPr>
      </w:pPr>
    </w:p>
    <w:p w14:paraId="20280FDD" w14:textId="77777777" w:rsidR="0013760F" w:rsidRPr="00000B26" w:rsidRDefault="0013760F" w:rsidP="0013760F">
      <w:pPr>
        <w:pStyle w:val="ListParagraph"/>
        <w:spacing w:line="240" w:lineRule="auto"/>
        <w:ind w:left="405"/>
        <w:jc w:val="center"/>
        <w:rPr>
          <w:rFonts w:ascii="Times New Roman" w:hAnsi="Times New Roman" w:cs="Times New Roman"/>
          <w:sz w:val="20"/>
          <w:szCs w:val="20"/>
        </w:rPr>
      </w:pPr>
    </w:p>
    <w:p w14:paraId="3BF54ECD" w14:textId="77777777" w:rsidR="009564A2" w:rsidRPr="00000B26" w:rsidRDefault="009564A2" w:rsidP="0013760F">
      <w:pPr>
        <w:pStyle w:val="ListParagraph"/>
        <w:spacing w:line="240" w:lineRule="auto"/>
        <w:ind w:left="405"/>
        <w:jc w:val="center"/>
        <w:rPr>
          <w:rFonts w:ascii="Times New Roman" w:hAnsi="Times New Roman" w:cs="Times New Roman"/>
          <w:b/>
          <w:sz w:val="20"/>
          <w:szCs w:val="20"/>
        </w:rPr>
        <w:sectPr w:rsidR="009564A2" w:rsidRPr="00000B26" w:rsidSect="00DA007C">
          <w:type w:val="continuous"/>
          <w:pgSz w:w="11906" w:h="16838"/>
          <w:pgMar w:top="1418" w:right="1701" w:bottom="1418" w:left="1701" w:header="709" w:footer="709" w:gutter="0"/>
          <w:cols w:space="708"/>
          <w:docGrid w:linePitch="360"/>
        </w:sectPr>
      </w:pPr>
    </w:p>
    <w:p w14:paraId="4CDCED2E" w14:textId="77777777" w:rsidR="009564A2" w:rsidRPr="00000B26" w:rsidRDefault="009564A2" w:rsidP="0013760F">
      <w:pPr>
        <w:pStyle w:val="ListParagraph"/>
        <w:spacing w:line="240" w:lineRule="auto"/>
        <w:ind w:left="405"/>
        <w:jc w:val="center"/>
        <w:rPr>
          <w:rFonts w:ascii="Times New Roman" w:hAnsi="Times New Roman" w:cs="Times New Roman"/>
          <w:b/>
          <w:sz w:val="20"/>
          <w:szCs w:val="20"/>
        </w:rPr>
      </w:pPr>
    </w:p>
    <w:p w14:paraId="5283EE54" w14:textId="77777777" w:rsidR="009564A2" w:rsidRPr="00000B26" w:rsidRDefault="009564A2" w:rsidP="0013760F">
      <w:pPr>
        <w:pStyle w:val="ListParagraph"/>
        <w:spacing w:line="240" w:lineRule="auto"/>
        <w:ind w:left="405"/>
        <w:jc w:val="center"/>
        <w:rPr>
          <w:rFonts w:ascii="Times New Roman" w:hAnsi="Times New Roman" w:cs="Times New Roman"/>
          <w:b/>
          <w:sz w:val="20"/>
          <w:szCs w:val="20"/>
        </w:rPr>
        <w:sectPr w:rsidR="009564A2" w:rsidRPr="00000B26" w:rsidSect="00DA007C">
          <w:type w:val="continuous"/>
          <w:pgSz w:w="11906" w:h="16838"/>
          <w:pgMar w:top="1418" w:right="1701" w:bottom="1418" w:left="1701" w:header="709" w:footer="709" w:gutter="0"/>
          <w:cols w:space="708"/>
          <w:docGrid w:linePitch="360"/>
        </w:sectPr>
      </w:pPr>
    </w:p>
    <w:p w14:paraId="2A5AE695" w14:textId="77777777" w:rsidR="00D86AC1" w:rsidRPr="00000B26" w:rsidRDefault="00D86AC1" w:rsidP="009564A2">
      <w:pPr>
        <w:spacing w:line="240" w:lineRule="auto"/>
        <w:jc w:val="center"/>
        <w:rPr>
          <w:rFonts w:ascii="Times New Roman" w:hAnsi="Times New Roman" w:cs="Times New Roman"/>
          <w:b/>
          <w:sz w:val="20"/>
          <w:szCs w:val="20"/>
        </w:rPr>
      </w:pPr>
    </w:p>
    <w:p w14:paraId="5BFB8219" w14:textId="77777777" w:rsidR="00D86AC1" w:rsidRPr="00000B26" w:rsidRDefault="00D86AC1" w:rsidP="00C42DAA">
      <w:pPr>
        <w:spacing w:line="240" w:lineRule="auto"/>
        <w:rPr>
          <w:rFonts w:ascii="Times New Roman" w:hAnsi="Times New Roman" w:cs="Times New Roman"/>
          <w:b/>
          <w:sz w:val="20"/>
          <w:szCs w:val="20"/>
        </w:rPr>
      </w:pPr>
    </w:p>
    <w:p w14:paraId="5ABAD3F8" w14:textId="77777777" w:rsidR="006D6B97" w:rsidRPr="00000B26" w:rsidRDefault="0013760F" w:rsidP="009564A2">
      <w:pPr>
        <w:spacing w:line="240" w:lineRule="auto"/>
        <w:jc w:val="center"/>
        <w:rPr>
          <w:rFonts w:ascii="Times New Roman" w:hAnsi="Times New Roman" w:cs="Times New Roman"/>
          <w:b/>
          <w:sz w:val="20"/>
          <w:szCs w:val="20"/>
        </w:rPr>
      </w:pPr>
      <w:r w:rsidRPr="00000B26">
        <w:rPr>
          <w:rFonts w:ascii="Times New Roman" w:hAnsi="Times New Roman" w:cs="Times New Roman"/>
          <w:b/>
          <w:sz w:val="20"/>
          <w:szCs w:val="20"/>
        </w:rPr>
        <w:t xml:space="preserve">Figure </w:t>
      </w:r>
      <w:r w:rsidR="00080211" w:rsidRPr="00000B26">
        <w:rPr>
          <w:rFonts w:ascii="Times New Roman" w:hAnsi="Times New Roman" w:cs="Times New Roman"/>
          <w:b/>
          <w:sz w:val="20"/>
          <w:szCs w:val="20"/>
        </w:rPr>
        <w:t>1:</w:t>
      </w:r>
      <w:r w:rsidRPr="00000B26">
        <w:rPr>
          <w:rFonts w:ascii="Times New Roman" w:hAnsi="Times New Roman" w:cs="Times New Roman"/>
          <w:b/>
          <w:sz w:val="20"/>
          <w:szCs w:val="20"/>
        </w:rPr>
        <w:t xml:space="preserve"> </w:t>
      </w:r>
      <w:r w:rsidR="003E2A46" w:rsidRPr="00000B26">
        <w:rPr>
          <w:rFonts w:ascii="Times New Roman" w:hAnsi="Times New Roman" w:cs="Times New Roman"/>
          <w:b/>
          <w:sz w:val="20"/>
          <w:szCs w:val="20"/>
        </w:rPr>
        <w:t xml:space="preserve">Shows the </w:t>
      </w:r>
      <w:r w:rsidRPr="00000B26">
        <w:rPr>
          <w:rFonts w:ascii="Times New Roman" w:hAnsi="Times New Roman" w:cs="Times New Roman"/>
          <w:b/>
          <w:sz w:val="20"/>
          <w:szCs w:val="20"/>
        </w:rPr>
        <w:t>Process of study plan.</w:t>
      </w:r>
    </w:p>
    <w:p w14:paraId="4C62B798" w14:textId="77777777" w:rsidR="009564A2" w:rsidRPr="00000B26" w:rsidRDefault="009564A2" w:rsidP="00014002">
      <w:pPr>
        <w:pStyle w:val="ListParagraph"/>
        <w:spacing w:line="240" w:lineRule="auto"/>
        <w:ind w:left="405"/>
        <w:rPr>
          <w:rFonts w:ascii="Times New Roman" w:hAnsi="Times New Roman" w:cs="Times New Roman"/>
          <w:b/>
          <w:i/>
          <w:sz w:val="20"/>
          <w:szCs w:val="20"/>
        </w:rPr>
        <w:sectPr w:rsidR="009564A2" w:rsidRPr="00000B26" w:rsidSect="00DA007C">
          <w:type w:val="continuous"/>
          <w:pgSz w:w="11906" w:h="16838"/>
          <w:pgMar w:top="1418" w:right="1701" w:bottom="1418" w:left="1701" w:header="709" w:footer="709" w:gutter="0"/>
          <w:cols w:space="708"/>
          <w:docGrid w:linePitch="360"/>
        </w:sectPr>
      </w:pPr>
    </w:p>
    <w:p w14:paraId="022A2EA5" w14:textId="0B0CEC7D" w:rsidR="00047072" w:rsidRPr="00000B26" w:rsidRDefault="007F1CF2" w:rsidP="007F1CF2">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Analysis</w:t>
      </w:r>
      <w:r w:rsidR="00086044" w:rsidRPr="00000B26">
        <w:rPr>
          <w:rFonts w:ascii="Times New Roman" w:hAnsi="Times New Roman" w:cs="Times New Roman"/>
          <w:b/>
          <w:sz w:val="24"/>
          <w:szCs w:val="24"/>
        </w:rPr>
        <w:t xml:space="preserve"> and Results: </w:t>
      </w:r>
    </w:p>
    <w:p w14:paraId="2E033C8A" w14:textId="5D1A3B8B" w:rsidR="00D52898" w:rsidRPr="00000B26" w:rsidRDefault="002C038F" w:rsidP="00C42DAA">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In this study, the linear regression model was presented for cybercrime data. Also, the ARIMA model was proposed to predict future trends.</w:t>
      </w:r>
    </w:p>
    <w:p w14:paraId="16BA0ADB" w14:textId="77777777" w:rsidR="00000B26" w:rsidRDefault="00000B26" w:rsidP="00A72398">
      <w:pPr>
        <w:spacing w:line="240" w:lineRule="auto"/>
        <w:rPr>
          <w:rFonts w:ascii="Times New Roman" w:hAnsi="Times New Roman" w:cs="Times New Roman"/>
          <w:b/>
          <w:sz w:val="24"/>
          <w:szCs w:val="24"/>
        </w:rPr>
      </w:pPr>
    </w:p>
    <w:p w14:paraId="63115E37" w14:textId="77777777" w:rsidR="00000B26" w:rsidRDefault="00000B26" w:rsidP="00A72398">
      <w:pPr>
        <w:spacing w:line="240" w:lineRule="auto"/>
        <w:rPr>
          <w:rFonts w:ascii="Times New Roman" w:hAnsi="Times New Roman" w:cs="Times New Roman"/>
          <w:b/>
          <w:sz w:val="24"/>
          <w:szCs w:val="24"/>
        </w:rPr>
      </w:pPr>
    </w:p>
    <w:p w14:paraId="4D36492F" w14:textId="7A3F223C" w:rsidR="00D02F39" w:rsidRPr="00000B26" w:rsidRDefault="009D1B0D" w:rsidP="00A72398">
      <w:pPr>
        <w:spacing w:line="240" w:lineRule="auto"/>
        <w:rPr>
          <w:rFonts w:ascii="Times New Roman" w:hAnsi="Times New Roman" w:cs="Times New Roman"/>
          <w:b/>
          <w:sz w:val="20"/>
          <w:szCs w:val="20"/>
        </w:rPr>
      </w:pPr>
      <w:r w:rsidRPr="00000B26">
        <w:rPr>
          <w:rFonts w:ascii="Times New Roman" w:hAnsi="Times New Roman" w:cs="Times New Roman"/>
          <w:b/>
          <w:sz w:val="24"/>
          <w:szCs w:val="24"/>
        </w:rPr>
        <w:t>Results for Linear regression model</w:t>
      </w:r>
    </w:p>
    <w:p w14:paraId="36A25BC1" w14:textId="77777777" w:rsidR="00A443F7" w:rsidRPr="00000B26" w:rsidRDefault="00BF1E47" w:rsidP="003E2A46">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We are computing the following measurement based</w:t>
      </w:r>
      <w:r w:rsidR="00B86D56" w:rsidRPr="00000B26">
        <w:rPr>
          <w:rFonts w:ascii="Times New Roman" w:hAnsi="Times New Roman" w:cs="Times New Roman"/>
          <w:sz w:val="20"/>
          <w:szCs w:val="20"/>
        </w:rPr>
        <w:t xml:space="preserve"> on</w:t>
      </w:r>
      <w:r w:rsidR="002C038F" w:rsidRPr="00000B26">
        <w:rPr>
          <w:rFonts w:ascii="Times New Roman" w:hAnsi="Times New Roman" w:cs="Times New Roman"/>
          <w:sz w:val="20"/>
          <w:szCs w:val="20"/>
        </w:rPr>
        <w:t xml:space="preserve"> a</w:t>
      </w:r>
      <w:r w:rsidR="00B86D56" w:rsidRPr="00000B26">
        <w:rPr>
          <w:rFonts w:ascii="Times New Roman" w:hAnsi="Times New Roman" w:cs="Times New Roman"/>
          <w:sz w:val="20"/>
          <w:szCs w:val="20"/>
        </w:rPr>
        <w:t xml:space="preserve"> line</w:t>
      </w:r>
      <w:r w:rsidR="002C038F" w:rsidRPr="00000B26">
        <w:rPr>
          <w:rFonts w:ascii="Times New Roman" w:hAnsi="Times New Roman" w:cs="Times New Roman"/>
          <w:sz w:val="20"/>
          <w:szCs w:val="20"/>
        </w:rPr>
        <w:t>ar regression model using Cyber</w:t>
      </w:r>
      <w:r w:rsidR="00B86D56" w:rsidRPr="00000B26">
        <w:rPr>
          <w:rFonts w:ascii="Times New Roman" w:hAnsi="Times New Roman" w:cs="Times New Roman"/>
          <w:sz w:val="20"/>
          <w:szCs w:val="20"/>
        </w:rPr>
        <w:t>crime reported during Non</w:t>
      </w:r>
      <w:r w:rsidR="002C038F" w:rsidRPr="00000B26">
        <w:rPr>
          <w:rFonts w:ascii="Times New Roman" w:hAnsi="Times New Roman" w:cs="Times New Roman"/>
          <w:sz w:val="20"/>
          <w:szCs w:val="20"/>
        </w:rPr>
        <w:t>-</w:t>
      </w:r>
      <w:r w:rsidR="00B86D56" w:rsidRPr="00000B26">
        <w:rPr>
          <w:rFonts w:ascii="Times New Roman" w:hAnsi="Times New Roman" w:cs="Times New Roman"/>
          <w:sz w:val="20"/>
          <w:szCs w:val="20"/>
        </w:rPr>
        <w:t xml:space="preserve">pandemic (independent) and pandemic (dependent).  </w:t>
      </w:r>
    </w:p>
    <w:p w14:paraId="0DA6C020" w14:textId="77777777" w:rsidR="00D52898" w:rsidRPr="00000B26" w:rsidRDefault="00D52898" w:rsidP="00E16B31">
      <w:pPr>
        <w:pStyle w:val="NoSpacing"/>
        <w:jc w:val="center"/>
        <w:rPr>
          <w:rFonts w:ascii="Times New Roman" w:hAnsi="Times New Roman" w:cs="Times New Roman"/>
          <w:b/>
          <w:sz w:val="20"/>
          <w:szCs w:val="20"/>
        </w:rPr>
        <w:sectPr w:rsidR="00D52898" w:rsidRPr="00000B26" w:rsidSect="00DA007C">
          <w:type w:val="continuous"/>
          <w:pgSz w:w="11906" w:h="16838"/>
          <w:pgMar w:top="1418" w:right="1701" w:bottom="1418" w:left="1701" w:header="709" w:footer="709" w:gutter="0"/>
          <w:cols w:space="708"/>
          <w:docGrid w:linePitch="360"/>
        </w:sectPr>
      </w:pPr>
    </w:p>
    <w:p w14:paraId="51254A44" w14:textId="77777777" w:rsidR="009E26B9" w:rsidRPr="00000B26" w:rsidRDefault="009E26B9" w:rsidP="00E16B31">
      <w:pPr>
        <w:pStyle w:val="NoSpacing"/>
        <w:jc w:val="center"/>
        <w:rPr>
          <w:rFonts w:ascii="Times New Roman" w:hAnsi="Times New Roman" w:cs="Times New Roman"/>
          <w:b/>
          <w:sz w:val="20"/>
          <w:szCs w:val="20"/>
        </w:rPr>
      </w:pPr>
      <w:r w:rsidRPr="00000B26">
        <w:rPr>
          <w:rFonts w:ascii="Times New Roman" w:hAnsi="Times New Roman" w:cs="Times New Roman"/>
          <w:b/>
          <w:sz w:val="20"/>
          <w:szCs w:val="20"/>
        </w:rPr>
        <w:t xml:space="preserve">Table 1: </w:t>
      </w:r>
      <w:r w:rsidR="003E2A46" w:rsidRPr="00000B26">
        <w:rPr>
          <w:rFonts w:ascii="Times New Roman" w:hAnsi="Times New Roman" w:cs="Times New Roman"/>
          <w:b/>
          <w:sz w:val="20"/>
          <w:szCs w:val="20"/>
        </w:rPr>
        <w:t xml:space="preserve">Shows the </w:t>
      </w:r>
      <w:r w:rsidRPr="00000B26">
        <w:rPr>
          <w:rFonts w:ascii="Times New Roman" w:hAnsi="Times New Roman" w:cs="Times New Roman"/>
          <w:b/>
          <w:sz w:val="20"/>
          <w:szCs w:val="20"/>
        </w:rPr>
        <w:t>Output for Linear regression model.</w:t>
      </w:r>
    </w:p>
    <w:p w14:paraId="1E9EE6DA" w14:textId="77777777" w:rsidR="009E26B9" w:rsidRPr="00000B26" w:rsidRDefault="009E26B9" w:rsidP="009E26B9">
      <w:pPr>
        <w:pStyle w:val="NoSpacing"/>
        <w:jc w:val="center"/>
        <w:rPr>
          <w:rFonts w:ascii="Times New Roman" w:hAnsi="Times New Roman" w:cs="Times New Roman"/>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1466"/>
        <w:gridCol w:w="1278"/>
        <w:gridCol w:w="1380"/>
        <w:gridCol w:w="1680"/>
        <w:gridCol w:w="1580"/>
      </w:tblGrid>
      <w:tr w:rsidR="00000B26" w:rsidRPr="00000B26" w14:paraId="2B0C7552" w14:textId="77777777" w:rsidTr="00781EBA">
        <w:trPr>
          <w:trHeight w:val="210"/>
          <w:jc w:val="center"/>
        </w:trPr>
        <w:tc>
          <w:tcPr>
            <w:tcW w:w="7384" w:type="dxa"/>
            <w:gridSpan w:val="5"/>
            <w:tcBorders>
              <w:top w:val="single" w:sz="4" w:space="0" w:color="auto"/>
              <w:bottom w:val="single" w:sz="4" w:space="0" w:color="auto"/>
            </w:tcBorders>
            <w:shd w:val="clear" w:color="auto" w:fill="FFFFFF" w:themeFill="background1"/>
          </w:tcPr>
          <w:p w14:paraId="510AEBFF" w14:textId="77777777" w:rsidR="00FC6C36" w:rsidRPr="00000B26" w:rsidRDefault="00FC6C36" w:rsidP="00FC6C36">
            <w:pPr>
              <w:jc w:val="center"/>
              <w:rPr>
                <w:rFonts w:ascii="Times New Roman" w:hAnsi="Times New Roman" w:cs="Times New Roman"/>
                <w:sz w:val="20"/>
                <w:szCs w:val="20"/>
              </w:rPr>
            </w:pPr>
            <w:r w:rsidRPr="00000B26">
              <w:rPr>
                <w:rFonts w:ascii="Times New Roman" w:hAnsi="Times New Roman" w:cs="Times New Roman"/>
                <w:sz w:val="20"/>
                <w:szCs w:val="20"/>
              </w:rPr>
              <w:t>Model summary</w:t>
            </w:r>
          </w:p>
        </w:tc>
      </w:tr>
      <w:tr w:rsidR="00000B26" w:rsidRPr="00000B26" w14:paraId="79E14ADB" w14:textId="77777777" w:rsidTr="00781EBA">
        <w:tblPrEx>
          <w:tblLook w:val="04A0" w:firstRow="1" w:lastRow="0" w:firstColumn="1" w:lastColumn="0" w:noHBand="0" w:noVBand="1"/>
        </w:tblPrEx>
        <w:trPr>
          <w:trHeight w:val="316"/>
          <w:jc w:val="center"/>
        </w:trPr>
        <w:tc>
          <w:tcPr>
            <w:tcW w:w="1466" w:type="dxa"/>
            <w:tcBorders>
              <w:top w:val="single" w:sz="4" w:space="0" w:color="auto"/>
              <w:bottom w:val="single" w:sz="4" w:space="0" w:color="auto"/>
            </w:tcBorders>
            <w:shd w:val="clear" w:color="auto" w:fill="FFFFFF" w:themeFill="background1"/>
          </w:tcPr>
          <w:p w14:paraId="17FDA2E8" w14:textId="77777777" w:rsidR="00612687" w:rsidRPr="00000B26" w:rsidRDefault="00612687" w:rsidP="00FC6C36">
            <w:pPr>
              <w:rPr>
                <w:rFonts w:ascii="Times New Roman" w:hAnsi="Times New Roman" w:cs="Times New Roman"/>
                <w:sz w:val="20"/>
                <w:szCs w:val="20"/>
              </w:rPr>
            </w:pPr>
            <w:r w:rsidRPr="00000B26">
              <w:rPr>
                <w:rFonts w:ascii="Times New Roman" w:hAnsi="Times New Roman" w:cs="Times New Roman"/>
                <w:sz w:val="20"/>
                <w:szCs w:val="20"/>
              </w:rPr>
              <w:t>Model</w:t>
            </w:r>
          </w:p>
        </w:tc>
        <w:tc>
          <w:tcPr>
            <w:tcW w:w="1278" w:type="dxa"/>
            <w:tcBorders>
              <w:top w:val="single" w:sz="4" w:space="0" w:color="auto"/>
              <w:bottom w:val="single" w:sz="4" w:space="0" w:color="auto"/>
            </w:tcBorders>
            <w:shd w:val="clear" w:color="auto" w:fill="FFFFFF" w:themeFill="background1"/>
          </w:tcPr>
          <w:p w14:paraId="785F6922" w14:textId="77777777" w:rsidR="00612687" w:rsidRPr="00000B26" w:rsidRDefault="00612687" w:rsidP="00FC6C36">
            <w:pPr>
              <w:rPr>
                <w:rFonts w:ascii="Times New Roman" w:hAnsi="Times New Roman" w:cs="Times New Roman"/>
                <w:sz w:val="20"/>
                <w:szCs w:val="20"/>
              </w:rPr>
            </w:pPr>
            <w:r w:rsidRPr="00000B26">
              <w:rPr>
                <w:rFonts w:ascii="Times New Roman" w:hAnsi="Times New Roman" w:cs="Times New Roman"/>
                <w:sz w:val="20"/>
                <w:szCs w:val="20"/>
              </w:rPr>
              <w:t>R</w:t>
            </w:r>
          </w:p>
        </w:tc>
        <w:tc>
          <w:tcPr>
            <w:tcW w:w="1380" w:type="dxa"/>
            <w:tcBorders>
              <w:top w:val="single" w:sz="4" w:space="0" w:color="auto"/>
              <w:bottom w:val="single" w:sz="4" w:space="0" w:color="auto"/>
            </w:tcBorders>
            <w:shd w:val="clear" w:color="auto" w:fill="FFFFFF" w:themeFill="background1"/>
          </w:tcPr>
          <w:p w14:paraId="7F5128CC" w14:textId="77777777" w:rsidR="00612687" w:rsidRPr="00000B26" w:rsidRDefault="00612687" w:rsidP="00FC6C36">
            <w:pPr>
              <w:rPr>
                <w:rFonts w:ascii="Times New Roman" w:hAnsi="Times New Roman" w:cs="Times New Roman"/>
                <w:sz w:val="20"/>
                <w:szCs w:val="20"/>
              </w:rPr>
            </w:pPr>
            <w:r w:rsidRPr="00000B26">
              <w:rPr>
                <w:rFonts w:ascii="Times New Roman" w:hAnsi="Times New Roman" w:cs="Times New Roman"/>
                <w:sz w:val="20"/>
                <w:szCs w:val="20"/>
              </w:rPr>
              <w:t>R Square</w:t>
            </w:r>
          </w:p>
        </w:tc>
        <w:tc>
          <w:tcPr>
            <w:tcW w:w="1680" w:type="dxa"/>
            <w:tcBorders>
              <w:top w:val="single" w:sz="4" w:space="0" w:color="auto"/>
              <w:bottom w:val="single" w:sz="4" w:space="0" w:color="auto"/>
            </w:tcBorders>
            <w:shd w:val="clear" w:color="auto" w:fill="FFFFFF" w:themeFill="background1"/>
          </w:tcPr>
          <w:p w14:paraId="6797063B" w14:textId="77777777" w:rsidR="00612687" w:rsidRPr="00000B26" w:rsidRDefault="00612687" w:rsidP="00FC6C36">
            <w:pPr>
              <w:rPr>
                <w:rFonts w:ascii="Times New Roman" w:hAnsi="Times New Roman" w:cs="Times New Roman"/>
                <w:sz w:val="20"/>
                <w:szCs w:val="20"/>
              </w:rPr>
            </w:pPr>
            <w:r w:rsidRPr="00000B26">
              <w:rPr>
                <w:rFonts w:ascii="Times New Roman" w:hAnsi="Times New Roman" w:cs="Times New Roman"/>
                <w:sz w:val="20"/>
                <w:szCs w:val="20"/>
              </w:rPr>
              <w:t xml:space="preserve">Adjusted </w:t>
            </w:r>
            <w:r w:rsidRPr="00000B26">
              <w:rPr>
                <w:rFonts w:ascii="Times New Roman" w:hAnsi="Times New Roman" w:cs="Times New Roman"/>
                <w:position w:val="-4"/>
                <w:sz w:val="20"/>
                <w:szCs w:val="20"/>
              </w:rPr>
              <w:object w:dxaOrig="320" w:dyaOrig="300" w14:anchorId="42BDC845">
                <v:shape id="_x0000_i1046" type="#_x0000_t75" style="width:12.75pt;height:12.75pt" o:ole="">
                  <v:imagedata r:id="rId48" o:title=""/>
                </v:shape>
                <o:OLEObject Type="Embed" ProgID="Equation.3" ShapeID="_x0000_i1046" DrawAspect="Content" ObjectID="_1754925541" r:id="rId49"/>
              </w:object>
            </w:r>
          </w:p>
        </w:tc>
        <w:tc>
          <w:tcPr>
            <w:tcW w:w="1579" w:type="dxa"/>
            <w:tcBorders>
              <w:top w:val="single" w:sz="4" w:space="0" w:color="auto"/>
              <w:bottom w:val="single" w:sz="4" w:space="0" w:color="auto"/>
            </w:tcBorders>
            <w:shd w:val="clear" w:color="auto" w:fill="FFFFFF" w:themeFill="background1"/>
          </w:tcPr>
          <w:p w14:paraId="27D6E378" w14:textId="77777777" w:rsidR="00612687" w:rsidRPr="00000B26" w:rsidRDefault="00612687" w:rsidP="00FC6C36">
            <w:pPr>
              <w:rPr>
                <w:rFonts w:ascii="Times New Roman" w:hAnsi="Times New Roman" w:cs="Times New Roman"/>
                <w:sz w:val="20"/>
                <w:szCs w:val="20"/>
              </w:rPr>
            </w:pPr>
            <w:r w:rsidRPr="00000B26">
              <w:rPr>
                <w:rFonts w:ascii="Times New Roman" w:hAnsi="Times New Roman" w:cs="Times New Roman"/>
                <w:sz w:val="20"/>
                <w:szCs w:val="20"/>
              </w:rPr>
              <w:t>Std.  error of  the estimate</w:t>
            </w:r>
          </w:p>
        </w:tc>
      </w:tr>
      <w:tr w:rsidR="00000B26" w:rsidRPr="00000B26" w14:paraId="3BF83B82" w14:textId="77777777" w:rsidTr="00781EBA">
        <w:tblPrEx>
          <w:tblLook w:val="04A0" w:firstRow="1" w:lastRow="0" w:firstColumn="1" w:lastColumn="0" w:noHBand="0" w:noVBand="1"/>
        </w:tblPrEx>
        <w:trPr>
          <w:trHeight w:val="342"/>
          <w:jc w:val="center"/>
        </w:trPr>
        <w:tc>
          <w:tcPr>
            <w:tcW w:w="1466" w:type="dxa"/>
            <w:tcBorders>
              <w:top w:val="single" w:sz="4" w:space="0" w:color="auto"/>
              <w:bottom w:val="single" w:sz="4" w:space="0" w:color="auto"/>
            </w:tcBorders>
            <w:shd w:val="clear" w:color="auto" w:fill="FFFFFF" w:themeFill="background1"/>
          </w:tcPr>
          <w:p w14:paraId="5301B2B6" w14:textId="77777777" w:rsidR="00612687" w:rsidRPr="00000B26" w:rsidRDefault="00612687" w:rsidP="003E2A46">
            <w:pPr>
              <w:shd w:val="clear" w:color="auto" w:fill="FFFFFF" w:themeFill="background1"/>
              <w:rPr>
                <w:rFonts w:ascii="Times New Roman" w:hAnsi="Times New Roman" w:cs="Times New Roman"/>
                <w:sz w:val="20"/>
                <w:szCs w:val="20"/>
              </w:rPr>
            </w:pPr>
            <w:r w:rsidRPr="00000B26">
              <w:rPr>
                <w:rFonts w:ascii="Times New Roman" w:hAnsi="Times New Roman" w:cs="Times New Roman"/>
                <w:sz w:val="20"/>
                <w:szCs w:val="20"/>
              </w:rPr>
              <w:t>1</w:t>
            </w:r>
          </w:p>
        </w:tc>
        <w:tc>
          <w:tcPr>
            <w:tcW w:w="1278" w:type="dxa"/>
            <w:tcBorders>
              <w:top w:val="single" w:sz="4" w:space="0" w:color="auto"/>
              <w:bottom w:val="single" w:sz="4" w:space="0" w:color="auto"/>
            </w:tcBorders>
            <w:shd w:val="clear" w:color="auto" w:fill="FFFFFF" w:themeFill="background1"/>
          </w:tcPr>
          <w:p w14:paraId="0331D367" w14:textId="77777777" w:rsidR="00612687" w:rsidRPr="00000B26" w:rsidRDefault="00FC6C36" w:rsidP="003E2A46">
            <w:pPr>
              <w:shd w:val="clear" w:color="auto" w:fill="FFFFFF" w:themeFill="background1"/>
              <w:rPr>
                <w:rFonts w:ascii="Times New Roman" w:hAnsi="Times New Roman" w:cs="Times New Roman"/>
                <w:sz w:val="20"/>
                <w:szCs w:val="20"/>
              </w:rPr>
            </w:pPr>
            <w:r w:rsidRPr="00000B26">
              <w:rPr>
                <w:rFonts w:ascii="Times New Roman" w:hAnsi="Times New Roman" w:cs="Times New Roman"/>
                <w:position w:val="-6"/>
                <w:sz w:val="20"/>
                <w:szCs w:val="20"/>
              </w:rPr>
              <w:object w:dxaOrig="700" w:dyaOrig="320" w14:anchorId="05B8D982">
                <v:shape id="_x0000_i1047" type="#_x0000_t75" style="width:29.65pt;height:12.75pt" o:ole="">
                  <v:imagedata r:id="rId50" o:title=""/>
                </v:shape>
                <o:OLEObject Type="Embed" ProgID="Equation.3" ShapeID="_x0000_i1047" DrawAspect="Content" ObjectID="_1754925542" r:id="rId51"/>
              </w:object>
            </w:r>
          </w:p>
        </w:tc>
        <w:tc>
          <w:tcPr>
            <w:tcW w:w="1380" w:type="dxa"/>
            <w:tcBorders>
              <w:top w:val="single" w:sz="4" w:space="0" w:color="auto"/>
              <w:bottom w:val="single" w:sz="4" w:space="0" w:color="auto"/>
            </w:tcBorders>
            <w:shd w:val="clear" w:color="auto" w:fill="FFFFFF" w:themeFill="background1"/>
          </w:tcPr>
          <w:p w14:paraId="2987BD62" w14:textId="77777777" w:rsidR="00612687" w:rsidRPr="00000B26" w:rsidRDefault="00FC6C36" w:rsidP="003E2A46">
            <w:pPr>
              <w:shd w:val="clear" w:color="auto" w:fill="FFFFFF" w:themeFill="background1"/>
              <w:rPr>
                <w:rFonts w:ascii="Times New Roman" w:hAnsi="Times New Roman" w:cs="Times New Roman"/>
                <w:sz w:val="20"/>
                <w:szCs w:val="20"/>
              </w:rPr>
            </w:pPr>
            <w:r w:rsidRPr="00000B26">
              <w:rPr>
                <w:rFonts w:ascii="Times New Roman" w:hAnsi="Times New Roman" w:cs="Times New Roman"/>
                <w:sz w:val="20"/>
                <w:szCs w:val="20"/>
              </w:rPr>
              <w:t>0.972</w:t>
            </w:r>
          </w:p>
        </w:tc>
        <w:tc>
          <w:tcPr>
            <w:tcW w:w="1680" w:type="dxa"/>
            <w:tcBorders>
              <w:top w:val="single" w:sz="4" w:space="0" w:color="auto"/>
              <w:bottom w:val="single" w:sz="4" w:space="0" w:color="auto"/>
            </w:tcBorders>
            <w:shd w:val="clear" w:color="auto" w:fill="FFFFFF" w:themeFill="background1"/>
          </w:tcPr>
          <w:p w14:paraId="57791D76" w14:textId="77777777" w:rsidR="00612687" w:rsidRPr="00000B26" w:rsidRDefault="00FC6C36" w:rsidP="003E2A46">
            <w:pPr>
              <w:shd w:val="clear" w:color="auto" w:fill="FFFFFF" w:themeFill="background1"/>
              <w:rPr>
                <w:rFonts w:ascii="Times New Roman" w:hAnsi="Times New Roman" w:cs="Times New Roman"/>
                <w:sz w:val="20"/>
                <w:szCs w:val="20"/>
              </w:rPr>
            </w:pPr>
            <w:r w:rsidRPr="00000B26">
              <w:rPr>
                <w:rFonts w:ascii="Times New Roman" w:hAnsi="Times New Roman" w:cs="Times New Roman"/>
                <w:sz w:val="20"/>
                <w:szCs w:val="20"/>
              </w:rPr>
              <w:t>0.971</w:t>
            </w:r>
          </w:p>
        </w:tc>
        <w:tc>
          <w:tcPr>
            <w:tcW w:w="1579" w:type="dxa"/>
            <w:tcBorders>
              <w:top w:val="single" w:sz="4" w:space="0" w:color="auto"/>
              <w:bottom w:val="single" w:sz="4" w:space="0" w:color="auto"/>
            </w:tcBorders>
            <w:shd w:val="clear" w:color="auto" w:fill="FFFFFF" w:themeFill="background1"/>
          </w:tcPr>
          <w:p w14:paraId="5C6C25EF" w14:textId="77777777" w:rsidR="00612687" w:rsidRPr="00000B26" w:rsidRDefault="00FC6C36" w:rsidP="003E2A46">
            <w:pPr>
              <w:shd w:val="clear" w:color="auto" w:fill="FFFFFF" w:themeFill="background1"/>
              <w:rPr>
                <w:rFonts w:ascii="Times New Roman" w:hAnsi="Times New Roman" w:cs="Times New Roman"/>
                <w:sz w:val="20"/>
                <w:szCs w:val="20"/>
              </w:rPr>
            </w:pPr>
            <w:r w:rsidRPr="00000B26">
              <w:rPr>
                <w:rFonts w:ascii="Times New Roman" w:hAnsi="Times New Roman" w:cs="Times New Roman"/>
                <w:sz w:val="20"/>
                <w:szCs w:val="20"/>
              </w:rPr>
              <w:t>526.340</w:t>
            </w:r>
          </w:p>
        </w:tc>
      </w:tr>
    </w:tbl>
    <w:p w14:paraId="3D0FC377" w14:textId="77777777" w:rsidR="00025AD5" w:rsidRPr="00000B26" w:rsidRDefault="00025AD5" w:rsidP="003E2A46">
      <w:pPr>
        <w:pStyle w:val="NoSpacing"/>
        <w:shd w:val="clear" w:color="auto" w:fill="FFFFFF" w:themeFill="background1"/>
        <w:jc w:val="both"/>
        <w:rPr>
          <w:rFonts w:ascii="Times New Roman" w:hAnsi="Times New Roman" w:cs="Times New Roman"/>
          <w:i/>
          <w:sz w:val="24"/>
          <w:szCs w:val="24"/>
        </w:rPr>
        <w:sectPr w:rsidR="00025AD5" w:rsidRPr="00000B26" w:rsidSect="00DA007C">
          <w:type w:val="continuous"/>
          <w:pgSz w:w="11906" w:h="16838"/>
          <w:pgMar w:top="1418" w:right="1701" w:bottom="1418" w:left="1701" w:header="709" w:footer="709" w:gutter="0"/>
          <w:cols w:space="708"/>
          <w:docGrid w:linePitch="360"/>
        </w:sectPr>
      </w:pPr>
    </w:p>
    <w:p w14:paraId="20CA92E2" w14:textId="77777777" w:rsidR="00A72398" w:rsidRPr="00000B26" w:rsidRDefault="00A72398" w:rsidP="003E2A46">
      <w:pPr>
        <w:pStyle w:val="NoSpacing"/>
        <w:shd w:val="clear" w:color="auto" w:fill="FFFFFF" w:themeFill="background1"/>
        <w:jc w:val="both"/>
        <w:rPr>
          <w:rFonts w:ascii="Times New Roman" w:hAnsi="Times New Roman" w:cs="Times New Roman"/>
          <w:i/>
          <w:sz w:val="24"/>
          <w:szCs w:val="24"/>
        </w:rPr>
      </w:pPr>
    </w:p>
    <w:p w14:paraId="1671BC19" w14:textId="77777777" w:rsidR="00162F48" w:rsidRPr="00000B26" w:rsidRDefault="00162F48" w:rsidP="00E16B31">
      <w:pPr>
        <w:spacing w:line="240" w:lineRule="auto"/>
        <w:jc w:val="center"/>
        <w:rPr>
          <w:rFonts w:ascii="Times New Roman" w:hAnsi="Times New Roman" w:cs="Times New Roman"/>
          <w:b/>
          <w:sz w:val="20"/>
          <w:szCs w:val="20"/>
        </w:rPr>
      </w:pPr>
      <w:r w:rsidRPr="00000B26">
        <w:rPr>
          <w:rFonts w:ascii="Times New Roman" w:hAnsi="Times New Roman" w:cs="Times New Roman"/>
          <w:b/>
          <w:sz w:val="20"/>
          <w:szCs w:val="20"/>
        </w:rPr>
        <w:t xml:space="preserve">Table 2: </w:t>
      </w:r>
      <w:r w:rsidR="003E2A46" w:rsidRPr="00000B26">
        <w:rPr>
          <w:rFonts w:ascii="Times New Roman" w:hAnsi="Times New Roman" w:cs="Times New Roman"/>
          <w:b/>
          <w:sz w:val="20"/>
          <w:szCs w:val="20"/>
        </w:rPr>
        <w:t xml:space="preserve">Shows the </w:t>
      </w:r>
      <w:r w:rsidRPr="00000B26">
        <w:rPr>
          <w:rFonts w:ascii="Times New Roman" w:hAnsi="Times New Roman" w:cs="Times New Roman"/>
          <w:b/>
          <w:sz w:val="20"/>
          <w:szCs w:val="20"/>
        </w:rPr>
        <w:t>Analysis of variance with P</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000" w:firstRow="0" w:lastRow="0" w:firstColumn="0" w:lastColumn="0" w:noHBand="0" w:noVBand="0"/>
      </w:tblPr>
      <w:tblGrid>
        <w:gridCol w:w="695"/>
        <w:gridCol w:w="1253"/>
        <w:gridCol w:w="1738"/>
        <w:gridCol w:w="959"/>
        <w:gridCol w:w="1671"/>
        <w:gridCol w:w="1072"/>
        <w:gridCol w:w="1072"/>
      </w:tblGrid>
      <w:tr w:rsidR="00000B26" w:rsidRPr="00000B26" w14:paraId="3FAF7CA0" w14:textId="77777777" w:rsidTr="00781EBA">
        <w:trPr>
          <w:trHeight w:val="174"/>
          <w:jc w:val="center"/>
        </w:trPr>
        <w:tc>
          <w:tcPr>
            <w:tcW w:w="8460" w:type="dxa"/>
            <w:gridSpan w:val="7"/>
            <w:tcBorders>
              <w:top w:val="single" w:sz="4" w:space="0" w:color="auto"/>
              <w:bottom w:val="single" w:sz="4" w:space="0" w:color="auto"/>
            </w:tcBorders>
            <w:shd w:val="clear" w:color="auto" w:fill="FFFFFF" w:themeFill="background1"/>
          </w:tcPr>
          <w:p w14:paraId="2449D650"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bCs/>
                <w:sz w:val="20"/>
                <w:szCs w:val="20"/>
                <w:lang w:val="en-US"/>
              </w:rPr>
              <w:t>ANOVA</w:t>
            </w:r>
            <w:r w:rsidRPr="00000B26">
              <w:rPr>
                <w:rFonts w:ascii="Times New Roman" w:hAnsi="Times New Roman" w:cs="Times New Roman"/>
                <w:b/>
                <w:bCs/>
                <w:sz w:val="20"/>
                <w:szCs w:val="20"/>
                <w:vertAlign w:val="superscript"/>
                <w:lang w:val="en-US"/>
              </w:rPr>
              <w:t>a</w:t>
            </w:r>
          </w:p>
        </w:tc>
      </w:tr>
      <w:tr w:rsidR="00000B26" w:rsidRPr="00000B26" w14:paraId="7364CEB3" w14:textId="77777777" w:rsidTr="00781EBA">
        <w:trPr>
          <w:trHeight w:val="179"/>
          <w:jc w:val="center"/>
        </w:trPr>
        <w:tc>
          <w:tcPr>
            <w:tcW w:w="1948" w:type="dxa"/>
            <w:gridSpan w:val="2"/>
            <w:tcBorders>
              <w:top w:val="single" w:sz="4" w:space="0" w:color="auto"/>
              <w:bottom w:val="single" w:sz="4" w:space="0" w:color="auto"/>
            </w:tcBorders>
            <w:shd w:val="clear" w:color="auto" w:fill="FFFFFF" w:themeFill="background1"/>
          </w:tcPr>
          <w:p w14:paraId="4A4CDD7E" w14:textId="77777777" w:rsidR="00FC6C36" w:rsidRPr="00000B26" w:rsidRDefault="00FC6C36" w:rsidP="00FC6C36">
            <w:pPr>
              <w:autoSpaceDE w:val="0"/>
              <w:autoSpaceDN w:val="0"/>
              <w:adjustRightInd w:val="0"/>
              <w:spacing w:line="320" w:lineRule="atLeast"/>
              <w:ind w:left="60" w:right="60"/>
              <w:rPr>
                <w:rFonts w:ascii="Times New Roman" w:hAnsi="Times New Roman" w:cs="Times New Roman"/>
                <w:b/>
                <w:sz w:val="20"/>
                <w:szCs w:val="20"/>
                <w:lang w:val="en-US"/>
              </w:rPr>
            </w:pPr>
            <w:r w:rsidRPr="00000B26">
              <w:rPr>
                <w:rFonts w:ascii="Times New Roman" w:hAnsi="Times New Roman" w:cs="Times New Roman"/>
                <w:b/>
                <w:sz w:val="20"/>
                <w:szCs w:val="20"/>
                <w:lang w:val="en-US"/>
              </w:rPr>
              <w:t>Model</w:t>
            </w:r>
          </w:p>
        </w:tc>
        <w:tc>
          <w:tcPr>
            <w:tcW w:w="1738" w:type="dxa"/>
            <w:tcBorders>
              <w:top w:val="single" w:sz="4" w:space="0" w:color="auto"/>
              <w:bottom w:val="single" w:sz="4" w:space="0" w:color="auto"/>
            </w:tcBorders>
            <w:shd w:val="clear" w:color="auto" w:fill="FFFFFF" w:themeFill="background1"/>
          </w:tcPr>
          <w:p w14:paraId="01D9FCAD"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Sum of Squares</w:t>
            </w:r>
          </w:p>
        </w:tc>
        <w:tc>
          <w:tcPr>
            <w:tcW w:w="959" w:type="dxa"/>
            <w:tcBorders>
              <w:top w:val="single" w:sz="4" w:space="0" w:color="auto"/>
              <w:bottom w:val="single" w:sz="4" w:space="0" w:color="auto"/>
            </w:tcBorders>
            <w:shd w:val="clear" w:color="auto" w:fill="FFFFFF" w:themeFill="background1"/>
          </w:tcPr>
          <w:p w14:paraId="22BF1A6B"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df</w:t>
            </w:r>
          </w:p>
        </w:tc>
        <w:tc>
          <w:tcPr>
            <w:tcW w:w="1671" w:type="dxa"/>
            <w:tcBorders>
              <w:top w:val="single" w:sz="4" w:space="0" w:color="auto"/>
              <w:bottom w:val="single" w:sz="4" w:space="0" w:color="auto"/>
            </w:tcBorders>
            <w:shd w:val="clear" w:color="auto" w:fill="FFFFFF" w:themeFill="background1"/>
          </w:tcPr>
          <w:p w14:paraId="18653CBD"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Mean Square</w:t>
            </w:r>
          </w:p>
        </w:tc>
        <w:tc>
          <w:tcPr>
            <w:tcW w:w="1072" w:type="dxa"/>
            <w:tcBorders>
              <w:top w:val="single" w:sz="4" w:space="0" w:color="auto"/>
              <w:bottom w:val="single" w:sz="4" w:space="0" w:color="auto"/>
            </w:tcBorders>
            <w:shd w:val="clear" w:color="auto" w:fill="FFFFFF" w:themeFill="background1"/>
          </w:tcPr>
          <w:p w14:paraId="7ED7DC2C"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F</w:t>
            </w:r>
          </w:p>
        </w:tc>
        <w:tc>
          <w:tcPr>
            <w:tcW w:w="1072" w:type="dxa"/>
            <w:tcBorders>
              <w:top w:val="single" w:sz="4" w:space="0" w:color="auto"/>
              <w:bottom w:val="single" w:sz="4" w:space="0" w:color="auto"/>
            </w:tcBorders>
            <w:shd w:val="clear" w:color="auto" w:fill="FFFFFF" w:themeFill="background1"/>
          </w:tcPr>
          <w:p w14:paraId="3A26890F" w14:textId="77777777" w:rsidR="00FC6C36" w:rsidRPr="00000B26" w:rsidRDefault="00FC6C36" w:rsidP="00FC6C36">
            <w:pPr>
              <w:autoSpaceDE w:val="0"/>
              <w:autoSpaceDN w:val="0"/>
              <w:adjustRightInd w:val="0"/>
              <w:spacing w:line="320" w:lineRule="atLeast"/>
              <w:ind w:left="60" w:right="60"/>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Sig.</w:t>
            </w:r>
          </w:p>
        </w:tc>
      </w:tr>
      <w:tr w:rsidR="00000B26" w:rsidRPr="00000B26" w14:paraId="4CD80E3B" w14:textId="77777777" w:rsidTr="00781EBA">
        <w:trPr>
          <w:trHeight w:val="179"/>
          <w:jc w:val="center"/>
        </w:trPr>
        <w:tc>
          <w:tcPr>
            <w:tcW w:w="695" w:type="dxa"/>
            <w:vMerge w:val="restart"/>
            <w:tcBorders>
              <w:top w:val="single" w:sz="4" w:space="0" w:color="auto"/>
            </w:tcBorders>
            <w:shd w:val="clear" w:color="auto" w:fill="FFFFFF" w:themeFill="background1"/>
          </w:tcPr>
          <w:p w14:paraId="7D5AA973" w14:textId="77777777" w:rsidR="004969D2" w:rsidRPr="00000B26" w:rsidRDefault="004969D2" w:rsidP="004969D2">
            <w:pPr>
              <w:autoSpaceDE w:val="0"/>
              <w:autoSpaceDN w:val="0"/>
              <w:adjustRightInd w:val="0"/>
              <w:spacing w:line="320" w:lineRule="atLeast"/>
              <w:ind w:left="60" w:right="60"/>
              <w:jc w:val="center"/>
              <w:rPr>
                <w:rFonts w:ascii="Times New Roman" w:hAnsi="Times New Roman" w:cs="Times New Roman"/>
                <w:sz w:val="20"/>
                <w:szCs w:val="20"/>
                <w:lang w:val="en-US"/>
              </w:rPr>
            </w:pPr>
            <w:r w:rsidRPr="00000B26">
              <w:rPr>
                <w:rFonts w:ascii="Times New Roman" w:hAnsi="Times New Roman" w:cs="Times New Roman"/>
                <w:sz w:val="20"/>
                <w:szCs w:val="20"/>
                <w:lang w:val="en-US"/>
              </w:rPr>
              <w:t>1</w:t>
            </w:r>
          </w:p>
        </w:tc>
        <w:tc>
          <w:tcPr>
            <w:tcW w:w="1253" w:type="dxa"/>
            <w:tcBorders>
              <w:top w:val="single" w:sz="4" w:space="0" w:color="auto"/>
              <w:bottom w:val="single" w:sz="4" w:space="0" w:color="auto"/>
            </w:tcBorders>
            <w:shd w:val="clear" w:color="auto" w:fill="FFFFFF" w:themeFill="background1"/>
          </w:tcPr>
          <w:p w14:paraId="1A23ADDF"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Regression</w:t>
            </w:r>
          </w:p>
        </w:tc>
        <w:tc>
          <w:tcPr>
            <w:tcW w:w="1738" w:type="dxa"/>
            <w:tcBorders>
              <w:top w:val="single" w:sz="4" w:space="0" w:color="auto"/>
              <w:bottom w:val="single" w:sz="4" w:space="0" w:color="auto"/>
            </w:tcBorders>
            <w:shd w:val="clear" w:color="auto" w:fill="FFFFFF" w:themeFill="background1"/>
          </w:tcPr>
          <w:p w14:paraId="65D1F8AF"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254031948.107</w:t>
            </w:r>
          </w:p>
        </w:tc>
        <w:tc>
          <w:tcPr>
            <w:tcW w:w="959" w:type="dxa"/>
            <w:tcBorders>
              <w:top w:val="single" w:sz="4" w:space="0" w:color="auto"/>
              <w:bottom w:val="single" w:sz="4" w:space="0" w:color="auto"/>
            </w:tcBorders>
            <w:shd w:val="clear" w:color="auto" w:fill="FFFFFF" w:themeFill="background1"/>
          </w:tcPr>
          <w:p w14:paraId="433E4603"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1</w:t>
            </w:r>
          </w:p>
        </w:tc>
        <w:tc>
          <w:tcPr>
            <w:tcW w:w="1671" w:type="dxa"/>
            <w:tcBorders>
              <w:top w:val="single" w:sz="4" w:space="0" w:color="auto"/>
              <w:bottom w:val="single" w:sz="4" w:space="0" w:color="auto"/>
            </w:tcBorders>
            <w:shd w:val="clear" w:color="auto" w:fill="FFFFFF" w:themeFill="background1"/>
          </w:tcPr>
          <w:p w14:paraId="4710C545"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254031948.107</w:t>
            </w:r>
          </w:p>
        </w:tc>
        <w:tc>
          <w:tcPr>
            <w:tcW w:w="1072" w:type="dxa"/>
            <w:tcBorders>
              <w:top w:val="single" w:sz="4" w:space="0" w:color="auto"/>
              <w:bottom w:val="single" w:sz="4" w:space="0" w:color="auto"/>
            </w:tcBorders>
            <w:shd w:val="clear" w:color="auto" w:fill="FFFFFF" w:themeFill="background1"/>
          </w:tcPr>
          <w:p w14:paraId="696CBC49" w14:textId="77777777" w:rsidR="004969D2" w:rsidRPr="00000B26" w:rsidRDefault="004969D2" w:rsidP="00FC6C36">
            <w:pPr>
              <w:autoSpaceDE w:val="0"/>
              <w:autoSpaceDN w:val="0"/>
              <w:adjustRightInd w:val="0"/>
              <w:spacing w:line="320" w:lineRule="atLeast"/>
              <w:ind w:left="60" w:right="60"/>
              <w:jc w:val="right"/>
              <w:rPr>
                <w:rFonts w:ascii="Times New Roman" w:hAnsi="Times New Roman" w:cs="Times New Roman"/>
                <w:sz w:val="20"/>
                <w:szCs w:val="20"/>
                <w:lang w:val="en-US"/>
              </w:rPr>
            </w:pPr>
            <w:r w:rsidRPr="00000B26">
              <w:rPr>
                <w:rFonts w:ascii="Times New Roman" w:hAnsi="Times New Roman" w:cs="Times New Roman"/>
                <w:sz w:val="20"/>
                <w:szCs w:val="20"/>
                <w:lang w:val="en-US"/>
              </w:rPr>
              <w:t>890.923.</w:t>
            </w:r>
          </w:p>
        </w:tc>
        <w:tc>
          <w:tcPr>
            <w:tcW w:w="1072" w:type="dxa"/>
            <w:tcBorders>
              <w:top w:val="single" w:sz="4" w:space="0" w:color="auto"/>
              <w:bottom w:val="single" w:sz="4" w:space="0" w:color="auto"/>
            </w:tcBorders>
            <w:shd w:val="clear" w:color="auto" w:fill="FFFFFF" w:themeFill="background1"/>
          </w:tcPr>
          <w:p w14:paraId="0B801CA8" w14:textId="77777777" w:rsidR="004969D2" w:rsidRPr="00000B26" w:rsidRDefault="004969D2" w:rsidP="00FC6C36">
            <w:pPr>
              <w:autoSpaceDE w:val="0"/>
              <w:autoSpaceDN w:val="0"/>
              <w:adjustRightInd w:val="0"/>
              <w:spacing w:line="320" w:lineRule="atLeast"/>
              <w:ind w:left="60" w:right="60"/>
              <w:jc w:val="right"/>
              <w:rPr>
                <w:rFonts w:ascii="Times New Roman" w:hAnsi="Times New Roman" w:cs="Times New Roman"/>
                <w:sz w:val="20"/>
                <w:szCs w:val="20"/>
                <w:lang w:val="en-US"/>
              </w:rPr>
            </w:pPr>
            <w:r w:rsidRPr="00000B26">
              <w:rPr>
                <w:rFonts w:ascii="Times New Roman" w:hAnsi="Times New Roman" w:cs="Times New Roman"/>
                <w:sz w:val="20"/>
                <w:szCs w:val="20"/>
                <w:lang w:val="en-US"/>
              </w:rPr>
              <w:t>0.000.</w:t>
            </w:r>
            <w:r w:rsidRPr="00000B26">
              <w:rPr>
                <w:rFonts w:ascii="Times New Roman" w:hAnsi="Times New Roman" w:cs="Times New Roman"/>
                <w:sz w:val="20"/>
                <w:szCs w:val="20"/>
                <w:vertAlign w:val="superscript"/>
                <w:lang w:val="en-US"/>
              </w:rPr>
              <w:t>b</w:t>
            </w:r>
          </w:p>
        </w:tc>
      </w:tr>
      <w:tr w:rsidR="00000B26" w:rsidRPr="00000B26" w14:paraId="5AA3CEE6" w14:textId="77777777" w:rsidTr="00781EBA">
        <w:trPr>
          <w:trHeight w:val="81"/>
          <w:jc w:val="center"/>
        </w:trPr>
        <w:tc>
          <w:tcPr>
            <w:tcW w:w="695" w:type="dxa"/>
            <w:vMerge/>
            <w:shd w:val="clear" w:color="auto" w:fill="FFFFFF" w:themeFill="background1"/>
          </w:tcPr>
          <w:p w14:paraId="17A6C5ED"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c>
          <w:tcPr>
            <w:tcW w:w="1253" w:type="dxa"/>
            <w:tcBorders>
              <w:top w:val="single" w:sz="4" w:space="0" w:color="auto"/>
              <w:bottom w:val="single" w:sz="4" w:space="0" w:color="auto"/>
            </w:tcBorders>
            <w:shd w:val="clear" w:color="auto" w:fill="FFFFFF" w:themeFill="background1"/>
          </w:tcPr>
          <w:p w14:paraId="7403DC6D"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Residual</w:t>
            </w:r>
          </w:p>
        </w:tc>
        <w:tc>
          <w:tcPr>
            <w:tcW w:w="1738" w:type="dxa"/>
            <w:tcBorders>
              <w:top w:val="single" w:sz="4" w:space="0" w:color="auto"/>
              <w:bottom w:val="single" w:sz="4" w:space="0" w:color="auto"/>
            </w:tcBorders>
            <w:shd w:val="clear" w:color="auto" w:fill="FFFFFF" w:themeFill="background1"/>
          </w:tcPr>
          <w:p w14:paraId="532C3ECD"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.000</w:t>
            </w:r>
          </w:p>
        </w:tc>
        <w:tc>
          <w:tcPr>
            <w:tcW w:w="959" w:type="dxa"/>
            <w:tcBorders>
              <w:top w:val="single" w:sz="4" w:space="0" w:color="auto"/>
              <w:bottom w:val="single" w:sz="4" w:space="0" w:color="auto"/>
            </w:tcBorders>
            <w:shd w:val="clear" w:color="auto" w:fill="FFFFFF" w:themeFill="background1"/>
          </w:tcPr>
          <w:p w14:paraId="63722C64"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26</w:t>
            </w:r>
          </w:p>
        </w:tc>
        <w:tc>
          <w:tcPr>
            <w:tcW w:w="1671" w:type="dxa"/>
            <w:tcBorders>
              <w:top w:val="single" w:sz="4" w:space="0" w:color="auto"/>
              <w:bottom w:val="single" w:sz="4" w:space="0" w:color="auto"/>
            </w:tcBorders>
            <w:shd w:val="clear" w:color="auto" w:fill="FFFFFF" w:themeFill="background1"/>
          </w:tcPr>
          <w:p w14:paraId="2E1DE414"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.000</w:t>
            </w:r>
          </w:p>
        </w:tc>
        <w:tc>
          <w:tcPr>
            <w:tcW w:w="1072" w:type="dxa"/>
            <w:tcBorders>
              <w:top w:val="single" w:sz="4" w:space="0" w:color="auto"/>
              <w:bottom w:val="single" w:sz="4" w:space="0" w:color="auto"/>
            </w:tcBorders>
            <w:shd w:val="clear" w:color="auto" w:fill="FFFFFF" w:themeFill="background1"/>
          </w:tcPr>
          <w:p w14:paraId="4BC38E62"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c>
          <w:tcPr>
            <w:tcW w:w="1072" w:type="dxa"/>
            <w:tcBorders>
              <w:top w:val="single" w:sz="4" w:space="0" w:color="auto"/>
              <w:bottom w:val="single" w:sz="4" w:space="0" w:color="auto"/>
            </w:tcBorders>
            <w:shd w:val="clear" w:color="auto" w:fill="FFFFFF" w:themeFill="background1"/>
          </w:tcPr>
          <w:p w14:paraId="283A2B81"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r>
      <w:tr w:rsidR="00000B26" w:rsidRPr="00000B26" w14:paraId="7A015F64" w14:textId="77777777" w:rsidTr="00781EBA">
        <w:trPr>
          <w:trHeight w:val="81"/>
          <w:jc w:val="center"/>
        </w:trPr>
        <w:tc>
          <w:tcPr>
            <w:tcW w:w="695" w:type="dxa"/>
            <w:vMerge/>
            <w:tcBorders>
              <w:bottom w:val="single" w:sz="4" w:space="0" w:color="auto"/>
            </w:tcBorders>
            <w:shd w:val="clear" w:color="auto" w:fill="FFFFFF" w:themeFill="background1"/>
          </w:tcPr>
          <w:p w14:paraId="594541FE"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c>
          <w:tcPr>
            <w:tcW w:w="1253" w:type="dxa"/>
            <w:tcBorders>
              <w:top w:val="single" w:sz="4" w:space="0" w:color="auto"/>
              <w:bottom w:val="single" w:sz="4" w:space="0" w:color="auto"/>
            </w:tcBorders>
            <w:shd w:val="clear" w:color="auto" w:fill="FFFFFF" w:themeFill="background1"/>
          </w:tcPr>
          <w:p w14:paraId="51019174"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Total</w:t>
            </w:r>
          </w:p>
        </w:tc>
        <w:tc>
          <w:tcPr>
            <w:tcW w:w="1738" w:type="dxa"/>
            <w:tcBorders>
              <w:top w:val="single" w:sz="4" w:space="0" w:color="auto"/>
              <w:bottom w:val="single" w:sz="4" w:space="0" w:color="auto"/>
            </w:tcBorders>
            <w:shd w:val="clear" w:color="auto" w:fill="FFFFFF" w:themeFill="background1"/>
          </w:tcPr>
          <w:p w14:paraId="4435E35C"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254031948.107</w:t>
            </w:r>
          </w:p>
        </w:tc>
        <w:tc>
          <w:tcPr>
            <w:tcW w:w="959" w:type="dxa"/>
            <w:tcBorders>
              <w:top w:val="single" w:sz="4" w:space="0" w:color="auto"/>
              <w:bottom w:val="single" w:sz="4" w:space="0" w:color="auto"/>
            </w:tcBorders>
            <w:shd w:val="clear" w:color="auto" w:fill="FFFFFF" w:themeFill="background1"/>
          </w:tcPr>
          <w:p w14:paraId="6260208E" w14:textId="77777777" w:rsidR="004969D2" w:rsidRPr="00000B26" w:rsidRDefault="004969D2" w:rsidP="004969D2">
            <w:pPr>
              <w:autoSpaceDE w:val="0"/>
              <w:autoSpaceDN w:val="0"/>
              <w:adjustRightInd w:val="0"/>
              <w:spacing w:line="320" w:lineRule="atLeast"/>
              <w:ind w:left="60" w:right="60"/>
              <w:rPr>
                <w:rFonts w:ascii="Times New Roman" w:hAnsi="Times New Roman" w:cs="Times New Roman"/>
                <w:sz w:val="20"/>
                <w:szCs w:val="20"/>
                <w:lang w:val="en-US"/>
              </w:rPr>
            </w:pPr>
            <w:r w:rsidRPr="00000B26">
              <w:rPr>
                <w:rFonts w:ascii="Times New Roman" w:hAnsi="Times New Roman" w:cs="Times New Roman"/>
                <w:sz w:val="20"/>
                <w:szCs w:val="20"/>
                <w:lang w:val="en-US"/>
              </w:rPr>
              <w:t>27</w:t>
            </w:r>
          </w:p>
        </w:tc>
        <w:tc>
          <w:tcPr>
            <w:tcW w:w="1671" w:type="dxa"/>
            <w:tcBorders>
              <w:top w:val="single" w:sz="4" w:space="0" w:color="auto"/>
              <w:bottom w:val="single" w:sz="4" w:space="0" w:color="auto"/>
            </w:tcBorders>
            <w:shd w:val="clear" w:color="auto" w:fill="FFFFFF" w:themeFill="background1"/>
          </w:tcPr>
          <w:p w14:paraId="1CCDC327" w14:textId="77777777" w:rsidR="004969D2" w:rsidRPr="00000B26" w:rsidRDefault="004969D2" w:rsidP="004969D2">
            <w:pPr>
              <w:autoSpaceDE w:val="0"/>
              <w:autoSpaceDN w:val="0"/>
              <w:adjustRightInd w:val="0"/>
              <w:rPr>
                <w:rFonts w:ascii="Times New Roman" w:hAnsi="Times New Roman" w:cs="Times New Roman"/>
                <w:sz w:val="20"/>
                <w:szCs w:val="20"/>
                <w:lang w:val="en-US"/>
              </w:rPr>
            </w:pPr>
          </w:p>
        </w:tc>
        <w:tc>
          <w:tcPr>
            <w:tcW w:w="1072" w:type="dxa"/>
            <w:tcBorders>
              <w:top w:val="single" w:sz="4" w:space="0" w:color="auto"/>
              <w:bottom w:val="single" w:sz="4" w:space="0" w:color="auto"/>
            </w:tcBorders>
            <w:shd w:val="clear" w:color="auto" w:fill="FFFFFF" w:themeFill="background1"/>
          </w:tcPr>
          <w:p w14:paraId="1CC4614C"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c>
          <w:tcPr>
            <w:tcW w:w="1072" w:type="dxa"/>
            <w:tcBorders>
              <w:top w:val="single" w:sz="4" w:space="0" w:color="auto"/>
              <w:bottom w:val="single" w:sz="4" w:space="0" w:color="auto"/>
            </w:tcBorders>
            <w:shd w:val="clear" w:color="auto" w:fill="FFFFFF" w:themeFill="background1"/>
          </w:tcPr>
          <w:p w14:paraId="34D567F1" w14:textId="77777777" w:rsidR="004969D2" w:rsidRPr="00000B26" w:rsidRDefault="004969D2" w:rsidP="00FC6C36">
            <w:pPr>
              <w:autoSpaceDE w:val="0"/>
              <w:autoSpaceDN w:val="0"/>
              <w:adjustRightInd w:val="0"/>
              <w:rPr>
                <w:rFonts w:ascii="Times New Roman" w:hAnsi="Times New Roman" w:cs="Times New Roman"/>
                <w:sz w:val="20"/>
                <w:szCs w:val="20"/>
                <w:lang w:val="en-US"/>
              </w:rPr>
            </w:pPr>
          </w:p>
        </w:tc>
      </w:tr>
    </w:tbl>
    <w:p w14:paraId="21B56D2D" w14:textId="77777777" w:rsidR="00A72398" w:rsidRPr="00000B26" w:rsidRDefault="00A72398" w:rsidP="00A72398">
      <w:pPr>
        <w:spacing w:line="240" w:lineRule="auto"/>
        <w:jc w:val="center"/>
        <w:rPr>
          <w:rFonts w:ascii="Times New Roman" w:hAnsi="Times New Roman" w:cs="Times New Roman"/>
          <w:i/>
          <w:sz w:val="24"/>
          <w:szCs w:val="24"/>
        </w:rPr>
      </w:pPr>
    </w:p>
    <w:p w14:paraId="482A15EA" w14:textId="77777777" w:rsidR="00781EBA" w:rsidRPr="00000B26" w:rsidRDefault="00781EBA" w:rsidP="00A72398">
      <w:pPr>
        <w:spacing w:line="240" w:lineRule="auto"/>
        <w:jc w:val="center"/>
        <w:rPr>
          <w:rFonts w:ascii="Times New Roman" w:hAnsi="Times New Roman" w:cs="Times New Roman"/>
          <w:i/>
          <w:sz w:val="24"/>
          <w:szCs w:val="24"/>
        </w:rPr>
      </w:pPr>
    </w:p>
    <w:p w14:paraId="11977F30" w14:textId="77777777" w:rsidR="00D52898" w:rsidRPr="00000B26" w:rsidRDefault="00D52898" w:rsidP="00FC6C36">
      <w:pPr>
        <w:autoSpaceDE w:val="0"/>
        <w:autoSpaceDN w:val="0"/>
        <w:adjustRightInd w:val="0"/>
        <w:spacing w:after="0" w:line="400" w:lineRule="atLeast"/>
        <w:rPr>
          <w:rFonts w:ascii="Times New Roman" w:hAnsi="Times New Roman" w:cs="Times New Roman"/>
          <w:sz w:val="24"/>
          <w:szCs w:val="24"/>
          <w:lang w:val="en-US"/>
        </w:rPr>
        <w:sectPr w:rsidR="00D52898" w:rsidRPr="00000B26" w:rsidSect="00DA007C">
          <w:type w:val="continuous"/>
          <w:pgSz w:w="11906" w:h="16838"/>
          <w:pgMar w:top="1418" w:right="1701" w:bottom="1418" w:left="1701" w:header="709" w:footer="709" w:gutter="0"/>
          <w:cols w:space="708"/>
          <w:docGrid w:linePitch="360"/>
        </w:sectPr>
      </w:pPr>
    </w:p>
    <w:p w14:paraId="7BF70B5B" w14:textId="77777777" w:rsidR="005625F7" w:rsidRPr="00000B26" w:rsidRDefault="005625F7" w:rsidP="005625F7">
      <w:pPr>
        <w:autoSpaceDE w:val="0"/>
        <w:autoSpaceDN w:val="0"/>
        <w:adjustRightInd w:val="0"/>
        <w:spacing w:after="0" w:line="240" w:lineRule="auto"/>
        <w:jc w:val="center"/>
        <w:rPr>
          <w:rFonts w:ascii="Times New Roman" w:hAnsi="Times New Roman" w:cs="Times New Roman"/>
          <w:sz w:val="24"/>
          <w:szCs w:val="24"/>
          <w:lang w:val="en-US"/>
        </w:rPr>
      </w:pPr>
      <w:r w:rsidRPr="00000B26">
        <w:rPr>
          <w:rFonts w:ascii="Times New Roman" w:hAnsi="Times New Roman" w:cs="Times New Roman"/>
          <w:noProof/>
          <w:sz w:val="24"/>
          <w:szCs w:val="24"/>
          <w:lang w:eastAsia="en-IN"/>
        </w:rPr>
        <w:drawing>
          <wp:inline distT="0" distB="0" distL="0" distR="0" wp14:anchorId="1F7D0CEC" wp14:editId="1B657228">
            <wp:extent cx="2590800" cy="196796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2"/>
                    <a:srcRect/>
                    <a:stretch>
                      <a:fillRect/>
                    </a:stretch>
                  </pic:blipFill>
                  <pic:spPr bwMode="auto">
                    <a:xfrm>
                      <a:off x="0" y="0"/>
                      <a:ext cx="2606873" cy="1980169"/>
                    </a:xfrm>
                    <a:prstGeom prst="rect">
                      <a:avLst/>
                    </a:prstGeom>
                    <a:noFill/>
                    <a:ln w="9525">
                      <a:noFill/>
                      <a:miter lim="800000"/>
                      <a:headEnd/>
                      <a:tailEnd/>
                    </a:ln>
                  </pic:spPr>
                </pic:pic>
              </a:graphicData>
            </a:graphic>
          </wp:inline>
        </w:drawing>
      </w:r>
    </w:p>
    <w:p w14:paraId="4F7BA7BB" w14:textId="77777777" w:rsidR="005625F7" w:rsidRPr="00000B26" w:rsidRDefault="005625F7" w:rsidP="005625F7">
      <w:pPr>
        <w:autoSpaceDE w:val="0"/>
        <w:autoSpaceDN w:val="0"/>
        <w:adjustRightInd w:val="0"/>
        <w:spacing w:after="0" w:line="240" w:lineRule="auto"/>
        <w:rPr>
          <w:rFonts w:ascii="Times New Roman" w:hAnsi="Times New Roman" w:cs="Times New Roman"/>
          <w:sz w:val="24"/>
          <w:szCs w:val="24"/>
          <w:lang w:val="en-US"/>
        </w:rPr>
      </w:pPr>
    </w:p>
    <w:p w14:paraId="55DE8C92" w14:textId="77777777" w:rsidR="00612687" w:rsidRPr="00000B26" w:rsidRDefault="005625F7" w:rsidP="005625F7">
      <w:pPr>
        <w:autoSpaceDE w:val="0"/>
        <w:autoSpaceDN w:val="0"/>
        <w:adjustRightInd w:val="0"/>
        <w:spacing w:after="0" w:line="400" w:lineRule="atLeast"/>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Figure 2: Scatter plot of Pandemic period</w:t>
      </w:r>
    </w:p>
    <w:p w14:paraId="55C39C7F" w14:textId="77777777" w:rsidR="005625F7" w:rsidRPr="00000B26" w:rsidRDefault="005625F7" w:rsidP="005625F7">
      <w:pPr>
        <w:autoSpaceDE w:val="0"/>
        <w:autoSpaceDN w:val="0"/>
        <w:adjustRightInd w:val="0"/>
        <w:spacing w:after="0" w:line="400" w:lineRule="atLeast"/>
        <w:jc w:val="center"/>
        <w:rPr>
          <w:rFonts w:ascii="Times New Roman" w:hAnsi="Times New Roman" w:cs="Times New Roman"/>
          <w:sz w:val="24"/>
          <w:szCs w:val="24"/>
          <w:lang w:val="en-US"/>
        </w:rPr>
      </w:pPr>
    </w:p>
    <w:p w14:paraId="4C579DB6" w14:textId="2B857322" w:rsidR="00E917CA" w:rsidRPr="00000B26" w:rsidRDefault="009C3114" w:rsidP="00781EBA">
      <w:pPr>
        <w:spacing w:after="0"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The null hypothesis, based on the above findings, is that there is no association between non-pandemic cybercrime reports </w:t>
      </w:r>
      <w:r w:rsidR="007561B6" w:rsidRPr="00000B26">
        <w:rPr>
          <w:rFonts w:ascii="Times New Roman" w:hAnsi="Times New Roman" w:cs="Times New Roman"/>
          <w:sz w:val="20"/>
          <w:szCs w:val="20"/>
        </w:rPr>
        <w:t xml:space="preserve">and </w:t>
      </w:r>
      <w:r w:rsidRPr="00000B26">
        <w:rPr>
          <w:rFonts w:ascii="Times New Roman" w:hAnsi="Times New Roman" w:cs="Times New Roman"/>
          <w:sz w:val="20"/>
          <w:szCs w:val="20"/>
        </w:rPr>
        <w:t>p</w:t>
      </w:r>
      <w:r w:rsidR="007561B6" w:rsidRPr="00000B26">
        <w:rPr>
          <w:rFonts w:ascii="Times New Roman" w:hAnsi="Times New Roman" w:cs="Times New Roman"/>
          <w:sz w:val="20"/>
          <w:szCs w:val="20"/>
        </w:rPr>
        <w:t>andemic cyber</w:t>
      </w:r>
      <w:r w:rsidR="00E917CA" w:rsidRPr="00000B26">
        <w:rPr>
          <w:rFonts w:ascii="Times New Roman" w:hAnsi="Times New Roman" w:cs="Times New Roman"/>
          <w:sz w:val="20"/>
          <w:szCs w:val="20"/>
        </w:rPr>
        <w:t>crime records.</w:t>
      </w:r>
      <w:r w:rsidR="007561B6" w:rsidRPr="00000B26">
        <w:rPr>
          <w:rFonts w:ascii="Times New Roman" w:hAnsi="Times New Roman" w:cs="Times New Roman"/>
          <w:sz w:val="20"/>
          <w:szCs w:val="20"/>
        </w:rPr>
        <w:t xml:space="preserve"> Since</w:t>
      </w:r>
      <w:r w:rsidR="00443CFE" w:rsidRPr="00000B26">
        <w:rPr>
          <w:rFonts w:ascii="Times New Roman" w:hAnsi="Times New Roman" w:cs="Times New Roman"/>
          <w:sz w:val="20"/>
          <w:szCs w:val="20"/>
        </w:rPr>
        <w:t xml:space="preserve"> </w:t>
      </w:r>
      <w:r w:rsidR="00E917CA" w:rsidRPr="00000B26">
        <w:rPr>
          <w:rFonts w:ascii="Times New Roman" w:hAnsi="Times New Roman" w:cs="Times New Roman"/>
          <w:sz w:val="20"/>
          <w:szCs w:val="20"/>
        </w:rPr>
        <w:t>the p- value</w:t>
      </w:r>
      <w:r w:rsidR="000C682D" w:rsidRPr="00000B26">
        <w:rPr>
          <w:rFonts w:ascii="Times New Roman" w:hAnsi="Times New Roman" w:cs="Times New Roman"/>
          <w:sz w:val="20"/>
          <w:szCs w:val="20"/>
        </w:rPr>
        <w:t>s are</w:t>
      </w:r>
      <w:r w:rsidR="00D90266" w:rsidRPr="00000B26">
        <w:rPr>
          <w:rFonts w:ascii="Times New Roman" w:hAnsi="Times New Roman" w:cs="Times New Roman"/>
          <w:sz w:val="20"/>
          <w:szCs w:val="20"/>
        </w:rPr>
        <w:t xml:space="preserve"> less than 0.05.</w:t>
      </w:r>
      <w:r w:rsidR="009357D4" w:rsidRPr="00000B26">
        <w:rPr>
          <w:rFonts w:ascii="Times New Roman" w:hAnsi="Times New Roman" w:cs="Times New Roman"/>
          <w:sz w:val="20"/>
          <w:szCs w:val="20"/>
        </w:rPr>
        <w:t xml:space="preserve">  </w:t>
      </w:r>
      <w:r w:rsidR="009F3079" w:rsidRPr="00000B26">
        <w:rPr>
          <w:rFonts w:ascii="Times New Roman" w:hAnsi="Times New Roman" w:cs="Times New Roman"/>
          <w:sz w:val="20"/>
          <w:szCs w:val="20"/>
        </w:rPr>
        <w:t>Furthermore,</w:t>
      </w:r>
      <w:r w:rsidR="009357D4" w:rsidRPr="00000B26">
        <w:rPr>
          <w:rFonts w:ascii="Times New Roman" w:hAnsi="Times New Roman" w:cs="Times New Roman"/>
          <w:sz w:val="20"/>
          <w:szCs w:val="20"/>
        </w:rPr>
        <w:t xml:space="preserve"> </w:t>
      </w:r>
      <w:r w:rsidR="009F3079" w:rsidRPr="00000B26">
        <w:rPr>
          <w:rFonts w:ascii="Times New Roman" w:hAnsi="Times New Roman" w:cs="Times New Roman"/>
          <w:sz w:val="20"/>
          <w:szCs w:val="20"/>
        </w:rPr>
        <w:t>we can observe from the R2 statistic that the models explain more than 97 percent of the values seen in the data sequence.</w:t>
      </w:r>
      <w:r w:rsidR="00A02E88" w:rsidRPr="00000B26">
        <w:rPr>
          <w:rFonts w:ascii="Times New Roman" w:hAnsi="Times New Roman" w:cs="Times New Roman"/>
          <w:sz w:val="20"/>
          <w:szCs w:val="20"/>
        </w:rPr>
        <w:t xml:space="preserve"> and make</w:t>
      </w:r>
      <w:r w:rsidR="009357D4" w:rsidRPr="00000B26">
        <w:rPr>
          <w:rFonts w:ascii="Times New Roman" w:hAnsi="Times New Roman" w:cs="Times New Roman"/>
          <w:sz w:val="20"/>
          <w:szCs w:val="20"/>
        </w:rPr>
        <w:t xml:space="preserve"> the models quite accurate</w:t>
      </w:r>
      <w:r w:rsidR="00773429" w:rsidRPr="00000B26">
        <w:rPr>
          <w:rFonts w:ascii="Times New Roman" w:hAnsi="Times New Roman" w:cs="Times New Roman"/>
          <w:sz w:val="20"/>
          <w:szCs w:val="20"/>
        </w:rPr>
        <w:t xml:space="preserve"> (</w:t>
      </w:r>
      <w:r w:rsidR="007F35AF" w:rsidRPr="00000B26">
        <w:rPr>
          <w:rFonts w:ascii="Times New Roman" w:hAnsi="Times New Roman" w:cs="Times New Roman"/>
          <w:sz w:val="20"/>
          <w:szCs w:val="20"/>
        </w:rPr>
        <w:t>i.e.</w:t>
      </w:r>
      <w:r w:rsidR="00313DD9" w:rsidRPr="00000B26">
        <w:rPr>
          <w:rFonts w:ascii="Times New Roman" w:hAnsi="Times New Roman" w:cs="Times New Roman"/>
          <w:sz w:val="20"/>
          <w:szCs w:val="20"/>
        </w:rPr>
        <w:t xml:space="preserve"> this model</w:t>
      </w:r>
      <w:r w:rsidR="00A02E88" w:rsidRPr="00000B26">
        <w:rPr>
          <w:rFonts w:ascii="Times New Roman" w:hAnsi="Times New Roman" w:cs="Times New Roman"/>
          <w:sz w:val="20"/>
          <w:szCs w:val="20"/>
        </w:rPr>
        <w:t xml:space="preserve"> a</w:t>
      </w:r>
      <w:r w:rsidR="00313DD9" w:rsidRPr="00000B26">
        <w:rPr>
          <w:rFonts w:ascii="Times New Roman" w:hAnsi="Times New Roman" w:cs="Times New Roman"/>
          <w:sz w:val="20"/>
          <w:szCs w:val="20"/>
        </w:rPr>
        <w:t xml:space="preserve"> good fit for given </w:t>
      </w:r>
      <w:r w:rsidR="00773429" w:rsidRPr="00000B26">
        <w:rPr>
          <w:rFonts w:ascii="Times New Roman" w:hAnsi="Times New Roman" w:cs="Times New Roman"/>
          <w:sz w:val="20"/>
          <w:szCs w:val="20"/>
        </w:rPr>
        <w:t>data)</w:t>
      </w:r>
      <w:r w:rsidR="009357D4" w:rsidRPr="00000B26">
        <w:rPr>
          <w:rFonts w:ascii="Times New Roman" w:hAnsi="Times New Roman" w:cs="Times New Roman"/>
          <w:sz w:val="20"/>
          <w:szCs w:val="20"/>
        </w:rPr>
        <w:t>.</w:t>
      </w:r>
      <w:r w:rsidR="00773429" w:rsidRPr="00000B26">
        <w:rPr>
          <w:rFonts w:ascii="Times New Roman" w:hAnsi="Times New Roman" w:cs="Times New Roman"/>
          <w:sz w:val="20"/>
          <w:szCs w:val="20"/>
        </w:rPr>
        <w:t xml:space="preserve"> Therefore</w:t>
      </w:r>
      <w:r w:rsidR="003A08C7" w:rsidRPr="00000B26">
        <w:rPr>
          <w:rFonts w:ascii="Times New Roman" w:hAnsi="Times New Roman" w:cs="Times New Roman"/>
          <w:sz w:val="20"/>
          <w:szCs w:val="20"/>
        </w:rPr>
        <w:t>, represent</w:t>
      </w:r>
      <w:r w:rsidR="00773429" w:rsidRPr="00000B26">
        <w:rPr>
          <w:rFonts w:ascii="Times New Roman" w:hAnsi="Times New Roman" w:cs="Times New Roman"/>
          <w:sz w:val="20"/>
          <w:szCs w:val="20"/>
        </w:rPr>
        <w:t xml:space="preserve"> the regression equation as:</w:t>
      </w:r>
      <w:r w:rsidR="0052035E" w:rsidRPr="00000B26">
        <w:rPr>
          <w:rFonts w:ascii="Times New Roman" w:hAnsi="Times New Roman" w:cs="Times New Roman"/>
          <w:position w:val="-10"/>
          <w:sz w:val="20"/>
          <w:szCs w:val="20"/>
        </w:rPr>
        <w:object w:dxaOrig="1900" w:dyaOrig="480" w14:anchorId="1DD939C2">
          <v:shape id="_x0000_i1048" type="#_x0000_t75" style="width:84.75pt;height:21.75pt" o:ole="">
            <v:imagedata r:id="rId53" o:title=""/>
          </v:shape>
          <o:OLEObject Type="Embed" ProgID="Equation.3" ShapeID="_x0000_i1048" DrawAspect="Content" ObjectID="_1754925543" r:id="rId54"/>
        </w:object>
      </w:r>
    </w:p>
    <w:p w14:paraId="25D1DFA1" w14:textId="77777777" w:rsidR="00C42DAA" w:rsidRPr="00000B26" w:rsidRDefault="00C42DAA" w:rsidP="00781EBA">
      <w:pPr>
        <w:spacing w:after="0" w:line="240" w:lineRule="auto"/>
        <w:jc w:val="both"/>
        <w:rPr>
          <w:rFonts w:ascii="Times New Roman" w:hAnsi="Times New Roman" w:cs="Times New Roman"/>
          <w:sz w:val="20"/>
          <w:szCs w:val="20"/>
        </w:rPr>
      </w:pPr>
    </w:p>
    <w:p w14:paraId="584A2655" w14:textId="178A8B55" w:rsidR="004A167A" w:rsidRPr="00000B26" w:rsidRDefault="00B86D56" w:rsidP="003E2A46">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 xml:space="preserve">Prediction for </w:t>
      </w:r>
      <w:r w:rsidR="00F54FF9" w:rsidRPr="00000B26">
        <w:rPr>
          <w:rFonts w:ascii="Times New Roman" w:hAnsi="Times New Roman" w:cs="Times New Roman"/>
          <w:b/>
          <w:sz w:val="24"/>
          <w:szCs w:val="24"/>
        </w:rPr>
        <w:t>Cybercrime</w:t>
      </w:r>
      <w:r w:rsidR="00A72398" w:rsidRPr="00000B26">
        <w:rPr>
          <w:rFonts w:ascii="Times New Roman" w:hAnsi="Times New Roman" w:cs="Times New Roman"/>
          <w:b/>
          <w:sz w:val="24"/>
          <w:szCs w:val="24"/>
        </w:rPr>
        <w:t xml:space="preserve"> </w:t>
      </w:r>
      <w:r w:rsidR="00000B26">
        <w:rPr>
          <w:rFonts w:ascii="Times New Roman" w:hAnsi="Times New Roman" w:cs="Times New Roman"/>
          <w:b/>
          <w:sz w:val="24"/>
          <w:szCs w:val="24"/>
        </w:rPr>
        <w:t>Rates Using</w:t>
      </w:r>
      <w:r w:rsidR="00A72398" w:rsidRPr="00000B26">
        <w:rPr>
          <w:rFonts w:ascii="Times New Roman" w:hAnsi="Times New Roman" w:cs="Times New Roman"/>
          <w:b/>
          <w:sz w:val="24"/>
          <w:szCs w:val="24"/>
        </w:rPr>
        <w:t xml:space="preserve"> ARIMA Model</w:t>
      </w:r>
    </w:p>
    <w:p w14:paraId="2FAD7534" w14:textId="1EA509DB" w:rsidR="00D60A8F" w:rsidRPr="00000B26" w:rsidRDefault="00407B5F" w:rsidP="00F54FF9">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The ARIMA model is utilized in this section to forecast future trends in cybercrime rates in India. </w:t>
      </w:r>
      <w:r w:rsidR="005207BE" w:rsidRPr="00000B26">
        <w:rPr>
          <w:rFonts w:ascii="Times New Roman" w:hAnsi="Times New Roman" w:cs="Times New Roman"/>
          <w:sz w:val="20"/>
          <w:szCs w:val="20"/>
        </w:rPr>
        <w:t>This model is on</w:t>
      </w:r>
      <w:r w:rsidR="00E018C7" w:rsidRPr="00000B26">
        <w:rPr>
          <w:rFonts w:ascii="Times New Roman" w:hAnsi="Times New Roman" w:cs="Times New Roman"/>
          <w:sz w:val="20"/>
          <w:szCs w:val="20"/>
        </w:rPr>
        <w:t xml:space="preserve">e of the statistical models for the </w:t>
      </w:r>
      <w:r w:rsidR="005207BE" w:rsidRPr="00000B26">
        <w:rPr>
          <w:rFonts w:ascii="Times New Roman" w:hAnsi="Times New Roman" w:cs="Times New Roman"/>
          <w:sz w:val="20"/>
          <w:szCs w:val="20"/>
        </w:rPr>
        <w:t>forecast of time series analysis data.</w:t>
      </w:r>
      <w:r w:rsidR="00D60A8F" w:rsidRPr="00000B26">
        <w:rPr>
          <w:rFonts w:ascii="Times New Roman" w:hAnsi="Times New Roman" w:cs="Times New Roman"/>
          <w:sz w:val="20"/>
          <w:szCs w:val="20"/>
        </w:rPr>
        <w:t xml:space="preserve">  </w:t>
      </w:r>
      <w:r w:rsidR="00EB7EBF" w:rsidRPr="00000B26">
        <w:rPr>
          <w:rFonts w:ascii="Times New Roman" w:hAnsi="Times New Roman" w:cs="Times New Roman"/>
          <w:sz w:val="20"/>
          <w:szCs w:val="20"/>
        </w:rPr>
        <w:t>We are for</w:t>
      </w:r>
      <w:r w:rsidR="00C64A39" w:rsidRPr="00000B26">
        <w:rPr>
          <w:rFonts w:ascii="Times New Roman" w:hAnsi="Times New Roman" w:cs="Times New Roman"/>
          <w:sz w:val="20"/>
          <w:szCs w:val="20"/>
        </w:rPr>
        <w:t>ecasting future trends of cyber</w:t>
      </w:r>
      <w:r w:rsidR="00EB7EBF" w:rsidRPr="00000B26">
        <w:rPr>
          <w:rFonts w:ascii="Times New Roman" w:hAnsi="Times New Roman" w:cs="Times New Roman"/>
          <w:sz w:val="20"/>
          <w:szCs w:val="20"/>
        </w:rPr>
        <w:t xml:space="preserve">crime rates in India using </w:t>
      </w:r>
      <w:r w:rsidR="00C64A39" w:rsidRPr="00000B26">
        <w:rPr>
          <w:rFonts w:ascii="Times New Roman" w:hAnsi="Times New Roman" w:cs="Times New Roman"/>
          <w:sz w:val="20"/>
          <w:szCs w:val="20"/>
        </w:rPr>
        <w:t xml:space="preserve">the </w:t>
      </w:r>
      <w:r w:rsidR="00EB7EBF" w:rsidRPr="00000B26">
        <w:rPr>
          <w:rFonts w:ascii="Times New Roman" w:hAnsi="Times New Roman" w:cs="Times New Roman"/>
          <w:sz w:val="20"/>
          <w:szCs w:val="20"/>
        </w:rPr>
        <w:t xml:space="preserve">ARIMA model. We choose of best fit </w:t>
      </w:r>
      <w:r w:rsidR="00C64A39" w:rsidRPr="00000B26">
        <w:rPr>
          <w:rFonts w:ascii="Times New Roman" w:hAnsi="Times New Roman" w:cs="Times New Roman"/>
          <w:sz w:val="20"/>
          <w:szCs w:val="20"/>
        </w:rPr>
        <w:t xml:space="preserve">ARIMA (2, 1, 2) model </w:t>
      </w:r>
      <w:r w:rsidR="00C64A39" w:rsidRPr="00000B26">
        <w:rPr>
          <w:rFonts w:ascii="Times New Roman" w:hAnsi="Times New Roman" w:cs="Times New Roman"/>
          <w:sz w:val="20"/>
          <w:szCs w:val="20"/>
        </w:rPr>
        <w:lastRenderedPageBreak/>
        <w:t>for cyber</w:t>
      </w:r>
      <w:r w:rsidR="00EB7EBF" w:rsidRPr="00000B26">
        <w:rPr>
          <w:rFonts w:ascii="Times New Roman" w:hAnsi="Times New Roman" w:cs="Times New Roman"/>
          <w:sz w:val="20"/>
          <w:szCs w:val="20"/>
        </w:rPr>
        <w:t>crime rates are perfo</w:t>
      </w:r>
      <w:r w:rsidR="00C64A39" w:rsidRPr="00000B26">
        <w:rPr>
          <w:rFonts w:ascii="Times New Roman" w:hAnsi="Times New Roman" w:cs="Times New Roman"/>
          <w:sz w:val="20"/>
          <w:szCs w:val="20"/>
        </w:rPr>
        <w:t>rmed</w:t>
      </w:r>
      <w:r w:rsidR="00EB7EBF" w:rsidRPr="00000B26">
        <w:rPr>
          <w:rFonts w:ascii="Times New Roman" w:hAnsi="Times New Roman" w:cs="Times New Roman"/>
          <w:sz w:val="20"/>
          <w:szCs w:val="20"/>
        </w:rPr>
        <w:t xml:space="preserve"> to the properties of AIC and BIC. </w:t>
      </w:r>
      <w:r w:rsidR="001C46F9" w:rsidRPr="00000B26">
        <w:rPr>
          <w:rFonts w:ascii="Times New Roman" w:hAnsi="Times New Roman" w:cs="Times New Roman"/>
          <w:sz w:val="20"/>
          <w:szCs w:val="20"/>
        </w:rPr>
        <w:t>T</w:t>
      </w:r>
      <w:r w:rsidR="00671E18" w:rsidRPr="00000B26">
        <w:rPr>
          <w:rFonts w:ascii="Times New Roman" w:hAnsi="Times New Roman" w:cs="Times New Roman"/>
          <w:sz w:val="20"/>
          <w:szCs w:val="20"/>
        </w:rPr>
        <w:t>h</w:t>
      </w:r>
      <w:r w:rsidR="001C46F9" w:rsidRPr="00000B26">
        <w:rPr>
          <w:rFonts w:ascii="Times New Roman" w:hAnsi="Times New Roman" w:cs="Times New Roman"/>
          <w:sz w:val="20"/>
          <w:szCs w:val="20"/>
        </w:rPr>
        <w:t>is</w:t>
      </w:r>
      <w:r w:rsidR="00671E18" w:rsidRPr="00000B26">
        <w:rPr>
          <w:rFonts w:ascii="Times New Roman" w:hAnsi="Times New Roman" w:cs="Times New Roman"/>
          <w:sz w:val="20"/>
          <w:szCs w:val="20"/>
        </w:rPr>
        <w:t xml:space="preserve"> </w:t>
      </w:r>
      <w:r w:rsidR="00EB7EBF" w:rsidRPr="00000B26">
        <w:rPr>
          <w:rFonts w:ascii="Times New Roman" w:hAnsi="Times New Roman" w:cs="Times New Roman"/>
          <w:sz w:val="20"/>
          <w:szCs w:val="20"/>
        </w:rPr>
        <w:t xml:space="preserve">model </w:t>
      </w:r>
      <w:r w:rsidR="00C64A39" w:rsidRPr="00000B26">
        <w:rPr>
          <w:rFonts w:ascii="Times New Roman" w:hAnsi="Times New Roman" w:cs="Times New Roman"/>
          <w:sz w:val="20"/>
          <w:szCs w:val="20"/>
        </w:rPr>
        <w:t>can be used for</w:t>
      </w:r>
      <w:r w:rsidR="00EB7EBF" w:rsidRPr="00000B26">
        <w:rPr>
          <w:rFonts w:ascii="Times New Roman" w:hAnsi="Times New Roman" w:cs="Times New Roman"/>
          <w:sz w:val="20"/>
          <w:szCs w:val="20"/>
        </w:rPr>
        <w:t xml:space="preserve"> non-stationary time series data.</w:t>
      </w:r>
      <w:r w:rsidR="00671E18" w:rsidRPr="00000B26">
        <w:rPr>
          <w:rFonts w:ascii="Times New Roman" w:hAnsi="Times New Roman" w:cs="Times New Roman"/>
          <w:sz w:val="20"/>
          <w:szCs w:val="20"/>
        </w:rPr>
        <w:t xml:space="preserve"> </w:t>
      </w:r>
    </w:p>
    <w:p w14:paraId="2C761C11" w14:textId="77777777" w:rsidR="00524A20" w:rsidRPr="00000B26" w:rsidRDefault="00F616BB" w:rsidP="00524A20">
      <w:pPr>
        <w:autoSpaceDE w:val="0"/>
        <w:autoSpaceDN w:val="0"/>
        <w:adjustRightInd w:val="0"/>
        <w:spacing w:after="0" w:line="240" w:lineRule="auto"/>
        <w:jc w:val="center"/>
        <w:rPr>
          <w:rFonts w:ascii="Times New Roman" w:hAnsi="Times New Roman" w:cs="Times New Roman"/>
          <w:sz w:val="24"/>
          <w:szCs w:val="24"/>
          <w:lang w:val="en-US"/>
        </w:rPr>
      </w:pPr>
      <w:r w:rsidRPr="00000B26">
        <w:rPr>
          <w:rFonts w:ascii="Times New Roman" w:hAnsi="Times New Roman" w:cs="Times New Roman"/>
          <w:noProof/>
          <w:sz w:val="24"/>
          <w:szCs w:val="24"/>
          <w:lang w:eastAsia="en-IN"/>
        </w:rPr>
        <w:drawing>
          <wp:inline distT="0" distB="0" distL="0" distR="0" wp14:anchorId="3189770F" wp14:editId="01A93B0B">
            <wp:extent cx="2530292" cy="142009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a:srcRect/>
                    <a:stretch>
                      <a:fillRect/>
                    </a:stretch>
                  </pic:blipFill>
                  <pic:spPr bwMode="auto">
                    <a:xfrm>
                      <a:off x="0" y="0"/>
                      <a:ext cx="2534269" cy="1422323"/>
                    </a:xfrm>
                    <a:prstGeom prst="rect">
                      <a:avLst/>
                    </a:prstGeom>
                    <a:noFill/>
                    <a:ln w="9525">
                      <a:noFill/>
                      <a:miter lim="800000"/>
                      <a:headEnd/>
                      <a:tailEnd/>
                    </a:ln>
                  </pic:spPr>
                </pic:pic>
              </a:graphicData>
            </a:graphic>
          </wp:inline>
        </w:drawing>
      </w:r>
    </w:p>
    <w:p w14:paraId="4A1F794A" w14:textId="77777777" w:rsidR="00D60A8F" w:rsidRPr="00000B26" w:rsidRDefault="00D60A8F" w:rsidP="00256EDC">
      <w:pPr>
        <w:autoSpaceDE w:val="0"/>
        <w:autoSpaceDN w:val="0"/>
        <w:adjustRightInd w:val="0"/>
        <w:spacing w:after="0" w:line="400" w:lineRule="atLeast"/>
        <w:jc w:val="center"/>
        <w:rPr>
          <w:rFonts w:ascii="Times New Roman" w:hAnsi="Times New Roman" w:cs="Times New Roman"/>
          <w:b/>
          <w:sz w:val="20"/>
          <w:szCs w:val="20"/>
        </w:rPr>
      </w:pPr>
      <w:r w:rsidRPr="00000B26">
        <w:rPr>
          <w:rFonts w:ascii="Times New Roman" w:hAnsi="Times New Roman" w:cs="Times New Roman"/>
          <w:b/>
          <w:sz w:val="20"/>
          <w:szCs w:val="20"/>
          <w:lang w:val="en-US"/>
        </w:rPr>
        <w:t xml:space="preserve">Figure </w:t>
      </w:r>
      <w:r w:rsidR="004E510A" w:rsidRPr="00000B26">
        <w:rPr>
          <w:rFonts w:ascii="Times New Roman" w:hAnsi="Times New Roman" w:cs="Times New Roman"/>
          <w:b/>
          <w:sz w:val="20"/>
          <w:szCs w:val="20"/>
          <w:lang w:val="en-US"/>
        </w:rPr>
        <w:t>3</w:t>
      </w:r>
      <w:r w:rsidRPr="00000B26">
        <w:rPr>
          <w:rFonts w:ascii="Times New Roman" w:hAnsi="Times New Roman" w:cs="Times New Roman"/>
          <w:b/>
          <w:sz w:val="20"/>
          <w:szCs w:val="20"/>
          <w:lang w:val="en-US"/>
        </w:rPr>
        <w:t>:</w:t>
      </w:r>
      <w:r w:rsidR="00F54FF9" w:rsidRPr="00000B26">
        <w:rPr>
          <w:rFonts w:ascii="Times New Roman" w:hAnsi="Times New Roman" w:cs="Times New Roman"/>
          <w:b/>
          <w:sz w:val="20"/>
          <w:szCs w:val="20"/>
          <w:lang w:val="en-US"/>
        </w:rPr>
        <w:t xml:space="preserve"> Shows</w:t>
      </w:r>
      <w:r w:rsidR="00F54FF9" w:rsidRPr="00000B26">
        <w:rPr>
          <w:rFonts w:ascii="Times New Roman" w:hAnsi="Times New Roman" w:cs="Times New Roman"/>
          <w:b/>
          <w:sz w:val="20"/>
          <w:szCs w:val="20"/>
        </w:rPr>
        <w:t xml:space="preserve"> t</w:t>
      </w:r>
      <w:r w:rsidR="00727AA5" w:rsidRPr="00000B26">
        <w:rPr>
          <w:rFonts w:ascii="Times New Roman" w:hAnsi="Times New Roman" w:cs="Times New Roman"/>
          <w:b/>
          <w:sz w:val="20"/>
          <w:szCs w:val="20"/>
        </w:rPr>
        <w:t xml:space="preserve">he line plot of the </w:t>
      </w:r>
      <w:r w:rsidR="00F35C7F" w:rsidRPr="00000B26">
        <w:rPr>
          <w:rFonts w:ascii="Times New Roman" w:hAnsi="Times New Roman" w:cs="Times New Roman"/>
          <w:b/>
          <w:sz w:val="20"/>
          <w:szCs w:val="20"/>
        </w:rPr>
        <w:t>first</w:t>
      </w:r>
      <w:r w:rsidR="00727AA5" w:rsidRPr="00000B26">
        <w:rPr>
          <w:rFonts w:ascii="Times New Roman" w:hAnsi="Times New Roman" w:cs="Times New Roman"/>
          <w:b/>
          <w:sz w:val="20"/>
          <w:szCs w:val="20"/>
        </w:rPr>
        <w:t xml:space="preserve"> order differenced sugarcane production data.</w:t>
      </w:r>
    </w:p>
    <w:p w14:paraId="347CDFCE" w14:textId="77777777" w:rsidR="00B86D56" w:rsidRPr="00000B26" w:rsidRDefault="00B86D56" w:rsidP="00256EDC">
      <w:pPr>
        <w:autoSpaceDE w:val="0"/>
        <w:autoSpaceDN w:val="0"/>
        <w:adjustRightInd w:val="0"/>
        <w:spacing w:after="0" w:line="400" w:lineRule="atLeast"/>
        <w:jc w:val="center"/>
        <w:rPr>
          <w:rFonts w:ascii="Times New Roman" w:hAnsi="Times New Roman" w:cs="Times New Roman"/>
          <w:b/>
          <w:sz w:val="20"/>
          <w:szCs w:val="20"/>
        </w:rPr>
      </w:pPr>
    </w:p>
    <w:p w14:paraId="35A2A619" w14:textId="77777777" w:rsidR="008F5D9E" w:rsidRPr="00000B26" w:rsidRDefault="008F5D9E" w:rsidP="00A83A14">
      <w:pPr>
        <w:spacing w:line="240" w:lineRule="auto"/>
        <w:jc w:val="center"/>
        <w:rPr>
          <w:rFonts w:ascii="Times New Roman" w:hAnsi="Times New Roman" w:cs="Times New Roman"/>
          <w:b/>
          <w:sz w:val="20"/>
          <w:szCs w:val="20"/>
        </w:rPr>
        <w:sectPr w:rsidR="008F5D9E" w:rsidRPr="00000B26" w:rsidSect="00DA007C">
          <w:type w:val="continuous"/>
          <w:pgSz w:w="11906" w:h="16838"/>
          <w:pgMar w:top="1418" w:right="1701" w:bottom="1418" w:left="1701" w:header="709" w:footer="709" w:gutter="0"/>
          <w:cols w:space="708"/>
          <w:docGrid w:linePitch="360"/>
        </w:sectPr>
      </w:pPr>
    </w:p>
    <w:p w14:paraId="3BCAD2C4" w14:textId="77777777" w:rsidR="004A167A" w:rsidRPr="00000B26" w:rsidRDefault="008F5782" w:rsidP="00A83A14">
      <w:pPr>
        <w:spacing w:line="240" w:lineRule="auto"/>
        <w:jc w:val="center"/>
        <w:rPr>
          <w:rFonts w:ascii="Times New Roman" w:hAnsi="Times New Roman" w:cs="Times New Roman"/>
          <w:b/>
          <w:sz w:val="20"/>
          <w:szCs w:val="20"/>
        </w:rPr>
      </w:pPr>
      <w:r w:rsidRPr="00000B26">
        <w:rPr>
          <w:rFonts w:ascii="Times New Roman" w:hAnsi="Times New Roman" w:cs="Times New Roman"/>
          <w:b/>
          <w:sz w:val="20"/>
          <w:szCs w:val="20"/>
        </w:rPr>
        <w:t xml:space="preserve">Table 3: </w:t>
      </w:r>
      <w:r w:rsidR="00C226B9" w:rsidRPr="00000B26">
        <w:rPr>
          <w:rFonts w:ascii="Times New Roman" w:hAnsi="Times New Roman" w:cs="Times New Roman"/>
          <w:b/>
          <w:sz w:val="20"/>
          <w:szCs w:val="20"/>
        </w:rPr>
        <w:t xml:space="preserve">Shows the </w:t>
      </w:r>
      <w:r w:rsidRPr="00000B26">
        <w:rPr>
          <w:rFonts w:ascii="Times New Roman" w:hAnsi="Times New Roman" w:cs="Times New Roman"/>
          <w:b/>
          <w:sz w:val="20"/>
          <w:szCs w:val="20"/>
        </w:rPr>
        <w:t>Parameter estimated for Cybercrime rates using ARIMA.</w:t>
      </w:r>
    </w:p>
    <w:p w14:paraId="6F048031" w14:textId="77777777" w:rsidR="008F5D9E" w:rsidRPr="00000B26" w:rsidRDefault="008F5D9E" w:rsidP="00FE2748">
      <w:pPr>
        <w:jc w:val="center"/>
        <w:rPr>
          <w:rFonts w:ascii="Times New Roman" w:hAnsi="Times New Roman" w:cs="Times New Roman"/>
          <w:sz w:val="20"/>
          <w:szCs w:val="20"/>
        </w:rPr>
        <w:sectPr w:rsidR="008F5D9E" w:rsidRPr="00000B26" w:rsidSect="00DA007C">
          <w:type w:val="continuous"/>
          <w:pgSz w:w="11906" w:h="16838"/>
          <w:pgMar w:top="1418" w:right="1701" w:bottom="1418" w:left="1701" w:header="709" w:footer="709" w:gutter="0"/>
          <w:cols w:space="708"/>
          <w:docGrid w:linePitch="360"/>
        </w:sectPr>
      </w:pPr>
    </w:p>
    <w:tbl>
      <w:tblPr>
        <w:tblStyle w:val="TableGrid"/>
        <w:tblW w:w="5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416"/>
        <w:gridCol w:w="1039"/>
        <w:gridCol w:w="666"/>
        <w:gridCol w:w="966"/>
        <w:gridCol w:w="866"/>
        <w:gridCol w:w="966"/>
      </w:tblGrid>
      <w:tr w:rsidR="00000B26" w:rsidRPr="00000B26" w14:paraId="048447A4" w14:textId="77777777" w:rsidTr="008F5D9E">
        <w:trPr>
          <w:trHeight w:val="434"/>
          <w:jc w:val="center"/>
        </w:trPr>
        <w:tc>
          <w:tcPr>
            <w:tcW w:w="1278" w:type="dxa"/>
            <w:tcBorders>
              <w:top w:val="single" w:sz="4" w:space="0" w:color="auto"/>
              <w:bottom w:val="single" w:sz="4" w:space="0" w:color="auto"/>
            </w:tcBorders>
            <w:shd w:val="clear" w:color="auto" w:fill="FFFFFF" w:themeFill="background1"/>
          </w:tcPr>
          <w:p w14:paraId="1AB6D396"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Model</w:t>
            </w:r>
          </w:p>
        </w:tc>
        <w:tc>
          <w:tcPr>
            <w:tcW w:w="937" w:type="dxa"/>
            <w:tcBorders>
              <w:top w:val="single" w:sz="4" w:space="0" w:color="auto"/>
              <w:bottom w:val="single" w:sz="4" w:space="0" w:color="auto"/>
            </w:tcBorders>
            <w:shd w:val="clear" w:color="auto" w:fill="FFFFFF" w:themeFill="background1"/>
          </w:tcPr>
          <w:p w14:paraId="72DFD7AA"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Stationary R</w:t>
            </w:r>
            <w:r w:rsidRPr="00000B26">
              <w:rPr>
                <w:rFonts w:ascii="Times New Roman" w:hAnsi="Times New Roman" w:cs="Times New Roman"/>
                <w:sz w:val="20"/>
                <w:szCs w:val="20"/>
                <w:vertAlign w:val="superscript"/>
              </w:rPr>
              <w:t>2</w:t>
            </w:r>
          </w:p>
        </w:tc>
        <w:tc>
          <w:tcPr>
            <w:tcW w:w="601" w:type="dxa"/>
            <w:tcBorders>
              <w:top w:val="single" w:sz="4" w:space="0" w:color="auto"/>
              <w:bottom w:val="single" w:sz="4" w:space="0" w:color="auto"/>
            </w:tcBorders>
            <w:shd w:val="clear" w:color="auto" w:fill="FFFFFF" w:themeFill="background1"/>
          </w:tcPr>
          <w:p w14:paraId="10617B1D" w14:textId="77777777" w:rsidR="00C3059B" w:rsidRPr="00000B26" w:rsidRDefault="00C3059B" w:rsidP="00C3059B">
            <w:pPr>
              <w:jc w:val="center"/>
              <w:rPr>
                <w:rFonts w:ascii="Times New Roman" w:hAnsi="Times New Roman" w:cs="Times New Roman"/>
                <w:sz w:val="20"/>
                <w:szCs w:val="20"/>
              </w:rPr>
            </w:pPr>
            <w:r w:rsidRPr="00000B26">
              <w:rPr>
                <w:rFonts w:ascii="Times New Roman" w:hAnsi="Times New Roman" w:cs="Times New Roman"/>
                <w:position w:val="-4"/>
                <w:sz w:val="20"/>
                <w:szCs w:val="20"/>
              </w:rPr>
              <w:object w:dxaOrig="320" w:dyaOrig="300" w14:anchorId="544AB823">
                <v:shape id="_x0000_i1049" type="#_x0000_t75" style="width:12.4pt;height:10.5pt" o:ole="">
                  <v:imagedata r:id="rId56" o:title=""/>
                </v:shape>
                <o:OLEObject Type="Embed" ProgID="Equation.3" ShapeID="_x0000_i1049" DrawAspect="Content" ObjectID="_1754925544" r:id="rId57"/>
              </w:object>
            </w:r>
          </w:p>
        </w:tc>
        <w:tc>
          <w:tcPr>
            <w:tcW w:w="872" w:type="dxa"/>
            <w:tcBorders>
              <w:top w:val="single" w:sz="4" w:space="0" w:color="auto"/>
              <w:bottom w:val="single" w:sz="4" w:space="0" w:color="auto"/>
            </w:tcBorders>
            <w:shd w:val="clear" w:color="auto" w:fill="FFFFFF" w:themeFill="background1"/>
          </w:tcPr>
          <w:p w14:paraId="06BCBFCF"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RMSE</w:t>
            </w:r>
          </w:p>
        </w:tc>
        <w:tc>
          <w:tcPr>
            <w:tcW w:w="781" w:type="dxa"/>
            <w:tcBorders>
              <w:top w:val="single" w:sz="4" w:space="0" w:color="auto"/>
              <w:bottom w:val="single" w:sz="4" w:space="0" w:color="auto"/>
            </w:tcBorders>
            <w:shd w:val="clear" w:color="auto" w:fill="FFFFFF" w:themeFill="background1"/>
          </w:tcPr>
          <w:p w14:paraId="12172B7D"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MAPE</w:t>
            </w:r>
          </w:p>
        </w:tc>
        <w:tc>
          <w:tcPr>
            <w:tcW w:w="872" w:type="dxa"/>
            <w:tcBorders>
              <w:top w:val="single" w:sz="4" w:space="0" w:color="auto"/>
              <w:bottom w:val="single" w:sz="4" w:space="0" w:color="auto"/>
            </w:tcBorders>
            <w:shd w:val="clear" w:color="auto" w:fill="FFFFFF" w:themeFill="background1"/>
          </w:tcPr>
          <w:p w14:paraId="1DEC123C"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MAE</w:t>
            </w:r>
          </w:p>
        </w:tc>
      </w:tr>
      <w:tr w:rsidR="00000B26" w:rsidRPr="00000B26" w14:paraId="412E1876" w14:textId="77777777" w:rsidTr="008F5D9E">
        <w:trPr>
          <w:trHeight w:val="434"/>
          <w:jc w:val="center"/>
        </w:trPr>
        <w:tc>
          <w:tcPr>
            <w:tcW w:w="1278" w:type="dxa"/>
            <w:tcBorders>
              <w:top w:val="single" w:sz="4" w:space="0" w:color="auto"/>
              <w:bottom w:val="single" w:sz="4" w:space="0" w:color="auto"/>
            </w:tcBorders>
            <w:shd w:val="clear" w:color="auto" w:fill="FFFFFF" w:themeFill="background1"/>
          </w:tcPr>
          <w:p w14:paraId="61BD08C3" w14:textId="77777777" w:rsidR="00C3059B" w:rsidRPr="00000B26" w:rsidRDefault="00C3059B" w:rsidP="00A85F39">
            <w:pPr>
              <w:jc w:val="center"/>
              <w:rPr>
                <w:rFonts w:ascii="Times New Roman" w:hAnsi="Times New Roman" w:cs="Times New Roman"/>
                <w:sz w:val="20"/>
                <w:szCs w:val="20"/>
              </w:rPr>
            </w:pPr>
            <w:r w:rsidRPr="00000B26">
              <w:rPr>
                <w:rFonts w:ascii="Times New Roman" w:hAnsi="Times New Roman" w:cs="Times New Roman"/>
                <w:sz w:val="20"/>
                <w:szCs w:val="20"/>
              </w:rPr>
              <w:t>ARIMA(</w:t>
            </w:r>
            <w:r w:rsidR="00A85F39" w:rsidRPr="00000B26">
              <w:rPr>
                <w:rFonts w:ascii="Times New Roman" w:hAnsi="Times New Roman" w:cs="Times New Roman"/>
                <w:sz w:val="20"/>
                <w:szCs w:val="20"/>
              </w:rPr>
              <w:t>2</w:t>
            </w:r>
            <w:r w:rsidRPr="00000B26">
              <w:rPr>
                <w:rFonts w:ascii="Times New Roman" w:hAnsi="Times New Roman" w:cs="Times New Roman"/>
                <w:sz w:val="20"/>
                <w:szCs w:val="20"/>
              </w:rPr>
              <w:t>,</w:t>
            </w:r>
            <w:r w:rsidR="00A85F39" w:rsidRPr="00000B26">
              <w:rPr>
                <w:rFonts w:ascii="Times New Roman" w:hAnsi="Times New Roman" w:cs="Times New Roman"/>
                <w:sz w:val="20"/>
                <w:szCs w:val="20"/>
              </w:rPr>
              <w:t>1</w:t>
            </w:r>
            <w:r w:rsidRPr="00000B26">
              <w:rPr>
                <w:rFonts w:ascii="Times New Roman" w:hAnsi="Times New Roman" w:cs="Times New Roman"/>
                <w:sz w:val="20"/>
                <w:szCs w:val="20"/>
              </w:rPr>
              <w:t>,</w:t>
            </w:r>
            <w:r w:rsidR="00A85F39" w:rsidRPr="00000B26">
              <w:rPr>
                <w:rFonts w:ascii="Times New Roman" w:hAnsi="Times New Roman" w:cs="Times New Roman"/>
                <w:sz w:val="20"/>
                <w:szCs w:val="20"/>
              </w:rPr>
              <w:t>2</w:t>
            </w:r>
            <w:r w:rsidRPr="00000B26">
              <w:rPr>
                <w:rFonts w:ascii="Times New Roman" w:hAnsi="Times New Roman" w:cs="Times New Roman"/>
                <w:sz w:val="20"/>
                <w:szCs w:val="20"/>
              </w:rPr>
              <w:t>)</w:t>
            </w:r>
          </w:p>
        </w:tc>
        <w:tc>
          <w:tcPr>
            <w:tcW w:w="937" w:type="dxa"/>
            <w:tcBorders>
              <w:top w:val="single" w:sz="4" w:space="0" w:color="auto"/>
              <w:bottom w:val="single" w:sz="4" w:space="0" w:color="auto"/>
            </w:tcBorders>
            <w:shd w:val="clear" w:color="auto" w:fill="FFFFFF" w:themeFill="background1"/>
          </w:tcPr>
          <w:p w14:paraId="2C0604CC"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0.594</w:t>
            </w:r>
          </w:p>
        </w:tc>
        <w:tc>
          <w:tcPr>
            <w:tcW w:w="601" w:type="dxa"/>
            <w:tcBorders>
              <w:top w:val="single" w:sz="4" w:space="0" w:color="auto"/>
              <w:bottom w:val="single" w:sz="4" w:space="0" w:color="auto"/>
            </w:tcBorders>
            <w:shd w:val="clear" w:color="auto" w:fill="FFFFFF" w:themeFill="background1"/>
          </w:tcPr>
          <w:p w14:paraId="7DF2C56C"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0.512</w:t>
            </w:r>
          </w:p>
        </w:tc>
        <w:tc>
          <w:tcPr>
            <w:tcW w:w="872" w:type="dxa"/>
            <w:tcBorders>
              <w:top w:val="single" w:sz="4" w:space="0" w:color="auto"/>
              <w:bottom w:val="single" w:sz="4" w:space="0" w:color="auto"/>
            </w:tcBorders>
            <w:shd w:val="clear" w:color="auto" w:fill="FFFFFF" w:themeFill="background1"/>
          </w:tcPr>
          <w:p w14:paraId="658CACBB"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3734.446</w:t>
            </w:r>
          </w:p>
        </w:tc>
        <w:tc>
          <w:tcPr>
            <w:tcW w:w="781" w:type="dxa"/>
            <w:tcBorders>
              <w:top w:val="single" w:sz="4" w:space="0" w:color="auto"/>
              <w:bottom w:val="single" w:sz="4" w:space="0" w:color="auto"/>
            </w:tcBorders>
            <w:shd w:val="clear" w:color="auto" w:fill="FFFFFF" w:themeFill="background1"/>
          </w:tcPr>
          <w:p w14:paraId="60CB5C5F"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784.413</w:t>
            </w:r>
          </w:p>
        </w:tc>
        <w:tc>
          <w:tcPr>
            <w:tcW w:w="872" w:type="dxa"/>
            <w:tcBorders>
              <w:top w:val="single" w:sz="4" w:space="0" w:color="auto"/>
              <w:bottom w:val="single" w:sz="4" w:space="0" w:color="auto"/>
            </w:tcBorders>
            <w:shd w:val="clear" w:color="auto" w:fill="FFFFFF" w:themeFill="background1"/>
          </w:tcPr>
          <w:p w14:paraId="74A38B90" w14:textId="77777777" w:rsidR="00C3059B" w:rsidRPr="00000B26" w:rsidRDefault="00C3059B" w:rsidP="00FE2748">
            <w:pPr>
              <w:jc w:val="center"/>
              <w:rPr>
                <w:rFonts w:ascii="Times New Roman" w:hAnsi="Times New Roman" w:cs="Times New Roman"/>
                <w:sz w:val="20"/>
                <w:szCs w:val="20"/>
              </w:rPr>
            </w:pPr>
            <w:r w:rsidRPr="00000B26">
              <w:rPr>
                <w:rFonts w:ascii="Times New Roman" w:hAnsi="Times New Roman" w:cs="Times New Roman"/>
                <w:sz w:val="20"/>
                <w:szCs w:val="20"/>
              </w:rPr>
              <w:t>2079.771</w:t>
            </w:r>
          </w:p>
        </w:tc>
      </w:tr>
    </w:tbl>
    <w:p w14:paraId="206D382B" w14:textId="77777777" w:rsidR="008F5D9E" w:rsidRPr="00000B26" w:rsidRDefault="008F5D9E" w:rsidP="00C42DAA">
      <w:pPr>
        <w:spacing w:line="240" w:lineRule="auto"/>
        <w:jc w:val="both"/>
        <w:rPr>
          <w:rFonts w:ascii="Times New Roman" w:hAnsi="Times New Roman" w:cs="Times New Roman"/>
          <w:i/>
          <w:sz w:val="20"/>
          <w:szCs w:val="20"/>
        </w:rPr>
        <w:sectPr w:rsidR="008F5D9E" w:rsidRPr="00000B26" w:rsidSect="00DA007C">
          <w:type w:val="continuous"/>
          <w:pgSz w:w="11906" w:h="16838"/>
          <w:pgMar w:top="1418" w:right="1701" w:bottom="1418" w:left="1701" w:header="709" w:footer="709" w:gutter="0"/>
          <w:cols w:space="708"/>
          <w:docGrid w:linePitch="360"/>
        </w:sectPr>
      </w:pPr>
    </w:p>
    <w:p w14:paraId="5081FD3C" w14:textId="379CCFAB" w:rsidR="008F5D9E" w:rsidRPr="00000B26" w:rsidRDefault="00443CFE" w:rsidP="00A83A14">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The above table display</w:t>
      </w:r>
      <w:r w:rsidR="005E65F8" w:rsidRPr="00000B26">
        <w:rPr>
          <w:rFonts w:ascii="Times New Roman" w:hAnsi="Times New Roman" w:cs="Times New Roman"/>
          <w:sz w:val="20"/>
          <w:szCs w:val="20"/>
        </w:rPr>
        <w:t>s</w:t>
      </w:r>
      <w:r w:rsidRPr="00000B26">
        <w:rPr>
          <w:rFonts w:ascii="Times New Roman" w:hAnsi="Times New Roman" w:cs="Times New Roman"/>
          <w:sz w:val="20"/>
          <w:szCs w:val="20"/>
        </w:rPr>
        <w:t xml:space="preserve"> the accuracy of </w:t>
      </w:r>
      <w:r w:rsidR="005E65F8" w:rsidRPr="00000B26">
        <w:rPr>
          <w:rFonts w:ascii="Times New Roman" w:hAnsi="Times New Roman" w:cs="Times New Roman"/>
          <w:sz w:val="20"/>
          <w:szCs w:val="20"/>
        </w:rPr>
        <w:t xml:space="preserve">the </w:t>
      </w:r>
      <w:r w:rsidRPr="00000B26">
        <w:rPr>
          <w:rFonts w:ascii="Times New Roman" w:hAnsi="Times New Roman" w:cs="Times New Roman"/>
          <w:sz w:val="20"/>
          <w:szCs w:val="20"/>
        </w:rPr>
        <w:t xml:space="preserve">ARIMA model when it was used to the </w:t>
      </w:r>
      <w:r w:rsidR="00314A72" w:rsidRPr="00000B26">
        <w:rPr>
          <w:rFonts w:ascii="Times New Roman" w:hAnsi="Times New Roman" w:cs="Times New Roman"/>
          <w:sz w:val="20"/>
          <w:szCs w:val="20"/>
        </w:rPr>
        <w:t>cybercrimes</w:t>
      </w:r>
      <w:r w:rsidR="008F5D9E" w:rsidRPr="00000B26">
        <w:rPr>
          <w:rFonts w:ascii="Times New Roman" w:hAnsi="Times New Roman" w:cs="Times New Roman"/>
          <w:sz w:val="20"/>
          <w:szCs w:val="20"/>
        </w:rPr>
        <w:t xml:space="preserve"> data. This model first classifies the data sequence into training and testing sets. The data sequence will then be used to this model with seasonality to set as TRUE. The select ARIMA model was used to predict future trends. Then we estimated the </w:t>
      </w:r>
      <w:r w:rsidR="00C42DAA" w:rsidRPr="00000B26">
        <w:rPr>
          <w:rFonts w:ascii="Times New Roman" w:hAnsi="Times New Roman" w:cs="Times New Roman"/>
          <w:sz w:val="20"/>
          <w:szCs w:val="20"/>
        </w:rPr>
        <w:t>parameters</w:t>
      </w:r>
      <w:r w:rsidR="008F5D9E" w:rsidRPr="00000B26">
        <w:rPr>
          <w:rFonts w:ascii="Times New Roman" w:hAnsi="Times New Roman" w:cs="Times New Roman"/>
          <w:sz w:val="20"/>
          <w:szCs w:val="20"/>
        </w:rPr>
        <w:t xml:space="preserve"> such as Mean absolute error (MAE) and Mean absolute percentage error (MAPE).</w:t>
      </w:r>
    </w:p>
    <w:p w14:paraId="24635606" w14:textId="77777777" w:rsidR="00C3059B" w:rsidRPr="00000B26" w:rsidRDefault="00C3059B" w:rsidP="00C3059B">
      <w:pPr>
        <w:autoSpaceDE w:val="0"/>
        <w:autoSpaceDN w:val="0"/>
        <w:adjustRightInd w:val="0"/>
        <w:spacing w:after="0" w:line="240" w:lineRule="auto"/>
        <w:rPr>
          <w:rFonts w:ascii="Times New Roman" w:hAnsi="Times New Roman" w:cs="Times New Roman"/>
          <w:sz w:val="24"/>
          <w:szCs w:val="24"/>
          <w:lang w:val="en-US"/>
        </w:rPr>
        <w:sectPr w:rsidR="00C3059B" w:rsidRPr="00000B26" w:rsidSect="00DA007C">
          <w:type w:val="continuous"/>
          <w:pgSz w:w="11906" w:h="16838"/>
          <w:pgMar w:top="1418" w:right="1701" w:bottom="1418" w:left="1701" w:header="709" w:footer="709" w:gutter="0"/>
          <w:cols w:space="708"/>
          <w:docGrid w:linePitch="360"/>
        </w:sectPr>
      </w:pPr>
    </w:p>
    <w:p w14:paraId="11E7D94F" w14:textId="77777777" w:rsidR="00040491" w:rsidRPr="00000B26" w:rsidRDefault="00C3059B" w:rsidP="00C3059B">
      <w:pPr>
        <w:autoSpaceDE w:val="0"/>
        <w:autoSpaceDN w:val="0"/>
        <w:adjustRightInd w:val="0"/>
        <w:spacing w:after="0" w:line="240" w:lineRule="auto"/>
        <w:rPr>
          <w:rFonts w:ascii="Times New Roman" w:hAnsi="Times New Roman" w:cs="Times New Roman"/>
          <w:sz w:val="24"/>
          <w:szCs w:val="24"/>
          <w:lang w:val="en-US"/>
        </w:rPr>
        <w:sectPr w:rsidR="00040491" w:rsidRPr="00000B26" w:rsidSect="00DA007C">
          <w:type w:val="continuous"/>
          <w:pgSz w:w="11906" w:h="16838" w:code="9"/>
          <w:pgMar w:top="1418" w:right="1701" w:bottom="1418" w:left="1701" w:header="709" w:footer="709" w:gutter="0"/>
          <w:cols w:space="708"/>
          <w:docGrid w:linePitch="360"/>
        </w:sectPr>
      </w:pPr>
      <w:r w:rsidRPr="00000B26">
        <w:rPr>
          <w:rFonts w:ascii="Times New Roman" w:hAnsi="Times New Roman" w:cs="Times New Roman"/>
          <w:noProof/>
          <w:sz w:val="24"/>
          <w:szCs w:val="24"/>
          <w:lang w:eastAsia="en-IN"/>
        </w:rPr>
        <w:drawing>
          <wp:inline distT="0" distB="0" distL="0" distR="0" wp14:anchorId="5186F7D3" wp14:editId="41DE282D">
            <wp:extent cx="2230581" cy="155863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srcRect/>
                    <a:stretch>
                      <a:fillRect/>
                    </a:stretch>
                  </pic:blipFill>
                  <pic:spPr bwMode="auto">
                    <a:xfrm>
                      <a:off x="0" y="0"/>
                      <a:ext cx="2238753" cy="1564346"/>
                    </a:xfrm>
                    <a:prstGeom prst="rect">
                      <a:avLst/>
                    </a:prstGeom>
                    <a:noFill/>
                    <a:ln w="9525">
                      <a:noFill/>
                      <a:miter lim="800000"/>
                      <a:headEnd/>
                      <a:tailEnd/>
                    </a:ln>
                  </pic:spPr>
                </pic:pic>
              </a:graphicData>
            </a:graphic>
          </wp:inline>
        </w:drawing>
      </w:r>
      <w:r w:rsidR="00040491" w:rsidRPr="00000B26">
        <w:rPr>
          <w:rFonts w:ascii="Times New Roman" w:hAnsi="Times New Roman" w:cs="Times New Roman"/>
          <w:sz w:val="24"/>
          <w:szCs w:val="24"/>
          <w:lang w:val="en-US"/>
        </w:rPr>
        <w:t xml:space="preserve">             </w:t>
      </w:r>
      <w:r w:rsidR="00040491" w:rsidRPr="00000B26">
        <w:rPr>
          <w:rFonts w:ascii="Times New Roman" w:hAnsi="Times New Roman" w:cs="Times New Roman"/>
          <w:noProof/>
          <w:sz w:val="24"/>
          <w:szCs w:val="24"/>
          <w:lang w:eastAsia="en-IN"/>
        </w:rPr>
        <w:drawing>
          <wp:inline distT="0" distB="0" distL="0" distR="0" wp14:anchorId="02B82DFA" wp14:editId="6EC88B50">
            <wp:extent cx="2216726" cy="15447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9"/>
                    <a:srcRect/>
                    <a:stretch>
                      <a:fillRect/>
                    </a:stretch>
                  </pic:blipFill>
                  <pic:spPr bwMode="auto">
                    <a:xfrm>
                      <a:off x="0" y="0"/>
                      <a:ext cx="2221283" cy="1547957"/>
                    </a:xfrm>
                    <a:prstGeom prst="rect">
                      <a:avLst/>
                    </a:prstGeom>
                    <a:noFill/>
                    <a:ln w="9525">
                      <a:noFill/>
                      <a:miter lim="800000"/>
                      <a:headEnd/>
                      <a:tailEnd/>
                    </a:ln>
                  </pic:spPr>
                </pic:pic>
              </a:graphicData>
            </a:graphic>
          </wp:inline>
        </w:drawing>
      </w:r>
    </w:p>
    <w:p w14:paraId="068856DD" w14:textId="77777777" w:rsidR="00C3059B" w:rsidRPr="00000B26" w:rsidRDefault="00C3059B" w:rsidP="00C3059B">
      <w:pPr>
        <w:autoSpaceDE w:val="0"/>
        <w:autoSpaceDN w:val="0"/>
        <w:adjustRightInd w:val="0"/>
        <w:spacing w:after="0" w:line="240" w:lineRule="auto"/>
        <w:rPr>
          <w:rFonts w:ascii="Times New Roman" w:hAnsi="Times New Roman" w:cs="Times New Roman"/>
          <w:sz w:val="24"/>
          <w:szCs w:val="24"/>
          <w:lang w:val="en-US"/>
        </w:rPr>
      </w:pPr>
    </w:p>
    <w:p w14:paraId="37790160" w14:textId="77777777" w:rsidR="00C3059B" w:rsidRPr="00000B26" w:rsidRDefault="00C3059B" w:rsidP="00C3059B">
      <w:pPr>
        <w:autoSpaceDE w:val="0"/>
        <w:autoSpaceDN w:val="0"/>
        <w:adjustRightInd w:val="0"/>
        <w:spacing w:after="0" w:line="240" w:lineRule="auto"/>
        <w:jc w:val="center"/>
        <w:rPr>
          <w:rFonts w:ascii="Times New Roman" w:hAnsi="Times New Roman" w:cs="Times New Roman"/>
          <w:sz w:val="24"/>
          <w:szCs w:val="24"/>
          <w:lang w:val="en-US"/>
        </w:rPr>
      </w:pPr>
      <w:r w:rsidRPr="00000B26">
        <w:rPr>
          <w:rFonts w:ascii="Times New Roman" w:hAnsi="Times New Roman" w:cs="Times New Roman"/>
          <w:noProof/>
          <w:sz w:val="24"/>
          <w:szCs w:val="24"/>
          <w:lang w:eastAsia="en-IN"/>
        </w:rPr>
        <w:drawing>
          <wp:inline distT="0" distB="0" distL="0" distR="0" wp14:anchorId="1E955E73" wp14:editId="635518D9">
            <wp:extent cx="2762857" cy="164176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0"/>
                    <a:srcRect/>
                    <a:stretch>
                      <a:fillRect/>
                    </a:stretch>
                  </pic:blipFill>
                  <pic:spPr bwMode="auto">
                    <a:xfrm>
                      <a:off x="0" y="0"/>
                      <a:ext cx="2773708" cy="1648211"/>
                    </a:xfrm>
                    <a:prstGeom prst="rect">
                      <a:avLst/>
                    </a:prstGeom>
                    <a:noFill/>
                    <a:ln w="9525">
                      <a:noFill/>
                      <a:miter lim="800000"/>
                      <a:headEnd/>
                      <a:tailEnd/>
                    </a:ln>
                  </pic:spPr>
                </pic:pic>
              </a:graphicData>
            </a:graphic>
          </wp:inline>
        </w:drawing>
      </w:r>
    </w:p>
    <w:p w14:paraId="38369658" w14:textId="77777777" w:rsidR="00040491" w:rsidRPr="00000B26" w:rsidRDefault="00040491" w:rsidP="00FF02C2">
      <w:pPr>
        <w:autoSpaceDE w:val="0"/>
        <w:autoSpaceDN w:val="0"/>
        <w:adjustRightInd w:val="0"/>
        <w:spacing w:after="0" w:line="240" w:lineRule="auto"/>
        <w:jc w:val="center"/>
        <w:rPr>
          <w:rFonts w:ascii="Times New Roman" w:hAnsi="Times New Roman" w:cs="Times New Roman"/>
          <w:b/>
          <w:sz w:val="20"/>
          <w:szCs w:val="20"/>
          <w:lang w:val="en-US"/>
        </w:rPr>
      </w:pPr>
    </w:p>
    <w:p w14:paraId="213278F9" w14:textId="45297106" w:rsidR="00C3059B" w:rsidRPr="00000B26" w:rsidRDefault="004E510A" w:rsidP="00FF02C2">
      <w:pPr>
        <w:autoSpaceDE w:val="0"/>
        <w:autoSpaceDN w:val="0"/>
        <w:adjustRightInd w:val="0"/>
        <w:spacing w:after="0" w:line="240" w:lineRule="auto"/>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Figure 4:</w:t>
      </w:r>
      <w:r w:rsidR="00A83A14" w:rsidRPr="00000B26">
        <w:rPr>
          <w:rFonts w:ascii="Times New Roman" w:hAnsi="Times New Roman" w:cs="Times New Roman"/>
          <w:b/>
          <w:sz w:val="20"/>
          <w:szCs w:val="20"/>
          <w:lang w:val="en-US"/>
        </w:rPr>
        <w:t xml:space="preserve"> Shows the</w:t>
      </w:r>
      <w:r w:rsidRPr="00000B26">
        <w:rPr>
          <w:rFonts w:ascii="Times New Roman" w:hAnsi="Times New Roman" w:cs="Times New Roman"/>
          <w:b/>
          <w:sz w:val="20"/>
          <w:szCs w:val="20"/>
          <w:lang w:val="en-US"/>
        </w:rPr>
        <w:t xml:space="preserve"> Auto correlation function </w:t>
      </w:r>
      <w:r w:rsidR="00FF02C2" w:rsidRPr="00000B26">
        <w:rPr>
          <w:rFonts w:ascii="Times New Roman" w:hAnsi="Times New Roman" w:cs="Times New Roman"/>
          <w:b/>
          <w:sz w:val="20"/>
          <w:szCs w:val="20"/>
          <w:lang w:val="en-US"/>
        </w:rPr>
        <w:t xml:space="preserve">(ACF) </w:t>
      </w:r>
      <w:r w:rsidRPr="00000B26">
        <w:rPr>
          <w:rFonts w:ascii="Times New Roman" w:hAnsi="Times New Roman" w:cs="Times New Roman"/>
          <w:b/>
          <w:sz w:val="20"/>
          <w:szCs w:val="20"/>
          <w:lang w:val="en-US"/>
        </w:rPr>
        <w:t>and partial auto correlation function</w:t>
      </w:r>
      <w:r w:rsidR="00FF02C2" w:rsidRPr="00000B26">
        <w:rPr>
          <w:rFonts w:ascii="Times New Roman" w:hAnsi="Times New Roman" w:cs="Times New Roman"/>
          <w:b/>
          <w:sz w:val="20"/>
          <w:szCs w:val="20"/>
          <w:lang w:val="en-US"/>
        </w:rPr>
        <w:t xml:space="preserve"> (PACF)</w:t>
      </w:r>
      <w:r w:rsidRPr="00000B26">
        <w:rPr>
          <w:rFonts w:ascii="Times New Roman" w:hAnsi="Times New Roman" w:cs="Times New Roman"/>
          <w:b/>
          <w:sz w:val="20"/>
          <w:szCs w:val="20"/>
          <w:lang w:val="en-US"/>
        </w:rPr>
        <w:t xml:space="preserve"> for </w:t>
      </w:r>
      <w:r w:rsidR="00320E2A" w:rsidRPr="00000B26">
        <w:rPr>
          <w:rFonts w:ascii="Times New Roman" w:hAnsi="Times New Roman" w:cs="Times New Roman"/>
          <w:b/>
          <w:sz w:val="20"/>
          <w:szCs w:val="20"/>
          <w:lang w:val="en-US"/>
        </w:rPr>
        <w:t>the</w:t>
      </w:r>
      <w:r w:rsidRPr="00000B26">
        <w:rPr>
          <w:rFonts w:ascii="Times New Roman" w:hAnsi="Times New Roman" w:cs="Times New Roman"/>
          <w:b/>
          <w:sz w:val="20"/>
          <w:szCs w:val="20"/>
          <w:lang w:val="en-US"/>
        </w:rPr>
        <w:t xml:space="preserve"> model</w:t>
      </w:r>
      <w:r w:rsidR="00407B5F" w:rsidRPr="00000B26">
        <w:rPr>
          <w:rFonts w:ascii="Times New Roman" w:hAnsi="Times New Roman" w:cs="Times New Roman"/>
          <w:b/>
          <w:sz w:val="20"/>
          <w:szCs w:val="20"/>
          <w:lang w:val="en-US"/>
        </w:rPr>
        <w:t xml:space="preserve"> fit</w:t>
      </w:r>
      <w:r w:rsidRPr="00000B26">
        <w:rPr>
          <w:rFonts w:ascii="Times New Roman" w:hAnsi="Times New Roman" w:cs="Times New Roman"/>
          <w:b/>
          <w:sz w:val="20"/>
          <w:szCs w:val="20"/>
          <w:lang w:val="en-US"/>
        </w:rPr>
        <w:t>.</w:t>
      </w:r>
    </w:p>
    <w:p w14:paraId="2857BB7B" w14:textId="77777777" w:rsidR="00025AD5" w:rsidRPr="00000B26" w:rsidRDefault="00025AD5" w:rsidP="00FF02C2">
      <w:pPr>
        <w:autoSpaceDE w:val="0"/>
        <w:autoSpaceDN w:val="0"/>
        <w:adjustRightInd w:val="0"/>
        <w:spacing w:after="0" w:line="240" w:lineRule="auto"/>
        <w:jc w:val="center"/>
        <w:rPr>
          <w:rFonts w:ascii="Times New Roman" w:hAnsi="Times New Roman" w:cs="Times New Roman"/>
          <w:b/>
          <w:sz w:val="20"/>
          <w:szCs w:val="20"/>
          <w:lang w:val="en-US"/>
        </w:rPr>
      </w:pPr>
    </w:p>
    <w:p w14:paraId="0CDA9280" w14:textId="77777777" w:rsidR="00025AD5" w:rsidRPr="00000B26" w:rsidRDefault="00025AD5" w:rsidP="00BB66E9">
      <w:pPr>
        <w:spacing w:line="240" w:lineRule="auto"/>
        <w:jc w:val="both"/>
        <w:rPr>
          <w:rFonts w:ascii="Times New Roman" w:hAnsi="Times New Roman" w:cs="Times New Roman"/>
          <w:sz w:val="20"/>
          <w:szCs w:val="20"/>
        </w:rPr>
        <w:sectPr w:rsidR="00025AD5" w:rsidRPr="00000B26" w:rsidSect="00DA007C">
          <w:type w:val="continuous"/>
          <w:pgSz w:w="11906" w:h="16838" w:code="9"/>
          <w:pgMar w:top="1418" w:right="1701" w:bottom="1418" w:left="1701" w:header="709" w:footer="709" w:gutter="0"/>
          <w:cols w:space="708"/>
          <w:docGrid w:linePitch="360"/>
        </w:sectPr>
      </w:pPr>
    </w:p>
    <w:p w14:paraId="1379F42B" w14:textId="391008FB" w:rsidR="00A72398" w:rsidRPr="00000B26" w:rsidRDefault="00FF02C2" w:rsidP="00BB66E9">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We observe that the above Figure 4, the ACF and PACF are estimated; only 1</w:t>
      </w:r>
      <w:r w:rsidRPr="00000B26">
        <w:rPr>
          <w:rFonts w:ascii="Times New Roman" w:hAnsi="Times New Roman" w:cs="Times New Roman"/>
          <w:sz w:val="20"/>
          <w:szCs w:val="20"/>
          <w:vertAlign w:val="superscript"/>
        </w:rPr>
        <w:t>st</w:t>
      </w:r>
      <w:r w:rsidRPr="00000B26">
        <w:rPr>
          <w:rFonts w:ascii="Times New Roman" w:hAnsi="Times New Roman" w:cs="Times New Roman"/>
          <w:sz w:val="20"/>
          <w:szCs w:val="20"/>
        </w:rPr>
        <w:t xml:space="preserve"> lag is outside the </w:t>
      </w:r>
      <w:r w:rsidR="00D6780B" w:rsidRPr="00000B26">
        <w:rPr>
          <w:rFonts w:ascii="Times New Roman" w:hAnsi="Times New Roman" w:cs="Times New Roman"/>
          <w:sz w:val="20"/>
          <w:szCs w:val="20"/>
        </w:rPr>
        <w:t xml:space="preserve">shaded portion. </w:t>
      </w:r>
      <w:r w:rsidR="00596C32" w:rsidRPr="00000B26">
        <w:rPr>
          <w:rFonts w:ascii="Times New Roman" w:hAnsi="Times New Roman" w:cs="Times New Roman"/>
          <w:sz w:val="20"/>
          <w:szCs w:val="20"/>
        </w:rPr>
        <w:t>Hence</w:t>
      </w:r>
      <w:r w:rsidR="00D6780B" w:rsidRPr="00000B26">
        <w:rPr>
          <w:rFonts w:ascii="Times New Roman" w:hAnsi="Times New Roman" w:cs="Times New Roman"/>
          <w:sz w:val="20"/>
          <w:szCs w:val="20"/>
        </w:rPr>
        <w:t>, we fit auto</w:t>
      </w:r>
      <w:r w:rsidRPr="00000B26">
        <w:rPr>
          <w:rFonts w:ascii="Times New Roman" w:hAnsi="Times New Roman" w:cs="Times New Roman"/>
          <w:sz w:val="20"/>
          <w:szCs w:val="20"/>
        </w:rPr>
        <w:t xml:space="preserve">regressive at two. Similarly, the first differencing of </w:t>
      </w:r>
      <w:r w:rsidR="00D6780B" w:rsidRPr="00000B26">
        <w:rPr>
          <w:rFonts w:ascii="Times New Roman" w:hAnsi="Times New Roman" w:cs="Times New Roman"/>
          <w:sz w:val="20"/>
          <w:szCs w:val="20"/>
        </w:rPr>
        <w:t>the partial auto</w:t>
      </w:r>
      <w:r w:rsidRPr="00000B26">
        <w:rPr>
          <w:rFonts w:ascii="Times New Roman" w:hAnsi="Times New Roman" w:cs="Times New Roman"/>
          <w:sz w:val="20"/>
          <w:szCs w:val="20"/>
        </w:rPr>
        <w:t>correlation function and 1</w:t>
      </w:r>
      <w:r w:rsidRPr="00000B26">
        <w:rPr>
          <w:rFonts w:ascii="Times New Roman" w:hAnsi="Times New Roman" w:cs="Times New Roman"/>
          <w:sz w:val="20"/>
          <w:szCs w:val="20"/>
          <w:vertAlign w:val="superscript"/>
        </w:rPr>
        <w:t>st</w:t>
      </w:r>
      <w:r w:rsidRPr="00000B26">
        <w:rPr>
          <w:rFonts w:ascii="Times New Roman" w:hAnsi="Times New Roman" w:cs="Times New Roman"/>
          <w:sz w:val="20"/>
          <w:szCs w:val="20"/>
        </w:rPr>
        <w:t xml:space="preserve"> lag is coming out of the shaded region. Hence, we fit </w:t>
      </w:r>
      <w:r w:rsidR="00187640" w:rsidRPr="00000B26">
        <w:rPr>
          <w:rFonts w:ascii="Times New Roman" w:hAnsi="Times New Roman" w:cs="Times New Roman"/>
          <w:sz w:val="20"/>
          <w:szCs w:val="20"/>
        </w:rPr>
        <w:t xml:space="preserve">the </w:t>
      </w:r>
      <w:r w:rsidRPr="00000B26">
        <w:rPr>
          <w:rFonts w:ascii="Times New Roman" w:hAnsi="Times New Roman" w:cs="Times New Roman"/>
          <w:sz w:val="20"/>
          <w:szCs w:val="20"/>
        </w:rPr>
        <w:t>moving ave</w:t>
      </w:r>
      <w:r w:rsidR="00187640" w:rsidRPr="00000B26">
        <w:rPr>
          <w:rFonts w:ascii="Times New Roman" w:hAnsi="Times New Roman" w:cs="Times New Roman"/>
          <w:sz w:val="20"/>
          <w:szCs w:val="20"/>
        </w:rPr>
        <w:t xml:space="preserve">rage at two. Therefore </w:t>
      </w:r>
      <w:r w:rsidR="00187640" w:rsidRPr="00000B26">
        <w:rPr>
          <w:rFonts w:ascii="Times New Roman" w:hAnsi="Times New Roman" w:cs="Times New Roman"/>
          <w:sz w:val="20"/>
          <w:szCs w:val="20"/>
        </w:rPr>
        <w:lastRenderedPageBreak/>
        <w:t>we chose</w:t>
      </w:r>
      <w:r w:rsidRPr="00000B26">
        <w:rPr>
          <w:rFonts w:ascii="Times New Roman" w:hAnsi="Times New Roman" w:cs="Times New Roman"/>
          <w:sz w:val="20"/>
          <w:szCs w:val="20"/>
        </w:rPr>
        <w:t xml:space="preserve"> ARIMA (2, 1, 2) model to </w:t>
      </w:r>
      <w:r w:rsidR="00187640" w:rsidRPr="00000B26">
        <w:rPr>
          <w:rFonts w:ascii="Times New Roman" w:hAnsi="Times New Roman" w:cs="Times New Roman"/>
          <w:sz w:val="20"/>
          <w:szCs w:val="20"/>
        </w:rPr>
        <w:t>forecast future trends of cyber</w:t>
      </w:r>
      <w:r w:rsidRPr="00000B26">
        <w:rPr>
          <w:rFonts w:ascii="Times New Roman" w:hAnsi="Times New Roman" w:cs="Times New Roman"/>
          <w:sz w:val="20"/>
          <w:szCs w:val="20"/>
        </w:rPr>
        <w:t xml:space="preserve">crime rates. </w:t>
      </w:r>
      <w:r w:rsidR="00E0034F" w:rsidRPr="00000B26">
        <w:rPr>
          <w:rFonts w:ascii="Times New Roman" w:hAnsi="Times New Roman" w:cs="Times New Roman"/>
          <w:sz w:val="20"/>
          <w:szCs w:val="20"/>
        </w:rPr>
        <w:t>The following figure shows that the P</w:t>
      </w:r>
      <w:r w:rsidR="00E47C5A" w:rsidRPr="00000B26">
        <w:rPr>
          <w:rFonts w:ascii="Times New Roman" w:hAnsi="Times New Roman" w:cs="Times New Roman"/>
          <w:sz w:val="20"/>
          <w:szCs w:val="20"/>
        </w:rPr>
        <w:t xml:space="preserve">roduction for a period </w:t>
      </w:r>
      <w:r w:rsidR="00187640" w:rsidRPr="00000B26">
        <w:rPr>
          <w:rFonts w:ascii="Times New Roman" w:hAnsi="Times New Roman" w:cs="Times New Roman"/>
          <w:sz w:val="20"/>
          <w:szCs w:val="20"/>
        </w:rPr>
        <w:t xml:space="preserve">of </w:t>
      </w:r>
      <w:r w:rsidR="00E0034F" w:rsidRPr="00000B26">
        <w:rPr>
          <w:rFonts w:ascii="Times New Roman" w:hAnsi="Times New Roman" w:cs="Times New Roman"/>
          <w:sz w:val="20"/>
          <w:szCs w:val="20"/>
        </w:rPr>
        <w:t>up to</w:t>
      </w:r>
      <w:r w:rsidR="005207BE" w:rsidRPr="00000B26">
        <w:rPr>
          <w:rFonts w:ascii="Times New Roman" w:hAnsi="Times New Roman" w:cs="Times New Roman"/>
          <w:sz w:val="20"/>
          <w:szCs w:val="20"/>
        </w:rPr>
        <w:t xml:space="preserve"> </w:t>
      </w:r>
      <w:r w:rsidR="00E0034F" w:rsidRPr="00000B26">
        <w:rPr>
          <w:rFonts w:ascii="Times New Roman" w:hAnsi="Times New Roman" w:cs="Times New Roman"/>
          <w:sz w:val="20"/>
          <w:szCs w:val="20"/>
        </w:rPr>
        <w:t>three</w:t>
      </w:r>
      <w:r w:rsidR="00E47C5A" w:rsidRPr="00000B26">
        <w:rPr>
          <w:rFonts w:ascii="Times New Roman" w:hAnsi="Times New Roman" w:cs="Times New Roman"/>
          <w:sz w:val="20"/>
          <w:szCs w:val="20"/>
        </w:rPr>
        <w:t xml:space="preserve"> years by fitting </w:t>
      </w:r>
      <w:r w:rsidR="00235DF3" w:rsidRPr="00000B26">
        <w:rPr>
          <w:rFonts w:ascii="Times New Roman" w:hAnsi="Times New Roman" w:cs="Times New Roman"/>
          <w:sz w:val="20"/>
          <w:szCs w:val="20"/>
        </w:rPr>
        <w:t>ARIMA (</w:t>
      </w:r>
      <w:r w:rsidR="00C3059B" w:rsidRPr="00000B26">
        <w:rPr>
          <w:rFonts w:ascii="Times New Roman" w:hAnsi="Times New Roman" w:cs="Times New Roman"/>
          <w:sz w:val="20"/>
          <w:szCs w:val="20"/>
        </w:rPr>
        <w:t>2</w:t>
      </w:r>
      <w:r w:rsidR="00E47C5A" w:rsidRPr="00000B26">
        <w:rPr>
          <w:rFonts w:ascii="Times New Roman" w:hAnsi="Times New Roman" w:cs="Times New Roman"/>
          <w:sz w:val="20"/>
          <w:szCs w:val="20"/>
        </w:rPr>
        <w:t>,</w:t>
      </w:r>
      <w:r w:rsidR="00180582" w:rsidRPr="00000B26">
        <w:rPr>
          <w:rFonts w:ascii="Times New Roman" w:hAnsi="Times New Roman" w:cs="Times New Roman"/>
          <w:sz w:val="20"/>
          <w:szCs w:val="20"/>
        </w:rPr>
        <w:t xml:space="preserve"> </w:t>
      </w:r>
      <w:r w:rsidR="00F35C7F" w:rsidRPr="00000B26">
        <w:rPr>
          <w:rFonts w:ascii="Times New Roman" w:hAnsi="Times New Roman" w:cs="Times New Roman"/>
          <w:sz w:val="20"/>
          <w:szCs w:val="20"/>
        </w:rPr>
        <w:t>1</w:t>
      </w:r>
      <w:r w:rsidR="00E47C5A" w:rsidRPr="00000B26">
        <w:rPr>
          <w:rFonts w:ascii="Times New Roman" w:hAnsi="Times New Roman" w:cs="Times New Roman"/>
          <w:sz w:val="20"/>
          <w:szCs w:val="20"/>
        </w:rPr>
        <w:t>,</w:t>
      </w:r>
      <w:r w:rsidR="00180582" w:rsidRPr="00000B26">
        <w:rPr>
          <w:rFonts w:ascii="Times New Roman" w:hAnsi="Times New Roman" w:cs="Times New Roman"/>
          <w:sz w:val="20"/>
          <w:szCs w:val="20"/>
        </w:rPr>
        <w:t xml:space="preserve"> </w:t>
      </w:r>
      <w:r w:rsidR="00C3059B" w:rsidRPr="00000B26">
        <w:rPr>
          <w:rFonts w:ascii="Times New Roman" w:hAnsi="Times New Roman" w:cs="Times New Roman"/>
          <w:sz w:val="20"/>
          <w:szCs w:val="20"/>
        </w:rPr>
        <w:t>2</w:t>
      </w:r>
      <w:r w:rsidR="00E47C5A" w:rsidRPr="00000B26">
        <w:rPr>
          <w:rFonts w:ascii="Times New Roman" w:hAnsi="Times New Roman" w:cs="Times New Roman"/>
          <w:sz w:val="20"/>
          <w:szCs w:val="20"/>
        </w:rPr>
        <w:t xml:space="preserve">) model to </w:t>
      </w:r>
      <w:r w:rsidR="00E0034F" w:rsidRPr="00000B26">
        <w:rPr>
          <w:rFonts w:ascii="Times New Roman" w:hAnsi="Times New Roman" w:cs="Times New Roman"/>
          <w:sz w:val="20"/>
          <w:szCs w:val="20"/>
        </w:rPr>
        <w:t>our data.</w:t>
      </w:r>
    </w:p>
    <w:p w14:paraId="4898DCE1" w14:textId="77777777" w:rsidR="00604EFE" w:rsidRPr="00000B26" w:rsidRDefault="00C3059B" w:rsidP="00C3059B">
      <w:pPr>
        <w:autoSpaceDE w:val="0"/>
        <w:autoSpaceDN w:val="0"/>
        <w:adjustRightInd w:val="0"/>
        <w:spacing w:after="0" w:line="240" w:lineRule="auto"/>
        <w:jc w:val="center"/>
        <w:rPr>
          <w:rFonts w:ascii="Times New Roman" w:hAnsi="Times New Roman" w:cs="Times New Roman"/>
          <w:sz w:val="24"/>
          <w:szCs w:val="24"/>
          <w:lang w:val="en-US"/>
        </w:rPr>
      </w:pPr>
      <w:r w:rsidRPr="00000B26">
        <w:rPr>
          <w:rFonts w:ascii="Times New Roman" w:hAnsi="Times New Roman" w:cs="Times New Roman"/>
          <w:noProof/>
          <w:sz w:val="24"/>
          <w:szCs w:val="24"/>
          <w:lang w:eastAsia="en-IN"/>
        </w:rPr>
        <w:drawing>
          <wp:inline distT="0" distB="0" distL="0" distR="0" wp14:anchorId="52A72A14" wp14:editId="720614A8">
            <wp:extent cx="2488311" cy="1738746"/>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1"/>
                    <a:srcRect/>
                    <a:stretch>
                      <a:fillRect/>
                    </a:stretch>
                  </pic:blipFill>
                  <pic:spPr bwMode="auto">
                    <a:xfrm>
                      <a:off x="0" y="0"/>
                      <a:ext cx="2488311" cy="1738746"/>
                    </a:xfrm>
                    <a:prstGeom prst="rect">
                      <a:avLst/>
                    </a:prstGeom>
                    <a:noFill/>
                    <a:ln w="9525">
                      <a:noFill/>
                      <a:miter lim="800000"/>
                      <a:headEnd/>
                      <a:tailEnd/>
                    </a:ln>
                  </pic:spPr>
                </pic:pic>
              </a:graphicData>
            </a:graphic>
          </wp:inline>
        </w:drawing>
      </w:r>
    </w:p>
    <w:p w14:paraId="2B5E739D" w14:textId="77777777" w:rsidR="00604EFE" w:rsidRPr="00000B26" w:rsidRDefault="00CB6FDD" w:rsidP="002B302A">
      <w:pPr>
        <w:autoSpaceDE w:val="0"/>
        <w:autoSpaceDN w:val="0"/>
        <w:adjustRightInd w:val="0"/>
        <w:spacing w:after="0" w:line="240" w:lineRule="auto"/>
        <w:jc w:val="center"/>
        <w:rPr>
          <w:rFonts w:ascii="Times New Roman" w:hAnsi="Times New Roman" w:cs="Times New Roman"/>
          <w:b/>
          <w:sz w:val="20"/>
          <w:szCs w:val="20"/>
          <w:lang w:val="en-US"/>
        </w:rPr>
      </w:pPr>
      <w:r w:rsidRPr="00000B26">
        <w:rPr>
          <w:rFonts w:ascii="Times New Roman" w:hAnsi="Times New Roman" w:cs="Times New Roman"/>
          <w:b/>
          <w:sz w:val="20"/>
          <w:szCs w:val="20"/>
          <w:lang w:val="en-US"/>
        </w:rPr>
        <w:t xml:space="preserve">Figure </w:t>
      </w:r>
      <w:r w:rsidR="00905F3E" w:rsidRPr="00000B26">
        <w:rPr>
          <w:rFonts w:ascii="Times New Roman" w:hAnsi="Times New Roman" w:cs="Times New Roman"/>
          <w:b/>
          <w:sz w:val="20"/>
          <w:szCs w:val="20"/>
          <w:lang w:val="en-US"/>
        </w:rPr>
        <w:t>5</w:t>
      </w:r>
      <w:r w:rsidR="00A752B2" w:rsidRPr="00000B26">
        <w:rPr>
          <w:rFonts w:ascii="Times New Roman" w:hAnsi="Times New Roman" w:cs="Times New Roman"/>
          <w:b/>
          <w:sz w:val="20"/>
          <w:szCs w:val="20"/>
          <w:lang w:val="en-US"/>
        </w:rPr>
        <w:t>:</w:t>
      </w:r>
      <w:r w:rsidRPr="00000B26">
        <w:rPr>
          <w:rFonts w:ascii="Times New Roman" w:hAnsi="Times New Roman" w:cs="Times New Roman"/>
          <w:b/>
          <w:sz w:val="20"/>
          <w:szCs w:val="20"/>
          <w:lang w:val="en-US"/>
        </w:rPr>
        <w:t xml:space="preserve"> </w:t>
      </w:r>
      <w:r w:rsidR="00A83A14" w:rsidRPr="00000B26">
        <w:rPr>
          <w:rFonts w:ascii="Times New Roman" w:hAnsi="Times New Roman" w:cs="Times New Roman"/>
          <w:b/>
          <w:sz w:val="20"/>
          <w:szCs w:val="20"/>
          <w:lang w:val="en-US"/>
        </w:rPr>
        <w:t>Shows t</w:t>
      </w:r>
      <w:r w:rsidR="00FF02C2" w:rsidRPr="00000B26">
        <w:rPr>
          <w:rFonts w:ascii="Times New Roman" w:hAnsi="Times New Roman" w:cs="Times New Roman"/>
          <w:b/>
          <w:sz w:val="20"/>
          <w:szCs w:val="20"/>
          <w:lang w:val="en-US"/>
        </w:rPr>
        <w:t>he graphical representation of o</w:t>
      </w:r>
      <w:r w:rsidRPr="00000B26">
        <w:rPr>
          <w:rFonts w:ascii="Times New Roman" w:hAnsi="Times New Roman" w:cs="Times New Roman"/>
          <w:b/>
          <w:sz w:val="20"/>
          <w:szCs w:val="20"/>
          <w:lang w:val="en-US"/>
        </w:rPr>
        <w:t>bserved and forecasted for Cyber crime rates</w:t>
      </w:r>
      <w:r w:rsidR="00235DF3" w:rsidRPr="00000B26">
        <w:rPr>
          <w:rFonts w:ascii="Times New Roman" w:hAnsi="Times New Roman" w:cs="Times New Roman"/>
          <w:b/>
          <w:sz w:val="20"/>
          <w:szCs w:val="20"/>
          <w:lang w:val="en-US"/>
        </w:rPr>
        <w:t>.</w:t>
      </w:r>
    </w:p>
    <w:p w14:paraId="618619A3" w14:textId="77777777" w:rsidR="002B302A" w:rsidRPr="00000B26" w:rsidRDefault="002B302A" w:rsidP="002B302A">
      <w:pPr>
        <w:autoSpaceDE w:val="0"/>
        <w:autoSpaceDN w:val="0"/>
        <w:adjustRightInd w:val="0"/>
        <w:spacing w:after="0" w:line="240" w:lineRule="auto"/>
        <w:jc w:val="center"/>
        <w:rPr>
          <w:rFonts w:ascii="Times New Roman" w:hAnsi="Times New Roman" w:cs="Times New Roman"/>
          <w:i/>
          <w:sz w:val="24"/>
          <w:szCs w:val="24"/>
          <w:lang w:val="en-US"/>
        </w:rPr>
      </w:pPr>
    </w:p>
    <w:p w14:paraId="7092669E" w14:textId="77777777" w:rsidR="00FF02C2" w:rsidRPr="00000B26" w:rsidRDefault="00FF02C2" w:rsidP="00AF3E04">
      <w:pPr>
        <w:autoSpaceDE w:val="0"/>
        <w:autoSpaceDN w:val="0"/>
        <w:adjustRightInd w:val="0"/>
        <w:spacing w:after="0" w:line="240" w:lineRule="auto"/>
        <w:jc w:val="both"/>
        <w:rPr>
          <w:rFonts w:ascii="Times New Roman" w:hAnsi="Times New Roman" w:cs="Times New Roman"/>
          <w:sz w:val="20"/>
          <w:szCs w:val="20"/>
          <w:lang w:val="en-US"/>
        </w:rPr>
      </w:pPr>
      <w:r w:rsidRPr="00000B26">
        <w:rPr>
          <w:rFonts w:ascii="Times New Roman" w:hAnsi="Times New Roman" w:cs="Times New Roman"/>
          <w:sz w:val="20"/>
          <w:szCs w:val="20"/>
          <w:lang w:val="en-US"/>
        </w:rPr>
        <w:t>From this Figure 5, we suggest that the ARIMA (2</w:t>
      </w:r>
      <w:r w:rsidR="00B527B2" w:rsidRPr="00000B26">
        <w:rPr>
          <w:rFonts w:ascii="Times New Roman" w:hAnsi="Times New Roman" w:cs="Times New Roman"/>
          <w:sz w:val="20"/>
          <w:szCs w:val="20"/>
          <w:lang w:val="en-US"/>
        </w:rPr>
        <w:t>, 1</w:t>
      </w:r>
      <w:r w:rsidRPr="00000B26">
        <w:rPr>
          <w:rFonts w:ascii="Times New Roman" w:hAnsi="Times New Roman" w:cs="Times New Roman"/>
          <w:sz w:val="20"/>
          <w:szCs w:val="20"/>
          <w:lang w:val="en-US"/>
        </w:rPr>
        <w:t>, 2) model is fitted to our data sequence and we observe</w:t>
      </w:r>
      <w:r w:rsidR="002B302A" w:rsidRPr="00000B26">
        <w:rPr>
          <w:rFonts w:ascii="Times New Roman" w:hAnsi="Times New Roman" w:cs="Times New Roman"/>
          <w:sz w:val="20"/>
          <w:szCs w:val="20"/>
          <w:lang w:val="en-US"/>
        </w:rPr>
        <w:t>d</w:t>
      </w:r>
      <w:r w:rsidRPr="00000B26">
        <w:rPr>
          <w:rFonts w:ascii="Times New Roman" w:hAnsi="Times New Roman" w:cs="Times New Roman"/>
          <w:sz w:val="20"/>
          <w:szCs w:val="20"/>
          <w:lang w:val="en-US"/>
        </w:rPr>
        <w:t xml:space="preserve"> that</w:t>
      </w:r>
      <w:r w:rsidR="00D31058" w:rsidRPr="00000B26">
        <w:rPr>
          <w:rFonts w:ascii="Times New Roman" w:hAnsi="Times New Roman" w:cs="Times New Roman"/>
          <w:sz w:val="20"/>
          <w:szCs w:val="20"/>
          <w:lang w:val="en-US"/>
        </w:rPr>
        <w:t xml:space="preserve"> the cyber</w:t>
      </w:r>
      <w:r w:rsidR="002B302A" w:rsidRPr="00000B26">
        <w:rPr>
          <w:rFonts w:ascii="Times New Roman" w:hAnsi="Times New Roman" w:cs="Times New Roman"/>
          <w:sz w:val="20"/>
          <w:szCs w:val="20"/>
          <w:lang w:val="en-US"/>
        </w:rPr>
        <w:t>crime rates were forecas</w:t>
      </w:r>
      <w:r w:rsidR="00AF3E04" w:rsidRPr="00000B26">
        <w:rPr>
          <w:rFonts w:ascii="Times New Roman" w:hAnsi="Times New Roman" w:cs="Times New Roman"/>
          <w:sz w:val="20"/>
          <w:szCs w:val="20"/>
          <w:lang w:val="en-US"/>
        </w:rPr>
        <w:t xml:space="preserve">ted. The results show </w:t>
      </w:r>
      <w:r w:rsidR="00D31058" w:rsidRPr="00000B26">
        <w:rPr>
          <w:rFonts w:ascii="Times New Roman" w:hAnsi="Times New Roman" w:cs="Times New Roman"/>
          <w:sz w:val="20"/>
          <w:szCs w:val="20"/>
          <w:lang w:val="en-US"/>
        </w:rPr>
        <w:t>the cyber</w:t>
      </w:r>
      <w:r w:rsidR="002B302A" w:rsidRPr="00000B26">
        <w:rPr>
          <w:rFonts w:ascii="Times New Roman" w:hAnsi="Times New Roman" w:cs="Times New Roman"/>
          <w:sz w:val="20"/>
          <w:szCs w:val="20"/>
          <w:lang w:val="en-US"/>
        </w:rPr>
        <w:t xml:space="preserve">crime rates are </w:t>
      </w:r>
      <w:r w:rsidR="00A72398" w:rsidRPr="00000B26">
        <w:rPr>
          <w:rFonts w:ascii="Times New Roman" w:hAnsi="Times New Roman" w:cs="Times New Roman"/>
          <w:sz w:val="20"/>
          <w:szCs w:val="20"/>
          <w:lang w:val="en-US"/>
        </w:rPr>
        <w:t>rising</w:t>
      </w:r>
      <w:r w:rsidR="002B302A" w:rsidRPr="00000B26">
        <w:rPr>
          <w:rFonts w:ascii="Times New Roman" w:hAnsi="Times New Roman" w:cs="Times New Roman"/>
          <w:sz w:val="20"/>
          <w:szCs w:val="20"/>
          <w:lang w:val="en-US"/>
        </w:rPr>
        <w:t xml:space="preserve">. </w:t>
      </w:r>
      <w:r w:rsidRPr="00000B26">
        <w:rPr>
          <w:rFonts w:ascii="Times New Roman" w:hAnsi="Times New Roman" w:cs="Times New Roman"/>
          <w:sz w:val="20"/>
          <w:szCs w:val="20"/>
          <w:lang w:val="en-US"/>
        </w:rPr>
        <w:t xml:space="preserve"> </w:t>
      </w:r>
    </w:p>
    <w:p w14:paraId="3B77A486" w14:textId="77777777" w:rsidR="00C76287" w:rsidRPr="00000B26" w:rsidRDefault="00C76287" w:rsidP="00AF3E04">
      <w:pPr>
        <w:spacing w:line="240" w:lineRule="auto"/>
        <w:rPr>
          <w:rFonts w:ascii="Times New Roman" w:hAnsi="Times New Roman" w:cs="Times New Roman"/>
          <w:sz w:val="24"/>
          <w:szCs w:val="24"/>
          <w:lang w:val="en-US"/>
        </w:rPr>
      </w:pPr>
    </w:p>
    <w:p w14:paraId="77EF7C85" w14:textId="77777777" w:rsidR="00457851" w:rsidRPr="00000B26" w:rsidRDefault="00A72398" w:rsidP="00A72398">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Implications</w:t>
      </w:r>
      <w:r w:rsidR="00BC78C6" w:rsidRPr="00000B26">
        <w:rPr>
          <w:rFonts w:ascii="Times New Roman" w:hAnsi="Times New Roman" w:cs="Times New Roman"/>
          <w:b/>
          <w:sz w:val="24"/>
          <w:szCs w:val="24"/>
        </w:rPr>
        <w:t xml:space="preserve"> of Cyber security threats on National </w:t>
      </w:r>
      <w:r w:rsidRPr="00000B26">
        <w:rPr>
          <w:rFonts w:ascii="Times New Roman" w:hAnsi="Times New Roman" w:cs="Times New Roman"/>
          <w:b/>
          <w:sz w:val="24"/>
          <w:szCs w:val="24"/>
        </w:rPr>
        <w:t>health System</w:t>
      </w:r>
    </w:p>
    <w:p w14:paraId="58782132" w14:textId="2EC62D8C" w:rsidR="009F3079" w:rsidRPr="00000B26" w:rsidRDefault="00320E2A" w:rsidP="00C42DAA">
      <w:pPr>
        <w:spacing w:line="240" w:lineRule="auto"/>
        <w:jc w:val="both"/>
        <w:rPr>
          <w:rFonts w:ascii="Times New Roman" w:hAnsi="Times New Roman" w:cs="Times New Roman"/>
          <w:sz w:val="20"/>
          <w:szCs w:val="20"/>
        </w:rPr>
        <w:sectPr w:rsidR="009F3079" w:rsidRPr="00000B26" w:rsidSect="00DA007C">
          <w:type w:val="continuous"/>
          <w:pgSz w:w="11906" w:h="16838" w:code="9"/>
          <w:pgMar w:top="1418" w:right="1701" w:bottom="1418" w:left="1701" w:header="709" w:footer="709" w:gutter="0"/>
          <w:cols w:space="708"/>
          <w:docGrid w:linePitch="360"/>
        </w:sectPr>
      </w:pPr>
      <w:r w:rsidRPr="00000B26">
        <w:rPr>
          <w:rFonts w:ascii="Times New Roman" w:hAnsi="Times New Roman" w:cs="Times New Roman"/>
          <w:sz w:val="20"/>
          <w:szCs w:val="20"/>
        </w:rPr>
        <w:t>In</w:t>
      </w:r>
      <w:r w:rsidR="00075829" w:rsidRPr="00000B26">
        <w:rPr>
          <w:rFonts w:ascii="Times New Roman" w:hAnsi="Times New Roman" w:cs="Times New Roman"/>
          <w:sz w:val="20"/>
          <w:szCs w:val="20"/>
        </w:rPr>
        <w:t xml:space="preserve"> the world, </w:t>
      </w:r>
      <w:r w:rsidRPr="00000B26">
        <w:rPr>
          <w:rFonts w:ascii="Times New Roman" w:hAnsi="Times New Roman" w:cs="Times New Roman"/>
          <w:sz w:val="20"/>
          <w:szCs w:val="20"/>
        </w:rPr>
        <w:t>d</w:t>
      </w:r>
      <w:r w:rsidR="00075829" w:rsidRPr="00000B26">
        <w:rPr>
          <w:rFonts w:ascii="Times New Roman" w:hAnsi="Times New Roman" w:cs="Times New Roman"/>
          <w:sz w:val="20"/>
          <w:szCs w:val="20"/>
        </w:rPr>
        <w:t>eveloping and use</w:t>
      </w:r>
      <w:r w:rsidRPr="00000B26">
        <w:rPr>
          <w:rFonts w:ascii="Times New Roman" w:hAnsi="Times New Roman" w:cs="Times New Roman"/>
          <w:sz w:val="20"/>
          <w:szCs w:val="20"/>
        </w:rPr>
        <w:t xml:space="preserve"> of</w:t>
      </w:r>
      <w:r w:rsidR="00075829" w:rsidRPr="00000B26">
        <w:rPr>
          <w:rFonts w:ascii="Times New Roman" w:hAnsi="Times New Roman" w:cs="Times New Roman"/>
          <w:sz w:val="20"/>
          <w:szCs w:val="20"/>
        </w:rPr>
        <w:t xml:space="preserve"> </w:t>
      </w:r>
      <w:r w:rsidR="001B625F" w:rsidRPr="00000B26">
        <w:rPr>
          <w:rFonts w:ascii="Times New Roman" w:hAnsi="Times New Roman" w:cs="Times New Roman"/>
          <w:sz w:val="20"/>
          <w:szCs w:val="20"/>
        </w:rPr>
        <w:t xml:space="preserve">technology </w:t>
      </w:r>
      <w:r w:rsidRPr="00000B26">
        <w:rPr>
          <w:rFonts w:ascii="Times New Roman" w:hAnsi="Times New Roman" w:cs="Times New Roman"/>
          <w:sz w:val="20"/>
          <w:szCs w:val="20"/>
        </w:rPr>
        <w:t>are</w:t>
      </w:r>
      <w:r w:rsidR="00075829" w:rsidRPr="00000B26">
        <w:rPr>
          <w:rFonts w:ascii="Times New Roman" w:hAnsi="Times New Roman" w:cs="Times New Roman"/>
          <w:sz w:val="20"/>
          <w:szCs w:val="20"/>
        </w:rPr>
        <w:t xml:space="preserve"> </w:t>
      </w:r>
      <w:r w:rsidR="001B625F" w:rsidRPr="00000B26">
        <w:rPr>
          <w:rFonts w:ascii="Times New Roman" w:hAnsi="Times New Roman" w:cs="Times New Roman"/>
          <w:sz w:val="20"/>
          <w:szCs w:val="20"/>
        </w:rPr>
        <w:t>rising</w:t>
      </w:r>
      <w:r w:rsidR="00075829" w:rsidRPr="00000B26">
        <w:rPr>
          <w:rFonts w:ascii="Times New Roman" w:hAnsi="Times New Roman" w:cs="Times New Roman"/>
          <w:sz w:val="20"/>
          <w:szCs w:val="20"/>
        </w:rPr>
        <w:t xml:space="preserve"> d</w:t>
      </w:r>
      <w:r w:rsidR="001B625F" w:rsidRPr="00000B26">
        <w:rPr>
          <w:rFonts w:ascii="Times New Roman" w:hAnsi="Times New Roman" w:cs="Times New Roman"/>
          <w:sz w:val="20"/>
          <w:szCs w:val="20"/>
        </w:rPr>
        <w:t>ay to day.</w:t>
      </w:r>
      <w:r w:rsidR="00075829" w:rsidRPr="00000B26">
        <w:rPr>
          <w:rFonts w:ascii="Times New Roman" w:hAnsi="Times New Roman" w:cs="Times New Roman"/>
          <w:sz w:val="20"/>
          <w:szCs w:val="20"/>
        </w:rPr>
        <w:t xml:space="preserve"> </w:t>
      </w:r>
      <w:r w:rsidR="001B625F" w:rsidRPr="00000B26">
        <w:rPr>
          <w:rFonts w:ascii="Times New Roman" w:hAnsi="Times New Roman" w:cs="Times New Roman"/>
          <w:sz w:val="20"/>
          <w:szCs w:val="20"/>
        </w:rPr>
        <w:t>A</w:t>
      </w:r>
      <w:r w:rsidR="00075829" w:rsidRPr="00000B26">
        <w:rPr>
          <w:rFonts w:ascii="Times New Roman" w:hAnsi="Times New Roman" w:cs="Times New Roman"/>
          <w:sz w:val="20"/>
          <w:szCs w:val="20"/>
        </w:rPr>
        <w:t xml:space="preserve">t the same level, there’s a rise </w:t>
      </w:r>
      <w:r w:rsidR="001B625F" w:rsidRPr="00000B26">
        <w:rPr>
          <w:rFonts w:ascii="Times New Roman" w:hAnsi="Times New Roman" w:cs="Times New Roman"/>
          <w:sz w:val="20"/>
          <w:szCs w:val="20"/>
        </w:rPr>
        <w:t>the</w:t>
      </w:r>
      <w:r w:rsidR="00075829" w:rsidRPr="00000B26">
        <w:rPr>
          <w:rFonts w:ascii="Times New Roman" w:hAnsi="Times New Roman" w:cs="Times New Roman"/>
          <w:sz w:val="20"/>
          <w:szCs w:val="20"/>
        </w:rPr>
        <w:t xml:space="preserve"> cyber security threats and privacy problems as well. </w:t>
      </w:r>
      <w:r w:rsidR="001B625F" w:rsidRPr="00000B26">
        <w:rPr>
          <w:rFonts w:ascii="Times New Roman" w:hAnsi="Times New Roman" w:cs="Times New Roman"/>
          <w:sz w:val="20"/>
          <w:szCs w:val="20"/>
        </w:rPr>
        <w:t>T</w:t>
      </w:r>
      <w:r w:rsidR="00075829" w:rsidRPr="00000B26">
        <w:rPr>
          <w:rFonts w:ascii="Times New Roman" w:hAnsi="Times New Roman" w:cs="Times New Roman"/>
          <w:sz w:val="20"/>
          <w:szCs w:val="20"/>
        </w:rPr>
        <w:t>he</w:t>
      </w:r>
      <w:r w:rsidR="001B625F" w:rsidRPr="00000B26">
        <w:rPr>
          <w:rFonts w:ascii="Times New Roman" w:hAnsi="Times New Roman" w:cs="Times New Roman"/>
          <w:sz w:val="20"/>
          <w:szCs w:val="20"/>
        </w:rPr>
        <w:t>se</w:t>
      </w:r>
      <w:r w:rsidR="00075829" w:rsidRPr="00000B26">
        <w:rPr>
          <w:rFonts w:ascii="Times New Roman" w:hAnsi="Times New Roman" w:cs="Times New Roman"/>
          <w:sz w:val="20"/>
          <w:szCs w:val="20"/>
        </w:rPr>
        <w:t xml:space="preserve"> has been a high increase in the number of uses connecting working networks</w:t>
      </w:r>
      <w:r w:rsidR="001B625F" w:rsidRPr="00000B26">
        <w:rPr>
          <w:rFonts w:ascii="Times New Roman" w:hAnsi="Times New Roman" w:cs="Times New Roman"/>
          <w:sz w:val="20"/>
          <w:szCs w:val="20"/>
        </w:rPr>
        <w:t xml:space="preserve"> during pandemic</w:t>
      </w:r>
      <w:r w:rsidR="00075829" w:rsidRPr="00000B26">
        <w:rPr>
          <w:rFonts w:ascii="Times New Roman" w:hAnsi="Times New Roman" w:cs="Times New Roman"/>
          <w:sz w:val="20"/>
          <w:szCs w:val="20"/>
        </w:rPr>
        <w:t xml:space="preserve">. </w:t>
      </w:r>
      <w:r w:rsidR="0022764A" w:rsidRPr="00000B26">
        <w:rPr>
          <w:rFonts w:ascii="Times New Roman" w:hAnsi="Times New Roman" w:cs="Times New Roman"/>
          <w:sz w:val="20"/>
          <w:szCs w:val="20"/>
        </w:rPr>
        <w:t>As a result of the situation's worsening benefits, malevolent authors become more active in attacking and hacking various platforms in order to promote financial gain and other bad interests.</w:t>
      </w:r>
      <w:r w:rsidR="00075829" w:rsidRPr="00000B26">
        <w:rPr>
          <w:rFonts w:ascii="Times New Roman" w:hAnsi="Times New Roman" w:cs="Times New Roman"/>
          <w:sz w:val="20"/>
          <w:szCs w:val="20"/>
        </w:rPr>
        <w:t xml:space="preserve"> </w:t>
      </w:r>
      <w:r w:rsidR="0022764A" w:rsidRPr="00000B26">
        <w:rPr>
          <w:rFonts w:ascii="Times New Roman" w:hAnsi="Times New Roman" w:cs="Times New Roman"/>
          <w:sz w:val="20"/>
          <w:szCs w:val="20"/>
        </w:rPr>
        <w:t>The number of malicious attackers and spam emails registered has increased</w:t>
      </w:r>
      <w:r w:rsidR="00075829" w:rsidRPr="00000B26">
        <w:rPr>
          <w:rFonts w:ascii="Times New Roman" w:hAnsi="Times New Roman" w:cs="Times New Roman"/>
          <w:sz w:val="20"/>
          <w:szCs w:val="20"/>
        </w:rPr>
        <w:t xml:space="preserve">. These intruders are focusing on individuals, government reports, and even the health system. The health </w:t>
      </w:r>
      <w:r w:rsidR="0022764A" w:rsidRPr="00000B26">
        <w:rPr>
          <w:rFonts w:ascii="Times New Roman" w:hAnsi="Times New Roman" w:cs="Times New Roman"/>
          <w:sz w:val="20"/>
          <w:szCs w:val="20"/>
        </w:rPr>
        <w:t>industries</w:t>
      </w:r>
      <w:r w:rsidR="00075829" w:rsidRPr="00000B26">
        <w:rPr>
          <w:rFonts w:ascii="Times New Roman" w:hAnsi="Times New Roman" w:cs="Times New Roman"/>
          <w:sz w:val="20"/>
          <w:szCs w:val="20"/>
        </w:rPr>
        <w:t xml:space="preserve"> are based on applications of Information Communication and Technology, which offer its users including doctors, nurses, physicians, and patients, a spacious range of medical services known as e-health systems. </w:t>
      </w:r>
      <w:r w:rsidR="00433CE5" w:rsidRPr="00000B26">
        <w:rPr>
          <w:rFonts w:ascii="Times New Roman" w:hAnsi="Times New Roman" w:cs="Times New Roman"/>
          <w:sz w:val="20"/>
          <w:szCs w:val="20"/>
        </w:rPr>
        <w:t>They are the most vulnerable and targeted systems in the event of a pandemic. If something goes wrong, it can result in a negative situation, such as the loss of valuable public lives.</w:t>
      </w:r>
      <w:r w:rsidR="00075829" w:rsidRPr="00000B26">
        <w:rPr>
          <w:rFonts w:ascii="Times New Roman" w:hAnsi="Times New Roman" w:cs="Times New Roman"/>
          <w:sz w:val="20"/>
          <w:szCs w:val="20"/>
        </w:rPr>
        <w:t xml:space="preserve"> Any deadly cyber-attack will likely escalate the haggle currently faced by health administrations with resources. This section studied complex issues of Cyber Security on National Health systems, the several Cyber security threats, and attitudes to technology effects vulnerability discussions</w:t>
      </w:r>
      <w:r w:rsidR="00F16975" w:rsidRPr="00000B26">
        <w:rPr>
          <w:rFonts w:ascii="Times New Roman" w:hAnsi="Times New Roman" w:cs="Times New Roman"/>
          <w:sz w:val="20"/>
          <w:szCs w:val="20"/>
        </w:rPr>
        <w:t xml:space="preserve"> The most important cyber security issues focused on software vulnerabilities. Organizations must maintain effective vulnerability management processes, which include analysis, identification, and reporting</w:t>
      </w:r>
      <w:r w:rsidR="00075829" w:rsidRPr="00000B26">
        <w:rPr>
          <w:rFonts w:ascii="Times New Roman" w:hAnsi="Times New Roman" w:cs="Times New Roman"/>
          <w:sz w:val="20"/>
          <w:szCs w:val="20"/>
        </w:rPr>
        <w:t xml:space="preserve">. </w:t>
      </w:r>
      <w:r w:rsidR="00F16975" w:rsidRPr="00000B26">
        <w:rPr>
          <w:rFonts w:ascii="Times New Roman" w:hAnsi="Times New Roman" w:cs="Times New Roman"/>
          <w:sz w:val="20"/>
          <w:szCs w:val="20"/>
        </w:rPr>
        <w:t>Cyber security is mainly focused on protecting technologies, networks, computers, and programs from attack, damage or theft.</w:t>
      </w:r>
      <w:r w:rsidR="00075829" w:rsidRPr="00000B26">
        <w:rPr>
          <w:rFonts w:ascii="Times New Roman" w:hAnsi="Times New Roman" w:cs="Times New Roman"/>
          <w:sz w:val="20"/>
          <w:szCs w:val="20"/>
        </w:rPr>
        <w:t xml:space="preserve"> The main </w:t>
      </w:r>
      <w:r w:rsidR="00F16975" w:rsidRPr="00000B26">
        <w:rPr>
          <w:rFonts w:ascii="Times New Roman" w:hAnsi="Times New Roman" w:cs="Times New Roman"/>
          <w:sz w:val="20"/>
          <w:szCs w:val="20"/>
        </w:rPr>
        <w:t>aim</w:t>
      </w:r>
      <w:r w:rsidR="00075829" w:rsidRPr="00000B26">
        <w:rPr>
          <w:rFonts w:ascii="Times New Roman" w:hAnsi="Times New Roman" w:cs="Times New Roman"/>
          <w:sz w:val="20"/>
          <w:szCs w:val="20"/>
        </w:rPr>
        <w:t xml:space="preserve"> of our </w:t>
      </w:r>
      <w:r w:rsidR="00F16975" w:rsidRPr="00000B26">
        <w:rPr>
          <w:rFonts w:ascii="Times New Roman" w:hAnsi="Times New Roman" w:cs="Times New Roman"/>
          <w:sz w:val="20"/>
          <w:szCs w:val="20"/>
        </w:rPr>
        <w:t>study</w:t>
      </w:r>
      <w:r w:rsidR="00075829" w:rsidRPr="00000B26">
        <w:rPr>
          <w:rFonts w:ascii="Times New Roman" w:hAnsi="Times New Roman" w:cs="Times New Roman"/>
          <w:sz w:val="20"/>
          <w:szCs w:val="20"/>
        </w:rPr>
        <w:t xml:space="preserve"> is to investigate the major issues of cyber security threats on the national health system is discussed.</w:t>
      </w:r>
      <w:r w:rsidR="009A2B74" w:rsidRPr="00000B26">
        <w:rPr>
          <w:rFonts w:ascii="Times New Roman" w:hAnsi="Times New Roman" w:cs="Times New Roman"/>
          <w:sz w:val="20"/>
          <w:szCs w:val="20"/>
        </w:rPr>
        <w:t xml:space="preserve"> Malware, spam email, malicious websites, ransomware, malicious domains, business email compromise, and malicious are all cyber security issues.</w:t>
      </w:r>
      <w:r w:rsidR="00075829" w:rsidRPr="00000B26">
        <w:rPr>
          <w:rFonts w:ascii="Times New Roman" w:hAnsi="Times New Roman" w:cs="Times New Roman"/>
          <w:sz w:val="20"/>
          <w:szCs w:val="20"/>
        </w:rPr>
        <w:t xml:space="preserve"> Mental health issues may increase vulnerability to Cyber security threats during the pandemic.</w:t>
      </w:r>
      <w:r w:rsidR="009A2B74" w:rsidRPr="00000B26">
        <w:rPr>
          <w:rFonts w:ascii="Times New Roman" w:hAnsi="Times New Roman" w:cs="Times New Roman"/>
          <w:sz w:val="20"/>
          <w:szCs w:val="20"/>
        </w:rPr>
        <w:t xml:space="preserve"> While experiencing psychotic symptoms, some people with mental conditions may go online</w:t>
      </w:r>
      <w:r w:rsidR="00075829" w:rsidRPr="00000B26">
        <w:rPr>
          <w:rFonts w:ascii="Times New Roman" w:hAnsi="Times New Roman" w:cs="Times New Roman"/>
          <w:sz w:val="20"/>
          <w:szCs w:val="20"/>
        </w:rPr>
        <w:t xml:space="preserve"> and also </w:t>
      </w:r>
      <w:r w:rsidR="00851376" w:rsidRPr="00000B26">
        <w:rPr>
          <w:rFonts w:ascii="Times New Roman" w:hAnsi="Times New Roman" w:cs="Times New Roman"/>
          <w:sz w:val="20"/>
          <w:szCs w:val="20"/>
        </w:rPr>
        <w:t>today’s</w:t>
      </w:r>
      <w:r w:rsidR="00075829" w:rsidRPr="00000B26">
        <w:rPr>
          <w:rFonts w:ascii="Times New Roman" w:hAnsi="Times New Roman" w:cs="Times New Roman"/>
          <w:sz w:val="20"/>
          <w:szCs w:val="20"/>
        </w:rPr>
        <w:t xml:space="preserve"> youth generation has a negative emotional impact from heavy us</w:t>
      </w:r>
      <w:r w:rsidR="00851376" w:rsidRPr="00000B26">
        <w:rPr>
          <w:rFonts w:ascii="Times New Roman" w:hAnsi="Times New Roman" w:cs="Times New Roman"/>
          <w:sz w:val="20"/>
          <w:szCs w:val="20"/>
        </w:rPr>
        <w:t>age</w:t>
      </w:r>
      <w:r w:rsidR="00075829" w:rsidRPr="00000B26">
        <w:rPr>
          <w:rFonts w:ascii="Times New Roman" w:hAnsi="Times New Roman" w:cs="Times New Roman"/>
          <w:sz w:val="20"/>
          <w:szCs w:val="20"/>
        </w:rPr>
        <w:t xml:space="preserve"> of the network. These cyber security threats have a guide to a few serious privacy problems and concerns. </w:t>
      </w:r>
      <w:r w:rsidR="00851376" w:rsidRPr="00000B26">
        <w:rPr>
          <w:rFonts w:ascii="Times New Roman" w:hAnsi="Times New Roman" w:cs="Times New Roman"/>
          <w:sz w:val="20"/>
          <w:szCs w:val="20"/>
        </w:rPr>
        <w:t xml:space="preserve">Isolation, disruption of everyday lifestyle, financial hardship uncertainty, and continuous misinformation are also common psychological effects of the pandemic </w:t>
      </w:r>
      <w:r w:rsidR="00A2296F" w:rsidRPr="00000B26">
        <w:rPr>
          <w:rFonts w:ascii="Times New Roman" w:hAnsi="Times New Roman" w:cs="Times New Roman"/>
          <w:sz w:val="20"/>
          <w:szCs w:val="20"/>
        </w:rPr>
        <w:t>(</w:t>
      </w:r>
      <w:r w:rsidR="00075829" w:rsidRPr="00000B26">
        <w:rPr>
          <w:rFonts w:ascii="Times New Roman" w:hAnsi="Times New Roman" w:cs="Times New Roman"/>
          <w:sz w:val="20"/>
          <w:szCs w:val="20"/>
        </w:rPr>
        <w:t>Brooks S</w:t>
      </w:r>
      <w:r w:rsidR="00A2296F" w:rsidRPr="00000B26">
        <w:rPr>
          <w:rFonts w:ascii="Times New Roman" w:hAnsi="Times New Roman" w:cs="Times New Roman"/>
          <w:sz w:val="20"/>
          <w:szCs w:val="20"/>
        </w:rPr>
        <w:t>K et al, 2020)</w:t>
      </w:r>
      <w:r w:rsidR="00075829" w:rsidRPr="00000B26">
        <w:rPr>
          <w:rFonts w:ascii="Times New Roman" w:hAnsi="Times New Roman" w:cs="Times New Roman"/>
          <w:sz w:val="20"/>
          <w:szCs w:val="20"/>
        </w:rPr>
        <w:t xml:space="preserve">. A </w:t>
      </w:r>
      <w:r w:rsidR="00851376" w:rsidRPr="00000B26">
        <w:rPr>
          <w:rFonts w:ascii="Times New Roman" w:hAnsi="Times New Roman" w:cs="Times New Roman"/>
          <w:sz w:val="20"/>
          <w:szCs w:val="20"/>
        </w:rPr>
        <w:t>history</w:t>
      </w:r>
      <w:r w:rsidR="00075829" w:rsidRPr="00000B26">
        <w:rPr>
          <w:rFonts w:ascii="Times New Roman" w:hAnsi="Times New Roman" w:cs="Times New Roman"/>
          <w:sz w:val="20"/>
          <w:szCs w:val="20"/>
        </w:rPr>
        <w:t xml:space="preserve"> of mental health problems raises the risk of the </w:t>
      </w:r>
      <w:r w:rsidR="00907DBD" w:rsidRPr="00000B26">
        <w:rPr>
          <w:rFonts w:ascii="Times New Roman" w:hAnsi="Times New Roman" w:cs="Times New Roman"/>
          <w:sz w:val="20"/>
          <w:szCs w:val="20"/>
        </w:rPr>
        <w:t xml:space="preserve">psychotic symptoms </w:t>
      </w:r>
      <w:r w:rsidR="00075829" w:rsidRPr="00000B26">
        <w:rPr>
          <w:rFonts w:ascii="Times New Roman" w:hAnsi="Times New Roman" w:cs="Times New Roman"/>
          <w:sz w:val="20"/>
          <w:szCs w:val="20"/>
        </w:rPr>
        <w:t xml:space="preserve">of the pandemic </w:t>
      </w:r>
      <w:r w:rsidR="00907803" w:rsidRPr="00000B26">
        <w:rPr>
          <w:rFonts w:ascii="Times New Roman" w:hAnsi="Times New Roman" w:cs="Times New Roman"/>
          <w:sz w:val="20"/>
          <w:szCs w:val="20"/>
        </w:rPr>
        <w:t>(</w:t>
      </w:r>
      <w:r w:rsidR="00075829" w:rsidRPr="00000B26">
        <w:rPr>
          <w:rFonts w:ascii="Times New Roman" w:hAnsi="Times New Roman" w:cs="Times New Roman"/>
          <w:sz w:val="20"/>
          <w:szCs w:val="20"/>
        </w:rPr>
        <w:t>Lazzari</w:t>
      </w:r>
      <w:r w:rsidR="00907803" w:rsidRPr="00000B26">
        <w:rPr>
          <w:rFonts w:ascii="Times New Roman" w:hAnsi="Times New Roman" w:cs="Times New Roman"/>
          <w:sz w:val="20"/>
          <w:szCs w:val="20"/>
        </w:rPr>
        <w:t xml:space="preserve"> C et al, </w:t>
      </w:r>
      <w:r w:rsidR="001E26B0" w:rsidRPr="00000B26">
        <w:rPr>
          <w:rFonts w:ascii="Times New Roman" w:hAnsi="Times New Roman" w:cs="Times New Roman"/>
          <w:sz w:val="20"/>
          <w:szCs w:val="20"/>
        </w:rPr>
        <w:t>2020</w:t>
      </w:r>
      <w:r w:rsidR="00907803" w:rsidRPr="00000B26">
        <w:rPr>
          <w:rFonts w:ascii="Times New Roman" w:hAnsi="Times New Roman" w:cs="Times New Roman"/>
          <w:sz w:val="20"/>
          <w:szCs w:val="20"/>
        </w:rPr>
        <w:t>)</w:t>
      </w:r>
      <w:r w:rsidR="00075829" w:rsidRPr="00000B26">
        <w:rPr>
          <w:rFonts w:ascii="Times New Roman" w:hAnsi="Times New Roman" w:cs="Times New Roman"/>
          <w:sz w:val="20"/>
          <w:szCs w:val="20"/>
        </w:rPr>
        <w:t xml:space="preserve">. </w:t>
      </w:r>
      <w:r w:rsidR="007C5CA7" w:rsidRPr="00000B26">
        <w:rPr>
          <w:rFonts w:ascii="Times New Roman" w:hAnsi="Times New Roman" w:cs="Times New Roman"/>
          <w:sz w:val="20"/>
          <w:szCs w:val="20"/>
        </w:rPr>
        <w:t>During the pandemic, many people are filing invoices to obtain healthcare. Nearly half of Union States are concerned about preventing the virus in medical settings, such as hospitals and deferred medical care for persons with mental problems.</w:t>
      </w:r>
      <w:r w:rsidR="003854A9" w:rsidRPr="00000B26">
        <w:rPr>
          <w:rFonts w:ascii="Times New Roman" w:hAnsi="Times New Roman" w:cs="Times New Roman"/>
          <w:sz w:val="20"/>
          <w:szCs w:val="20"/>
        </w:rPr>
        <w:t xml:space="preserve"> </w:t>
      </w:r>
      <w:r w:rsidR="001E26B0" w:rsidRPr="00000B26">
        <w:rPr>
          <w:rFonts w:ascii="Times New Roman" w:hAnsi="Times New Roman" w:cs="Times New Roman"/>
          <w:sz w:val="20"/>
          <w:szCs w:val="20"/>
        </w:rPr>
        <w:t>(</w:t>
      </w:r>
      <w:r w:rsidR="005C3034" w:rsidRPr="00000B26">
        <w:rPr>
          <w:rFonts w:ascii="Times New Roman" w:hAnsi="Times New Roman" w:cs="Times New Roman"/>
          <w:sz w:val="20"/>
          <w:szCs w:val="20"/>
        </w:rPr>
        <w:t>Kahl KG</w:t>
      </w:r>
      <w:r w:rsidR="001E26B0" w:rsidRPr="00000B26">
        <w:rPr>
          <w:rFonts w:ascii="Times New Roman" w:hAnsi="Times New Roman" w:cs="Times New Roman"/>
          <w:sz w:val="20"/>
          <w:szCs w:val="20"/>
        </w:rPr>
        <w:t xml:space="preserve"> </w:t>
      </w:r>
      <w:r w:rsidR="005C3034" w:rsidRPr="00000B26">
        <w:rPr>
          <w:rFonts w:ascii="Times New Roman" w:hAnsi="Times New Roman" w:cs="Times New Roman"/>
          <w:sz w:val="20"/>
          <w:szCs w:val="20"/>
          <w:shd w:val="clear" w:color="auto" w:fill="FFFFFF"/>
        </w:rPr>
        <w:t>&amp; Correll C. U</w:t>
      </w:r>
      <w:r w:rsidR="000A1468" w:rsidRPr="00000B26">
        <w:rPr>
          <w:rFonts w:ascii="Times New Roman" w:hAnsi="Times New Roman" w:cs="Times New Roman"/>
          <w:sz w:val="20"/>
          <w:szCs w:val="20"/>
          <w:shd w:val="clear" w:color="auto" w:fill="FFFFFF"/>
        </w:rPr>
        <w:t>,</w:t>
      </w:r>
      <w:r w:rsidR="005C3034" w:rsidRPr="00000B26">
        <w:rPr>
          <w:rFonts w:ascii="Times New Roman" w:hAnsi="Times New Roman" w:cs="Times New Roman"/>
          <w:sz w:val="20"/>
          <w:szCs w:val="20"/>
        </w:rPr>
        <w:t xml:space="preserve"> 2020</w:t>
      </w:r>
      <w:r w:rsidR="001E26B0" w:rsidRPr="00000B26">
        <w:rPr>
          <w:rFonts w:ascii="Times New Roman" w:hAnsi="Times New Roman" w:cs="Times New Roman"/>
          <w:sz w:val="20"/>
          <w:szCs w:val="20"/>
        </w:rPr>
        <w:t>)</w:t>
      </w:r>
      <w:r w:rsidR="00075829" w:rsidRPr="00000B26">
        <w:rPr>
          <w:rFonts w:ascii="Times New Roman" w:hAnsi="Times New Roman" w:cs="Times New Roman"/>
          <w:sz w:val="20"/>
          <w:szCs w:val="20"/>
        </w:rPr>
        <w:t xml:space="preserve">. </w:t>
      </w:r>
      <w:r w:rsidR="005C5682" w:rsidRPr="00000B26">
        <w:rPr>
          <w:rFonts w:ascii="Times New Roman" w:hAnsi="Times New Roman" w:cs="Times New Roman"/>
          <w:sz w:val="20"/>
          <w:szCs w:val="20"/>
        </w:rPr>
        <w:t xml:space="preserve">In people with more mental health problems, an absence of specific treatments may increase the chance of developing psychiatric symptoms. </w:t>
      </w:r>
      <w:r w:rsidR="005C3034" w:rsidRPr="00000B26">
        <w:rPr>
          <w:rFonts w:ascii="Times New Roman" w:hAnsi="Times New Roman" w:cs="Times New Roman"/>
          <w:sz w:val="20"/>
          <w:szCs w:val="20"/>
        </w:rPr>
        <w:t xml:space="preserve">(Shinn AK </w:t>
      </w:r>
      <w:r w:rsidR="008F237E" w:rsidRPr="00000B26">
        <w:rPr>
          <w:rFonts w:ascii="Times New Roman" w:hAnsi="Times New Roman" w:cs="Times New Roman"/>
          <w:sz w:val="20"/>
          <w:szCs w:val="20"/>
          <w:shd w:val="clear" w:color="auto" w:fill="FFFFFF"/>
        </w:rPr>
        <w:t>&amp; Viron</w:t>
      </w:r>
      <w:r w:rsidR="005C3034" w:rsidRPr="00000B26">
        <w:rPr>
          <w:rFonts w:ascii="Times New Roman" w:hAnsi="Times New Roman" w:cs="Times New Roman"/>
          <w:sz w:val="20"/>
          <w:szCs w:val="20"/>
          <w:shd w:val="clear" w:color="auto" w:fill="FFFFFF"/>
        </w:rPr>
        <w:t xml:space="preserve"> M</w:t>
      </w:r>
      <w:r w:rsidR="008F237E" w:rsidRPr="00000B26">
        <w:rPr>
          <w:rFonts w:ascii="Times New Roman" w:hAnsi="Times New Roman" w:cs="Times New Roman"/>
          <w:sz w:val="20"/>
          <w:szCs w:val="20"/>
          <w:shd w:val="clear" w:color="auto" w:fill="FFFFFF"/>
        </w:rPr>
        <w:t>,</w:t>
      </w:r>
      <w:r w:rsidR="005C3034" w:rsidRPr="00000B26">
        <w:rPr>
          <w:rFonts w:ascii="Times New Roman" w:hAnsi="Times New Roman" w:cs="Times New Roman"/>
          <w:sz w:val="20"/>
          <w:szCs w:val="20"/>
          <w:shd w:val="clear" w:color="auto" w:fill="FFFFFF"/>
        </w:rPr>
        <w:t xml:space="preserve"> 2020</w:t>
      </w:r>
      <w:r w:rsidR="005C3034" w:rsidRPr="00000B26">
        <w:rPr>
          <w:rFonts w:ascii="Times New Roman" w:hAnsi="Times New Roman" w:cs="Times New Roman"/>
          <w:sz w:val="20"/>
          <w:szCs w:val="20"/>
        </w:rPr>
        <w:t>)</w:t>
      </w:r>
      <w:r w:rsidR="00075829" w:rsidRPr="00000B26">
        <w:rPr>
          <w:rFonts w:ascii="Times New Roman" w:hAnsi="Times New Roman" w:cs="Times New Roman"/>
          <w:sz w:val="20"/>
          <w:szCs w:val="20"/>
        </w:rPr>
        <w:t xml:space="preserve">. Mental stress may increase the effects of cybercrime. </w:t>
      </w:r>
      <w:r w:rsidR="00A7026E" w:rsidRPr="00000B26">
        <w:rPr>
          <w:rFonts w:ascii="Times New Roman" w:hAnsi="Times New Roman" w:cs="Times New Roman"/>
          <w:sz w:val="20"/>
          <w:szCs w:val="20"/>
        </w:rPr>
        <w:t>Changes in daily routines and social isolation may disrupt coping techniques and reduce social communication in people with mental illnesses.</w:t>
      </w:r>
      <w:r w:rsidR="003854A9" w:rsidRPr="00000B26">
        <w:rPr>
          <w:rFonts w:ascii="Times New Roman" w:hAnsi="Times New Roman" w:cs="Times New Roman"/>
          <w:sz w:val="20"/>
          <w:szCs w:val="20"/>
        </w:rPr>
        <w:t xml:space="preserve"> </w:t>
      </w:r>
      <w:r w:rsidR="000A1468" w:rsidRPr="00000B26">
        <w:rPr>
          <w:rFonts w:ascii="Times New Roman" w:hAnsi="Times New Roman" w:cs="Times New Roman"/>
          <w:sz w:val="20"/>
          <w:szCs w:val="20"/>
        </w:rPr>
        <w:t>(</w:t>
      </w:r>
      <w:r w:rsidR="003B124A" w:rsidRPr="00000B26">
        <w:rPr>
          <w:rFonts w:ascii="Times New Roman" w:hAnsi="Times New Roman" w:cs="Times New Roman"/>
          <w:sz w:val="20"/>
          <w:szCs w:val="20"/>
        </w:rPr>
        <w:t>Costa M et al</w:t>
      </w:r>
      <w:r w:rsidR="000A1468" w:rsidRPr="00000B26">
        <w:rPr>
          <w:rFonts w:ascii="Times New Roman" w:hAnsi="Times New Roman" w:cs="Times New Roman"/>
          <w:sz w:val="20"/>
          <w:szCs w:val="20"/>
        </w:rPr>
        <w:t>, 2020)</w:t>
      </w:r>
      <w:r w:rsidR="00075829" w:rsidRPr="00000B26">
        <w:rPr>
          <w:rFonts w:ascii="Times New Roman" w:hAnsi="Times New Roman" w:cs="Times New Roman"/>
          <w:sz w:val="20"/>
          <w:szCs w:val="20"/>
        </w:rPr>
        <w:t>. The stochastic differential equations using Markov chain for the study of the problem of mean-square exponential stabi</w:t>
      </w:r>
      <w:r w:rsidR="00163889" w:rsidRPr="00000B26">
        <w:rPr>
          <w:rFonts w:ascii="Times New Roman" w:hAnsi="Times New Roman" w:cs="Times New Roman"/>
          <w:sz w:val="20"/>
          <w:szCs w:val="20"/>
        </w:rPr>
        <w:t>lization in network</w:t>
      </w:r>
      <w:r w:rsidR="007C5CA7" w:rsidRPr="00000B26">
        <w:rPr>
          <w:rFonts w:ascii="Times New Roman" w:hAnsi="Times New Roman" w:cs="Times New Roman"/>
          <w:sz w:val="20"/>
          <w:szCs w:val="20"/>
        </w:rPr>
        <w:t xml:space="preserve"> system</w:t>
      </w:r>
      <w:r w:rsidR="00075829" w:rsidRPr="00000B26">
        <w:rPr>
          <w:rFonts w:ascii="Times New Roman" w:hAnsi="Times New Roman" w:cs="Times New Roman"/>
          <w:sz w:val="20"/>
          <w:szCs w:val="20"/>
        </w:rPr>
        <w:t xml:space="preserve"> </w:t>
      </w:r>
      <w:r w:rsidR="00163889" w:rsidRPr="00000B26">
        <w:rPr>
          <w:rFonts w:ascii="Times New Roman" w:hAnsi="Times New Roman" w:cs="Times New Roman"/>
          <w:sz w:val="20"/>
          <w:szCs w:val="20"/>
        </w:rPr>
        <w:t>(</w:t>
      </w:r>
      <w:r w:rsidR="00163889" w:rsidRPr="00000B26">
        <w:rPr>
          <w:rFonts w:ascii="Times New Roman" w:hAnsi="Times New Roman" w:cs="Times New Roman"/>
          <w:sz w:val="20"/>
          <w:szCs w:val="20"/>
          <w:shd w:val="clear" w:color="auto" w:fill="FFFFFF"/>
        </w:rPr>
        <w:t>Yuan</w:t>
      </w:r>
      <w:r w:rsidR="005A3652" w:rsidRPr="00000B26">
        <w:rPr>
          <w:rFonts w:ascii="Times New Roman" w:hAnsi="Times New Roman" w:cs="Times New Roman"/>
          <w:sz w:val="20"/>
          <w:szCs w:val="20"/>
          <w:shd w:val="clear" w:color="auto" w:fill="FFFFFF"/>
        </w:rPr>
        <w:t xml:space="preserve"> C</w:t>
      </w:r>
      <w:r w:rsidR="00163889" w:rsidRPr="00000B26">
        <w:rPr>
          <w:rFonts w:ascii="Times New Roman" w:hAnsi="Times New Roman" w:cs="Times New Roman"/>
          <w:sz w:val="20"/>
          <w:szCs w:val="20"/>
          <w:shd w:val="clear" w:color="auto" w:fill="FFFFFF"/>
        </w:rPr>
        <w:t xml:space="preserve"> &amp; Lygeros J, 2005</w:t>
      </w:r>
      <w:r w:rsidR="00163889" w:rsidRPr="00000B26">
        <w:rPr>
          <w:rFonts w:ascii="Times New Roman" w:hAnsi="Times New Roman" w:cs="Times New Roman"/>
          <w:sz w:val="20"/>
          <w:szCs w:val="20"/>
        </w:rPr>
        <w:t>)</w:t>
      </w:r>
      <w:r w:rsidR="00FA397F" w:rsidRPr="00000B26">
        <w:rPr>
          <w:rFonts w:ascii="Times New Roman" w:hAnsi="Times New Roman" w:cs="Times New Roman"/>
          <w:sz w:val="20"/>
          <w:szCs w:val="20"/>
        </w:rPr>
        <w:t xml:space="preserve">. </w:t>
      </w:r>
      <w:r w:rsidR="00163889" w:rsidRPr="00000B26">
        <w:rPr>
          <w:rFonts w:ascii="Times New Roman" w:hAnsi="Times New Roman" w:cs="Times New Roman"/>
          <w:sz w:val="20"/>
          <w:szCs w:val="20"/>
        </w:rPr>
        <w:t>(</w:t>
      </w:r>
      <w:r w:rsidR="003B124A" w:rsidRPr="00000B26">
        <w:rPr>
          <w:rFonts w:ascii="Times New Roman" w:hAnsi="Times New Roman" w:cs="Times New Roman"/>
          <w:sz w:val="20"/>
          <w:szCs w:val="20"/>
        </w:rPr>
        <w:t>Shukla et al</w:t>
      </w:r>
      <w:r w:rsidR="00163889" w:rsidRPr="00000B26">
        <w:rPr>
          <w:rFonts w:ascii="Times New Roman" w:hAnsi="Times New Roman" w:cs="Times New Roman"/>
          <w:sz w:val="20"/>
          <w:szCs w:val="20"/>
        </w:rPr>
        <w:t xml:space="preserve">, </w:t>
      </w:r>
      <w:r w:rsidR="00FA397F" w:rsidRPr="00000B26">
        <w:rPr>
          <w:rFonts w:ascii="Times New Roman" w:hAnsi="Times New Roman" w:cs="Times New Roman"/>
          <w:sz w:val="20"/>
          <w:szCs w:val="20"/>
        </w:rPr>
        <w:t>2</w:t>
      </w:r>
      <w:r w:rsidR="00163889" w:rsidRPr="00000B26">
        <w:rPr>
          <w:rFonts w:ascii="Times New Roman" w:hAnsi="Times New Roman" w:cs="Times New Roman"/>
          <w:sz w:val="20"/>
          <w:szCs w:val="20"/>
        </w:rPr>
        <w:t>00</w:t>
      </w:r>
      <w:r w:rsidR="00FA397F" w:rsidRPr="00000B26">
        <w:rPr>
          <w:rFonts w:ascii="Times New Roman" w:hAnsi="Times New Roman" w:cs="Times New Roman"/>
          <w:sz w:val="20"/>
          <w:szCs w:val="20"/>
        </w:rPr>
        <w:t>9</w:t>
      </w:r>
      <w:r w:rsidR="00163889" w:rsidRPr="00000B26">
        <w:rPr>
          <w:rFonts w:ascii="Times New Roman" w:hAnsi="Times New Roman" w:cs="Times New Roman"/>
          <w:sz w:val="20"/>
          <w:szCs w:val="20"/>
        </w:rPr>
        <w:t xml:space="preserve">) </w:t>
      </w:r>
      <w:r w:rsidR="00075829" w:rsidRPr="00000B26">
        <w:rPr>
          <w:rFonts w:ascii="Times New Roman" w:hAnsi="Times New Roman" w:cs="Times New Roman"/>
          <w:sz w:val="20"/>
          <w:szCs w:val="20"/>
        </w:rPr>
        <w:t>discussed all compariso</w:t>
      </w:r>
      <w:r w:rsidR="00163889" w:rsidRPr="00000B26">
        <w:rPr>
          <w:rFonts w:ascii="Times New Roman" w:hAnsi="Times New Roman" w:cs="Times New Roman"/>
          <w:sz w:val="20"/>
          <w:szCs w:val="20"/>
        </w:rPr>
        <w:t xml:space="preserve">n studies in Internet traffic. </w:t>
      </w:r>
      <w:r w:rsidR="003B124A" w:rsidRPr="00000B26">
        <w:rPr>
          <w:rFonts w:ascii="Times New Roman" w:hAnsi="Times New Roman" w:cs="Times New Roman"/>
          <w:sz w:val="20"/>
          <w:szCs w:val="20"/>
        </w:rPr>
        <w:t>The use</w:t>
      </w:r>
      <w:r w:rsidR="00410284" w:rsidRPr="00000B26">
        <w:rPr>
          <w:rFonts w:ascii="Times New Roman" w:hAnsi="Times New Roman" w:cs="Times New Roman"/>
          <w:sz w:val="20"/>
          <w:szCs w:val="20"/>
        </w:rPr>
        <w:t>s</w:t>
      </w:r>
      <w:r w:rsidR="003B124A" w:rsidRPr="00000B26">
        <w:rPr>
          <w:rFonts w:ascii="Times New Roman" w:hAnsi="Times New Roman" w:cs="Times New Roman"/>
          <w:sz w:val="20"/>
          <w:szCs w:val="20"/>
        </w:rPr>
        <w:t xml:space="preserve"> of</w:t>
      </w:r>
      <w:r w:rsidR="00075829" w:rsidRPr="00000B26">
        <w:rPr>
          <w:rFonts w:ascii="Times New Roman" w:hAnsi="Times New Roman" w:cs="Times New Roman"/>
          <w:sz w:val="20"/>
          <w:szCs w:val="20"/>
        </w:rPr>
        <w:t xml:space="preserve"> technology and network system</w:t>
      </w:r>
      <w:r w:rsidR="003B124A" w:rsidRPr="00000B26">
        <w:rPr>
          <w:rFonts w:ascii="Times New Roman" w:hAnsi="Times New Roman" w:cs="Times New Roman"/>
          <w:sz w:val="20"/>
          <w:szCs w:val="20"/>
        </w:rPr>
        <w:t>s</w:t>
      </w:r>
      <w:r w:rsidR="00075829" w:rsidRPr="00000B26">
        <w:rPr>
          <w:rFonts w:ascii="Times New Roman" w:hAnsi="Times New Roman" w:cs="Times New Roman"/>
          <w:sz w:val="20"/>
          <w:szCs w:val="20"/>
        </w:rPr>
        <w:t xml:space="preserve"> are bringing more impacts and threats in terms of cyber security </w:t>
      </w:r>
      <w:r w:rsidR="003B124A" w:rsidRPr="00000B26">
        <w:rPr>
          <w:rFonts w:ascii="Times New Roman" w:hAnsi="Times New Roman" w:cs="Times New Roman"/>
          <w:sz w:val="20"/>
          <w:szCs w:val="20"/>
        </w:rPr>
        <w:t>(</w:t>
      </w:r>
      <w:r w:rsidR="00075829" w:rsidRPr="00000B26">
        <w:rPr>
          <w:rFonts w:ascii="Times New Roman" w:hAnsi="Times New Roman" w:cs="Times New Roman"/>
          <w:sz w:val="20"/>
          <w:szCs w:val="20"/>
        </w:rPr>
        <w:t>Humayun</w:t>
      </w:r>
      <w:r w:rsidR="003B124A" w:rsidRPr="00000B26">
        <w:rPr>
          <w:rFonts w:ascii="Times New Roman" w:hAnsi="Times New Roman" w:cs="Times New Roman"/>
          <w:sz w:val="20"/>
          <w:szCs w:val="20"/>
        </w:rPr>
        <w:t xml:space="preserve"> </w:t>
      </w:r>
      <w:r w:rsidR="00C42DAA" w:rsidRPr="00000B26">
        <w:rPr>
          <w:rFonts w:ascii="Times New Roman" w:hAnsi="Times New Roman" w:cs="Times New Roman"/>
          <w:sz w:val="20"/>
          <w:szCs w:val="20"/>
        </w:rPr>
        <w:t>M.</w:t>
      </w:r>
      <w:r w:rsidR="003B124A" w:rsidRPr="00000B26">
        <w:rPr>
          <w:rFonts w:ascii="Times New Roman" w:hAnsi="Times New Roman" w:cs="Times New Roman"/>
          <w:sz w:val="20"/>
          <w:szCs w:val="20"/>
        </w:rPr>
        <w:t xml:space="preserve"> et al</w:t>
      </w:r>
      <w:r w:rsidR="00117EB6" w:rsidRPr="00000B26">
        <w:rPr>
          <w:rFonts w:ascii="Times New Roman" w:hAnsi="Times New Roman" w:cs="Times New Roman"/>
          <w:sz w:val="20"/>
          <w:szCs w:val="20"/>
        </w:rPr>
        <w:t>,</w:t>
      </w:r>
      <w:r w:rsidR="003B124A" w:rsidRPr="00000B26">
        <w:rPr>
          <w:rFonts w:ascii="Times New Roman" w:hAnsi="Times New Roman" w:cs="Times New Roman"/>
          <w:sz w:val="20"/>
          <w:szCs w:val="20"/>
        </w:rPr>
        <w:t xml:space="preserve"> </w:t>
      </w:r>
      <w:r w:rsidR="001E4D3B" w:rsidRPr="00000B26">
        <w:rPr>
          <w:rFonts w:ascii="Times New Roman" w:hAnsi="Times New Roman" w:cs="Times New Roman"/>
          <w:sz w:val="20"/>
          <w:szCs w:val="20"/>
        </w:rPr>
        <w:t>2020</w:t>
      </w:r>
      <w:r w:rsidR="003B124A" w:rsidRPr="00000B26">
        <w:rPr>
          <w:rFonts w:ascii="Times New Roman" w:hAnsi="Times New Roman" w:cs="Times New Roman"/>
          <w:sz w:val="20"/>
          <w:szCs w:val="20"/>
        </w:rPr>
        <w:t>)</w:t>
      </w:r>
      <w:r w:rsidR="00075829" w:rsidRPr="00000B26">
        <w:rPr>
          <w:rFonts w:ascii="Times New Roman" w:hAnsi="Times New Roman" w:cs="Times New Roman"/>
          <w:sz w:val="20"/>
          <w:szCs w:val="20"/>
        </w:rPr>
        <w:t xml:space="preserve">.  Table 5 </w:t>
      </w:r>
      <w:r w:rsidR="00C42DAA" w:rsidRPr="00000B26">
        <w:rPr>
          <w:rFonts w:ascii="Times New Roman" w:hAnsi="Times New Roman" w:cs="Times New Roman"/>
          <w:sz w:val="20"/>
          <w:szCs w:val="20"/>
        </w:rPr>
        <w:t>displays</w:t>
      </w:r>
      <w:r w:rsidR="00075829" w:rsidRPr="00000B26">
        <w:rPr>
          <w:rFonts w:ascii="Times New Roman" w:hAnsi="Times New Roman" w:cs="Times New Roman"/>
          <w:sz w:val="20"/>
          <w:szCs w:val="20"/>
        </w:rPr>
        <w:t xml:space="preserve"> some types of online fraud related to the pandemic and </w:t>
      </w:r>
      <w:r w:rsidR="00C42DAA" w:rsidRPr="00000B26">
        <w:rPr>
          <w:rFonts w:ascii="Times New Roman" w:hAnsi="Times New Roman" w:cs="Times New Roman"/>
          <w:sz w:val="20"/>
          <w:szCs w:val="20"/>
        </w:rPr>
        <w:t>describes</w:t>
      </w:r>
      <w:r w:rsidR="00075829" w:rsidRPr="00000B26">
        <w:rPr>
          <w:rFonts w:ascii="Times New Roman" w:hAnsi="Times New Roman" w:cs="Times New Roman"/>
          <w:sz w:val="20"/>
          <w:szCs w:val="20"/>
        </w:rPr>
        <w:t xml:space="preserve"> the descriptions.</w:t>
      </w:r>
    </w:p>
    <w:p w14:paraId="5E21799D" w14:textId="77777777" w:rsidR="001E6014" w:rsidRPr="00000B26" w:rsidRDefault="001E6014" w:rsidP="00527331">
      <w:pPr>
        <w:spacing w:line="240" w:lineRule="auto"/>
        <w:jc w:val="both"/>
        <w:rPr>
          <w:rFonts w:ascii="Times New Roman" w:hAnsi="Times New Roman" w:cs="Times New Roman"/>
          <w:sz w:val="20"/>
          <w:szCs w:val="20"/>
        </w:rPr>
        <w:sectPr w:rsidR="001E6014" w:rsidRPr="00000B26" w:rsidSect="00DA007C">
          <w:type w:val="continuous"/>
          <w:pgSz w:w="11906" w:h="16838" w:code="9"/>
          <w:pgMar w:top="1418" w:right="1701" w:bottom="1418" w:left="1701" w:header="709" w:footer="709" w:gutter="0"/>
          <w:cols w:space="708"/>
          <w:docGrid w:linePitch="360"/>
        </w:sectPr>
      </w:pPr>
    </w:p>
    <w:tbl>
      <w:tblPr>
        <w:tblStyle w:val="TableGrid"/>
        <w:tblW w:w="8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799"/>
        <w:gridCol w:w="4940"/>
        <w:gridCol w:w="1260"/>
      </w:tblGrid>
      <w:tr w:rsidR="00000B26" w:rsidRPr="00000B26" w14:paraId="24946F38" w14:textId="77777777" w:rsidTr="00F207AC">
        <w:tc>
          <w:tcPr>
            <w:tcW w:w="448" w:type="dxa"/>
            <w:tcBorders>
              <w:top w:val="single" w:sz="4" w:space="0" w:color="auto"/>
              <w:bottom w:val="single" w:sz="4" w:space="0" w:color="auto"/>
            </w:tcBorders>
          </w:tcPr>
          <w:p w14:paraId="45436948" w14:textId="77777777" w:rsidR="009A2651" w:rsidRPr="00000B26" w:rsidRDefault="009A2651" w:rsidP="00F207AC">
            <w:pPr>
              <w:jc w:val="both"/>
              <w:rPr>
                <w:rFonts w:ascii="Times New Roman" w:hAnsi="Times New Roman" w:cs="Times New Roman"/>
                <w:b/>
                <w:i/>
                <w:sz w:val="20"/>
                <w:szCs w:val="20"/>
              </w:rPr>
            </w:pPr>
            <w:r w:rsidRPr="00000B26">
              <w:rPr>
                <w:rFonts w:ascii="Times New Roman" w:hAnsi="Times New Roman" w:cs="Times New Roman"/>
                <w:b/>
                <w:i/>
                <w:sz w:val="20"/>
                <w:szCs w:val="20"/>
              </w:rPr>
              <w:lastRenderedPageBreak/>
              <w:t>S. No</w:t>
            </w:r>
          </w:p>
        </w:tc>
        <w:tc>
          <w:tcPr>
            <w:tcW w:w="1802" w:type="dxa"/>
            <w:tcBorders>
              <w:top w:val="single" w:sz="4" w:space="0" w:color="auto"/>
              <w:bottom w:val="single" w:sz="4" w:space="0" w:color="auto"/>
            </w:tcBorders>
          </w:tcPr>
          <w:p w14:paraId="462AC28D" w14:textId="60EE0647" w:rsidR="009A2651" w:rsidRPr="00000B26" w:rsidRDefault="009A2651" w:rsidP="00F207AC">
            <w:pPr>
              <w:jc w:val="both"/>
              <w:rPr>
                <w:rFonts w:ascii="Times New Roman" w:hAnsi="Times New Roman" w:cs="Times New Roman"/>
                <w:b/>
                <w:i/>
                <w:sz w:val="20"/>
                <w:szCs w:val="20"/>
              </w:rPr>
            </w:pPr>
            <w:r w:rsidRPr="00000B26">
              <w:rPr>
                <w:rFonts w:ascii="Times New Roman" w:hAnsi="Times New Roman" w:cs="Times New Roman"/>
                <w:b/>
                <w:i/>
                <w:sz w:val="20"/>
                <w:szCs w:val="20"/>
              </w:rPr>
              <w:t>Categoriesof Cyber security threats</w:t>
            </w:r>
          </w:p>
        </w:tc>
        <w:tc>
          <w:tcPr>
            <w:tcW w:w="4950" w:type="dxa"/>
            <w:tcBorders>
              <w:top w:val="single" w:sz="4" w:space="0" w:color="auto"/>
              <w:bottom w:val="single" w:sz="4" w:space="0" w:color="auto"/>
            </w:tcBorders>
          </w:tcPr>
          <w:p w14:paraId="71767B6E" w14:textId="77777777" w:rsidR="009A2651" w:rsidRPr="00000B26" w:rsidRDefault="009A2651" w:rsidP="00F207AC">
            <w:pPr>
              <w:jc w:val="center"/>
              <w:rPr>
                <w:rFonts w:ascii="Times New Roman" w:hAnsi="Times New Roman" w:cs="Times New Roman"/>
                <w:b/>
                <w:i/>
                <w:sz w:val="20"/>
                <w:szCs w:val="20"/>
              </w:rPr>
            </w:pPr>
            <w:r w:rsidRPr="00000B26">
              <w:rPr>
                <w:rFonts w:ascii="Times New Roman" w:hAnsi="Times New Roman" w:cs="Times New Roman"/>
                <w:b/>
                <w:i/>
                <w:sz w:val="20"/>
                <w:szCs w:val="20"/>
              </w:rPr>
              <w:t>Descriptions</w:t>
            </w:r>
          </w:p>
        </w:tc>
        <w:tc>
          <w:tcPr>
            <w:tcW w:w="1260" w:type="dxa"/>
            <w:tcBorders>
              <w:top w:val="single" w:sz="4" w:space="0" w:color="auto"/>
              <w:bottom w:val="single" w:sz="4" w:space="0" w:color="auto"/>
            </w:tcBorders>
            <w:shd w:val="clear" w:color="auto" w:fill="auto"/>
          </w:tcPr>
          <w:p w14:paraId="696A0D7D" w14:textId="77777777" w:rsidR="009A2651" w:rsidRPr="00000B26" w:rsidRDefault="009A2651" w:rsidP="00F207AC">
            <w:pPr>
              <w:rPr>
                <w:rFonts w:ascii="Times New Roman" w:hAnsi="Times New Roman" w:cs="Times New Roman"/>
                <w:b/>
                <w:sz w:val="20"/>
                <w:szCs w:val="20"/>
              </w:rPr>
            </w:pPr>
            <w:r w:rsidRPr="00000B26">
              <w:rPr>
                <w:rFonts w:ascii="Times New Roman" w:hAnsi="Times New Roman" w:cs="Times New Roman"/>
                <w:b/>
                <w:sz w:val="20"/>
                <w:szCs w:val="20"/>
              </w:rPr>
              <w:t>References</w:t>
            </w:r>
          </w:p>
        </w:tc>
      </w:tr>
      <w:tr w:rsidR="00000B26" w:rsidRPr="00000B26" w14:paraId="07D54624" w14:textId="77777777" w:rsidTr="00F207AC">
        <w:tc>
          <w:tcPr>
            <w:tcW w:w="448" w:type="dxa"/>
            <w:tcBorders>
              <w:top w:val="single" w:sz="4" w:space="0" w:color="auto"/>
              <w:bottom w:val="single" w:sz="4" w:space="0" w:color="auto"/>
            </w:tcBorders>
          </w:tcPr>
          <w:p w14:paraId="6D7B8604"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1</w:t>
            </w:r>
          </w:p>
        </w:tc>
        <w:tc>
          <w:tcPr>
            <w:tcW w:w="1802" w:type="dxa"/>
            <w:tcBorders>
              <w:top w:val="single" w:sz="4" w:space="0" w:color="auto"/>
              <w:bottom w:val="single" w:sz="4" w:space="0" w:color="auto"/>
            </w:tcBorders>
          </w:tcPr>
          <w:p w14:paraId="36D13D04"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Trojan horse</w:t>
            </w:r>
          </w:p>
        </w:tc>
        <w:tc>
          <w:tcPr>
            <w:tcW w:w="4950" w:type="dxa"/>
            <w:tcBorders>
              <w:top w:val="single" w:sz="4" w:space="0" w:color="auto"/>
              <w:bottom w:val="single" w:sz="4" w:space="0" w:color="auto"/>
            </w:tcBorders>
          </w:tcPr>
          <w:p w14:paraId="141E9C25" w14:textId="44D170D0" w:rsidR="009A2651" w:rsidRPr="00000B26" w:rsidRDefault="00434F05" w:rsidP="00F207AC">
            <w:pPr>
              <w:jc w:val="both"/>
              <w:rPr>
                <w:rFonts w:ascii="Times New Roman" w:hAnsi="Times New Roman" w:cs="Times New Roman"/>
                <w:sz w:val="20"/>
                <w:szCs w:val="20"/>
              </w:rPr>
            </w:pPr>
            <w:r w:rsidRPr="00000B26">
              <w:rPr>
                <w:rFonts w:ascii="Times New Roman" w:hAnsi="Times New Roman" w:cs="Times New Roman"/>
                <w:sz w:val="20"/>
                <w:szCs w:val="20"/>
              </w:rPr>
              <w:t>These viral threats will do something in the situation of a pandemic, stealing medical records and passwords by work keystrokes.</w:t>
            </w:r>
          </w:p>
        </w:tc>
        <w:tc>
          <w:tcPr>
            <w:tcW w:w="1260" w:type="dxa"/>
            <w:tcBorders>
              <w:top w:val="single" w:sz="4" w:space="0" w:color="auto"/>
              <w:bottom w:val="single" w:sz="4" w:space="0" w:color="auto"/>
            </w:tcBorders>
            <w:shd w:val="clear" w:color="auto" w:fill="auto"/>
          </w:tcPr>
          <w:p w14:paraId="7558FB2C" w14:textId="77777777" w:rsidR="009A2651" w:rsidRPr="00000B26" w:rsidRDefault="009A2651" w:rsidP="00F207AC">
            <w:pPr>
              <w:jc w:val="center"/>
              <w:rPr>
                <w:rFonts w:ascii="Times New Roman" w:hAnsi="Times New Roman" w:cs="Times New Roman"/>
                <w:sz w:val="20"/>
                <w:szCs w:val="20"/>
              </w:rPr>
            </w:pPr>
          </w:p>
          <w:p w14:paraId="71A8CEFA" w14:textId="77777777" w:rsidR="009A2651" w:rsidRPr="00000B26" w:rsidRDefault="009A2651" w:rsidP="00F207AC">
            <w:pPr>
              <w:jc w:val="center"/>
              <w:rPr>
                <w:rFonts w:ascii="Times New Roman" w:hAnsi="Times New Roman" w:cs="Times New Roman"/>
                <w:sz w:val="20"/>
                <w:szCs w:val="20"/>
              </w:rPr>
            </w:pPr>
          </w:p>
          <w:p w14:paraId="741940BB" w14:textId="77777777" w:rsidR="009A2651" w:rsidRPr="00000B26" w:rsidRDefault="009A2651" w:rsidP="00F207AC">
            <w:pPr>
              <w:rPr>
                <w:rFonts w:ascii="Times New Roman" w:hAnsi="Times New Roman" w:cs="Times New Roman"/>
                <w:sz w:val="20"/>
                <w:szCs w:val="20"/>
              </w:rPr>
            </w:pPr>
          </w:p>
        </w:tc>
      </w:tr>
      <w:tr w:rsidR="00000B26" w:rsidRPr="00000B26" w14:paraId="30C7A6D3" w14:textId="77777777" w:rsidTr="00F207AC">
        <w:tc>
          <w:tcPr>
            <w:tcW w:w="448" w:type="dxa"/>
            <w:tcBorders>
              <w:top w:val="single" w:sz="4" w:space="0" w:color="auto"/>
              <w:bottom w:val="single" w:sz="4" w:space="0" w:color="auto"/>
            </w:tcBorders>
          </w:tcPr>
          <w:p w14:paraId="1BF07E77"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2</w:t>
            </w:r>
          </w:p>
        </w:tc>
        <w:tc>
          <w:tcPr>
            <w:tcW w:w="1802" w:type="dxa"/>
            <w:tcBorders>
              <w:top w:val="single" w:sz="4" w:space="0" w:color="auto"/>
              <w:bottom w:val="single" w:sz="4" w:space="0" w:color="auto"/>
            </w:tcBorders>
          </w:tcPr>
          <w:p w14:paraId="74305539"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Malicious spyware</w:t>
            </w:r>
          </w:p>
        </w:tc>
        <w:tc>
          <w:tcPr>
            <w:tcW w:w="4950" w:type="dxa"/>
            <w:tcBorders>
              <w:top w:val="single" w:sz="4" w:space="0" w:color="auto"/>
              <w:bottom w:val="single" w:sz="4" w:space="0" w:color="auto"/>
            </w:tcBorders>
          </w:tcPr>
          <w:p w14:paraId="7D425C2C" w14:textId="073E682B" w:rsidR="009A2651" w:rsidRPr="00000B26" w:rsidRDefault="006D5615" w:rsidP="00F207AC">
            <w:pPr>
              <w:jc w:val="both"/>
              <w:rPr>
                <w:rFonts w:ascii="Times New Roman" w:hAnsi="Times New Roman" w:cs="Times New Roman"/>
                <w:sz w:val="20"/>
                <w:szCs w:val="20"/>
              </w:rPr>
            </w:pPr>
            <w:r w:rsidRPr="00000B26">
              <w:rPr>
                <w:rFonts w:ascii="Times New Roman" w:hAnsi="Times New Roman" w:cs="Times New Roman"/>
                <w:sz w:val="20"/>
                <w:szCs w:val="20"/>
              </w:rPr>
              <w:t>These cybercriminals have seen pandemic as an opportunity to conduct attacks for monetary gain and to further their malicious goals.</w:t>
            </w:r>
          </w:p>
        </w:tc>
        <w:tc>
          <w:tcPr>
            <w:tcW w:w="1260" w:type="dxa"/>
            <w:tcBorders>
              <w:top w:val="single" w:sz="4" w:space="0" w:color="auto"/>
              <w:bottom w:val="single" w:sz="4" w:space="0" w:color="auto"/>
            </w:tcBorders>
            <w:shd w:val="clear" w:color="auto" w:fill="auto"/>
          </w:tcPr>
          <w:p w14:paraId="75D6F68C" w14:textId="77777777" w:rsidR="009A2651" w:rsidRPr="00000B26" w:rsidRDefault="009A2651" w:rsidP="00F207AC">
            <w:pPr>
              <w:jc w:val="center"/>
              <w:rPr>
                <w:rFonts w:ascii="Times New Roman" w:hAnsi="Times New Roman" w:cs="Times New Roman"/>
                <w:sz w:val="20"/>
                <w:szCs w:val="20"/>
              </w:rPr>
            </w:pPr>
          </w:p>
          <w:p w14:paraId="52BD4EB9" w14:textId="77777777" w:rsidR="009A2651" w:rsidRPr="00000B26" w:rsidRDefault="009A2651" w:rsidP="00F207AC">
            <w:pPr>
              <w:jc w:val="center"/>
              <w:rPr>
                <w:rFonts w:ascii="Times New Roman" w:hAnsi="Times New Roman" w:cs="Times New Roman"/>
                <w:sz w:val="20"/>
                <w:szCs w:val="20"/>
              </w:rPr>
            </w:pPr>
          </w:p>
          <w:p w14:paraId="4381DE68" w14:textId="77777777" w:rsidR="009A2651" w:rsidRPr="00000B26" w:rsidRDefault="009A2651" w:rsidP="00F207AC">
            <w:pPr>
              <w:jc w:val="center"/>
              <w:rPr>
                <w:rFonts w:ascii="Times New Roman" w:hAnsi="Times New Roman" w:cs="Times New Roman"/>
                <w:sz w:val="20"/>
                <w:szCs w:val="20"/>
              </w:rPr>
            </w:pPr>
          </w:p>
          <w:p w14:paraId="683E1565" w14:textId="77777777" w:rsidR="009A2651" w:rsidRPr="00000B26" w:rsidRDefault="009A2651" w:rsidP="00F207AC">
            <w:pPr>
              <w:rPr>
                <w:rFonts w:ascii="Times New Roman" w:hAnsi="Times New Roman" w:cs="Times New Roman"/>
                <w:sz w:val="20"/>
                <w:szCs w:val="20"/>
              </w:rPr>
            </w:pPr>
          </w:p>
        </w:tc>
      </w:tr>
      <w:tr w:rsidR="00000B26" w:rsidRPr="00000B26" w14:paraId="38177E33" w14:textId="77777777" w:rsidTr="00F207AC">
        <w:tc>
          <w:tcPr>
            <w:tcW w:w="448" w:type="dxa"/>
            <w:tcBorders>
              <w:top w:val="single" w:sz="4" w:space="0" w:color="auto"/>
              <w:bottom w:val="single" w:sz="4" w:space="0" w:color="auto"/>
            </w:tcBorders>
          </w:tcPr>
          <w:p w14:paraId="7657AC0A"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3</w:t>
            </w:r>
          </w:p>
        </w:tc>
        <w:tc>
          <w:tcPr>
            <w:tcW w:w="1802" w:type="dxa"/>
            <w:tcBorders>
              <w:top w:val="single" w:sz="4" w:space="0" w:color="auto"/>
              <w:bottom w:val="single" w:sz="4" w:space="0" w:color="auto"/>
            </w:tcBorders>
          </w:tcPr>
          <w:p w14:paraId="1C6FEF1A"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Spam emails</w:t>
            </w:r>
          </w:p>
        </w:tc>
        <w:tc>
          <w:tcPr>
            <w:tcW w:w="4950" w:type="dxa"/>
            <w:tcBorders>
              <w:top w:val="single" w:sz="4" w:space="0" w:color="auto"/>
              <w:bottom w:val="single" w:sz="4" w:space="0" w:color="auto"/>
            </w:tcBorders>
          </w:tcPr>
          <w:p w14:paraId="0D34687A" w14:textId="1259E47E" w:rsidR="009A2651" w:rsidRPr="00000B26" w:rsidRDefault="00B16865" w:rsidP="00F207AC">
            <w:pPr>
              <w:jc w:val="both"/>
              <w:rPr>
                <w:rFonts w:ascii="Times New Roman" w:hAnsi="Times New Roman" w:cs="Times New Roman"/>
                <w:sz w:val="20"/>
                <w:szCs w:val="20"/>
              </w:rPr>
            </w:pPr>
            <w:r w:rsidRPr="00000B26">
              <w:rPr>
                <w:rFonts w:ascii="Times New Roman" w:hAnsi="Times New Roman" w:cs="Times New Roman"/>
                <w:sz w:val="20"/>
                <w:szCs w:val="20"/>
              </w:rPr>
              <w:t>The attackers have always utilized these emails on a large scale to achieve their aims; for example, the end of the email address commonly ends with the institution's website, and individuals can verify whether they are interacting with the correct organization from there. The</w:t>
            </w:r>
            <w:r w:rsidR="009A2651" w:rsidRPr="00000B26">
              <w:rPr>
                <w:rFonts w:ascii="Times New Roman" w:hAnsi="Times New Roman" w:cs="Times New Roman"/>
                <w:sz w:val="20"/>
                <w:szCs w:val="20"/>
              </w:rPr>
              <w:t xml:space="preserve"> intruders apply an email such as </w:t>
            </w:r>
            <w:hyperlink r:id="rId62" w:history="1">
              <w:r w:rsidR="009A2651" w:rsidRPr="00000B26">
                <w:rPr>
                  <w:rStyle w:val="Hyperlink"/>
                  <w:rFonts w:ascii="Times New Roman" w:hAnsi="Times New Roman" w:cs="Times New Roman"/>
                  <w:color w:val="auto"/>
                  <w:sz w:val="20"/>
                  <w:szCs w:val="20"/>
                </w:rPr>
                <w:t>coronovirusfund@who.org</w:t>
              </w:r>
            </w:hyperlink>
            <w:r w:rsidR="009A2651" w:rsidRPr="00000B26">
              <w:rPr>
                <w:rFonts w:ascii="Times New Roman" w:hAnsi="Times New Roman" w:cs="Times New Roman"/>
                <w:sz w:val="20"/>
                <w:szCs w:val="20"/>
              </w:rPr>
              <w:t xml:space="preserve">   </w:t>
            </w:r>
          </w:p>
        </w:tc>
        <w:tc>
          <w:tcPr>
            <w:tcW w:w="1260" w:type="dxa"/>
            <w:tcBorders>
              <w:top w:val="single" w:sz="4" w:space="0" w:color="auto"/>
              <w:bottom w:val="single" w:sz="4" w:space="0" w:color="auto"/>
            </w:tcBorders>
            <w:shd w:val="clear" w:color="auto" w:fill="auto"/>
          </w:tcPr>
          <w:p w14:paraId="2E98D45B" w14:textId="77777777" w:rsidR="009A2651" w:rsidRPr="00000B26" w:rsidRDefault="009A2651" w:rsidP="00F207AC">
            <w:pPr>
              <w:rPr>
                <w:rFonts w:ascii="Times New Roman" w:hAnsi="Times New Roman" w:cs="Times New Roman"/>
                <w:sz w:val="20"/>
                <w:szCs w:val="20"/>
              </w:rPr>
            </w:pPr>
            <w:r w:rsidRPr="00000B26">
              <w:rPr>
                <w:rFonts w:ascii="Times New Roman" w:hAnsi="Times New Roman" w:cs="Times New Roman"/>
                <w:sz w:val="20"/>
                <w:szCs w:val="20"/>
              </w:rPr>
              <w:t>(</w:t>
            </w:r>
            <w:r w:rsidRPr="00000B26">
              <w:rPr>
                <w:rFonts w:ascii="Times New Roman" w:hAnsi="Times New Roman" w:cs="Times New Roman"/>
                <w:sz w:val="20"/>
                <w:szCs w:val="20"/>
                <w:shd w:val="clear" w:color="auto" w:fill="FFFFFF"/>
              </w:rPr>
              <w:t xml:space="preserve">Zhang, Q et.al, </w:t>
            </w:r>
            <w:r w:rsidRPr="00000B26">
              <w:rPr>
                <w:rFonts w:ascii="Times New Roman" w:hAnsi="Times New Roman" w:cs="Times New Roman"/>
                <w:sz w:val="20"/>
                <w:szCs w:val="20"/>
              </w:rPr>
              <w:t>2009), (</w:t>
            </w:r>
            <w:r w:rsidRPr="00000B26">
              <w:rPr>
                <w:rFonts w:ascii="Times New Roman" w:hAnsi="Times New Roman" w:cs="Times New Roman"/>
                <w:sz w:val="20"/>
                <w:szCs w:val="20"/>
                <w:shd w:val="clear" w:color="auto" w:fill="FFFFFF"/>
              </w:rPr>
              <w:t xml:space="preserve">Song X et.al, </w:t>
            </w:r>
            <w:r w:rsidRPr="00000B26">
              <w:rPr>
                <w:rFonts w:ascii="Times New Roman" w:hAnsi="Times New Roman" w:cs="Times New Roman"/>
                <w:sz w:val="20"/>
                <w:szCs w:val="20"/>
              </w:rPr>
              <w:t>2016), (</w:t>
            </w:r>
            <w:r w:rsidRPr="00000B26">
              <w:rPr>
                <w:rFonts w:ascii="Times New Roman" w:hAnsi="Times New Roman" w:cs="Times New Roman"/>
                <w:sz w:val="20"/>
                <w:szCs w:val="20"/>
                <w:lang w:val="en-US"/>
              </w:rPr>
              <w:t>McKinsey &amp; Company,</w:t>
            </w:r>
            <w:r w:rsidRPr="00000B26">
              <w:rPr>
                <w:rFonts w:ascii="Times New Roman" w:hAnsi="Times New Roman" w:cs="Times New Roman"/>
                <w:sz w:val="20"/>
                <w:szCs w:val="20"/>
              </w:rPr>
              <w:t xml:space="preserve"> </w:t>
            </w:r>
          </w:p>
        </w:tc>
      </w:tr>
      <w:tr w:rsidR="00000B26" w:rsidRPr="00000B26" w14:paraId="50003331" w14:textId="77777777" w:rsidTr="00F207AC">
        <w:tc>
          <w:tcPr>
            <w:tcW w:w="448" w:type="dxa"/>
            <w:tcBorders>
              <w:top w:val="single" w:sz="4" w:space="0" w:color="auto"/>
            </w:tcBorders>
          </w:tcPr>
          <w:p w14:paraId="78514DE1"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4</w:t>
            </w:r>
          </w:p>
        </w:tc>
        <w:tc>
          <w:tcPr>
            <w:tcW w:w="1802" w:type="dxa"/>
            <w:tcBorders>
              <w:top w:val="single" w:sz="4" w:space="0" w:color="auto"/>
            </w:tcBorders>
          </w:tcPr>
          <w:p w14:paraId="6225AB65"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Phishing</w:t>
            </w:r>
          </w:p>
        </w:tc>
        <w:tc>
          <w:tcPr>
            <w:tcW w:w="4950" w:type="dxa"/>
            <w:tcBorders>
              <w:top w:val="single" w:sz="4" w:space="0" w:color="auto"/>
            </w:tcBorders>
          </w:tcPr>
          <w:p w14:paraId="5A2D28DE" w14:textId="6BA17DC2"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 xml:space="preserve"> This is one of the most common cybercrimes. For example, a </w:t>
            </w:r>
            <w:r w:rsidR="002532FB" w:rsidRPr="00000B26">
              <w:rPr>
                <w:rFonts w:ascii="Times New Roman" w:hAnsi="Times New Roman" w:cs="Times New Roman"/>
                <w:sz w:val="20"/>
                <w:szCs w:val="20"/>
              </w:rPr>
              <w:t>website</w:t>
            </w:r>
            <w:r w:rsidRPr="00000B26">
              <w:rPr>
                <w:rFonts w:ascii="Times New Roman" w:hAnsi="Times New Roman" w:cs="Times New Roman"/>
                <w:sz w:val="20"/>
                <w:szCs w:val="20"/>
              </w:rPr>
              <w:t xml:space="preserve"> offering fake vaccine reports for Pandemic.</w:t>
            </w:r>
          </w:p>
        </w:tc>
        <w:tc>
          <w:tcPr>
            <w:tcW w:w="1260" w:type="dxa"/>
            <w:vMerge w:val="restart"/>
            <w:tcBorders>
              <w:top w:val="single" w:sz="4" w:space="0" w:color="auto"/>
            </w:tcBorders>
            <w:shd w:val="clear" w:color="auto" w:fill="auto"/>
          </w:tcPr>
          <w:p w14:paraId="1185AB10" w14:textId="77777777" w:rsidR="009A2651" w:rsidRPr="00000B26" w:rsidRDefault="009A2651" w:rsidP="00F207AC">
            <w:pPr>
              <w:rPr>
                <w:rFonts w:ascii="Times New Roman" w:hAnsi="Times New Roman" w:cs="Times New Roman"/>
                <w:sz w:val="20"/>
                <w:szCs w:val="20"/>
              </w:rPr>
            </w:pPr>
            <w:r w:rsidRPr="00000B26">
              <w:rPr>
                <w:rFonts w:ascii="Times New Roman" w:hAnsi="Times New Roman" w:cs="Times New Roman"/>
                <w:sz w:val="20"/>
                <w:szCs w:val="20"/>
              </w:rPr>
              <w:t>2020), (</w:t>
            </w:r>
            <w:r w:rsidRPr="00000B26">
              <w:rPr>
                <w:rFonts w:ascii="Times New Roman" w:hAnsi="Times New Roman" w:cs="Times New Roman"/>
                <w:sz w:val="20"/>
                <w:szCs w:val="20"/>
                <w:lang w:val="en-US"/>
              </w:rPr>
              <w:t>TCS Worldwide,</w:t>
            </w:r>
            <w:r w:rsidRPr="00000B26">
              <w:rPr>
                <w:rFonts w:ascii="Times New Roman" w:hAnsi="Times New Roman" w:cs="Times New Roman"/>
                <w:sz w:val="20"/>
                <w:szCs w:val="20"/>
              </w:rPr>
              <w:t xml:space="preserve"> 2020)</w:t>
            </w:r>
          </w:p>
        </w:tc>
      </w:tr>
      <w:tr w:rsidR="00000B26" w:rsidRPr="00000B26" w14:paraId="6808A3DF" w14:textId="77777777" w:rsidTr="00F207AC">
        <w:tc>
          <w:tcPr>
            <w:tcW w:w="448" w:type="dxa"/>
            <w:tcBorders>
              <w:top w:val="single" w:sz="4" w:space="0" w:color="auto"/>
              <w:bottom w:val="single" w:sz="4" w:space="0" w:color="auto"/>
            </w:tcBorders>
          </w:tcPr>
          <w:p w14:paraId="32B8C95A"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5</w:t>
            </w:r>
          </w:p>
        </w:tc>
        <w:tc>
          <w:tcPr>
            <w:tcW w:w="1802" w:type="dxa"/>
            <w:tcBorders>
              <w:top w:val="single" w:sz="4" w:space="0" w:color="auto"/>
              <w:bottom w:val="single" w:sz="4" w:space="0" w:color="auto"/>
            </w:tcBorders>
          </w:tcPr>
          <w:p w14:paraId="76114068"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Ransom ware</w:t>
            </w:r>
          </w:p>
        </w:tc>
        <w:tc>
          <w:tcPr>
            <w:tcW w:w="4950" w:type="dxa"/>
            <w:tcBorders>
              <w:top w:val="single" w:sz="4" w:space="0" w:color="auto"/>
              <w:bottom w:val="single" w:sz="4" w:space="0" w:color="auto"/>
            </w:tcBorders>
          </w:tcPr>
          <w:p w14:paraId="0EE0D743" w14:textId="14040557" w:rsidR="009A2651" w:rsidRPr="00000B26" w:rsidRDefault="00B16865" w:rsidP="00F207AC">
            <w:pPr>
              <w:jc w:val="both"/>
              <w:rPr>
                <w:rFonts w:ascii="Times New Roman" w:hAnsi="Times New Roman" w:cs="Times New Roman"/>
                <w:sz w:val="20"/>
                <w:szCs w:val="20"/>
              </w:rPr>
            </w:pPr>
            <w:r w:rsidRPr="00000B26">
              <w:rPr>
                <w:rFonts w:ascii="Times New Roman" w:hAnsi="Times New Roman" w:cs="Times New Roman"/>
                <w:sz w:val="20"/>
                <w:szCs w:val="20"/>
              </w:rPr>
              <w:t xml:space="preserve">Cybercriminals are targeting public health facilities, hospitals, educational institutions, and other institutions in this attack. </w:t>
            </w:r>
            <w:r w:rsidR="00DC1EFD" w:rsidRPr="00000B26">
              <w:rPr>
                <w:rFonts w:ascii="Times New Roman" w:hAnsi="Times New Roman" w:cs="Times New Roman"/>
                <w:sz w:val="20"/>
                <w:szCs w:val="20"/>
              </w:rPr>
              <w:t>Human h</w:t>
            </w:r>
            <w:r w:rsidR="009A2651" w:rsidRPr="00000B26">
              <w:rPr>
                <w:rFonts w:ascii="Times New Roman" w:hAnsi="Times New Roman" w:cs="Times New Roman"/>
                <w:sz w:val="20"/>
                <w:szCs w:val="20"/>
              </w:rPr>
              <w:t>ea</w:t>
            </w:r>
            <w:r w:rsidR="00DC1EFD" w:rsidRPr="00000B26">
              <w:rPr>
                <w:rFonts w:ascii="Times New Roman" w:hAnsi="Times New Roman" w:cs="Times New Roman"/>
                <w:sz w:val="20"/>
                <w:szCs w:val="20"/>
              </w:rPr>
              <w:t>l</w:t>
            </w:r>
            <w:r w:rsidR="009A2651" w:rsidRPr="00000B26">
              <w:rPr>
                <w:rFonts w:ascii="Times New Roman" w:hAnsi="Times New Roman" w:cs="Times New Roman"/>
                <w:sz w:val="20"/>
                <w:szCs w:val="20"/>
              </w:rPr>
              <w:t xml:space="preserve">th systems are being affected by ransomware and resources such as the </w:t>
            </w:r>
            <w:r w:rsidR="00DC1EFD" w:rsidRPr="00000B26">
              <w:rPr>
                <w:rFonts w:ascii="Times New Roman" w:hAnsi="Times New Roman" w:cs="Times New Roman"/>
                <w:sz w:val="20"/>
                <w:szCs w:val="20"/>
              </w:rPr>
              <w:t xml:space="preserve">details of </w:t>
            </w:r>
            <w:r w:rsidR="009A2651" w:rsidRPr="00000B26">
              <w:rPr>
                <w:rFonts w:ascii="Times New Roman" w:hAnsi="Times New Roman" w:cs="Times New Roman"/>
                <w:sz w:val="20"/>
                <w:szCs w:val="20"/>
              </w:rPr>
              <w:t xml:space="preserve">Covid-19 </w:t>
            </w:r>
            <w:r w:rsidR="00DC1EFD" w:rsidRPr="00000B26">
              <w:rPr>
                <w:rFonts w:ascii="Times New Roman" w:hAnsi="Times New Roman" w:cs="Times New Roman"/>
                <w:sz w:val="20"/>
                <w:szCs w:val="20"/>
              </w:rPr>
              <w:t>cases confidentiality</w:t>
            </w:r>
            <w:r w:rsidR="009A2651" w:rsidRPr="00000B26">
              <w:rPr>
                <w:rFonts w:ascii="Times New Roman" w:hAnsi="Times New Roman" w:cs="Times New Roman"/>
                <w:sz w:val="20"/>
                <w:szCs w:val="20"/>
              </w:rPr>
              <w:t xml:space="preserve"> and integrity are being compromised</w:t>
            </w:r>
          </w:p>
        </w:tc>
        <w:tc>
          <w:tcPr>
            <w:tcW w:w="1260" w:type="dxa"/>
            <w:vMerge/>
            <w:tcBorders>
              <w:top w:val="single" w:sz="4" w:space="0" w:color="auto"/>
            </w:tcBorders>
            <w:shd w:val="clear" w:color="auto" w:fill="auto"/>
          </w:tcPr>
          <w:p w14:paraId="62AED405" w14:textId="77777777" w:rsidR="009A2651" w:rsidRPr="00000B26" w:rsidRDefault="009A2651" w:rsidP="00F207AC">
            <w:pPr>
              <w:rPr>
                <w:rFonts w:ascii="Times New Roman" w:hAnsi="Times New Roman" w:cs="Times New Roman"/>
                <w:sz w:val="20"/>
                <w:szCs w:val="20"/>
              </w:rPr>
            </w:pPr>
          </w:p>
        </w:tc>
      </w:tr>
      <w:tr w:rsidR="009A2651" w:rsidRPr="00000B26" w14:paraId="4A74FAEC" w14:textId="77777777" w:rsidTr="00F207AC">
        <w:tc>
          <w:tcPr>
            <w:tcW w:w="448" w:type="dxa"/>
            <w:tcBorders>
              <w:top w:val="single" w:sz="4" w:space="0" w:color="auto"/>
            </w:tcBorders>
          </w:tcPr>
          <w:p w14:paraId="2E839CF8"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6</w:t>
            </w:r>
          </w:p>
        </w:tc>
        <w:tc>
          <w:tcPr>
            <w:tcW w:w="1802" w:type="dxa"/>
            <w:tcBorders>
              <w:top w:val="single" w:sz="4" w:space="0" w:color="auto"/>
            </w:tcBorders>
          </w:tcPr>
          <w:p w14:paraId="0A29B2B5" w14:textId="77777777" w:rsidR="009A2651" w:rsidRPr="00000B26" w:rsidRDefault="009A2651" w:rsidP="00F207AC">
            <w:pPr>
              <w:jc w:val="both"/>
              <w:rPr>
                <w:rFonts w:ascii="Times New Roman" w:hAnsi="Times New Roman" w:cs="Times New Roman"/>
                <w:sz w:val="20"/>
                <w:szCs w:val="20"/>
              </w:rPr>
            </w:pPr>
            <w:r w:rsidRPr="00000B26">
              <w:rPr>
                <w:rFonts w:ascii="Times New Roman" w:hAnsi="Times New Roman" w:cs="Times New Roman"/>
                <w:sz w:val="20"/>
                <w:szCs w:val="20"/>
              </w:rPr>
              <w:t>Mobile Threats</w:t>
            </w:r>
          </w:p>
        </w:tc>
        <w:tc>
          <w:tcPr>
            <w:tcW w:w="4950" w:type="dxa"/>
            <w:tcBorders>
              <w:top w:val="single" w:sz="4" w:space="0" w:color="auto"/>
            </w:tcBorders>
          </w:tcPr>
          <w:p w14:paraId="7CB990B5" w14:textId="694C8326" w:rsidR="009A2651" w:rsidRPr="00000B26" w:rsidRDefault="00DC1EFD" w:rsidP="00F207AC">
            <w:pPr>
              <w:jc w:val="both"/>
              <w:rPr>
                <w:rFonts w:ascii="Times New Roman" w:hAnsi="Times New Roman" w:cs="Times New Roman"/>
                <w:sz w:val="20"/>
                <w:szCs w:val="20"/>
              </w:rPr>
            </w:pPr>
            <w:r w:rsidRPr="00000B26">
              <w:rPr>
                <w:rFonts w:ascii="Times New Roman" w:hAnsi="Times New Roman" w:cs="Times New Roman"/>
                <w:sz w:val="20"/>
                <w:szCs w:val="20"/>
              </w:rPr>
              <w:t>These include the deletion of mobile data and the leakage of account information on social media.</w:t>
            </w:r>
          </w:p>
        </w:tc>
        <w:tc>
          <w:tcPr>
            <w:tcW w:w="1260" w:type="dxa"/>
            <w:shd w:val="clear" w:color="auto" w:fill="auto"/>
          </w:tcPr>
          <w:p w14:paraId="75F1707A" w14:textId="77777777" w:rsidR="009A2651" w:rsidRPr="00000B26" w:rsidRDefault="009A2651" w:rsidP="00F207AC">
            <w:pPr>
              <w:rPr>
                <w:rFonts w:ascii="Times New Roman" w:hAnsi="Times New Roman" w:cs="Times New Roman"/>
                <w:sz w:val="20"/>
                <w:szCs w:val="20"/>
              </w:rPr>
            </w:pPr>
          </w:p>
        </w:tc>
      </w:tr>
    </w:tbl>
    <w:p w14:paraId="04CAFA4B" w14:textId="77777777" w:rsidR="009A2651" w:rsidRPr="00000B26" w:rsidRDefault="009A2651" w:rsidP="00527331">
      <w:pPr>
        <w:spacing w:line="240" w:lineRule="auto"/>
        <w:jc w:val="both"/>
        <w:rPr>
          <w:rFonts w:ascii="Times New Roman" w:hAnsi="Times New Roman" w:cs="Times New Roman"/>
          <w:sz w:val="20"/>
          <w:szCs w:val="20"/>
        </w:rPr>
        <w:sectPr w:rsidR="009A2651" w:rsidRPr="00000B26" w:rsidSect="00DA007C">
          <w:type w:val="continuous"/>
          <w:pgSz w:w="11906" w:h="16838" w:code="9"/>
          <w:pgMar w:top="1418" w:right="1701" w:bottom="1418" w:left="1701" w:header="709" w:footer="709" w:gutter="0"/>
          <w:cols w:space="708"/>
          <w:docGrid w:linePitch="360"/>
        </w:sectPr>
      </w:pPr>
    </w:p>
    <w:p w14:paraId="36A8854E" w14:textId="77777777" w:rsidR="003A08C7" w:rsidRPr="00000B26" w:rsidRDefault="00726396" w:rsidP="00726396">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Discussions</w:t>
      </w:r>
    </w:p>
    <w:p w14:paraId="712F5EAB" w14:textId="226974B3" w:rsidR="009A2651" w:rsidRPr="00000B26" w:rsidRDefault="006B116D" w:rsidP="006B67DD">
      <w:pPr>
        <w:spacing w:after="0"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In this article, the cybercrime cases recorded were used for the </w:t>
      </w:r>
      <w:r w:rsidR="00387119" w:rsidRPr="00000B26">
        <w:rPr>
          <w:rFonts w:ascii="Times New Roman" w:hAnsi="Times New Roman" w:cs="Times New Roman"/>
          <w:sz w:val="20"/>
          <w:szCs w:val="20"/>
        </w:rPr>
        <w:t xml:space="preserve">time </w:t>
      </w:r>
      <w:r w:rsidRPr="00000B26">
        <w:rPr>
          <w:rFonts w:ascii="Times New Roman" w:hAnsi="Times New Roman" w:cs="Times New Roman"/>
          <w:sz w:val="20"/>
          <w:szCs w:val="20"/>
        </w:rPr>
        <w:t xml:space="preserve">period covering 2002 to 2020. </w:t>
      </w:r>
      <w:r w:rsidR="003D5780" w:rsidRPr="00000B26">
        <w:rPr>
          <w:rFonts w:ascii="Times New Roman" w:hAnsi="Times New Roman" w:cs="Times New Roman"/>
          <w:sz w:val="20"/>
          <w:szCs w:val="20"/>
        </w:rPr>
        <w:t xml:space="preserve">Since the pandemic, many people's daily activities have been connected to the internet for work, </w:t>
      </w:r>
      <w:r w:rsidRPr="00000B26">
        <w:rPr>
          <w:rFonts w:ascii="Times New Roman" w:hAnsi="Times New Roman" w:cs="Times New Roman"/>
          <w:sz w:val="20"/>
          <w:szCs w:val="20"/>
        </w:rPr>
        <w:t xml:space="preserve">education, shopping, and surge in cybercrimes. </w:t>
      </w:r>
      <w:r w:rsidR="004D1ABF" w:rsidRPr="00000B26">
        <w:rPr>
          <w:rFonts w:ascii="Times New Roman" w:hAnsi="Times New Roman" w:cs="Times New Roman"/>
          <w:sz w:val="20"/>
          <w:szCs w:val="20"/>
        </w:rPr>
        <w:t>So, first, we identified relation</w:t>
      </w:r>
      <w:r w:rsidRPr="00000B26">
        <w:rPr>
          <w:rFonts w:ascii="Times New Roman" w:hAnsi="Times New Roman" w:cs="Times New Roman"/>
          <w:sz w:val="20"/>
          <w:szCs w:val="20"/>
        </w:rPr>
        <w:t xml:space="preserve"> to the proposed logistic regression model. The data had been separated into pandemic and non-pandemic. The linear regression model can be fitted and the linear relationship between the pandemic periods </w:t>
      </w:r>
      <w:r w:rsidR="00C42DAA" w:rsidRPr="00000B26">
        <w:rPr>
          <w:rFonts w:ascii="Times New Roman" w:hAnsi="Times New Roman" w:cs="Times New Roman"/>
          <w:sz w:val="20"/>
          <w:szCs w:val="20"/>
        </w:rPr>
        <w:t>has</w:t>
      </w:r>
      <w:r w:rsidRPr="00000B26">
        <w:rPr>
          <w:rFonts w:ascii="Times New Roman" w:hAnsi="Times New Roman" w:cs="Times New Roman"/>
          <w:sz w:val="20"/>
          <w:szCs w:val="20"/>
        </w:rPr>
        <w:t xml:space="preserve"> been analysed. From this, we can co</w:t>
      </w:r>
      <w:r w:rsidR="004D1ABF" w:rsidRPr="00000B26">
        <w:rPr>
          <w:rFonts w:ascii="Times New Roman" w:hAnsi="Times New Roman" w:cs="Times New Roman"/>
          <w:sz w:val="20"/>
          <w:szCs w:val="20"/>
        </w:rPr>
        <w:t>nclude that the maximum amounts of cybercrimes were</w:t>
      </w:r>
      <w:r w:rsidRPr="00000B26">
        <w:rPr>
          <w:rFonts w:ascii="Times New Roman" w:hAnsi="Times New Roman" w:cs="Times New Roman"/>
          <w:sz w:val="20"/>
          <w:szCs w:val="20"/>
        </w:rPr>
        <w:t xml:space="preserve"> recorded during the pandemic period. This is becaus</w:t>
      </w:r>
      <w:r w:rsidR="004D1ABF" w:rsidRPr="00000B26">
        <w:rPr>
          <w:rFonts w:ascii="Times New Roman" w:hAnsi="Times New Roman" w:cs="Times New Roman"/>
          <w:sz w:val="20"/>
          <w:szCs w:val="20"/>
        </w:rPr>
        <w:t>e the usage of networks during the</w:t>
      </w:r>
      <w:r w:rsidRPr="00000B26">
        <w:rPr>
          <w:rFonts w:ascii="Times New Roman" w:hAnsi="Times New Roman" w:cs="Times New Roman"/>
          <w:sz w:val="20"/>
          <w:szCs w:val="20"/>
        </w:rPr>
        <w:t xml:space="preserve"> pandemic is </w:t>
      </w:r>
      <w:r w:rsidR="00C42DAA" w:rsidRPr="00000B26">
        <w:rPr>
          <w:rFonts w:ascii="Times New Roman" w:hAnsi="Times New Roman" w:cs="Times New Roman"/>
          <w:sz w:val="20"/>
          <w:szCs w:val="20"/>
        </w:rPr>
        <w:t>greatly</w:t>
      </w:r>
      <w:r w:rsidRPr="00000B26">
        <w:rPr>
          <w:rFonts w:ascii="Times New Roman" w:hAnsi="Times New Roman" w:cs="Times New Roman"/>
          <w:sz w:val="20"/>
          <w:szCs w:val="20"/>
        </w:rPr>
        <w:t xml:space="preserve"> increased. So the regression model is used to find the relationship between pandemic and </w:t>
      </w:r>
      <w:r w:rsidR="00DA5187" w:rsidRPr="00000B26">
        <w:rPr>
          <w:rFonts w:ascii="Times New Roman" w:hAnsi="Times New Roman" w:cs="Times New Roman"/>
          <w:sz w:val="20"/>
          <w:szCs w:val="20"/>
        </w:rPr>
        <w:t>non-</w:t>
      </w:r>
      <w:r w:rsidR="004D1ABF" w:rsidRPr="00000B26">
        <w:rPr>
          <w:rFonts w:ascii="Times New Roman" w:hAnsi="Times New Roman" w:cs="Times New Roman"/>
          <w:sz w:val="20"/>
          <w:szCs w:val="20"/>
        </w:rPr>
        <w:t xml:space="preserve">pandemic. </w:t>
      </w:r>
      <w:r w:rsidR="007E73BB" w:rsidRPr="00000B26">
        <w:rPr>
          <w:rFonts w:ascii="Times New Roman" w:hAnsi="Times New Roman" w:cs="Times New Roman"/>
          <w:sz w:val="20"/>
          <w:szCs w:val="20"/>
        </w:rPr>
        <w:t>Whereas we calculated the R</w:t>
      </w:r>
      <w:r w:rsidR="007E73BB" w:rsidRPr="00000B26">
        <w:rPr>
          <w:rFonts w:ascii="Times New Roman" w:hAnsi="Times New Roman" w:cs="Times New Roman"/>
          <w:sz w:val="20"/>
          <w:szCs w:val="20"/>
          <w:vertAlign w:val="superscript"/>
        </w:rPr>
        <w:t>2</w:t>
      </w:r>
      <w:r w:rsidR="004D1ABF" w:rsidRPr="00000B26">
        <w:rPr>
          <w:rFonts w:ascii="Times New Roman" w:hAnsi="Times New Roman" w:cs="Times New Roman"/>
          <w:sz w:val="20"/>
          <w:szCs w:val="20"/>
        </w:rPr>
        <w:t xml:space="preserve"> statistic, we can identify that model </w:t>
      </w:r>
      <w:r w:rsidR="00C42DAA" w:rsidRPr="00000B26">
        <w:rPr>
          <w:rFonts w:ascii="Times New Roman" w:hAnsi="Times New Roman" w:cs="Times New Roman"/>
          <w:sz w:val="20"/>
          <w:szCs w:val="20"/>
        </w:rPr>
        <w:t>explains</w:t>
      </w:r>
      <w:r w:rsidR="004D1ABF" w:rsidRPr="00000B26">
        <w:rPr>
          <w:rFonts w:ascii="Times New Roman" w:hAnsi="Times New Roman" w:cs="Times New Roman"/>
          <w:sz w:val="20"/>
          <w:szCs w:val="20"/>
        </w:rPr>
        <w:t xml:space="preserve"> more than 9</w:t>
      </w:r>
      <w:r w:rsidR="003D5780" w:rsidRPr="00000B26">
        <w:rPr>
          <w:rFonts w:ascii="Times New Roman" w:hAnsi="Times New Roman" w:cs="Times New Roman"/>
          <w:sz w:val="20"/>
          <w:szCs w:val="20"/>
        </w:rPr>
        <w:t>7 percent</w:t>
      </w:r>
      <w:r w:rsidR="004D1ABF" w:rsidRPr="00000B26">
        <w:rPr>
          <w:rFonts w:ascii="Times New Roman" w:hAnsi="Times New Roman" w:cs="Times New Roman"/>
          <w:sz w:val="20"/>
          <w:szCs w:val="20"/>
        </w:rPr>
        <w:t xml:space="preserve"> of the values observed in our data sets, creating the model accurately. Based on this future prediction can be made. Next, we used the ARIMA</w:t>
      </w:r>
      <w:r w:rsidR="00C42DAA" w:rsidRPr="00000B26">
        <w:rPr>
          <w:rFonts w:ascii="Times New Roman" w:hAnsi="Times New Roman" w:cs="Times New Roman"/>
          <w:sz w:val="20"/>
          <w:szCs w:val="20"/>
        </w:rPr>
        <w:t xml:space="preserve"> </w:t>
      </w:r>
      <w:r w:rsidR="004D1ABF" w:rsidRPr="00000B26">
        <w:rPr>
          <w:rFonts w:ascii="Times New Roman" w:hAnsi="Times New Roman" w:cs="Times New Roman"/>
          <w:sz w:val="20"/>
          <w:szCs w:val="20"/>
        </w:rPr>
        <w:t xml:space="preserve">(2, 1, 2) model for the cybercrime data to predict the future </w:t>
      </w:r>
      <w:r w:rsidR="00DA5187" w:rsidRPr="00000B26">
        <w:rPr>
          <w:rFonts w:ascii="Times New Roman" w:hAnsi="Times New Roman" w:cs="Times New Roman"/>
          <w:sz w:val="20"/>
          <w:szCs w:val="20"/>
        </w:rPr>
        <w:t>trends</w:t>
      </w:r>
      <w:r w:rsidR="00C15F49" w:rsidRPr="00000B26">
        <w:rPr>
          <w:rFonts w:ascii="Times New Roman" w:hAnsi="Times New Roman" w:cs="Times New Roman"/>
          <w:sz w:val="20"/>
          <w:szCs w:val="20"/>
        </w:rPr>
        <w:t xml:space="preserve"> which were based on different parameters simple to evaluate based on our data. Such as the corresponding mean square value and mean absolute percentage</w:t>
      </w:r>
      <w:r w:rsidR="008436BF" w:rsidRPr="00000B26">
        <w:rPr>
          <w:rFonts w:ascii="Times New Roman" w:hAnsi="Times New Roman" w:cs="Times New Roman"/>
          <w:sz w:val="20"/>
          <w:szCs w:val="20"/>
        </w:rPr>
        <w:t xml:space="preserve"> </w:t>
      </w:r>
      <w:r w:rsidR="00C15F49" w:rsidRPr="00000B26">
        <w:rPr>
          <w:rFonts w:ascii="Times New Roman" w:hAnsi="Times New Roman" w:cs="Times New Roman"/>
          <w:sz w:val="20"/>
          <w:szCs w:val="20"/>
        </w:rPr>
        <w:t xml:space="preserve">error values were estimated. Finally, we discussed the Cyber security threats impacts and </w:t>
      </w:r>
    </w:p>
    <w:p w14:paraId="414FB5C4" w14:textId="74C22E0F" w:rsidR="00C15F49" w:rsidRPr="00000B26" w:rsidRDefault="00F42B4C" w:rsidP="00DB36FF">
      <w:pPr>
        <w:spacing w:line="240" w:lineRule="auto"/>
        <w:jc w:val="both"/>
        <w:rPr>
          <w:rStyle w:val="Emphasis"/>
          <w:rFonts w:ascii="Times New Roman" w:hAnsi="Times New Roman" w:cs="Times New Roman"/>
          <w:b/>
          <w:bCs/>
          <w:sz w:val="20"/>
          <w:szCs w:val="20"/>
        </w:rPr>
      </w:pPr>
      <w:r w:rsidRPr="00000B26">
        <w:rPr>
          <w:rFonts w:ascii="Times New Roman" w:hAnsi="Times New Roman" w:cs="Times New Roman"/>
          <w:sz w:val="20"/>
          <w:szCs w:val="20"/>
        </w:rPr>
        <w:t>changes</w:t>
      </w:r>
      <w:r w:rsidR="00C15F49" w:rsidRPr="00000B26">
        <w:rPr>
          <w:rFonts w:ascii="Times New Roman" w:hAnsi="Times New Roman" w:cs="Times New Roman"/>
          <w:sz w:val="20"/>
          <w:szCs w:val="20"/>
        </w:rPr>
        <w:t xml:space="preserve"> to the National health system during the </w:t>
      </w:r>
      <w:r w:rsidR="00C42DAA" w:rsidRPr="00000B26">
        <w:rPr>
          <w:rFonts w:ascii="Times New Roman" w:hAnsi="Times New Roman" w:cs="Times New Roman"/>
          <w:sz w:val="20"/>
          <w:szCs w:val="20"/>
        </w:rPr>
        <w:t>COVID-19 pandemic</w:t>
      </w:r>
      <w:r w:rsidR="00C15F49" w:rsidRPr="00000B26">
        <w:rPr>
          <w:rFonts w:ascii="Times New Roman" w:hAnsi="Times New Roman" w:cs="Times New Roman"/>
          <w:sz w:val="20"/>
          <w:szCs w:val="20"/>
        </w:rPr>
        <w:t>.</w:t>
      </w:r>
      <w:r w:rsidR="00C15F49" w:rsidRPr="00000B26">
        <w:rPr>
          <w:rStyle w:val="Emphasis"/>
          <w:rFonts w:ascii="Times New Roman" w:hAnsi="Times New Roman" w:cs="Times New Roman"/>
          <w:b/>
          <w:bCs/>
          <w:sz w:val="20"/>
          <w:szCs w:val="20"/>
        </w:rPr>
        <w:t>         </w:t>
      </w:r>
    </w:p>
    <w:p w14:paraId="29FCEC8F" w14:textId="77777777" w:rsidR="006A0942" w:rsidRPr="00000B26" w:rsidRDefault="006A0942" w:rsidP="00DB36FF">
      <w:pPr>
        <w:spacing w:line="240" w:lineRule="auto"/>
        <w:rPr>
          <w:rFonts w:ascii="Times New Roman" w:hAnsi="Times New Roman" w:cs="Times New Roman"/>
          <w:b/>
          <w:sz w:val="24"/>
          <w:szCs w:val="24"/>
        </w:rPr>
      </w:pPr>
      <w:r w:rsidRPr="00000B26">
        <w:rPr>
          <w:rFonts w:ascii="Times New Roman" w:hAnsi="Times New Roman" w:cs="Times New Roman"/>
          <w:b/>
          <w:sz w:val="24"/>
          <w:szCs w:val="24"/>
        </w:rPr>
        <w:t>Conclusion</w:t>
      </w:r>
      <w:r w:rsidR="002C280C" w:rsidRPr="00000B26">
        <w:rPr>
          <w:rFonts w:ascii="Times New Roman" w:hAnsi="Times New Roman" w:cs="Times New Roman"/>
          <w:b/>
          <w:sz w:val="24"/>
          <w:szCs w:val="24"/>
        </w:rPr>
        <w:t xml:space="preserve"> and future work</w:t>
      </w:r>
    </w:p>
    <w:p w14:paraId="14DF5152" w14:textId="78DA32AE" w:rsidR="00C51506" w:rsidRPr="00000B26" w:rsidRDefault="00320E2A" w:rsidP="00F97D1F">
      <w:pPr>
        <w:spacing w:line="240" w:lineRule="auto"/>
        <w:jc w:val="both"/>
        <w:rPr>
          <w:rFonts w:ascii="Times New Roman" w:hAnsi="Times New Roman" w:cs="Times New Roman"/>
          <w:sz w:val="20"/>
          <w:szCs w:val="20"/>
        </w:rPr>
      </w:pPr>
      <w:r w:rsidRPr="00000B26">
        <w:rPr>
          <w:rFonts w:ascii="Times New Roman" w:hAnsi="Times New Roman" w:cs="Times New Roman"/>
          <w:sz w:val="20"/>
          <w:szCs w:val="20"/>
        </w:rPr>
        <w:t xml:space="preserve">In this </w:t>
      </w:r>
      <w:r w:rsidR="005868B2" w:rsidRPr="00000B26">
        <w:rPr>
          <w:rFonts w:ascii="Times New Roman" w:hAnsi="Times New Roman" w:cs="Times New Roman"/>
          <w:sz w:val="20"/>
          <w:szCs w:val="20"/>
        </w:rPr>
        <w:t>research</w:t>
      </w:r>
      <w:r w:rsidRPr="00000B26">
        <w:rPr>
          <w:rFonts w:ascii="Times New Roman" w:hAnsi="Times New Roman" w:cs="Times New Roman"/>
          <w:sz w:val="20"/>
          <w:szCs w:val="20"/>
        </w:rPr>
        <w:t xml:space="preserve"> study</w:t>
      </w:r>
      <w:r w:rsidR="00C42DAA" w:rsidRPr="00000B26">
        <w:rPr>
          <w:rFonts w:ascii="Times New Roman" w:hAnsi="Times New Roman" w:cs="Times New Roman"/>
          <w:sz w:val="20"/>
          <w:szCs w:val="20"/>
        </w:rPr>
        <w:t>,</w:t>
      </w:r>
      <w:r w:rsidRPr="00000B26">
        <w:rPr>
          <w:rFonts w:ascii="Times New Roman" w:hAnsi="Times New Roman" w:cs="Times New Roman"/>
          <w:sz w:val="20"/>
          <w:szCs w:val="20"/>
        </w:rPr>
        <w:t xml:space="preserve"> we </w:t>
      </w:r>
      <w:r w:rsidR="005868B2" w:rsidRPr="00000B26">
        <w:rPr>
          <w:rFonts w:ascii="Times New Roman" w:hAnsi="Times New Roman" w:cs="Times New Roman"/>
          <w:sz w:val="20"/>
          <w:szCs w:val="20"/>
        </w:rPr>
        <w:t>used linear regression model to propose a statistical model for investigating cybercrime</w:t>
      </w:r>
      <w:r w:rsidR="00C51506" w:rsidRPr="00000B26">
        <w:rPr>
          <w:rFonts w:ascii="Times New Roman" w:hAnsi="Times New Roman" w:cs="Times New Roman"/>
          <w:sz w:val="20"/>
          <w:szCs w:val="20"/>
        </w:rPr>
        <w:t xml:space="preserve">. Also predicted based on the ARIMA model. </w:t>
      </w:r>
      <w:r w:rsidR="005868B2" w:rsidRPr="00000B26">
        <w:rPr>
          <w:rFonts w:ascii="Times New Roman" w:hAnsi="Times New Roman" w:cs="Times New Roman"/>
          <w:sz w:val="20"/>
          <w:szCs w:val="20"/>
        </w:rPr>
        <w:t>We concluded that at the peak of the epidemic in our country, there was a clear and noticeable rise in cybercrime</w:t>
      </w:r>
      <w:r w:rsidR="00C51506" w:rsidRPr="00000B26">
        <w:rPr>
          <w:rFonts w:ascii="Times New Roman" w:hAnsi="Times New Roman" w:cs="Times New Roman"/>
          <w:sz w:val="20"/>
          <w:szCs w:val="20"/>
        </w:rPr>
        <w:t xml:space="preserve">. Then we have identified the cyber security threats how to affect the health system. </w:t>
      </w:r>
      <w:r w:rsidR="00A75B8E" w:rsidRPr="00000B26">
        <w:rPr>
          <w:rFonts w:ascii="Times New Roman" w:hAnsi="Times New Roman" w:cs="Times New Roman"/>
          <w:sz w:val="20"/>
          <w:szCs w:val="20"/>
        </w:rPr>
        <w:t>This research could help police investigation departments and law enforcement agencies forecast and prevent future crime in our country</w:t>
      </w:r>
      <w:r w:rsidR="00C51506" w:rsidRPr="00000B26">
        <w:rPr>
          <w:rFonts w:ascii="Times New Roman" w:hAnsi="Times New Roman" w:cs="Times New Roman"/>
          <w:sz w:val="20"/>
          <w:szCs w:val="20"/>
        </w:rPr>
        <w:t xml:space="preserve">. For future </w:t>
      </w:r>
      <w:r w:rsidR="00C42DAA" w:rsidRPr="00000B26">
        <w:rPr>
          <w:rFonts w:ascii="Times New Roman" w:hAnsi="Times New Roman" w:cs="Times New Roman"/>
          <w:sz w:val="20"/>
          <w:szCs w:val="20"/>
        </w:rPr>
        <w:t>studies</w:t>
      </w:r>
      <w:r w:rsidR="00C51506" w:rsidRPr="00000B26">
        <w:rPr>
          <w:rFonts w:ascii="Times New Roman" w:hAnsi="Times New Roman" w:cs="Times New Roman"/>
          <w:sz w:val="20"/>
          <w:szCs w:val="20"/>
        </w:rPr>
        <w:t xml:space="preserve">, we focus </w:t>
      </w:r>
      <w:r w:rsidR="00C42DAA" w:rsidRPr="00000B26">
        <w:rPr>
          <w:rFonts w:ascii="Times New Roman" w:hAnsi="Times New Roman" w:cs="Times New Roman"/>
          <w:sz w:val="20"/>
          <w:szCs w:val="20"/>
        </w:rPr>
        <w:t>on extending</w:t>
      </w:r>
      <w:r w:rsidR="00C51506" w:rsidRPr="00000B26">
        <w:rPr>
          <w:rFonts w:ascii="Times New Roman" w:hAnsi="Times New Roman" w:cs="Times New Roman"/>
          <w:sz w:val="20"/>
          <w:szCs w:val="20"/>
        </w:rPr>
        <w:t xml:space="preserve"> the methods by using other predictive and forecasting models in order to make a more comprehensive, integrated approach to the estimation of cybercrime and new threats. </w:t>
      </w:r>
    </w:p>
    <w:p w14:paraId="71D04784" w14:textId="010DBE73" w:rsidR="00472A70" w:rsidRPr="00000B26" w:rsidRDefault="00F97D1F" w:rsidP="00282088">
      <w:pPr>
        <w:spacing w:line="240" w:lineRule="auto"/>
        <w:jc w:val="both"/>
        <w:rPr>
          <w:rFonts w:ascii="Times New Roman" w:hAnsi="Times New Roman" w:cs="Times New Roman"/>
          <w:b/>
          <w:sz w:val="24"/>
          <w:szCs w:val="24"/>
        </w:rPr>
      </w:pPr>
      <w:r w:rsidRPr="00000B26">
        <w:rPr>
          <w:rFonts w:ascii="Times New Roman" w:hAnsi="Times New Roman" w:cs="Times New Roman"/>
          <w:b/>
          <w:sz w:val="24"/>
          <w:szCs w:val="24"/>
        </w:rPr>
        <w:t>References</w:t>
      </w:r>
    </w:p>
    <w:p w14:paraId="5E547F26" w14:textId="77777777" w:rsidR="004E0311" w:rsidRPr="00000B26" w:rsidRDefault="00A52702" w:rsidP="00AF4723">
      <w:pPr>
        <w:tabs>
          <w:tab w:val="left" w:pos="567"/>
        </w:tabs>
        <w:spacing w:line="240" w:lineRule="auto"/>
        <w:jc w:val="both"/>
        <w:rPr>
          <w:rFonts w:ascii="Times New Roman" w:hAnsi="Times New Roman" w:cs="Times New Roman"/>
          <w:sz w:val="16"/>
          <w:szCs w:val="16"/>
          <w:shd w:val="clear" w:color="auto" w:fill="FFFFFF"/>
        </w:rPr>
      </w:pPr>
      <w:r w:rsidRPr="00000B26">
        <w:rPr>
          <w:rFonts w:ascii="Times New Roman" w:hAnsi="Times New Roman" w:cs="Times New Roman"/>
          <w:sz w:val="16"/>
          <w:szCs w:val="16"/>
          <w:shd w:val="clear" w:color="auto" w:fill="FFFFFF"/>
        </w:rPr>
        <w:t>Alghamdi, R. (2016). Hidden Markov models (HMMs) and security applications. </w:t>
      </w:r>
      <w:r w:rsidRPr="00000B26">
        <w:rPr>
          <w:rFonts w:ascii="Times New Roman" w:hAnsi="Times New Roman" w:cs="Times New Roman"/>
          <w:i/>
          <w:iCs/>
          <w:sz w:val="16"/>
          <w:szCs w:val="16"/>
          <w:shd w:val="clear" w:color="auto" w:fill="FFFFFF"/>
        </w:rPr>
        <w:t>International Journal of Advanced Computer Science and Applications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7</w:t>
      </w:r>
      <w:r w:rsidRPr="00000B26">
        <w:rPr>
          <w:rFonts w:ascii="Times New Roman" w:hAnsi="Times New Roman" w:cs="Times New Roman"/>
          <w:sz w:val="16"/>
          <w:szCs w:val="16"/>
          <w:shd w:val="clear" w:color="auto" w:fill="FFFFFF"/>
        </w:rPr>
        <w:t>(2), 39-47.</w:t>
      </w:r>
    </w:p>
    <w:p w14:paraId="6A9EB9BB" w14:textId="77777777" w:rsidR="00A52702" w:rsidRPr="00000B26" w:rsidRDefault="00A52702" w:rsidP="004E0311">
      <w:pPr>
        <w:spacing w:line="240" w:lineRule="auto"/>
        <w:jc w:val="both"/>
        <w:rPr>
          <w:rFonts w:ascii="Times New Roman" w:hAnsi="Times New Roman" w:cs="Times New Roman"/>
          <w:sz w:val="16"/>
          <w:szCs w:val="16"/>
          <w:shd w:val="clear" w:color="auto" w:fill="FFFFFF"/>
        </w:rPr>
      </w:pPr>
      <w:r w:rsidRPr="00000B26">
        <w:rPr>
          <w:rFonts w:ascii="Times New Roman" w:hAnsi="Times New Roman" w:cs="Times New Roman"/>
          <w:sz w:val="16"/>
          <w:szCs w:val="16"/>
          <w:shd w:val="clear" w:color="auto" w:fill="FFFFFF"/>
        </w:rPr>
        <w:t>Awal, M. A., Rabbi, J., Hossain, S. I., &amp; Hashem, M. M. A. (2016, May). Using linear regression to forecast future trends in crime of Bangladesh. In </w:t>
      </w:r>
      <w:r w:rsidRPr="00000B26">
        <w:rPr>
          <w:rFonts w:ascii="Times New Roman" w:hAnsi="Times New Roman" w:cs="Times New Roman"/>
          <w:i/>
          <w:iCs/>
          <w:sz w:val="16"/>
          <w:szCs w:val="16"/>
          <w:shd w:val="clear" w:color="auto" w:fill="FFFFFF"/>
        </w:rPr>
        <w:t>2016 5th International Conference on Informatics, Electronics and Vision (ICIEV)</w:t>
      </w:r>
      <w:r w:rsidRPr="00000B26">
        <w:rPr>
          <w:rFonts w:ascii="Times New Roman" w:hAnsi="Times New Roman" w:cs="Times New Roman"/>
          <w:sz w:val="16"/>
          <w:szCs w:val="16"/>
          <w:shd w:val="clear" w:color="auto" w:fill="FFFFFF"/>
        </w:rPr>
        <w:t> (pp. 333-338). IEEE.</w:t>
      </w:r>
    </w:p>
    <w:p w14:paraId="66482E79" w14:textId="77777777" w:rsidR="00A52702" w:rsidRPr="00000B26" w:rsidRDefault="00A52702" w:rsidP="004E0311">
      <w:pPr>
        <w:spacing w:line="240" w:lineRule="auto"/>
        <w:jc w:val="both"/>
        <w:rPr>
          <w:rFonts w:ascii="Times New Roman" w:hAnsi="Times New Roman" w:cs="Times New Roman"/>
          <w:sz w:val="16"/>
          <w:szCs w:val="16"/>
          <w:shd w:val="clear" w:color="auto" w:fill="FFFFFF"/>
        </w:rPr>
      </w:pPr>
      <w:r w:rsidRPr="00000B26">
        <w:rPr>
          <w:rFonts w:ascii="Times New Roman" w:hAnsi="Times New Roman" w:cs="Times New Roman"/>
          <w:sz w:val="16"/>
          <w:szCs w:val="16"/>
          <w:shd w:val="clear" w:color="auto" w:fill="FFFFFF"/>
        </w:rPr>
        <w:lastRenderedPageBreak/>
        <w:t>Alexander, R. (2020). Using linear regression analysis and defense in depth to protect networks during the global corona pandemic. </w:t>
      </w:r>
      <w:r w:rsidRPr="00000B26">
        <w:rPr>
          <w:rFonts w:ascii="Times New Roman" w:hAnsi="Times New Roman" w:cs="Times New Roman"/>
          <w:i/>
          <w:iCs/>
          <w:sz w:val="16"/>
          <w:szCs w:val="16"/>
          <w:shd w:val="clear" w:color="auto" w:fill="FFFFFF"/>
        </w:rPr>
        <w:t>Journal of Information Security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11</w:t>
      </w:r>
      <w:r w:rsidRPr="00000B26">
        <w:rPr>
          <w:rFonts w:ascii="Times New Roman" w:hAnsi="Times New Roman" w:cs="Times New Roman"/>
          <w:sz w:val="16"/>
          <w:szCs w:val="16"/>
          <w:shd w:val="clear" w:color="auto" w:fill="FFFFFF"/>
        </w:rPr>
        <w:t>(04), 261.</w:t>
      </w:r>
    </w:p>
    <w:p w14:paraId="7A2BB53D"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Babu, F., &amp; Sebastian, K. (2018, August). A review on cybersecurity threats and statistical models. In </w:t>
      </w:r>
      <w:r w:rsidRPr="00000B26">
        <w:rPr>
          <w:rFonts w:ascii="Times New Roman" w:hAnsi="Times New Roman" w:cs="Times New Roman"/>
          <w:i/>
          <w:iCs/>
          <w:sz w:val="16"/>
          <w:szCs w:val="16"/>
          <w:shd w:val="clear" w:color="auto" w:fill="FFFFFF"/>
        </w:rPr>
        <w:t>IOP Conference Series: Materials Science and Engineering</w:t>
      </w:r>
      <w:r w:rsidRPr="00000B26">
        <w:rPr>
          <w:rFonts w:ascii="Times New Roman" w:hAnsi="Times New Roman" w:cs="Times New Roman"/>
          <w:sz w:val="16"/>
          <w:szCs w:val="16"/>
          <w:shd w:val="clear" w:color="auto" w:fill="FFFFFF"/>
        </w:rPr>
        <w:t> (Vol. 396, No. 1, p. 012029). IOP Publishing.</w:t>
      </w:r>
    </w:p>
    <w:p w14:paraId="79D4EAD4"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Brooks, S. K., Webster, R. K., Smith, L. E., Woodland, L., Wessely, S., Greenberg, N., &amp; Rubin, G. J. (2020). The psychological impact of quarantine and how to reduce it: rapid review of the evidence. </w:t>
      </w:r>
      <w:r w:rsidRPr="00000B26">
        <w:rPr>
          <w:rFonts w:ascii="Times New Roman" w:hAnsi="Times New Roman" w:cs="Times New Roman"/>
          <w:i/>
          <w:iCs/>
          <w:sz w:val="16"/>
          <w:szCs w:val="16"/>
          <w:shd w:val="clear" w:color="auto" w:fill="FFFFFF"/>
        </w:rPr>
        <w:t>The lancet</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395</w:t>
      </w:r>
      <w:r w:rsidRPr="00000B26">
        <w:rPr>
          <w:rFonts w:ascii="Times New Roman" w:hAnsi="Times New Roman" w:cs="Times New Roman"/>
          <w:sz w:val="16"/>
          <w:szCs w:val="16"/>
          <w:shd w:val="clear" w:color="auto" w:fill="FFFFFF"/>
        </w:rPr>
        <w:t>(10227), 912-920.</w:t>
      </w:r>
    </w:p>
    <w:p w14:paraId="7841C90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Chawki, M., Darwish, A., Khan, M. A., &amp; Tyagi, S. (2015). </w:t>
      </w:r>
      <w:r w:rsidRPr="00000B26">
        <w:rPr>
          <w:rFonts w:ascii="Times New Roman" w:hAnsi="Times New Roman" w:cs="Times New Roman"/>
          <w:i/>
          <w:iCs/>
          <w:sz w:val="16"/>
          <w:szCs w:val="16"/>
          <w:shd w:val="clear" w:color="auto" w:fill="FFFFFF"/>
        </w:rPr>
        <w:t>Cybercrime, digital forensics and jurisdiction</w:t>
      </w:r>
      <w:r w:rsidRPr="00000B26">
        <w:rPr>
          <w:rFonts w:ascii="Times New Roman" w:hAnsi="Times New Roman" w:cs="Times New Roman"/>
          <w:sz w:val="16"/>
          <w:szCs w:val="16"/>
          <w:shd w:val="clear" w:color="auto" w:fill="FFFFFF"/>
        </w:rPr>
        <w:t> (Vol. 593). Springer.</w:t>
      </w:r>
    </w:p>
    <w:p w14:paraId="0EC97DFD"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Chintal P, Gaikwad RJ, Deshmukh RR. Cybercrime analysis of Maharashtra state using gradient descent approach with linear regression. Int. J. Pure Appl. Math. 2018; 119(16):3537-42.</w:t>
      </w:r>
    </w:p>
    <w:p w14:paraId="62F31D2A"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Ch, R., Gadekallu, T. R., Abidi, M. H., &amp; Al-Ahmari, A. (2020). Computational system to classify cybercrime offenses using machine learning. </w:t>
      </w:r>
      <w:r w:rsidRPr="00000B26">
        <w:rPr>
          <w:rFonts w:ascii="Times New Roman" w:hAnsi="Times New Roman" w:cs="Times New Roman"/>
          <w:i/>
          <w:iCs/>
          <w:sz w:val="16"/>
          <w:szCs w:val="16"/>
          <w:shd w:val="clear" w:color="auto" w:fill="FFFFFF"/>
        </w:rPr>
        <w:t>Sustainability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12</w:t>
      </w:r>
      <w:r w:rsidRPr="00000B26">
        <w:rPr>
          <w:rFonts w:ascii="Times New Roman" w:hAnsi="Times New Roman" w:cs="Times New Roman"/>
          <w:sz w:val="16"/>
          <w:szCs w:val="16"/>
          <w:shd w:val="clear" w:color="auto" w:fill="FFFFFF"/>
        </w:rPr>
        <w:t>(10), 4087.</w:t>
      </w:r>
    </w:p>
    <w:p w14:paraId="23B2AE5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Costa, M., Pavlo, A., Reis, G., Ponte, K., &amp; Davidson, L. (2020). COVID-19 concerns among persons with mental illness. </w:t>
      </w:r>
      <w:r w:rsidRPr="00000B26">
        <w:rPr>
          <w:rFonts w:ascii="Times New Roman" w:hAnsi="Times New Roman" w:cs="Times New Roman"/>
          <w:i/>
          <w:iCs/>
          <w:sz w:val="16"/>
          <w:szCs w:val="16"/>
          <w:shd w:val="clear" w:color="auto" w:fill="FFFFFF"/>
        </w:rPr>
        <w:t>Psychiatric Services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71</w:t>
      </w:r>
      <w:r w:rsidRPr="00000B26">
        <w:rPr>
          <w:rFonts w:ascii="Times New Roman" w:hAnsi="Times New Roman" w:cs="Times New Roman"/>
          <w:sz w:val="16"/>
          <w:szCs w:val="16"/>
          <w:shd w:val="clear" w:color="auto" w:fill="FFFFFF"/>
        </w:rPr>
        <w:t>(11), 1188-1190.</w:t>
      </w:r>
    </w:p>
    <w:p w14:paraId="18D6665E"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Dr. G. Nagasubramaniyan, Adithya Vikram Sakthivel. A Linear Regression Model for the Prediction and Prevention of Cybercrimes in India. International Journal for Research in Applied Science &amp; Engineering Technology.2018 April; 6(4):2149-2153.</w:t>
      </w:r>
    </w:p>
    <w:p w14:paraId="7421F12C"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Deshmukh, S., Rade, R., &amp; Kazi, D. (2019). Attacker behaviour profiling using stochastic ensemble of hidden markov models. </w:t>
      </w:r>
      <w:r w:rsidRPr="00000B26">
        <w:rPr>
          <w:rFonts w:ascii="Times New Roman" w:hAnsi="Times New Roman" w:cs="Times New Roman"/>
          <w:i/>
          <w:iCs/>
          <w:sz w:val="16"/>
          <w:szCs w:val="16"/>
          <w:shd w:val="clear" w:color="auto" w:fill="FFFFFF"/>
        </w:rPr>
        <w:t>arXiv preprint arXiv:1905.11824</w:t>
      </w:r>
      <w:r w:rsidRPr="00000B26">
        <w:rPr>
          <w:rFonts w:ascii="Times New Roman" w:hAnsi="Times New Roman" w:cs="Times New Roman"/>
          <w:sz w:val="16"/>
          <w:szCs w:val="16"/>
          <w:shd w:val="clear" w:color="auto" w:fill="FFFFFF"/>
        </w:rPr>
        <w:t>.</w:t>
      </w:r>
    </w:p>
    <w:p w14:paraId="552E1AB2"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Fang, X., Xu, M., Xu, S., &amp; Zhao, P. (2019). A deep learning framework for predicting cyber-attacks rates. </w:t>
      </w:r>
      <w:r w:rsidRPr="00000B26">
        <w:rPr>
          <w:rFonts w:ascii="Times New Roman" w:hAnsi="Times New Roman" w:cs="Times New Roman"/>
          <w:i/>
          <w:iCs/>
          <w:sz w:val="16"/>
          <w:szCs w:val="16"/>
          <w:shd w:val="clear" w:color="auto" w:fill="FFFFFF"/>
        </w:rPr>
        <w:t>EURASIP Journal on Information security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2019</w:t>
      </w:r>
      <w:r w:rsidRPr="00000B26">
        <w:rPr>
          <w:rFonts w:ascii="Times New Roman" w:hAnsi="Times New Roman" w:cs="Times New Roman"/>
          <w:sz w:val="16"/>
          <w:szCs w:val="16"/>
          <w:shd w:val="clear" w:color="auto" w:fill="FFFFFF"/>
        </w:rPr>
        <w:t>(1), 1-11.</w:t>
      </w:r>
    </w:p>
    <w:p w14:paraId="64C3064A"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Gu, J. (2020, August). An Effective Intrusion Detection Model Based on Pls-Logistic Regression with Feature Augmentation. In </w:t>
      </w:r>
      <w:r w:rsidRPr="00000B26">
        <w:rPr>
          <w:rFonts w:ascii="Times New Roman" w:hAnsi="Times New Roman" w:cs="Times New Roman"/>
          <w:i/>
          <w:iCs/>
          <w:sz w:val="16"/>
          <w:szCs w:val="16"/>
          <w:shd w:val="clear" w:color="auto" w:fill="FFFFFF"/>
        </w:rPr>
        <w:t>China Cyber Security Annual Conference</w:t>
      </w:r>
      <w:r w:rsidRPr="00000B26">
        <w:rPr>
          <w:rFonts w:ascii="Times New Roman" w:hAnsi="Times New Roman" w:cs="Times New Roman"/>
          <w:sz w:val="16"/>
          <w:szCs w:val="16"/>
          <w:shd w:val="clear" w:color="auto" w:fill="FFFFFF"/>
        </w:rPr>
        <w:t> (pp. 133-140). Springer, Singapore.</w:t>
      </w:r>
    </w:p>
    <w:p w14:paraId="28D526BE"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Gero, S., Back, S., LaPrade, J., &amp; Kim, J. (2021). Malware Infections in the US during the COVID-19 Pandemic: An Empirical Study. </w:t>
      </w:r>
      <w:r w:rsidRPr="00000B26">
        <w:rPr>
          <w:rFonts w:ascii="Times New Roman" w:hAnsi="Times New Roman" w:cs="Times New Roman"/>
          <w:i/>
          <w:iCs/>
          <w:sz w:val="16"/>
          <w:szCs w:val="16"/>
          <w:shd w:val="clear" w:color="auto" w:fill="FFFFFF"/>
        </w:rPr>
        <w:t>International Journal of Cybersecurity Intelligence &amp; Cybercrime</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4</w:t>
      </w:r>
      <w:r w:rsidRPr="00000B26">
        <w:rPr>
          <w:rFonts w:ascii="Times New Roman" w:hAnsi="Times New Roman" w:cs="Times New Roman"/>
          <w:sz w:val="16"/>
          <w:szCs w:val="16"/>
          <w:shd w:val="clear" w:color="auto" w:fill="FFFFFF"/>
        </w:rPr>
        <w:t>(2), 25-37.</w:t>
      </w:r>
    </w:p>
    <w:p w14:paraId="143C030B"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Humayun, M., Niazi, M., Jhanjhi, N. Z., Alshayeb, M., &amp; Mahmood, S. (2020). Cyber security threats and vulnerabilities: a systematic mapping study. </w:t>
      </w:r>
      <w:r w:rsidRPr="00000B26">
        <w:rPr>
          <w:rFonts w:ascii="Times New Roman" w:hAnsi="Times New Roman" w:cs="Times New Roman"/>
          <w:i/>
          <w:iCs/>
          <w:sz w:val="16"/>
          <w:szCs w:val="16"/>
          <w:shd w:val="clear" w:color="auto" w:fill="FFFFFF"/>
        </w:rPr>
        <w:t>Arabian Journal for Science and Engineering</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45</w:t>
      </w:r>
      <w:r w:rsidRPr="00000B26">
        <w:rPr>
          <w:rFonts w:ascii="Times New Roman" w:hAnsi="Times New Roman" w:cs="Times New Roman"/>
          <w:sz w:val="16"/>
          <w:szCs w:val="16"/>
          <w:shd w:val="clear" w:color="auto" w:fill="FFFFFF"/>
        </w:rPr>
        <w:t>(4), 3171-3189.</w:t>
      </w:r>
    </w:p>
    <w:p w14:paraId="5D4D836D"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Islam, K., &amp; Raza, A. (2020). Forecasting crime using ARIMA model. </w:t>
      </w:r>
      <w:r w:rsidRPr="00000B26">
        <w:rPr>
          <w:rFonts w:ascii="Times New Roman" w:hAnsi="Times New Roman" w:cs="Times New Roman"/>
          <w:i/>
          <w:iCs/>
          <w:sz w:val="16"/>
          <w:szCs w:val="16"/>
          <w:shd w:val="clear" w:color="auto" w:fill="FFFFFF"/>
        </w:rPr>
        <w:t>arXiv preprint arXiv:2003.08006</w:t>
      </w:r>
      <w:r w:rsidRPr="00000B26">
        <w:rPr>
          <w:rFonts w:ascii="Times New Roman" w:hAnsi="Times New Roman" w:cs="Times New Roman"/>
          <w:sz w:val="16"/>
          <w:szCs w:val="16"/>
          <w:shd w:val="clear" w:color="auto" w:fill="FFFFFF"/>
        </w:rPr>
        <w:t>.</w:t>
      </w:r>
    </w:p>
    <w:p w14:paraId="01B7E2EA"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Kumari, K., &amp; Yadav, S. (2018). Linear regression analysis study. </w:t>
      </w:r>
      <w:r w:rsidRPr="00000B26">
        <w:rPr>
          <w:rFonts w:ascii="Times New Roman" w:hAnsi="Times New Roman" w:cs="Times New Roman"/>
          <w:i/>
          <w:iCs/>
          <w:sz w:val="16"/>
          <w:szCs w:val="16"/>
          <w:shd w:val="clear" w:color="auto" w:fill="FFFFFF"/>
        </w:rPr>
        <w:t>Journal of the practice of Cardiovascular Sciences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4</w:t>
      </w:r>
      <w:r w:rsidRPr="00000B26">
        <w:rPr>
          <w:rFonts w:ascii="Times New Roman" w:hAnsi="Times New Roman" w:cs="Times New Roman"/>
          <w:sz w:val="16"/>
          <w:szCs w:val="16"/>
          <w:shd w:val="clear" w:color="auto" w:fill="FFFFFF"/>
        </w:rPr>
        <w:t>(1), 33.</w:t>
      </w:r>
    </w:p>
    <w:p w14:paraId="0688D738" w14:textId="77777777" w:rsidR="00A52702" w:rsidRPr="00000B26" w:rsidRDefault="00A52702" w:rsidP="004E0311">
      <w:pPr>
        <w:spacing w:line="240" w:lineRule="auto"/>
        <w:jc w:val="both"/>
        <w:rPr>
          <w:rFonts w:ascii="Times New Roman" w:hAnsi="Times New Roman" w:cs="Times New Roman"/>
          <w:sz w:val="16"/>
          <w:szCs w:val="16"/>
          <w:lang w:val="pl-PL"/>
        </w:rPr>
      </w:pPr>
      <w:r w:rsidRPr="00000B26">
        <w:rPr>
          <w:rFonts w:ascii="Times New Roman" w:hAnsi="Times New Roman" w:cs="Times New Roman"/>
          <w:sz w:val="16"/>
          <w:szCs w:val="16"/>
          <w:shd w:val="clear" w:color="auto" w:fill="FFFFFF"/>
        </w:rPr>
        <w:t>Kahl, K. G., &amp; Correll, C. U. (2020). Management of patients with severe mental illness during the coronavirus disease 2019 pandemic. </w:t>
      </w:r>
      <w:r w:rsidRPr="00000B26">
        <w:rPr>
          <w:rFonts w:ascii="Times New Roman" w:hAnsi="Times New Roman" w:cs="Times New Roman"/>
          <w:i/>
          <w:iCs/>
          <w:sz w:val="16"/>
          <w:szCs w:val="16"/>
          <w:shd w:val="clear" w:color="auto" w:fill="FFFFFF"/>
          <w:lang w:val="pl-PL"/>
        </w:rPr>
        <w:t>JAMA psychiatry</w:t>
      </w:r>
      <w:r w:rsidRPr="00000B26">
        <w:rPr>
          <w:rFonts w:ascii="Times New Roman" w:hAnsi="Times New Roman" w:cs="Times New Roman"/>
          <w:sz w:val="16"/>
          <w:szCs w:val="16"/>
          <w:shd w:val="clear" w:color="auto" w:fill="FFFFFF"/>
          <w:lang w:val="pl-PL"/>
        </w:rPr>
        <w:t>, </w:t>
      </w:r>
      <w:r w:rsidRPr="00000B26">
        <w:rPr>
          <w:rFonts w:ascii="Times New Roman" w:hAnsi="Times New Roman" w:cs="Times New Roman"/>
          <w:i/>
          <w:iCs/>
          <w:sz w:val="16"/>
          <w:szCs w:val="16"/>
          <w:shd w:val="clear" w:color="auto" w:fill="FFFFFF"/>
          <w:lang w:val="pl-PL"/>
        </w:rPr>
        <w:t>77</w:t>
      </w:r>
      <w:r w:rsidRPr="00000B26">
        <w:rPr>
          <w:rFonts w:ascii="Times New Roman" w:hAnsi="Times New Roman" w:cs="Times New Roman"/>
          <w:sz w:val="16"/>
          <w:szCs w:val="16"/>
          <w:shd w:val="clear" w:color="auto" w:fill="FFFFFF"/>
          <w:lang w:val="pl-PL"/>
        </w:rPr>
        <w:t>(9), 977-978.</w:t>
      </w:r>
    </w:p>
    <w:p w14:paraId="4AB53944"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lang w:val="pl-PL"/>
        </w:rPr>
        <w:t xml:space="preserve">Kumar, P., Kalita, H., Patairiya, S., Sharma, Y. D., Nanda, C., Rani, M., &amp; Bhagavathula, A. S. (2020). </w:t>
      </w:r>
      <w:r w:rsidRPr="00000B26">
        <w:rPr>
          <w:rFonts w:ascii="Times New Roman" w:hAnsi="Times New Roman" w:cs="Times New Roman"/>
          <w:sz w:val="16"/>
          <w:szCs w:val="16"/>
          <w:shd w:val="clear" w:color="auto" w:fill="FFFFFF"/>
        </w:rPr>
        <w:t>Forecasting the dynamics of COVID-19 pandemic in top 15 countries in April 2020: ARIMA model with machine learning approach. </w:t>
      </w:r>
      <w:r w:rsidRPr="00000B26">
        <w:rPr>
          <w:rFonts w:ascii="Times New Roman" w:hAnsi="Times New Roman" w:cs="Times New Roman"/>
          <w:i/>
          <w:iCs/>
          <w:sz w:val="16"/>
          <w:szCs w:val="16"/>
          <w:shd w:val="clear" w:color="auto" w:fill="FFFFFF"/>
        </w:rPr>
        <w:t>MedRxiv</w:t>
      </w:r>
      <w:r w:rsidRPr="00000B26">
        <w:rPr>
          <w:rFonts w:ascii="Times New Roman" w:hAnsi="Times New Roman" w:cs="Times New Roman"/>
          <w:sz w:val="16"/>
          <w:szCs w:val="16"/>
          <w:shd w:val="clear" w:color="auto" w:fill="FFFFFF"/>
        </w:rPr>
        <w:t>.</w:t>
      </w:r>
    </w:p>
    <w:p w14:paraId="2562BFD6"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Li, Z., Zou, D., Xu, S., Jin, H., Qi, H., &amp; Hu, J. (2016, December). Vulpecker: an automated vulnerability detection system based on code similarity analysis. In </w:t>
      </w:r>
      <w:r w:rsidRPr="00000B26">
        <w:rPr>
          <w:rFonts w:ascii="Times New Roman" w:hAnsi="Times New Roman" w:cs="Times New Roman"/>
          <w:i/>
          <w:iCs/>
          <w:sz w:val="16"/>
          <w:szCs w:val="16"/>
          <w:shd w:val="clear" w:color="auto" w:fill="FFFFFF"/>
        </w:rPr>
        <w:t>Proceedings of the 32nd Annual Conference on Computer Security Applications</w:t>
      </w:r>
      <w:r w:rsidRPr="00000B26">
        <w:rPr>
          <w:rFonts w:ascii="Times New Roman" w:hAnsi="Times New Roman" w:cs="Times New Roman"/>
          <w:sz w:val="16"/>
          <w:szCs w:val="16"/>
          <w:shd w:val="clear" w:color="auto" w:fill="FFFFFF"/>
        </w:rPr>
        <w:t> (pp. 201-213).</w:t>
      </w:r>
    </w:p>
    <w:p w14:paraId="58662CA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Liu, E. (2017). </w:t>
      </w:r>
      <w:r w:rsidRPr="00000B26">
        <w:rPr>
          <w:rFonts w:ascii="Times New Roman" w:hAnsi="Times New Roman" w:cs="Times New Roman"/>
          <w:i/>
          <w:iCs/>
          <w:sz w:val="16"/>
          <w:szCs w:val="16"/>
          <w:shd w:val="clear" w:color="auto" w:fill="FFFFFF"/>
        </w:rPr>
        <w:t>Logistic Regression Model for Predicting Warning “Incident” Rates and Implications for the Common Vulnerability Scoring System</w:t>
      </w:r>
      <w:r w:rsidRPr="00000B26">
        <w:rPr>
          <w:rFonts w:ascii="Times New Roman" w:hAnsi="Times New Roman" w:cs="Times New Roman"/>
          <w:sz w:val="16"/>
          <w:szCs w:val="16"/>
          <w:shd w:val="clear" w:color="auto" w:fill="FFFFFF"/>
        </w:rPr>
        <w:t> (Doctoral dissertation, The Ohio State University).</w:t>
      </w:r>
    </w:p>
    <w:p w14:paraId="62CB5662"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Liang, W., Long, J., Chen, Z., Yan, X., Li, Y., Zhang, Q., &amp; Li, K. C. (2018). A security situation prediction algorithm based on HMM in mobile network. </w:t>
      </w:r>
      <w:r w:rsidRPr="00000B26">
        <w:rPr>
          <w:rFonts w:ascii="Times New Roman" w:hAnsi="Times New Roman" w:cs="Times New Roman"/>
          <w:i/>
          <w:iCs/>
          <w:sz w:val="16"/>
          <w:szCs w:val="16"/>
          <w:shd w:val="clear" w:color="auto" w:fill="FFFFFF"/>
        </w:rPr>
        <w:t>Wireless Communications and Mobile Computing</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2018</w:t>
      </w:r>
      <w:r w:rsidRPr="00000B26">
        <w:rPr>
          <w:rFonts w:ascii="Times New Roman" w:hAnsi="Times New Roman" w:cs="Times New Roman"/>
          <w:sz w:val="16"/>
          <w:szCs w:val="16"/>
          <w:shd w:val="clear" w:color="auto" w:fill="FFFFFF"/>
        </w:rPr>
        <w:t>.</w:t>
      </w:r>
    </w:p>
    <w:p w14:paraId="2DBDE065"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Lazzari, C., Shoka, A., Nusair, A., &amp; Rabottini, M. (2020). Psychiatry in time of COVID-19 pandemic. </w:t>
      </w:r>
      <w:r w:rsidRPr="00000B26">
        <w:rPr>
          <w:rFonts w:ascii="Times New Roman" w:hAnsi="Times New Roman" w:cs="Times New Roman"/>
          <w:i/>
          <w:iCs/>
          <w:sz w:val="16"/>
          <w:szCs w:val="16"/>
          <w:shd w:val="clear" w:color="auto" w:fill="FFFFFF"/>
        </w:rPr>
        <w:t>Psychiatria Danubina</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32</w:t>
      </w:r>
      <w:r w:rsidRPr="00000B26">
        <w:rPr>
          <w:rFonts w:ascii="Times New Roman" w:hAnsi="Times New Roman" w:cs="Times New Roman"/>
          <w:sz w:val="16"/>
          <w:szCs w:val="16"/>
          <w:shd w:val="clear" w:color="auto" w:fill="FFFFFF"/>
        </w:rPr>
        <w:t>(2), 229-235.</w:t>
      </w:r>
    </w:p>
    <w:p w14:paraId="685640A8"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Marcum, C. D., Higgins, G. E., Ricketts, M. L., &amp; Wolfe, S. E. (2014). Hacking in high school: Cybercrime perpetration by juveniles. </w:t>
      </w:r>
      <w:r w:rsidRPr="00000B26">
        <w:rPr>
          <w:rFonts w:ascii="Times New Roman" w:hAnsi="Times New Roman" w:cs="Times New Roman"/>
          <w:i/>
          <w:iCs/>
          <w:sz w:val="16"/>
          <w:szCs w:val="16"/>
          <w:shd w:val="clear" w:color="auto" w:fill="FFFFFF"/>
        </w:rPr>
        <w:t>Deviant Behavior</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35</w:t>
      </w:r>
      <w:r w:rsidRPr="00000B26">
        <w:rPr>
          <w:rFonts w:ascii="Times New Roman" w:hAnsi="Times New Roman" w:cs="Times New Roman"/>
          <w:sz w:val="16"/>
          <w:szCs w:val="16"/>
          <w:shd w:val="clear" w:color="auto" w:fill="FFFFFF"/>
        </w:rPr>
        <w:t>(7), 581-591.</w:t>
      </w:r>
    </w:p>
    <w:p w14:paraId="4FFB4F30"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 xml:space="preserve">Michael G. (2020). </w:t>
      </w:r>
      <w:r w:rsidR="00523232" w:rsidRPr="00000B26">
        <w:rPr>
          <w:rFonts w:ascii="Times New Roman" w:hAnsi="Times New Roman" w:cs="Times New Roman"/>
          <w:sz w:val="16"/>
          <w:szCs w:val="16"/>
          <w:shd w:val="clear" w:color="auto" w:fill="FFFFFF"/>
        </w:rPr>
        <w:t>Knowledge</w:t>
      </w:r>
      <w:r w:rsidRPr="00000B26">
        <w:rPr>
          <w:rFonts w:ascii="Times New Roman" w:hAnsi="Times New Roman" w:cs="Times New Roman"/>
          <w:sz w:val="16"/>
          <w:szCs w:val="16"/>
          <w:shd w:val="clear" w:color="auto" w:fill="FFFFFF"/>
        </w:rPr>
        <w:t xml:space="preserve"> based system for predicting cybercrime patterns using data mining techniques. Journal of Critical Reviews, 7(10):2043-53.</w:t>
      </w:r>
    </w:p>
    <w:p w14:paraId="7719BC5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lang w:val="en-US"/>
        </w:rPr>
        <w:t xml:space="preserve">McKinsey &amp; Company, “COVID-19 Crisis Shifts Cyber security Priorities and Budgets.” 2020. [Online]. Available: </w:t>
      </w:r>
      <w:hyperlink r:id="rId63" w:history="1">
        <w:r w:rsidRPr="00000B26">
          <w:rPr>
            <w:rStyle w:val="Hyperlink"/>
            <w:rFonts w:ascii="Times New Roman" w:hAnsi="Times New Roman" w:cs="Times New Roman"/>
            <w:color w:val="auto"/>
            <w:sz w:val="16"/>
            <w:szCs w:val="16"/>
            <w:lang w:val="en-US"/>
          </w:rPr>
          <w:t>https://www.mckinsey.com/business-functions/risk/our-insights/covid-19-crisis-shifts-cybersecuritypriorities-and-budgets#</w:t>
        </w:r>
      </w:hyperlink>
      <w:r w:rsidRPr="00000B26">
        <w:rPr>
          <w:rFonts w:ascii="Times New Roman" w:hAnsi="Times New Roman" w:cs="Times New Roman"/>
          <w:sz w:val="16"/>
          <w:szCs w:val="16"/>
          <w:lang w:val="en-US"/>
        </w:rPr>
        <w:t>.</w:t>
      </w:r>
    </w:p>
    <w:p w14:paraId="315ABED4"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Muthuppalaniappan, M., &amp; Stevenson, K. (2021). Healthcare cyber-attacks and the COVID-19 pandemic: an urgent threat to global health. </w:t>
      </w:r>
      <w:r w:rsidRPr="00000B26">
        <w:rPr>
          <w:rFonts w:ascii="Times New Roman" w:hAnsi="Times New Roman" w:cs="Times New Roman"/>
          <w:i/>
          <w:iCs/>
          <w:sz w:val="16"/>
          <w:szCs w:val="16"/>
          <w:shd w:val="clear" w:color="auto" w:fill="FFFFFF"/>
        </w:rPr>
        <w:t>International Journal for Quality in Health Care</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33</w:t>
      </w:r>
      <w:r w:rsidRPr="00000B26">
        <w:rPr>
          <w:rFonts w:ascii="Times New Roman" w:hAnsi="Times New Roman" w:cs="Times New Roman"/>
          <w:sz w:val="16"/>
          <w:szCs w:val="16"/>
          <w:shd w:val="clear" w:color="auto" w:fill="FFFFFF"/>
        </w:rPr>
        <w:t>(1), mzaa117.</w:t>
      </w:r>
    </w:p>
    <w:p w14:paraId="01579C78"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lastRenderedPageBreak/>
        <w:t>R. Rajadevi, E. M. Roopa Devi, S. Vinoth Kumar. (2020) Prediction of Crime Occurrence using Multinomial Logistic Regression. International Journal of Innovative Technology and Exploring Engineering. Jan; 9(3):1432-1435.</w:t>
      </w:r>
    </w:p>
    <w:p w14:paraId="191A45B8"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Shukla, D., Tiwari, V., &amp; Kareem, P. A. (2009). All Comparison Analysis in Internet Traffic Sharing Using Markov Chain Model in Computer Networks. </w:t>
      </w:r>
      <w:r w:rsidRPr="00000B26">
        <w:rPr>
          <w:rFonts w:ascii="Times New Roman" w:hAnsi="Times New Roman" w:cs="Times New Roman"/>
          <w:i/>
          <w:iCs/>
          <w:sz w:val="16"/>
          <w:szCs w:val="16"/>
          <w:shd w:val="clear" w:color="auto" w:fill="FFFFFF"/>
        </w:rPr>
        <w:t>Computer Science &amp; Telecommunications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2009</w:t>
      </w:r>
      <w:r w:rsidRPr="00000B26">
        <w:rPr>
          <w:rFonts w:ascii="Times New Roman" w:hAnsi="Times New Roman" w:cs="Times New Roman"/>
          <w:sz w:val="16"/>
          <w:szCs w:val="16"/>
          <w:shd w:val="clear" w:color="auto" w:fill="FFFFFF"/>
        </w:rPr>
        <w:t>(6).</w:t>
      </w:r>
    </w:p>
    <w:p w14:paraId="1FF15812"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Song, X., Xiao, J., Deng, J., Kang, Q., Zhang, Y., &amp; Xu, J. (2016). Time series analysis of influenza incidence in Chinese provinces from 2004 to 2011. </w:t>
      </w:r>
      <w:r w:rsidRPr="00000B26">
        <w:rPr>
          <w:rFonts w:ascii="Times New Roman" w:hAnsi="Times New Roman" w:cs="Times New Roman"/>
          <w:i/>
          <w:iCs/>
          <w:sz w:val="16"/>
          <w:szCs w:val="16"/>
          <w:shd w:val="clear" w:color="auto" w:fill="FFFFFF"/>
        </w:rPr>
        <w:t>Medicine</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95</w:t>
      </w:r>
      <w:r w:rsidRPr="00000B26">
        <w:rPr>
          <w:rFonts w:ascii="Times New Roman" w:hAnsi="Times New Roman" w:cs="Times New Roman"/>
          <w:sz w:val="16"/>
          <w:szCs w:val="16"/>
          <w:shd w:val="clear" w:color="auto" w:fill="FFFFFF"/>
        </w:rPr>
        <w:t>(26).</w:t>
      </w:r>
    </w:p>
    <w:p w14:paraId="08CC80AC"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Sun, N., Zhang, J., Rimba, P., Gao, S., Zhang, L. Y., &amp; Xiang, Y. (2018). Data-driven cybersecurity incident prediction: A survey. </w:t>
      </w:r>
      <w:r w:rsidRPr="00000B26">
        <w:rPr>
          <w:rFonts w:ascii="Times New Roman" w:hAnsi="Times New Roman" w:cs="Times New Roman"/>
          <w:i/>
          <w:iCs/>
          <w:sz w:val="16"/>
          <w:szCs w:val="16"/>
          <w:shd w:val="clear" w:color="auto" w:fill="FFFFFF"/>
        </w:rPr>
        <w:t>IEEE communications surveys &amp; tutorials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21</w:t>
      </w:r>
      <w:r w:rsidRPr="00000B26">
        <w:rPr>
          <w:rFonts w:ascii="Times New Roman" w:hAnsi="Times New Roman" w:cs="Times New Roman"/>
          <w:sz w:val="16"/>
          <w:szCs w:val="16"/>
          <w:shd w:val="clear" w:color="auto" w:fill="FFFFFF"/>
        </w:rPr>
        <w:t>(2), 1744-1772.</w:t>
      </w:r>
    </w:p>
    <w:p w14:paraId="28710550"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Saleh, M. (2019). A Proactive Approach for Detecting Ransomware based on Hidden Markov Model (HMM). </w:t>
      </w:r>
      <w:r w:rsidRPr="00000B26">
        <w:rPr>
          <w:rFonts w:ascii="Times New Roman" w:hAnsi="Times New Roman" w:cs="Times New Roman"/>
          <w:i/>
          <w:iCs/>
          <w:sz w:val="16"/>
          <w:szCs w:val="16"/>
          <w:shd w:val="clear" w:color="auto" w:fill="FFFFFF"/>
        </w:rPr>
        <w:t>International Journal of Intelligent Computing Research</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10</w:t>
      </w:r>
      <w:r w:rsidRPr="00000B26">
        <w:rPr>
          <w:rFonts w:ascii="Times New Roman" w:hAnsi="Times New Roman" w:cs="Times New Roman"/>
          <w:sz w:val="16"/>
          <w:szCs w:val="16"/>
          <w:shd w:val="clear" w:color="auto" w:fill="FFFFFF"/>
        </w:rPr>
        <w:t>.</w:t>
      </w:r>
    </w:p>
    <w:p w14:paraId="12E5A07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Shinn, A. K., &amp; Viron, M. (2020). Perspectives on the COVID-19 pandemic and individuals with serious mental illness. </w:t>
      </w:r>
      <w:r w:rsidRPr="00000B26">
        <w:rPr>
          <w:rFonts w:ascii="Times New Roman" w:hAnsi="Times New Roman" w:cs="Times New Roman"/>
          <w:i/>
          <w:iCs/>
          <w:sz w:val="16"/>
          <w:szCs w:val="16"/>
          <w:shd w:val="clear" w:color="auto" w:fill="FFFFFF"/>
        </w:rPr>
        <w:t>The Journal of clinical psychiatry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81</w:t>
      </w:r>
      <w:r w:rsidRPr="00000B26">
        <w:rPr>
          <w:rFonts w:ascii="Times New Roman" w:hAnsi="Times New Roman" w:cs="Times New Roman"/>
          <w:sz w:val="16"/>
          <w:szCs w:val="16"/>
          <w:shd w:val="clear" w:color="auto" w:fill="FFFFFF"/>
        </w:rPr>
        <w:t>(3), 14205.</w:t>
      </w:r>
    </w:p>
    <w:p w14:paraId="0E491776"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Singh, S., Parmar, K. S., Kumar, J., &amp; Makkhan, S. J. S. (2020). Development of new hybrid model of discrete wavelet decomposition and autoregressive integrated moving average (ARIMA) models in application to one month forecast the casualties cases of COVID-19. </w:t>
      </w:r>
      <w:r w:rsidRPr="00000B26">
        <w:rPr>
          <w:rFonts w:ascii="Times New Roman" w:hAnsi="Times New Roman" w:cs="Times New Roman"/>
          <w:i/>
          <w:iCs/>
          <w:sz w:val="16"/>
          <w:szCs w:val="16"/>
          <w:shd w:val="clear" w:color="auto" w:fill="FFFFFF"/>
        </w:rPr>
        <w:t>Chaos, Solitons &amp; Fractals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135</w:t>
      </w:r>
      <w:r w:rsidRPr="00000B26">
        <w:rPr>
          <w:rFonts w:ascii="Times New Roman" w:hAnsi="Times New Roman" w:cs="Times New Roman"/>
          <w:sz w:val="16"/>
          <w:szCs w:val="16"/>
          <w:shd w:val="clear" w:color="auto" w:fill="FFFFFF"/>
        </w:rPr>
        <w:t>, 109866</w:t>
      </w:r>
      <w:r w:rsidRPr="00000B26">
        <w:rPr>
          <w:rFonts w:ascii="Times New Roman" w:hAnsi="Times New Roman" w:cs="Times New Roman"/>
          <w:sz w:val="16"/>
          <w:szCs w:val="16"/>
        </w:rPr>
        <w:t>.</w:t>
      </w:r>
    </w:p>
    <w:p w14:paraId="2515C420" w14:textId="77777777" w:rsidR="00A52702" w:rsidRPr="00000B26" w:rsidRDefault="00EE4B85"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rPr>
        <w:t>Shah</w:t>
      </w:r>
      <w:r w:rsidR="00A52702" w:rsidRPr="00000B26">
        <w:rPr>
          <w:rFonts w:ascii="Times New Roman" w:hAnsi="Times New Roman" w:cs="Times New Roman"/>
          <w:sz w:val="16"/>
          <w:szCs w:val="16"/>
        </w:rPr>
        <w:t xml:space="preserve"> M (2020). </w:t>
      </w:r>
      <w:r w:rsidR="00A52702" w:rsidRPr="00000B26">
        <w:rPr>
          <w:rFonts w:ascii="Times New Roman" w:hAnsi="Times New Roman" w:cs="Times New Roman"/>
          <w:i/>
          <w:sz w:val="16"/>
          <w:szCs w:val="16"/>
        </w:rPr>
        <w:t>Survey on Prediction of Cyber Intrusion with Time Series Analysis</w:t>
      </w:r>
      <w:r w:rsidR="00A52702" w:rsidRPr="00000B26">
        <w:rPr>
          <w:rFonts w:ascii="Times New Roman" w:hAnsi="Times New Roman" w:cs="Times New Roman"/>
          <w:sz w:val="16"/>
          <w:szCs w:val="16"/>
        </w:rPr>
        <w:t>.</w:t>
      </w:r>
    </w:p>
    <w:p w14:paraId="4F11CEF0" w14:textId="77777777" w:rsidR="00A52702" w:rsidRPr="00000B26" w:rsidRDefault="00A52702" w:rsidP="004E0311">
      <w:pPr>
        <w:spacing w:line="240" w:lineRule="auto"/>
        <w:jc w:val="both"/>
        <w:rPr>
          <w:rFonts w:ascii="Times New Roman" w:hAnsi="Times New Roman" w:cs="Times New Roman"/>
          <w:sz w:val="24"/>
          <w:szCs w:val="24"/>
        </w:rPr>
      </w:pPr>
      <w:r w:rsidRPr="00000B26">
        <w:rPr>
          <w:rFonts w:ascii="Times New Roman" w:hAnsi="Times New Roman" w:cs="Times New Roman"/>
          <w:sz w:val="16"/>
          <w:szCs w:val="16"/>
          <w:lang w:val="en-US"/>
        </w:rPr>
        <w:t xml:space="preserve">TCS Worldwide, “How COVID-19 is Dramatically Changing Cyber security.” 2020. [Online]. Available: https:// </w:t>
      </w:r>
      <w:hyperlink r:id="rId64" w:history="1">
        <w:r w:rsidRPr="00000B26">
          <w:rPr>
            <w:rStyle w:val="Hyperlink"/>
            <w:rFonts w:ascii="Times New Roman" w:hAnsi="Times New Roman" w:cs="Times New Roman"/>
            <w:color w:val="auto"/>
            <w:sz w:val="16"/>
            <w:szCs w:val="16"/>
            <w:lang w:val="en-US"/>
          </w:rPr>
          <w:t>www.tcs.com/perspectives/articles/how-covid-19-is-dramatically-changing-cybersecurity</w:t>
        </w:r>
      </w:hyperlink>
      <w:r w:rsidRPr="00000B26">
        <w:rPr>
          <w:rFonts w:ascii="Times New Roman" w:hAnsi="Times New Roman" w:cs="Times New Roman"/>
          <w:sz w:val="24"/>
          <w:szCs w:val="24"/>
          <w:lang w:val="en-US"/>
        </w:rPr>
        <w:t>.</w:t>
      </w:r>
    </w:p>
    <w:p w14:paraId="793C9E12"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Ye, N., Zhang, Y., &amp; Borror, C. M. (2004). Robustness of the Markov-chain model for cyber-attack detection. </w:t>
      </w:r>
      <w:r w:rsidRPr="00000B26">
        <w:rPr>
          <w:rFonts w:ascii="Times New Roman" w:hAnsi="Times New Roman" w:cs="Times New Roman"/>
          <w:i/>
          <w:iCs/>
          <w:sz w:val="16"/>
          <w:szCs w:val="16"/>
          <w:shd w:val="clear" w:color="auto" w:fill="FFFFFF"/>
        </w:rPr>
        <w:t>IEEE transactions on reliability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53</w:t>
      </w:r>
      <w:r w:rsidRPr="00000B26">
        <w:rPr>
          <w:rFonts w:ascii="Times New Roman" w:hAnsi="Times New Roman" w:cs="Times New Roman"/>
          <w:sz w:val="16"/>
          <w:szCs w:val="16"/>
          <w:shd w:val="clear" w:color="auto" w:fill="FFFFFF"/>
        </w:rPr>
        <w:t>(1), 116-123.</w:t>
      </w:r>
    </w:p>
    <w:p w14:paraId="258908A2"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Yuan, C., &amp; Lygeros, J. (2005). Stabilization of a class of stochastic differential equations with Markovian switching. </w:t>
      </w:r>
      <w:r w:rsidRPr="00000B26">
        <w:rPr>
          <w:rFonts w:ascii="Times New Roman" w:hAnsi="Times New Roman" w:cs="Times New Roman"/>
          <w:i/>
          <w:iCs/>
          <w:sz w:val="16"/>
          <w:szCs w:val="16"/>
          <w:shd w:val="clear" w:color="auto" w:fill="FFFFFF"/>
        </w:rPr>
        <w:t>Systems &amp; Control Letters</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54</w:t>
      </w:r>
      <w:r w:rsidRPr="00000B26">
        <w:rPr>
          <w:rFonts w:ascii="Times New Roman" w:hAnsi="Times New Roman" w:cs="Times New Roman"/>
          <w:sz w:val="16"/>
          <w:szCs w:val="16"/>
          <w:shd w:val="clear" w:color="auto" w:fill="FFFFFF"/>
        </w:rPr>
        <w:t>(9), 819-833.</w:t>
      </w:r>
    </w:p>
    <w:p w14:paraId="151CFE81"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Yoo, S. (2007). Neural Network Model vs. SARIMA Model In Forecasting Korean Stock Price Index (KOSPI). </w:t>
      </w:r>
      <w:r w:rsidRPr="00000B26">
        <w:rPr>
          <w:rFonts w:ascii="Times New Roman" w:hAnsi="Times New Roman" w:cs="Times New Roman"/>
          <w:i/>
          <w:iCs/>
          <w:sz w:val="16"/>
          <w:szCs w:val="16"/>
          <w:shd w:val="clear" w:color="auto" w:fill="FFFFFF"/>
        </w:rPr>
        <w:t>Issues in Information Systems</w:t>
      </w:r>
      <w:r w:rsidRPr="00000B26">
        <w:rPr>
          <w:rFonts w:ascii="Times New Roman" w:hAnsi="Times New Roman" w:cs="Times New Roman"/>
          <w:sz w:val="16"/>
          <w:szCs w:val="16"/>
          <w:shd w:val="clear" w:color="auto" w:fill="FFFFFF"/>
        </w:rPr>
        <w:t>, (3).</w:t>
      </w:r>
    </w:p>
    <w:p w14:paraId="3276CB15"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Yong, Z., Xiaobin, T., &amp; Hongsheng, X. (2007, December). A novel approach to network security situation awareness based on multi-perspective analysis. In </w:t>
      </w:r>
      <w:r w:rsidRPr="00000B26">
        <w:rPr>
          <w:rFonts w:ascii="Times New Roman" w:hAnsi="Times New Roman" w:cs="Times New Roman"/>
          <w:i/>
          <w:iCs/>
          <w:sz w:val="16"/>
          <w:szCs w:val="16"/>
          <w:shd w:val="clear" w:color="auto" w:fill="FFFFFF"/>
        </w:rPr>
        <w:t>2007 International Conference on Computational Intelligence and Security (CIS 2007)</w:t>
      </w:r>
      <w:r w:rsidRPr="00000B26">
        <w:rPr>
          <w:rFonts w:ascii="Times New Roman" w:hAnsi="Times New Roman" w:cs="Times New Roman"/>
          <w:sz w:val="16"/>
          <w:szCs w:val="16"/>
          <w:shd w:val="clear" w:color="auto" w:fill="FFFFFF"/>
        </w:rPr>
        <w:t> (pp. 768-772). IEEE.</w:t>
      </w:r>
    </w:p>
    <w:p w14:paraId="1259BF98"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Zhang, Q., Man, D., &amp; Yang, W. (2009, November). Using HMM for intent recognition in cyber security situation awareness. In </w:t>
      </w:r>
      <w:r w:rsidRPr="00000B26">
        <w:rPr>
          <w:rFonts w:ascii="Times New Roman" w:hAnsi="Times New Roman" w:cs="Times New Roman"/>
          <w:i/>
          <w:iCs/>
          <w:sz w:val="16"/>
          <w:szCs w:val="16"/>
          <w:shd w:val="clear" w:color="auto" w:fill="FFFFFF"/>
        </w:rPr>
        <w:t>2009 Second International Symposium on Knowledge Acquisition and Modeling</w:t>
      </w:r>
      <w:r w:rsidRPr="00000B26">
        <w:rPr>
          <w:rFonts w:ascii="Times New Roman" w:hAnsi="Times New Roman" w:cs="Times New Roman"/>
          <w:sz w:val="16"/>
          <w:szCs w:val="16"/>
          <w:shd w:val="clear" w:color="auto" w:fill="FFFFFF"/>
        </w:rPr>
        <w:t> (Vol. 2, pp. 166-169). IEEE.</w:t>
      </w:r>
    </w:p>
    <w:p w14:paraId="1817F154"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Zhan, Z., Xu, M., &amp; Xu, S. (2013). Characterizing honeypot-captured cyber-attacks: Statistical framework and case study. </w:t>
      </w:r>
      <w:r w:rsidRPr="00000B26">
        <w:rPr>
          <w:rFonts w:ascii="Times New Roman" w:hAnsi="Times New Roman" w:cs="Times New Roman"/>
          <w:i/>
          <w:iCs/>
          <w:sz w:val="16"/>
          <w:szCs w:val="16"/>
          <w:shd w:val="clear" w:color="auto" w:fill="FFFFFF"/>
        </w:rPr>
        <w:t>IEEE Transactions on Information Forensics and Security</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8</w:t>
      </w:r>
      <w:r w:rsidRPr="00000B26">
        <w:rPr>
          <w:rFonts w:ascii="Times New Roman" w:hAnsi="Times New Roman" w:cs="Times New Roman"/>
          <w:sz w:val="16"/>
          <w:szCs w:val="16"/>
          <w:shd w:val="clear" w:color="auto" w:fill="FFFFFF"/>
        </w:rPr>
        <w:t>(11), 1775-1789.</w:t>
      </w:r>
    </w:p>
    <w:p w14:paraId="6991E573" w14:textId="77777777" w:rsidR="00A52702" w:rsidRPr="00000B26" w:rsidRDefault="00A52702" w:rsidP="004E0311">
      <w:pPr>
        <w:spacing w:line="240" w:lineRule="auto"/>
        <w:jc w:val="both"/>
        <w:rPr>
          <w:rFonts w:ascii="Times New Roman" w:hAnsi="Times New Roman" w:cs="Times New Roman"/>
          <w:sz w:val="16"/>
          <w:szCs w:val="16"/>
        </w:rPr>
      </w:pPr>
      <w:r w:rsidRPr="00000B26">
        <w:rPr>
          <w:rFonts w:ascii="Times New Roman" w:hAnsi="Times New Roman" w:cs="Times New Roman"/>
          <w:sz w:val="16"/>
          <w:szCs w:val="16"/>
          <w:shd w:val="clear" w:color="auto" w:fill="FFFFFF"/>
        </w:rPr>
        <w:t>Zhang, L., Wang, L., Zheng, Y., Wang, K., Zhang, X., &amp; Zheng, Y. (2017). Time prediction models for echinococcosis based on gray system theory and epidemic dynamics. </w:t>
      </w:r>
      <w:r w:rsidRPr="00000B26">
        <w:rPr>
          <w:rFonts w:ascii="Times New Roman" w:hAnsi="Times New Roman" w:cs="Times New Roman"/>
          <w:i/>
          <w:iCs/>
          <w:sz w:val="16"/>
          <w:szCs w:val="16"/>
          <w:shd w:val="clear" w:color="auto" w:fill="FFFFFF"/>
        </w:rPr>
        <w:t>International journal of environmental research and public health</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14</w:t>
      </w:r>
      <w:r w:rsidRPr="00000B26">
        <w:rPr>
          <w:rFonts w:ascii="Times New Roman" w:hAnsi="Times New Roman" w:cs="Times New Roman"/>
          <w:sz w:val="16"/>
          <w:szCs w:val="16"/>
          <w:shd w:val="clear" w:color="auto" w:fill="FFFFFF"/>
        </w:rPr>
        <w:t>(3), 262.</w:t>
      </w:r>
    </w:p>
    <w:p w14:paraId="1D1C66FD" w14:textId="77777777" w:rsidR="00A52702" w:rsidRPr="00000B26" w:rsidRDefault="00A52702" w:rsidP="00144891">
      <w:pPr>
        <w:spacing w:line="240" w:lineRule="auto"/>
        <w:jc w:val="both"/>
        <w:rPr>
          <w:rFonts w:ascii="Times New Roman" w:hAnsi="Times New Roman" w:cs="Times New Roman"/>
          <w:sz w:val="16"/>
          <w:szCs w:val="16"/>
          <w:shd w:val="clear" w:color="auto" w:fill="FFFFFF"/>
        </w:rPr>
      </w:pPr>
      <w:r w:rsidRPr="00000B26">
        <w:rPr>
          <w:rFonts w:ascii="Times New Roman" w:hAnsi="Times New Roman" w:cs="Times New Roman"/>
          <w:sz w:val="16"/>
          <w:szCs w:val="16"/>
          <w:shd w:val="clear" w:color="auto" w:fill="FFFFFF"/>
        </w:rPr>
        <w:t>Zegeye, W. K., Dean, R. A., &amp; Moazzami, F. (2019). Multi-layer hidden markov model based intrusion detection system. </w:t>
      </w:r>
      <w:r w:rsidRPr="00000B26">
        <w:rPr>
          <w:rFonts w:ascii="Times New Roman" w:hAnsi="Times New Roman" w:cs="Times New Roman"/>
          <w:i/>
          <w:iCs/>
          <w:sz w:val="16"/>
          <w:szCs w:val="16"/>
          <w:shd w:val="clear" w:color="auto" w:fill="FFFFFF"/>
        </w:rPr>
        <w:t>Machine Learning and Knowledge Extraction</w:t>
      </w:r>
      <w:r w:rsidRPr="00000B26">
        <w:rPr>
          <w:rFonts w:ascii="Times New Roman" w:hAnsi="Times New Roman" w:cs="Times New Roman"/>
          <w:sz w:val="16"/>
          <w:szCs w:val="16"/>
          <w:shd w:val="clear" w:color="auto" w:fill="FFFFFF"/>
        </w:rPr>
        <w:t>, </w:t>
      </w:r>
      <w:r w:rsidRPr="00000B26">
        <w:rPr>
          <w:rFonts w:ascii="Times New Roman" w:hAnsi="Times New Roman" w:cs="Times New Roman"/>
          <w:i/>
          <w:iCs/>
          <w:sz w:val="16"/>
          <w:szCs w:val="16"/>
          <w:shd w:val="clear" w:color="auto" w:fill="FFFFFF"/>
        </w:rPr>
        <w:t>1</w:t>
      </w:r>
      <w:r w:rsidRPr="00000B26">
        <w:rPr>
          <w:rFonts w:ascii="Times New Roman" w:hAnsi="Times New Roman" w:cs="Times New Roman"/>
          <w:sz w:val="16"/>
          <w:szCs w:val="16"/>
          <w:shd w:val="clear" w:color="auto" w:fill="FFFFFF"/>
        </w:rPr>
        <w:t>(1), 265-286.</w:t>
      </w:r>
    </w:p>
    <w:p w14:paraId="0B7BD2C8" w14:textId="1546CDCE" w:rsidR="00C42DAA" w:rsidRPr="00000B26" w:rsidRDefault="00C42DAA" w:rsidP="00C42DAA">
      <w:pPr>
        <w:spacing w:line="240" w:lineRule="auto"/>
        <w:jc w:val="center"/>
        <w:rPr>
          <w:rFonts w:ascii="Times New Roman" w:hAnsi="Times New Roman" w:cs="Times New Roman"/>
          <w:sz w:val="16"/>
          <w:szCs w:val="16"/>
        </w:rPr>
      </w:pPr>
      <w:r w:rsidRPr="00000B26">
        <w:rPr>
          <w:rFonts w:ascii="Times New Roman" w:hAnsi="Times New Roman" w:cs="Times New Roman"/>
          <w:sz w:val="16"/>
          <w:szCs w:val="16"/>
          <w:shd w:val="clear" w:color="auto" w:fill="FFFFFF"/>
        </w:rPr>
        <w:t>*****</w:t>
      </w:r>
    </w:p>
    <w:sectPr w:rsidR="00C42DAA" w:rsidRPr="00000B26" w:rsidSect="00DA007C">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98B3" w14:textId="77777777" w:rsidR="00466C74" w:rsidRDefault="00466C74" w:rsidP="00D4258F">
      <w:pPr>
        <w:spacing w:after="0" w:line="240" w:lineRule="auto"/>
      </w:pPr>
      <w:r>
        <w:separator/>
      </w:r>
    </w:p>
  </w:endnote>
  <w:endnote w:type="continuationSeparator" w:id="0">
    <w:p w14:paraId="5E8DC738" w14:textId="77777777" w:rsidR="00466C74" w:rsidRDefault="00466C74" w:rsidP="00D4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5664"/>
      <w:docPartObj>
        <w:docPartGallery w:val="Page Numbers (Bottom of Page)"/>
        <w:docPartUnique/>
      </w:docPartObj>
    </w:sdtPr>
    <w:sdtContent>
      <w:p w14:paraId="6F24F854" w14:textId="77777777" w:rsidR="003F621D" w:rsidRDefault="006926DF">
        <w:pPr>
          <w:pStyle w:val="Footer"/>
          <w:jc w:val="center"/>
        </w:pPr>
        <w:r>
          <w:fldChar w:fldCharType="begin"/>
        </w:r>
        <w:r>
          <w:instrText xml:space="preserve"> PAGE   \* MERGEFORMAT </w:instrText>
        </w:r>
        <w:r>
          <w:fldChar w:fldCharType="separate"/>
        </w:r>
        <w:r w:rsidR="000F3C0C">
          <w:rPr>
            <w:noProof/>
          </w:rPr>
          <w:t>7</w:t>
        </w:r>
        <w:r>
          <w:rPr>
            <w:noProof/>
          </w:rPr>
          <w:fldChar w:fldCharType="end"/>
        </w:r>
      </w:p>
    </w:sdtContent>
  </w:sdt>
  <w:p w14:paraId="7857A7AC" w14:textId="77777777" w:rsidR="003F621D" w:rsidRDefault="003F62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9FF8" w14:textId="77777777" w:rsidR="00466C74" w:rsidRDefault="00466C74" w:rsidP="00D4258F">
      <w:pPr>
        <w:spacing w:after="0" w:line="240" w:lineRule="auto"/>
      </w:pPr>
      <w:r>
        <w:separator/>
      </w:r>
    </w:p>
  </w:footnote>
  <w:footnote w:type="continuationSeparator" w:id="0">
    <w:p w14:paraId="59140EF1" w14:textId="77777777" w:rsidR="00466C74" w:rsidRDefault="00466C74" w:rsidP="00D42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7F16"/>
    <w:multiLevelType w:val="hybridMultilevel"/>
    <w:tmpl w:val="832CB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B4BD3"/>
    <w:multiLevelType w:val="hybridMultilevel"/>
    <w:tmpl w:val="F1D61E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C4AD4"/>
    <w:multiLevelType w:val="hybridMultilevel"/>
    <w:tmpl w:val="FD565A40"/>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854DAC"/>
    <w:multiLevelType w:val="hybridMultilevel"/>
    <w:tmpl w:val="9F2618DA"/>
    <w:lvl w:ilvl="0" w:tplc="A9720E86">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B13DD"/>
    <w:multiLevelType w:val="hybridMultilevel"/>
    <w:tmpl w:val="C9E4A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BE6980"/>
    <w:multiLevelType w:val="multilevel"/>
    <w:tmpl w:val="64187CD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35EA156F"/>
    <w:multiLevelType w:val="hybridMultilevel"/>
    <w:tmpl w:val="E5D83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D5C118D"/>
    <w:multiLevelType w:val="hybridMultilevel"/>
    <w:tmpl w:val="B9FEE412"/>
    <w:lvl w:ilvl="0" w:tplc="8F72AE7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4E5A1E78"/>
    <w:multiLevelType w:val="multilevel"/>
    <w:tmpl w:val="7436DDCA"/>
    <w:lvl w:ilvl="0">
      <w:start w:val="1"/>
      <w:numFmt w:val="decimal"/>
      <w:lvlText w:val="%1."/>
      <w:lvlJc w:val="left"/>
      <w:pPr>
        <w:ind w:left="450" w:hanging="360"/>
      </w:pPr>
      <w:rPr>
        <w:rFonts w:hint="default"/>
      </w:rPr>
    </w:lvl>
    <w:lvl w:ilvl="1">
      <w:start w:val="2"/>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170" w:hanging="108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9" w15:restartNumberingAfterBreak="0">
    <w:nsid w:val="55CB0881"/>
    <w:multiLevelType w:val="multilevel"/>
    <w:tmpl w:val="46D81AFC"/>
    <w:lvl w:ilvl="0">
      <w:start w:val="3"/>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91E2538"/>
    <w:multiLevelType w:val="hybridMultilevel"/>
    <w:tmpl w:val="0CB60C14"/>
    <w:lvl w:ilvl="0" w:tplc="442EFD68">
      <w:start w:val="3"/>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1" w15:restartNumberingAfterBreak="0">
    <w:nsid w:val="650C4325"/>
    <w:multiLevelType w:val="hybridMultilevel"/>
    <w:tmpl w:val="F31E9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946ED"/>
    <w:multiLevelType w:val="hybridMultilevel"/>
    <w:tmpl w:val="7444B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6206BB6"/>
    <w:multiLevelType w:val="hybridMultilevel"/>
    <w:tmpl w:val="12BC2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0E7C3C"/>
    <w:multiLevelType w:val="hybridMultilevel"/>
    <w:tmpl w:val="C4EADD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D1E31B6"/>
    <w:multiLevelType w:val="hybridMultilevel"/>
    <w:tmpl w:val="BE764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298775">
    <w:abstractNumId w:val="2"/>
  </w:num>
  <w:num w:numId="2" w16cid:durableId="1908102676">
    <w:abstractNumId w:val="4"/>
  </w:num>
  <w:num w:numId="3" w16cid:durableId="1988901474">
    <w:abstractNumId w:val="7"/>
  </w:num>
  <w:num w:numId="4" w16cid:durableId="1046563376">
    <w:abstractNumId w:val="11"/>
  </w:num>
  <w:num w:numId="5" w16cid:durableId="83305818">
    <w:abstractNumId w:val="14"/>
  </w:num>
  <w:num w:numId="6" w16cid:durableId="1442487">
    <w:abstractNumId w:val="10"/>
  </w:num>
  <w:num w:numId="7" w16cid:durableId="758906987">
    <w:abstractNumId w:val="9"/>
  </w:num>
  <w:num w:numId="8" w16cid:durableId="592931359">
    <w:abstractNumId w:val="8"/>
  </w:num>
  <w:num w:numId="9" w16cid:durableId="837236027">
    <w:abstractNumId w:val="1"/>
  </w:num>
  <w:num w:numId="10" w16cid:durableId="1900434056">
    <w:abstractNumId w:val="0"/>
  </w:num>
  <w:num w:numId="11" w16cid:durableId="577908680">
    <w:abstractNumId w:val="5"/>
  </w:num>
  <w:num w:numId="12" w16cid:durableId="74939785">
    <w:abstractNumId w:val="6"/>
  </w:num>
  <w:num w:numId="13" w16cid:durableId="1564753912">
    <w:abstractNumId w:val="12"/>
  </w:num>
  <w:num w:numId="14" w16cid:durableId="1183013099">
    <w:abstractNumId w:val="13"/>
  </w:num>
  <w:num w:numId="15" w16cid:durableId="1925841645">
    <w:abstractNumId w:val="15"/>
  </w:num>
  <w:num w:numId="16" w16cid:durableId="2118017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BFD"/>
    <w:rsid w:val="00000B26"/>
    <w:rsid w:val="00000C3B"/>
    <w:rsid w:val="00001253"/>
    <w:rsid w:val="00012A41"/>
    <w:rsid w:val="00012BDB"/>
    <w:rsid w:val="0001388D"/>
    <w:rsid w:val="00014002"/>
    <w:rsid w:val="000140DE"/>
    <w:rsid w:val="000200D9"/>
    <w:rsid w:val="0002418C"/>
    <w:rsid w:val="00025AD5"/>
    <w:rsid w:val="00026BAA"/>
    <w:rsid w:val="00030A85"/>
    <w:rsid w:val="00032105"/>
    <w:rsid w:val="00032542"/>
    <w:rsid w:val="00036CD2"/>
    <w:rsid w:val="00040491"/>
    <w:rsid w:val="00042515"/>
    <w:rsid w:val="00044665"/>
    <w:rsid w:val="00046005"/>
    <w:rsid w:val="00047037"/>
    <w:rsid w:val="00047072"/>
    <w:rsid w:val="00047BDC"/>
    <w:rsid w:val="0005467D"/>
    <w:rsid w:val="0006177C"/>
    <w:rsid w:val="00062112"/>
    <w:rsid w:val="00073D1E"/>
    <w:rsid w:val="00075829"/>
    <w:rsid w:val="00077D46"/>
    <w:rsid w:val="00080211"/>
    <w:rsid w:val="0008127B"/>
    <w:rsid w:val="00086044"/>
    <w:rsid w:val="00094D5B"/>
    <w:rsid w:val="000966BD"/>
    <w:rsid w:val="000973D3"/>
    <w:rsid w:val="000A1468"/>
    <w:rsid w:val="000A42AB"/>
    <w:rsid w:val="000A611D"/>
    <w:rsid w:val="000B2691"/>
    <w:rsid w:val="000B3AED"/>
    <w:rsid w:val="000B5990"/>
    <w:rsid w:val="000B7E74"/>
    <w:rsid w:val="000C3CA7"/>
    <w:rsid w:val="000C682D"/>
    <w:rsid w:val="000D3200"/>
    <w:rsid w:val="000E7012"/>
    <w:rsid w:val="000F1020"/>
    <w:rsid w:val="000F3C0C"/>
    <w:rsid w:val="00100976"/>
    <w:rsid w:val="0010200D"/>
    <w:rsid w:val="0010515D"/>
    <w:rsid w:val="00105725"/>
    <w:rsid w:val="00106F64"/>
    <w:rsid w:val="00110F7F"/>
    <w:rsid w:val="001134EE"/>
    <w:rsid w:val="00117EB6"/>
    <w:rsid w:val="00120380"/>
    <w:rsid w:val="00125224"/>
    <w:rsid w:val="00125F38"/>
    <w:rsid w:val="0013616E"/>
    <w:rsid w:val="0013760F"/>
    <w:rsid w:val="0013762C"/>
    <w:rsid w:val="00144891"/>
    <w:rsid w:val="00151CA8"/>
    <w:rsid w:val="00152214"/>
    <w:rsid w:val="00152967"/>
    <w:rsid w:val="00162F48"/>
    <w:rsid w:val="00163889"/>
    <w:rsid w:val="00165AF1"/>
    <w:rsid w:val="0016622A"/>
    <w:rsid w:val="00166784"/>
    <w:rsid w:val="00180582"/>
    <w:rsid w:val="001807FC"/>
    <w:rsid w:val="00183E60"/>
    <w:rsid w:val="001862EC"/>
    <w:rsid w:val="00187640"/>
    <w:rsid w:val="00191B64"/>
    <w:rsid w:val="001A08DD"/>
    <w:rsid w:val="001A1720"/>
    <w:rsid w:val="001A4C17"/>
    <w:rsid w:val="001A5EE0"/>
    <w:rsid w:val="001B20AD"/>
    <w:rsid w:val="001B4028"/>
    <w:rsid w:val="001B625F"/>
    <w:rsid w:val="001C46F9"/>
    <w:rsid w:val="001C54D0"/>
    <w:rsid w:val="001D256D"/>
    <w:rsid w:val="001E0551"/>
    <w:rsid w:val="001E0F06"/>
    <w:rsid w:val="001E26B0"/>
    <w:rsid w:val="001E3F55"/>
    <w:rsid w:val="001E4498"/>
    <w:rsid w:val="001E4D3B"/>
    <w:rsid w:val="001E6014"/>
    <w:rsid w:val="001F432F"/>
    <w:rsid w:val="001F7810"/>
    <w:rsid w:val="001F7A99"/>
    <w:rsid w:val="00203094"/>
    <w:rsid w:val="00204CAE"/>
    <w:rsid w:val="00206C13"/>
    <w:rsid w:val="002077B0"/>
    <w:rsid w:val="00217CCF"/>
    <w:rsid w:val="00217E1C"/>
    <w:rsid w:val="0022417F"/>
    <w:rsid w:val="00224C49"/>
    <w:rsid w:val="0022764A"/>
    <w:rsid w:val="0023414A"/>
    <w:rsid w:val="00235DF3"/>
    <w:rsid w:val="00237AFA"/>
    <w:rsid w:val="00247F60"/>
    <w:rsid w:val="002532FB"/>
    <w:rsid w:val="00255C94"/>
    <w:rsid w:val="00256EDC"/>
    <w:rsid w:val="00263679"/>
    <w:rsid w:val="00264168"/>
    <w:rsid w:val="002679D5"/>
    <w:rsid w:val="00272E18"/>
    <w:rsid w:val="00274101"/>
    <w:rsid w:val="00282088"/>
    <w:rsid w:val="002841F8"/>
    <w:rsid w:val="0029276E"/>
    <w:rsid w:val="00294A61"/>
    <w:rsid w:val="00296D09"/>
    <w:rsid w:val="002A35C7"/>
    <w:rsid w:val="002A580B"/>
    <w:rsid w:val="002B03DA"/>
    <w:rsid w:val="002B302A"/>
    <w:rsid w:val="002B5950"/>
    <w:rsid w:val="002B6667"/>
    <w:rsid w:val="002C038F"/>
    <w:rsid w:val="002C280C"/>
    <w:rsid w:val="002C4248"/>
    <w:rsid w:val="002C721D"/>
    <w:rsid w:val="002D520C"/>
    <w:rsid w:val="002D6067"/>
    <w:rsid w:val="002E09F9"/>
    <w:rsid w:val="002E2367"/>
    <w:rsid w:val="002E2DFF"/>
    <w:rsid w:val="002E5749"/>
    <w:rsid w:val="002F1C66"/>
    <w:rsid w:val="002F49D3"/>
    <w:rsid w:val="002F4DB7"/>
    <w:rsid w:val="002F65E1"/>
    <w:rsid w:val="0030556E"/>
    <w:rsid w:val="0030739D"/>
    <w:rsid w:val="00310FE0"/>
    <w:rsid w:val="00313DD9"/>
    <w:rsid w:val="00314A72"/>
    <w:rsid w:val="00320E2A"/>
    <w:rsid w:val="00324C2C"/>
    <w:rsid w:val="00332B8F"/>
    <w:rsid w:val="00343CB6"/>
    <w:rsid w:val="00355B04"/>
    <w:rsid w:val="00357BB0"/>
    <w:rsid w:val="00384DC1"/>
    <w:rsid w:val="003854A9"/>
    <w:rsid w:val="00387119"/>
    <w:rsid w:val="00391509"/>
    <w:rsid w:val="00392535"/>
    <w:rsid w:val="003A08C7"/>
    <w:rsid w:val="003A6458"/>
    <w:rsid w:val="003A78A3"/>
    <w:rsid w:val="003B124A"/>
    <w:rsid w:val="003B49A1"/>
    <w:rsid w:val="003B4C57"/>
    <w:rsid w:val="003C0A27"/>
    <w:rsid w:val="003C1007"/>
    <w:rsid w:val="003C48A2"/>
    <w:rsid w:val="003C7375"/>
    <w:rsid w:val="003D4AEE"/>
    <w:rsid w:val="003D5780"/>
    <w:rsid w:val="003E2A46"/>
    <w:rsid w:val="003E4381"/>
    <w:rsid w:val="003F1CB0"/>
    <w:rsid w:val="003F47DB"/>
    <w:rsid w:val="003F621D"/>
    <w:rsid w:val="003F6DD8"/>
    <w:rsid w:val="0040268B"/>
    <w:rsid w:val="0040488A"/>
    <w:rsid w:val="00407B5C"/>
    <w:rsid w:val="00407B5F"/>
    <w:rsid w:val="00410284"/>
    <w:rsid w:val="00414719"/>
    <w:rsid w:val="00420426"/>
    <w:rsid w:val="004213AE"/>
    <w:rsid w:val="004325EC"/>
    <w:rsid w:val="00433CE5"/>
    <w:rsid w:val="00434F05"/>
    <w:rsid w:val="0043500A"/>
    <w:rsid w:val="004363FA"/>
    <w:rsid w:val="00437595"/>
    <w:rsid w:val="00443CFE"/>
    <w:rsid w:val="00456621"/>
    <w:rsid w:val="00457851"/>
    <w:rsid w:val="004614F3"/>
    <w:rsid w:val="00464254"/>
    <w:rsid w:val="00466C74"/>
    <w:rsid w:val="00472A70"/>
    <w:rsid w:val="00477A13"/>
    <w:rsid w:val="00481300"/>
    <w:rsid w:val="00482C39"/>
    <w:rsid w:val="00483E7C"/>
    <w:rsid w:val="00485839"/>
    <w:rsid w:val="004869DA"/>
    <w:rsid w:val="00495B21"/>
    <w:rsid w:val="004969D2"/>
    <w:rsid w:val="004A0ABE"/>
    <w:rsid w:val="004A167A"/>
    <w:rsid w:val="004A3429"/>
    <w:rsid w:val="004A4106"/>
    <w:rsid w:val="004A7BEE"/>
    <w:rsid w:val="004B07E7"/>
    <w:rsid w:val="004B2D11"/>
    <w:rsid w:val="004B2DC2"/>
    <w:rsid w:val="004B53F6"/>
    <w:rsid w:val="004B5944"/>
    <w:rsid w:val="004C06A1"/>
    <w:rsid w:val="004D1ABF"/>
    <w:rsid w:val="004D23B5"/>
    <w:rsid w:val="004D7A1E"/>
    <w:rsid w:val="004E0311"/>
    <w:rsid w:val="004E0757"/>
    <w:rsid w:val="004E4509"/>
    <w:rsid w:val="004E46D4"/>
    <w:rsid w:val="004E510A"/>
    <w:rsid w:val="004E69B1"/>
    <w:rsid w:val="004F1A97"/>
    <w:rsid w:val="004F4429"/>
    <w:rsid w:val="0050651B"/>
    <w:rsid w:val="00511CDF"/>
    <w:rsid w:val="0052035E"/>
    <w:rsid w:val="005207BE"/>
    <w:rsid w:val="00520F71"/>
    <w:rsid w:val="00523232"/>
    <w:rsid w:val="00524A20"/>
    <w:rsid w:val="00527331"/>
    <w:rsid w:val="0053727F"/>
    <w:rsid w:val="00542C96"/>
    <w:rsid w:val="00547BF2"/>
    <w:rsid w:val="00560F92"/>
    <w:rsid w:val="005625F7"/>
    <w:rsid w:val="00576E5C"/>
    <w:rsid w:val="00585412"/>
    <w:rsid w:val="005868B2"/>
    <w:rsid w:val="00587F74"/>
    <w:rsid w:val="00596292"/>
    <w:rsid w:val="00596C32"/>
    <w:rsid w:val="005A1DA5"/>
    <w:rsid w:val="005A3652"/>
    <w:rsid w:val="005A4039"/>
    <w:rsid w:val="005A572F"/>
    <w:rsid w:val="005A7529"/>
    <w:rsid w:val="005C3034"/>
    <w:rsid w:val="005C5682"/>
    <w:rsid w:val="005D2BE1"/>
    <w:rsid w:val="005E65F8"/>
    <w:rsid w:val="005F3509"/>
    <w:rsid w:val="005F74A0"/>
    <w:rsid w:val="005F7803"/>
    <w:rsid w:val="00601BA5"/>
    <w:rsid w:val="00602B41"/>
    <w:rsid w:val="00604EFE"/>
    <w:rsid w:val="00605389"/>
    <w:rsid w:val="00612687"/>
    <w:rsid w:val="00623413"/>
    <w:rsid w:val="006339D4"/>
    <w:rsid w:val="00636CA4"/>
    <w:rsid w:val="0064211B"/>
    <w:rsid w:val="006433C3"/>
    <w:rsid w:val="0065285B"/>
    <w:rsid w:val="00652B35"/>
    <w:rsid w:val="00653746"/>
    <w:rsid w:val="006556DC"/>
    <w:rsid w:val="006627D0"/>
    <w:rsid w:val="00671E18"/>
    <w:rsid w:val="00673919"/>
    <w:rsid w:val="0067424A"/>
    <w:rsid w:val="00674AB5"/>
    <w:rsid w:val="00675E68"/>
    <w:rsid w:val="006764F0"/>
    <w:rsid w:val="00682709"/>
    <w:rsid w:val="006832AB"/>
    <w:rsid w:val="006849E0"/>
    <w:rsid w:val="00692291"/>
    <w:rsid w:val="006926DF"/>
    <w:rsid w:val="0069482F"/>
    <w:rsid w:val="006A0942"/>
    <w:rsid w:val="006A6476"/>
    <w:rsid w:val="006A6E7C"/>
    <w:rsid w:val="006B116D"/>
    <w:rsid w:val="006B51F8"/>
    <w:rsid w:val="006B5985"/>
    <w:rsid w:val="006B67DD"/>
    <w:rsid w:val="006B7CC8"/>
    <w:rsid w:val="006B7DAA"/>
    <w:rsid w:val="006C6D40"/>
    <w:rsid w:val="006C6FE5"/>
    <w:rsid w:val="006D35A6"/>
    <w:rsid w:val="006D3776"/>
    <w:rsid w:val="006D5615"/>
    <w:rsid w:val="006D6B97"/>
    <w:rsid w:val="006E00BA"/>
    <w:rsid w:val="006F509E"/>
    <w:rsid w:val="0070118A"/>
    <w:rsid w:val="00710DC4"/>
    <w:rsid w:val="00720204"/>
    <w:rsid w:val="00720C7B"/>
    <w:rsid w:val="007215B2"/>
    <w:rsid w:val="0072376A"/>
    <w:rsid w:val="00726396"/>
    <w:rsid w:val="00727AA5"/>
    <w:rsid w:val="00731159"/>
    <w:rsid w:val="00732CDC"/>
    <w:rsid w:val="00736C42"/>
    <w:rsid w:val="00737A14"/>
    <w:rsid w:val="0074270A"/>
    <w:rsid w:val="00743C33"/>
    <w:rsid w:val="007561B6"/>
    <w:rsid w:val="00757235"/>
    <w:rsid w:val="007578C1"/>
    <w:rsid w:val="0076314E"/>
    <w:rsid w:val="00765478"/>
    <w:rsid w:val="007701FE"/>
    <w:rsid w:val="007724BF"/>
    <w:rsid w:val="00773429"/>
    <w:rsid w:val="00781EBA"/>
    <w:rsid w:val="007857E5"/>
    <w:rsid w:val="007A0851"/>
    <w:rsid w:val="007A1DE4"/>
    <w:rsid w:val="007A5A0B"/>
    <w:rsid w:val="007A79E9"/>
    <w:rsid w:val="007B1975"/>
    <w:rsid w:val="007B550A"/>
    <w:rsid w:val="007B7AAB"/>
    <w:rsid w:val="007C4662"/>
    <w:rsid w:val="007C5CA7"/>
    <w:rsid w:val="007D0A01"/>
    <w:rsid w:val="007D1434"/>
    <w:rsid w:val="007D3DAC"/>
    <w:rsid w:val="007D5A37"/>
    <w:rsid w:val="007E2E72"/>
    <w:rsid w:val="007E3F23"/>
    <w:rsid w:val="007E4B81"/>
    <w:rsid w:val="007E7369"/>
    <w:rsid w:val="007E73BB"/>
    <w:rsid w:val="007F191E"/>
    <w:rsid w:val="007F1CF2"/>
    <w:rsid w:val="007F35AF"/>
    <w:rsid w:val="007F65E5"/>
    <w:rsid w:val="007F6773"/>
    <w:rsid w:val="007F7147"/>
    <w:rsid w:val="00800AE4"/>
    <w:rsid w:val="00802AF2"/>
    <w:rsid w:val="00803C56"/>
    <w:rsid w:val="00805BF0"/>
    <w:rsid w:val="0081195F"/>
    <w:rsid w:val="00812D07"/>
    <w:rsid w:val="0082258E"/>
    <w:rsid w:val="0082603A"/>
    <w:rsid w:val="00830CAE"/>
    <w:rsid w:val="00833E2D"/>
    <w:rsid w:val="008364FA"/>
    <w:rsid w:val="008436BF"/>
    <w:rsid w:val="00845952"/>
    <w:rsid w:val="00846B1C"/>
    <w:rsid w:val="00851376"/>
    <w:rsid w:val="0085179A"/>
    <w:rsid w:val="00855527"/>
    <w:rsid w:val="00855F7D"/>
    <w:rsid w:val="00865253"/>
    <w:rsid w:val="00867F6C"/>
    <w:rsid w:val="00877DA1"/>
    <w:rsid w:val="008842CF"/>
    <w:rsid w:val="00885FCF"/>
    <w:rsid w:val="00897913"/>
    <w:rsid w:val="008A1CF1"/>
    <w:rsid w:val="008A5BCD"/>
    <w:rsid w:val="008B2B9E"/>
    <w:rsid w:val="008B4DBC"/>
    <w:rsid w:val="008B6D07"/>
    <w:rsid w:val="008B7955"/>
    <w:rsid w:val="008C1D59"/>
    <w:rsid w:val="008C3219"/>
    <w:rsid w:val="008C378E"/>
    <w:rsid w:val="008C6601"/>
    <w:rsid w:val="008D4188"/>
    <w:rsid w:val="008E1E69"/>
    <w:rsid w:val="008E231F"/>
    <w:rsid w:val="008E2BEF"/>
    <w:rsid w:val="008F0229"/>
    <w:rsid w:val="008F0828"/>
    <w:rsid w:val="008F237E"/>
    <w:rsid w:val="008F31DE"/>
    <w:rsid w:val="008F5782"/>
    <w:rsid w:val="008F5D9E"/>
    <w:rsid w:val="00904D3A"/>
    <w:rsid w:val="00905F3E"/>
    <w:rsid w:val="00907803"/>
    <w:rsid w:val="00907DBD"/>
    <w:rsid w:val="00916D17"/>
    <w:rsid w:val="00921515"/>
    <w:rsid w:val="009243A1"/>
    <w:rsid w:val="0093536E"/>
    <w:rsid w:val="009357D4"/>
    <w:rsid w:val="00935BA6"/>
    <w:rsid w:val="009448AD"/>
    <w:rsid w:val="0094680E"/>
    <w:rsid w:val="009526ED"/>
    <w:rsid w:val="00955A95"/>
    <w:rsid w:val="009564A2"/>
    <w:rsid w:val="00961708"/>
    <w:rsid w:val="009640EA"/>
    <w:rsid w:val="00976197"/>
    <w:rsid w:val="00982B12"/>
    <w:rsid w:val="00982C2E"/>
    <w:rsid w:val="0099248D"/>
    <w:rsid w:val="009A2651"/>
    <w:rsid w:val="009A2B74"/>
    <w:rsid w:val="009A3339"/>
    <w:rsid w:val="009A3DD6"/>
    <w:rsid w:val="009A3EE0"/>
    <w:rsid w:val="009C2D9C"/>
    <w:rsid w:val="009C3114"/>
    <w:rsid w:val="009C33A6"/>
    <w:rsid w:val="009D0961"/>
    <w:rsid w:val="009D0AAD"/>
    <w:rsid w:val="009D1B0D"/>
    <w:rsid w:val="009D1CE5"/>
    <w:rsid w:val="009E26B9"/>
    <w:rsid w:val="009E2863"/>
    <w:rsid w:val="009E6730"/>
    <w:rsid w:val="009E7678"/>
    <w:rsid w:val="009F1F4D"/>
    <w:rsid w:val="009F3079"/>
    <w:rsid w:val="00A01A94"/>
    <w:rsid w:val="00A02E88"/>
    <w:rsid w:val="00A041E7"/>
    <w:rsid w:val="00A06EBE"/>
    <w:rsid w:val="00A070F4"/>
    <w:rsid w:val="00A07B31"/>
    <w:rsid w:val="00A150E7"/>
    <w:rsid w:val="00A2152B"/>
    <w:rsid w:val="00A2296F"/>
    <w:rsid w:val="00A232B2"/>
    <w:rsid w:val="00A2364D"/>
    <w:rsid w:val="00A30AB1"/>
    <w:rsid w:val="00A3390F"/>
    <w:rsid w:val="00A3760B"/>
    <w:rsid w:val="00A443F7"/>
    <w:rsid w:val="00A445DB"/>
    <w:rsid w:val="00A45D5E"/>
    <w:rsid w:val="00A51D22"/>
    <w:rsid w:val="00A52702"/>
    <w:rsid w:val="00A53D43"/>
    <w:rsid w:val="00A6480A"/>
    <w:rsid w:val="00A7026E"/>
    <w:rsid w:val="00A72398"/>
    <w:rsid w:val="00A72B1C"/>
    <w:rsid w:val="00A752B2"/>
    <w:rsid w:val="00A75A0C"/>
    <w:rsid w:val="00A75B8E"/>
    <w:rsid w:val="00A77606"/>
    <w:rsid w:val="00A828A9"/>
    <w:rsid w:val="00A83A14"/>
    <w:rsid w:val="00A85F39"/>
    <w:rsid w:val="00A9057F"/>
    <w:rsid w:val="00A9065D"/>
    <w:rsid w:val="00A91FF1"/>
    <w:rsid w:val="00A939F4"/>
    <w:rsid w:val="00A96F21"/>
    <w:rsid w:val="00A96FC1"/>
    <w:rsid w:val="00AA3945"/>
    <w:rsid w:val="00AA5D6D"/>
    <w:rsid w:val="00AB1AD9"/>
    <w:rsid w:val="00AB6EDE"/>
    <w:rsid w:val="00AC0A34"/>
    <w:rsid w:val="00AD0655"/>
    <w:rsid w:val="00AD084D"/>
    <w:rsid w:val="00AD0F64"/>
    <w:rsid w:val="00AD463C"/>
    <w:rsid w:val="00AF0606"/>
    <w:rsid w:val="00AF0759"/>
    <w:rsid w:val="00AF3E04"/>
    <w:rsid w:val="00AF4350"/>
    <w:rsid w:val="00AF4723"/>
    <w:rsid w:val="00AF6537"/>
    <w:rsid w:val="00AF67CD"/>
    <w:rsid w:val="00B101F4"/>
    <w:rsid w:val="00B13258"/>
    <w:rsid w:val="00B156E1"/>
    <w:rsid w:val="00B16865"/>
    <w:rsid w:val="00B17D5E"/>
    <w:rsid w:val="00B22777"/>
    <w:rsid w:val="00B328B1"/>
    <w:rsid w:val="00B34F72"/>
    <w:rsid w:val="00B43DBB"/>
    <w:rsid w:val="00B45520"/>
    <w:rsid w:val="00B46261"/>
    <w:rsid w:val="00B505C8"/>
    <w:rsid w:val="00B527B2"/>
    <w:rsid w:val="00B53F84"/>
    <w:rsid w:val="00B5565A"/>
    <w:rsid w:val="00B57AE2"/>
    <w:rsid w:val="00B676E5"/>
    <w:rsid w:val="00B74285"/>
    <w:rsid w:val="00B832D4"/>
    <w:rsid w:val="00B86D56"/>
    <w:rsid w:val="00B9234E"/>
    <w:rsid w:val="00B92ACD"/>
    <w:rsid w:val="00B96AC0"/>
    <w:rsid w:val="00BA1EB5"/>
    <w:rsid w:val="00BA4F51"/>
    <w:rsid w:val="00BB1826"/>
    <w:rsid w:val="00BB66E9"/>
    <w:rsid w:val="00BB759C"/>
    <w:rsid w:val="00BC1159"/>
    <w:rsid w:val="00BC3765"/>
    <w:rsid w:val="00BC4DAA"/>
    <w:rsid w:val="00BC78C6"/>
    <w:rsid w:val="00BD0E0D"/>
    <w:rsid w:val="00BD19BC"/>
    <w:rsid w:val="00BD3E85"/>
    <w:rsid w:val="00BF1E47"/>
    <w:rsid w:val="00C049AF"/>
    <w:rsid w:val="00C05C19"/>
    <w:rsid w:val="00C14632"/>
    <w:rsid w:val="00C15F49"/>
    <w:rsid w:val="00C166A2"/>
    <w:rsid w:val="00C22581"/>
    <w:rsid w:val="00C226B9"/>
    <w:rsid w:val="00C266BB"/>
    <w:rsid w:val="00C3059B"/>
    <w:rsid w:val="00C31840"/>
    <w:rsid w:val="00C3345F"/>
    <w:rsid w:val="00C42032"/>
    <w:rsid w:val="00C42DAA"/>
    <w:rsid w:val="00C4793D"/>
    <w:rsid w:val="00C51506"/>
    <w:rsid w:val="00C5207E"/>
    <w:rsid w:val="00C60859"/>
    <w:rsid w:val="00C64A39"/>
    <w:rsid w:val="00C76287"/>
    <w:rsid w:val="00C843F0"/>
    <w:rsid w:val="00CA346C"/>
    <w:rsid w:val="00CA5860"/>
    <w:rsid w:val="00CA6335"/>
    <w:rsid w:val="00CB4E9B"/>
    <w:rsid w:val="00CB6419"/>
    <w:rsid w:val="00CB6FDD"/>
    <w:rsid w:val="00CC08FA"/>
    <w:rsid w:val="00CC454F"/>
    <w:rsid w:val="00CD0EA1"/>
    <w:rsid w:val="00CD29A5"/>
    <w:rsid w:val="00CD55B3"/>
    <w:rsid w:val="00CE6D29"/>
    <w:rsid w:val="00CE7327"/>
    <w:rsid w:val="00CF0114"/>
    <w:rsid w:val="00D02A92"/>
    <w:rsid w:val="00D02F39"/>
    <w:rsid w:val="00D04A58"/>
    <w:rsid w:val="00D06FAD"/>
    <w:rsid w:val="00D130EC"/>
    <w:rsid w:val="00D13893"/>
    <w:rsid w:val="00D16830"/>
    <w:rsid w:val="00D20C5B"/>
    <w:rsid w:val="00D21100"/>
    <w:rsid w:val="00D25FBE"/>
    <w:rsid w:val="00D30658"/>
    <w:rsid w:val="00D31058"/>
    <w:rsid w:val="00D356C8"/>
    <w:rsid w:val="00D3592E"/>
    <w:rsid w:val="00D4258F"/>
    <w:rsid w:val="00D427C8"/>
    <w:rsid w:val="00D42F4B"/>
    <w:rsid w:val="00D441A2"/>
    <w:rsid w:val="00D52898"/>
    <w:rsid w:val="00D53255"/>
    <w:rsid w:val="00D60A8F"/>
    <w:rsid w:val="00D6780B"/>
    <w:rsid w:val="00D7041F"/>
    <w:rsid w:val="00D71477"/>
    <w:rsid w:val="00D76AAE"/>
    <w:rsid w:val="00D86AC1"/>
    <w:rsid w:val="00D90266"/>
    <w:rsid w:val="00DA007C"/>
    <w:rsid w:val="00DA5187"/>
    <w:rsid w:val="00DB14EB"/>
    <w:rsid w:val="00DB1B84"/>
    <w:rsid w:val="00DB1C18"/>
    <w:rsid w:val="00DB36FF"/>
    <w:rsid w:val="00DC0FB3"/>
    <w:rsid w:val="00DC1EFD"/>
    <w:rsid w:val="00DC2EE6"/>
    <w:rsid w:val="00DD204B"/>
    <w:rsid w:val="00DE0A91"/>
    <w:rsid w:val="00DE11C8"/>
    <w:rsid w:val="00DE17A0"/>
    <w:rsid w:val="00DE18EB"/>
    <w:rsid w:val="00DE36F6"/>
    <w:rsid w:val="00DE541C"/>
    <w:rsid w:val="00DF00C7"/>
    <w:rsid w:val="00DF036B"/>
    <w:rsid w:val="00DF0A0A"/>
    <w:rsid w:val="00DF0BC0"/>
    <w:rsid w:val="00DF1174"/>
    <w:rsid w:val="00DF1BFD"/>
    <w:rsid w:val="00DF28AA"/>
    <w:rsid w:val="00DF2E00"/>
    <w:rsid w:val="00E0034F"/>
    <w:rsid w:val="00E018C7"/>
    <w:rsid w:val="00E04E42"/>
    <w:rsid w:val="00E10103"/>
    <w:rsid w:val="00E10D6E"/>
    <w:rsid w:val="00E14220"/>
    <w:rsid w:val="00E14C27"/>
    <w:rsid w:val="00E16B31"/>
    <w:rsid w:val="00E37090"/>
    <w:rsid w:val="00E43997"/>
    <w:rsid w:val="00E47C5A"/>
    <w:rsid w:val="00E60568"/>
    <w:rsid w:val="00E6564E"/>
    <w:rsid w:val="00E75752"/>
    <w:rsid w:val="00E9046F"/>
    <w:rsid w:val="00E917CA"/>
    <w:rsid w:val="00E94CA9"/>
    <w:rsid w:val="00E94F94"/>
    <w:rsid w:val="00EB11F0"/>
    <w:rsid w:val="00EB299A"/>
    <w:rsid w:val="00EB5C49"/>
    <w:rsid w:val="00EB7EBF"/>
    <w:rsid w:val="00EC08D7"/>
    <w:rsid w:val="00EC5385"/>
    <w:rsid w:val="00ED34EF"/>
    <w:rsid w:val="00ED5E7C"/>
    <w:rsid w:val="00ED6733"/>
    <w:rsid w:val="00EE4B48"/>
    <w:rsid w:val="00EE4B85"/>
    <w:rsid w:val="00EF2D0D"/>
    <w:rsid w:val="00EF334B"/>
    <w:rsid w:val="00F02D8E"/>
    <w:rsid w:val="00F039F7"/>
    <w:rsid w:val="00F03D90"/>
    <w:rsid w:val="00F05415"/>
    <w:rsid w:val="00F06BCF"/>
    <w:rsid w:val="00F11040"/>
    <w:rsid w:val="00F12311"/>
    <w:rsid w:val="00F16975"/>
    <w:rsid w:val="00F20B44"/>
    <w:rsid w:val="00F23D5F"/>
    <w:rsid w:val="00F26BFE"/>
    <w:rsid w:val="00F341DE"/>
    <w:rsid w:val="00F35C7F"/>
    <w:rsid w:val="00F429DF"/>
    <w:rsid w:val="00F42B4C"/>
    <w:rsid w:val="00F50759"/>
    <w:rsid w:val="00F54FF9"/>
    <w:rsid w:val="00F616BB"/>
    <w:rsid w:val="00F65521"/>
    <w:rsid w:val="00F736F1"/>
    <w:rsid w:val="00F7592F"/>
    <w:rsid w:val="00F8015C"/>
    <w:rsid w:val="00F946CB"/>
    <w:rsid w:val="00F94B7E"/>
    <w:rsid w:val="00F97D1F"/>
    <w:rsid w:val="00FA2728"/>
    <w:rsid w:val="00FA397F"/>
    <w:rsid w:val="00FB3B9D"/>
    <w:rsid w:val="00FB4771"/>
    <w:rsid w:val="00FC1BDA"/>
    <w:rsid w:val="00FC3BD6"/>
    <w:rsid w:val="00FC3CEE"/>
    <w:rsid w:val="00FC4DEF"/>
    <w:rsid w:val="00FC6C36"/>
    <w:rsid w:val="00FC745F"/>
    <w:rsid w:val="00FE2748"/>
    <w:rsid w:val="00FE3578"/>
    <w:rsid w:val="00FE4460"/>
    <w:rsid w:val="00FF02C2"/>
    <w:rsid w:val="00FF0CD9"/>
    <w:rsid w:val="00FF2966"/>
    <w:rsid w:val="00FF7B8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BCDD"/>
  <w15:docId w15:val="{E38E448D-F8A9-47BF-86DA-1D52A5AE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4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16E"/>
    <w:pPr>
      <w:ind w:left="720"/>
      <w:contextualSpacing/>
    </w:pPr>
  </w:style>
  <w:style w:type="paragraph" w:styleId="BalloonText">
    <w:name w:val="Balloon Text"/>
    <w:basedOn w:val="Normal"/>
    <w:link w:val="BalloonTextChar"/>
    <w:uiPriority w:val="99"/>
    <w:semiHidden/>
    <w:unhideWhenUsed/>
    <w:rsid w:val="00F03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9F7"/>
    <w:rPr>
      <w:rFonts w:ascii="Tahoma" w:hAnsi="Tahoma" w:cs="Tahoma"/>
      <w:sz w:val="16"/>
      <w:szCs w:val="16"/>
    </w:rPr>
  </w:style>
  <w:style w:type="paragraph" w:styleId="Header">
    <w:name w:val="header"/>
    <w:basedOn w:val="Normal"/>
    <w:link w:val="HeaderChar"/>
    <w:uiPriority w:val="99"/>
    <w:unhideWhenUsed/>
    <w:rsid w:val="00D42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58F"/>
  </w:style>
  <w:style w:type="paragraph" w:styleId="Footer">
    <w:name w:val="footer"/>
    <w:basedOn w:val="Normal"/>
    <w:link w:val="FooterChar"/>
    <w:uiPriority w:val="99"/>
    <w:unhideWhenUsed/>
    <w:rsid w:val="00D42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58F"/>
  </w:style>
  <w:style w:type="paragraph" w:customStyle="1" w:styleId="Default">
    <w:name w:val="Default"/>
    <w:rsid w:val="008B4DB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F12311"/>
    <w:rPr>
      <w:color w:val="0000FF" w:themeColor="hyperlink"/>
      <w:u w:val="single"/>
    </w:rPr>
  </w:style>
  <w:style w:type="paragraph" w:styleId="NoSpacing">
    <w:name w:val="No Spacing"/>
    <w:uiPriority w:val="1"/>
    <w:qFormat/>
    <w:rsid w:val="006D6B97"/>
    <w:pPr>
      <w:spacing w:after="0" w:line="240" w:lineRule="auto"/>
    </w:pPr>
  </w:style>
  <w:style w:type="character" w:styleId="Emphasis">
    <w:name w:val="Emphasis"/>
    <w:basedOn w:val="DefaultParagraphFont"/>
    <w:uiPriority w:val="20"/>
    <w:qFormat/>
    <w:rsid w:val="00F05415"/>
    <w:rPr>
      <w:i/>
      <w:iCs/>
    </w:rPr>
  </w:style>
  <w:style w:type="character" w:styleId="UnresolvedMention">
    <w:name w:val="Unresolved Mention"/>
    <w:basedOn w:val="DefaultParagraphFont"/>
    <w:uiPriority w:val="99"/>
    <w:semiHidden/>
    <w:unhideWhenUsed/>
    <w:rsid w:val="00DA0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6.bin"/><Relationship Id="rId34" Type="http://schemas.openxmlformats.org/officeDocument/2006/relationships/image" Target="media/image12.wmf"/><Relationship Id="rId42" Type="http://schemas.openxmlformats.org/officeDocument/2006/relationships/image" Target="media/image15.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image" Target="media/image22.png"/><Relationship Id="rId63" Type="http://schemas.openxmlformats.org/officeDocument/2006/relationships/hyperlink" Target="https://www.mckinsey.com/business-functions/risk/our-insights/covid-19-crisis-shifts-cybersecuritypriorities-and-budge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oleObject" Target="embeddings/oleObject1.bin"/><Relationship Id="rId24" Type="http://schemas.openxmlformats.org/officeDocument/2006/relationships/oleObject" Target="embeddings/oleObject8.bin"/><Relationship Id="rId32" Type="http://schemas.openxmlformats.org/officeDocument/2006/relationships/image" Target="media/image11.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image" Target="media/image21.wmf"/><Relationship Id="rId58" Type="http://schemas.openxmlformats.org/officeDocument/2006/relationships/image" Target="media/image24.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7.png"/><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image" Target="media/image18.wmf"/><Relationship Id="rId56" Type="http://schemas.openxmlformats.org/officeDocument/2006/relationships/image" Target="media/image23.wmf"/><Relationship Id="rId64" Type="http://schemas.openxmlformats.org/officeDocument/2006/relationships/hyperlink" Target="http://www.tcs.com/perspectives/articles/how-covid-19-is-dramatically-changing-cybersecurity" TargetMode="External"/><Relationship Id="rId8" Type="http://schemas.openxmlformats.org/officeDocument/2006/relationships/hyperlink" Target="mailto:indirasri91@gmail.com" TargetMode="Externa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7.wmf"/><Relationship Id="rId59" Type="http://schemas.openxmlformats.org/officeDocument/2006/relationships/image" Target="media/image25.png"/><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hyperlink" Target="mailto:coronovirusfund@who.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2.bin"/><Relationship Id="rId57" Type="http://schemas.openxmlformats.org/officeDocument/2006/relationships/oleObject" Target="embeddings/oleObject25.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image" Target="media/image16.wmf"/><Relationship Id="rId52" Type="http://schemas.openxmlformats.org/officeDocument/2006/relationships/image" Target="media/image20.png"/><Relationship Id="rId60" Type="http://schemas.openxmlformats.org/officeDocument/2006/relationships/image" Target="media/image26.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94FC-9D9A-4D06-8537-5A958D9D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4324</Words>
  <Characters>24563</Characters>
  <Application>Microsoft Office Word</Application>
  <DocSecurity>0</DocSecurity>
  <Lines>818</Lines>
  <Paragraphs>209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Sasikumar Ramaraj</cp:lastModifiedBy>
  <cp:revision>8</cp:revision>
  <cp:lastPrinted>2022-07-09T15:53:00Z</cp:lastPrinted>
  <dcterms:created xsi:type="dcterms:W3CDTF">2022-06-20T10:08:00Z</dcterms:created>
  <dcterms:modified xsi:type="dcterms:W3CDTF">2023-08-30T13:01:00Z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94e2b78c40a5bdc638b9a754bc3b649e685e7818d6436d063d115ce273ed95a3</vt:lpwstr>
  </property>
</Properties>
</file>