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67B24" w14:textId="086DDF21" w:rsidR="00733188" w:rsidRPr="002C4206" w:rsidRDefault="002C4206" w:rsidP="002C4206">
      <w:pPr>
        <w:spacing w:line="240" w:lineRule="auto"/>
        <w:jc w:val="center"/>
        <w:rPr>
          <w:rFonts w:ascii="Times New Roman" w:hAnsi="Times New Roman" w:cs="Times New Roman"/>
          <w:sz w:val="52"/>
          <w:szCs w:val="52"/>
          <w:lang w:val="en-US"/>
        </w:rPr>
      </w:pPr>
      <w:r w:rsidRPr="002C4206">
        <w:rPr>
          <w:rFonts w:ascii="Times New Roman" w:hAnsi="Times New Roman" w:cs="Times New Roman"/>
          <w:sz w:val="52"/>
          <w:szCs w:val="52"/>
          <w:lang w:val="en-US"/>
        </w:rPr>
        <w:t>A PRACTICAL APPROACH TO PROTEIN SEPARATION USING SDS</w:t>
      </w:r>
      <w:r>
        <w:rPr>
          <w:rFonts w:ascii="Times New Roman" w:hAnsi="Times New Roman" w:cs="Times New Roman"/>
          <w:sz w:val="52"/>
          <w:szCs w:val="52"/>
          <w:lang w:val="en-US"/>
        </w:rPr>
        <w:t xml:space="preserve"> </w:t>
      </w:r>
      <w:r w:rsidRPr="002C4206">
        <w:rPr>
          <w:rFonts w:ascii="Times New Roman" w:hAnsi="Times New Roman" w:cs="Times New Roman"/>
          <w:sz w:val="52"/>
          <w:szCs w:val="52"/>
          <w:lang w:val="en-US"/>
        </w:rPr>
        <w:t>PAGE</w:t>
      </w:r>
    </w:p>
    <w:p w14:paraId="32226474" w14:textId="70C79871" w:rsidR="000C3999" w:rsidRDefault="000C3999" w:rsidP="00D06440">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Vishal Kumar </w:t>
      </w:r>
      <w:r w:rsidR="00703162">
        <w:rPr>
          <w:rFonts w:ascii="Times New Roman" w:hAnsi="Times New Roman" w:cs="Times New Roman"/>
          <w:sz w:val="20"/>
          <w:szCs w:val="20"/>
          <w:lang w:val="en-US"/>
        </w:rPr>
        <w:t>S</w:t>
      </w:r>
      <w:r>
        <w:rPr>
          <w:rFonts w:ascii="Times New Roman" w:hAnsi="Times New Roman" w:cs="Times New Roman"/>
          <w:sz w:val="20"/>
          <w:szCs w:val="20"/>
          <w:lang w:val="en-US"/>
        </w:rPr>
        <w:t>ingh*,</w:t>
      </w:r>
      <w:r w:rsidR="000A27FF">
        <w:rPr>
          <w:rFonts w:ascii="Times New Roman" w:hAnsi="Times New Roman" w:cs="Times New Roman"/>
          <w:sz w:val="20"/>
          <w:szCs w:val="20"/>
          <w:lang w:val="en-US"/>
        </w:rPr>
        <w:t xml:space="preserve"> Priyam Kumari,</w:t>
      </w:r>
      <w:r>
        <w:rPr>
          <w:rFonts w:ascii="Times New Roman" w:hAnsi="Times New Roman" w:cs="Times New Roman"/>
          <w:sz w:val="20"/>
          <w:szCs w:val="20"/>
          <w:lang w:val="en-US"/>
        </w:rPr>
        <w:t xml:space="preserve"> Rupa Verma</w:t>
      </w:r>
    </w:p>
    <w:p w14:paraId="2E36449A" w14:textId="2FA77C17" w:rsidR="000C3999" w:rsidRDefault="000C3999" w:rsidP="004101F9">
      <w:pPr>
        <w:spacing w:line="240" w:lineRule="auto"/>
        <w:jc w:val="center"/>
        <w:rPr>
          <w:rFonts w:ascii="Times New Roman" w:hAnsi="Times New Roman" w:cs="Times New Roman"/>
          <w:sz w:val="20"/>
          <w:szCs w:val="20"/>
          <w:lang w:val="en-US"/>
        </w:rPr>
      </w:pPr>
      <w:r w:rsidRPr="000C3999">
        <w:rPr>
          <w:rFonts w:ascii="Times New Roman" w:hAnsi="Times New Roman" w:cs="Times New Roman"/>
          <w:sz w:val="20"/>
          <w:szCs w:val="20"/>
          <w:lang w:val="en-US"/>
        </w:rPr>
        <w:t xml:space="preserve">MSc. Biotechnology, Department of </w:t>
      </w:r>
      <w:r w:rsidR="005C4549">
        <w:rPr>
          <w:rFonts w:ascii="Times New Roman" w:hAnsi="Times New Roman" w:cs="Times New Roman"/>
          <w:sz w:val="20"/>
          <w:szCs w:val="20"/>
          <w:lang w:val="en-US"/>
        </w:rPr>
        <w:t>Botany</w:t>
      </w:r>
      <w:r w:rsidR="004101F9">
        <w:rPr>
          <w:rFonts w:ascii="Times New Roman" w:hAnsi="Times New Roman" w:cs="Times New Roman"/>
          <w:sz w:val="20"/>
          <w:szCs w:val="20"/>
          <w:lang w:val="en-US"/>
        </w:rPr>
        <w:t xml:space="preserve">, </w:t>
      </w:r>
      <w:r>
        <w:rPr>
          <w:rFonts w:ascii="Times New Roman" w:hAnsi="Times New Roman" w:cs="Times New Roman"/>
          <w:sz w:val="20"/>
          <w:szCs w:val="20"/>
          <w:lang w:val="en-US"/>
        </w:rPr>
        <w:t>Ranchi University, Ranchi</w:t>
      </w:r>
      <w:r w:rsidR="004101F9">
        <w:rPr>
          <w:rFonts w:ascii="Times New Roman" w:hAnsi="Times New Roman" w:cs="Times New Roman"/>
          <w:sz w:val="20"/>
          <w:szCs w:val="20"/>
          <w:lang w:val="en-US"/>
        </w:rPr>
        <w:t>,</w:t>
      </w:r>
      <w:r w:rsidR="002C4206">
        <w:rPr>
          <w:rFonts w:ascii="Times New Roman" w:hAnsi="Times New Roman" w:cs="Times New Roman"/>
          <w:sz w:val="20"/>
          <w:szCs w:val="20"/>
          <w:lang w:val="en-US"/>
        </w:rPr>
        <w:t xml:space="preserve"> Jharkhand</w:t>
      </w:r>
      <w:r>
        <w:rPr>
          <w:rFonts w:ascii="Times New Roman" w:hAnsi="Times New Roman" w:cs="Times New Roman"/>
          <w:sz w:val="20"/>
          <w:szCs w:val="20"/>
          <w:lang w:val="en-US"/>
        </w:rPr>
        <w:t xml:space="preserve"> 834001</w:t>
      </w:r>
    </w:p>
    <w:p w14:paraId="48DD9F88" w14:textId="438C37C0" w:rsidR="004101F9" w:rsidRPr="000C3999" w:rsidRDefault="004101F9" w:rsidP="004101F9">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Corresponding author</w:t>
      </w:r>
      <w:r>
        <w:rPr>
          <w:rFonts w:ascii="Times New Roman" w:hAnsi="Times New Roman" w:cs="Times New Roman"/>
          <w:sz w:val="20"/>
          <w:szCs w:val="20"/>
          <w:lang w:val="en-US"/>
        </w:rPr>
        <w:t xml:space="preserve"> : </w:t>
      </w:r>
      <w:hyperlink r:id="rId6" w:history="1">
        <w:r w:rsidRPr="00D308CE">
          <w:rPr>
            <w:rStyle w:val="Hyperlink"/>
            <w:rFonts w:ascii="Times New Roman" w:hAnsi="Times New Roman" w:cs="Times New Roman"/>
            <w:sz w:val="20"/>
            <w:szCs w:val="20"/>
            <w:lang w:val="en-US"/>
          </w:rPr>
          <w:t>vsevishal67@gmail.com*</w:t>
        </w:r>
      </w:hyperlink>
    </w:p>
    <w:p w14:paraId="6960FD2D" w14:textId="77777777" w:rsidR="004101F9" w:rsidRDefault="004101F9" w:rsidP="00D06440">
      <w:pPr>
        <w:spacing w:line="240" w:lineRule="auto"/>
        <w:jc w:val="center"/>
        <w:rPr>
          <w:rFonts w:ascii="Times New Roman" w:hAnsi="Times New Roman" w:cs="Times New Roman"/>
          <w:sz w:val="20"/>
          <w:szCs w:val="20"/>
          <w:lang w:val="en-US"/>
        </w:rPr>
      </w:pPr>
    </w:p>
    <w:p w14:paraId="5982A276" w14:textId="77777777" w:rsidR="000C3999" w:rsidRDefault="000C3999" w:rsidP="00D06440">
      <w:pPr>
        <w:spacing w:line="240" w:lineRule="auto"/>
        <w:jc w:val="center"/>
        <w:rPr>
          <w:rFonts w:ascii="Times New Roman" w:hAnsi="Times New Roman" w:cs="Times New Roman"/>
          <w:sz w:val="20"/>
          <w:szCs w:val="20"/>
          <w:lang w:val="en-US"/>
        </w:rPr>
      </w:pPr>
    </w:p>
    <w:p w14:paraId="14B18A65" w14:textId="77777777" w:rsidR="000C3999" w:rsidRDefault="000C3999" w:rsidP="00D06440">
      <w:pPr>
        <w:spacing w:line="240" w:lineRule="auto"/>
        <w:jc w:val="center"/>
        <w:rPr>
          <w:rFonts w:ascii="Times New Roman" w:hAnsi="Times New Roman" w:cs="Times New Roman"/>
          <w:sz w:val="20"/>
          <w:szCs w:val="20"/>
          <w:lang w:val="en-US"/>
        </w:rPr>
      </w:pPr>
    </w:p>
    <w:p w14:paraId="5EF912C2" w14:textId="0A72C10D" w:rsidR="000C3999" w:rsidRPr="00703162" w:rsidRDefault="000C3999" w:rsidP="00D06440">
      <w:pPr>
        <w:spacing w:line="240" w:lineRule="auto"/>
        <w:jc w:val="center"/>
        <w:rPr>
          <w:rFonts w:ascii="Times New Roman" w:hAnsi="Times New Roman" w:cs="Times New Roman"/>
          <w:sz w:val="20"/>
          <w:szCs w:val="20"/>
          <w:lang w:val="en-US"/>
        </w:rPr>
      </w:pPr>
      <w:r w:rsidRPr="00703162">
        <w:rPr>
          <w:rFonts w:ascii="Times New Roman" w:hAnsi="Times New Roman" w:cs="Times New Roman"/>
          <w:sz w:val="20"/>
          <w:szCs w:val="20"/>
          <w:lang w:val="en-US"/>
        </w:rPr>
        <w:t>ABSTRACT</w:t>
      </w:r>
    </w:p>
    <w:p w14:paraId="59A8EC35" w14:textId="3F8C8CD0" w:rsidR="00BD20B3" w:rsidRDefault="00BD20B3" w:rsidP="00D06440">
      <w:pPr>
        <w:spacing w:line="240" w:lineRule="auto"/>
        <w:jc w:val="both"/>
        <w:rPr>
          <w:rFonts w:ascii="Times New Roman" w:hAnsi="Times New Roman" w:cs="Times New Roman"/>
          <w:sz w:val="20"/>
          <w:szCs w:val="20"/>
          <w:lang w:val="en-US"/>
        </w:rPr>
      </w:pPr>
      <w:r w:rsidRPr="00BD20B3">
        <w:rPr>
          <w:rFonts w:ascii="Times New Roman" w:hAnsi="Times New Roman" w:cs="Times New Roman"/>
          <w:sz w:val="20"/>
          <w:szCs w:val="20"/>
          <w:lang w:val="en-US"/>
        </w:rPr>
        <w:t xml:space="preserve">SDS sodium dodecyl sulfate-polyacrylamide gel electrophoresis. It isolates proteins as indicated by their sub-atomic weight, in light of their differential paces of relocation through a gel affected by </w:t>
      </w:r>
      <w:r w:rsidR="005C4549">
        <w:rPr>
          <w:rFonts w:ascii="Times New Roman" w:hAnsi="Times New Roman" w:cs="Times New Roman"/>
          <w:sz w:val="20"/>
          <w:szCs w:val="20"/>
          <w:lang w:val="en-US"/>
        </w:rPr>
        <w:t xml:space="preserve">an </w:t>
      </w:r>
      <w:r w:rsidRPr="00BD20B3">
        <w:rPr>
          <w:rFonts w:ascii="Times New Roman" w:hAnsi="Times New Roman" w:cs="Times New Roman"/>
          <w:sz w:val="20"/>
          <w:szCs w:val="20"/>
          <w:lang w:val="en-US"/>
        </w:rPr>
        <w:t>electric field. Polyacrylamide gel electrophoresis (PAGE), depicts a procedure by and large used in regular science, criminal science, genetic characteristics, sub-nuclear science</w:t>
      </w:r>
      <w:r w:rsidR="005C4549">
        <w:rPr>
          <w:rFonts w:ascii="Times New Roman" w:hAnsi="Times New Roman" w:cs="Times New Roman"/>
          <w:sz w:val="20"/>
          <w:szCs w:val="20"/>
          <w:lang w:val="en-US"/>
        </w:rPr>
        <w:t>,</w:t>
      </w:r>
      <w:r w:rsidRPr="00BD20B3">
        <w:rPr>
          <w:rFonts w:ascii="Times New Roman" w:hAnsi="Times New Roman" w:cs="Times New Roman"/>
          <w:sz w:val="20"/>
          <w:szCs w:val="20"/>
          <w:lang w:val="en-US"/>
        </w:rPr>
        <w:t xml:space="preserve"> and biotechnology to segregate normal macromolecules, typically proteins or nucleic acids, as shown by their electrophoretic compactness. Flexibility is a part of the length, </w:t>
      </w:r>
      <w:r w:rsidR="005C4549">
        <w:rPr>
          <w:rFonts w:ascii="Times New Roman" w:hAnsi="Times New Roman" w:cs="Times New Roman"/>
          <w:sz w:val="20"/>
          <w:szCs w:val="20"/>
          <w:lang w:val="en-US"/>
        </w:rPr>
        <w:t>consistency,</w:t>
      </w:r>
      <w:r w:rsidRPr="00BD20B3">
        <w:rPr>
          <w:rFonts w:ascii="Times New Roman" w:hAnsi="Times New Roman" w:cs="Times New Roman"/>
          <w:sz w:val="20"/>
          <w:szCs w:val="20"/>
          <w:lang w:val="en-US"/>
        </w:rPr>
        <w:t xml:space="preserve"> and charge of the molecule. Moreover, with a wide range of gel electrophoresis, particles may be run in their nearby state, safeguarding the molecules' higher-demand structure or an engineered denaturant may be added to kill this development and change the iota into an unstructured direct chain whose flexibility depends just upon its length and mass-to charge extent. For nucleic acids, urea is the most customarily used denaturant. For proteins, sodium dodecyl sulfate (SDS) is an anionic cleaning agent applied to protein </w:t>
      </w:r>
      <w:r w:rsidR="005C4549">
        <w:rPr>
          <w:rFonts w:ascii="Times New Roman" w:hAnsi="Times New Roman" w:cs="Times New Roman"/>
          <w:sz w:val="20"/>
          <w:szCs w:val="20"/>
          <w:lang w:val="en-US"/>
        </w:rPr>
        <w:t>tests</w:t>
      </w:r>
      <w:r w:rsidRPr="00BD20B3">
        <w:rPr>
          <w:rFonts w:ascii="Times New Roman" w:hAnsi="Times New Roman" w:cs="Times New Roman"/>
          <w:sz w:val="20"/>
          <w:szCs w:val="20"/>
          <w:lang w:val="en-US"/>
        </w:rPr>
        <w:t xml:space="preserve"> to linearize proteins and to give a negative charge to linearized proteins. This strategy is called SDS-PAGE. In numerous proteins, the restricting of SDS to the polypeptide chain gives an even movement of charge per unit mass, hence achieving a fractionation by assessed size during electrophoresis. SDS is additionally present in the gel to ensure that once the protein is linearized, they remain as such all through the run. Proteins with less sub-atomic weight travel more rapidly through the gel than those with more sub-atomic weight.</w:t>
      </w:r>
    </w:p>
    <w:p w14:paraId="6FFA2F36" w14:textId="7924AAC4" w:rsidR="00B66CC9" w:rsidRPr="00B66CC9" w:rsidRDefault="00B66CC9" w:rsidP="00D06440">
      <w:pPr>
        <w:spacing w:line="24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Keywords: - SDS, polyacrylamide, electrophoresis, anionic, consistency, linearized, fractionation.</w:t>
      </w:r>
    </w:p>
    <w:p w14:paraId="2A5646D1" w14:textId="77777777" w:rsidR="000C3999" w:rsidRDefault="000C3999" w:rsidP="00D06440">
      <w:pPr>
        <w:spacing w:line="240" w:lineRule="auto"/>
        <w:jc w:val="center"/>
        <w:rPr>
          <w:rFonts w:ascii="Times New Roman" w:hAnsi="Times New Roman" w:cs="Times New Roman"/>
          <w:sz w:val="20"/>
          <w:szCs w:val="20"/>
          <w:lang w:val="en-US"/>
        </w:rPr>
      </w:pPr>
    </w:p>
    <w:p w14:paraId="205537A8" w14:textId="5AF398D9" w:rsidR="001333C2" w:rsidRPr="00703162" w:rsidRDefault="001333C2" w:rsidP="00D06440">
      <w:pPr>
        <w:spacing w:line="240" w:lineRule="auto"/>
        <w:rPr>
          <w:rFonts w:ascii="Times New Roman" w:hAnsi="Times New Roman" w:cs="Times New Roman"/>
          <w:noProof/>
          <w:sz w:val="48"/>
          <w:szCs w:val="48"/>
          <w:lang w:val="en-US"/>
        </w:rPr>
      </w:pPr>
      <w:r w:rsidRPr="00703162">
        <w:rPr>
          <w:rFonts w:ascii="Times New Roman" w:hAnsi="Times New Roman" w:cs="Times New Roman"/>
          <w:noProof/>
          <w:sz w:val="20"/>
          <w:szCs w:val="20"/>
          <w:lang w:val="en-US"/>
        </w:rPr>
        <w:t>INTRODUCTION</w:t>
      </w:r>
    </w:p>
    <w:p w14:paraId="056EBBAC" w14:textId="1E5E78B7" w:rsidR="002C4206" w:rsidRPr="002C4206" w:rsidRDefault="002C4206" w:rsidP="00703162">
      <w:pPr>
        <w:spacing w:after="0" w:line="240" w:lineRule="auto"/>
        <w:jc w:val="both"/>
        <w:rPr>
          <w:rFonts w:ascii="Times New Roman" w:hAnsi="Times New Roman" w:cs="Times New Roman"/>
          <w:noProof/>
          <w:sz w:val="20"/>
          <w:szCs w:val="20"/>
        </w:rPr>
      </w:pPr>
      <w:r w:rsidRPr="002C4206">
        <w:rPr>
          <w:rFonts w:ascii="Times New Roman" w:hAnsi="Times New Roman" w:cs="Times New Roman"/>
          <w:noProof/>
          <w:sz w:val="20"/>
          <w:szCs w:val="20"/>
        </w:rPr>
        <w:t xml:space="preserve">SDS-PAGE, or sodium dodecyl sulfate-polyacrylamide gel electrophoresis, is the method most frequently used to separate protein mixtures analytically with high resolution.[1, 2]. An anionic detergent that also binds to the component proteins is used in the technique to first denaturate them, giving each protein a negative charge corresponding to its molecular mass. The next stage is electrophoresis, which separates proteins with good resolution according to molecular mass through a porous acrylamide gel matrix. This approach, which has not evolved much since it was first used in the early 1970s, is effective in situations where it is not necessary to preserve the original characteristics of protein structure or function.[1, 3]. SDS-PAGE is therefore used in </w:t>
      </w:r>
      <w:r w:rsidR="00B66CC9">
        <w:rPr>
          <w:rFonts w:ascii="Times New Roman" w:hAnsi="Times New Roman" w:cs="Times New Roman"/>
          <w:noProof/>
          <w:sz w:val="20"/>
          <w:szCs w:val="20"/>
        </w:rPr>
        <w:t>several</w:t>
      </w:r>
      <w:r w:rsidRPr="002C4206">
        <w:rPr>
          <w:rFonts w:ascii="Times New Roman" w:hAnsi="Times New Roman" w:cs="Times New Roman"/>
          <w:noProof/>
          <w:sz w:val="20"/>
          <w:szCs w:val="20"/>
        </w:rPr>
        <w:t xml:space="preserve"> techniques, including the immunochemical identification and quantification of proteins (western blotting), evaluating protein expression, and determining the purity of protein samples.[1, 2, 4,].</w:t>
      </w:r>
    </w:p>
    <w:p w14:paraId="04226777" w14:textId="77777777" w:rsidR="002C4206" w:rsidRPr="002C4206" w:rsidRDefault="002C4206" w:rsidP="00703162">
      <w:pPr>
        <w:spacing w:after="0" w:line="240" w:lineRule="auto"/>
        <w:jc w:val="both"/>
        <w:rPr>
          <w:rFonts w:ascii="Times New Roman" w:hAnsi="Times New Roman" w:cs="Times New Roman"/>
          <w:noProof/>
          <w:sz w:val="20"/>
          <w:szCs w:val="20"/>
        </w:rPr>
      </w:pPr>
      <w:r w:rsidRPr="002C4206">
        <w:rPr>
          <w:rFonts w:ascii="Times New Roman" w:hAnsi="Times New Roman" w:cs="Times New Roman"/>
          <w:noProof/>
          <w:sz w:val="20"/>
          <w:szCs w:val="20"/>
        </w:rPr>
        <w:t xml:space="preserve">A method that precisely resolves individual proteins and does so in their natural state would be a welcome advancement. More particularly, such a technique would enable the appropriate separation of proteins while preserving their metal companions. By doing this, several of the present drawbacks and issues with employing PAGE in combination with metalloprotein analysis would be resolved.[5,6,7]. </w:t>
      </w:r>
    </w:p>
    <w:p w14:paraId="36E7F9A0" w14:textId="77777777" w:rsidR="002C4206" w:rsidRPr="002C4206" w:rsidRDefault="002C4206" w:rsidP="00703162">
      <w:pPr>
        <w:spacing w:after="0" w:line="240" w:lineRule="auto"/>
        <w:jc w:val="both"/>
        <w:rPr>
          <w:rFonts w:ascii="Times New Roman" w:hAnsi="Times New Roman" w:cs="Times New Roman"/>
          <w:noProof/>
          <w:sz w:val="20"/>
          <w:szCs w:val="20"/>
        </w:rPr>
      </w:pPr>
      <w:r w:rsidRPr="002C4206">
        <w:rPr>
          <w:rFonts w:ascii="Times New Roman" w:hAnsi="Times New Roman" w:cs="Times New Roman"/>
          <w:noProof/>
          <w:sz w:val="20"/>
          <w:szCs w:val="20"/>
        </w:rPr>
        <w:t>Proteins are polymers of amino-corrosive proteins that play a wide range of organic roles. Along these lines, proteins have been grouped by their natural jobs</w:t>
      </w:r>
    </w:p>
    <w:p w14:paraId="7C604E35" w14:textId="73F7563A" w:rsidR="002C4206" w:rsidRPr="002C4206" w:rsidRDefault="002C4206" w:rsidP="00703162">
      <w:pPr>
        <w:spacing w:after="0" w:line="240" w:lineRule="auto"/>
        <w:jc w:val="both"/>
        <w:rPr>
          <w:rFonts w:ascii="Times New Roman" w:hAnsi="Times New Roman" w:cs="Times New Roman"/>
          <w:noProof/>
          <w:sz w:val="20"/>
          <w:szCs w:val="20"/>
        </w:rPr>
      </w:pPr>
      <w:r w:rsidRPr="002C4206">
        <w:rPr>
          <w:rFonts w:ascii="Times New Roman" w:hAnsi="Times New Roman" w:cs="Times New Roman"/>
          <w:noProof/>
          <w:sz w:val="20"/>
          <w:szCs w:val="20"/>
        </w:rPr>
        <w:t xml:space="preserve">Catalysts: The most fluctuated and exceptionally concentrated sorts of proteins are those with reactant movement of the chemicals. </w:t>
      </w:r>
      <w:r w:rsidR="008A08DB" w:rsidRPr="008A08DB">
        <w:rPr>
          <w:rFonts w:ascii="Times New Roman" w:hAnsi="Times New Roman" w:cs="Times New Roman"/>
          <w:noProof/>
          <w:sz w:val="20"/>
          <w:szCs w:val="20"/>
        </w:rPr>
        <w:t>Chemicals stimulate every scientific reaction of natural biomolecules in cells.</w:t>
      </w:r>
      <w:r w:rsidR="008A08DB">
        <w:rPr>
          <w:rFonts w:ascii="Times New Roman" w:hAnsi="Times New Roman" w:cs="Times New Roman"/>
          <w:noProof/>
          <w:sz w:val="20"/>
          <w:szCs w:val="20"/>
        </w:rPr>
        <w:t>[</w:t>
      </w:r>
      <w:r w:rsidRPr="002C4206">
        <w:rPr>
          <w:rFonts w:ascii="Times New Roman" w:hAnsi="Times New Roman" w:cs="Times New Roman"/>
          <w:noProof/>
          <w:sz w:val="20"/>
          <w:szCs w:val="20"/>
        </w:rPr>
        <w:t>8]</w:t>
      </w:r>
    </w:p>
    <w:p w14:paraId="15A5345A" w14:textId="77777777" w:rsidR="002C4206" w:rsidRPr="002C4206" w:rsidRDefault="002C4206" w:rsidP="00703162">
      <w:pPr>
        <w:spacing w:after="0" w:line="240" w:lineRule="auto"/>
        <w:jc w:val="both"/>
        <w:rPr>
          <w:rFonts w:ascii="Times New Roman" w:hAnsi="Times New Roman" w:cs="Times New Roman"/>
          <w:noProof/>
          <w:sz w:val="20"/>
          <w:szCs w:val="20"/>
        </w:rPr>
      </w:pPr>
      <w:r w:rsidRPr="002C4206">
        <w:rPr>
          <w:rFonts w:ascii="Times New Roman" w:hAnsi="Times New Roman" w:cs="Times New Roman"/>
          <w:noProof/>
          <w:sz w:val="20"/>
          <w:szCs w:val="20"/>
        </w:rPr>
        <w:t xml:space="preserve">Transport proteins: Transport proteins in blood plasma dilemma and convey explicit particles or particles starting with one organ and then onto the next. Hemoglobin in erythrocytes ties oxygen to the blood as it goes through the </w:t>
      </w:r>
      <w:r w:rsidRPr="002C4206">
        <w:rPr>
          <w:rFonts w:ascii="Times New Roman" w:hAnsi="Times New Roman" w:cs="Times New Roman"/>
          <w:noProof/>
          <w:sz w:val="20"/>
          <w:szCs w:val="20"/>
        </w:rPr>
        <w:lastRenderedPageBreak/>
        <w:t>lungs, conveys it to the fringe tissues, and there discharges it to take part in the energy-yielding oxidation of supplements. This plasma contains lipoproteins, which convey lipids from the liver to different organs. Different sorts of transport proteins are available in the plasma films and intracellular layers, everything being equal; these are adjusted to tie glucose, amino acids, or different substances together and transport them across the layer.[8]</w:t>
      </w:r>
    </w:p>
    <w:p w14:paraId="7DD62627" w14:textId="77777777" w:rsidR="002C4206" w:rsidRPr="002C4206" w:rsidRDefault="002C4206" w:rsidP="00703162">
      <w:pPr>
        <w:spacing w:after="0" w:line="240" w:lineRule="auto"/>
        <w:jc w:val="both"/>
        <w:rPr>
          <w:rFonts w:ascii="Times New Roman" w:hAnsi="Times New Roman" w:cs="Times New Roman"/>
          <w:noProof/>
          <w:sz w:val="20"/>
          <w:szCs w:val="20"/>
        </w:rPr>
      </w:pPr>
      <w:r w:rsidRPr="002C4206">
        <w:rPr>
          <w:rFonts w:ascii="Times New Roman" w:hAnsi="Times New Roman" w:cs="Times New Roman"/>
          <w:noProof/>
          <w:sz w:val="20"/>
          <w:szCs w:val="20"/>
        </w:rPr>
        <w:t>Supplement and capacity proteins: the seeds of many plants store supplements of protein expected for the development of the sprouting seedling.[8]</w:t>
      </w:r>
    </w:p>
    <w:p w14:paraId="1B828E9F" w14:textId="77777777" w:rsidR="002C4206" w:rsidRPr="002C4206" w:rsidRDefault="002C4206" w:rsidP="00703162">
      <w:pPr>
        <w:spacing w:after="0" w:line="240" w:lineRule="auto"/>
        <w:jc w:val="both"/>
        <w:rPr>
          <w:rFonts w:ascii="Times New Roman" w:hAnsi="Times New Roman" w:cs="Times New Roman"/>
          <w:noProof/>
          <w:sz w:val="20"/>
          <w:szCs w:val="20"/>
        </w:rPr>
      </w:pPr>
      <w:r w:rsidRPr="002C4206">
        <w:rPr>
          <w:rFonts w:ascii="Times New Roman" w:hAnsi="Times New Roman" w:cs="Times New Roman"/>
          <w:noProof/>
          <w:sz w:val="20"/>
          <w:szCs w:val="20"/>
        </w:rPr>
        <w:t>Primary proteins: Numerous proteins act as supporting fibers, and sheets to give organic; structures strength or insurance. A significant part of ligaments is the sinewy protein collagen, which has exceptionally high elasticity.[8]</w:t>
      </w:r>
    </w:p>
    <w:p w14:paraId="7AA62554" w14:textId="77777777" w:rsidR="002C4206" w:rsidRPr="002C4206" w:rsidRDefault="002C4206" w:rsidP="00703162">
      <w:pPr>
        <w:spacing w:after="0" w:line="240" w:lineRule="auto"/>
        <w:jc w:val="both"/>
        <w:rPr>
          <w:rFonts w:ascii="Times New Roman" w:hAnsi="Times New Roman" w:cs="Times New Roman"/>
          <w:noProof/>
          <w:sz w:val="20"/>
          <w:szCs w:val="20"/>
        </w:rPr>
      </w:pPr>
    </w:p>
    <w:p w14:paraId="49F77498" w14:textId="77777777" w:rsidR="008A08DB" w:rsidRPr="008A08DB" w:rsidRDefault="008A08DB" w:rsidP="00703162">
      <w:pPr>
        <w:spacing w:after="0" w:line="240" w:lineRule="auto"/>
        <w:jc w:val="both"/>
        <w:rPr>
          <w:rFonts w:ascii="Times New Roman" w:hAnsi="Times New Roman" w:cs="Times New Roman"/>
          <w:noProof/>
          <w:sz w:val="20"/>
          <w:szCs w:val="20"/>
        </w:rPr>
      </w:pPr>
      <w:r w:rsidRPr="008A08DB">
        <w:rPr>
          <w:rFonts w:ascii="Times New Roman" w:hAnsi="Times New Roman" w:cs="Times New Roman"/>
          <w:noProof/>
          <w:sz w:val="20"/>
          <w:szCs w:val="20"/>
        </w:rPr>
        <w:t>SDS-PAGE Based on differences in the speeds at which proteins migrate across a gel under the influence of an electric field, proteins are separated according to their molecular weight. SDS is a detergent that releases the non-covalent bonds and evenly applies a negative charge to the protein. Every two amino acids in the protein are bound by one molecule of SDS.</w:t>
      </w:r>
    </w:p>
    <w:p w14:paraId="50937A71" w14:textId="77777777" w:rsidR="008A08DB" w:rsidRDefault="008A08DB" w:rsidP="00703162">
      <w:pPr>
        <w:spacing w:line="240" w:lineRule="auto"/>
        <w:jc w:val="both"/>
        <w:rPr>
          <w:rFonts w:ascii="Times New Roman" w:hAnsi="Times New Roman" w:cs="Times New Roman"/>
          <w:noProof/>
          <w:sz w:val="20"/>
          <w:szCs w:val="20"/>
        </w:rPr>
      </w:pPr>
      <w:r w:rsidRPr="008A08DB">
        <w:rPr>
          <w:rFonts w:ascii="Times New Roman" w:hAnsi="Times New Roman" w:cs="Times New Roman"/>
          <w:noProof/>
          <w:sz w:val="20"/>
          <w:szCs w:val="20"/>
        </w:rPr>
        <w:t>To ensure that the proteins linearize and remain that way during the run, SDS is also present in the gel. The protein is permanently denatured in this method by reducing these disulfide links using beta-mercaptoethanol.</w:t>
      </w:r>
    </w:p>
    <w:p w14:paraId="0B25F329" w14:textId="77777777" w:rsidR="008A08DB" w:rsidRDefault="008A08DB" w:rsidP="00703162">
      <w:pPr>
        <w:spacing w:line="240" w:lineRule="auto"/>
        <w:jc w:val="both"/>
        <w:rPr>
          <w:rFonts w:ascii="Times New Roman" w:hAnsi="Times New Roman" w:cs="Times New Roman"/>
          <w:noProof/>
          <w:sz w:val="20"/>
          <w:szCs w:val="20"/>
        </w:rPr>
      </w:pPr>
    </w:p>
    <w:p w14:paraId="370B5B7C" w14:textId="463B3F44" w:rsidR="00EA59DC" w:rsidRDefault="00EA59DC" w:rsidP="008A08DB">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mc:AlternateContent>
          <mc:Choice Requires="aink">
            <w:drawing>
              <wp:anchor distT="0" distB="0" distL="114300" distR="114300" simplePos="0" relativeHeight="251706368" behindDoc="0" locked="0" layoutInCell="1" allowOverlap="1" wp14:anchorId="5A834B58" wp14:editId="5C790E43">
                <wp:simplePos x="0" y="0"/>
                <wp:positionH relativeFrom="column">
                  <wp:posOffset>2720340</wp:posOffset>
                </wp:positionH>
                <wp:positionV relativeFrom="paragraph">
                  <wp:posOffset>100965</wp:posOffset>
                </wp:positionV>
                <wp:extent cx="193960" cy="177560"/>
                <wp:effectExtent l="38100" t="38100" r="34925" b="32385"/>
                <wp:wrapNone/>
                <wp:docPr id="1723186247" name="Ink 13"/>
                <wp:cNvGraphicFramePr/>
                <a:graphic xmlns:a="http://schemas.openxmlformats.org/drawingml/2006/main">
                  <a:graphicData uri="http://schemas.microsoft.com/office/word/2010/wordprocessingInk">
                    <w14:contentPart bwMode="auto" r:id="rId7">
                      <w14:nvContentPartPr>
                        <w14:cNvContentPartPr/>
                      </w14:nvContentPartPr>
                      <w14:xfrm>
                        <a:off x="0" y="0"/>
                        <a:ext cx="193960" cy="177560"/>
                      </w14:xfrm>
                    </w14:contentPart>
                  </a:graphicData>
                </a:graphic>
              </wp:anchor>
            </w:drawing>
          </mc:Choice>
          <mc:Fallback>
            <w:drawing>
              <wp:anchor distT="0" distB="0" distL="114300" distR="114300" simplePos="0" relativeHeight="251706368" behindDoc="0" locked="0" layoutInCell="1" allowOverlap="1" wp14:anchorId="5A834B58" wp14:editId="5C790E43">
                <wp:simplePos x="0" y="0"/>
                <wp:positionH relativeFrom="column">
                  <wp:posOffset>2720340</wp:posOffset>
                </wp:positionH>
                <wp:positionV relativeFrom="paragraph">
                  <wp:posOffset>100965</wp:posOffset>
                </wp:positionV>
                <wp:extent cx="193960" cy="177560"/>
                <wp:effectExtent l="38100" t="38100" r="34925" b="32385"/>
                <wp:wrapNone/>
                <wp:docPr id="1723186247" name="Ink 13"/>
                <wp:cNvGraphicFramePr/>
                <a:graphic xmlns:a="http://schemas.openxmlformats.org/drawingml/2006/main">
                  <a:graphicData uri="http://schemas.openxmlformats.org/drawingml/2006/picture">
                    <pic:pic xmlns:pic="http://schemas.openxmlformats.org/drawingml/2006/picture">
                      <pic:nvPicPr>
                        <pic:cNvPr id="1723186247" name="Ink 13"/>
                        <pic:cNvPicPr/>
                      </pic:nvPicPr>
                      <pic:blipFill>
                        <a:blip r:embed="rId8"/>
                        <a:stretch>
                          <a:fillRect/>
                        </a:stretch>
                      </pic:blipFill>
                      <pic:spPr>
                        <a:xfrm>
                          <a:off x="0" y="0"/>
                          <a:ext cx="198278" cy="181891"/>
                        </a:xfrm>
                        <a:prstGeom prst="rect">
                          <a:avLst/>
                        </a:prstGeom>
                      </pic:spPr>
                    </pic:pic>
                  </a:graphicData>
                </a:graphic>
              </wp:anchor>
            </w:drawing>
          </mc:Fallback>
        </mc:AlternateContent>
      </w:r>
    </w:p>
    <w:p w14:paraId="49C162B0" w14:textId="69F6E0BA" w:rsidR="00EA59DC" w:rsidRDefault="00703162" w:rsidP="00EA59DC">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mc:AlternateContent>
          <mc:Choice Requires="wpi">
            <w:drawing>
              <wp:anchor distT="0" distB="0" distL="114300" distR="114300" simplePos="0" relativeHeight="251705344" behindDoc="0" locked="0" layoutInCell="1" allowOverlap="1" wp14:anchorId="48239F93" wp14:editId="7E5A2FC3">
                <wp:simplePos x="0" y="0"/>
                <wp:positionH relativeFrom="margin">
                  <wp:posOffset>1593850</wp:posOffset>
                </wp:positionH>
                <wp:positionV relativeFrom="paragraph">
                  <wp:posOffset>-414656</wp:posOffset>
                </wp:positionV>
                <wp:extent cx="1520825" cy="1017905"/>
                <wp:effectExtent l="38100" t="38100" r="41275" b="48895"/>
                <wp:wrapNone/>
                <wp:docPr id="1076444802" name="Ink 1"/>
                <wp:cNvGraphicFramePr/>
                <a:graphic xmlns:a="http://schemas.openxmlformats.org/drawingml/2006/main">
                  <a:graphicData uri="http://schemas.microsoft.com/office/word/2010/wordprocessingInk">
                    <w14:contentPart bwMode="auto" r:id="rId9">
                      <w14:nvContentPartPr>
                        <w14:cNvContentPartPr/>
                      </w14:nvContentPartPr>
                      <w14:xfrm>
                        <a:off x="0" y="0"/>
                        <a:ext cx="1520825" cy="1017905"/>
                      </w14:xfrm>
                    </w14:contentPart>
                  </a:graphicData>
                </a:graphic>
                <wp14:sizeRelH relativeFrom="margin">
                  <wp14:pctWidth>0</wp14:pctWidth>
                </wp14:sizeRelH>
                <wp14:sizeRelV relativeFrom="margin">
                  <wp14:pctHeight>0</wp14:pctHeight>
                </wp14:sizeRelV>
              </wp:anchor>
            </w:drawing>
          </mc:Choice>
          <mc:Fallback>
            <w:pict>
              <v:shapetype w14:anchorId="6AC709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25pt;margin-top:-33.15pt;width:120.7pt;height:81.1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">
                <v:imagedata r:id="rId10" o:title=""/>
                <w10:wrap anchorx="margin"/>
              </v:shape>
            </w:pict>
          </mc:Fallback>
        </mc:AlternateContent>
      </w:r>
    </w:p>
    <w:p w14:paraId="1AF3CE16" w14:textId="0BD609F9" w:rsidR="00EA59DC" w:rsidRDefault="00EA59DC" w:rsidP="00EA59DC">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mc:AlternateContent>
          <mc:Choice Requires="aink">
            <w:drawing>
              <wp:anchor distT="0" distB="0" distL="114300" distR="114300" simplePos="0" relativeHeight="251707392" behindDoc="0" locked="0" layoutInCell="1" allowOverlap="1" wp14:anchorId="357730B7" wp14:editId="5175599E">
                <wp:simplePos x="0" y="0"/>
                <wp:positionH relativeFrom="column">
                  <wp:posOffset>2871823</wp:posOffset>
                </wp:positionH>
                <wp:positionV relativeFrom="paragraph">
                  <wp:posOffset>-62865</wp:posOffset>
                </wp:positionV>
                <wp:extent cx="166695" cy="185420"/>
                <wp:effectExtent l="38100" t="38100" r="43180" b="24130"/>
                <wp:wrapNone/>
                <wp:docPr id="1357244543" name="Ink 19"/>
                <wp:cNvGraphicFramePr/>
                <a:graphic xmlns:a="http://schemas.openxmlformats.org/drawingml/2006/main">
                  <a:graphicData uri="http://schemas.microsoft.com/office/word/2010/wordprocessingInk">
                    <w14:contentPart bwMode="auto" r:id="rId11">
                      <w14:nvContentPartPr>
                        <w14:cNvContentPartPr/>
                      </w14:nvContentPartPr>
                      <w14:xfrm>
                        <a:off x="0" y="0"/>
                        <a:ext cx="166695" cy="185420"/>
                      </w14:xfrm>
                    </w14:contentPart>
                  </a:graphicData>
                </a:graphic>
              </wp:anchor>
            </w:drawing>
          </mc:Choice>
          <mc:Fallback>
            <w:drawing>
              <wp:anchor distT="0" distB="0" distL="114300" distR="114300" simplePos="0" relativeHeight="251707392" behindDoc="0" locked="0" layoutInCell="1" allowOverlap="1" wp14:anchorId="357730B7" wp14:editId="5175599E">
                <wp:simplePos x="0" y="0"/>
                <wp:positionH relativeFrom="column">
                  <wp:posOffset>2871823</wp:posOffset>
                </wp:positionH>
                <wp:positionV relativeFrom="paragraph">
                  <wp:posOffset>-62865</wp:posOffset>
                </wp:positionV>
                <wp:extent cx="166695" cy="185420"/>
                <wp:effectExtent l="38100" t="38100" r="43180" b="24130"/>
                <wp:wrapNone/>
                <wp:docPr id="1357244543" name="Ink 19"/>
                <wp:cNvGraphicFramePr/>
                <a:graphic xmlns:a="http://schemas.openxmlformats.org/drawingml/2006/main">
                  <a:graphicData uri="http://schemas.openxmlformats.org/drawingml/2006/picture">
                    <pic:pic xmlns:pic="http://schemas.openxmlformats.org/drawingml/2006/picture">
                      <pic:nvPicPr>
                        <pic:cNvPr id="1357244543" name="Ink 19"/>
                        <pic:cNvPicPr/>
                      </pic:nvPicPr>
                      <pic:blipFill>
                        <a:blip r:embed="rId14"/>
                        <a:stretch>
                          <a:fillRect/>
                        </a:stretch>
                      </pic:blipFill>
                      <pic:spPr>
                        <a:xfrm>
                          <a:off x="0" y="0"/>
                          <a:ext cx="170969" cy="189732"/>
                        </a:xfrm>
                        <a:prstGeom prst="rect">
                          <a:avLst/>
                        </a:prstGeom>
                      </pic:spPr>
                    </pic:pic>
                  </a:graphicData>
                </a:graphic>
              </wp:anchor>
            </w:drawing>
          </mc:Fallback>
        </mc:AlternateContent>
      </w:r>
      <w:r w:rsidR="00703162">
        <w:rPr>
          <w:rFonts w:ascii="Times New Roman" w:hAnsi="Times New Roman" w:cs="Times New Roman"/>
          <w:noProof/>
          <w:sz w:val="20"/>
          <w:szCs w:val="20"/>
        </w:rPr>
        <w:t xml:space="preserve"> </w:t>
      </w:r>
    </w:p>
    <w:p w14:paraId="2E4239DE" w14:textId="77777777" w:rsidR="00703162" w:rsidRDefault="00703162" w:rsidP="00EA59DC">
      <w:pPr>
        <w:spacing w:line="240" w:lineRule="auto"/>
        <w:jc w:val="both"/>
        <w:rPr>
          <w:rFonts w:ascii="Times New Roman" w:hAnsi="Times New Roman" w:cs="Times New Roman"/>
          <w:noProof/>
          <w:sz w:val="20"/>
          <w:szCs w:val="20"/>
        </w:rPr>
      </w:pPr>
    </w:p>
    <w:p w14:paraId="0EDE65CE" w14:textId="77777777" w:rsidR="00703162" w:rsidRDefault="00703162" w:rsidP="00EA59DC">
      <w:pPr>
        <w:spacing w:line="240" w:lineRule="auto"/>
        <w:jc w:val="both"/>
        <w:rPr>
          <w:rFonts w:ascii="Times New Roman" w:hAnsi="Times New Roman" w:cs="Times New Roman"/>
          <w:noProof/>
          <w:sz w:val="20"/>
          <w:szCs w:val="20"/>
        </w:rPr>
      </w:pPr>
    </w:p>
    <w:p w14:paraId="725FA963" w14:textId="3DB2C939" w:rsidR="00703162" w:rsidRDefault="00703162" w:rsidP="00EA59DC">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rPr>
        <w:t>Figure 1 : Protein folded structure</w:t>
      </w:r>
    </w:p>
    <w:p w14:paraId="3F06CD60" w14:textId="0BD5DB1B" w:rsidR="00703162" w:rsidRDefault="008A08DB" w:rsidP="008A08DB">
      <w:pPr>
        <w:spacing w:line="240" w:lineRule="auto"/>
        <w:jc w:val="both"/>
        <w:rPr>
          <w:rFonts w:ascii="Times New Roman" w:hAnsi="Times New Roman" w:cs="Times New Roman"/>
          <w:noProof/>
          <w:sz w:val="20"/>
          <w:szCs w:val="20"/>
        </w:rPr>
      </w:pPr>
      <w:r w:rsidRPr="0085431B">
        <w:rPr>
          <w:rFonts w:ascii="Times New Roman" w:hAnsi="Times New Roman" w:cs="Times New Roman"/>
          <w:noProof/>
          <w:sz w:val="20"/>
          <w:szCs w:val="20"/>
        </w:rPr>
        <w:t>The standard of SDS-PAGE expresses that a charged particle moves to the cathode with the contrary sign when set in an electric field. The partition of the charged particles relies on the overall versatility of charged species.</w:t>
      </w:r>
      <w:r>
        <w:rPr>
          <w:rFonts w:ascii="Times New Roman" w:hAnsi="Times New Roman" w:cs="Times New Roman"/>
          <w:noProof/>
          <w:sz w:val="20"/>
          <w:szCs w:val="20"/>
        </w:rPr>
        <w:t xml:space="preserve"> </w:t>
      </w:r>
      <w:r w:rsidRPr="0085431B">
        <w:rPr>
          <w:rFonts w:ascii="Times New Roman" w:hAnsi="Times New Roman" w:cs="Times New Roman"/>
          <w:noProof/>
          <w:sz w:val="20"/>
          <w:szCs w:val="20"/>
        </w:rPr>
        <w:t xml:space="preserve">The more modest particles relocate quicker because of less obstruction during electrophoresis. The design and the charge of the proteins additionally impact the pace of movement. Sodium dodecyl sulfate and polyacrylamide wipe out the impact of </w:t>
      </w:r>
      <w:r>
        <w:rPr>
          <w:rFonts w:ascii="Times New Roman" w:hAnsi="Times New Roman" w:cs="Times New Roman"/>
          <w:noProof/>
          <w:sz w:val="20"/>
          <w:szCs w:val="20"/>
        </w:rPr>
        <w:t xml:space="preserve">the </w:t>
      </w:r>
      <w:r w:rsidRPr="0085431B">
        <w:rPr>
          <w:rFonts w:ascii="Times New Roman" w:hAnsi="Times New Roman" w:cs="Times New Roman"/>
          <w:noProof/>
          <w:sz w:val="20"/>
          <w:szCs w:val="20"/>
        </w:rPr>
        <w:t xml:space="preserve">design and charge of the proteins, and the proteins are isolated in view of the length of </w:t>
      </w:r>
      <w:r>
        <w:rPr>
          <w:rFonts w:ascii="Times New Roman" w:hAnsi="Times New Roman" w:cs="Times New Roman"/>
          <w:noProof/>
          <w:sz w:val="20"/>
          <w:szCs w:val="20"/>
        </w:rPr>
        <w:t>the polypeptide chai</w:t>
      </w:r>
      <w:r w:rsidR="00703162">
        <w:rPr>
          <w:rFonts w:ascii="Times New Roman" w:hAnsi="Times New Roman" w:cs="Times New Roman"/>
          <w:noProof/>
          <w:sz w:val="20"/>
          <w:szCs w:val="20"/>
        </w:rPr>
        <w:t>n.</w:t>
      </w:r>
    </w:p>
    <w:p w14:paraId="71073D48" w14:textId="77777777" w:rsidR="00703162" w:rsidRDefault="00703162" w:rsidP="008A08DB">
      <w:pPr>
        <w:spacing w:line="240" w:lineRule="auto"/>
        <w:jc w:val="both"/>
        <w:rPr>
          <w:rFonts w:ascii="Times New Roman" w:hAnsi="Times New Roman" w:cs="Times New Roman"/>
          <w:noProof/>
          <w:sz w:val="20"/>
          <w:szCs w:val="20"/>
        </w:rPr>
      </w:pPr>
    </w:p>
    <w:p w14:paraId="148CD803" w14:textId="77777777" w:rsidR="00703162" w:rsidRDefault="00703162" w:rsidP="008A08DB">
      <w:pPr>
        <w:spacing w:line="240" w:lineRule="auto"/>
        <w:jc w:val="both"/>
        <w:rPr>
          <w:rFonts w:ascii="Times New Roman" w:hAnsi="Times New Roman" w:cs="Times New Roman"/>
          <w:noProof/>
          <w:sz w:val="20"/>
          <w:szCs w:val="20"/>
        </w:rPr>
      </w:pPr>
    </w:p>
    <w:p w14:paraId="117AB58F" w14:textId="75E6DD23" w:rsidR="008A08DB" w:rsidRDefault="00703162" w:rsidP="008A08DB">
      <w:pPr>
        <w:spacing w:line="240" w:lineRule="auto"/>
        <w:jc w:val="both"/>
        <w:rPr>
          <w:rFonts w:ascii="Times New Roman" w:hAnsi="Times New Roman" w:cs="Times New Roman"/>
          <w:noProof/>
          <w:sz w:val="20"/>
          <w:szCs w:val="20"/>
          <w:lang w:val="en-US"/>
        </w:rPr>
      </w:pPr>
      <w:r w:rsidRPr="00703162">
        <w:rPr>
          <w:rFonts w:ascii="Times New Roman" w:hAnsi="Times New Roman" w:cs="Times New Roman"/>
          <w:noProof/>
          <w:sz w:val="20"/>
          <w:szCs w:val="20"/>
          <w:lang w:val="en-US"/>
        </w:rPr>
        <w:t xml:space="preserve"> </w:t>
      </w:r>
      <w:r w:rsidRPr="001E3C04">
        <w:rPr>
          <w:rFonts w:ascii="Times New Roman" w:hAnsi="Times New Roman" w:cs="Times New Roman"/>
          <w:noProof/>
          <w:sz w:val="20"/>
          <w:szCs w:val="20"/>
          <w:lang w:val="en-US"/>
        </w:rPr>
        <w:drawing>
          <wp:inline distT="0" distB="0" distL="0" distR="0" wp14:anchorId="3BBE8293" wp14:editId="16A42596">
            <wp:extent cx="2704190" cy="2382421"/>
            <wp:effectExtent l="0" t="0" r="1270" b="0"/>
            <wp:docPr id="145222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2641" name=""/>
                    <pic:cNvPicPr/>
                  </pic:nvPicPr>
                  <pic:blipFill>
                    <a:blip r:embed="rId15">
                      <a:extLst>
                        <a:ext uri="{BEBA8EAE-BF5A-486C-A8C5-ECC9F3942E4B}">
                          <a14:imgProps xmlns:a14="http://schemas.microsoft.com/office/drawing/2010/main">
                            <a14:imgLayer r:embed="rId16">
                              <a14:imgEffect>
                                <a14:artisticTexturizer/>
                              </a14:imgEffect>
                            </a14:imgLayer>
                          </a14:imgProps>
                        </a:ext>
                      </a:extLst>
                    </a:blip>
                    <a:stretch>
                      <a:fillRect/>
                    </a:stretch>
                  </pic:blipFill>
                  <pic:spPr>
                    <a:xfrm>
                      <a:off x="0" y="0"/>
                      <a:ext cx="2733474" cy="2408221"/>
                    </a:xfrm>
                    <a:prstGeom prst="rect">
                      <a:avLst/>
                    </a:prstGeom>
                  </pic:spPr>
                </pic:pic>
              </a:graphicData>
            </a:graphic>
          </wp:inline>
        </w:drawing>
      </w:r>
    </w:p>
    <w:p w14:paraId="7EF3FA21" w14:textId="15E3919C" w:rsidR="00703162" w:rsidRDefault="00703162" w:rsidP="008A08DB">
      <w:pPr>
        <w:spacing w:line="240" w:lineRule="auto"/>
        <w:jc w:val="both"/>
        <w:rPr>
          <w:rFonts w:ascii="Times New Roman" w:hAnsi="Times New Roman" w:cs="Times New Roman"/>
          <w:noProof/>
          <w:sz w:val="20"/>
          <w:szCs w:val="20"/>
        </w:rPr>
      </w:pPr>
      <w:r>
        <w:rPr>
          <w:rFonts w:ascii="Times New Roman" w:hAnsi="Times New Roman" w:cs="Times New Roman"/>
          <w:noProof/>
          <w:sz w:val="20"/>
          <w:szCs w:val="20"/>
          <w:lang w:val="en-US"/>
        </w:rPr>
        <w:t>Figure 2 Flow chart diagram of SDS PAGE.</w:t>
      </w:r>
      <w:r w:rsidR="004101F9">
        <w:rPr>
          <w:rFonts w:ascii="Times New Roman" w:hAnsi="Times New Roman" w:cs="Times New Roman"/>
          <w:noProof/>
          <w:sz w:val="20"/>
          <w:szCs w:val="20"/>
          <w:lang w:val="en-US"/>
        </w:rPr>
        <w:t>(6,9)</w:t>
      </w:r>
    </w:p>
    <w:p w14:paraId="004AB640" w14:textId="3B816598" w:rsidR="00BC5908" w:rsidRDefault="00BC5908" w:rsidP="00703162">
      <w:pPr>
        <w:spacing w:line="240" w:lineRule="auto"/>
        <w:rPr>
          <w:rFonts w:ascii="Times New Roman" w:hAnsi="Times New Roman" w:cs="Times New Roman"/>
          <w:noProof/>
          <w:sz w:val="20"/>
          <w:szCs w:val="20"/>
        </w:rPr>
      </w:pPr>
      <w:r>
        <w:rPr>
          <w:rFonts w:ascii="Times New Roman" w:hAnsi="Times New Roman" w:cs="Times New Roman"/>
          <w:noProof/>
          <w:sz w:val="48"/>
          <w:szCs w:val="48"/>
          <w:lang w:val="en-US"/>
        </w:rPr>
        <w:lastRenderedPageBreak/>
        <w:drawing>
          <wp:inline distT="0" distB="0" distL="0" distR="0" wp14:anchorId="6EE30BD3" wp14:editId="125859D7">
            <wp:extent cx="3547551" cy="1758833"/>
            <wp:effectExtent l="152400" t="152400" r="358140" b="356235"/>
            <wp:docPr id="26204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4455" name="Picture 26204455"/>
                    <pic:cNvPicPr/>
                  </pic:nvPicPr>
                  <pic:blipFill>
                    <a:blip r:embed="rId17" cstate="print">
                      <a:extLst>
                        <a:ext uri="{BEBA8EAE-BF5A-486C-A8C5-ECC9F3942E4B}">
                          <a14:imgProps xmlns:a14="http://schemas.microsoft.com/office/drawing/2010/main">
                            <a14:imgLayer r:embed="rId18">
                              <a14:imgEffect>
                                <a14:artisticTexturizer/>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3628700" cy="1799066"/>
                    </a:xfrm>
                    <a:prstGeom prst="rect">
                      <a:avLst/>
                    </a:prstGeom>
                    <a:ln>
                      <a:noFill/>
                    </a:ln>
                    <a:effectLst>
                      <a:outerShdw blurRad="292100" dist="139700" dir="2700000" algn="tl" rotWithShape="0">
                        <a:srgbClr val="333333">
                          <a:alpha val="65000"/>
                        </a:srgbClr>
                      </a:outerShdw>
                    </a:effectLst>
                  </pic:spPr>
                </pic:pic>
              </a:graphicData>
            </a:graphic>
          </wp:inline>
        </w:drawing>
      </w:r>
    </w:p>
    <w:p w14:paraId="3A4A8CC7" w14:textId="69476B17" w:rsidR="00B01740" w:rsidRPr="004101F9" w:rsidRDefault="00703162" w:rsidP="004101F9">
      <w:pPr>
        <w:spacing w:line="240" w:lineRule="auto"/>
        <w:rPr>
          <w:rFonts w:ascii="Times New Roman" w:hAnsi="Times New Roman" w:cs="Times New Roman"/>
          <w:noProof/>
          <w:sz w:val="20"/>
          <w:szCs w:val="20"/>
        </w:rPr>
      </w:pPr>
      <w:r>
        <w:rPr>
          <w:rFonts w:ascii="Times New Roman" w:hAnsi="Times New Roman" w:cs="Times New Roman"/>
          <w:noProof/>
          <w:sz w:val="20"/>
          <w:szCs w:val="20"/>
        </w:rPr>
        <w:t xml:space="preserve">Figure 3 : </w:t>
      </w:r>
      <w:r w:rsidR="004101F9">
        <w:rPr>
          <w:rFonts w:ascii="Times New Roman" w:hAnsi="Times New Roman" w:cs="Times New Roman"/>
          <w:noProof/>
          <w:sz w:val="20"/>
          <w:szCs w:val="20"/>
        </w:rPr>
        <w:t>PAGE UNIT(7,9)</w:t>
      </w:r>
      <w:r w:rsidR="00B01740">
        <w:rPr>
          <w:rFonts w:ascii="Times New Roman" w:hAnsi="Times New Roman" w:cs="Times New Roman"/>
          <w:sz w:val="48"/>
          <w:szCs w:val="48"/>
          <w:lang w:val="en-US"/>
        </w:rPr>
        <w:t xml:space="preserve"> </w:t>
      </w:r>
    </w:p>
    <w:p w14:paraId="29B12B27" w14:textId="143AD1EA" w:rsidR="00B731B5" w:rsidRPr="004101F9" w:rsidRDefault="004101F9" w:rsidP="004101F9">
      <w:pPr>
        <w:spacing w:line="240" w:lineRule="auto"/>
        <w:rPr>
          <w:rFonts w:ascii="Times New Roman" w:hAnsi="Times New Roman" w:cs="Times New Roman"/>
          <w:sz w:val="20"/>
          <w:szCs w:val="20"/>
          <w:lang w:val="en-US"/>
        </w:rPr>
      </w:pPr>
      <w:r w:rsidRPr="004101F9">
        <w:rPr>
          <w:rFonts w:ascii="Times New Roman" w:hAnsi="Times New Roman" w:cs="Times New Roman"/>
          <w:sz w:val="20"/>
          <w:szCs w:val="20"/>
          <w:lang w:val="en-US"/>
        </w:rPr>
        <w:t>Table1: Requirements of SDS PAGE</w:t>
      </w:r>
    </w:p>
    <w:tbl>
      <w:tblPr>
        <w:tblStyle w:val="TableGrid"/>
        <w:tblW w:w="0" w:type="auto"/>
        <w:tblLook w:val="04A0" w:firstRow="1" w:lastRow="0" w:firstColumn="1" w:lastColumn="0" w:noHBand="0" w:noVBand="1"/>
      </w:tblPr>
      <w:tblGrid>
        <w:gridCol w:w="2254"/>
        <w:gridCol w:w="2254"/>
        <w:gridCol w:w="2254"/>
        <w:gridCol w:w="2254"/>
      </w:tblGrid>
      <w:tr w:rsidR="00A405C2" w14:paraId="10B95E4B" w14:textId="77777777" w:rsidTr="00A405C2">
        <w:trPr>
          <w:trHeight w:val="1094"/>
        </w:trPr>
        <w:tc>
          <w:tcPr>
            <w:tcW w:w="2254" w:type="dxa"/>
            <w:shd w:val="clear" w:color="auto" w:fill="BF8F00" w:themeFill="accent4" w:themeFillShade="BF"/>
          </w:tcPr>
          <w:p w14:paraId="4AEDA6A0" w14:textId="559ED1C4" w:rsidR="000C3999" w:rsidRDefault="000C3999" w:rsidP="00D06440">
            <w:pPr>
              <w:rPr>
                <w:rFonts w:ascii="Times New Roman" w:hAnsi="Times New Roman" w:cs="Times New Roman"/>
                <w:sz w:val="48"/>
                <w:szCs w:val="48"/>
                <w:lang w:val="en-US"/>
              </w:rPr>
            </w:pPr>
            <w:r>
              <w:rPr>
                <w:rFonts w:ascii="Times New Roman" w:hAnsi="Times New Roman" w:cs="Times New Roman"/>
                <w:sz w:val="48"/>
                <w:szCs w:val="48"/>
                <w:lang w:val="en-US"/>
              </w:rPr>
              <w:t>Stacking Gel</w:t>
            </w:r>
          </w:p>
        </w:tc>
        <w:tc>
          <w:tcPr>
            <w:tcW w:w="2254" w:type="dxa"/>
            <w:shd w:val="clear" w:color="auto" w:fill="BF8F00" w:themeFill="accent4" w:themeFillShade="BF"/>
          </w:tcPr>
          <w:p w14:paraId="20EC54E2" w14:textId="77777777" w:rsidR="000C3999" w:rsidRDefault="000C3999" w:rsidP="00D06440">
            <w:pPr>
              <w:rPr>
                <w:rFonts w:ascii="Times New Roman" w:hAnsi="Times New Roman" w:cs="Times New Roman"/>
                <w:sz w:val="48"/>
                <w:szCs w:val="48"/>
                <w:lang w:val="en-US"/>
              </w:rPr>
            </w:pPr>
            <w:r>
              <w:rPr>
                <w:rFonts w:ascii="Times New Roman" w:hAnsi="Times New Roman" w:cs="Times New Roman"/>
                <w:sz w:val="48"/>
                <w:szCs w:val="48"/>
                <w:lang w:val="en-US"/>
              </w:rPr>
              <w:t xml:space="preserve">Resolving </w:t>
            </w:r>
          </w:p>
          <w:p w14:paraId="1A1E3406" w14:textId="533DF9E5" w:rsidR="000C3999" w:rsidRDefault="000C3999" w:rsidP="00D06440">
            <w:pPr>
              <w:rPr>
                <w:rFonts w:ascii="Times New Roman" w:hAnsi="Times New Roman" w:cs="Times New Roman"/>
                <w:sz w:val="48"/>
                <w:szCs w:val="48"/>
                <w:lang w:val="en-US"/>
              </w:rPr>
            </w:pPr>
            <w:r>
              <w:rPr>
                <w:rFonts w:ascii="Times New Roman" w:hAnsi="Times New Roman" w:cs="Times New Roman"/>
                <w:sz w:val="48"/>
                <w:szCs w:val="48"/>
                <w:lang w:val="en-US"/>
              </w:rPr>
              <w:t>Gel</w:t>
            </w:r>
          </w:p>
        </w:tc>
        <w:tc>
          <w:tcPr>
            <w:tcW w:w="2254" w:type="dxa"/>
            <w:shd w:val="clear" w:color="auto" w:fill="BF8F00" w:themeFill="accent4" w:themeFillShade="BF"/>
          </w:tcPr>
          <w:p w14:paraId="13BE933D" w14:textId="3EC4928F" w:rsidR="000C3999" w:rsidRDefault="000C3999" w:rsidP="00D06440">
            <w:pPr>
              <w:rPr>
                <w:rFonts w:ascii="Times New Roman" w:hAnsi="Times New Roman" w:cs="Times New Roman"/>
                <w:sz w:val="48"/>
                <w:szCs w:val="48"/>
                <w:lang w:val="en-US"/>
              </w:rPr>
            </w:pPr>
            <w:r>
              <w:rPr>
                <w:rFonts w:ascii="Times New Roman" w:hAnsi="Times New Roman" w:cs="Times New Roman"/>
                <w:sz w:val="48"/>
                <w:szCs w:val="48"/>
                <w:lang w:val="en-US"/>
              </w:rPr>
              <w:t>Sample (Protein)</w:t>
            </w:r>
          </w:p>
        </w:tc>
        <w:tc>
          <w:tcPr>
            <w:tcW w:w="2254" w:type="dxa"/>
            <w:shd w:val="clear" w:color="auto" w:fill="BF8F00" w:themeFill="accent4" w:themeFillShade="BF"/>
          </w:tcPr>
          <w:p w14:paraId="11234276" w14:textId="0C091FFF" w:rsidR="000C3999" w:rsidRDefault="000C3999" w:rsidP="00D06440">
            <w:pPr>
              <w:rPr>
                <w:rFonts w:ascii="Times New Roman" w:hAnsi="Times New Roman" w:cs="Times New Roman"/>
                <w:sz w:val="48"/>
                <w:szCs w:val="48"/>
                <w:lang w:val="en-US"/>
              </w:rPr>
            </w:pPr>
            <w:r>
              <w:rPr>
                <w:rFonts w:ascii="Times New Roman" w:hAnsi="Times New Roman" w:cs="Times New Roman"/>
                <w:sz w:val="48"/>
                <w:szCs w:val="48"/>
                <w:lang w:val="en-US"/>
              </w:rPr>
              <w:t>Running Buffer</w:t>
            </w:r>
          </w:p>
        </w:tc>
      </w:tr>
      <w:tr w:rsidR="00A405C2" w14:paraId="6EF9DE0A" w14:textId="77777777" w:rsidTr="000A27FF">
        <w:trPr>
          <w:trHeight w:val="584"/>
        </w:trPr>
        <w:tc>
          <w:tcPr>
            <w:tcW w:w="2254" w:type="dxa"/>
          </w:tcPr>
          <w:p w14:paraId="1FFB2C7D" w14:textId="77777777" w:rsidR="000C3999" w:rsidRPr="000C3999" w:rsidRDefault="000C3999" w:rsidP="00D06440">
            <w:pPr>
              <w:rPr>
                <w:rFonts w:ascii="Times New Roman" w:hAnsi="Times New Roman" w:cs="Times New Roman"/>
                <w:sz w:val="20"/>
                <w:szCs w:val="20"/>
                <w:lang w:val="en-US"/>
              </w:rPr>
            </w:pPr>
            <w:r w:rsidRPr="000C3999">
              <w:rPr>
                <w:rFonts w:ascii="Times New Roman" w:hAnsi="Times New Roman" w:cs="Times New Roman"/>
                <w:sz w:val="20"/>
                <w:szCs w:val="20"/>
                <w:lang w:val="en-US"/>
              </w:rPr>
              <w:t xml:space="preserve">Acrylamide </w:t>
            </w:r>
          </w:p>
          <w:p w14:paraId="32632A47" w14:textId="52E14AF9" w:rsidR="000C3999" w:rsidRDefault="000C3999" w:rsidP="00D06440">
            <w:pPr>
              <w:rPr>
                <w:rFonts w:ascii="Times New Roman" w:hAnsi="Times New Roman" w:cs="Times New Roman"/>
                <w:sz w:val="48"/>
                <w:szCs w:val="48"/>
                <w:lang w:val="en-US"/>
              </w:rPr>
            </w:pPr>
            <w:r w:rsidRPr="000C3999">
              <w:rPr>
                <w:rFonts w:ascii="Times New Roman" w:hAnsi="Times New Roman" w:cs="Times New Roman"/>
                <w:sz w:val="20"/>
                <w:szCs w:val="20"/>
                <w:lang w:val="en-US"/>
              </w:rPr>
              <w:t>(conc. Less)</w:t>
            </w:r>
          </w:p>
        </w:tc>
        <w:tc>
          <w:tcPr>
            <w:tcW w:w="2254" w:type="dxa"/>
          </w:tcPr>
          <w:p w14:paraId="1C78A0E6" w14:textId="77777777" w:rsidR="000C3999" w:rsidRPr="000C3999" w:rsidRDefault="000C3999" w:rsidP="00D06440">
            <w:pPr>
              <w:rPr>
                <w:rFonts w:ascii="Times New Roman" w:hAnsi="Times New Roman" w:cs="Times New Roman"/>
                <w:sz w:val="20"/>
                <w:szCs w:val="20"/>
                <w:lang w:val="en-US"/>
              </w:rPr>
            </w:pPr>
            <w:r w:rsidRPr="000C3999">
              <w:rPr>
                <w:rFonts w:ascii="Times New Roman" w:hAnsi="Times New Roman" w:cs="Times New Roman"/>
                <w:sz w:val="20"/>
                <w:szCs w:val="20"/>
                <w:lang w:val="en-US"/>
              </w:rPr>
              <w:t xml:space="preserve">Acrylamide </w:t>
            </w:r>
          </w:p>
          <w:p w14:paraId="2159C721" w14:textId="1F5E3FD3" w:rsidR="000C3999" w:rsidRDefault="000C3999" w:rsidP="00D06440">
            <w:pPr>
              <w:rPr>
                <w:rFonts w:ascii="Times New Roman" w:hAnsi="Times New Roman" w:cs="Times New Roman"/>
                <w:sz w:val="48"/>
                <w:szCs w:val="48"/>
                <w:lang w:val="en-US"/>
              </w:rPr>
            </w:pPr>
            <w:r w:rsidRPr="000C3999">
              <w:rPr>
                <w:rFonts w:ascii="Times New Roman" w:hAnsi="Times New Roman" w:cs="Times New Roman"/>
                <w:sz w:val="20"/>
                <w:szCs w:val="20"/>
                <w:lang w:val="en-US"/>
              </w:rPr>
              <w:t>(conc. More)</w:t>
            </w:r>
          </w:p>
        </w:tc>
        <w:tc>
          <w:tcPr>
            <w:tcW w:w="2254" w:type="dxa"/>
          </w:tcPr>
          <w:p w14:paraId="0C38EE98" w14:textId="27489448" w:rsidR="000C3999" w:rsidRPr="000C3999" w:rsidRDefault="000C3999" w:rsidP="00D06440">
            <w:pPr>
              <w:rPr>
                <w:rFonts w:ascii="Times New Roman" w:hAnsi="Times New Roman" w:cs="Times New Roman"/>
                <w:sz w:val="20"/>
                <w:szCs w:val="20"/>
                <w:lang w:val="en-US"/>
              </w:rPr>
            </w:pPr>
            <w:r>
              <w:rPr>
                <w:rFonts w:ascii="Times New Roman" w:hAnsi="Times New Roman" w:cs="Times New Roman"/>
                <w:sz w:val="20"/>
                <w:szCs w:val="20"/>
                <w:lang w:val="en-US"/>
              </w:rPr>
              <w:t>Bromophenol Blue (Dye)</w:t>
            </w:r>
          </w:p>
        </w:tc>
        <w:tc>
          <w:tcPr>
            <w:tcW w:w="2254" w:type="dxa"/>
          </w:tcPr>
          <w:p w14:paraId="7F25FA22" w14:textId="282EFAD3" w:rsidR="000C3999" w:rsidRPr="000C3999" w:rsidRDefault="000C3999" w:rsidP="00D06440">
            <w:pPr>
              <w:rPr>
                <w:rFonts w:ascii="Times New Roman" w:hAnsi="Times New Roman" w:cs="Times New Roman"/>
                <w:sz w:val="20"/>
                <w:szCs w:val="20"/>
                <w:lang w:val="en-US"/>
              </w:rPr>
            </w:pPr>
            <w:r w:rsidRPr="000C3999">
              <w:rPr>
                <w:rFonts w:ascii="Times New Roman" w:hAnsi="Times New Roman" w:cs="Times New Roman"/>
                <w:sz w:val="20"/>
                <w:szCs w:val="20"/>
                <w:lang w:val="en-US"/>
              </w:rPr>
              <w:t>Glycine</w:t>
            </w:r>
          </w:p>
        </w:tc>
      </w:tr>
      <w:tr w:rsidR="00A405C2" w14:paraId="69878596" w14:textId="77777777" w:rsidTr="000A27FF">
        <w:trPr>
          <w:trHeight w:val="706"/>
        </w:trPr>
        <w:tc>
          <w:tcPr>
            <w:tcW w:w="2254" w:type="dxa"/>
          </w:tcPr>
          <w:p w14:paraId="02C810DC" w14:textId="1F956A69" w:rsidR="000C3999" w:rsidRPr="000C3999" w:rsidRDefault="000C3999" w:rsidP="00D06440">
            <w:pPr>
              <w:rPr>
                <w:rFonts w:ascii="Times New Roman" w:hAnsi="Times New Roman" w:cs="Times New Roman"/>
                <w:sz w:val="20"/>
                <w:szCs w:val="20"/>
                <w:lang w:val="en-US"/>
              </w:rPr>
            </w:pPr>
            <w:r>
              <w:rPr>
                <w:rFonts w:ascii="Times New Roman" w:hAnsi="Times New Roman" w:cs="Times New Roman"/>
                <w:sz w:val="20"/>
                <w:szCs w:val="20"/>
                <w:lang w:val="en-US"/>
              </w:rPr>
              <w:t>Tris H</w:t>
            </w:r>
            <w:r w:rsidR="00A405C2">
              <w:rPr>
                <w:rFonts w:ascii="Times New Roman" w:hAnsi="Times New Roman" w:cs="Times New Roman"/>
                <w:sz w:val="20"/>
                <w:szCs w:val="20"/>
                <w:lang w:val="en-US"/>
              </w:rPr>
              <w:t xml:space="preserve">CL </w:t>
            </w:r>
            <w:r>
              <w:rPr>
                <w:rFonts w:ascii="Times New Roman" w:hAnsi="Times New Roman" w:cs="Times New Roman"/>
                <w:sz w:val="20"/>
                <w:szCs w:val="20"/>
                <w:lang w:val="en-US"/>
              </w:rPr>
              <w:t>pH</w:t>
            </w:r>
            <w:r w:rsidR="00A405C2">
              <w:rPr>
                <w:rFonts w:ascii="Times New Roman" w:hAnsi="Times New Roman" w:cs="Times New Roman"/>
                <w:sz w:val="20"/>
                <w:szCs w:val="20"/>
                <w:lang w:val="en-US"/>
              </w:rPr>
              <w:t>-6.8</w:t>
            </w:r>
          </w:p>
        </w:tc>
        <w:tc>
          <w:tcPr>
            <w:tcW w:w="2254" w:type="dxa"/>
          </w:tcPr>
          <w:p w14:paraId="503B78B3" w14:textId="4688C03B" w:rsidR="000C3999" w:rsidRDefault="00A405C2" w:rsidP="00D06440">
            <w:pPr>
              <w:rPr>
                <w:rFonts w:ascii="Times New Roman" w:hAnsi="Times New Roman" w:cs="Times New Roman"/>
                <w:sz w:val="48"/>
                <w:szCs w:val="48"/>
                <w:lang w:val="en-US"/>
              </w:rPr>
            </w:pPr>
            <w:r>
              <w:rPr>
                <w:rFonts w:ascii="Times New Roman" w:hAnsi="Times New Roman" w:cs="Times New Roman"/>
                <w:sz w:val="20"/>
                <w:szCs w:val="20"/>
                <w:lang w:val="en-US"/>
              </w:rPr>
              <w:t>Tris HCL pH-8.8</w:t>
            </w:r>
          </w:p>
        </w:tc>
        <w:tc>
          <w:tcPr>
            <w:tcW w:w="2254" w:type="dxa"/>
          </w:tcPr>
          <w:p w14:paraId="14924E63" w14:textId="074373D3" w:rsidR="000C3999" w:rsidRDefault="00A405C2" w:rsidP="00D06440">
            <w:pPr>
              <w:rPr>
                <w:rFonts w:ascii="Times New Roman" w:hAnsi="Times New Roman" w:cs="Times New Roman"/>
                <w:sz w:val="48"/>
                <w:szCs w:val="48"/>
                <w:lang w:val="en-US"/>
              </w:rPr>
            </w:pPr>
            <w:r>
              <w:rPr>
                <w:rFonts w:ascii="Times New Roman" w:hAnsi="Times New Roman" w:cs="Times New Roman"/>
                <w:sz w:val="20"/>
                <w:szCs w:val="20"/>
                <w:lang w:val="en-US"/>
              </w:rPr>
              <w:t>Tris HCL pH-6.8</w:t>
            </w:r>
          </w:p>
        </w:tc>
        <w:tc>
          <w:tcPr>
            <w:tcW w:w="2254" w:type="dxa"/>
          </w:tcPr>
          <w:p w14:paraId="4BD5F0E6" w14:textId="6FCFC49E" w:rsidR="000C3999" w:rsidRPr="000C3999" w:rsidRDefault="00A405C2" w:rsidP="00D06440">
            <w:pPr>
              <w:rPr>
                <w:rFonts w:ascii="Times New Roman" w:hAnsi="Times New Roman" w:cs="Times New Roman"/>
                <w:sz w:val="20"/>
                <w:szCs w:val="20"/>
                <w:lang w:val="en-US"/>
              </w:rPr>
            </w:pPr>
            <w:r>
              <w:rPr>
                <w:rFonts w:ascii="Times New Roman" w:hAnsi="Times New Roman" w:cs="Times New Roman"/>
                <w:sz w:val="20"/>
                <w:szCs w:val="20"/>
                <w:lang w:val="en-US"/>
              </w:rPr>
              <w:t>Tris HCL pH-8.3</w:t>
            </w:r>
          </w:p>
        </w:tc>
      </w:tr>
      <w:tr w:rsidR="00A405C2" w:rsidRPr="00A405C2" w14:paraId="00D98E46" w14:textId="77777777" w:rsidTr="000A27FF">
        <w:trPr>
          <w:trHeight w:val="689"/>
        </w:trPr>
        <w:tc>
          <w:tcPr>
            <w:tcW w:w="2254" w:type="dxa"/>
          </w:tcPr>
          <w:p w14:paraId="0F1CCA20" w14:textId="790E3A5E"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SDS</w:t>
            </w:r>
          </w:p>
        </w:tc>
        <w:tc>
          <w:tcPr>
            <w:tcW w:w="2254" w:type="dxa"/>
          </w:tcPr>
          <w:p w14:paraId="5E82E00D" w14:textId="01569EF7"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SDS</w:t>
            </w:r>
          </w:p>
        </w:tc>
        <w:tc>
          <w:tcPr>
            <w:tcW w:w="2254" w:type="dxa"/>
          </w:tcPr>
          <w:p w14:paraId="5DDA35ED" w14:textId="21590770"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SDS</w:t>
            </w:r>
          </w:p>
        </w:tc>
        <w:tc>
          <w:tcPr>
            <w:tcW w:w="2254" w:type="dxa"/>
          </w:tcPr>
          <w:p w14:paraId="1753B1D2" w14:textId="7C782470"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SDS</w:t>
            </w:r>
          </w:p>
        </w:tc>
      </w:tr>
      <w:tr w:rsidR="00A405C2" w:rsidRPr="00A405C2" w14:paraId="7E7632D2" w14:textId="77777777" w:rsidTr="000A27FF">
        <w:trPr>
          <w:trHeight w:val="698"/>
        </w:trPr>
        <w:tc>
          <w:tcPr>
            <w:tcW w:w="2254" w:type="dxa"/>
          </w:tcPr>
          <w:p w14:paraId="3533C3C2" w14:textId="24653325"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DH2O</w:t>
            </w:r>
          </w:p>
        </w:tc>
        <w:tc>
          <w:tcPr>
            <w:tcW w:w="2254" w:type="dxa"/>
          </w:tcPr>
          <w:p w14:paraId="1DE9C963" w14:textId="1B80FD78"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DH20</w:t>
            </w:r>
          </w:p>
        </w:tc>
        <w:tc>
          <w:tcPr>
            <w:tcW w:w="2254" w:type="dxa"/>
          </w:tcPr>
          <w:p w14:paraId="2CDFAD20" w14:textId="4001074A"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DH20</w:t>
            </w:r>
          </w:p>
        </w:tc>
        <w:tc>
          <w:tcPr>
            <w:tcW w:w="2254" w:type="dxa"/>
          </w:tcPr>
          <w:p w14:paraId="1C0171C4" w14:textId="0F3CEB49"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DH20</w:t>
            </w:r>
          </w:p>
        </w:tc>
      </w:tr>
      <w:tr w:rsidR="00A405C2" w:rsidRPr="00A405C2" w14:paraId="69F4FFC9" w14:textId="77777777" w:rsidTr="000A27FF">
        <w:trPr>
          <w:trHeight w:val="566"/>
        </w:trPr>
        <w:tc>
          <w:tcPr>
            <w:tcW w:w="2254" w:type="dxa"/>
          </w:tcPr>
          <w:p w14:paraId="178896D8" w14:textId="37A6D3FE"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APS</w:t>
            </w:r>
          </w:p>
        </w:tc>
        <w:tc>
          <w:tcPr>
            <w:tcW w:w="2254" w:type="dxa"/>
          </w:tcPr>
          <w:p w14:paraId="6E0F9197" w14:textId="0E45A37B"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 xml:space="preserve">APS  </w:t>
            </w:r>
          </w:p>
        </w:tc>
        <w:tc>
          <w:tcPr>
            <w:tcW w:w="2254" w:type="dxa"/>
          </w:tcPr>
          <w:p w14:paraId="665145BD" w14:textId="63D277AD"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beta-</w:t>
            </w:r>
            <w:proofErr w:type="spellStart"/>
            <w:r w:rsidRPr="00A405C2">
              <w:rPr>
                <w:rFonts w:ascii="Times New Roman" w:hAnsi="Times New Roman" w:cs="Times New Roman"/>
                <w:sz w:val="20"/>
                <w:szCs w:val="20"/>
                <w:lang w:val="en-US"/>
              </w:rPr>
              <w:t>mercaptoethanol</w:t>
            </w:r>
            <w:proofErr w:type="spellEnd"/>
          </w:p>
        </w:tc>
        <w:tc>
          <w:tcPr>
            <w:tcW w:w="2254" w:type="dxa"/>
          </w:tcPr>
          <w:p w14:paraId="56ED557A" w14:textId="77777777" w:rsidR="000C3999" w:rsidRPr="00A405C2" w:rsidRDefault="000C3999" w:rsidP="00D06440">
            <w:pPr>
              <w:rPr>
                <w:rFonts w:ascii="Times New Roman" w:hAnsi="Times New Roman" w:cs="Times New Roman"/>
                <w:sz w:val="20"/>
                <w:szCs w:val="20"/>
                <w:lang w:val="en-US"/>
              </w:rPr>
            </w:pPr>
          </w:p>
        </w:tc>
      </w:tr>
      <w:tr w:rsidR="00A405C2" w:rsidRPr="00A405C2" w14:paraId="38663B2C" w14:textId="77777777" w:rsidTr="00A405C2">
        <w:trPr>
          <w:trHeight w:val="551"/>
        </w:trPr>
        <w:tc>
          <w:tcPr>
            <w:tcW w:w="2254" w:type="dxa"/>
          </w:tcPr>
          <w:p w14:paraId="7705B362" w14:textId="2A30A0AC"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TEMED</w:t>
            </w:r>
          </w:p>
        </w:tc>
        <w:tc>
          <w:tcPr>
            <w:tcW w:w="2254" w:type="dxa"/>
          </w:tcPr>
          <w:p w14:paraId="30BFAFFD" w14:textId="62F1B25D"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 xml:space="preserve">TEMED </w:t>
            </w:r>
          </w:p>
        </w:tc>
        <w:tc>
          <w:tcPr>
            <w:tcW w:w="2254" w:type="dxa"/>
          </w:tcPr>
          <w:p w14:paraId="44CF3A47" w14:textId="0A58D07C" w:rsidR="000C3999" w:rsidRPr="00A405C2" w:rsidRDefault="00A405C2" w:rsidP="00D06440">
            <w:pPr>
              <w:rPr>
                <w:rFonts w:ascii="Times New Roman" w:hAnsi="Times New Roman" w:cs="Times New Roman"/>
                <w:sz w:val="20"/>
                <w:szCs w:val="20"/>
                <w:lang w:val="en-US"/>
              </w:rPr>
            </w:pPr>
            <w:r w:rsidRPr="00A405C2">
              <w:rPr>
                <w:rFonts w:ascii="Times New Roman" w:hAnsi="Times New Roman" w:cs="Times New Roman"/>
                <w:sz w:val="20"/>
                <w:szCs w:val="20"/>
                <w:lang w:val="en-US"/>
              </w:rPr>
              <w:t>glycerol</w:t>
            </w:r>
          </w:p>
        </w:tc>
        <w:tc>
          <w:tcPr>
            <w:tcW w:w="2254" w:type="dxa"/>
          </w:tcPr>
          <w:p w14:paraId="5CFB8690" w14:textId="77777777" w:rsidR="000C3999" w:rsidRPr="00A405C2" w:rsidRDefault="000C3999" w:rsidP="00D06440">
            <w:pPr>
              <w:rPr>
                <w:rFonts w:ascii="Times New Roman" w:hAnsi="Times New Roman" w:cs="Times New Roman"/>
                <w:sz w:val="20"/>
                <w:szCs w:val="20"/>
                <w:lang w:val="en-US"/>
              </w:rPr>
            </w:pPr>
          </w:p>
        </w:tc>
      </w:tr>
    </w:tbl>
    <w:p w14:paraId="270FE764" w14:textId="77777777" w:rsidR="00042884" w:rsidRDefault="00042884" w:rsidP="00D06440">
      <w:pPr>
        <w:spacing w:line="240" w:lineRule="auto"/>
        <w:rPr>
          <w:rFonts w:ascii="Times New Roman" w:hAnsi="Times New Roman" w:cs="Times New Roman"/>
          <w:sz w:val="20"/>
          <w:szCs w:val="20"/>
          <w:lang w:val="en-US"/>
        </w:rPr>
      </w:pPr>
    </w:p>
    <w:p w14:paraId="5CC931FF" w14:textId="1EB23459" w:rsidR="00A405C2" w:rsidRDefault="00644DD9" w:rsidP="00D06440">
      <w:pPr>
        <w:spacing w:line="240" w:lineRule="auto"/>
        <w:rPr>
          <w:rFonts w:ascii="Times New Roman" w:hAnsi="Times New Roman" w:cs="Times New Roman"/>
          <w:sz w:val="20"/>
          <w:szCs w:val="20"/>
          <w:lang w:val="en-US"/>
        </w:rPr>
      </w:pPr>
      <w:r>
        <w:rPr>
          <w:rFonts w:ascii="Times New Roman" w:hAnsi="Times New Roman" w:cs="Times New Roman"/>
          <w:b/>
          <w:bCs/>
          <w:noProof/>
          <w:sz w:val="48"/>
          <w:szCs w:val="48"/>
          <w:lang w:val="en-US"/>
        </w:rPr>
        <mc:AlternateContent>
          <mc:Choice Requires="wps">
            <w:drawing>
              <wp:anchor distT="0" distB="0" distL="114300" distR="114300" simplePos="0" relativeHeight="251665408" behindDoc="0" locked="0" layoutInCell="1" allowOverlap="1" wp14:anchorId="358F0D34" wp14:editId="4BFA59AF">
                <wp:simplePos x="0" y="0"/>
                <wp:positionH relativeFrom="margin">
                  <wp:posOffset>0</wp:posOffset>
                </wp:positionH>
                <wp:positionV relativeFrom="paragraph">
                  <wp:posOffset>-635</wp:posOffset>
                </wp:positionV>
                <wp:extent cx="5709828" cy="277216"/>
                <wp:effectExtent l="0" t="0" r="24765" b="27940"/>
                <wp:wrapNone/>
                <wp:docPr id="933098803" name="Rectangle 4"/>
                <wp:cNvGraphicFramePr/>
                <a:graphic xmlns:a="http://schemas.openxmlformats.org/drawingml/2006/main">
                  <a:graphicData uri="http://schemas.microsoft.com/office/word/2010/wordprocessingShape">
                    <wps:wsp>
                      <wps:cNvSpPr/>
                      <wps:spPr>
                        <a:xfrm>
                          <a:off x="0" y="0"/>
                          <a:ext cx="5709828" cy="277216"/>
                        </a:xfrm>
                        <a:prstGeom prst="rect">
                          <a:avLst/>
                        </a:prstGeom>
                      </wps:spPr>
                      <wps:style>
                        <a:lnRef idx="2">
                          <a:schemeClr val="accent6"/>
                        </a:lnRef>
                        <a:fillRef idx="1">
                          <a:schemeClr val="lt1"/>
                        </a:fillRef>
                        <a:effectRef idx="0">
                          <a:schemeClr val="accent6"/>
                        </a:effectRef>
                        <a:fontRef idx="minor">
                          <a:schemeClr val="dk1"/>
                        </a:fontRef>
                      </wps:style>
                      <wps:txbx>
                        <w:txbxContent>
                          <w:p w14:paraId="2142E75A" w14:textId="77777777" w:rsidR="00644DD9" w:rsidRPr="00D24E14" w:rsidRDefault="00644DD9" w:rsidP="00644DD9">
                            <w:pPr>
                              <w:jc w:val="center"/>
                              <w:rPr>
                                <w:lang w:val="en-US"/>
                              </w:rPr>
                            </w:pPr>
                            <w:r>
                              <w:rPr>
                                <w:lang w:val="en-US"/>
                              </w:rPr>
                              <w:t>APS (Ammonium per sulphate) &amp; TEMED (Tetramethyl ethylenediamine):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F0D34" id="Rectangle 4" o:spid="_x0000_s1026" style="position:absolute;margin-left:0;margin-top:-.05pt;width:449.6pt;height:21.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" fillcolor="white [3201]" strokecolor="#70ad47 [3209]" strokeweight="1pt">
                <v:textbox>
                  <w:txbxContent>
                    <w:p w14:paraId="2142E75A" w14:textId="77777777" w:rsidR="00644DD9" w:rsidRPr="00D24E14" w:rsidRDefault="00644DD9" w:rsidP="00644DD9">
                      <w:pPr>
                        <w:jc w:val="center"/>
                        <w:rPr>
                          <w:lang w:val="en-US"/>
                        </w:rPr>
                      </w:pPr>
                      <w:r>
                        <w:rPr>
                          <w:lang w:val="en-US"/>
                        </w:rPr>
                        <w:t>APS (Ammonium per sulphate) &amp; TEMED (Tetramethyl ethylenediamine):</w:t>
                      </w:r>
                    </w:p>
                  </w:txbxContent>
                </v:textbox>
                <w10:wrap anchorx="margin"/>
              </v:rect>
            </w:pict>
          </mc:Fallback>
        </mc:AlternateContent>
      </w:r>
    </w:p>
    <w:p w14:paraId="23B07C61" w14:textId="656088BA" w:rsidR="00A405C2" w:rsidRDefault="00644DD9" w:rsidP="00D06440">
      <w:pPr>
        <w:spacing w:line="240" w:lineRule="auto"/>
        <w:rPr>
          <w:rFonts w:ascii="Times New Roman" w:hAnsi="Times New Roman" w:cs="Times New Roman"/>
          <w:b/>
          <w:bCs/>
          <w:sz w:val="20"/>
          <w:szCs w:val="20"/>
          <w:lang w:val="en-US"/>
        </w:rPr>
      </w:pPr>
      <w:r>
        <w:rPr>
          <w:rFonts w:ascii="Times New Roman" w:hAnsi="Times New Roman" w:cs="Times New Roman"/>
          <w:b/>
          <w:bCs/>
          <w:noProof/>
          <w:sz w:val="48"/>
          <w:szCs w:val="48"/>
          <w:lang w:val="en-US"/>
        </w:rPr>
        <mc:AlternateContent>
          <mc:Choice Requires="wps">
            <w:drawing>
              <wp:anchor distT="0" distB="0" distL="114300" distR="114300" simplePos="0" relativeHeight="251667456" behindDoc="0" locked="0" layoutInCell="1" allowOverlap="1" wp14:anchorId="68E2F106" wp14:editId="436A4407">
                <wp:simplePos x="0" y="0"/>
                <wp:positionH relativeFrom="margin">
                  <wp:align>left</wp:align>
                </wp:positionH>
                <wp:positionV relativeFrom="paragraph">
                  <wp:posOffset>108542</wp:posOffset>
                </wp:positionV>
                <wp:extent cx="5709285" cy="637184"/>
                <wp:effectExtent l="0" t="0" r="24765" b="10795"/>
                <wp:wrapNone/>
                <wp:docPr id="1207275148" name="Rectangle 4"/>
                <wp:cNvGraphicFramePr/>
                <a:graphic xmlns:a="http://schemas.openxmlformats.org/drawingml/2006/main">
                  <a:graphicData uri="http://schemas.microsoft.com/office/word/2010/wordprocessingShape">
                    <wps:wsp>
                      <wps:cNvSpPr/>
                      <wps:spPr>
                        <a:xfrm>
                          <a:off x="0" y="0"/>
                          <a:ext cx="5709285" cy="637184"/>
                        </a:xfrm>
                        <a:prstGeom prst="rect">
                          <a:avLst/>
                        </a:prstGeom>
                      </wps:spPr>
                      <wps:style>
                        <a:lnRef idx="2">
                          <a:schemeClr val="accent6"/>
                        </a:lnRef>
                        <a:fillRef idx="1">
                          <a:schemeClr val="lt1"/>
                        </a:fillRef>
                        <a:effectRef idx="0">
                          <a:schemeClr val="accent6"/>
                        </a:effectRef>
                        <a:fontRef idx="minor">
                          <a:schemeClr val="dk1"/>
                        </a:fontRef>
                      </wps:style>
                      <wps:txbx>
                        <w:txbxContent>
                          <w:p w14:paraId="3FCBC768" w14:textId="77777777" w:rsidR="00644DD9" w:rsidRPr="00760039" w:rsidRDefault="00644DD9" w:rsidP="00644DD9">
                            <w:pPr>
                              <w:jc w:val="both"/>
                              <w:rPr>
                                <w:rFonts w:ascii="Times New Roman" w:hAnsi="Times New Roman" w:cs="Times New Roman"/>
                                <w:sz w:val="20"/>
                                <w:szCs w:val="20"/>
                                <w:lang w:val="en-US"/>
                              </w:rPr>
                            </w:pPr>
                            <w:r w:rsidRPr="00760039">
                              <w:rPr>
                                <w:rFonts w:ascii="Times New Roman" w:hAnsi="Times New Roman" w:cs="Times New Roman"/>
                                <w:sz w:val="20"/>
                                <w:szCs w:val="20"/>
                                <w:lang w:val="en-US"/>
                              </w:rPr>
                              <w:t>TEMED acts like a catalyst for gel polymerization in SDS PAGE.</w:t>
                            </w:r>
                            <w:r w:rsidRPr="00760039">
                              <w:rPr>
                                <w:rFonts w:ascii="Times New Roman" w:hAnsi="Times New Roman" w:cs="Times New Roman"/>
                                <w:sz w:val="20"/>
                                <w:szCs w:val="20"/>
                                <w:lang w:val="en-US"/>
                              </w:rPr>
                              <w:br/>
                              <w:t xml:space="preserve">It is free radical stabilizer which works along with APS (ammonium persulfate). APS provides free radicals and </w:t>
                            </w:r>
                            <w:r>
                              <w:rPr>
                                <w:rFonts w:ascii="Times New Roman" w:hAnsi="Times New Roman" w:cs="Times New Roman"/>
                                <w:sz w:val="20"/>
                                <w:szCs w:val="20"/>
                                <w:lang w:val="en-US"/>
                              </w:rPr>
                              <w:t xml:space="preserve">TEMED </w:t>
                            </w:r>
                            <w:r w:rsidRPr="00760039">
                              <w:rPr>
                                <w:rFonts w:ascii="Times New Roman" w:hAnsi="Times New Roman" w:cs="Times New Roman"/>
                                <w:sz w:val="20"/>
                                <w:szCs w:val="20"/>
                                <w:lang w:val="en-US"/>
                              </w:rPr>
                              <w:t xml:space="preserve">stabilizes them in order to aid better polymerization of acrylamide gel </w:t>
                            </w:r>
                          </w:p>
                          <w:p w14:paraId="07ADC09E" w14:textId="77777777" w:rsidR="00644DD9" w:rsidRPr="00760039" w:rsidRDefault="00644DD9" w:rsidP="00644DD9">
                            <w:pPr>
                              <w:jc w:val="both"/>
                              <w:rPr>
                                <w:rFonts w:ascii="Times New Roman" w:hAnsi="Times New Roman" w:cs="Times New Roman"/>
                                <w:sz w:val="20"/>
                                <w:szCs w:val="20"/>
                                <w:lang w:val="en-US"/>
                              </w:rPr>
                            </w:pPr>
                          </w:p>
                          <w:p w14:paraId="2FC32D17" w14:textId="77777777" w:rsidR="00644DD9" w:rsidRPr="00760039" w:rsidRDefault="00644DD9" w:rsidP="00644DD9">
                            <w:pPr>
                              <w:jc w:val="both"/>
                              <w:rPr>
                                <w:rFonts w:ascii="Times New Roman" w:hAnsi="Times New Roman" w:cs="Times New Roman"/>
                                <w:sz w:val="20"/>
                                <w:szCs w:val="20"/>
                                <w:lang w:val="en-US"/>
                              </w:rPr>
                            </w:pPr>
                          </w:p>
                          <w:p w14:paraId="6DA58DF7" w14:textId="77777777" w:rsidR="00644DD9" w:rsidRPr="00760039" w:rsidRDefault="00644DD9" w:rsidP="00644DD9">
                            <w:pPr>
                              <w:jc w:val="both"/>
                              <w:rPr>
                                <w:rFonts w:ascii="Times New Roman" w:hAnsi="Times New Roman" w:cs="Times New Roman"/>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2F106" id="_x0000_s1027" style="position:absolute;margin-left:0;margin-top:8.55pt;width:449.55pt;height:50.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" fillcolor="white [3201]" strokecolor="#70ad47 [3209]" strokeweight="1pt">
                <v:textbox>
                  <w:txbxContent>
                    <w:p w14:paraId="3FCBC768" w14:textId="77777777" w:rsidR="00644DD9" w:rsidRPr="00760039" w:rsidRDefault="00644DD9" w:rsidP="00644DD9">
                      <w:pPr>
                        <w:jc w:val="both"/>
                        <w:rPr>
                          <w:rFonts w:ascii="Times New Roman" w:hAnsi="Times New Roman" w:cs="Times New Roman"/>
                          <w:sz w:val="20"/>
                          <w:szCs w:val="20"/>
                          <w:lang w:val="en-US"/>
                        </w:rPr>
                      </w:pPr>
                      <w:r w:rsidRPr="00760039">
                        <w:rPr>
                          <w:rFonts w:ascii="Times New Roman" w:hAnsi="Times New Roman" w:cs="Times New Roman"/>
                          <w:sz w:val="20"/>
                          <w:szCs w:val="20"/>
                          <w:lang w:val="en-US"/>
                        </w:rPr>
                        <w:t>TEMED acts like a catalyst for gel polymerization in SDS PAGE.</w:t>
                      </w:r>
                      <w:r w:rsidRPr="00760039">
                        <w:rPr>
                          <w:rFonts w:ascii="Times New Roman" w:hAnsi="Times New Roman" w:cs="Times New Roman"/>
                          <w:sz w:val="20"/>
                          <w:szCs w:val="20"/>
                          <w:lang w:val="en-US"/>
                        </w:rPr>
                        <w:br/>
                        <w:t xml:space="preserve">It is free radical stabilizer which works along with APS (ammonium persulfate). APS provides free radicals and </w:t>
                      </w:r>
                      <w:r>
                        <w:rPr>
                          <w:rFonts w:ascii="Times New Roman" w:hAnsi="Times New Roman" w:cs="Times New Roman"/>
                          <w:sz w:val="20"/>
                          <w:szCs w:val="20"/>
                          <w:lang w:val="en-US"/>
                        </w:rPr>
                        <w:t xml:space="preserve">TEMED </w:t>
                      </w:r>
                      <w:r w:rsidRPr="00760039">
                        <w:rPr>
                          <w:rFonts w:ascii="Times New Roman" w:hAnsi="Times New Roman" w:cs="Times New Roman"/>
                          <w:sz w:val="20"/>
                          <w:szCs w:val="20"/>
                          <w:lang w:val="en-US"/>
                        </w:rPr>
                        <w:t xml:space="preserve">stabilizes them in order to aid better polymerization of acrylamide gel </w:t>
                      </w:r>
                    </w:p>
                    <w:p w14:paraId="07ADC09E" w14:textId="77777777" w:rsidR="00644DD9" w:rsidRPr="00760039" w:rsidRDefault="00644DD9" w:rsidP="00644DD9">
                      <w:pPr>
                        <w:jc w:val="both"/>
                        <w:rPr>
                          <w:rFonts w:ascii="Times New Roman" w:hAnsi="Times New Roman" w:cs="Times New Roman"/>
                          <w:sz w:val="20"/>
                          <w:szCs w:val="20"/>
                          <w:lang w:val="en-US"/>
                        </w:rPr>
                      </w:pPr>
                    </w:p>
                    <w:p w14:paraId="2FC32D17" w14:textId="77777777" w:rsidR="00644DD9" w:rsidRPr="00760039" w:rsidRDefault="00644DD9" w:rsidP="00644DD9">
                      <w:pPr>
                        <w:jc w:val="both"/>
                        <w:rPr>
                          <w:rFonts w:ascii="Times New Roman" w:hAnsi="Times New Roman" w:cs="Times New Roman"/>
                          <w:sz w:val="20"/>
                          <w:szCs w:val="20"/>
                          <w:lang w:val="en-US"/>
                        </w:rPr>
                      </w:pPr>
                    </w:p>
                    <w:p w14:paraId="6DA58DF7" w14:textId="77777777" w:rsidR="00644DD9" w:rsidRPr="00760039" w:rsidRDefault="00644DD9" w:rsidP="00644DD9">
                      <w:pPr>
                        <w:jc w:val="both"/>
                        <w:rPr>
                          <w:rFonts w:ascii="Times New Roman" w:hAnsi="Times New Roman" w:cs="Times New Roman"/>
                          <w:sz w:val="20"/>
                          <w:szCs w:val="20"/>
                          <w:lang w:val="en-US"/>
                        </w:rPr>
                      </w:pPr>
                    </w:p>
                  </w:txbxContent>
                </v:textbox>
                <w10:wrap anchorx="margin"/>
              </v:rect>
            </w:pict>
          </mc:Fallback>
        </mc:AlternateContent>
      </w:r>
    </w:p>
    <w:p w14:paraId="41F6ABFC" w14:textId="4F3D9929" w:rsidR="00A405C2" w:rsidRDefault="00A405C2" w:rsidP="00D06440">
      <w:pPr>
        <w:spacing w:line="240" w:lineRule="auto"/>
        <w:rPr>
          <w:rFonts w:ascii="Times New Roman" w:hAnsi="Times New Roman" w:cs="Times New Roman"/>
          <w:b/>
          <w:bCs/>
          <w:sz w:val="20"/>
          <w:szCs w:val="20"/>
          <w:lang w:val="en-US"/>
        </w:rPr>
      </w:pPr>
    </w:p>
    <w:p w14:paraId="790612AC" w14:textId="79F5CA58" w:rsidR="00A405C2" w:rsidRDefault="00A405C2" w:rsidP="00D06440">
      <w:pPr>
        <w:spacing w:line="240" w:lineRule="auto"/>
        <w:rPr>
          <w:rFonts w:ascii="Times New Roman" w:hAnsi="Times New Roman" w:cs="Times New Roman"/>
          <w:b/>
          <w:bCs/>
          <w:sz w:val="20"/>
          <w:szCs w:val="20"/>
          <w:lang w:val="en-US"/>
        </w:rPr>
      </w:pPr>
    </w:p>
    <w:p w14:paraId="275C10F2" w14:textId="65AFDFB0" w:rsidR="00A405C2" w:rsidRDefault="00644DD9" w:rsidP="00D06440">
      <w:pPr>
        <w:spacing w:line="240" w:lineRule="auto"/>
        <w:rPr>
          <w:rFonts w:ascii="Times New Roman" w:hAnsi="Times New Roman" w:cs="Times New Roman"/>
          <w:b/>
          <w:bCs/>
          <w:sz w:val="20"/>
          <w:szCs w:val="20"/>
          <w:lang w:val="en-US"/>
        </w:rPr>
      </w:pPr>
      <w:r>
        <w:rPr>
          <w:rFonts w:ascii="Times New Roman" w:hAnsi="Times New Roman" w:cs="Times New Roman"/>
          <w:b/>
          <w:bCs/>
          <w:noProof/>
          <w:sz w:val="48"/>
          <w:szCs w:val="48"/>
          <w:lang w:val="en-US"/>
        </w:rPr>
        <mc:AlternateContent>
          <mc:Choice Requires="wps">
            <w:drawing>
              <wp:anchor distT="0" distB="0" distL="114300" distR="114300" simplePos="0" relativeHeight="251669504" behindDoc="0" locked="0" layoutInCell="1" allowOverlap="1" wp14:anchorId="398D731E" wp14:editId="27255BB9">
                <wp:simplePos x="0" y="0"/>
                <wp:positionH relativeFrom="margin">
                  <wp:align>center</wp:align>
                </wp:positionH>
                <wp:positionV relativeFrom="paragraph">
                  <wp:posOffset>29293</wp:posOffset>
                </wp:positionV>
                <wp:extent cx="5730516" cy="388930"/>
                <wp:effectExtent l="0" t="0" r="22860" b="11430"/>
                <wp:wrapNone/>
                <wp:docPr id="1684579864" name="Rectangle 5"/>
                <wp:cNvGraphicFramePr/>
                <a:graphic xmlns:a="http://schemas.openxmlformats.org/drawingml/2006/main">
                  <a:graphicData uri="http://schemas.microsoft.com/office/word/2010/wordprocessingShape">
                    <wps:wsp>
                      <wps:cNvSpPr/>
                      <wps:spPr>
                        <a:xfrm>
                          <a:off x="0" y="0"/>
                          <a:ext cx="5730516" cy="388930"/>
                        </a:xfrm>
                        <a:prstGeom prst="rect">
                          <a:avLst/>
                        </a:prstGeom>
                      </wps:spPr>
                      <wps:style>
                        <a:lnRef idx="2">
                          <a:schemeClr val="accent6"/>
                        </a:lnRef>
                        <a:fillRef idx="1">
                          <a:schemeClr val="lt1"/>
                        </a:fillRef>
                        <a:effectRef idx="0">
                          <a:schemeClr val="accent6"/>
                        </a:effectRef>
                        <a:fontRef idx="minor">
                          <a:schemeClr val="dk1"/>
                        </a:fontRef>
                      </wps:style>
                      <wps:txbx>
                        <w:txbxContent>
                          <w:p w14:paraId="06C729DD" w14:textId="29105389" w:rsidR="00644DD9" w:rsidRDefault="008A769C" w:rsidP="00644DD9">
                            <w:pPr>
                              <w:jc w:val="center"/>
                            </w:pPr>
                            <w:r>
                              <w:t>Glycerol: -</w:t>
                            </w:r>
                            <w:r w:rsidR="00644DD9">
                              <w:t xml:space="preserve"> increases the viscosity of sample, stabilize protein by preferential hydration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8D731E" id="Rectangle 5" o:spid="_x0000_s1028" style="position:absolute;margin-left:0;margin-top:2.3pt;width:451.2pt;height:30.6pt;z-index:2516695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" fillcolor="white [3201]" strokecolor="#70ad47 [3209]" strokeweight="1pt">
                <v:textbox>
                  <w:txbxContent>
                    <w:p w14:paraId="06C729DD" w14:textId="29105389" w:rsidR="00644DD9" w:rsidRDefault="008A769C" w:rsidP="00644DD9">
                      <w:pPr>
                        <w:jc w:val="center"/>
                      </w:pPr>
                      <w:r>
                        <w:t>Glycerol: -</w:t>
                      </w:r>
                      <w:r w:rsidR="00644DD9">
                        <w:t xml:space="preserve"> increases the viscosity of sample, stabilize protein by preferential hydration </w:t>
                      </w:r>
                    </w:p>
                  </w:txbxContent>
                </v:textbox>
                <w10:wrap anchorx="margin"/>
              </v:rect>
            </w:pict>
          </mc:Fallback>
        </mc:AlternateContent>
      </w:r>
    </w:p>
    <w:p w14:paraId="1487A0E0" w14:textId="4A988B0B" w:rsidR="00A405C2" w:rsidRDefault="00A405C2" w:rsidP="00D06440">
      <w:pPr>
        <w:spacing w:line="240" w:lineRule="auto"/>
        <w:rPr>
          <w:rFonts w:ascii="Times New Roman" w:hAnsi="Times New Roman" w:cs="Times New Roman"/>
          <w:b/>
          <w:bCs/>
          <w:sz w:val="20"/>
          <w:szCs w:val="20"/>
          <w:lang w:val="en-US"/>
        </w:rPr>
      </w:pPr>
    </w:p>
    <w:p w14:paraId="7ACD388D" w14:textId="22AB9B61" w:rsidR="00A405C2" w:rsidRDefault="008A769C" w:rsidP="00D06440">
      <w:pPr>
        <w:spacing w:line="240" w:lineRule="auto"/>
        <w:rPr>
          <w:rFonts w:ascii="Times New Roman" w:hAnsi="Times New Roman" w:cs="Times New Roman"/>
          <w:b/>
          <w:bCs/>
          <w:sz w:val="20"/>
          <w:szCs w:val="20"/>
          <w:lang w:val="en-US"/>
        </w:rPr>
      </w:pPr>
      <w:r>
        <w:rPr>
          <w:rFonts w:ascii="Times New Roman" w:hAnsi="Times New Roman" w:cs="Times New Roman"/>
          <w:b/>
          <w:bCs/>
          <w:noProof/>
          <w:sz w:val="20"/>
          <w:szCs w:val="20"/>
          <w:lang w:val="en-US"/>
        </w:rPr>
        <mc:AlternateContent>
          <mc:Choice Requires="wps">
            <w:drawing>
              <wp:anchor distT="0" distB="0" distL="114300" distR="114300" simplePos="0" relativeHeight="251696128" behindDoc="0" locked="0" layoutInCell="1" allowOverlap="1" wp14:anchorId="2C74AC62" wp14:editId="14AEBA66">
                <wp:simplePos x="0" y="0"/>
                <wp:positionH relativeFrom="margin">
                  <wp:align>right</wp:align>
                </wp:positionH>
                <wp:positionV relativeFrom="paragraph">
                  <wp:posOffset>7845</wp:posOffset>
                </wp:positionV>
                <wp:extent cx="5718441" cy="530942"/>
                <wp:effectExtent l="0" t="0" r="15875" b="21590"/>
                <wp:wrapNone/>
                <wp:docPr id="1607109230" name="Rectangle 26"/>
                <wp:cNvGraphicFramePr/>
                <a:graphic xmlns:a="http://schemas.openxmlformats.org/drawingml/2006/main">
                  <a:graphicData uri="http://schemas.microsoft.com/office/word/2010/wordprocessingShape">
                    <wps:wsp>
                      <wps:cNvSpPr/>
                      <wps:spPr>
                        <a:xfrm>
                          <a:off x="0" y="0"/>
                          <a:ext cx="5718441" cy="53094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B4D760D" w14:textId="6CB8843A" w:rsidR="008A769C" w:rsidRDefault="008A769C" w:rsidP="008A769C">
                            <w:pPr>
                              <w:jc w:val="center"/>
                            </w:pPr>
                            <w:r>
                              <w:t>TRIS-HCL: Buffer solution in which PH is maintained by Tris [tris(hydroxymethyl)</w:t>
                            </w:r>
                            <w:proofErr w:type="spellStart"/>
                            <w:r>
                              <w:t>aminometane</w:t>
                            </w:r>
                            <w:proofErr w:type="spellEnd"/>
                            <w:r>
                              <w:t>] and HCL 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4AC62" id="Rectangle 26" o:spid="_x0000_s1029" style="position:absolute;margin-left:399.05pt;margin-top:.6pt;width:450.25pt;height:41.8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" fillcolor="white [3201]" strokecolor="#70ad47 [3209]" strokeweight="1pt">
                <v:textbox>
                  <w:txbxContent>
                    <w:p w14:paraId="7B4D760D" w14:textId="6CB8843A" w:rsidR="008A769C" w:rsidRDefault="008A769C" w:rsidP="008A769C">
                      <w:pPr>
                        <w:jc w:val="center"/>
                      </w:pPr>
                      <w:r>
                        <w:t>TRIS-HCL: Buffer solution in which PH is maintained by Tris [tris(hydroxymethyl)aminometane] and HCL solution</w:t>
                      </w:r>
                    </w:p>
                  </w:txbxContent>
                </v:textbox>
                <w10:wrap anchorx="margin"/>
              </v:rect>
            </w:pict>
          </mc:Fallback>
        </mc:AlternateContent>
      </w:r>
    </w:p>
    <w:p w14:paraId="3BB16A0E" w14:textId="77777777" w:rsidR="00A405C2" w:rsidRDefault="00A405C2" w:rsidP="00D06440">
      <w:pPr>
        <w:spacing w:line="240" w:lineRule="auto"/>
        <w:rPr>
          <w:rFonts w:ascii="Times New Roman" w:hAnsi="Times New Roman" w:cs="Times New Roman"/>
          <w:b/>
          <w:bCs/>
          <w:sz w:val="20"/>
          <w:szCs w:val="20"/>
          <w:lang w:val="en-US"/>
        </w:rPr>
      </w:pPr>
    </w:p>
    <w:p w14:paraId="3F6FACA4" w14:textId="77777777" w:rsidR="00A405C2" w:rsidRDefault="00A405C2" w:rsidP="00D06440">
      <w:pPr>
        <w:spacing w:line="240" w:lineRule="auto"/>
        <w:rPr>
          <w:rFonts w:ascii="Times New Roman" w:hAnsi="Times New Roman" w:cs="Times New Roman"/>
          <w:b/>
          <w:bCs/>
          <w:sz w:val="20"/>
          <w:szCs w:val="20"/>
          <w:lang w:val="en-US"/>
        </w:rPr>
      </w:pPr>
    </w:p>
    <w:p w14:paraId="17A5010B" w14:textId="4ABEE964" w:rsidR="00A405C2" w:rsidRDefault="008A769C" w:rsidP="00D06440">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Preferential hydration is the excess of water in the immediate domain of a protein relative to the water concentration in the bulk solvent</w:t>
      </w:r>
      <w:r w:rsidR="00F8654C">
        <w:rPr>
          <w:rFonts w:ascii="Times New Roman" w:hAnsi="Times New Roman" w:cs="Times New Roman"/>
          <w:sz w:val="20"/>
          <w:szCs w:val="20"/>
          <w:lang w:val="en-US"/>
        </w:rPr>
        <w:t>.</w:t>
      </w:r>
    </w:p>
    <w:p w14:paraId="1D4A6954" w14:textId="32B596A7" w:rsidR="008A769C" w:rsidRDefault="008A769C" w:rsidP="00206C89">
      <w:pPr>
        <w:spacing w:line="240" w:lineRule="auto"/>
        <w:jc w:val="center"/>
        <w:rPr>
          <w:rFonts w:ascii="Times New Roman" w:hAnsi="Times New Roman" w:cs="Times New Roman"/>
          <w:sz w:val="20"/>
          <w:szCs w:val="20"/>
          <w:lang w:val="en-US"/>
        </w:rPr>
      </w:pPr>
      <w:r w:rsidRPr="008A769C">
        <w:rPr>
          <w:rFonts w:ascii="Times New Roman" w:hAnsi="Times New Roman" w:cs="Times New Roman"/>
          <w:noProof/>
          <w:sz w:val="20"/>
          <w:szCs w:val="20"/>
          <w:lang w:val="en-US"/>
        </w:rPr>
        <w:lastRenderedPageBreak/>
        <w:drawing>
          <wp:inline distT="0" distB="0" distL="0" distR="0" wp14:anchorId="6D0B3286" wp14:editId="186CDA34">
            <wp:extent cx="4546600" cy="2676782"/>
            <wp:effectExtent l="0" t="0" r="6350" b="9525"/>
            <wp:docPr id="464635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35116" name=""/>
                    <pic:cNvPicPr/>
                  </pic:nvPicPr>
                  <pic:blipFill>
                    <a:blip r:embed="rId19">
                      <a:extLst>
                        <a:ext uri="{BEBA8EAE-BF5A-486C-A8C5-ECC9F3942E4B}">
                          <a14:imgProps xmlns:a14="http://schemas.microsoft.com/office/drawing/2010/main">
                            <a14:imgLayer r:embed="rId20">
                              <a14:imgEffect>
                                <a14:artisticTexturizer/>
                              </a14:imgEffect>
                              <a14:imgEffect>
                                <a14:colorTemperature colorTemp="4700"/>
                              </a14:imgEffect>
                            </a14:imgLayer>
                          </a14:imgProps>
                        </a:ext>
                      </a:extLst>
                    </a:blip>
                    <a:stretch>
                      <a:fillRect/>
                    </a:stretch>
                  </pic:blipFill>
                  <pic:spPr>
                    <a:xfrm>
                      <a:off x="0" y="0"/>
                      <a:ext cx="4560274" cy="2684833"/>
                    </a:xfrm>
                    <a:prstGeom prst="rect">
                      <a:avLst/>
                    </a:prstGeom>
                  </pic:spPr>
                </pic:pic>
              </a:graphicData>
            </a:graphic>
          </wp:inline>
        </w:drawing>
      </w:r>
    </w:p>
    <w:p w14:paraId="3408AE54" w14:textId="34E544F7" w:rsidR="00206C89" w:rsidRPr="00B01740" w:rsidRDefault="00B01740" w:rsidP="00206C89">
      <w:pPr>
        <w:spacing w:line="240" w:lineRule="auto"/>
        <w:jc w:val="center"/>
        <w:rPr>
          <w:rFonts w:ascii="Times New Roman" w:hAnsi="Times New Roman" w:cs="Times New Roman"/>
          <w:b/>
          <w:bCs/>
          <w:sz w:val="20"/>
          <w:szCs w:val="20"/>
          <w:lang w:val="en-US"/>
        </w:rPr>
      </w:pPr>
      <w:r w:rsidRPr="00B01740">
        <w:rPr>
          <w:rFonts w:ascii="Times New Roman" w:hAnsi="Times New Roman" w:cs="Times New Roman"/>
          <w:b/>
          <w:bCs/>
          <w:sz w:val="20"/>
          <w:szCs w:val="20"/>
          <w:lang w:val="en-US"/>
        </w:rPr>
        <w:t>Fig</w:t>
      </w:r>
      <w:r w:rsidR="004101F9">
        <w:rPr>
          <w:rFonts w:ascii="Times New Roman" w:hAnsi="Times New Roman" w:cs="Times New Roman"/>
          <w:b/>
          <w:bCs/>
          <w:sz w:val="20"/>
          <w:szCs w:val="20"/>
          <w:lang w:val="en-US"/>
        </w:rPr>
        <w:t>ure 4</w:t>
      </w:r>
      <w:r w:rsidRPr="00B01740">
        <w:rPr>
          <w:rFonts w:ascii="Times New Roman" w:hAnsi="Times New Roman" w:cs="Times New Roman"/>
          <w:b/>
          <w:bCs/>
          <w:sz w:val="20"/>
          <w:szCs w:val="20"/>
          <w:lang w:val="en-US"/>
        </w:rPr>
        <w:t xml:space="preserve">: - preferential </w:t>
      </w:r>
      <w:r w:rsidR="002C4206" w:rsidRPr="00B01740">
        <w:rPr>
          <w:rFonts w:ascii="Times New Roman" w:hAnsi="Times New Roman" w:cs="Times New Roman"/>
          <w:b/>
          <w:bCs/>
          <w:sz w:val="20"/>
          <w:szCs w:val="20"/>
          <w:lang w:val="en-US"/>
        </w:rPr>
        <w:t>hydration</w:t>
      </w:r>
      <w:r w:rsidR="002C4206">
        <w:rPr>
          <w:rFonts w:ascii="Times New Roman" w:hAnsi="Times New Roman" w:cs="Times New Roman"/>
          <w:b/>
          <w:bCs/>
          <w:sz w:val="20"/>
          <w:szCs w:val="20"/>
          <w:lang w:val="en-US"/>
        </w:rPr>
        <w:t xml:space="preserve"> [</w:t>
      </w:r>
      <w:r w:rsidR="004101F9">
        <w:rPr>
          <w:rFonts w:ascii="Times New Roman" w:hAnsi="Times New Roman" w:cs="Times New Roman"/>
          <w:b/>
          <w:bCs/>
          <w:sz w:val="20"/>
          <w:szCs w:val="20"/>
          <w:lang w:val="en-US"/>
        </w:rPr>
        <w:t>8,</w:t>
      </w:r>
      <w:r w:rsidR="00C03186">
        <w:rPr>
          <w:rFonts w:ascii="Times New Roman" w:hAnsi="Times New Roman" w:cs="Times New Roman"/>
          <w:b/>
          <w:bCs/>
          <w:sz w:val="20"/>
          <w:szCs w:val="20"/>
          <w:lang w:val="en-US"/>
        </w:rPr>
        <w:t>9]</w:t>
      </w:r>
    </w:p>
    <w:p w14:paraId="4BACABDB" w14:textId="077D0F35" w:rsidR="00206C89" w:rsidRDefault="00206C89" w:rsidP="00206C89">
      <w:pPr>
        <w:spacing w:line="240" w:lineRule="auto"/>
        <w:jc w:val="center"/>
        <w:rPr>
          <w:rFonts w:ascii="Times New Roman" w:hAnsi="Times New Roman" w:cs="Times New Roman"/>
          <w:sz w:val="20"/>
          <w:szCs w:val="20"/>
          <w:lang w:val="en-US"/>
        </w:rPr>
      </w:pPr>
    </w:p>
    <w:p w14:paraId="79FF1A52" w14:textId="7B615BCE" w:rsidR="00206C89" w:rsidRDefault="00206C89" w:rsidP="00206C89">
      <w:pPr>
        <w:spacing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s">
            <w:drawing>
              <wp:anchor distT="0" distB="0" distL="114300" distR="114300" simplePos="0" relativeHeight="251700224" behindDoc="0" locked="0" layoutInCell="1" allowOverlap="1" wp14:anchorId="659C01E6" wp14:editId="3900B2B2">
                <wp:simplePos x="0" y="0"/>
                <wp:positionH relativeFrom="column">
                  <wp:posOffset>-304800</wp:posOffset>
                </wp:positionH>
                <wp:positionV relativeFrom="paragraph">
                  <wp:posOffset>248098</wp:posOffset>
                </wp:positionV>
                <wp:extent cx="848136" cy="239059"/>
                <wp:effectExtent l="0" t="0" r="9525" b="8890"/>
                <wp:wrapNone/>
                <wp:docPr id="1899685167" name="Rectangle 34"/>
                <wp:cNvGraphicFramePr/>
                <a:graphic xmlns:a="http://schemas.openxmlformats.org/drawingml/2006/main">
                  <a:graphicData uri="http://schemas.microsoft.com/office/word/2010/wordprocessingShape">
                    <wps:wsp>
                      <wps:cNvSpPr/>
                      <wps:spPr>
                        <a:xfrm>
                          <a:off x="0" y="0"/>
                          <a:ext cx="848136" cy="239059"/>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14:paraId="5A7F9DBC" w14:textId="77777777" w:rsidR="009344F2" w:rsidRPr="009344F2" w:rsidRDefault="009344F2" w:rsidP="009344F2">
                            <w:pPr>
                              <w:rPr>
                                <w:sz w:val="16"/>
                                <w:szCs w:val="16"/>
                              </w:rPr>
                            </w:pPr>
                            <w:r>
                              <w:rPr>
                                <w:sz w:val="20"/>
                                <w:szCs w:val="20"/>
                              </w:rPr>
                              <w:t>T</w:t>
                            </w:r>
                            <w:r>
                              <w:rPr>
                                <w:sz w:val="16"/>
                                <w:szCs w:val="16"/>
                              </w:rPr>
                              <w:t>ris-</w:t>
                            </w:r>
                            <w:proofErr w:type="spellStart"/>
                            <w:r>
                              <w:rPr>
                                <w:sz w:val="16"/>
                                <w:szCs w:val="16"/>
                              </w:rPr>
                              <w:t>Gly</w:t>
                            </w:r>
                            <w:proofErr w:type="spellEnd"/>
                            <w:r>
                              <w:rPr>
                                <w:sz w:val="16"/>
                                <w:szCs w:val="16"/>
                              </w:rPr>
                              <w:t xml:space="preserve"> Ph 8.3</w:t>
                            </w:r>
                          </w:p>
                          <w:p w14:paraId="57ADFE62" w14:textId="77777777" w:rsidR="009344F2" w:rsidRDefault="009344F2" w:rsidP="009344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C01E6" id="Rectangle 34" o:spid="_x0000_s1030" style="position:absolute;left:0;text-align:left;margin-left:-24pt;margin-top:19.55pt;width:66.8pt;height:1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" fillcolor="#ffc000 [3207]" stroked="f">
                <v:textbox>
                  <w:txbxContent>
                    <w:p w14:paraId="5A7F9DBC" w14:textId="77777777" w:rsidR="009344F2" w:rsidRPr="009344F2" w:rsidRDefault="009344F2" w:rsidP="009344F2">
                      <w:pPr>
                        <w:rPr>
                          <w:sz w:val="16"/>
                          <w:szCs w:val="16"/>
                        </w:rPr>
                      </w:pPr>
                      <w:r>
                        <w:rPr>
                          <w:sz w:val="20"/>
                          <w:szCs w:val="20"/>
                        </w:rPr>
                        <w:t>T</w:t>
                      </w:r>
                      <w:r>
                        <w:rPr>
                          <w:sz w:val="16"/>
                          <w:szCs w:val="16"/>
                        </w:rPr>
                        <w:t>ris-Gly Ph 8.3</w:t>
                      </w:r>
                    </w:p>
                    <w:p w14:paraId="57ADFE62" w14:textId="77777777" w:rsidR="009344F2" w:rsidRDefault="009344F2" w:rsidP="009344F2">
                      <w:pPr>
                        <w:jc w:val="center"/>
                      </w:pPr>
                    </w:p>
                  </w:txbxContent>
                </v:textbox>
              </v:rect>
            </w:pict>
          </mc:Fallback>
        </mc:AlternateContent>
      </w:r>
    </w:p>
    <w:p w14:paraId="2ADD6C51" w14:textId="5E506137" w:rsidR="008A769C" w:rsidRDefault="009344F2" w:rsidP="00206C89">
      <w:pPr>
        <w:spacing w:line="240" w:lineRule="auto"/>
        <w:jc w:val="center"/>
        <w:rPr>
          <w:rFonts w:ascii="Times New Roman" w:hAnsi="Times New Roman" w:cs="Times New Roman"/>
          <w:sz w:val="20"/>
          <w:szCs w:val="20"/>
          <w:lang w:val="en-US"/>
        </w:rPr>
      </w:pPr>
      <w:r>
        <w:rPr>
          <w:rFonts w:ascii="Times New Roman" w:hAnsi="Times New Roman" w:cs="Times New Roman"/>
          <w:noProof/>
          <w:sz w:val="20"/>
          <w:szCs w:val="20"/>
          <w:lang w:val="en-US"/>
        </w:rPr>
        <mc:AlternateContent>
          <mc:Choice Requires="wpi">
            <w:drawing>
              <wp:anchor distT="0" distB="0" distL="114300" distR="114300" simplePos="0" relativeHeight="251699200" behindDoc="0" locked="0" layoutInCell="1" allowOverlap="1" wp14:anchorId="6BC3A88A" wp14:editId="0C8D8750">
                <wp:simplePos x="0" y="0"/>
                <wp:positionH relativeFrom="column">
                  <wp:posOffset>1981127</wp:posOffset>
                </wp:positionH>
                <wp:positionV relativeFrom="paragraph">
                  <wp:posOffset>40109</wp:posOffset>
                </wp:positionV>
                <wp:extent cx="101520" cy="87480"/>
                <wp:effectExtent l="19050" t="38100" r="51435" b="46355"/>
                <wp:wrapNone/>
                <wp:docPr id="920105858" name="Ink 30"/>
                <wp:cNvGraphicFramePr/>
                <a:graphic xmlns:a="http://schemas.openxmlformats.org/drawingml/2006/main">
                  <a:graphicData uri="http://schemas.microsoft.com/office/word/2010/wordprocessingInk">
                    <w14:contentPart bwMode="auto" r:id="rId21">
                      <w14:nvContentPartPr>
                        <w14:cNvContentPartPr/>
                      </w14:nvContentPartPr>
                      <w14:xfrm>
                        <a:off x="0" y="0"/>
                        <a:ext cx="101520" cy="87480"/>
                      </w14:xfrm>
                    </w14:contentPart>
                  </a:graphicData>
                </a:graphic>
              </wp:anchor>
            </w:drawing>
          </mc:Choice>
          <mc:Fallback>
            <w:pict>
              <v:shapetype w14:anchorId="45A7A0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 o:spid="_x0000_s1026" type="#_x0000_t75" style="position:absolute;margin-left:155.5pt;margin-top:2.65pt;width:9pt;height:7.9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">
                <v:imagedata r:id="rId24" o:title=""/>
              </v:shape>
            </w:pict>
          </mc:Fallback>
        </mc:AlternateContent>
      </w:r>
      <w:r w:rsidRPr="009344F2">
        <w:rPr>
          <w:rFonts w:ascii="Times New Roman" w:hAnsi="Times New Roman" w:cs="Times New Roman"/>
          <w:noProof/>
          <w:sz w:val="20"/>
          <w:szCs w:val="20"/>
          <w:highlight w:val="red"/>
          <w:lang w:val="en-US"/>
        </w:rPr>
        <w:drawing>
          <wp:inline distT="0" distB="0" distL="0" distR="0" wp14:anchorId="092B73CE" wp14:editId="68EB01E6">
            <wp:extent cx="5509912" cy="3165177"/>
            <wp:effectExtent l="0" t="0" r="0" b="0"/>
            <wp:docPr id="16745974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97441" name="Picture 1674597441"/>
                    <pic:cNvPicPr/>
                  </pic:nvPicPr>
                  <pic:blipFill>
                    <a:blip r:embed="rId25">
                      <a:extLst>
                        <a:ext uri="{BEBA8EAE-BF5A-486C-A8C5-ECC9F3942E4B}">
                          <a14:imgProps xmlns:a14="http://schemas.microsoft.com/office/drawing/2010/main">
                            <a14:imgLayer r:embed="rId26">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5528009" cy="3175573"/>
                    </a:xfrm>
                    <a:prstGeom prst="rect">
                      <a:avLst/>
                    </a:prstGeom>
                  </pic:spPr>
                </pic:pic>
              </a:graphicData>
            </a:graphic>
          </wp:inline>
        </w:drawing>
      </w:r>
    </w:p>
    <w:p w14:paraId="2462F1A3" w14:textId="5FE5D08F" w:rsidR="004101F9" w:rsidRDefault="004101F9" w:rsidP="004101F9">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Figure 5 : PI of Glycine at different pH</w:t>
      </w:r>
    </w:p>
    <w:p w14:paraId="1759E619" w14:textId="1295C9C6" w:rsidR="001E3C04" w:rsidRDefault="001E3C04" w:rsidP="00BC5908">
      <w:pPr>
        <w:spacing w:line="240" w:lineRule="auto"/>
        <w:jc w:val="center"/>
        <w:rPr>
          <w:rFonts w:ascii="Times New Roman" w:hAnsi="Times New Roman" w:cs="Times New Roman"/>
          <w:sz w:val="20"/>
          <w:szCs w:val="20"/>
          <w:lang w:val="en-US"/>
        </w:rPr>
      </w:pPr>
      <w:r w:rsidRPr="001E3C04">
        <w:rPr>
          <w:rFonts w:ascii="Times New Roman" w:hAnsi="Times New Roman" w:cs="Times New Roman"/>
          <w:noProof/>
          <w:sz w:val="20"/>
          <w:szCs w:val="20"/>
          <w:lang w:val="en-US"/>
        </w:rPr>
        <w:lastRenderedPageBreak/>
        <w:drawing>
          <wp:inline distT="0" distB="0" distL="0" distR="0" wp14:anchorId="176A7EA2" wp14:editId="1219F692">
            <wp:extent cx="4892464" cy="4595258"/>
            <wp:effectExtent l="0" t="0" r="3810" b="0"/>
            <wp:docPr id="1814082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082851" name=""/>
                    <pic:cNvPicPr/>
                  </pic:nvPicPr>
                  <pic:blipFill>
                    <a:blip r:embed="rId27">
                      <a:extLst>
                        <a:ext uri="{BEBA8EAE-BF5A-486C-A8C5-ECC9F3942E4B}">
                          <a14:imgProps xmlns:a14="http://schemas.microsoft.com/office/drawing/2010/main">
                            <a14:imgLayer r:embed="rId28">
                              <a14:imgEffect>
                                <a14:artisticTexturizer/>
                              </a14:imgEffect>
                            </a14:imgLayer>
                          </a14:imgProps>
                        </a:ext>
                      </a:extLst>
                    </a:blip>
                    <a:stretch>
                      <a:fillRect/>
                    </a:stretch>
                  </pic:blipFill>
                  <pic:spPr>
                    <a:xfrm>
                      <a:off x="0" y="0"/>
                      <a:ext cx="4892464" cy="4595258"/>
                    </a:xfrm>
                    <a:prstGeom prst="rect">
                      <a:avLst/>
                    </a:prstGeom>
                  </pic:spPr>
                </pic:pic>
              </a:graphicData>
            </a:graphic>
          </wp:inline>
        </w:drawing>
      </w:r>
    </w:p>
    <w:p w14:paraId="1B713F87" w14:textId="4E003CD0" w:rsidR="00B01740" w:rsidRPr="00BC5908" w:rsidRDefault="00B01740" w:rsidP="00BC5908">
      <w:pPr>
        <w:spacing w:line="240" w:lineRule="auto"/>
        <w:jc w:val="center"/>
        <w:rPr>
          <w:rFonts w:ascii="Times New Roman" w:hAnsi="Times New Roman" w:cs="Times New Roman"/>
          <w:b/>
          <w:bCs/>
          <w:sz w:val="20"/>
          <w:szCs w:val="20"/>
          <w:lang w:val="en-US"/>
        </w:rPr>
      </w:pPr>
      <w:r w:rsidRPr="00BC5908">
        <w:rPr>
          <w:rFonts w:ascii="Times New Roman" w:hAnsi="Times New Roman" w:cs="Times New Roman"/>
          <w:b/>
          <w:bCs/>
          <w:sz w:val="20"/>
          <w:szCs w:val="20"/>
          <w:lang w:val="en-US"/>
        </w:rPr>
        <w:t>Fig</w:t>
      </w:r>
      <w:r w:rsidR="004101F9">
        <w:rPr>
          <w:rFonts w:ascii="Times New Roman" w:hAnsi="Times New Roman" w:cs="Times New Roman"/>
          <w:b/>
          <w:bCs/>
          <w:sz w:val="20"/>
          <w:szCs w:val="20"/>
          <w:lang w:val="en-US"/>
        </w:rPr>
        <w:t xml:space="preserve">ure 6 </w:t>
      </w:r>
      <w:r w:rsidRPr="00BC5908">
        <w:rPr>
          <w:rFonts w:ascii="Times New Roman" w:hAnsi="Times New Roman" w:cs="Times New Roman"/>
          <w:b/>
          <w:bCs/>
          <w:sz w:val="20"/>
          <w:szCs w:val="20"/>
          <w:lang w:val="en-US"/>
        </w:rPr>
        <w:t xml:space="preserve">: - </w:t>
      </w:r>
      <w:r w:rsidR="00BC5908" w:rsidRPr="00BC5908">
        <w:rPr>
          <w:rFonts w:ascii="Times New Roman" w:hAnsi="Times New Roman" w:cs="Times New Roman"/>
          <w:b/>
          <w:bCs/>
          <w:sz w:val="20"/>
          <w:szCs w:val="20"/>
          <w:lang w:val="en-US"/>
        </w:rPr>
        <w:t xml:space="preserve">Process of SDS </w:t>
      </w:r>
      <w:r w:rsidR="002C4206" w:rsidRPr="00BC5908">
        <w:rPr>
          <w:rFonts w:ascii="Times New Roman" w:hAnsi="Times New Roman" w:cs="Times New Roman"/>
          <w:b/>
          <w:bCs/>
          <w:sz w:val="20"/>
          <w:szCs w:val="20"/>
          <w:lang w:val="en-US"/>
        </w:rPr>
        <w:t>page</w:t>
      </w:r>
      <w:r w:rsidR="002C4206">
        <w:rPr>
          <w:rFonts w:ascii="Times New Roman" w:hAnsi="Times New Roman" w:cs="Times New Roman"/>
          <w:b/>
          <w:bCs/>
          <w:sz w:val="20"/>
          <w:szCs w:val="20"/>
          <w:lang w:val="en-US"/>
        </w:rPr>
        <w:t xml:space="preserve"> [</w:t>
      </w:r>
      <w:r w:rsidR="004101F9">
        <w:rPr>
          <w:rFonts w:ascii="Times New Roman" w:hAnsi="Times New Roman" w:cs="Times New Roman"/>
          <w:b/>
          <w:bCs/>
          <w:sz w:val="20"/>
          <w:szCs w:val="20"/>
          <w:lang w:val="en-US"/>
        </w:rPr>
        <w:t>8,</w:t>
      </w:r>
      <w:r w:rsidR="00C03186">
        <w:rPr>
          <w:rFonts w:ascii="Times New Roman" w:hAnsi="Times New Roman" w:cs="Times New Roman"/>
          <w:b/>
          <w:bCs/>
          <w:sz w:val="20"/>
          <w:szCs w:val="20"/>
          <w:lang w:val="en-US"/>
        </w:rPr>
        <w:t>9]</w:t>
      </w:r>
    </w:p>
    <w:p w14:paraId="75885350" w14:textId="77777777" w:rsidR="008A08DB" w:rsidRPr="008A08DB" w:rsidRDefault="008A08DB" w:rsidP="008A08DB">
      <w:pPr>
        <w:spacing w:line="240" w:lineRule="auto"/>
        <w:rPr>
          <w:rFonts w:ascii="Times New Roman" w:hAnsi="Times New Roman" w:cs="Times New Roman"/>
          <w:sz w:val="20"/>
          <w:szCs w:val="20"/>
          <w:lang w:val="en-US"/>
        </w:rPr>
      </w:pPr>
      <w:r w:rsidRPr="008A08DB">
        <w:rPr>
          <w:rFonts w:ascii="Times New Roman" w:hAnsi="Times New Roman" w:cs="Times New Roman"/>
          <w:sz w:val="20"/>
          <w:szCs w:val="20"/>
          <w:lang w:val="en-US"/>
        </w:rPr>
        <w:t>Proteins with less molecular weight travel more quickly through the gel than those with more molecular weight.</w:t>
      </w:r>
    </w:p>
    <w:p w14:paraId="09F10C5E" w14:textId="77777777" w:rsidR="008A08DB" w:rsidRPr="008A08DB" w:rsidRDefault="008A08DB" w:rsidP="008A08DB">
      <w:pPr>
        <w:spacing w:line="240" w:lineRule="auto"/>
        <w:rPr>
          <w:rFonts w:ascii="Times New Roman" w:hAnsi="Times New Roman" w:cs="Times New Roman"/>
          <w:sz w:val="20"/>
          <w:szCs w:val="20"/>
          <w:lang w:val="en-US"/>
        </w:rPr>
      </w:pPr>
      <w:r w:rsidRPr="008A08DB">
        <w:rPr>
          <w:rFonts w:ascii="Times New Roman" w:hAnsi="Times New Roman" w:cs="Times New Roman"/>
          <w:sz w:val="20"/>
          <w:szCs w:val="20"/>
          <w:lang w:val="en-US"/>
        </w:rPr>
        <w:t>The general overflow of emphatically charged amino acids like lysine and arginine will expand the limiting of SDS particles to your protein and will build its portability in SDS-gel.</w:t>
      </w:r>
    </w:p>
    <w:p w14:paraId="7F741FA0" w14:textId="77777777" w:rsidR="008A08DB" w:rsidRPr="008A08DB" w:rsidRDefault="008A08DB" w:rsidP="008A08DB">
      <w:pPr>
        <w:spacing w:line="240" w:lineRule="auto"/>
        <w:rPr>
          <w:rFonts w:ascii="Times New Roman" w:hAnsi="Times New Roman" w:cs="Times New Roman"/>
          <w:sz w:val="20"/>
          <w:szCs w:val="20"/>
          <w:lang w:val="en-US"/>
        </w:rPr>
      </w:pPr>
      <w:r w:rsidRPr="008A08DB">
        <w:rPr>
          <w:rFonts w:ascii="Times New Roman" w:hAnsi="Times New Roman" w:cs="Times New Roman"/>
          <w:sz w:val="20"/>
          <w:szCs w:val="20"/>
          <w:lang w:val="en-US"/>
        </w:rPr>
        <w:t>Any post-translational alterations in the potential SDS-restricting destinations like phosphorylation of serine-threonine and tyrosine or sulfation of tyrosine (or glycosylation as referenced above) will dial back the versatility of your protein since they will change the neighborhood hydrophobicity (or charge)</w:t>
      </w:r>
    </w:p>
    <w:p w14:paraId="24EE4725" w14:textId="0EDAA462" w:rsidR="008A08DB" w:rsidRPr="008A08DB" w:rsidRDefault="008A08DB" w:rsidP="008A08DB">
      <w:pPr>
        <w:spacing w:line="240" w:lineRule="auto"/>
        <w:rPr>
          <w:rFonts w:ascii="Times New Roman" w:hAnsi="Times New Roman" w:cs="Times New Roman"/>
          <w:sz w:val="20"/>
          <w:szCs w:val="20"/>
          <w:lang w:val="en-US"/>
        </w:rPr>
      </w:pPr>
      <w:r w:rsidRPr="008A08DB">
        <w:rPr>
          <w:rFonts w:ascii="Times New Roman" w:hAnsi="Times New Roman" w:cs="Times New Roman"/>
          <w:sz w:val="20"/>
          <w:szCs w:val="20"/>
          <w:lang w:val="en-US"/>
        </w:rPr>
        <w:t xml:space="preserve">SDS-page decreasing (w/B-ME): S becomes diminished, and protein is not yet denatured. I.e., </w:t>
      </w:r>
      <w:r w:rsidR="00B66CC9">
        <w:rPr>
          <w:rFonts w:ascii="Times New Roman" w:hAnsi="Times New Roman" w:cs="Times New Roman"/>
          <w:sz w:val="20"/>
          <w:szCs w:val="20"/>
          <w:lang w:val="en-US"/>
        </w:rPr>
        <w:t>If</w:t>
      </w:r>
      <w:r w:rsidRPr="008A08DB">
        <w:rPr>
          <w:rFonts w:ascii="Times New Roman" w:hAnsi="Times New Roman" w:cs="Times New Roman"/>
          <w:sz w:val="20"/>
          <w:szCs w:val="20"/>
          <w:lang w:val="en-US"/>
        </w:rPr>
        <w:t xml:space="preserve"> we had a heterotrimer, we would see three separate bands.</w:t>
      </w:r>
    </w:p>
    <w:p w14:paraId="642C2065" w14:textId="75680C74" w:rsidR="008A08DB" w:rsidRPr="008A08DB" w:rsidRDefault="008A08DB" w:rsidP="008A08DB">
      <w:pPr>
        <w:spacing w:line="240" w:lineRule="auto"/>
        <w:rPr>
          <w:rFonts w:ascii="Times New Roman" w:hAnsi="Times New Roman" w:cs="Times New Roman"/>
          <w:sz w:val="20"/>
          <w:szCs w:val="20"/>
          <w:lang w:val="en-US"/>
        </w:rPr>
      </w:pPr>
      <w:r w:rsidRPr="008A08DB">
        <w:rPr>
          <w:rFonts w:ascii="Times New Roman" w:hAnsi="Times New Roman" w:cs="Times New Roman"/>
          <w:sz w:val="20"/>
          <w:szCs w:val="20"/>
          <w:lang w:val="en-US"/>
        </w:rPr>
        <w:t xml:space="preserve"> SDS-page non-diminishing (w/o B-ME): S </w:t>
      </w:r>
      <w:r w:rsidR="00B66CC9">
        <w:rPr>
          <w:rFonts w:ascii="Times New Roman" w:hAnsi="Times New Roman" w:cs="Times New Roman"/>
          <w:sz w:val="20"/>
          <w:szCs w:val="20"/>
          <w:lang w:val="en-US"/>
        </w:rPr>
        <w:t>is</w:t>
      </w:r>
      <w:r w:rsidRPr="008A08DB">
        <w:rPr>
          <w:rFonts w:ascii="Times New Roman" w:hAnsi="Times New Roman" w:cs="Times New Roman"/>
          <w:sz w:val="20"/>
          <w:szCs w:val="20"/>
          <w:lang w:val="en-US"/>
        </w:rPr>
        <w:t xml:space="preserve"> unblemished, yet protein is denatured, i.e., On the off chance that we had a heterotrimer, we would just see one band.</w:t>
      </w:r>
    </w:p>
    <w:p w14:paraId="7C9DDF1C" w14:textId="0BE3A740" w:rsidR="001E3C04" w:rsidRDefault="008A08DB" w:rsidP="008A08DB">
      <w:pPr>
        <w:spacing w:line="240" w:lineRule="auto"/>
        <w:rPr>
          <w:rFonts w:ascii="Times New Roman" w:hAnsi="Times New Roman" w:cs="Times New Roman"/>
          <w:sz w:val="20"/>
          <w:szCs w:val="20"/>
          <w:lang w:val="en-US"/>
        </w:rPr>
      </w:pPr>
      <w:r w:rsidRPr="008A08DB">
        <w:rPr>
          <w:rFonts w:ascii="Times New Roman" w:hAnsi="Times New Roman" w:cs="Times New Roman"/>
          <w:sz w:val="20"/>
          <w:szCs w:val="20"/>
          <w:lang w:val="en-US"/>
        </w:rPr>
        <w:t>Local page: everything intact, isolated by size, charge, or shape. for example, On the off chance that we had a heterotrimer, we would just see one band</w:t>
      </w:r>
      <w:r w:rsidR="00A660D7" w:rsidRPr="00A660D7">
        <w:rPr>
          <w:rFonts w:ascii="Times New Roman" w:hAnsi="Times New Roman" w:cs="Times New Roman"/>
          <w:sz w:val="20"/>
          <w:szCs w:val="20"/>
          <w:lang w:val="en-US"/>
        </w:rPr>
        <w:t>.</w:t>
      </w:r>
    </w:p>
    <w:p w14:paraId="4432577D" w14:textId="77777777" w:rsidR="001E3C04" w:rsidRDefault="001E3C04" w:rsidP="00D06440">
      <w:pPr>
        <w:spacing w:line="240" w:lineRule="auto"/>
        <w:rPr>
          <w:rFonts w:ascii="Times New Roman" w:hAnsi="Times New Roman" w:cs="Times New Roman"/>
          <w:sz w:val="20"/>
          <w:szCs w:val="20"/>
          <w:lang w:val="en-US"/>
        </w:rPr>
      </w:pPr>
    </w:p>
    <w:p w14:paraId="4221936F" w14:textId="77777777" w:rsidR="001E3C04" w:rsidRDefault="001E3C04" w:rsidP="00D06440">
      <w:pPr>
        <w:spacing w:line="240" w:lineRule="auto"/>
        <w:rPr>
          <w:rFonts w:ascii="Times New Roman" w:hAnsi="Times New Roman" w:cs="Times New Roman"/>
          <w:sz w:val="20"/>
          <w:szCs w:val="20"/>
          <w:lang w:val="en-US"/>
        </w:rPr>
      </w:pPr>
    </w:p>
    <w:p w14:paraId="3822F349" w14:textId="77777777" w:rsidR="001E3C04" w:rsidRDefault="001E3C04" w:rsidP="00D06440">
      <w:pPr>
        <w:spacing w:line="240" w:lineRule="auto"/>
        <w:rPr>
          <w:rFonts w:ascii="Times New Roman" w:hAnsi="Times New Roman" w:cs="Times New Roman"/>
          <w:sz w:val="20"/>
          <w:szCs w:val="20"/>
          <w:lang w:val="en-US"/>
        </w:rPr>
      </w:pPr>
    </w:p>
    <w:p w14:paraId="256B0C70" w14:textId="6DB7B142" w:rsidR="001E3C04" w:rsidRDefault="00FE4C22" w:rsidP="00D06440">
      <w:pPr>
        <w:spacing w:line="240" w:lineRule="auto"/>
        <w:rPr>
          <w:rFonts w:ascii="Times New Roman" w:hAnsi="Times New Roman" w:cs="Times New Roman"/>
          <w:sz w:val="20"/>
          <w:szCs w:val="20"/>
          <w:lang w:val="en-US"/>
        </w:rPr>
      </w:pPr>
      <w:r w:rsidRPr="00FE4C22">
        <w:rPr>
          <w:rFonts w:ascii="Times New Roman" w:hAnsi="Times New Roman" w:cs="Times New Roman"/>
          <w:noProof/>
          <w:sz w:val="20"/>
          <w:szCs w:val="20"/>
          <w:lang w:val="en-US"/>
        </w:rPr>
        <w:lastRenderedPageBreak/>
        <w:drawing>
          <wp:inline distT="0" distB="0" distL="0" distR="0" wp14:anchorId="3B1817B4" wp14:editId="33544EB2">
            <wp:extent cx="5731510" cy="2642235"/>
            <wp:effectExtent l="0" t="0" r="2540" b="5715"/>
            <wp:docPr id="1587925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925175" name=""/>
                    <pic:cNvPicPr/>
                  </pic:nvPicPr>
                  <pic:blipFill>
                    <a:blip r:embed="rId29">
                      <a:extLst>
                        <a:ext uri="{BEBA8EAE-BF5A-486C-A8C5-ECC9F3942E4B}">
                          <a14:imgProps xmlns:a14="http://schemas.microsoft.com/office/drawing/2010/main">
                            <a14:imgLayer r:embed="rId30">
                              <a14:imgEffect>
                                <a14:artisticCement/>
                              </a14:imgEffect>
                            </a14:imgLayer>
                          </a14:imgProps>
                        </a:ext>
                      </a:extLst>
                    </a:blip>
                    <a:stretch>
                      <a:fillRect/>
                    </a:stretch>
                  </pic:blipFill>
                  <pic:spPr>
                    <a:xfrm>
                      <a:off x="0" y="0"/>
                      <a:ext cx="5731510" cy="2642235"/>
                    </a:xfrm>
                    <a:prstGeom prst="rect">
                      <a:avLst/>
                    </a:prstGeom>
                  </pic:spPr>
                </pic:pic>
              </a:graphicData>
            </a:graphic>
          </wp:inline>
        </w:drawing>
      </w:r>
    </w:p>
    <w:p w14:paraId="0F84A297" w14:textId="1127C7E6" w:rsidR="00C03186" w:rsidRDefault="00C03186" w:rsidP="00C0318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Fig</w:t>
      </w:r>
      <w:r w:rsidR="004101F9">
        <w:rPr>
          <w:rFonts w:ascii="Times New Roman" w:hAnsi="Times New Roman" w:cs="Times New Roman"/>
          <w:sz w:val="20"/>
          <w:szCs w:val="20"/>
          <w:lang w:val="en-US"/>
        </w:rPr>
        <w:t>ure 7</w:t>
      </w:r>
      <w:r>
        <w:rPr>
          <w:rFonts w:ascii="Times New Roman" w:hAnsi="Times New Roman" w:cs="Times New Roman"/>
          <w:sz w:val="20"/>
          <w:szCs w:val="20"/>
          <w:lang w:val="en-US"/>
        </w:rPr>
        <w:t>: - loading of gel [</w:t>
      </w:r>
      <w:r w:rsidR="004101F9">
        <w:rPr>
          <w:rFonts w:ascii="Times New Roman" w:hAnsi="Times New Roman" w:cs="Times New Roman"/>
          <w:sz w:val="20"/>
          <w:szCs w:val="20"/>
          <w:lang w:val="en-US"/>
        </w:rPr>
        <w:t>8,</w:t>
      </w:r>
      <w:r w:rsidR="002C4206">
        <w:rPr>
          <w:rFonts w:ascii="Times New Roman" w:hAnsi="Times New Roman" w:cs="Times New Roman"/>
          <w:sz w:val="20"/>
          <w:szCs w:val="20"/>
          <w:lang w:val="en-US"/>
        </w:rPr>
        <w:t>10</w:t>
      </w:r>
      <w:r>
        <w:rPr>
          <w:rFonts w:ascii="Times New Roman" w:hAnsi="Times New Roman" w:cs="Times New Roman"/>
          <w:sz w:val="20"/>
          <w:szCs w:val="20"/>
          <w:lang w:val="en-US"/>
        </w:rPr>
        <w:t>]</w:t>
      </w:r>
    </w:p>
    <w:p w14:paraId="5BA3F0AA" w14:textId="2A978DC6" w:rsidR="00D06440" w:rsidRPr="00D06440" w:rsidRDefault="00D06440" w:rsidP="00C03186">
      <w:pPr>
        <w:spacing w:after="0" w:line="240" w:lineRule="auto"/>
        <w:rPr>
          <w:rFonts w:ascii="Times New Roman" w:hAnsi="Times New Roman" w:cs="Times New Roman"/>
          <w:sz w:val="20"/>
          <w:szCs w:val="20"/>
          <w:lang w:val="en-US"/>
        </w:rPr>
      </w:pPr>
      <w:r w:rsidRPr="00D06440">
        <w:rPr>
          <w:rFonts w:ascii="Times New Roman" w:hAnsi="Times New Roman" w:cs="Times New Roman"/>
          <w:sz w:val="20"/>
          <w:szCs w:val="20"/>
          <w:lang w:val="en-US"/>
        </w:rPr>
        <w:t xml:space="preserve">To get </w:t>
      </w:r>
      <w:r w:rsidR="00EA59DC">
        <w:rPr>
          <w:rFonts w:ascii="Times New Roman" w:hAnsi="Times New Roman" w:cs="Times New Roman"/>
          <w:sz w:val="20"/>
          <w:szCs w:val="20"/>
          <w:lang w:val="en-US"/>
        </w:rPr>
        <w:t xml:space="preserve">the </w:t>
      </w:r>
      <w:r w:rsidRPr="00D06440">
        <w:rPr>
          <w:rFonts w:ascii="Times New Roman" w:hAnsi="Times New Roman" w:cs="Times New Roman"/>
          <w:sz w:val="20"/>
          <w:szCs w:val="20"/>
          <w:lang w:val="en-US"/>
        </w:rPr>
        <w:t>ideal goal of proteins, a "stacking" gel is poured over the "settling" gel"</w:t>
      </w:r>
    </w:p>
    <w:p w14:paraId="3B549A4D" w14:textId="18C6B0E0" w:rsidR="00D06440" w:rsidRPr="00D06440" w:rsidRDefault="00D06440" w:rsidP="00C03186">
      <w:pPr>
        <w:pStyle w:val="ListParagraph"/>
        <w:numPr>
          <w:ilvl w:val="1"/>
          <w:numId w:val="1"/>
        </w:numPr>
        <w:spacing w:after="0" w:line="240" w:lineRule="auto"/>
        <w:rPr>
          <w:rFonts w:ascii="Times New Roman" w:hAnsi="Times New Roman" w:cs="Times New Roman"/>
          <w:sz w:val="20"/>
          <w:szCs w:val="20"/>
          <w:lang w:val="en-US"/>
        </w:rPr>
      </w:pPr>
      <w:r w:rsidRPr="00D06440">
        <w:rPr>
          <w:rFonts w:ascii="Times New Roman" w:hAnsi="Times New Roman" w:cs="Times New Roman"/>
          <w:sz w:val="20"/>
          <w:szCs w:val="20"/>
          <w:lang w:val="en-US"/>
        </w:rPr>
        <w:t>lower grouping of acrylamide (bigger pore size),</w:t>
      </w:r>
    </w:p>
    <w:p w14:paraId="37B04F12" w14:textId="462E9A24" w:rsidR="00D06440" w:rsidRPr="00D06440" w:rsidRDefault="00D06440" w:rsidP="00C03186">
      <w:pPr>
        <w:pStyle w:val="ListParagraph"/>
        <w:numPr>
          <w:ilvl w:val="1"/>
          <w:numId w:val="1"/>
        </w:numPr>
        <w:spacing w:after="0" w:line="240" w:lineRule="auto"/>
        <w:rPr>
          <w:rFonts w:ascii="Times New Roman" w:hAnsi="Times New Roman" w:cs="Times New Roman"/>
          <w:sz w:val="20"/>
          <w:szCs w:val="20"/>
          <w:lang w:val="en-US"/>
        </w:rPr>
      </w:pPr>
      <w:r w:rsidRPr="00D06440">
        <w:rPr>
          <w:rFonts w:ascii="Times New Roman" w:hAnsi="Times New Roman" w:cs="Times New Roman"/>
          <w:sz w:val="20"/>
          <w:szCs w:val="20"/>
          <w:lang w:val="en-US"/>
        </w:rPr>
        <w:t>lower pH</w:t>
      </w:r>
    </w:p>
    <w:p w14:paraId="01D629E1" w14:textId="3BAE9CB9" w:rsidR="00D06440" w:rsidRPr="00D06440" w:rsidRDefault="00D06440" w:rsidP="00C03186">
      <w:pPr>
        <w:pStyle w:val="ListParagraph"/>
        <w:numPr>
          <w:ilvl w:val="1"/>
          <w:numId w:val="1"/>
        </w:numPr>
        <w:spacing w:after="0" w:line="240" w:lineRule="auto"/>
        <w:rPr>
          <w:rFonts w:ascii="Times New Roman" w:hAnsi="Times New Roman" w:cs="Times New Roman"/>
          <w:sz w:val="20"/>
          <w:szCs w:val="20"/>
          <w:lang w:val="en-US"/>
        </w:rPr>
      </w:pPr>
      <w:r w:rsidRPr="00D06440">
        <w:rPr>
          <w:rFonts w:ascii="Times New Roman" w:hAnsi="Times New Roman" w:cs="Times New Roman"/>
          <w:sz w:val="20"/>
          <w:szCs w:val="20"/>
          <w:lang w:val="en-US"/>
        </w:rPr>
        <w:t>different ionic substance</w:t>
      </w:r>
    </w:p>
    <w:p w14:paraId="353B5130" w14:textId="4C0A8FEF" w:rsidR="00D06440" w:rsidRDefault="00D06440" w:rsidP="00C03186">
      <w:pPr>
        <w:spacing w:after="0" w:line="240" w:lineRule="auto"/>
        <w:rPr>
          <w:rFonts w:ascii="Times New Roman" w:hAnsi="Times New Roman" w:cs="Times New Roman"/>
          <w:sz w:val="20"/>
          <w:szCs w:val="20"/>
          <w:lang w:val="en-US"/>
        </w:rPr>
      </w:pPr>
      <w:r w:rsidRPr="00D06440">
        <w:rPr>
          <w:rFonts w:ascii="Times New Roman" w:hAnsi="Times New Roman" w:cs="Times New Roman"/>
          <w:sz w:val="20"/>
          <w:szCs w:val="20"/>
          <w:lang w:val="en-US"/>
        </w:rPr>
        <w:t xml:space="preserve">This permits the proteins in a path to be moved into a tight band </w:t>
      </w:r>
      <w:r w:rsidR="00EA59DC">
        <w:rPr>
          <w:rFonts w:ascii="Times New Roman" w:hAnsi="Times New Roman" w:cs="Times New Roman"/>
          <w:sz w:val="20"/>
          <w:szCs w:val="20"/>
          <w:lang w:val="en-US"/>
        </w:rPr>
        <w:t>before</w:t>
      </w:r>
      <w:r w:rsidRPr="00D06440">
        <w:rPr>
          <w:rFonts w:ascii="Times New Roman" w:hAnsi="Times New Roman" w:cs="Times New Roman"/>
          <w:sz w:val="20"/>
          <w:szCs w:val="20"/>
          <w:lang w:val="en-US"/>
        </w:rPr>
        <w:t xml:space="preserve"> entering the running or settling gel</w:t>
      </w:r>
    </w:p>
    <w:p w14:paraId="57456D4D" w14:textId="0F290F44" w:rsidR="00D06440" w:rsidRPr="00D06440" w:rsidRDefault="00D06440" w:rsidP="00C03186">
      <w:pPr>
        <w:spacing w:after="0" w:line="240" w:lineRule="auto"/>
        <w:rPr>
          <w:rFonts w:ascii="Times New Roman" w:hAnsi="Times New Roman" w:cs="Times New Roman"/>
          <w:sz w:val="20"/>
          <w:szCs w:val="20"/>
          <w:lang w:val="en-US"/>
        </w:rPr>
      </w:pPr>
      <w:r w:rsidRPr="00D06440">
        <w:rPr>
          <w:rFonts w:ascii="Times New Roman" w:hAnsi="Times New Roman" w:cs="Times New Roman"/>
          <w:sz w:val="20"/>
          <w:szCs w:val="20"/>
          <w:lang w:val="en-US"/>
        </w:rPr>
        <w:t>Reason for the stacking gel:</w:t>
      </w:r>
    </w:p>
    <w:p w14:paraId="1D7F194A" w14:textId="77777777" w:rsidR="00D06440" w:rsidRPr="00D06440" w:rsidRDefault="00D06440" w:rsidP="00C03186">
      <w:pPr>
        <w:spacing w:after="0" w:line="240" w:lineRule="auto"/>
        <w:rPr>
          <w:rFonts w:ascii="Times New Roman" w:hAnsi="Times New Roman" w:cs="Times New Roman"/>
          <w:sz w:val="20"/>
          <w:szCs w:val="20"/>
          <w:lang w:val="en-US"/>
        </w:rPr>
      </w:pPr>
      <w:r w:rsidRPr="00D06440">
        <w:rPr>
          <w:rFonts w:ascii="Times New Roman" w:hAnsi="Times New Roman" w:cs="Times New Roman"/>
          <w:sz w:val="20"/>
          <w:szCs w:val="20"/>
          <w:lang w:val="en-US"/>
        </w:rPr>
        <w:t>to focus every one of the proteins in the example into a slender band at the highest point of the settling gel</w:t>
      </w:r>
    </w:p>
    <w:p w14:paraId="2FF9E38E" w14:textId="2E273C95" w:rsidR="00D06440" w:rsidRPr="00D06440" w:rsidRDefault="00D06440" w:rsidP="00C03186">
      <w:pPr>
        <w:spacing w:after="0" w:line="240" w:lineRule="auto"/>
        <w:rPr>
          <w:rFonts w:ascii="Times New Roman" w:hAnsi="Times New Roman" w:cs="Times New Roman"/>
          <w:sz w:val="20"/>
          <w:szCs w:val="20"/>
          <w:lang w:val="en-US"/>
        </w:rPr>
      </w:pPr>
      <w:r w:rsidRPr="00D06440">
        <w:rPr>
          <w:rFonts w:ascii="Times New Roman" w:hAnsi="Times New Roman" w:cs="Times New Roman"/>
          <w:sz w:val="20"/>
          <w:szCs w:val="20"/>
          <w:lang w:val="en-US"/>
        </w:rPr>
        <w:t xml:space="preserve">Makes it conceivable to utilize a </w:t>
      </w:r>
      <w:r w:rsidR="005C4549">
        <w:rPr>
          <w:rFonts w:ascii="Times New Roman" w:hAnsi="Times New Roman" w:cs="Times New Roman"/>
          <w:sz w:val="20"/>
          <w:szCs w:val="20"/>
          <w:lang w:val="en-US"/>
        </w:rPr>
        <w:t>weak</w:t>
      </w:r>
      <w:r w:rsidRPr="00D06440">
        <w:rPr>
          <w:rFonts w:ascii="Times New Roman" w:hAnsi="Times New Roman" w:cs="Times New Roman"/>
          <w:sz w:val="20"/>
          <w:szCs w:val="20"/>
          <w:lang w:val="en-US"/>
        </w:rPr>
        <w:t xml:space="preserve"> test</w:t>
      </w:r>
    </w:p>
    <w:p w14:paraId="3319696C" w14:textId="28654965" w:rsidR="001E3C04" w:rsidRDefault="005C4549" w:rsidP="00C03186">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The motivation</w:t>
      </w:r>
      <w:r w:rsidR="00D06440" w:rsidRPr="00D06440">
        <w:rPr>
          <w:rFonts w:ascii="Times New Roman" w:hAnsi="Times New Roman" w:cs="Times New Roman"/>
          <w:sz w:val="20"/>
          <w:szCs w:val="20"/>
          <w:lang w:val="en-US"/>
        </w:rPr>
        <w:t xml:space="preserve"> behind the settling gel: to isolate the proteins based on size.</w:t>
      </w:r>
    </w:p>
    <w:p w14:paraId="20591861" w14:textId="6D74CCDC" w:rsidR="00F8654C" w:rsidRDefault="00F8654C" w:rsidP="00C03186">
      <w:pPr>
        <w:spacing w:line="240" w:lineRule="auto"/>
        <w:jc w:val="center"/>
        <w:rPr>
          <w:rFonts w:ascii="Times New Roman" w:hAnsi="Times New Roman" w:cs="Times New Roman"/>
          <w:sz w:val="48"/>
          <w:szCs w:val="48"/>
          <w:lang w:val="en-US"/>
        </w:rPr>
      </w:pPr>
      <w:r w:rsidRPr="00F8654C">
        <w:rPr>
          <w:rFonts w:ascii="Times New Roman" w:hAnsi="Times New Roman" w:cs="Times New Roman"/>
          <w:sz w:val="48"/>
          <w:szCs w:val="48"/>
          <w:lang w:val="en-US"/>
        </w:rPr>
        <w:t>SDS PAGE STAINING</w:t>
      </w:r>
    </w:p>
    <w:p w14:paraId="016C314E" w14:textId="537748D2" w:rsidR="00F8654C" w:rsidRPr="00F8654C" w:rsidRDefault="00F8654C" w:rsidP="00F8654C">
      <w:pPr>
        <w:spacing w:line="240" w:lineRule="auto"/>
        <w:rPr>
          <w:rFonts w:ascii="Times New Roman" w:hAnsi="Times New Roman" w:cs="Times New Roman"/>
          <w:sz w:val="20"/>
          <w:szCs w:val="20"/>
          <w:lang w:val="en-US"/>
        </w:rPr>
      </w:pPr>
      <w:r w:rsidRPr="00F8654C">
        <w:rPr>
          <w:rFonts w:ascii="Times New Roman" w:hAnsi="Times New Roman" w:cs="Times New Roman"/>
          <w:sz w:val="20"/>
          <w:szCs w:val="20"/>
          <w:lang w:val="en-US"/>
        </w:rPr>
        <w:t>Different staining techniques</w:t>
      </w:r>
      <w:r>
        <w:rPr>
          <w:rFonts w:ascii="Times New Roman" w:hAnsi="Times New Roman" w:cs="Times New Roman"/>
          <w:sz w:val="20"/>
          <w:szCs w:val="20"/>
          <w:lang w:val="en-US"/>
        </w:rPr>
        <w:t xml:space="preserve"> are used </w:t>
      </w:r>
      <w:r w:rsidR="00EA59DC">
        <w:rPr>
          <w:rFonts w:ascii="Times New Roman" w:hAnsi="Times New Roman" w:cs="Times New Roman"/>
          <w:sz w:val="20"/>
          <w:szCs w:val="20"/>
          <w:lang w:val="en-US"/>
        </w:rPr>
        <w:t>on</w:t>
      </w:r>
      <w:r>
        <w:rPr>
          <w:rFonts w:ascii="Times New Roman" w:hAnsi="Times New Roman" w:cs="Times New Roman"/>
          <w:sz w:val="20"/>
          <w:szCs w:val="20"/>
          <w:lang w:val="en-US"/>
        </w:rPr>
        <w:t xml:space="preserve"> </w:t>
      </w:r>
      <w:r w:rsidR="005C4549">
        <w:rPr>
          <w:rFonts w:ascii="Times New Roman" w:hAnsi="Times New Roman" w:cs="Times New Roman"/>
          <w:sz w:val="20"/>
          <w:szCs w:val="20"/>
          <w:lang w:val="en-US"/>
        </w:rPr>
        <w:t xml:space="preserve">the </w:t>
      </w:r>
      <w:r w:rsidR="00546541">
        <w:rPr>
          <w:rFonts w:ascii="Times New Roman" w:hAnsi="Times New Roman" w:cs="Times New Roman"/>
          <w:sz w:val="20"/>
          <w:szCs w:val="20"/>
          <w:lang w:val="en-US"/>
        </w:rPr>
        <w:t>SDS</w:t>
      </w:r>
      <w:r>
        <w:rPr>
          <w:rFonts w:ascii="Times New Roman" w:hAnsi="Times New Roman" w:cs="Times New Roman"/>
          <w:sz w:val="20"/>
          <w:szCs w:val="20"/>
          <w:lang w:val="en-US"/>
        </w:rPr>
        <w:t xml:space="preserve"> page </w:t>
      </w:r>
    </w:p>
    <w:p w14:paraId="2EAC28A5" w14:textId="77777777" w:rsidR="00F8654C" w:rsidRPr="00F8654C" w:rsidRDefault="00F8654C" w:rsidP="00F8654C">
      <w:pPr>
        <w:pStyle w:val="ListParagraph"/>
        <w:numPr>
          <w:ilvl w:val="0"/>
          <w:numId w:val="2"/>
        </w:numPr>
        <w:spacing w:line="240" w:lineRule="auto"/>
        <w:rPr>
          <w:rFonts w:ascii="Times New Roman" w:hAnsi="Times New Roman" w:cs="Times New Roman"/>
          <w:sz w:val="20"/>
          <w:szCs w:val="20"/>
          <w:lang w:val="en-US"/>
        </w:rPr>
      </w:pPr>
      <w:r w:rsidRPr="00F8654C">
        <w:rPr>
          <w:rFonts w:ascii="Times New Roman" w:hAnsi="Times New Roman" w:cs="Times New Roman"/>
          <w:sz w:val="20"/>
          <w:szCs w:val="20"/>
          <w:lang w:val="en-US"/>
        </w:rPr>
        <w:t>high responsiveness,</w:t>
      </w:r>
    </w:p>
    <w:p w14:paraId="1DA01B56" w14:textId="77777777" w:rsidR="00F8654C" w:rsidRPr="00F8654C" w:rsidRDefault="00F8654C" w:rsidP="00F8654C">
      <w:pPr>
        <w:pStyle w:val="ListParagraph"/>
        <w:numPr>
          <w:ilvl w:val="0"/>
          <w:numId w:val="2"/>
        </w:numPr>
        <w:spacing w:line="240" w:lineRule="auto"/>
        <w:rPr>
          <w:rFonts w:ascii="Times New Roman" w:hAnsi="Times New Roman" w:cs="Times New Roman"/>
          <w:sz w:val="20"/>
          <w:szCs w:val="20"/>
          <w:lang w:val="en-US"/>
        </w:rPr>
      </w:pPr>
      <w:r w:rsidRPr="00F8654C">
        <w:rPr>
          <w:rFonts w:ascii="Times New Roman" w:hAnsi="Times New Roman" w:cs="Times New Roman"/>
          <w:sz w:val="20"/>
          <w:szCs w:val="20"/>
          <w:lang w:val="en-US"/>
        </w:rPr>
        <w:t>low foundation,</w:t>
      </w:r>
    </w:p>
    <w:p w14:paraId="2245659C" w14:textId="77777777" w:rsidR="00F8654C" w:rsidRPr="00F8654C" w:rsidRDefault="00F8654C" w:rsidP="00F8654C">
      <w:pPr>
        <w:pStyle w:val="ListParagraph"/>
        <w:numPr>
          <w:ilvl w:val="0"/>
          <w:numId w:val="2"/>
        </w:numPr>
        <w:spacing w:line="240" w:lineRule="auto"/>
        <w:rPr>
          <w:rFonts w:ascii="Times New Roman" w:hAnsi="Times New Roman" w:cs="Times New Roman"/>
          <w:sz w:val="20"/>
          <w:szCs w:val="20"/>
          <w:lang w:val="en-US"/>
        </w:rPr>
      </w:pPr>
      <w:r w:rsidRPr="00F8654C">
        <w:rPr>
          <w:rFonts w:ascii="Times New Roman" w:hAnsi="Times New Roman" w:cs="Times New Roman"/>
          <w:sz w:val="20"/>
          <w:szCs w:val="20"/>
          <w:lang w:val="en-US"/>
        </w:rPr>
        <w:t>enormous straight reach, and</w:t>
      </w:r>
    </w:p>
    <w:p w14:paraId="5B57C5B5" w14:textId="3C22F6B9" w:rsidR="00F8654C" w:rsidRPr="00F8654C" w:rsidRDefault="00F8654C" w:rsidP="00F8654C">
      <w:pPr>
        <w:pStyle w:val="ListParagraph"/>
        <w:numPr>
          <w:ilvl w:val="0"/>
          <w:numId w:val="2"/>
        </w:numPr>
        <w:spacing w:line="240" w:lineRule="auto"/>
        <w:rPr>
          <w:rFonts w:ascii="Times New Roman" w:hAnsi="Times New Roman" w:cs="Times New Roman"/>
          <w:sz w:val="20"/>
          <w:szCs w:val="20"/>
          <w:lang w:val="en-US"/>
        </w:rPr>
      </w:pPr>
      <w:r w:rsidRPr="00F8654C">
        <w:rPr>
          <w:rFonts w:ascii="Times New Roman" w:hAnsi="Times New Roman" w:cs="Times New Roman"/>
          <w:sz w:val="20"/>
          <w:szCs w:val="20"/>
          <w:lang w:val="en-US"/>
        </w:rPr>
        <w:t>convenience</w:t>
      </w:r>
    </w:p>
    <w:p w14:paraId="5148A381" w14:textId="3187C985" w:rsidR="00F8654C" w:rsidRPr="00F8654C" w:rsidRDefault="00F8654C" w:rsidP="00FB424B">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 xml:space="preserve">some staining dyes </w:t>
      </w:r>
    </w:p>
    <w:p w14:paraId="6AB57FDA" w14:textId="07F1A51D" w:rsidR="00F8654C" w:rsidRPr="00F8654C" w:rsidRDefault="00F8654C" w:rsidP="00FB424B">
      <w:pPr>
        <w:spacing w:after="0" w:line="240" w:lineRule="auto"/>
        <w:rPr>
          <w:rFonts w:ascii="Times New Roman" w:hAnsi="Times New Roman" w:cs="Times New Roman"/>
          <w:sz w:val="20"/>
          <w:szCs w:val="20"/>
          <w:lang w:val="en-US"/>
        </w:rPr>
      </w:pPr>
      <w:r w:rsidRPr="00F8654C">
        <w:rPr>
          <w:rFonts w:ascii="Times New Roman" w:hAnsi="Times New Roman" w:cs="Times New Roman"/>
          <w:sz w:val="20"/>
          <w:szCs w:val="20"/>
          <w:lang w:val="en-US"/>
        </w:rPr>
        <w:t>Silver nitrate</w:t>
      </w:r>
    </w:p>
    <w:p w14:paraId="0370A4FB" w14:textId="688C3423" w:rsidR="00F8654C" w:rsidRDefault="00F8654C" w:rsidP="00FB424B">
      <w:pPr>
        <w:spacing w:after="0" w:line="240" w:lineRule="auto"/>
        <w:rPr>
          <w:rFonts w:ascii="Times New Roman" w:hAnsi="Times New Roman" w:cs="Times New Roman"/>
          <w:sz w:val="20"/>
          <w:szCs w:val="20"/>
          <w:lang w:val="en-US"/>
        </w:rPr>
      </w:pPr>
      <w:r w:rsidRPr="00F8654C">
        <w:rPr>
          <w:rFonts w:ascii="Times New Roman" w:hAnsi="Times New Roman" w:cs="Times New Roman"/>
          <w:sz w:val="20"/>
          <w:szCs w:val="20"/>
          <w:lang w:val="en-US"/>
        </w:rPr>
        <w:t>Coomassie blue</w:t>
      </w:r>
    </w:p>
    <w:p w14:paraId="0603DEBD" w14:textId="79BA27D8" w:rsidR="00F8654C" w:rsidRPr="004101F9" w:rsidRDefault="00F8654C" w:rsidP="00C03186">
      <w:pPr>
        <w:spacing w:line="216" w:lineRule="auto"/>
        <w:jc w:val="center"/>
        <w:rPr>
          <w:rFonts w:ascii="Times New Roman" w:eastAsiaTheme="majorEastAsia" w:hAnsi="Times New Roman" w:cs="Times New Roman"/>
          <w:color w:val="000000" w:themeColor="text1"/>
          <w:kern w:val="24"/>
          <w:sz w:val="28"/>
          <w:szCs w:val="28"/>
          <w:lang w:val="en-US"/>
          <w14:ligatures w14:val="none"/>
        </w:rPr>
      </w:pPr>
      <w:r w:rsidRPr="004101F9">
        <w:rPr>
          <w:rFonts w:ascii="Times New Roman" w:eastAsiaTheme="majorEastAsia" w:hAnsi="Times New Roman" w:cs="Times New Roman"/>
          <w:color w:val="000000" w:themeColor="text1"/>
          <w:kern w:val="24"/>
          <w:sz w:val="28"/>
          <w:szCs w:val="28"/>
          <w:lang w:val="en-US"/>
        </w:rPr>
        <w:t>Coomassie blue: G250 and R250</w:t>
      </w:r>
    </w:p>
    <w:p w14:paraId="378962A4" w14:textId="75978A7E" w:rsidR="00F8654C" w:rsidRDefault="00C03186" w:rsidP="00F8654C">
      <w:pPr>
        <w:spacing w:line="240" w:lineRule="auto"/>
        <w:rPr>
          <w:rFonts w:ascii="Times New Roman" w:hAnsi="Times New Roman" w:cs="Times New Roman"/>
          <w:sz w:val="20"/>
          <w:szCs w:val="20"/>
          <w:lang w:val="en-US"/>
        </w:rPr>
      </w:pPr>
      <w:r w:rsidRPr="00F8654C">
        <w:rPr>
          <w:rFonts w:ascii="Times New Roman" w:hAnsi="Times New Roman" w:cs="Times New Roman"/>
          <w:noProof/>
          <w:sz w:val="20"/>
          <w:szCs w:val="20"/>
        </w:rPr>
        <w:drawing>
          <wp:anchor distT="0" distB="0" distL="114300" distR="114300" simplePos="0" relativeHeight="251703296" behindDoc="0" locked="0" layoutInCell="1" allowOverlap="1" wp14:anchorId="140B28B5" wp14:editId="73CC9558">
            <wp:simplePos x="0" y="0"/>
            <wp:positionH relativeFrom="column">
              <wp:posOffset>801934</wp:posOffset>
            </wp:positionH>
            <wp:positionV relativeFrom="paragraph">
              <wp:posOffset>122061</wp:posOffset>
            </wp:positionV>
            <wp:extent cx="4571365" cy="2002155"/>
            <wp:effectExtent l="0" t="0" r="635" b="0"/>
            <wp:wrapNone/>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571365" cy="2002155"/>
                    </a:xfrm>
                    <a:prstGeom prst="rect">
                      <a:avLst/>
                    </a:prstGeom>
                  </pic:spPr>
                </pic:pic>
              </a:graphicData>
            </a:graphic>
            <wp14:sizeRelH relativeFrom="margin">
              <wp14:pctWidth>0</wp14:pctWidth>
            </wp14:sizeRelH>
            <wp14:sizeRelV relativeFrom="margin">
              <wp14:pctHeight>0</wp14:pctHeight>
            </wp14:sizeRelV>
          </wp:anchor>
        </w:drawing>
      </w:r>
    </w:p>
    <w:p w14:paraId="5D0461D5" w14:textId="31AEFD0E" w:rsidR="00F8654C" w:rsidRPr="00F8654C" w:rsidRDefault="00F8654C" w:rsidP="00F8654C">
      <w:pPr>
        <w:spacing w:line="240" w:lineRule="auto"/>
        <w:rPr>
          <w:rFonts w:ascii="Times New Roman" w:hAnsi="Times New Roman" w:cs="Times New Roman"/>
          <w:sz w:val="20"/>
          <w:szCs w:val="20"/>
          <w:lang w:val="en-US"/>
        </w:rPr>
      </w:pPr>
    </w:p>
    <w:p w14:paraId="270B981C" w14:textId="2484BEE9" w:rsidR="00D06440" w:rsidRDefault="00D06440" w:rsidP="00D06440">
      <w:pPr>
        <w:spacing w:line="240" w:lineRule="auto"/>
        <w:rPr>
          <w:rFonts w:ascii="Times New Roman" w:hAnsi="Times New Roman" w:cs="Times New Roman"/>
          <w:sz w:val="48"/>
          <w:szCs w:val="48"/>
          <w:lang w:val="en-US"/>
        </w:rPr>
      </w:pPr>
    </w:p>
    <w:p w14:paraId="16592446" w14:textId="62D44CFB" w:rsidR="00D06440" w:rsidRDefault="00D06440" w:rsidP="00D06440">
      <w:pPr>
        <w:spacing w:line="240" w:lineRule="auto"/>
        <w:rPr>
          <w:rFonts w:ascii="Times New Roman" w:hAnsi="Times New Roman" w:cs="Times New Roman"/>
          <w:sz w:val="48"/>
          <w:szCs w:val="48"/>
          <w:lang w:val="en-US"/>
        </w:rPr>
      </w:pPr>
    </w:p>
    <w:p w14:paraId="728F06D8" w14:textId="77777777" w:rsidR="00C03186" w:rsidRDefault="00C03186" w:rsidP="00F8654C">
      <w:pPr>
        <w:spacing w:line="240" w:lineRule="auto"/>
        <w:rPr>
          <w:rFonts w:ascii="Times New Roman" w:hAnsi="Times New Roman" w:cs="Times New Roman"/>
          <w:sz w:val="20"/>
          <w:szCs w:val="20"/>
          <w:lang w:val="en-US"/>
        </w:rPr>
      </w:pPr>
    </w:p>
    <w:p w14:paraId="39EDB8A1" w14:textId="77777777" w:rsidR="00C03186" w:rsidRDefault="00C03186" w:rsidP="00F8654C">
      <w:pPr>
        <w:spacing w:line="240" w:lineRule="auto"/>
        <w:rPr>
          <w:rFonts w:ascii="Times New Roman" w:hAnsi="Times New Roman" w:cs="Times New Roman"/>
          <w:sz w:val="20"/>
          <w:szCs w:val="20"/>
          <w:lang w:val="en-US"/>
        </w:rPr>
      </w:pPr>
    </w:p>
    <w:p w14:paraId="381EFDD4" w14:textId="77777777" w:rsidR="00C03186" w:rsidRDefault="00C03186" w:rsidP="00F8654C">
      <w:pPr>
        <w:spacing w:line="240" w:lineRule="auto"/>
        <w:rPr>
          <w:rFonts w:ascii="Times New Roman" w:hAnsi="Times New Roman" w:cs="Times New Roman"/>
          <w:sz w:val="20"/>
          <w:szCs w:val="20"/>
          <w:lang w:val="en-US"/>
        </w:rPr>
      </w:pPr>
    </w:p>
    <w:p w14:paraId="4BFAC4FE" w14:textId="23B1F55B" w:rsidR="00C03186" w:rsidRDefault="00C03186" w:rsidP="00C03186">
      <w:pPr>
        <w:spacing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Fig</w:t>
      </w:r>
      <w:r w:rsidR="004101F9">
        <w:rPr>
          <w:rFonts w:ascii="Times New Roman" w:hAnsi="Times New Roman" w:cs="Times New Roman"/>
          <w:sz w:val="20"/>
          <w:szCs w:val="20"/>
          <w:lang w:val="en-US"/>
        </w:rPr>
        <w:t>ure 8</w:t>
      </w:r>
      <w:r>
        <w:rPr>
          <w:rFonts w:ascii="Times New Roman" w:hAnsi="Times New Roman" w:cs="Times New Roman"/>
          <w:sz w:val="20"/>
          <w:szCs w:val="20"/>
          <w:lang w:val="en-US"/>
        </w:rPr>
        <w:t>:</w:t>
      </w:r>
      <w:r w:rsidR="002C4206">
        <w:rPr>
          <w:rFonts w:ascii="Times New Roman" w:hAnsi="Times New Roman" w:cs="Times New Roman"/>
          <w:sz w:val="20"/>
          <w:szCs w:val="20"/>
          <w:lang w:val="en-US"/>
        </w:rPr>
        <w:t xml:space="preserve"> </w:t>
      </w:r>
      <w:r>
        <w:rPr>
          <w:rFonts w:ascii="Times New Roman" w:hAnsi="Times New Roman" w:cs="Times New Roman"/>
          <w:sz w:val="20"/>
          <w:szCs w:val="20"/>
          <w:lang w:val="en-US"/>
        </w:rPr>
        <w:t>-</w:t>
      </w:r>
      <w:r w:rsidR="002C4206">
        <w:rPr>
          <w:rFonts w:ascii="Times New Roman" w:hAnsi="Times New Roman" w:cs="Times New Roman"/>
          <w:sz w:val="20"/>
          <w:szCs w:val="20"/>
          <w:lang w:val="en-US"/>
        </w:rPr>
        <w:t xml:space="preserve">The </w:t>
      </w:r>
      <w:r>
        <w:rPr>
          <w:rFonts w:ascii="Times New Roman" w:hAnsi="Times New Roman" w:cs="Times New Roman"/>
          <w:sz w:val="20"/>
          <w:szCs w:val="20"/>
          <w:lang w:val="en-US"/>
        </w:rPr>
        <w:t xml:space="preserve">structure of </w:t>
      </w:r>
      <w:r w:rsidR="002C4206">
        <w:rPr>
          <w:rFonts w:ascii="Times New Roman" w:hAnsi="Times New Roman" w:cs="Times New Roman"/>
          <w:sz w:val="20"/>
          <w:szCs w:val="20"/>
          <w:lang w:val="en-US"/>
        </w:rPr>
        <w:t>Coomassie</w:t>
      </w:r>
      <w:r>
        <w:rPr>
          <w:rFonts w:ascii="Times New Roman" w:hAnsi="Times New Roman" w:cs="Times New Roman"/>
          <w:sz w:val="20"/>
          <w:szCs w:val="20"/>
          <w:lang w:val="en-US"/>
        </w:rPr>
        <w:t xml:space="preserve"> brilliant </w:t>
      </w:r>
      <w:r w:rsidR="002C4206">
        <w:rPr>
          <w:rFonts w:ascii="Times New Roman" w:hAnsi="Times New Roman" w:cs="Times New Roman"/>
          <w:sz w:val="20"/>
          <w:szCs w:val="20"/>
          <w:lang w:val="en-US"/>
        </w:rPr>
        <w:t>blue [</w:t>
      </w:r>
      <w:r w:rsidR="004101F9">
        <w:rPr>
          <w:rFonts w:ascii="Times New Roman" w:hAnsi="Times New Roman" w:cs="Times New Roman"/>
          <w:sz w:val="20"/>
          <w:szCs w:val="20"/>
          <w:lang w:val="en-US"/>
        </w:rPr>
        <w:t>8,</w:t>
      </w:r>
      <w:r w:rsidR="002C4206">
        <w:rPr>
          <w:rFonts w:ascii="Times New Roman" w:hAnsi="Times New Roman" w:cs="Times New Roman"/>
          <w:sz w:val="20"/>
          <w:szCs w:val="20"/>
          <w:lang w:val="en-US"/>
        </w:rPr>
        <w:t>9].</w:t>
      </w:r>
    </w:p>
    <w:p w14:paraId="403CDBE0" w14:textId="17FC7AAC" w:rsidR="00F8654C" w:rsidRPr="002C0C89" w:rsidRDefault="00F8654C" w:rsidP="00F8654C">
      <w:pPr>
        <w:spacing w:line="240" w:lineRule="auto"/>
        <w:rPr>
          <w:rFonts w:ascii="Times New Roman" w:hAnsi="Times New Roman" w:cs="Times New Roman"/>
          <w:sz w:val="20"/>
          <w:szCs w:val="20"/>
          <w:lang w:val="en-US"/>
        </w:rPr>
      </w:pPr>
      <w:r w:rsidRPr="002C0C89">
        <w:rPr>
          <w:rFonts w:ascii="Times New Roman" w:hAnsi="Times New Roman" w:cs="Times New Roman"/>
          <w:sz w:val="20"/>
          <w:szCs w:val="20"/>
          <w:lang w:val="en-US"/>
        </w:rPr>
        <w:lastRenderedPageBreak/>
        <w:t>Coomassie Brilliant Blue</w:t>
      </w:r>
    </w:p>
    <w:p w14:paraId="549962BA" w14:textId="36BE1E33" w:rsidR="002C0C89" w:rsidRDefault="005C4549" w:rsidP="00F8654C">
      <w:p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COMPARISON</w:t>
      </w:r>
    </w:p>
    <w:p w14:paraId="79CBE6F4" w14:textId="250BE693" w:rsidR="00F8654C" w:rsidRPr="002C0C89" w:rsidRDefault="00F8654C" w:rsidP="00FB424B">
      <w:pPr>
        <w:spacing w:after="0" w:line="240" w:lineRule="auto"/>
        <w:jc w:val="both"/>
        <w:rPr>
          <w:rFonts w:ascii="Times New Roman" w:hAnsi="Times New Roman" w:cs="Times New Roman"/>
          <w:sz w:val="20"/>
          <w:szCs w:val="20"/>
          <w:lang w:val="en-US"/>
        </w:rPr>
      </w:pPr>
      <w:r w:rsidRPr="002C0C89">
        <w:rPr>
          <w:rFonts w:ascii="Times New Roman" w:hAnsi="Times New Roman" w:cs="Times New Roman"/>
          <w:sz w:val="20"/>
          <w:szCs w:val="20"/>
          <w:lang w:val="en-US"/>
        </w:rPr>
        <w:t>The CBB staining can recognize around 0.5 µg of protein in an ordinary band.</w:t>
      </w:r>
    </w:p>
    <w:p w14:paraId="339B0050" w14:textId="77777777" w:rsidR="00C03186" w:rsidRDefault="00C03186" w:rsidP="00FB424B">
      <w:pPr>
        <w:spacing w:after="0" w:line="240" w:lineRule="auto"/>
        <w:jc w:val="both"/>
        <w:rPr>
          <w:rFonts w:ascii="Times New Roman" w:hAnsi="Times New Roman" w:cs="Times New Roman"/>
          <w:b/>
          <w:bCs/>
          <w:sz w:val="20"/>
          <w:szCs w:val="20"/>
          <w:lang w:val="en-US"/>
        </w:rPr>
      </w:pPr>
    </w:p>
    <w:p w14:paraId="16BD6CD1" w14:textId="77777777" w:rsidR="00C03186" w:rsidRDefault="00C03186" w:rsidP="00FB424B">
      <w:pPr>
        <w:spacing w:after="0" w:line="240" w:lineRule="auto"/>
        <w:jc w:val="both"/>
        <w:rPr>
          <w:rFonts w:ascii="Times New Roman" w:hAnsi="Times New Roman" w:cs="Times New Roman"/>
          <w:b/>
          <w:bCs/>
          <w:sz w:val="20"/>
          <w:szCs w:val="20"/>
          <w:lang w:val="en-US"/>
        </w:rPr>
      </w:pPr>
    </w:p>
    <w:p w14:paraId="1C0F4F3C" w14:textId="5C67D75A" w:rsidR="00F8654C" w:rsidRPr="00FB424B" w:rsidRDefault="00F8654C" w:rsidP="00C03186">
      <w:pPr>
        <w:spacing w:after="0" w:line="240" w:lineRule="auto"/>
        <w:jc w:val="center"/>
        <w:rPr>
          <w:rFonts w:ascii="Times New Roman" w:hAnsi="Times New Roman" w:cs="Times New Roman"/>
          <w:b/>
          <w:bCs/>
          <w:sz w:val="20"/>
          <w:szCs w:val="20"/>
          <w:lang w:val="en-US"/>
        </w:rPr>
      </w:pPr>
      <w:r w:rsidRPr="00FB424B">
        <w:rPr>
          <w:rFonts w:ascii="Times New Roman" w:hAnsi="Times New Roman" w:cs="Times New Roman"/>
          <w:b/>
          <w:bCs/>
          <w:sz w:val="20"/>
          <w:szCs w:val="20"/>
          <w:lang w:val="en-US"/>
        </w:rPr>
        <w:t>Silver Staining</w:t>
      </w:r>
    </w:p>
    <w:p w14:paraId="1E751C9E" w14:textId="5FC52E8C" w:rsidR="00D06440" w:rsidRDefault="00F8654C" w:rsidP="00FB424B">
      <w:pPr>
        <w:spacing w:after="0" w:line="240" w:lineRule="auto"/>
        <w:jc w:val="both"/>
        <w:rPr>
          <w:rFonts w:ascii="Times New Roman" w:hAnsi="Times New Roman" w:cs="Times New Roman"/>
          <w:sz w:val="20"/>
          <w:szCs w:val="20"/>
          <w:lang w:val="en-US"/>
        </w:rPr>
      </w:pPr>
      <w:r w:rsidRPr="002C0C89">
        <w:rPr>
          <w:rFonts w:ascii="Times New Roman" w:hAnsi="Times New Roman" w:cs="Times New Roman"/>
          <w:sz w:val="20"/>
          <w:szCs w:val="20"/>
          <w:lang w:val="en-US"/>
        </w:rPr>
        <w:t xml:space="preserve">The silver stain framework </w:t>
      </w:r>
      <w:r w:rsidR="00EA59DC">
        <w:rPr>
          <w:rFonts w:ascii="Times New Roman" w:hAnsi="Times New Roman" w:cs="Times New Roman"/>
          <w:sz w:val="20"/>
          <w:szCs w:val="20"/>
          <w:lang w:val="en-US"/>
        </w:rPr>
        <w:t>is</w:t>
      </w:r>
      <w:r w:rsidRPr="002C0C89">
        <w:rPr>
          <w:rFonts w:ascii="Times New Roman" w:hAnsi="Times New Roman" w:cs="Times New Roman"/>
          <w:sz w:val="20"/>
          <w:szCs w:val="20"/>
          <w:lang w:val="en-US"/>
        </w:rPr>
        <w:t xml:space="preserve"> multiple times </w:t>
      </w:r>
      <w:r w:rsidR="002C0C89" w:rsidRPr="002C0C89">
        <w:rPr>
          <w:rFonts w:ascii="Times New Roman" w:hAnsi="Times New Roman" w:cs="Times New Roman"/>
          <w:sz w:val="20"/>
          <w:szCs w:val="20"/>
          <w:lang w:val="en-US"/>
        </w:rPr>
        <w:t>touchier</w:t>
      </w:r>
      <w:r w:rsidRPr="002C0C89">
        <w:rPr>
          <w:rFonts w:ascii="Times New Roman" w:hAnsi="Times New Roman" w:cs="Times New Roman"/>
          <w:sz w:val="20"/>
          <w:szCs w:val="20"/>
          <w:lang w:val="en-US"/>
        </w:rPr>
        <w:t>, distinguishing around 10 ng of the protein.</w:t>
      </w:r>
    </w:p>
    <w:p w14:paraId="667CAB59" w14:textId="3170AB51" w:rsidR="00BC5908" w:rsidRPr="002C0C89" w:rsidRDefault="00BC5908" w:rsidP="00BC5908">
      <w:pPr>
        <w:spacing w:line="240" w:lineRule="auto"/>
        <w:jc w:val="center"/>
        <w:rPr>
          <w:rFonts w:ascii="Times New Roman" w:hAnsi="Times New Roman" w:cs="Times New Roman"/>
          <w:sz w:val="20"/>
          <w:szCs w:val="20"/>
          <w:lang w:val="en-US"/>
        </w:rPr>
      </w:pPr>
      <w:r>
        <w:rPr>
          <w:rFonts w:ascii="Times New Roman" w:hAnsi="Times New Roman" w:cs="Times New Roman"/>
          <w:noProof/>
          <w:sz w:val="48"/>
          <w:szCs w:val="48"/>
          <w:lang w:val="en-US"/>
        </w:rPr>
        <w:drawing>
          <wp:inline distT="0" distB="0" distL="0" distR="0" wp14:anchorId="4A690DBA" wp14:editId="3B408777">
            <wp:extent cx="3604572" cy="3025402"/>
            <wp:effectExtent l="0" t="0" r="0" b="3810"/>
            <wp:docPr id="1522220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20665" name="Picture 1522220665"/>
                    <pic:cNvPicPr/>
                  </pic:nvPicPr>
                  <pic:blipFill>
                    <a:blip r:embed="rId32">
                      <a:extLst>
                        <a:ext uri="{BEBA8EAE-BF5A-486C-A8C5-ECC9F3942E4B}">
                          <a14:imgProps xmlns:a14="http://schemas.microsoft.com/office/drawing/2010/main">
                            <a14:imgLayer r:embed="rId33">
                              <a14:imgEffect>
                                <a14:artisticTexturizer/>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604572" cy="3025402"/>
                    </a:xfrm>
                    <a:prstGeom prst="rect">
                      <a:avLst/>
                    </a:prstGeom>
                  </pic:spPr>
                </pic:pic>
              </a:graphicData>
            </a:graphic>
          </wp:inline>
        </w:drawing>
      </w:r>
    </w:p>
    <w:p w14:paraId="4261A1A6" w14:textId="5E5A1A0D" w:rsidR="00BC5908" w:rsidRPr="00B01740" w:rsidRDefault="00BC5908" w:rsidP="00BC5908">
      <w:pPr>
        <w:spacing w:line="240" w:lineRule="auto"/>
        <w:jc w:val="center"/>
        <w:rPr>
          <w:rFonts w:ascii="Times New Roman" w:hAnsi="Times New Roman" w:cs="Times New Roman"/>
          <w:b/>
          <w:bCs/>
          <w:sz w:val="20"/>
          <w:szCs w:val="20"/>
          <w:lang w:val="en-US"/>
        </w:rPr>
      </w:pPr>
      <w:r w:rsidRPr="00B01740">
        <w:rPr>
          <w:rFonts w:ascii="Times New Roman" w:hAnsi="Times New Roman" w:cs="Times New Roman"/>
          <w:b/>
          <w:bCs/>
          <w:sz w:val="20"/>
          <w:szCs w:val="20"/>
          <w:lang w:val="en-US"/>
        </w:rPr>
        <w:t>Fig</w:t>
      </w:r>
      <w:r w:rsidR="004101F9">
        <w:rPr>
          <w:rFonts w:ascii="Times New Roman" w:hAnsi="Times New Roman" w:cs="Times New Roman"/>
          <w:b/>
          <w:bCs/>
          <w:sz w:val="20"/>
          <w:szCs w:val="20"/>
          <w:lang w:val="en-US"/>
        </w:rPr>
        <w:t>ure 9</w:t>
      </w:r>
      <w:r w:rsidRPr="00B01740">
        <w:rPr>
          <w:rFonts w:ascii="Times New Roman" w:hAnsi="Times New Roman" w:cs="Times New Roman"/>
          <w:b/>
          <w:bCs/>
          <w:sz w:val="20"/>
          <w:szCs w:val="20"/>
          <w:lang w:val="en-US"/>
        </w:rPr>
        <w:t xml:space="preserve">: -separation of proteins on </w:t>
      </w:r>
      <w:r w:rsidR="005C4549">
        <w:rPr>
          <w:rFonts w:ascii="Times New Roman" w:hAnsi="Times New Roman" w:cs="Times New Roman"/>
          <w:b/>
          <w:bCs/>
          <w:sz w:val="20"/>
          <w:szCs w:val="20"/>
          <w:lang w:val="en-US"/>
        </w:rPr>
        <w:t xml:space="preserve">the </w:t>
      </w:r>
      <w:r w:rsidRPr="00B01740">
        <w:rPr>
          <w:rFonts w:ascii="Times New Roman" w:hAnsi="Times New Roman" w:cs="Times New Roman"/>
          <w:b/>
          <w:bCs/>
          <w:sz w:val="20"/>
          <w:szCs w:val="20"/>
          <w:lang w:val="en-US"/>
        </w:rPr>
        <w:t xml:space="preserve">SDS page </w:t>
      </w:r>
      <w:r w:rsidR="00C03186">
        <w:rPr>
          <w:rFonts w:ascii="Times New Roman" w:hAnsi="Times New Roman" w:cs="Times New Roman"/>
          <w:b/>
          <w:bCs/>
          <w:sz w:val="20"/>
          <w:szCs w:val="20"/>
          <w:lang w:val="en-US"/>
        </w:rPr>
        <w:t>[</w:t>
      </w:r>
      <w:r w:rsidR="004101F9">
        <w:rPr>
          <w:rFonts w:ascii="Times New Roman" w:hAnsi="Times New Roman" w:cs="Times New Roman"/>
          <w:b/>
          <w:bCs/>
          <w:sz w:val="20"/>
          <w:szCs w:val="20"/>
          <w:lang w:val="en-US"/>
        </w:rPr>
        <w:t>8,</w:t>
      </w:r>
      <w:r w:rsidR="00C03186">
        <w:rPr>
          <w:rFonts w:ascii="Times New Roman" w:hAnsi="Times New Roman" w:cs="Times New Roman"/>
          <w:b/>
          <w:bCs/>
          <w:sz w:val="20"/>
          <w:szCs w:val="20"/>
          <w:lang w:val="en-US"/>
        </w:rPr>
        <w:t>9]</w:t>
      </w:r>
    </w:p>
    <w:p w14:paraId="22173C13" w14:textId="0DD7A2C2" w:rsidR="00D06440" w:rsidRPr="004101F9" w:rsidRDefault="00D06440" w:rsidP="00C03186">
      <w:pPr>
        <w:spacing w:line="240" w:lineRule="auto"/>
        <w:jc w:val="center"/>
        <w:rPr>
          <w:rFonts w:ascii="Times New Roman" w:hAnsi="Times New Roman" w:cs="Times New Roman"/>
          <w:sz w:val="28"/>
          <w:szCs w:val="28"/>
          <w:lang w:val="en-US"/>
        </w:rPr>
      </w:pPr>
      <w:r w:rsidRPr="004101F9">
        <w:rPr>
          <w:rFonts w:ascii="Times New Roman" w:hAnsi="Times New Roman" w:cs="Times New Roman"/>
          <w:sz w:val="28"/>
          <w:szCs w:val="28"/>
          <w:lang w:val="en-US"/>
        </w:rPr>
        <w:t>WESTERN BLOTTING</w:t>
      </w:r>
    </w:p>
    <w:p w14:paraId="49CFEA2D" w14:textId="0327DD91" w:rsidR="00D06440" w:rsidRPr="00D06440" w:rsidRDefault="00D06440" w:rsidP="00FB424B">
      <w:pPr>
        <w:spacing w:after="0" w:line="240" w:lineRule="auto"/>
        <w:jc w:val="both"/>
        <w:rPr>
          <w:rFonts w:ascii="Times New Roman" w:hAnsi="Times New Roman" w:cs="Times New Roman"/>
          <w:sz w:val="20"/>
          <w:szCs w:val="20"/>
          <w:lang w:val="en-US"/>
        </w:rPr>
      </w:pPr>
      <w:r w:rsidRPr="00D06440">
        <w:rPr>
          <w:rFonts w:ascii="Times New Roman" w:hAnsi="Times New Roman" w:cs="Times New Roman"/>
          <w:sz w:val="20"/>
          <w:szCs w:val="20"/>
          <w:lang w:val="en-US"/>
        </w:rPr>
        <w:t>W</w:t>
      </w:r>
      <w:r w:rsidR="00B66CC9">
        <w:rPr>
          <w:rFonts w:ascii="Times New Roman" w:hAnsi="Times New Roman" w:cs="Times New Roman"/>
          <w:sz w:val="20"/>
          <w:szCs w:val="20"/>
          <w:lang w:val="en-US"/>
        </w:rPr>
        <w:t xml:space="preserve">estern blotting </w:t>
      </w:r>
      <w:r w:rsidRPr="00D06440">
        <w:rPr>
          <w:rFonts w:ascii="Times New Roman" w:hAnsi="Times New Roman" w:cs="Times New Roman"/>
          <w:sz w:val="20"/>
          <w:szCs w:val="20"/>
          <w:lang w:val="en-US"/>
        </w:rPr>
        <w:t>is a protein discovery procedure that joins the partition force of SDS PAGE along with high acknowledgment explicitness of antibodies</w:t>
      </w:r>
      <w:r>
        <w:rPr>
          <w:rFonts w:ascii="Times New Roman" w:hAnsi="Times New Roman" w:cs="Times New Roman"/>
          <w:sz w:val="20"/>
          <w:szCs w:val="20"/>
          <w:lang w:val="en-US"/>
        </w:rPr>
        <w:t>.</w:t>
      </w:r>
    </w:p>
    <w:p w14:paraId="4857A92C" w14:textId="35CEBA45" w:rsidR="00D06440" w:rsidRPr="00D06440" w:rsidRDefault="00D06440" w:rsidP="00FB424B">
      <w:pPr>
        <w:spacing w:after="0" w:line="240" w:lineRule="auto"/>
        <w:jc w:val="both"/>
        <w:rPr>
          <w:rFonts w:ascii="Times New Roman" w:hAnsi="Times New Roman" w:cs="Times New Roman"/>
          <w:sz w:val="20"/>
          <w:szCs w:val="20"/>
          <w:lang w:val="en-US"/>
        </w:rPr>
      </w:pPr>
      <w:r w:rsidRPr="00D06440">
        <w:rPr>
          <w:rFonts w:ascii="Times New Roman" w:hAnsi="Times New Roman" w:cs="Times New Roman"/>
          <w:sz w:val="20"/>
          <w:szCs w:val="20"/>
          <w:lang w:val="en-US"/>
        </w:rPr>
        <w:t xml:space="preserve">An immunizer against the objective protein could be refined from </w:t>
      </w:r>
      <w:r w:rsidR="005C4549">
        <w:rPr>
          <w:rFonts w:ascii="Times New Roman" w:hAnsi="Times New Roman" w:cs="Times New Roman"/>
          <w:sz w:val="20"/>
          <w:szCs w:val="20"/>
          <w:lang w:val="en-US"/>
        </w:rPr>
        <w:t xml:space="preserve">the </w:t>
      </w:r>
      <w:r w:rsidRPr="00D06440">
        <w:rPr>
          <w:rFonts w:ascii="Times New Roman" w:hAnsi="Times New Roman" w:cs="Times New Roman"/>
          <w:sz w:val="20"/>
          <w:szCs w:val="20"/>
          <w:lang w:val="en-US"/>
        </w:rPr>
        <w:t>serum of creatures (mice, hares, goats) inoculated with this protein</w:t>
      </w:r>
      <w:r>
        <w:rPr>
          <w:rFonts w:ascii="Times New Roman" w:hAnsi="Times New Roman" w:cs="Times New Roman"/>
          <w:sz w:val="20"/>
          <w:szCs w:val="20"/>
          <w:lang w:val="en-US"/>
        </w:rPr>
        <w:t>.</w:t>
      </w:r>
    </w:p>
    <w:p w14:paraId="6F866A52" w14:textId="09C20AE9" w:rsidR="00D06440" w:rsidRPr="00D06440" w:rsidRDefault="00D06440" w:rsidP="00FB424B">
      <w:pPr>
        <w:spacing w:after="0" w:line="240" w:lineRule="auto"/>
        <w:jc w:val="both"/>
        <w:rPr>
          <w:rFonts w:ascii="Times New Roman" w:hAnsi="Times New Roman" w:cs="Times New Roman"/>
          <w:sz w:val="20"/>
          <w:szCs w:val="20"/>
          <w:lang w:val="en-US"/>
        </w:rPr>
      </w:pPr>
      <w:r w:rsidRPr="00D06440">
        <w:rPr>
          <w:rFonts w:ascii="Times New Roman" w:hAnsi="Times New Roman" w:cs="Times New Roman"/>
          <w:sz w:val="20"/>
          <w:szCs w:val="20"/>
          <w:lang w:val="en-US"/>
        </w:rPr>
        <w:t xml:space="preserve">On the other hand, on the off chance that protein contains a usually utilized tag or epitope, an immune response against the tag/epitope could </w:t>
      </w:r>
      <w:r w:rsidR="005C4549">
        <w:rPr>
          <w:rFonts w:ascii="Times New Roman" w:hAnsi="Times New Roman" w:cs="Times New Roman"/>
          <w:sz w:val="20"/>
          <w:szCs w:val="20"/>
          <w:lang w:val="en-US"/>
        </w:rPr>
        <w:t>be bought</w:t>
      </w:r>
      <w:r w:rsidRPr="00D06440">
        <w:rPr>
          <w:rFonts w:ascii="Times New Roman" w:hAnsi="Times New Roman" w:cs="Times New Roman"/>
          <w:sz w:val="20"/>
          <w:szCs w:val="20"/>
          <w:lang w:val="en-US"/>
        </w:rPr>
        <w:t xml:space="preserve"> from a business source (for example against 6 His </w:t>
      </w:r>
      <w:r w:rsidR="005C4549">
        <w:rPr>
          <w:rFonts w:ascii="Times New Roman" w:hAnsi="Times New Roman" w:cs="Times New Roman"/>
          <w:sz w:val="20"/>
          <w:szCs w:val="20"/>
          <w:lang w:val="en-US"/>
        </w:rPr>
        <w:t>counter-acting</w:t>
      </w:r>
      <w:r w:rsidRPr="00D06440">
        <w:rPr>
          <w:rFonts w:ascii="Times New Roman" w:hAnsi="Times New Roman" w:cs="Times New Roman"/>
          <w:sz w:val="20"/>
          <w:szCs w:val="20"/>
          <w:lang w:val="en-US"/>
        </w:rPr>
        <w:t xml:space="preserve"> agent)</w:t>
      </w:r>
      <w:r>
        <w:rPr>
          <w:rFonts w:ascii="Times New Roman" w:hAnsi="Times New Roman" w:cs="Times New Roman"/>
          <w:sz w:val="20"/>
          <w:szCs w:val="20"/>
          <w:lang w:val="en-US"/>
        </w:rPr>
        <w:t>.</w:t>
      </w:r>
    </w:p>
    <w:p w14:paraId="79202677" w14:textId="77777777" w:rsidR="001E3C04" w:rsidRPr="001E3C04" w:rsidRDefault="001E3C04" w:rsidP="00D06440">
      <w:pPr>
        <w:spacing w:line="240" w:lineRule="auto"/>
        <w:rPr>
          <w:rFonts w:ascii="Times New Roman" w:hAnsi="Times New Roman" w:cs="Times New Roman"/>
          <w:sz w:val="20"/>
          <w:szCs w:val="20"/>
          <w:lang w:val="en-US"/>
        </w:rPr>
      </w:pPr>
    </w:p>
    <w:p w14:paraId="28721AF8" w14:textId="7C044E96" w:rsidR="009344F2" w:rsidRPr="004101F9" w:rsidRDefault="0059561B" w:rsidP="00C03186">
      <w:pPr>
        <w:spacing w:after="0" w:line="240" w:lineRule="auto"/>
        <w:jc w:val="center"/>
        <w:rPr>
          <w:rFonts w:ascii="Times New Roman" w:hAnsi="Times New Roman" w:cs="Times New Roman"/>
          <w:sz w:val="28"/>
          <w:szCs w:val="28"/>
          <w:lang w:val="en-US"/>
        </w:rPr>
      </w:pPr>
      <w:r w:rsidRPr="004101F9">
        <w:rPr>
          <w:rFonts w:ascii="Times New Roman" w:hAnsi="Times New Roman" w:cs="Times New Roman"/>
          <w:sz w:val="28"/>
          <w:szCs w:val="28"/>
          <w:lang w:val="en-US"/>
        </w:rPr>
        <w:t>Application of SDS page</w:t>
      </w:r>
    </w:p>
    <w:p w14:paraId="7A8E9AC1" w14:textId="77777777" w:rsidR="00524F58" w:rsidRPr="00524F58" w:rsidRDefault="00524F58" w:rsidP="00FB424B">
      <w:pPr>
        <w:pStyle w:val="ListParagraph"/>
        <w:numPr>
          <w:ilvl w:val="0"/>
          <w:numId w:val="3"/>
        </w:numPr>
        <w:spacing w:after="0" w:line="240" w:lineRule="auto"/>
        <w:rPr>
          <w:rFonts w:ascii="Times New Roman" w:hAnsi="Times New Roman" w:cs="Times New Roman"/>
          <w:b/>
          <w:bCs/>
          <w:sz w:val="20"/>
          <w:szCs w:val="20"/>
          <w:lang w:val="en-US"/>
        </w:rPr>
      </w:pPr>
      <w:r w:rsidRPr="00524F58">
        <w:rPr>
          <w:rFonts w:ascii="Times New Roman" w:hAnsi="Times New Roman" w:cs="Times New Roman"/>
          <w:b/>
          <w:bCs/>
          <w:sz w:val="20"/>
          <w:szCs w:val="20"/>
          <w:lang w:val="en-US"/>
        </w:rPr>
        <w:t>Estimating the atomic load of the molecules is utilized.</w:t>
      </w:r>
    </w:p>
    <w:p w14:paraId="4BD3C6DD" w14:textId="77777777" w:rsidR="00524F58" w:rsidRPr="00524F58" w:rsidRDefault="00524F58" w:rsidP="00FB424B">
      <w:pPr>
        <w:spacing w:after="0" w:line="240" w:lineRule="auto"/>
        <w:rPr>
          <w:rFonts w:ascii="Times New Roman" w:hAnsi="Times New Roman" w:cs="Times New Roman"/>
          <w:b/>
          <w:bCs/>
          <w:sz w:val="20"/>
          <w:szCs w:val="20"/>
          <w:lang w:val="en-US"/>
        </w:rPr>
      </w:pPr>
    </w:p>
    <w:p w14:paraId="1680E3BB" w14:textId="77777777" w:rsidR="00524F58" w:rsidRPr="00524F58" w:rsidRDefault="00524F58" w:rsidP="00FB424B">
      <w:pPr>
        <w:pStyle w:val="ListParagraph"/>
        <w:numPr>
          <w:ilvl w:val="0"/>
          <w:numId w:val="3"/>
        </w:numPr>
        <w:spacing w:after="0" w:line="240" w:lineRule="auto"/>
        <w:rPr>
          <w:rFonts w:ascii="Times New Roman" w:hAnsi="Times New Roman" w:cs="Times New Roman"/>
          <w:b/>
          <w:bCs/>
          <w:sz w:val="20"/>
          <w:szCs w:val="20"/>
          <w:lang w:val="en-US"/>
        </w:rPr>
      </w:pPr>
      <w:r w:rsidRPr="00524F58">
        <w:rPr>
          <w:rFonts w:ascii="Times New Roman" w:hAnsi="Times New Roman" w:cs="Times New Roman"/>
          <w:b/>
          <w:bCs/>
          <w:sz w:val="20"/>
          <w:szCs w:val="20"/>
          <w:lang w:val="en-US"/>
        </w:rPr>
        <w:t>Assessing the size of the protein is utilized.</w:t>
      </w:r>
    </w:p>
    <w:p w14:paraId="69AD2F6F" w14:textId="77777777" w:rsidR="00524F58" w:rsidRPr="00524F58" w:rsidRDefault="00524F58" w:rsidP="00FB424B">
      <w:pPr>
        <w:spacing w:after="0" w:line="240" w:lineRule="auto"/>
        <w:rPr>
          <w:rFonts w:ascii="Times New Roman" w:hAnsi="Times New Roman" w:cs="Times New Roman"/>
          <w:b/>
          <w:bCs/>
          <w:sz w:val="20"/>
          <w:szCs w:val="20"/>
          <w:lang w:val="en-US"/>
        </w:rPr>
      </w:pPr>
    </w:p>
    <w:p w14:paraId="34019F80" w14:textId="77777777" w:rsidR="00524F58" w:rsidRPr="00524F58" w:rsidRDefault="00524F58" w:rsidP="00FB424B">
      <w:pPr>
        <w:pStyle w:val="ListParagraph"/>
        <w:numPr>
          <w:ilvl w:val="0"/>
          <w:numId w:val="3"/>
        </w:numPr>
        <w:spacing w:after="0" w:line="240" w:lineRule="auto"/>
        <w:rPr>
          <w:rFonts w:ascii="Times New Roman" w:hAnsi="Times New Roman" w:cs="Times New Roman"/>
          <w:b/>
          <w:bCs/>
          <w:sz w:val="20"/>
          <w:szCs w:val="20"/>
          <w:lang w:val="en-US"/>
        </w:rPr>
      </w:pPr>
      <w:r w:rsidRPr="00524F58">
        <w:rPr>
          <w:rFonts w:ascii="Times New Roman" w:hAnsi="Times New Roman" w:cs="Times New Roman"/>
          <w:b/>
          <w:bCs/>
          <w:sz w:val="20"/>
          <w:szCs w:val="20"/>
          <w:lang w:val="en-US"/>
        </w:rPr>
        <w:t>Utilized in peptide planning</w:t>
      </w:r>
    </w:p>
    <w:p w14:paraId="3D50B3BD" w14:textId="77777777" w:rsidR="00524F58" w:rsidRPr="00524F58" w:rsidRDefault="00524F58" w:rsidP="00FB424B">
      <w:pPr>
        <w:spacing w:after="0" w:line="240" w:lineRule="auto"/>
        <w:rPr>
          <w:rFonts w:ascii="Times New Roman" w:hAnsi="Times New Roman" w:cs="Times New Roman"/>
          <w:b/>
          <w:bCs/>
          <w:sz w:val="20"/>
          <w:szCs w:val="20"/>
          <w:lang w:val="en-US"/>
        </w:rPr>
      </w:pPr>
    </w:p>
    <w:p w14:paraId="5C0C2303" w14:textId="77777777" w:rsidR="00524F58" w:rsidRPr="00524F58" w:rsidRDefault="00524F58" w:rsidP="00FB424B">
      <w:pPr>
        <w:pStyle w:val="ListParagraph"/>
        <w:numPr>
          <w:ilvl w:val="0"/>
          <w:numId w:val="3"/>
        </w:numPr>
        <w:spacing w:after="0" w:line="240" w:lineRule="auto"/>
        <w:rPr>
          <w:rFonts w:ascii="Times New Roman" w:hAnsi="Times New Roman" w:cs="Times New Roman"/>
          <w:b/>
          <w:bCs/>
          <w:sz w:val="20"/>
          <w:szCs w:val="20"/>
          <w:lang w:val="en-US"/>
        </w:rPr>
      </w:pPr>
      <w:r w:rsidRPr="00524F58">
        <w:rPr>
          <w:rFonts w:ascii="Times New Roman" w:hAnsi="Times New Roman" w:cs="Times New Roman"/>
          <w:b/>
          <w:bCs/>
          <w:sz w:val="20"/>
          <w:szCs w:val="20"/>
          <w:lang w:val="en-US"/>
        </w:rPr>
        <w:t>Looking at the polypeptide organization of various structures is utilized.</w:t>
      </w:r>
    </w:p>
    <w:p w14:paraId="58A8239F" w14:textId="77777777" w:rsidR="00524F58" w:rsidRPr="00524F58" w:rsidRDefault="00524F58" w:rsidP="00FB424B">
      <w:pPr>
        <w:spacing w:after="0" w:line="240" w:lineRule="auto"/>
        <w:rPr>
          <w:rFonts w:ascii="Times New Roman" w:hAnsi="Times New Roman" w:cs="Times New Roman"/>
          <w:b/>
          <w:bCs/>
          <w:sz w:val="20"/>
          <w:szCs w:val="20"/>
          <w:lang w:val="en-US"/>
        </w:rPr>
      </w:pPr>
    </w:p>
    <w:p w14:paraId="456B7C6E" w14:textId="77777777" w:rsidR="00524F58" w:rsidRPr="00524F58" w:rsidRDefault="00524F58" w:rsidP="00FB424B">
      <w:pPr>
        <w:pStyle w:val="ListParagraph"/>
        <w:numPr>
          <w:ilvl w:val="0"/>
          <w:numId w:val="3"/>
        </w:numPr>
        <w:spacing w:after="0" w:line="240" w:lineRule="auto"/>
        <w:rPr>
          <w:rFonts w:ascii="Times New Roman" w:hAnsi="Times New Roman" w:cs="Times New Roman"/>
          <w:b/>
          <w:bCs/>
          <w:sz w:val="20"/>
          <w:szCs w:val="20"/>
          <w:lang w:val="en-US"/>
        </w:rPr>
      </w:pPr>
      <w:r w:rsidRPr="00524F58">
        <w:rPr>
          <w:rFonts w:ascii="Times New Roman" w:hAnsi="Times New Roman" w:cs="Times New Roman"/>
          <w:b/>
          <w:bCs/>
          <w:sz w:val="20"/>
          <w:szCs w:val="20"/>
          <w:lang w:val="en-US"/>
        </w:rPr>
        <w:t>Assessing the immaculateness of the proteins is utilized.</w:t>
      </w:r>
    </w:p>
    <w:p w14:paraId="4791507E" w14:textId="77777777" w:rsidR="00524F58" w:rsidRPr="00524F58" w:rsidRDefault="00524F58" w:rsidP="00FB424B">
      <w:pPr>
        <w:spacing w:after="0" w:line="240" w:lineRule="auto"/>
        <w:rPr>
          <w:rFonts w:ascii="Times New Roman" w:hAnsi="Times New Roman" w:cs="Times New Roman"/>
          <w:b/>
          <w:bCs/>
          <w:sz w:val="20"/>
          <w:szCs w:val="20"/>
          <w:lang w:val="en-US"/>
        </w:rPr>
      </w:pPr>
    </w:p>
    <w:p w14:paraId="2CC9C505" w14:textId="77777777" w:rsidR="00524F58" w:rsidRPr="00524F58" w:rsidRDefault="00524F58" w:rsidP="00FB424B">
      <w:pPr>
        <w:pStyle w:val="ListParagraph"/>
        <w:numPr>
          <w:ilvl w:val="0"/>
          <w:numId w:val="3"/>
        </w:numPr>
        <w:spacing w:after="0" w:line="240" w:lineRule="auto"/>
        <w:rPr>
          <w:rFonts w:ascii="Times New Roman" w:hAnsi="Times New Roman" w:cs="Times New Roman"/>
          <w:b/>
          <w:bCs/>
          <w:sz w:val="20"/>
          <w:szCs w:val="20"/>
          <w:lang w:val="en-US"/>
        </w:rPr>
      </w:pPr>
      <w:r w:rsidRPr="00524F58">
        <w:rPr>
          <w:rFonts w:ascii="Times New Roman" w:hAnsi="Times New Roman" w:cs="Times New Roman"/>
          <w:b/>
          <w:bCs/>
          <w:sz w:val="20"/>
          <w:szCs w:val="20"/>
          <w:lang w:val="en-US"/>
        </w:rPr>
        <w:t>It is utilized in Western Smudging and protein ubiquitination.</w:t>
      </w:r>
    </w:p>
    <w:p w14:paraId="53982316" w14:textId="77777777" w:rsidR="00524F58" w:rsidRPr="00524F58" w:rsidRDefault="00524F58" w:rsidP="00524F58">
      <w:pPr>
        <w:spacing w:after="0" w:line="240" w:lineRule="auto"/>
        <w:rPr>
          <w:rFonts w:ascii="Times New Roman" w:hAnsi="Times New Roman" w:cs="Times New Roman"/>
          <w:b/>
          <w:bCs/>
          <w:sz w:val="20"/>
          <w:szCs w:val="20"/>
          <w:lang w:val="en-US"/>
        </w:rPr>
      </w:pPr>
    </w:p>
    <w:p w14:paraId="0E86EDC5" w14:textId="6C3A8631" w:rsidR="00524F58" w:rsidRPr="00524F58" w:rsidRDefault="00524F58" w:rsidP="00524F58">
      <w:pPr>
        <w:pStyle w:val="ListParagraph"/>
        <w:numPr>
          <w:ilvl w:val="0"/>
          <w:numId w:val="3"/>
        </w:numPr>
        <w:spacing w:after="0" w:line="240" w:lineRule="auto"/>
        <w:rPr>
          <w:rFonts w:ascii="Times New Roman" w:hAnsi="Times New Roman" w:cs="Times New Roman"/>
          <w:b/>
          <w:bCs/>
          <w:sz w:val="20"/>
          <w:szCs w:val="20"/>
          <w:lang w:val="en-US"/>
        </w:rPr>
      </w:pPr>
      <w:r w:rsidRPr="00524F58">
        <w:rPr>
          <w:rFonts w:ascii="Times New Roman" w:hAnsi="Times New Roman" w:cs="Times New Roman"/>
          <w:b/>
          <w:bCs/>
          <w:sz w:val="20"/>
          <w:szCs w:val="20"/>
          <w:lang w:val="en-US"/>
        </w:rPr>
        <w:t xml:space="preserve">It is utilized in HIV </w:t>
      </w:r>
      <w:r w:rsidR="005C4549">
        <w:rPr>
          <w:rFonts w:ascii="Times New Roman" w:hAnsi="Times New Roman" w:cs="Times New Roman"/>
          <w:b/>
          <w:bCs/>
          <w:sz w:val="20"/>
          <w:szCs w:val="20"/>
          <w:lang w:val="en-US"/>
        </w:rPr>
        <w:t>tests</w:t>
      </w:r>
      <w:r w:rsidRPr="00524F58">
        <w:rPr>
          <w:rFonts w:ascii="Times New Roman" w:hAnsi="Times New Roman" w:cs="Times New Roman"/>
          <w:b/>
          <w:bCs/>
          <w:sz w:val="20"/>
          <w:szCs w:val="20"/>
          <w:lang w:val="en-US"/>
        </w:rPr>
        <w:t xml:space="preserve"> to isolate the HIV proteins.</w:t>
      </w:r>
    </w:p>
    <w:p w14:paraId="695C4BD2" w14:textId="77777777" w:rsidR="00524F58" w:rsidRPr="00524F58" w:rsidRDefault="00524F58" w:rsidP="00524F58">
      <w:pPr>
        <w:spacing w:after="0" w:line="240" w:lineRule="auto"/>
        <w:rPr>
          <w:rFonts w:ascii="Times New Roman" w:hAnsi="Times New Roman" w:cs="Times New Roman"/>
          <w:b/>
          <w:bCs/>
          <w:sz w:val="20"/>
          <w:szCs w:val="20"/>
          <w:lang w:val="en-US"/>
        </w:rPr>
      </w:pPr>
    </w:p>
    <w:p w14:paraId="03A72A2E" w14:textId="5C1C2B41" w:rsidR="00524F58" w:rsidRPr="00C03186" w:rsidRDefault="00524F58" w:rsidP="00C03186">
      <w:pPr>
        <w:pStyle w:val="ListParagraph"/>
        <w:numPr>
          <w:ilvl w:val="0"/>
          <w:numId w:val="3"/>
        </w:numPr>
        <w:spacing w:after="0" w:line="240" w:lineRule="auto"/>
        <w:rPr>
          <w:rFonts w:ascii="Times New Roman" w:hAnsi="Times New Roman" w:cs="Times New Roman"/>
          <w:b/>
          <w:bCs/>
          <w:sz w:val="20"/>
          <w:szCs w:val="20"/>
          <w:lang w:val="en-US"/>
        </w:rPr>
      </w:pPr>
      <w:r w:rsidRPr="00524F58">
        <w:rPr>
          <w:rFonts w:ascii="Times New Roman" w:hAnsi="Times New Roman" w:cs="Times New Roman"/>
          <w:b/>
          <w:bCs/>
          <w:sz w:val="20"/>
          <w:szCs w:val="20"/>
          <w:lang w:val="en-US"/>
        </w:rPr>
        <w:t xml:space="preserve">Breaking down the size and number of polypeptide </w:t>
      </w:r>
      <w:proofErr w:type="spellStart"/>
      <w:r w:rsidRPr="00524F58">
        <w:rPr>
          <w:rFonts w:ascii="Times New Roman" w:hAnsi="Times New Roman" w:cs="Times New Roman"/>
          <w:b/>
          <w:bCs/>
          <w:sz w:val="20"/>
          <w:szCs w:val="20"/>
          <w:lang w:val="en-US"/>
        </w:rPr>
        <w:t>subunits.</w:t>
      </w:r>
      <w:r w:rsidRPr="00C03186">
        <w:rPr>
          <w:rFonts w:ascii="Times New Roman" w:hAnsi="Times New Roman" w:cs="Times New Roman"/>
          <w:b/>
          <w:bCs/>
          <w:sz w:val="20"/>
          <w:szCs w:val="20"/>
          <w:lang w:val="en-US"/>
        </w:rPr>
        <w:t>To</w:t>
      </w:r>
      <w:proofErr w:type="spellEnd"/>
      <w:r w:rsidRPr="00C03186">
        <w:rPr>
          <w:rFonts w:ascii="Times New Roman" w:hAnsi="Times New Roman" w:cs="Times New Roman"/>
          <w:b/>
          <w:bCs/>
          <w:sz w:val="20"/>
          <w:szCs w:val="20"/>
          <w:lang w:val="en-US"/>
        </w:rPr>
        <w:t xml:space="preserve"> dissect post-translational changes.</w:t>
      </w:r>
    </w:p>
    <w:p w14:paraId="48C21B1B" w14:textId="77777777" w:rsidR="009344F2" w:rsidRDefault="009344F2" w:rsidP="00D06440">
      <w:pPr>
        <w:spacing w:line="240" w:lineRule="auto"/>
        <w:rPr>
          <w:rFonts w:ascii="Times New Roman" w:hAnsi="Times New Roman" w:cs="Times New Roman"/>
          <w:b/>
          <w:bCs/>
          <w:sz w:val="48"/>
          <w:szCs w:val="48"/>
          <w:lang w:val="en-US"/>
        </w:rPr>
      </w:pPr>
    </w:p>
    <w:p w14:paraId="0F48F04C" w14:textId="4C47C754" w:rsidR="00A405C2" w:rsidRPr="004101F9" w:rsidRDefault="00A405C2" w:rsidP="00D06440">
      <w:pPr>
        <w:spacing w:line="240" w:lineRule="auto"/>
        <w:rPr>
          <w:rFonts w:ascii="Times New Roman" w:hAnsi="Times New Roman" w:cs="Times New Roman"/>
          <w:b/>
          <w:bCs/>
          <w:sz w:val="20"/>
          <w:szCs w:val="20"/>
          <w:lang w:val="en-US"/>
        </w:rPr>
      </w:pPr>
      <w:r w:rsidRPr="004101F9">
        <w:rPr>
          <w:rFonts w:ascii="Times New Roman" w:hAnsi="Times New Roman" w:cs="Times New Roman"/>
          <w:b/>
          <w:bCs/>
          <w:sz w:val="20"/>
          <w:szCs w:val="20"/>
          <w:lang w:val="en-US"/>
        </w:rPr>
        <w:lastRenderedPageBreak/>
        <w:t>REF</w:t>
      </w:r>
      <w:r w:rsidR="00C62F06" w:rsidRPr="004101F9">
        <w:rPr>
          <w:rFonts w:ascii="Times New Roman" w:hAnsi="Times New Roman" w:cs="Times New Roman"/>
          <w:b/>
          <w:bCs/>
          <w:sz w:val="20"/>
          <w:szCs w:val="20"/>
          <w:lang w:val="en-US"/>
        </w:rPr>
        <w:t>E</w:t>
      </w:r>
      <w:r w:rsidRPr="004101F9">
        <w:rPr>
          <w:rFonts w:ascii="Times New Roman" w:hAnsi="Times New Roman" w:cs="Times New Roman"/>
          <w:b/>
          <w:bCs/>
          <w:sz w:val="20"/>
          <w:szCs w:val="20"/>
          <w:lang w:val="en-US"/>
        </w:rPr>
        <w:t xml:space="preserve">RENCES </w:t>
      </w:r>
    </w:p>
    <w:p w14:paraId="34D0DB0E" w14:textId="27345FFE" w:rsidR="00EA59DC" w:rsidRPr="004101F9" w:rsidRDefault="00524F58" w:rsidP="00F73106">
      <w:pPr>
        <w:spacing w:after="0" w:line="240" w:lineRule="auto"/>
        <w:rPr>
          <w:rFonts w:ascii="Times New Roman" w:hAnsi="Times New Roman" w:cs="Times New Roman"/>
          <w:sz w:val="16"/>
          <w:szCs w:val="16"/>
          <w:lang w:val="en-US"/>
        </w:rPr>
      </w:pPr>
      <w:r w:rsidRPr="004101F9">
        <w:rPr>
          <w:rFonts w:ascii="Times New Roman" w:hAnsi="Times New Roman" w:cs="Times New Roman"/>
          <w:sz w:val="16"/>
          <w:szCs w:val="16"/>
          <w:lang w:val="en-US"/>
        </w:rPr>
        <w:t>[</w:t>
      </w:r>
      <w:r w:rsidR="00F73106" w:rsidRPr="004101F9">
        <w:rPr>
          <w:rFonts w:ascii="Times New Roman" w:hAnsi="Times New Roman" w:cs="Times New Roman"/>
          <w:sz w:val="16"/>
          <w:szCs w:val="16"/>
          <w:lang w:val="en-US"/>
        </w:rPr>
        <w:t>1]</w:t>
      </w:r>
      <w:r w:rsidR="00F73106" w:rsidRPr="004101F9">
        <w:rPr>
          <w:rFonts w:ascii="Times New Roman" w:hAnsi="Times New Roman" w:cs="Times New Roman"/>
          <w:color w:val="212121"/>
          <w:sz w:val="16"/>
          <w:szCs w:val="16"/>
          <w:shd w:val="clear" w:color="auto" w:fill="FFFFFF"/>
        </w:rPr>
        <w:t xml:space="preserve"> Walker</w:t>
      </w:r>
      <w:r w:rsidR="00EA59DC" w:rsidRPr="004101F9">
        <w:rPr>
          <w:rFonts w:ascii="Times New Roman" w:hAnsi="Times New Roman" w:cs="Times New Roman"/>
          <w:color w:val="212121"/>
          <w:sz w:val="16"/>
          <w:szCs w:val="16"/>
          <w:shd w:val="clear" w:color="auto" w:fill="FFFFFF"/>
        </w:rPr>
        <w:t xml:space="preserve"> JM. </w:t>
      </w:r>
      <w:r w:rsidR="00EA59DC" w:rsidRPr="004101F9">
        <w:rPr>
          <w:rStyle w:val="ref-journal"/>
          <w:rFonts w:ascii="Times New Roman" w:hAnsi="Times New Roman" w:cs="Times New Roman"/>
          <w:i/>
          <w:iCs/>
          <w:color w:val="212121"/>
          <w:sz w:val="16"/>
          <w:szCs w:val="16"/>
          <w:shd w:val="clear" w:color="auto" w:fill="FFFFFF"/>
        </w:rPr>
        <w:t>The Protein Protocols Handbook.</w:t>
      </w:r>
      <w:r w:rsidR="00EA59DC" w:rsidRPr="004101F9">
        <w:rPr>
          <w:rFonts w:ascii="Times New Roman" w:hAnsi="Times New Roman" w:cs="Times New Roman"/>
          <w:color w:val="212121"/>
          <w:sz w:val="16"/>
          <w:szCs w:val="16"/>
          <w:shd w:val="clear" w:color="auto" w:fill="FFFFFF"/>
        </w:rPr>
        <w:t> Humana Press; 2002. </w:t>
      </w:r>
      <w:r w:rsidR="00EA59DC" w:rsidRPr="004101F9">
        <w:rPr>
          <w:rStyle w:val="nowrap"/>
          <w:rFonts w:ascii="Times New Roman" w:hAnsi="Times New Roman" w:cs="Times New Roman"/>
          <w:color w:val="212121"/>
          <w:sz w:val="16"/>
          <w:szCs w:val="16"/>
          <w:shd w:val="clear" w:color="auto" w:fill="FFFFFF"/>
        </w:rPr>
        <w:t>[</w:t>
      </w:r>
      <w:hyperlink r:id="rId34" w:tgtFrame="_blank" w:history="1">
        <w:r w:rsidR="00EA59DC" w:rsidRPr="004101F9">
          <w:rPr>
            <w:rStyle w:val="Hyperlink"/>
            <w:rFonts w:ascii="Times New Roman" w:hAnsi="Times New Roman" w:cs="Times New Roman"/>
            <w:color w:val="205493"/>
            <w:sz w:val="16"/>
            <w:szCs w:val="16"/>
          </w:rPr>
          <w:t>Google Scholar</w:t>
        </w:r>
      </w:hyperlink>
      <w:r w:rsidR="00EA59DC" w:rsidRPr="004101F9">
        <w:rPr>
          <w:rStyle w:val="nowrap"/>
          <w:rFonts w:ascii="Times New Roman" w:hAnsi="Times New Roman" w:cs="Times New Roman"/>
          <w:color w:val="212121"/>
          <w:sz w:val="16"/>
          <w:szCs w:val="16"/>
          <w:shd w:val="clear" w:color="auto" w:fill="FFFFFF"/>
        </w:rPr>
        <w:t>]</w:t>
      </w:r>
    </w:p>
    <w:p w14:paraId="1870D3C7" w14:textId="41E8C914" w:rsidR="00EA59DC" w:rsidRPr="004101F9" w:rsidRDefault="00EA59DC" w:rsidP="00F73106">
      <w:pPr>
        <w:spacing w:after="0" w:line="240" w:lineRule="auto"/>
        <w:rPr>
          <w:rStyle w:val="nowrap"/>
          <w:rFonts w:ascii="Times New Roman" w:hAnsi="Times New Roman" w:cs="Times New Roman"/>
          <w:color w:val="212121"/>
          <w:sz w:val="16"/>
          <w:szCs w:val="16"/>
          <w:shd w:val="clear" w:color="auto" w:fill="FFFFFF"/>
        </w:rPr>
      </w:pPr>
      <w:r w:rsidRPr="004101F9">
        <w:rPr>
          <w:rFonts w:ascii="Times New Roman" w:hAnsi="Times New Roman" w:cs="Times New Roman"/>
          <w:sz w:val="16"/>
          <w:szCs w:val="16"/>
          <w:lang w:val="en-US"/>
        </w:rPr>
        <w:t>[</w:t>
      </w:r>
      <w:r w:rsidR="00F73106" w:rsidRPr="004101F9">
        <w:rPr>
          <w:rFonts w:ascii="Times New Roman" w:hAnsi="Times New Roman" w:cs="Times New Roman"/>
          <w:sz w:val="16"/>
          <w:szCs w:val="16"/>
          <w:lang w:val="en-US"/>
        </w:rPr>
        <w:t>2]</w:t>
      </w:r>
      <w:r w:rsidR="00F73106" w:rsidRPr="004101F9">
        <w:rPr>
          <w:rFonts w:ascii="Times New Roman" w:hAnsi="Times New Roman" w:cs="Times New Roman"/>
          <w:color w:val="212121"/>
          <w:sz w:val="16"/>
          <w:szCs w:val="16"/>
          <w:shd w:val="clear" w:color="auto" w:fill="FFFFFF"/>
        </w:rPr>
        <w:t xml:space="preserve"> Gallagher</w:t>
      </w:r>
      <w:r w:rsidRPr="004101F9">
        <w:rPr>
          <w:rFonts w:ascii="Times New Roman" w:hAnsi="Times New Roman" w:cs="Times New Roman"/>
          <w:color w:val="212121"/>
          <w:sz w:val="16"/>
          <w:szCs w:val="16"/>
          <w:shd w:val="clear" w:color="auto" w:fill="FFFFFF"/>
        </w:rPr>
        <w:t xml:space="preserve"> S, Wiley EA. </w:t>
      </w:r>
      <w:r w:rsidRPr="004101F9">
        <w:rPr>
          <w:rStyle w:val="ref-journal"/>
          <w:rFonts w:ascii="Times New Roman" w:hAnsi="Times New Roman" w:cs="Times New Roman"/>
          <w:i/>
          <w:iCs/>
          <w:color w:val="212121"/>
          <w:sz w:val="16"/>
          <w:szCs w:val="16"/>
          <w:shd w:val="clear" w:color="auto" w:fill="FFFFFF"/>
        </w:rPr>
        <w:t>Current Protocols Essential Laboratory Techniques.</w:t>
      </w:r>
      <w:r w:rsidRPr="004101F9">
        <w:rPr>
          <w:rFonts w:ascii="Times New Roman" w:hAnsi="Times New Roman" w:cs="Times New Roman"/>
          <w:color w:val="212121"/>
          <w:sz w:val="16"/>
          <w:szCs w:val="16"/>
          <w:shd w:val="clear" w:color="auto" w:fill="FFFFFF"/>
        </w:rPr>
        <w:t> Wiley; 2008. </w:t>
      </w:r>
      <w:r w:rsidRPr="004101F9">
        <w:rPr>
          <w:rStyle w:val="nowrap"/>
          <w:rFonts w:ascii="Times New Roman" w:hAnsi="Times New Roman" w:cs="Times New Roman"/>
          <w:color w:val="212121"/>
          <w:sz w:val="16"/>
          <w:szCs w:val="16"/>
          <w:shd w:val="clear" w:color="auto" w:fill="FFFFFF"/>
        </w:rPr>
        <w:t>[</w:t>
      </w:r>
      <w:hyperlink r:id="rId35" w:tgtFrame="_blank" w:history="1">
        <w:r w:rsidRPr="004101F9">
          <w:rPr>
            <w:rStyle w:val="Hyperlink"/>
            <w:rFonts w:ascii="Times New Roman" w:hAnsi="Times New Roman" w:cs="Times New Roman"/>
            <w:color w:val="205493"/>
            <w:sz w:val="16"/>
            <w:szCs w:val="16"/>
          </w:rPr>
          <w:t>Google Scholar</w:t>
        </w:r>
      </w:hyperlink>
      <w:r w:rsidRPr="004101F9">
        <w:rPr>
          <w:rStyle w:val="nowrap"/>
          <w:rFonts w:ascii="Times New Roman" w:hAnsi="Times New Roman" w:cs="Times New Roman"/>
          <w:color w:val="212121"/>
          <w:sz w:val="16"/>
          <w:szCs w:val="16"/>
          <w:shd w:val="clear" w:color="auto" w:fill="FFFFFF"/>
        </w:rPr>
        <w:t>]</w:t>
      </w:r>
    </w:p>
    <w:p w14:paraId="54FC1280" w14:textId="77777777" w:rsidR="00F73106" w:rsidRPr="004101F9" w:rsidRDefault="00EA59DC" w:rsidP="00F73106">
      <w:pPr>
        <w:spacing w:after="0" w:line="240" w:lineRule="auto"/>
        <w:rPr>
          <w:rStyle w:val="nowrap"/>
          <w:rFonts w:ascii="Times New Roman" w:hAnsi="Times New Roman" w:cs="Times New Roman"/>
          <w:color w:val="212121"/>
          <w:sz w:val="16"/>
          <w:szCs w:val="16"/>
          <w:shd w:val="clear" w:color="auto" w:fill="FFFFFF"/>
        </w:rPr>
      </w:pPr>
      <w:r w:rsidRPr="004101F9">
        <w:rPr>
          <w:rStyle w:val="nowrap"/>
          <w:rFonts w:ascii="Times New Roman" w:hAnsi="Times New Roman" w:cs="Times New Roman"/>
          <w:color w:val="212121"/>
          <w:sz w:val="16"/>
          <w:szCs w:val="16"/>
          <w:shd w:val="clear" w:color="auto" w:fill="FFFFFF"/>
        </w:rPr>
        <w:t>[3]</w:t>
      </w:r>
      <w:r w:rsidR="00F73106" w:rsidRPr="004101F9">
        <w:rPr>
          <w:rStyle w:val="nowrap"/>
          <w:rFonts w:ascii="Times New Roman" w:hAnsi="Times New Roman" w:cs="Times New Roman"/>
          <w:color w:val="212121"/>
          <w:sz w:val="16"/>
          <w:szCs w:val="16"/>
          <w:shd w:val="clear" w:color="auto" w:fill="FFFFFF"/>
        </w:rPr>
        <w:t xml:space="preserve"> </w:t>
      </w:r>
      <w:proofErr w:type="spellStart"/>
      <w:r w:rsidR="00F73106" w:rsidRPr="004101F9">
        <w:rPr>
          <w:rStyle w:val="element-citation"/>
          <w:rFonts w:ascii="Times New Roman" w:hAnsi="Times New Roman" w:cs="Times New Roman"/>
          <w:color w:val="212121"/>
          <w:sz w:val="16"/>
          <w:szCs w:val="16"/>
          <w:shd w:val="clear" w:color="auto" w:fill="FFFFFF"/>
        </w:rPr>
        <w:t>Laemmli</w:t>
      </w:r>
      <w:proofErr w:type="spellEnd"/>
      <w:r w:rsidR="00F73106" w:rsidRPr="004101F9">
        <w:rPr>
          <w:rStyle w:val="element-citation"/>
          <w:rFonts w:ascii="Times New Roman" w:hAnsi="Times New Roman" w:cs="Times New Roman"/>
          <w:color w:val="212121"/>
          <w:sz w:val="16"/>
          <w:szCs w:val="16"/>
          <w:shd w:val="clear" w:color="auto" w:fill="FFFFFF"/>
        </w:rPr>
        <w:t xml:space="preserve"> UK. </w:t>
      </w:r>
      <w:r w:rsidR="00F73106" w:rsidRPr="004101F9">
        <w:rPr>
          <w:rStyle w:val="ref-journal"/>
          <w:rFonts w:ascii="Times New Roman" w:hAnsi="Times New Roman" w:cs="Times New Roman"/>
          <w:i/>
          <w:iCs/>
          <w:color w:val="212121"/>
          <w:sz w:val="16"/>
          <w:szCs w:val="16"/>
          <w:shd w:val="clear" w:color="auto" w:fill="FFFFFF"/>
        </w:rPr>
        <w:t>Nature. </w:t>
      </w:r>
      <w:proofErr w:type="gramStart"/>
      <w:r w:rsidR="00F73106" w:rsidRPr="004101F9">
        <w:rPr>
          <w:rStyle w:val="element-citation"/>
          <w:rFonts w:ascii="Times New Roman" w:hAnsi="Times New Roman" w:cs="Times New Roman"/>
          <w:color w:val="212121"/>
          <w:sz w:val="16"/>
          <w:szCs w:val="16"/>
          <w:shd w:val="clear" w:color="auto" w:fill="FFFFFF"/>
        </w:rPr>
        <w:t>1970;</w:t>
      </w:r>
      <w:r w:rsidR="00F73106" w:rsidRPr="004101F9">
        <w:rPr>
          <w:rStyle w:val="ref-vol"/>
          <w:rFonts w:ascii="Times New Roman" w:hAnsi="Times New Roman" w:cs="Times New Roman"/>
          <w:color w:val="212121"/>
          <w:sz w:val="16"/>
          <w:szCs w:val="16"/>
          <w:shd w:val="clear" w:color="auto" w:fill="FFFFFF"/>
        </w:rPr>
        <w:t>227</w:t>
      </w:r>
      <w:r w:rsidR="00F73106" w:rsidRPr="004101F9">
        <w:rPr>
          <w:rStyle w:val="element-citation"/>
          <w:rFonts w:ascii="Times New Roman" w:hAnsi="Times New Roman" w:cs="Times New Roman"/>
          <w:color w:val="212121"/>
          <w:sz w:val="16"/>
          <w:szCs w:val="16"/>
          <w:shd w:val="clear" w:color="auto" w:fill="FFFFFF"/>
        </w:rPr>
        <w:t>:680</w:t>
      </w:r>
      <w:proofErr w:type="gramEnd"/>
      <w:r w:rsidR="00F73106" w:rsidRPr="004101F9">
        <w:rPr>
          <w:rStyle w:val="element-citation"/>
          <w:rFonts w:ascii="Times New Roman" w:hAnsi="Times New Roman" w:cs="Times New Roman"/>
          <w:color w:val="212121"/>
          <w:sz w:val="16"/>
          <w:szCs w:val="16"/>
          <w:shd w:val="clear" w:color="auto" w:fill="FFFFFF"/>
        </w:rPr>
        <w:t>–685. [</w:t>
      </w:r>
      <w:hyperlink r:id="rId36" w:history="1">
        <w:r w:rsidR="00F73106" w:rsidRPr="004101F9">
          <w:rPr>
            <w:rStyle w:val="Hyperlink"/>
            <w:rFonts w:ascii="Times New Roman" w:hAnsi="Times New Roman" w:cs="Times New Roman"/>
            <w:color w:val="376FAA"/>
            <w:sz w:val="16"/>
            <w:szCs w:val="16"/>
          </w:rPr>
          <w:t>PubMed</w:t>
        </w:r>
      </w:hyperlink>
      <w:r w:rsidR="00F73106" w:rsidRPr="004101F9">
        <w:rPr>
          <w:rStyle w:val="element-citation"/>
          <w:rFonts w:ascii="Times New Roman" w:hAnsi="Times New Roman" w:cs="Times New Roman"/>
          <w:color w:val="212121"/>
          <w:sz w:val="16"/>
          <w:szCs w:val="16"/>
          <w:shd w:val="clear" w:color="auto" w:fill="FFFFFF"/>
        </w:rPr>
        <w:t>] </w:t>
      </w:r>
      <w:r w:rsidR="00F73106" w:rsidRPr="004101F9">
        <w:rPr>
          <w:rStyle w:val="nowrap"/>
          <w:rFonts w:ascii="Times New Roman" w:hAnsi="Times New Roman" w:cs="Times New Roman"/>
          <w:color w:val="212121"/>
          <w:sz w:val="16"/>
          <w:szCs w:val="16"/>
          <w:shd w:val="clear" w:color="auto" w:fill="FFFFFF"/>
        </w:rPr>
        <w:t>[</w:t>
      </w:r>
      <w:hyperlink r:id="rId37" w:tgtFrame="_blank" w:history="1">
        <w:r w:rsidR="00F73106" w:rsidRPr="004101F9">
          <w:rPr>
            <w:rStyle w:val="Hyperlink"/>
            <w:rFonts w:ascii="Times New Roman" w:hAnsi="Times New Roman" w:cs="Times New Roman"/>
            <w:color w:val="376FAA"/>
            <w:sz w:val="16"/>
            <w:szCs w:val="16"/>
          </w:rPr>
          <w:t>Google Scholar</w:t>
        </w:r>
      </w:hyperlink>
      <w:r w:rsidR="00F73106" w:rsidRPr="004101F9">
        <w:rPr>
          <w:rStyle w:val="nowrap"/>
          <w:rFonts w:ascii="Times New Roman" w:hAnsi="Times New Roman" w:cs="Times New Roman"/>
          <w:color w:val="212121"/>
          <w:sz w:val="16"/>
          <w:szCs w:val="16"/>
          <w:shd w:val="clear" w:color="auto" w:fill="FFFFFF"/>
        </w:rPr>
        <w:t>]</w:t>
      </w:r>
      <w:r w:rsidR="00F73106" w:rsidRPr="004101F9">
        <w:rPr>
          <w:rStyle w:val="nowrap"/>
          <w:rFonts w:ascii="Times New Roman" w:hAnsi="Times New Roman" w:cs="Times New Roman"/>
          <w:color w:val="212121"/>
          <w:sz w:val="16"/>
          <w:szCs w:val="16"/>
          <w:shd w:val="clear" w:color="auto" w:fill="FFFFFF"/>
        </w:rPr>
        <w:tab/>
      </w:r>
      <w:r w:rsidR="00F73106" w:rsidRPr="004101F9">
        <w:rPr>
          <w:rStyle w:val="nowrap"/>
          <w:rFonts w:ascii="Times New Roman" w:hAnsi="Times New Roman" w:cs="Times New Roman"/>
          <w:color w:val="212121"/>
          <w:sz w:val="16"/>
          <w:szCs w:val="16"/>
          <w:shd w:val="clear" w:color="auto" w:fill="FFFFFF"/>
        </w:rPr>
        <w:tab/>
      </w:r>
      <w:r w:rsidR="00F73106" w:rsidRPr="004101F9">
        <w:rPr>
          <w:rStyle w:val="nowrap"/>
          <w:rFonts w:ascii="Times New Roman" w:hAnsi="Times New Roman" w:cs="Times New Roman"/>
          <w:color w:val="212121"/>
          <w:sz w:val="16"/>
          <w:szCs w:val="16"/>
          <w:shd w:val="clear" w:color="auto" w:fill="FFFFFF"/>
        </w:rPr>
        <w:tab/>
      </w:r>
      <w:r w:rsidR="00F73106" w:rsidRPr="004101F9">
        <w:rPr>
          <w:rStyle w:val="nowrap"/>
          <w:rFonts w:ascii="Times New Roman" w:hAnsi="Times New Roman" w:cs="Times New Roman"/>
          <w:color w:val="212121"/>
          <w:sz w:val="16"/>
          <w:szCs w:val="16"/>
          <w:shd w:val="clear" w:color="auto" w:fill="FFFFFF"/>
        </w:rPr>
        <w:tab/>
      </w:r>
      <w:r w:rsidR="00F73106" w:rsidRPr="004101F9">
        <w:rPr>
          <w:rStyle w:val="nowrap"/>
          <w:rFonts w:ascii="Times New Roman" w:hAnsi="Times New Roman" w:cs="Times New Roman"/>
          <w:color w:val="212121"/>
          <w:sz w:val="16"/>
          <w:szCs w:val="16"/>
          <w:shd w:val="clear" w:color="auto" w:fill="FFFFFF"/>
        </w:rPr>
        <w:tab/>
      </w:r>
      <w:r w:rsidR="00F73106" w:rsidRPr="004101F9">
        <w:rPr>
          <w:rStyle w:val="nowrap"/>
          <w:rFonts w:ascii="Times New Roman" w:hAnsi="Times New Roman" w:cs="Times New Roman"/>
          <w:color w:val="212121"/>
          <w:sz w:val="16"/>
          <w:szCs w:val="16"/>
          <w:shd w:val="clear" w:color="auto" w:fill="FFFFFF"/>
        </w:rPr>
        <w:tab/>
      </w:r>
    </w:p>
    <w:p w14:paraId="1A5F212A" w14:textId="33440EE4" w:rsidR="00F73106" w:rsidRPr="004101F9" w:rsidRDefault="00F73106" w:rsidP="00F73106">
      <w:pPr>
        <w:spacing w:after="0" w:line="240" w:lineRule="auto"/>
        <w:rPr>
          <w:rStyle w:val="nowrap"/>
          <w:rFonts w:ascii="Times New Roman" w:hAnsi="Times New Roman" w:cs="Times New Roman"/>
          <w:color w:val="212121"/>
          <w:sz w:val="16"/>
          <w:szCs w:val="16"/>
          <w:shd w:val="clear" w:color="auto" w:fill="FFFFFF"/>
        </w:rPr>
      </w:pPr>
      <w:r w:rsidRPr="004101F9">
        <w:rPr>
          <w:rStyle w:val="nowrap"/>
          <w:rFonts w:ascii="Times New Roman" w:hAnsi="Times New Roman" w:cs="Times New Roman"/>
          <w:color w:val="212121"/>
          <w:sz w:val="16"/>
          <w:szCs w:val="16"/>
          <w:shd w:val="clear" w:color="auto" w:fill="FFFFFF"/>
        </w:rPr>
        <w:t xml:space="preserve">[4] </w:t>
      </w:r>
      <w:r w:rsidRPr="004101F9">
        <w:rPr>
          <w:rFonts w:ascii="Times New Roman" w:hAnsi="Times New Roman" w:cs="Times New Roman"/>
          <w:color w:val="212121"/>
          <w:sz w:val="16"/>
          <w:szCs w:val="16"/>
          <w:shd w:val="clear" w:color="auto" w:fill="FFFFFF"/>
        </w:rPr>
        <w:t>Simpson RJ. </w:t>
      </w:r>
      <w:r w:rsidRPr="004101F9">
        <w:rPr>
          <w:rStyle w:val="ref-journal"/>
          <w:rFonts w:ascii="Times New Roman" w:hAnsi="Times New Roman" w:cs="Times New Roman"/>
          <w:i/>
          <w:iCs/>
          <w:color w:val="212121"/>
          <w:sz w:val="16"/>
          <w:szCs w:val="16"/>
          <w:shd w:val="clear" w:color="auto" w:fill="FFFFFF"/>
        </w:rPr>
        <w:t>Proteins and Proteomics: A Laboratory Manual.</w:t>
      </w:r>
      <w:r w:rsidRPr="004101F9">
        <w:rPr>
          <w:rFonts w:ascii="Times New Roman" w:hAnsi="Times New Roman" w:cs="Times New Roman"/>
          <w:color w:val="212121"/>
          <w:sz w:val="16"/>
          <w:szCs w:val="16"/>
          <w:shd w:val="clear" w:color="auto" w:fill="FFFFFF"/>
        </w:rPr>
        <w:t> Cold Spring Harbor Laboratory Press; 2003. </w:t>
      </w:r>
      <w:r w:rsidRPr="004101F9">
        <w:rPr>
          <w:rStyle w:val="nowrap"/>
          <w:rFonts w:ascii="Times New Roman" w:hAnsi="Times New Roman" w:cs="Times New Roman"/>
          <w:color w:val="212121"/>
          <w:sz w:val="16"/>
          <w:szCs w:val="16"/>
          <w:shd w:val="clear" w:color="auto" w:fill="FFFFFF"/>
        </w:rPr>
        <w:t>[</w:t>
      </w:r>
      <w:hyperlink r:id="rId38" w:tgtFrame="_blank" w:history="1">
        <w:r w:rsidRPr="004101F9">
          <w:rPr>
            <w:rStyle w:val="Hyperlink"/>
            <w:rFonts w:ascii="Times New Roman" w:hAnsi="Times New Roman" w:cs="Times New Roman"/>
            <w:color w:val="376FAA"/>
            <w:sz w:val="16"/>
            <w:szCs w:val="16"/>
          </w:rPr>
          <w:t>Google Scholar</w:t>
        </w:r>
      </w:hyperlink>
      <w:r w:rsidRPr="004101F9">
        <w:rPr>
          <w:rStyle w:val="nowrap"/>
          <w:rFonts w:ascii="Times New Roman" w:hAnsi="Times New Roman" w:cs="Times New Roman"/>
          <w:color w:val="212121"/>
          <w:sz w:val="16"/>
          <w:szCs w:val="16"/>
          <w:shd w:val="clear" w:color="auto" w:fill="FFFFFF"/>
        </w:rPr>
        <w:t>]</w:t>
      </w:r>
    </w:p>
    <w:p w14:paraId="7A20D942" w14:textId="475049A9" w:rsidR="00F73106" w:rsidRPr="004101F9" w:rsidRDefault="00F73106" w:rsidP="00F73106">
      <w:pPr>
        <w:spacing w:after="0" w:line="240" w:lineRule="auto"/>
        <w:rPr>
          <w:rStyle w:val="nowrap"/>
          <w:rFonts w:ascii="Times New Roman" w:hAnsi="Times New Roman" w:cs="Times New Roman"/>
          <w:color w:val="212121"/>
          <w:sz w:val="16"/>
          <w:szCs w:val="16"/>
          <w:shd w:val="clear" w:color="auto" w:fill="FFFFFF"/>
        </w:rPr>
      </w:pPr>
      <w:r w:rsidRPr="004101F9">
        <w:rPr>
          <w:rStyle w:val="nowrap"/>
          <w:rFonts w:ascii="Times New Roman" w:hAnsi="Times New Roman" w:cs="Times New Roman"/>
          <w:color w:val="212121"/>
          <w:sz w:val="16"/>
          <w:szCs w:val="16"/>
          <w:shd w:val="clear" w:color="auto" w:fill="FFFFFF"/>
        </w:rPr>
        <w:t>[5]</w:t>
      </w:r>
      <w:r w:rsidRPr="004101F9">
        <w:rPr>
          <w:rFonts w:ascii="Times New Roman" w:hAnsi="Times New Roman" w:cs="Times New Roman"/>
          <w:color w:val="212121"/>
          <w:sz w:val="16"/>
          <w:szCs w:val="16"/>
          <w:shd w:val="clear" w:color="auto" w:fill="FFFFFF"/>
        </w:rPr>
        <w:t xml:space="preserve"> </w:t>
      </w:r>
      <w:proofErr w:type="spellStart"/>
      <w:r w:rsidRPr="004101F9">
        <w:rPr>
          <w:rStyle w:val="element-citation"/>
          <w:rFonts w:ascii="Times New Roman" w:hAnsi="Times New Roman" w:cs="Times New Roman"/>
          <w:color w:val="212121"/>
          <w:sz w:val="16"/>
          <w:szCs w:val="16"/>
          <w:shd w:val="clear" w:color="auto" w:fill="FFFFFF"/>
        </w:rPr>
        <w:t>Sussulini</w:t>
      </w:r>
      <w:proofErr w:type="spellEnd"/>
      <w:r w:rsidRPr="004101F9">
        <w:rPr>
          <w:rStyle w:val="element-citation"/>
          <w:rFonts w:ascii="Times New Roman" w:hAnsi="Times New Roman" w:cs="Times New Roman"/>
          <w:color w:val="212121"/>
          <w:sz w:val="16"/>
          <w:szCs w:val="16"/>
          <w:shd w:val="clear" w:color="auto" w:fill="FFFFFF"/>
        </w:rPr>
        <w:t xml:space="preserve"> A, Becker JS. </w:t>
      </w:r>
      <w:proofErr w:type="spellStart"/>
      <w:r w:rsidRPr="004101F9">
        <w:rPr>
          <w:rStyle w:val="ref-journal"/>
          <w:rFonts w:ascii="Times New Roman" w:hAnsi="Times New Roman" w:cs="Times New Roman"/>
          <w:i/>
          <w:iCs/>
          <w:color w:val="212121"/>
          <w:sz w:val="16"/>
          <w:szCs w:val="16"/>
          <w:shd w:val="clear" w:color="auto" w:fill="FFFFFF"/>
        </w:rPr>
        <w:t>Metallomics</w:t>
      </w:r>
      <w:proofErr w:type="spellEnd"/>
      <w:r w:rsidRPr="004101F9">
        <w:rPr>
          <w:rStyle w:val="ref-journal"/>
          <w:rFonts w:ascii="Times New Roman" w:hAnsi="Times New Roman" w:cs="Times New Roman"/>
          <w:i/>
          <w:iCs/>
          <w:color w:val="212121"/>
          <w:sz w:val="16"/>
          <w:szCs w:val="16"/>
          <w:shd w:val="clear" w:color="auto" w:fill="FFFFFF"/>
        </w:rPr>
        <w:t>. </w:t>
      </w:r>
      <w:proofErr w:type="gramStart"/>
      <w:r w:rsidRPr="004101F9">
        <w:rPr>
          <w:rStyle w:val="element-citation"/>
          <w:rFonts w:ascii="Times New Roman" w:hAnsi="Times New Roman" w:cs="Times New Roman"/>
          <w:color w:val="212121"/>
          <w:sz w:val="16"/>
          <w:szCs w:val="16"/>
          <w:shd w:val="clear" w:color="auto" w:fill="FFFFFF"/>
        </w:rPr>
        <w:t>2011;</w:t>
      </w:r>
      <w:r w:rsidRPr="004101F9">
        <w:rPr>
          <w:rStyle w:val="ref-vol"/>
          <w:rFonts w:ascii="Times New Roman" w:hAnsi="Times New Roman" w:cs="Times New Roman"/>
          <w:color w:val="212121"/>
          <w:sz w:val="16"/>
          <w:szCs w:val="16"/>
          <w:shd w:val="clear" w:color="auto" w:fill="FFFFFF"/>
        </w:rPr>
        <w:t>3</w:t>
      </w:r>
      <w:r w:rsidRPr="004101F9">
        <w:rPr>
          <w:rStyle w:val="element-citation"/>
          <w:rFonts w:ascii="Times New Roman" w:hAnsi="Times New Roman" w:cs="Times New Roman"/>
          <w:color w:val="212121"/>
          <w:sz w:val="16"/>
          <w:szCs w:val="16"/>
          <w:shd w:val="clear" w:color="auto" w:fill="FFFFFF"/>
        </w:rPr>
        <w:t>:1271</w:t>
      </w:r>
      <w:proofErr w:type="gramEnd"/>
      <w:r w:rsidRPr="004101F9">
        <w:rPr>
          <w:rStyle w:val="element-citation"/>
          <w:rFonts w:ascii="Times New Roman" w:hAnsi="Times New Roman" w:cs="Times New Roman"/>
          <w:color w:val="212121"/>
          <w:sz w:val="16"/>
          <w:szCs w:val="16"/>
          <w:shd w:val="clear" w:color="auto" w:fill="FFFFFF"/>
        </w:rPr>
        <w:t>–1279. [</w:t>
      </w:r>
      <w:hyperlink r:id="rId39" w:history="1">
        <w:r w:rsidRPr="004101F9">
          <w:rPr>
            <w:rStyle w:val="Hyperlink"/>
            <w:rFonts w:ascii="Times New Roman" w:hAnsi="Times New Roman" w:cs="Times New Roman"/>
            <w:color w:val="376FAA"/>
            <w:sz w:val="16"/>
            <w:szCs w:val="16"/>
          </w:rPr>
          <w:t>PubMed</w:t>
        </w:r>
      </w:hyperlink>
      <w:r w:rsidRPr="004101F9">
        <w:rPr>
          <w:rStyle w:val="element-citation"/>
          <w:rFonts w:ascii="Times New Roman" w:hAnsi="Times New Roman" w:cs="Times New Roman"/>
          <w:color w:val="212121"/>
          <w:sz w:val="16"/>
          <w:szCs w:val="16"/>
          <w:shd w:val="clear" w:color="auto" w:fill="FFFFFF"/>
        </w:rPr>
        <w:t>] </w:t>
      </w:r>
      <w:r w:rsidRPr="004101F9">
        <w:rPr>
          <w:rStyle w:val="nowrap"/>
          <w:rFonts w:ascii="Times New Roman" w:hAnsi="Times New Roman" w:cs="Times New Roman"/>
          <w:color w:val="212121"/>
          <w:sz w:val="16"/>
          <w:szCs w:val="16"/>
          <w:shd w:val="clear" w:color="auto" w:fill="FFFFFF"/>
        </w:rPr>
        <w:t>[</w:t>
      </w:r>
      <w:hyperlink r:id="rId40" w:tgtFrame="_blank" w:history="1">
        <w:r w:rsidRPr="004101F9">
          <w:rPr>
            <w:rStyle w:val="Hyperlink"/>
            <w:rFonts w:ascii="Times New Roman" w:hAnsi="Times New Roman" w:cs="Times New Roman"/>
            <w:color w:val="205493"/>
            <w:sz w:val="16"/>
            <w:szCs w:val="16"/>
          </w:rPr>
          <w:t>Google Scholar</w:t>
        </w:r>
      </w:hyperlink>
      <w:r w:rsidRPr="004101F9">
        <w:rPr>
          <w:rStyle w:val="nowrap"/>
          <w:rFonts w:ascii="Times New Roman" w:hAnsi="Times New Roman" w:cs="Times New Roman"/>
          <w:color w:val="212121"/>
          <w:sz w:val="16"/>
          <w:szCs w:val="16"/>
          <w:shd w:val="clear" w:color="auto" w:fill="FFFFFF"/>
        </w:rPr>
        <w:t>]</w:t>
      </w:r>
    </w:p>
    <w:p w14:paraId="109EFFE9" w14:textId="405502C4" w:rsidR="00F73106" w:rsidRPr="004101F9" w:rsidRDefault="00F73106" w:rsidP="00F73106">
      <w:pPr>
        <w:spacing w:after="0" w:line="240" w:lineRule="auto"/>
        <w:rPr>
          <w:rStyle w:val="nowrap"/>
          <w:rFonts w:ascii="Times New Roman" w:hAnsi="Times New Roman" w:cs="Times New Roman"/>
          <w:color w:val="212121"/>
          <w:sz w:val="16"/>
          <w:szCs w:val="16"/>
          <w:shd w:val="clear" w:color="auto" w:fill="FFFFFF"/>
        </w:rPr>
      </w:pPr>
      <w:r w:rsidRPr="004101F9">
        <w:rPr>
          <w:rStyle w:val="nowrap"/>
          <w:rFonts w:ascii="Times New Roman" w:hAnsi="Times New Roman" w:cs="Times New Roman"/>
          <w:color w:val="212121"/>
          <w:sz w:val="16"/>
          <w:szCs w:val="16"/>
          <w:shd w:val="clear" w:color="auto" w:fill="FFFFFF"/>
        </w:rPr>
        <w:t>[6]</w:t>
      </w:r>
      <w:r w:rsidRPr="004101F9">
        <w:rPr>
          <w:rFonts w:ascii="Times New Roman" w:hAnsi="Times New Roman" w:cs="Times New Roman"/>
          <w:color w:val="212121"/>
          <w:sz w:val="16"/>
          <w:szCs w:val="16"/>
          <w:shd w:val="clear" w:color="auto" w:fill="FFFFFF"/>
        </w:rPr>
        <w:t xml:space="preserve"> Lasserre J-P, </w:t>
      </w:r>
      <w:proofErr w:type="spellStart"/>
      <w:r w:rsidRPr="004101F9">
        <w:rPr>
          <w:rFonts w:ascii="Times New Roman" w:hAnsi="Times New Roman" w:cs="Times New Roman"/>
          <w:color w:val="212121"/>
          <w:sz w:val="16"/>
          <w:szCs w:val="16"/>
          <w:shd w:val="clear" w:color="auto" w:fill="FFFFFF"/>
        </w:rPr>
        <w:t>Beyne</w:t>
      </w:r>
      <w:proofErr w:type="spellEnd"/>
      <w:r w:rsidRPr="004101F9">
        <w:rPr>
          <w:rFonts w:ascii="Times New Roman" w:hAnsi="Times New Roman" w:cs="Times New Roman"/>
          <w:color w:val="212121"/>
          <w:sz w:val="16"/>
          <w:szCs w:val="16"/>
          <w:shd w:val="clear" w:color="auto" w:fill="FFFFFF"/>
        </w:rPr>
        <w:t xml:space="preserve"> E, </w:t>
      </w:r>
      <w:proofErr w:type="spellStart"/>
      <w:r w:rsidRPr="004101F9">
        <w:rPr>
          <w:rFonts w:ascii="Times New Roman" w:hAnsi="Times New Roman" w:cs="Times New Roman"/>
          <w:color w:val="212121"/>
          <w:sz w:val="16"/>
          <w:szCs w:val="16"/>
          <w:shd w:val="clear" w:color="auto" w:fill="FFFFFF"/>
        </w:rPr>
        <w:t>Pyndiah</w:t>
      </w:r>
      <w:proofErr w:type="spellEnd"/>
      <w:r w:rsidRPr="004101F9">
        <w:rPr>
          <w:rFonts w:ascii="Times New Roman" w:hAnsi="Times New Roman" w:cs="Times New Roman"/>
          <w:color w:val="212121"/>
          <w:sz w:val="16"/>
          <w:szCs w:val="16"/>
          <w:shd w:val="clear" w:color="auto" w:fill="FFFFFF"/>
        </w:rPr>
        <w:t xml:space="preserve"> S, </w:t>
      </w:r>
      <w:proofErr w:type="spellStart"/>
      <w:r w:rsidRPr="004101F9">
        <w:rPr>
          <w:rFonts w:ascii="Times New Roman" w:hAnsi="Times New Roman" w:cs="Times New Roman"/>
          <w:color w:val="212121"/>
          <w:sz w:val="16"/>
          <w:szCs w:val="16"/>
          <w:shd w:val="clear" w:color="auto" w:fill="FFFFFF"/>
        </w:rPr>
        <w:t>Lapaillerie</w:t>
      </w:r>
      <w:proofErr w:type="spellEnd"/>
      <w:r w:rsidRPr="004101F9">
        <w:rPr>
          <w:rFonts w:ascii="Times New Roman" w:hAnsi="Times New Roman" w:cs="Times New Roman"/>
          <w:color w:val="212121"/>
          <w:sz w:val="16"/>
          <w:szCs w:val="16"/>
          <w:shd w:val="clear" w:color="auto" w:fill="FFFFFF"/>
        </w:rPr>
        <w:t xml:space="preserve"> D, </w:t>
      </w:r>
      <w:proofErr w:type="spellStart"/>
      <w:r w:rsidRPr="004101F9">
        <w:rPr>
          <w:rFonts w:ascii="Times New Roman" w:hAnsi="Times New Roman" w:cs="Times New Roman"/>
          <w:color w:val="212121"/>
          <w:sz w:val="16"/>
          <w:szCs w:val="16"/>
          <w:shd w:val="clear" w:color="auto" w:fill="FFFFFF"/>
        </w:rPr>
        <w:t>Claverol</w:t>
      </w:r>
      <w:proofErr w:type="spellEnd"/>
      <w:r w:rsidRPr="004101F9">
        <w:rPr>
          <w:rFonts w:ascii="Times New Roman" w:hAnsi="Times New Roman" w:cs="Times New Roman"/>
          <w:color w:val="212121"/>
          <w:sz w:val="16"/>
          <w:szCs w:val="16"/>
          <w:shd w:val="clear" w:color="auto" w:fill="FFFFFF"/>
        </w:rPr>
        <w:t xml:space="preserve"> S, </w:t>
      </w:r>
      <w:proofErr w:type="spellStart"/>
      <w:r w:rsidRPr="004101F9">
        <w:rPr>
          <w:rFonts w:ascii="Times New Roman" w:hAnsi="Times New Roman" w:cs="Times New Roman"/>
          <w:color w:val="212121"/>
          <w:sz w:val="16"/>
          <w:szCs w:val="16"/>
          <w:shd w:val="clear" w:color="auto" w:fill="FFFFFF"/>
        </w:rPr>
        <w:t>Bonneu</w:t>
      </w:r>
      <w:proofErr w:type="spellEnd"/>
      <w:r w:rsidRPr="004101F9">
        <w:rPr>
          <w:rFonts w:ascii="Times New Roman" w:hAnsi="Times New Roman" w:cs="Times New Roman"/>
          <w:color w:val="212121"/>
          <w:sz w:val="16"/>
          <w:szCs w:val="16"/>
          <w:shd w:val="clear" w:color="auto" w:fill="FFFFFF"/>
        </w:rPr>
        <w:t xml:space="preserve"> M. </w:t>
      </w:r>
      <w:r w:rsidRPr="004101F9">
        <w:rPr>
          <w:rStyle w:val="ref-journal"/>
          <w:rFonts w:ascii="Times New Roman" w:hAnsi="Times New Roman" w:cs="Times New Roman"/>
          <w:i/>
          <w:iCs/>
          <w:color w:val="212121"/>
          <w:sz w:val="16"/>
          <w:szCs w:val="16"/>
          <w:shd w:val="clear" w:color="auto" w:fill="FFFFFF"/>
        </w:rPr>
        <w:t>Electrophoresis. </w:t>
      </w:r>
      <w:proofErr w:type="gramStart"/>
      <w:r w:rsidRPr="004101F9">
        <w:rPr>
          <w:rFonts w:ascii="Times New Roman" w:hAnsi="Times New Roman" w:cs="Times New Roman"/>
          <w:color w:val="212121"/>
          <w:sz w:val="16"/>
          <w:szCs w:val="16"/>
          <w:shd w:val="clear" w:color="auto" w:fill="FFFFFF"/>
        </w:rPr>
        <w:t>2006;</w:t>
      </w:r>
      <w:r w:rsidRPr="004101F9">
        <w:rPr>
          <w:rStyle w:val="ref-vol"/>
          <w:rFonts w:ascii="Times New Roman" w:hAnsi="Times New Roman" w:cs="Times New Roman"/>
          <w:color w:val="212121"/>
          <w:sz w:val="16"/>
          <w:szCs w:val="16"/>
          <w:shd w:val="clear" w:color="auto" w:fill="FFFFFF"/>
        </w:rPr>
        <w:t>27</w:t>
      </w:r>
      <w:r w:rsidRPr="004101F9">
        <w:rPr>
          <w:rFonts w:ascii="Times New Roman" w:hAnsi="Times New Roman" w:cs="Times New Roman"/>
          <w:color w:val="212121"/>
          <w:sz w:val="16"/>
          <w:szCs w:val="16"/>
          <w:shd w:val="clear" w:color="auto" w:fill="FFFFFF"/>
        </w:rPr>
        <w:t>:3306</w:t>
      </w:r>
      <w:proofErr w:type="gramEnd"/>
      <w:r w:rsidRPr="004101F9">
        <w:rPr>
          <w:rFonts w:ascii="Times New Roman" w:hAnsi="Times New Roman" w:cs="Times New Roman"/>
          <w:color w:val="212121"/>
          <w:sz w:val="16"/>
          <w:szCs w:val="16"/>
          <w:shd w:val="clear" w:color="auto" w:fill="FFFFFF"/>
        </w:rPr>
        <w:t>–3321. [</w:t>
      </w:r>
      <w:hyperlink r:id="rId41" w:history="1">
        <w:r w:rsidRPr="004101F9">
          <w:rPr>
            <w:rStyle w:val="Hyperlink"/>
            <w:rFonts w:ascii="Times New Roman" w:hAnsi="Times New Roman" w:cs="Times New Roman"/>
            <w:color w:val="376FAA"/>
            <w:sz w:val="16"/>
            <w:szCs w:val="16"/>
            <w:shd w:val="clear" w:color="auto" w:fill="FFFFFF"/>
          </w:rPr>
          <w:t>PubMed</w:t>
        </w:r>
      </w:hyperlink>
      <w:r w:rsidRPr="004101F9">
        <w:rPr>
          <w:rFonts w:ascii="Times New Roman" w:hAnsi="Times New Roman" w:cs="Times New Roman"/>
          <w:color w:val="212121"/>
          <w:sz w:val="16"/>
          <w:szCs w:val="16"/>
          <w:shd w:val="clear" w:color="auto" w:fill="FFFFFF"/>
        </w:rPr>
        <w:t>] </w:t>
      </w:r>
      <w:r w:rsidRPr="004101F9">
        <w:rPr>
          <w:rStyle w:val="nowrap"/>
          <w:rFonts w:ascii="Times New Roman" w:hAnsi="Times New Roman" w:cs="Times New Roman"/>
          <w:color w:val="212121"/>
          <w:sz w:val="16"/>
          <w:szCs w:val="16"/>
          <w:shd w:val="clear" w:color="auto" w:fill="FFFFFF"/>
        </w:rPr>
        <w:t>[</w:t>
      </w:r>
      <w:hyperlink r:id="rId42" w:tgtFrame="_blank" w:history="1">
        <w:r w:rsidRPr="004101F9">
          <w:rPr>
            <w:rStyle w:val="Hyperlink"/>
            <w:rFonts w:ascii="Times New Roman" w:hAnsi="Times New Roman" w:cs="Times New Roman"/>
            <w:color w:val="376FAA"/>
            <w:sz w:val="16"/>
            <w:szCs w:val="16"/>
          </w:rPr>
          <w:t>Google Scholar</w:t>
        </w:r>
      </w:hyperlink>
      <w:r w:rsidRPr="004101F9">
        <w:rPr>
          <w:rStyle w:val="nowrap"/>
          <w:rFonts w:ascii="Times New Roman" w:hAnsi="Times New Roman" w:cs="Times New Roman"/>
          <w:color w:val="212121"/>
          <w:sz w:val="16"/>
          <w:szCs w:val="16"/>
          <w:shd w:val="clear" w:color="auto" w:fill="FFFFFF"/>
        </w:rPr>
        <w:t>]</w:t>
      </w:r>
    </w:p>
    <w:p w14:paraId="04F5679E" w14:textId="7E16AF52" w:rsidR="00F73106" w:rsidRPr="004101F9" w:rsidRDefault="00F73106" w:rsidP="00F73106">
      <w:pPr>
        <w:spacing w:after="0" w:line="240" w:lineRule="auto"/>
        <w:rPr>
          <w:rStyle w:val="nowrap"/>
          <w:rFonts w:ascii="Times New Roman" w:hAnsi="Times New Roman" w:cs="Times New Roman"/>
          <w:color w:val="212121"/>
          <w:sz w:val="16"/>
          <w:szCs w:val="16"/>
          <w:shd w:val="clear" w:color="auto" w:fill="FFFFFF"/>
        </w:rPr>
      </w:pPr>
      <w:r w:rsidRPr="004101F9">
        <w:rPr>
          <w:rStyle w:val="nowrap"/>
          <w:rFonts w:ascii="Times New Roman" w:hAnsi="Times New Roman" w:cs="Times New Roman"/>
          <w:color w:val="212121"/>
          <w:sz w:val="16"/>
          <w:szCs w:val="16"/>
          <w:shd w:val="clear" w:color="auto" w:fill="FFFFFF"/>
        </w:rPr>
        <w:t>[7</w:t>
      </w:r>
      <w:proofErr w:type="gramStart"/>
      <w:r w:rsidRPr="004101F9">
        <w:rPr>
          <w:rStyle w:val="nowrap"/>
          <w:rFonts w:ascii="Times New Roman" w:hAnsi="Times New Roman" w:cs="Times New Roman"/>
          <w:color w:val="212121"/>
          <w:sz w:val="16"/>
          <w:szCs w:val="16"/>
          <w:shd w:val="clear" w:color="auto" w:fill="FFFFFF"/>
        </w:rPr>
        <w:t>]</w:t>
      </w:r>
      <w:r w:rsidRPr="004101F9">
        <w:rPr>
          <w:rFonts w:ascii="Times New Roman" w:hAnsi="Times New Roman" w:cs="Times New Roman"/>
          <w:color w:val="212121"/>
          <w:sz w:val="16"/>
          <w:szCs w:val="16"/>
          <w:shd w:val="clear" w:color="auto" w:fill="FFFFFF"/>
        </w:rPr>
        <w:t xml:space="preserve">  </w:t>
      </w:r>
      <w:r w:rsidRPr="004101F9">
        <w:rPr>
          <w:rStyle w:val="element-citation"/>
          <w:rFonts w:ascii="Times New Roman" w:hAnsi="Times New Roman" w:cs="Times New Roman"/>
          <w:color w:val="212121"/>
          <w:sz w:val="16"/>
          <w:szCs w:val="16"/>
          <w:shd w:val="clear" w:color="auto" w:fill="FFFFFF"/>
        </w:rPr>
        <w:t>Finney</w:t>
      </w:r>
      <w:proofErr w:type="gramEnd"/>
      <w:r w:rsidRPr="004101F9">
        <w:rPr>
          <w:rStyle w:val="element-citation"/>
          <w:rFonts w:ascii="Times New Roman" w:hAnsi="Times New Roman" w:cs="Times New Roman"/>
          <w:color w:val="212121"/>
          <w:sz w:val="16"/>
          <w:szCs w:val="16"/>
          <w:shd w:val="clear" w:color="auto" w:fill="FFFFFF"/>
        </w:rPr>
        <w:t xml:space="preserve"> L, Chishti Y, Khare T, Giometti C, Levina A, Lay PA, Vogt S. </w:t>
      </w:r>
      <w:r w:rsidRPr="004101F9">
        <w:rPr>
          <w:rStyle w:val="ref-journal"/>
          <w:rFonts w:ascii="Times New Roman" w:hAnsi="Times New Roman" w:cs="Times New Roman"/>
          <w:i/>
          <w:iCs/>
          <w:color w:val="212121"/>
          <w:sz w:val="16"/>
          <w:szCs w:val="16"/>
          <w:shd w:val="clear" w:color="auto" w:fill="FFFFFF"/>
        </w:rPr>
        <w:t>ACS Chemical Biology. </w:t>
      </w:r>
      <w:proofErr w:type="gramStart"/>
      <w:r w:rsidRPr="004101F9">
        <w:rPr>
          <w:rStyle w:val="element-citation"/>
          <w:rFonts w:ascii="Times New Roman" w:hAnsi="Times New Roman" w:cs="Times New Roman"/>
          <w:color w:val="212121"/>
          <w:sz w:val="16"/>
          <w:szCs w:val="16"/>
          <w:shd w:val="clear" w:color="auto" w:fill="FFFFFF"/>
        </w:rPr>
        <w:t>2010;</w:t>
      </w:r>
      <w:r w:rsidRPr="004101F9">
        <w:rPr>
          <w:rStyle w:val="ref-vol"/>
          <w:rFonts w:ascii="Times New Roman" w:hAnsi="Times New Roman" w:cs="Times New Roman"/>
          <w:color w:val="212121"/>
          <w:sz w:val="16"/>
          <w:szCs w:val="16"/>
          <w:shd w:val="clear" w:color="auto" w:fill="FFFFFF"/>
        </w:rPr>
        <w:t>5</w:t>
      </w:r>
      <w:r w:rsidRPr="004101F9">
        <w:rPr>
          <w:rStyle w:val="element-citation"/>
          <w:rFonts w:ascii="Times New Roman" w:hAnsi="Times New Roman" w:cs="Times New Roman"/>
          <w:color w:val="212121"/>
          <w:sz w:val="16"/>
          <w:szCs w:val="16"/>
          <w:shd w:val="clear" w:color="auto" w:fill="FFFFFF"/>
        </w:rPr>
        <w:t>:577</w:t>
      </w:r>
      <w:proofErr w:type="gramEnd"/>
      <w:r w:rsidRPr="004101F9">
        <w:rPr>
          <w:rStyle w:val="element-citation"/>
          <w:rFonts w:ascii="Times New Roman" w:hAnsi="Times New Roman" w:cs="Times New Roman"/>
          <w:color w:val="212121"/>
          <w:sz w:val="16"/>
          <w:szCs w:val="16"/>
          <w:shd w:val="clear" w:color="auto" w:fill="FFFFFF"/>
        </w:rPr>
        <w:t>–587. [</w:t>
      </w:r>
      <w:hyperlink r:id="rId43" w:history="1">
        <w:r w:rsidRPr="004101F9">
          <w:rPr>
            <w:rStyle w:val="Hyperlink"/>
            <w:rFonts w:ascii="Times New Roman" w:hAnsi="Times New Roman" w:cs="Times New Roman"/>
            <w:color w:val="376FAA"/>
            <w:sz w:val="16"/>
            <w:szCs w:val="16"/>
          </w:rPr>
          <w:t>PubMed</w:t>
        </w:r>
      </w:hyperlink>
      <w:r w:rsidRPr="004101F9">
        <w:rPr>
          <w:rStyle w:val="element-citation"/>
          <w:rFonts w:ascii="Times New Roman" w:hAnsi="Times New Roman" w:cs="Times New Roman"/>
          <w:color w:val="212121"/>
          <w:sz w:val="16"/>
          <w:szCs w:val="16"/>
          <w:shd w:val="clear" w:color="auto" w:fill="FFFFFF"/>
        </w:rPr>
        <w:t>] </w:t>
      </w:r>
      <w:r w:rsidRPr="004101F9">
        <w:rPr>
          <w:rStyle w:val="nowrap"/>
          <w:rFonts w:ascii="Times New Roman" w:hAnsi="Times New Roman" w:cs="Times New Roman"/>
          <w:color w:val="212121"/>
          <w:sz w:val="16"/>
          <w:szCs w:val="16"/>
          <w:shd w:val="clear" w:color="auto" w:fill="FFFFFF"/>
        </w:rPr>
        <w:t>[</w:t>
      </w:r>
      <w:hyperlink r:id="rId44" w:tgtFrame="_blank" w:history="1">
        <w:r w:rsidRPr="004101F9">
          <w:rPr>
            <w:rStyle w:val="Hyperlink"/>
            <w:rFonts w:ascii="Times New Roman" w:hAnsi="Times New Roman" w:cs="Times New Roman"/>
            <w:color w:val="205493"/>
            <w:sz w:val="16"/>
            <w:szCs w:val="16"/>
          </w:rPr>
          <w:t>Google Scholar</w:t>
        </w:r>
      </w:hyperlink>
      <w:r w:rsidRPr="004101F9">
        <w:rPr>
          <w:rStyle w:val="nowrap"/>
          <w:rFonts w:ascii="Times New Roman" w:hAnsi="Times New Roman" w:cs="Times New Roman"/>
          <w:color w:val="212121"/>
          <w:sz w:val="16"/>
          <w:szCs w:val="16"/>
          <w:shd w:val="clear" w:color="auto" w:fill="FFFFFF"/>
        </w:rPr>
        <w:t>]</w:t>
      </w:r>
    </w:p>
    <w:p w14:paraId="224F02B6" w14:textId="7901D68D" w:rsidR="00C62F06" w:rsidRPr="004101F9" w:rsidRDefault="00F73106" w:rsidP="00F73106">
      <w:pPr>
        <w:spacing w:after="0" w:line="240" w:lineRule="auto"/>
        <w:rPr>
          <w:rFonts w:ascii="Times New Roman" w:hAnsi="Times New Roman" w:cs="Times New Roman"/>
          <w:sz w:val="16"/>
          <w:szCs w:val="16"/>
          <w:lang w:val="en-US"/>
        </w:rPr>
      </w:pPr>
      <w:r w:rsidRPr="004101F9">
        <w:rPr>
          <w:rStyle w:val="nowrap"/>
          <w:rFonts w:ascii="Times New Roman" w:hAnsi="Times New Roman" w:cs="Times New Roman"/>
          <w:color w:val="212121"/>
          <w:sz w:val="16"/>
          <w:szCs w:val="16"/>
          <w:shd w:val="clear" w:color="auto" w:fill="FFFFFF"/>
        </w:rPr>
        <w:t>[8]</w:t>
      </w:r>
      <w:r w:rsidR="00C03186" w:rsidRPr="004101F9">
        <w:rPr>
          <w:rStyle w:val="nowrap"/>
          <w:rFonts w:ascii="Times New Roman" w:hAnsi="Times New Roman" w:cs="Times New Roman"/>
          <w:color w:val="212121"/>
          <w:sz w:val="16"/>
          <w:szCs w:val="16"/>
          <w:shd w:val="clear" w:color="auto" w:fill="FFFFFF"/>
        </w:rPr>
        <w:t xml:space="preserve"> </w:t>
      </w:r>
      <w:r w:rsidR="005C4549" w:rsidRPr="004101F9">
        <w:rPr>
          <w:rFonts w:ascii="Times New Roman" w:hAnsi="Times New Roman" w:cs="Times New Roman"/>
          <w:sz w:val="16"/>
          <w:szCs w:val="16"/>
          <w:lang w:val="en-US"/>
        </w:rPr>
        <w:t>Leininger</w:t>
      </w:r>
      <w:r w:rsidR="00524F58" w:rsidRPr="004101F9">
        <w:rPr>
          <w:rFonts w:ascii="Times New Roman" w:hAnsi="Times New Roman" w:cs="Times New Roman"/>
          <w:sz w:val="16"/>
          <w:szCs w:val="16"/>
          <w:lang w:val="en-US"/>
        </w:rPr>
        <w:t xml:space="preserve">, </w:t>
      </w:r>
      <w:r w:rsidR="005C4549" w:rsidRPr="004101F9">
        <w:rPr>
          <w:rFonts w:ascii="Times New Roman" w:hAnsi="Times New Roman" w:cs="Times New Roman"/>
          <w:sz w:val="16"/>
          <w:szCs w:val="16"/>
          <w:lang w:val="en-US"/>
        </w:rPr>
        <w:t>Nelson</w:t>
      </w:r>
      <w:r w:rsidR="00524F58" w:rsidRPr="004101F9">
        <w:rPr>
          <w:rFonts w:ascii="Times New Roman" w:hAnsi="Times New Roman" w:cs="Times New Roman"/>
          <w:sz w:val="16"/>
          <w:szCs w:val="16"/>
          <w:lang w:val="en-US"/>
        </w:rPr>
        <w:t xml:space="preserve">, cox, Principles of Biochemistry, </w:t>
      </w:r>
      <w:r w:rsidR="00EA59DC" w:rsidRPr="004101F9">
        <w:rPr>
          <w:rFonts w:ascii="Times New Roman" w:hAnsi="Times New Roman" w:cs="Times New Roman"/>
          <w:sz w:val="16"/>
          <w:szCs w:val="16"/>
          <w:lang w:val="en-US"/>
        </w:rPr>
        <w:t>Second</w:t>
      </w:r>
      <w:r w:rsidR="00524F58" w:rsidRPr="004101F9">
        <w:rPr>
          <w:rFonts w:ascii="Times New Roman" w:hAnsi="Times New Roman" w:cs="Times New Roman"/>
          <w:sz w:val="16"/>
          <w:szCs w:val="16"/>
          <w:lang w:val="en-US"/>
        </w:rPr>
        <w:t xml:space="preserve"> Edition.,</w:t>
      </w:r>
      <w:r w:rsidR="00B01740" w:rsidRPr="004101F9">
        <w:rPr>
          <w:rFonts w:ascii="Times New Roman" w:hAnsi="Times New Roman" w:cs="Times New Roman"/>
          <w:sz w:val="16"/>
          <w:szCs w:val="16"/>
          <w:lang w:val="en-US"/>
        </w:rPr>
        <w:t xml:space="preserve"> pp.134-135</w:t>
      </w:r>
    </w:p>
    <w:p w14:paraId="504BE510" w14:textId="7F469CFC" w:rsidR="00C03186" w:rsidRPr="004101F9" w:rsidRDefault="00C03186" w:rsidP="00F73106">
      <w:pPr>
        <w:spacing w:after="0" w:line="240" w:lineRule="auto"/>
        <w:rPr>
          <w:rFonts w:ascii="Times New Roman" w:hAnsi="Times New Roman" w:cs="Times New Roman"/>
          <w:sz w:val="16"/>
          <w:szCs w:val="16"/>
          <w:lang w:val="en-US"/>
        </w:rPr>
      </w:pPr>
      <w:r w:rsidRPr="004101F9">
        <w:rPr>
          <w:rFonts w:ascii="Times New Roman" w:hAnsi="Times New Roman" w:cs="Times New Roman"/>
          <w:sz w:val="16"/>
          <w:szCs w:val="16"/>
          <w:lang w:val="en-US"/>
        </w:rPr>
        <w:t>[9] source internet</w:t>
      </w:r>
    </w:p>
    <w:p w14:paraId="1226E3E7" w14:textId="43338294" w:rsidR="00C03186" w:rsidRPr="004101F9" w:rsidRDefault="00C03186" w:rsidP="00F73106">
      <w:pPr>
        <w:spacing w:after="0" w:line="240" w:lineRule="auto"/>
        <w:rPr>
          <w:rFonts w:ascii="Times New Roman" w:hAnsi="Times New Roman" w:cs="Times New Roman"/>
          <w:color w:val="212121"/>
          <w:sz w:val="16"/>
          <w:szCs w:val="16"/>
          <w:shd w:val="clear" w:color="auto" w:fill="FFFFFF"/>
        </w:rPr>
      </w:pPr>
      <w:r w:rsidRPr="004101F9">
        <w:rPr>
          <w:rFonts w:ascii="Times New Roman" w:hAnsi="Times New Roman" w:cs="Times New Roman"/>
          <w:color w:val="212121"/>
          <w:sz w:val="16"/>
          <w:szCs w:val="16"/>
          <w:shd w:val="clear" w:color="auto" w:fill="FFFFFF"/>
        </w:rPr>
        <w:t xml:space="preserve">[10] source internet, </w:t>
      </w:r>
      <w:r w:rsidRPr="004101F9">
        <w:rPr>
          <w:rFonts w:ascii="Times New Roman" w:hAnsi="Times New Roman" w:cs="Times New Roman"/>
          <w:sz w:val="16"/>
          <w:szCs w:val="16"/>
        </w:rPr>
        <w:t>www.novusbio.com</w:t>
      </w:r>
    </w:p>
    <w:sectPr w:rsidR="00C03186" w:rsidRPr="004101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15BDF"/>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31FA00FB"/>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ACA0FAB"/>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251813386">
    <w:abstractNumId w:val="2"/>
  </w:num>
  <w:num w:numId="2" w16cid:durableId="486939266">
    <w:abstractNumId w:val="1"/>
  </w:num>
  <w:num w:numId="3" w16cid:durableId="1987272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884"/>
    <w:rsid w:val="00042884"/>
    <w:rsid w:val="000A27FF"/>
    <w:rsid w:val="000C3999"/>
    <w:rsid w:val="00125C83"/>
    <w:rsid w:val="001333C2"/>
    <w:rsid w:val="001E3C04"/>
    <w:rsid w:val="00206C89"/>
    <w:rsid w:val="002C0C89"/>
    <w:rsid w:val="002C4206"/>
    <w:rsid w:val="00394987"/>
    <w:rsid w:val="003F4995"/>
    <w:rsid w:val="004101F9"/>
    <w:rsid w:val="0050286C"/>
    <w:rsid w:val="00524F58"/>
    <w:rsid w:val="00546541"/>
    <w:rsid w:val="0059561B"/>
    <w:rsid w:val="005B2F76"/>
    <w:rsid w:val="005C4549"/>
    <w:rsid w:val="00644DD9"/>
    <w:rsid w:val="00703162"/>
    <w:rsid w:val="00733188"/>
    <w:rsid w:val="00760039"/>
    <w:rsid w:val="007D2A2D"/>
    <w:rsid w:val="0085431B"/>
    <w:rsid w:val="008660E4"/>
    <w:rsid w:val="00877A4C"/>
    <w:rsid w:val="008A08DB"/>
    <w:rsid w:val="008A769C"/>
    <w:rsid w:val="009344F2"/>
    <w:rsid w:val="00A405C2"/>
    <w:rsid w:val="00A56D16"/>
    <w:rsid w:val="00A660D7"/>
    <w:rsid w:val="00AB520F"/>
    <w:rsid w:val="00AD6158"/>
    <w:rsid w:val="00AF6AF0"/>
    <w:rsid w:val="00B01740"/>
    <w:rsid w:val="00B66CC9"/>
    <w:rsid w:val="00B731B5"/>
    <w:rsid w:val="00B75366"/>
    <w:rsid w:val="00BC5908"/>
    <w:rsid w:val="00BD20B3"/>
    <w:rsid w:val="00C03186"/>
    <w:rsid w:val="00C11A64"/>
    <w:rsid w:val="00C62F06"/>
    <w:rsid w:val="00CD0502"/>
    <w:rsid w:val="00D06440"/>
    <w:rsid w:val="00D24E14"/>
    <w:rsid w:val="00EA59DC"/>
    <w:rsid w:val="00EC149D"/>
    <w:rsid w:val="00F53AE0"/>
    <w:rsid w:val="00F73106"/>
    <w:rsid w:val="00F8654C"/>
    <w:rsid w:val="00FB3214"/>
    <w:rsid w:val="00FB424B"/>
    <w:rsid w:val="00FE4C2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950DE"/>
  <w15:chartTrackingRefBased/>
  <w15:docId w15:val="{21F026D1-E81E-4EBD-AF79-2F282355D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3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62F06"/>
    <w:pPr>
      <w:spacing w:after="0" w:line="240" w:lineRule="auto"/>
    </w:pPr>
  </w:style>
  <w:style w:type="paragraph" w:styleId="ListParagraph">
    <w:name w:val="List Paragraph"/>
    <w:basedOn w:val="Normal"/>
    <w:uiPriority w:val="34"/>
    <w:qFormat/>
    <w:rsid w:val="00D06440"/>
    <w:pPr>
      <w:ind w:left="720"/>
      <w:contextualSpacing/>
    </w:pPr>
  </w:style>
  <w:style w:type="character" w:styleId="Hyperlink">
    <w:name w:val="Hyperlink"/>
    <w:basedOn w:val="DefaultParagraphFont"/>
    <w:uiPriority w:val="99"/>
    <w:unhideWhenUsed/>
    <w:rsid w:val="005C4549"/>
    <w:rPr>
      <w:color w:val="0563C1" w:themeColor="hyperlink"/>
      <w:u w:val="single"/>
    </w:rPr>
  </w:style>
  <w:style w:type="character" w:styleId="UnresolvedMention">
    <w:name w:val="Unresolved Mention"/>
    <w:basedOn w:val="DefaultParagraphFont"/>
    <w:uiPriority w:val="99"/>
    <w:semiHidden/>
    <w:unhideWhenUsed/>
    <w:rsid w:val="005C4549"/>
    <w:rPr>
      <w:color w:val="605E5C"/>
      <w:shd w:val="clear" w:color="auto" w:fill="E1DFDD"/>
    </w:rPr>
  </w:style>
  <w:style w:type="character" w:customStyle="1" w:styleId="ref-journal">
    <w:name w:val="ref-journal"/>
    <w:basedOn w:val="DefaultParagraphFont"/>
    <w:rsid w:val="00EA59DC"/>
  </w:style>
  <w:style w:type="character" w:customStyle="1" w:styleId="nowrap">
    <w:name w:val="nowrap"/>
    <w:basedOn w:val="DefaultParagraphFont"/>
    <w:rsid w:val="00EA59DC"/>
  </w:style>
  <w:style w:type="character" w:customStyle="1" w:styleId="element-citation">
    <w:name w:val="element-citation"/>
    <w:basedOn w:val="DefaultParagraphFont"/>
    <w:rsid w:val="00F73106"/>
  </w:style>
  <w:style w:type="character" w:customStyle="1" w:styleId="ref-vol">
    <w:name w:val="ref-vol"/>
    <w:basedOn w:val="DefaultParagraphFont"/>
    <w:rsid w:val="00F73106"/>
  </w:style>
  <w:style w:type="character" w:customStyle="1" w:styleId="dfn">
    <w:name w:val="dfn"/>
    <w:basedOn w:val="DefaultParagraphFont"/>
    <w:rsid w:val="00C031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8" Type="http://schemas.microsoft.com/office/2007/relationships/hdphoto" Target="media/hdphoto2.wdp"/><Relationship Id="rId26" Type="http://schemas.microsoft.com/office/2007/relationships/hdphoto" Target="media/hdphoto4.wdp"/><Relationship Id="rId39" Type="http://schemas.openxmlformats.org/officeDocument/2006/relationships/hyperlink" Target="https://pubmed.ncbi.nlm.nih.gov/22020804" TargetMode="External"/><Relationship Id="rId21" Type="http://schemas.openxmlformats.org/officeDocument/2006/relationships/customXml" Target="ink/ink4.xml"/><Relationship Id="rId34" Type="http://schemas.openxmlformats.org/officeDocument/2006/relationships/hyperlink" Target="https://scholar.google.com/scholar_lookup?title=The+Protein+Protocols+Handbook&amp;author=JM+Walker&amp;publication_year=2002&amp;" TargetMode="External"/><Relationship Id="rId42" Type="http://schemas.openxmlformats.org/officeDocument/2006/relationships/hyperlink" Target="https://scholar.google.com/scholar_lookup?journal=Electrophoresis&amp;author=J-P+Lasserre&amp;author=E+Beyne&amp;author=S+Pyndiah&amp;author=D+Lapaillerie&amp;author=S+Claverol&amp;volume=27&amp;publication_year=2006&amp;pages=3306-3321&amp;pmid=16858726&amp;" TargetMode="External"/><Relationship Id="rId7" Type="http://schemas.openxmlformats.org/officeDocument/2006/relationships/customXml" Target="ink/ink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0.png"/><Relationship Id="rId41" Type="http://schemas.openxmlformats.org/officeDocument/2006/relationships/hyperlink" Target="https://pubmed.ncbi.nlm.nih.gov/16858726" TargetMode="External"/><Relationship Id="rId1" Type="http://schemas.openxmlformats.org/officeDocument/2006/relationships/customXml" Target="../customXml/item1.xml"/><Relationship Id="rId6" Type="http://schemas.openxmlformats.org/officeDocument/2006/relationships/hyperlink" Target="mailto:vsevishal67@gmail.com*" TargetMode="External"/><Relationship Id="rId11" Type="http://schemas.openxmlformats.org/officeDocument/2006/relationships/customXml" Target="ink/ink3.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s://scholar.google.com/scholar_lookup?journal=Nature&amp;author=UK+Laemmli&amp;volume=227&amp;publication_year=1970&amp;pages=680-685&amp;pmid=5432063&amp;" TargetMode="External"/><Relationship Id="rId40" Type="http://schemas.openxmlformats.org/officeDocument/2006/relationships/hyperlink" Target="https://scholar.google.com/scholar_lookup?journal=Metallomics&amp;author=A+Sussulini&amp;author=JS+Becker&amp;volume=3&amp;publication_year=2011&amp;pages=1271-1279&amp;pmid=22020804&amp;"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8" Type="http://schemas.microsoft.com/office/2007/relationships/hdphoto" Target="media/hdphoto5.wdp"/><Relationship Id="rId36" Type="http://schemas.openxmlformats.org/officeDocument/2006/relationships/hyperlink" Target="https://pubmed.ncbi.nlm.nih.gov/5432063"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1.gif"/><Relationship Id="rId44" Type="http://schemas.openxmlformats.org/officeDocument/2006/relationships/hyperlink" Target="https://scholar.google.com/scholar_lookup?journal=ACS+Chemical+Biology&amp;author=L+Finney&amp;author=Y+Chishti&amp;author=T+Khare&amp;author=C+Giometti&amp;author=A+Levina&amp;volume=5&amp;publication_year=2010&amp;pages=577-587&amp;pmid=20392082&amp;" TargetMode="External"/><Relationship Id="rId4" Type="http://schemas.openxmlformats.org/officeDocument/2006/relationships/settings" Target="settings.xml"/><Relationship Id="rId9" Type="http://schemas.openxmlformats.org/officeDocument/2006/relationships/customXml" Target="ink/ink2.xml"/><Relationship Id="rId14" Type="http://schemas.openxmlformats.org/officeDocument/2006/relationships/image" Target="media/image3.png"/><Relationship Id="rId27" Type="http://schemas.openxmlformats.org/officeDocument/2006/relationships/image" Target="media/image9.png"/><Relationship Id="rId30" Type="http://schemas.microsoft.com/office/2007/relationships/hdphoto" Target="media/hdphoto6.wdp"/><Relationship Id="rId35" Type="http://schemas.openxmlformats.org/officeDocument/2006/relationships/hyperlink" Target="https://scholar.google.com/scholar_lookup?title=Current+Protocols+Essential+Laboratory+Techniques&amp;author=S+Gallagher&amp;author=EA+Wiley&amp;publication_year=2008&amp;" TargetMode="External"/><Relationship Id="rId43" Type="http://schemas.openxmlformats.org/officeDocument/2006/relationships/hyperlink" Target="https://pubmed.ncbi.nlm.nih.gov/20392082" TargetMode="External"/><Relationship Id="rId8" Type="http://schemas.openxmlformats.org/officeDocument/2006/relationships/image" Target="media/image1.png"/><Relationship Id="rId3" Type="http://schemas.openxmlformats.org/officeDocument/2006/relationships/styles" Target="styles.xml"/><Relationship Id="rId17" Type="http://schemas.openxmlformats.org/officeDocument/2006/relationships/image" Target="media/image5.png"/><Relationship Id="rId25" Type="http://schemas.openxmlformats.org/officeDocument/2006/relationships/image" Target="media/image7.png"/><Relationship Id="rId33" Type="http://schemas.microsoft.com/office/2007/relationships/hdphoto" Target="media/hdphoto7.wdp"/><Relationship Id="rId38" Type="http://schemas.openxmlformats.org/officeDocument/2006/relationships/hyperlink" Target="https://scholar.google.com/scholar_lookup?title=Proteins+and+Proteomics:+A+Laboratory+Manual&amp;author=RJ+Simpson&amp;publication_year=2003&amp;" TargetMode="External"/><Relationship Id="rId46"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8-06T15:56:23.506"/>
    </inkml:context>
    <inkml:brush xml:id="br0">
      <inkml:brushProperty name="width" value="0.025" units="cm"/>
      <inkml:brushProperty name="height" value="0.15" units="cm"/>
      <inkml:brushProperty name="color" value="#FFC114"/>
      <inkml:brushProperty name="inkEffects" value="pencil"/>
    </inkml:brush>
  </inkml:definitions>
  <inkml:trace contextRef="#ctx0" brushRef="#br0">32 1 1864 183350 64592,'0'0'-440'0'0,"0"0"312"-201"2187,0 0 384 161-1826,0 0 40 20-181,0 0-56 10-89,0 0-80 178 967,0 0 129-138-879,0 0-105-15-89,0 0 80-8-50,0 0 88 15 90,0 0-48-19-110,0 0 72-1-10,0 0-8 0 0,0 0-40 427-871,0 0 24-356 719,-1 0-24-38 72,1 0-24-18 29,-1 0-72-152-677,0 0-64 113 598,0 0 24 11 61,1 0-24 6 29,-1 0-128 458-523,0 0 64-380 461,0 0-96-38 41,-1 0-8-16 31,1 0 0-77-269,0 0-24 48 239,0 0 24 6 30,0 0 32 2 10,0 0-40-25-129,0 1 48 23 119,-1-1-40 2 10,2 1 8 0 0,-1 0 32 509-105,0 0-56-423 92,0-1 48-43 12,0 1 56-19 10,0 1-120-38-69,-1 3 72 14 60,0 3-88 0 0,2-1 16 2 10,0 0 48-490 75,1 0-88 405-62,1-2 80 43-2,1 0 0 20-10,1-1-16 22-1,1 0 104 0 0,-1-1-96 0 0,1 1-32 0 0,1-1 32 0 0,-1 1-64 0 0,0 0 72 0 0,1 1 64 0 0,-1 0-80 0 0,0-1 80 0 0,0 1-96 0 0,-1-1 24 0 0,0-1 128 0 0,-1 0-64 0 0,0-1 105 0 0,-1 1-57 0 0,0-1-80 0 0,0 0 48 0 0,-1 0-64 0 0,0-1-24 0 0,0-1 64-25-130,-1 0-56 21 110,0 0 80 2 10,0 0 0 0 0,1 0-72 2 10,-1 0 72 0 0,1 0-80 0 0,-1 0 8 0 0,1 0 32-13-70,-1 0-40 11 60,0-1 32 0 1,0 0-24 2 9,0 1 8-32-170,0-1 24 27 140,0 0-24 3 20,0 0-40 0 0,0 0-16-9-50,0 1-176 9 51,0-1 72 0-1,0 0-425 2 10,0 0-807-13-70,-1-5-288 11 60,-1-1-2161 2 10</inkml:trace>
  <inkml:trace contextRef="#ctx0" brushRef="#br0" timeOffset="1265.58">146 127 8 184106 65144,'0'0'64'0'0,"0"0"-32"0"0,0 0 16 0 0,0 0 184 477-104,0 0-144-395 81,0 0 168-42 12,0 0-80-18 10,0 0 8-22 1,0 0 96 0 0,0 0-64 0 0,-1 0 0 0 0,1 0 168 0 0,-1 0-143 0 0,0 0 143 0 0,0 0-224 0 0,0 0 8-28-129,0 0-16 24 109,-1 0 0 2 10,0 0-152-1 0,1 0 56-11-60,-5 1-96 12 60,-1 1 72-1 1,1 0 0 3 9,1-1-32-14-70,1 0 64 12 60,1 0-72-1 0,2 0-72 3 10,-3 2 72 0 0,0 1-32 0 0,0 0 40 0 0,1 0-32 0 0,0 0 48 0 0,0 0-16 0 0,2-2 32 0 0,0 0-88 0 0,-1 1 56-20-100,2 0-8 15 80,-1 0 32 3 11,1-1 0 2 9,0 0-48-465 104,0-1 16 384-82,0 0-40 41-11,0 0-8 19-10,0 0 56 34 68,0-1-48-11-59,0 0 48-1 0,1 1 40-1-10,-1-1-48 0 0,1 1 48 0 0,3 2-64 0 0,0 0-32 0 0,2 1 56 0 0,0 0-72 0 0,-1-1 72 0 0,0-1 32 0 0,0-1-16 0 0,0-1 96 0 0,-1-1-80 0 0,1 0 16 0 0,1 0 32 0 0,-1 0-40 0 0,0 0 56 0 0,-1-1 96 0 0,1 0-80 0 0,1-1 80 0 0,-1 0-96 0 0,0 0 16 0 0,1 0-8 13 70,0 0-24-11-60,-1 0 24 0 0,1 0-8-2-10,0 0-64 55 299,1 0 16-45-249,-1 1-32-6-30,1-1-40-3-10,-1 2 88 78 398,0-1-56-65-338,-1 0 80-8-40,-1 1-24-2-10,-1-1 8 57 289,0 1 48-51-260,0 1-40-4-19,-1 0 48-4-20,-1 0-16 60 289,0 0-16-52-249,0 1 8-3-20,-1-1-32-5-20,-2 2-72 29 139,-1 1 24-27-129,-1 0-24-1-10,0 2 0-1 0,-1-1 64 19 90,-1 0-72-17-80,0 0 72-2-10,0 1-48-2-10,0 0-64-27-130,0 0 64 22 110,-1 0-80 3 10,1 0 16 0 0,1 0-64-25-119,-1 1-112 23 109,1-2 40 2 10,0 1-216 0 0,-1 0-240-599-245,1 0-184 503 217,1 0-24 49 20,-1 0-545 25 8,1-1 193 24 10</inkml:trace>
  <inkml:trace contextRef="#ctx0" brushRef="#br0" timeOffset="1796.78">303 264 1880 180839 69128,'-1'0'296'0'0,"0"0"137"-10"-240,0 1 103 8 200,0 0-336 1 20,-1-1-200 1 10,1 1 216 574-264,1-1-192-476 233,-1 1 200-49 21,1-1-192-24 10,0 0-40-37-140,0 0 128 10 130,0 0-120 2 10,0 0-56-1 0,0 0 160 575-27,0 0-96-475 26,1 0 152-49 10,-1 0 48-25 1,1 0 128-25 0,-1 0 24 0 0,1 0 16 0 0,-1 0-96 0 0,1 0-96 0 0,0 0-56 0 0,-1 0 16 0 0,1 0-48 0 0,0 0-88 0 0,0 0 56 0 0,-1 0-64 0 0,1 0-24 0 0,0 0 16 0 0,0 0-88 0 0,0 0 80 0 0,0 0 8 0 0,-1 0-280 0 0,1 0-8 0 0,0 0-112 0 0,0 0-104 0 0,0 0 104-5-40,0 0-16 4 30,1 0 40 1 10,-1 0 72 0 0,0 0-96 0 0,1 0 88 0 0,-1 0-121 0 0,0 0-167 0 0,0 0-784 0 0</inkml:trace>
  <inkml:trace contextRef="#ctx0" brushRef="#br0" timeOffset="2328.17">459 275 896 180683 64888,'-1'0'1360'0'10,"0"-1"-919"6"190,0 1-17-5-170,1-1-208 0-10,-1 1 176-1-10,1 0-136 494-73,-1 0-64-409 53,1-1 8-42-1,-1 1-56-22 11,1 0-136-15 90,-1 0 64-5-70,0 1-80 0-10,0-1 0-1-10,1 0 72 503 65,-1 0-32-415-56,-1 0 72-44 0,1 0 8-22-9,-5 1-16-9 140,-1 1-24-12-120,1 0 0 0-10,1-1-56 0 0,1 0 40 6 60,1 0-40-6-60,2 0 40 0 0,-1 0-72-1-10,2-1 8 9 99,-1 1 16-7-79,0 0-8-1-10,0 0-48-1-10,0 0 48 26 270,0-1-40-22-230,0 1 40-2-20,0 0-16-1-10,1 0-32 13 140,-1 1 16-12-130,0-1-24-1-10,0 0-56 0 0,0 1 104 5 50,1-1-40-5-50,-1 0 56 0 0,0 0 48-1-10,1 0-88-6-60,0 0 64 5 50,0 0-72 1 10,0 0 8 0 0,0 0 32 0 0,1 0-80 0 0,-1-1 80 0 0,1 1 32 0 0,0 0-24 0 0,0 0 72 0 0,5 2-72 0 0,1 1 24 0 0,1 0 64-14-140,-1 0-40 12 120,-1-1 40 1 10,0-1-32 1 0,-1 0 24-14-130,-1 1 32 12 120,-1-1-24 1 10,0 0-48 0 0,0 1 120 1 10,-1-1-88 0 0,-1 1 104 0 0,0 0-8 0 0,-1 0-32 0 0,-2 0-8 0 0,0 1-32 0 0,0-1-168 0 0,-1 0 104-19-200,0 0-40 16 170,1 0 64 1 10,-1 0-48 1 11,0 0-120-8-91,0-1-88 7 80,1 0-56 1 10,1-1-520 1 10,0 0-536-9-100,0-1-2721 9 100</inkml:trace>
  <inkml:trace contextRef="#ctx0" brushRef="#br0" timeOffset="2515.69">454 393 5513 181352 65014,'0'1'632'1'10,"0"0"-344"11"190,0 1-128-10-170,0 0 72-1-10,0 2 185 0-10,1 0-361 3 60,0 0 48-3-60,0 1-144 0 0,0 1-48-1-10,0-1-217 4 70,-1 1-391-3-60,0 1 96-1 0,0-1-960 0-10,0 0-2553 0 0</inkml:trace>
  <inkml:trace contextRef="#ctx0" brushRef="#br0" timeOffset="41595.08">32 65 1728 210582 60032,'0'0'-792'-11'-8,"-1"0"472"192"4074,0 0 752-155-3375,1 0-56-20-348,-1 0 56 2-168,0 0 48-58 1686,1 0-79 49-1548,0 0 79 1-156,0 0-24-11-76,-2 0-8-352 463,0 0 16 304-454,0 0-8 11-47,0 0-48 32-17,0 0-64-183-1478,1 0-8 160 1215,1-1-8 20 119,-1 1-88 3 55,1 0 32-392-1066,0 0-39 343 945,-1-1 39 33 92,1 1-144 10 42,0-1 40 394-1054,-1 1-88-308 925,0-3 80-48 88,-1 1-40-8 45,1-1-64 42-853,0 1 32-51 746,0 1-48 9 75,0 0 72-7 45,1 0-104 113-639,0 1 56-107 562,0-1-64 5 52,0 1 112 0 33,0 0 72 28-507,0-1 0-29 442,-1 0 16-5 45,0-1-80-11 25,-1 1 64-76-547,1-1-40 65 473,0 2 56 10 42,1-1-48 1 31,0 1-88 31-397,0 0 24-10 349,0 0-64-16 37,0 0-88-5 11,0 0 112-61-157,0 0-72 50 150,1 1 88 22 16,0 1-16-17 4,0 0-48 11 8,1 0 24 0 0,0 2-32 0 0,1-1 8 0 0,-1 2-8-144 101,1-1 8 123-85,1 0-8 15-4,-1 0 32-10-8,0 1 0 16-4,1 0-16 0 0,0 0-8 0 0,1 0-64 0 0,-1 1 96 65-48,1 0-48-60 35,-1 0 64 11 9,1 1-56-16 4,-1 0 40 139 106,0 0 16-117-90,0 0 8-12-8,0 0-72 1 0,0 0 40 177 20,-1 0-56-161-24,1-1 48 0 0,-1 1 0-27-4,0 0 16-21 81,0-1 72 16-68,-1 0-64 0-1,0 0-56 5-12,0-1 144-525 304,-1-1-72 443-251,0 0 128 27-29,0-1-8 33-8,-1-1-56-332 395,0 0 40 291-342,0-1-56 45-33,0 0-56-5-20,-1-1 16-337 231,0 0-248 297-210,0-1 112 22-17,0 0-688 35-8,-1 0-824-150-116,1-1-328 135 87,0 1-201 10 9,0-1-904 1 0,0 1 1041 10 8</inkml:trace>
  <inkml:trace contextRef="#ctx0" brushRef="#br0" timeOffset="42376.33">194 175 456 217608 61251,'0'0'384'-45'3,"0"0"472"-942"-159,0 0 17 817 130,0 0 191 99 14,0 0 16 29 2,0 0-384-679-109,0 0-40 594 101,-1 0-64 57 5,1-1-111 41 11,0 1 79-443-285,-1-1-96 398 242,1 1 96 37 22,-1 0-136 13 8,1-1-96-308-44,-1 1 88 276 53,1 0-88 28 4,-1 0-56 16-6,-1 0 8-433-275,-2 0-112 373 237,0 0 88 37 23,1 1-48 11 8,-1 0-176-412-16,1 1 48 364 30,1-1-80 45-3,-1 2 56-1 1,1-1-64-509-144,-1 1 16 459 124,1 0-24 39 12,0 1 48 12 8,0 1-40-455-238,-1 0 0 398 198,1 0-16 35 24,0 0 24 37 11,0 1 0-601-165,0-1-8 511 146,1 1 0 53 7,-2-1 0 22 16,1 1 8-679 69,0-1 40 590-57,0-1-32 57-4,-1 1-8 27 4,2-1-16-659 15,-1 0-48 574-16,1-1 32 59-3,0 1 40 31-9,0-1-8-358 99,1 0 8 321-78,0-1-24 31-9,0 1-64 17-3,1-1 96-97 23,-1-1-32 97-23,1 1 56 0 0,1-1 8 16-4,-1 0-88 35-73,2 0 64-29 61,0 0-80-1 0,0 0 24-5 12,0-1 56 69 155,1 1-8-54-126,-1-1 32-21-17,0-1-16 17-4,1 1-16-62 69,0-1 8 45-65,0 0-8 0 0,1 0 8 6-12,0 0-24 116 327,0 0-24-85-270,1 0 8-16-28,-1 1-8-21-17,1-1 48 366 485,-1 0 8-296-415,-1 1 16-26-37,0-1-24-33-25,0 1-16 522 374,-1 0 0-437-329,0-1 8-46-32,0 2 65-21-17,-1-1-41 148 390,0 1 64-143-337,-1-1-56-11-40,0 1 72-12-8,-1 0 64 237 150,1 1-32-207-147,-1-1 32-12-8,-1 1-128-12-8,1 0-16 30 136,-1 0 0-36-123,-1 1 8-11-9,1-1 8 18-4,-1 1 0 188 130,1 0-56-165-114,-1-1 32-23-15,-1 1 8 0-1,1 0-40-12-8,-1 0 56 0 0,0 0-48 0 0,1-1 56 0 0,-1 1-88-383-50,1 0-8 324 42,-1-1-32 30 4,1 0 24 0 0,0 0-56-211-48,0 0-128 199 40,1-1 8 12 8,-1 1-376 29 4,1-1-137-328 1,-1-1-143 282-1,1 1 8 16-4,0-1-288 13 8,1-1-201-432-42,0 1-159 374 34,1-1-64 46 0,0 0-497 0 0,-1 0 425 29 4</inkml:trace>
  <inkml:trace contextRef="#ctx0" brushRef="#br0" timeOffset="42923.31">288 293 1368 209721 60432,'-1'0'624'5'20,"1"0"17"134"315,-1 0 103-106-278,1 0 8-17-29,-1 0 224-22-15,1 0-168 306 207,0 0-120-244-180,0 0 57-33-24,-1 0-121-12-7,1 0 32 260 87,0 0 56-231-84,-1 0-16-12-8,1 0-56-17 4,0 0-88-44 66,-1 0-7 27-62,1 0-17 1 0,-1 0-88 5-12,1 0-24 6 119,-1 0-24 0-98,1 0 40-12-9,0 0 8 6-12,-1 0-216 0 0,1 0 8 0 0,-1 0-64 0 0,1 0 0 0 0,0 0-104-188 79,-1 0 16 165-62,1 1-56 6-13,0 0 8-1 0,1 1-32 18-4,-1 0 0 0 0,2 1 0 0 0,-1 0 0 0 0,1 0 0 149 106,0 0 0-126-90,0 0-8-11-8,0 1-32-1 0,0-1 40-179 154,0 0 0 139-133,1 0 16 23-17,-1 0-16-11-8,1 0 0-183 186,-1 0 0 170-161,1 0 0 7-12,0 0 0 17-5,-1-1 24-161 323,0 1-8 124-281,0-1 24 30-29,0 0-8 7-13,-1 0-16-287 187,1 0 8 244-166,0 0-8 25-16,-1 0-88 5-13,1 0 0-501 364,0-1-248 437-306,-1 0 136 32-29,0-1-400 25-17,-1 0-136-357 252,0 0-48 323-222,0 0-80 15-26,0 0-337 38-7,0 0-359-230 189,0 0-464 202-173,0 0 39 9-13,0 0-1048 18-3,0 0 761 8-13</inkml:trace>
  <inkml:trace contextRef="#ctx0" brushRef="#br0" timeOffset="43470.24">406 284 2336 215329 66816,'0'-1'377'-20'5,"1"1"367"-116"-75,-1-1 144 105 54,0 0-32 16 9,0 0 128 15 7,0 0-184-222-256,0-1-95 203 215,0 1-1 9 20,0 1-232-4 13,0-1-32-382-202,0 1 56 324 171,0 0-24 43 23,0 0 104 14 8,0 0-112-428-235,-1 0-7 372 204,0-1-25 28 15,-2 1-80 29 16,1-1-16-405-229,0 1-24 350 197,0-1 16 27 17,1 1-128 29 15,0 0-136-368-69,0 0-24 314 71,1 0 0 34 3,-1 0 64 20-5,1 0-112-471-101,0 1 8 405 95,-2 0-40 33 2,-2 1 16 32 4,1 0 16 14 8,0 0 8 0 0,0 1-8 0 0,1-1-88 0 0,0 0 112 49-135,1 0-80-37 110,0 1 96-6 12,0-1-72-6 13,1 1 16 61-127,-1-1 24-49 102,1 1-8-6 12,-1-1 16-6 13,1 1-64-37-137,0-1 24 29 117,0 1-40 14 7,1 0 72-19 5,1-1 0-169-104,0 1 16 156 95,0-1-16 13 9,0 0 72 0 0,0 0-24 15 108,0-1 16 5-79,0 1-8-13-8,1-1 56 6-13,-1 0-24 92 56,1-1-24-79-48,0 1 0 0 0,0-1-64-13-8,1 1 32 0 0,-1-1 8 0 0,1 0-8 0 0,0 0-16 0 0,-1 1-48 0 0,1-1 24 0 0,0 0-32 0 0,0 0 80 0 0,0 0-32-221 210,1 0-24 189-180,-1 0 0 7-13,0 1 16 19-4,0-1 16 6-13,-1 1 40 0 0,1 0-32 0 0,-2 0 64 0 0,1 1-72-64 126,-1 0 88 52-100,0 0-80 5-13,-1 0 104 7-13,1 1-72-333 77,-2-1 8 274-63,1 1-24 40-10,-1 0-40-1 1,-1 0 112-245 167,0 0-112 232-142,0 1 104 6-13,-1 0-88 7-12,0 0-16-611 213,0 0 72 523-184,-1 0-56 60-12,1-1 32 7-13,-1 1-120-795 168,0 0-112 692-147,0 0 8 82-17,0 0-152 21-5,0-1-96-1109 255,1 0-40 951-213,-1-1-40 94-30,0 0-128 62-12,1-1-313-645 230,0 0-119 583-197,0 0-80 52-21,1 0-304 10-12,0 0-769-546 174,1-1 289 492-154,0 1-1721 97-28</inkml:trace>
  <inkml:trace contextRef="#ctx0" brushRef="#br0" timeOffset="43845.18">480 409 5217 205374 65200,'0'0'840'-30'16,"0"0"337"-432"216,0 0-41 380-196,0 1 176 31-17,0-1-160 41-6,0 0-520-308 159,0 1-7 256-140,0-1-105 31-16,0 1 104 10-13,0-1-144-229 146,0 1-16 208-121,0 0-24 31-16,0-1-120-10-8,0 1-96-297 154,1 2-40 275-129,0 1 0 10-13,0-1-120 12-13,0 0 32-1326 355,0-1-48 1104-301,1 1 40 122-29,-1 0-112 65-9,1 0 16-300 242,0-1 8 297-221,1 1 16 34-15,-1 0 80 12-13,1 0-96-1013 265,0 0 0 862-235,0-1-32 82-21,-1 0 8 46-5,1 0 24-343 252,-1 1 0 314-229,0-1 0 37-14,1 0-48 14-13,0 1 64 217 213,0-1-16-165-188,0 0 48-18-18,-1 1-16-11-10,0-1-8-389 247,-1 0 0 312-217,1 0 0 39-14,-1 0 0 14-13,0 0-32 206 174,0-1-48-162-158,0 1-24-9-10,-1-1-272-11-9,1 0-208-466 161,-2-1-208 378-140,1 1 0 39-15,0-1-544 15-12,0 0-617 121 90,-1 0-863-77-74,1 0-4578-19-19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8-06T15:56:05.834"/>
    </inkml:context>
    <inkml:brush xml:id="br0">
      <inkml:brushProperty name="width" value="0.035" units="cm"/>
      <inkml:brushProperty name="height" value="0.035" units="cm"/>
    </inkml:brush>
  </inkml:definitions>
  <inkml:trace contextRef="#ctx0" brushRef="#br0">1035 5 1640 0 0,'3'1'-1259'0'0,"-11"3"2924"0"0,-17 3 11 0 0,-8-7-1351 0 0,-46-2 1232 0 0,25-3-1119 0 0,-1 1 1 0 0,4 0-1 0 0,-91 3 1 0 0,126 1-450 0 0,2 1 0 0 0,-2 2 0 0 0,2-2 1 0 0,0 0-1 0 0,-2 2 0 0 0,3 1 0 0 0,-1-1 0 0 0,0 0 1 0 0,-21 8-1 0 0,8-1-18 0 0,2-1 1 0 0,1 3 0 0 0,-39 20-1 0 0,14 1 93 0 0,0-1 0 0 0,-60 59-1 0 0,52-39-35 0 0,51-50-32 0 0,6 1-1 0 0,-2 0 1 0 0,-1-1-1 0 0,0 1 1 0 0,0 1 0 0 0,3-2-1 0 0,0 1 1 0 0,-2 1 0 0 0,2-3-1 0 0,-3 3 1 0 0,3 0-1 0 0,0-2 1 0 0,0 1 0 0 0,0 1-1 0 0,3-1 1 0 0,-3-1 0 0 0,2 2-1 0 0,-2-1 1 0 0,0-1-1 0 0,3 1 1 0 0,5 5 0 0 0,-5-3 3 0 0,3 0 1 0 0,-1-1-1 0 0,0 1 1 0 0,1-1 0 0 0,-1 1-1 0 0,6-2 1 0 0,-5 2-1 0 0,-1-1 1 0 0,6-2-1 0 0,-3 2 1 0 0,8 2 0 0 0,126 41 24 0 0,-79-27 70 0 0,-55-16-58 0 0,3-2 1 0 0,0 2-1 0 0,0-1 0 0 0,0 0 1 0 0,-1-1-1 0 0,1 1 0 0 0,0-1 1 0 0,25 2-1 0 0,26 4 528 0 0,-51-7-536 0 0,0 1 0 0 0,0-1 0 0 0,3 0-1 0 0,-4-1 1 0 0,4 1 0 0 0,-3-1 0 0 0,19-1 0 0 0,49 5-4 0 0,-30-1-4 0 0,52-2 16 0 0,128-8 0 0 0,-175 6-31 0 0,-2 2-1 0 0,2 1 1 0 0,-2 2 0 0 0,0 0-1 0 0,73 11 1 0 0,-114-14 11 0 0,0-1 0 0 0,0 2 0 0 0,2 0 0 0 0,-2 1 0 0 0,0-1 0 0 0,0 1 0 0 0,0 0 0 0 0,0 1 0 0 0,0-2 0 0 0,0 3 0 0 0,-3-1 0 0 0,0 0 0 0 0,3 1 1 0 0,-3-1-1 0 0,0 1 0 0 0,0-1 0 0 0,-2 3 0 0 0,5-3 0 0 0,-6 2 0 0 0,1-1 0 0 0,-1 2 0 0 0,-2-2 0 0 0,5 3 0 0 0,-5-3 0 0 0,-1 0 0 0 0,4 3 0 0 0,-4-2 0 0 0,1 13 0 0 0,0-6 28 0 0,0 1 0 0 0,-3-1-1 0 0,-3-2 1 0 0,0 4 0 0 0,0-2-1 0 0,1 0 1 0 0,-4 0 0 0 0,1 0 0 0 0,-3-2-1 0 0,0 2 1 0 0,-1 0 0 0 0,-2-2-1 0 0,1 0 1 0 0,-4 1 0 0 0,3 0-1 0 0,-3-2 1 0 0,-2 0 0 0 0,2 1-1 0 0,-5-1 1 0 0,-16 8 0 0 0,-25 15 128 0 0,0-4 1 0 0,-2 1-1 0 0,-4-4 0 0 0,1 0 1 0 0,-6-2-1 0 0,0-1 0 0 0,-133 30 1 0 0,144-41-173 0 0,-106 29 1 0 0,136-29-34 0 0,0 0 0 0 0,5-1-1 0 0,-2 2 1 0 0,3 1 0 0 0,2 1 0 0 0,-3 0 0 0 0,4 1-1 0 0,1-1 1 0 0,4 1 0 0 0,-30 33 0 0 0,40-42 0 0 0,1-1 1 0 0,-1 2 0 0 0,4-1 0 0 0,-1-1 0 0 0,0 3-1 0 0,1-2 1 0 0,2-1 0 0 0,0 3 0 0 0,0-2-1 0 0,0 0 1 0 0,0 0 0 0 0,0 1 0 0 0,10 14-1 0 0,-4-12-14 0 0,2 2-1 0 0,0-2 0 0 0,3 1 0 0 0,0-1 1 0 0,0 0-1 0 0,-3 1 0 0 0,6-2 0 0 0,18 11 0 0 0,-4-5 29 0 0,-1 0-1 0 0,0-2 0 0 0,3 0 0 0 0,3 0 0 0 0,-1-1 0 0 0,-2-2 0 0 0,3 1 0 0 0,3-2 0 0 0,64 13 0 0 0,-78-18 10 0 0,0-3-1 0 0,0 2 1 0 0,-1-2-1 0 0,1 0 0 0 0,0 0 1 0 0,0-1-1 0 0,38-2 0 0 0,13-5-44 0 0,74-11 0 0 0,-84 9 37 0 0,111-6 1 0 0,52-1-24 0 0,-138 8 17 0 0,-1 3 0 0 0,117 0 1 0 0,60 4 40 0 0,-152-2 148 0 0,209 12-1 0 0,-318-9-166 0 0,24 1 195 0 0,3 2 0 0 0,-5 0-1 0 0,5 0 1 0 0,27 8 0 0 0,25 2 57 0 0,-82-13-240 0 0,2 1 0 0 0,4-1 0 0 0,-4 0 1 0 0,-2 0-1 0 0,6 1 0 0 0,-3-1 0 0 0,-3 0 0 0 0,5 0 0 0 0,-2 0 0 0 0,-1-1 0 0 0,1 1 0 0 0,0 0 0 0 0,2 0 0 0 0,-5-1 0 0 0,3 1 0 0 0,0-2 1 0 0,2 2-1 0 0,-5-1 0 0 0,3 1 0 0 0,0 0 0 0 0,-1-1 0 0 0,1 0 0 0 0,3-1 0 0 0,94-52 78 0 0,-26-3-43 0 0,-33 24 25 0 0,2 0 1 0 0,-4-1-1 0 0,-4 0 0 0 0,-2-2 1 0 0,-3 0-1 0 0,21-42 1 0 0,-40 53 8 0 0,0 0 0 0 0,-5-1 0 0 0,-1 1 0 0 0,-5-1 0 0 0,0 1 1 0 0,0-1-1 0 0,-3 0 0 0 0,-5 0 0 0 0,-14-31 0 0 0,6 23-41 0 0,-3 2-1 0 0,-3 0 0 0 0,-5 0 1 0 0,0 1-1 0 0,-3 1 1 0 0,-55-42-1 0 0,28 26 2 0 0,-6 1-1 0 0,-108-59 1 0 0,37 25-42 0 0,88 49-24 0 0,-57-27 0 0 0,103 56 14 0 0,0 1 1 0 0,-3-1 0 0 0,0-1-1 0 0,3 1 1 0 0,-3 1-1 0 0,1-1 1 0 0,2-1-1 0 0,-3 2 1 0 0,3-1-1 0 0,-3 0 1 0 0,0 1 0 0 0,1 0-1 0 0,2 0 1 0 0,-3 0-1 0 0,0-1 1 0 0,1 1-1 0 0,2 0 1 0 0,-3 0 0 0 0,0-2-1 0 0,0 2 1 0 0,1 0-1 0 0,2 0 1 0 0,-3 0-1 0 0,0 0 1 0 0,1 0-1 0 0,-1 2 1 0 0,3-2 0 0 0,-8 1-1 0 0,5-1-14 0 0,-3 2 0 0 0,1 1 0 0 0,5 0-1 0 0,-5-1 1 0 0,2 0 0 0 0,0 0 0 0 0,0 1-1 0 0,1-1 1 0 0,-4 6 0 0 0,3-4 31 0 0,-2 0-1 0 0,2 1 1 0 0,-2-1 0 0 0,2 0 0 0 0,-5 0-1 0 0,-6 5 1 0 0,-46 22 126 0 0,33-15-78 0 0,-3-1 0 0 0,0-2 0 0 0,-57 22 0 0 0,74-31-36 0 0,2-1 0 0 0,-3-1 0 0 0,3 2 0 0 0,0-1 0 0 0,-2-2 0 0 0,-1 2 0 0 0,0-2 0 0 0,1 0 0 0 0,2 0 0 0 0,-5 1 0 0 0,2-2 0 0 0,3 0 0 0 0,-3 0 0 0 0,-2-2-1 0 0,-14 0 1 0 0,25 1 1 0 0,-4 1-1 0 0,4-2 0 0 0,0 1 0 0 0,-1 0 0 0 0,1 1 0 0 0,-4-3 0 0 0,7 2 0 0 0,-6-2 0 0 0,5 2 0 0 0,-3-2 0 0 0,1 2 1 0 0,0-2-1 0 0,2 1 0 0 0,-3-1 0 0 0,1 1 0 0 0,5-1 0 0 0,-11-3 0 0 0,6-1-31 0 0,-1 2 1 0 0,3-2-1 0 0,-2 2 0 0 0,2-1 1 0 0,-2 0-1 0 0,2 0 1 0 0,0 0-1 0 0,3 0 0 0 0,0-8 1 0 0,-2 6-7 0 0,2 1 1 0 0,0-1 0 0 0,2 0 0 0 0,-2 1-1 0 0,3-2 1 0 0,0 3 0 0 0,2-2-1 0 0,-2 2 1 0 0,2-2 0 0 0,-2 1 0 0 0,5 1-1 0 0,-2-2 1 0 0,2 2 0 0 0,0-1 0 0 0,-2 1-1 0 0,13-7 1 0 0,5 1-27 0 0,1 0 1 0 0,-1 1-1 0 0,3 0 0 0 0,-2 2 1 0 0,5 0-1 0 0,-3 0 0 0 0,0 1 1 0 0,3 2-1 0 0,63-12 0 0 0,667-67 287 0 0,-733 84-238 0 0,3-2-1 0 0,0 3 0 0 0,0 0 1 0 0,0 0-1 0 0,-3 2 0 0 0,3 0 1 0 0,0 0-1 0 0,0 2 0 0 0,-3-1 1 0 0,0 1-1 0 0,3 1 0 0 0,-2 1 1 0 0,-1 1-1 0 0,-3 0 0 0 0,4 1 1 0 0,34 15-1 0 0,-24-9 1 0 0,-2-1 0 0 0,-4 3 0 0 0,1-2 0 0 0,-3 3 0 0 0,-3 0 0 0 0,1 1 0 0 0,-1 0 0 0 0,-3 0 0 0 0,-2 2 0 0 0,0-1 0 0 0,-3 2 0 0 0,3 0-1 0 0,-9-1 1 0 0,15 26 0 0 0,10 25 55 0 0,-11 2-1 0 0,-5 1 1 0 0,8 76-1 0 0,-17 229 227 0 0,-13-303-270 0 0,0-31 88 0 0,-5-3 0 0 0,-3 2 1 0 0,-3 0-1 0 0,-5 1 0 0 0,-4-3 0 0 0,-1 0 0 0 0,-7 1 1 0 0,-2-2-1 0 0,-70 73 0 0 0,72-93-29 0 0,-4-1-1 0 0,2-2 0 0 0,-3 0 1 0 0,0-1-1 0 0,-5 0 1 0 0,-60 21-1 0 0,17-5 28 0 0,37-18 1 0 0,0 2-1 0 0,-2-2 1 0 0,0-2-1 0 0,-3 0 1 0 0,2-2 0 0 0,-75 11-1 0 0,-319 31-80 0 0,204-28-298 0 0,-207 14 0 0 0,297-29 135 0 0,0 3 0 0 0,-259 43 0 0 0,381-51 105 0 0,1 2-1 0 0,5-2 0 0 0,-6 3 1 0 0,3 0-1 0 0,1-1 0 0 0,2 1 0 0 0,-22 12 1 0 0,33-18 19 0 0,-1 3 1 0 0,4-2-1 0 0,-3 2 1 0 0,0-1-1 0 0,2 0 1 0 0,1 1-1 0 0,-1-1 1 0 0,1 2 0 0 0,-1-2-1 0 0,1 2 1 0 0,2-1-1 0 0,0 1 1 0 0,-2-2-1 0 0,2 3 1 0 0,3-2-1 0 0,-2 1 1 0 0,-1-2 0 0 0,3 3-1 0 0,0 8 1 0 0,5-6-36 0 0,-2 2 1 0 0,5-2-1 0 0,-2 0 1 0 0,2 1-1 0 0,0-2 1 0 0,3 1-1 0 0,-3-1 1 0 0,3 0-1 0 0,0 1 1 0 0,0-2 0 0 0,21 12-1 0 0,4-3 42 0 0,2 3 1 0 0,-3-4-1 0 0,55 19 0 0 0,-49-21 54 0 0,3-1 0 0 0,-1-2 0 0 0,1-1 0 0 0,5 0 0 0 0,-6-2 0 0 0,6-1 0 0 0,-2-1 0 0 0,2 0 0 0 0,60 1 0 0 0,62-4-23 0 0,208-10-1 0 0,-338 8-1 0 0,68-3-10 0 0,-3-4 1 0 0,3-1-1 0 0,-3-2 1 0 0,-2-3-1 0 0,-1-1 1 0 0,1-5-1 0 0,173-43 1 0 0,-7-18-2363 0 0,-169 46-40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8-06T15:57:09.382"/>
    </inkml:context>
    <inkml:brush xml:id="br0">
      <inkml:brushProperty name="width" value="0.025" units="cm"/>
      <inkml:brushProperty name="height" value="0.15" units="cm"/>
      <inkml:brushProperty name="color" value="#FFC114"/>
      <inkml:brushProperty name="inkEffects" value="pencil"/>
    </inkml:brush>
  </inkml:definitions>
  <inkml:trace contextRef="#ctx0" brushRef="#br0">7 500 2192 182630 64216,'-1'0'369'3'20,"1"1"199"-337"2017,0 0 392 279-1696,-1 0-96 27-171,1-1-104 13-89,0 1-168-463 945,0-1-96 394-855,0 0 57 42-81,0 1-17 20-49,0-1-56 43 218,0 0 48-18-219,0 0-48-1-20,0 0-64-2-10,0 0 8-38-489,0 0-104 32 399,0 0 72 3 40,0 0-136 1 20,0 0-88 508-326,0 1 40-415 285,-1-1-55-46 30,1 0-33-22 21,0 0-48-64-370,-1 1-40 35 320,1-1 8 3 30,0 0 48 0 10,-1 1-96-11-120,1-1 72 12 120,0 1-80 1 10,0-1 72 0 0,0 0-56-14-129,-1 1-8 13 119,1-1-8 1 10,0 1 104 0 0,0-1-24-9-90,-1 1 72 8 80,1-1-80 1 10,0 0-80 1 10,0 1 104 0 0,0-1-96 0 0,0 1 112 0 0,0-1 64 0 0,0 1-88 0 0,0-1 144 0 0,0 0-128 0 0,0 0 120 0 0,0 0 48-10-100,0 0-104 8 80,1-1 96 1 10,1 0-72 1 10,-1-1-32 0 0,0-1 64 0 0,1 0-72 0 0,-1-1-24 0 0,1 0-64 603-110,-1 0-48-515 89,1-1 24-44 10,0 0-24-21 11,1 0 16-10-71,0 0 32-14 61,-1-1-32-1 0,1 0-16 2 10,0 0 48-13-99,1 0-40 10 79,-1-1 48 2 10,0 1-8 1 10,0-1-24 557 108,1 1 16-463-90,-1 0-16-48-9,0 1 40-21 1,0 0-72 543 116,0 1 16-473-109,0 0-24-48-8,0 0 64-22 0,-1 1-16 590 274,-1-1 16-511-236,1 1-16-53-29,-1 0-8-25-9,1 1-16 578 241,-1-1 0-496-203,0 1 0-56-29,0 0 24-26-9,0-1-24 584 118,0 2 0-510-111,-1-1 0-49-8,0 1 64-24 0,0 1-112-18 22,1 0 40-5-20,-1 0-64-4-10,0 0 104 0 0,0 0-152 13 40,0 0-168-10-30,0 0-16-3-10,1 0-496 0 0,-1 0-304 43 129,0 0-377-37-110,1 0 1-3-9,-1 0-1024 1 0,1 0-5002-4-10</inkml:trace>
  <inkml:trace contextRef="#ctx0" brushRef="#br0" timeOffset="609.38">170 240 1808 193941 66571,'0'0'240'-23'3,"0"0"1545"629"2,0 0 279-509-4,0 0-751-45 4,0 0-217-29-7,0 0-232 0 0,0 0 32-23 2,-1-1-120 0 0,1 1-296 0 0,0 0-248 541-53,-1-1-39-451 44,1 1-25-45 4,-1 0 32-23 3,1 0-24-22 2,-3-1 8 0 0,-1 1 0 0 0,0-1-8 0 0,0 1 24-420 185,1 1 16 344-157,0-1 8 37-14,0 1-88 23-2,0 0-96 37 17,1 0-48-14-20,0 1 8-7-9,0 0-40 0 0,1-1 48 71 96,-1 2 0-57-77,-1-1 16-7-10,2 0-24-7-9,0 1-48 0 0,0 0 16 0 0,1 0-16 0 0,-1 0 48 0 0,1 0 8-593 97,0 0-72 507-79,0 1 64 40-13,0-1-48 23-3,1 0 16-448 173,-1 0 64 391-148,0 0-56 40-13,1 0-104 23-3,0-1 136-521 76,2 0-24 450-70,-2 0 80 41-13,1-1-8 23-2,0 0-32-525 72,1 0 16 460-57,-1 0 0 42-13,1-1 104 23-2,0 1-88-547 40,0-2 32 476-35,0 1-56 47-3,1-1 48 25-3,-1 1-48 23-1,1-1 32 0 0,0 0-32 0 0,0 0 24 0 0,0 1-56 0 0,0-1 0 0 0,1 1-8 0 0,-1-1 16 0 0,0 1 8 39 69,-1 0 16-33-60,1 0-8-1 1,-1 0-64-5-10,0 1 104 40 68,0-1-80-34-58,-1 0 96-1 0,0 0-64-5-10,2 1 40-578 40,-2 0 24 482-33,0 1-16 47-4,-1-1-64 25-1,0 1 168 148 222,0 0-112-102-185,-1 0 112-11-19,-1 0-104-6-10,0 1-16-548 66,0-1 48 450-60,-1 1-48 43-13,1 0 16 26-1,-2 1-32 24-2,1-1-16 0 0,-1 0 8 0 0,1 0-8 0 0,-1 0-8-622-23,0 0 32 519 19,0-1-40 49-3,0 1-40 29 8,0-1-248-673-33,0 0-80 595 28,-1-1-40 50-3,1 1-72 28 8,1-1-160-72-167,-1 1-88 84 136,1-1-41 9 20,0-1-279 0 0,0 0-256-648-128,0 0-272 543 113,1 0-9 57 17,0-1-495 24 0,1 1-1889 28 8</inkml:trace>
  <inkml:trace contextRef="#ctx0" brushRef="#br0" timeOffset="953.12">227 238 2112 191564 67700,'0'0'609'0'0,"0"0"1247"0"0,0 0-904 0 0,0 0 8 34 59,0 0 33-28-49,0 0-25 0-1,1 0-264-6-9,-1 0-104 40 69,0 0-48-34-60,0 0 24-1 1,1 0-128-5-10,-1 0-96 41 68,1 0-63-35-58,-1 0 23-1 0,2-3-112-5-10,0 0-64 18 29,0 0-40-12-19,1 0 8-6-10,-1 0-40 0 0,0 0-8 645 53,1 0 24-535-41,-2 1-32-55-6,1 0-64-30-8,0 0 80 107 206,0-1-80-113-175,-1 1 88-6-10,0 0-40-7-9,0 0-32-514 130,1-1 56 420-113,-1 1-56 44-13,1 0 0 19-13,-1-1-24 111 135,0 0 0-74-116,0 1-24-5-10,0-1-192-1-1,0 0-680 100 156,1 1-249-87-135,-1-1-111-13-21,0 1-584 1 1,1 0-793 56 87,-1-1-2376-63-97</inkml:trace>
  <inkml:trace contextRef="#ctx0" brushRef="#br0" timeOffset="1515.61">340 47 1920 200341 69205,'0'0'601'0'0,"0"0"855"0"0,0 0-560 0 0,0 0 0 502-136,0 0-152-413 114,0 0 121-50 6,0 0-297-14 13,0 0-256 355-257,0 0 40-315 219,0 1-104-37 17,-1-1-40-14 11,1 1 128 417-193,-1-1-120-357 175,1 1 120-36 15,-2 1-88-25 3,-1 2-64-121-78,0 0 24 87 73,1 0-56 10 9,-1-1-152 11 9,1 1 48 458-244,1-1-80-397 203,-1 0 80-25 26,1 1 24-23 2,0-1-96-632 69,1 0 80 514-52,-1 0-88 58 2,1 0 40 24-2,0 0 32 30 26,0 0 8-7-30,0 0 0 0 0,0-1-16 0 0,1 0-48-1016 241,-1 0 8 844-198,1 0-16 85-21,0 0 24 39-16,0 0 152-533 67,1-1-72 484-61,-1 0 104 48-6,1 0-96 25-4,0 0-24-1025 236,0-1 48 869-197,1 0-31 90-20,-1 0 63 41-16,1 0-32 24-2,-1 0 24 25-3,1 0-16 0 0,0-1 48 0 0,0 1-64-687-29,-1-1 0 570 21,1 1-16 58 4,-1-1 72 34 6,1 0-80 305-373,0 1-40-235 304,0-1-16-23 33,0 1 16-6 22,0 0-64-172-157,0 0 88 130 140,-1 0-80 17 20,0 1 56 1-1,0-1-24-162-178,0 2-24 145 160,0-1 8 8 9,0 0 104 9 9,0 1-24-565 41,0-1 88 470-31,-1 1-80 55 5,-1 0-72 24-3,1 1 96-605-10,-1 0-80 526 8,-1 0 88 47-5,1 0-40 32 8,-1 1-80-579 116,-1-1 16 514-100,0 2-32 48-5,1-1-32 16-12,-1 1 88-556 51,1 0-24 484-44,-1-1 56 48-5,0 1-64 25-2,0-1-8-541 77,0 0 0 474-61,0 0 0 42-14,0-1-72 25-2,-1 0-48-1151 60,1 0-136 978-47,0-1 48 98-8,0 0-304 50-4,0 0-248-493 127,0-1-209 453-103,1 0-23 45-14,0 0-648 19-11,1 0-729-466 233,-1-1-3784 491-235</inkml:trace>
  <inkml:trace contextRef="#ctx0" brushRef="#br0" timeOffset="1906.27">427 67 1392 198453 69050,'0'0'2273'0'0,"-1"0"-985"-83"-84,1 1-48 64 65,0-1-215 10 9,0 1-121 9 10,-1-1-136 441-195,1 1-120-361 165,0-1 72-40 15,0 0-56-25 3,0 0-120-15 12,0 0 73 0 0,-1-1-97 0 0,1 1-88 0 0,0-2-16-94-94,0 1-72 75 76,1-1 64 10 8,-1 0-72 9 10,1 0-120 0 0,0-1 0 0 0,-1 1-32 0 0,1 0-40 0 0,0-1-72 0 0,1 0 8 0 0,-1 1-24 0 0,1-1-8 0 0,0 0-40 590-38,0 1 8-492 26,0-1-16-49 6,1 0-16-25 3,-1 0 16-361 263,0-1-8 267-220,0 1 16 40-16,1 0 8 14-12,0 1-40 181 146,-1-1 56-136-130,0 0-48-19-18,0 1 56-1-1,0 0-24 218 205,-1 1-16-187-177,0-1 8-20-18,0 1-8-10-10,0 0-16-453 220,-1 1 0 369-189,0-1 8 32-25,0 1 40 27-3,0 0-552 154 119,0 0-136-120-113,0 0-192-8-8,0 0-664-1-1,0 0-929 60 56,0 0-600-60-56,0 0-3568-10-9</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3-08-06T16:07:36.432"/>
    </inkml:context>
    <inkml:brush xml:id="br0">
      <inkml:brushProperty name="width" value="0.035" units="cm"/>
      <inkml:brushProperty name="height" value="0.035" units="cm"/>
      <inkml:brushProperty name="color" value="#FF0000"/>
    </inkml:brush>
  </inkml:definitions>
  <inkml:trace contextRef="#ctx0" brushRef="#br0">89 135 2040 0 0,'0'0'2390'0'0,"-21"-4"4630"0"0,21 4-7016 0 0,0 0 0 0 0,0 1-1 0 0,0-1 1 0 0,0 0 0 0 0,0 0-1 0 0,0 0 1 0 0,0 0-1 0 0,0 0 1 0 0,0 0 0 0 0,0 0-1 0 0,0 0 1 0 0,0 0 0 0 0,0 0-1 0 0,0 0 1 0 0,-1 1-1 0 0,1-1 1 0 0,0 0 0 0 0,0 0-1 0 0,0 0 1 0 0,0 0-1 0 0,0 0 1 0 0,0 0 0 0 0,0 0-1 0 0,0 0 1 0 0,0 0 0 0 0,0 1-1 0 0,0-1 1 0 0,0 0-1 0 0,0 0 1 0 0,1 0 0 0 0,-1 0-1 0 0,0 0 1 0 0,0 0 0 0 0,0 0-1 0 0,0 0 1 0 0,0 0-1 0 0,0 0 1 0 0,0 1 0 0 0,0-1-1 0 0,0 0 1 0 0,0 0 0 0 0,0 0-1 0 0,0 0 1 0 0,0 0-1 0 0,0 0 1 0 0,0 0 0 0 0,1 0-1 0 0,-1 0 1 0 0,0 0-1 0 0,0 0 1 0 0,0 0 0 0 0,0 0-1 0 0,0 0 1 0 0,0 0 0 0 0,0 0-1 0 0,0 0 1 0 0,0 0-1 0 0,0 0 1 0 0,1 0 0 0 0,9 1 77 0 0,11-2-103 0 0,-9-3 43 0 0,0 2 1 0 0,0 0 0 0 0,0 0 0 0 0,20 1 0 0 0,8-2 142 0 0,-37 3 820 0 0</inkml:trace>
  <inkml:trace contextRef="#ctx0" brushRef="#br0" timeOffset="1764.74">246 31 344 0 0,'0'0'2403'0'0,"-8"-13"2672"0"0,-7 9-4577 0 0,1 0 0 0 0,-1 1 1 0 0,0 0-1 0 0,-20 0 1 0 0,29 3-379 0 0,1-1-115 0 0,0 1-1 0 0,1 0 0 0 0,-1 0 1 0 0,1 1-1 0 0,-1 0 1 0 0,1-1-1 0 0,-1 1 0 0 0,1 1 1 0 0,0-1-1 0 0,-1 1 1 0 0,1-1-1 0 0,0 1 0 0 0,0 1 1 0 0,-6 3-1 0 0,2 1 5 0 0,0-1 0 0 0,0 2 0 0 0,1-1 0 0 0,0 1 0 0 0,-7 11 0 0 0,12-16-4 0 0,0 1 0 0 0,0 0 0 0 0,0 0 1 0 0,1 0-1 0 0,0 0 0 0 0,0 0 0 0 0,0 0 0 0 0,0 0 0 0 0,1 0 0 0 0,-1 0 0 0 0,1 0 0 0 0,0 1 0 0 0,0-1 0 0 0,1 0 0 0 0,-1 0 0 0 0,1 0 0 0 0,0 0 0 0 0,0 0 1 0 0,0 0-1 0 0,1 0 0 0 0,0 0 0 0 0,-1 0 0 0 0,1 0 0 0 0,4 5 0 0 0,0-3 25 0 0,-1-1 1 0 0,1 0-1 0 0,0 0 0 0 0,0 0 1 0 0,1-1-1 0 0,-1 1 0 0 0,1-2 1 0 0,0 1-1 0 0,0-1 0 0 0,0 0 1 0 0,1 0-1 0 0,9 1 0 0 0,-10-1-5 0 0,-1-2 1 0 0,0 0 1 0 0,1 0 0 0 0,-1 0-1 0 0,0-1 1 0 0,1 0 0 0 0,-1 0-1 0 0,0-1 1 0 0,1 0 0 0 0,-1 0-1 0 0,0 0 1 0 0,0-1 0 0 0,0 0-1 0 0,0 0 1 0 0,0 0 0 0 0,0-1-1 0 0,-1 0 1 0 0,1 0 0 0 0,-1 0-1 0 0,0-1 1 0 0,1 0 0 0 0,-2 0-1 0 0,1 0 1 0 0,0-1 0 0 0,7-9 0 0 0,-11 11-2 0 0,1 0 0 0 0,-1-1 0 0 0,0 1 0 0 0,1 0 0 0 0,-2-1 0 0 0,1 1 0 0 0,0-1 0 0 0,-1 1 0 0 0,0-1 1 0 0,1 1-1 0 0,-1-1 0 0 0,-1 1 0 0 0,1-1 0 0 0,-1-4 0 0 0,-1-2 25 0 0,0 0 1 0 0,-1 0-1 0 0,-6-17 0 0 0,7 24-40 0 0,1 0 0 0 0,-1 1 0 0 0,0-1 0 0 0,0 1-1 0 0,0-1 1 0 0,0 1 0 0 0,-1-1 0 0 0,1 1 0 0 0,-1 0 0 0 0,1 0 0 0 0,-1 0 0 0 0,0 1 0 0 0,-4-3-1 0 0,-13 1-4083 0 0,17 4 1851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70204-D52F-42DA-B381-0B046CD4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8</Pages>
  <Words>1871</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 singh</dc:creator>
  <cp:keywords/>
  <dc:description/>
  <cp:lastModifiedBy>Dr Rupa Verma</cp:lastModifiedBy>
  <cp:revision>17</cp:revision>
  <dcterms:created xsi:type="dcterms:W3CDTF">2023-08-05T17:47:00Z</dcterms:created>
  <dcterms:modified xsi:type="dcterms:W3CDTF">2023-08-13T12:10:00Z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721dcad0bc319d0ecf1d951f7790477380b4737d5431bb3a09f9a6883cbcb726</vt:lpwstr>
  </property>
</Properties>
</file>