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67B9B" w14:textId="26CB404E" w:rsidR="003C6321" w:rsidRDefault="005B21FE" w:rsidP="003C63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Data Integrity </w:t>
      </w:r>
      <w:r w:rsidR="000B58BF">
        <w:rPr>
          <w:rFonts w:ascii="Times New Roman" w:hAnsi="Times New Roman" w:cs="Times New Roman"/>
          <w:b/>
          <w:sz w:val="28"/>
          <w:szCs w:val="28"/>
        </w:rPr>
        <w:t>-</w:t>
      </w:r>
      <w:r w:rsidR="003C6321">
        <w:rPr>
          <w:rFonts w:ascii="Times New Roman" w:hAnsi="Times New Roman" w:cs="Times New Roman"/>
          <w:b/>
          <w:sz w:val="28"/>
          <w:szCs w:val="28"/>
        </w:rPr>
        <w:t xml:space="preserve"> A Crucial Requirement for Pharmaceutical Industries Regulatory Compliance </w:t>
      </w:r>
    </w:p>
    <w:p w14:paraId="6806BBE8" w14:textId="72E343B0" w:rsidR="000B58BF" w:rsidRDefault="00BD5E2B" w:rsidP="003C63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Kuldeep Vinchurkar</w:t>
      </w:r>
      <w:r w:rsidR="00A25454" w:rsidRPr="00A25454">
        <w:rPr>
          <w:rFonts w:ascii="Times New Roman" w:hAnsi="Times New Roman" w:cs="Times New Roman"/>
          <w:b/>
          <w:sz w:val="28"/>
          <w:szCs w:val="28"/>
          <w:vertAlign w:val="superscript"/>
        </w:rPr>
        <w:t>1</w:t>
      </w:r>
      <w:r>
        <w:rPr>
          <w:rFonts w:ascii="Times New Roman" w:hAnsi="Times New Roman" w:cs="Times New Roman"/>
          <w:b/>
          <w:sz w:val="28"/>
          <w:szCs w:val="28"/>
        </w:rPr>
        <w:t xml:space="preserve">, </w:t>
      </w:r>
      <w:r w:rsidR="00996515">
        <w:rPr>
          <w:rFonts w:ascii="Times New Roman" w:hAnsi="Times New Roman" w:cs="Times New Roman"/>
          <w:b/>
          <w:sz w:val="28"/>
          <w:szCs w:val="28"/>
        </w:rPr>
        <w:t>Praveen Sharma</w:t>
      </w:r>
      <w:r w:rsidR="00A25454" w:rsidRPr="00A25454">
        <w:rPr>
          <w:rFonts w:ascii="Times New Roman" w:hAnsi="Times New Roman" w:cs="Times New Roman"/>
          <w:b/>
          <w:sz w:val="28"/>
          <w:szCs w:val="28"/>
          <w:vertAlign w:val="superscript"/>
        </w:rPr>
        <w:t>1</w:t>
      </w:r>
      <w:r w:rsidR="00996515">
        <w:rPr>
          <w:rFonts w:ascii="Times New Roman" w:hAnsi="Times New Roman" w:cs="Times New Roman"/>
          <w:b/>
          <w:sz w:val="28"/>
          <w:szCs w:val="28"/>
        </w:rPr>
        <w:t xml:space="preserve">, </w:t>
      </w:r>
      <w:r w:rsidR="00004B61">
        <w:rPr>
          <w:rFonts w:ascii="Times New Roman" w:hAnsi="Times New Roman" w:cs="Times New Roman"/>
          <w:b/>
          <w:sz w:val="28"/>
          <w:szCs w:val="28"/>
        </w:rPr>
        <w:t>Pritesh Paliwal</w:t>
      </w:r>
      <w:r w:rsidR="00A25454" w:rsidRPr="00A25454">
        <w:rPr>
          <w:rFonts w:ascii="Times New Roman" w:hAnsi="Times New Roman" w:cs="Times New Roman"/>
          <w:b/>
          <w:sz w:val="28"/>
          <w:szCs w:val="28"/>
          <w:vertAlign w:val="superscript"/>
        </w:rPr>
        <w:t>1</w:t>
      </w:r>
      <w:r w:rsidR="00004B61">
        <w:rPr>
          <w:rFonts w:ascii="Times New Roman" w:hAnsi="Times New Roman" w:cs="Times New Roman"/>
          <w:b/>
          <w:sz w:val="28"/>
          <w:szCs w:val="28"/>
        </w:rPr>
        <w:t>, Shivangi Patidar</w:t>
      </w:r>
      <w:r w:rsidR="00A25454" w:rsidRPr="00A25454">
        <w:rPr>
          <w:rFonts w:ascii="Times New Roman" w:hAnsi="Times New Roman" w:cs="Times New Roman"/>
          <w:b/>
          <w:sz w:val="28"/>
          <w:szCs w:val="28"/>
          <w:vertAlign w:val="superscript"/>
        </w:rPr>
        <w:t>1</w:t>
      </w:r>
      <w:r w:rsidR="00004B61">
        <w:rPr>
          <w:rFonts w:ascii="Times New Roman" w:hAnsi="Times New Roman" w:cs="Times New Roman"/>
          <w:b/>
          <w:sz w:val="28"/>
          <w:szCs w:val="28"/>
        </w:rPr>
        <w:t xml:space="preserve">, </w:t>
      </w:r>
      <w:proofErr w:type="spellStart"/>
      <w:r w:rsidR="00004B61">
        <w:rPr>
          <w:rFonts w:ascii="Times New Roman" w:hAnsi="Times New Roman" w:cs="Times New Roman"/>
          <w:b/>
          <w:sz w:val="28"/>
          <w:szCs w:val="28"/>
        </w:rPr>
        <w:t>Bimlesh</w:t>
      </w:r>
      <w:proofErr w:type="spellEnd"/>
      <w:r w:rsidR="00004B61">
        <w:rPr>
          <w:rFonts w:ascii="Times New Roman" w:hAnsi="Times New Roman" w:cs="Times New Roman"/>
          <w:b/>
          <w:sz w:val="28"/>
          <w:szCs w:val="28"/>
        </w:rPr>
        <w:t xml:space="preserve"> Kumar Rathore</w:t>
      </w:r>
      <w:r w:rsidR="00A25454" w:rsidRPr="00A25454">
        <w:rPr>
          <w:rFonts w:ascii="Times New Roman" w:hAnsi="Times New Roman" w:cs="Times New Roman"/>
          <w:b/>
          <w:sz w:val="28"/>
          <w:szCs w:val="28"/>
          <w:vertAlign w:val="superscript"/>
        </w:rPr>
        <w:t>2</w:t>
      </w:r>
      <w:r w:rsidR="00DD6048">
        <w:rPr>
          <w:rFonts w:ascii="Times New Roman" w:hAnsi="Times New Roman" w:cs="Times New Roman"/>
          <w:b/>
          <w:sz w:val="28"/>
          <w:szCs w:val="28"/>
        </w:rPr>
        <w:t>, Ankita Bhadoriya</w:t>
      </w:r>
      <w:r w:rsidR="00A25454" w:rsidRPr="00A25454">
        <w:rPr>
          <w:rFonts w:ascii="Times New Roman" w:hAnsi="Times New Roman" w:cs="Times New Roman"/>
          <w:b/>
          <w:sz w:val="28"/>
          <w:szCs w:val="28"/>
          <w:vertAlign w:val="superscript"/>
        </w:rPr>
        <w:t>1</w:t>
      </w:r>
    </w:p>
    <w:p w14:paraId="1E10210C" w14:textId="7FE30BE5" w:rsidR="00004B61" w:rsidRPr="00004B61" w:rsidRDefault="00004B61" w:rsidP="00004B61">
      <w:pPr>
        <w:spacing w:after="0" w:line="240" w:lineRule="auto"/>
        <w:jc w:val="center"/>
        <w:rPr>
          <w:rFonts w:ascii="Times New Roman" w:hAnsi="Times New Roman" w:cs="Times New Roman"/>
          <w:b/>
          <w:sz w:val="24"/>
          <w:szCs w:val="24"/>
        </w:rPr>
      </w:pPr>
      <w:r w:rsidRPr="00004B61">
        <w:rPr>
          <w:rFonts w:ascii="Times New Roman" w:hAnsi="Times New Roman" w:cs="Times New Roman"/>
          <w:b/>
          <w:sz w:val="24"/>
          <w:szCs w:val="24"/>
        </w:rPr>
        <w:t>Indore Institute of Pharmacy, Indore, M.P.</w:t>
      </w:r>
    </w:p>
    <w:p w14:paraId="444C5770" w14:textId="0EAC569F" w:rsidR="00004B61" w:rsidRPr="00004B61" w:rsidRDefault="00004B61" w:rsidP="00004B61">
      <w:pPr>
        <w:spacing w:after="0" w:line="240" w:lineRule="auto"/>
        <w:jc w:val="center"/>
        <w:rPr>
          <w:rFonts w:ascii="Times New Roman" w:hAnsi="Times New Roman" w:cs="Times New Roman"/>
          <w:b/>
          <w:sz w:val="24"/>
          <w:szCs w:val="24"/>
        </w:rPr>
      </w:pPr>
      <w:r w:rsidRPr="00004B61">
        <w:rPr>
          <w:rFonts w:ascii="Times New Roman" w:hAnsi="Times New Roman" w:cs="Times New Roman"/>
          <w:b/>
          <w:sz w:val="24"/>
          <w:szCs w:val="24"/>
        </w:rPr>
        <w:t>Lovely professional university, Ambala, Punjab.</w:t>
      </w:r>
    </w:p>
    <w:p w14:paraId="35353D07" w14:textId="77777777" w:rsidR="00EC3E23" w:rsidRDefault="00EC3E23" w:rsidP="005F73DE">
      <w:pPr>
        <w:spacing w:line="240" w:lineRule="auto"/>
        <w:rPr>
          <w:rFonts w:ascii="Times New Roman" w:hAnsi="Times New Roman" w:cs="Times New Roman"/>
          <w:b/>
          <w:sz w:val="24"/>
          <w:szCs w:val="28"/>
        </w:rPr>
      </w:pPr>
    </w:p>
    <w:p w14:paraId="56731560" w14:textId="77777777" w:rsidR="005F73DE" w:rsidRPr="00CF5593" w:rsidRDefault="004A6AAE" w:rsidP="005F73DE">
      <w:pPr>
        <w:spacing w:line="240" w:lineRule="auto"/>
        <w:rPr>
          <w:rFonts w:ascii="Times New Roman" w:hAnsi="Times New Roman" w:cs="Times New Roman"/>
          <w:b/>
          <w:sz w:val="24"/>
          <w:szCs w:val="28"/>
        </w:rPr>
      </w:pPr>
      <w:r w:rsidRPr="00CF5593">
        <w:rPr>
          <w:rFonts w:ascii="Times New Roman" w:hAnsi="Times New Roman" w:cs="Times New Roman"/>
          <w:b/>
          <w:sz w:val="24"/>
          <w:szCs w:val="28"/>
        </w:rPr>
        <w:t>INTRODUCTION</w:t>
      </w:r>
    </w:p>
    <w:p w14:paraId="1807E9EE" w14:textId="77777777" w:rsidR="00465CCA" w:rsidRDefault="000F7AC7" w:rsidP="0067046B">
      <w:pPr>
        <w:shd w:val="clear" w:color="auto" w:fill="FFFFFF"/>
        <w:spacing w:after="0" w:line="360" w:lineRule="auto"/>
        <w:jc w:val="both"/>
        <w:rPr>
          <w:rFonts w:ascii="Times New Roman" w:eastAsia="Times New Roman" w:hAnsi="Times New Roman" w:cs="Times New Roman"/>
          <w:color w:val="000000"/>
          <w:sz w:val="24"/>
          <w:szCs w:val="24"/>
        </w:rPr>
      </w:pPr>
      <w:r w:rsidRPr="000F7AC7">
        <w:rPr>
          <w:rFonts w:ascii="Times New Roman" w:eastAsia="Times New Roman" w:hAnsi="Times New Roman" w:cs="Times New Roman"/>
          <w:color w:val="000000"/>
          <w:sz w:val="24"/>
          <w:szCs w:val="24"/>
        </w:rPr>
        <w:t xml:space="preserve">When we envision any product, quality is </w:t>
      </w:r>
      <w:bookmarkStart w:id="0" w:name="_GoBack"/>
      <w:bookmarkEnd w:id="0"/>
      <w:r w:rsidRPr="000F7AC7">
        <w:rPr>
          <w:rFonts w:ascii="Times New Roman" w:eastAsia="Times New Roman" w:hAnsi="Times New Roman" w:cs="Times New Roman"/>
          <w:color w:val="000000"/>
          <w:sz w:val="24"/>
          <w:szCs w:val="24"/>
        </w:rPr>
        <w:t>always a crucial need. Therefore, the highest standards of quality need to be used in medicine manufacturing. The quality of the product cannot be ensured by testing only the final product.</w:t>
      </w:r>
      <w:r>
        <w:rPr>
          <w:rFonts w:ascii="Times New Roman" w:eastAsia="Times New Roman" w:hAnsi="Times New Roman" w:cs="Times New Roman"/>
          <w:color w:val="000000"/>
          <w:sz w:val="24"/>
          <w:szCs w:val="24"/>
        </w:rPr>
        <w:t xml:space="preserve"> </w:t>
      </w:r>
      <w:r w:rsidR="00465CCA" w:rsidRPr="00465CCA">
        <w:rPr>
          <w:rFonts w:ascii="Times New Roman" w:eastAsia="Times New Roman" w:hAnsi="Times New Roman" w:cs="Times New Roman"/>
          <w:color w:val="000000"/>
          <w:sz w:val="24"/>
          <w:szCs w:val="24"/>
        </w:rPr>
        <w:t>Therefore, quality assurance techniques are used to build a quality product at every step</w:t>
      </w:r>
      <w:r w:rsidR="00A9171C">
        <w:rPr>
          <w:rFonts w:ascii="Times New Roman" w:eastAsia="Times New Roman" w:hAnsi="Times New Roman" w:cs="Times New Roman"/>
          <w:color w:val="000000"/>
          <w:sz w:val="24"/>
          <w:szCs w:val="24"/>
        </w:rPr>
        <w:t xml:space="preserve"> and not just tested at the end </w:t>
      </w:r>
      <w:r w:rsidR="00FB2920" w:rsidRPr="00C84EC9">
        <w:rPr>
          <w:rFonts w:ascii="Times New Roman" w:hAnsi="Times New Roman" w:cs="Times New Roman"/>
          <w:sz w:val="20"/>
          <w:szCs w:val="20"/>
        </w:rPr>
        <w:t>[</w:t>
      </w:r>
      <w:r w:rsidR="00C84EC9" w:rsidRPr="00C84EC9">
        <w:rPr>
          <w:rFonts w:ascii="Times New Roman" w:hAnsi="Times New Roman" w:cs="Times New Roman"/>
          <w:sz w:val="20"/>
          <w:szCs w:val="20"/>
        </w:rPr>
        <w:t>Sarvani. et al, 2013</w:t>
      </w:r>
      <w:r w:rsidR="00FB2920" w:rsidRPr="00C84EC9">
        <w:rPr>
          <w:rFonts w:ascii="Times New Roman" w:hAnsi="Times New Roman" w:cs="Times New Roman"/>
          <w:sz w:val="20"/>
          <w:szCs w:val="20"/>
        </w:rPr>
        <w:t>]</w:t>
      </w:r>
      <w:r w:rsidR="00A9171C" w:rsidRPr="00C84EC9">
        <w:rPr>
          <w:rFonts w:ascii="Times New Roman" w:hAnsi="Times New Roman" w:cs="Times New Roman"/>
          <w:sz w:val="20"/>
          <w:szCs w:val="20"/>
        </w:rPr>
        <w:t>.</w:t>
      </w:r>
    </w:p>
    <w:p w14:paraId="02A61214" w14:textId="77777777" w:rsidR="00D42EB8" w:rsidRDefault="00C84EC9" w:rsidP="0067046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81028BC" w14:textId="77777777" w:rsidR="00EC3E23" w:rsidRDefault="000F7AC7" w:rsidP="00EC3E23">
      <w:pPr>
        <w:pStyle w:val="Default"/>
        <w:spacing w:line="360" w:lineRule="auto"/>
        <w:jc w:val="both"/>
        <w:rPr>
          <w:rFonts w:ascii="Times New Roman" w:hAnsi="Times New Roman" w:cs="Times New Roman"/>
        </w:rPr>
      </w:pPr>
      <w:r w:rsidRPr="000F7AC7">
        <w:rPr>
          <w:rFonts w:ascii="Times New Roman" w:hAnsi="Times New Roman" w:cs="Times New Roman"/>
        </w:rPr>
        <w:t xml:space="preserve">In this account, the Food and Drug Administration embraced good manufacturing </w:t>
      </w:r>
      <w:r w:rsidR="00216A43" w:rsidRPr="000F7AC7">
        <w:rPr>
          <w:rFonts w:ascii="Times New Roman" w:hAnsi="Times New Roman" w:cs="Times New Roman"/>
        </w:rPr>
        <w:t>practices</w:t>
      </w:r>
      <w:r w:rsidRPr="000F7AC7">
        <w:rPr>
          <w:rFonts w:ascii="Times New Roman" w:hAnsi="Times New Roman" w:cs="Times New Roman"/>
        </w:rPr>
        <w:t xml:space="preserve"> (GMP) </w:t>
      </w:r>
      <w:r w:rsidR="003E43F1" w:rsidRPr="003E43F1">
        <w:rPr>
          <w:rFonts w:ascii="Times New Roman" w:hAnsi="Times New Roman" w:cs="Times New Roman"/>
        </w:rPr>
        <w:t>and viewed validation as an integral part of cGMP. Validation studies have been conducted for a long time in industries. In recent times to better the quality of pharmaceutical products, industries empha</w:t>
      </w:r>
      <w:r w:rsidR="00A9171C">
        <w:rPr>
          <w:rFonts w:ascii="Times New Roman" w:hAnsi="Times New Roman" w:cs="Times New Roman"/>
        </w:rPr>
        <w:t>size quality assurance programs</w:t>
      </w:r>
      <w:r w:rsidR="00FB2920">
        <w:rPr>
          <w:rFonts w:ascii="Times New Roman" w:hAnsi="Times New Roman" w:cs="Times New Roman"/>
        </w:rPr>
        <w:t xml:space="preserve"> </w:t>
      </w:r>
      <w:r w:rsidR="002D73A6" w:rsidRPr="002D117A">
        <w:rPr>
          <w:rFonts w:ascii="Times New Roman" w:hAnsi="Times New Roman" w:cs="Times New Roman"/>
          <w:sz w:val="20"/>
        </w:rPr>
        <w:t>[</w:t>
      </w:r>
      <w:r w:rsidR="003447D1">
        <w:rPr>
          <w:rFonts w:ascii="Times New Roman" w:hAnsi="Times New Roman" w:cs="Times New Roman"/>
          <w:sz w:val="20"/>
          <w:szCs w:val="20"/>
        </w:rPr>
        <w:t>Raul</w:t>
      </w:r>
      <w:r w:rsidR="003447D1" w:rsidRPr="00C84EC9">
        <w:rPr>
          <w:rFonts w:ascii="Times New Roman" w:hAnsi="Times New Roman" w:cs="Times New Roman"/>
          <w:sz w:val="20"/>
          <w:szCs w:val="20"/>
        </w:rPr>
        <w:t>. et al, 201</w:t>
      </w:r>
      <w:r w:rsidR="003447D1">
        <w:rPr>
          <w:rFonts w:ascii="Times New Roman" w:hAnsi="Times New Roman" w:cs="Times New Roman"/>
          <w:sz w:val="20"/>
          <w:szCs w:val="20"/>
        </w:rPr>
        <w:t>4</w:t>
      </w:r>
      <w:r w:rsidR="002D73A6" w:rsidRPr="002D117A">
        <w:rPr>
          <w:rFonts w:ascii="Times New Roman" w:hAnsi="Times New Roman" w:cs="Times New Roman"/>
          <w:sz w:val="20"/>
        </w:rPr>
        <w:t>]</w:t>
      </w:r>
      <w:r w:rsidR="00A9171C" w:rsidRPr="00C20293">
        <w:rPr>
          <w:rFonts w:ascii="Times New Roman" w:hAnsi="Times New Roman" w:cs="Times New Roman"/>
        </w:rPr>
        <w:t>.</w:t>
      </w:r>
    </w:p>
    <w:p w14:paraId="5EF7993A" w14:textId="77777777" w:rsidR="00EC3E23" w:rsidRPr="00EC3E23" w:rsidRDefault="00EC3E23" w:rsidP="00EC3E23">
      <w:pPr>
        <w:pStyle w:val="Default"/>
        <w:spacing w:line="360" w:lineRule="auto"/>
        <w:jc w:val="both"/>
        <w:rPr>
          <w:rFonts w:ascii="Times New Roman" w:hAnsi="Times New Roman" w:cs="Times New Roman"/>
          <w:sz w:val="22"/>
        </w:rPr>
      </w:pPr>
    </w:p>
    <w:p w14:paraId="5BBE2A40" w14:textId="77777777" w:rsidR="007E4980" w:rsidRPr="007E4980" w:rsidRDefault="00C20293" w:rsidP="007E4980">
      <w:pPr>
        <w:spacing w:line="360" w:lineRule="auto"/>
        <w:jc w:val="both"/>
        <w:rPr>
          <w:rFonts w:ascii="Times New Roman" w:hAnsi="Times New Roman" w:cs="Times New Roman"/>
          <w:sz w:val="24"/>
        </w:rPr>
      </w:pPr>
      <w:r w:rsidRPr="00C20293">
        <w:rPr>
          <w:rFonts w:ascii="Times New Roman" w:hAnsi="Times New Roman" w:cs="Times New Roman"/>
          <w:sz w:val="24"/>
        </w:rPr>
        <w:t xml:space="preserve">In the mid-1970s, Ted Byers and Bud Loftus were the two FDA officials, who first proposed the concept of validation. This concept has broadened virtue to support a wide variety of activities from the </w:t>
      </w:r>
      <w:r w:rsidR="00A05896" w:rsidRPr="00C20293">
        <w:rPr>
          <w:rFonts w:ascii="Times New Roman" w:hAnsi="Times New Roman" w:cs="Times New Roman"/>
          <w:sz w:val="24"/>
        </w:rPr>
        <w:t xml:space="preserve">methods </w:t>
      </w:r>
      <w:r w:rsidR="00A05896">
        <w:rPr>
          <w:rFonts w:ascii="Times New Roman" w:hAnsi="Times New Roman" w:cs="Times New Roman"/>
          <w:sz w:val="24"/>
        </w:rPr>
        <w:t xml:space="preserve">of </w:t>
      </w:r>
      <w:r w:rsidRPr="00C20293">
        <w:rPr>
          <w:rFonts w:ascii="Times New Roman" w:hAnsi="Times New Roman" w:cs="Times New Roman"/>
          <w:sz w:val="24"/>
        </w:rPr>
        <w:t>analytical</w:t>
      </w:r>
      <w:r w:rsidR="00A05896">
        <w:rPr>
          <w:rFonts w:ascii="Times New Roman" w:hAnsi="Times New Roman" w:cs="Times New Roman"/>
          <w:sz w:val="24"/>
        </w:rPr>
        <w:t xml:space="preserve"> </w:t>
      </w:r>
      <w:r w:rsidR="00A05896" w:rsidRPr="00C20293">
        <w:rPr>
          <w:rFonts w:ascii="Times New Roman" w:hAnsi="Times New Roman" w:cs="Times New Roman"/>
          <w:sz w:val="24"/>
        </w:rPr>
        <w:t xml:space="preserve">quality </w:t>
      </w:r>
      <w:r w:rsidR="00A05896">
        <w:rPr>
          <w:rFonts w:ascii="Times New Roman" w:hAnsi="Times New Roman" w:cs="Times New Roman"/>
          <w:sz w:val="24"/>
        </w:rPr>
        <w:t>testing</w:t>
      </w:r>
      <w:r w:rsidRPr="00C20293">
        <w:rPr>
          <w:rFonts w:ascii="Times New Roman" w:hAnsi="Times New Roman" w:cs="Times New Roman"/>
          <w:sz w:val="24"/>
        </w:rPr>
        <w:t xml:space="preserve"> of </w:t>
      </w:r>
      <w:r w:rsidR="00A05896">
        <w:rPr>
          <w:rFonts w:ascii="Times New Roman" w:hAnsi="Times New Roman" w:cs="Times New Roman"/>
          <w:sz w:val="24"/>
        </w:rPr>
        <w:t>APIs</w:t>
      </w:r>
      <w:r w:rsidRPr="00C20293">
        <w:rPr>
          <w:rFonts w:ascii="Times New Roman" w:hAnsi="Times New Roman" w:cs="Times New Roman"/>
          <w:sz w:val="24"/>
        </w:rPr>
        <w:t xml:space="preserve"> and </w:t>
      </w:r>
      <w:r w:rsidR="00A05896" w:rsidRPr="00A05896">
        <w:rPr>
          <w:rFonts w:ascii="Times New Roman" w:hAnsi="Times New Roman" w:cs="Times New Roman"/>
          <w:sz w:val="24"/>
        </w:rPr>
        <w:t xml:space="preserve">products to </w:t>
      </w:r>
      <w:r w:rsidR="00EC3E23" w:rsidRPr="00A05896">
        <w:rPr>
          <w:rFonts w:ascii="Times New Roman" w:hAnsi="Times New Roman" w:cs="Times New Roman"/>
          <w:sz w:val="24"/>
        </w:rPr>
        <w:t>computerized</w:t>
      </w:r>
      <w:r w:rsidR="00A05896" w:rsidRPr="00A05896">
        <w:rPr>
          <w:rFonts w:ascii="Times New Roman" w:hAnsi="Times New Roman" w:cs="Times New Roman"/>
          <w:sz w:val="24"/>
        </w:rPr>
        <w:t xml:space="preserve"> clinical trial systems</w:t>
      </w:r>
      <w:r w:rsidRPr="00C20293">
        <w:rPr>
          <w:rFonts w:ascii="Times New Roman" w:hAnsi="Times New Roman" w:cs="Times New Roman"/>
          <w:sz w:val="24"/>
        </w:rPr>
        <w:t>, research, and process control.  This term is derived from the word valid or validity meaning “legally defined”</w:t>
      </w:r>
      <w:r w:rsidR="007E4980" w:rsidRPr="007E4980">
        <w:rPr>
          <w:rFonts w:ascii="Times New Roman" w:hAnsi="Times New Roman" w:cs="Times New Roman"/>
          <w:b/>
          <w:sz w:val="20"/>
          <w:szCs w:val="20"/>
        </w:rPr>
        <w:t xml:space="preserve"> </w:t>
      </w:r>
      <w:r w:rsidR="007E4980" w:rsidRPr="002D117A">
        <w:rPr>
          <w:rFonts w:ascii="Times New Roman" w:hAnsi="Times New Roman" w:cs="Times New Roman"/>
          <w:sz w:val="20"/>
          <w:szCs w:val="20"/>
        </w:rPr>
        <w:t>[</w:t>
      </w:r>
      <w:r w:rsidR="003447D1" w:rsidRPr="00C84EC9">
        <w:rPr>
          <w:rFonts w:ascii="Times New Roman" w:hAnsi="Times New Roman" w:cs="Times New Roman"/>
          <w:sz w:val="20"/>
          <w:szCs w:val="20"/>
        </w:rPr>
        <w:t>S</w:t>
      </w:r>
      <w:r w:rsidR="003447D1">
        <w:rPr>
          <w:rFonts w:ascii="Times New Roman" w:hAnsi="Times New Roman" w:cs="Times New Roman"/>
          <w:sz w:val="20"/>
          <w:szCs w:val="20"/>
        </w:rPr>
        <w:t>ingh</w:t>
      </w:r>
      <w:r w:rsidR="003447D1" w:rsidRPr="00C84EC9">
        <w:rPr>
          <w:rFonts w:ascii="Times New Roman" w:hAnsi="Times New Roman" w:cs="Times New Roman"/>
          <w:sz w:val="20"/>
          <w:szCs w:val="20"/>
        </w:rPr>
        <w:t>. et al, 201</w:t>
      </w:r>
      <w:r w:rsidR="003447D1">
        <w:rPr>
          <w:rFonts w:ascii="Times New Roman" w:hAnsi="Times New Roman" w:cs="Times New Roman"/>
          <w:sz w:val="20"/>
          <w:szCs w:val="20"/>
        </w:rPr>
        <w:t>8</w:t>
      </w:r>
      <w:r w:rsidR="007E4980" w:rsidRPr="002D117A">
        <w:rPr>
          <w:rFonts w:ascii="Times New Roman" w:hAnsi="Times New Roman" w:cs="Times New Roman"/>
          <w:sz w:val="20"/>
          <w:szCs w:val="20"/>
        </w:rPr>
        <w:t>]</w:t>
      </w:r>
      <w:r w:rsidR="00A9171C" w:rsidRPr="00C20293">
        <w:rPr>
          <w:rFonts w:ascii="Times New Roman" w:hAnsi="Times New Roman" w:cs="Times New Roman"/>
          <w:sz w:val="24"/>
        </w:rPr>
        <w:t>.</w:t>
      </w:r>
    </w:p>
    <w:p w14:paraId="2967AD79" w14:textId="77777777" w:rsidR="00EC3E23" w:rsidRDefault="005F73DE" w:rsidP="007E4980">
      <w:pPr>
        <w:spacing w:line="360" w:lineRule="auto"/>
        <w:jc w:val="both"/>
        <w:rPr>
          <w:rFonts w:ascii="Times New Roman" w:hAnsi="Times New Roman" w:cs="Times New Roman"/>
          <w:sz w:val="20"/>
          <w:szCs w:val="18"/>
        </w:rPr>
      </w:pPr>
      <w:r w:rsidRPr="005F73DE">
        <w:rPr>
          <w:rFonts w:ascii="Times New Roman" w:hAnsi="Times New Roman" w:cs="Times New Roman"/>
          <w:sz w:val="24"/>
        </w:rPr>
        <w:t>The FDA defines “Validation as the process of collecting and evaluating data to draw scientific evidence that an equipment, utility, or facility is capable of consistently delivering quality products”.</w:t>
      </w:r>
      <w:r w:rsidR="007E4980" w:rsidRPr="007E4980">
        <w:rPr>
          <w:rFonts w:ascii="Times New Roman" w:hAnsi="Times New Roman" w:cs="Times New Roman"/>
          <w:b/>
          <w:sz w:val="20"/>
          <w:szCs w:val="20"/>
        </w:rPr>
        <w:t xml:space="preserve"> </w:t>
      </w:r>
      <w:r w:rsidR="007E4980" w:rsidRPr="006B5128">
        <w:rPr>
          <w:rFonts w:ascii="Times New Roman" w:hAnsi="Times New Roman" w:cs="Times New Roman"/>
          <w:bCs/>
          <w:sz w:val="20"/>
          <w:szCs w:val="20"/>
        </w:rPr>
        <w:t>[Singh</w:t>
      </w:r>
      <w:r w:rsidR="00EC3E23" w:rsidRPr="00C84EC9">
        <w:rPr>
          <w:rFonts w:ascii="Times New Roman" w:hAnsi="Times New Roman" w:cs="Times New Roman"/>
          <w:sz w:val="20"/>
          <w:szCs w:val="20"/>
        </w:rPr>
        <w:t>. et al, 201</w:t>
      </w:r>
      <w:r w:rsidR="00EC3E23">
        <w:rPr>
          <w:rFonts w:ascii="Times New Roman" w:hAnsi="Times New Roman" w:cs="Times New Roman"/>
          <w:sz w:val="20"/>
          <w:szCs w:val="20"/>
        </w:rPr>
        <w:t>8</w:t>
      </w:r>
      <w:r w:rsidR="007E4980" w:rsidRPr="006B5128">
        <w:rPr>
          <w:rFonts w:ascii="Times New Roman" w:hAnsi="Times New Roman" w:cs="Times New Roman"/>
          <w:bCs/>
          <w:sz w:val="20"/>
          <w:szCs w:val="20"/>
        </w:rPr>
        <w:t>]</w:t>
      </w:r>
      <w:r w:rsidR="001F583F" w:rsidRPr="006B5128">
        <w:rPr>
          <w:rFonts w:ascii="Times New Roman" w:hAnsi="Times New Roman" w:cs="Times New Roman"/>
          <w:bCs/>
          <w:sz w:val="20"/>
          <w:szCs w:val="20"/>
        </w:rPr>
        <w:t>.</w:t>
      </w:r>
      <w:r w:rsidR="001F583F" w:rsidRPr="006B5128">
        <w:rPr>
          <w:rFonts w:ascii="Times New Roman" w:hAnsi="Times New Roman" w:cs="Times New Roman"/>
          <w:sz w:val="20"/>
          <w:szCs w:val="18"/>
        </w:rPr>
        <w:t xml:space="preserve"> </w:t>
      </w:r>
    </w:p>
    <w:p w14:paraId="0976B4BB" w14:textId="77777777" w:rsidR="00EC3E23" w:rsidRPr="0008494F" w:rsidRDefault="005F73DE" w:rsidP="0008494F">
      <w:pPr>
        <w:spacing w:line="360" w:lineRule="auto"/>
        <w:jc w:val="both"/>
        <w:rPr>
          <w:rFonts w:ascii="Times New Roman" w:hAnsi="Times New Roman" w:cs="Times New Roman"/>
          <w:bCs/>
          <w:sz w:val="20"/>
        </w:rPr>
      </w:pPr>
      <w:r w:rsidRPr="005F73DE">
        <w:rPr>
          <w:rFonts w:ascii="Times New Roman" w:hAnsi="Times New Roman" w:cs="Times New Roman"/>
          <w:sz w:val="24"/>
        </w:rPr>
        <w:t xml:space="preserve">Quality assurance (QA) refers to those planned systematic actions necessary to provide appropriate confidence that a product or service will </w:t>
      </w:r>
      <w:r w:rsidR="00A9171C">
        <w:rPr>
          <w:rFonts w:ascii="Times New Roman" w:hAnsi="Times New Roman" w:cs="Times New Roman"/>
          <w:sz w:val="24"/>
        </w:rPr>
        <w:t>satisfy given quality standards</w:t>
      </w:r>
      <w:r w:rsidR="001F583F">
        <w:rPr>
          <w:rFonts w:ascii="Times New Roman" w:hAnsi="Times New Roman" w:cs="Times New Roman"/>
          <w:sz w:val="24"/>
        </w:rPr>
        <w:t xml:space="preserve"> </w:t>
      </w:r>
      <w:r w:rsidR="00591D2A" w:rsidRPr="006B5128">
        <w:rPr>
          <w:rFonts w:ascii="Times New Roman" w:hAnsi="Times New Roman" w:cs="Times New Roman"/>
          <w:bCs/>
          <w:sz w:val="20"/>
        </w:rPr>
        <w:t>[</w:t>
      </w:r>
      <w:r w:rsidR="00EC3E23">
        <w:rPr>
          <w:rFonts w:ascii="Times New Roman" w:hAnsi="Times New Roman" w:cs="Times New Roman"/>
          <w:bCs/>
          <w:sz w:val="20"/>
        </w:rPr>
        <w:t>Butler, 2012</w:t>
      </w:r>
      <w:r w:rsidR="001F583F" w:rsidRPr="006B5128">
        <w:rPr>
          <w:rFonts w:ascii="Times New Roman" w:hAnsi="Times New Roman" w:cs="Times New Roman"/>
          <w:bCs/>
          <w:sz w:val="20"/>
        </w:rPr>
        <w:t>]</w:t>
      </w:r>
      <w:r w:rsidR="00A9171C">
        <w:rPr>
          <w:rFonts w:ascii="Times New Roman" w:hAnsi="Times New Roman" w:cs="Times New Roman"/>
          <w:bCs/>
          <w:sz w:val="20"/>
        </w:rPr>
        <w:t>.</w:t>
      </w:r>
    </w:p>
    <w:p w14:paraId="2A001F22" w14:textId="77777777" w:rsidR="00C157BC" w:rsidRPr="006B5128" w:rsidRDefault="00C157BC" w:rsidP="00C157BC">
      <w:pPr>
        <w:pStyle w:val="NoSpacing"/>
        <w:spacing w:line="360" w:lineRule="auto"/>
        <w:rPr>
          <w:rFonts w:ascii="Times New Roman" w:hAnsi="Times New Roman" w:cs="Times New Roman"/>
          <w:color w:val="000000" w:themeColor="text1"/>
          <w:sz w:val="20"/>
          <w:szCs w:val="20"/>
        </w:rPr>
      </w:pPr>
      <w:r w:rsidRPr="00B806FA">
        <w:rPr>
          <w:rFonts w:ascii="Times New Roman" w:hAnsi="Times New Roman" w:cs="Times New Roman"/>
          <w:b/>
          <w:sz w:val="24"/>
          <w:szCs w:val="24"/>
        </w:rPr>
        <w:t>QUALITY ASSURANCE</w:t>
      </w:r>
      <w:r w:rsidRPr="00B806FA">
        <w:rPr>
          <w:rFonts w:ascii="Times New Roman" w:hAnsi="Times New Roman" w:cs="Times New Roman"/>
          <w:sz w:val="24"/>
          <w:szCs w:val="24"/>
        </w:rPr>
        <w:t xml:space="preserve"> </w:t>
      </w:r>
    </w:p>
    <w:p w14:paraId="61B733D7" w14:textId="77777777" w:rsidR="00EC3E23" w:rsidRPr="0008494F" w:rsidRDefault="00C157BC" w:rsidP="0008494F">
      <w:pPr>
        <w:pStyle w:val="NoSpacing"/>
        <w:spacing w:line="360" w:lineRule="auto"/>
        <w:jc w:val="both"/>
        <w:rPr>
          <w:rFonts w:ascii="Times New Roman" w:hAnsi="Times New Roman" w:cs="Times New Roman"/>
          <w:color w:val="000000" w:themeColor="text1"/>
          <w:sz w:val="20"/>
          <w:szCs w:val="20"/>
        </w:rPr>
      </w:pPr>
      <w:r w:rsidRPr="00B806FA">
        <w:rPr>
          <w:rFonts w:ascii="Times New Roman" w:hAnsi="Times New Roman" w:cs="Times New Roman"/>
          <w:sz w:val="24"/>
          <w:szCs w:val="24"/>
        </w:rPr>
        <w:lastRenderedPageBreak/>
        <w:t xml:space="preserve">Quality Assurance (QA) is </w:t>
      </w:r>
      <w:r w:rsidR="000E1344" w:rsidRPr="000E1344">
        <w:rPr>
          <w:rFonts w:ascii="Times New Roman" w:hAnsi="Times New Roman" w:cs="Times New Roman"/>
          <w:sz w:val="24"/>
          <w:szCs w:val="24"/>
        </w:rPr>
        <w:t>as all the predetermined steps required to ensure sufficient assurance that goods or services meet the established standar</w:t>
      </w:r>
      <w:r w:rsidR="000E1344">
        <w:rPr>
          <w:rFonts w:ascii="Times New Roman" w:hAnsi="Times New Roman" w:cs="Times New Roman"/>
          <w:sz w:val="24"/>
          <w:szCs w:val="24"/>
        </w:rPr>
        <w:t xml:space="preserve">ds for quality and suitability. </w:t>
      </w:r>
      <w:r w:rsidR="000E1344" w:rsidRPr="000E1344">
        <w:rPr>
          <w:rFonts w:ascii="Times New Roman" w:hAnsi="Times New Roman" w:cs="Times New Roman"/>
          <w:sz w:val="24"/>
          <w:szCs w:val="24"/>
        </w:rPr>
        <w:t xml:space="preserve"> It is the culmination of all efforts made to meet the necessary standard. </w:t>
      </w:r>
      <w:r w:rsidRPr="006B5128">
        <w:rPr>
          <w:rFonts w:ascii="Times New Roman" w:hAnsi="Times New Roman" w:cs="Times New Roman"/>
          <w:bCs/>
          <w:sz w:val="20"/>
          <w:szCs w:val="20"/>
        </w:rPr>
        <w:t>[</w:t>
      </w:r>
      <w:r w:rsidR="00EC3E23" w:rsidRPr="00C84EC9">
        <w:rPr>
          <w:rFonts w:ascii="Times New Roman" w:hAnsi="Times New Roman" w:cs="Times New Roman"/>
          <w:sz w:val="20"/>
          <w:szCs w:val="20"/>
        </w:rPr>
        <w:t>S</w:t>
      </w:r>
      <w:r w:rsidR="00EC3E23">
        <w:rPr>
          <w:rFonts w:ascii="Times New Roman" w:hAnsi="Times New Roman" w:cs="Times New Roman"/>
          <w:sz w:val="20"/>
          <w:szCs w:val="20"/>
        </w:rPr>
        <w:t>ingh</w:t>
      </w:r>
      <w:r w:rsidR="00EC3E23" w:rsidRPr="00C84EC9">
        <w:rPr>
          <w:rFonts w:ascii="Times New Roman" w:hAnsi="Times New Roman" w:cs="Times New Roman"/>
          <w:sz w:val="20"/>
          <w:szCs w:val="20"/>
        </w:rPr>
        <w:t>. et al, 20</w:t>
      </w:r>
      <w:r w:rsidR="00EC3E23">
        <w:rPr>
          <w:rFonts w:ascii="Times New Roman" w:hAnsi="Times New Roman" w:cs="Times New Roman"/>
          <w:sz w:val="20"/>
          <w:szCs w:val="20"/>
        </w:rPr>
        <w:t>21</w:t>
      </w:r>
      <w:r w:rsidRPr="006B5128">
        <w:rPr>
          <w:rFonts w:ascii="Times New Roman" w:hAnsi="Times New Roman" w:cs="Times New Roman"/>
          <w:bCs/>
          <w:color w:val="2E2E2E"/>
          <w:sz w:val="20"/>
          <w:szCs w:val="20"/>
        </w:rPr>
        <w:t>]</w:t>
      </w:r>
      <w:r w:rsidR="00A9171C">
        <w:rPr>
          <w:rFonts w:ascii="Times New Roman" w:hAnsi="Times New Roman" w:cs="Times New Roman"/>
          <w:bCs/>
          <w:color w:val="2E2E2E"/>
          <w:sz w:val="20"/>
          <w:szCs w:val="20"/>
        </w:rPr>
        <w:t>.</w:t>
      </w:r>
    </w:p>
    <w:p w14:paraId="4C4CACCD" w14:textId="77777777" w:rsidR="00C157BC" w:rsidRPr="008D4F78" w:rsidRDefault="00C157BC" w:rsidP="00C157BC">
      <w:pPr>
        <w:autoSpaceDE w:val="0"/>
        <w:autoSpaceDN w:val="0"/>
        <w:adjustRightInd w:val="0"/>
        <w:spacing w:after="0" w:line="360" w:lineRule="auto"/>
        <w:jc w:val="both"/>
        <w:rPr>
          <w:rFonts w:ascii="Times New Roman" w:hAnsi="Times New Roman" w:cs="Times New Roman"/>
          <w:b/>
          <w:sz w:val="28"/>
        </w:rPr>
      </w:pPr>
      <w:r w:rsidRPr="008D4F78">
        <w:rPr>
          <w:rFonts w:ascii="Times New Roman" w:hAnsi="Times New Roman" w:cs="Times New Roman"/>
          <w:b/>
          <w:sz w:val="24"/>
        </w:rPr>
        <w:t>Components of Quality Assurance</w:t>
      </w:r>
    </w:p>
    <w:p w14:paraId="348E0B51"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2"/>
          <w:szCs w:val="32"/>
        </w:rPr>
      </w:pPr>
      <w:r w:rsidRPr="009E1F1B">
        <w:rPr>
          <w:rFonts w:ascii="Times New Roman" w:hAnsi="Times New Roman" w:cs="Times New Roman"/>
          <w:sz w:val="24"/>
        </w:rPr>
        <w:t>Setting up the system</w:t>
      </w:r>
    </w:p>
    <w:p w14:paraId="4854E9E8"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6"/>
          <w:szCs w:val="32"/>
        </w:rPr>
      </w:pPr>
      <w:r w:rsidRPr="009E1F1B">
        <w:rPr>
          <w:rFonts w:ascii="Times New Roman" w:hAnsi="Times New Roman" w:cs="Times New Roman"/>
          <w:sz w:val="24"/>
        </w:rPr>
        <w:t>The Quality Manual</w:t>
      </w:r>
    </w:p>
    <w:p w14:paraId="7C9E4E0E"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6"/>
          <w:szCs w:val="32"/>
        </w:rPr>
      </w:pPr>
      <w:r w:rsidRPr="009E1F1B">
        <w:rPr>
          <w:rFonts w:ascii="Times New Roman" w:hAnsi="Times New Roman" w:cs="Times New Roman"/>
          <w:sz w:val="24"/>
        </w:rPr>
        <w:t>Training</w:t>
      </w:r>
    </w:p>
    <w:p w14:paraId="60257B0D"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6"/>
          <w:szCs w:val="32"/>
        </w:rPr>
      </w:pPr>
      <w:r w:rsidRPr="009E1F1B">
        <w:rPr>
          <w:rFonts w:ascii="Times New Roman" w:hAnsi="Times New Roman" w:cs="Times New Roman"/>
          <w:sz w:val="24"/>
        </w:rPr>
        <w:t>Standard Operating Procedure</w:t>
      </w:r>
    </w:p>
    <w:p w14:paraId="18EE8741"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40"/>
          <w:szCs w:val="32"/>
        </w:rPr>
      </w:pPr>
      <w:r w:rsidRPr="009E1F1B">
        <w:rPr>
          <w:rFonts w:ascii="Times New Roman" w:hAnsi="Times New Roman" w:cs="Times New Roman"/>
          <w:sz w:val="24"/>
        </w:rPr>
        <w:t>The Quality Assurance manager</w:t>
      </w:r>
    </w:p>
    <w:p w14:paraId="11C780D0" w14:textId="77777777" w:rsidR="00C157BC" w:rsidRPr="003061B6"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40"/>
          <w:szCs w:val="32"/>
        </w:rPr>
      </w:pPr>
      <w:r w:rsidRPr="009E1F1B">
        <w:rPr>
          <w:rFonts w:ascii="Times New Roman" w:hAnsi="Times New Roman" w:cs="Times New Roman"/>
          <w:sz w:val="24"/>
        </w:rPr>
        <w:t>Auditing and checking compliance</w:t>
      </w:r>
    </w:p>
    <w:p w14:paraId="2DA567E2" w14:textId="77777777" w:rsidR="00C157BC" w:rsidRPr="007054F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44"/>
          <w:szCs w:val="32"/>
        </w:rPr>
      </w:pPr>
      <w:r w:rsidRPr="003061B6">
        <w:rPr>
          <w:rFonts w:ascii="Times New Roman" w:hAnsi="Times New Roman" w:cs="Times New Roman"/>
          <w:sz w:val="24"/>
        </w:rPr>
        <w:t>Maintaining Quality Assurance</w:t>
      </w:r>
    </w:p>
    <w:p w14:paraId="3D8F050B" w14:textId="77777777" w:rsidR="00EC3E23" w:rsidRDefault="00EC3E23" w:rsidP="00C157BC">
      <w:pPr>
        <w:autoSpaceDE w:val="0"/>
        <w:autoSpaceDN w:val="0"/>
        <w:adjustRightInd w:val="0"/>
        <w:spacing w:after="0" w:line="360" w:lineRule="auto"/>
        <w:jc w:val="both"/>
        <w:rPr>
          <w:rFonts w:ascii="Times New Roman" w:hAnsi="Times New Roman" w:cs="Times New Roman"/>
          <w:b/>
          <w:sz w:val="24"/>
        </w:rPr>
      </w:pPr>
    </w:p>
    <w:p w14:paraId="32C15CD3" w14:textId="77777777" w:rsidR="00EC3E23" w:rsidRPr="00766818" w:rsidRDefault="00C157BC" w:rsidP="00C157BC">
      <w:p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rPr>
        <w:t>DATA COLLECTION AND</w:t>
      </w:r>
      <w:r w:rsidRPr="0063746E">
        <w:rPr>
          <w:rFonts w:ascii="Times New Roman" w:hAnsi="Times New Roman" w:cs="Times New Roman"/>
          <w:b/>
          <w:sz w:val="24"/>
        </w:rPr>
        <w:t xml:space="preserve"> QUALITY ASSURANCE</w:t>
      </w:r>
    </w:p>
    <w:p w14:paraId="3F12DEB9" w14:textId="77777777" w:rsidR="00EC3E23" w:rsidRDefault="005B6968" w:rsidP="00C157BC">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5B6968">
        <w:rPr>
          <w:rFonts w:ascii="Times New Roman" w:hAnsi="Times New Roman" w:cs="Times New Roman"/>
          <w:color w:val="000000"/>
          <w:sz w:val="24"/>
          <w:szCs w:val="24"/>
          <w:shd w:val="clear" w:color="auto" w:fill="FFFFFF"/>
        </w:rPr>
        <w:t>Data management—the comprehensive system for acquiring, maintaining, organizing, tracking, assessing, and presenting on identifying data and determines the usefulness of the data for accomplishing the aims of the register. On the other hand, quality assurance works to ensure that the information was in fact gathered in accordance with the guidelines and that the information recorded in the registrar system satisfies the necessary norms of quality, which are typically established based on the intended uses.</w:t>
      </w:r>
    </w:p>
    <w:p w14:paraId="51F73167" w14:textId="77777777" w:rsidR="00EC3E23" w:rsidRPr="003A2E5E" w:rsidRDefault="00EC3E23" w:rsidP="00C157BC">
      <w:pPr>
        <w:autoSpaceDE w:val="0"/>
        <w:autoSpaceDN w:val="0"/>
        <w:adjustRightInd w:val="0"/>
        <w:spacing w:after="0" w:line="360" w:lineRule="auto"/>
        <w:jc w:val="both"/>
        <w:rPr>
          <w:rFonts w:ascii="Times New Roman" w:hAnsi="Times New Roman" w:cs="Times New Roman"/>
          <w:sz w:val="20"/>
          <w:szCs w:val="20"/>
          <w:shd w:val="clear" w:color="auto" w:fill="FFFFFF"/>
        </w:rPr>
      </w:pPr>
    </w:p>
    <w:p w14:paraId="132F203A"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8048" behindDoc="0" locked="0" layoutInCell="1" allowOverlap="1" wp14:anchorId="3B455972" wp14:editId="6E853E2E">
                <wp:simplePos x="0" y="0"/>
                <wp:positionH relativeFrom="column">
                  <wp:posOffset>2153920</wp:posOffset>
                </wp:positionH>
                <wp:positionV relativeFrom="paragraph">
                  <wp:posOffset>39370</wp:posOffset>
                </wp:positionV>
                <wp:extent cx="1637665" cy="528320"/>
                <wp:effectExtent l="0" t="0" r="635" b="5080"/>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52832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36F8A2" w14:textId="77777777" w:rsidR="00004B61" w:rsidRPr="00577F37" w:rsidRDefault="00004B61" w:rsidP="00C157BC">
                            <w:pPr>
                              <w:jc w:val="center"/>
                              <w:rPr>
                                <w:rFonts w:ascii="Times New Roman" w:hAnsi="Times New Roman" w:cs="Times New Roman"/>
                                <w:b/>
                                <w:sz w:val="24"/>
                                <w:szCs w:val="24"/>
                              </w:rPr>
                            </w:pPr>
                            <w:r w:rsidRPr="00577F37">
                              <w:rPr>
                                <w:rFonts w:ascii="Times New Roman" w:hAnsi="Times New Roman" w:cs="Times New Roman"/>
                                <w:b/>
                                <w:sz w:val="24"/>
                                <w:szCs w:val="24"/>
                              </w:rPr>
                              <w:t>Decision Making and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55972" id="AutoShape 45" o:spid="_x0000_s1026" style="position:absolute;left:0;text-align:left;margin-left:169.6pt;margin-top:3.1pt;width:128.95pt;height:4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" fillcolor="#f2f2f2 [3052]" stroked="f">
                <v:textbox>
                  <w:txbxContent>
                    <w:p w14:paraId="5736F8A2" w14:textId="77777777" w:rsidR="00004B61" w:rsidRPr="00577F37" w:rsidRDefault="00004B61" w:rsidP="00C157BC">
                      <w:pPr>
                        <w:jc w:val="center"/>
                        <w:rPr>
                          <w:rFonts w:ascii="Times New Roman" w:hAnsi="Times New Roman" w:cs="Times New Roman"/>
                          <w:b/>
                          <w:sz w:val="24"/>
                          <w:szCs w:val="24"/>
                        </w:rPr>
                      </w:pPr>
                      <w:r w:rsidRPr="00577F37">
                        <w:rPr>
                          <w:rFonts w:ascii="Times New Roman" w:hAnsi="Times New Roman" w:cs="Times New Roman"/>
                          <w:b/>
                          <w:sz w:val="24"/>
                          <w:szCs w:val="24"/>
                        </w:rPr>
                        <w:t>Decision Making and Enforcement</w:t>
                      </w:r>
                    </w:p>
                  </w:txbxContent>
                </v:textbox>
              </v:roundrect>
            </w:pict>
          </mc:Fallback>
        </mc:AlternateContent>
      </w:r>
      <w:r w:rsidRPr="001C7F62">
        <w:rPr>
          <w:rFonts w:ascii="Times New Roman" w:hAnsi="Times New Roman" w:cs="Times New Roman"/>
          <w:color w:val="000000"/>
          <w:sz w:val="24"/>
          <w:szCs w:val="24"/>
          <w:shd w:val="clear" w:color="auto" w:fill="FFFFFF"/>
        </w:rPr>
        <w:t xml:space="preserve"> </w:t>
      </w:r>
      <w:r w:rsidR="002E5F4C">
        <w:rPr>
          <w:rFonts w:ascii="Times New Roman" w:hAnsi="Times New Roman" w:cs="Times New Roman"/>
          <w:color w:val="000000"/>
          <w:sz w:val="24"/>
          <w:szCs w:val="24"/>
          <w:shd w:val="clear" w:color="auto" w:fill="FFFFFF"/>
        </w:rPr>
        <w:t xml:space="preserve">  </w:t>
      </w:r>
    </w:p>
    <w:p w14:paraId="11F40274"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p>
    <w:p w14:paraId="590EC427"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6000" behindDoc="0" locked="0" layoutInCell="1" allowOverlap="1" wp14:anchorId="08AF6DC4" wp14:editId="4D129FD7">
                <wp:simplePos x="0" y="0"/>
                <wp:positionH relativeFrom="column">
                  <wp:posOffset>2908300</wp:posOffset>
                </wp:positionH>
                <wp:positionV relativeFrom="paragraph">
                  <wp:posOffset>43180</wp:posOffset>
                </wp:positionV>
                <wp:extent cx="0" cy="544830"/>
                <wp:effectExtent l="76200" t="38100" r="57150" b="26670"/>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D61114" id="_x0000_t32" coordsize="21600,21600" o:spt="32" o:oned="t" path="m,l21600,21600e" filled="f">
                <v:path arrowok="t" fillok="f" o:connecttype="none"/>
                <o:lock v:ext="edit" shapetype="t"/>
              </v:shapetype>
              <v:shape id="AutoShape 43" o:spid="_x0000_s1026" type="#_x0000_t32" style="position:absolute;margin-left:229pt;margin-top:3.4pt;width:0;height:42.9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">
                <v:stroke endarrow="block"/>
              </v:shape>
            </w:pict>
          </mc:Fallback>
        </mc:AlternateContent>
      </w:r>
    </w:p>
    <w:p w14:paraId="2687E5DC"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3168" behindDoc="0" locked="0" layoutInCell="1" allowOverlap="1" wp14:anchorId="5E8AD851" wp14:editId="0F9973C5">
                <wp:simplePos x="0" y="0"/>
                <wp:positionH relativeFrom="column">
                  <wp:posOffset>4320862</wp:posOffset>
                </wp:positionH>
                <wp:positionV relativeFrom="paragraph">
                  <wp:posOffset>171584</wp:posOffset>
                </wp:positionV>
                <wp:extent cx="1732208" cy="959476"/>
                <wp:effectExtent l="0" t="0" r="1905" b="0"/>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08" cy="959476"/>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E3961C" w14:textId="77777777" w:rsidR="00004B61" w:rsidRPr="00577F37" w:rsidRDefault="00004B61" w:rsidP="00C157BC">
                            <w:pPr>
                              <w:jc w:val="center"/>
                              <w:rPr>
                                <w:rFonts w:ascii="Times New Roman" w:hAnsi="Times New Roman" w:cs="Times New Roman"/>
                                <w:sz w:val="24"/>
                                <w:szCs w:val="24"/>
                              </w:rPr>
                            </w:pPr>
                            <w:r w:rsidRPr="00577F37">
                              <w:rPr>
                                <w:rFonts w:ascii="Times New Roman" w:hAnsi="Times New Roman" w:cs="Times New Roman"/>
                                <w:b/>
                                <w:sz w:val="24"/>
                                <w:szCs w:val="24"/>
                              </w:rPr>
                              <w:t>Inspection of local product samples, manufacturing facilities</w:t>
                            </w:r>
                          </w:p>
                          <w:p w14:paraId="1D027722" w14:textId="77777777" w:rsidR="00004B61" w:rsidRDefault="00004B61" w:rsidP="00C15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AD851" id="AutoShape 51" o:spid="_x0000_s1027" style="position:absolute;left:0;text-align:left;margin-left:340.25pt;margin-top:13.5pt;width:136.4pt;height:75.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" fillcolor="#f2f2f2 [3052]" stroked="f">
                <v:textbox>
                  <w:txbxContent>
                    <w:p w14:paraId="13E3961C" w14:textId="77777777" w:rsidR="00004B61" w:rsidRPr="00577F37" w:rsidRDefault="00004B61" w:rsidP="00C157BC">
                      <w:pPr>
                        <w:jc w:val="center"/>
                        <w:rPr>
                          <w:rFonts w:ascii="Times New Roman" w:hAnsi="Times New Roman" w:cs="Times New Roman"/>
                          <w:sz w:val="24"/>
                          <w:szCs w:val="24"/>
                        </w:rPr>
                      </w:pPr>
                      <w:r w:rsidRPr="00577F37">
                        <w:rPr>
                          <w:rFonts w:ascii="Times New Roman" w:hAnsi="Times New Roman" w:cs="Times New Roman"/>
                          <w:b/>
                          <w:sz w:val="24"/>
                          <w:szCs w:val="24"/>
                        </w:rPr>
                        <w:t>Inspection of local product samples, manufacturing facilities</w:t>
                      </w:r>
                    </w:p>
                    <w:p w14:paraId="1D027722" w14:textId="77777777" w:rsidR="00004B61" w:rsidRDefault="00004B61" w:rsidP="00C157BC"/>
                  </w:txbxContent>
                </v:textbox>
              </v:roundrect>
            </w:pict>
          </mc:Fallback>
        </mc:AlternateContent>
      </w:r>
    </w:p>
    <w:p w14:paraId="4689ECA8"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2144" behindDoc="0" locked="0" layoutInCell="1" allowOverlap="1" wp14:anchorId="0CFB05F7" wp14:editId="15208D74">
                <wp:simplePos x="0" y="0"/>
                <wp:positionH relativeFrom="column">
                  <wp:posOffset>183515</wp:posOffset>
                </wp:positionH>
                <wp:positionV relativeFrom="paragraph">
                  <wp:posOffset>74930</wp:posOffset>
                </wp:positionV>
                <wp:extent cx="1254760" cy="476885"/>
                <wp:effectExtent l="1905" t="5080" r="635" b="381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47688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A3E3C7" w14:textId="77777777" w:rsidR="00004B61" w:rsidRPr="00577F37" w:rsidRDefault="00004B61" w:rsidP="00C157BC">
                            <w:pPr>
                              <w:jc w:val="center"/>
                              <w:rPr>
                                <w:rFonts w:ascii="Times New Roman" w:hAnsi="Times New Roman" w:cs="Times New Roman"/>
                                <w:b/>
                                <w:sz w:val="24"/>
                              </w:rPr>
                            </w:pPr>
                            <w:r w:rsidRPr="00577F37">
                              <w:rPr>
                                <w:rFonts w:ascii="Times New Roman" w:hAnsi="Times New Roman" w:cs="Times New Roman"/>
                                <w:b/>
                                <w:sz w:val="24"/>
                              </w:rPr>
                              <w:t>Document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B05F7" id="AutoShape 50" o:spid="_x0000_s1028" style="position:absolute;left:0;text-align:left;margin-left:14.45pt;margin-top:5.9pt;width:98.8pt;height:37.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" fillcolor="#f2f2f2 [3052]" stroked="f">
                <v:textbox>
                  <w:txbxContent>
                    <w:p w14:paraId="76A3E3C7" w14:textId="77777777" w:rsidR="00004B61" w:rsidRPr="00577F37" w:rsidRDefault="00004B61" w:rsidP="00C157BC">
                      <w:pPr>
                        <w:jc w:val="center"/>
                        <w:rPr>
                          <w:rFonts w:ascii="Times New Roman" w:hAnsi="Times New Roman" w:cs="Times New Roman"/>
                          <w:b/>
                          <w:sz w:val="24"/>
                        </w:rPr>
                      </w:pPr>
                      <w:r w:rsidRPr="00577F37">
                        <w:rPr>
                          <w:rFonts w:ascii="Times New Roman" w:hAnsi="Times New Roman" w:cs="Times New Roman"/>
                          <w:b/>
                          <w:sz w:val="24"/>
                        </w:rPr>
                        <w:t>Document Review</w:t>
                      </w:r>
                    </w:p>
                  </w:txbxContent>
                </v:textbox>
              </v:roundrect>
            </w:pict>
          </mc:Fallback>
        </mc:AlternateContent>
      </w: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7024" behindDoc="0" locked="0" layoutInCell="1" allowOverlap="1" wp14:anchorId="1CDF61E0" wp14:editId="40BA93D5">
                <wp:simplePos x="0" y="0"/>
                <wp:positionH relativeFrom="column">
                  <wp:posOffset>2161540</wp:posOffset>
                </wp:positionH>
                <wp:positionV relativeFrom="paragraph">
                  <wp:posOffset>74930</wp:posOffset>
                </wp:positionV>
                <wp:extent cx="1520190" cy="488315"/>
                <wp:effectExtent l="8890" t="2540" r="4445" b="444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48831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7A463D"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Data Analysis and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F61E0" id="AutoShape 44" o:spid="_x0000_s1029" style="position:absolute;left:0;text-align:left;margin-left:170.2pt;margin-top:5.9pt;width:119.7pt;height:38.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" fillcolor="#d8d8d8 [2732]" stroked="f">
                <v:textbox>
                  <w:txbxContent>
                    <w:p w14:paraId="587A463D"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Data Analysis and evaluation</w:t>
                      </w:r>
                    </w:p>
                  </w:txbxContent>
                </v:textbox>
              </v:roundrect>
            </w:pict>
          </mc:Fallback>
        </mc:AlternateContent>
      </w:r>
    </w:p>
    <w:p w14:paraId="3448CAAA"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1120" behindDoc="0" locked="0" layoutInCell="1" allowOverlap="1" wp14:anchorId="50C63AD4" wp14:editId="5FCBB8CC">
                <wp:simplePos x="0" y="0"/>
                <wp:positionH relativeFrom="column">
                  <wp:posOffset>3692525</wp:posOffset>
                </wp:positionH>
                <wp:positionV relativeFrom="paragraph">
                  <wp:posOffset>44450</wp:posOffset>
                </wp:positionV>
                <wp:extent cx="626745" cy="0"/>
                <wp:effectExtent l="5715" t="52705" r="15240" b="61595"/>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3C6754" id="AutoShape 48" o:spid="_x0000_s1026" type="#_x0000_t32" style="position:absolute;margin-left:290.75pt;margin-top:3.5pt;width:49.3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">
                <v:stroke endarrow="block"/>
              </v:shape>
            </w:pict>
          </mc:Fallback>
        </mc:AlternateContent>
      </w: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0096" behindDoc="0" locked="0" layoutInCell="1" allowOverlap="1" wp14:anchorId="257D4586" wp14:editId="51E0F03C">
                <wp:simplePos x="0" y="0"/>
                <wp:positionH relativeFrom="column">
                  <wp:posOffset>1438275</wp:posOffset>
                </wp:positionH>
                <wp:positionV relativeFrom="paragraph">
                  <wp:posOffset>44450</wp:posOffset>
                </wp:positionV>
                <wp:extent cx="706120" cy="0"/>
                <wp:effectExtent l="19685" t="55245" r="7620" b="5905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8557B" id="AutoShape 47" o:spid="_x0000_s1026" type="#_x0000_t32" style="position:absolute;margin-left:113.25pt;margin-top:3.5pt;width:55.6pt;height: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">
                <v:stroke endarrow="block"/>
              </v:shape>
            </w:pict>
          </mc:Fallback>
        </mc:AlternateContent>
      </w:r>
    </w:p>
    <w:p w14:paraId="6793A93B"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9072" behindDoc="0" locked="0" layoutInCell="1" allowOverlap="1" wp14:anchorId="3D6CFD5F" wp14:editId="1940FB9B">
                <wp:simplePos x="0" y="0"/>
                <wp:positionH relativeFrom="column">
                  <wp:posOffset>2247441</wp:posOffset>
                </wp:positionH>
                <wp:positionV relativeFrom="paragraph">
                  <wp:posOffset>27710</wp:posOffset>
                </wp:positionV>
                <wp:extent cx="0" cy="627602"/>
                <wp:effectExtent l="76200" t="0" r="76200" b="5842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C814D" id="AutoShape 46" o:spid="_x0000_s1026" type="#_x0000_t32" style="position:absolute;margin-left:176.95pt;margin-top:2.2pt;width:0;height:49.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">
                <v:stroke endarrow="block"/>
              </v:shape>
            </w:pict>
          </mc:Fallback>
        </mc:AlternateContent>
      </w:r>
      <w:r>
        <w:rPr>
          <w:rFonts w:ascii="Times New Roman" w:hAnsi="Times New Roman" w:cs="Times New Roman"/>
          <w:b/>
          <w:noProof/>
          <w:sz w:val="24"/>
          <w:szCs w:val="24"/>
          <w:lang w:val="en-IN" w:eastAsia="en-IN" w:bidi="hi-IN"/>
        </w:rPr>
        <mc:AlternateContent>
          <mc:Choice Requires="wps">
            <w:drawing>
              <wp:anchor distT="0" distB="0" distL="114300" distR="114300" simplePos="0" relativeHeight="251785216" behindDoc="0" locked="0" layoutInCell="1" allowOverlap="1" wp14:anchorId="6D0137D5" wp14:editId="62C7CE01">
                <wp:simplePos x="0" y="0"/>
                <wp:positionH relativeFrom="column">
                  <wp:posOffset>3514381</wp:posOffset>
                </wp:positionH>
                <wp:positionV relativeFrom="paragraph">
                  <wp:posOffset>38727</wp:posOffset>
                </wp:positionV>
                <wp:extent cx="0" cy="616945"/>
                <wp:effectExtent l="76200" t="0" r="57150" b="5016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896E4" id="AutoShape 53" o:spid="_x0000_s1026" type="#_x0000_t32" style="position:absolute;margin-left:276.7pt;margin-top:3.05pt;width:0;height:48.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">
                <v:stroke endarrow="block"/>
              </v:shape>
            </w:pict>
          </mc:Fallback>
        </mc:AlternateContent>
      </w:r>
    </w:p>
    <w:p w14:paraId="26D03598"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p>
    <w:p w14:paraId="1CA4D70C"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noProof/>
          <w:sz w:val="24"/>
          <w:szCs w:val="24"/>
          <w:lang w:val="en-IN" w:eastAsia="en-IN" w:bidi="hi-IN"/>
        </w:rPr>
        <mc:AlternateContent>
          <mc:Choice Requires="wps">
            <w:drawing>
              <wp:anchor distT="0" distB="0" distL="114300" distR="114300" simplePos="0" relativeHeight="251774976" behindDoc="0" locked="0" layoutInCell="1" allowOverlap="1" wp14:anchorId="2636DE4C" wp14:editId="21FACC99">
                <wp:simplePos x="0" y="0"/>
                <wp:positionH relativeFrom="column">
                  <wp:posOffset>2946400</wp:posOffset>
                </wp:positionH>
                <wp:positionV relativeFrom="paragraph">
                  <wp:posOffset>133985</wp:posOffset>
                </wp:positionV>
                <wp:extent cx="1201420" cy="351155"/>
                <wp:effectExtent l="0" t="0" r="0" b="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5115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0E31F1"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6DE4C" id="AutoShape 29" o:spid="_x0000_s1030" style="position:absolute;left:0;text-align:left;margin-left:232pt;margin-top:10.55pt;width:94.6pt;height:2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" fillcolor="#f2f2f2 [3052]" stroked="f">
                <v:textbox>
                  <w:txbxContent>
                    <w:p w14:paraId="2D0E31F1"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Reporting</w:t>
                      </w:r>
                    </w:p>
                  </w:txbxContent>
                </v:textbox>
              </v:roundrect>
            </w:pict>
          </mc:Fallback>
        </mc:AlternateContent>
      </w: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4192" behindDoc="0" locked="0" layoutInCell="1" allowOverlap="1" wp14:anchorId="2D87CBE5" wp14:editId="4DA5E084">
                <wp:simplePos x="0" y="0"/>
                <wp:positionH relativeFrom="column">
                  <wp:posOffset>1512570</wp:posOffset>
                </wp:positionH>
                <wp:positionV relativeFrom="paragraph">
                  <wp:posOffset>133350</wp:posOffset>
                </wp:positionV>
                <wp:extent cx="1275715" cy="351155"/>
                <wp:effectExtent l="0" t="0" r="635" b="0"/>
                <wp:wrapNone/>
                <wp:docPr id="2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35115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3200E9" w14:textId="77777777" w:rsidR="00004B61" w:rsidRPr="00577F37" w:rsidRDefault="00004B61" w:rsidP="00C157BC">
                            <w:pPr>
                              <w:rPr>
                                <w:rFonts w:ascii="Times New Roman" w:hAnsi="Times New Roman" w:cs="Times New Roman"/>
                                <w:b/>
                                <w:sz w:val="24"/>
                              </w:rPr>
                            </w:pPr>
                            <w:r w:rsidRPr="00577F37">
                              <w:rPr>
                                <w:rFonts w:ascii="Times New Roman" w:hAnsi="Times New Roman" w:cs="Times New Roman"/>
                                <w:b/>
                                <w:sz w:val="24"/>
                              </w:rPr>
                              <w:t>Product 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7CBE5" id="AutoShape 52" o:spid="_x0000_s1031" style="position:absolute;left:0;text-align:left;margin-left:119.1pt;margin-top:10.5pt;width:100.45pt;height:27.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" fillcolor="#f2f2f2 [3052]" stroked="f">
                <v:textbox>
                  <w:txbxContent>
                    <w:p w14:paraId="273200E9" w14:textId="77777777" w:rsidR="00004B61" w:rsidRPr="00577F37" w:rsidRDefault="00004B61" w:rsidP="00C157BC">
                      <w:pPr>
                        <w:rPr>
                          <w:rFonts w:ascii="Times New Roman" w:hAnsi="Times New Roman" w:cs="Times New Roman"/>
                          <w:b/>
                          <w:sz w:val="24"/>
                        </w:rPr>
                      </w:pPr>
                      <w:r w:rsidRPr="00577F37">
                        <w:rPr>
                          <w:rFonts w:ascii="Times New Roman" w:hAnsi="Times New Roman" w:cs="Times New Roman"/>
                          <w:b/>
                          <w:sz w:val="24"/>
                        </w:rPr>
                        <w:t>Product Testing</w:t>
                      </w:r>
                    </w:p>
                  </w:txbxContent>
                </v:textbox>
              </v:roundrect>
            </w:pict>
          </mc:Fallback>
        </mc:AlternateContent>
      </w:r>
    </w:p>
    <w:p w14:paraId="7ADA9E21" w14:textId="77777777" w:rsidR="00C157BC" w:rsidRDefault="00C157BC" w:rsidP="00C157BC">
      <w:pPr>
        <w:autoSpaceDE w:val="0"/>
        <w:autoSpaceDN w:val="0"/>
        <w:adjustRightInd w:val="0"/>
        <w:spacing w:after="0" w:line="360" w:lineRule="auto"/>
        <w:rPr>
          <w:rFonts w:ascii="Times New Roman" w:hAnsi="Times New Roman" w:cs="Times New Roman"/>
          <w:b/>
          <w:sz w:val="20"/>
          <w:szCs w:val="20"/>
        </w:rPr>
      </w:pPr>
    </w:p>
    <w:p w14:paraId="2FF14FBA" w14:textId="77777777" w:rsidR="00C157BC" w:rsidRDefault="00C157BC" w:rsidP="00C157BC">
      <w:pPr>
        <w:autoSpaceDE w:val="0"/>
        <w:autoSpaceDN w:val="0"/>
        <w:adjustRightInd w:val="0"/>
        <w:spacing w:after="0" w:line="360" w:lineRule="auto"/>
        <w:jc w:val="center"/>
        <w:rPr>
          <w:rFonts w:ascii="Times New Roman" w:hAnsi="Times New Roman" w:cs="Times New Roman"/>
          <w:b/>
          <w:sz w:val="24"/>
          <w:szCs w:val="24"/>
        </w:rPr>
      </w:pPr>
    </w:p>
    <w:p w14:paraId="578C503C" w14:textId="77777777" w:rsidR="00C157BC" w:rsidRDefault="00837A0C" w:rsidP="00C157BC">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Fig </w:t>
      </w:r>
      <w:r w:rsidR="00C157BC" w:rsidRPr="008F6381">
        <w:rPr>
          <w:rFonts w:ascii="Times New Roman" w:hAnsi="Times New Roman" w:cs="Times New Roman"/>
          <w:b/>
          <w:sz w:val="24"/>
          <w:szCs w:val="24"/>
        </w:rPr>
        <w:t xml:space="preserve">1. </w:t>
      </w:r>
      <w:r w:rsidR="00C157BC">
        <w:rPr>
          <w:rFonts w:ascii="Times New Roman" w:hAnsi="Times New Roman" w:cs="Times New Roman"/>
          <w:b/>
          <w:sz w:val="24"/>
          <w:szCs w:val="24"/>
        </w:rPr>
        <w:t xml:space="preserve">Quality Assurance </w:t>
      </w:r>
      <w:r w:rsidR="00821606">
        <w:rPr>
          <w:rFonts w:ascii="Times New Roman" w:hAnsi="Times New Roman" w:cs="Times New Roman"/>
          <w:b/>
          <w:sz w:val="24"/>
          <w:szCs w:val="24"/>
        </w:rPr>
        <w:t>Framework</w:t>
      </w:r>
    </w:p>
    <w:p w14:paraId="3CEEFA72" w14:textId="77777777" w:rsidR="00EC3E23" w:rsidRDefault="00EC3E23" w:rsidP="00C157BC">
      <w:pPr>
        <w:autoSpaceDE w:val="0"/>
        <w:autoSpaceDN w:val="0"/>
        <w:adjustRightInd w:val="0"/>
        <w:spacing w:after="0" w:line="360" w:lineRule="auto"/>
        <w:jc w:val="center"/>
        <w:rPr>
          <w:rFonts w:ascii="Times New Roman" w:hAnsi="Times New Roman" w:cs="Times New Roman"/>
          <w:b/>
          <w:sz w:val="24"/>
          <w:szCs w:val="24"/>
        </w:rPr>
      </w:pPr>
    </w:p>
    <w:p w14:paraId="370AA96D" w14:textId="77777777" w:rsidR="00EC3E23" w:rsidRDefault="00EC3E23" w:rsidP="00C157BC">
      <w:pPr>
        <w:autoSpaceDE w:val="0"/>
        <w:autoSpaceDN w:val="0"/>
        <w:adjustRightInd w:val="0"/>
        <w:spacing w:after="0" w:line="360" w:lineRule="auto"/>
        <w:jc w:val="center"/>
        <w:rPr>
          <w:rFonts w:ascii="Times New Roman" w:hAnsi="Times New Roman" w:cs="Times New Roman"/>
          <w:b/>
          <w:sz w:val="24"/>
          <w:szCs w:val="24"/>
        </w:rPr>
      </w:pPr>
    </w:p>
    <w:p w14:paraId="2F129569" w14:textId="77777777" w:rsidR="00EC3E23" w:rsidRDefault="002E5F4C" w:rsidP="00EC3E23">
      <w:pPr>
        <w:autoSpaceDE w:val="0"/>
        <w:autoSpaceDN w:val="0"/>
        <w:adjustRightInd w:val="0"/>
        <w:spacing w:after="0" w:line="360" w:lineRule="auto"/>
        <w:jc w:val="both"/>
        <w:rPr>
          <w:rFonts w:ascii="Times New Roman" w:hAnsi="Times New Roman" w:cs="Times New Roman"/>
          <w:sz w:val="20"/>
          <w:szCs w:val="20"/>
          <w:shd w:val="clear" w:color="auto" w:fill="FFFFFF"/>
        </w:rPr>
      </w:pPr>
      <w:r w:rsidRPr="002E5F4C">
        <w:rPr>
          <w:rFonts w:ascii="Times New Roman" w:hAnsi="Times New Roman" w:cs="Times New Roman"/>
          <w:color w:val="000000"/>
          <w:sz w:val="24"/>
          <w:szCs w:val="24"/>
          <w:shd w:val="clear" w:color="auto" w:fill="FFFFFF"/>
        </w:rPr>
        <w:t>In addition, certain data's ultimate users could demand that data gathering and verification follow certain rules or specifications. A database that digitally gathers data and intended for the utilization of United States Food</w:t>
      </w:r>
      <w:r>
        <w:rPr>
          <w:rFonts w:ascii="Times New Roman" w:hAnsi="Times New Roman" w:cs="Times New Roman"/>
          <w:color w:val="000000"/>
          <w:sz w:val="24"/>
          <w:szCs w:val="24"/>
          <w:shd w:val="clear" w:color="auto" w:fill="FFFFFF"/>
        </w:rPr>
        <w:t xml:space="preserve"> and Drug Administration (FDA) </w:t>
      </w:r>
      <w:r w:rsidRPr="002E5F4C">
        <w:rPr>
          <w:rFonts w:ascii="Times New Roman" w:hAnsi="Times New Roman" w:cs="Times New Roman"/>
          <w:color w:val="000000"/>
          <w:sz w:val="24"/>
          <w:szCs w:val="24"/>
          <w:shd w:val="clear" w:color="auto" w:fill="FFFFFF"/>
        </w:rPr>
        <w:t>the information, for instance, should adhere to the authenti</w:t>
      </w:r>
      <w:r>
        <w:rPr>
          <w:rFonts w:ascii="Times New Roman" w:hAnsi="Times New Roman" w:cs="Times New Roman"/>
          <w:color w:val="000000"/>
          <w:sz w:val="24"/>
          <w:szCs w:val="24"/>
          <w:shd w:val="clear" w:color="auto" w:fill="FFFFFF"/>
        </w:rPr>
        <w:t>cation standards of the system </w:t>
      </w:r>
      <w:r w:rsidRPr="002E5F4C">
        <w:rPr>
          <w:rFonts w:ascii="Times New Roman" w:hAnsi="Times New Roman" w:cs="Times New Roman"/>
          <w:color w:val="000000"/>
          <w:sz w:val="24"/>
          <w:szCs w:val="24"/>
          <w:shd w:val="clear" w:color="auto" w:fill="FFFFFF"/>
        </w:rPr>
        <w:t>and for the final recipient of that information, such as Title 21 of the Code of Federal Regulations Part 11 (21 CFR Part 11).</w:t>
      </w:r>
      <w:r w:rsidR="00EC3E23" w:rsidRPr="0099113A">
        <w:rPr>
          <w:rFonts w:ascii="Times New Roman" w:hAnsi="Times New Roman" w:cs="Times New Roman"/>
          <w:color w:val="000000"/>
          <w:sz w:val="24"/>
          <w:szCs w:val="24"/>
          <w:shd w:val="clear" w:color="auto" w:fill="FFFFFF"/>
        </w:rPr>
        <w:t>The framework of quality assurance regarding data management is shown in [Fig</w:t>
      </w:r>
      <w:r w:rsidR="00EC3E23">
        <w:rPr>
          <w:rFonts w:ascii="Times New Roman" w:hAnsi="Times New Roman" w:cs="Times New Roman"/>
          <w:color w:val="000000"/>
          <w:sz w:val="24"/>
          <w:szCs w:val="24"/>
          <w:shd w:val="clear" w:color="auto" w:fill="FFFFFF"/>
        </w:rPr>
        <w:t>.</w:t>
      </w:r>
      <w:r w:rsidR="00EC3E23" w:rsidRPr="0099113A">
        <w:rPr>
          <w:rFonts w:ascii="Times New Roman" w:hAnsi="Times New Roman" w:cs="Times New Roman"/>
          <w:color w:val="000000"/>
          <w:sz w:val="24"/>
          <w:szCs w:val="24"/>
          <w:shd w:val="clear" w:color="auto" w:fill="FFFFFF"/>
        </w:rPr>
        <w:t>1]</w:t>
      </w:r>
      <w:r w:rsidR="00EC3E23">
        <w:rPr>
          <w:rFonts w:ascii="Times New Roman" w:hAnsi="Times New Roman" w:cs="Times New Roman"/>
          <w:color w:val="000000"/>
          <w:shd w:val="clear" w:color="auto" w:fill="FFFFFF"/>
        </w:rPr>
        <w:t xml:space="preserve"> </w:t>
      </w:r>
      <w:r w:rsidR="00EC3E23" w:rsidRPr="008F6381">
        <w:rPr>
          <w:rFonts w:ascii="Times New Roman" w:hAnsi="Times New Roman" w:cs="Times New Roman"/>
          <w:color w:val="000000"/>
          <w:sz w:val="20"/>
          <w:szCs w:val="20"/>
          <w:shd w:val="clear" w:color="auto" w:fill="FFFFFF"/>
        </w:rPr>
        <w:t>[</w:t>
      </w:r>
      <w:r w:rsidR="0064254A">
        <w:rPr>
          <w:rFonts w:ascii="Times New Roman" w:hAnsi="Times New Roman" w:cs="Times New Roman"/>
          <w:sz w:val="20"/>
          <w:szCs w:val="20"/>
          <w:shd w:val="clear" w:color="auto" w:fill="FFFFFF"/>
        </w:rPr>
        <w:t>Hesham, Pathan, 2020</w:t>
      </w:r>
      <w:r w:rsidR="00EC3E23" w:rsidRPr="008F6381">
        <w:rPr>
          <w:rFonts w:ascii="Times New Roman" w:hAnsi="Times New Roman" w:cs="Times New Roman"/>
          <w:sz w:val="20"/>
          <w:szCs w:val="20"/>
          <w:shd w:val="clear" w:color="auto" w:fill="FFFFFF"/>
        </w:rPr>
        <w:t>].</w:t>
      </w:r>
    </w:p>
    <w:p w14:paraId="76FABCAD" w14:textId="77777777" w:rsidR="00EC3E23" w:rsidRDefault="00EC3E23" w:rsidP="00C157BC">
      <w:pPr>
        <w:autoSpaceDE w:val="0"/>
        <w:autoSpaceDN w:val="0"/>
        <w:adjustRightInd w:val="0"/>
        <w:spacing w:after="0" w:line="360" w:lineRule="auto"/>
        <w:jc w:val="center"/>
        <w:rPr>
          <w:rFonts w:ascii="Times New Roman" w:hAnsi="Times New Roman" w:cs="Times New Roman"/>
          <w:b/>
          <w:sz w:val="24"/>
          <w:szCs w:val="24"/>
        </w:rPr>
      </w:pPr>
    </w:p>
    <w:p w14:paraId="0C252965" w14:textId="77777777" w:rsidR="00EC3E23" w:rsidRDefault="00EC3E23" w:rsidP="00EC3E23">
      <w:p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rPr>
        <w:t xml:space="preserve">Functions </w:t>
      </w:r>
      <w:r w:rsidRPr="00A45E10">
        <w:rPr>
          <w:rFonts w:ascii="Times New Roman" w:hAnsi="Times New Roman" w:cs="Times New Roman"/>
          <w:b/>
          <w:sz w:val="24"/>
        </w:rPr>
        <w:t>of Quality Assurance</w:t>
      </w:r>
    </w:p>
    <w:p w14:paraId="08B1B494" w14:textId="77777777" w:rsidR="00EC3E23" w:rsidRPr="00D73044" w:rsidRDefault="00617315" w:rsidP="00EC3E23">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Provides assurance to validated and designated formulations</w:t>
      </w:r>
      <w:r w:rsidR="00EC3E23" w:rsidRPr="00D73044">
        <w:rPr>
          <w:rFonts w:ascii="Times New Roman" w:hAnsi="Times New Roman" w:cs="Times New Roman"/>
          <w:sz w:val="24"/>
          <w:szCs w:val="24"/>
        </w:rPr>
        <w:t xml:space="preserve">. </w:t>
      </w:r>
    </w:p>
    <w:p w14:paraId="24693DAD" w14:textId="77777777" w:rsidR="00EC3E23" w:rsidRPr="00D73044" w:rsidRDefault="00617315" w:rsidP="00EC3E23">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Provides qualification of batches</w:t>
      </w:r>
      <w:r w:rsidR="00EC3E23" w:rsidRPr="00D73044">
        <w:rPr>
          <w:rFonts w:ascii="Times New Roman" w:hAnsi="Times New Roman" w:cs="Times New Roman"/>
          <w:sz w:val="24"/>
          <w:szCs w:val="24"/>
        </w:rPr>
        <w:t xml:space="preserve"> </w:t>
      </w:r>
      <w:r>
        <w:rPr>
          <w:rFonts w:ascii="Times New Roman" w:hAnsi="Times New Roman" w:cs="Times New Roman"/>
          <w:sz w:val="24"/>
          <w:szCs w:val="24"/>
        </w:rPr>
        <w:t>that to be scaled up to production batches</w:t>
      </w:r>
      <w:r w:rsidR="00EC3E23" w:rsidRPr="00D73044">
        <w:rPr>
          <w:rFonts w:ascii="Times New Roman" w:hAnsi="Times New Roman" w:cs="Times New Roman"/>
          <w:sz w:val="24"/>
          <w:szCs w:val="24"/>
        </w:rPr>
        <w:t xml:space="preserve">. </w:t>
      </w:r>
    </w:p>
    <w:p w14:paraId="746FDA41" w14:textId="77777777" w:rsidR="00EC3E23" w:rsidRPr="00D73044" w:rsidRDefault="00617315" w:rsidP="00EC3E23">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Provides assistance in the designing of validation protocol</w:t>
      </w:r>
      <w:r w:rsidR="00EC3E23" w:rsidRPr="00D73044">
        <w:rPr>
          <w:rFonts w:ascii="Times New Roman" w:hAnsi="Times New Roman" w:cs="Times New Roman"/>
          <w:sz w:val="24"/>
          <w:szCs w:val="24"/>
        </w:rPr>
        <w:t xml:space="preserve">. </w:t>
      </w:r>
    </w:p>
    <w:p w14:paraId="0214E99A" w14:textId="77777777" w:rsidR="00EC3E23" w:rsidRPr="00D73044" w:rsidRDefault="00C60596" w:rsidP="00EC3E23">
      <w:pPr>
        <w:pStyle w:val="ListParagraph"/>
        <w:numPr>
          <w:ilvl w:val="0"/>
          <w:numId w:val="16"/>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Provides clinical program for the manufacturing of bio batches</w:t>
      </w:r>
      <w:r w:rsidR="00EC3E23" w:rsidRPr="00D73044">
        <w:rPr>
          <w:rFonts w:ascii="Times New Roman" w:hAnsi="Times New Roman" w:cs="Times New Roman"/>
          <w:sz w:val="24"/>
          <w:szCs w:val="24"/>
        </w:rPr>
        <w:t xml:space="preserve">, </w:t>
      </w:r>
      <w:r>
        <w:rPr>
          <w:rFonts w:ascii="Times New Roman" w:hAnsi="Times New Roman" w:cs="Times New Roman"/>
          <w:sz w:val="24"/>
          <w:szCs w:val="24"/>
        </w:rPr>
        <w:t>in order to form the objective of FDA pre - approval clearance</w:t>
      </w:r>
      <w:r w:rsidR="00EC3E23" w:rsidRPr="00D73044">
        <w:rPr>
          <w:rFonts w:ascii="Times New Roman" w:hAnsi="Times New Roman" w:cs="Times New Roman"/>
          <w:sz w:val="24"/>
          <w:szCs w:val="24"/>
        </w:rPr>
        <w:t>.</w:t>
      </w:r>
      <w:r w:rsidR="00EC3E23">
        <w:rPr>
          <w:rFonts w:ascii="Times New Roman" w:hAnsi="Times New Roman" w:cs="Times New Roman"/>
          <w:sz w:val="24"/>
          <w:szCs w:val="24"/>
        </w:rPr>
        <w:t xml:space="preserve"> </w:t>
      </w:r>
      <w:r w:rsidR="00EC3E23" w:rsidRPr="008F6381">
        <w:rPr>
          <w:rFonts w:ascii="Times New Roman" w:hAnsi="Times New Roman" w:cs="Times New Roman"/>
          <w:sz w:val="20"/>
          <w:szCs w:val="20"/>
        </w:rPr>
        <w:t>[Raul, 2014]</w:t>
      </w:r>
    </w:p>
    <w:p w14:paraId="77526154" w14:textId="77777777" w:rsidR="00EC3E23" w:rsidRPr="00D73044" w:rsidRDefault="00EC3E23" w:rsidP="00EC3E23">
      <w:pPr>
        <w:pStyle w:val="ListParagraph"/>
        <w:numPr>
          <w:ilvl w:val="0"/>
          <w:numId w:val="14"/>
        </w:numPr>
        <w:autoSpaceDE w:val="0"/>
        <w:autoSpaceDN w:val="0"/>
        <w:adjustRightInd w:val="0"/>
        <w:spacing w:after="0" w:line="360" w:lineRule="auto"/>
        <w:jc w:val="both"/>
        <w:rPr>
          <w:rFonts w:ascii="Times New Roman" w:hAnsi="Times New Roman" w:cs="Times New Roman"/>
          <w:b/>
          <w:sz w:val="24"/>
          <w:szCs w:val="24"/>
        </w:rPr>
      </w:pPr>
      <w:r w:rsidRPr="00D73044">
        <w:rPr>
          <w:rFonts w:ascii="Times New Roman" w:hAnsi="Times New Roman" w:cs="Times New Roman"/>
          <w:sz w:val="24"/>
          <w:szCs w:val="24"/>
        </w:rPr>
        <w:t xml:space="preserve">To deliver safe, effective, and quality medicines to patients. </w:t>
      </w:r>
    </w:p>
    <w:p w14:paraId="2E6CD00D" w14:textId="77777777" w:rsidR="00EC3E23" w:rsidRPr="00D73044" w:rsidRDefault="00EC3E23" w:rsidP="00EC3E23">
      <w:pPr>
        <w:pStyle w:val="ListParagraph"/>
        <w:numPr>
          <w:ilvl w:val="0"/>
          <w:numId w:val="14"/>
        </w:numPr>
        <w:autoSpaceDE w:val="0"/>
        <w:autoSpaceDN w:val="0"/>
        <w:adjustRightInd w:val="0"/>
        <w:spacing w:after="0" w:line="360" w:lineRule="auto"/>
        <w:jc w:val="both"/>
        <w:rPr>
          <w:rFonts w:ascii="Times New Roman" w:hAnsi="Times New Roman" w:cs="Times New Roman"/>
          <w:b/>
          <w:sz w:val="24"/>
          <w:szCs w:val="24"/>
        </w:rPr>
      </w:pPr>
      <w:r w:rsidRPr="00D73044">
        <w:rPr>
          <w:rFonts w:ascii="Times New Roman" w:hAnsi="Times New Roman" w:cs="Times New Roman"/>
          <w:sz w:val="24"/>
          <w:szCs w:val="24"/>
        </w:rPr>
        <w:t>It includes both technical and managerial activities required to fulfill all quality functions.</w:t>
      </w:r>
    </w:p>
    <w:p w14:paraId="1F7648EF" w14:textId="77777777" w:rsidR="00EC3E23" w:rsidRPr="0008494F" w:rsidRDefault="00EC3E23" w:rsidP="0008494F">
      <w:pPr>
        <w:pStyle w:val="ListParagraph"/>
        <w:numPr>
          <w:ilvl w:val="0"/>
          <w:numId w:val="14"/>
        </w:numPr>
        <w:autoSpaceDE w:val="0"/>
        <w:autoSpaceDN w:val="0"/>
        <w:adjustRightInd w:val="0"/>
        <w:spacing w:after="0" w:line="360" w:lineRule="auto"/>
        <w:jc w:val="both"/>
        <w:rPr>
          <w:rFonts w:ascii="Times New Roman" w:hAnsi="Times New Roman" w:cs="Times New Roman"/>
          <w:b/>
          <w:sz w:val="20"/>
          <w:szCs w:val="20"/>
        </w:rPr>
      </w:pPr>
      <w:r w:rsidRPr="00D73044">
        <w:rPr>
          <w:rFonts w:ascii="Times New Roman" w:hAnsi="Times New Roman" w:cs="Times New Roman"/>
          <w:sz w:val="24"/>
          <w:szCs w:val="24"/>
        </w:rPr>
        <w:t>Also include documentation, reviewing quality control laboratory, tests, and product performance</w:t>
      </w:r>
      <w:r w:rsidRPr="00D73044">
        <w:rPr>
          <w:rFonts w:ascii="Times New Roman" w:hAnsi="Times New Roman" w:cs="Times New Roman"/>
          <w:b/>
          <w:sz w:val="24"/>
          <w:szCs w:val="24"/>
        </w:rPr>
        <w:t>.</w:t>
      </w:r>
      <w:r w:rsidRPr="00A45E10">
        <w:rPr>
          <w:rFonts w:ascii="Times New Roman" w:hAnsi="Times New Roman" w:cs="Times New Roman"/>
          <w:b/>
          <w:sz w:val="20"/>
          <w:szCs w:val="20"/>
        </w:rPr>
        <w:t xml:space="preserve"> </w:t>
      </w:r>
      <w:r w:rsidRPr="008F6381">
        <w:rPr>
          <w:rFonts w:ascii="Times New Roman" w:hAnsi="Times New Roman" w:cs="Times New Roman"/>
          <w:bCs/>
          <w:sz w:val="20"/>
          <w:szCs w:val="20"/>
        </w:rPr>
        <w:t>[</w:t>
      </w:r>
      <w:r w:rsidR="00DC211C">
        <w:rPr>
          <w:rFonts w:ascii="Times New Roman" w:hAnsi="Times New Roman" w:cs="Times New Roman"/>
          <w:bCs/>
          <w:sz w:val="24"/>
          <w:szCs w:val="21"/>
        </w:rPr>
        <w:t>Nandhakumar</w:t>
      </w:r>
      <w:r w:rsidR="00DC211C" w:rsidRPr="00C84EC9">
        <w:rPr>
          <w:rFonts w:ascii="Times New Roman" w:hAnsi="Times New Roman" w:cs="Times New Roman"/>
          <w:sz w:val="20"/>
          <w:szCs w:val="20"/>
        </w:rPr>
        <w:t>. et al,</w:t>
      </w:r>
      <w:r w:rsidR="00DC211C">
        <w:rPr>
          <w:rFonts w:ascii="Times New Roman" w:hAnsi="Times New Roman" w:cs="Times New Roman"/>
          <w:sz w:val="20"/>
          <w:szCs w:val="20"/>
        </w:rPr>
        <w:t>2012</w:t>
      </w:r>
      <w:r w:rsidRPr="008F6381">
        <w:rPr>
          <w:rFonts w:ascii="Times New Roman" w:hAnsi="Times New Roman" w:cs="Times New Roman"/>
          <w:bCs/>
          <w:sz w:val="20"/>
          <w:szCs w:val="20"/>
        </w:rPr>
        <w:t>]</w:t>
      </w:r>
    </w:p>
    <w:p w14:paraId="17D8B3DF" w14:textId="77777777" w:rsidR="0008494F" w:rsidRDefault="0008494F" w:rsidP="00EC3E23">
      <w:pPr>
        <w:pStyle w:val="NoSpacing"/>
        <w:rPr>
          <w:rFonts w:ascii="Times New Roman" w:hAnsi="Times New Roman" w:cs="Times New Roman"/>
          <w:b/>
          <w:bCs/>
          <w:sz w:val="24"/>
          <w:szCs w:val="24"/>
        </w:rPr>
      </w:pPr>
    </w:p>
    <w:p w14:paraId="6F792A94" w14:textId="77777777" w:rsidR="00EC3E23" w:rsidRDefault="00EC3E23" w:rsidP="00EC3E23">
      <w:pPr>
        <w:pStyle w:val="NoSpacing"/>
        <w:rPr>
          <w:rFonts w:ascii="Times New Roman" w:hAnsi="Times New Roman" w:cs="Times New Roman"/>
          <w:b/>
          <w:bCs/>
          <w:sz w:val="24"/>
          <w:szCs w:val="24"/>
        </w:rPr>
      </w:pPr>
      <w:r w:rsidRPr="00B303B3">
        <w:rPr>
          <w:rFonts w:ascii="Times New Roman" w:hAnsi="Times New Roman" w:cs="Times New Roman"/>
          <w:b/>
          <w:bCs/>
          <w:sz w:val="24"/>
          <w:szCs w:val="24"/>
        </w:rPr>
        <w:t xml:space="preserve">PHARMACEUTICAL VALIDATION </w:t>
      </w:r>
    </w:p>
    <w:p w14:paraId="1663754A" w14:textId="77777777" w:rsidR="00EC3E23" w:rsidRDefault="00EC3E23" w:rsidP="00EC3E23">
      <w:pPr>
        <w:pStyle w:val="NoSpacing"/>
        <w:rPr>
          <w:rFonts w:ascii="Times New Roman" w:hAnsi="Times New Roman" w:cs="Times New Roman"/>
          <w:b/>
          <w:bCs/>
          <w:sz w:val="24"/>
          <w:szCs w:val="24"/>
        </w:rPr>
      </w:pPr>
    </w:p>
    <w:p w14:paraId="009765BD" w14:textId="77777777" w:rsidR="0030479D" w:rsidRDefault="00EC3E23" w:rsidP="0030479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In pharmaceutical industries, v</w:t>
      </w:r>
      <w:r w:rsidRPr="0078275E">
        <w:rPr>
          <w:rFonts w:ascii="Times New Roman" w:hAnsi="Times New Roman" w:cs="Times New Roman"/>
          <w:sz w:val="24"/>
          <w:szCs w:val="24"/>
        </w:rPr>
        <w:t xml:space="preserve">alidation is </w:t>
      </w:r>
      <w:r>
        <w:rPr>
          <w:rFonts w:ascii="Times New Roman" w:hAnsi="Times New Roman" w:cs="Times New Roman"/>
          <w:sz w:val="24"/>
          <w:szCs w:val="24"/>
        </w:rPr>
        <w:t>one of the vital</w:t>
      </w:r>
      <w:r w:rsidRPr="0078275E">
        <w:rPr>
          <w:rFonts w:ascii="Times New Roman" w:hAnsi="Times New Roman" w:cs="Times New Roman"/>
          <w:sz w:val="24"/>
          <w:szCs w:val="24"/>
        </w:rPr>
        <w:t xml:space="preserve"> parts of quality assurance</w:t>
      </w:r>
      <w:r>
        <w:rPr>
          <w:rFonts w:ascii="Times New Roman" w:hAnsi="Times New Roman" w:cs="Times New Roman"/>
          <w:sz w:val="24"/>
          <w:szCs w:val="24"/>
        </w:rPr>
        <w:t xml:space="preserve"> system;</w:t>
      </w:r>
      <w:r w:rsidRPr="0078275E">
        <w:rPr>
          <w:rFonts w:ascii="Times New Roman" w:hAnsi="Times New Roman" w:cs="Times New Roman"/>
          <w:sz w:val="24"/>
          <w:szCs w:val="24"/>
        </w:rPr>
        <w:t xml:space="preserve"> it involves the </w:t>
      </w:r>
      <w:r>
        <w:rPr>
          <w:rFonts w:ascii="Times New Roman" w:hAnsi="Times New Roman" w:cs="Times New Roman"/>
          <w:sz w:val="24"/>
          <w:szCs w:val="24"/>
        </w:rPr>
        <w:t>regular</w:t>
      </w:r>
      <w:r w:rsidRPr="0078275E">
        <w:rPr>
          <w:rFonts w:ascii="Times New Roman" w:hAnsi="Times New Roman" w:cs="Times New Roman"/>
          <w:sz w:val="24"/>
          <w:szCs w:val="24"/>
        </w:rPr>
        <w:t xml:space="preserve"> study of </w:t>
      </w:r>
      <w:r>
        <w:rPr>
          <w:rFonts w:ascii="Times New Roman" w:hAnsi="Times New Roman" w:cs="Times New Roman"/>
          <w:sz w:val="24"/>
          <w:szCs w:val="24"/>
        </w:rPr>
        <w:t>methods, equipments, facilities</w:t>
      </w:r>
      <w:r w:rsidRPr="0078275E">
        <w:rPr>
          <w:rFonts w:ascii="Times New Roman" w:hAnsi="Times New Roman" w:cs="Times New Roman"/>
          <w:sz w:val="24"/>
          <w:szCs w:val="24"/>
        </w:rPr>
        <w:t xml:space="preserve"> and processes </w:t>
      </w:r>
      <w:r>
        <w:rPr>
          <w:rFonts w:ascii="Times New Roman" w:hAnsi="Times New Roman" w:cs="Times New Roman"/>
          <w:sz w:val="24"/>
          <w:szCs w:val="24"/>
        </w:rPr>
        <w:t>for</w:t>
      </w:r>
      <w:r w:rsidRPr="0078275E">
        <w:rPr>
          <w:rFonts w:ascii="Times New Roman" w:hAnsi="Times New Roman" w:cs="Times New Roman"/>
          <w:sz w:val="24"/>
          <w:szCs w:val="24"/>
        </w:rPr>
        <w:t xml:space="preserve"> determining </w:t>
      </w:r>
      <w:r>
        <w:rPr>
          <w:rFonts w:ascii="Times New Roman" w:hAnsi="Times New Roman" w:cs="Times New Roman"/>
          <w:sz w:val="24"/>
          <w:szCs w:val="24"/>
        </w:rPr>
        <w:t>whether they produce consistent and constant results as per the pre-determined standards. To maintain the quality of system at every step and not just at the end is t</w:t>
      </w:r>
      <w:r w:rsidRPr="0078275E">
        <w:rPr>
          <w:rFonts w:ascii="Times New Roman" w:hAnsi="Times New Roman" w:cs="Times New Roman"/>
          <w:sz w:val="24"/>
          <w:szCs w:val="24"/>
        </w:rPr>
        <w:t>he</w:t>
      </w:r>
      <w:r>
        <w:rPr>
          <w:rFonts w:ascii="Times New Roman" w:hAnsi="Times New Roman" w:cs="Times New Roman"/>
          <w:sz w:val="24"/>
          <w:szCs w:val="24"/>
        </w:rPr>
        <w:t xml:space="preserve"> main aim</w:t>
      </w:r>
      <w:r w:rsidRPr="0078275E">
        <w:rPr>
          <w:rFonts w:ascii="Times New Roman" w:hAnsi="Times New Roman" w:cs="Times New Roman"/>
          <w:sz w:val="24"/>
          <w:szCs w:val="24"/>
        </w:rPr>
        <w:t xml:space="preserve"> of </w:t>
      </w:r>
      <w:r>
        <w:rPr>
          <w:rFonts w:ascii="Times New Roman" w:hAnsi="Times New Roman" w:cs="Times New Roman"/>
          <w:sz w:val="24"/>
          <w:szCs w:val="24"/>
        </w:rPr>
        <w:t>doing</w:t>
      </w:r>
      <w:r w:rsidRPr="0078275E">
        <w:rPr>
          <w:rFonts w:ascii="Times New Roman" w:hAnsi="Times New Roman" w:cs="Times New Roman"/>
          <w:sz w:val="24"/>
          <w:szCs w:val="24"/>
        </w:rPr>
        <w:t xml:space="preserve"> validation</w:t>
      </w:r>
      <w:r>
        <w:rPr>
          <w:rFonts w:ascii="Times New Roman" w:hAnsi="Times New Roman" w:cs="Times New Roman"/>
          <w:sz w:val="24"/>
          <w:szCs w:val="24"/>
        </w:rPr>
        <w:t>.</w:t>
      </w:r>
      <w:r w:rsidRPr="0078275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8275E">
        <w:rPr>
          <w:rFonts w:ascii="Times New Roman" w:hAnsi="Times New Roman" w:cs="Times New Roman"/>
          <w:sz w:val="24"/>
          <w:szCs w:val="24"/>
        </w:rPr>
        <w:t xml:space="preserve">validation activities </w:t>
      </w:r>
      <w:r>
        <w:rPr>
          <w:rFonts w:ascii="Times New Roman" w:hAnsi="Times New Roman" w:cs="Times New Roman"/>
          <w:sz w:val="24"/>
          <w:szCs w:val="24"/>
        </w:rPr>
        <w:t>mainly</w:t>
      </w:r>
      <w:r w:rsidRPr="0078275E">
        <w:rPr>
          <w:rFonts w:ascii="Times New Roman" w:hAnsi="Times New Roman" w:cs="Times New Roman"/>
          <w:sz w:val="24"/>
          <w:szCs w:val="24"/>
        </w:rPr>
        <w:t xml:space="preserve"> include </w:t>
      </w:r>
      <w:r>
        <w:rPr>
          <w:rFonts w:ascii="Times New Roman" w:hAnsi="Times New Roman" w:cs="Times New Roman"/>
          <w:sz w:val="24"/>
          <w:szCs w:val="24"/>
        </w:rPr>
        <w:t>production training</w:t>
      </w:r>
      <w:r w:rsidRPr="0078275E">
        <w:rPr>
          <w:rFonts w:ascii="Times New Roman" w:hAnsi="Times New Roman" w:cs="Times New Roman"/>
          <w:sz w:val="24"/>
          <w:szCs w:val="24"/>
        </w:rPr>
        <w:t xml:space="preserve">, </w:t>
      </w:r>
      <w:r>
        <w:rPr>
          <w:rFonts w:ascii="Times New Roman" w:hAnsi="Times New Roman" w:cs="Times New Roman"/>
          <w:sz w:val="24"/>
          <w:szCs w:val="24"/>
        </w:rPr>
        <w:t>Standard Operating Procedures</w:t>
      </w:r>
      <w:r w:rsidRPr="0078275E">
        <w:rPr>
          <w:rFonts w:ascii="Times New Roman" w:hAnsi="Times New Roman" w:cs="Times New Roman"/>
          <w:sz w:val="24"/>
          <w:szCs w:val="24"/>
        </w:rPr>
        <w:t>,</w:t>
      </w:r>
      <w:r>
        <w:rPr>
          <w:rFonts w:ascii="Times New Roman" w:hAnsi="Times New Roman" w:cs="Times New Roman"/>
          <w:sz w:val="24"/>
          <w:szCs w:val="24"/>
        </w:rPr>
        <w:t xml:space="preserve"> people, facilities and processes involved in that system. A process is said to be validated when it </w:t>
      </w:r>
      <w:r w:rsidRPr="0078275E">
        <w:rPr>
          <w:rFonts w:ascii="Times New Roman" w:hAnsi="Times New Roman" w:cs="Times New Roman"/>
          <w:sz w:val="24"/>
          <w:szCs w:val="24"/>
        </w:rPr>
        <w:t>provide</w:t>
      </w:r>
      <w:r>
        <w:rPr>
          <w:rFonts w:ascii="Times New Roman" w:hAnsi="Times New Roman" w:cs="Times New Roman"/>
          <w:sz w:val="24"/>
          <w:szCs w:val="24"/>
        </w:rPr>
        <w:t>s</w:t>
      </w:r>
      <w:r w:rsidRPr="0078275E">
        <w:rPr>
          <w:rFonts w:ascii="Times New Roman" w:hAnsi="Times New Roman" w:cs="Times New Roman"/>
          <w:sz w:val="24"/>
          <w:szCs w:val="24"/>
        </w:rPr>
        <w:t xml:space="preserve"> a high degree of assurance that</w:t>
      </w:r>
      <w:r>
        <w:rPr>
          <w:rFonts w:ascii="Times New Roman" w:hAnsi="Times New Roman" w:cs="Times New Roman"/>
          <w:sz w:val="24"/>
          <w:szCs w:val="24"/>
        </w:rPr>
        <w:t xml:space="preserve"> uniform batches give specified results as predicted</w:t>
      </w:r>
      <w:r w:rsidR="00D50BCA">
        <w:rPr>
          <w:rFonts w:ascii="Times New Roman" w:hAnsi="Times New Roman" w:cs="Times New Roman"/>
          <w:sz w:val="24"/>
          <w:szCs w:val="24"/>
        </w:rPr>
        <w:t xml:space="preserve">. </w:t>
      </w:r>
    </w:p>
    <w:p w14:paraId="4B26AC92" w14:textId="77777777" w:rsidR="0030479D" w:rsidRPr="0030479D" w:rsidRDefault="0030479D" w:rsidP="0030479D">
      <w:pPr>
        <w:pStyle w:val="NoSpacing"/>
        <w:spacing w:line="360" w:lineRule="auto"/>
        <w:jc w:val="both"/>
        <w:rPr>
          <w:rFonts w:ascii="Times New Roman" w:hAnsi="Times New Roman" w:cs="Times New Roman"/>
          <w:sz w:val="24"/>
          <w:szCs w:val="24"/>
        </w:rPr>
      </w:pPr>
    </w:p>
    <w:p w14:paraId="25B73DA0" w14:textId="77777777" w:rsidR="0030479D" w:rsidRPr="000D3093" w:rsidRDefault="0030479D" w:rsidP="0030479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validated processes are helpful in understanding the Quality Management System and also applicability of manufacturing processes. </w:t>
      </w:r>
      <w:r w:rsidR="004C1B1F">
        <w:rPr>
          <w:rFonts w:ascii="Times New Roman" w:hAnsi="Times New Roman" w:cs="Times New Roman"/>
          <w:sz w:val="24"/>
          <w:szCs w:val="24"/>
        </w:rPr>
        <w:t>As per</w:t>
      </w:r>
      <w:r w:rsidRPr="0078275E">
        <w:rPr>
          <w:rFonts w:ascii="Times New Roman" w:hAnsi="Times New Roman" w:cs="Times New Roman"/>
          <w:sz w:val="24"/>
          <w:szCs w:val="24"/>
        </w:rPr>
        <w:t xml:space="preserve"> FDA</w:t>
      </w:r>
      <w:r w:rsidR="004C1B1F">
        <w:rPr>
          <w:rFonts w:ascii="Times New Roman" w:hAnsi="Times New Roman" w:cs="Times New Roman"/>
          <w:sz w:val="24"/>
          <w:szCs w:val="24"/>
        </w:rPr>
        <w:t xml:space="preserve"> guidelines</w:t>
      </w:r>
      <w:r w:rsidRPr="0078275E">
        <w:rPr>
          <w:rFonts w:ascii="Times New Roman" w:hAnsi="Times New Roman" w:cs="Times New Roman"/>
          <w:sz w:val="24"/>
          <w:szCs w:val="24"/>
        </w:rPr>
        <w:t xml:space="preserve">, </w:t>
      </w:r>
      <w:r w:rsidR="004C1B1F">
        <w:rPr>
          <w:rFonts w:ascii="Times New Roman" w:hAnsi="Times New Roman" w:cs="Times New Roman"/>
          <w:sz w:val="24"/>
          <w:szCs w:val="24"/>
        </w:rPr>
        <w:t>quality assurance of a product</w:t>
      </w:r>
      <w:r w:rsidRPr="0078275E">
        <w:rPr>
          <w:rFonts w:ascii="Times New Roman" w:hAnsi="Times New Roman" w:cs="Times New Roman"/>
          <w:sz w:val="24"/>
          <w:szCs w:val="24"/>
        </w:rPr>
        <w:t xml:space="preserve"> is </w:t>
      </w:r>
      <w:r w:rsidR="004C1B1F">
        <w:rPr>
          <w:rFonts w:ascii="Times New Roman" w:hAnsi="Times New Roman" w:cs="Times New Roman"/>
          <w:sz w:val="24"/>
          <w:szCs w:val="24"/>
        </w:rPr>
        <w:t>estimated</w:t>
      </w:r>
      <w:r w:rsidRPr="0078275E">
        <w:rPr>
          <w:rFonts w:ascii="Times New Roman" w:hAnsi="Times New Roman" w:cs="Times New Roman"/>
          <w:sz w:val="24"/>
          <w:szCs w:val="24"/>
        </w:rPr>
        <w:t xml:space="preserve"> </w:t>
      </w:r>
      <w:r w:rsidR="004C1B1F">
        <w:rPr>
          <w:rFonts w:ascii="Times New Roman" w:hAnsi="Times New Roman" w:cs="Times New Roman"/>
          <w:sz w:val="24"/>
          <w:szCs w:val="24"/>
        </w:rPr>
        <w:t xml:space="preserve">by drawing strict attention to several important factors </w:t>
      </w:r>
      <w:r w:rsidR="007540A3" w:rsidRPr="0078275E">
        <w:rPr>
          <w:rFonts w:ascii="Times New Roman" w:hAnsi="Times New Roman" w:cs="Times New Roman"/>
          <w:sz w:val="24"/>
          <w:szCs w:val="24"/>
        </w:rPr>
        <w:t>from</w:t>
      </w:r>
      <w:r w:rsidR="007540A3">
        <w:rPr>
          <w:rFonts w:ascii="Times New Roman" w:hAnsi="Times New Roman" w:cs="Times New Roman"/>
          <w:sz w:val="24"/>
          <w:szCs w:val="24"/>
        </w:rPr>
        <w:t xml:space="preserve"> selecting</w:t>
      </w:r>
      <w:r w:rsidRPr="0078275E">
        <w:rPr>
          <w:rFonts w:ascii="Times New Roman" w:hAnsi="Times New Roman" w:cs="Times New Roman"/>
          <w:sz w:val="24"/>
          <w:szCs w:val="24"/>
        </w:rPr>
        <w:t xml:space="preserve"> </w:t>
      </w:r>
      <w:r w:rsidR="004C1B1F">
        <w:rPr>
          <w:rFonts w:ascii="Times New Roman" w:hAnsi="Times New Roman" w:cs="Times New Roman"/>
          <w:sz w:val="24"/>
          <w:szCs w:val="24"/>
        </w:rPr>
        <w:t>suitable method</w:t>
      </w:r>
      <w:r w:rsidRPr="0078275E">
        <w:rPr>
          <w:rFonts w:ascii="Times New Roman" w:hAnsi="Times New Roman" w:cs="Times New Roman"/>
          <w:sz w:val="24"/>
          <w:szCs w:val="24"/>
        </w:rPr>
        <w:t xml:space="preserve"> </w:t>
      </w:r>
      <w:r w:rsidR="007540A3">
        <w:rPr>
          <w:rFonts w:ascii="Times New Roman" w:hAnsi="Times New Roman" w:cs="Times New Roman"/>
          <w:sz w:val="24"/>
          <w:szCs w:val="24"/>
        </w:rPr>
        <w:t>for testing of product at each level</w:t>
      </w:r>
      <w:r w:rsidR="00D50BCA">
        <w:rPr>
          <w:rFonts w:ascii="Times New Roman" w:hAnsi="Times New Roman" w:cs="Times New Roman"/>
          <w:sz w:val="24"/>
          <w:szCs w:val="24"/>
        </w:rPr>
        <w:t xml:space="preserve"> [Storey</w:t>
      </w:r>
      <w:r w:rsidR="00D50BCA" w:rsidRPr="00C84EC9">
        <w:rPr>
          <w:rFonts w:ascii="Times New Roman" w:hAnsi="Times New Roman" w:cs="Times New Roman"/>
          <w:sz w:val="20"/>
          <w:szCs w:val="20"/>
        </w:rPr>
        <w:t>. et al,</w:t>
      </w:r>
      <w:r w:rsidR="00D50BCA">
        <w:rPr>
          <w:rFonts w:ascii="Times New Roman" w:hAnsi="Times New Roman" w:cs="Times New Roman"/>
          <w:sz w:val="20"/>
          <w:szCs w:val="20"/>
        </w:rPr>
        <w:t xml:space="preserve"> 2014</w:t>
      </w:r>
      <w:proofErr w:type="gramStart"/>
      <w:r w:rsidR="00D50BCA">
        <w:rPr>
          <w:rFonts w:ascii="Times New Roman" w:hAnsi="Times New Roman" w:cs="Times New Roman"/>
          <w:sz w:val="24"/>
          <w:szCs w:val="24"/>
        </w:rPr>
        <w:t>].</w:t>
      </w:r>
      <w:r w:rsidRPr="0078275E">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01C3E73D" w14:textId="77777777" w:rsidR="0030479D" w:rsidRPr="008F6381" w:rsidRDefault="00AE6C1E" w:rsidP="0008494F">
      <w:pPr>
        <w:autoSpaceDE w:val="0"/>
        <w:autoSpaceDN w:val="0"/>
        <w:adjustRightInd w:val="0"/>
        <w:spacing w:after="0" w:line="360" w:lineRule="auto"/>
        <w:rPr>
          <w:rFonts w:ascii="Times New Roman" w:hAnsi="Times New Roman" w:cs="Times New Roman"/>
          <w:b/>
          <w:sz w:val="24"/>
          <w:szCs w:val="24"/>
        </w:rPr>
        <w:sectPr w:rsidR="0030479D" w:rsidRPr="008F6381" w:rsidSect="00E402C4">
          <w:headerReference w:type="default" r:id="rId9"/>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 xml:space="preserve"> </w:t>
      </w:r>
    </w:p>
    <w:p w14:paraId="538AC6E8" w14:textId="77777777" w:rsidR="00706FDA" w:rsidRPr="0008494F" w:rsidRDefault="004C2353" w:rsidP="0008494F">
      <w:pPr>
        <w:pStyle w:val="NoSpacing"/>
        <w:spacing w:line="360" w:lineRule="auto"/>
        <w:jc w:val="both"/>
        <w:rPr>
          <w:rFonts w:ascii="Times New Roman" w:hAnsi="Times New Roman" w:cs="Times New Roman"/>
          <w:b/>
          <w:bCs/>
          <w:sz w:val="28"/>
          <w:szCs w:val="28"/>
        </w:rPr>
      </w:pPr>
      <w:r w:rsidRPr="004C2353">
        <w:rPr>
          <w:rFonts w:ascii="Times New Roman" w:hAnsi="Times New Roman" w:cs="Times New Roman"/>
          <w:b/>
          <w:bCs/>
          <w:sz w:val="24"/>
          <w:szCs w:val="24"/>
        </w:rPr>
        <w:lastRenderedPageBreak/>
        <w:t>World Health Organization (WHO)</w:t>
      </w:r>
      <w:r w:rsidRPr="004C2353">
        <w:rPr>
          <w:rFonts w:ascii="Times New Roman" w:hAnsi="Times New Roman" w:cs="Times New Roman"/>
          <w:sz w:val="24"/>
          <w:szCs w:val="24"/>
        </w:rPr>
        <w:t xml:space="preserve"> defines validation as</w:t>
      </w:r>
      <w:r>
        <w:rPr>
          <w:rFonts w:ascii="Times New Roman" w:hAnsi="Times New Roman" w:cs="Times New Roman"/>
          <w:b/>
          <w:bCs/>
          <w:sz w:val="24"/>
          <w:szCs w:val="24"/>
        </w:rPr>
        <w:t xml:space="preserve"> </w:t>
      </w:r>
      <w:r>
        <w:rPr>
          <w:rFonts w:ascii="Times New Roman" w:hAnsi="Times New Roman" w:cs="Times New Roman"/>
          <w:sz w:val="24"/>
          <w:szCs w:val="24"/>
        </w:rPr>
        <w:t>“</w:t>
      </w:r>
      <w:r w:rsidR="0078275E" w:rsidRPr="0078275E">
        <w:rPr>
          <w:rFonts w:ascii="Times New Roman" w:hAnsi="Times New Roman" w:cs="Times New Roman"/>
          <w:sz w:val="24"/>
          <w:szCs w:val="24"/>
        </w:rPr>
        <w:t>The collection and evaluation of data throughout the life cycle of a product from the process design stage through to commercial production and provides scientific evidence that a process is capable of consistently delivering a quality product</w:t>
      </w:r>
      <w:r>
        <w:rPr>
          <w:rFonts w:ascii="Times New Roman" w:hAnsi="Times New Roman" w:cs="Times New Roman"/>
          <w:sz w:val="24"/>
          <w:szCs w:val="24"/>
        </w:rPr>
        <w:t>”</w:t>
      </w:r>
      <w:r w:rsidR="007B2CD8">
        <w:rPr>
          <w:rFonts w:ascii="Times New Roman" w:hAnsi="Times New Roman" w:cs="Times New Roman"/>
          <w:sz w:val="24"/>
          <w:szCs w:val="24"/>
        </w:rPr>
        <w:t xml:space="preserve"> [</w:t>
      </w:r>
      <w:r w:rsidR="00A65BE8" w:rsidRPr="00A65BE8">
        <w:rPr>
          <w:rFonts w:ascii="Times New Roman" w:hAnsi="Times New Roman" w:cs="Times New Roman"/>
          <w:sz w:val="20"/>
          <w:szCs w:val="20"/>
          <w:shd w:val="clear" w:color="auto" w:fill="FFFFFF"/>
        </w:rPr>
        <w:t>Rockville,</w:t>
      </w:r>
      <w:r w:rsidR="00A65BE8">
        <w:rPr>
          <w:rFonts w:ascii="Times New Roman" w:hAnsi="Times New Roman" w:cs="Times New Roman"/>
          <w:sz w:val="20"/>
          <w:szCs w:val="20"/>
          <w:shd w:val="clear" w:color="auto" w:fill="FFFFFF"/>
        </w:rPr>
        <w:t xml:space="preserve"> </w:t>
      </w:r>
      <w:r w:rsidR="00A65BE8" w:rsidRPr="00A65BE8">
        <w:rPr>
          <w:rFonts w:ascii="Times New Roman" w:hAnsi="Times New Roman" w:cs="Times New Roman"/>
          <w:sz w:val="20"/>
          <w:szCs w:val="20"/>
          <w:shd w:val="clear" w:color="auto" w:fill="FFFFFF"/>
        </w:rPr>
        <w:t>2014</w:t>
      </w:r>
      <w:r w:rsidR="007B2CD8">
        <w:rPr>
          <w:rFonts w:ascii="Times New Roman" w:hAnsi="Times New Roman" w:cs="Times New Roman"/>
          <w:sz w:val="24"/>
          <w:szCs w:val="24"/>
        </w:rPr>
        <w:t>].</w:t>
      </w:r>
    </w:p>
    <w:p w14:paraId="0DFD9185" w14:textId="77777777" w:rsidR="00FF46B2" w:rsidRDefault="00517371" w:rsidP="00AC1C0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837A0C" w:rsidRPr="00837A0C">
        <w:rPr>
          <w:rFonts w:ascii="Times New Roman" w:hAnsi="Times New Roman" w:cs="Times New Roman"/>
          <w:bCs/>
          <w:sz w:val="24"/>
          <w:szCs w:val="24"/>
        </w:rPr>
        <w:t>types of</w:t>
      </w:r>
      <w:r>
        <w:rPr>
          <w:rFonts w:ascii="Times New Roman" w:hAnsi="Times New Roman" w:cs="Times New Roman"/>
          <w:bCs/>
          <w:sz w:val="24"/>
          <w:szCs w:val="24"/>
        </w:rPr>
        <w:t xml:space="preserve"> v</w:t>
      </w:r>
      <w:r w:rsidR="00837A0C" w:rsidRPr="00837A0C">
        <w:rPr>
          <w:rFonts w:ascii="Times New Roman" w:hAnsi="Times New Roman" w:cs="Times New Roman"/>
          <w:bCs/>
          <w:sz w:val="24"/>
          <w:szCs w:val="24"/>
        </w:rPr>
        <w:t xml:space="preserve">alidation </w:t>
      </w:r>
      <w:r>
        <w:rPr>
          <w:rFonts w:ascii="Times New Roman" w:hAnsi="Times New Roman" w:cs="Times New Roman"/>
          <w:bCs/>
          <w:sz w:val="24"/>
          <w:szCs w:val="24"/>
        </w:rPr>
        <w:t xml:space="preserve">in pharmaceutical industries are </w:t>
      </w:r>
      <w:r w:rsidR="00837A0C" w:rsidRPr="00837A0C">
        <w:rPr>
          <w:rFonts w:ascii="Times New Roman" w:hAnsi="Times New Roman" w:cs="Times New Roman"/>
          <w:bCs/>
          <w:sz w:val="24"/>
          <w:szCs w:val="24"/>
        </w:rPr>
        <w:t>described in [Fig.2]</w:t>
      </w:r>
    </w:p>
    <w:p w14:paraId="53C460A0" w14:textId="77777777" w:rsidR="0008494F" w:rsidRPr="003C37B8" w:rsidRDefault="002C15F1" w:rsidP="003C37B8">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val="en-IN" w:eastAsia="en-IN" w:bidi="hi-IN"/>
        </w:rPr>
        <mc:AlternateContent>
          <mc:Choice Requires="wpc">
            <w:drawing>
              <wp:inline distT="0" distB="0" distL="0" distR="0" wp14:anchorId="6FA2F700" wp14:editId="59EAAD0A">
                <wp:extent cx="5917843" cy="5325414"/>
                <wp:effectExtent l="19050" t="19050" r="83185"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6" name="Rounded Rectangle 66"/>
                        <wps:cNvSpPr/>
                        <wps:spPr>
                          <a:xfrm>
                            <a:off x="4422403" y="25764"/>
                            <a:ext cx="1497330" cy="5829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0E25118" w14:textId="77777777" w:rsidR="00004B61" w:rsidRDefault="00004B61" w:rsidP="004C4365">
                              <w:pPr>
                                <w:pStyle w:val="NormalWeb"/>
                                <w:spacing w:before="0" w:beforeAutospacing="0" w:after="200" w:afterAutospacing="0" w:line="276" w:lineRule="auto"/>
                                <w:jc w:val="center"/>
                              </w:pPr>
                              <w:r>
                                <w:rPr>
                                  <w:b/>
                                  <w:bCs/>
                                </w:rPr>
                                <w:t>PROSPECTIVE</w:t>
                              </w:r>
                              <w:r w:rsidRPr="00DF68CD">
                                <w:rPr>
                                  <w:b/>
                                  <w:bCs/>
                                </w:rPr>
                                <w:t xml:space="preserve"> 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ounded Rectangle 67"/>
                        <wps:cNvSpPr/>
                        <wps:spPr>
                          <a:xfrm>
                            <a:off x="4422889" y="686776"/>
                            <a:ext cx="1496695" cy="5822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510BEF1" w14:textId="77777777" w:rsidR="00004B61" w:rsidRDefault="00004B61" w:rsidP="004C4365">
                              <w:pPr>
                                <w:pStyle w:val="NormalWeb"/>
                                <w:spacing w:before="0" w:beforeAutospacing="0" w:after="200" w:afterAutospacing="0" w:line="276" w:lineRule="auto"/>
                                <w:jc w:val="center"/>
                              </w:pPr>
                              <w:r w:rsidRPr="004C4365">
                                <w:rPr>
                                  <w:rFonts w:eastAsia="Times New Roman" w:cs="Mangal"/>
                                  <w:b/>
                                  <w:bCs/>
                                  <w:lang w:val="en-US"/>
                                </w:rPr>
                                <w:t>CONCURRENT</w:t>
                              </w:r>
                              <w:r w:rsidRPr="004C4365">
                                <w:rPr>
                                  <w:b/>
                                  <w:bCs/>
                                  <w:sz w:val="28"/>
                                  <w:szCs w:val="28"/>
                                </w:rPr>
                                <w:t xml:space="preserve"> </w:t>
                              </w:r>
                              <w:r w:rsidRPr="00DF68CD">
                                <w:rPr>
                                  <w:b/>
                                  <w:bCs/>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ounded Rectangle 68"/>
                        <wps:cNvSpPr/>
                        <wps:spPr>
                          <a:xfrm>
                            <a:off x="4422733" y="1380539"/>
                            <a:ext cx="1496023" cy="5822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BEEB4FD" w14:textId="77777777" w:rsidR="00004B61" w:rsidRDefault="00004B61" w:rsidP="004C4365">
                              <w:pPr>
                                <w:pStyle w:val="NormalWeb"/>
                                <w:spacing w:before="0" w:beforeAutospacing="0" w:after="200" w:afterAutospacing="0" w:line="276" w:lineRule="auto"/>
                                <w:jc w:val="center"/>
                              </w:pPr>
                              <w:r w:rsidRPr="004C4365">
                                <w:rPr>
                                  <w:b/>
                                  <w:bCs/>
                                  <w:sz w:val="22"/>
                                  <w:szCs w:val="22"/>
                                </w:rPr>
                                <w:t>RETROSPECTIVE</w:t>
                              </w:r>
                              <w:r w:rsidRPr="00DF68CD">
                                <w:rPr>
                                  <w:b/>
                                  <w:bCs/>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4422099" y="2063773"/>
                            <a:ext cx="1496695" cy="4368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95A93C1" w14:textId="77777777" w:rsidR="00004B61" w:rsidRPr="004C4365" w:rsidRDefault="00004B61" w:rsidP="004C4365">
                              <w:pPr>
                                <w:pStyle w:val="NormalWeb"/>
                                <w:spacing w:before="0" w:beforeAutospacing="0" w:after="200" w:afterAutospacing="0" w:line="276" w:lineRule="auto"/>
                                <w:jc w:val="center"/>
                                <w:rPr>
                                  <w:b/>
                                  <w:bCs/>
                                </w:rPr>
                              </w:pPr>
                              <w:r w:rsidRPr="004C4365">
                                <w:rPr>
                                  <w:rFonts w:eastAsia="Times New Roman" w:cs="Mangal"/>
                                  <w:b/>
                                  <w:bCs/>
                                  <w:lang w:val="en-US"/>
                                </w:rPr>
                                <w:t>RE</w:t>
                              </w:r>
                              <w:r w:rsidRPr="004C4365">
                                <w:rPr>
                                  <w:b/>
                                  <w:bCs/>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ounded Rectangle 70"/>
                        <wps:cNvSpPr/>
                        <wps:spPr>
                          <a:xfrm>
                            <a:off x="2322208" y="2063867"/>
                            <a:ext cx="1570284" cy="5822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CB4072F"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eastAsia="Times New Roman" w:hAnsi="Times New Roman" w:cs="Times New Roman"/>
                                  <w:b/>
                                  <w:bCs/>
                                  <w:sz w:val="24"/>
                                  <w:szCs w:val="24"/>
                                </w:rPr>
                                <w:t>CLEANING</w:t>
                              </w:r>
                            </w:p>
                            <w:p w14:paraId="71844726"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7AAA7C08" w14:textId="77777777" w:rsidR="00004B61" w:rsidRDefault="00004B61" w:rsidP="00060A2A">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2320947" y="120824"/>
                            <a:ext cx="1496695" cy="5822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8EB8CAF" w14:textId="77777777" w:rsidR="00004B61" w:rsidRPr="00DF68CD" w:rsidRDefault="00004B61" w:rsidP="00DF68CD">
                              <w:pPr>
                                <w:jc w:val="center"/>
                                <w:rPr>
                                  <w:rFonts w:ascii="Times New Roman" w:hAnsi="Times New Roman" w:cs="Times New Roman"/>
                                  <w:b/>
                                  <w:bCs/>
                                  <w:sz w:val="24"/>
                                  <w:szCs w:val="24"/>
                                  <w:lang w:val="en-IN"/>
                                </w:rPr>
                              </w:pPr>
                              <w:r w:rsidRPr="00DF68CD">
                                <w:rPr>
                                  <w:rFonts w:eastAsia="Times New Roman" w:cs="Mangal"/>
                                  <w:b/>
                                  <w:bCs/>
                                </w:rPr>
                                <w:t> </w:t>
                              </w:r>
                              <w:r w:rsidRPr="00DF68CD">
                                <w:rPr>
                                  <w:rFonts w:ascii="Times New Roman" w:hAnsi="Times New Roman" w:cs="Times New Roman"/>
                                  <w:b/>
                                  <w:bCs/>
                                  <w:sz w:val="24"/>
                                  <w:szCs w:val="24"/>
                                  <w:lang w:val="en-IN"/>
                                </w:rPr>
                                <w:t>EQUIPMENT VALIDATION</w:t>
                              </w:r>
                            </w:p>
                            <w:p w14:paraId="3F80DDBB" w14:textId="77777777" w:rsidR="00004B61" w:rsidRDefault="00004B61" w:rsidP="00060A2A">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2322122" y="3045393"/>
                            <a:ext cx="1570425" cy="67830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BFE2AE7" w14:textId="77777777" w:rsidR="00004B61" w:rsidRPr="00DF68CD" w:rsidRDefault="00004B61" w:rsidP="00DF68CD">
                              <w:pPr>
                                <w:pStyle w:val="NoSpacing"/>
                                <w:jc w:val="center"/>
                                <w:rPr>
                                  <w:rFonts w:ascii="Times New Roman" w:hAnsi="Times New Roman" w:cs="Times New Roman"/>
                                  <w:b/>
                                  <w:bCs/>
                                  <w:sz w:val="28"/>
                                  <w:szCs w:val="28"/>
                                  <w:lang w:val="en-IN"/>
                                </w:rPr>
                              </w:pPr>
                              <w:r w:rsidRPr="00DF68CD">
                                <w:rPr>
                                  <w:rFonts w:ascii="Times New Roman" w:eastAsia="Times New Roman" w:hAnsi="Times New Roman" w:cs="Times New Roman"/>
                                  <w:b/>
                                  <w:bCs/>
                                  <w:sz w:val="24"/>
                                  <w:szCs w:val="24"/>
                                </w:rPr>
                                <w:t>ANALYTICAL METHOD</w:t>
                              </w:r>
                            </w:p>
                            <w:p w14:paraId="10C0C8D2"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4EE4DF27" w14:textId="77777777" w:rsidR="00004B61" w:rsidRDefault="00004B61" w:rsidP="00060A2A">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Straight Connector 75"/>
                        <wps:cNvCnPr>
                          <a:stCxn id="66" idx="1"/>
                        </wps:cNvCnPr>
                        <wps:spPr>
                          <a:xfrm flipH="1">
                            <a:off x="3818778" y="317229"/>
                            <a:ext cx="603625" cy="10635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 name="Straight Connector 76"/>
                        <wps:cNvCnPr>
                          <a:stCxn id="67" idx="1"/>
                        </wps:cNvCnPr>
                        <wps:spPr>
                          <a:xfrm flipH="1">
                            <a:off x="3818778" y="977924"/>
                            <a:ext cx="604111" cy="40287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 name="Straight Connector 77"/>
                        <wps:cNvCnPr>
                          <a:stCxn id="69" idx="1"/>
                          <a:endCxn id="65" idx="3"/>
                        </wps:cNvCnPr>
                        <wps:spPr>
                          <a:xfrm flipH="1" flipV="1">
                            <a:off x="3818912" y="1389908"/>
                            <a:ext cx="603187" cy="8922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flipH="1" flipV="1">
                            <a:off x="3818249" y="1371425"/>
                            <a:ext cx="604485" cy="44635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1" name="Straight Connector 81"/>
                        <wps:cNvCnPr>
                          <a:stCxn id="72" idx="1"/>
                          <a:endCxn id="80" idx="3"/>
                        </wps:cNvCnPr>
                        <wps:spPr>
                          <a:xfrm flipH="1">
                            <a:off x="1347732" y="411972"/>
                            <a:ext cx="973215" cy="152396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 name="Straight Connector 82"/>
                        <wps:cNvCnPr>
                          <a:stCxn id="73" idx="1"/>
                          <a:endCxn id="80" idx="3"/>
                        </wps:cNvCnPr>
                        <wps:spPr>
                          <a:xfrm flipH="1" flipV="1">
                            <a:off x="1347732" y="1935940"/>
                            <a:ext cx="974390" cy="144860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3" name="Straight Connector 83"/>
                        <wps:cNvCnPr>
                          <a:endCxn id="80" idx="3"/>
                        </wps:cNvCnPr>
                        <wps:spPr>
                          <a:xfrm flipH="1">
                            <a:off x="1347732" y="1269027"/>
                            <a:ext cx="972730" cy="66691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4" name="Straight Connector 84"/>
                        <wps:cNvCnPr>
                          <a:endCxn id="80" idx="3"/>
                        </wps:cNvCnPr>
                        <wps:spPr>
                          <a:xfrm flipH="1" flipV="1">
                            <a:off x="1347732" y="1935940"/>
                            <a:ext cx="972649" cy="56480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 name="Rounded Rectangle 80"/>
                        <wps:cNvSpPr/>
                        <wps:spPr>
                          <a:xfrm>
                            <a:off x="36725" y="1675060"/>
                            <a:ext cx="1311007" cy="52175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4E16526" w14:textId="77777777" w:rsidR="00004B61" w:rsidRPr="00DF68CD" w:rsidRDefault="00004B61" w:rsidP="00DF68CD">
                              <w:pPr>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TYPES OF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65"/>
                        <wps:cNvSpPr/>
                        <wps:spPr>
                          <a:xfrm>
                            <a:off x="2320947" y="1098125"/>
                            <a:ext cx="1497965" cy="58356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458EDCD"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PROCESS</w:t>
                              </w:r>
                            </w:p>
                            <w:p w14:paraId="22A7AB3D"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Straight Connector 85"/>
                        <wps:cNvCnPr/>
                        <wps:spPr>
                          <a:xfrm flipH="1" flipV="1">
                            <a:off x="1347932" y="1935779"/>
                            <a:ext cx="972351" cy="22946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6" name="Rounded Rectangle 86"/>
                        <wps:cNvSpPr/>
                        <wps:spPr>
                          <a:xfrm>
                            <a:off x="2320065" y="4056954"/>
                            <a:ext cx="1570355" cy="70179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5DB4CC" w14:textId="77777777" w:rsidR="00004B61" w:rsidRPr="00DF68CD" w:rsidRDefault="00004B61" w:rsidP="00DF68CD">
                              <w:pPr>
                                <w:pStyle w:val="NoSpacing"/>
                                <w:jc w:val="center"/>
                                <w:rPr>
                                  <w:rFonts w:ascii="Times New Roman" w:hAnsi="Times New Roman" w:cs="Times New Roman"/>
                                  <w:b/>
                                  <w:bCs/>
                                  <w:sz w:val="28"/>
                                  <w:szCs w:val="28"/>
                                  <w:lang w:val="en-IN"/>
                                </w:rPr>
                              </w:pPr>
                              <w:r>
                                <w:rPr>
                                  <w:rFonts w:eastAsia="Times New Roman" w:cs="Mangal"/>
                                </w:rPr>
                                <w:t> </w:t>
                              </w:r>
                              <w:r>
                                <w:rPr>
                                  <w:rFonts w:ascii="Times New Roman" w:eastAsia="Times New Roman" w:hAnsi="Times New Roman" w:cs="Times New Roman"/>
                                  <w:b/>
                                  <w:bCs/>
                                  <w:sz w:val="24"/>
                                  <w:szCs w:val="24"/>
                                </w:rPr>
                                <w:t>COMPUTER</w:t>
                              </w:r>
                              <w:r w:rsidRPr="00DF68C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SYSTEM</w:t>
                              </w:r>
                            </w:p>
                            <w:p w14:paraId="70EDC3F5"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6C8383A4" w14:textId="77777777" w:rsidR="00004B61" w:rsidRDefault="00004B61" w:rsidP="00DF68CD">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951091" y="4924540"/>
                            <a:ext cx="4362680" cy="2971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4C2B9" w14:textId="77777777" w:rsidR="00004B61" w:rsidRPr="00F319BA" w:rsidRDefault="00004B61" w:rsidP="00F319BA">
                              <w:pPr>
                                <w:jc w:val="center"/>
                                <w:rPr>
                                  <w:rFonts w:ascii="Times New Roman" w:hAnsi="Times New Roman" w:cs="Times New Roman"/>
                                  <w:b/>
                                  <w:bCs/>
                                  <w:sz w:val="24"/>
                                  <w:szCs w:val="24"/>
                                  <w:lang w:val="en-IN"/>
                                </w:rPr>
                              </w:pPr>
                              <w:r w:rsidRPr="00F319BA">
                                <w:rPr>
                                  <w:rFonts w:ascii="Times New Roman" w:hAnsi="Times New Roman" w:cs="Times New Roman"/>
                                  <w:b/>
                                  <w:bCs/>
                                  <w:sz w:val="24"/>
                                  <w:szCs w:val="24"/>
                                  <w:lang w:val="en-IN"/>
                                </w:rPr>
                                <w:t>Fig 2. TYPES OF VALIDATION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FA2F700" id="Canvas 63" o:spid="_x0000_s1032" editas="canvas" style="width:465.95pt;height:419.3pt;mso-position-horizontal-relative:char;mso-position-vertical-relative:line" coordsize="59175,5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9175;height:53251;visibility:visible;mso-wrap-style:square">
                  <v:fill o:detectmouseclick="t"/>
                  <v:path o:connecttype="none"/>
                </v:shape>
                <v:roundrect id="Rounded Rectangle 66" o:spid="_x0000_s1034" style="position:absolute;left:44224;top:257;width:14973;height:58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40E25118" w14:textId="77777777" w:rsidR="00004B61" w:rsidRDefault="00004B61" w:rsidP="004C4365">
                        <w:pPr>
                          <w:pStyle w:val="NormalWeb"/>
                          <w:spacing w:before="0" w:beforeAutospacing="0" w:after="200" w:afterAutospacing="0" w:line="276" w:lineRule="auto"/>
                          <w:jc w:val="center"/>
                        </w:pPr>
                        <w:r>
                          <w:rPr>
                            <w:b/>
                            <w:bCs/>
                          </w:rPr>
                          <w:t>PROSPECTIVE</w:t>
                        </w:r>
                        <w:r w:rsidRPr="00DF68CD">
                          <w:rPr>
                            <w:b/>
                            <w:bCs/>
                          </w:rPr>
                          <w:t xml:space="preserve"> VALIDATION</w:t>
                        </w:r>
                      </w:p>
                    </w:txbxContent>
                  </v:textbox>
                </v:roundrect>
                <v:roundrect id="Rounded Rectangle 67" o:spid="_x0000_s1035" style="position:absolute;left:44228;top:6867;width:14967;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5510BEF1" w14:textId="77777777" w:rsidR="00004B61" w:rsidRDefault="00004B61" w:rsidP="004C4365">
                        <w:pPr>
                          <w:pStyle w:val="NormalWeb"/>
                          <w:spacing w:before="0" w:beforeAutospacing="0" w:after="200" w:afterAutospacing="0" w:line="276" w:lineRule="auto"/>
                          <w:jc w:val="center"/>
                        </w:pPr>
                        <w:r w:rsidRPr="004C4365">
                          <w:rPr>
                            <w:rFonts w:eastAsia="Times New Roman" w:cs="Mangal"/>
                            <w:b/>
                            <w:bCs/>
                            <w:lang w:val="en-US"/>
                          </w:rPr>
                          <w:t>CONCURRENT</w:t>
                        </w:r>
                        <w:r w:rsidRPr="004C4365">
                          <w:rPr>
                            <w:b/>
                            <w:bCs/>
                            <w:sz w:val="28"/>
                            <w:szCs w:val="28"/>
                          </w:rPr>
                          <w:t xml:space="preserve"> </w:t>
                        </w:r>
                        <w:r w:rsidRPr="00DF68CD">
                          <w:rPr>
                            <w:b/>
                            <w:bCs/>
                          </w:rPr>
                          <w:t>VALIDATION</w:t>
                        </w:r>
                      </w:p>
                    </w:txbxContent>
                  </v:textbox>
                </v:roundrect>
                <v:roundrect id="Rounded Rectangle 68" o:spid="_x0000_s1036" style="position:absolute;left:44227;top:13805;width:14960;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2BEEB4FD" w14:textId="77777777" w:rsidR="00004B61" w:rsidRDefault="00004B61" w:rsidP="004C4365">
                        <w:pPr>
                          <w:pStyle w:val="NormalWeb"/>
                          <w:spacing w:before="0" w:beforeAutospacing="0" w:after="200" w:afterAutospacing="0" w:line="276" w:lineRule="auto"/>
                          <w:jc w:val="center"/>
                        </w:pPr>
                        <w:r w:rsidRPr="004C4365">
                          <w:rPr>
                            <w:b/>
                            <w:bCs/>
                            <w:sz w:val="22"/>
                            <w:szCs w:val="22"/>
                          </w:rPr>
                          <w:t>RETROSPECTIVE</w:t>
                        </w:r>
                        <w:r w:rsidRPr="00DF68CD">
                          <w:rPr>
                            <w:b/>
                            <w:bCs/>
                          </w:rPr>
                          <w:t>VALIDATION</w:t>
                        </w:r>
                      </w:p>
                    </w:txbxContent>
                  </v:textbox>
                </v:roundrect>
                <v:roundrect id="Rounded Rectangle 69" o:spid="_x0000_s1037" style="position:absolute;left:44220;top:20637;width:14967;height:4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095A93C1" w14:textId="77777777" w:rsidR="00004B61" w:rsidRPr="004C4365" w:rsidRDefault="00004B61" w:rsidP="004C4365">
                        <w:pPr>
                          <w:pStyle w:val="NormalWeb"/>
                          <w:spacing w:before="0" w:beforeAutospacing="0" w:after="200" w:afterAutospacing="0" w:line="276" w:lineRule="auto"/>
                          <w:jc w:val="center"/>
                          <w:rPr>
                            <w:b/>
                            <w:bCs/>
                          </w:rPr>
                        </w:pPr>
                        <w:r w:rsidRPr="004C4365">
                          <w:rPr>
                            <w:rFonts w:eastAsia="Times New Roman" w:cs="Mangal"/>
                            <w:b/>
                            <w:bCs/>
                            <w:lang w:val="en-US"/>
                          </w:rPr>
                          <w:t>RE</w:t>
                        </w:r>
                        <w:r w:rsidRPr="004C4365">
                          <w:rPr>
                            <w:b/>
                            <w:bCs/>
                          </w:rPr>
                          <w:t>VALIDATION</w:t>
                        </w:r>
                      </w:p>
                    </w:txbxContent>
                  </v:textbox>
                </v:roundrect>
                <v:roundrect id="Rounded Rectangle 70" o:spid="_x0000_s1038" style="position:absolute;left:23222;top:20638;width:15702;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" fillcolor="#cdddac [1622]" strokecolor="#94b64e [3046]">
                  <v:fill color2="#f0f4e6 [502]" rotate="t" angle="180" colors="0 #dafda7;22938f #e4fdc2;1 #f5ffe6" focus="100%" type="gradient"/>
                  <v:shadow on="t" color="black" opacity="24903f" origin=",.5" offset="0,.55556mm"/>
                  <v:textbox>
                    <w:txbxContent>
                      <w:p w14:paraId="0CB4072F"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eastAsia="Times New Roman" w:hAnsi="Times New Roman" w:cs="Times New Roman"/>
                            <w:b/>
                            <w:bCs/>
                            <w:sz w:val="24"/>
                            <w:szCs w:val="24"/>
                          </w:rPr>
                          <w:t>CLEANING</w:t>
                        </w:r>
                      </w:p>
                      <w:p w14:paraId="71844726"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7AAA7C08" w14:textId="77777777" w:rsidR="00004B61" w:rsidRDefault="00004B61" w:rsidP="00060A2A">
                        <w:pPr>
                          <w:pStyle w:val="NormalWeb"/>
                          <w:spacing w:before="0" w:beforeAutospacing="0" w:after="200" w:afterAutospacing="0" w:line="276" w:lineRule="auto"/>
                        </w:pPr>
                      </w:p>
                    </w:txbxContent>
                  </v:textbox>
                </v:roundrect>
                <v:roundrect id="Rounded Rectangle 72" o:spid="_x0000_s1039" style="position:absolute;left:23209;top:1208;width:14967;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38EB8CAF" w14:textId="77777777" w:rsidR="00004B61" w:rsidRPr="00DF68CD" w:rsidRDefault="00004B61" w:rsidP="00DF68CD">
                        <w:pPr>
                          <w:jc w:val="center"/>
                          <w:rPr>
                            <w:rFonts w:ascii="Times New Roman" w:hAnsi="Times New Roman" w:cs="Times New Roman"/>
                            <w:b/>
                            <w:bCs/>
                            <w:sz w:val="24"/>
                            <w:szCs w:val="24"/>
                            <w:lang w:val="en-IN"/>
                          </w:rPr>
                        </w:pPr>
                        <w:r w:rsidRPr="00DF68CD">
                          <w:rPr>
                            <w:rFonts w:eastAsia="Times New Roman" w:cs="Mangal"/>
                            <w:b/>
                            <w:bCs/>
                          </w:rPr>
                          <w:t> </w:t>
                        </w:r>
                        <w:r w:rsidRPr="00DF68CD">
                          <w:rPr>
                            <w:rFonts w:ascii="Times New Roman" w:hAnsi="Times New Roman" w:cs="Times New Roman"/>
                            <w:b/>
                            <w:bCs/>
                            <w:sz w:val="24"/>
                            <w:szCs w:val="24"/>
                            <w:lang w:val="en-IN"/>
                          </w:rPr>
                          <w:t>EQUIPMENT VALIDATION</w:t>
                        </w:r>
                      </w:p>
                      <w:p w14:paraId="3F80DDBB" w14:textId="77777777" w:rsidR="00004B61" w:rsidRDefault="00004B61" w:rsidP="00060A2A">
                        <w:pPr>
                          <w:pStyle w:val="NormalWeb"/>
                          <w:spacing w:before="0" w:beforeAutospacing="0" w:after="200" w:afterAutospacing="0" w:line="276" w:lineRule="auto"/>
                        </w:pPr>
                      </w:p>
                    </w:txbxContent>
                  </v:textbox>
                </v:roundrect>
                <v:roundrect id="Rounded Rectangle 73" o:spid="_x0000_s1040" style="position:absolute;left:23221;top:30453;width:15704;height:6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6BFE2AE7" w14:textId="77777777" w:rsidR="00004B61" w:rsidRPr="00DF68CD" w:rsidRDefault="00004B61" w:rsidP="00DF68CD">
                        <w:pPr>
                          <w:pStyle w:val="NoSpacing"/>
                          <w:jc w:val="center"/>
                          <w:rPr>
                            <w:rFonts w:ascii="Times New Roman" w:hAnsi="Times New Roman" w:cs="Times New Roman"/>
                            <w:b/>
                            <w:bCs/>
                            <w:sz w:val="28"/>
                            <w:szCs w:val="28"/>
                            <w:lang w:val="en-IN"/>
                          </w:rPr>
                        </w:pPr>
                        <w:r w:rsidRPr="00DF68CD">
                          <w:rPr>
                            <w:rFonts w:ascii="Times New Roman" w:eastAsia="Times New Roman" w:hAnsi="Times New Roman" w:cs="Times New Roman"/>
                            <w:b/>
                            <w:bCs/>
                            <w:sz w:val="24"/>
                            <w:szCs w:val="24"/>
                          </w:rPr>
                          <w:t>ANALYTICAL METHOD</w:t>
                        </w:r>
                      </w:p>
                      <w:p w14:paraId="10C0C8D2"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4EE4DF27" w14:textId="77777777" w:rsidR="00004B61" w:rsidRDefault="00004B61" w:rsidP="00060A2A">
                        <w:pPr>
                          <w:pStyle w:val="NormalWeb"/>
                          <w:spacing w:before="0" w:beforeAutospacing="0" w:after="200" w:afterAutospacing="0" w:line="276" w:lineRule="auto"/>
                        </w:pPr>
                      </w:p>
                    </w:txbxContent>
                  </v:textbox>
                </v:roundrect>
                <v:line id="Straight Connector 75" o:spid="_x0000_s1041" style="position:absolute;flip:x;visibility:visible;mso-wrap-style:square" from="38187,3172" to="44224,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" strokecolor="black [3040]" strokeweight="1.5pt"/>
                <v:line id="Straight Connector 76" o:spid="_x0000_s1042" style="position:absolute;flip:x;visibility:visible;mso-wrap-style:square" from="38187,9779" to="44228,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" strokecolor="black [3040]" strokeweight="1.5pt"/>
                <v:line id="Straight Connector 77" o:spid="_x0000_s1043" style="position:absolute;flip:x y;visibility:visible;mso-wrap-style:square" from="38189,13899" to="44220,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" strokecolor="black [3040]" strokeweight="1.5pt"/>
                <v:line id="Straight Connector 78" o:spid="_x0000_s1044" style="position:absolute;flip:x y;visibility:visible;mso-wrap-style:square" from="38182,13714" to="44227,1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" strokecolor="black [3040]" strokeweight="1.5pt"/>
                <v:line id="Straight Connector 81" o:spid="_x0000_s1045" style="position:absolute;flip:x;visibility:visible;mso-wrap-style:square" from="13477,4119" to="23209,1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" strokecolor="black [3040]" strokeweight="1.5pt"/>
                <v:line id="Straight Connector 82" o:spid="_x0000_s1046" style="position:absolute;flip:x y;visibility:visible;mso-wrap-style:square" from="13477,19359" to="23221,3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" strokecolor="black [3040]" strokeweight="1.5pt"/>
                <v:line id="Straight Connector 83" o:spid="_x0000_s1047" style="position:absolute;flip:x;visibility:visible;mso-wrap-style:square" from="13477,12690" to="23204,1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" strokecolor="black [3040]" strokeweight="1.5pt"/>
                <v:line id="Straight Connector 84" o:spid="_x0000_s1048" style="position:absolute;flip:x y;visibility:visible;mso-wrap-style:square" from="13477,19359" to="23203,2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" strokecolor="black [3040]" strokeweight="1.5pt"/>
                <v:roundrect id="Rounded Rectangle 80" o:spid="_x0000_s1049" style="position:absolute;left:367;top:16750;width:13110;height:52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" fillcolor="#dfa7a6 [1621]" strokecolor="#bc4542 [3045]">
                  <v:fill color2="#f5e4e4 [501]" rotate="t" angle="180" colors="0 #ffa2a1;22938f #ffbebd;1 #ffe5e5" focus="100%" type="gradient"/>
                  <v:shadow on="t" color="black" opacity="24903f" origin=",.5" offset="0,.55556mm"/>
                  <v:textbox>
                    <w:txbxContent>
                      <w:p w14:paraId="04E16526" w14:textId="77777777" w:rsidR="00004B61" w:rsidRPr="00DF68CD" w:rsidRDefault="00004B61" w:rsidP="00DF68CD">
                        <w:pPr>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TYPES OF VALIDATION</w:t>
                        </w:r>
                      </w:p>
                    </w:txbxContent>
                  </v:textbox>
                </v:roundrect>
                <v:roundrect id="Rounded Rectangle 65" o:spid="_x0000_s1050" style="position:absolute;left:23209;top:10981;width:14980;height:58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4458EDCD"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PROCESS</w:t>
                        </w:r>
                      </w:p>
                      <w:p w14:paraId="22A7AB3D"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txbxContent>
                  </v:textbox>
                </v:roundrect>
                <v:line id="Straight Connector 85" o:spid="_x0000_s1051" style="position:absolute;flip:x y;visibility:visible;mso-wrap-style:square" from="13479,19357" to="23202,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" strokecolor="black [3040]" strokeweight="1.5pt"/>
                <v:roundrect id="Rounded Rectangle 86" o:spid="_x0000_s1052" style="position:absolute;left:23200;top:40569;width:15704;height:7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475DB4CC" w14:textId="77777777" w:rsidR="00004B61" w:rsidRPr="00DF68CD" w:rsidRDefault="00004B61" w:rsidP="00DF68CD">
                        <w:pPr>
                          <w:pStyle w:val="NoSpacing"/>
                          <w:jc w:val="center"/>
                          <w:rPr>
                            <w:rFonts w:ascii="Times New Roman" w:hAnsi="Times New Roman" w:cs="Times New Roman"/>
                            <w:b/>
                            <w:bCs/>
                            <w:sz w:val="28"/>
                            <w:szCs w:val="28"/>
                            <w:lang w:val="en-IN"/>
                          </w:rPr>
                        </w:pPr>
                        <w:r>
                          <w:rPr>
                            <w:rFonts w:eastAsia="Times New Roman" w:cs="Mangal"/>
                          </w:rPr>
                          <w:t> </w:t>
                        </w:r>
                        <w:r>
                          <w:rPr>
                            <w:rFonts w:ascii="Times New Roman" w:eastAsia="Times New Roman" w:hAnsi="Times New Roman" w:cs="Times New Roman"/>
                            <w:b/>
                            <w:bCs/>
                            <w:sz w:val="24"/>
                            <w:szCs w:val="24"/>
                          </w:rPr>
                          <w:t>COMPUTER</w:t>
                        </w:r>
                        <w:r w:rsidRPr="00DF68C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SYSTEM</w:t>
                        </w:r>
                      </w:p>
                      <w:p w14:paraId="70EDC3F5"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6C8383A4" w14:textId="77777777" w:rsidR="00004B61" w:rsidRDefault="00004B61" w:rsidP="00DF68CD">
                        <w:pPr>
                          <w:pStyle w:val="NormalWeb"/>
                          <w:spacing w:before="0" w:beforeAutospacing="0" w:after="200" w:afterAutospacing="0" w:line="276" w:lineRule="auto"/>
                        </w:pPr>
                      </w:p>
                    </w:txbxContent>
                  </v:textbox>
                </v:roundrect>
                <v:shapetype id="_x0000_t202" coordsize="21600,21600" o:spt="202" path="m,l,21600r21600,l21600,xe">
                  <v:stroke joinstyle="miter"/>
                  <v:path gradientshapeok="t" o:connecttype="rect"/>
                </v:shapetype>
                <v:shape id="Text Box 87" o:spid="_x0000_s1053" type="#_x0000_t202" style="position:absolute;left:9510;top:49245;width:4362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0EE4C2B9" w14:textId="77777777" w:rsidR="00004B61" w:rsidRPr="00F319BA" w:rsidRDefault="00004B61" w:rsidP="00F319BA">
                        <w:pPr>
                          <w:jc w:val="center"/>
                          <w:rPr>
                            <w:rFonts w:ascii="Times New Roman" w:hAnsi="Times New Roman" w:cs="Times New Roman"/>
                            <w:b/>
                            <w:bCs/>
                            <w:sz w:val="24"/>
                            <w:szCs w:val="24"/>
                            <w:lang w:val="en-IN"/>
                          </w:rPr>
                        </w:pPr>
                        <w:r w:rsidRPr="00F319BA">
                          <w:rPr>
                            <w:rFonts w:ascii="Times New Roman" w:hAnsi="Times New Roman" w:cs="Times New Roman"/>
                            <w:b/>
                            <w:bCs/>
                            <w:sz w:val="24"/>
                            <w:szCs w:val="24"/>
                            <w:lang w:val="en-IN"/>
                          </w:rPr>
                          <w:t>Fig 2. TYPES OF VALIDATION</w:t>
                        </w:r>
                      </w:p>
                    </w:txbxContent>
                  </v:textbox>
                </v:shape>
                <w10:anchorlock/>
              </v:group>
            </w:pict>
          </mc:Fallback>
        </mc:AlternateContent>
      </w:r>
    </w:p>
    <w:p w14:paraId="2FBBB4A4" w14:textId="77777777" w:rsidR="00F319BA" w:rsidRPr="00F319BA" w:rsidRDefault="00F319BA" w:rsidP="00F319BA">
      <w:pPr>
        <w:pStyle w:val="NoSpacing"/>
        <w:spacing w:line="360" w:lineRule="auto"/>
        <w:rPr>
          <w:rFonts w:ascii="Times New Roman" w:hAnsi="Times New Roman" w:cs="Times New Roman"/>
          <w:b/>
          <w:bCs/>
          <w:sz w:val="24"/>
          <w:szCs w:val="24"/>
          <w:lang w:val="en-IN"/>
        </w:rPr>
      </w:pPr>
      <w:r>
        <w:rPr>
          <w:rFonts w:ascii="Times New Roman" w:hAnsi="Times New Roman" w:cs="Times New Roman"/>
          <w:b/>
          <w:sz w:val="24"/>
          <w:szCs w:val="24"/>
        </w:rPr>
        <w:t xml:space="preserve">COMPUTER SYSTEM </w:t>
      </w:r>
      <w:r w:rsidRPr="00A96CF2">
        <w:rPr>
          <w:rFonts w:ascii="Times New Roman" w:hAnsi="Times New Roman" w:cs="Times New Roman"/>
          <w:b/>
          <w:sz w:val="24"/>
          <w:szCs w:val="24"/>
        </w:rPr>
        <w:t>VALIDATION</w:t>
      </w:r>
    </w:p>
    <w:p w14:paraId="4F0DBB3D" w14:textId="77777777" w:rsidR="00F319BA" w:rsidRPr="00AC1C0B" w:rsidRDefault="00F319BA" w:rsidP="00F319BA">
      <w:pPr>
        <w:spacing w:line="360" w:lineRule="auto"/>
        <w:jc w:val="both"/>
        <w:rPr>
          <w:rFonts w:ascii="Times New Roman" w:hAnsi="Times New Roman" w:cs="Times New Roman"/>
          <w:b/>
          <w:sz w:val="28"/>
          <w:szCs w:val="28"/>
        </w:rPr>
      </w:pPr>
      <w:r w:rsidRPr="00AC1C0B">
        <w:rPr>
          <w:rFonts w:ascii="Times New Roman" w:hAnsi="Times New Roman" w:cs="Times New Roman"/>
          <w:sz w:val="24"/>
          <w:szCs w:val="24"/>
        </w:rPr>
        <w:t>CSV (Computer System Validation) is also known as software validation. The FDA defines validation as "Confirmation by examination and provision of objective evidence that software specifications conform to user needs and intended uses, and that the particular requirements implemented through software can be consistently fulfilled"</w:t>
      </w:r>
    </w:p>
    <w:p w14:paraId="5CD4EDD2" w14:textId="77777777" w:rsidR="00F319BA" w:rsidRDefault="00F319BA" w:rsidP="00F319BA">
      <w:pPr>
        <w:pStyle w:val="Default"/>
        <w:jc w:val="both"/>
        <w:rPr>
          <w:rFonts w:ascii="Times New Roman" w:hAnsi="Times New Roman" w:cs="Times New Roman"/>
          <w:b/>
          <w:color w:val="auto"/>
        </w:rPr>
      </w:pPr>
      <w:r w:rsidRPr="00123DB3">
        <w:rPr>
          <w:rFonts w:ascii="Times New Roman" w:hAnsi="Times New Roman" w:cs="Times New Roman"/>
          <w:b/>
          <w:color w:val="auto"/>
        </w:rPr>
        <w:lastRenderedPageBreak/>
        <w:t>Confirmation by examination</w:t>
      </w:r>
    </w:p>
    <w:p w14:paraId="6FB4893F" w14:textId="77777777" w:rsidR="00F319BA" w:rsidRDefault="00073E64" w:rsidP="00CB0E6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Suitability of the system software is determined by inspecting it for the fulfillment of user requirements</w:t>
      </w:r>
      <w:r w:rsidR="00F319BA" w:rsidRPr="00123DB3">
        <w:rPr>
          <w:rFonts w:ascii="Times New Roman" w:hAnsi="Times New Roman" w:cs="Times New Roman"/>
          <w:sz w:val="24"/>
          <w:szCs w:val="24"/>
        </w:rPr>
        <w:t>.</w:t>
      </w:r>
    </w:p>
    <w:p w14:paraId="7C022EAB"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r w:rsidRPr="00123DB3">
        <w:rPr>
          <w:rFonts w:ascii="Times New Roman" w:hAnsi="Times New Roman" w:cs="Times New Roman"/>
          <w:b/>
          <w:sz w:val="24"/>
          <w:szCs w:val="24"/>
        </w:rPr>
        <w:t>Provision of objective evidence</w:t>
      </w:r>
    </w:p>
    <w:p w14:paraId="7AC54ED4" w14:textId="77777777" w:rsidR="00F319BA" w:rsidRPr="00123DB3" w:rsidRDefault="00F319BA" w:rsidP="00CB0E66">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123DB3">
        <w:rPr>
          <w:rFonts w:ascii="Times New Roman" w:hAnsi="Times New Roman" w:cs="Times New Roman"/>
          <w:sz w:val="24"/>
          <w:szCs w:val="24"/>
        </w:rPr>
        <w:t xml:space="preserve">Software requirements must be identified. </w:t>
      </w:r>
    </w:p>
    <w:p w14:paraId="7E6E0CD4" w14:textId="77777777" w:rsidR="00F319BA" w:rsidRPr="00F319BA" w:rsidRDefault="00F319BA" w:rsidP="00CB0E66">
      <w:pPr>
        <w:pStyle w:val="ListParagraph"/>
        <w:numPr>
          <w:ilvl w:val="0"/>
          <w:numId w:val="1"/>
        </w:numPr>
        <w:autoSpaceDE w:val="0"/>
        <w:autoSpaceDN w:val="0"/>
        <w:adjustRightInd w:val="0"/>
        <w:spacing w:after="0"/>
        <w:jc w:val="both"/>
        <w:rPr>
          <w:rFonts w:ascii="Times New Roman" w:hAnsi="Times New Roman" w:cs="Times New Roman"/>
          <w:color w:val="000000"/>
          <w:sz w:val="24"/>
          <w:szCs w:val="24"/>
        </w:rPr>
      </w:pPr>
      <w:r w:rsidRPr="00123DB3">
        <w:rPr>
          <w:rFonts w:ascii="Times New Roman" w:hAnsi="Times New Roman" w:cs="Times New Roman"/>
          <w:sz w:val="24"/>
          <w:szCs w:val="24"/>
        </w:rPr>
        <w:t>All validation efforts and test results should be</w:t>
      </w:r>
      <w:r>
        <w:rPr>
          <w:rFonts w:ascii="Times New Roman" w:hAnsi="Times New Roman" w:cs="Times New Roman"/>
          <w:sz w:val="24"/>
          <w:szCs w:val="24"/>
        </w:rPr>
        <w:t xml:space="preserve"> </w:t>
      </w:r>
      <w:r w:rsidRPr="00123DB3">
        <w:rPr>
          <w:rFonts w:ascii="Times New Roman" w:hAnsi="Times New Roman" w:cs="Times New Roman"/>
          <w:sz w:val="24"/>
          <w:szCs w:val="24"/>
        </w:rPr>
        <w:t>documented.</w:t>
      </w:r>
      <w:r w:rsidR="00993835" w:rsidRPr="00F319BA">
        <w:rPr>
          <w:rFonts w:ascii="Times New Roman" w:hAnsi="Times New Roman" w:cs="Times New Roman"/>
          <w:b/>
          <w:bCs/>
          <w:sz w:val="24"/>
          <w:szCs w:val="24"/>
          <w:lang w:val="en-IN"/>
        </w:rPr>
        <w:t xml:space="preserve">  </w:t>
      </w:r>
    </w:p>
    <w:p w14:paraId="5EEF1DEB" w14:textId="77777777" w:rsidR="00F319BA" w:rsidRPr="00123DB3" w:rsidRDefault="00F319BA" w:rsidP="00F319BA">
      <w:pPr>
        <w:autoSpaceDE w:val="0"/>
        <w:autoSpaceDN w:val="0"/>
        <w:adjustRightInd w:val="0"/>
        <w:spacing w:after="0"/>
        <w:jc w:val="both"/>
        <w:rPr>
          <w:rFonts w:ascii="Times New Roman" w:hAnsi="Times New Roman" w:cs="Times New Roman"/>
          <w:b/>
          <w:sz w:val="24"/>
          <w:szCs w:val="24"/>
        </w:rPr>
      </w:pPr>
      <w:r w:rsidRPr="00123DB3">
        <w:rPr>
          <w:rFonts w:ascii="Times New Roman" w:hAnsi="Times New Roman" w:cs="Times New Roman"/>
          <w:b/>
          <w:sz w:val="24"/>
          <w:szCs w:val="24"/>
        </w:rPr>
        <w:t>User needs and intended uses</w:t>
      </w:r>
    </w:p>
    <w:p w14:paraId="165BB8C9" w14:textId="77777777" w:rsidR="00F319BA" w:rsidRPr="00AC1C0B" w:rsidRDefault="00F319BA" w:rsidP="00CB0E66">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F42530">
        <w:rPr>
          <w:rFonts w:ascii="Times New Roman" w:hAnsi="Times New Roman" w:cs="Times New Roman"/>
          <w:sz w:val="24"/>
          <w:szCs w:val="24"/>
        </w:rPr>
        <w:t>Examine the software to ensure that it satisfies the user's expectations and needs</w:t>
      </w:r>
    </w:p>
    <w:p w14:paraId="57CCA686"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p>
    <w:p w14:paraId="611D42A9"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4040C8">
        <w:rPr>
          <w:rFonts w:ascii="Times New Roman" w:hAnsi="Times New Roman" w:cs="Times New Roman"/>
          <w:b/>
          <w:sz w:val="24"/>
          <w:szCs w:val="24"/>
        </w:rPr>
        <w:t>articular requirements implemented through software</w:t>
      </w:r>
    </w:p>
    <w:p w14:paraId="3A934162" w14:textId="77777777" w:rsidR="00F319BA" w:rsidRPr="00F319BA" w:rsidRDefault="00F319BA" w:rsidP="00CB0E66">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4040C8">
        <w:rPr>
          <w:rFonts w:ascii="Times New Roman" w:hAnsi="Times New Roman" w:cs="Times New Roman"/>
          <w:sz w:val="24"/>
          <w:szCs w:val="24"/>
        </w:rPr>
        <w:t>Ensure that the standards can be met consistent</w:t>
      </w:r>
      <w:r>
        <w:rPr>
          <w:rFonts w:ascii="Times New Roman" w:hAnsi="Times New Roman" w:cs="Times New Roman"/>
          <w:sz w:val="24"/>
          <w:szCs w:val="24"/>
        </w:rPr>
        <w:t>ly</w:t>
      </w:r>
    </w:p>
    <w:p w14:paraId="3E402D56"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p>
    <w:p w14:paraId="3F1802D3" w14:textId="77777777" w:rsidR="00F319BA" w:rsidRPr="00FE36D4" w:rsidRDefault="00F319BA" w:rsidP="00F319BA">
      <w:pPr>
        <w:autoSpaceDE w:val="0"/>
        <w:autoSpaceDN w:val="0"/>
        <w:adjustRightInd w:val="0"/>
        <w:spacing w:after="0" w:line="360" w:lineRule="auto"/>
        <w:jc w:val="both"/>
        <w:rPr>
          <w:rFonts w:ascii="Times-Roman" w:hAnsi="Times-Roman" w:cs="Times-Roman"/>
          <w:sz w:val="28"/>
          <w:szCs w:val="20"/>
        </w:rPr>
      </w:pPr>
      <w:r w:rsidRPr="00D42EB8">
        <w:rPr>
          <w:rFonts w:ascii="Times New Roman" w:hAnsi="Times New Roman" w:cs="Times New Roman"/>
          <w:sz w:val="24"/>
          <w:szCs w:val="24"/>
        </w:rPr>
        <w:t xml:space="preserve">In the pharmaceutical sector, validation judgment is crucial to ensuring adherence to pharmaceutical cGMP rules and assisting businesses in maintaining consistent quality. Computer systems or information technology systems can still be validated using the same basic principles. Validation of computer systems examines the efficacy and efficiency with which the system achieves </w:t>
      </w:r>
      <w:proofErr w:type="gramStart"/>
      <w:r w:rsidRPr="00D42EB8">
        <w:rPr>
          <w:rFonts w:ascii="Times New Roman" w:hAnsi="Times New Roman" w:cs="Times New Roman"/>
          <w:sz w:val="24"/>
          <w:szCs w:val="24"/>
        </w:rPr>
        <w:t>the</w:t>
      </w:r>
      <w:r>
        <w:rPr>
          <w:rFonts w:ascii="Times New Roman" w:hAnsi="Times New Roman" w:cs="Times New Roman"/>
          <w:sz w:val="24"/>
          <w:szCs w:val="24"/>
        </w:rPr>
        <w:t>re</w:t>
      </w:r>
      <w:proofErr w:type="gramEnd"/>
      <w:r w:rsidR="007B2CD8">
        <w:rPr>
          <w:rFonts w:ascii="Times New Roman" w:hAnsi="Times New Roman" w:cs="Times New Roman"/>
          <w:sz w:val="24"/>
          <w:szCs w:val="24"/>
        </w:rPr>
        <w:t xml:space="preserve"> intended goals</w:t>
      </w:r>
      <w:r>
        <w:rPr>
          <w:rFonts w:ascii="Times New Roman" w:hAnsi="Times New Roman" w:cs="Times New Roman"/>
          <w:sz w:val="24"/>
          <w:szCs w:val="24"/>
        </w:rPr>
        <w:t xml:space="preserve"> </w:t>
      </w:r>
      <w:r w:rsidRPr="002D117A">
        <w:rPr>
          <w:rFonts w:ascii="Times New Roman" w:hAnsi="Times New Roman" w:cs="Times New Roman"/>
          <w:sz w:val="20"/>
          <w:szCs w:val="20"/>
        </w:rPr>
        <w:t>[</w:t>
      </w:r>
      <w:r w:rsidR="00A30D57" w:rsidRPr="00A30D57">
        <w:rPr>
          <w:rFonts w:ascii="Times New Roman" w:hAnsi="Times New Roman" w:cs="Times New Roman"/>
          <w:sz w:val="20"/>
          <w:szCs w:val="20"/>
        </w:rPr>
        <w:t>Zihan Xu, 2022</w:t>
      </w:r>
      <w:r w:rsidR="00E8538B">
        <w:rPr>
          <w:rFonts w:ascii="Times New Roman" w:hAnsi="Times New Roman" w:cs="Times New Roman"/>
          <w:sz w:val="20"/>
          <w:szCs w:val="20"/>
        </w:rPr>
        <w:t>]</w:t>
      </w:r>
    </w:p>
    <w:p w14:paraId="1731368A" w14:textId="77777777" w:rsidR="00F319BA" w:rsidRDefault="00F319BA" w:rsidP="00F319BA">
      <w:pPr>
        <w:autoSpaceDE w:val="0"/>
        <w:autoSpaceDN w:val="0"/>
        <w:adjustRightInd w:val="0"/>
        <w:spacing w:after="0" w:line="240" w:lineRule="auto"/>
        <w:jc w:val="both"/>
        <w:rPr>
          <w:rFonts w:ascii="Cambria" w:hAnsi="Cambria" w:cs="Cambria"/>
          <w:sz w:val="20"/>
          <w:szCs w:val="20"/>
        </w:rPr>
      </w:pPr>
    </w:p>
    <w:p w14:paraId="56061676" w14:textId="77777777" w:rsidR="0054233E" w:rsidRDefault="0054233E" w:rsidP="00F319BA">
      <w:pPr>
        <w:autoSpaceDE w:val="0"/>
        <w:autoSpaceDN w:val="0"/>
        <w:adjustRightInd w:val="0"/>
        <w:spacing w:after="0" w:line="360" w:lineRule="auto"/>
        <w:jc w:val="both"/>
        <w:rPr>
          <w:rFonts w:ascii="Times New Roman" w:hAnsi="Times New Roman" w:cs="Times New Roman"/>
          <w:sz w:val="24"/>
          <w:szCs w:val="24"/>
        </w:rPr>
      </w:pPr>
      <w:r w:rsidRPr="0054233E">
        <w:rPr>
          <w:rFonts w:ascii="Times New Roman" w:hAnsi="Times New Roman" w:cs="Times New Roman"/>
          <w:sz w:val="24"/>
          <w:szCs w:val="24"/>
        </w:rPr>
        <w:t xml:space="preserve">They additionally offer superior products as part of a </w:t>
      </w:r>
      <w:r w:rsidR="002348A6" w:rsidRPr="0054233E">
        <w:rPr>
          <w:rFonts w:ascii="Times New Roman" w:hAnsi="Times New Roman" w:cs="Times New Roman"/>
          <w:sz w:val="24"/>
          <w:szCs w:val="24"/>
        </w:rPr>
        <w:t>personalized</w:t>
      </w:r>
      <w:r w:rsidRPr="0054233E">
        <w:rPr>
          <w:rFonts w:ascii="Times New Roman" w:hAnsi="Times New Roman" w:cs="Times New Roman"/>
          <w:sz w:val="24"/>
          <w:szCs w:val="24"/>
        </w:rPr>
        <w:t xml:space="preserve"> assistance programme to increase the efficiency of the manufacturing process, reduce costs of production, and boost the quality of the product.</w:t>
      </w:r>
    </w:p>
    <w:p w14:paraId="42988DE6"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Successful validation includes:</w:t>
      </w:r>
    </w:p>
    <w:p w14:paraId="71889302"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t>All standard supporting procedures are carried out satisfactorily</w:t>
      </w:r>
    </w:p>
    <w:p w14:paraId="1F7CA77E"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t xml:space="preserve">Proper instructions </w:t>
      </w:r>
    </w:p>
    <w:p w14:paraId="0C3258AE"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Proper management of documents</w:t>
      </w:r>
      <w:r w:rsidRPr="002602F1">
        <w:rPr>
          <w:rFonts w:ascii="Times New Roman" w:hAnsi="Times New Roman" w:cs="Times New Roman"/>
          <w:sz w:val="24"/>
          <w:szCs w:val="24"/>
        </w:rPr>
        <w:t xml:space="preserve"> </w:t>
      </w:r>
    </w:p>
    <w:p w14:paraId="0280BEC4"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Improved Change control system</w:t>
      </w:r>
      <w:r w:rsidRPr="002602F1">
        <w:rPr>
          <w:rFonts w:ascii="Times New Roman" w:hAnsi="Times New Roman" w:cs="Times New Roman"/>
          <w:sz w:val="24"/>
          <w:szCs w:val="24"/>
        </w:rPr>
        <w:t xml:space="preserve"> </w:t>
      </w:r>
    </w:p>
    <w:p w14:paraId="2023177B"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Proper c</w:t>
      </w:r>
      <w:r w:rsidRPr="002602F1">
        <w:rPr>
          <w:rFonts w:ascii="Times New Roman" w:hAnsi="Times New Roman" w:cs="Times New Roman"/>
          <w:sz w:val="24"/>
          <w:szCs w:val="24"/>
        </w:rPr>
        <w:t xml:space="preserve">onfiguration management </w:t>
      </w:r>
    </w:p>
    <w:p w14:paraId="7D489EF3"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Easily traceable specifications</w:t>
      </w:r>
      <w:r w:rsidRPr="002602F1">
        <w:rPr>
          <w:rFonts w:ascii="Times New Roman" w:hAnsi="Times New Roman" w:cs="Times New Roman"/>
          <w:sz w:val="24"/>
          <w:szCs w:val="24"/>
        </w:rPr>
        <w:t xml:space="preserve"> </w:t>
      </w:r>
    </w:p>
    <w:p w14:paraId="6606DC3E"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Need of s</w:t>
      </w:r>
      <w:r w:rsidRPr="002602F1">
        <w:rPr>
          <w:rFonts w:ascii="Times New Roman" w:hAnsi="Times New Roman" w:cs="Times New Roman"/>
          <w:sz w:val="24"/>
          <w:szCs w:val="24"/>
        </w:rPr>
        <w:t xml:space="preserve">elf-inspection </w:t>
      </w:r>
    </w:p>
    <w:p w14:paraId="303C1C0D" w14:textId="77777777" w:rsidR="00F319BA" w:rsidRPr="00941AAC" w:rsidRDefault="00F319BA" w:rsidP="00F319BA">
      <w:pPr>
        <w:autoSpaceDE w:val="0"/>
        <w:autoSpaceDN w:val="0"/>
        <w:adjustRightInd w:val="0"/>
        <w:spacing w:after="0" w:line="360" w:lineRule="auto"/>
        <w:jc w:val="both"/>
        <w:rPr>
          <w:rFonts w:ascii="Times New Roman" w:hAnsi="Times New Roman" w:cs="Times New Roman"/>
          <w:b/>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sidRPr="00941AAC">
        <w:rPr>
          <w:rFonts w:ascii="Times New Roman" w:hAnsi="Times New Roman" w:cs="Times New Roman"/>
          <w:color w:val="000000" w:themeColor="text1"/>
          <w:sz w:val="24"/>
          <w:szCs w:val="24"/>
        </w:rPr>
        <w:t>Improved d</w:t>
      </w:r>
      <w:r w:rsidRPr="00941AAC">
        <w:rPr>
          <w:rFonts w:ascii="Times New Roman" w:hAnsi="Times New Roman" w:cs="Times New Roman"/>
          <w:color w:val="000000" w:themeColor="text1"/>
          <w:sz w:val="24"/>
          <w:szCs w:val="24"/>
        </w:rPr>
        <w:t>eviation management</w:t>
      </w:r>
      <w:r w:rsidRPr="00941AAC">
        <w:rPr>
          <w:rFonts w:ascii="Times New Roman bold" w:hAnsi="Times New Roman bold" w:cs="Times New Roman"/>
          <w:color w:val="000000" w:themeColor="text1"/>
          <w:sz w:val="24"/>
          <w:szCs w:val="24"/>
        </w:rPr>
        <w:t xml:space="preserve"> </w:t>
      </w:r>
      <w:r w:rsidR="00941AAC">
        <w:rPr>
          <w:rFonts w:ascii="Times New Roman" w:hAnsi="Times New Roman" w:cs="Times New Roman"/>
          <w:sz w:val="24"/>
          <w:szCs w:val="24"/>
        </w:rPr>
        <w:t>system</w:t>
      </w:r>
    </w:p>
    <w:p w14:paraId="0D0CFD49" w14:textId="77777777" w:rsidR="00F319BA" w:rsidRPr="007F4E34" w:rsidRDefault="00B924E4" w:rsidP="00F319BA">
      <w:pPr>
        <w:rPr>
          <w:rFonts w:ascii="Times New Roman bold" w:hAnsi="Times New Roman bold" w:cs="Times New Roman"/>
          <w:b/>
          <w:bCs/>
          <w:sz w:val="24"/>
          <w:szCs w:val="24"/>
        </w:rPr>
      </w:pPr>
      <w:r>
        <w:rPr>
          <w:rFonts w:ascii="Times New Roman bold" w:hAnsi="Times New Roman bold" w:cs="Times New Roman"/>
          <w:sz w:val="24"/>
          <w:szCs w:val="24"/>
        </w:rPr>
        <w:t xml:space="preserve"> </w:t>
      </w:r>
      <w:r w:rsidR="00F319BA" w:rsidRPr="007F4E34">
        <w:rPr>
          <w:rFonts w:ascii="Times New Roman bold" w:hAnsi="Times New Roman bold" w:cs="Times New Roman"/>
          <w:b/>
          <w:bCs/>
          <w:sz w:val="24"/>
          <w:szCs w:val="24"/>
        </w:rPr>
        <w:t>NEED OF CSV IN PHARMACEUTICAL INDUSTRY:</w:t>
      </w:r>
    </w:p>
    <w:p w14:paraId="465D95D6"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sidRPr="004040C8">
        <w:rPr>
          <w:rFonts w:ascii="Times New Roman" w:hAnsi="Times New Roman" w:cs="Times New Roman"/>
          <w:sz w:val="24"/>
          <w:szCs w:val="24"/>
        </w:rPr>
        <w:t xml:space="preserve">Helps in </w:t>
      </w:r>
      <w:r w:rsidR="00074F18">
        <w:rPr>
          <w:rFonts w:ascii="Times New Roman" w:hAnsi="Times New Roman" w:cs="Times New Roman"/>
          <w:sz w:val="24"/>
          <w:szCs w:val="24"/>
        </w:rPr>
        <w:t>managing</w:t>
      </w:r>
      <w:r w:rsidRPr="004040C8">
        <w:rPr>
          <w:rFonts w:ascii="Times New Roman" w:hAnsi="Times New Roman" w:cs="Times New Roman"/>
          <w:sz w:val="24"/>
          <w:szCs w:val="24"/>
        </w:rPr>
        <w:t xml:space="preserve"> </w:t>
      </w:r>
      <w:r w:rsidR="00074F18">
        <w:rPr>
          <w:rFonts w:ascii="Times New Roman" w:hAnsi="Times New Roman" w:cs="Times New Roman"/>
          <w:sz w:val="24"/>
          <w:szCs w:val="24"/>
        </w:rPr>
        <w:t>various</w:t>
      </w:r>
      <w:r w:rsidRPr="004040C8">
        <w:rPr>
          <w:rFonts w:ascii="Times New Roman" w:hAnsi="Times New Roman" w:cs="Times New Roman"/>
          <w:sz w:val="24"/>
          <w:szCs w:val="24"/>
        </w:rPr>
        <w:t xml:space="preserve"> phases of </w:t>
      </w:r>
      <w:r w:rsidR="00074F18">
        <w:rPr>
          <w:rFonts w:ascii="Times New Roman" w:hAnsi="Times New Roman" w:cs="Times New Roman"/>
          <w:sz w:val="24"/>
          <w:szCs w:val="24"/>
        </w:rPr>
        <w:t>expanding</w:t>
      </w:r>
      <w:r w:rsidRPr="004040C8">
        <w:rPr>
          <w:rFonts w:ascii="Times New Roman" w:hAnsi="Times New Roman" w:cs="Times New Roman"/>
          <w:sz w:val="24"/>
          <w:szCs w:val="24"/>
        </w:rPr>
        <w:t>, design</w:t>
      </w:r>
      <w:r w:rsidR="00074F18">
        <w:rPr>
          <w:rFonts w:ascii="Times New Roman" w:hAnsi="Times New Roman" w:cs="Times New Roman"/>
          <w:sz w:val="24"/>
          <w:szCs w:val="24"/>
        </w:rPr>
        <w:t>ing</w:t>
      </w:r>
      <w:r w:rsidRPr="004040C8">
        <w:rPr>
          <w:rFonts w:ascii="Times New Roman" w:hAnsi="Times New Roman" w:cs="Times New Roman"/>
          <w:sz w:val="24"/>
          <w:szCs w:val="24"/>
        </w:rPr>
        <w:t xml:space="preserve">, </w:t>
      </w:r>
      <w:r w:rsidR="00074F18">
        <w:rPr>
          <w:rFonts w:ascii="Times New Roman" w:hAnsi="Times New Roman" w:cs="Times New Roman"/>
          <w:sz w:val="24"/>
          <w:szCs w:val="24"/>
        </w:rPr>
        <w:t>evaluating</w:t>
      </w:r>
      <w:r w:rsidRPr="004040C8">
        <w:rPr>
          <w:rFonts w:ascii="Times New Roman" w:hAnsi="Times New Roman" w:cs="Times New Roman"/>
          <w:sz w:val="24"/>
          <w:szCs w:val="24"/>
        </w:rPr>
        <w:t xml:space="preserve"> and </w:t>
      </w:r>
      <w:r w:rsidR="00074F18">
        <w:rPr>
          <w:rFonts w:ascii="Times New Roman" w:hAnsi="Times New Roman" w:cs="Times New Roman"/>
          <w:sz w:val="24"/>
          <w:szCs w:val="24"/>
        </w:rPr>
        <w:t xml:space="preserve">organizing </w:t>
      </w:r>
      <w:r w:rsidRPr="004040C8">
        <w:rPr>
          <w:rFonts w:ascii="Times New Roman" w:hAnsi="Times New Roman" w:cs="Times New Roman"/>
          <w:sz w:val="24"/>
          <w:szCs w:val="24"/>
        </w:rPr>
        <w:t xml:space="preserve">the software </w:t>
      </w:r>
      <w:r>
        <w:rPr>
          <w:rFonts w:ascii="Times New Roman" w:hAnsi="Times New Roman" w:cs="Times New Roman"/>
          <w:sz w:val="24"/>
          <w:szCs w:val="24"/>
        </w:rPr>
        <w:t>life cycle</w:t>
      </w:r>
    </w:p>
    <w:p w14:paraId="0F4A150D"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Helps deliver accuracy, security, reliability and consistency to </w:t>
      </w:r>
      <w:proofErr w:type="gramStart"/>
      <w:r>
        <w:rPr>
          <w:rFonts w:ascii="Times New Roman" w:hAnsi="Times New Roman" w:cs="Times New Roman"/>
          <w:sz w:val="24"/>
          <w:szCs w:val="24"/>
        </w:rPr>
        <w:t>pharmaceutical  industry</w:t>
      </w:r>
      <w:proofErr w:type="gramEnd"/>
    </w:p>
    <w:p w14:paraId="28165330"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Helps in f</w:t>
      </w:r>
      <w:r w:rsidRPr="00293F9C">
        <w:rPr>
          <w:rFonts w:ascii="Times New Roman" w:hAnsi="Times New Roman" w:cs="Times New Roman"/>
          <w:sz w:val="24"/>
          <w:szCs w:val="24"/>
        </w:rPr>
        <w:t>ind</w:t>
      </w:r>
      <w:r>
        <w:rPr>
          <w:rFonts w:ascii="Times New Roman" w:hAnsi="Times New Roman" w:cs="Times New Roman"/>
          <w:sz w:val="24"/>
          <w:szCs w:val="24"/>
        </w:rPr>
        <w:t xml:space="preserve">ing </w:t>
      </w:r>
      <w:r w:rsidRPr="00293F9C">
        <w:rPr>
          <w:rFonts w:ascii="Times New Roman" w:hAnsi="Times New Roman" w:cs="Times New Roman"/>
          <w:sz w:val="24"/>
          <w:szCs w:val="24"/>
        </w:rPr>
        <w:t>time to time error</w:t>
      </w:r>
      <w:r>
        <w:rPr>
          <w:rFonts w:ascii="Times New Roman" w:hAnsi="Times New Roman" w:cs="Times New Roman"/>
          <w:sz w:val="24"/>
          <w:szCs w:val="24"/>
        </w:rPr>
        <w:t>, f</w:t>
      </w:r>
      <w:r w:rsidRPr="00293F9C">
        <w:rPr>
          <w:rFonts w:ascii="Times New Roman" w:hAnsi="Times New Roman" w:cs="Times New Roman"/>
          <w:sz w:val="24"/>
          <w:szCs w:val="24"/>
        </w:rPr>
        <w:t>la</w:t>
      </w:r>
      <w:r>
        <w:rPr>
          <w:rFonts w:ascii="Times New Roman" w:hAnsi="Times New Roman" w:cs="Times New Roman"/>
          <w:sz w:val="24"/>
          <w:szCs w:val="24"/>
        </w:rPr>
        <w:t>ws and mistakes (software bugs) in order to minimize data integrity</w:t>
      </w:r>
    </w:p>
    <w:p w14:paraId="7B822C81"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Helps </w:t>
      </w:r>
      <w:r w:rsidR="007F4E34">
        <w:rPr>
          <w:rFonts w:ascii="Times New Roman" w:hAnsi="Times New Roman" w:cs="Times New Roman"/>
          <w:sz w:val="24"/>
          <w:szCs w:val="24"/>
        </w:rPr>
        <w:t>perform</w:t>
      </w:r>
      <w:r>
        <w:rPr>
          <w:rFonts w:ascii="Times New Roman" w:hAnsi="Times New Roman" w:cs="Times New Roman"/>
          <w:sz w:val="24"/>
          <w:szCs w:val="24"/>
        </w:rPr>
        <w:t xml:space="preserve"> </w:t>
      </w:r>
      <w:r w:rsidRPr="00DE5938">
        <w:rPr>
          <w:rFonts w:ascii="Times New Roman" w:hAnsi="Times New Roman" w:cs="Times New Roman"/>
          <w:sz w:val="24"/>
          <w:szCs w:val="24"/>
        </w:rPr>
        <w:t xml:space="preserve">quality </w:t>
      </w:r>
      <w:r w:rsidR="007F4E34">
        <w:rPr>
          <w:rFonts w:ascii="Times New Roman" w:hAnsi="Times New Roman" w:cs="Times New Roman"/>
          <w:sz w:val="24"/>
          <w:szCs w:val="24"/>
        </w:rPr>
        <w:t>checks</w:t>
      </w:r>
      <w:r w:rsidRPr="00DE5938">
        <w:rPr>
          <w:rFonts w:ascii="Times New Roman" w:hAnsi="Times New Roman" w:cs="Times New Roman"/>
          <w:sz w:val="24"/>
          <w:szCs w:val="24"/>
        </w:rPr>
        <w:t xml:space="preserve"> to ensure </w:t>
      </w:r>
      <w:r w:rsidR="00A65BE8">
        <w:rPr>
          <w:rFonts w:ascii="Times New Roman" w:hAnsi="Times New Roman" w:cs="Times New Roman"/>
          <w:sz w:val="24"/>
          <w:szCs w:val="24"/>
        </w:rPr>
        <w:t>correctness of process and</w:t>
      </w:r>
      <w:r w:rsidRPr="00DE5938">
        <w:rPr>
          <w:rFonts w:ascii="Times New Roman" w:hAnsi="Times New Roman" w:cs="Times New Roman"/>
          <w:sz w:val="24"/>
          <w:szCs w:val="24"/>
        </w:rPr>
        <w:t xml:space="preserve"> to reduce manual </w:t>
      </w:r>
      <w:r w:rsidR="00A65BE8">
        <w:rPr>
          <w:rFonts w:ascii="Times New Roman" w:hAnsi="Times New Roman" w:cs="Times New Roman"/>
          <w:sz w:val="24"/>
          <w:szCs w:val="24"/>
        </w:rPr>
        <w:t>mistakes</w:t>
      </w:r>
    </w:p>
    <w:p w14:paraId="4BF2496C" w14:textId="77777777" w:rsidR="00F319BA" w:rsidRPr="00942DA0"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Helps </w:t>
      </w:r>
      <w:r w:rsidRPr="00DE5938">
        <w:rPr>
          <w:rFonts w:ascii="Times New Roman" w:hAnsi="Times New Roman" w:cs="Times New Roman"/>
          <w:sz w:val="24"/>
          <w:szCs w:val="24"/>
        </w:rPr>
        <w:t>improve product quality, to accelerate</w:t>
      </w:r>
      <w:r>
        <w:rPr>
          <w:rFonts w:ascii="Times New Roman" w:hAnsi="Times New Roman" w:cs="Times New Roman"/>
          <w:sz w:val="24"/>
          <w:szCs w:val="24"/>
        </w:rPr>
        <w:t xml:space="preserve"> </w:t>
      </w:r>
      <w:r w:rsidRPr="00DE5938">
        <w:rPr>
          <w:rFonts w:ascii="Times New Roman" w:hAnsi="Times New Roman" w:cs="Times New Roman"/>
          <w:sz w:val="24"/>
          <w:szCs w:val="24"/>
        </w:rPr>
        <w:t xml:space="preserve">process performance, and </w:t>
      </w:r>
      <w:r>
        <w:rPr>
          <w:rFonts w:ascii="Times New Roman" w:hAnsi="Times New Roman" w:cs="Times New Roman"/>
          <w:sz w:val="24"/>
          <w:szCs w:val="24"/>
        </w:rPr>
        <w:t xml:space="preserve">to support </w:t>
      </w:r>
      <w:r w:rsidRPr="00DE5938">
        <w:rPr>
          <w:rFonts w:ascii="Times New Roman" w:hAnsi="Times New Roman" w:cs="Times New Roman"/>
          <w:sz w:val="24"/>
          <w:szCs w:val="24"/>
        </w:rPr>
        <w:t xml:space="preserve">high quality </w:t>
      </w:r>
      <w:r>
        <w:rPr>
          <w:rFonts w:ascii="Times New Roman" w:hAnsi="Times New Roman" w:cs="Times New Roman"/>
          <w:sz w:val="24"/>
          <w:szCs w:val="24"/>
        </w:rPr>
        <w:t xml:space="preserve">of </w:t>
      </w:r>
      <w:r w:rsidRPr="00DE5938">
        <w:rPr>
          <w:rFonts w:ascii="Times New Roman" w:hAnsi="Times New Roman" w:cs="Times New Roman"/>
          <w:sz w:val="24"/>
          <w:szCs w:val="24"/>
        </w:rPr>
        <w:t>product</w:t>
      </w:r>
      <w:r>
        <w:rPr>
          <w:rFonts w:ascii="Times New Roman" w:hAnsi="Times New Roman" w:cs="Times New Roman"/>
          <w:sz w:val="24"/>
          <w:szCs w:val="24"/>
        </w:rPr>
        <w:t xml:space="preserve"> </w:t>
      </w:r>
      <w:r w:rsidRPr="00112241">
        <w:rPr>
          <w:rFonts w:ascii="Times New Roman" w:hAnsi="Times New Roman" w:cs="Times New Roman"/>
          <w:bCs/>
          <w:sz w:val="20"/>
          <w:szCs w:val="20"/>
        </w:rPr>
        <w:t>[</w:t>
      </w:r>
      <w:r w:rsidR="00235210" w:rsidRPr="00112241">
        <w:rPr>
          <w:rFonts w:ascii="Times New Roman" w:hAnsi="Times New Roman" w:cs="Times New Roman"/>
          <w:iCs/>
          <w:sz w:val="20"/>
          <w:szCs w:val="20"/>
        </w:rPr>
        <w:t>Loo &amp; Jonge, 2020</w:t>
      </w:r>
      <w:r w:rsidRPr="00112241">
        <w:rPr>
          <w:rFonts w:ascii="Times New Roman" w:hAnsi="Times New Roman" w:cs="Times New Roman"/>
          <w:bCs/>
          <w:color w:val="000000" w:themeColor="text1"/>
          <w:sz w:val="20"/>
          <w:szCs w:val="20"/>
        </w:rPr>
        <w:t>]</w:t>
      </w:r>
      <w:r w:rsidR="007B2CD8">
        <w:rPr>
          <w:rFonts w:ascii="Times New Roman" w:hAnsi="Times New Roman" w:cs="Times New Roman"/>
          <w:bCs/>
          <w:color w:val="000000" w:themeColor="text1"/>
          <w:sz w:val="20"/>
          <w:szCs w:val="24"/>
        </w:rPr>
        <w:t>.</w:t>
      </w:r>
    </w:p>
    <w:p w14:paraId="28F7981E" w14:textId="77777777" w:rsidR="00F319BA" w:rsidRDefault="00F319BA" w:rsidP="00F319BA">
      <w:pPr>
        <w:rPr>
          <w:rFonts w:ascii="Times New Roman" w:hAnsi="Times New Roman" w:cs="Times New Roman"/>
          <w:color w:val="000000" w:themeColor="text1"/>
          <w:sz w:val="20"/>
          <w:szCs w:val="20"/>
        </w:rPr>
      </w:pPr>
      <w:r>
        <w:rPr>
          <w:rFonts w:ascii="Times New Roman bold" w:hAnsi="Times New Roman bold" w:cs="Times New Roman"/>
          <w:sz w:val="26"/>
          <w:szCs w:val="32"/>
        </w:rPr>
        <w:t xml:space="preserve">IMPORTANCE OF VALIDATION </w:t>
      </w:r>
      <w:r w:rsidRPr="00170498">
        <w:rPr>
          <w:rFonts w:ascii="Times New Roman" w:hAnsi="Times New Roman" w:cs="Times New Roman"/>
          <w:sz w:val="20"/>
        </w:rPr>
        <w:t>[</w:t>
      </w:r>
      <w:r w:rsidR="00170498" w:rsidRPr="00170498">
        <w:rPr>
          <w:rFonts w:ascii="Times New Roman" w:hAnsi="Times New Roman" w:cs="Times New Roman"/>
          <w:bCs/>
          <w:iCs/>
          <w:color w:val="000000" w:themeColor="text1"/>
          <w:sz w:val="20"/>
          <w:szCs w:val="20"/>
        </w:rPr>
        <w:t>Brunner, 2004</w:t>
      </w:r>
      <w:r w:rsidRPr="00170498">
        <w:rPr>
          <w:rFonts w:ascii="Times New Roman" w:hAnsi="Times New Roman" w:cs="Times New Roman"/>
          <w:bCs/>
          <w:iCs/>
          <w:color w:val="000000" w:themeColor="text1"/>
          <w:sz w:val="20"/>
          <w:szCs w:val="20"/>
        </w:rPr>
        <w:t>]</w:t>
      </w:r>
    </w:p>
    <w:p w14:paraId="3D936F3F" w14:textId="77777777" w:rsidR="00F319BA" w:rsidRPr="0099113A"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color w:val="000000" w:themeColor="text1"/>
          <w:sz w:val="24"/>
          <w:szCs w:val="24"/>
        </w:rPr>
        <w:t>For quality assurance</w:t>
      </w:r>
    </w:p>
    <w:p w14:paraId="5C1F8E24" w14:textId="77777777" w:rsidR="00F319BA"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time reduction</w:t>
      </w:r>
    </w:p>
    <w:p w14:paraId="419CD524"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For p</w:t>
      </w:r>
      <w:r w:rsidRPr="00D10A2B">
        <w:rPr>
          <w:rFonts w:ascii="Times New Roman" w:hAnsi="Times New Roman" w:cs="Times New Roman"/>
          <w:sz w:val="24"/>
          <w:szCs w:val="24"/>
        </w:rPr>
        <w:t>rocess optimization</w:t>
      </w:r>
    </w:p>
    <w:p w14:paraId="38A9ACA8"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For  reduction</w:t>
      </w:r>
      <w:proofErr w:type="gramEnd"/>
      <w:r w:rsidRPr="00D10A2B">
        <w:rPr>
          <w:rFonts w:ascii="Times New Roman" w:hAnsi="Times New Roman" w:cs="Times New Roman"/>
          <w:sz w:val="24"/>
          <w:szCs w:val="24"/>
        </w:rPr>
        <w:t xml:space="preserve"> of quality cost</w:t>
      </w:r>
    </w:p>
    <w:p w14:paraId="6051760E"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sz w:val="24"/>
          <w:szCs w:val="24"/>
        </w:rPr>
        <w:t>Minimal batch failures, improved efficiently and productivity</w:t>
      </w:r>
    </w:p>
    <w:p w14:paraId="302AECCD" w14:textId="77777777" w:rsidR="00F319BA" w:rsidRPr="002639FF"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sz w:val="24"/>
          <w:szCs w:val="24"/>
        </w:rPr>
        <w:t>Reduction in rejections</w:t>
      </w:r>
    </w:p>
    <w:p w14:paraId="79CB35A8"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Better regulatory compliance</w:t>
      </w:r>
    </w:p>
    <w:p w14:paraId="03D66F49" w14:textId="77777777" w:rsidR="00F319BA" w:rsidRPr="00EC036D"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Increased output, Rapid automation</w:t>
      </w:r>
    </w:p>
    <w:p w14:paraId="547803BB" w14:textId="77777777" w:rsidR="00EC036D" w:rsidRPr="008D1F8E" w:rsidRDefault="00EC036D"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Rapid reliability on startups of new </w:t>
      </w:r>
      <w:r w:rsidRPr="002639FF">
        <w:rPr>
          <w:rFonts w:ascii="Times New Roman" w:hAnsi="Times New Roman" w:cs="Times New Roman"/>
          <w:sz w:val="24"/>
          <w:szCs w:val="19"/>
        </w:rPr>
        <w:t>equipments</w:t>
      </w:r>
    </w:p>
    <w:p w14:paraId="1B341053" w14:textId="77777777" w:rsidR="008D1F8E" w:rsidRPr="002639FF" w:rsidRDefault="008D1F8E"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19"/>
        </w:rPr>
        <w:t>Easy scale up of developmental work</w:t>
      </w:r>
    </w:p>
    <w:p w14:paraId="37630F81" w14:textId="77777777" w:rsidR="00F319BA" w:rsidRPr="00F319BA" w:rsidRDefault="00832441" w:rsidP="00CB0E66">
      <w:pPr>
        <w:pStyle w:val="ListParagraph"/>
        <w:numPr>
          <w:ilvl w:val="0"/>
          <w:numId w:val="2"/>
        </w:numPr>
        <w:spacing w:line="360" w:lineRule="auto"/>
        <w:jc w:val="both"/>
        <w:rPr>
          <w:rFonts w:ascii="Times New Roman" w:hAnsi="Times New Roman" w:cs="Times New Roman"/>
          <w:color w:val="000000" w:themeColor="text1"/>
          <w:sz w:val="36"/>
          <w:szCs w:val="24"/>
        </w:rPr>
      </w:pPr>
      <w:r>
        <w:rPr>
          <w:rFonts w:ascii="Times New Roman" w:hAnsi="Times New Roman" w:cs="Times New Roman"/>
          <w:sz w:val="24"/>
          <w:szCs w:val="19"/>
        </w:rPr>
        <w:t>Validated equipments are easy to maintain</w:t>
      </w:r>
    </w:p>
    <w:p w14:paraId="6E56890C" w14:textId="77777777" w:rsidR="00021F3F" w:rsidRDefault="00021F3F" w:rsidP="00F319BA">
      <w:pPr>
        <w:pStyle w:val="NoSpacing"/>
        <w:spacing w:line="360" w:lineRule="auto"/>
        <w:rPr>
          <w:rFonts w:ascii="Times New Roman" w:eastAsia="Times New Roman" w:hAnsi="Times New Roman" w:cs="Times New Roman"/>
          <w:b/>
          <w:sz w:val="24"/>
        </w:rPr>
      </w:pPr>
    </w:p>
    <w:p w14:paraId="08D4929D" w14:textId="77777777" w:rsidR="00F319BA" w:rsidRPr="00B806FA" w:rsidRDefault="00F319BA" w:rsidP="00F319BA">
      <w:pPr>
        <w:pStyle w:val="NoSpacing"/>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DATA</w:t>
      </w:r>
      <w:r w:rsidRPr="00B806FA">
        <w:rPr>
          <w:rFonts w:ascii="Times New Roman" w:eastAsia="Times New Roman" w:hAnsi="Times New Roman" w:cs="Times New Roman"/>
          <w:b/>
          <w:sz w:val="24"/>
        </w:rPr>
        <w:t xml:space="preserve"> VALIDATION</w:t>
      </w:r>
    </w:p>
    <w:p w14:paraId="5E09513F" w14:textId="77777777" w:rsidR="00B924E4" w:rsidRPr="00217571" w:rsidRDefault="00F319BA" w:rsidP="00217571">
      <w:pPr>
        <w:pStyle w:val="NoSpacing"/>
        <w:spacing w:line="360" w:lineRule="auto"/>
        <w:jc w:val="both"/>
        <w:rPr>
          <w:rFonts w:ascii="Times New Roman" w:hAnsi="Times New Roman" w:cs="Times New Roman"/>
          <w:sz w:val="20"/>
          <w:szCs w:val="24"/>
        </w:rPr>
      </w:pPr>
      <w:r w:rsidRPr="00B806FA">
        <w:rPr>
          <w:rFonts w:ascii="Times New Roman" w:hAnsi="Times New Roman" w:cs="Times New Roman"/>
          <w:sz w:val="24"/>
          <w:szCs w:val="24"/>
        </w:rPr>
        <w:t xml:space="preserve">Data validation is the activity where one decides whether or not a particular data set is fit for a given purpose. </w:t>
      </w:r>
      <w:r w:rsidR="00895C05">
        <w:rPr>
          <w:rFonts w:ascii="Times New Roman" w:hAnsi="Times New Roman" w:cs="Times New Roman"/>
          <w:sz w:val="24"/>
          <w:szCs w:val="24"/>
        </w:rPr>
        <w:t xml:space="preserve">The decision making is done on the basis of observation and dataset when compared to pre-determined standards. </w:t>
      </w:r>
      <w:r w:rsidRPr="00B806FA">
        <w:rPr>
          <w:rFonts w:ascii="Times New Roman" w:hAnsi="Times New Roman" w:cs="Times New Roman"/>
          <w:sz w:val="24"/>
          <w:szCs w:val="24"/>
        </w:rPr>
        <w:t>A straightforward formalization is to define it as a function from the collection of data sets tha</w:t>
      </w:r>
      <w:r>
        <w:rPr>
          <w:rFonts w:ascii="Times New Roman" w:hAnsi="Times New Roman" w:cs="Times New Roman"/>
          <w:sz w:val="24"/>
          <w:szCs w:val="24"/>
        </w:rPr>
        <w:t xml:space="preserve">t could have been observed to </w:t>
      </w:r>
      <w:r w:rsidR="007B2CD8">
        <w:rPr>
          <w:rFonts w:ascii="Times New Roman" w:hAnsi="Times New Roman" w:cs="Times New Roman"/>
          <w:sz w:val="24"/>
          <w:szCs w:val="24"/>
        </w:rPr>
        <w:t>True or False [</w:t>
      </w:r>
      <w:r w:rsidR="00235210">
        <w:rPr>
          <w:rFonts w:ascii="Times New Roman" w:hAnsi="Times New Roman" w:cs="Times New Roman"/>
          <w:color w:val="000000"/>
          <w:sz w:val="24"/>
          <w:szCs w:val="24"/>
        </w:rPr>
        <w:t>Lakshmi.</w:t>
      </w:r>
      <w:r w:rsidR="00235210" w:rsidRPr="00C84EC9">
        <w:rPr>
          <w:rFonts w:ascii="Times New Roman" w:hAnsi="Times New Roman" w:cs="Times New Roman"/>
          <w:sz w:val="20"/>
          <w:szCs w:val="20"/>
        </w:rPr>
        <w:t>et al,</w:t>
      </w:r>
      <w:r w:rsidR="00235210">
        <w:rPr>
          <w:rFonts w:ascii="Times New Roman" w:hAnsi="Times New Roman" w:cs="Times New Roman"/>
          <w:sz w:val="20"/>
          <w:szCs w:val="20"/>
        </w:rPr>
        <w:t xml:space="preserve"> 2016</w:t>
      </w:r>
      <w:r w:rsidRPr="006A1D34">
        <w:rPr>
          <w:rFonts w:ascii="Times New Roman" w:hAnsi="Times New Roman" w:cs="Times New Roman"/>
          <w:iCs/>
          <w:sz w:val="20"/>
          <w:szCs w:val="24"/>
        </w:rPr>
        <w:t>]</w:t>
      </w:r>
      <w:r w:rsidR="007B2CD8">
        <w:rPr>
          <w:rFonts w:ascii="Times New Roman" w:hAnsi="Times New Roman" w:cs="Times New Roman"/>
          <w:iCs/>
          <w:sz w:val="20"/>
          <w:szCs w:val="24"/>
        </w:rPr>
        <w:t>.</w:t>
      </w:r>
    </w:p>
    <w:p w14:paraId="267ED147" w14:textId="77777777" w:rsidR="00021F3F" w:rsidRDefault="00021F3F" w:rsidP="00F319BA">
      <w:pPr>
        <w:autoSpaceDE w:val="0"/>
        <w:autoSpaceDN w:val="0"/>
        <w:adjustRightInd w:val="0"/>
        <w:spacing w:after="0" w:line="360" w:lineRule="auto"/>
        <w:jc w:val="both"/>
        <w:rPr>
          <w:rFonts w:ascii="Times New Roman" w:hAnsi="Times New Roman" w:cs="Times New Roman"/>
          <w:b/>
          <w:sz w:val="24"/>
          <w:szCs w:val="24"/>
        </w:rPr>
      </w:pPr>
    </w:p>
    <w:p w14:paraId="6A2F6024" w14:textId="77777777" w:rsidR="00B924E4" w:rsidRDefault="00F319BA" w:rsidP="00F319B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SPREADSHEETS</w:t>
      </w:r>
    </w:p>
    <w:p w14:paraId="36882CA1" w14:textId="77777777" w:rsidR="00AC3626" w:rsidRDefault="009B7299" w:rsidP="00217571">
      <w:pPr>
        <w:autoSpaceDE w:val="0"/>
        <w:autoSpaceDN w:val="0"/>
        <w:adjustRightInd w:val="0"/>
        <w:spacing w:after="0" w:line="360" w:lineRule="auto"/>
        <w:jc w:val="both"/>
        <w:rPr>
          <w:rStyle w:val="a"/>
          <w:rFonts w:ascii="Times New Roman" w:hAnsi="Times New Roman" w:cs="Times New Roman"/>
          <w:bCs/>
          <w:sz w:val="24"/>
          <w:szCs w:val="24"/>
        </w:rPr>
      </w:pPr>
      <w:r w:rsidRPr="009B7299">
        <w:rPr>
          <w:rFonts w:ascii="Times New Roman" w:hAnsi="Times New Roman" w:cs="Times New Roman"/>
          <w:bCs/>
          <w:sz w:val="24"/>
          <w:szCs w:val="24"/>
        </w:rPr>
        <w:t xml:space="preserve">The </w:t>
      </w:r>
      <w:r>
        <w:rPr>
          <w:rFonts w:ascii="Times New Roman" w:hAnsi="Times New Roman" w:cs="Times New Roman"/>
          <w:bCs/>
          <w:sz w:val="24"/>
          <w:szCs w:val="24"/>
        </w:rPr>
        <w:t xml:space="preserve">spreadsheets are the type of collective computer application used for the analysis and data storage in the form of tables to make it valid for other organizations. </w:t>
      </w:r>
      <w:r w:rsidR="00BD2748">
        <w:rPr>
          <w:rStyle w:val="a"/>
          <w:rFonts w:ascii="Times New Roman" w:hAnsi="Times New Roman" w:cs="Times New Roman"/>
          <w:color w:val="000000"/>
          <w:sz w:val="24"/>
          <w:szCs w:val="24"/>
          <w:bdr w:val="none" w:sz="0" w:space="0" w:color="auto" w:frame="1"/>
          <w:shd w:val="clear" w:color="auto" w:fill="FFFFFF"/>
        </w:rPr>
        <w:t xml:space="preserve">The </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paper-based </w:t>
      </w:r>
      <w:r w:rsidR="00F319BA" w:rsidRPr="00A60DE5">
        <w:rPr>
          <w:rStyle w:val="a"/>
          <w:rFonts w:ascii="Times New Roman" w:hAnsi="Times New Roman" w:cs="Times New Roman"/>
          <w:color w:val="000000"/>
          <w:sz w:val="24"/>
          <w:szCs w:val="24"/>
          <w:bdr w:val="none" w:sz="0" w:space="0" w:color="auto" w:frame="1"/>
          <w:shd w:val="clear" w:color="auto" w:fill="FFFFFF"/>
        </w:rPr>
        <w:lastRenderedPageBreak/>
        <w:t xml:space="preserve">documentation </w:t>
      </w:r>
      <w:r w:rsidR="00BD2748">
        <w:rPr>
          <w:rStyle w:val="a"/>
          <w:rFonts w:ascii="Times New Roman" w:hAnsi="Times New Roman" w:cs="Times New Roman"/>
          <w:color w:val="000000"/>
          <w:sz w:val="24"/>
          <w:szCs w:val="24"/>
          <w:bdr w:val="none" w:sz="0" w:space="0" w:color="auto" w:frame="1"/>
          <w:shd w:val="clear" w:color="auto" w:fill="FFFFFF"/>
        </w:rPr>
        <w:t xml:space="preserve">was replaced by such sheets </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throughout the business world. </w:t>
      </w:r>
      <w:r w:rsidR="00BD2748">
        <w:rPr>
          <w:rStyle w:val="a"/>
          <w:rFonts w:ascii="Times New Roman" w:hAnsi="Times New Roman" w:cs="Times New Roman"/>
          <w:color w:val="000000"/>
          <w:sz w:val="24"/>
          <w:szCs w:val="24"/>
          <w:bdr w:val="none" w:sz="0" w:space="0" w:color="auto" w:frame="1"/>
          <w:shd w:val="clear" w:color="auto" w:fill="FFFFFF"/>
        </w:rPr>
        <w:t>In early days they</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 were used for </w:t>
      </w:r>
      <w:r w:rsidR="00BD2748">
        <w:rPr>
          <w:rStyle w:val="a"/>
          <w:rFonts w:ascii="Times New Roman" w:hAnsi="Times New Roman" w:cs="Times New Roman"/>
          <w:color w:val="000000"/>
          <w:sz w:val="24"/>
          <w:szCs w:val="24"/>
          <w:bdr w:val="none" w:sz="0" w:space="0" w:color="auto" w:frame="1"/>
          <w:shd w:val="clear" w:color="auto" w:fill="FFFFFF"/>
        </w:rPr>
        <w:t xml:space="preserve">keeping accounts, books while today multiple data </w:t>
      </w:r>
      <w:proofErr w:type="gramStart"/>
      <w:r w:rsidR="00BD2748">
        <w:rPr>
          <w:rStyle w:val="a"/>
          <w:rFonts w:ascii="Times New Roman" w:hAnsi="Times New Roman" w:cs="Times New Roman"/>
          <w:color w:val="000000"/>
          <w:sz w:val="24"/>
          <w:szCs w:val="24"/>
          <w:bdr w:val="none" w:sz="0" w:space="0" w:color="auto" w:frame="1"/>
          <w:shd w:val="clear" w:color="auto" w:fill="FFFFFF"/>
        </w:rPr>
        <w:t>is</w:t>
      </w:r>
      <w:proofErr w:type="gramEnd"/>
      <w:r w:rsidR="00BD2748">
        <w:rPr>
          <w:rStyle w:val="a"/>
          <w:rFonts w:ascii="Times New Roman" w:hAnsi="Times New Roman" w:cs="Times New Roman"/>
          <w:color w:val="000000"/>
          <w:sz w:val="24"/>
          <w:szCs w:val="24"/>
          <w:bdr w:val="none" w:sz="0" w:space="0" w:color="auto" w:frame="1"/>
          <w:shd w:val="clear" w:color="auto" w:fill="FFFFFF"/>
        </w:rPr>
        <w:t xml:space="preserve"> stored, shared and sorted in the form of tables and lists.</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 </w:t>
      </w:r>
    </w:p>
    <w:p w14:paraId="2124F761" w14:textId="77777777" w:rsidR="00AC3626" w:rsidRDefault="00AC3626" w:rsidP="00217571">
      <w:pPr>
        <w:autoSpaceDE w:val="0"/>
        <w:autoSpaceDN w:val="0"/>
        <w:adjustRightInd w:val="0"/>
        <w:spacing w:after="0" w:line="360" w:lineRule="auto"/>
        <w:jc w:val="both"/>
        <w:rPr>
          <w:rStyle w:val="a"/>
          <w:rFonts w:ascii="Times New Roman" w:hAnsi="Times New Roman" w:cs="Times New Roman"/>
          <w:bCs/>
          <w:sz w:val="24"/>
          <w:szCs w:val="24"/>
        </w:rPr>
      </w:pPr>
    </w:p>
    <w:p w14:paraId="22330461" w14:textId="77777777" w:rsidR="00AC3626" w:rsidRDefault="007C4FEB" w:rsidP="007526D4">
      <w:pPr>
        <w:autoSpaceDE w:val="0"/>
        <w:autoSpaceDN w:val="0"/>
        <w:adjustRightInd w:val="0"/>
        <w:spacing w:after="0" w:line="360" w:lineRule="auto"/>
        <w:jc w:val="both"/>
        <w:rPr>
          <w:rStyle w:val="a"/>
          <w:rFonts w:ascii="Times New Roman" w:hAnsi="Times New Roman" w:cs="Times New Roman"/>
          <w:b/>
          <w:color w:val="000000"/>
          <w:sz w:val="24"/>
          <w:szCs w:val="24"/>
          <w:bdr w:val="none" w:sz="0" w:space="0" w:color="auto" w:frame="1"/>
          <w:shd w:val="clear" w:color="auto" w:fill="FFFFFF"/>
        </w:rPr>
      </w:pPr>
      <w:r w:rsidRPr="007C4FEB">
        <w:rPr>
          <w:rStyle w:val="a"/>
          <w:rFonts w:ascii="Times New Roman" w:hAnsi="Times New Roman" w:cs="Times New Roman"/>
          <w:color w:val="000000"/>
          <w:sz w:val="24"/>
          <w:szCs w:val="24"/>
          <w:bdr w:val="none" w:sz="0" w:space="0" w:color="auto" w:frame="1"/>
          <w:shd w:val="clear" w:color="auto" w:fill="FFFFFF"/>
        </w:rPr>
        <w:t xml:space="preserve">Spreadsheet software of today can contain numerous interconnected sheets, execute basic mathematical and arithmetic operations, and display data either graphically or as text and numbers. </w:t>
      </w:r>
      <w:r w:rsidR="007526D4" w:rsidRPr="007526D4">
        <w:rPr>
          <w:rStyle w:val="a"/>
          <w:rFonts w:ascii="Times New Roman" w:hAnsi="Times New Roman" w:cs="Times New Roman"/>
          <w:color w:val="000000"/>
          <w:sz w:val="24"/>
          <w:szCs w:val="24"/>
          <w:bdr w:val="none" w:sz="0" w:space="0" w:color="auto" w:frame="1"/>
          <w:shd w:val="clear" w:color="auto" w:fill="FFFFFF"/>
        </w:rPr>
        <w:t>For typical economical and scientific activities, it offers integrated functions.</w:t>
      </w:r>
    </w:p>
    <w:p w14:paraId="1A3BC34D" w14:textId="77777777" w:rsidR="007526D4" w:rsidRDefault="007526D4" w:rsidP="00F319BA">
      <w:pPr>
        <w:shd w:val="clear" w:color="auto" w:fill="FFFFFF"/>
        <w:rPr>
          <w:rStyle w:val="a"/>
          <w:rFonts w:ascii="Times New Roman" w:hAnsi="Times New Roman" w:cs="Times New Roman"/>
          <w:b/>
          <w:color w:val="000000"/>
          <w:sz w:val="24"/>
          <w:szCs w:val="24"/>
          <w:bdr w:val="none" w:sz="0" w:space="0" w:color="auto" w:frame="1"/>
          <w:shd w:val="clear" w:color="auto" w:fill="FFFFFF"/>
        </w:rPr>
      </w:pPr>
    </w:p>
    <w:p w14:paraId="01C00E15" w14:textId="77777777" w:rsidR="00950F84" w:rsidRDefault="00950F84" w:rsidP="00950F84">
      <w:pPr>
        <w:shd w:val="clear" w:color="auto" w:fill="FFFFFF"/>
        <w:spacing w:line="360" w:lineRule="auto"/>
        <w:jc w:val="both"/>
        <w:rPr>
          <w:rStyle w:val="a"/>
          <w:rFonts w:ascii="Times New Roman" w:hAnsi="Times New Roman" w:cs="Times New Roman"/>
          <w:b/>
          <w:color w:val="000000"/>
          <w:sz w:val="24"/>
          <w:szCs w:val="24"/>
          <w:bdr w:val="none" w:sz="0" w:space="0" w:color="auto" w:frame="1"/>
          <w:shd w:val="clear" w:color="auto" w:fill="FFFFFF"/>
        </w:rPr>
      </w:pPr>
      <w:r w:rsidRPr="00950F84">
        <w:rPr>
          <w:rStyle w:val="a"/>
          <w:rFonts w:ascii="Times New Roman" w:hAnsi="Times New Roman" w:cs="Times New Roman"/>
          <w:b/>
          <w:color w:val="000000"/>
          <w:sz w:val="24"/>
          <w:szCs w:val="24"/>
          <w:bdr w:val="none" w:sz="0" w:space="0" w:color="auto" w:frame="1"/>
          <w:shd w:val="clear" w:color="auto" w:fill="FFFFFF"/>
        </w:rPr>
        <w:t>SPREADSHEET'S HISTORICAL IMPORTANCE</w:t>
      </w:r>
    </w:p>
    <w:p w14:paraId="3FE8FC71" w14:textId="77777777" w:rsidR="003C29BE" w:rsidRPr="003C29BE" w:rsidRDefault="003C29BE" w:rsidP="003C29BE">
      <w:pPr>
        <w:pStyle w:val="ListParagraph"/>
        <w:numPr>
          <w:ilvl w:val="0"/>
          <w:numId w:val="8"/>
        </w:numPr>
        <w:shd w:val="clear" w:color="auto" w:fill="FFFFFF"/>
        <w:spacing w:line="360" w:lineRule="auto"/>
        <w:jc w:val="both"/>
        <w:rPr>
          <w:rFonts w:ascii="Times New Roman" w:eastAsia="Times New Roman" w:hAnsi="Times New Roman" w:cs="Times New Roman"/>
          <w:color w:val="000000"/>
          <w:sz w:val="24"/>
          <w:szCs w:val="24"/>
        </w:rPr>
      </w:pPr>
      <w:r w:rsidRPr="003C29BE">
        <w:rPr>
          <w:rFonts w:ascii="Times New Roman" w:hAnsi="Times New Roman" w:cs="Times New Roman"/>
          <w:color w:val="000000"/>
          <w:sz w:val="24"/>
          <w:szCs w:val="24"/>
          <w:shd w:val="clear" w:color="auto" w:fill="FFFFFF"/>
        </w:rPr>
        <w:t xml:space="preserve">The original version, Dan Bricklin Visi Calc for the Apple II, was created by a Harvard student in the late 1970s, and the most well-known version was Lotus 1-2-3. </w:t>
      </w:r>
    </w:p>
    <w:p w14:paraId="68295976" w14:textId="77777777" w:rsidR="003C29BE" w:rsidRPr="003C29BE" w:rsidRDefault="003C29BE" w:rsidP="003C29BE">
      <w:pPr>
        <w:pStyle w:val="ListParagraph"/>
        <w:numPr>
          <w:ilvl w:val="0"/>
          <w:numId w:val="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In charge of the corporate world's adoption of the PC.</w:t>
      </w:r>
    </w:p>
    <w:p w14:paraId="1559EF9E" w14:textId="77777777" w:rsidR="003C29BE" w:rsidRDefault="003C29BE" w:rsidP="003C29BE">
      <w:pPr>
        <w:pStyle w:val="ListParagraph"/>
        <w:numPr>
          <w:ilvl w:val="0"/>
          <w:numId w:val="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 xml:space="preserve">Decision-makers who approve computer acquisitions have profited from: </w:t>
      </w:r>
    </w:p>
    <w:p w14:paraId="364A3B85" w14:textId="77777777" w:rsidR="003C29BE" w:rsidRPr="003C29BE" w:rsidRDefault="003C29BE" w:rsidP="003C29BE">
      <w:pPr>
        <w:pStyle w:val="ListParagraph"/>
        <w:numPr>
          <w:ilvl w:val="0"/>
          <w:numId w:val="25"/>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Faster and easier operations.</w:t>
      </w:r>
    </w:p>
    <w:p w14:paraId="58DA1CDB" w14:textId="77777777" w:rsidR="003C29BE" w:rsidRPr="003C29BE" w:rsidRDefault="003C29BE" w:rsidP="003C29BE">
      <w:pPr>
        <w:pStyle w:val="ListParagraph"/>
        <w:numPr>
          <w:ilvl w:val="0"/>
          <w:numId w:val="25"/>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Original invention of new or utilised.</w:t>
      </w:r>
    </w:p>
    <w:p w14:paraId="4291D899" w14:textId="77777777" w:rsidR="003C29BE" w:rsidRPr="003C29BE" w:rsidRDefault="003C29BE" w:rsidP="003C29BE">
      <w:pPr>
        <w:pStyle w:val="ListParagraph"/>
        <w:numPr>
          <w:ilvl w:val="0"/>
          <w:numId w:val="25"/>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At a period when PCs were mostly utilised by enthusiasts, spreadsheet software was             exclusively available on PCs.</w:t>
      </w:r>
    </w:p>
    <w:p w14:paraId="702F33A8" w14:textId="77777777" w:rsidR="003C29BE" w:rsidRPr="003C29BE" w:rsidRDefault="003C29BE" w:rsidP="003C29BE">
      <w:pPr>
        <w:pStyle w:val="ListParagraph"/>
        <w:numPr>
          <w:ilvl w:val="0"/>
          <w:numId w:val="26"/>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In contrast, word processing was evolutionary.</w:t>
      </w:r>
    </w:p>
    <w:p w14:paraId="5DDD9835" w14:textId="77777777" w:rsidR="003C29BE" w:rsidRPr="003C29BE" w:rsidRDefault="003C29BE" w:rsidP="003C29BE">
      <w:pPr>
        <w:pStyle w:val="ListParagraph"/>
        <w:numPr>
          <w:ilvl w:val="0"/>
          <w:numId w:val="2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 xml:space="preserve">Mostly administrative workers are benefited. </w:t>
      </w:r>
    </w:p>
    <w:p w14:paraId="192523EA" w14:textId="77777777" w:rsidR="003C29BE" w:rsidRPr="003C29BE" w:rsidRDefault="003C29BE" w:rsidP="00F319BA">
      <w:pPr>
        <w:pStyle w:val="ListParagraph"/>
        <w:numPr>
          <w:ilvl w:val="0"/>
          <w:numId w:val="27"/>
        </w:numPr>
        <w:autoSpaceDE w:val="0"/>
        <w:autoSpaceDN w:val="0"/>
        <w:adjustRightInd w:val="0"/>
        <w:spacing w:after="0" w:line="360" w:lineRule="auto"/>
        <w:jc w:val="both"/>
        <w:rPr>
          <w:rFonts w:ascii="Times New Roman" w:hAnsi="Times New Roman" w:cs="Times New Roman"/>
          <w:b/>
          <w:sz w:val="24"/>
          <w:szCs w:val="24"/>
        </w:rPr>
      </w:pPr>
      <w:r w:rsidRPr="003C29BE">
        <w:rPr>
          <w:rFonts w:ascii="Times New Roman" w:eastAsia="Times New Roman" w:hAnsi="Times New Roman" w:cs="Times New Roman"/>
          <w:color w:val="000000"/>
          <w:sz w:val="24"/>
          <w:szCs w:val="24"/>
        </w:rPr>
        <w:t>By comparison, productivity increases were minimal.</w:t>
      </w:r>
    </w:p>
    <w:p w14:paraId="40DF88BF" w14:textId="77777777" w:rsidR="003C29BE" w:rsidRDefault="003C29BE" w:rsidP="00F319BA">
      <w:pPr>
        <w:autoSpaceDE w:val="0"/>
        <w:autoSpaceDN w:val="0"/>
        <w:adjustRightInd w:val="0"/>
        <w:spacing w:after="0" w:line="360" w:lineRule="auto"/>
        <w:jc w:val="both"/>
        <w:rPr>
          <w:rFonts w:ascii="Times New Roman" w:hAnsi="Times New Roman" w:cs="Times New Roman"/>
          <w:b/>
          <w:sz w:val="24"/>
          <w:szCs w:val="24"/>
        </w:rPr>
      </w:pPr>
    </w:p>
    <w:p w14:paraId="5A8DDED4" w14:textId="77777777" w:rsidR="00F319BA" w:rsidRDefault="00F319BA" w:rsidP="00F319BA">
      <w:pPr>
        <w:autoSpaceDE w:val="0"/>
        <w:autoSpaceDN w:val="0"/>
        <w:adjustRightInd w:val="0"/>
        <w:spacing w:after="0" w:line="360" w:lineRule="auto"/>
        <w:jc w:val="both"/>
        <w:rPr>
          <w:rFonts w:ascii="Times New Roman" w:hAnsi="Times New Roman" w:cs="Times New Roman"/>
          <w:b/>
          <w:sz w:val="24"/>
          <w:szCs w:val="24"/>
        </w:rPr>
      </w:pPr>
      <w:r w:rsidRPr="00A06415">
        <w:rPr>
          <w:rFonts w:ascii="Times New Roman" w:hAnsi="Times New Roman" w:cs="Times New Roman"/>
          <w:b/>
          <w:sz w:val="24"/>
          <w:szCs w:val="24"/>
        </w:rPr>
        <w:t>EXCEL SHEETS/ SPREADSHEETS /DATASHEETS</w:t>
      </w:r>
      <w:r>
        <w:rPr>
          <w:rFonts w:ascii="Times New Roman" w:hAnsi="Times New Roman" w:cs="Times New Roman"/>
          <w:b/>
          <w:sz w:val="24"/>
          <w:szCs w:val="24"/>
        </w:rPr>
        <w:t xml:space="preserve"> VALIDATION </w:t>
      </w:r>
    </w:p>
    <w:p w14:paraId="0FAA43E2" w14:textId="77777777" w:rsidR="00413CAF" w:rsidRPr="00413CAF" w:rsidRDefault="00F319BA" w:rsidP="00F319BA">
      <w:pPr>
        <w:autoSpaceDE w:val="0"/>
        <w:autoSpaceDN w:val="0"/>
        <w:adjustRightInd w:val="0"/>
        <w:spacing w:after="0" w:line="360" w:lineRule="auto"/>
        <w:jc w:val="both"/>
        <w:rPr>
          <w:rFonts w:ascii="Times New Roman" w:hAnsi="Times New Roman" w:cs="Times New Roman"/>
          <w:sz w:val="24"/>
          <w:szCs w:val="24"/>
        </w:rPr>
      </w:pPr>
      <w:r w:rsidRPr="00EF3653">
        <w:rPr>
          <w:rFonts w:ascii="Times New Roman" w:hAnsi="Times New Roman" w:cs="Times New Roman"/>
          <w:sz w:val="24"/>
          <w:szCs w:val="24"/>
        </w:rPr>
        <w:t xml:space="preserve">In the laboratory, various types of equipment are used to examine the quality of products.  The greater challenge for analysts is the interpretation of the analysis data. Hence, Excel is the most popular software application for automatic calculation and data visualization. </w:t>
      </w:r>
      <w:r w:rsidR="00104D11">
        <w:rPr>
          <w:rFonts w:ascii="Times New Roman" w:hAnsi="Times New Roman" w:cs="Times New Roman"/>
          <w:sz w:val="24"/>
          <w:szCs w:val="24"/>
        </w:rPr>
        <w:t xml:space="preserve">To fulfill regulatory compliance such as </w:t>
      </w:r>
      <w:r w:rsidRPr="00EF3653">
        <w:rPr>
          <w:rFonts w:ascii="Times New Roman" w:hAnsi="Times New Roman" w:cs="Times New Roman"/>
          <w:sz w:val="24"/>
          <w:szCs w:val="24"/>
        </w:rPr>
        <w:t xml:space="preserve">GMP, GLP, and GDP </w:t>
      </w:r>
      <w:r w:rsidR="00413CAF">
        <w:rPr>
          <w:rFonts w:ascii="Times New Roman" w:hAnsi="Times New Roman" w:cs="Times New Roman"/>
          <w:sz w:val="24"/>
          <w:szCs w:val="24"/>
        </w:rPr>
        <w:t>t</w:t>
      </w:r>
      <w:r w:rsidR="00104D11" w:rsidRPr="00EF3653">
        <w:rPr>
          <w:rFonts w:ascii="Times New Roman" w:hAnsi="Times New Roman" w:cs="Times New Roman"/>
          <w:sz w:val="24"/>
          <w:szCs w:val="24"/>
        </w:rPr>
        <w:t xml:space="preserve">he spreadsheets </w:t>
      </w:r>
      <w:r w:rsidR="00413CAF">
        <w:rPr>
          <w:rFonts w:ascii="Times New Roman" w:hAnsi="Times New Roman" w:cs="Times New Roman"/>
          <w:sz w:val="24"/>
          <w:szCs w:val="24"/>
        </w:rPr>
        <w:t>used</w:t>
      </w:r>
      <w:r w:rsidR="00104D11" w:rsidRPr="00EF3653">
        <w:rPr>
          <w:rFonts w:ascii="Times New Roman" w:hAnsi="Times New Roman" w:cs="Times New Roman"/>
          <w:sz w:val="24"/>
          <w:szCs w:val="24"/>
        </w:rPr>
        <w:t xml:space="preserve"> </w:t>
      </w:r>
      <w:r w:rsidRPr="00EF3653">
        <w:rPr>
          <w:rFonts w:ascii="Times New Roman" w:hAnsi="Times New Roman" w:cs="Times New Roman"/>
          <w:sz w:val="24"/>
          <w:szCs w:val="24"/>
        </w:rPr>
        <w:t xml:space="preserve">must be </w:t>
      </w:r>
      <w:r w:rsidR="00413CAF">
        <w:rPr>
          <w:rFonts w:ascii="Times New Roman" w:hAnsi="Times New Roman" w:cs="Times New Roman"/>
          <w:sz w:val="24"/>
          <w:szCs w:val="24"/>
        </w:rPr>
        <w:t xml:space="preserve">monitored </w:t>
      </w:r>
      <w:r w:rsidRPr="00EF3653">
        <w:rPr>
          <w:rFonts w:ascii="Times New Roman" w:hAnsi="Times New Roman" w:cs="Times New Roman"/>
          <w:sz w:val="24"/>
          <w:szCs w:val="24"/>
        </w:rPr>
        <w:t>and v</w:t>
      </w:r>
      <w:r w:rsidR="00413CAF">
        <w:rPr>
          <w:rFonts w:ascii="Times New Roman" w:hAnsi="Times New Roman" w:cs="Times New Roman"/>
          <w:sz w:val="24"/>
          <w:szCs w:val="24"/>
        </w:rPr>
        <w:t>erified</w:t>
      </w:r>
      <w:r w:rsidRPr="00EF3653">
        <w:rPr>
          <w:rFonts w:ascii="Times New Roman" w:hAnsi="Times New Roman" w:cs="Times New Roman"/>
          <w:sz w:val="24"/>
          <w:szCs w:val="24"/>
        </w:rPr>
        <w:t>. Spreadsheets are also used for testing acceptance crite</w:t>
      </w:r>
      <w:r>
        <w:rPr>
          <w:rFonts w:ascii="Times New Roman" w:hAnsi="Times New Roman" w:cs="Times New Roman"/>
          <w:sz w:val="24"/>
          <w:szCs w:val="24"/>
        </w:rPr>
        <w:t>ria and as a database view tool i.e</w:t>
      </w:r>
      <w:r w:rsidR="00413CAF">
        <w:rPr>
          <w:rFonts w:ascii="Times New Roman" w:hAnsi="Times New Roman" w:cs="Times New Roman"/>
          <w:sz w:val="24"/>
          <w:szCs w:val="24"/>
        </w:rPr>
        <w:t xml:space="preserve">. </w:t>
      </w:r>
      <w:proofErr w:type="gramStart"/>
      <w:r w:rsidR="00413CAF">
        <w:rPr>
          <w:rFonts w:ascii="Times New Roman" w:hAnsi="Times New Roman" w:cs="Times New Roman"/>
          <w:sz w:val="24"/>
          <w:szCs w:val="24"/>
        </w:rPr>
        <w:t>there</w:t>
      </w:r>
      <w:proofErr w:type="gramEnd"/>
      <w:r w:rsidR="00413CAF">
        <w:rPr>
          <w:rFonts w:ascii="Times New Roman" w:hAnsi="Times New Roman" w:cs="Times New Roman"/>
          <w:sz w:val="24"/>
          <w:szCs w:val="24"/>
        </w:rPr>
        <w:t xml:space="preserve"> additional application.</w:t>
      </w:r>
    </w:p>
    <w:p w14:paraId="11FAF8EA" w14:textId="77777777" w:rsidR="00606984" w:rsidRDefault="00606984" w:rsidP="00F319BA">
      <w:pPr>
        <w:autoSpaceDE w:val="0"/>
        <w:autoSpaceDN w:val="0"/>
        <w:adjustRightInd w:val="0"/>
        <w:spacing w:after="0" w:line="360" w:lineRule="auto"/>
        <w:jc w:val="both"/>
        <w:rPr>
          <w:rFonts w:ascii="Times-Roman" w:hAnsi="Times-Roman" w:cs="Times-Roman"/>
          <w:sz w:val="24"/>
          <w:szCs w:val="24"/>
        </w:rPr>
      </w:pPr>
    </w:p>
    <w:p w14:paraId="642BEB3E" w14:textId="77777777" w:rsidR="007B2CD8" w:rsidRDefault="00170498" w:rsidP="00F319BA">
      <w:pPr>
        <w:autoSpaceDE w:val="0"/>
        <w:autoSpaceDN w:val="0"/>
        <w:adjustRightInd w:val="0"/>
        <w:spacing w:after="0" w:line="360" w:lineRule="auto"/>
        <w:jc w:val="both"/>
        <w:rPr>
          <w:rFonts w:ascii="Times New Roman" w:hAnsi="Times New Roman" w:cs="Times New Roman"/>
          <w:b/>
          <w:sz w:val="24"/>
          <w:szCs w:val="24"/>
        </w:rPr>
      </w:pPr>
      <w:r w:rsidRPr="00170498">
        <w:rPr>
          <w:rFonts w:ascii="Times-Roman" w:hAnsi="Times-Roman" w:cs="Times-Roman"/>
          <w:sz w:val="24"/>
          <w:szCs w:val="24"/>
        </w:rPr>
        <w:lastRenderedPageBreak/>
        <w:t>These sheets must adhere to the FDA's 21 CFR Part 11 guideline on electronic documentation and electronic signatures as well as Good Manufacturing Practice. To validate the data, an exhaustive method must be used in the creation and validation of the spreadsheets. Spreadsheets should be utilised for several purposes rather than just one.</w:t>
      </w:r>
      <w:r>
        <w:rPr>
          <w:rFonts w:ascii="Times-Roman" w:hAnsi="Times-Roman" w:cs="Times-Roman"/>
          <w:sz w:val="24"/>
          <w:szCs w:val="24"/>
        </w:rPr>
        <w:t xml:space="preserve"> </w:t>
      </w:r>
      <w:r w:rsidR="00F319BA" w:rsidRPr="00187D25">
        <w:rPr>
          <w:rFonts w:ascii="Times-Roman" w:hAnsi="Times-Roman" w:cs="Times-Roman"/>
          <w:b/>
          <w:sz w:val="24"/>
          <w:szCs w:val="24"/>
        </w:rPr>
        <w:t>Eg: A spreadsheet used for more than one product or a spreadsheet producing multiple results for single data set. Like weight variation evaluation as per European Pharmacopeia (EU), British Pharmacopeia (BP</w:t>
      </w:r>
      <w:r w:rsidR="007B2CD8">
        <w:rPr>
          <w:rFonts w:ascii="Times-Roman" w:hAnsi="Times-Roman" w:cs="Times-Roman"/>
          <w:b/>
          <w:sz w:val="24"/>
          <w:szCs w:val="24"/>
        </w:rPr>
        <w:t xml:space="preserve">), and Indian Pharmacopeia (IP) </w:t>
      </w:r>
      <w:r w:rsidR="00F319BA" w:rsidRPr="002D117A">
        <w:rPr>
          <w:rFonts w:ascii="Times New Roman" w:hAnsi="Times New Roman" w:cs="Times New Roman"/>
          <w:sz w:val="20"/>
          <w:szCs w:val="20"/>
        </w:rPr>
        <w:t>[</w:t>
      </w:r>
      <w:r>
        <w:rPr>
          <w:rFonts w:ascii="Times New Roman" w:hAnsi="Times New Roman" w:cs="Times New Roman"/>
          <w:sz w:val="20"/>
          <w:szCs w:val="20"/>
        </w:rPr>
        <w:t>Ansel, 2017</w:t>
      </w:r>
      <w:r w:rsidR="00F319BA" w:rsidRPr="002D117A">
        <w:rPr>
          <w:rFonts w:ascii="Times New Roman" w:hAnsi="Times New Roman" w:cs="Times New Roman"/>
          <w:sz w:val="20"/>
          <w:szCs w:val="20"/>
        </w:rPr>
        <w:t>]</w:t>
      </w:r>
      <w:r w:rsidR="007B2CD8">
        <w:rPr>
          <w:rFonts w:ascii="Times New Roman" w:hAnsi="Times New Roman" w:cs="Times New Roman"/>
          <w:sz w:val="20"/>
          <w:szCs w:val="20"/>
        </w:rPr>
        <w:t>.</w:t>
      </w:r>
    </w:p>
    <w:p w14:paraId="03EC993F" w14:textId="77777777" w:rsidR="00C428A0" w:rsidRDefault="00C428A0" w:rsidP="00F319BA">
      <w:pPr>
        <w:autoSpaceDE w:val="0"/>
        <w:autoSpaceDN w:val="0"/>
        <w:adjustRightInd w:val="0"/>
        <w:spacing w:after="0" w:line="360" w:lineRule="auto"/>
        <w:jc w:val="both"/>
        <w:rPr>
          <w:rFonts w:ascii="Times New Roman" w:hAnsi="Times New Roman" w:cs="Times New Roman"/>
          <w:b/>
          <w:sz w:val="24"/>
          <w:szCs w:val="24"/>
        </w:rPr>
      </w:pPr>
    </w:p>
    <w:p w14:paraId="26BFB2B2" w14:textId="77777777" w:rsidR="00F319BA" w:rsidRPr="001D2BC6" w:rsidRDefault="0020766C" w:rsidP="00F319BA">
      <w:pPr>
        <w:autoSpaceDE w:val="0"/>
        <w:autoSpaceDN w:val="0"/>
        <w:adjustRightInd w:val="0"/>
        <w:spacing w:after="0" w:line="360" w:lineRule="auto"/>
        <w:jc w:val="both"/>
        <w:rPr>
          <w:rFonts w:ascii="Times New Roman" w:hAnsi="Times New Roman" w:cs="Times New Roman"/>
          <w:b/>
          <w:sz w:val="24"/>
          <w:szCs w:val="24"/>
        </w:rPr>
      </w:pPr>
      <w:r w:rsidRPr="0020766C">
        <w:rPr>
          <w:rFonts w:ascii="Times New Roman" w:hAnsi="Times New Roman" w:cs="Times New Roman"/>
          <w:b/>
          <w:sz w:val="24"/>
          <w:szCs w:val="24"/>
        </w:rPr>
        <w:t>CREATION OF SPREADSHEETS</w:t>
      </w:r>
    </w:p>
    <w:p w14:paraId="233721F8" w14:textId="77777777" w:rsidR="00F319BA" w:rsidRPr="001D2BC6" w:rsidRDefault="00CC69FD" w:rsidP="00F319BA">
      <w:pPr>
        <w:autoSpaceDE w:val="0"/>
        <w:autoSpaceDN w:val="0"/>
        <w:adjustRightInd w:val="0"/>
        <w:spacing w:after="0" w:line="360" w:lineRule="auto"/>
        <w:jc w:val="both"/>
        <w:rPr>
          <w:rFonts w:ascii="Times New Roman" w:hAnsi="Times New Roman" w:cs="Times New Roman"/>
          <w:sz w:val="24"/>
          <w:szCs w:val="24"/>
        </w:rPr>
      </w:pPr>
      <w:r w:rsidRPr="00CC69FD">
        <w:rPr>
          <w:rFonts w:ascii="Times New Roman" w:hAnsi="Times New Roman" w:cs="Times New Roman"/>
          <w:sz w:val="24"/>
          <w:szCs w:val="24"/>
        </w:rPr>
        <w:t>The spreadsheet's design should be: </w:t>
      </w:r>
    </w:p>
    <w:p w14:paraId="151EEFA1" w14:textId="77777777" w:rsidR="00F319BA" w:rsidRPr="001D2BC6" w:rsidRDefault="00CC69FD" w:rsidP="00CB0E6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Organized and structured</w:t>
      </w:r>
    </w:p>
    <w:p w14:paraId="5EDBA05E" w14:textId="77777777" w:rsidR="00F319BA" w:rsidRPr="001D2BC6" w:rsidRDefault="00CC69FD" w:rsidP="00CB0E6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Data entry should be done either automatically or manually by the user</w:t>
      </w:r>
    </w:p>
    <w:p w14:paraId="2AA42EC9" w14:textId="77777777" w:rsidR="00F319BA" w:rsidRPr="001D2BC6" w:rsidRDefault="00E6504F" w:rsidP="00CB0E6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Able to</w:t>
      </w:r>
      <w:r w:rsidR="00F319BA" w:rsidRPr="001D2BC6">
        <w:rPr>
          <w:rFonts w:ascii="Times New Roman" w:hAnsi="Times New Roman" w:cs="Times New Roman"/>
          <w:sz w:val="24"/>
          <w:szCs w:val="24"/>
        </w:rPr>
        <w:t xml:space="preserve"> </w:t>
      </w:r>
      <w:r>
        <w:rPr>
          <w:rFonts w:ascii="Times New Roman" w:hAnsi="Times New Roman" w:cs="Times New Roman"/>
          <w:sz w:val="24"/>
          <w:szCs w:val="24"/>
        </w:rPr>
        <w:t>summarize</w:t>
      </w:r>
      <w:r w:rsidR="00F319BA" w:rsidRPr="001D2BC6">
        <w:rPr>
          <w:rFonts w:ascii="Times New Roman" w:hAnsi="Times New Roman" w:cs="Times New Roman"/>
          <w:sz w:val="24"/>
          <w:szCs w:val="24"/>
        </w:rPr>
        <w:t xml:space="preserve"> </w:t>
      </w:r>
      <w:r>
        <w:rPr>
          <w:rFonts w:ascii="Times New Roman" w:hAnsi="Times New Roman" w:cs="Times New Roman"/>
          <w:sz w:val="24"/>
          <w:szCs w:val="24"/>
        </w:rPr>
        <w:t xml:space="preserve">a clear description </w:t>
      </w:r>
      <w:r w:rsidR="002C2C51">
        <w:rPr>
          <w:rFonts w:ascii="Times New Roman" w:hAnsi="Times New Roman" w:cs="Times New Roman"/>
          <w:sz w:val="24"/>
          <w:szCs w:val="24"/>
        </w:rPr>
        <w:t>of its goals and objectives</w:t>
      </w:r>
    </w:p>
    <w:p w14:paraId="77A3996D" w14:textId="77777777" w:rsidR="0081471B" w:rsidRDefault="0081471B" w:rsidP="0081471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Able to</w:t>
      </w:r>
      <w:r w:rsidRPr="001D2BC6">
        <w:rPr>
          <w:rFonts w:ascii="Times New Roman" w:hAnsi="Times New Roman" w:cs="Times New Roman"/>
          <w:sz w:val="24"/>
          <w:szCs w:val="24"/>
        </w:rPr>
        <w:t xml:space="preserve"> </w:t>
      </w:r>
      <w:r w:rsidRPr="0081471B">
        <w:rPr>
          <w:rFonts w:ascii="Times New Roman" w:hAnsi="Times New Roman" w:cs="Times New Roman"/>
          <w:sz w:val="24"/>
          <w:szCs w:val="24"/>
        </w:rPr>
        <w:t>include clearly defined procedures (such as limit checks, data transmission to other spreadsheets, online</w:t>
      </w:r>
      <w:r>
        <w:rPr>
          <w:rFonts w:ascii="Times New Roman" w:hAnsi="Times New Roman" w:cs="Times New Roman"/>
          <w:sz w:val="24"/>
          <w:szCs w:val="24"/>
        </w:rPr>
        <w:t xml:space="preserve"> creation, and usage of macros), computations</w:t>
      </w:r>
    </w:p>
    <w:p w14:paraId="5A41E494" w14:textId="77777777" w:rsidR="00606984" w:rsidRPr="0081471B" w:rsidRDefault="0081471B" w:rsidP="0081471B">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19"/>
        </w:rPr>
      </w:pPr>
      <w:r>
        <w:rPr>
          <w:rFonts w:ascii="Times New Roman" w:hAnsi="Times New Roman" w:cs="Times New Roman"/>
          <w:sz w:val="24"/>
          <w:szCs w:val="24"/>
        </w:rPr>
        <w:t xml:space="preserve">Able to provide </w:t>
      </w:r>
      <w:r w:rsidRPr="0081471B">
        <w:rPr>
          <w:rFonts w:ascii="Times New Roman" w:hAnsi="Times New Roman" w:cs="Times New Roman"/>
          <w:sz w:val="24"/>
          <w:szCs w:val="24"/>
        </w:rPr>
        <w:t>results that are simple to track for each unique product</w:t>
      </w:r>
    </w:p>
    <w:p w14:paraId="2CEAF6E1" w14:textId="77777777" w:rsidR="0081471B" w:rsidRDefault="0081471B" w:rsidP="00F319BA">
      <w:pPr>
        <w:autoSpaceDE w:val="0"/>
        <w:autoSpaceDN w:val="0"/>
        <w:adjustRightInd w:val="0"/>
        <w:spacing w:after="0" w:line="360" w:lineRule="auto"/>
        <w:jc w:val="both"/>
        <w:rPr>
          <w:rFonts w:ascii="Times New Roman" w:hAnsi="Times New Roman" w:cs="Times New Roman"/>
          <w:b/>
          <w:sz w:val="24"/>
          <w:szCs w:val="19"/>
        </w:rPr>
      </w:pPr>
    </w:p>
    <w:p w14:paraId="4D0DEBE8" w14:textId="77777777" w:rsidR="00F319BA" w:rsidRPr="001D2BC6" w:rsidRDefault="00EA4B44" w:rsidP="00F319BA">
      <w:pPr>
        <w:autoSpaceDE w:val="0"/>
        <w:autoSpaceDN w:val="0"/>
        <w:adjustRightInd w:val="0"/>
        <w:spacing w:after="0" w:line="360" w:lineRule="auto"/>
        <w:jc w:val="both"/>
        <w:rPr>
          <w:rFonts w:ascii="Times New Roman" w:hAnsi="Times New Roman" w:cs="Times New Roman"/>
          <w:b/>
          <w:sz w:val="24"/>
          <w:szCs w:val="19"/>
        </w:rPr>
      </w:pPr>
      <w:r>
        <w:rPr>
          <w:rFonts w:ascii="Times New Roman" w:hAnsi="Times New Roman" w:cs="Times New Roman"/>
          <w:b/>
          <w:sz w:val="24"/>
          <w:szCs w:val="19"/>
        </w:rPr>
        <w:t>Objective</w:t>
      </w:r>
      <w:r w:rsidR="00F319BA" w:rsidRPr="001D2BC6">
        <w:rPr>
          <w:rFonts w:ascii="Times New Roman" w:hAnsi="Times New Roman" w:cs="Times New Roman"/>
          <w:b/>
          <w:sz w:val="24"/>
          <w:szCs w:val="19"/>
        </w:rPr>
        <w:t xml:space="preserve"> of Spreadsheets</w:t>
      </w:r>
    </w:p>
    <w:p w14:paraId="2A1FF8C7"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The spreadsheets are simple to utilize for different goods</w:t>
      </w:r>
    </w:p>
    <w:p w14:paraId="2797A770"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The spreadsheet must be adaptable to produce results even if values alter.</w:t>
      </w:r>
    </w:p>
    <w:p w14:paraId="7FFF2F8D"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The data that is utilised to calculate results should be readily visible in the spreadsheet.</w:t>
      </w:r>
    </w:p>
    <w:p w14:paraId="7BD03971"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It should be simple to validate and revalidate the spreadsheet.</w:t>
      </w:r>
    </w:p>
    <w:p w14:paraId="7E38A2C0" w14:textId="77777777" w:rsidR="00170498" w:rsidRPr="00EA4B44" w:rsidRDefault="00EA4B44" w:rsidP="00EA4B44">
      <w:pPr>
        <w:pStyle w:val="ListParagraph"/>
        <w:numPr>
          <w:ilvl w:val="0"/>
          <w:numId w:val="28"/>
        </w:numPr>
        <w:autoSpaceDE w:val="0"/>
        <w:autoSpaceDN w:val="0"/>
        <w:adjustRightInd w:val="0"/>
        <w:spacing w:after="0" w:line="360" w:lineRule="auto"/>
        <w:jc w:val="both"/>
        <w:rPr>
          <w:rFonts w:ascii="Times-Roman" w:hAnsi="Times-Roman" w:cs="Times-Roman"/>
          <w:b/>
          <w:sz w:val="24"/>
          <w:szCs w:val="24"/>
        </w:rPr>
      </w:pPr>
      <w:r w:rsidRPr="00EA4B44">
        <w:rPr>
          <w:rFonts w:ascii="Times New Roman" w:hAnsi="Times New Roman" w:cs="Times New Roman"/>
          <w:sz w:val="24"/>
          <w:szCs w:val="24"/>
        </w:rPr>
        <w:t>To prevent modifications or manipulation, the spreadsheet cells holding important data should be secured.</w:t>
      </w:r>
    </w:p>
    <w:p w14:paraId="5DC8A5F2" w14:textId="77777777" w:rsidR="00EA4B44" w:rsidRDefault="00EA4B44" w:rsidP="00F319BA">
      <w:pPr>
        <w:autoSpaceDE w:val="0"/>
        <w:autoSpaceDN w:val="0"/>
        <w:adjustRightInd w:val="0"/>
        <w:spacing w:after="0" w:line="360" w:lineRule="auto"/>
        <w:jc w:val="both"/>
        <w:rPr>
          <w:rFonts w:ascii="Times-Roman" w:hAnsi="Times-Roman" w:cs="Times-Roman"/>
          <w:b/>
          <w:sz w:val="24"/>
          <w:szCs w:val="24"/>
        </w:rPr>
      </w:pPr>
    </w:p>
    <w:p w14:paraId="75931B0A" w14:textId="77777777" w:rsidR="00F319BA" w:rsidRDefault="009A4933" w:rsidP="00F319BA">
      <w:pPr>
        <w:autoSpaceDE w:val="0"/>
        <w:autoSpaceDN w:val="0"/>
        <w:adjustRightInd w:val="0"/>
        <w:spacing w:after="0" w:line="360" w:lineRule="auto"/>
        <w:jc w:val="both"/>
        <w:rPr>
          <w:rFonts w:ascii="Times-Roman" w:hAnsi="Times-Roman" w:cs="Times-Roman"/>
          <w:b/>
          <w:sz w:val="24"/>
          <w:szCs w:val="24"/>
        </w:rPr>
      </w:pPr>
      <w:r>
        <w:rPr>
          <w:rFonts w:ascii="Times-Roman" w:hAnsi="Times-Roman" w:cs="Times-Roman"/>
          <w:b/>
          <w:sz w:val="24"/>
          <w:szCs w:val="24"/>
        </w:rPr>
        <w:t xml:space="preserve">MATHEMATICAL </w:t>
      </w:r>
      <w:r w:rsidR="00F319BA" w:rsidRPr="00E44937">
        <w:rPr>
          <w:rFonts w:ascii="Times-Roman" w:hAnsi="Times-Roman" w:cs="Times-Roman"/>
          <w:b/>
          <w:sz w:val="24"/>
          <w:szCs w:val="24"/>
        </w:rPr>
        <w:t>CALCULATIONS</w:t>
      </w:r>
      <w:r>
        <w:rPr>
          <w:rFonts w:ascii="Times-Roman" w:hAnsi="Times-Roman" w:cs="Times-Roman"/>
          <w:b/>
          <w:sz w:val="24"/>
          <w:szCs w:val="24"/>
        </w:rPr>
        <w:t xml:space="preserve"> IN PHARMACY</w:t>
      </w:r>
    </w:p>
    <w:p w14:paraId="27813E94" w14:textId="77777777" w:rsidR="00F319BA" w:rsidRDefault="009A4933" w:rsidP="00F319BA">
      <w:pPr>
        <w:autoSpaceDE w:val="0"/>
        <w:autoSpaceDN w:val="0"/>
        <w:adjustRightInd w:val="0"/>
        <w:spacing w:after="0" w:line="360" w:lineRule="auto"/>
        <w:jc w:val="both"/>
        <w:rPr>
          <w:rFonts w:ascii="Times New Roman" w:hAnsi="Times New Roman" w:cs="Times New Roman"/>
          <w:sz w:val="24"/>
        </w:rPr>
      </w:pPr>
      <w:r w:rsidRPr="009A4933">
        <w:rPr>
          <w:rFonts w:ascii="Times New Roman" w:hAnsi="Times New Roman" w:cs="Times New Roman"/>
          <w:sz w:val="24"/>
        </w:rPr>
        <w:t xml:space="preserve">Calculations are used in pharmaceuticals in many different ways. It covers calculations made by chemists in conventional and advanced practice contexts, as well as in administrative and research settings in industries, government agencies, and academia. </w:t>
      </w:r>
      <w:r w:rsidR="00F319BA" w:rsidRPr="00FE00E6">
        <w:rPr>
          <w:rFonts w:ascii="Times New Roman" w:hAnsi="Times New Roman" w:cs="Times New Roman"/>
          <w:sz w:val="24"/>
        </w:rPr>
        <w:t xml:space="preserve">In the broad context, the scope of pharmaceutical calculations includes computations related to: </w:t>
      </w:r>
    </w:p>
    <w:p w14:paraId="244A75A1" w14:textId="77777777" w:rsidR="00F319BA" w:rsidRDefault="00F319BA" w:rsidP="00F319BA">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Pr="00FE00E6">
        <w:rPr>
          <w:rFonts w:ascii="Times New Roman" w:hAnsi="Times New Roman" w:cs="Times New Roman"/>
          <w:sz w:val="24"/>
        </w:rPr>
        <w:t xml:space="preserve">• </w:t>
      </w:r>
      <w:r w:rsidRPr="00FE00E6">
        <w:rPr>
          <w:rFonts w:ascii="Times New Roman" w:hAnsi="Times New Roman" w:cs="Times New Roman"/>
          <w:b/>
          <w:sz w:val="24"/>
        </w:rPr>
        <w:t>Chemical and physical properties</w:t>
      </w:r>
      <w:r w:rsidRPr="00FE00E6">
        <w:rPr>
          <w:rFonts w:ascii="Times New Roman" w:hAnsi="Times New Roman" w:cs="Times New Roman"/>
          <w:sz w:val="24"/>
        </w:rPr>
        <w:t xml:space="preserve"> of drug substances and pharmaceutical ingredients; </w:t>
      </w:r>
    </w:p>
    <w:p w14:paraId="578F6E5D"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lastRenderedPageBreak/>
        <w:t>• Biological activity and rates of drug absorption, distribution, metabolism and excretion</w:t>
      </w:r>
      <w:proofErr w:type="gramStart"/>
      <w:r w:rsidRPr="00FE00E6">
        <w:rPr>
          <w:rFonts w:ascii="Times New Roman" w:hAnsi="Times New Roman" w:cs="Times New Roman"/>
          <w:sz w:val="24"/>
        </w:rPr>
        <w:t xml:space="preserve"> </w:t>
      </w:r>
      <w:r>
        <w:rPr>
          <w:rFonts w:ascii="Times New Roman" w:hAnsi="Times New Roman" w:cs="Times New Roman"/>
          <w:sz w:val="24"/>
        </w:rPr>
        <w:t xml:space="preserve">  </w:t>
      </w:r>
      <w:r w:rsidRPr="00FE00E6">
        <w:rPr>
          <w:rFonts w:ascii="Times New Roman" w:hAnsi="Times New Roman" w:cs="Times New Roman"/>
          <w:b/>
          <w:sz w:val="24"/>
        </w:rPr>
        <w:t>(</w:t>
      </w:r>
      <w:proofErr w:type="gramEnd"/>
      <w:r w:rsidRPr="00FE00E6">
        <w:rPr>
          <w:rFonts w:ascii="Times New Roman" w:hAnsi="Times New Roman" w:cs="Times New Roman"/>
          <w:b/>
          <w:sz w:val="24"/>
        </w:rPr>
        <w:t>pharmacokinetics)</w:t>
      </w:r>
    </w:p>
    <w:p w14:paraId="3489CD90"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t xml:space="preserve">• </w:t>
      </w:r>
      <w:r w:rsidRPr="00FE00E6">
        <w:rPr>
          <w:rFonts w:ascii="Times New Roman" w:hAnsi="Times New Roman" w:cs="Times New Roman"/>
          <w:b/>
          <w:sz w:val="24"/>
        </w:rPr>
        <w:t>Statistical data</w:t>
      </w:r>
      <w:r w:rsidRPr="00FE00E6">
        <w:rPr>
          <w:rFonts w:ascii="Times New Roman" w:hAnsi="Times New Roman" w:cs="Times New Roman"/>
          <w:sz w:val="24"/>
        </w:rPr>
        <w:t xml:space="preserve"> from basic rese</w:t>
      </w:r>
      <w:r>
        <w:rPr>
          <w:rFonts w:ascii="Times New Roman" w:hAnsi="Times New Roman" w:cs="Times New Roman"/>
          <w:sz w:val="24"/>
        </w:rPr>
        <w:t>arch and clinical drug studies</w:t>
      </w:r>
    </w:p>
    <w:p w14:paraId="259FD6BF"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t xml:space="preserve">• </w:t>
      </w:r>
      <w:r w:rsidRPr="00FE00E6">
        <w:rPr>
          <w:rFonts w:ascii="Times New Roman" w:hAnsi="Times New Roman" w:cs="Times New Roman"/>
          <w:b/>
          <w:sz w:val="24"/>
        </w:rPr>
        <w:t>Pharmaceutical product development and formulation</w:t>
      </w:r>
      <w:r w:rsidRPr="00FE00E6">
        <w:rPr>
          <w:rFonts w:ascii="Times New Roman" w:hAnsi="Times New Roman" w:cs="Times New Roman"/>
          <w:sz w:val="24"/>
        </w:rPr>
        <w:t xml:space="preserve"> </w:t>
      </w:r>
    </w:p>
    <w:p w14:paraId="7FFE1129"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t xml:space="preserve">• </w:t>
      </w:r>
      <w:r w:rsidRPr="00FE00E6">
        <w:rPr>
          <w:rFonts w:ascii="Times New Roman" w:hAnsi="Times New Roman" w:cs="Times New Roman"/>
          <w:b/>
          <w:sz w:val="24"/>
        </w:rPr>
        <w:t>Prescriptions and medication orders</w:t>
      </w:r>
      <w:r w:rsidRPr="00FE00E6">
        <w:rPr>
          <w:rFonts w:ascii="Times New Roman" w:hAnsi="Times New Roman" w:cs="Times New Roman"/>
          <w:sz w:val="24"/>
        </w:rPr>
        <w:t xml:space="preserve"> including drug dosage, dosage r</w:t>
      </w:r>
      <w:r>
        <w:rPr>
          <w:rFonts w:ascii="Times New Roman" w:hAnsi="Times New Roman" w:cs="Times New Roman"/>
          <w:sz w:val="24"/>
        </w:rPr>
        <w:t>egimens, and patient compliance</w:t>
      </w:r>
    </w:p>
    <w:p w14:paraId="50E53F70"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color w:val="000000"/>
          <w:sz w:val="20"/>
          <w:szCs w:val="20"/>
        </w:rPr>
      </w:pPr>
      <w:r>
        <w:rPr>
          <w:rFonts w:ascii="Times New Roman" w:hAnsi="Times New Roman" w:cs="Times New Roman"/>
          <w:sz w:val="24"/>
        </w:rPr>
        <w:t>• Pharmacoeconomics</w:t>
      </w:r>
      <w:r w:rsidRPr="00FE00E6">
        <w:rPr>
          <w:rFonts w:ascii="Times New Roman" w:hAnsi="Times New Roman" w:cs="Times New Roman"/>
          <w:sz w:val="24"/>
        </w:rPr>
        <w:t xml:space="preserve"> and other areas</w:t>
      </w:r>
      <w:r>
        <w:rPr>
          <w:rFonts w:ascii="Times New Roman" w:eastAsia="Times New Roman" w:hAnsi="Times New Roman" w:cs="Times New Roman"/>
          <w:b/>
          <w:bCs/>
          <w:color w:val="000000"/>
          <w:sz w:val="24"/>
          <w:szCs w:val="20"/>
        </w:rPr>
        <w:t xml:space="preserve"> </w:t>
      </w:r>
      <w:r w:rsidRPr="00EA4B44">
        <w:rPr>
          <w:rFonts w:ascii="Times New Roman" w:eastAsia="Times New Roman" w:hAnsi="Times New Roman" w:cs="Times New Roman"/>
          <w:color w:val="000000"/>
          <w:sz w:val="20"/>
          <w:szCs w:val="20"/>
        </w:rPr>
        <w:t>[</w:t>
      </w:r>
      <w:r w:rsidR="00EA4B44" w:rsidRPr="00EA4B44">
        <w:rPr>
          <w:rFonts w:ascii="Times New Roman" w:hAnsi="Times New Roman" w:cs="Times New Roman"/>
          <w:sz w:val="20"/>
          <w:szCs w:val="20"/>
        </w:rPr>
        <w:t>OECD, 2021</w:t>
      </w:r>
      <w:r w:rsidRPr="00EA4B44">
        <w:rPr>
          <w:rFonts w:ascii="Times New Roman" w:hAnsi="Times New Roman" w:cs="Times New Roman"/>
          <w:color w:val="000000"/>
          <w:sz w:val="20"/>
          <w:szCs w:val="20"/>
        </w:rPr>
        <w:t>]</w:t>
      </w:r>
      <w:r w:rsidR="007B2CD8" w:rsidRPr="00EA4B44">
        <w:rPr>
          <w:rFonts w:ascii="Times New Roman" w:hAnsi="Times New Roman" w:cs="Times New Roman"/>
          <w:color w:val="000000"/>
          <w:sz w:val="20"/>
          <w:szCs w:val="20"/>
        </w:rPr>
        <w:t>.</w:t>
      </w:r>
    </w:p>
    <w:p w14:paraId="05BF9B1C" w14:textId="77777777" w:rsidR="00BE246E" w:rsidRDefault="00BE246E" w:rsidP="00F319BA">
      <w:pPr>
        <w:spacing w:after="0" w:line="360" w:lineRule="auto"/>
        <w:jc w:val="both"/>
        <w:rPr>
          <w:rFonts w:ascii="Times New Roman" w:eastAsia="Times New Roman" w:hAnsi="Times New Roman" w:cs="Times New Roman"/>
          <w:b/>
          <w:bCs/>
          <w:color w:val="000000"/>
          <w:sz w:val="24"/>
          <w:szCs w:val="20"/>
        </w:rPr>
      </w:pPr>
    </w:p>
    <w:p w14:paraId="22AE3879" w14:textId="77777777" w:rsidR="00F319BA" w:rsidRDefault="00F319BA" w:rsidP="00F319BA">
      <w:pPr>
        <w:spacing w:after="0" w:line="360" w:lineRule="auto"/>
        <w:jc w:val="both"/>
        <w:rPr>
          <w:rFonts w:ascii="Times New Roman" w:eastAsia="Times New Roman" w:hAnsi="Times New Roman" w:cs="Times New Roman"/>
          <w:color w:val="000000"/>
          <w:sz w:val="32"/>
          <w:szCs w:val="27"/>
        </w:rPr>
      </w:pPr>
      <w:r w:rsidRPr="00A71991">
        <w:rPr>
          <w:rFonts w:ascii="Times New Roman" w:eastAsia="Times New Roman" w:hAnsi="Times New Roman" w:cs="Times New Roman"/>
          <w:b/>
          <w:bCs/>
          <w:color w:val="000000"/>
          <w:sz w:val="24"/>
          <w:szCs w:val="20"/>
        </w:rPr>
        <w:t>FUNDAMENTALS OF PHARMACEUTICAL CALCULATIONS</w:t>
      </w:r>
    </w:p>
    <w:p w14:paraId="10B92F62" w14:textId="77777777" w:rsidR="00F319BA" w:rsidRDefault="00ED236E" w:rsidP="00F319BA">
      <w:pPr>
        <w:spacing w:after="0" w:line="360" w:lineRule="auto"/>
        <w:jc w:val="both"/>
        <w:rPr>
          <w:rFonts w:ascii="Times New Roman" w:hAnsi="Times New Roman" w:cs="Times New Roman"/>
          <w:b/>
          <w:sz w:val="24"/>
        </w:rPr>
      </w:pPr>
      <w:r w:rsidRPr="00ED236E">
        <w:rPr>
          <w:rFonts w:ascii="Times New Roman" w:eastAsia="Times New Roman" w:hAnsi="Times New Roman" w:cs="Times New Roman"/>
          <w:color w:val="000000"/>
          <w:sz w:val="24"/>
          <w:szCs w:val="20"/>
        </w:rPr>
        <w:t>The field of research known as pharmaceutical calculations applies the fundamental ideas of mathematics to the manufacturing, use, and disposal of drugs.</w:t>
      </w:r>
      <w:r>
        <w:rPr>
          <w:rFonts w:ascii="Times New Roman" w:eastAsia="Times New Roman" w:hAnsi="Times New Roman" w:cs="Times New Roman"/>
          <w:color w:val="000000"/>
          <w:sz w:val="24"/>
          <w:szCs w:val="20"/>
        </w:rPr>
        <w:t xml:space="preserve"> </w:t>
      </w:r>
      <w:r w:rsidR="00F319BA" w:rsidRPr="00A71991">
        <w:rPr>
          <w:rFonts w:ascii="Times New Roman" w:eastAsia="Times New Roman" w:hAnsi="Times New Roman" w:cs="Times New Roman"/>
          <w:color w:val="000000"/>
          <w:sz w:val="24"/>
          <w:szCs w:val="20"/>
        </w:rPr>
        <w:t xml:space="preserve">To have a complete understanding of various types of calculations which are involved in dispensing, it is desirable that the pharmacist should have a thorough knowledge regarding </w:t>
      </w:r>
      <w:r w:rsidR="00F319BA">
        <w:rPr>
          <w:rFonts w:ascii="Times New Roman" w:eastAsia="Times New Roman" w:hAnsi="Times New Roman" w:cs="Times New Roman"/>
          <w:color w:val="000000"/>
          <w:sz w:val="24"/>
          <w:szCs w:val="20"/>
        </w:rPr>
        <w:t xml:space="preserve">the mandatory </w:t>
      </w:r>
      <w:r w:rsidR="007B2CD8">
        <w:rPr>
          <w:rFonts w:ascii="Times New Roman" w:eastAsia="Times New Roman" w:hAnsi="Times New Roman" w:cs="Times New Roman"/>
          <w:color w:val="000000"/>
          <w:sz w:val="24"/>
          <w:szCs w:val="20"/>
        </w:rPr>
        <w:t>calculations</w:t>
      </w:r>
      <w:r w:rsidR="00F319BA" w:rsidRPr="00A71991">
        <w:rPr>
          <w:rFonts w:ascii="Times New Roman" w:eastAsia="Times New Roman" w:hAnsi="Times New Roman" w:cs="Times New Roman"/>
          <w:color w:val="000000"/>
          <w:sz w:val="24"/>
          <w:szCs w:val="20"/>
        </w:rPr>
        <w:t xml:space="preserve"> </w:t>
      </w:r>
      <w:r w:rsidR="00F319BA" w:rsidRPr="004863F2">
        <w:rPr>
          <w:rFonts w:ascii="Times New Roman" w:eastAsia="Times New Roman" w:hAnsi="Times New Roman" w:cs="Times New Roman"/>
          <w:color w:val="000000"/>
          <w:sz w:val="20"/>
          <w:szCs w:val="20"/>
        </w:rPr>
        <w:t>[</w:t>
      </w:r>
      <w:r w:rsidR="007B2CD8">
        <w:rPr>
          <w:rFonts w:ascii="Times New Roman" w:hAnsi="Times New Roman" w:cs="Times New Roman"/>
          <w:sz w:val="20"/>
          <w:szCs w:val="24"/>
        </w:rPr>
        <w:t>16</w:t>
      </w:r>
      <w:r w:rsidR="00F319BA" w:rsidRPr="004863F2">
        <w:rPr>
          <w:rFonts w:ascii="Times New Roman" w:hAnsi="Times New Roman" w:cs="Times New Roman"/>
          <w:sz w:val="20"/>
          <w:szCs w:val="24"/>
        </w:rPr>
        <w:t>]</w:t>
      </w:r>
      <w:r w:rsidR="007B2CD8">
        <w:rPr>
          <w:rFonts w:ascii="Times New Roman" w:hAnsi="Times New Roman" w:cs="Times New Roman"/>
          <w:b/>
          <w:sz w:val="24"/>
        </w:rPr>
        <w:t>.</w:t>
      </w:r>
    </w:p>
    <w:p w14:paraId="2B5B89A3" w14:textId="77777777" w:rsidR="00F319BA" w:rsidRDefault="00F319BA" w:rsidP="00F319BA">
      <w:pPr>
        <w:tabs>
          <w:tab w:val="left" w:pos="360"/>
        </w:tabs>
        <w:spacing w:after="0" w:line="360" w:lineRule="auto"/>
        <w:jc w:val="both"/>
        <w:rPr>
          <w:rFonts w:ascii="Times New Roman" w:hAnsi="Times New Roman" w:cs="Times New Roman"/>
          <w:b/>
          <w:sz w:val="24"/>
          <w:szCs w:val="24"/>
        </w:rPr>
      </w:pPr>
    </w:p>
    <w:p w14:paraId="71BBED2E" w14:textId="77777777" w:rsidR="00F319BA" w:rsidRDefault="00F319BA" w:rsidP="00F319BA">
      <w:pPr>
        <w:tabs>
          <w:tab w:val="left" w:pos="36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GOOD LABORATORY PRACTICE (GLP) ON </w:t>
      </w:r>
      <w:r w:rsidRPr="00156D31">
        <w:rPr>
          <w:rFonts w:ascii="Times New Roman" w:hAnsi="Times New Roman" w:cs="Times New Roman"/>
          <w:b/>
          <w:sz w:val="24"/>
          <w:szCs w:val="24"/>
        </w:rPr>
        <w:t>DATA INTEGRITY</w:t>
      </w:r>
      <w:r w:rsidRPr="004C79BE">
        <w:rPr>
          <w:rFonts w:ascii="Times New Roman" w:hAnsi="Times New Roman" w:cs="Times New Roman"/>
          <w:sz w:val="24"/>
        </w:rPr>
        <w:t xml:space="preserve"> </w:t>
      </w:r>
      <w:r w:rsidRPr="004C79BE">
        <w:rPr>
          <w:rFonts w:ascii="Times New Roman" w:hAnsi="Times New Roman" w:cs="Times New Roman"/>
          <w:sz w:val="20"/>
        </w:rPr>
        <w:t>[</w:t>
      </w:r>
      <w:r w:rsidR="00774210">
        <w:rPr>
          <w:rFonts w:ascii="Times New Roman" w:hAnsi="Times New Roman" w:cs="Times New Roman"/>
          <w:sz w:val="20"/>
        </w:rPr>
        <w:t xml:space="preserve">15, </w:t>
      </w:r>
      <w:r w:rsidRPr="004C79BE">
        <w:rPr>
          <w:rFonts w:ascii="Times New Roman" w:hAnsi="Times New Roman" w:cs="Times New Roman"/>
          <w:sz w:val="20"/>
        </w:rPr>
        <w:t>OECD, 2021]</w:t>
      </w:r>
    </w:p>
    <w:p w14:paraId="5186FC0A" w14:textId="77777777" w:rsidR="00B924E4" w:rsidRDefault="001548C3" w:rsidP="003C02B4">
      <w:pPr>
        <w:tabs>
          <w:tab w:val="left" w:pos="360"/>
        </w:tabs>
        <w:spacing w:after="0" w:line="360" w:lineRule="auto"/>
        <w:jc w:val="both"/>
        <w:rPr>
          <w:rFonts w:ascii="Times New Roman" w:hAnsi="Times New Roman" w:cs="Times New Roman"/>
          <w:sz w:val="24"/>
        </w:rPr>
      </w:pPr>
      <w:r w:rsidRPr="001548C3">
        <w:rPr>
          <w:rFonts w:ascii="Times New Roman" w:hAnsi="Times New Roman" w:cs="Times New Roman"/>
          <w:sz w:val="24"/>
          <w:szCs w:val="24"/>
        </w:rPr>
        <w:t>To guarantee the accuracy and integrity of test results is one of the primary goals of the Principles of Good Laboratory Practice (GLP). This includes an increase in the use of computer technology, automation, and other methods of collecting electronic information.</w:t>
      </w:r>
      <w:r>
        <w:rPr>
          <w:rFonts w:ascii="Times New Roman" w:hAnsi="Times New Roman" w:cs="Times New Roman"/>
          <w:sz w:val="24"/>
          <w:szCs w:val="24"/>
        </w:rPr>
        <w:t xml:space="preserve"> </w:t>
      </w:r>
      <w:r w:rsidR="003C02B4" w:rsidRPr="003C02B4">
        <w:rPr>
          <w:rFonts w:ascii="Times New Roman" w:hAnsi="Times New Roman" w:cs="Times New Roman"/>
          <w:sz w:val="24"/>
        </w:rPr>
        <w:t>However, maintaining belief in the accuracy and reliability of the data appears to be the primary goal of the GLP principles' criteria.</w:t>
      </w:r>
    </w:p>
    <w:p w14:paraId="427FEF10" w14:textId="77777777" w:rsidR="003C02B4" w:rsidRDefault="003C02B4" w:rsidP="003C02B4">
      <w:pPr>
        <w:tabs>
          <w:tab w:val="left" w:pos="360"/>
        </w:tabs>
        <w:spacing w:after="0" w:line="360" w:lineRule="auto"/>
        <w:jc w:val="both"/>
        <w:rPr>
          <w:rFonts w:ascii="Times New Roman" w:hAnsi="Times New Roman" w:cs="Times New Roman"/>
          <w:b/>
          <w:sz w:val="24"/>
          <w:szCs w:val="24"/>
        </w:rPr>
      </w:pPr>
    </w:p>
    <w:p w14:paraId="41031413" w14:textId="77777777" w:rsidR="00F319BA" w:rsidRPr="00665B33" w:rsidRDefault="00F319BA" w:rsidP="00F319BA">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DATA</w:t>
      </w:r>
    </w:p>
    <w:p w14:paraId="2E25FFE2" w14:textId="77777777" w:rsidR="00A71EFE" w:rsidRPr="00BE246E" w:rsidRDefault="009340EA" w:rsidP="00F319BA">
      <w:pPr>
        <w:tabs>
          <w:tab w:val="left" w:pos="0"/>
        </w:tabs>
        <w:spacing w:after="0" w:line="360" w:lineRule="auto"/>
        <w:jc w:val="both"/>
        <w:rPr>
          <w:rFonts w:ascii="Times New Roman" w:hAnsi="Times New Roman" w:cs="Times New Roman"/>
          <w:sz w:val="24"/>
        </w:rPr>
      </w:pPr>
      <w:r w:rsidRPr="009340EA">
        <w:rPr>
          <w:rFonts w:ascii="Times New Roman" w:hAnsi="Times New Roman" w:cs="Times New Roman"/>
          <w:sz w:val="24"/>
        </w:rPr>
        <w:t xml:space="preserve">Data are facts, numbers, and facts that might be quantitative or qualitative that has been gathered for use in investigation or comparison. Data can be presented or stored on a variety of media, including paper, DVDs, photo films, tapes, electronic files, and other media. Data can also have a variety of forms, including analogue and digital, and various structures. It can also be laid out differently, such as on paper or on a screen. It is the kind of information that has been altered in such a way that it can be effectively moved around or processed, making it one of the most important resources for the development or successful conclusion of any project or research effort. </w:t>
      </w:r>
      <w:r w:rsidR="00774210">
        <w:rPr>
          <w:rFonts w:ascii="Times New Roman" w:hAnsi="Times New Roman" w:cs="Times New Roman"/>
          <w:sz w:val="24"/>
          <w:szCs w:val="24"/>
        </w:rPr>
        <w:t>[1</w:t>
      </w:r>
      <w:r w:rsidR="007B2CD8">
        <w:rPr>
          <w:rFonts w:ascii="Times New Roman" w:hAnsi="Times New Roman" w:cs="Times New Roman"/>
          <w:sz w:val="24"/>
          <w:szCs w:val="24"/>
        </w:rPr>
        <w:t>7</w:t>
      </w:r>
      <w:r w:rsidR="00774210">
        <w:rPr>
          <w:rFonts w:ascii="Times New Roman" w:hAnsi="Times New Roman" w:cs="Times New Roman"/>
          <w:sz w:val="24"/>
          <w:szCs w:val="24"/>
        </w:rPr>
        <w:t>]</w:t>
      </w:r>
    </w:p>
    <w:p w14:paraId="02D658EC" w14:textId="77777777" w:rsidR="003C02B4" w:rsidRDefault="003C02B4" w:rsidP="00F319BA">
      <w:pPr>
        <w:tabs>
          <w:tab w:val="left" w:pos="0"/>
        </w:tabs>
        <w:spacing w:after="0" w:line="360" w:lineRule="auto"/>
        <w:jc w:val="both"/>
        <w:rPr>
          <w:rFonts w:ascii="Times New Roman" w:hAnsi="Times New Roman" w:cs="Times New Roman"/>
          <w:b/>
          <w:sz w:val="24"/>
        </w:rPr>
      </w:pPr>
    </w:p>
    <w:p w14:paraId="741E04B6" w14:textId="77777777" w:rsidR="0090777D" w:rsidRPr="0090777D" w:rsidRDefault="0090777D" w:rsidP="0090777D">
      <w:p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lastRenderedPageBreak/>
        <w:t>Data can be collected or recorded in the following ways: </w:t>
      </w:r>
    </w:p>
    <w:p w14:paraId="3EA7B60D" w14:textId="77777777" w:rsidR="0090777D" w:rsidRPr="0090777D" w:rsidRDefault="0090777D" w:rsidP="0090777D">
      <w:pPr>
        <w:pStyle w:val="ListParagraph"/>
        <w:numPr>
          <w:ilvl w:val="0"/>
          <w:numId w:val="11"/>
        </w:num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t xml:space="preserve">Manually recording a report or an action in the form </w:t>
      </w:r>
      <w:proofErr w:type="gramStart"/>
      <w:r w:rsidRPr="0090777D">
        <w:rPr>
          <w:rFonts w:ascii="Times New Roman" w:hAnsi="Times New Roman" w:cs="Times New Roman"/>
          <w:bCs/>
          <w:sz w:val="24"/>
        </w:rPr>
        <w:t>of  paperwork</w:t>
      </w:r>
      <w:proofErr w:type="gramEnd"/>
      <w:r w:rsidRPr="0090777D">
        <w:rPr>
          <w:rFonts w:ascii="Times New Roman" w:hAnsi="Times New Roman" w:cs="Times New Roman"/>
          <w:bCs/>
          <w:sz w:val="24"/>
        </w:rPr>
        <w:t xml:space="preserve"> or through an electronic framework</w:t>
      </w:r>
    </w:p>
    <w:p w14:paraId="42FFEBE9" w14:textId="77777777" w:rsidR="0090777D" w:rsidRPr="0090777D" w:rsidRDefault="0090777D" w:rsidP="0090777D">
      <w:pPr>
        <w:pStyle w:val="ListParagraph"/>
        <w:numPr>
          <w:ilvl w:val="0"/>
          <w:numId w:val="11"/>
        </w:num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t> Automatically recording an observation or an activity on paper or in an electronic format using equipment ranging from basic instruments to sophisticated highly configurable computerized systems.</w:t>
      </w:r>
    </w:p>
    <w:p w14:paraId="6F0A25A7" w14:textId="77777777" w:rsidR="0090777D" w:rsidRPr="0090777D" w:rsidRDefault="0090777D" w:rsidP="0090777D">
      <w:pPr>
        <w:pStyle w:val="ListParagraph"/>
        <w:numPr>
          <w:ilvl w:val="0"/>
          <w:numId w:val="11"/>
        </w:num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t xml:space="preserve">Using a hybrid system, where the initial information is made up of a mix of written and digital files. </w:t>
      </w:r>
    </w:p>
    <w:p w14:paraId="735379F7" w14:textId="77777777" w:rsidR="00FD789C" w:rsidRPr="00FD789C" w:rsidRDefault="00F319BA" w:rsidP="00F319BA">
      <w:pPr>
        <w:pStyle w:val="ListParagraph"/>
        <w:numPr>
          <w:ilvl w:val="0"/>
          <w:numId w:val="11"/>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On other means of media such as photography, imaging methods and technologies, etc. could be generated manually, automatically or by hybrid system.</w:t>
      </w:r>
      <w:r w:rsidR="00774210" w:rsidRPr="00774210">
        <w:rPr>
          <w:rFonts w:ascii="Times New Roman" w:hAnsi="Times New Roman" w:cs="Times New Roman"/>
          <w:sz w:val="24"/>
          <w:szCs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8</w:t>
      </w:r>
      <w:r w:rsidR="00774210">
        <w:rPr>
          <w:rFonts w:ascii="Times New Roman" w:hAnsi="Times New Roman" w:cs="Times New Roman"/>
          <w:sz w:val="24"/>
          <w:szCs w:val="24"/>
        </w:rPr>
        <w:t>]</w:t>
      </w:r>
    </w:p>
    <w:p w14:paraId="647AF423" w14:textId="77777777" w:rsidR="00F319BA" w:rsidRDefault="00F319BA" w:rsidP="00F319BA">
      <w:pPr>
        <w:tabs>
          <w:tab w:val="left" w:pos="0"/>
        </w:tabs>
        <w:spacing w:after="0" w:line="360" w:lineRule="auto"/>
        <w:jc w:val="both"/>
        <w:rPr>
          <w:rFonts w:ascii="Times New Roman" w:hAnsi="Times New Roman" w:cs="Times New Roman"/>
          <w:b/>
          <w:sz w:val="24"/>
        </w:rPr>
      </w:pPr>
      <w:r w:rsidRPr="00A12F45">
        <w:rPr>
          <w:rFonts w:ascii="Times New Roman" w:hAnsi="Times New Roman" w:cs="Times New Roman"/>
          <w:b/>
          <w:sz w:val="24"/>
        </w:rPr>
        <w:t xml:space="preserve">Raw data </w:t>
      </w:r>
    </w:p>
    <w:p w14:paraId="5BF4C2D9" w14:textId="77777777" w:rsidR="00FD789C" w:rsidRPr="00FD789C" w:rsidRDefault="00F319BA" w:rsidP="00F319BA">
      <w:pPr>
        <w:tabs>
          <w:tab w:val="left" w:pos="0"/>
        </w:tabs>
        <w:spacing w:after="0" w:line="360" w:lineRule="auto"/>
        <w:jc w:val="both"/>
        <w:rPr>
          <w:rFonts w:ascii="Times New Roman" w:hAnsi="Times New Roman" w:cs="Times New Roman"/>
          <w:sz w:val="24"/>
        </w:rPr>
      </w:pPr>
      <w:r w:rsidRPr="00A12F45">
        <w:rPr>
          <w:rFonts w:ascii="Times New Roman" w:hAnsi="Times New Roman" w:cs="Times New Roman"/>
          <w:sz w:val="24"/>
        </w:rPr>
        <w:t xml:space="preserve">The Principles of GLP define raw data as all original test facility records and documentation, which are the result of the original observations and activities in a study and allow complete reconstruction and evaluation of the GLP activities.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p>
    <w:p w14:paraId="57E3DA65" w14:textId="77777777" w:rsidR="00880802" w:rsidRDefault="00880802" w:rsidP="00F319BA">
      <w:pPr>
        <w:tabs>
          <w:tab w:val="left" w:pos="0"/>
        </w:tabs>
        <w:spacing w:after="0" w:line="360" w:lineRule="auto"/>
        <w:jc w:val="both"/>
        <w:rPr>
          <w:rFonts w:ascii="Times New Roman" w:hAnsi="Times New Roman" w:cs="Times New Roman"/>
          <w:b/>
          <w:bCs/>
          <w:sz w:val="24"/>
          <w:szCs w:val="24"/>
        </w:rPr>
      </w:pPr>
      <w:r w:rsidRPr="00880802">
        <w:rPr>
          <w:rFonts w:ascii="Times New Roman" w:hAnsi="Times New Roman" w:cs="Times New Roman"/>
          <w:b/>
          <w:bCs/>
          <w:sz w:val="24"/>
          <w:szCs w:val="24"/>
        </w:rPr>
        <w:t>Archival</w:t>
      </w:r>
    </w:p>
    <w:p w14:paraId="5B3E2D2E" w14:textId="77777777" w:rsidR="00FD789C" w:rsidRPr="00FD789C" w:rsidRDefault="00880802" w:rsidP="00F319BA">
      <w:pPr>
        <w:tabs>
          <w:tab w:val="left" w:pos="0"/>
        </w:tabs>
        <w:spacing w:after="0" w:line="360" w:lineRule="auto"/>
        <w:jc w:val="both"/>
        <w:rPr>
          <w:rFonts w:ascii="Times New Roman" w:hAnsi="Times New Roman" w:cs="Times New Roman"/>
          <w:sz w:val="24"/>
          <w:szCs w:val="24"/>
        </w:rPr>
      </w:pPr>
      <w:r w:rsidRPr="00880802">
        <w:rPr>
          <w:rFonts w:ascii="Times New Roman" w:hAnsi="Times New Roman" w:cs="Times New Roman"/>
          <w:sz w:val="24"/>
          <w:szCs w:val="24"/>
        </w:rPr>
        <w:t xml:space="preserve">The records which are protected </w:t>
      </w:r>
      <w:r>
        <w:rPr>
          <w:rFonts w:ascii="Times New Roman" w:hAnsi="Times New Roman" w:cs="Times New Roman"/>
          <w:sz w:val="24"/>
          <w:szCs w:val="24"/>
        </w:rPr>
        <w:t>from any possible deletion, alteration or storing them under the control of the particular individual responsible for the data management required during the retention of the records. These archived documents include the metadata documents and electronic signatures.</w:t>
      </w:r>
      <w:r w:rsidR="00AE6663">
        <w:rPr>
          <w:rFonts w:ascii="Times New Roman" w:hAnsi="Times New Roman" w:cs="Times New Roman"/>
          <w:sz w:val="24"/>
          <w:szCs w:val="24"/>
        </w:rPr>
        <w:t xml:space="preserve"> [</w:t>
      </w:r>
      <w:r w:rsidR="007B2CD8">
        <w:rPr>
          <w:rFonts w:ascii="Times New Roman" w:hAnsi="Times New Roman" w:cs="Times New Roman"/>
          <w:sz w:val="24"/>
          <w:szCs w:val="24"/>
        </w:rPr>
        <w:t>20</w:t>
      </w:r>
      <w:r w:rsidR="00AE6663">
        <w:rPr>
          <w:rFonts w:ascii="Times New Roman" w:hAnsi="Times New Roman" w:cs="Times New Roman"/>
          <w:sz w:val="24"/>
          <w:szCs w:val="24"/>
        </w:rPr>
        <w:t xml:space="preserve">, </w:t>
      </w:r>
      <w:r w:rsidR="007B2CD8">
        <w:rPr>
          <w:rFonts w:ascii="Times New Roman" w:hAnsi="Times New Roman" w:cs="Times New Roman"/>
          <w:sz w:val="24"/>
          <w:szCs w:val="24"/>
        </w:rPr>
        <w:t>21</w:t>
      </w:r>
      <w:r w:rsidR="00AE6663">
        <w:rPr>
          <w:rFonts w:ascii="Times New Roman" w:hAnsi="Times New Roman" w:cs="Times New Roman"/>
          <w:sz w:val="24"/>
          <w:szCs w:val="24"/>
        </w:rPr>
        <w:t>]</w:t>
      </w:r>
    </w:p>
    <w:p w14:paraId="7B582B67" w14:textId="77777777" w:rsidR="002636C3" w:rsidRDefault="00914D1C" w:rsidP="00F319BA">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Static Data</w:t>
      </w:r>
      <w:r w:rsidR="002636C3" w:rsidRPr="002636C3">
        <w:rPr>
          <w:rFonts w:ascii="Times New Roman" w:hAnsi="Times New Roman" w:cs="Times New Roman"/>
          <w:sz w:val="24"/>
          <w:szCs w:val="24"/>
        </w:rPr>
        <w:t xml:space="preserve"> </w:t>
      </w:r>
    </w:p>
    <w:p w14:paraId="00860BA1" w14:textId="77777777" w:rsidR="00FD789C" w:rsidRPr="00FD789C" w:rsidRDefault="006A6F77" w:rsidP="006A6F7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documents whose format remains unchanged are termed as static data records. They can be in the form of paper or electronic records. These documents have very minimum interaction between the user and the content creator. The limitation of this record is once it was processed into the static format it was enabled for any kind of changes </w:t>
      </w:r>
      <w:r w:rsidR="006A6D93">
        <w:rPr>
          <w:rFonts w:ascii="Times New Roman" w:hAnsi="Times New Roman" w:cs="Times New Roman"/>
          <w:sz w:val="24"/>
          <w:szCs w:val="24"/>
        </w:rPr>
        <w:t>in any details or hidden fields [1</w:t>
      </w:r>
      <w:r w:rsidR="00774210">
        <w:rPr>
          <w:rFonts w:ascii="Times New Roman" w:hAnsi="Times New Roman" w:cs="Times New Roman"/>
          <w:sz w:val="24"/>
          <w:szCs w:val="24"/>
        </w:rPr>
        <w:t>8</w:t>
      </w:r>
      <w:r w:rsidR="006A6D93">
        <w:rPr>
          <w:rFonts w:ascii="Times New Roman" w:hAnsi="Times New Roman" w:cs="Times New Roman"/>
          <w:sz w:val="24"/>
          <w:szCs w:val="24"/>
        </w:rPr>
        <w:t xml:space="preserve">, </w:t>
      </w:r>
      <w:r w:rsidR="007B2CD8">
        <w:rPr>
          <w:rFonts w:ascii="Times New Roman" w:hAnsi="Times New Roman" w:cs="Times New Roman"/>
          <w:sz w:val="24"/>
          <w:szCs w:val="24"/>
        </w:rPr>
        <w:t>22</w:t>
      </w:r>
      <w:r w:rsidR="006A6D93">
        <w:rPr>
          <w:rFonts w:ascii="Times New Roman" w:hAnsi="Times New Roman" w:cs="Times New Roman"/>
          <w:sz w:val="24"/>
          <w:szCs w:val="24"/>
        </w:rPr>
        <w:t>].</w:t>
      </w:r>
    </w:p>
    <w:p w14:paraId="3178C0AF" w14:textId="77777777" w:rsidR="00914D1C" w:rsidRDefault="00914D1C" w:rsidP="006A6F77">
      <w:pPr>
        <w:tabs>
          <w:tab w:val="left" w:pos="0"/>
        </w:tabs>
        <w:spacing w:after="0" w:line="360" w:lineRule="auto"/>
        <w:jc w:val="both"/>
        <w:rPr>
          <w:rFonts w:ascii="Times New Roman" w:hAnsi="Times New Roman" w:cs="Times New Roman"/>
          <w:sz w:val="24"/>
          <w:szCs w:val="24"/>
        </w:rPr>
      </w:pPr>
      <w:r w:rsidRPr="00914D1C">
        <w:rPr>
          <w:rFonts w:ascii="Times New Roman" w:hAnsi="Times New Roman" w:cs="Times New Roman"/>
          <w:b/>
          <w:bCs/>
          <w:sz w:val="24"/>
          <w:szCs w:val="24"/>
        </w:rPr>
        <w:t>Dynamic Data</w:t>
      </w:r>
      <w:r>
        <w:rPr>
          <w:rFonts w:ascii="Times New Roman" w:hAnsi="Times New Roman" w:cs="Times New Roman"/>
          <w:sz w:val="24"/>
          <w:szCs w:val="24"/>
        </w:rPr>
        <w:t xml:space="preserve"> </w:t>
      </w:r>
    </w:p>
    <w:p w14:paraId="0084BEF7" w14:textId="77777777" w:rsidR="003C37B8" w:rsidRPr="00640AB1" w:rsidRDefault="00155AF9" w:rsidP="00F319BA">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The data is mainly retained in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dynamic format to enable the interaction with the data. This retention is important to maintain the integrity of data for later verification. </w:t>
      </w:r>
      <w:r w:rsidR="007A6E4A">
        <w:rPr>
          <w:rFonts w:ascii="Times New Roman" w:hAnsi="Times New Roman" w:cs="Times New Roman"/>
          <w:sz w:val="24"/>
          <w:szCs w:val="24"/>
        </w:rPr>
        <w:t>It is justified based upon the risk and also allows an interaction between both the content creator and a user [</w:t>
      </w:r>
      <w:r w:rsidR="00774210">
        <w:rPr>
          <w:rFonts w:ascii="Times New Roman" w:hAnsi="Times New Roman" w:cs="Times New Roman"/>
          <w:sz w:val="24"/>
          <w:szCs w:val="24"/>
        </w:rPr>
        <w:t>2</w:t>
      </w:r>
      <w:r w:rsidR="007B2CD8">
        <w:rPr>
          <w:rFonts w:ascii="Times New Roman" w:hAnsi="Times New Roman" w:cs="Times New Roman"/>
          <w:sz w:val="24"/>
          <w:szCs w:val="24"/>
        </w:rPr>
        <w:t>3</w:t>
      </w:r>
      <w:r w:rsidR="007A6E4A">
        <w:rPr>
          <w:rFonts w:ascii="Times New Roman" w:hAnsi="Times New Roman" w:cs="Times New Roman"/>
          <w:sz w:val="24"/>
          <w:szCs w:val="24"/>
        </w:rPr>
        <w:t>]</w:t>
      </w:r>
      <w:r w:rsidR="007A6E4A">
        <w:rPr>
          <w:rFonts w:ascii="Times New Roman" w:hAnsi="Times New Roman" w:cs="Times New Roman"/>
          <w:sz w:val="28"/>
          <w:szCs w:val="28"/>
        </w:rPr>
        <w:t>.</w:t>
      </w:r>
    </w:p>
    <w:p w14:paraId="7F9EA9FC" w14:textId="77777777" w:rsidR="00FD789C" w:rsidRDefault="00FD789C" w:rsidP="00F319BA">
      <w:pPr>
        <w:tabs>
          <w:tab w:val="left" w:pos="0"/>
        </w:tabs>
        <w:spacing w:after="0" w:line="360" w:lineRule="auto"/>
        <w:jc w:val="both"/>
        <w:rPr>
          <w:rFonts w:ascii="Times New Roman" w:hAnsi="Times New Roman" w:cs="Times New Roman"/>
          <w:b/>
          <w:sz w:val="24"/>
        </w:rPr>
      </w:pPr>
    </w:p>
    <w:p w14:paraId="04EC1D1A" w14:textId="77777777" w:rsidR="00FD789C" w:rsidRDefault="00FD789C" w:rsidP="00F319BA">
      <w:pPr>
        <w:tabs>
          <w:tab w:val="left" w:pos="0"/>
        </w:tabs>
        <w:spacing w:after="0" w:line="360" w:lineRule="auto"/>
        <w:jc w:val="both"/>
        <w:rPr>
          <w:rFonts w:ascii="Times New Roman" w:hAnsi="Times New Roman" w:cs="Times New Roman"/>
          <w:b/>
          <w:sz w:val="24"/>
        </w:rPr>
      </w:pPr>
    </w:p>
    <w:p w14:paraId="71252F1B" w14:textId="77777777" w:rsidR="00F319BA" w:rsidRDefault="00F319BA" w:rsidP="00F319BA">
      <w:pPr>
        <w:tabs>
          <w:tab w:val="left" w:pos="0"/>
        </w:tabs>
        <w:spacing w:after="0" w:line="360" w:lineRule="auto"/>
        <w:jc w:val="both"/>
        <w:rPr>
          <w:rFonts w:ascii="Times New Roman" w:hAnsi="Times New Roman" w:cs="Times New Roman"/>
          <w:b/>
          <w:sz w:val="24"/>
        </w:rPr>
      </w:pPr>
      <w:r w:rsidRPr="00886DB2">
        <w:rPr>
          <w:rFonts w:ascii="Times New Roman" w:hAnsi="Times New Roman" w:cs="Times New Roman"/>
          <w:b/>
          <w:sz w:val="24"/>
        </w:rPr>
        <w:lastRenderedPageBreak/>
        <w:t xml:space="preserve">Record </w:t>
      </w:r>
    </w:p>
    <w:p w14:paraId="3A8D15A5" w14:textId="77777777" w:rsidR="00F319BA" w:rsidRPr="00275F53" w:rsidRDefault="00275F53" w:rsidP="00F319BA">
      <w:pPr>
        <w:tabs>
          <w:tab w:val="left" w:pos="0"/>
        </w:tabs>
        <w:spacing w:after="0" w:line="360" w:lineRule="auto"/>
        <w:jc w:val="both"/>
        <w:rPr>
          <w:rFonts w:ascii="Times New Roman" w:hAnsi="Times New Roman" w:cs="Times New Roman"/>
          <w:bCs/>
          <w:sz w:val="24"/>
        </w:rPr>
      </w:pPr>
      <w:r w:rsidRPr="00275F53">
        <w:rPr>
          <w:rFonts w:ascii="Times New Roman" w:hAnsi="Times New Roman" w:cs="Times New Roman"/>
          <w:bCs/>
          <w:sz w:val="24"/>
        </w:rPr>
        <w:t>The record is a piece of data or information. The initial source of information or data acquisition is referred to as the primary record. Usually, the original documents are only raw data.</w:t>
      </w:r>
      <w:r w:rsidR="00F319BA">
        <w:rPr>
          <w:rFonts w:ascii="Times New Roman" w:hAnsi="Times New Roman" w:cs="Times New Roman"/>
          <w:bCs/>
          <w:sz w:val="24"/>
        </w:rPr>
        <w:t xml:space="preserve"> If an original</w:t>
      </w:r>
      <w:r>
        <w:rPr>
          <w:rFonts w:ascii="Times New Roman" w:hAnsi="Times New Roman" w:cs="Times New Roman"/>
          <w:bCs/>
          <w:sz w:val="24"/>
        </w:rPr>
        <w:t xml:space="preserve"> </w:t>
      </w:r>
      <w:r w:rsidR="00F319BA" w:rsidRPr="00886DB2">
        <w:rPr>
          <w:rFonts w:ascii="Times New Roman" w:hAnsi="Times New Roman" w:cs="Times New Roman"/>
          <w:sz w:val="24"/>
        </w:rPr>
        <w:t>record meets the definition of raw data, but is not considered as such, this must be justified</w:t>
      </w:r>
      <w:r w:rsidR="00774210">
        <w:rPr>
          <w:rFonts w:ascii="Times New Roman" w:hAnsi="Times New Roman" w:cs="Times New Roman"/>
          <w:sz w:val="24"/>
        </w:rPr>
        <w:t xml:space="preserve"> </w:t>
      </w:r>
      <w:r w:rsidR="00774210">
        <w:rPr>
          <w:rFonts w:ascii="Times New Roman" w:hAnsi="Times New Roman" w:cs="Times New Roman"/>
          <w:sz w:val="24"/>
          <w:szCs w:val="24"/>
        </w:rPr>
        <w:t>[</w:t>
      </w:r>
      <w:r w:rsidR="007B2CD8">
        <w:rPr>
          <w:rFonts w:ascii="Times New Roman" w:hAnsi="Times New Roman" w:cs="Times New Roman"/>
          <w:sz w:val="24"/>
          <w:szCs w:val="24"/>
        </w:rPr>
        <w:t>19</w:t>
      </w:r>
      <w:r w:rsidR="00774210">
        <w:rPr>
          <w:rFonts w:ascii="Times New Roman" w:hAnsi="Times New Roman" w:cs="Times New Roman"/>
          <w:sz w:val="24"/>
          <w:szCs w:val="24"/>
        </w:rPr>
        <w:t>].</w:t>
      </w:r>
    </w:p>
    <w:p w14:paraId="51843814" w14:textId="77777777" w:rsidR="003C37B8" w:rsidRDefault="003C37B8" w:rsidP="00F319BA">
      <w:pPr>
        <w:tabs>
          <w:tab w:val="left" w:pos="360"/>
        </w:tabs>
        <w:spacing w:after="0" w:line="360" w:lineRule="auto"/>
        <w:jc w:val="both"/>
        <w:rPr>
          <w:rFonts w:ascii="Times New Roman" w:hAnsi="Times New Roman" w:cs="Times New Roman"/>
          <w:b/>
          <w:sz w:val="24"/>
        </w:rPr>
      </w:pPr>
    </w:p>
    <w:p w14:paraId="586828A3" w14:textId="77777777" w:rsidR="00F319BA"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Derived data </w:t>
      </w:r>
    </w:p>
    <w:p w14:paraId="2EEBD918" w14:textId="77777777" w:rsidR="00F319BA" w:rsidRPr="00CD6FC9" w:rsidRDefault="00F319BA" w:rsidP="00F319BA">
      <w:pPr>
        <w:tabs>
          <w:tab w:val="left" w:pos="360"/>
        </w:tabs>
        <w:spacing w:after="0" w:line="360" w:lineRule="auto"/>
        <w:jc w:val="both"/>
        <w:rPr>
          <w:rFonts w:ascii="Times New Roman" w:hAnsi="Times New Roman" w:cs="Times New Roman"/>
          <w:b/>
          <w:sz w:val="24"/>
        </w:rPr>
      </w:pPr>
      <w:r>
        <w:rPr>
          <w:rFonts w:ascii="Times New Roman" w:hAnsi="Times New Roman" w:cs="Times New Roman"/>
          <w:sz w:val="24"/>
        </w:rPr>
        <w:t>They</w:t>
      </w:r>
      <w:r w:rsidRPr="00886DB2">
        <w:rPr>
          <w:rFonts w:ascii="Times New Roman" w:hAnsi="Times New Roman" w:cs="Times New Roman"/>
          <w:sz w:val="24"/>
        </w:rPr>
        <w:t xml:space="preserve"> are obtained and reconstructed from raw data (e.g. final concentrations as calculated by a spreadsheet relying on raw data obtained from an instrument; result tables as</w:t>
      </w:r>
      <w:r>
        <w:rPr>
          <w:rFonts w:ascii="Times New Roman" w:hAnsi="Times New Roman" w:cs="Times New Roman"/>
          <w:sz w:val="24"/>
        </w:rPr>
        <w:t xml:space="preserve"> </w:t>
      </w:r>
      <w:r w:rsidRPr="00886DB2">
        <w:rPr>
          <w:rFonts w:ascii="Times New Roman" w:hAnsi="Times New Roman" w:cs="Times New Roman"/>
          <w:sz w:val="24"/>
        </w:rPr>
        <w:t>summarized by a Laboratory Information M</w:t>
      </w:r>
      <w:r>
        <w:rPr>
          <w:rFonts w:ascii="Times New Roman" w:hAnsi="Times New Roman" w:cs="Times New Roman"/>
          <w:sz w:val="24"/>
        </w:rPr>
        <w:t xml:space="preserve">anagement System (LIMS), etc.) </w:t>
      </w:r>
      <w:r w:rsidRPr="00886DB2">
        <w:rPr>
          <w:rFonts w:ascii="Times New Roman" w:hAnsi="Times New Roman" w:cs="Times New Roman"/>
          <w:sz w:val="24"/>
        </w:rPr>
        <w:t>obtained by data processing</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r w:rsidRPr="00886DB2">
        <w:rPr>
          <w:rFonts w:ascii="Times New Roman" w:hAnsi="Times New Roman" w:cs="Times New Roman"/>
          <w:sz w:val="24"/>
        </w:rPr>
        <w:t>.</w:t>
      </w:r>
    </w:p>
    <w:p w14:paraId="28F44C6E" w14:textId="77777777" w:rsidR="003C37B8" w:rsidRDefault="003C37B8" w:rsidP="00F319BA">
      <w:pPr>
        <w:tabs>
          <w:tab w:val="left" w:pos="360"/>
        </w:tabs>
        <w:spacing w:after="0" w:line="360" w:lineRule="auto"/>
        <w:jc w:val="both"/>
        <w:rPr>
          <w:rFonts w:ascii="Times New Roman" w:hAnsi="Times New Roman" w:cs="Times New Roman"/>
          <w:b/>
          <w:sz w:val="24"/>
        </w:rPr>
      </w:pPr>
    </w:p>
    <w:p w14:paraId="3F24E237" w14:textId="77777777" w:rsidR="00F319BA" w:rsidRPr="00886DB2"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Metadata </w:t>
      </w:r>
    </w:p>
    <w:p w14:paraId="0507320C" w14:textId="77777777" w:rsidR="00F319BA" w:rsidRDefault="00F319BA" w:rsidP="00F319BA">
      <w:pPr>
        <w:tabs>
          <w:tab w:val="left" w:pos="360"/>
        </w:tabs>
        <w:spacing w:after="0" w:line="360" w:lineRule="auto"/>
        <w:jc w:val="both"/>
        <w:rPr>
          <w:rFonts w:ascii="Times New Roman" w:hAnsi="Times New Roman" w:cs="Times New Roman"/>
          <w:sz w:val="24"/>
        </w:rPr>
      </w:pPr>
      <w:r w:rsidRPr="00886DB2">
        <w:rPr>
          <w:rFonts w:ascii="Times New Roman" w:hAnsi="Times New Roman" w:cs="Times New Roman"/>
          <w:sz w:val="24"/>
        </w:rPr>
        <w:t>Metadata are data providing information used for the identification, description, and relationships of data</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r w:rsidRPr="00886DB2">
        <w:rPr>
          <w:rFonts w:ascii="Times New Roman" w:hAnsi="Times New Roman" w:cs="Times New Roman"/>
          <w:sz w:val="24"/>
        </w:rPr>
        <w:t xml:space="preserve">. </w:t>
      </w:r>
    </w:p>
    <w:p w14:paraId="0017B694" w14:textId="77777777" w:rsidR="002A5407" w:rsidRDefault="002A5407" w:rsidP="00F319BA">
      <w:pPr>
        <w:tabs>
          <w:tab w:val="left" w:pos="360"/>
        </w:tabs>
        <w:spacing w:after="0" w:line="360" w:lineRule="auto"/>
        <w:jc w:val="both"/>
        <w:rPr>
          <w:rFonts w:ascii="Times New Roman" w:hAnsi="Times New Roman" w:cs="Times New Roman"/>
          <w:b/>
          <w:sz w:val="24"/>
        </w:rPr>
      </w:pPr>
    </w:p>
    <w:p w14:paraId="28C3F26E" w14:textId="77777777" w:rsidR="00F319BA"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Audit trail </w:t>
      </w:r>
    </w:p>
    <w:p w14:paraId="00383551" w14:textId="77777777" w:rsidR="00F319BA" w:rsidRDefault="00F92AFB" w:rsidP="00F319BA">
      <w:pPr>
        <w:tabs>
          <w:tab w:val="left" w:pos="360"/>
        </w:tabs>
        <w:spacing w:after="0" w:line="360" w:lineRule="auto"/>
        <w:jc w:val="both"/>
        <w:rPr>
          <w:rFonts w:ascii="Times New Roman" w:hAnsi="Times New Roman" w:cs="Times New Roman"/>
          <w:b/>
          <w:sz w:val="24"/>
        </w:rPr>
      </w:pPr>
      <w:r w:rsidRPr="00F92AFB">
        <w:rPr>
          <w:rFonts w:ascii="Times New Roman" w:hAnsi="Times New Roman" w:cs="Times New Roman"/>
          <w:sz w:val="24"/>
        </w:rPr>
        <w:t xml:space="preserve">It is a type of metadata that includes data related to acts involving the production, alteration, or destruction of digital information. </w:t>
      </w:r>
      <w:r w:rsidR="00F319BA">
        <w:rPr>
          <w:rFonts w:ascii="Times New Roman" w:hAnsi="Times New Roman" w:cs="Times New Roman"/>
          <w:sz w:val="24"/>
        </w:rPr>
        <w:t xml:space="preserve">It also </w:t>
      </w:r>
      <w:r w:rsidR="00F319BA" w:rsidRPr="00886DB2">
        <w:rPr>
          <w:rFonts w:ascii="Times New Roman" w:hAnsi="Times New Roman" w:cs="Times New Roman"/>
          <w:sz w:val="24"/>
        </w:rPr>
        <w:t>facilitates the reconstruction of the history of such events relating to the record, including the ‘who, what, when and why’ of the action</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r w:rsidR="00F319BA" w:rsidRPr="00886DB2">
        <w:rPr>
          <w:rFonts w:ascii="Times New Roman" w:hAnsi="Times New Roman" w:cs="Times New Roman"/>
          <w:sz w:val="24"/>
        </w:rPr>
        <w:t>.</w:t>
      </w:r>
    </w:p>
    <w:p w14:paraId="07620CE4" w14:textId="77777777" w:rsidR="00B924E4" w:rsidRDefault="00B924E4" w:rsidP="00F319BA">
      <w:pPr>
        <w:tabs>
          <w:tab w:val="left" w:pos="360"/>
        </w:tabs>
        <w:spacing w:after="0" w:line="360" w:lineRule="auto"/>
        <w:jc w:val="both"/>
        <w:rPr>
          <w:rFonts w:ascii="Times New Roman" w:hAnsi="Times New Roman" w:cs="Times New Roman"/>
          <w:b/>
          <w:sz w:val="24"/>
        </w:rPr>
      </w:pPr>
    </w:p>
    <w:p w14:paraId="57953D9A" w14:textId="77777777" w:rsidR="00F319BA" w:rsidRPr="00886DB2"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Electronic signature </w:t>
      </w:r>
    </w:p>
    <w:p w14:paraId="13691CB3" w14:textId="77777777" w:rsidR="00041CB9" w:rsidRPr="008A4167" w:rsidRDefault="00C50A88" w:rsidP="00F319BA">
      <w:pPr>
        <w:tabs>
          <w:tab w:val="left" w:pos="360"/>
        </w:tabs>
        <w:spacing w:after="0" w:line="360" w:lineRule="auto"/>
        <w:jc w:val="both"/>
        <w:rPr>
          <w:rFonts w:ascii="Times New Roman" w:hAnsi="Times New Roman" w:cs="Times New Roman"/>
          <w:sz w:val="24"/>
        </w:rPr>
      </w:pPr>
      <w:r w:rsidRPr="00C50A88">
        <w:rPr>
          <w:rFonts w:ascii="Times New Roman" w:hAnsi="Times New Roman" w:cs="Times New Roman"/>
          <w:sz w:val="24"/>
        </w:rPr>
        <w:t xml:space="preserve">An e-signature is a scribbled (or "wet") signature that is represented digitally. </w:t>
      </w:r>
      <w:r w:rsidR="00F319BA" w:rsidRPr="00886DB2">
        <w:rPr>
          <w:rFonts w:ascii="Times New Roman" w:hAnsi="Times New Roman" w:cs="Times New Roman"/>
          <w:sz w:val="24"/>
        </w:rPr>
        <w:t xml:space="preserve">Different types of systems exist from simple ones (e.g. internal user identification with password) to complex systems of signatures (e.g. with an external, certified electronic signature service that provides with timestamp and encrypted </w:t>
      </w:r>
      <w:r w:rsidR="00F319BA">
        <w:rPr>
          <w:rFonts w:ascii="Times New Roman" w:hAnsi="Times New Roman" w:cs="Times New Roman"/>
          <w:sz w:val="24"/>
        </w:rPr>
        <w:t>information behind the signature</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p>
    <w:p w14:paraId="427EA876" w14:textId="77777777" w:rsidR="00B924E4" w:rsidRDefault="00B924E4" w:rsidP="00F319BA">
      <w:pPr>
        <w:tabs>
          <w:tab w:val="left" w:pos="360"/>
        </w:tabs>
        <w:spacing w:after="0" w:line="360" w:lineRule="auto"/>
        <w:jc w:val="both"/>
        <w:rPr>
          <w:rFonts w:ascii="Times New Roman" w:hAnsi="Times New Roman" w:cs="Times New Roman"/>
          <w:b/>
          <w:sz w:val="24"/>
        </w:rPr>
      </w:pPr>
    </w:p>
    <w:p w14:paraId="1011A1DE" w14:textId="77777777" w:rsidR="00F319BA" w:rsidRDefault="00F319BA" w:rsidP="00F319BA">
      <w:pPr>
        <w:tabs>
          <w:tab w:val="left" w:pos="360"/>
        </w:tabs>
        <w:spacing w:after="0" w:line="360" w:lineRule="auto"/>
        <w:jc w:val="both"/>
        <w:rPr>
          <w:rFonts w:ascii="Times New Roman" w:hAnsi="Times New Roman" w:cs="Times New Roman"/>
          <w:sz w:val="24"/>
        </w:rPr>
      </w:pPr>
      <w:r w:rsidRPr="00886DB2">
        <w:rPr>
          <w:rFonts w:ascii="Times New Roman" w:hAnsi="Times New Roman" w:cs="Times New Roman"/>
          <w:b/>
          <w:sz w:val="24"/>
        </w:rPr>
        <w:t>Data quality</w:t>
      </w:r>
      <w:r w:rsidRPr="00886DB2">
        <w:rPr>
          <w:rFonts w:ascii="Times New Roman" w:hAnsi="Times New Roman" w:cs="Times New Roman"/>
          <w:sz w:val="24"/>
        </w:rPr>
        <w:t xml:space="preserve"> </w:t>
      </w:r>
    </w:p>
    <w:p w14:paraId="0F7B83D0" w14:textId="77777777" w:rsidR="0070686F" w:rsidRPr="0070686F" w:rsidRDefault="00BF2768" w:rsidP="00CB0E66">
      <w:pPr>
        <w:pStyle w:val="ListParagraph"/>
        <w:numPr>
          <w:ilvl w:val="0"/>
          <w:numId w:val="19"/>
        </w:numPr>
        <w:tabs>
          <w:tab w:val="left" w:pos="360"/>
        </w:tabs>
        <w:spacing w:after="0" w:line="360" w:lineRule="auto"/>
        <w:jc w:val="both"/>
        <w:rPr>
          <w:rFonts w:ascii="Times New Roman" w:hAnsi="Times New Roman" w:cs="Times New Roman"/>
          <w:sz w:val="28"/>
          <w:szCs w:val="24"/>
        </w:rPr>
      </w:pPr>
      <w:r w:rsidRPr="00BF2768">
        <w:rPr>
          <w:rFonts w:ascii="Times New Roman" w:hAnsi="Times New Roman" w:cs="Times New Roman"/>
          <w:sz w:val="24"/>
          <w:szCs w:val="24"/>
        </w:rPr>
        <w:t xml:space="preserve">The </w:t>
      </w:r>
      <w:r w:rsidR="0070686F">
        <w:rPr>
          <w:rFonts w:ascii="Times New Roman" w:hAnsi="Times New Roman" w:cs="Times New Roman"/>
          <w:sz w:val="24"/>
          <w:szCs w:val="24"/>
        </w:rPr>
        <w:t xml:space="preserve">term </w:t>
      </w:r>
      <w:r w:rsidRPr="00BF2768">
        <w:rPr>
          <w:rFonts w:ascii="Times New Roman" w:hAnsi="Times New Roman" w:cs="Times New Roman"/>
          <w:sz w:val="24"/>
          <w:szCs w:val="24"/>
        </w:rPr>
        <w:t xml:space="preserve">data quality is referred to as “Data Integrity.” </w:t>
      </w:r>
    </w:p>
    <w:p w14:paraId="107C84F4" w14:textId="77777777" w:rsidR="00BF2768" w:rsidRPr="00BF2768" w:rsidRDefault="0070686F" w:rsidP="00CB0E66">
      <w:pPr>
        <w:pStyle w:val="ListParagraph"/>
        <w:numPr>
          <w:ilvl w:val="0"/>
          <w:numId w:val="19"/>
        </w:numPr>
        <w:tabs>
          <w:tab w:val="left" w:pos="360"/>
        </w:tabs>
        <w:spacing w:after="0" w:line="360" w:lineRule="auto"/>
        <w:jc w:val="both"/>
        <w:rPr>
          <w:rFonts w:ascii="Times New Roman" w:hAnsi="Times New Roman" w:cs="Times New Roman"/>
          <w:sz w:val="28"/>
          <w:szCs w:val="24"/>
        </w:rPr>
      </w:pPr>
      <w:r>
        <w:rPr>
          <w:rFonts w:ascii="Times New Roman" w:hAnsi="Times New Roman" w:cs="Times New Roman"/>
          <w:sz w:val="24"/>
          <w:szCs w:val="24"/>
        </w:rPr>
        <w:t>The entire data life-cycle is based on the maintenance while</w:t>
      </w:r>
      <w:r w:rsidR="00BF2768" w:rsidRPr="00BF2768">
        <w:rPr>
          <w:rFonts w:ascii="Times New Roman" w:hAnsi="Times New Roman" w:cs="Times New Roman"/>
          <w:sz w:val="24"/>
          <w:szCs w:val="24"/>
        </w:rPr>
        <w:t xml:space="preserve"> assuring the accuracy </w:t>
      </w:r>
      <w:r>
        <w:rPr>
          <w:rFonts w:ascii="Times New Roman" w:hAnsi="Times New Roman" w:cs="Times New Roman"/>
          <w:sz w:val="24"/>
          <w:szCs w:val="24"/>
        </w:rPr>
        <w:t>and consistency of data.</w:t>
      </w:r>
    </w:p>
    <w:p w14:paraId="14053592" w14:textId="77777777" w:rsidR="00CD2669" w:rsidRPr="00CD2669" w:rsidRDefault="00CD2669" w:rsidP="00CD2669">
      <w:pPr>
        <w:pStyle w:val="ListParagraph"/>
        <w:numPr>
          <w:ilvl w:val="0"/>
          <w:numId w:val="12"/>
        </w:numPr>
        <w:tabs>
          <w:tab w:val="left" w:pos="360"/>
        </w:tabs>
        <w:spacing w:after="0" w:line="360" w:lineRule="auto"/>
        <w:jc w:val="both"/>
        <w:rPr>
          <w:rFonts w:ascii="Times New Roman" w:hAnsi="Times New Roman" w:cs="Times New Roman"/>
          <w:sz w:val="24"/>
        </w:rPr>
      </w:pPr>
      <w:r w:rsidRPr="00CD2669">
        <w:rPr>
          <w:rFonts w:ascii="Times New Roman" w:hAnsi="Times New Roman" w:cs="Times New Roman"/>
          <w:sz w:val="24"/>
        </w:rPr>
        <w:lastRenderedPageBreak/>
        <w:t>The assurance that the data produced was generated in accordance with applicable standards and is suitable for their intended use is known as the quality data.</w:t>
      </w:r>
    </w:p>
    <w:p w14:paraId="26E4ECF8" w14:textId="77777777" w:rsidR="00CD2669" w:rsidRPr="00CD2669" w:rsidRDefault="00CD2669" w:rsidP="00CD2669">
      <w:pPr>
        <w:pStyle w:val="ListParagraph"/>
        <w:numPr>
          <w:ilvl w:val="0"/>
          <w:numId w:val="12"/>
        </w:numPr>
        <w:tabs>
          <w:tab w:val="left" w:pos="360"/>
        </w:tabs>
        <w:spacing w:after="0" w:line="360" w:lineRule="auto"/>
        <w:jc w:val="both"/>
        <w:rPr>
          <w:rFonts w:ascii="Times New Roman" w:hAnsi="Times New Roman" w:cs="Times New Roman"/>
          <w:sz w:val="24"/>
        </w:rPr>
      </w:pPr>
      <w:r w:rsidRPr="00CD2669">
        <w:rPr>
          <w:rFonts w:ascii="Times New Roman" w:hAnsi="Times New Roman" w:cs="Times New Roman"/>
          <w:sz w:val="24"/>
        </w:rPr>
        <w:t xml:space="preserve">Data quality is ensured by appropriate study designs that accurately and scientifically address the experimental question and studied hypotheses, as well as by the availability of sufficient resources. </w:t>
      </w:r>
    </w:p>
    <w:p w14:paraId="3763B226" w14:textId="77777777" w:rsidR="00B924E4" w:rsidRPr="00CD2669" w:rsidRDefault="00F319BA" w:rsidP="00CD2669">
      <w:pPr>
        <w:pStyle w:val="ListParagraph"/>
        <w:numPr>
          <w:ilvl w:val="0"/>
          <w:numId w:val="12"/>
        </w:numPr>
        <w:tabs>
          <w:tab w:val="left" w:pos="360"/>
        </w:tabs>
        <w:spacing w:after="0" w:line="360" w:lineRule="auto"/>
        <w:jc w:val="both"/>
        <w:rPr>
          <w:rFonts w:ascii="Times New Roman" w:hAnsi="Times New Roman" w:cs="Times New Roman"/>
          <w:sz w:val="24"/>
        </w:rPr>
      </w:pPr>
      <w:r w:rsidRPr="00CD2669">
        <w:rPr>
          <w:rFonts w:ascii="Times New Roman" w:hAnsi="Times New Roman" w:cs="Times New Roman"/>
          <w:sz w:val="24"/>
        </w:rPr>
        <w:t>Data quality affects overall acceptability of the data in regard to decision-making or onward use.</w:t>
      </w:r>
      <w:r w:rsidR="00774210" w:rsidRPr="00CD2669">
        <w:rPr>
          <w:rFonts w:ascii="Times New Roman" w:hAnsi="Times New Roman" w:cs="Times New Roman"/>
          <w:sz w:val="24"/>
        </w:rPr>
        <w:t xml:space="preserve"> </w:t>
      </w:r>
      <w:r w:rsidR="00774210" w:rsidRPr="00CD2669">
        <w:rPr>
          <w:rFonts w:ascii="Times New Roman" w:hAnsi="Times New Roman" w:cs="Times New Roman"/>
          <w:sz w:val="24"/>
          <w:szCs w:val="24"/>
        </w:rPr>
        <w:t>[16]</w:t>
      </w:r>
    </w:p>
    <w:p w14:paraId="06B61D4C" w14:textId="77777777" w:rsidR="003C37B8" w:rsidRDefault="003C37B8" w:rsidP="00F319BA">
      <w:pPr>
        <w:tabs>
          <w:tab w:val="left" w:pos="360"/>
        </w:tabs>
        <w:spacing w:after="0" w:line="360" w:lineRule="auto"/>
        <w:jc w:val="both"/>
        <w:rPr>
          <w:rFonts w:ascii="Times New Roman" w:hAnsi="Times New Roman" w:cs="Times New Roman"/>
          <w:b/>
          <w:sz w:val="24"/>
          <w:szCs w:val="24"/>
        </w:rPr>
      </w:pPr>
    </w:p>
    <w:p w14:paraId="138E96A6" w14:textId="77777777" w:rsidR="00F319BA" w:rsidRPr="004C79BE" w:rsidRDefault="00F319BA" w:rsidP="00F319BA">
      <w:pPr>
        <w:tabs>
          <w:tab w:val="left" w:pos="360"/>
        </w:tabs>
        <w:spacing w:after="0" w:line="360" w:lineRule="auto"/>
        <w:jc w:val="both"/>
        <w:rPr>
          <w:rFonts w:ascii="Times New Roman" w:hAnsi="Times New Roman" w:cs="Times New Roman"/>
          <w:b/>
          <w:sz w:val="24"/>
          <w:szCs w:val="24"/>
        </w:rPr>
      </w:pPr>
      <w:r w:rsidRPr="004C79BE">
        <w:rPr>
          <w:rFonts w:ascii="Times New Roman" w:hAnsi="Times New Roman" w:cs="Times New Roman"/>
          <w:b/>
          <w:sz w:val="24"/>
          <w:szCs w:val="24"/>
        </w:rPr>
        <w:t xml:space="preserve">Configuration Management: </w:t>
      </w:r>
    </w:p>
    <w:p w14:paraId="60360DF5" w14:textId="77777777" w:rsidR="00F319BA" w:rsidRPr="00F319BA" w:rsidRDefault="00F319BA" w:rsidP="00CB0E66">
      <w:pPr>
        <w:pStyle w:val="ListParagraph"/>
        <w:numPr>
          <w:ilvl w:val="0"/>
          <w:numId w:val="13"/>
        </w:numPr>
        <w:tabs>
          <w:tab w:val="left" w:pos="0"/>
        </w:tabs>
        <w:spacing w:after="0" w:line="360" w:lineRule="auto"/>
        <w:jc w:val="both"/>
        <w:rPr>
          <w:rFonts w:ascii="Times New Roman" w:hAnsi="Times New Roman" w:cs="Times New Roman"/>
          <w:sz w:val="24"/>
        </w:rPr>
      </w:pPr>
      <w:r w:rsidRPr="00120BE1">
        <w:rPr>
          <w:rFonts w:ascii="Times New Roman" w:hAnsi="Times New Roman" w:cs="Times New Roman"/>
          <w:sz w:val="24"/>
        </w:rPr>
        <w:t xml:space="preserve">Quality assurance for managing software addresses all documentation associated with the system and is applied during all operational phases of software use, including the development and maintenance phases. </w:t>
      </w:r>
      <w:r w:rsidR="00774210">
        <w:rPr>
          <w:rFonts w:ascii="Times New Roman" w:hAnsi="Times New Roman" w:cs="Times New Roman"/>
          <w:sz w:val="24"/>
          <w:szCs w:val="24"/>
        </w:rPr>
        <w:t>[17]</w:t>
      </w:r>
    </w:p>
    <w:p w14:paraId="14C25DED" w14:textId="77777777" w:rsidR="004F5C66" w:rsidRDefault="004F5C66" w:rsidP="00F319BA">
      <w:pPr>
        <w:tabs>
          <w:tab w:val="left" w:pos="-90"/>
          <w:tab w:val="left" w:pos="0"/>
        </w:tabs>
        <w:spacing w:after="0" w:line="360" w:lineRule="auto"/>
        <w:jc w:val="both"/>
        <w:rPr>
          <w:rFonts w:ascii="Times New Roman" w:hAnsi="Times New Roman" w:cs="Times New Roman"/>
          <w:b/>
          <w:sz w:val="24"/>
        </w:rPr>
      </w:pPr>
    </w:p>
    <w:p w14:paraId="7F9A127A" w14:textId="77777777" w:rsidR="00F319BA" w:rsidRPr="00665B33" w:rsidRDefault="00F319BA" w:rsidP="00F319BA">
      <w:pPr>
        <w:tabs>
          <w:tab w:val="left" w:pos="-90"/>
          <w:tab w:val="left" w:pos="0"/>
        </w:tabs>
        <w:spacing w:after="0" w:line="360" w:lineRule="auto"/>
        <w:jc w:val="both"/>
        <w:rPr>
          <w:rFonts w:ascii="Times New Roman" w:hAnsi="Times New Roman" w:cs="Times New Roman"/>
          <w:b/>
          <w:sz w:val="24"/>
        </w:rPr>
      </w:pPr>
      <w:r w:rsidRPr="00665B33">
        <w:rPr>
          <w:rFonts w:ascii="Times New Roman" w:hAnsi="Times New Roman" w:cs="Times New Roman"/>
          <w:b/>
          <w:sz w:val="24"/>
        </w:rPr>
        <w:t xml:space="preserve">Data integrity </w:t>
      </w:r>
    </w:p>
    <w:p w14:paraId="54C3DA2A" w14:textId="77777777" w:rsidR="00CC78C9" w:rsidRDefault="00CC78C9" w:rsidP="00CC78C9">
      <w:pPr>
        <w:pStyle w:val="ListParagraph"/>
        <w:numPr>
          <w:ilvl w:val="0"/>
          <w:numId w:val="13"/>
        </w:numPr>
        <w:tabs>
          <w:tab w:val="left" w:pos="360"/>
        </w:tabs>
        <w:spacing w:after="0" w:line="360" w:lineRule="auto"/>
        <w:jc w:val="both"/>
        <w:rPr>
          <w:rFonts w:ascii="Times New Roman" w:hAnsi="Times New Roman" w:cs="Times New Roman"/>
          <w:sz w:val="24"/>
        </w:rPr>
      </w:pPr>
      <w:r w:rsidRPr="00CC78C9">
        <w:rPr>
          <w:rFonts w:ascii="Times New Roman" w:hAnsi="Times New Roman" w:cs="Times New Roman"/>
          <w:sz w:val="24"/>
        </w:rPr>
        <w:t>It is the extent to which data are comprehensive, logical, precise, dependable, and accurate and that these data attributes remain intact across the data life cycle.</w:t>
      </w:r>
    </w:p>
    <w:p w14:paraId="7895633B" w14:textId="77777777" w:rsidR="00F319BA" w:rsidRDefault="00F319BA" w:rsidP="00CC78C9">
      <w:pPr>
        <w:pStyle w:val="ListParagraph"/>
        <w:numPr>
          <w:ilvl w:val="0"/>
          <w:numId w:val="13"/>
        </w:numPr>
        <w:tabs>
          <w:tab w:val="left" w:pos="360"/>
        </w:tabs>
        <w:spacing w:after="0" w:line="360" w:lineRule="auto"/>
        <w:jc w:val="both"/>
        <w:rPr>
          <w:rFonts w:ascii="Times New Roman" w:hAnsi="Times New Roman" w:cs="Times New Roman"/>
          <w:sz w:val="24"/>
        </w:rPr>
      </w:pPr>
      <w:r>
        <w:rPr>
          <w:rFonts w:ascii="Times New Roman" w:hAnsi="Times New Roman" w:cs="Times New Roman"/>
          <w:sz w:val="24"/>
        </w:rPr>
        <w:t xml:space="preserve">It </w:t>
      </w:r>
      <w:proofErr w:type="gramStart"/>
      <w:r>
        <w:rPr>
          <w:rFonts w:ascii="Times New Roman" w:hAnsi="Times New Roman" w:cs="Times New Roman"/>
          <w:sz w:val="24"/>
        </w:rPr>
        <w:t>is  done</w:t>
      </w:r>
      <w:proofErr w:type="gramEnd"/>
      <w:r>
        <w:rPr>
          <w:rFonts w:ascii="Times New Roman" w:hAnsi="Times New Roman" w:cs="Times New Roman"/>
          <w:sz w:val="24"/>
        </w:rPr>
        <w:t xml:space="preserve"> to avoid intentional, accidental falsification or deletion of data to withstand data quality during regulatory inspections</w:t>
      </w:r>
    </w:p>
    <w:p w14:paraId="160CD6CE" w14:textId="77777777" w:rsidR="00F319BA" w:rsidRPr="00444159" w:rsidRDefault="00F319BA" w:rsidP="00170498">
      <w:pPr>
        <w:pStyle w:val="ListParagraph"/>
        <w:numPr>
          <w:ilvl w:val="0"/>
          <w:numId w:val="13"/>
        </w:numPr>
        <w:tabs>
          <w:tab w:val="left" w:pos="360"/>
        </w:tabs>
        <w:spacing w:after="0" w:line="360" w:lineRule="auto"/>
        <w:jc w:val="both"/>
        <w:rPr>
          <w:rFonts w:ascii="Times New Roman" w:hAnsi="Times New Roman" w:cs="Times New Roman"/>
          <w:sz w:val="28"/>
        </w:rPr>
      </w:pPr>
      <w:r w:rsidRPr="00665B33">
        <w:rPr>
          <w:rFonts w:ascii="Times New Roman" w:hAnsi="Times New Roman" w:cs="Times New Roman"/>
          <w:sz w:val="24"/>
        </w:rPr>
        <w:t>Data integrity and security infractions are not only 21 (CFR) Part 11 issues, but also severe cGMP violations.</w:t>
      </w:r>
    </w:p>
    <w:p w14:paraId="059966CB" w14:textId="77777777" w:rsidR="00427078" w:rsidRDefault="00F319BA" w:rsidP="00170498">
      <w:pPr>
        <w:pStyle w:val="ListParagraph"/>
        <w:numPr>
          <w:ilvl w:val="0"/>
          <w:numId w:val="13"/>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rPr>
        <w:t>D</w:t>
      </w:r>
      <w:r w:rsidRPr="00665B33">
        <w:rPr>
          <w:rFonts w:ascii="Times New Roman" w:hAnsi="Times New Roman" w:cs="Times New Roman"/>
          <w:sz w:val="24"/>
        </w:rPr>
        <w:t xml:space="preserve">ata integrity requires appropriate quality and risk management systems, including sound scientific principles, </w:t>
      </w:r>
      <w:r>
        <w:rPr>
          <w:rFonts w:ascii="Times New Roman" w:hAnsi="Times New Roman" w:cs="Times New Roman"/>
          <w:sz w:val="24"/>
        </w:rPr>
        <w:t>GDP</w:t>
      </w:r>
      <w:r w:rsidRPr="00665B33">
        <w:rPr>
          <w:rFonts w:ascii="Times New Roman" w:hAnsi="Times New Roman" w:cs="Times New Roman"/>
          <w:sz w:val="24"/>
        </w:rPr>
        <w:t xml:space="preserve"> and training of personnel. </w:t>
      </w:r>
      <w:r>
        <w:rPr>
          <w:rFonts w:ascii="Times New Roman" w:hAnsi="Times New Roman" w:cs="Times New Roman"/>
          <w:sz w:val="24"/>
        </w:rPr>
        <w:t>[</w:t>
      </w:r>
      <w:r w:rsidR="007B2CD8">
        <w:rPr>
          <w:rFonts w:ascii="Times New Roman" w:hAnsi="Times New Roman" w:cs="Times New Roman"/>
          <w:sz w:val="24"/>
        </w:rPr>
        <w:t>20</w:t>
      </w:r>
      <w:r w:rsidR="006A6D93">
        <w:rPr>
          <w:rFonts w:ascii="Times New Roman" w:hAnsi="Times New Roman" w:cs="Times New Roman"/>
          <w:sz w:val="24"/>
          <w:szCs w:val="24"/>
        </w:rPr>
        <w:t>]</w:t>
      </w:r>
    </w:p>
    <w:p w14:paraId="690937EF" w14:textId="77777777" w:rsidR="00774210" w:rsidRPr="00ED39CB" w:rsidRDefault="00D15DE6" w:rsidP="00170498">
      <w:pPr>
        <w:pStyle w:val="ListParagraph"/>
        <w:numPr>
          <w:ilvl w:val="0"/>
          <w:numId w:val="13"/>
        </w:numPr>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It</w:t>
      </w:r>
      <w:r w:rsidRPr="00D15DE6">
        <w:rPr>
          <w:rFonts w:ascii="Times New Roman" w:hAnsi="Times New Roman" w:cs="Times New Roman"/>
          <w:sz w:val="24"/>
          <w:szCs w:val="24"/>
        </w:rPr>
        <w:t xml:space="preserve"> plays a </w:t>
      </w:r>
      <w:r>
        <w:rPr>
          <w:rFonts w:ascii="Times New Roman" w:hAnsi="Times New Roman" w:cs="Times New Roman"/>
          <w:sz w:val="24"/>
          <w:szCs w:val="24"/>
        </w:rPr>
        <w:t>very crucial role in US</w:t>
      </w:r>
      <w:r w:rsidRPr="00D15DE6">
        <w:rPr>
          <w:rFonts w:ascii="Times New Roman" w:hAnsi="Times New Roman" w:cs="Times New Roman"/>
          <w:sz w:val="24"/>
          <w:szCs w:val="24"/>
        </w:rPr>
        <w:t xml:space="preserve">FDA audit. It is </w:t>
      </w:r>
      <w:r>
        <w:rPr>
          <w:rFonts w:ascii="Times New Roman" w:hAnsi="Times New Roman" w:cs="Times New Roman"/>
          <w:sz w:val="24"/>
          <w:szCs w:val="24"/>
        </w:rPr>
        <w:t>important</w:t>
      </w:r>
      <w:r w:rsidRPr="00D15DE6">
        <w:rPr>
          <w:rFonts w:ascii="Times New Roman" w:hAnsi="Times New Roman" w:cs="Times New Roman"/>
          <w:sz w:val="24"/>
          <w:szCs w:val="24"/>
        </w:rPr>
        <w:t xml:space="preserve"> to back up the data containing valid reports from </w:t>
      </w:r>
      <w:r w:rsidR="00555C29" w:rsidRPr="00D15DE6">
        <w:rPr>
          <w:rFonts w:ascii="Times New Roman" w:hAnsi="Times New Roman" w:cs="Times New Roman"/>
          <w:sz w:val="24"/>
          <w:szCs w:val="24"/>
        </w:rPr>
        <w:t>the entire</w:t>
      </w:r>
      <w:r w:rsidRPr="00D15DE6">
        <w:rPr>
          <w:rFonts w:ascii="Times New Roman" w:hAnsi="Times New Roman" w:cs="Times New Roman"/>
          <w:sz w:val="24"/>
          <w:szCs w:val="24"/>
        </w:rPr>
        <w:t xml:space="preserve"> department</w:t>
      </w:r>
      <w:r w:rsidR="00555C29">
        <w:rPr>
          <w:rFonts w:ascii="Times New Roman" w:hAnsi="Times New Roman" w:cs="Times New Roman"/>
          <w:sz w:val="24"/>
          <w:szCs w:val="24"/>
        </w:rPr>
        <w:t xml:space="preserve"> [</w:t>
      </w:r>
      <w:r w:rsidR="007B2CD8">
        <w:rPr>
          <w:rFonts w:ascii="Times New Roman" w:hAnsi="Times New Roman" w:cs="Times New Roman"/>
          <w:sz w:val="24"/>
          <w:szCs w:val="24"/>
        </w:rPr>
        <w:t>1</w:t>
      </w:r>
      <w:r w:rsidR="00555C29">
        <w:rPr>
          <w:rFonts w:ascii="Times New Roman" w:hAnsi="Times New Roman" w:cs="Times New Roman"/>
          <w:sz w:val="24"/>
          <w:szCs w:val="24"/>
        </w:rPr>
        <w:t>].</w:t>
      </w:r>
    </w:p>
    <w:p w14:paraId="21B3C2E3" w14:textId="77777777" w:rsidR="00ED39CB" w:rsidRPr="004F5C66" w:rsidRDefault="00ED39CB" w:rsidP="00170498">
      <w:pPr>
        <w:pStyle w:val="ListParagraph"/>
        <w:numPr>
          <w:ilvl w:val="0"/>
          <w:numId w:val="13"/>
        </w:numPr>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On the basis of mechanism and data integrity stream integrity can be divided as shown in the [Fig 3]</w:t>
      </w:r>
      <w:r w:rsidR="00F82CA8">
        <w:rPr>
          <w:rFonts w:ascii="Times New Roman" w:hAnsi="Times New Roman" w:cs="Times New Roman"/>
          <w:sz w:val="24"/>
          <w:szCs w:val="24"/>
        </w:rPr>
        <w:t xml:space="preserve"> [2</w:t>
      </w:r>
      <w:r w:rsidR="007B2CD8">
        <w:rPr>
          <w:rFonts w:ascii="Times New Roman" w:hAnsi="Times New Roman" w:cs="Times New Roman"/>
          <w:sz w:val="24"/>
          <w:szCs w:val="24"/>
        </w:rPr>
        <w:t>1</w:t>
      </w:r>
      <w:r w:rsidR="00F82CA8">
        <w:rPr>
          <w:rFonts w:ascii="Times New Roman" w:hAnsi="Times New Roman" w:cs="Times New Roman"/>
          <w:sz w:val="24"/>
          <w:szCs w:val="24"/>
        </w:rPr>
        <w:t>].</w:t>
      </w:r>
    </w:p>
    <w:p w14:paraId="084849FF" w14:textId="77777777" w:rsidR="004F5C66" w:rsidRPr="004F5C66" w:rsidRDefault="004F5C66" w:rsidP="004F5C66">
      <w:pPr>
        <w:pStyle w:val="ListParagraph"/>
        <w:tabs>
          <w:tab w:val="left" w:pos="360"/>
        </w:tabs>
        <w:spacing w:after="0" w:line="360" w:lineRule="auto"/>
        <w:jc w:val="both"/>
        <w:rPr>
          <w:rFonts w:ascii="Times New Roman" w:hAnsi="Times New Roman" w:cs="Times New Roman"/>
          <w:sz w:val="28"/>
          <w:szCs w:val="28"/>
        </w:rPr>
      </w:pPr>
    </w:p>
    <w:p w14:paraId="584B72B5" w14:textId="77777777" w:rsidR="004F5C66" w:rsidRPr="00F82CA8" w:rsidRDefault="004F5C66" w:rsidP="004F5C66">
      <w:pPr>
        <w:pStyle w:val="ListParagraph"/>
        <w:tabs>
          <w:tab w:val="left" w:pos="36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en-IN" w:eastAsia="en-IN" w:bidi="hi-IN"/>
        </w:rPr>
        <w:lastRenderedPageBreak/>
        <w:drawing>
          <wp:inline distT="0" distB="0" distL="0" distR="0" wp14:anchorId="1AFD4428" wp14:editId="012C7F1D">
            <wp:extent cx="5209504" cy="2620851"/>
            <wp:effectExtent l="0" t="57150" r="0" b="84455"/>
            <wp:docPr id="89" name="Diagram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17C76FF" w14:textId="77777777" w:rsidR="00ED39CB" w:rsidRPr="00B924E4" w:rsidRDefault="004F5C66" w:rsidP="00B924E4">
      <w:pPr>
        <w:pStyle w:val="ListParagraph"/>
        <w:tabs>
          <w:tab w:val="left" w:pos="360"/>
        </w:tabs>
        <w:spacing w:after="0" w:line="360" w:lineRule="auto"/>
        <w:jc w:val="both"/>
        <w:rPr>
          <w:rFonts w:ascii="Times New Roman" w:hAnsi="Times New Roman" w:cs="Times New Roman"/>
          <w:sz w:val="28"/>
          <w:szCs w:val="28"/>
        </w:rPr>
      </w:pP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822080" behindDoc="0" locked="0" layoutInCell="1" allowOverlap="1" wp14:anchorId="23152114" wp14:editId="7CA2AFD0">
                <wp:simplePos x="0" y="0"/>
                <wp:positionH relativeFrom="column">
                  <wp:posOffset>664210</wp:posOffset>
                </wp:positionH>
                <wp:positionV relativeFrom="paragraph">
                  <wp:posOffset>34925</wp:posOffset>
                </wp:positionV>
                <wp:extent cx="4646930" cy="290195"/>
                <wp:effectExtent l="0" t="0" r="1270" b="0"/>
                <wp:wrapNone/>
                <wp:docPr id="90" name="Text Box 90"/>
                <wp:cNvGraphicFramePr/>
                <a:graphic xmlns:a="http://schemas.openxmlformats.org/drawingml/2006/main">
                  <a:graphicData uri="http://schemas.microsoft.com/office/word/2010/wordprocessingShape">
                    <wps:wsp>
                      <wps:cNvSpPr txBox="1"/>
                      <wps:spPr>
                        <a:xfrm>
                          <a:off x="0" y="0"/>
                          <a:ext cx="4646930" cy="2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B263C" w14:textId="77777777" w:rsidR="00004B61" w:rsidRPr="00F82CA8" w:rsidRDefault="00004B61" w:rsidP="00F82CA8">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Pr="00F82CA8">
                              <w:rPr>
                                <w:rFonts w:ascii="Times New Roman" w:hAnsi="Times New Roman" w:cs="Times New Roman"/>
                                <w:b/>
                                <w:bCs/>
                                <w:sz w:val="24"/>
                                <w:szCs w:val="24"/>
                                <w:lang w:val="en-IN"/>
                              </w:rPr>
                              <w:t>3. TYPES OF DATA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52114" id="Text Box 90" o:spid="_x0000_s1054" type="#_x0000_t202" style="position:absolute;left:0;text-align:left;margin-left:52.3pt;margin-top:2.75pt;width:365.9pt;height:22.8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" fillcolor="white [3201]" stroked="f" strokeweight=".5pt">
                <v:textbox>
                  <w:txbxContent>
                    <w:p w14:paraId="4D5B263C" w14:textId="77777777" w:rsidR="00004B61" w:rsidRPr="00F82CA8" w:rsidRDefault="00004B61" w:rsidP="00F82CA8">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Pr="00F82CA8">
                        <w:rPr>
                          <w:rFonts w:ascii="Times New Roman" w:hAnsi="Times New Roman" w:cs="Times New Roman"/>
                          <w:b/>
                          <w:bCs/>
                          <w:sz w:val="24"/>
                          <w:szCs w:val="24"/>
                          <w:lang w:val="en-IN"/>
                        </w:rPr>
                        <w:t>3. TYPES OF DATA INTEGRITY</w:t>
                      </w:r>
                    </w:p>
                  </w:txbxContent>
                </v:textbox>
              </v:shape>
            </w:pict>
          </mc:Fallback>
        </mc:AlternateContent>
      </w:r>
    </w:p>
    <w:p w14:paraId="7EEE0E64" w14:textId="77777777" w:rsidR="003C37B8" w:rsidRDefault="003C37B8" w:rsidP="008B2705">
      <w:pPr>
        <w:tabs>
          <w:tab w:val="left" w:pos="360"/>
        </w:tabs>
        <w:spacing w:line="360" w:lineRule="auto"/>
        <w:jc w:val="both"/>
        <w:rPr>
          <w:rFonts w:ascii="Times New Roman" w:hAnsi="Times New Roman" w:cs="Times New Roman"/>
          <w:b/>
          <w:bCs/>
          <w:sz w:val="24"/>
          <w:szCs w:val="24"/>
          <w:lang w:val="en-IN"/>
        </w:rPr>
      </w:pPr>
    </w:p>
    <w:p w14:paraId="0DAB18E7" w14:textId="77777777" w:rsidR="00515962" w:rsidRPr="008B2705" w:rsidRDefault="00CB0E66" w:rsidP="008B2705">
      <w:pPr>
        <w:tabs>
          <w:tab w:val="left" w:pos="360"/>
        </w:tabs>
        <w:spacing w:line="360" w:lineRule="auto"/>
        <w:jc w:val="both"/>
        <w:rPr>
          <w:rFonts w:ascii="Times New Roman" w:hAnsi="Times New Roman" w:cs="Times New Roman"/>
          <w:b/>
          <w:bCs/>
          <w:sz w:val="24"/>
          <w:szCs w:val="24"/>
          <w:lang w:val="en-IN"/>
        </w:rPr>
      </w:pPr>
      <w:r w:rsidRPr="008B2705">
        <w:rPr>
          <w:rFonts w:ascii="Times New Roman" w:hAnsi="Times New Roman" w:cs="Times New Roman"/>
          <w:b/>
          <w:bCs/>
          <w:sz w:val="24"/>
          <w:szCs w:val="24"/>
          <w:lang w:val="en-IN"/>
        </w:rPr>
        <w:t>1.  LOGICAL INTEGRITY (LI)</w:t>
      </w:r>
    </w:p>
    <w:p w14:paraId="77E71215" w14:textId="77777777" w:rsidR="004F5C66" w:rsidRPr="003C37B8" w:rsidRDefault="00E962F2" w:rsidP="00244205">
      <w:pPr>
        <w:tabs>
          <w:tab w:val="left" w:pos="360"/>
        </w:tabs>
        <w:spacing w:line="360" w:lineRule="auto"/>
        <w:jc w:val="both"/>
        <w:rPr>
          <w:rFonts w:ascii="Times New Roman" w:hAnsi="Times New Roman" w:cs="Times New Roman"/>
          <w:sz w:val="24"/>
          <w:szCs w:val="24"/>
        </w:rPr>
      </w:pPr>
      <w:r w:rsidRPr="00E962F2">
        <w:rPr>
          <w:rFonts w:ascii="Times New Roman" w:hAnsi="Times New Roman" w:cs="Times New Roman"/>
          <w:sz w:val="24"/>
          <w:szCs w:val="24"/>
        </w:rPr>
        <w:t>This is an essential component of DI since it involves a physical integrity mechanism and protects data from human error, piracy, and data hackers. Logical integrity is critical in the pharmaceutical industry for the preservation and processing of data gathered from the proper department.</w:t>
      </w:r>
      <w:r w:rsidR="0026149C">
        <w:rPr>
          <w:rFonts w:ascii="Times New Roman" w:hAnsi="Times New Roman" w:cs="Times New Roman"/>
          <w:sz w:val="24"/>
          <w:szCs w:val="24"/>
        </w:rPr>
        <w:t xml:space="preserve"> </w:t>
      </w:r>
      <w:r w:rsidR="0026149C" w:rsidRPr="0026149C">
        <w:rPr>
          <w:rFonts w:ascii="Times New Roman" w:hAnsi="Times New Roman" w:cs="Times New Roman"/>
          <w:sz w:val="24"/>
          <w:szCs w:val="24"/>
        </w:rPr>
        <w:t xml:space="preserve">Human mistake that results from manually inputting crucial information into storage databases poses a serious danger to data integrity. </w:t>
      </w:r>
      <w:r w:rsidR="0037689A" w:rsidRPr="0037689A">
        <w:rPr>
          <w:rFonts w:ascii="Times New Roman" w:hAnsi="Times New Roman" w:cs="Times New Roman"/>
          <w:sz w:val="24"/>
          <w:szCs w:val="24"/>
        </w:rPr>
        <w:t>DI is prone to faults and viruses while transferring and saving data information from one spot within a data base to another field of storage data base.</w:t>
      </w:r>
      <w:r w:rsidR="0026149C">
        <w:rPr>
          <w:rFonts w:ascii="Times New Roman" w:hAnsi="Times New Roman" w:cs="Times New Roman"/>
          <w:sz w:val="24"/>
          <w:szCs w:val="24"/>
        </w:rPr>
        <w:t xml:space="preserve"> </w:t>
      </w:r>
      <w:r w:rsidR="0026149C" w:rsidRPr="0026149C">
        <w:rPr>
          <w:rFonts w:ascii="Times New Roman" w:hAnsi="Times New Roman" w:cs="Times New Roman"/>
          <w:sz w:val="24"/>
          <w:szCs w:val="24"/>
        </w:rPr>
        <w:t xml:space="preserve">In the pharmaceutical sector, the quality assurance department has been given specific tasks. The supervisor in this department is responsible for a variety of tasks related to the </w:t>
      </w:r>
      <w:r w:rsidR="00352567" w:rsidRPr="00352567">
        <w:rPr>
          <w:rFonts w:ascii="Times New Roman" w:hAnsi="Times New Roman" w:cs="Times New Roman"/>
          <w:sz w:val="24"/>
          <w:szCs w:val="24"/>
        </w:rPr>
        <w:t>data evaluation and storage from the QC department</w:t>
      </w:r>
      <w:r w:rsidR="0026149C" w:rsidRPr="0026149C">
        <w:rPr>
          <w:rFonts w:ascii="Times New Roman" w:hAnsi="Times New Roman" w:cs="Times New Roman"/>
          <w:sz w:val="24"/>
          <w:szCs w:val="24"/>
        </w:rPr>
        <w:t>. The data collected from the quality control department is less likely to include errors b</w:t>
      </w:r>
      <w:r w:rsidR="00244205">
        <w:rPr>
          <w:rFonts w:ascii="Times New Roman" w:hAnsi="Times New Roman" w:cs="Times New Roman"/>
          <w:sz w:val="24"/>
          <w:szCs w:val="24"/>
        </w:rPr>
        <w:t>ecause to the logical integrity [2</w:t>
      </w:r>
      <w:r w:rsidR="007B2CD8">
        <w:rPr>
          <w:rFonts w:ascii="Times New Roman" w:hAnsi="Times New Roman" w:cs="Times New Roman"/>
          <w:sz w:val="24"/>
          <w:szCs w:val="24"/>
        </w:rPr>
        <w:t>2</w:t>
      </w:r>
      <w:r w:rsidR="00244205">
        <w:rPr>
          <w:rFonts w:ascii="Times New Roman" w:hAnsi="Times New Roman" w:cs="Times New Roman"/>
          <w:sz w:val="24"/>
          <w:szCs w:val="24"/>
        </w:rPr>
        <w:t>].</w:t>
      </w:r>
    </w:p>
    <w:p w14:paraId="76ADAA5C" w14:textId="77777777" w:rsidR="00515962" w:rsidRDefault="00244205" w:rsidP="00244205">
      <w:pPr>
        <w:tabs>
          <w:tab w:val="left" w:pos="360"/>
        </w:tabs>
        <w:spacing w:line="360" w:lineRule="auto"/>
        <w:jc w:val="both"/>
        <w:rPr>
          <w:rFonts w:ascii="Times New Roman" w:hAnsi="Times New Roman" w:cs="Times New Roman"/>
          <w:b/>
          <w:bCs/>
          <w:sz w:val="24"/>
          <w:szCs w:val="24"/>
          <w:lang w:val="en-IN"/>
        </w:rPr>
      </w:pPr>
      <w:r w:rsidRPr="00244205">
        <w:rPr>
          <w:rFonts w:ascii="Times New Roman" w:hAnsi="Times New Roman" w:cs="Times New Roman"/>
          <w:b/>
          <w:bCs/>
          <w:sz w:val="24"/>
          <w:szCs w:val="24"/>
        </w:rPr>
        <w:t xml:space="preserve">2. </w:t>
      </w:r>
      <w:r>
        <w:rPr>
          <w:rFonts w:ascii="Times New Roman" w:hAnsi="Times New Roman" w:cs="Times New Roman"/>
          <w:b/>
          <w:bCs/>
          <w:sz w:val="24"/>
          <w:szCs w:val="24"/>
          <w:lang w:val="en-IN"/>
        </w:rPr>
        <w:t xml:space="preserve">REFRENTIAL </w:t>
      </w:r>
      <w:r w:rsidR="00CB0E66" w:rsidRPr="00244205">
        <w:rPr>
          <w:rFonts w:ascii="Times New Roman" w:hAnsi="Times New Roman" w:cs="Times New Roman"/>
          <w:b/>
          <w:bCs/>
          <w:sz w:val="24"/>
          <w:szCs w:val="24"/>
          <w:lang w:val="en-IN"/>
        </w:rPr>
        <w:t>INTEGRITY (RI)</w:t>
      </w:r>
      <w:r>
        <w:rPr>
          <w:rFonts w:ascii="Times New Roman" w:hAnsi="Times New Roman" w:cs="Times New Roman"/>
          <w:b/>
          <w:bCs/>
          <w:sz w:val="24"/>
          <w:szCs w:val="24"/>
          <w:lang w:val="en-IN"/>
        </w:rPr>
        <w:t>:</w:t>
      </w:r>
    </w:p>
    <w:p w14:paraId="7F6D79A3" w14:textId="77777777" w:rsidR="00244205" w:rsidRDefault="007A41B5" w:rsidP="0026149C">
      <w:pPr>
        <w:tabs>
          <w:tab w:val="left" w:pos="360"/>
        </w:tabs>
        <w:spacing w:line="360" w:lineRule="auto"/>
        <w:jc w:val="both"/>
        <w:rPr>
          <w:rFonts w:ascii="Times New Roman" w:hAnsi="Times New Roman" w:cs="Times New Roman"/>
          <w:sz w:val="24"/>
          <w:szCs w:val="24"/>
          <w:lang w:val="en-IN"/>
        </w:rPr>
      </w:pPr>
      <w:r w:rsidRPr="007A41B5">
        <w:rPr>
          <w:rFonts w:ascii="Times New Roman" w:hAnsi="Times New Roman" w:cs="Times New Roman"/>
          <w:sz w:val="24"/>
          <w:szCs w:val="24"/>
          <w:lang w:val="en-IN"/>
        </w:rPr>
        <w:t xml:space="preserve">Integrity can take many different forms, including procedures and the application of laws related to data storage and retrieval. Foreign keys are a crucial component of referential integrity. This foreign key is made up of a number of valve-related ideas. </w:t>
      </w:r>
      <w:r w:rsidR="00505C47" w:rsidRPr="00505C47">
        <w:rPr>
          <w:rFonts w:ascii="Times New Roman" w:hAnsi="Times New Roman" w:cs="Times New Roman"/>
          <w:sz w:val="24"/>
          <w:szCs w:val="24"/>
          <w:lang w:val="en-IN"/>
        </w:rPr>
        <w:t xml:space="preserve">The states are either made up of a foreign key valve, referred to as the primary encryption value of a separate table, or they are </w:t>
      </w:r>
      <w:r w:rsidR="00505C47">
        <w:rPr>
          <w:rFonts w:ascii="Times New Roman" w:hAnsi="Times New Roman" w:cs="Times New Roman"/>
          <w:sz w:val="24"/>
          <w:szCs w:val="24"/>
          <w:lang w:val="en-IN"/>
        </w:rPr>
        <w:t>null</w:t>
      </w:r>
      <w:r w:rsidRPr="007A41B5">
        <w:rPr>
          <w:rFonts w:ascii="Times New Roman" w:hAnsi="Times New Roman" w:cs="Times New Roman"/>
          <w:sz w:val="24"/>
          <w:szCs w:val="24"/>
          <w:lang w:val="en-IN"/>
        </w:rPr>
        <w:t xml:space="preserve">. </w:t>
      </w:r>
      <w:r w:rsidRPr="007A41B5">
        <w:rPr>
          <w:rFonts w:ascii="Times New Roman" w:hAnsi="Times New Roman" w:cs="Times New Roman"/>
          <w:sz w:val="24"/>
          <w:szCs w:val="24"/>
          <w:lang w:val="en-IN"/>
        </w:rPr>
        <w:lastRenderedPageBreak/>
        <w:t xml:space="preserve">The referring Integrity is a crucial component of the collection of data produced across multiple departments in the pharmaceutical sector. By adopting the Referential Integrity approach, the numerous regulations published by regulatory organisations place a focus on </w:t>
      </w:r>
      <w:r w:rsidR="00CF4919">
        <w:rPr>
          <w:rFonts w:ascii="Times New Roman" w:hAnsi="Times New Roman" w:cs="Times New Roman"/>
          <w:sz w:val="24"/>
          <w:szCs w:val="24"/>
          <w:lang w:val="en-IN"/>
        </w:rPr>
        <w:t>information</w:t>
      </w:r>
      <w:r w:rsidRPr="007A41B5">
        <w:rPr>
          <w:rFonts w:ascii="Times New Roman" w:hAnsi="Times New Roman" w:cs="Times New Roman"/>
          <w:sz w:val="24"/>
          <w:szCs w:val="24"/>
          <w:lang w:val="en-IN"/>
        </w:rPr>
        <w:t xml:space="preserve"> security and </w:t>
      </w:r>
      <w:r w:rsidR="00CF4919">
        <w:rPr>
          <w:rFonts w:ascii="Times New Roman" w:hAnsi="Times New Roman" w:cs="Times New Roman"/>
          <w:sz w:val="24"/>
          <w:szCs w:val="24"/>
          <w:lang w:val="en-IN"/>
        </w:rPr>
        <w:t>safeguarding</w:t>
      </w:r>
      <w:r w:rsidRPr="007A41B5">
        <w:rPr>
          <w:rFonts w:ascii="Times New Roman" w:hAnsi="Times New Roman" w:cs="Times New Roman"/>
          <w:sz w:val="24"/>
          <w:szCs w:val="24"/>
          <w:lang w:val="en-IN"/>
        </w:rPr>
        <w:t xml:space="preserve"> against the security of </w:t>
      </w:r>
      <w:r w:rsidR="00CF4919">
        <w:rPr>
          <w:rFonts w:ascii="Times New Roman" w:hAnsi="Times New Roman" w:cs="Times New Roman"/>
          <w:sz w:val="24"/>
          <w:szCs w:val="24"/>
          <w:lang w:val="en-IN"/>
        </w:rPr>
        <w:t xml:space="preserve">several </w:t>
      </w:r>
      <w:r w:rsidRPr="007A41B5">
        <w:rPr>
          <w:rFonts w:ascii="Times New Roman" w:hAnsi="Times New Roman" w:cs="Times New Roman"/>
          <w:sz w:val="24"/>
          <w:szCs w:val="24"/>
          <w:lang w:val="en-IN"/>
        </w:rPr>
        <w:t xml:space="preserve">crucial components. </w:t>
      </w:r>
      <w:r w:rsidR="00605B6C" w:rsidRPr="00605B6C">
        <w:rPr>
          <w:rFonts w:ascii="Times New Roman" w:hAnsi="Times New Roman" w:cs="Times New Roman"/>
          <w:sz w:val="24"/>
          <w:szCs w:val="24"/>
          <w:lang w:val="en-IN"/>
        </w:rPr>
        <w:t>With a foreign key as a tool, all the processes and laws are enforced to give correct implementation and data collection in line with standard operating procedure</w:t>
      </w:r>
      <w:r w:rsidR="00615A81">
        <w:rPr>
          <w:rFonts w:ascii="Times New Roman" w:hAnsi="Times New Roman" w:cs="Times New Roman"/>
          <w:sz w:val="24"/>
          <w:szCs w:val="24"/>
          <w:lang w:val="en-IN"/>
        </w:rPr>
        <w:t xml:space="preserve"> [16]</w:t>
      </w:r>
      <w:r w:rsidR="00605B6C" w:rsidRPr="00605B6C">
        <w:rPr>
          <w:rFonts w:ascii="Times New Roman" w:hAnsi="Times New Roman" w:cs="Times New Roman"/>
          <w:sz w:val="24"/>
          <w:szCs w:val="24"/>
          <w:lang w:val="en-IN"/>
        </w:rPr>
        <w:t>.</w:t>
      </w:r>
    </w:p>
    <w:p w14:paraId="25E069E9" w14:textId="77777777" w:rsidR="00515962" w:rsidRDefault="00CB0E66" w:rsidP="00BE142C">
      <w:pPr>
        <w:tabs>
          <w:tab w:val="left" w:pos="360"/>
        </w:tabs>
        <w:spacing w:line="360" w:lineRule="auto"/>
        <w:jc w:val="both"/>
        <w:rPr>
          <w:rFonts w:ascii="Times New Roman" w:hAnsi="Times New Roman" w:cs="Times New Roman"/>
          <w:b/>
          <w:bCs/>
          <w:sz w:val="24"/>
          <w:szCs w:val="24"/>
          <w:lang w:val="en-IN"/>
        </w:rPr>
      </w:pPr>
      <w:r w:rsidRPr="00BE142C">
        <w:rPr>
          <w:rFonts w:ascii="Times New Roman" w:hAnsi="Times New Roman" w:cs="Times New Roman"/>
          <w:b/>
          <w:bCs/>
          <w:sz w:val="24"/>
          <w:szCs w:val="24"/>
          <w:lang w:val="en-IN"/>
        </w:rPr>
        <w:t>3. USER-DEFINED INTEGRITY</w:t>
      </w:r>
      <w:r w:rsidR="00BE142C">
        <w:rPr>
          <w:rFonts w:ascii="Times New Roman" w:hAnsi="Times New Roman" w:cs="Times New Roman"/>
          <w:b/>
          <w:bCs/>
          <w:sz w:val="24"/>
          <w:szCs w:val="24"/>
          <w:lang w:val="en-IN"/>
        </w:rPr>
        <w:t xml:space="preserve"> (UDI):</w:t>
      </w:r>
    </w:p>
    <w:p w14:paraId="2D4BE7B0" w14:textId="77777777" w:rsidR="00615A81" w:rsidRPr="004F5C66" w:rsidRDefault="00BE142C" w:rsidP="00615A81">
      <w:pPr>
        <w:tabs>
          <w:tab w:val="left" w:pos="360"/>
        </w:tabs>
        <w:spacing w:line="360" w:lineRule="auto"/>
        <w:jc w:val="both"/>
        <w:rPr>
          <w:rFonts w:ascii="Times New Roman" w:hAnsi="Times New Roman" w:cs="Times New Roman"/>
          <w:sz w:val="24"/>
          <w:szCs w:val="24"/>
          <w:lang w:val="en-IN"/>
        </w:rPr>
      </w:pPr>
      <w:r w:rsidRPr="00BE142C">
        <w:rPr>
          <w:rFonts w:ascii="Times New Roman" w:hAnsi="Times New Roman" w:cs="Times New Roman"/>
          <w:sz w:val="24"/>
          <w:szCs w:val="24"/>
          <w:lang w:val="en-IN"/>
        </w:rPr>
        <w:t>Data acquired via post-marketing monitoring and information gathered from pharmacovigilance supervisors are specific to a certain group of people in the pharmaceutical sector. In this particular case, the process of integration requires that the data be user-defined. Data created by diverse persons can be safeguarded and kept with the deployment of data integration or user specified integrity processes, respectively, in accordance with standard operating procedure established by regulatory rules.</w:t>
      </w:r>
      <w:r>
        <w:rPr>
          <w:rFonts w:ascii="Times New Roman" w:hAnsi="Times New Roman" w:cs="Times New Roman"/>
          <w:sz w:val="24"/>
          <w:szCs w:val="24"/>
          <w:lang w:val="en-IN"/>
        </w:rPr>
        <w:t xml:space="preserve"> </w:t>
      </w:r>
      <w:r w:rsidRPr="00BE142C">
        <w:rPr>
          <w:rFonts w:ascii="Times New Roman" w:hAnsi="Times New Roman" w:cs="Times New Roman"/>
          <w:sz w:val="24"/>
          <w:szCs w:val="24"/>
          <w:lang w:val="en-IN"/>
        </w:rPr>
        <w:t>The use of user-defined integrity speeds up data retrieval in the event that an</w:t>
      </w:r>
      <w:r w:rsidR="00B472F9">
        <w:rPr>
          <w:rFonts w:ascii="Times New Roman" w:hAnsi="Times New Roman" w:cs="Times New Roman"/>
          <w:sz w:val="24"/>
          <w:szCs w:val="24"/>
          <w:lang w:val="en-IN"/>
        </w:rPr>
        <w:t xml:space="preserve"> error is detected and notified [2</w:t>
      </w:r>
      <w:r w:rsidR="007B2CD8">
        <w:rPr>
          <w:rFonts w:ascii="Times New Roman" w:hAnsi="Times New Roman" w:cs="Times New Roman"/>
          <w:sz w:val="24"/>
          <w:szCs w:val="24"/>
          <w:lang w:val="en-IN"/>
        </w:rPr>
        <w:t>3</w:t>
      </w:r>
      <w:r w:rsidR="00B472F9">
        <w:rPr>
          <w:rFonts w:ascii="Times New Roman" w:hAnsi="Times New Roman" w:cs="Times New Roman"/>
          <w:sz w:val="24"/>
          <w:szCs w:val="24"/>
          <w:lang w:val="en-IN"/>
        </w:rPr>
        <w:t>]</w:t>
      </w:r>
    </w:p>
    <w:p w14:paraId="54040ED2" w14:textId="77777777" w:rsidR="00515962" w:rsidRDefault="00CB0E66" w:rsidP="00615A81">
      <w:pPr>
        <w:tabs>
          <w:tab w:val="left" w:pos="360"/>
        </w:tabs>
        <w:spacing w:line="360" w:lineRule="auto"/>
        <w:jc w:val="both"/>
        <w:rPr>
          <w:rFonts w:ascii="Times New Roman" w:hAnsi="Times New Roman" w:cs="Times New Roman"/>
          <w:b/>
          <w:bCs/>
          <w:sz w:val="24"/>
          <w:szCs w:val="24"/>
          <w:lang w:val="en-IN"/>
        </w:rPr>
      </w:pPr>
      <w:r w:rsidRPr="00615A81">
        <w:rPr>
          <w:rFonts w:ascii="Times New Roman" w:hAnsi="Times New Roman" w:cs="Times New Roman"/>
          <w:b/>
          <w:bCs/>
          <w:sz w:val="24"/>
          <w:szCs w:val="24"/>
          <w:lang w:val="en-IN"/>
        </w:rPr>
        <w:t>4. DOMAIN INTEGRITY</w:t>
      </w:r>
      <w:r w:rsidR="00615A81">
        <w:rPr>
          <w:rFonts w:ascii="Times New Roman" w:hAnsi="Times New Roman" w:cs="Times New Roman"/>
          <w:b/>
          <w:bCs/>
          <w:sz w:val="24"/>
          <w:szCs w:val="24"/>
          <w:lang w:val="en-IN"/>
        </w:rPr>
        <w:t xml:space="preserve"> (DI):</w:t>
      </w:r>
    </w:p>
    <w:p w14:paraId="3AB97DDC" w14:textId="77777777" w:rsidR="00217571" w:rsidRPr="00640AB1" w:rsidRDefault="00B472F9" w:rsidP="00A77EDF">
      <w:pPr>
        <w:tabs>
          <w:tab w:val="left" w:pos="360"/>
        </w:tabs>
        <w:spacing w:line="360" w:lineRule="auto"/>
        <w:jc w:val="both"/>
        <w:rPr>
          <w:rFonts w:ascii="Times New Roman" w:hAnsi="Times New Roman" w:cs="Times New Roman"/>
          <w:sz w:val="24"/>
          <w:szCs w:val="24"/>
          <w:lang w:val="en-IN"/>
        </w:rPr>
      </w:pPr>
      <w:r w:rsidRPr="00B472F9">
        <w:rPr>
          <w:rFonts w:ascii="Times New Roman" w:hAnsi="Times New Roman" w:cs="Times New Roman"/>
          <w:sz w:val="24"/>
          <w:szCs w:val="24"/>
          <w:lang w:val="en-IN"/>
        </w:rPr>
        <w:t>Because the operational records of the pharmaceutical sector contain many different sets of regulations and processes, this data may be streamlined and saved by using the DOI technique. By using domain integrity, information made up of numerous variables and constants, such as places, names, numbers, value created, profit, and loss, may be organised in chronological order. In data storage and retrieval processes involving diverse combinations of constants and variables, domain integrity is crucial. By using a data retrieval procedure and leveraging data integrity in the appropriate scenario, such constants and variables may be distinguished. If a mistake occurs when collecting and processing the appropriate data in the system allocated by the appropriate departments engaged in maintaining domain integrity, it may be easily found and solved</w:t>
      </w:r>
      <w:r>
        <w:rPr>
          <w:rFonts w:ascii="Times New Roman" w:hAnsi="Times New Roman" w:cs="Times New Roman"/>
          <w:sz w:val="24"/>
          <w:szCs w:val="24"/>
          <w:lang w:val="en-IN"/>
        </w:rPr>
        <w:t xml:space="preserve"> [2</w:t>
      </w:r>
      <w:r w:rsidR="007B2CD8">
        <w:rPr>
          <w:rFonts w:ascii="Times New Roman" w:hAnsi="Times New Roman" w:cs="Times New Roman"/>
          <w:sz w:val="24"/>
          <w:szCs w:val="24"/>
          <w:lang w:val="en-IN"/>
        </w:rPr>
        <w:t>4</w:t>
      </w:r>
      <w:r>
        <w:rPr>
          <w:rFonts w:ascii="Times New Roman" w:hAnsi="Times New Roman" w:cs="Times New Roman"/>
          <w:sz w:val="24"/>
          <w:szCs w:val="24"/>
          <w:lang w:val="en-IN"/>
        </w:rPr>
        <w:t>]</w:t>
      </w:r>
      <w:r w:rsidRPr="00B472F9">
        <w:rPr>
          <w:rFonts w:ascii="Times New Roman" w:hAnsi="Times New Roman" w:cs="Times New Roman"/>
          <w:sz w:val="24"/>
          <w:szCs w:val="24"/>
          <w:lang w:val="en-IN"/>
        </w:rPr>
        <w:t>.</w:t>
      </w:r>
    </w:p>
    <w:p w14:paraId="791E2627" w14:textId="77777777" w:rsidR="00217571" w:rsidRDefault="00A77EDF" w:rsidP="00A77EDF">
      <w:pPr>
        <w:tabs>
          <w:tab w:val="left" w:pos="360"/>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5</w:t>
      </w:r>
      <w:r w:rsidRPr="00615A81">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PHYSICAL </w:t>
      </w:r>
      <w:r w:rsidRPr="00615A81">
        <w:rPr>
          <w:rFonts w:ascii="Times New Roman" w:hAnsi="Times New Roman" w:cs="Times New Roman"/>
          <w:b/>
          <w:bCs/>
          <w:sz w:val="24"/>
          <w:szCs w:val="24"/>
          <w:lang w:val="en-IN"/>
        </w:rPr>
        <w:t>INTEGRITY</w:t>
      </w:r>
      <w:r>
        <w:rPr>
          <w:rFonts w:ascii="Times New Roman" w:hAnsi="Times New Roman" w:cs="Times New Roman"/>
          <w:b/>
          <w:bCs/>
          <w:sz w:val="24"/>
          <w:szCs w:val="24"/>
          <w:lang w:val="en-IN"/>
        </w:rPr>
        <w:t xml:space="preserve"> (PI):</w:t>
      </w:r>
    </w:p>
    <w:p w14:paraId="14AAA014" w14:textId="77777777" w:rsidR="00A77EDF" w:rsidRPr="00217571" w:rsidRDefault="00A77EDF" w:rsidP="00A77EDF">
      <w:pPr>
        <w:tabs>
          <w:tab w:val="left" w:pos="360"/>
        </w:tabs>
        <w:spacing w:line="360" w:lineRule="auto"/>
        <w:jc w:val="both"/>
        <w:rPr>
          <w:rFonts w:ascii="Times New Roman" w:hAnsi="Times New Roman" w:cs="Times New Roman"/>
          <w:b/>
          <w:bCs/>
          <w:sz w:val="24"/>
          <w:szCs w:val="24"/>
          <w:lang w:val="en-IN"/>
        </w:rPr>
      </w:pPr>
      <w:r w:rsidRPr="00A77EDF">
        <w:rPr>
          <w:rFonts w:ascii="Times New Roman" w:hAnsi="Times New Roman" w:cs="Times New Roman"/>
          <w:sz w:val="24"/>
          <w:szCs w:val="24"/>
          <w:lang w:val="en-IN"/>
        </w:rPr>
        <w:t xml:space="preserve">There are several ways in which different elements might impact the data integrity process and storage. </w:t>
      </w:r>
      <w:r w:rsidR="004F5C66" w:rsidRPr="00A77EDF">
        <w:rPr>
          <w:rFonts w:ascii="Times New Roman" w:hAnsi="Times New Roman" w:cs="Times New Roman"/>
          <w:sz w:val="24"/>
          <w:szCs w:val="24"/>
          <w:lang w:val="en-IN"/>
        </w:rPr>
        <w:t>One</w:t>
      </w:r>
      <w:r w:rsidRPr="00A77EDF">
        <w:rPr>
          <w:rFonts w:ascii="Times New Roman" w:hAnsi="Times New Roman" w:cs="Times New Roman"/>
          <w:sz w:val="24"/>
          <w:szCs w:val="24"/>
          <w:lang w:val="en-IN"/>
        </w:rPr>
        <w:t xml:space="preserve"> of the elements outside of one's control is one's wishes. Earthquake, flood, tsunami, tornado, and hailstorm are a few examples of natural disasters that might interfere with how data </w:t>
      </w:r>
      <w:r w:rsidRPr="00A77EDF">
        <w:rPr>
          <w:rFonts w:ascii="Times New Roman" w:hAnsi="Times New Roman" w:cs="Times New Roman"/>
          <w:sz w:val="24"/>
          <w:szCs w:val="24"/>
          <w:lang w:val="en-IN"/>
        </w:rPr>
        <w:lastRenderedPageBreak/>
        <w:t>integration is stored and retrieved. Data storage and protection can greatly benefit from the application of physical integrity and its operating principles. The method of maintaining physical integrity includes duplication and the multiplication of data stored in the system. In order to safeguard against many unanticipated natural events, data storage facilities can be built with concrete walls and other types</w:t>
      </w:r>
      <w:r>
        <w:rPr>
          <w:rFonts w:ascii="Times New Roman" w:hAnsi="Times New Roman" w:cs="Times New Roman"/>
          <w:sz w:val="24"/>
          <w:szCs w:val="24"/>
          <w:lang w:val="en-IN"/>
        </w:rPr>
        <w:t xml:space="preserve"> of physical barrier protection [2</w:t>
      </w:r>
      <w:r w:rsidR="007B2CD8">
        <w:rPr>
          <w:rFonts w:ascii="Times New Roman" w:hAnsi="Times New Roman" w:cs="Times New Roman"/>
          <w:sz w:val="24"/>
          <w:szCs w:val="24"/>
          <w:lang w:val="en-IN"/>
        </w:rPr>
        <w:t>5</w:t>
      </w:r>
      <w:r>
        <w:rPr>
          <w:rFonts w:ascii="Times New Roman" w:hAnsi="Times New Roman" w:cs="Times New Roman"/>
          <w:sz w:val="24"/>
          <w:szCs w:val="24"/>
          <w:lang w:val="en-IN"/>
        </w:rPr>
        <w:t>].</w:t>
      </w:r>
    </w:p>
    <w:p w14:paraId="70CBE71F" w14:textId="77777777" w:rsidR="00160E5F" w:rsidRPr="00160E5F" w:rsidRDefault="007F5F22" w:rsidP="00A77EDF">
      <w:pPr>
        <w:tabs>
          <w:tab w:val="left" w:pos="360"/>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Commonly faced data integrity issues are</w:t>
      </w:r>
      <w:r w:rsidR="00160E5F" w:rsidRPr="00160E5F">
        <w:rPr>
          <w:rFonts w:ascii="Times New Roman" w:hAnsi="Times New Roman" w:cs="Times New Roman"/>
          <w:b/>
          <w:bCs/>
          <w:sz w:val="24"/>
          <w:szCs w:val="24"/>
          <w:lang w:val="en-IN"/>
        </w:rPr>
        <w:t>:</w:t>
      </w:r>
    </w:p>
    <w:p w14:paraId="596E7184" w14:textId="77777777" w:rsidR="007F5F22" w:rsidRPr="007F5F22" w:rsidRDefault="007F5F22" w:rsidP="007F5F22">
      <w:pPr>
        <w:pStyle w:val="ListParagraph"/>
        <w:numPr>
          <w:ilvl w:val="0"/>
          <w:numId w:val="21"/>
        </w:numPr>
        <w:tabs>
          <w:tab w:val="left" w:pos="360"/>
        </w:tabs>
        <w:spacing w:line="360" w:lineRule="auto"/>
        <w:jc w:val="both"/>
        <w:rPr>
          <w:rFonts w:ascii="Times New Roman" w:hAnsi="Times New Roman" w:cs="Times New Roman"/>
          <w:sz w:val="24"/>
          <w:szCs w:val="24"/>
        </w:rPr>
      </w:pPr>
      <w:r w:rsidRPr="007F5F22">
        <w:rPr>
          <w:rFonts w:ascii="Times New Roman" w:hAnsi="Times New Roman" w:cs="Times New Roman"/>
          <w:b/>
          <w:bCs/>
          <w:sz w:val="24"/>
          <w:szCs w:val="24"/>
        </w:rPr>
        <w:t xml:space="preserve">User privileges: </w:t>
      </w:r>
      <w:r w:rsidRPr="007F5F22">
        <w:rPr>
          <w:rFonts w:ascii="Times New Roman" w:hAnsi="Times New Roman" w:cs="Times New Roman"/>
          <w:sz w:val="24"/>
          <w:szCs w:val="24"/>
        </w:rPr>
        <w:t>Because the program’s setup does not appropriately identify or separate client levels, individuals obtain exposure to inappropriate software rights such as method modification and integration.</w:t>
      </w:r>
      <w:r w:rsidRPr="007F5F22">
        <w:rPr>
          <w:rFonts w:ascii="Times New Roman" w:hAnsi="Times New Roman" w:cs="Times New Roman"/>
          <w:b/>
          <w:bCs/>
          <w:sz w:val="24"/>
          <w:szCs w:val="24"/>
        </w:rPr>
        <w:t xml:space="preserve"> </w:t>
      </w:r>
    </w:p>
    <w:p w14:paraId="7D05CC76" w14:textId="77777777" w:rsidR="00D35B33" w:rsidRPr="00D35B33" w:rsidRDefault="00D35B33" w:rsidP="00D35B33">
      <w:pPr>
        <w:pStyle w:val="ListParagraph"/>
        <w:numPr>
          <w:ilvl w:val="0"/>
          <w:numId w:val="21"/>
        </w:numPr>
        <w:tabs>
          <w:tab w:val="left" w:pos="360"/>
        </w:tabs>
        <w:spacing w:line="360" w:lineRule="auto"/>
        <w:jc w:val="both"/>
        <w:rPr>
          <w:rFonts w:ascii="Times New Roman" w:hAnsi="Times New Roman" w:cs="Times New Roman"/>
          <w:sz w:val="24"/>
          <w:szCs w:val="24"/>
        </w:rPr>
      </w:pPr>
      <w:r w:rsidRPr="00D35B33">
        <w:rPr>
          <w:rFonts w:ascii="Times New Roman" w:hAnsi="Times New Roman" w:cs="Times New Roman"/>
          <w:b/>
          <w:bCs/>
          <w:sz w:val="24"/>
          <w:szCs w:val="24"/>
        </w:rPr>
        <w:t xml:space="preserve">Common passwords: </w:t>
      </w:r>
      <w:r w:rsidRPr="00D35B33">
        <w:rPr>
          <w:rFonts w:ascii="Times New Roman" w:hAnsi="Times New Roman" w:cs="Times New Roman"/>
          <w:sz w:val="24"/>
          <w:szCs w:val="24"/>
        </w:rPr>
        <w:t xml:space="preserve">When analysts share passwords, it is impossible to determine who generates or modifies records; </w:t>
      </w:r>
      <w:proofErr w:type="gramStart"/>
      <w:r w:rsidRPr="00D35B33">
        <w:rPr>
          <w:rFonts w:ascii="Times New Roman" w:hAnsi="Times New Roman" w:cs="Times New Roman"/>
          <w:sz w:val="24"/>
          <w:szCs w:val="24"/>
        </w:rPr>
        <w:t>therefore</w:t>
      </w:r>
      <w:proofErr w:type="gramEnd"/>
      <w:r w:rsidRPr="00D35B33">
        <w:rPr>
          <w:rFonts w:ascii="Times New Roman" w:hAnsi="Times New Roman" w:cs="Times New Roman"/>
          <w:sz w:val="24"/>
          <w:szCs w:val="24"/>
        </w:rPr>
        <w:t xml:space="preserve"> the A in ALCOA is ambiguous.</w:t>
      </w:r>
      <w:r w:rsidRPr="00D35B33">
        <w:rPr>
          <w:rFonts w:ascii="Times New Roman" w:hAnsi="Times New Roman" w:cs="Times New Roman"/>
          <w:b/>
          <w:bCs/>
          <w:sz w:val="24"/>
          <w:szCs w:val="24"/>
        </w:rPr>
        <w:t xml:space="preserve"> </w:t>
      </w:r>
    </w:p>
    <w:p w14:paraId="6281C034" w14:textId="77777777" w:rsidR="0011279B" w:rsidRPr="0011279B" w:rsidRDefault="0011279B" w:rsidP="00CB0E66">
      <w:pPr>
        <w:pStyle w:val="ListParagraph"/>
        <w:numPr>
          <w:ilvl w:val="0"/>
          <w:numId w:val="21"/>
        </w:numPr>
        <w:tabs>
          <w:tab w:val="left" w:pos="360"/>
        </w:tabs>
        <w:spacing w:line="360" w:lineRule="auto"/>
        <w:jc w:val="both"/>
        <w:rPr>
          <w:rFonts w:ascii="Times New Roman" w:hAnsi="Times New Roman" w:cs="Times New Roman"/>
          <w:sz w:val="28"/>
          <w:szCs w:val="28"/>
        </w:rPr>
      </w:pPr>
      <w:r w:rsidRPr="0011279B">
        <w:rPr>
          <w:rStyle w:val="css-rh820s"/>
          <w:rFonts w:ascii="Times New Roman" w:hAnsi="Times New Roman" w:cs="Times New Roman"/>
          <w:b/>
          <w:bCs/>
          <w:sz w:val="24"/>
          <w:szCs w:val="24"/>
        </w:rPr>
        <w:t>IT management:</w:t>
      </w:r>
      <w:r w:rsidRPr="0011279B">
        <w:rPr>
          <w:rStyle w:val="css-rh820s"/>
          <w:rFonts w:ascii="Times New Roman" w:hAnsi="Times New Roman" w:cs="Times New Roman"/>
          <w:sz w:val="24"/>
          <w:szCs w:val="24"/>
        </w:rPr>
        <w:t> Laboratory personnel </w:t>
      </w:r>
      <w:r w:rsidRPr="0011279B">
        <w:rPr>
          <w:rStyle w:val="css-0"/>
          <w:rFonts w:ascii="Times New Roman" w:hAnsi="Times New Roman" w:cs="Times New Roman"/>
          <w:sz w:val="24"/>
          <w:szCs w:val="24"/>
        </w:rPr>
        <w:t>have failed to </w:t>
      </w:r>
      <w:r w:rsidRPr="0011279B">
        <w:rPr>
          <w:rStyle w:val="css-rh820s"/>
          <w:rFonts w:ascii="Times New Roman" w:hAnsi="Times New Roman" w:cs="Times New Roman"/>
          <w:sz w:val="24"/>
          <w:szCs w:val="24"/>
        </w:rPr>
        <w:t>establish </w:t>
      </w:r>
      <w:r w:rsidRPr="0011279B">
        <w:rPr>
          <w:rStyle w:val="css-0"/>
          <w:rFonts w:ascii="Times New Roman" w:hAnsi="Times New Roman" w:cs="Times New Roman"/>
          <w:sz w:val="24"/>
          <w:szCs w:val="24"/>
        </w:rPr>
        <w:t>adequate </w:t>
      </w:r>
      <w:r w:rsidRPr="0011279B">
        <w:rPr>
          <w:rStyle w:val="css-rh820s"/>
          <w:rFonts w:ascii="Times New Roman" w:hAnsi="Times New Roman" w:cs="Times New Roman"/>
          <w:sz w:val="24"/>
          <w:szCs w:val="24"/>
        </w:rPr>
        <w:t>information </w:t>
      </w:r>
      <w:r w:rsidRPr="0011279B">
        <w:rPr>
          <w:rStyle w:val="css-0"/>
          <w:rFonts w:ascii="Times New Roman" w:hAnsi="Times New Roman" w:cs="Times New Roman"/>
          <w:sz w:val="24"/>
          <w:szCs w:val="24"/>
        </w:rPr>
        <w:t>controls, </w:t>
      </w:r>
      <w:r w:rsidRPr="0011279B">
        <w:rPr>
          <w:rStyle w:val="css-rh820s"/>
          <w:rFonts w:ascii="Times New Roman" w:hAnsi="Times New Roman" w:cs="Times New Roman"/>
          <w:sz w:val="24"/>
          <w:szCs w:val="24"/>
        </w:rPr>
        <w:t>allowing illegal users </w:t>
      </w:r>
      <w:r w:rsidRPr="0011279B">
        <w:rPr>
          <w:rStyle w:val="css-0"/>
          <w:rFonts w:ascii="Times New Roman" w:hAnsi="Times New Roman" w:cs="Times New Roman"/>
          <w:sz w:val="24"/>
          <w:szCs w:val="24"/>
        </w:rPr>
        <w:t>to </w:t>
      </w:r>
      <w:r w:rsidRPr="0011279B">
        <w:rPr>
          <w:rStyle w:val="css-rh820s"/>
          <w:rFonts w:ascii="Times New Roman" w:hAnsi="Times New Roman" w:cs="Times New Roman"/>
          <w:sz w:val="24"/>
          <w:szCs w:val="24"/>
        </w:rPr>
        <w:t>edit, destroy, </w:t>
      </w:r>
      <w:r w:rsidRPr="0011279B">
        <w:rPr>
          <w:rStyle w:val="css-0"/>
          <w:rFonts w:ascii="Times New Roman" w:hAnsi="Times New Roman" w:cs="Times New Roman"/>
          <w:sz w:val="24"/>
          <w:szCs w:val="24"/>
        </w:rPr>
        <w:t>or </w:t>
      </w:r>
      <w:r w:rsidRPr="0011279B">
        <w:rPr>
          <w:rStyle w:val="css-rh820s"/>
          <w:rFonts w:ascii="Times New Roman" w:hAnsi="Times New Roman" w:cs="Times New Roman"/>
          <w:sz w:val="24"/>
          <w:szCs w:val="24"/>
        </w:rPr>
        <w:t>improperly restore digital </w:t>
      </w:r>
      <w:r w:rsidRPr="0011279B">
        <w:rPr>
          <w:rStyle w:val="css-0"/>
          <w:rFonts w:ascii="Times New Roman" w:hAnsi="Times New Roman" w:cs="Times New Roman"/>
          <w:sz w:val="24"/>
          <w:szCs w:val="24"/>
        </w:rPr>
        <w:t>files; the </w:t>
      </w:r>
      <w:r w:rsidRPr="0011279B">
        <w:rPr>
          <w:rStyle w:val="css-rh820s"/>
          <w:rFonts w:ascii="Times New Roman" w:hAnsi="Times New Roman" w:cs="Times New Roman"/>
          <w:sz w:val="24"/>
          <w:szCs w:val="24"/>
        </w:rPr>
        <w:t>document </w:t>
      </w:r>
      <w:r w:rsidRPr="0011279B">
        <w:rPr>
          <w:rStyle w:val="css-0"/>
          <w:rFonts w:ascii="Times New Roman" w:hAnsi="Times New Roman" w:cs="Times New Roman"/>
          <w:sz w:val="24"/>
          <w:szCs w:val="24"/>
        </w:rPr>
        <w:t>may </w:t>
      </w:r>
      <w:r w:rsidRPr="0011279B">
        <w:rPr>
          <w:rStyle w:val="css-rh820s"/>
          <w:rFonts w:ascii="Times New Roman" w:hAnsi="Times New Roman" w:cs="Times New Roman"/>
          <w:sz w:val="24"/>
          <w:szCs w:val="24"/>
        </w:rPr>
        <w:t>thus </w:t>
      </w:r>
      <w:r w:rsidRPr="0011279B">
        <w:rPr>
          <w:rStyle w:val="css-0"/>
          <w:rFonts w:ascii="Times New Roman" w:hAnsi="Times New Roman" w:cs="Times New Roman"/>
          <w:sz w:val="24"/>
          <w:szCs w:val="24"/>
        </w:rPr>
        <w:t>not be </w:t>
      </w:r>
      <w:r w:rsidRPr="0011279B">
        <w:rPr>
          <w:rStyle w:val="css-rh820s"/>
          <w:rFonts w:ascii="Times New Roman" w:hAnsi="Times New Roman" w:cs="Times New Roman"/>
          <w:sz w:val="24"/>
          <w:szCs w:val="24"/>
        </w:rPr>
        <w:t>unique correct, </w:t>
      </w:r>
      <w:r w:rsidRPr="0011279B">
        <w:rPr>
          <w:rStyle w:val="css-0"/>
          <w:rFonts w:ascii="Times New Roman" w:hAnsi="Times New Roman" w:cs="Times New Roman"/>
          <w:sz w:val="24"/>
          <w:szCs w:val="24"/>
        </w:rPr>
        <w:t>or </w:t>
      </w:r>
      <w:r w:rsidRPr="0011279B">
        <w:rPr>
          <w:rStyle w:val="css-rh820s"/>
          <w:rFonts w:ascii="Times New Roman" w:hAnsi="Times New Roman" w:cs="Times New Roman"/>
          <w:sz w:val="24"/>
          <w:szCs w:val="24"/>
        </w:rPr>
        <w:t>comprehensive.</w:t>
      </w:r>
      <w:r w:rsidRPr="0011279B">
        <w:rPr>
          <w:rFonts w:ascii="Times New Roman" w:hAnsi="Times New Roman" w:cs="Times New Roman"/>
          <w:sz w:val="24"/>
          <w:szCs w:val="24"/>
          <w:shd w:val="clear" w:color="auto" w:fill="EDFAFF"/>
        </w:rPr>
        <w:t xml:space="preserve"> </w:t>
      </w:r>
    </w:p>
    <w:p w14:paraId="26B7761D" w14:textId="77777777" w:rsidR="00A476CC" w:rsidRPr="00A476CC" w:rsidRDefault="00A476CC" w:rsidP="00CB0E66">
      <w:pPr>
        <w:pStyle w:val="ListParagraph"/>
        <w:numPr>
          <w:ilvl w:val="0"/>
          <w:numId w:val="21"/>
        </w:numPr>
        <w:tabs>
          <w:tab w:val="left" w:pos="360"/>
        </w:tabs>
        <w:spacing w:line="360" w:lineRule="auto"/>
        <w:jc w:val="both"/>
        <w:rPr>
          <w:rFonts w:ascii="Times New Roman" w:hAnsi="Times New Roman" w:cs="Times New Roman"/>
          <w:sz w:val="28"/>
          <w:szCs w:val="28"/>
        </w:rPr>
      </w:pPr>
      <w:r w:rsidRPr="00A476CC">
        <w:rPr>
          <w:rStyle w:val="css-15iwe0d"/>
          <w:rFonts w:ascii="Times New Roman" w:hAnsi="Times New Roman" w:cs="Times New Roman"/>
          <w:b/>
          <w:bCs/>
          <w:sz w:val="24"/>
          <w:szCs w:val="24"/>
        </w:rPr>
        <w:t>Audit </w:t>
      </w:r>
      <w:r w:rsidRPr="00A476CC">
        <w:rPr>
          <w:rStyle w:val="css-2yp7ui"/>
          <w:rFonts w:ascii="Times New Roman" w:hAnsi="Times New Roman" w:cs="Times New Roman"/>
          <w:b/>
          <w:bCs/>
          <w:sz w:val="24"/>
          <w:szCs w:val="24"/>
        </w:rPr>
        <w:t>Track </w:t>
      </w:r>
      <w:r w:rsidRPr="00A476CC">
        <w:rPr>
          <w:rStyle w:val="css-15iwe0d"/>
          <w:rFonts w:ascii="Times New Roman" w:hAnsi="Times New Roman" w:cs="Times New Roman"/>
          <w:b/>
          <w:bCs/>
          <w:sz w:val="24"/>
          <w:szCs w:val="24"/>
        </w:rPr>
        <w:t>Capture:</w:t>
      </w:r>
      <w:r w:rsidRPr="00A476CC">
        <w:rPr>
          <w:rStyle w:val="css-15iwe0d"/>
          <w:rFonts w:ascii="Times New Roman" w:hAnsi="Times New Roman" w:cs="Times New Roman"/>
          <w:sz w:val="24"/>
          <w:szCs w:val="24"/>
        </w:rPr>
        <w:t> The FDA </w:t>
      </w:r>
      <w:r w:rsidRPr="00A476CC">
        <w:rPr>
          <w:rStyle w:val="css-2yp7ui"/>
          <w:rFonts w:ascii="Times New Roman" w:hAnsi="Times New Roman" w:cs="Times New Roman"/>
          <w:sz w:val="24"/>
          <w:szCs w:val="24"/>
        </w:rPr>
        <w:t>advises reviewing </w:t>
      </w:r>
      <w:r w:rsidRPr="00A476CC">
        <w:rPr>
          <w:rStyle w:val="css-15iwe0d"/>
          <w:rFonts w:ascii="Times New Roman" w:hAnsi="Times New Roman" w:cs="Times New Roman"/>
          <w:sz w:val="24"/>
          <w:szCs w:val="24"/>
        </w:rPr>
        <w:t>audit trails </w:t>
      </w:r>
      <w:r w:rsidRPr="00A476CC">
        <w:rPr>
          <w:rStyle w:val="css-2yp7ui"/>
          <w:rFonts w:ascii="Times New Roman" w:hAnsi="Times New Roman" w:cs="Times New Roman"/>
          <w:sz w:val="24"/>
          <w:szCs w:val="24"/>
        </w:rPr>
        <w:t>documenting </w:t>
      </w:r>
      <w:r w:rsidRPr="00A476CC">
        <w:rPr>
          <w:rStyle w:val="css-15iwe0d"/>
          <w:rFonts w:ascii="Times New Roman" w:hAnsi="Times New Roman" w:cs="Times New Roman"/>
          <w:sz w:val="24"/>
          <w:szCs w:val="24"/>
        </w:rPr>
        <w:t>changes to </w:t>
      </w:r>
      <w:r w:rsidRPr="00A476CC">
        <w:rPr>
          <w:rStyle w:val="css-2yp7ui"/>
          <w:rFonts w:ascii="Times New Roman" w:hAnsi="Times New Roman" w:cs="Times New Roman"/>
          <w:sz w:val="24"/>
          <w:szCs w:val="24"/>
        </w:rPr>
        <w:t>essential </w:t>
      </w:r>
      <w:r w:rsidRPr="00A476CC">
        <w:rPr>
          <w:rStyle w:val="css-15iwe0d"/>
          <w:rFonts w:ascii="Times New Roman" w:hAnsi="Times New Roman" w:cs="Times New Roman"/>
          <w:sz w:val="24"/>
          <w:szCs w:val="24"/>
        </w:rPr>
        <w:t>data with </w:t>
      </w:r>
      <w:r w:rsidRPr="00A476CC">
        <w:rPr>
          <w:rStyle w:val="css-2yp7ui"/>
          <w:rFonts w:ascii="Times New Roman" w:hAnsi="Times New Roman" w:cs="Times New Roman"/>
          <w:sz w:val="24"/>
          <w:szCs w:val="24"/>
        </w:rPr>
        <w:t>every document prior </w:t>
      </w:r>
      <w:r w:rsidRPr="00A476CC">
        <w:rPr>
          <w:rStyle w:val="css-15iwe0d"/>
          <w:rFonts w:ascii="Times New Roman" w:hAnsi="Times New Roman" w:cs="Times New Roman"/>
          <w:sz w:val="24"/>
          <w:szCs w:val="24"/>
        </w:rPr>
        <w:t>to the final </w:t>
      </w:r>
      <w:r w:rsidRPr="00A476CC">
        <w:rPr>
          <w:rStyle w:val="css-rh820s"/>
          <w:rFonts w:ascii="Times New Roman" w:hAnsi="Times New Roman" w:cs="Times New Roman"/>
          <w:sz w:val="24"/>
          <w:szCs w:val="24"/>
        </w:rPr>
        <w:t>authorization </w:t>
      </w:r>
      <w:r w:rsidRPr="00A476CC">
        <w:rPr>
          <w:rStyle w:val="css-0"/>
          <w:rFonts w:ascii="Times New Roman" w:hAnsi="Times New Roman" w:cs="Times New Roman"/>
          <w:sz w:val="24"/>
          <w:szCs w:val="24"/>
        </w:rPr>
        <w:t>of the </w:t>
      </w:r>
      <w:r w:rsidRPr="00A476CC">
        <w:rPr>
          <w:rStyle w:val="css-rh820s"/>
          <w:rFonts w:ascii="Times New Roman" w:hAnsi="Times New Roman" w:cs="Times New Roman"/>
          <w:sz w:val="24"/>
          <w:szCs w:val="24"/>
        </w:rPr>
        <w:t>recording.</w:t>
      </w:r>
      <w:r w:rsidRPr="00A476CC">
        <w:rPr>
          <w:rFonts w:ascii="Times New Roman" w:hAnsi="Times New Roman" w:cs="Times New Roman"/>
          <w:sz w:val="24"/>
          <w:szCs w:val="24"/>
          <w:shd w:val="clear" w:color="auto" w:fill="EDFAFF"/>
        </w:rPr>
        <w:t xml:space="preserve"> </w:t>
      </w:r>
    </w:p>
    <w:p w14:paraId="673B0D9A" w14:textId="77777777" w:rsidR="00234637" w:rsidRDefault="00276ADA" w:rsidP="00234637">
      <w:pPr>
        <w:pStyle w:val="ListParagraph"/>
        <w:numPr>
          <w:ilvl w:val="0"/>
          <w:numId w:val="20"/>
        </w:numPr>
        <w:tabs>
          <w:tab w:val="left" w:pos="360"/>
        </w:tabs>
        <w:spacing w:line="360" w:lineRule="auto"/>
        <w:jc w:val="both"/>
        <w:rPr>
          <w:rFonts w:ascii="Times New Roman" w:hAnsi="Times New Roman" w:cs="Times New Roman"/>
          <w:sz w:val="24"/>
          <w:szCs w:val="24"/>
        </w:rPr>
      </w:pPr>
      <w:r w:rsidRPr="00276ADA">
        <w:rPr>
          <w:rFonts w:ascii="Times New Roman" w:hAnsi="Times New Roman" w:cs="Times New Roman"/>
          <w:sz w:val="24"/>
          <w:szCs w:val="24"/>
        </w:rPr>
        <w:t>Changes to final product test findings, sampling running patterns sample identity, and essential process variables should all</w:t>
      </w:r>
      <w:r w:rsidR="003E307B">
        <w:rPr>
          <w:rFonts w:ascii="Times New Roman" w:hAnsi="Times New Roman" w:cs="Times New Roman"/>
          <w:sz w:val="24"/>
          <w:szCs w:val="24"/>
        </w:rPr>
        <w:t xml:space="preserve"> be audited on a regular basis to overcome the </w:t>
      </w:r>
    </w:p>
    <w:p w14:paraId="5F85A955" w14:textId="77777777" w:rsidR="00160E5F" w:rsidRPr="00160E5F" w:rsidRDefault="00160E5F"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sidRPr="00160E5F">
        <w:rPr>
          <w:rFonts w:ascii="Times New Roman" w:hAnsi="Times New Roman" w:cs="Times New Roman"/>
          <w:sz w:val="24"/>
          <w:szCs w:val="24"/>
        </w:rPr>
        <w:t xml:space="preserve">Overwriting </w:t>
      </w:r>
    </w:p>
    <w:p w14:paraId="25BDFA4C" w14:textId="77777777" w:rsidR="00160E5F" w:rsidRPr="00160E5F" w:rsidRDefault="003E307B"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Aborted runs</w:t>
      </w:r>
    </w:p>
    <w:p w14:paraId="0437F5FA" w14:textId="77777777" w:rsidR="00160E5F" w:rsidRPr="00160E5F" w:rsidRDefault="003E307B"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Compliance during testing</w:t>
      </w:r>
    </w:p>
    <w:p w14:paraId="71E42C6B" w14:textId="77777777" w:rsidR="00160E5F" w:rsidRPr="00160E5F" w:rsidRDefault="00FA2333"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Data deletion</w:t>
      </w:r>
    </w:p>
    <w:p w14:paraId="5988F257" w14:textId="77777777" w:rsidR="00160E5F" w:rsidRPr="00160E5F" w:rsidRDefault="00160E5F"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sidRPr="00160E5F">
        <w:rPr>
          <w:rFonts w:ascii="Times New Roman" w:hAnsi="Times New Roman" w:cs="Times New Roman"/>
          <w:sz w:val="24"/>
          <w:szCs w:val="24"/>
        </w:rPr>
        <w:t>Backdating</w:t>
      </w:r>
    </w:p>
    <w:p w14:paraId="75C5DBFA" w14:textId="77777777" w:rsidR="00BE142C" w:rsidRPr="002A7AAC" w:rsidRDefault="00FA2333" w:rsidP="00234637">
      <w:pPr>
        <w:pStyle w:val="ListParagraph"/>
        <w:numPr>
          <w:ilvl w:val="0"/>
          <w:numId w:val="30"/>
        </w:numPr>
        <w:tabs>
          <w:tab w:val="left" w:pos="360"/>
        </w:tabs>
        <w:spacing w:line="360" w:lineRule="auto"/>
        <w:jc w:val="both"/>
        <w:rPr>
          <w:rFonts w:ascii="Times New Roman" w:hAnsi="Times New Roman" w:cs="Times New Roman"/>
          <w:sz w:val="28"/>
          <w:szCs w:val="28"/>
          <w:lang w:val="en-IN"/>
        </w:rPr>
      </w:pPr>
      <w:r>
        <w:rPr>
          <w:rFonts w:ascii="Times New Roman" w:hAnsi="Times New Roman" w:cs="Times New Roman"/>
          <w:sz w:val="24"/>
          <w:szCs w:val="24"/>
        </w:rPr>
        <w:t>Data modification</w:t>
      </w:r>
    </w:p>
    <w:p w14:paraId="429506FF" w14:textId="77777777" w:rsidR="002A7AAC" w:rsidRPr="002A7AAC" w:rsidRDefault="002A7AAC" w:rsidP="002A7AAC">
      <w:pPr>
        <w:pStyle w:val="ListParagraph"/>
        <w:spacing w:line="240" w:lineRule="auto"/>
        <w:jc w:val="both"/>
        <w:rPr>
          <w:rFonts w:ascii="Times New Roman" w:hAnsi="Times New Roman" w:cs="Times New Roman"/>
          <w:sz w:val="28"/>
          <w:szCs w:val="28"/>
          <w:lang w:val="en-IN"/>
        </w:rPr>
      </w:pPr>
    </w:p>
    <w:p w14:paraId="6A3A442B" w14:textId="77777777" w:rsidR="002A7AAC" w:rsidRPr="002A7AAC" w:rsidRDefault="004F15EE" w:rsidP="004F15EE">
      <w:pPr>
        <w:pStyle w:val="ListParagraph"/>
        <w:numPr>
          <w:ilvl w:val="0"/>
          <w:numId w:val="20"/>
        </w:numPr>
        <w:tabs>
          <w:tab w:val="left" w:pos="360"/>
        </w:tabs>
        <w:spacing w:line="360" w:lineRule="auto"/>
        <w:jc w:val="both"/>
        <w:rPr>
          <w:rFonts w:ascii="Times New Roman" w:hAnsi="Times New Roman" w:cs="Times New Roman"/>
          <w:sz w:val="24"/>
          <w:szCs w:val="24"/>
          <w:lang w:val="en-IN"/>
        </w:rPr>
      </w:pPr>
      <w:r w:rsidRPr="004F15EE">
        <w:rPr>
          <w:rFonts w:ascii="Times New Roman" w:hAnsi="Times New Roman" w:cs="Times New Roman"/>
          <w:b/>
          <w:bCs/>
          <w:sz w:val="24"/>
          <w:szCs w:val="24"/>
        </w:rPr>
        <w:t xml:space="preserve">Incomplete data- </w:t>
      </w:r>
      <w:r w:rsidRPr="004F15EE">
        <w:rPr>
          <w:rFonts w:ascii="Times New Roman" w:hAnsi="Times New Roman" w:cs="Times New Roman"/>
          <w:sz w:val="24"/>
          <w:szCs w:val="24"/>
        </w:rPr>
        <w:t>In this instance, the record remains incomplete. The term "complete data" is accessible to interpretations. For a full study of FDA 483 observations on complete data (21 CFR 211.</w:t>
      </w:r>
      <w:r>
        <w:rPr>
          <w:rFonts w:ascii="Times New Roman" w:hAnsi="Times New Roman" w:cs="Times New Roman"/>
          <w:sz w:val="24"/>
          <w:szCs w:val="24"/>
        </w:rPr>
        <w:t>194 and subparts)</w:t>
      </w:r>
      <w:r w:rsidRPr="004F15EE">
        <w:rPr>
          <w:rFonts w:ascii="Times New Roman" w:hAnsi="Times New Roman" w:cs="Times New Roman"/>
          <w:b/>
          <w:bCs/>
          <w:sz w:val="24"/>
          <w:szCs w:val="24"/>
        </w:rPr>
        <w:t xml:space="preserve"> </w:t>
      </w:r>
      <w:r w:rsidR="002A7AAC" w:rsidRPr="002A7AAC">
        <w:rPr>
          <w:rFonts w:ascii="Times New Roman" w:hAnsi="Times New Roman" w:cs="Times New Roman"/>
          <w:sz w:val="24"/>
          <w:szCs w:val="24"/>
        </w:rPr>
        <w:t>[</w:t>
      </w:r>
      <w:r w:rsidR="002A7AAC">
        <w:rPr>
          <w:rFonts w:ascii="Times New Roman" w:hAnsi="Times New Roman" w:cs="Times New Roman"/>
          <w:sz w:val="24"/>
          <w:szCs w:val="24"/>
        </w:rPr>
        <w:t>2</w:t>
      </w:r>
      <w:r w:rsidR="007B2CD8">
        <w:rPr>
          <w:rFonts w:ascii="Times New Roman" w:hAnsi="Times New Roman" w:cs="Times New Roman"/>
          <w:sz w:val="24"/>
          <w:szCs w:val="24"/>
        </w:rPr>
        <w:t>5</w:t>
      </w:r>
      <w:r w:rsidR="002A7AAC" w:rsidRPr="002A7AAC">
        <w:rPr>
          <w:rFonts w:ascii="Times New Roman" w:hAnsi="Times New Roman" w:cs="Times New Roman"/>
          <w:sz w:val="24"/>
          <w:szCs w:val="24"/>
        </w:rPr>
        <w:t>]</w:t>
      </w:r>
      <w:r w:rsidR="002A7AAC">
        <w:rPr>
          <w:rFonts w:ascii="Times New Roman" w:hAnsi="Times New Roman" w:cs="Times New Roman"/>
          <w:sz w:val="24"/>
          <w:szCs w:val="24"/>
        </w:rPr>
        <w:t>.</w:t>
      </w:r>
    </w:p>
    <w:p w14:paraId="5856162A" w14:textId="77777777" w:rsidR="000B4D35" w:rsidRDefault="000B4D35" w:rsidP="002A7AAC">
      <w:pPr>
        <w:tabs>
          <w:tab w:val="left" w:pos="360"/>
        </w:tabs>
        <w:spacing w:line="360" w:lineRule="auto"/>
        <w:jc w:val="both"/>
        <w:rPr>
          <w:rFonts w:ascii="Times New Roman" w:hAnsi="Times New Roman" w:cs="Times New Roman"/>
          <w:b/>
          <w:bCs/>
          <w:sz w:val="24"/>
          <w:szCs w:val="24"/>
        </w:rPr>
      </w:pPr>
    </w:p>
    <w:p w14:paraId="799D1C5A" w14:textId="77777777" w:rsidR="002A7AAC" w:rsidRDefault="002A7AAC" w:rsidP="002A7AAC">
      <w:pPr>
        <w:tabs>
          <w:tab w:val="left" w:pos="360"/>
        </w:tabs>
        <w:spacing w:line="360" w:lineRule="auto"/>
        <w:jc w:val="both"/>
        <w:rPr>
          <w:rFonts w:ascii="Times New Roman" w:hAnsi="Times New Roman" w:cs="Times New Roman"/>
          <w:b/>
          <w:bCs/>
          <w:sz w:val="28"/>
          <w:szCs w:val="28"/>
        </w:rPr>
      </w:pPr>
      <w:r w:rsidRPr="002A7AAC">
        <w:rPr>
          <w:rFonts w:ascii="Times New Roman" w:hAnsi="Times New Roman" w:cs="Times New Roman"/>
          <w:b/>
          <w:bCs/>
          <w:sz w:val="24"/>
          <w:szCs w:val="24"/>
        </w:rPr>
        <w:lastRenderedPageBreak/>
        <w:t>ALCOA concept:</w:t>
      </w:r>
    </w:p>
    <w:p w14:paraId="1B559365" w14:textId="77777777" w:rsidR="00F319BA" w:rsidRPr="002A7AAC" w:rsidRDefault="00897FF5" w:rsidP="002A7AAC">
      <w:pPr>
        <w:tabs>
          <w:tab w:val="left" w:pos="360"/>
        </w:tabs>
        <w:spacing w:line="360" w:lineRule="auto"/>
        <w:jc w:val="both"/>
        <w:rPr>
          <w:rFonts w:ascii="Times New Roman" w:hAnsi="Times New Roman" w:cs="Times New Roman"/>
          <w:b/>
          <w:bCs/>
          <w:sz w:val="28"/>
          <w:szCs w:val="28"/>
        </w:rPr>
      </w:pPr>
      <w:r>
        <w:rPr>
          <w:rFonts w:ascii="Times New Roman" w:hAnsi="Times New Roman" w:cs="Times New Roman"/>
          <w:bCs/>
          <w:sz w:val="24"/>
        </w:rPr>
        <w:t>The FDA guidelines</w:t>
      </w:r>
      <w:r w:rsidRPr="00761CB3">
        <w:rPr>
          <w:rFonts w:ascii="Times New Roman" w:hAnsi="Times New Roman" w:cs="Times New Roman"/>
          <w:bCs/>
          <w:sz w:val="24"/>
        </w:rPr>
        <w:t xml:space="preserve"> </w:t>
      </w:r>
      <w:r>
        <w:rPr>
          <w:rFonts w:ascii="Times New Roman" w:hAnsi="Times New Roman" w:cs="Times New Roman"/>
          <w:bCs/>
          <w:sz w:val="24"/>
        </w:rPr>
        <w:t xml:space="preserve">define ALCOA as shown in </w:t>
      </w:r>
      <w:r w:rsidR="00F319BA" w:rsidRPr="00761CB3">
        <w:rPr>
          <w:rFonts w:ascii="Times New Roman" w:hAnsi="Times New Roman" w:cs="Times New Roman"/>
          <w:bCs/>
          <w:sz w:val="24"/>
        </w:rPr>
        <w:t>[Fig</w:t>
      </w:r>
      <w:r w:rsidR="00F319BA">
        <w:rPr>
          <w:rFonts w:ascii="Times New Roman" w:hAnsi="Times New Roman" w:cs="Times New Roman"/>
          <w:bCs/>
          <w:sz w:val="24"/>
        </w:rPr>
        <w:t>.</w:t>
      </w:r>
      <w:r w:rsidR="00F319BA" w:rsidRPr="00761CB3">
        <w:rPr>
          <w:rFonts w:ascii="Times New Roman" w:hAnsi="Times New Roman" w:cs="Times New Roman"/>
          <w:bCs/>
          <w:sz w:val="24"/>
        </w:rPr>
        <w:t xml:space="preserve"> </w:t>
      </w:r>
      <w:r w:rsidR="00570172">
        <w:rPr>
          <w:rFonts w:ascii="Times New Roman" w:hAnsi="Times New Roman" w:cs="Times New Roman"/>
          <w:bCs/>
          <w:sz w:val="24"/>
        </w:rPr>
        <w:t>3</w:t>
      </w:r>
      <w:r w:rsidR="00F319BA" w:rsidRPr="00761CB3">
        <w:rPr>
          <w:rFonts w:ascii="Times New Roman" w:hAnsi="Times New Roman" w:cs="Times New Roman"/>
          <w:bCs/>
          <w:sz w:val="24"/>
        </w:rPr>
        <w:t>]</w:t>
      </w:r>
      <w:r w:rsidR="00EF2BC0">
        <w:rPr>
          <w:rFonts w:ascii="Times New Roman" w:hAnsi="Times New Roman" w:cs="Times New Roman"/>
          <w:bCs/>
          <w:sz w:val="24"/>
        </w:rPr>
        <w:t>[27].</w:t>
      </w:r>
    </w:p>
    <w:p w14:paraId="3D045658" w14:textId="77777777" w:rsidR="00F319BA" w:rsidRPr="009F181C" w:rsidRDefault="00F319BA" w:rsidP="00F319BA">
      <w:pPr>
        <w:tabs>
          <w:tab w:val="left" w:pos="-90"/>
          <w:tab w:val="left" w:pos="0"/>
        </w:tabs>
        <w:spacing w:after="0" w:line="360" w:lineRule="auto"/>
        <w:jc w:val="both"/>
        <w:rPr>
          <w:rFonts w:ascii="Times New Roman" w:hAnsi="Times New Roman" w:cs="Times New Roman"/>
          <w:b/>
          <w:sz w:val="24"/>
          <w:lang w:val="en-IN"/>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7504" behindDoc="0" locked="0" layoutInCell="1" allowOverlap="1" wp14:anchorId="083FC912" wp14:editId="12117535">
                <wp:simplePos x="0" y="0"/>
                <wp:positionH relativeFrom="column">
                  <wp:posOffset>983615</wp:posOffset>
                </wp:positionH>
                <wp:positionV relativeFrom="paragraph">
                  <wp:posOffset>102235</wp:posOffset>
                </wp:positionV>
                <wp:extent cx="4918710" cy="387350"/>
                <wp:effectExtent l="57150" t="38100" r="53340" b="69850"/>
                <wp:wrapNone/>
                <wp:docPr id="14"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710" cy="387350"/>
                        </a:xfrm>
                        <a:prstGeom prst="roundRect">
                          <a:avLst/>
                        </a:prstGeom>
                        <a:ln>
                          <a:noFill/>
                        </a:ln>
                      </wps:spPr>
                      <wps:style>
                        <a:lnRef idx="1">
                          <a:schemeClr val="dk1"/>
                        </a:lnRef>
                        <a:fillRef idx="2">
                          <a:schemeClr val="dk1"/>
                        </a:fillRef>
                        <a:effectRef idx="1">
                          <a:schemeClr val="dk1"/>
                        </a:effectRef>
                        <a:fontRef idx="minor">
                          <a:schemeClr val="dk1"/>
                        </a:fontRef>
                      </wps:style>
                      <wps:txbx>
                        <w:txbxContent>
                          <w:p w14:paraId="12C262B3"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Attributable: </w:t>
                            </w:r>
                            <w:r w:rsidRPr="009A34AE">
                              <w:rPr>
                                <w:rFonts w:ascii="Times New Roman" w:hAnsi="Times New Roman" w:cs="Times New Roman"/>
                                <w:color w:val="000000" w:themeColor="text1"/>
                                <w:kern w:val="24"/>
                                <w:sz w:val="24"/>
                                <w:szCs w:val="24"/>
                              </w:rPr>
                              <w:t>Who performed the action and when?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83FC912" id="Rounded Rectangle 9" o:spid="_x0000_s1055" style="position:absolute;left:0;text-align:left;margin-left:77.45pt;margin-top:8.05pt;width:387.3pt;height:3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" fillcolor="gray [1616]" stroked="f">
                <v:fill color2="#d9d9d9 [496]" rotate="t" angle="180" colors="0 #bcbcbc;22938f #d0d0d0;1 #ededed" focus="100%" type="gradient"/>
                <v:shadow on="t" color="black" opacity="24903f" origin=",.5" offset="0,.55556mm"/>
                <v:textbox>
                  <w:txbxContent>
                    <w:p w14:paraId="12C262B3"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Attributable: </w:t>
                      </w:r>
                      <w:r w:rsidRPr="009A34AE">
                        <w:rPr>
                          <w:rFonts w:ascii="Times New Roman" w:hAnsi="Times New Roman" w:cs="Times New Roman"/>
                          <w:color w:val="000000" w:themeColor="text1"/>
                          <w:kern w:val="24"/>
                          <w:sz w:val="24"/>
                          <w:szCs w:val="24"/>
                        </w:rPr>
                        <w:t>Who performed the action and when?</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88288" behindDoc="0" locked="0" layoutInCell="1" allowOverlap="1" wp14:anchorId="42CA3889" wp14:editId="62E7C825">
                <wp:simplePos x="0" y="0"/>
                <wp:positionH relativeFrom="column">
                  <wp:posOffset>314325</wp:posOffset>
                </wp:positionH>
                <wp:positionV relativeFrom="paragraph">
                  <wp:posOffset>102235</wp:posOffset>
                </wp:positionV>
                <wp:extent cx="669290" cy="387350"/>
                <wp:effectExtent l="57150" t="38100" r="54610" b="69850"/>
                <wp:wrapNone/>
                <wp:docPr id="13"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87350"/>
                        </a:xfrm>
                        <a:prstGeom prst="roundRect">
                          <a:avLst/>
                        </a:prstGeom>
                        <a:ln>
                          <a:noFill/>
                        </a:ln>
                      </wps:spPr>
                      <wps:style>
                        <a:lnRef idx="1">
                          <a:schemeClr val="dk1"/>
                        </a:lnRef>
                        <a:fillRef idx="2">
                          <a:schemeClr val="dk1"/>
                        </a:fillRef>
                        <a:effectRef idx="1">
                          <a:schemeClr val="dk1"/>
                        </a:effectRef>
                        <a:fontRef idx="minor">
                          <a:schemeClr val="dk1"/>
                        </a:fontRef>
                      </wps:style>
                      <wps:txbx>
                        <w:txbxContent>
                          <w:p w14:paraId="3186C478"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2CA3889" id="Rounded Rectangle 10" o:spid="_x0000_s1056" style="position:absolute;left:0;text-align:left;margin-left:24.75pt;margin-top:8.05pt;width:52.7pt;height:3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" fillcolor="gray [1616]" stroked="f">
                <v:fill color2="#d9d9d9 [496]" rotate="t" angle="180" colors="0 #bcbcbc;22938f #d0d0d0;1 #ededed" focus="100%" type="gradient"/>
                <v:shadow on="t" color="black" opacity="24903f" origin=",.5" offset="0,.55556mm"/>
                <v:textbox>
                  <w:txbxContent>
                    <w:p w14:paraId="3186C478"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v:textbox>
              </v:roundrect>
            </w:pict>
          </mc:Fallback>
        </mc:AlternateContent>
      </w:r>
    </w:p>
    <w:p w14:paraId="6A7140D6"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3408" behindDoc="0" locked="0" layoutInCell="1" allowOverlap="1" wp14:anchorId="70F60E40" wp14:editId="2A8DB326">
                <wp:simplePos x="0" y="0"/>
                <wp:positionH relativeFrom="column">
                  <wp:posOffset>983615</wp:posOffset>
                </wp:positionH>
                <wp:positionV relativeFrom="paragraph">
                  <wp:posOffset>226695</wp:posOffset>
                </wp:positionV>
                <wp:extent cx="4918710" cy="360680"/>
                <wp:effectExtent l="12065" t="7620" r="12700" b="317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36068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lgn="ctr">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23FA95E"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Legible: </w:t>
                            </w:r>
                            <w:r w:rsidRPr="009A34AE">
                              <w:rPr>
                                <w:rFonts w:ascii="Times New Roman" w:hAnsi="Times New Roman" w:cs="Times New Roman"/>
                                <w:color w:val="000000" w:themeColor="text1"/>
                                <w:kern w:val="24"/>
                                <w:sz w:val="24"/>
                                <w:szCs w:val="24"/>
                              </w:rPr>
                              <w:t>Easy to understand, record and preserved in original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60E40" id="Rounded Rectangle 11" o:spid="_x0000_s1057" style="position:absolute;left:0;text-align:left;margin-left:77.45pt;margin-top:17.85pt;width:387.3pt;height:28.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" fillcolor="#92cddc [1944]" strokecolor="#92cddc [1944]" strokeweight="1pt">
                <v:fill color2="#daeef3 [664]" angle="135" focus="50%" type="gradient"/>
                <v:shadow on="t" color="#205867 [1608]" opacity=".5" offset="1pt"/>
                <v:textbox>
                  <w:txbxContent>
                    <w:p w14:paraId="223FA95E"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Legible: </w:t>
                      </w:r>
                      <w:r w:rsidRPr="009A34AE">
                        <w:rPr>
                          <w:rFonts w:ascii="Times New Roman" w:hAnsi="Times New Roman" w:cs="Times New Roman"/>
                          <w:color w:val="000000" w:themeColor="text1"/>
                          <w:kern w:val="24"/>
                          <w:sz w:val="24"/>
                          <w:szCs w:val="24"/>
                        </w:rPr>
                        <w:t>Easy to understand, record and preserved in original form</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89312" behindDoc="0" locked="0" layoutInCell="1" allowOverlap="1" wp14:anchorId="191E8310" wp14:editId="4296B083">
                <wp:simplePos x="0" y="0"/>
                <wp:positionH relativeFrom="column">
                  <wp:posOffset>314325</wp:posOffset>
                </wp:positionH>
                <wp:positionV relativeFrom="paragraph">
                  <wp:posOffset>226695</wp:posOffset>
                </wp:positionV>
                <wp:extent cx="669290" cy="360680"/>
                <wp:effectExtent l="0" t="7620" r="16510" b="31750"/>
                <wp:wrapNone/>
                <wp:docPr id="9"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360680"/>
                        </a:xfrm>
                        <a:prstGeom prst="roundRect">
                          <a:avLst>
                            <a:gd name="adj" fmla="val 16667"/>
                          </a:avLst>
                        </a:prstGeom>
                        <a:gradFill rotWithShape="1">
                          <a:gsLst>
                            <a:gs pos="0">
                              <a:srgbClr val="A3C4FF"/>
                            </a:gs>
                            <a:gs pos="17501">
                              <a:srgbClr val="BFD5FF"/>
                            </a:gs>
                            <a:gs pos="50000">
                              <a:srgbClr val="E5EEFF"/>
                            </a:gs>
                            <a:gs pos="82500">
                              <a:srgbClr val="BFD5FF"/>
                            </a:gs>
                            <a:gs pos="100000">
                              <a:srgbClr val="A3C4FF"/>
                            </a:gs>
                          </a:gsLst>
                          <a:lin ang="18900000" scaled="1"/>
                        </a:gradFill>
                        <a:ln>
                          <a:noFill/>
                        </a:ln>
                        <a:effectLst>
                          <a:outerShdw blurRad="40000" dist="28398" dir="3806097" algn="ctr" rotWithShape="0">
                            <a:schemeClr val="accent5">
                              <a:lumMod val="50000"/>
                              <a:lumOff val="0"/>
                              <a:alpha val="50000"/>
                            </a:schemeClr>
                          </a:outerShdw>
                        </a:effectLst>
                        <a:extLst>
                          <a:ext uri="{91240B29-F687-4F45-9708-019B960494DF}">
                            <a14:hiddenLine xmlns:a14="http://schemas.microsoft.com/office/drawing/2010/main" w="12700" algn="ctr">
                              <a:solidFill>
                                <a:schemeClr val="accent5">
                                  <a:lumMod val="60000"/>
                                  <a:lumOff val="40000"/>
                                </a:schemeClr>
                              </a:solidFill>
                              <a:round/>
                              <a:headEnd/>
                              <a:tailEnd/>
                            </a14:hiddenLine>
                          </a:ext>
                        </a:extLst>
                      </wps:spPr>
                      <wps:txbx>
                        <w:txbxContent>
                          <w:p w14:paraId="6967F6EE"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E8310" id="Rounded Rectangle 12" o:spid="_x0000_s1058" style="position:absolute;left:0;text-align:left;margin-left:24.75pt;margin-top:17.85pt;width:52.7pt;height:28.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" fillcolor="#a3c4ff" stroked="f" strokecolor="#92cddc [1944]" strokeweight="1pt">
                <v:fill color2="#a3c4ff" rotate="t" angle="135" colors="0 #a3c4ff;11469f #bfd5ff;.5 #e5eeff;54067f #bfd5ff;1 #a3c4ff" focus="100%" type="gradient"/>
                <v:shadow on="t" color="#205867 [1608]" opacity=".5" offset="1pt"/>
                <v:textbox>
                  <w:txbxContent>
                    <w:p w14:paraId="6967F6EE"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L</w:t>
                      </w:r>
                    </w:p>
                  </w:txbxContent>
                </v:textbox>
              </v:roundrect>
            </w:pict>
          </mc:Fallback>
        </mc:AlternateContent>
      </w:r>
    </w:p>
    <w:p w14:paraId="15D14DE7"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p>
    <w:p w14:paraId="19A64992"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6480" behindDoc="0" locked="0" layoutInCell="1" allowOverlap="1" wp14:anchorId="29FE782B" wp14:editId="2254D6A6">
                <wp:simplePos x="0" y="0"/>
                <wp:positionH relativeFrom="column">
                  <wp:posOffset>983615</wp:posOffset>
                </wp:positionH>
                <wp:positionV relativeFrom="paragraph">
                  <wp:posOffset>61595</wp:posOffset>
                </wp:positionV>
                <wp:extent cx="4918710" cy="305435"/>
                <wp:effectExtent l="57150" t="38100" r="53340" b="75565"/>
                <wp:wrapNone/>
                <wp:docPr id="20"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710" cy="305435"/>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42203580"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Contemporaneous: </w:t>
                            </w:r>
                            <w:r w:rsidRPr="009A34AE">
                              <w:rPr>
                                <w:rFonts w:ascii="Times New Roman" w:hAnsi="Times New Roman" w:cs="Times New Roman"/>
                                <w:color w:val="000000" w:themeColor="text1"/>
                                <w:kern w:val="24"/>
                                <w:sz w:val="24"/>
                                <w:szCs w:val="24"/>
                              </w:rPr>
                              <w:t>Data should be recorded on time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9FE782B" id="Rounded Rectangle 19" o:spid="_x0000_s1059" style="position:absolute;left:0;text-align:left;margin-left:77.45pt;margin-top:4.85pt;width:387.3pt;height:24.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" fillcolor="#a5d5e2 [1624]" stroked="f">
                <v:fill color2="#e4f2f6 [504]" rotate="t" angle="180" colors="0 #9eeaff;22938f #bbefff;1 #e4f9ff" focus="100%" type="gradient"/>
                <v:shadow on="t" color="black" opacity="24903f" origin=",.5" offset="0,.55556mm"/>
                <v:textbox>
                  <w:txbxContent>
                    <w:p w14:paraId="42203580"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Contemporaneous: </w:t>
                      </w:r>
                      <w:r w:rsidRPr="009A34AE">
                        <w:rPr>
                          <w:rFonts w:ascii="Times New Roman" w:hAnsi="Times New Roman" w:cs="Times New Roman"/>
                          <w:color w:val="000000" w:themeColor="text1"/>
                          <w:kern w:val="24"/>
                          <w:sz w:val="24"/>
                          <w:szCs w:val="24"/>
                        </w:rPr>
                        <w:t>Data should be recorded on time</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92384" behindDoc="0" locked="0" layoutInCell="1" allowOverlap="1" wp14:anchorId="2BBB6DA8" wp14:editId="506A8738">
                <wp:simplePos x="0" y="0"/>
                <wp:positionH relativeFrom="column">
                  <wp:posOffset>314325</wp:posOffset>
                </wp:positionH>
                <wp:positionV relativeFrom="paragraph">
                  <wp:posOffset>61595</wp:posOffset>
                </wp:positionV>
                <wp:extent cx="669290" cy="305435"/>
                <wp:effectExtent l="57150" t="38100" r="54610" b="75565"/>
                <wp:wrapNone/>
                <wp:docPr id="21"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05435"/>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72A833AC"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C</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BBB6DA8" id="Rounded Rectangle 20" o:spid="_x0000_s1060" style="position:absolute;left:0;text-align:left;margin-left:24.75pt;margin-top:4.85pt;width:52.7pt;height:2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" fillcolor="#a5d5e2 [1624]" stroked="f">
                <v:fill color2="#e4f2f6 [504]" rotate="t" angle="180" colors="0 #9eeaff;22938f #bbefff;1 #e4f9ff" focus="100%" type="gradient"/>
                <v:shadow on="t" color="black" opacity="24903f" origin=",.5" offset="0,.55556mm"/>
                <v:textbox>
                  <w:txbxContent>
                    <w:p w14:paraId="72A833AC"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C</w:t>
                      </w:r>
                    </w:p>
                  </w:txbxContent>
                </v:textbox>
              </v:roundrect>
            </w:pict>
          </mc:Fallback>
        </mc:AlternateContent>
      </w:r>
    </w:p>
    <w:p w14:paraId="1B6137CA"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4432" behindDoc="0" locked="0" layoutInCell="1" allowOverlap="1" wp14:anchorId="21D24A3C" wp14:editId="1B769FF0">
                <wp:simplePos x="0" y="0"/>
                <wp:positionH relativeFrom="column">
                  <wp:posOffset>985234</wp:posOffset>
                </wp:positionH>
                <wp:positionV relativeFrom="paragraph">
                  <wp:posOffset>100491</wp:posOffset>
                </wp:positionV>
                <wp:extent cx="4918710" cy="344259"/>
                <wp:effectExtent l="38100" t="19050" r="72390" b="93980"/>
                <wp:wrapNone/>
                <wp:docPr id="2"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344259"/>
                        </a:xfrm>
                        <a:prstGeom prst="roundRect">
                          <a:avLst>
                            <a:gd name="adj" fmla="val 16667"/>
                          </a:avLst>
                        </a:prstGeom>
                        <a:gradFill rotWithShape="1">
                          <a:gsLst>
                            <a:gs pos="0">
                              <a:schemeClr val="lt1">
                                <a:lumMod val="100000"/>
                                <a:lumOff val="0"/>
                              </a:schemeClr>
                            </a:gs>
                            <a:gs pos="100000">
                              <a:schemeClr val="accent2">
                                <a:lumMod val="40000"/>
                                <a:lumOff val="60000"/>
                              </a:schemeClr>
                            </a:gs>
                          </a:gsLst>
                          <a:lin ang="5400000" scaled="1"/>
                        </a:gradFill>
                        <a:ln w="12700" algn="ctr">
                          <a:solidFill>
                            <a:schemeClr val="accent2">
                              <a:lumMod val="60000"/>
                              <a:lumOff val="40000"/>
                            </a:schemeClr>
                          </a:solidFill>
                          <a:round/>
                          <a:headEnd/>
                          <a:tailEnd/>
                        </a:ln>
                        <a:effectLst>
                          <a:outerShdw blurRad="40000" dist="28398" dir="3806097" algn="ctr" rotWithShape="0">
                            <a:schemeClr val="accent2">
                              <a:lumMod val="50000"/>
                              <a:lumOff val="0"/>
                              <a:alpha val="50000"/>
                            </a:schemeClr>
                          </a:outerShdw>
                        </a:effectLst>
                      </wps:spPr>
                      <wps:txbx>
                        <w:txbxContent>
                          <w:p w14:paraId="7AEDA3F5" w14:textId="77777777" w:rsidR="00004B61" w:rsidRPr="00897FF5" w:rsidRDefault="00004B61" w:rsidP="00F319B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color w:val="000000" w:themeColor="text1"/>
                                <w:kern w:val="24"/>
                                <w:sz w:val="24"/>
                                <w:szCs w:val="24"/>
                              </w:rPr>
                              <w:t xml:space="preserve">Original: </w:t>
                            </w:r>
                            <w:r>
                              <w:rPr>
                                <w:rFonts w:ascii="Times New Roman" w:hAnsi="Times New Roman" w:cs="Times New Roman"/>
                                <w:color w:val="000000" w:themeColor="text1"/>
                                <w:kern w:val="24"/>
                                <w:sz w:val="24"/>
                                <w:szCs w:val="24"/>
                              </w:rPr>
                              <w:t xml:space="preserve">Preserves </w:t>
                            </w:r>
                            <w:r w:rsidRPr="00897FF5">
                              <w:rPr>
                                <w:rFonts w:ascii="Times New Roman" w:hAnsi="Times New Roman" w:cs="Times New Roman"/>
                                <w:color w:val="000000" w:themeColor="text1"/>
                                <w:kern w:val="24"/>
                                <w:sz w:val="24"/>
                                <w:szCs w:val="24"/>
                              </w:rPr>
                              <w:t>information in its raw form or the</w:t>
                            </w:r>
                            <w:r w:rsidRPr="00897FF5">
                              <w:rPr>
                                <w:rFonts w:ascii="Times New Roman" w:hAnsi="Times New Roman" w:cs="Times New Roman"/>
                                <w:b/>
                                <w:bCs/>
                                <w:color w:val="000000" w:themeColor="text1"/>
                                <w:kern w:val="24"/>
                                <w:sz w:val="24"/>
                                <w:szCs w:val="24"/>
                              </w:rPr>
                              <w:t xml:space="preserve"> </w:t>
                            </w:r>
                            <w:r w:rsidRPr="00897FF5">
                              <w:rPr>
                                <w:rFonts w:ascii="Times New Roman" w:hAnsi="Times New Roman" w:cs="Times New Roman"/>
                                <w:color w:val="000000" w:themeColor="text1"/>
                                <w:kern w:val="24"/>
                                <w:sz w:val="24"/>
                                <w:szCs w:val="24"/>
                              </w:rPr>
                              <w:t>authorized true copy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24A3C" id="Rounded Rectangle 15" o:spid="_x0000_s1061" style="position:absolute;left:0;text-align:left;margin-left:77.6pt;margin-top:7.9pt;width:387.3pt;height:27.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" fillcolor="white [3201]" strokecolor="#d99594 [1941]" strokeweight="1pt">
                <v:fill color2="#e5b8b7 [1301]" rotate="t" focus="100%" type="gradient"/>
                <v:shadow on="t" color="#622423 [1605]" opacity=".5" offset="1pt"/>
                <v:textbox>
                  <w:txbxContent>
                    <w:p w14:paraId="7AEDA3F5" w14:textId="77777777" w:rsidR="00004B61" w:rsidRPr="00897FF5" w:rsidRDefault="00004B61" w:rsidP="00F319B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color w:val="000000" w:themeColor="text1"/>
                          <w:kern w:val="24"/>
                          <w:sz w:val="24"/>
                          <w:szCs w:val="24"/>
                        </w:rPr>
                        <w:t xml:space="preserve">Original: </w:t>
                      </w:r>
                      <w:r>
                        <w:rPr>
                          <w:rFonts w:ascii="Times New Roman" w:hAnsi="Times New Roman" w:cs="Times New Roman"/>
                          <w:color w:val="000000" w:themeColor="text1"/>
                          <w:kern w:val="24"/>
                          <w:sz w:val="24"/>
                          <w:szCs w:val="24"/>
                        </w:rPr>
                        <w:t xml:space="preserve">Preserves </w:t>
                      </w:r>
                      <w:r w:rsidRPr="00897FF5">
                        <w:rPr>
                          <w:rFonts w:ascii="Times New Roman" w:hAnsi="Times New Roman" w:cs="Times New Roman"/>
                          <w:color w:val="000000" w:themeColor="text1"/>
                          <w:kern w:val="24"/>
                          <w:sz w:val="24"/>
                          <w:szCs w:val="24"/>
                        </w:rPr>
                        <w:t>information in its raw form or the</w:t>
                      </w:r>
                      <w:r w:rsidRPr="00897FF5">
                        <w:rPr>
                          <w:rFonts w:ascii="Times New Roman" w:hAnsi="Times New Roman" w:cs="Times New Roman"/>
                          <w:b/>
                          <w:bCs/>
                          <w:color w:val="000000" w:themeColor="text1"/>
                          <w:kern w:val="24"/>
                          <w:sz w:val="24"/>
                          <w:szCs w:val="24"/>
                        </w:rPr>
                        <w:t xml:space="preserve"> </w:t>
                      </w:r>
                      <w:r w:rsidRPr="00897FF5">
                        <w:rPr>
                          <w:rFonts w:ascii="Times New Roman" w:hAnsi="Times New Roman" w:cs="Times New Roman"/>
                          <w:color w:val="000000" w:themeColor="text1"/>
                          <w:kern w:val="24"/>
                          <w:sz w:val="24"/>
                          <w:szCs w:val="24"/>
                        </w:rPr>
                        <w:t>authorized true copy</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90336" behindDoc="0" locked="0" layoutInCell="1" allowOverlap="1" wp14:anchorId="30E2803F" wp14:editId="7C5EC45A">
                <wp:simplePos x="0" y="0"/>
                <wp:positionH relativeFrom="column">
                  <wp:posOffset>314325</wp:posOffset>
                </wp:positionH>
                <wp:positionV relativeFrom="paragraph">
                  <wp:posOffset>104140</wp:posOffset>
                </wp:positionV>
                <wp:extent cx="669290" cy="337820"/>
                <wp:effectExtent l="57150" t="38100" r="54610" b="81280"/>
                <wp:wrapNone/>
                <wp:docPr id="1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37820"/>
                        </a:xfrm>
                        <a:prstGeom prst="roundRect">
                          <a:avLst/>
                        </a:prstGeom>
                        <a:ln>
                          <a:noFill/>
                        </a:ln>
                      </wps:spPr>
                      <wps:style>
                        <a:lnRef idx="1">
                          <a:schemeClr val="accent2"/>
                        </a:lnRef>
                        <a:fillRef idx="2">
                          <a:schemeClr val="accent2"/>
                        </a:fillRef>
                        <a:effectRef idx="1">
                          <a:schemeClr val="accent2"/>
                        </a:effectRef>
                        <a:fontRef idx="minor">
                          <a:schemeClr val="dk1"/>
                        </a:fontRef>
                      </wps:style>
                      <wps:txbx>
                        <w:txbxContent>
                          <w:p w14:paraId="6DD5F49F"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O</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0E2803F" id="Rounded Rectangle 16" o:spid="_x0000_s1062" style="position:absolute;left:0;text-align:left;margin-left:24.75pt;margin-top:8.2pt;width:52.7pt;height:26.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" fillcolor="#dfa7a6 [1621]" stroked="f">
                <v:fill color2="#f5e4e4 [501]" rotate="t" angle="180" colors="0 #ffa2a1;22938f #ffbebd;1 #ffe5e5" focus="100%" type="gradient"/>
                <v:shadow on="t" color="black" opacity="24903f" origin=",.5" offset="0,.55556mm"/>
                <v:textbox>
                  <w:txbxContent>
                    <w:p w14:paraId="6DD5F49F"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O</w:t>
                      </w:r>
                    </w:p>
                  </w:txbxContent>
                </v:textbox>
              </v:roundrect>
            </w:pict>
          </mc:Fallback>
        </mc:AlternateContent>
      </w:r>
    </w:p>
    <w:p w14:paraId="7BA5FA60" w14:textId="77777777" w:rsidR="00F319BA" w:rsidRPr="00D402D2" w:rsidRDefault="00897FF5" w:rsidP="00D402D2">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5456" behindDoc="0" locked="0" layoutInCell="1" allowOverlap="1" wp14:anchorId="5A9FBE3C" wp14:editId="3D51E248">
                <wp:simplePos x="0" y="0"/>
                <wp:positionH relativeFrom="column">
                  <wp:posOffset>984885</wp:posOffset>
                </wp:positionH>
                <wp:positionV relativeFrom="paragraph">
                  <wp:posOffset>181610</wp:posOffset>
                </wp:positionV>
                <wp:extent cx="4918710" cy="340995"/>
                <wp:effectExtent l="57150" t="38100" r="53340" b="78105"/>
                <wp:wrapNone/>
                <wp:docPr id="18"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710" cy="340995"/>
                        </a:xfrm>
                        <a:prstGeom prst="roundRect">
                          <a:avLst/>
                        </a:prstGeom>
                        <a:ln>
                          <a:noFill/>
                        </a:ln>
                      </wps:spPr>
                      <wps:style>
                        <a:lnRef idx="1">
                          <a:schemeClr val="accent3"/>
                        </a:lnRef>
                        <a:fillRef idx="2">
                          <a:schemeClr val="accent3"/>
                        </a:fillRef>
                        <a:effectRef idx="1">
                          <a:schemeClr val="accent3"/>
                        </a:effectRef>
                        <a:fontRef idx="minor">
                          <a:schemeClr val="dk1"/>
                        </a:fontRef>
                      </wps:style>
                      <wps:txbx>
                        <w:txbxContent>
                          <w:p w14:paraId="289B6361"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Accurate: </w:t>
                            </w:r>
                            <w:r w:rsidRPr="009A34AE">
                              <w:rPr>
                                <w:rFonts w:ascii="Times New Roman" w:hAnsi="Times New Roman" w:cs="Times New Roman"/>
                                <w:color w:val="000000" w:themeColor="text1"/>
                                <w:kern w:val="24"/>
                                <w:sz w:val="24"/>
                                <w:szCs w:val="24"/>
                              </w:rPr>
                              <w:t>Data should be free from error and as per the protocol</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oundrect w14:anchorId="5A9FBE3C" id="Rounded Rectangle 17" o:spid="_x0000_s1063" style="position:absolute;left:0;text-align:left;margin-left:77.55pt;margin-top:14.3pt;width:387.3pt;height:26.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" fillcolor="#cdddac [1622]" stroked="f">
                <v:fill color2="#f0f4e6 [502]" rotate="t" angle="180" colors="0 #dafda7;22938f #e4fdc2;1 #f5ffe6" focus="100%" type="gradient"/>
                <v:shadow on="t" color="black" opacity="24903f" origin=",.5" offset="0,.55556mm"/>
                <v:textbox>
                  <w:txbxContent>
                    <w:p w14:paraId="289B6361"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Accurate: </w:t>
                      </w:r>
                      <w:r w:rsidRPr="009A34AE">
                        <w:rPr>
                          <w:rFonts w:ascii="Times New Roman" w:hAnsi="Times New Roman" w:cs="Times New Roman"/>
                          <w:color w:val="000000" w:themeColor="text1"/>
                          <w:kern w:val="24"/>
                          <w:sz w:val="24"/>
                          <w:szCs w:val="24"/>
                        </w:rPr>
                        <w:t>Data should be free from error and as per the protocol</w:t>
                      </w:r>
                    </w:p>
                  </w:txbxContent>
                </v:textbox>
              </v:roundrect>
            </w:pict>
          </mc:Fallback>
        </mc:AlternateContent>
      </w:r>
      <w:r w:rsidR="00F319BA">
        <w:rPr>
          <w:rFonts w:ascii="Times New Roman" w:hAnsi="Times New Roman" w:cs="Times New Roman"/>
          <w:b/>
          <w:noProof/>
          <w:sz w:val="24"/>
          <w:lang w:val="en-IN" w:eastAsia="en-IN" w:bidi="hi-IN"/>
        </w:rPr>
        <mc:AlternateContent>
          <mc:Choice Requires="wps">
            <w:drawing>
              <wp:anchor distT="0" distB="0" distL="114300" distR="114300" simplePos="0" relativeHeight="251791360" behindDoc="0" locked="0" layoutInCell="1" allowOverlap="1" wp14:anchorId="0962BFDF" wp14:editId="2C678E14">
                <wp:simplePos x="0" y="0"/>
                <wp:positionH relativeFrom="column">
                  <wp:posOffset>314325</wp:posOffset>
                </wp:positionH>
                <wp:positionV relativeFrom="paragraph">
                  <wp:posOffset>179070</wp:posOffset>
                </wp:positionV>
                <wp:extent cx="669290" cy="340995"/>
                <wp:effectExtent l="57150" t="38100" r="54610" b="78105"/>
                <wp:wrapNone/>
                <wp:docPr id="1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40995"/>
                        </a:xfrm>
                        <a:prstGeom prst="roundRect">
                          <a:avLst/>
                        </a:prstGeom>
                        <a:ln>
                          <a:noFill/>
                        </a:ln>
                      </wps:spPr>
                      <wps:style>
                        <a:lnRef idx="1">
                          <a:schemeClr val="accent3"/>
                        </a:lnRef>
                        <a:fillRef idx="2">
                          <a:schemeClr val="accent3"/>
                        </a:fillRef>
                        <a:effectRef idx="1">
                          <a:schemeClr val="accent3"/>
                        </a:effectRef>
                        <a:fontRef idx="minor">
                          <a:schemeClr val="dk1"/>
                        </a:fontRef>
                      </wps:style>
                      <wps:txbx>
                        <w:txbxContent>
                          <w:p w14:paraId="79513F84"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962BFDF" id="Rounded Rectangle 18" o:spid="_x0000_s1064" style="position:absolute;left:0;text-align:left;margin-left:24.75pt;margin-top:14.1pt;width:52.7pt;height:26.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" fillcolor="#cdddac [1622]" stroked="f">
                <v:fill color2="#f0f4e6 [502]" rotate="t" angle="180" colors="0 #dafda7;22938f #e4fdc2;1 #f5ffe6" focus="100%" type="gradient"/>
                <v:shadow on="t" color="black" opacity="24903f" origin=",.5" offset="0,.55556mm"/>
                <v:textbox>
                  <w:txbxContent>
                    <w:p w14:paraId="79513F84"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v:textbox>
              </v:roundrect>
            </w:pict>
          </mc:Fallback>
        </mc:AlternateContent>
      </w:r>
    </w:p>
    <w:p w14:paraId="29832558" w14:textId="77777777" w:rsidR="00F319BA" w:rsidRPr="00963F7F" w:rsidRDefault="00F319BA" w:rsidP="00F319BA">
      <w:pPr>
        <w:tabs>
          <w:tab w:val="left" w:pos="-90"/>
          <w:tab w:val="left" w:pos="0"/>
        </w:tabs>
        <w:spacing w:after="0" w:line="360" w:lineRule="auto"/>
        <w:jc w:val="center"/>
        <w:rPr>
          <w:rFonts w:ascii="Times New Roman" w:hAnsi="Times New Roman" w:cs="Times New Roman"/>
          <w:bCs/>
          <w:sz w:val="24"/>
        </w:rPr>
      </w:pPr>
      <w:r w:rsidRPr="00963F7F">
        <w:rPr>
          <w:rFonts w:ascii="Times New Roman" w:hAnsi="Times New Roman" w:cs="Times New Roman"/>
          <w:bCs/>
          <w:sz w:val="24"/>
        </w:rPr>
        <w:t>Fig</w:t>
      </w:r>
      <w:r w:rsidR="00880802">
        <w:rPr>
          <w:rFonts w:ascii="Times New Roman" w:hAnsi="Times New Roman" w:cs="Times New Roman"/>
          <w:bCs/>
          <w:sz w:val="24"/>
        </w:rPr>
        <w:t>.3</w:t>
      </w:r>
      <w:r w:rsidRPr="00963F7F">
        <w:rPr>
          <w:rFonts w:ascii="Times New Roman" w:hAnsi="Times New Roman" w:cs="Times New Roman"/>
          <w:bCs/>
          <w:sz w:val="24"/>
        </w:rPr>
        <w:t xml:space="preserve"> ALOCA</w:t>
      </w:r>
    </w:p>
    <w:p w14:paraId="273C6D2C" w14:textId="77777777" w:rsidR="00570172" w:rsidRDefault="00570172" w:rsidP="00570172">
      <w:pPr>
        <w:tabs>
          <w:tab w:val="left" w:pos="-90"/>
          <w:tab w:val="left" w:pos="0"/>
          <w:tab w:val="left" w:pos="4066"/>
        </w:tabs>
        <w:spacing w:after="0" w:line="360" w:lineRule="auto"/>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821056" behindDoc="0" locked="0" layoutInCell="1" allowOverlap="1" wp14:anchorId="1BC2545C" wp14:editId="092AFEA7">
                <wp:simplePos x="0" y="0"/>
                <wp:positionH relativeFrom="column">
                  <wp:posOffset>1678193</wp:posOffset>
                </wp:positionH>
                <wp:positionV relativeFrom="paragraph">
                  <wp:posOffset>91440</wp:posOffset>
                </wp:positionV>
                <wp:extent cx="2764716" cy="322729"/>
                <wp:effectExtent l="0" t="0" r="0" b="1270"/>
                <wp:wrapNone/>
                <wp:docPr id="88" name="Text Box 88"/>
                <wp:cNvGraphicFramePr/>
                <a:graphic xmlns:a="http://schemas.openxmlformats.org/drawingml/2006/main">
                  <a:graphicData uri="http://schemas.microsoft.com/office/word/2010/wordprocessingShape">
                    <wps:wsp>
                      <wps:cNvSpPr txBox="1"/>
                      <wps:spPr>
                        <a:xfrm>
                          <a:off x="0" y="0"/>
                          <a:ext cx="2764716" cy="3227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C4121" w14:textId="77777777" w:rsidR="00004B61" w:rsidRPr="00570172" w:rsidRDefault="00004B61" w:rsidP="00570172">
                            <w:pPr>
                              <w:jc w:val="center"/>
                              <w:rPr>
                                <w:rFonts w:ascii="Times New Roman" w:hAnsi="Times New Roman" w:cs="Times New Roman"/>
                                <w:b/>
                                <w:bCs/>
                                <w:sz w:val="24"/>
                                <w:szCs w:val="24"/>
                                <w:lang w:val="en-IN"/>
                              </w:rPr>
                            </w:pPr>
                            <w:r w:rsidRPr="00570172">
                              <w:rPr>
                                <w:rFonts w:ascii="Times New Roman" w:hAnsi="Times New Roman" w:cs="Times New Roman"/>
                                <w:b/>
                                <w:bCs/>
                                <w:sz w:val="24"/>
                                <w:szCs w:val="24"/>
                                <w:lang w:val="en-IN"/>
                              </w:rPr>
                              <w:t xml:space="preserve">Fig </w:t>
                            </w:r>
                            <w:r>
                              <w:rPr>
                                <w:rFonts w:ascii="Times New Roman" w:hAnsi="Times New Roman" w:cs="Times New Roman"/>
                                <w:b/>
                                <w:bCs/>
                                <w:sz w:val="24"/>
                                <w:szCs w:val="24"/>
                                <w:lang w:val="en-IN"/>
                              </w:rPr>
                              <w:t>3</w:t>
                            </w:r>
                            <w:r w:rsidRPr="00570172">
                              <w:rPr>
                                <w:rFonts w:ascii="Times New Roman" w:hAnsi="Times New Roman" w:cs="Times New Roman"/>
                                <w:b/>
                                <w:bCs/>
                                <w:sz w:val="24"/>
                                <w:szCs w:val="24"/>
                                <w:lang w:val="en-IN"/>
                              </w:rPr>
                              <w:t>. ALCOA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2545C" id="Text Box 88" o:spid="_x0000_s1065" type="#_x0000_t202" style="position:absolute;margin-left:132.15pt;margin-top:7.2pt;width:217.7pt;height:25.4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" fillcolor="white [3201]" stroked="f" strokeweight=".5pt">
                <v:textbox>
                  <w:txbxContent>
                    <w:p w14:paraId="0F6C4121" w14:textId="77777777" w:rsidR="00004B61" w:rsidRPr="00570172" w:rsidRDefault="00004B61" w:rsidP="00570172">
                      <w:pPr>
                        <w:jc w:val="center"/>
                        <w:rPr>
                          <w:rFonts w:ascii="Times New Roman" w:hAnsi="Times New Roman" w:cs="Times New Roman"/>
                          <w:b/>
                          <w:bCs/>
                          <w:sz w:val="24"/>
                          <w:szCs w:val="24"/>
                          <w:lang w:val="en-IN"/>
                        </w:rPr>
                      </w:pPr>
                      <w:r w:rsidRPr="00570172">
                        <w:rPr>
                          <w:rFonts w:ascii="Times New Roman" w:hAnsi="Times New Roman" w:cs="Times New Roman"/>
                          <w:b/>
                          <w:bCs/>
                          <w:sz w:val="24"/>
                          <w:szCs w:val="24"/>
                          <w:lang w:val="en-IN"/>
                        </w:rPr>
                        <w:t xml:space="preserve">Fig </w:t>
                      </w:r>
                      <w:r>
                        <w:rPr>
                          <w:rFonts w:ascii="Times New Roman" w:hAnsi="Times New Roman" w:cs="Times New Roman"/>
                          <w:b/>
                          <w:bCs/>
                          <w:sz w:val="24"/>
                          <w:szCs w:val="24"/>
                          <w:lang w:val="en-IN"/>
                        </w:rPr>
                        <w:t>3</w:t>
                      </w:r>
                      <w:r w:rsidRPr="00570172">
                        <w:rPr>
                          <w:rFonts w:ascii="Times New Roman" w:hAnsi="Times New Roman" w:cs="Times New Roman"/>
                          <w:b/>
                          <w:bCs/>
                          <w:sz w:val="24"/>
                          <w:szCs w:val="24"/>
                          <w:lang w:val="en-IN"/>
                        </w:rPr>
                        <w:t>. ALCOA</w:t>
                      </w:r>
                    </w:p>
                  </w:txbxContent>
                </v:textbox>
              </v:shape>
            </w:pict>
          </mc:Fallback>
        </mc:AlternateContent>
      </w:r>
      <w:r>
        <w:rPr>
          <w:rFonts w:ascii="Times New Roman" w:hAnsi="Times New Roman" w:cs="Times New Roman"/>
          <w:b/>
          <w:sz w:val="24"/>
        </w:rPr>
        <w:tab/>
      </w:r>
    </w:p>
    <w:p w14:paraId="54350068" w14:textId="77777777" w:rsidR="00D07827" w:rsidRDefault="00D07827" w:rsidP="00F319BA">
      <w:pPr>
        <w:tabs>
          <w:tab w:val="left" w:pos="-90"/>
          <w:tab w:val="left" w:pos="0"/>
        </w:tabs>
        <w:spacing w:after="0" w:line="360" w:lineRule="auto"/>
        <w:jc w:val="both"/>
      </w:pPr>
    </w:p>
    <w:p w14:paraId="105D844E" w14:textId="77777777" w:rsidR="001A0DD1" w:rsidRDefault="00D07827" w:rsidP="00F319BA">
      <w:pPr>
        <w:tabs>
          <w:tab w:val="left" w:pos="-90"/>
          <w:tab w:val="left" w:pos="0"/>
        </w:tabs>
        <w:spacing w:after="0" w:line="360" w:lineRule="auto"/>
        <w:jc w:val="both"/>
        <w:rPr>
          <w:rFonts w:ascii="Times New Roman" w:hAnsi="Times New Roman" w:cs="Times New Roman"/>
          <w:color w:val="000000" w:themeColor="text1"/>
          <w:kern w:val="24"/>
          <w:sz w:val="24"/>
          <w:szCs w:val="24"/>
        </w:rPr>
      </w:pPr>
      <w:r w:rsidRPr="009A34AE">
        <w:rPr>
          <w:rFonts w:ascii="Times New Roman" w:hAnsi="Times New Roman" w:cs="Times New Roman"/>
          <w:b/>
          <w:bCs/>
          <w:color w:val="000000" w:themeColor="text1"/>
          <w:kern w:val="24"/>
          <w:sz w:val="24"/>
          <w:szCs w:val="24"/>
        </w:rPr>
        <w:t>Attributable:</w:t>
      </w:r>
      <w:r>
        <w:rPr>
          <w:rFonts w:ascii="Times New Roman" w:hAnsi="Times New Roman" w:cs="Times New Roman"/>
          <w:b/>
          <w:bCs/>
          <w:color w:val="000000" w:themeColor="text1"/>
          <w:kern w:val="24"/>
          <w:sz w:val="24"/>
          <w:szCs w:val="24"/>
        </w:rPr>
        <w:t xml:space="preserve"> </w:t>
      </w:r>
      <w:r w:rsidR="006035C3" w:rsidRPr="006035C3">
        <w:rPr>
          <w:rFonts w:ascii="Times New Roman" w:hAnsi="Times New Roman" w:cs="Times New Roman"/>
          <w:color w:val="000000" w:themeColor="text1"/>
          <w:kern w:val="24"/>
          <w:sz w:val="24"/>
          <w:szCs w:val="24"/>
        </w:rPr>
        <w:t>It is necessary to preserve a mark record to identify the marks, initials, or assumed identities of people who finish paper documents. It is recommended that you use permanent ink after the document is done. When editing an entry, one particular sentence is always selected over the initial record. This approach ensures that the record is still readable.</w:t>
      </w:r>
      <w:r w:rsidRPr="00D07827">
        <w:rPr>
          <w:rFonts w:ascii="Times New Roman" w:hAnsi="Times New Roman" w:cs="Times New Roman"/>
          <w:color w:val="000000" w:themeColor="text1"/>
          <w:kern w:val="24"/>
          <w:sz w:val="24"/>
          <w:szCs w:val="24"/>
        </w:rPr>
        <w:t xml:space="preserve"> It should be persistent and readable in all scenarios</w:t>
      </w:r>
      <w:r>
        <w:rPr>
          <w:rFonts w:ascii="Times New Roman" w:hAnsi="Times New Roman" w:cs="Times New Roman"/>
          <w:color w:val="000000" w:themeColor="text1"/>
          <w:kern w:val="24"/>
          <w:sz w:val="24"/>
          <w:szCs w:val="24"/>
        </w:rPr>
        <w:t>.</w:t>
      </w:r>
      <w:r w:rsidR="00EF2BC0">
        <w:rPr>
          <w:rFonts w:ascii="Times New Roman" w:hAnsi="Times New Roman" w:cs="Times New Roman"/>
          <w:color w:val="000000" w:themeColor="text1"/>
          <w:kern w:val="24"/>
          <w:sz w:val="24"/>
          <w:szCs w:val="24"/>
        </w:rPr>
        <w:t xml:space="preserve"> [2</w:t>
      </w:r>
      <w:r w:rsidR="007B2CD8">
        <w:rPr>
          <w:rFonts w:ascii="Times New Roman" w:hAnsi="Times New Roman" w:cs="Times New Roman"/>
          <w:color w:val="000000" w:themeColor="text1"/>
          <w:kern w:val="24"/>
          <w:sz w:val="24"/>
          <w:szCs w:val="24"/>
        </w:rPr>
        <w:t>6</w:t>
      </w:r>
      <w:r w:rsidR="00EF2BC0">
        <w:rPr>
          <w:rFonts w:ascii="Times New Roman" w:hAnsi="Times New Roman" w:cs="Times New Roman"/>
          <w:color w:val="000000" w:themeColor="text1"/>
          <w:kern w:val="24"/>
          <w:sz w:val="24"/>
          <w:szCs w:val="24"/>
        </w:rPr>
        <w:t>]</w:t>
      </w:r>
    </w:p>
    <w:p w14:paraId="6EA954BD" w14:textId="77777777" w:rsidR="004F5C66" w:rsidRDefault="004F5C66" w:rsidP="00F319BA">
      <w:pPr>
        <w:tabs>
          <w:tab w:val="left" w:pos="-90"/>
          <w:tab w:val="left" w:pos="0"/>
        </w:tabs>
        <w:spacing w:after="0" w:line="360" w:lineRule="auto"/>
        <w:jc w:val="both"/>
        <w:rPr>
          <w:rFonts w:ascii="Times New Roman" w:hAnsi="Times New Roman" w:cs="Times New Roman"/>
          <w:b/>
          <w:bCs/>
          <w:sz w:val="24"/>
          <w:szCs w:val="24"/>
        </w:rPr>
      </w:pPr>
    </w:p>
    <w:p w14:paraId="7124BD89" w14:textId="77777777" w:rsidR="001A0DD1" w:rsidRPr="001A0DD1" w:rsidRDefault="001A0DD1" w:rsidP="00F319BA">
      <w:pPr>
        <w:tabs>
          <w:tab w:val="left" w:pos="-90"/>
          <w:tab w:val="left" w:pos="0"/>
        </w:tabs>
        <w:spacing w:after="0" w:line="360" w:lineRule="auto"/>
        <w:jc w:val="both"/>
        <w:rPr>
          <w:rFonts w:ascii="Times New Roman" w:hAnsi="Times New Roman" w:cs="Times New Roman"/>
          <w:sz w:val="24"/>
          <w:szCs w:val="24"/>
        </w:rPr>
      </w:pPr>
      <w:r w:rsidRPr="001A0DD1">
        <w:rPr>
          <w:rFonts w:ascii="Times New Roman" w:hAnsi="Times New Roman" w:cs="Times New Roman"/>
          <w:b/>
          <w:bCs/>
          <w:sz w:val="24"/>
          <w:szCs w:val="24"/>
        </w:rPr>
        <w:t>Legible:</w:t>
      </w:r>
      <w:r w:rsidRPr="001A0DD1">
        <w:rPr>
          <w:rFonts w:ascii="Times New Roman" w:hAnsi="Times New Roman" w:cs="Times New Roman"/>
          <w:sz w:val="24"/>
          <w:szCs w:val="24"/>
        </w:rPr>
        <w:t xml:space="preserve"> </w:t>
      </w:r>
      <w:r>
        <w:rPr>
          <w:rFonts w:ascii="Times New Roman" w:hAnsi="Times New Roman" w:cs="Times New Roman"/>
          <w:sz w:val="24"/>
          <w:szCs w:val="24"/>
        </w:rPr>
        <w:t>The data of records involved</w:t>
      </w:r>
      <w:r w:rsidR="00026D52">
        <w:rPr>
          <w:rFonts w:ascii="Times New Roman" w:hAnsi="Times New Roman" w:cs="Times New Roman"/>
          <w:sz w:val="24"/>
          <w:szCs w:val="24"/>
        </w:rPr>
        <w:t xml:space="preserve"> in maintaining the data integrity must have appropriate accessibility during the entire duration of action</w:t>
      </w:r>
      <w:r w:rsidR="00EF2BC0">
        <w:rPr>
          <w:rFonts w:ascii="Times New Roman" w:hAnsi="Times New Roman" w:cs="Times New Roman"/>
          <w:sz w:val="24"/>
          <w:szCs w:val="24"/>
        </w:rPr>
        <w:t xml:space="preserve"> [2</w:t>
      </w:r>
      <w:r w:rsidR="007B2CD8">
        <w:rPr>
          <w:rFonts w:ascii="Times New Roman" w:hAnsi="Times New Roman" w:cs="Times New Roman"/>
          <w:sz w:val="24"/>
          <w:szCs w:val="24"/>
        </w:rPr>
        <w:t>6</w:t>
      </w:r>
      <w:r w:rsidR="00EF2BC0">
        <w:rPr>
          <w:rFonts w:ascii="Times New Roman" w:hAnsi="Times New Roman" w:cs="Times New Roman"/>
          <w:sz w:val="24"/>
          <w:szCs w:val="24"/>
        </w:rPr>
        <w:t>].</w:t>
      </w:r>
    </w:p>
    <w:p w14:paraId="298819BF" w14:textId="77777777" w:rsidR="004F5C66" w:rsidRDefault="004F5C66" w:rsidP="00F319BA">
      <w:pPr>
        <w:tabs>
          <w:tab w:val="left" w:pos="-90"/>
          <w:tab w:val="left" w:pos="0"/>
        </w:tabs>
        <w:spacing w:after="0" w:line="360" w:lineRule="auto"/>
        <w:jc w:val="both"/>
        <w:rPr>
          <w:rFonts w:ascii="Times New Roman" w:hAnsi="Times New Roman" w:cs="Times New Roman"/>
          <w:b/>
          <w:bCs/>
          <w:sz w:val="24"/>
          <w:szCs w:val="24"/>
        </w:rPr>
      </w:pPr>
    </w:p>
    <w:p w14:paraId="65507A4B" w14:textId="77777777" w:rsidR="001A0DD1" w:rsidRPr="001A0DD1" w:rsidRDefault="001A0DD1" w:rsidP="00F319BA">
      <w:pPr>
        <w:tabs>
          <w:tab w:val="left" w:pos="-90"/>
          <w:tab w:val="left" w:pos="0"/>
        </w:tabs>
        <w:spacing w:after="0" w:line="360" w:lineRule="auto"/>
        <w:jc w:val="both"/>
        <w:rPr>
          <w:rFonts w:ascii="Times New Roman" w:hAnsi="Times New Roman" w:cs="Times New Roman"/>
          <w:sz w:val="28"/>
          <w:szCs w:val="24"/>
        </w:rPr>
      </w:pPr>
      <w:r w:rsidRPr="001A0DD1">
        <w:rPr>
          <w:rFonts w:ascii="Times New Roman" w:hAnsi="Times New Roman" w:cs="Times New Roman"/>
          <w:b/>
          <w:bCs/>
          <w:sz w:val="24"/>
          <w:szCs w:val="24"/>
        </w:rPr>
        <w:t>Contemporaneous:</w:t>
      </w:r>
      <w:r w:rsidRPr="001A0DD1">
        <w:rPr>
          <w:rFonts w:ascii="Times New Roman" w:hAnsi="Times New Roman" w:cs="Times New Roman"/>
          <w:sz w:val="24"/>
          <w:szCs w:val="24"/>
        </w:rPr>
        <w:t xml:space="preserve"> </w:t>
      </w:r>
      <w:r w:rsidR="00EF2BC0">
        <w:rPr>
          <w:rFonts w:ascii="Times New Roman" w:hAnsi="Times New Roman" w:cs="Times New Roman"/>
          <w:sz w:val="24"/>
          <w:szCs w:val="24"/>
        </w:rPr>
        <w:t xml:space="preserve">All the data are documented during the entire course of action. It generally determines the accumulation of the all the data, records and important information from several </w:t>
      </w:r>
      <w:r w:rsidR="00C25B25">
        <w:rPr>
          <w:rFonts w:ascii="Times New Roman" w:hAnsi="Times New Roman" w:cs="Times New Roman"/>
          <w:sz w:val="24"/>
          <w:szCs w:val="24"/>
        </w:rPr>
        <w:t>sources into</w:t>
      </w:r>
      <w:r w:rsidR="00EF2BC0">
        <w:rPr>
          <w:rFonts w:ascii="Times New Roman" w:hAnsi="Times New Roman" w:cs="Times New Roman"/>
          <w:sz w:val="24"/>
          <w:szCs w:val="24"/>
        </w:rPr>
        <w:t xml:space="preserve"> the </w:t>
      </w:r>
      <w:r w:rsidRPr="001A0DD1">
        <w:rPr>
          <w:rFonts w:ascii="Times New Roman" w:hAnsi="Times New Roman" w:cs="Times New Roman"/>
          <w:sz w:val="24"/>
          <w:szCs w:val="24"/>
        </w:rPr>
        <w:t>proper useable data in chronological series</w:t>
      </w:r>
      <w:r w:rsidR="00EF2BC0">
        <w:rPr>
          <w:rFonts w:ascii="Times New Roman" w:hAnsi="Times New Roman" w:cs="Times New Roman"/>
          <w:sz w:val="24"/>
          <w:szCs w:val="24"/>
        </w:rPr>
        <w:t xml:space="preserve"> [2</w:t>
      </w:r>
      <w:r w:rsidR="007B2CD8">
        <w:rPr>
          <w:rFonts w:ascii="Times New Roman" w:hAnsi="Times New Roman" w:cs="Times New Roman"/>
          <w:sz w:val="24"/>
          <w:szCs w:val="24"/>
        </w:rPr>
        <w:t>7</w:t>
      </w:r>
      <w:r w:rsidR="00EF2BC0">
        <w:rPr>
          <w:rFonts w:ascii="Times New Roman" w:hAnsi="Times New Roman" w:cs="Times New Roman"/>
          <w:sz w:val="24"/>
          <w:szCs w:val="24"/>
        </w:rPr>
        <w:t>]</w:t>
      </w:r>
      <w:r w:rsidRPr="001A0DD1">
        <w:rPr>
          <w:rFonts w:ascii="Times New Roman" w:hAnsi="Times New Roman" w:cs="Times New Roman"/>
          <w:sz w:val="24"/>
          <w:szCs w:val="24"/>
        </w:rPr>
        <w:t>.</w:t>
      </w:r>
    </w:p>
    <w:p w14:paraId="5B707B24" w14:textId="77777777" w:rsidR="004F5C66" w:rsidRDefault="004F5C66" w:rsidP="00F319BA">
      <w:pPr>
        <w:tabs>
          <w:tab w:val="left" w:pos="-90"/>
          <w:tab w:val="left" w:pos="0"/>
        </w:tabs>
        <w:spacing w:after="0" w:line="360" w:lineRule="auto"/>
        <w:jc w:val="both"/>
        <w:rPr>
          <w:rFonts w:ascii="Times New Roman" w:hAnsi="Times New Roman" w:cs="Times New Roman"/>
          <w:b/>
          <w:bCs/>
          <w:sz w:val="24"/>
          <w:szCs w:val="24"/>
        </w:rPr>
      </w:pPr>
    </w:p>
    <w:p w14:paraId="05310380" w14:textId="77777777" w:rsidR="002A612F" w:rsidRPr="002A612F" w:rsidRDefault="002A612F" w:rsidP="00F319BA">
      <w:pPr>
        <w:tabs>
          <w:tab w:val="left" w:pos="-90"/>
          <w:tab w:val="left" w:pos="0"/>
        </w:tabs>
        <w:spacing w:after="0" w:line="360" w:lineRule="auto"/>
        <w:jc w:val="both"/>
        <w:rPr>
          <w:rFonts w:ascii="Times New Roman" w:hAnsi="Times New Roman" w:cs="Times New Roman"/>
          <w:sz w:val="24"/>
          <w:szCs w:val="24"/>
        </w:rPr>
      </w:pPr>
      <w:r w:rsidRPr="002A612F">
        <w:rPr>
          <w:rFonts w:ascii="Times New Roman" w:hAnsi="Times New Roman" w:cs="Times New Roman"/>
          <w:b/>
          <w:bCs/>
          <w:sz w:val="24"/>
          <w:szCs w:val="24"/>
        </w:rPr>
        <w:t>Original:</w:t>
      </w:r>
      <w:r w:rsidRPr="002A612F">
        <w:rPr>
          <w:rFonts w:ascii="Times New Roman" w:hAnsi="Times New Roman" w:cs="Times New Roman"/>
          <w:sz w:val="24"/>
          <w:szCs w:val="24"/>
        </w:rPr>
        <w:t xml:space="preserve"> The genuine or accurate copy of the raw data must be given. Example: The original data becomes lost during the processing of a series of raw data into usable binary number form</w:t>
      </w:r>
      <w:r>
        <w:rPr>
          <w:rFonts w:ascii="Times New Roman" w:hAnsi="Times New Roman" w:cs="Times New Roman"/>
          <w:sz w:val="24"/>
          <w:szCs w:val="24"/>
        </w:rPr>
        <w:t>ats, tables, columns, etc [</w:t>
      </w:r>
      <w:r w:rsidR="007B2CD8">
        <w:rPr>
          <w:rFonts w:ascii="Times New Roman" w:hAnsi="Times New Roman" w:cs="Times New Roman"/>
          <w:sz w:val="24"/>
          <w:szCs w:val="24"/>
        </w:rPr>
        <w:t>28</w:t>
      </w:r>
      <w:r>
        <w:rPr>
          <w:rFonts w:ascii="Times New Roman" w:hAnsi="Times New Roman" w:cs="Times New Roman"/>
          <w:sz w:val="24"/>
          <w:szCs w:val="24"/>
        </w:rPr>
        <w:t>].</w:t>
      </w:r>
    </w:p>
    <w:p w14:paraId="445FFCCC" w14:textId="77777777" w:rsidR="001C2061" w:rsidRDefault="001C2061" w:rsidP="00F319BA">
      <w:pPr>
        <w:tabs>
          <w:tab w:val="left" w:pos="-90"/>
          <w:tab w:val="left" w:pos="0"/>
        </w:tabs>
        <w:spacing w:after="0" w:line="360" w:lineRule="auto"/>
        <w:jc w:val="both"/>
        <w:rPr>
          <w:rFonts w:ascii="Times New Roman" w:hAnsi="Times New Roman" w:cs="Times New Roman"/>
          <w:b/>
          <w:bCs/>
          <w:sz w:val="24"/>
          <w:szCs w:val="24"/>
        </w:rPr>
      </w:pPr>
    </w:p>
    <w:p w14:paraId="3171F9E6" w14:textId="77777777" w:rsidR="00D07827" w:rsidRDefault="002A612F" w:rsidP="00F319BA">
      <w:pPr>
        <w:tabs>
          <w:tab w:val="left" w:pos="-90"/>
          <w:tab w:val="left" w:pos="0"/>
        </w:tabs>
        <w:spacing w:after="0" w:line="360" w:lineRule="auto"/>
        <w:jc w:val="both"/>
        <w:rPr>
          <w:rFonts w:ascii="Times New Roman" w:hAnsi="Times New Roman" w:cs="Times New Roman"/>
          <w:sz w:val="24"/>
          <w:szCs w:val="24"/>
        </w:rPr>
      </w:pPr>
      <w:r w:rsidRPr="002A612F">
        <w:rPr>
          <w:rFonts w:ascii="Times New Roman" w:hAnsi="Times New Roman" w:cs="Times New Roman"/>
          <w:b/>
          <w:bCs/>
          <w:sz w:val="24"/>
          <w:szCs w:val="24"/>
        </w:rPr>
        <w:t>Accurate:</w:t>
      </w:r>
      <w:r w:rsidRPr="002A612F">
        <w:rPr>
          <w:rFonts w:ascii="Times New Roman" w:hAnsi="Times New Roman" w:cs="Times New Roman"/>
          <w:sz w:val="24"/>
          <w:szCs w:val="24"/>
        </w:rPr>
        <w:t xml:space="preserve"> Data must include complete meaning. Use an observation check for the purpose of basic record collecting to confirm the correctness of the information. Take into account </w:t>
      </w:r>
      <w:r w:rsidRPr="002A612F">
        <w:rPr>
          <w:rFonts w:ascii="Times New Roman" w:hAnsi="Times New Roman" w:cs="Times New Roman"/>
          <w:sz w:val="24"/>
          <w:szCs w:val="24"/>
        </w:rPr>
        <w:lastRenderedPageBreak/>
        <w:t xml:space="preserve">electronic techniques for data collection and verification. Include accuracy checks in every aspect of the design of the electrical framework. For instance, verify the manual information flow; temperature data must be reported within the predefined range of 0-100 °C </w:t>
      </w:r>
      <w:r>
        <w:rPr>
          <w:rFonts w:ascii="Times New Roman" w:hAnsi="Times New Roman" w:cs="Times New Roman"/>
          <w:sz w:val="24"/>
          <w:szCs w:val="24"/>
        </w:rPr>
        <w:t>[</w:t>
      </w:r>
      <w:r w:rsidR="007B2CD8">
        <w:rPr>
          <w:rFonts w:ascii="Times New Roman" w:hAnsi="Times New Roman" w:cs="Times New Roman"/>
          <w:sz w:val="24"/>
          <w:szCs w:val="24"/>
        </w:rPr>
        <w:t>29</w:t>
      </w:r>
      <w:r>
        <w:rPr>
          <w:rFonts w:ascii="Times New Roman" w:hAnsi="Times New Roman" w:cs="Times New Roman"/>
          <w:sz w:val="24"/>
          <w:szCs w:val="24"/>
        </w:rPr>
        <w:t>]</w:t>
      </w:r>
      <w:r w:rsidRPr="002A612F">
        <w:rPr>
          <w:rFonts w:ascii="Times New Roman" w:hAnsi="Times New Roman" w:cs="Times New Roman"/>
          <w:sz w:val="24"/>
          <w:szCs w:val="24"/>
        </w:rPr>
        <w:t>.</w:t>
      </w:r>
    </w:p>
    <w:p w14:paraId="7C8CB395" w14:textId="77777777" w:rsidR="00362788" w:rsidRDefault="00362788" w:rsidP="00F319BA">
      <w:pPr>
        <w:tabs>
          <w:tab w:val="left" w:pos="-90"/>
          <w:tab w:val="left" w:pos="0"/>
        </w:tabs>
        <w:spacing w:after="0" w:line="360" w:lineRule="auto"/>
        <w:jc w:val="both"/>
        <w:rPr>
          <w:rFonts w:ascii="Times New Roman" w:hAnsi="Times New Roman" w:cs="Times New Roman"/>
          <w:sz w:val="24"/>
          <w:szCs w:val="24"/>
        </w:rPr>
      </w:pPr>
    </w:p>
    <w:p w14:paraId="3CD262D3" w14:textId="77777777" w:rsidR="00362788" w:rsidRPr="00362788" w:rsidRDefault="00362788" w:rsidP="00F319BA">
      <w:pPr>
        <w:tabs>
          <w:tab w:val="left" w:pos="-90"/>
          <w:tab w:val="left" w:pos="0"/>
        </w:tabs>
        <w:spacing w:after="0" w:line="360" w:lineRule="auto"/>
        <w:jc w:val="both"/>
        <w:rPr>
          <w:rFonts w:ascii="Times New Roman" w:hAnsi="Times New Roman" w:cs="Times New Roman"/>
          <w:b/>
          <w:bCs/>
          <w:sz w:val="24"/>
          <w:szCs w:val="24"/>
        </w:rPr>
      </w:pPr>
      <w:r w:rsidRPr="00362788">
        <w:rPr>
          <w:rFonts w:ascii="Times New Roman" w:hAnsi="Times New Roman" w:cs="Times New Roman"/>
          <w:b/>
          <w:bCs/>
          <w:sz w:val="24"/>
          <w:szCs w:val="24"/>
        </w:rPr>
        <w:t>ALCOA PLUS:</w:t>
      </w:r>
    </w:p>
    <w:p w14:paraId="6E2610B1"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 xml:space="preserve">To further clarify the characteristics of legitimate contemporaneous attributable original accurate excellent documentation practice, more terms were added. </w:t>
      </w:r>
      <w:r>
        <w:rPr>
          <w:rFonts w:ascii="Times New Roman" w:hAnsi="Times New Roman" w:cs="Times New Roman"/>
          <w:bCs/>
          <w:sz w:val="24"/>
        </w:rPr>
        <w:t>A</w:t>
      </w:r>
      <w:r w:rsidRPr="00362788">
        <w:rPr>
          <w:rFonts w:ascii="Times New Roman" w:hAnsi="Times New Roman" w:cs="Times New Roman"/>
          <w:bCs/>
          <w:sz w:val="24"/>
        </w:rPr>
        <w:t xml:space="preserve">s follows: Simple to get, practical to utilise, already existent, or ready to use </w:t>
      </w:r>
    </w:p>
    <w:p w14:paraId="455B408D"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Accessible: Capable of being reached</w:t>
      </w:r>
      <w:r>
        <w:rPr>
          <w:rFonts w:ascii="Times New Roman" w:hAnsi="Times New Roman" w:cs="Times New Roman"/>
          <w:bCs/>
          <w:sz w:val="24"/>
        </w:rPr>
        <w:t>, sought for, used, or acquired</w:t>
      </w:r>
      <w:r w:rsidRPr="00362788">
        <w:rPr>
          <w:rFonts w:ascii="Times New Roman" w:hAnsi="Times New Roman" w:cs="Times New Roman"/>
          <w:bCs/>
          <w:sz w:val="24"/>
        </w:rPr>
        <w:t xml:space="preserve"> </w:t>
      </w:r>
    </w:p>
    <w:p w14:paraId="58C82A94"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 xml:space="preserve">Complete: Nothing is lacking, Consistent: Doing </w:t>
      </w:r>
      <w:r>
        <w:rPr>
          <w:rFonts w:ascii="Times New Roman" w:hAnsi="Times New Roman" w:cs="Times New Roman"/>
          <w:bCs/>
          <w:sz w:val="24"/>
        </w:rPr>
        <w:t>or acting in the same way again</w:t>
      </w:r>
      <w:r w:rsidRPr="00362788">
        <w:rPr>
          <w:rFonts w:ascii="Times New Roman" w:hAnsi="Times New Roman" w:cs="Times New Roman"/>
          <w:bCs/>
          <w:sz w:val="24"/>
        </w:rPr>
        <w:t xml:space="preserve"> </w:t>
      </w:r>
    </w:p>
    <w:p w14:paraId="121642F0"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 xml:space="preserve">Credible: Capable of convincing someone or doing something </w:t>
      </w:r>
    </w:p>
    <w:p w14:paraId="7B12BC7D" w14:textId="77777777" w:rsidR="00362788" w:rsidRPr="00362788" w:rsidRDefault="00362788" w:rsidP="00362788">
      <w:pPr>
        <w:tabs>
          <w:tab w:val="left" w:pos="-90"/>
          <w:tab w:val="left" w:pos="0"/>
        </w:tabs>
        <w:spacing w:after="0" w:line="360" w:lineRule="auto"/>
        <w:jc w:val="both"/>
        <w:rPr>
          <w:rFonts w:ascii="Times New Roman" w:hAnsi="Times New Roman" w:cs="Times New Roman"/>
          <w:bCs/>
          <w:sz w:val="24"/>
        </w:rPr>
      </w:pPr>
      <w:r>
        <w:rPr>
          <w:rFonts w:ascii="Times New Roman" w:hAnsi="Times New Roman" w:cs="Times New Roman"/>
          <w:bCs/>
          <w:sz w:val="24"/>
        </w:rPr>
        <w:t>Corroborated: T</w:t>
      </w:r>
      <w:r w:rsidRPr="00362788">
        <w:rPr>
          <w:rFonts w:ascii="Times New Roman" w:hAnsi="Times New Roman" w:cs="Times New Roman"/>
          <w:bCs/>
          <w:sz w:val="24"/>
        </w:rPr>
        <w:t>o support the evidence with further data or inf</w:t>
      </w:r>
      <w:r w:rsidR="00237073">
        <w:rPr>
          <w:rFonts w:ascii="Times New Roman" w:hAnsi="Times New Roman" w:cs="Times New Roman"/>
          <w:bCs/>
          <w:sz w:val="24"/>
        </w:rPr>
        <w:t>ormation [3</w:t>
      </w:r>
      <w:r w:rsidR="007B2CD8">
        <w:rPr>
          <w:rFonts w:ascii="Times New Roman" w:hAnsi="Times New Roman" w:cs="Times New Roman"/>
          <w:bCs/>
          <w:sz w:val="24"/>
        </w:rPr>
        <w:t>0</w:t>
      </w:r>
      <w:r w:rsidR="00237073">
        <w:rPr>
          <w:rFonts w:ascii="Times New Roman" w:hAnsi="Times New Roman" w:cs="Times New Roman"/>
          <w:bCs/>
          <w:sz w:val="24"/>
        </w:rPr>
        <w:t>].</w:t>
      </w:r>
    </w:p>
    <w:p w14:paraId="18D5F64F" w14:textId="77777777" w:rsidR="00647648" w:rsidRDefault="00647648" w:rsidP="00F319BA">
      <w:pPr>
        <w:tabs>
          <w:tab w:val="left" w:pos="-90"/>
          <w:tab w:val="left" w:pos="0"/>
        </w:tabs>
        <w:spacing w:after="0" w:line="360" w:lineRule="auto"/>
        <w:jc w:val="both"/>
      </w:pPr>
    </w:p>
    <w:p w14:paraId="6356E194" w14:textId="77777777" w:rsidR="00647648" w:rsidRDefault="006C044B" w:rsidP="00F319BA">
      <w:pPr>
        <w:tabs>
          <w:tab w:val="left" w:pos="-90"/>
          <w:tab w:val="left" w:pos="0"/>
        </w:tabs>
        <w:spacing w:after="0" w:line="360" w:lineRule="auto"/>
        <w:jc w:val="both"/>
        <w:rPr>
          <w:sz w:val="24"/>
          <w:szCs w:val="24"/>
        </w:rPr>
      </w:pPr>
      <w:r w:rsidRPr="006C044B">
        <w:rPr>
          <w:rFonts w:ascii="Times New Roman" w:hAnsi="Times New Roman" w:cs="Times New Roman"/>
          <w:b/>
          <w:bCs/>
          <w:sz w:val="24"/>
          <w:szCs w:val="24"/>
        </w:rPr>
        <w:t>Global Data Integrity Regulation Guidelines</w:t>
      </w:r>
      <w:r w:rsidR="00647648" w:rsidRPr="00647648">
        <w:rPr>
          <w:rFonts w:ascii="Times New Roman" w:hAnsi="Times New Roman" w:cs="Times New Roman"/>
          <w:b/>
          <w:bCs/>
          <w:sz w:val="24"/>
          <w:szCs w:val="24"/>
        </w:rPr>
        <w:t>:</w:t>
      </w:r>
      <w:r w:rsidR="00647648" w:rsidRPr="00647648">
        <w:rPr>
          <w:sz w:val="24"/>
          <w:szCs w:val="24"/>
        </w:rPr>
        <w:t xml:space="preserve"> </w:t>
      </w:r>
    </w:p>
    <w:p w14:paraId="1718E367" w14:textId="77777777" w:rsidR="00647648" w:rsidRPr="007B2CD8" w:rsidRDefault="0063233A" w:rsidP="0063233A">
      <w:pPr>
        <w:pStyle w:val="ListParagraph"/>
        <w:numPr>
          <w:ilvl w:val="0"/>
          <w:numId w:val="22"/>
        </w:numPr>
        <w:tabs>
          <w:tab w:val="left" w:pos="-90"/>
          <w:tab w:val="left" w:pos="0"/>
        </w:tabs>
        <w:spacing w:after="0" w:line="360" w:lineRule="auto"/>
        <w:jc w:val="both"/>
        <w:rPr>
          <w:rFonts w:ascii="Times New Roman" w:hAnsi="Times New Roman" w:cs="Times New Roman"/>
          <w:sz w:val="24"/>
          <w:szCs w:val="24"/>
        </w:rPr>
      </w:pPr>
      <w:r w:rsidRPr="0063233A">
        <w:rPr>
          <w:rFonts w:ascii="Times New Roman" w:hAnsi="Times New Roman" w:cs="Times New Roman"/>
          <w:b/>
          <w:bCs/>
          <w:sz w:val="24"/>
          <w:szCs w:val="24"/>
        </w:rPr>
        <w:t xml:space="preserve">USFDA: 21-CFR: </w:t>
      </w:r>
      <w:r w:rsidRPr="0063233A">
        <w:rPr>
          <w:rFonts w:ascii="Times New Roman" w:hAnsi="Times New Roman" w:cs="Times New Roman"/>
          <w:sz w:val="24"/>
          <w:szCs w:val="24"/>
        </w:rPr>
        <w:t>The Code of Federal Regulation (CFR) is a codification of the general and permanent rules that the executive departments and agencies of the federal government have published in the Federal Register. Title 21 of the Code of Federal rules contains the rules of the Food and Drug Administration. For every title/volume, the CFR is updated onc</w:t>
      </w:r>
      <w:r w:rsidR="002512F2">
        <w:rPr>
          <w:rFonts w:ascii="Times New Roman" w:hAnsi="Times New Roman" w:cs="Times New Roman"/>
          <w:sz w:val="24"/>
          <w:szCs w:val="24"/>
        </w:rPr>
        <w:t>e a year on or around April 1</w:t>
      </w:r>
      <w:r w:rsidR="002512F2" w:rsidRPr="002512F2">
        <w:rPr>
          <w:rFonts w:ascii="Times New Roman" w:hAnsi="Times New Roman" w:cs="Times New Roman"/>
          <w:sz w:val="24"/>
          <w:szCs w:val="24"/>
          <w:vertAlign w:val="superscript"/>
        </w:rPr>
        <w:t>st</w:t>
      </w:r>
      <w:r w:rsidR="002512F2">
        <w:rPr>
          <w:rFonts w:ascii="Times New Roman" w:hAnsi="Times New Roman" w:cs="Times New Roman"/>
          <w:sz w:val="24"/>
          <w:szCs w:val="24"/>
        </w:rPr>
        <w:t xml:space="preserve"> </w:t>
      </w:r>
      <w:r w:rsidR="00647648" w:rsidRPr="00647648">
        <w:rPr>
          <w:rFonts w:ascii="Times New Roman" w:hAnsi="Times New Roman" w:cs="Times New Roman"/>
          <w:sz w:val="24"/>
          <w:szCs w:val="24"/>
        </w:rPr>
        <w:t>[31].</w:t>
      </w:r>
    </w:p>
    <w:p w14:paraId="30D8AAD4" w14:textId="77777777" w:rsidR="00DE4643" w:rsidRPr="007B2CD8" w:rsidRDefault="00647648" w:rsidP="00D17FE5">
      <w:pPr>
        <w:pStyle w:val="ListParagraph"/>
        <w:numPr>
          <w:ilvl w:val="0"/>
          <w:numId w:val="22"/>
        </w:numPr>
        <w:tabs>
          <w:tab w:val="left" w:pos="-90"/>
          <w:tab w:val="left" w:pos="0"/>
        </w:tabs>
        <w:spacing w:after="0" w:line="360" w:lineRule="auto"/>
        <w:jc w:val="both"/>
        <w:rPr>
          <w:rFonts w:ascii="Times New Roman" w:hAnsi="Times New Roman" w:cs="Times New Roman"/>
          <w:sz w:val="24"/>
          <w:szCs w:val="24"/>
        </w:rPr>
      </w:pPr>
      <w:r w:rsidRPr="00647648">
        <w:rPr>
          <w:rFonts w:ascii="Times New Roman" w:hAnsi="Times New Roman" w:cs="Times New Roman"/>
          <w:b/>
          <w:bCs/>
          <w:sz w:val="24"/>
          <w:szCs w:val="24"/>
        </w:rPr>
        <w:t>MHRA:</w:t>
      </w:r>
      <w:r w:rsidRPr="00647648">
        <w:rPr>
          <w:rFonts w:ascii="Times New Roman" w:hAnsi="Times New Roman" w:cs="Times New Roman"/>
          <w:sz w:val="24"/>
          <w:szCs w:val="24"/>
        </w:rPr>
        <w:t xml:space="preserve"> </w:t>
      </w:r>
      <w:r w:rsidR="00D17FE5" w:rsidRPr="00D17FE5">
        <w:rPr>
          <w:rFonts w:ascii="Times New Roman" w:hAnsi="Times New Roman" w:cs="Times New Roman"/>
          <w:sz w:val="24"/>
          <w:szCs w:val="24"/>
        </w:rPr>
        <w:t>The MHRA's GMP data integrity criteria for the p</w:t>
      </w:r>
      <w:r w:rsidR="00D17FE5">
        <w:rPr>
          <w:rFonts w:ascii="Times New Roman" w:hAnsi="Times New Roman" w:cs="Times New Roman"/>
          <w:sz w:val="24"/>
          <w:szCs w:val="24"/>
        </w:rPr>
        <w:t xml:space="preserve">harmaceutical industry guidance </w:t>
      </w:r>
      <w:r w:rsidR="00D17FE5" w:rsidRPr="00D17FE5">
        <w:rPr>
          <w:rFonts w:ascii="Times New Roman" w:hAnsi="Times New Roman" w:cs="Times New Roman"/>
          <w:sz w:val="24"/>
          <w:szCs w:val="24"/>
        </w:rPr>
        <w:t>are intended to enhance the EU's current GMP standards for dosage</w:t>
      </w:r>
      <w:r w:rsidR="00D17FE5">
        <w:rPr>
          <w:rFonts w:ascii="Times New Roman" w:hAnsi="Times New Roman" w:cs="Times New Roman"/>
          <w:sz w:val="24"/>
          <w:szCs w:val="24"/>
        </w:rPr>
        <w:t xml:space="preserve">. </w:t>
      </w:r>
      <w:r w:rsidRPr="00647648">
        <w:rPr>
          <w:rFonts w:ascii="Times New Roman" w:hAnsi="Times New Roman" w:cs="Times New Roman"/>
          <w:sz w:val="24"/>
          <w:szCs w:val="24"/>
        </w:rPr>
        <w:t>The pharmaceutical quality system, which guarantees that medications are of the requisite quality, is fundamentally dependent on data integrity [31].</w:t>
      </w:r>
    </w:p>
    <w:p w14:paraId="031E5AA4" w14:textId="77777777" w:rsidR="00DE4643" w:rsidRPr="007B2CD8" w:rsidRDefault="00647648" w:rsidP="00CB0E66">
      <w:pPr>
        <w:pStyle w:val="ListParagraph"/>
        <w:numPr>
          <w:ilvl w:val="0"/>
          <w:numId w:val="22"/>
        </w:numPr>
        <w:tabs>
          <w:tab w:val="left" w:pos="-90"/>
          <w:tab w:val="left" w:pos="0"/>
        </w:tabs>
        <w:spacing w:after="0" w:line="360" w:lineRule="auto"/>
        <w:jc w:val="both"/>
        <w:rPr>
          <w:rFonts w:ascii="Times New Roman" w:hAnsi="Times New Roman" w:cs="Times New Roman"/>
          <w:b/>
          <w:sz w:val="28"/>
          <w:szCs w:val="24"/>
        </w:rPr>
      </w:pPr>
      <w:r w:rsidRPr="00647648">
        <w:rPr>
          <w:rFonts w:ascii="Times New Roman" w:hAnsi="Times New Roman" w:cs="Times New Roman"/>
          <w:b/>
          <w:bCs/>
          <w:sz w:val="24"/>
          <w:szCs w:val="24"/>
        </w:rPr>
        <w:t>TGA:</w:t>
      </w:r>
      <w:r w:rsidRPr="00647648">
        <w:rPr>
          <w:rFonts w:ascii="Times New Roman" w:hAnsi="Times New Roman" w:cs="Times New Roman"/>
          <w:sz w:val="24"/>
          <w:szCs w:val="24"/>
        </w:rPr>
        <w:t xml:space="preserve"> The Therapeutic Goods Administration (TGA), an Australian regulatory organization, specifies the need for data integrity as a deficit. </w:t>
      </w:r>
      <w:r w:rsidR="00D17FE5" w:rsidRPr="00647648">
        <w:rPr>
          <w:rFonts w:ascii="Times New Roman" w:hAnsi="Times New Roman" w:cs="Times New Roman"/>
          <w:sz w:val="24"/>
          <w:szCs w:val="24"/>
        </w:rPr>
        <w:t>A</w:t>
      </w:r>
      <w:r w:rsidRPr="00647648">
        <w:rPr>
          <w:rFonts w:ascii="Times New Roman" w:hAnsi="Times New Roman" w:cs="Times New Roman"/>
          <w:sz w:val="24"/>
          <w:szCs w:val="24"/>
        </w:rPr>
        <w:t xml:space="preserve"> flaw in a proc</w:t>
      </w:r>
      <w:r w:rsidR="00D17FE5">
        <w:rPr>
          <w:rFonts w:ascii="Times New Roman" w:hAnsi="Times New Roman" w:cs="Times New Roman"/>
          <w:sz w:val="24"/>
          <w:szCs w:val="24"/>
        </w:rPr>
        <w:t>edure</w:t>
      </w:r>
      <w:r w:rsidRPr="00647648">
        <w:rPr>
          <w:rFonts w:ascii="Times New Roman" w:hAnsi="Times New Roman" w:cs="Times New Roman"/>
          <w:sz w:val="24"/>
          <w:szCs w:val="24"/>
        </w:rPr>
        <w:t xml:space="preserve"> that has resulted in or might lead to a considerable risk of creating a user-harmful product. Also, it happens when it is discovered that the producer has cheated, lied about, or fabricated items or data [31].</w:t>
      </w:r>
    </w:p>
    <w:p w14:paraId="3E87EDF7" w14:textId="77777777" w:rsidR="00DE4643" w:rsidRPr="007B2CD8" w:rsidRDefault="00E539C6" w:rsidP="00CB0E66">
      <w:pPr>
        <w:pStyle w:val="ListParagraph"/>
        <w:numPr>
          <w:ilvl w:val="0"/>
          <w:numId w:val="22"/>
        </w:numPr>
        <w:tabs>
          <w:tab w:val="left" w:pos="-90"/>
          <w:tab w:val="left" w:pos="0"/>
        </w:tabs>
        <w:spacing w:after="0" w:line="360" w:lineRule="auto"/>
        <w:jc w:val="both"/>
        <w:rPr>
          <w:rFonts w:ascii="Times New Roman" w:hAnsi="Times New Roman" w:cs="Times New Roman"/>
          <w:bCs/>
          <w:sz w:val="24"/>
        </w:rPr>
      </w:pPr>
      <w:r w:rsidRPr="00E539C6">
        <w:rPr>
          <w:rFonts w:ascii="Times New Roman" w:hAnsi="Times New Roman" w:cs="Times New Roman"/>
          <w:b/>
          <w:sz w:val="28"/>
          <w:szCs w:val="24"/>
        </w:rPr>
        <w:t xml:space="preserve">WHO: </w:t>
      </w:r>
      <w:r w:rsidRPr="00E539C6">
        <w:rPr>
          <w:rFonts w:ascii="Times New Roman" w:hAnsi="Times New Roman" w:cs="Times New Roman"/>
          <w:bCs/>
          <w:sz w:val="24"/>
        </w:rPr>
        <w:t xml:space="preserve">Vital drugs and medical supplies, WHO releases data integrity recommendations to safeguard patients </w:t>
      </w:r>
      <w:proofErr w:type="gramStart"/>
      <w:r w:rsidRPr="00E539C6">
        <w:rPr>
          <w:rFonts w:ascii="Times New Roman" w:hAnsi="Times New Roman" w:cs="Times New Roman"/>
          <w:bCs/>
          <w:sz w:val="24"/>
        </w:rPr>
        <w:t>worldwide.</w:t>
      </w:r>
      <w:proofErr w:type="gramEnd"/>
      <w:r w:rsidRPr="00E539C6">
        <w:rPr>
          <w:rFonts w:ascii="Times New Roman" w:hAnsi="Times New Roman" w:cs="Times New Roman"/>
          <w:bCs/>
          <w:sz w:val="24"/>
        </w:rPr>
        <w:t xml:space="preserve"> In order to lessen instances of manufacturers providing inadequate data or purposeful data fabrication, has WHO produced a guideline on </w:t>
      </w:r>
      <w:r w:rsidRPr="00E539C6">
        <w:rPr>
          <w:rFonts w:ascii="Times New Roman" w:hAnsi="Times New Roman" w:cs="Times New Roman"/>
          <w:bCs/>
          <w:sz w:val="24"/>
        </w:rPr>
        <w:lastRenderedPageBreak/>
        <w:t xml:space="preserve">worldwide best practices for regulatory bodies and inspectors while we are creating a medication and marketing it. Several people and things are involved, and the reliability and quality of the information manufacturers provide to national regulatory agencies is important at every stage. To guarantee the </w:t>
      </w:r>
      <w:r w:rsidR="00DE4643" w:rsidRPr="00E539C6">
        <w:rPr>
          <w:rFonts w:ascii="Times New Roman" w:hAnsi="Times New Roman" w:cs="Times New Roman"/>
          <w:bCs/>
          <w:sz w:val="24"/>
        </w:rPr>
        <w:t>caliber</w:t>
      </w:r>
      <w:r w:rsidRPr="00E539C6">
        <w:rPr>
          <w:rFonts w:ascii="Times New Roman" w:hAnsi="Times New Roman" w:cs="Times New Roman"/>
          <w:bCs/>
          <w:sz w:val="24"/>
        </w:rPr>
        <w:t xml:space="preserve"> of research supplying requests for medications to be placed on the market, that data must be extensive, thorough, exact, and truthful. Moreover, it must adhere to a variety of requirements, including: excellent manufacturing procedures (GMP), good clinical </w:t>
      </w:r>
      <w:r w:rsidR="00DE4643" w:rsidRPr="00E539C6">
        <w:rPr>
          <w:rFonts w:ascii="Times New Roman" w:hAnsi="Times New Roman" w:cs="Times New Roman"/>
          <w:bCs/>
          <w:sz w:val="24"/>
        </w:rPr>
        <w:t>practice</w:t>
      </w:r>
      <w:r w:rsidRPr="00E539C6">
        <w:rPr>
          <w:rFonts w:ascii="Times New Roman" w:hAnsi="Times New Roman" w:cs="Times New Roman"/>
          <w:bCs/>
          <w:sz w:val="24"/>
        </w:rPr>
        <w:t xml:space="preserve"> (GCP) and good</w:t>
      </w:r>
      <w:r w:rsidR="00DE4643" w:rsidRPr="00E539C6">
        <w:rPr>
          <w:rFonts w:ascii="Times New Roman" w:hAnsi="Times New Roman" w:cs="Times New Roman"/>
          <w:bCs/>
          <w:sz w:val="24"/>
        </w:rPr>
        <w:t> laboratory</w:t>
      </w:r>
      <w:r w:rsidRPr="00E539C6">
        <w:rPr>
          <w:rFonts w:ascii="Times New Roman" w:hAnsi="Times New Roman" w:cs="Times New Roman"/>
          <w:bCs/>
          <w:sz w:val="24"/>
        </w:rPr>
        <w:t xml:space="preserve"> practices (GLP)</w:t>
      </w:r>
      <w:r w:rsidRPr="00E539C6">
        <w:rPr>
          <w:rFonts w:ascii="Times New Roman" w:hAnsi="Times New Roman" w:cs="Times New Roman"/>
          <w:sz w:val="24"/>
          <w:szCs w:val="24"/>
        </w:rPr>
        <w:t xml:space="preserve"> </w:t>
      </w:r>
      <w:r w:rsidRPr="00647648">
        <w:rPr>
          <w:rFonts w:ascii="Times New Roman" w:hAnsi="Times New Roman" w:cs="Times New Roman"/>
          <w:sz w:val="24"/>
          <w:szCs w:val="24"/>
        </w:rPr>
        <w:t>[31].</w:t>
      </w:r>
    </w:p>
    <w:p w14:paraId="7FC0F2E6" w14:textId="77777777" w:rsidR="00E539C6" w:rsidRPr="007B2CD8" w:rsidRDefault="00E539C6" w:rsidP="00CB0E66">
      <w:pPr>
        <w:pStyle w:val="ListParagraph"/>
        <w:numPr>
          <w:ilvl w:val="0"/>
          <w:numId w:val="22"/>
        </w:numPr>
        <w:tabs>
          <w:tab w:val="left" w:pos="-90"/>
          <w:tab w:val="left" w:pos="0"/>
        </w:tabs>
        <w:spacing w:after="0" w:line="360" w:lineRule="auto"/>
        <w:jc w:val="both"/>
        <w:rPr>
          <w:rFonts w:ascii="Times New Roman" w:hAnsi="Times New Roman" w:cs="Times New Roman"/>
          <w:bCs/>
          <w:sz w:val="24"/>
        </w:rPr>
      </w:pPr>
      <w:r w:rsidRPr="00E539C6">
        <w:rPr>
          <w:rFonts w:ascii="Times New Roman" w:hAnsi="Times New Roman" w:cs="Times New Roman"/>
          <w:b/>
          <w:sz w:val="24"/>
        </w:rPr>
        <w:t>EME:</w:t>
      </w:r>
      <w:r w:rsidRPr="00E539C6">
        <w:rPr>
          <w:rFonts w:ascii="Times New Roman" w:hAnsi="Times New Roman" w:cs="Times New Roman"/>
          <w:bCs/>
          <w:sz w:val="24"/>
        </w:rPr>
        <w:t xml:space="preserve"> To </w:t>
      </w:r>
      <w:r w:rsidR="00A70E5D">
        <w:rPr>
          <w:rFonts w:ascii="Times New Roman" w:hAnsi="Times New Roman" w:cs="Times New Roman"/>
          <w:bCs/>
          <w:sz w:val="24"/>
        </w:rPr>
        <w:t xml:space="preserve">ensure </w:t>
      </w:r>
      <w:r w:rsidRPr="00E539C6">
        <w:rPr>
          <w:rFonts w:ascii="Times New Roman" w:hAnsi="Times New Roman" w:cs="Times New Roman"/>
          <w:bCs/>
          <w:sz w:val="24"/>
        </w:rPr>
        <w:t>the</w:t>
      </w:r>
      <w:r w:rsidR="00A70E5D">
        <w:rPr>
          <w:rFonts w:ascii="Times New Roman" w:hAnsi="Times New Roman" w:cs="Times New Roman"/>
          <w:bCs/>
          <w:sz w:val="24"/>
        </w:rPr>
        <w:t xml:space="preserve"> </w:t>
      </w:r>
      <w:r w:rsidR="00A70E5D" w:rsidRPr="00E539C6">
        <w:rPr>
          <w:rFonts w:ascii="Times New Roman" w:hAnsi="Times New Roman" w:cs="Times New Roman"/>
          <w:bCs/>
          <w:sz w:val="24"/>
        </w:rPr>
        <w:t>generated</w:t>
      </w:r>
      <w:r w:rsidRPr="00E539C6">
        <w:rPr>
          <w:rFonts w:ascii="Times New Roman" w:hAnsi="Times New Roman" w:cs="Times New Roman"/>
          <w:bCs/>
          <w:sz w:val="24"/>
        </w:rPr>
        <w:t xml:space="preserve"> </w:t>
      </w:r>
      <w:r w:rsidR="00A70E5D" w:rsidRPr="00E539C6">
        <w:rPr>
          <w:rFonts w:ascii="Times New Roman" w:hAnsi="Times New Roman" w:cs="Times New Roman"/>
          <w:bCs/>
          <w:sz w:val="24"/>
        </w:rPr>
        <w:t xml:space="preserve">data </w:t>
      </w:r>
      <w:r w:rsidRPr="00E539C6">
        <w:rPr>
          <w:rFonts w:ascii="Times New Roman" w:hAnsi="Times New Roman" w:cs="Times New Roman"/>
          <w:bCs/>
          <w:sz w:val="24"/>
        </w:rPr>
        <w:t xml:space="preserve">integrity </w:t>
      </w:r>
      <w:r w:rsidR="00A70E5D">
        <w:rPr>
          <w:rFonts w:ascii="Times New Roman" w:hAnsi="Times New Roman" w:cs="Times New Roman"/>
          <w:bCs/>
          <w:sz w:val="24"/>
        </w:rPr>
        <w:t>at the time of</w:t>
      </w:r>
      <w:r w:rsidRPr="00E539C6">
        <w:rPr>
          <w:rFonts w:ascii="Times New Roman" w:hAnsi="Times New Roman" w:cs="Times New Roman"/>
          <w:bCs/>
          <w:sz w:val="24"/>
        </w:rPr>
        <w:t xml:space="preserve"> testing, </w:t>
      </w:r>
      <w:r w:rsidR="007A5F10">
        <w:rPr>
          <w:rFonts w:ascii="Times New Roman" w:hAnsi="Times New Roman" w:cs="Times New Roman"/>
          <w:bCs/>
          <w:sz w:val="24"/>
        </w:rPr>
        <w:t>manufacturing</w:t>
      </w:r>
      <w:r w:rsidRPr="00E539C6">
        <w:rPr>
          <w:rFonts w:ascii="Times New Roman" w:hAnsi="Times New Roman" w:cs="Times New Roman"/>
          <w:bCs/>
          <w:sz w:val="24"/>
        </w:rPr>
        <w:t>, packaging, distribution, and monitoring of medicines, the European Medicines Agency (EMA) has published new Good Manufacturing Practice (GMP) guidelines. These data are used by regulators to assess the effectiveness, safety, and quality of medications as well as to track the benefit-risk profile of such medications over their entire life cycle. Effective data record management enables regulatory agencies and pharmaceutical producers to make informed decisions by ensuring that the data produced are correct and consistent.</w:t>
      </w:r>
      <w:r>
        <w:rPr>
          <w:rFonts w:ascii="Times New Roman" w:hAnsi="Times New Roman" w:cs="Times New Roman"/>
          <w:bCs/>
          <w:sz w:val="24"/>
        </w:rPr>
        <w:t xml:space="preserve"> </w:t>
      </w:r>
    </w:p>
    <w:p w14:paraId="28334E0D"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sz w:val="24"/>
        </w:rPr>
        <w:t>Documentation – GMP Requirement</w:t>
      </w:r>
    </w:p>
    <w:p w14:paraId="53462329" w14:textId="77777777" w:rsidR="00F319BA" w:rsidRPr="0018111C"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4"/>
          <w:szCs w:val="24"/>
        </w:rPr>
      </w:pPr>
      <w:r w:rsidRPr="00D002B0">
        <w:rPr>
          <w:rFonts w:ascii="Times New Roman" w:hAnsi="Times New Roman" w:cs="Times New Roman"/>
          <w:bCs/>
          <w:sz w:val="24"/>
          <w:szCs w:val="24"/>
        </w:rPr>
        <w:t xml:space="preserve">GMP is that part of quality assurance. </w:t>
      </w:r>
      <w:r>
        <w:rPr>
          <w:rFonts w:ascii="Times New Roman" w:hAnsi="Times New Roman" w:cs="Times New Roman"/>
          <w:sz w:val="24"/>
          <w:szCs w:val="24"/>
        </w:rPr>
        <w:t>It</w:t>
      </w:r>
      <w:r w:rsidRPr="0018111C">
        <w:rPr>
          <w:rFonts w:ascii="Times New Roman" w:hAnsi="Times New Roman" w:cs="Times New Roman"/>
          <w:sz w:val="24"/>
          <w:szCs w:val="24"/>
        </w:rPr>
        <w:t xml:space="preserve"> is aimed primarily at diminishing the risk inherent in any pharmaceutical production.</w:t>
      </w:r>
    </w:p>
    <w:p w14:paraId="44BFBEF3" w14:textId="77777777" w:rsidR="00F319BA" w:rsidRPr="0018111C"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8"/>
          <w:szCs w:val="28"/>
        </w:rPr>
      </w:pPr>
      <w:r>
        <w:rPr>
          <w:rFonts w:ascii="Times New Roman" w:hAnsi="Times New Roman" w:cs="Times New Roman"/>
          <w:sz w:val="24"/>
          <w:szCs w:val="24"/>
        </w:rPr>
        <w:t xml:space="preserve">The </w:t>
      </w:r>
      <w:r w:rsidRPr="00D002B0">
        <w:rPr>
          <w:rFonts w:ascii="Times New Roman" w:hAnsi="Times New Roman" w:cs="Times New Roman"/>
          <w:sz w:val="24"/>
          <w:szCs w:val="24"/>
        </w:rPr>
        <w:t>quality must be designed into the process and cannot be achieved only by testing remains a cent</w:t>
      </w:r>
      <w:r>
        <w:rPr>
          <w:rFonts w:ascii="Times New Roman" w:hAnsi="Times New Roman" w:cs="Times New Roman"/>
          <w:sz w:val="24"/>
          <w:szCs w:val="24"/>
        </w:rPr>
        <w:t>ral tenet of current good manu</w:t>
      </w:r>
      <w:r w:rsidRPr="00D002B0">
        <w:rPr>
          <w:rFonts w:ascii="Times New Roman" w:hAnsi="Times New Roman" w:cs="Times New Roman"/>
          <w:sz w:val="24"/>
          <w:szCs w:val="24"/>
        </w:rPr>
        <w:t>fac</w:t>
      </w:r>
      <w:r>
        <w:rPr>
          <w:rFonts w:ascii="Times New Roman" w:hAnsi="Times New Roman" w:cs="Times New Roman"/>
          <w:sz w:val="24"/>
          <w:szCs w:val="24"/>
        </w:rPr>
        <w:t>turing practice (cGMP).</w:t>
      </w:r>
    </w:p>
    <w:p w14:paraId="0B0D4F11" w14:textId="77777777" w:rsidR="00F319BA" w:rsidRPr="0018111C"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8"/>
          <w:szCs w:val="28"/>
        </w:rPr>
      </w:pPr>
      <w:r w:rsidRPr="0018111C">
        <w:rPr>
          <w:rFonts w:ascii="Times New Roman" w:hAnsi="Times New Roman" w:cs="Times New Roman"/>
          <w:sz w:val="24"/>
          <w:szCs w:val="24"/>
        </w:rPr>
        <w:t xml:space="preserve">Documentation is the key to GMP compliance and ensures traceability </w:t>
      </w:r>
      <w:r>
        <w:rPr>
          <w:rFonts w:ascii="Times New Roman" w:hAnsi="Times New Roman" w:cs="Times New Roman"/>
          <w:sz w:val="24"/>
          <w:szCs w:val="24"/>
        </w:rPr>
        <w:t>of products</w:t>
      </w:r>
    </w:p>
    <w:p w14:paraId="189EEA0A" w14:textId="77777777" w:rsidR="00D402D2" w:rsidRPr="00463526"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4"/>
          <w:szCs w:val="24"/>
        </w:rPr>
      </w:pPr>
      <w:r w:rsidRPr="00D002B0">
        <w:rPr>
          <w:rFonts w:ascii="Times New Roman" w:hAnsi="Times New Roman" w:cs="Times New Roman"/>
          <w:sz w:val="24"/>
          <w:szCs w:val="24"/>
        </w:rPr>
        <w:t xml:space="preserve"> Documentation provides the route for auditors to assess the overall quality of operations within a compa</w:t>
      </w:r>
      <w:r w:rsidR="007B2CD8">
        <w:rPr>
          <w:rFonts w:ascii="Times New Roman" w:hAnsi="Times New Roman" w:cs="Times New Roman"/>
          <w:sz w:val="24"/>
          <w:szCs w:val="24"/>
        </w:rPr>
        <w:t>ny and the final product</w:t>
      </w:r>
      <w:r w:rsidRPr="00D002B0">
        <w:rPr>
          <w:rFonts w:ascii="Times New Roman" w:hAnsi="Times New Roman" w:cs="Times New Roman"/>
          <w:sz w:val="24"/>
          <w:szCs w:val="24"/>
        </w:rPr>
        <w:t xml:space="preserve"> </w:t>
      </w:r>
      <w:r>
        <w:rPr>
          <w:rFonts w:ascii="Times New Roman" w:hAnsi="Times New Roman" w:cs="Times New Roman"/>
          <w:sz w:val="24"/>
          <w:szCs w:val="24"/>
        </w:rPr>
        <w:t>[</w:t>
      </w:r>
      <w:r w:rsidR="007B2CD8">
        <w:rPr>
          <w:rFonts w:ascii="Times New Roman" w:hAnsi="Times New Roman" w:cs="Times New Roman"/>
          <w:sz w:val="24"/>
          <w:szCs w:val="24"/>
        </w:rPr>
        <w:t>32</w:t>
      </w:r>
      <w:r>
        <w:rPr>
          <w:rFonts w:ascii="Times New Roman" w:hAnsi="Times New Roman" w:cs="Times New Roman"/>
          <w:sz w:val="24"/>
          <w:szCs w:val="24"/>
        </w:rPr>
        <w:t>]</w:t>
      </w:r>
      <w:r w:rsidR="007B2CD8">
        <w:rPr>
          <w:rFonts w:ascii="Times New Roman" w:hAnsi="Times New Roman" w:cs="Times New Roman"/>
          <w:sz w:val="24"/>
          <w:szCs w:val="24"/>
        </w:rPr>
        <w:t>.</w:t>
      </w:r>
    </w:p>
    <w:p w14:paraId="23853137" w14:textId="77777777" w:rsidR="002A612F" w:rsidRDefault="002A612F" w:rsidP="00F319BA">
      <w:pPr>
        <w:tabs>
          <w:tab w:val="left" w:pos="-90"/>
          <w:tab w:val="left" w:pos="0"/>
        </w:tabs>
        <w:spacing w:after="0" w:line="360" w:lineRule="auto"/>
        <w:jc w:val="both"/>
        <w:rPr>
          <w:rFonts w:ascii="Times New Roman" w:hAnsi="Times New Roman" w:cs="Times New Roman"/>
          <w:b/>
          <w:sz w:val="24"/>
          <w:szCs w:val="24"/>
        </w:rPr>
      </w:pPr>
    </w:p>
    <w:p w14:paraId="47BDCB92" w14:textId="77777777" w:rsidR="00F319BA" w:rsidRDefault="00F319BA" w:rsidP="00F319BA">
      <w:pPr>
        <w:tabs>
          <w:tab w:val="left" w:pos="-90"/>
          <w:tab w:val="left" w:pos="0"/>
        </w:tabs>
        <w:spacing w:after="0" w:line="360" w:lineRule="auto"/>
        <w:jc w:val="both"/>
        <w:rPr>
          <w:rFonts w:ascii="Times New Roman" w:hAnsi="Times New Roman" w:cs="Times New Roman"/>
          <w:bCs/>
          <w:sz w:val="24"/>
          <w:szCs w:val="24"/>
        </w:rPr>
      </w:pPr>
      <w:r w:rsidRPr="00761CB3">
        <w:rPr>
          <w:rFonts w:ascii="Times New Roman" w:hAnsi="Times New Roman" w:cs="Times New Roman"/>
          <w:b/>
          <w:sz w:val="24"/>
          <w:szCs w:val="24"/>
        </w:rPr>
        <w:t xml:space="preserve">Data Lifecycle </w:t>
      </w:r>
    </w:p>
    <w:p w14:paraId="5737698B" w14:textId="77777777" w:rsidR="00463526" w:rsidRDefault="00F319BA" w:rsidP="00F319BA">
      <w:pPr>
        <w:tabs>
          <w:tab w:val="left" w:pos="-90"/>
          <w:tab w:val="left" w:pos="0"/>
        </w:tabs>
        <w:spacing w:after="0" w:line="360" w:lineRule="auto"/>
        <w:jc w:val="both"/>
        <w:rPr>
          <w:rFonts w:ascii="Times New Roman" w:hAnsi="Times New Roman" w:cs="Times New Roman"/>
        </w:rPr>
      </w:pPr>
      <w:r w:rsidRPr="00761CB3">
        <w:rPr>
          <w:rFonts w:ascii="Times New Roman" w:hAnsi="Times New Roman" w:cs="Times New Roman"/>
          <w:sz w:val="24"/>
          <w:szCs w:val="24"/>
        </w:rPr>
        <w:t>Data life cycle management is very much useful for any enterprise or application where data is being used and processed for producing results</w:t>
      </w:r>
      <w:r>
        <w:rPr>
          <w:rFonts w:ascii="Times New Roman" w:hAnsi="Times New Roman" w:cs="Times New Roman"/>
          <w:sz w:val="24"/>
          <w:szCs w:val="24"/>
        </w:rPr>
        <w:t xml:space="preserve">. </w:t>
      </w:r>
      <w:r w:rsidRPr="00761CB3">
        <w:rPr>
          <w:rFonts w:ascii="Times New Roman" w:hAnsi="Times New Roman" w:cs="Times New Roman"/>
          <w:sz w:val="24"/>
          <w:szCs w:val="24"/>
        </w:rPr>
        <w:t>The data life cycle presents the entire data process in the system. The lifecycle of data starts from creation, store, usability, sharing, and</w:t>
      </w:r>
      <w:r w:rsidR="00463526">
        <w:rPr>
          <w:rFonts w:ascii="Times New Roman" w:hAnsi="Times New Roman" w:cs="Times New Roman"/>
          <w:sz w:val="24"/>
          <w:szCs w:val="24"/>
        </w:rPr>
        <w:t xml:space="preserve"> </w:t>
      </w:r>
      <w:r w:rsidR="00463526" w:rsidRPr="00761CB3">
        <w:rPr>
          <w:rFonts w:ascii="Times New Roman" w:hAnsi="Times New Roman" w:cs="Times New Roman"/>
          <w:sz w:val="24"/>
          <w:szCs w:val="24"/>
        </w:rPr>
        <w:t>archive and destroy</w:t>
      </w:r>
      <w:r w:rsidR="00463526">
        <w:rPr>
          <w:rFonts w:ascii="Times New Roman" w:hAnsi="Times New Roman" w:cs="Times New Roman"/>
          <w:sz w:val="24"/>
          <w:szCs w:val="24"/>
        </w:rPr>
        <w:t xml:space="preserve"> in the system and applications as shown in Fig.no.4 </w:t>
      </w:r>
      <w:r w:rsidR="00463526" w:rsidRPr="00761CB3">
        <w:rPr>
          <w:rFonts w:ascii="Times New Roman" w:hAnsi="Times New Roman" w:cs="Times New Roman"/>
          <w:b/>
        </w:rPr>
        <w:t>[</w:t>
      </w:r>
      <w:r w:rsidR="007B2CD8">
        <w:rPr>
          <w:rFonts w:ascii="Times New Roman" w:hAnsi="Times New Roman" w:cs="Times New Roman"/>
        </w:rPr>
        <w:t>33</w:t>
      </w:r>
      <w:r w:rsidR="00463526">
        <w:rPr>
          <w:rFonts w:ascii="Times New Roman" w:hAnsi="Times New Roman" w:cs="Times New Roman"/>
        </w:rPr>
        <w:t>].</w:t>
      </w:r>
    </w:p>
    <w:p w14:paraId="03D8DA9B" w14:textId="77777777" w:rsidR="00F319BA" w:rsidRDefault="00F319BA" w:rsidP="00F319BA">
      <w:pPr>
        <w:tabs>
          <w:tab w:val="left" w:pos="-90"/>
          <w:tab w:val="left" w:pos="0"/>
        </w:tabs>
        <w:spacing w:after="0" w:line="360" w:lineRule="auto"/>
        <w:jc w:val="both"/>
        <w:rPr>
          <w:rFonts w:ascii="Times New Roman" w:hAnsi="Times New Roman" w:cs="Times New Roman"/>
          <w:b/>
          <w:sz w:val="24"/>
          <w:szCs w:val="24"/>
        </w:rPr>
      </w:pPr>
      <w:r w:rsidRPr="00761CB3">
        <w:rPr>
          <w:rFonts w:ascii="Times New Roman" w:hAnsi="Times New Roman" w:cs="Times New Roman"/>
          <w:sz w:val="24"/>
          <w:szCs w:val="24"/>
        </w:rPr>
        <w:lastRenderedPageBreak/>
        <w:t xml:space="preserve"> </w:t>
      </w:r>
      <w:r w:rsidRPr="009550EF">
        <w:rPr>
          <w:rFonts w:ascii="Times New Roman" w:hAnsi="Times New Roman" w:cs="Times New Roman"/>
          <w:b/>
          <w:noProof/>
          <w:sz w:val="24"/>
          <w:szCs w:val="24"/>
          <w:lang w:val="en-IN" w:eastAsia="en-IN" w:bidi="hi-IN"/>
        </w:rPr>
        <w:drawing>
          <wp:inline distT="0" distB="0" distL="0" distR="0" wp14:anchorId="51780D1B" wp14:editId="059BA6BE">
            <wp:extent cx="5529430" cy="3205779"/>
            <wp:effectExtent l="0" t="152400" r="0" b="223520"/>
            <wp:docPr id="1"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1472F5F" w14:textId="77777777" w:rsidR="002A612F" w:rsidRPr="007B2CD8" w:rsidRDefault="00F319BA" w:rsidP="007B2CD8">
      <w:pPr>
        <w:tabs>
          <w:tab w:val="left" w:pos="-90"/>
          <w:tab w:val="left" w:pos="0"/>
        </w:tabs>
        <w:spacing w:after="0" w:line="360" w:lineRule="auto"/>
        <w:jc w:val="center"/>
        <w:rPr>
          <w:rFonts w:ascii="Times New Roman" w:hAnsi="Times New Roman" w:cs="Times New Roman"/>
          <w:bCs/>
          <w:sz w:val="24"/>
        </w:rPr>
      </w:pPr>
      <w:r w:rsidRPr="00963F7F">
        <w:rPr>
          <w:rFonts w:ascii="Times New Roman" w:hAnsi="Times New Roman" w:cs="Times New Roman"/>
          <w:bCs/>
          <w:sz w:val="24"/>
        </w:rPr>
        <w:t>Fig</w:t>
      </w:r>
      <w:r w:rsidR="00880802">
        <w:rPr>
          <w:rFonts w:ascii="Times New Roman" w:hAnsi="Times New Roman" w:cs="Times New Roman"/>
          <w:bCs/>
          <w:sz w:val="24"/>
        </w:rPr>
        <w:t xml:space="preserve"> 4.</w:t>
      </w:r>
      <w:r w:rsidRPr="00963F7F">
        <w:rPr>
          <w:rFonts w:ascii="Times New Roman" w:hAnsi="Times New Roman" w:cs="Times New Roman"/>
          <w:bCs/>
          <w:sz w:val="24"/>
        </w:rPr>
        <w:t xml:space="preserve"> </w:t>
      </w:r>
      <w:r>
        <w:rPr>
          <w:rFonts w:ascii="Times New Roman" w:hAnsi="Times New Roman" w:cs="Times New Roman"/>
          <w:bCs/>
          <w:sz w:val="24"/>
        </w:rPr>
        <w:t>Data Lifecycle</w:t>
      </w:r>
    </w:p>
    <w:p w14:paraId="12F118CB" w14:textId="77777777" w:rsidR="007B2CD8" w:rsidRDefault="007B2CD8" w:rsidP="00F319BA">
      <w:pPr>
        <w:tabs>
          <w:tab w:val="left" w:pos="-90"/>
          <w:tab w:val="left" w:pos="0"/>
        </w:tabs>
        <w:spacing w:after="0" w:line="360" w:lineRule="auto"/>
        <w:jc w:val="both"/>
        <w:rPr>
          <w:rFonts w:ascii="Times New Roman" w:hAnsi="Times New Roman" w:cs="Times New Roman"/>
          <w:b/>
          <w:bCs/>
          <w:sz w:val="24"/>
          <w:szCs w:val="24"/>
        </w:rPr>
      </w:pPr>
    </w:p>
    <w:p w14:paraId="4650EFF3" w14:textId="77777777" w:rsidR="00F319BA" w:rsidRDefault="00F319BA" w:rsidP="00F319BA">
      <w:pPr>
        <w:tabs>
          <w:tab w:val="left" w:pos="-90"/>
          <w:tab w:val="left" w:pos="0"/>
        </w:tabs>
        <w:spacing w:after="0" w:line="360" w:lineRule="auto"/>
        <w:jc w:val="both"/>
        <w:rPr>
          <w:rFonts w:ascii="Times New Roman" w:hAnsi="Times New Roman" w:cs="Times New Roman"/>
          <w:b/>
          <w:bCs/>
          <w:sz w:val="24"/>
          <w:szCs w:val="24"/>
        </w:rPr>
      </w:pPr>
      <w:r w:rsidRPr="005B37D0">
        <w:rPr>
          <w:rFonts w:ascii="Times New Roman" w:hAnsi="Times New Roman" w:cs="Times New Roman"/>
          <w:b/>
          <w:bCs/>
          <w:sz w:val="24"/>
          <w:szCs w:val="24"/>
        </w:rPr>
        <w:t>GAMP Standards for Validation of Automated Systems</w:t>
      </w:r>
    </w:p>
    <w:p w14:paraId="2A120CB4" w14:textId="77777777" w:rsidR="0005161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 xml:space="preserve">The Good Automated Manufacturing Practice (GAMP) Forum was created in 1991 in the United Kingdom by pharmaceutical industry professionals to address the industry's need to better knowledge and expectations of regulatory bodies. The organization also advocates for computer system validation in the pharmaceutical business. </w:t>
      </w:r>
    </w:p>
    <w:p w14:paraId="117E1D8D" w14:textId="77777777" w:rsidR="0005161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GAMP assists manufacturers in providing a quality product and pharmaceutical sectors in delivering quality goods through verified methods. The following are the advantages of using GAMP for both manufacturers and suppliers:</w:t>
      </w:r>
    </w:p>
    <w:p w14:paraId="2E405AA1" w14:textId="77777777" w:rsidR="0005161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Cost and time savings in achieving compliant systems</w:t>
      </w:r>
    </w:p>
    <w:p w14:paraId="75E19300" w14:textId="77777777" w:rsid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 xml:space="preserve">Reduced time and resources for revalidation or regression testing and remediation </w:t>
      </w:r>
    </w:p>
    <w:p w14:paraId="69D14FE6" w14:textId="77777777" w:rsid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Lower certification costs </w:t>
      </w:r>
    </w:p>
    <w:p w14:paraId="1DF30FC9" w14:textId="77777777" w:rsid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Improved complia</w:t>
      </w:r>
      <w:r>
        <w:rPr>
          <w:rFonts w:ascii="Times New Roman" w:hAnsi="Times New Roman" w:cs="Times New Roman"/>
          <w:sz w:val="24"/>
          <w:szCs w:val="24"/>
        </w:rPr>
        <w:t xml:space="preserve">nce with regulatory standards </w:t>
      </w:r>
    </w:p>
    <w:p w14:paraId="10B154B5" w14:textId="77777777" w:rsidR="0057017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 xml:space="preserve">Established accountability for every participant involved </w:t>
      </w:r>
      <w:r w:rsidR="00F319BA" w:rsidRPr="00051612">
        <w:rPr>
          <w:rFonts w:ascii="Times New Roman" w:hAnsi="Times New Roman" w:cs="Times New Roman"/>
          <w:sz w:val="24"/>
          <w:szCs w:val="24"/>
        </w:rPr>
        <w:t>[</w:t>
      </w:r>
      <w:r w:rsidR="007B2CD8" w:rsidRPr="00051612">
        <w:rPr>
          <w:rFonts w:ascii="Times New Roman" w:hAnsi="Times New Roman" w:cs="Times New Roman"/>
          <w:sz w:val="24"/>
          <w:szCs w:val="24"/>
        </w:rPr>
        <w:t>34</w:t>
      </w:r>
      <w:r w:rsidR="00F319BA" w:rsidRPr="00051612">
        <w:rPr>
          <w:rFonts w:ascii="Times New Roman" w:hAnsi="Times New Roman" w:cs="Times New Roman"/>
          <w:sz w:val="24"/>
          <w:szCs w:val="24"/>
        </w:rPr>
        <w:t>]</w:t>
      </w:r>
    </w:p>
    <w:p w14:paraId="7E0B708D" w14:textId="77777777" w:rsidR="000D5F5A" w:rsidRDefault="000D5F5A" w:rsidP="00F319BA">
      <w:pPr>
        <w:tabs>
          <w:tab w:val="left" w:pos="-90"/>
          <w:tab w:val="left" w:pos="0"/>
        </w:tabs>
        <w:spacing w:after="0" w:line="360" w:lineRule="auto"/>
        <w:jc w:val="both"/>
        <w:rPr>
          <w:rFonts w:ascii="Times New Roman" w:hAnsi="Times New Roman" w:cs="Times New Roman"/>
          <w:b/>
          <w:bCs/>
          <w:sz w:val="24"/>
          <w:szCs w:val="24"/>
        </w:rPr>
      </w:pPr>
    </w:p>
    <w:p w14:paraId="17E9D865" w14:textId="77777777" w:rsidR="000D5F5A" w:rsidRDefault="000D5F5A" w:rsidP="00F319BA">
      <w:pPr>
        <w:tabs>
          <w:tab w:val="left" w:pos="-90"/>
          <w:tab w:val="left" w:pos="0"/>
        </w:tabs>
        <w:spacing w:after="0" w:line="360" w:lineRule="auto"/>
        <w:jc w:val="both"/>
        <w:rPr>
          <w:rFonts w:ascii="Times New Roman" w:hAnsi="Times New Roman" w:cs="Times New Roman"/>
          <w:b/>
          <w:bCs/>
          <w:sz w:val="24"/>
          <w:szCs w:val="24"/>
        </w:rPr>
      </w:pPr>
    </w:p>
    <w:p w14:paraId="011F683F" w14:textId="77777777" w:rsidR="00F319BA" w:rsidRDefault="00F319BA" w:rsidP="00F319BA">
      <w:pPr>
        <w:tabs>
          <w:tab w:val="left" w:pos="-90"/>
          <w:tab w:val="left" w:pos="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 for Validation</w:t>
      </w:r>
    </w:p>
    <w:p w14:paraId="2CEEEC4A" w14:textId="77777777" w:rsidR="000D5F5A" w:rsidRDefault="00BB0CBF" w:rsidP="000D5F5A">
      <w:pPr>
        <w:tabs>
          <w:tab w:val="left" w:pos="-90"/>
          <w:tab w:val="left" w:pos="0"/>
        </w:tabs>
        <w:spacing w:after="0" w:line="360" w:lineRule="auto"/>
        <w:jc w:val="both"/>
        <w:rPr>
          <w:rFonts w:ascii="Times New Roman" w:hAnsi="Times New Roman" w:cs="Times New Roman"/>
          <w:sz w:val="24"/>
          <w:szCs w:val="24"/>
        </w:rPr>
      </w:pPr>
      <w:r w:rsidRPr="00BB0CBF">
        <w:rPr>
          <w:rFonts w:ascii="Times New Roman" w:hAnsi="Times New Roman" w:cs="Times New Roman"/>
          <w:sz w:val="24"/>
          <w:szCs w:val="24"/>
        </w:rPr>
        <w:t xml:space="preserve">GAMP recommends the V-Model SDLC since it is a widely used design; </w:t>
      </w:r>
      <w:proofErr w:type="gramStart"/>
      <w:r w:rsidRPr="00BB0CBF">
        <w:rPr>
          <w:rFonts w:ascii="Times New Roman" w:hAnsi="Times New Roman" w:cs="Times New Roman"/>
          <w:sz w:val="24"/>
          <w:szCs w:val="24"/>
        </w:rPr>
        <w:t>however</w:t>
      </w:r>
      <w:proofErr w:type="gramEnd"/>
      <w:r w:rsidRPr="00BB0CBF">
        <w:rPr>
          <w:rFonts w:ascii="Times New Roman" w:hAnsi="Times New Roman" w:cs="Times New Roman"/>
          <w:sz w:val="24"/>
          <w:szCs w:val="24"/>
        </w:rPr>
        <w:t xml:space="preserve"> there are others that may be employed. The V-model demonstrates how the three primary qualification activities (installation, operational, and performance) are related to the design process.</w:t>
      </w:r>
    </w:p>
    <w:p w14:paraId="64EB9D96" w14:textId="77777777" w:rsidR="00BB0CBF" w:rsidRDefault="00BB0CBF" w:rsidP="000D5F5A">
      <w:pPr>
        <w:tabs>
          <w:tab w:val="left" w:pos="-90"/>
          <w:tab w:val="left" w:pos="0"/>
        </w:tabs>
        <w:spacing w:after="0" w:line="360" w:lineRule="auto"/>
        <w:jc w:val="both"/>
        <w:rPr>
          <w:rFonts w:ascii="Times New Roman" w:hAnsi="Times New Roman" w:cs="Times New Roman"/>
          <w:sz w:val="24"/>
          <w:szCs w:val="24"/>
        </w:rPr>
      </w:pPr>
    </w:p>
    <w:p w14:paraId="3E096C81" w14:textId="77777777" w:rsidR="000D5F5A" w:rsidRDefault="000D5F5A" w:rsidP="000D5F5A">
      <w:pPr>
        <w:tabs>
          <w:tab w:val="left" w:pos="-90"/>
          <w:tab w:val="left" w:pos="0"/>
        </w:tabs>
        <w:spacing w:after="0" w:line="360" w:lineRule="auto"/>
        <w:jc w:val="both"/>
        <w:rPr>
          <w:rFonts w:ascii="Times New Roman" w:hAnsi="Times New Roman" w:cs="Times New Roman"/>
          <w:sz w:val="24"/>
          <w:szCs w:val="24"/>
        </w:rPr>
      </w:pPr>
      <w:r w:rsidRPr="007744C8">
        <w:rPr>
          <w:rFonts w:ascii="Times New Roman" w:hAnsi="Times New Roman" w:cs="Times New Roman"/>
          <w:sz w:val="24"/>
          <w:szCs w:val="24"/>
        </w:rPr>
        <w:t>The left side of</w:t>
      </w:r>
      <w:r>
        <w:rPr>
          <w:rFonts w:ascii="Times New Roman" w:hAnsi="Times New Roman" w:cs="Times New Roman"/>
          <w:sz w:val="24"/>
          <w:szCs w:val="24"/>
        </w:rPr>
        <w:t xml:space="preserve"> the V- model represents the user specification or requirements, functional specifications, hardware and software design along with the modular specifications. The right side of the model represents the system testing stream against the specifications while bottom indicates the code modules.</w:t>
      </w:r>
      <w:r w:rsidRPr="003B6749">
        <w:t xml:space="preserve"> </w:t>
      </w:r>
      <w:r w:rsidRPr="0099621E">
        <w:rPr>
          <w:rFonts w:ascii="Times New Roman" w:hAnsi="Times New Roman" w:cs="Times New Roman"/>
          <w:sz w:val="24"/>
          <w:szCs w:val="24"/>
        </w:rPr>
        <w:t>[35]</w:t>
      </w:r>
    </w:p>
    <w:p w14:paraId="0A946D54" w14:textId="77777777" w:rsidR="000D5F5A" w:rsidRDefault="000D5F5A" w:rsidP="000D5F5A">
      <w:pPr>
        <w:tabs>
          <w:tab w:val="left" w:pos="-90"/>
          <w:tab w:val="left" w:pos="0"/>
        </w:tabs>
        <w:spacing w:after="0" w:line="360" w:lineRule="auto"/>
        <w:jc w:val="both"/>
        <w:rPr>
          <w:rFonts w:ascii="Times New Roman" w:hAnsi="Times New Roman" w:cs="Times New Roman"/>
          <w:sz w:val="24"/>
          <w:szCs w:val="24"/>
        </w:rPr>
      </w:pPr>
    </w:p>
    <w:p w14:paraId="7B32E888" w14:textId="77777777" w:rsidR="000D5F5A" w:rsidRPr="003B6749" w:rsidRDefault="000D5F5A" w:rsidP="00F319BA">
      <w:pPr>
        <w:tabs>
          <w:tab w:val="left" w:pos="-90"/>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model is helpful in validating the various aspects of the process, procedure and equipments as well as computer system by keeping in mind about the various points and aspects of the validation system. Regulatory bodies suggest a key model as per provision for the validation </w:t>
      </w:r>
      <w:r w:rsidRPr="0099621E">
        <w:rPr>
          <w:rFonts w:ascii="Times New Roman" w:hAnsi="Times New Roman" w:cs="Times New Roman"/>
          <w:sz w:val="24"/>
          <w:szCs w:val="24"/>
        </w:rPr>
        <w:t>[35]</w:t>
      </w:r>
      <w:r>
        <w:rPr>
          <w:rFonts w:ascii="Times New Roman" w:hAnsi="Times New Roman" w:cs="Times New Roman"/>
          <w:sz w:val="24"/>
          <w:szCs w:val="24"/>
        </w:rPr>
        <w:t>.</w:t>
      </w:r>
    </w:p>
    <w:p w14:paraId="6B0FB25F" w14:textId="77777777" w:rsidR="00F319BA" w:rsidRPr="006713A9" w:rsidRDefault="00F319BA" w:rsidP="00F319BA">
      <w:pPr>
        <w:tabs>
          <w:tab w:val="left" w:pos="-90"/>
          <w:tab w:val="left" w:pos="0"/>
        </w:tabs>
        <w:spacing w:after="0" w:line="360" w:lineRule="auto"/>
        <w:ind w:left="360"/>
        <w:jc w:val="both"/>
        <w:rPr>
          <w:rFonts w:ascii="Times New Roman" w:hAnsi="Times New Roman" w:cs="Times New Roman"/>
          <w:sz w:val="40"/>
          <w:szCs w:val="40"/>
        </w:rPr>
      </w:pP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798528" behindDoc="0" locked="0" layoutInCell="1" allowOverlap="1" wp14:anchorId="3F588A02" wp14:editId="42B35767">
                <wp:simplePos x="0" y="0"/>
                <wp:positionH relativeFrom="column">
                  <wp:posOffset>-185057</wp:posOffset>
                </wp:positionH>
                <wp:positionV relativeFrom="paragraph">
                  <wp:posOffset>46355</wp:posOffset>
                </wp:positionV>
                <wp:extent cx="6487160" cy="3994513"/>
                <wp:effectExtent l="19050" t="19050" r="27940" b="25400"/>
                <wp:wrapNone/>
                <wp:docPr id="31" name="Rounded Rectangle 31"/>
                <wp:cNvGraphicFramePr/>
                <a:graphic xmlns:a="http://schemas.openxmlformats.org/drawingml/2006/main">
                  <a:graphicData uri="http://schemas.microsoft.com/office/word/2010/wordprocessingShape">
                    <wps:wsp>
                      <wps:cNvSpPr/>
                      <wps:spPr>
                        <a:xfrm>
                          <a:off x="0" y="0"/>
                          <a:ext cx="6487160" cy="3994513"/>
                        </a:xfrm>
                        <a:prstGeom prst="roundRect">
                          <a:avLst/>
                        </a:prstGeom>
                        <a:noFill/>
                        <a:ln w="285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CDCC6" id="Rounded Rectangle 31" o:spid="_x0000_s1026" style="position:absolute;margin-left:-14.55pt;margin-top:3.65pt;width:510.8pt;height:314.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" filled="f" strokecolor="#92cddc [1944]" strokeweight="2.25pt"/>
            </w:pict>
          </mc:Fallback>
        </mc:AlternateContent>
      </w: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7984" behindDoc="0" locked="0" layoutInCell="1" allowOverlap="1" wp14:anchorId="752CDABD" wp14:editId="54D07A12">
                <wp:simplePos x="0" y="0"/>
                <wp:positionH relativeFrom="column">
                  <wp:posOffset>4207873</wp:posOffset>
                </wp:positionH>
                <wp:positionV relativeFrom="paragraph">
                  <wp:posOffset>263252</wp:posOffset>
                </wp:positionV>
                <wp:extent cx="1793059" cy="468085"/>
                <wp:effectExtent l="0" t="0" r="17145" b="27305"/>
                <wp:wrapNone/>
                <wp:docPr id="52" name="Oval 52"/>
                <wp:cNvGraphicFramePr/>
                <a:graphic xmlns:a="http://schemas.openxmlformats.org/drawingml/2006/main">
                  <a:graphicData uri="http://schemas.microsoft.com/office/word/2010/wordprocessingShape">
                    <wps:wsp>
                      <wps:cNvSpPr/>
                      <wps:spPr>
                        <a:xfrm>
                          <a:off x="0" y="0"/>
                          <a:ext cx="1793059" cy="46808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9014B"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Live Operations</w:t>
                            </w:r>
                          </w:p>
                          <w:p w14:paraId="0CB359A4" w14:textId="77777777" w:rsidR="00004B61" w:rsidRDefault="00004B61" w:rsidP="00F319BA">
                            <w:pPr>
                              <w:jc w:val="center"/>
                              <w:rPr>
                                <w:color w:val="000000" w:themeColor="text1"/>
                              </w:rPr>
                            </w:pPr>
                            <w:r>
                              <w:rPr>
                                <w:color w:val="000000" w:themeColor="text1"/>
                              </w:rPr>
                              <w:t>Acceptance</w:t>
                            </w:r>
                          </w:p>
                          <w:p w14:paraId="57828F51" w14:textId="77777777" w:rsidR="00004B61" w:rsidRDefault="00004B61" w:rsidP="00F319BA">
                            <w:pPr>
                              <w:jc w:val="center"/>
                            </w:pPr>
                            <w:r>
                              <w:t>side of</w:t>
                            </w:r>
                          </w:p>
                          <w:p w14:paraId="46C0ECBE" w14:textId="77777777" w:rsidR="00004B61" w:rsidRDefault="00004B61" w:rsidP="00F319BA">
                            <w:pPr>
                              <w:jc w:val="center"/>
                            </w:pPr>
                            <w:r>
                              <w:t>the V represents the specification stream – user</w:t>
                            </w:r>
                          </w:p>
                          <w:p w14:paraId="72471873" w14:textId="77777777" w:rsidR="00004B61" w:rsidRDefault="00004B61" w:rsidP="00F319BA">
                            <w:pPr>
                              <w:jc w:val="center"/>
                            </w:pPr>
                            <w:r>
                              <w:t>requirements, functional specifications, hardware and</w:t>
                            </w:r>
                          </w:p>
                          <w:p w14:paraId="2C81F568" w14:textId="77777777" w:rsidR="00004B61" w:rsidRDefault="00004B61" w:rsidP="00F319BA">
                            <w:pPr>
                              <w:jc w:val="center"/>
                            </w:pPr>
                            <w:r>
                              <w:t>software design, and module specifications. The right</w:t>
                            </w:r>
                          </w:p>
                          <w:p w14:paraId="10B0538D" w14:textId="77777777" w:rsidR="00004B61" w:rsidRDefault="00004B61" w:rsidP="00F319BA">
                            <w:pPr>
                              <w:jc w:val="center"/>
                            </w:pPr>
                            <w:r>
                              <w:t>side of the V represents the system testing stream</w:t>
                            </w:r>
                          </w:p>
                          <w:p w14:paraId="5782079C" w14:textId="77777777" w:rsidR="00004B61" w:rsidRDefault="00004B61" w:rsidP="00F319BA">
                            <w:pPr>
                              <w:jc w:val="center"/>
                            </w:pPr>
                            <w:r>
                              <w:t>against the specifications. The bottom of the V</w:t>
                            </w:r>
                          </w:p>
                          <w:p w14:paraId="326ADF23"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CDABD" id="Oval 52" o:spid="_x0000_s1066" style="position:absolute;left:0;text-align:left;margin-left:331.35pt;margin-top:20.75pt;width:141.2pt;height:36.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" filled="f" strokecolor="#31849b [2408]" strokeweight="2pt">
                <v:textbox>
                  <w:txbxContent>
                    <w:p w14:paraId="15F9014B"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Live Operations</w:t>
                      </w:r>
                    </w:p>
                    <w:p w14:paraId="0CB359A4" w14:textId="77777777" w:rsidR="00004B61" w:rsidRDefault="00004B61" w:rsidP="00F319BA">
                      <w:pPr>
                        <w:jc w:val="center"/>
                        <w:rPr>
                          <w:color w:val="000000" w:themeColor="text1"/>
                        </w:rPr>
                      </w:pPr>
                      <w:r>
                        <w:rPr>
                          <w:color w:val="000000" w:themeColor="text1"/>
                        </w:rPr>
                        <w:t>Acceptance</w:t>
                      </w:r>
                    </w:p>
                    <w:p w14:paraId="57828F51" w14:textId="77777777" w:rsidR="00004B61" w:rsidRDefault="00004B61" w:rsidP="00F319BA">
                      <w:pPr>
                        <w:jc w:val="center"/>
                      </w:pPr>
                      <w:r>
                        <w:t>side of</w:t>
                      </w:r>
                    </w:p>
                    <w:p w14:paraId="46C0ECBE" w14:textId="77777777" w:rsidR="00004B61" w:rsidRDefault="00004B61" w:rsidP="00F319BA">
                      <w:pPr>
                        <w:jc w:val="center"/>
                      </w:pPr>
                      <w:r>
                        <w:t>the V represents the specification stream – user</w:t>
                      </w:r>
                    </w:p>
                    <w:p w14:paraId="72471873" w14:textId="77777777" w:rsidR="00004B61" w:rsidRDefault="00004B61" w:rsidP="00F319BA">
                      <w:pPr>
                        <w:jc w:val="center"/>
                      </w:pPr>
                      <w:r>
                        <w:t>requirements, functional specifications, hardware and</w:t>
                      </w:r>
                    </w:p>
                    <w:p w14:paraId="2C81F568" w14:textId="77777777" w:rsidR="00004B61" w:rsidRDefault="00004B61" w:rsidP="00F319BA">
                      <w:pPr>
                        <w:jc w:val="center"/>
                      </w:pPr>
                      <w:r>
                        <w:t>software design, and module specifications. The right</w:t>
                      </w:r>
                    </w:p>
                    <w:p w14:paraId="10B0538D" w14:textId="77777777" w:rsidR="00004B61" w:rsidRDefault="00004B61" w:rsidP="00F319BA">
                      <w:pPr>
                        <w:jc w:val="center"/>
                      </w:pPr>
                      <w:r>
                        <w:t>side of the V represents the system testing stream</w:t>
                      </w:r>
                    </w:p>
                    <w:p w14:paraId="5782079C" w14:textId="77777777" w:rsidR="00004B61" w:rsidRDefault="00004B61" w:rsidP="00F319BA">
                      <w:pPr>
                        <w:jc w:val="center"/>
                      </w:pPr>
                      <w:r>
                        <w:t>against the specifications. The bottom of the V</w:t>
                      </w:r>
                    </w:p>
                    <w:p w14:paraId="326ADF23" w14:textId="77777777" w:rsidR="00004B61" w:rsidRDefault="00004B61" w:rsidP="00F319BA">
                      <w:pPr>
                        <w:jc w:val="center"/>
                      </w:pPr>
                      <w:r>
                        <w:t>indicates the code modules.</w:t>
                      </w:r>
                      <w:r>
                        <w:cr/>
                      </w:r>
                    </w:p>
                  </w:txbxContent>
                </v:textbox>
              </v:oval>
            </w:pict>
          </mc:Fallback>
        </mc:AlternateContent>
      </w: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800576" behindDoc="0" locked="0" layoutInCell="1" allowOverlap="1" wp14:anchorId="5CE7F6A7" wp14:editId="49EE5702">
                <wp:simplePos x="0" y="0"/>
                <wp:positionH relativeFrom="column">
                  <wp:posOffset>1364615</wp:posOffset>
                </wp:positionH>
                <wp:positionV relativeFrom="paragraph">
                  <wp:posOffset>295638</wp:posOffset>
                </wp:positionV>
                <wp:extent cx="1229995" cy="434975"/>
                <wp:effectExtent l="0" t="0" r="27305" b="22225"/>
                <wp:wrapNone/>
                <wp:docPr id="33" name="Left-Right Arrow 33"/>
                <wp:cNvGraphicFramePr/>
                <a:graphic xmlns:a="http://schemas.openxmlformats.org/drawingml/2006/main">
                  <a:graphicData uri="http://schemas.microsoft.com/office/word/2010/wordprocessingShape">
                    <wps:wsp>
                      <wps:cNvSpPr/>
                      <wps:spPr>
                        <a:xfrm>
                          <a:off x="0" y="0"/>
                          <a:ext cx="1229995" cy="434975"/>
                        </a:xfrm>
                        <a:prstGeom prst="leftRightArrow">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393D6D2"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3" o:spid="_x0000_s1026" type="#_x0000_t69" style="position:absolute;margin-left:107.45pt;margin-top:23.3pt;width:96.85pt;height:34.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" adj="3819" filled="f" strokecolor="#31849b [2408]" strokeweight="2pt"/>
            </w:pict>
          </mc:Fallback>
        </mc:AlternateContent>
      </w: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1600" behindDoc="0" locked="0" layoutInCell="1" allowOverlap="1" wp14:anchorId="578CC89C" wp14:editId="4EF8DD31">
                <wp:simplePos x="0" y="0"/>
                <wp:positionH relativeFrom="column">
                  <wp:posOffset>2623275</wp:posOffset>
                </wp:positionH>
                <wp:positionV relativeFrom="paragraph">
                  <wp:posOffset>176530</wp:posOffset>
                </wp:positionV>
                <wp:extent cx="1131661" cy="696595"/>
                <wp:effectExtent l="0" t="0" r="11430" b="27305"/>
                <wp:wrapNone/>
                <wp:docPr id="34" name="Oval 34"/>
                <wp:cNvGraphicFramePr/>
                <a:graphic xmlns:a="http://schemas.openxmlformats.org/drawingml/2006/main">
                  <a:graphicData uri="http://schemas.microsoft.com/office/word/2010/wordprocessingShape">
                    <wps:wsp>
                      <wps:cNvSpPr/>
                      <wps:spPr>
                        <a:xfrm>
                          <a:off x="0" y="0"/>
                          <a:ext cx="1131661" cy="6965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9CE5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Design/ Build</w:t>
                            </w:r>
                          </w:p>
                          <w:p w14:paraId="137D9482" w14:textId="77777777" w:rsidR="00004B61" w:rsidRDefault="00004B61" w:rsidP="00F319BA">
                            <w:pPr>
                              <w:jc w:val="center"/>
                              <w:rPr>
                                <w:color w:val="000000" w:themeColor="text1"/>
                              </w:rPr>
                            </w:pPr>
                            <w:r>
                              <w:rPr>
                                <w:color w:val="000000" w:themeColor="text1"/>
                              </w:rPr>
                              <w:t>Acceptance</w:t>
                            </w:r>
                          </w:p>
                          <w:p w14:paraId="53B6FBFE" w14:textId="77777777" w:rsidR="00004B61" w:rsidRDefault="00004B61" w:rsidP="00F319BA">
                            <w:pPr>
                              <w:jc w:val="center"/>
                            </w:pPr>
                            <w:r>
                              <w:t>side of</w:t>
                            </w:r>
                          </w:p>
                          <w:p w14:paraId="2DEE2507" w14:textId="77777777" w:rsidR="00004B61" w:rsidRDefault="00004B61" w:rsidP="00F319BA">
                            <w:pPr>
                              <w:jc w:val="center"/>
                            </w:pPr>
                            <w:r>
                              <w:t>the V represents the specification stream – user</w:t>
                            </w:r>
                          </w:p>
                          <w:p w14:paraId="240F4AA5" w14:textId="77777777" w:rsidR="00004B61" w:rsidRDefault="00004B61" w:rsidP="00F319BA">
                            <w:pPr>
                              <w:jc w:val="center"/>
                            </w:pPr>
                            <w:r>
                              <w:t>requirements, functional specifications, hardware and</w:t>
                            </w:r>
                          </w:p>
                          <w:p w14:paraId="79AF7241" w14:textId="77777777" w:rsidR="00004B61" w:rsidRDefault="00004B61" w:rsidP="00F319BA">
                            <w:pPr>
                              <w:jc w:val="center"/>
                            </w:pPr>
                            <w:r>
                              <w:t>software design, and module specifications. The right</w:t>
                            </w:r>
                          </w:p>
                          <w:p w14:paraId="5ABF3168" w14:textId="77777777" w:rsidR="00004B61" w:rsidRDefault="00004B61" w:rsidP="00F319BA">
                            <w:pPr>
                              <w:jc w:val="center"/>
                            </w:pPr>
                            <w:r>
                              <w:t>side of the V represents the system testing stream</w:t>
                            </w:r>
                          </w:p>
                          <w:p w14:paraId="73D73E1E" w14:textId="77777777" w:rsidR="00004B61" w:rsidRDefault="00004B61" w:rsidP="00F319BA">
                            <w:pPr>
                              <w:jc w:val="center"/>
                            </w:pPr>
                            <w:r>
                              <w:t>against the specifications. The bottom of the V</w:t>
                            </w:r>
                          </w:p>
                          <w:p w14:paraId="2376EED9"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CC89C" id="Oval 34" o:spid="_x0000_s1067" style="position:absolute;left:0;text-align:left;margin-left:206.55pt;margin-top:13.9pt;width:89.1pt;height:54.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" filled="f" strokecolor="#31849b [2408]" strokeweight="2pt">
                <v:textbox>
                  <w:txbxContent>
                    <w:p w14:paraId="7D49CE5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Design/ Build</w:t>
                      </w:r>
                    </w:p>
                    <w:p w14:paraId="137D9482" w14:textId="77777777" w:rsidR="00004B61" w:rsidRDefault="00004B61" w:rsidP="00F319BA">
                      <w:pPr>
                        <w:jc w:val="center"/>
                        <w:rPr>
                          <w:color w:val="000000" w:themeColor="text1"/>
                        </w:rPr>
                      </w:pPr>
                      <w:r>
                        <w:rPr>
                          <w:color w:val="000000" w:themeColor="text1"/>
                        </w:rPr>
                        <w:t>Acceptance</w:t>
                      </w:r>
                    </w:p>
                    <w:p w14:paraId="53B6FBFE" w14:textId="77777777" w:rsidR="00004B61" w:rsidRDefault="00004B61" w:rsidP="00F319BA">
                      <w:pPr>
                        <w:jc w:val="center"/>
                      </w:pPr>
                      <w:r>
                        <w:t>side of</w:t>
                      </w:r>
                    </w:p>
                    <w:p w14:paraId="2DEE2507" w14:textId="77777777" w:rsidR="00004B61" w:rsidRDefault="00004B61" w:rsidP="00F319BA">
                      <w:pPr>
                        <w:jc w:val="center"/>
                      </w:pPr>
                      <w:r>
                        <w:t>the V represents the specification stream – user</w:t>
                      </w:r>
                    </w:p>
                    <w:p w14:paraId="240F4AA5" w14:textId="77777777" w:rsidR="00004B61" w:rsidRDefault="00004B61" w:rsidP="00F319BA">
                      <w:pPr>
                        <w:jc w:val="center"/>
                      </w:pPr>
                      <w:r>
                        <w:t>requirements, functional specifications, hardware and</w:t>
                      </w:r>
                    </w:p>
                    <w:p w14:paraId="79AF7241" w14:textId="77777777" w:rsidR="00004B61" w:rsidRDefault="00004B61" w:rsidP="00F319BA">
                      <w:pPr>
                        <w:jc w:val="center"/>
                      </w:pPr>
                      <w:r>
                        <w:t>software design, and module specifications. The right</w:t>
                      </w:r>
                    </w:p>
                    <w:p w14:paraId="5ABF3168" w14:textId="77777777" w:rsidR="00004B61" w:rsidRDefault="00004B61" w:rsidP="00F319BA">
                      <w:pPr>
                        <w:jc w:val="center"/>
                      </w:pPr>
                      <w:r>
                        <w:t>side of the V represents the system testing stream</w:t>
                      </w:r>
                    </w:p>
                    <w:p w14:paraId="73D73E1E" w14:textId="77777777" w:rsidR="00004B61" w:rsidRDefault="00004B61" w:rsidP="00F319BA">
                      <w:pPr>
                        <w:jc w:val="center"/>
                      </w:pPr>
                      <w:r>
                        <w:t>against the specifications. The bottom of the V</w:t>
                      </w:r>
                    </w:p>
                    <w:p w14:paraId="2376EED9" w14:textId="77777777" w:rsidR="00004B61" w:rsidRDefault="00004B61" w:rsidP="00F319BA">
                      <w:pPr>
                        <w:jc w:val="center"/>
                      </w:pPr>
                      <w:r>
                        <w:t>indicates the code modules.</w:t>
                      </w:r>
                      <w:r>
                        <w:cr/>
                      </w:r>
                    </w:p>
                  </w:txbxContent>
                </v:textbox>
              </v:oval>
            </w:pict>
          </mc:Fallback>
        </mc:AlternateContent>
      </w: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799552" behindDoc="0" locked="0" layoutInCell="1" allowOverlap="1" wp14:anchorId="3C4A7672" wp14:editId="0FAEBE7F">
                <wp:simplePos x="0" y="0"/>
                <wp:positionH relativeFrom="column">
                  <wp:posOffset>-87630</wp:posOffset>
                </wp:positionH>
                <wp:positionV relativeFrom="paragraph">
                  <wp:posOffset>176530</wp:posOffset>
                </wp:positionV>
                <wp:extent cx="1349375" cy="696595"/>
                <wp:effectExtent l="0" t="0" r="22225" b="27305"/>
                <wp:wrapNone/>
                <wp:docPr id="32" name="Oval 32"/>
                <wp:cNvGraphicFramePr/>
                <a:graphic xmlns:a="http://schemas.openxmlformats.org/drawingml/2006/main">
                  <a:graphicData uri="http://schemas.microsoft.com/office/word/2010/wordprocessingShape">
                    <wps:wsp>
                      <wps:cNvSpPr/>
                      <wps:spPr>
                        <a:xfrm>
                          <a:off x="0" y="0"/>
                          <a:ext cx="1349375" cy="6965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6A680" w14:textId="77777777" w:rsidR="00004B61" w:rsidRPr="00487C4F" w:rsidRDefault="00004B61" w:rsidP="00F319BA">
                            <w:pPr>
                              <w:jc w:val="center"/>
                              <w:rPr>
                                <w:rFonts w:ascii="Times New Roman" w:hAnsi="Times New Roman" w:cs="Times New Roman"/>
                                <w:b/>
                                <w:bCs/>
                                <w:color w:val="000000" w:themeColor="text1"/>
                                <w:sz w:val="24"/>
                                <w:szCs w:val="24"/>
                              </w:rPr>
                            </w:pPr>
                            <w:r w:rsidRPr="00487C4F">
                              <w:rPr>
                                <w:rFonts w:ascii="Times New Roman" w:hAnsi="Times New Roman" w:cs="Times New Roman"/>
                                <w:b/>
                                <w:bCs/>
                                <w:color w:val="000000" w:themeColor="text1"/>
                                <w:sz w:val="24"/>
                                <w:szCs w:val="24"/>
                              </w:rPr>
                              <w:t>User Acceptanc</w:t>
                            </w:r>
                            <w:r>
                              <w:rPr>
                                <w:rFonts w:ascii="Times New Roman" w:hAnsi="Times New Roman" w:cs="Times New Roman"/>
                                <w:b/>
                                <w:bCs/>
                                <w:color w:val="000000" w:themeColor="text1"/>
                                <w:sz w:val="24"/>
                                <w:szCs w:val="24"/>
                              </w:rPr>
                              <w:t xml:space="preserve">e </w:t>
                            </w:r>
                            <w:r w:rsidRPr="00487C4F">
                              <w:rPr>
                                <w:rFonts w:ascii="Times New Roman" w:hAnsi="Times New Roman" w:cs="Times New Roman"/>
                                <w:b/>
                                <w:bCs/>
                                <w:color w:val="000000" w:themeColor="text1"/>
                                <w:sz w:val="24"/>
                                <w:szCs w:val="24"/>
                              </w:rPr>
                              <w:t>e</w:t>
                            </w:r>
                          </w:p>
                          <w:p w14:paraId="78EE6CAA" w14:textId="77777777" w:rsidR="00004B61" w:rsidRDefault="00004B61" w:rsidP="00F319BA">
                            <w:pPr>
                              <w:jc w:val="center"/>
                              <w:rPr>
                                <w:color w:val="000000" w:themeColor="text1"/>
                              </w:rPr>
                            </w:pPr>
                            <w:r>
                              <w:rPr>
                                <w:color w:val="000000" w:themeColor="text1"/>
                              </w:rPr>
                              <w:t>Acceptance</w:t>
                            </w:r>
                          </w:p>
                          <w:p w14:paraId="6DCBB2D0" w14:textId="77777777" w:rsidR="00004B61" w:rsidRDefault="00004B61" w:rsidP="00F319BA">
                            <w:pPr>
                              <w:jc w:val="center"/>
                            </w:pPr>
                            <w:r>
                              <w:t>side of</w:t>
                            </w:r>
                          </w:p>
                          <w:p w14:paraId="3A97B58C" w14:textId="77777777" w:rsidR="00004B61" w:rsidRDefault="00004B61" w:rsidP="00F319BA">
                            <w:pPr>
                              <w:jc w:val="center"/>
                            </w:pPr>
                            <w:r>
                              <w:t>the V represents the specification stream – user</w:t>
                            </w:r>
                          </w:p>
                          <w:p w14:paraId="691C898F" w14:textId="77777777" w:rsidR="00004B61" w:rsidRDefault="00004B61" w:rsidP="00F319BA">
                            <w:pPr>
                              <w:jc w:val="center"/>
                            </w:pPr>
                            <w:r>
                              <w:t>requirements, functional specifications, hardware and</w:t>
                            </w:r>
                          </w:p>
                          <w:p w14:paraId="06D61AA7" w14:textId="77777777" w:rsidR="00004B61" w:rsidRDefault="00004B61" w:rsidP="00F319BA">
                            <w:pPr>
                              <w:jc w:val="center"/>
                            </w:pPr>
                            <w:r>
                              <w:t>software design, and module specifications. The right</w:t>
                            </w:r>
                          </w:p>
                          <w:p w14:paraId="5EC93B21" w14:textId="77777777" w:rsidR="00004B61" w:rsidRDefault="00004B61" w:rsidP="00F319BA">
                            <w:pPr>
                              <w:jc w:val="center"/>
                            </w:pPr>
                            <w:r>
                              <w:t>side of the V represents the system testing stream</w:t>
                            </w:r>
                          </w:p>
                          <w:p w14:paraId="68EE3F3F" w14:textId="77777777" w:rsidR="00004B61" w:rsidRDefault="00004B61" w:rsidP="00F319BA">
                            <w:pPr>
                              <w:jc w:val="center"/>
                            </w:pPr>
                            <w:r>
                              <w:t>against the specifications. The bottom of the V</w:t>
                            </w:r>
                          </w:p>
                          <w:p w14:paraId="16FD410F"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A7672" id="Oval 32" o:spid="_x0000_s1068" style="position:absolute;left:0;text-align:left;margin-left:-6.9pt;margin-top:13.9pt;width:106.25pt;height:54.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" filled="f" strokecolor="#31849b [2408]" strokeweight="2pt">
                <v:textbox>
                  <w:txbxContent>
                    <w:p w14:paraId="6DC6A680" w14:textId="77777777" w:rsidR="00004B61" w:rsidRPr="00487C4F" w:rsidRDefault="00004B61" w:rsidP="00F319BA">
                      <w:pPr>
                        <w:jc w:val="center"/>
                        <w:rPr>
                          <w:rFonts w:ascii="Times New Roman" w:hAnsi="Times New Roman" w:cs="Times New Roman"/>
                          <w:b/>
                          <w:bCs/>
                          <w:color w:val="000000" w:themeColor="text1"/>
                          <w:sz w:val="24"/>
                          <w:szCs w:val="24"/>
                        </w:rPr>
                      </w:pPr>
                      <w:r w:rsidRPr="00487C4F">
                        <w:rPr>
                          <w:rFonts w:ascii="Times New Roman" w:hAnsi="Times New Roman" w:cs="Times New Roman"/>
                          <w:b/>
                          <w:bCs/>
                          <w:color w:val="000000" w:themeColor="text1"/>
                          <w:sz w:val="24"/>
                          <w:szCs w:val="24"/>
                        </w:rPr>
                        <w:t>User Acceptanc</w:t>
                      </w:r>
                      <w:r>
                        <w:rPr>
                          <w:rFonts w:ascii="Times New Roman" w:hAnsi="Times New Roman" w:cs="Times New Roman"/>
                          <w:b/>
                          <w:bCs/>
                          <w:color w:val="000000" w:themeColor="text1"/>
                          <w:sz w:val="24"/>
                          <w:szCs w:val="24"/>
                        </w:rPr>
                        <w:t xml:space="preserve">e </w:t>
                      </w:r>
                      <w:r w:rsidRPr="00487C4F">
                        <w:rPr>
                          <w:rFonts w:ascii="Times New Roman" w:hAnsi="Times New Roman" w:cs="Times New Roman"/>
                          <w:b/>
                          <w:bCs/>
                          <w:color w:val="000000" w:themeColor="text1"/>
                          <w:sz w:val="24"/>
                          <w:szCs w:val="24"/>
                        </w:rPr>
                        <w:t>e</w:t>
                      </w:r>
                    </w:p>
                    <w:p w14:paraId="78EE6CAA" w14:textId="77777777" w:rsidR="00004B61" w:rsidRDefault="00004B61" w:rsidP="00F319BA">
                      <w:pPr>
                        <w:jc w:val="center"/>
                        <w:rPr>
                          <w:color w:val="000000" w:themeColor="text1"/>
                        </w:rPr>
                      </w:pPr>
                      <w:r>
                        <w:rPr>
                          <w:color w:val="000000" w:themeColor="text1"/>
                        </w:rPr>
                        <w:t>Acceptance</w:t>
                      </w:r>
                    </w:p>
                    <w:p w14:paraId="6DCBB2D0" w14:textId="77777777" w:rsidR="00004B61" w:rsidRDefault="00004B61" w:rsidP="00F319BA">
                      <w:pPr>
                        <w:jc w:val="center"/>
                      </w:pPr>
                      <w:r>
                        <w:t>side of</w:t>
                      </w:r>
                    </w:p>
                    <w:p w14:paraId="3A97B58C" w14:textId="77777777" w:rsidR="00004B61" w:rsidRDefault="00004B61" w:rsidP="00F319BA">
                      <w:pPr>
                        <w:jc w:val="center"/>
                      </w:pPr>
                      <w:r>
                        <w:t>the V represents the specification stream – user</w:t>
                      </w:r>
                    </w:p>
                    <w:p w14:paraId="691C898F" w14:textId="77777777" w:rsidR="00004B61" w:rsidRDefault="00004B61" w:rsidP="00F319BA">
                      <w:pPr>
                        <w:jc w:val="center"/>
                      </w:pPr>
                      <w:r>
                        <w:t>requirements, functional specifications, hardware and</w:t>
                      </w:r>
                    </w:p>
                    <w:p w14:paraId="06D61AA7" w14:textId="77777777" w:rsidR="00004B61" w:rsidRDefault="00004B61" w:rsidP="00F319BA">
                      <w:pPr>
                        <w:jc w:val="center"/>
                      </w:pPr>
                      <w:r>
                        <w:t>software design, and module specifications. The right</w:t>
                      </w:r>
                    </w:p>
                    <w:p w14:paraId="5EC93B21" w14:textId="77777777" w:rsidR="00004B61" w:rsidRDefault="00004B61" w:rsidP="00F319BA">
                      <w:pPr>
                        <w:jc w:val="center"/>
                      </w:pPr>
                      <w:r>
                        <w:t>side of the V represents the system testing stream</w:t>
                      </w:r>
                    </w:p>
                    <w:p w14:paraId="68EE3F3F" w14:textId="77777777" w:rsidR="00004B61" w:rsidRDefault="00004B61" w:rsidP="00F319BA">
                      <w:pPr>
                        <w:jc w:val="center"/>
                      </w:pPr>
                      <w:r>
                        <w:t>against the specifications. The bottom of the V</w:t>
                      </w:r>
                    </w:p>
                    <w:p w14:paraId="16FD410F" w14:textId="77777777" w:rsidR="00004B61" w:rsidRDefault="00004B61" w:rsidP="00F319BA">
                      <w:pPr>
                        <w:jc w:val="center"/>
                      </w:pPr>
                      <w:r>
                        <w:t>indicates the code modules.</w:t>
                      </w:r>
                      <w:r>
                        <w:cr/>
                      </w:r>
                    </w:p>
                  </w:txbxContent>
                </v:textbox>
              </v:oval>
            </w:pict>
          </mc:Fallback>
        </mc:AlternateContent>
      </w:r>
    </w:p>
    <w:p w14:paraId="543AE836" w14:textId="77777777" w:rsidR="00F319BA" w:rsidRPr="00436FCC" w:rsidRDefault="00F319BA" w:rsidP="00F319BA">
      <w:pPr>
        <w:tabs>
          <w:tab w:val="left" w:pos="-90"/>
          <w:tab w:val="left" w:pos="0"/>
          <w:tab w:val="left" w:pos="32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Prototyping</w:t>
      </w:r>
    </w:p>
    <w:p w14:paraId="72EB49A3" w14:textId="77777777" w:rsidR="00F319BA" w:rsidRDefault="00F319BA" w:rsidP="00F319BA">
      <w:pPr>
        <w:tabs>
          <w:tab w:val="left" w:pos="-90"/>
          <w:tab w:val="left" w:pos="0"/>
        </w:tabs>
        <w:spacing w:after="0" w:line="360" w:lineRule="auto"/>
        <w:jc w:val="both"/>
        <w:rPr>
          <w:rFonts w:ascii="Times New Roman" w:hAnsi="Times New Roman" w:cs="Times New Roman"/>
          <w:bCs/>
          <w:sz w:val="28"/>
          <w:szCs w:val="28"/>
          <w:lang w:val="en-IN"/>
        </w:rPr>
      </w:pP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787264" behindDoc="0" locked="0" layoutInCell="1" allowOverlap="1" wp14:anchorId="3DCEC1C3" wp14:editId="3FEC3573">
                <wp:simplePos x="0" y="0"/>
                <wp:positionH relativeFrom="column">
                  <wp:posOffset>3552190</wp:posOffset>
                </wp:positionH>
                <wp:positionV relativeFrom="paragraph">
                  <wp:posOffset>63500</wp:posOffset>
                </wp:positionV>
                <wp:extent cx="2562860" cy="3014345"/>
                <wp:effectExtent l="0" t="0" r="8890" b="0"/>
                <wp:wrapNone/>
                <wp:docPr id="45" name="Rectangle 45"/>
                <wp:cNvGraphicFramePr/>
                <a:graphic xmlns:a="http://schemas.openxmlformats.org/drawingml/2006/main">
                  <a:graphicData uri="http://schemas.microsoft.com/office/word/2010/wordprocessingShape">
                    <wps:wsp>
                      <wps:cNvSpPr/>
                      <wps:spPr>
                        <a:xfrm>
                          <a:off x="0" y="0"/>
                          <a:ext cx="2562860" cy="30143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C7DB5"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00F448C"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4C586B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8CF500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43F474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A9D99D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B230E3D"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0AE62B2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3B124DB6"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83C1117"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3686E41"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185A97B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667B3B18"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2096EBFA"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58E78AA5"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Qualification</w:t>
                            </w:r>
                            <w:r w:rsidRPr="00204489">
                              <w:rPr>
                                <w:rFonts w:ascii="Times New Roman" w:hAnsi="Times New Roman" w:cs="Times New Roman"/>
                                <w:b/>
                                <w:bCs/>
                                <w:color w:val="000000" w:themeColor="text1"/>
                                <w:sz w:val="24"/>
                                <w:szCs w:val="24"/>
                              </w:rPr>
                              <w:t xml:space="preserve"> </w:t>
                            </w:r>
                          </w:p>
                          <w:p w14:paraId="45BEB7F4" w14:textId="77777777" w:rsidR="00004B61" w:rsidRPr="00204489" w:rsidRDefault="00004B61" w:rsidP="00F319BA">
                            <w:pPr>
                              <w:pStyle w:val="NoSpacing"/>
                              <w:jc w:val="right"/>
                              <w:rPr>
                                <w:b/>
                                <w:bCs/>
                                <w:sz w:val="28"/>
                                <w:szCs w:val="28"/>
                                <w:lang w:val="en-IN"/>
                              </w:rPr>
                            </w:pPr>
                            <w:r w:rsidRPr="00204489">
                              <w:rPr>
                                <w:rFonts w:ascii="Times New Roman" w:hAnsi="Times New Roman" w:cs="Times New Roman"/>
                                <w:b/>
                                <w:bCs/>
                                <w:color w:val="000000" w:themeColor="text1"/>
                                <w:sz w:val="24"/>
                                <w:szCs w:val="24"/>
                              </w:rPr>
                              <w:t>Document</w:t>
                            </w:r>
                          </w:p>
                          <w:p w14:paraId="40A3E794" w14:textId="77777777" w:rsidR="00004B61" w:rsidRDefault="00004B61" w:rsidP="00F319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C1C3" id="Rectangle 45" o:spid="_x0000_s1069" style="position:absolute;left:0;text-align:left;margin-left:279.7pt;margin-top:5pt;width:201.8pt;height:23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" fillcolor="#d8d8d8 [2732]" stroked="f" strokeweight="2pt">
                <v:textbox>
                  <w:txbxContent>
                    <w:p w14:paraId="301C7DB5"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00F448C"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4C586B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8CF500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43F474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A9D99D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B230E3D"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0AE62B2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3B124DB6"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83C1117"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3686E41"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185A97B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667B3B18"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2096EBFA"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58E78AA5"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Qualification</w:t>
                      </w:r>
                      <w:r w:rsidRPr="00204489">
                        <w:rPr>
                          <w:rFonts w:ascii="Times New Roman" w:hAnsi="Times New Roman" w:cs="Times New Roman"/>
                          <w:b/>
                          <w:bCs/>
                          <w:color w:val="000000" w:themeColor="text1"/>
                          <w:sz w:val="24"/>
                          <w:szCs w:val="24"/>
                        </w:rPr>
                        <w:t xml:space="preserve"> </w:t>
                      </w:r>
                    </w:p>
                    <w:p w14:paraId="45BEB7F4" w14:textId="77777777" w:rsidR="00004B61" w:rsidRPr="00204489" w:rsidRDefault="00004B61" w:rsidP="00F319BA">
                      <w:pPr>
                        <w:pStyle w:val="NoSpacing"/>
                        <w:jc w:val="right"/>
                        <w:rPr>
                          <w:b/>
                          <w:bCs/>
                          <w:sz w:val="28"/>
                          <w:szCs w:val="28"/>
                          <w:lang w:val="en-IN"/>
                        </w:rPr>
                      </w:pPr>
                      <w:r w:rsidRPr="00204489">
                        <w:rPr>
                          <w:rFonts w:ascii="Times New Roman" w:hAnsi="Times New Roman" w:cs="Times New Roman"/>
                          <w:b/>
                          <w:bCs/>
                          <w:color w:val="000000" w:themeColor="text1"/>
                          <w:sz w:val="24"/>
                          <w:szCs w:val="24"/>
                        </w:rPr>
                        <w:t>Document</w:t>
                      </w:r>
                    </w:p>
                    <w:p w14:paraId="40A3E794" w14:textId="77777777" w:rsidR="00004B61" w:rsidRDefault="00004B61" w:rsidP="00F319BA">
                      <w:pPr>
                        <w:jc w:val="center"/>
                      </w:pPr>
                    </w:p>
                  </w:txbxContent>
                </v:textbox>
              </v:rect>
            </w:pict>
          </mc:Fallback>
        </mc:AlternateContent>
      </w:r>
      <w:r>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13888" behindDoc="0" locked="0" layoutInCell="1" allowOverlap="1" wp14:anchorId="63CB4DEC" wp14:editId="09794C13">
                <wp:simplePos x="0" y="0"/>
                <wp:positionH relativeFrom="column">
                  <wp:posOffset>4549140</wp:posOffset>
                </wp:positionH>
                <wp:positionV relativeFrom="paragraph">
                  <wp:posOffset>192405</wp:posOffset>
                </wp:positionV>
                <wp:extent cx="589915" cy="281305"/>
                <wp:effectExtent l="97155" t="0" r="78740" b="0"/>
                <wp:wrapNone/>
                <wp:docPr id="48" name="Striped Right Arrow 48"/>
                <wp:cNvGraphicFramePr/>
                <a:graphic xmlns:a="http://schemas.openxmlformats.org/drawingml/2006/main">
                  <a:graphicData uri="http://schemas.microsoft.com/office/word/2010/wordprocessingShape">
                    <wps:wsp>
                      <wps:cNvSpPr/>
                      <wps:spPr>
                        <a:xfrm rot="18777384">
                          <a:off x="0" y="0"/>
                          <a:ext cx="589915" cy="28130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D7B24"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8" o:spid="_x0000_s1026" type="#_x0000_t93" style="position:absolute;margin-left:358.2pt;margin-top:15.15pt;width:46.45pt;height:22.15pt;rotation:-3083049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" adj="16450" fillcolor="#31849b [2408]" stroked="f" strokeweight="2pt"/>
            </w:pict>
          </mc:Fallback>
        </mc:AlternateContent>
      </w:r>
      <w:r>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3648" behindDoc="0" locked="0" layoutInCell="1" allowOverlap="1" wp14:anchorId="0D68399D" wp14:editId="7277052A">
                <wp:simplePos x="0" y="0"/>
                <wp:positionH relativeFrom="column">
                  <wp:posOffset>713740</wp:posOffset>
                </wp:positionH>
                <wp:positionV relativeFrom="paragraph">
                  <wp:posOffset>158115</wp:posOffset>
                </wp:positionV>
                <wp:extent cx="348615" cy="247015"/>
                <wp:effectExtent l="0" t="57150" r="0" b="635"/>
                <wp:wrapNone/>
                <wp:docPr id="36" name="Striped Right Arrow 36"/>
                <wp:cNvGraphicFramePr/>
                <a:graphic xmlns:a="http://schemas.openxmlformats.org/drawingml/2006/main">
                  <a:graphicData uri="http://schemas.microsoft.com/office/word/2010/wordprocessingShape">
                    <wps:wsp>
                      <wps:cNvSpPr/>
                      <wps:spPr>
                        <a:xfrm rot="2639902">
                          <a:off x="0" y="0"/>
                          <a:ext cx="348615" cy="24701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871B34" id="Striped Right Arrow 36" o:spid="_x0000_s1026" type="#_x0000_t93" style="position:absolute;margin-left:56.2pt;margin-top:12.45pt;width:27.45pt;height:19.45pt;rotation:2883477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" adj="13948" fillcolor="#31849b [2408]" stroked="f" strokeweight="2pt"/>
            </w:pict>
          </mc:Fallback>
        </mc:AlternateContent>
      </w:r>
    </w:p>
    <w:p w14:paraId="4774F33E" w14:textId="77777777" w:rsidR="00F6202E" w:rsidRPr="000D5F5A" w:rsidRDefault="001F08BA" w:rsidP="000D5F5A">
      <w:pPr>
        <w:tabs>
          <w:tab w:val="left" w:pos="-90"/>
          <w:tab w:val="left" w:pos="0"/>
        </w:tabs>
        <w:spacing w:after="0" w:line="360" w:lineRule="auto"/>
        <w:jc w:val="center"/>
        <w:rPr>
          <w:rFonts w:ascii="Times New Roman" w:hAnsi="Times New Roman" w:cs="Times New Roman"/>
          <w:bCs/>
          <w:sz w:val="28"/>
          <w:szCs w:val="28"/>
          <w:lang w:val="en-IN"/>
        </w:rPr>
      </w:pP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820032" behindDoc="0" locked="0" layoutInCell="1" allowOverlap="1" wp14:anchorId="5B0E00E3" wp14:editId="4344DC35">
                <wp:simplePos x="0" y="0"/>
                <wp:positionH relativeFrom="column">
                  <wp:posOffset>1468533</wp:posOffset>
                </wp:positionH>
                <wp:positionV relativeFrom="paragraph">
                  <wp:posOffset>3137160</wp:posOffset>
                </wp:positionV>
                <wp:extent cx="3341370" cy="31559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341370" cy="31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81E63" w14:textId="77777777" w:rsidR="00004B61" w:rsidRPr="001F08BA" w:rsidRDefault="00004B61" w:rsidP="001F08BA">
                            <w:pPr>
                              <w:jc w:val="center"/>
                              <w:rPr>
                                <w:rFonts w:ascii="Times New Roman" w:hAnsi="Times New Roman" w:cs="Times New Roman"/>
                                <w:b/>
                                <w:bCs/>
                                <w:sz w:val="24"/>
                                <w:szCs w:val="24"/>
                                <w:lang w:val="en-IN"/>
                              </w:rPr>
                            </w:pPr>
                            <w:r w:rsidRPr="001F08BA">
                              <w:rPr>
                                <w:rFonts w:ascii="Times New Roman" w:hAnsi="Times New Roman" w:cs="Times New Roman"/>
                                <w:b/>
                                <w:bCs/>
                                <w:sz w:val="24"/>
                                <w:szCs w:val="24"/>
                                <w:lang w:val="en-IN"/>
                              </w:rPr>
                              <w:t>Fig. 5 V- model for excel sheet validation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00E3" id="Text Box 54" o:spid="_x0000_s1070" type="#_x0000_t202" style="position:absolute;left:0;text-align:left;margin-left:115.65pt;margin-top:247pt;width:263.1pt;height:24.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" filled="f" stroked="f" strokeweight=".5pt">
                <v:textbox>
                  <w:txbxContent>
                    <w:p w14:paraId="44681E63" w14:textId="77777777" w:rsidR="00004B61" w:rsidRPr="001F08BA" w:rsidRDefault="00004B61" w:rsidP="001F08BA">
                      <w:pPr>
                        <w:jc w:val="center"/>
                        <w:rPr>
                          <w:rFonts w:ascii="Times New Roman" w:hAnsi="Times New Roman" w:cs="Times New Roman"/>
                          <w:b/>
                          <w:bCs/>
                          <w:sz w:val="24"/>
                          <w:szCs w:val="24"/>
                          <w:lang w:val="en-IN"/>
                        </w:rPr>
                      </w:pPr>
                      <w:r w:rsidRPr="001F08BA">
                        <w:rPr>
                          <w:rFonts w:ascii="Times New Roman" w:hAnsi="Times New Roman" w:cs="Times New Roman"/>
                          <w:b/>
                          <w:bCs/>
                          <w:sz w:val="24"/>
                          <w:szCs w:val="24"/>
                          <w:lang w:val="en-IN"/>
                        </w:rPr>
                        <w:t>Fig. 5 V- model for excel sheet validation</w:t>
                      </w:r>
                    </w:p>
                  </w:txbxContent>
                </v:textbox>
              </v:shape>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9008" behindDoc="0" locked="0" layoutInCell="1" allowOverlap="1" wp14:anchorId="43C0ABA1" wp14:editId="5185192D">
                <wp:simplePos x="0" y="0"/>
                <wp:positionH relativeFrom="column">
                  <wp:posOffset>5000625</wp:posOffset>
                </wp:positionH>
                <wp:positionV relativeFrom="paragraph">
                  <wp:posOffset>487680</wp:posOffset>
                </wp:positionV>
                <wp:extent cx="235585" cy="2078355"/>
                <wp:effectExtent l="266700" t="38100" r="278765" b="17145"/>
                <wp:wrapNone/>
                <wp:docPr id="53" name="Left Bracket 53"/>
                <wp:cNvGraphicFramePr/>
                <a:graphic xmlns:a="http://schemas.openxmlformats.org/drawingml/2006/main">
                  <a:graphicData uri="http://schemas.microsoft.com/office/word/2010/wordprocessingShape">
                    <wps:wsp>
                      <wps:cNvSpPr/>
                      <wps:spPr>
                        <a:xfrm rot="11616360">
                          <a:off x="0" y="0"/>
                          <a:ext cx="235585" cy="2078355"/>
                        </a:xfrm>
                        <a:prstGeom prst="leftBracket">
                          <a:avLst>
                            <a:gd name="adj" fmla="val 32953"/>
                          </a:avLst>
                        </a:prstGeom>
                        <a:noFill/>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8C591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3" o:spid="_x0000_s1026" type="#_x0000_t85" style="position:absolute;margin-left:393.75pt;margin-top:38.4pt;width:18.55pt;height:163.65pt;rotation:-10904797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" adj="807" strokecolor="#205867 [1608]" strokeweight="6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0816" behindDoc="0" locked="0" layoutInCell="1" allowOverlap="1" wp14:anchorId="7A23BD71" wp14:editId="4827A00C">
                <wp:simplePos x="0" y="0"/>
                <wp:positionH relativeFrom="column">
                  <wp:posOffset>3548743</wp:posOffset>
                </wp:positionH>
                <wp:positionV relativeFrom="paragraph">
                  <wp:posOffset>2064839</wp:posOffset>
                </wp:positionV>
                <wp:extent cx="1337945" cy="706573"/>
                <wp:effectExtent l="0" t="0" r="14605" b="17780"/>
                <wp:wrapNone/>
                <wp:docPr id="44" name="Oval 44"/>
                <wp:cNvGraphicFramePr/>
                <a:graphic xmlns:a="http://schemas.openxmlformats.org/drawingml/2006/main">
                  <a:graphicData uri="http://schemas.microsoft.com/office/word/2010/wordprocessingShape">
                    <wps:wsp>
                      <wps:cNvSpPr/>
                      <wps:spPr>
                        <a:xfrm>
                          <a:off x="0" y="0"/>
                          <a:ext cx="1337945" cy="706573"/>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19352" w14:textId="77777777" w:rsidR="00004B61" w:rsidRPr="007161E0" w:rsidRDefault="00004B61" w:rsidP="00F319BA">
                            <w:pPr>
                              <w:jc w:val="center"/>
                              <w:rPr>
                                <w:rFonts w:ascii="Times New Roman" w:hAnsi="Times New Roman" w:cs="Times New Roman"/>
                                <w:b/>
                                <w:bCs/>
                                <w:color w:val="000000" w:themeColor="text1"/>
                                <w:sz w:val="24"/>
                                <w:szCs w:val="24"/>
                                <w:lang w:val="en-IN"/>
                              </w:rPr>
                            </w:pPr>
                            <w:r w:rsidRPr="007161E0">
                              <w:rPr>
                                <w:rFonts w:ascii="Times New Roman" w:hAnsi="Times New Roman" w:cs="Times New Roman"/>
                                <w:b/>
                                <w:bCs/>
                                <w:color w:val="000000" w:themeColor="text1"/>
                                <w:sz w:val="24"/>
                                <w:szCs w:val="24"/>
                                <w:lang w:val="en-IN"/>
                              </w:rPr>
                              <w:t>Functional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3BD71" id="Oval 44" o:spid="_x0000_s1071" style="position:absolute;left:0;text-align:left;margin-left:279.45pt;margin-top:162.6pt;width:105.35pt;height:55.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" filled="f" strokecolor="#31849b [2408]" strokeweight="2pt">
                <v:textbox>
                  <w:txbxContent>
                    <w:p w14:paraId="05F19352" w14:textId="77777777" w:rsidR="00004B61" w:rsidRPr="007161E0" w:rsidRDefault="00004B61" w:rsidP="00F319BA">
                      <w:pPr>
                        <w:jc w:val="center"/>
                        <w:rPr>
                          <w:rFonts w:ascii="Times New Roman" w:hAnsi="Times New Roman" w:cs="Times New Roman"/>
                          <w:b/>
                          <w:bCs/>
                          <w:color w:val="000000" w:themeColor="text1"/>
                          <w:sz w:val="24"/>
                          <w:szCs w:val="24"/>
                          <w:lang w:val="en-IN"/>
                        </w:rPr>
                      </w:pPr>
                      <w:r w:rsidRPr="007161E0">
                        <w:rPr>
                          <w:rFonts w:ascii="Times New Roman" w:hAnsi="Times New Roman" w:cs="Times New Roman"/>
                          <w:b/>
                          <w:bCs/>
                          <w:color w:val="000000" w:themeColor="text1"/>
                          <w:sz w:val="24"/>
                          <w:szCs w:val="24"/>
                          <w:lang w:val="en-IN"/>
                        </w:rPr>
                        <w:t>Functional Testing</w:t>
                      </w:r>
                    </w:p>
                  </w:txbxContent>
                </v:textbox>
              </v:oval>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9792" behindDoc="0" locked="0" layoutInCell="1" allowOverlap="1" wp14:anchorId="3333B9E9" wp14:editId="626FF968">
                <wp:simplePos x="0" y="0"/>
                <wp:positionH relativeFrom="column">
                  <wp:posOffset>2752725</wp:posOffset>
                </wp:positionH>
                <wp:positionV relativeFrom="paragraph">
                  <wp:posOffset>2303780</wp:posOffset>
                </wp:positionV>
                <wp:extent cx="685800" cy="238760"/>
                <wp:effectExtent l="0" t="0" r="0" b="8890"/>
                <wp:wrapNone/>
                <wp:docPr id="43" name="Striped Right Arrow 43"/>
                <wp:cNvGraphicFramePr/>
                <a:graphic xmlns:a="http://schemas.openxmlformats.org/drawingml/2006/main">
                  <a:graphicData uri="http://schemas.microsoft.com/office/word/2010/wordprocessingShape">
                    <wps:wsp>
                      <wps:cNvSpPr/>
                      <wps:spPr>
                        <a:xfrm>
                          <a:off x="0" y="0"/>
                          <a:ext cx="685800" cy="238760"/>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51A09" id="Striped Right Arrow 43" o:spid="_x0000_s1026" type="#_x0000_t93" style="position:absolute;margin-left:216.75pt;margin-top:181.4pt;width:54pt;height:18.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" adj="17840" fillcolor="#31849b [2408]" stroked="f" strokeweight="2pt"/>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6720" behindDoc="0" locked="0" layoutInCell="1" allowOverlap="1" wp14:anchorId="7CBFFBD8" wp14:editId="6C2D9157">
                <wp:simplePos x="0" y="0"/>
                <wp:positionH relativeFrom="column">
                  <wp:posOffset>1541624</wp:posOffset>
                </wp:positionH>
                <wp:positionV relativeFrom="paragraph">
                  <wp:posOffset>1481865</wp:posOffset>
                </wp:positionV>
                <wp:extent cx="838316" cy="310515"/>
                <wp:effectExtent l="54292" t="0" r="130493" b="0"/>
                <wp:wrapNone/>
                <wp:docPr id="39" name="Striped Right Arrow 39"/>
                <wp:cNvGraphicFramePr/>
                <a:graphic xmlns:a="http://schemas.openxmlformats.org/drawingml/2006/main">
                  <a:graphicData uri="http://schemas.microsoft.com/office/word/2010/wordprocessingShape">
                    <wps:wsp>
                      <wps:cNvSpPr/>
                      <wps:spPr>
                        <a:xfrm rot="3429687">
                          <a:off x="0" y="0"/>
                          <a:ext cx="838316" cy="31051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930FA" id="Striped Right Arrow 39" o:spid="_x0000_s1026" type="#_x0000_t93" style="position:absolute;margin-left:121.4pt;margin-top:116.7pt;width:66pt;height:24.45pt;rotation:3746133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" adj="17600" fillcolor="#31849b [2408]" stroked="f" strokeweight="2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8768" behindDoc="0" locked="0" layoutInCell="1" allowOverlap="1" wp14:anchorId="2B2DAAD2" wp14:editId="11FF09A4">
                <wp:simplePos x="0" y="0"/>
                <wp:positionH relativeFrom="column">
                  <wp:posOffset>1271270</wp:posOffset>
                </wp:positionH>
                <wp:positionV relativeFrom="paragraph">
                  <wp:posOffset>2006600</wp:posOffset>
                </wp:positionV>
                <wp:extent cx="1425575" cy="663575"/>
                <wp:effectExtent l="0" t="0" r="22225" b="22225"/>
                <wp:wrapNone/>
                <wp:docPr id="41" name="Oval 41"/>
                <wp:cNvGraphicFramePr/>
                <a:graphic xmlns:a="http://schemas.openxmlformats.org/drawingml/2006/main">
                  <a:graphicData uri="http://schemas.microsoft.com/office/word/2010/wordprocessingShape">
                    <wps:wsp>
                      <wps:cNvSpPr/>
                      <wps:spPr>
                        <a:xfrm>
                          <a:off x="0" y="0"/>
                          <a:ext cx="1425575" cy="66357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0B5C9" w14:textId="77777777" w:rsidR="00004B61" w:rsidRPr="007161E0"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Test 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DAAD2" id="Oval 41" o:spid="_x0000_s1072" style="position:absolute;left:0;text-align:left;margin-left:100.1pt;margin-top:158pt;width:112.25pt;height:5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" filled="f" strokecolor="#31849b [2408]" strokeweight="2pt">
                <v:textbox>
                  <w:txbxContent>
                    <w:p w14:paraId="5CC0B5C9" w14:textId="77777777" w:rsidR="00004B61" w:rsidRPr="007161E0"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Test Installation</w:t>
                      </w:r>
                    </w:p>
                  </w:txbxContent>
                </v:textbox>
              </v:oval>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5696" behindDoc="0" locked="0" layoutInCell="1" allowOverlap="1" wp14:anchorId="002199C5" wp14:editId="2414CF18">
                <wp:simplePos x="0" y="0"/>
                <wp:positionH relativeFrom="column">
                  <wp:posOffset>1296670</wp:posOffset>
                </wp:positionH>
                <wp:positionV relativeFrom="paragraph">
                  <wp:posOffset>582930</wp:posOffset>
                </wp:positionV>
                <wp:extent cx="332105" cy="212090"/>
                <wp:effectExtent l="0" t="57150" r="0" b="16510"/>
                <wp:wrapNone/>
                <wp:docPr id="38" name="Striped Right Arrow 38"/>
                <wp:cNvGraphicFramePr/>
                <a:graphic xmlns:a="http://schemas.openxmlformats.org/drawingml/2006/main">
                  <a:graphicData uri="http://schemas.microsoft.com/office/word/2010/wordprocessingShape">
                    <wps:wsp>
                      <wps:cNvSpPr/>
                      <wps:spPr>
                        <a:xfrm rot="2639902">
                          <a:off x="0" y="0"/>
                          <a:ext cx="332105" cy="212090"/>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145C8" id="Striped Right Arrow 38" o:spid="_x0000_s1026" type="#_x0000_t93" style="position:absolute;margin-left:102.1pt;margin-top:45.9pt;width:26.15pt;height:16.7pt;rotation:2883477fd;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" adj="14703" fillcolor="#31849b [2408]" stroked="f" strokeweight="2pt"/>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14912" behindDoc="0" locked="0" layoutInCell="1" allowOverlap="1" wp14:anchorId="4D598BDC" wp14:editId="7F574B5D">
                <wp:simplePos x="0" y="0"/>
                <wp:positionH relativeFrom="column">
                  <wp:posOffset>4222115</wp:posOffset>
                </wp:positionH>
                <wp:positionV relativeFrom="paragraph">
                  <wp:posOffset>767080</wp:posOffset>
                </wp:positionV>
                <wp:extent cx="488315" cy="305435"/>
                <wp:effectExtent l="72390" t="0" r="22225" b="3175"/>
                <wp:wrapNone/>
                <wp:docPr id="49" name="Striped Right Arrow 49"/>
                <wp:cNvGraphicFramePr/>
                <a:graphic xmlns:a="http://schemas.openxmlformats.org/drawingml/2006/main">
                  <a:graphicData uri="http://schemas.microsoft.com/office/word/2010/wordprocessingShape">
                    <wps:wsp>
                      <wps:cNvSpPr/>
                      <wps:spPr>
                        <a:xfrm rot="18825078">
                          <a:off x="0" y="0"/>
                          <a:ext cx="488315" cy="30543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24C1F" id="Striped Right Arrow 49" o:spid="_x0000_s1026" type="#_x0000_t93" style="position:absolute;margin-left:332.45pt;margin-top:60.4pt;width:38.45pt;height:24.05pt;rotation:-3030955fd;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" adj="14845" fillcolor="#31849b [2408]" stroked="f" strokeweight="2pt"/>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12864" behindDoc="0" locked="0" layoutInCell="1" allowOverlap="1" wp14:anchorId="52F323D3" wp14:editId="54B22500">
                <wp:simplePos x="0" y="0"/>
                <wp:positionH relativeFrom="column">
                  <wp:posOffset>4026535</wp:posOffset>
                </wp:positionH>
                <wp:positionV relativeFrom="paragraph">
                  <wp:posOffset>1661160</wp:posOffset>
                </wp:positionV>
                <wp:extent cx="469900" cy="347980"/>
                <wp:effectExtent l="0" t="0" r="0" b="52070"/>
                <wp:wrapNone/>
                <wp:docPr id="47" name="Striped Right Arrow 47"/>
                <wp:cNvGraphicFramePr/>
                <a:graphic xmlns:a="http://schemas.openxmlformats.org/drawingml/2006/main">
                  <a:graphicData uri="http://schemas.microsoft.com/office/word/2010/wordprocessingShape">
                    <wps:wsp>
                      <wps:cNvSpPr/>
                      <wps:spPr>
                        <a:xfrm rot="19021348">
                          <a:off x="0" y="0"/>
                          <a:ext cx="469900" cy="347980"/>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C9BEA" id="Striped Right Arrow 47" o:spid="_x0000_s1026" type="#_x0000_t93" style="position:absolute;margin-left:317.05pt;margin-top:130.8pt;width:37pt;height:27.4pt;rotation:-2816576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" adj="13602" fillcolor="#31849b [2408]" stroked="f" strokeweight="2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6960" behindDoc="0" locked="0" layoutInCell="1" allowOverlap="1" wp14:anchorId="5142588D" wp14:editId="794BF41C">
                <wp:simplePos x="0" y="0"/>
                <wp:positionH relativeFrom="column">
                  <wp:posOffset>4284980</wp:posOffset>
                </wp:positionH>
                <wp:positionV relativeFrom="paragraph">
                  <wp:posOffset>309880</wp:posOffset>
                </wp:positionV>
                <wp:extent cx="1022985" cy="391795"/>
                <wp:effectExtent l="0" t="0" r="24765" b="27305"/>
                <wp:wrapNone/>
                <wp:docPr id="51" name="Oval 51"/>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04406"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OQ/PQ</w:t>
                            </w:r>
                          </w:p>
                          <w:p w14:paraId="510E8733" w14:textId="77777777" w:rsidR="00004B61" w:rsidRDefault="00004B61" w:rsidP="00F319BA">
                            <w:pPr>
                              <w:jc w:val="center"/>
                              <w:rPr>
                                <w:color w:val="000000" w:themeColor="text1"/>
                              </w:rPr>
                            </w:pPr>
                            <w:r>
                              <w:rPr>
                                <w:color w:val="000000" w:themeColor="text1"/>
                              </w:rPr>
                              <w:t>Acceptance</w:t>
                            </w:r>
                          </w:p>
                          <w:p w14:paraId="35659475" w14:textId="77777777" w:rsidR="00004B61" w:rsidRDefault="00004B61" w:rsidP="00F319BA">
                            <w:pPr>
                              <w:jc w:val="center"/>
                            </w:pPr>
                            <w:r>
                              <w:t>side of</w:t>
                            </w:r>
                          </w:p>
                          <w:p w14:paraId="14FD19AF" w14:textId="77777777" w:rsidR="00004B61" w:rsidRDefault="00004B61" w:rsidP="00F319BA">
                            <w:pPr>
                              <w:jc w:val="center"/>
                            </w:pPr>
                            <w:r>
                              <w:t>the V represents the specification stream – user</w:t>
                            </w:r>
                          </w:p>
                          <w:p w14:paraId="4CCF057F" w14:textId="77777777" w:rsidR="00004B61" w:rsidRDefault="00004B61" w:rsidP="00F319BA">
                            <w:pPr>
                              <w:jc w:val="center"/>
                            </w:pPr>
                            <w:r>
                              <w:t>requirements, functional specifications, hardware and</w:t>
                            </w:r>
                          </w:p>
                          <w:p w14:paraId="3D12B872" w14:textId="77777777" w:rsidR="00004B61" w:rsidRDefault="00004B61" w:rsidP="00F319BA">
                            <w:pPr>
                              <w:jc w:val="center"/>
                            </w:pPr>
                            <w:r>
                              <w:t>software design, and module specifications. The right</w:t>
                            </w:r>
                          </w:p>
                          <w:p w14:paraId="123AC90E" w14:textId="77777777" w:rsidR="00004B61" w:rsidRDefault="00004B61" w:rsidP="00F319BA">
                            <w:pPr>
                              <w:jc w:val="center"/>
                            </w:pPr>
                            <w:r>
                              <w:t>side of the V represents the system testing stream</w:t>
                            </w:r>
                          </w:p>
                          <w:p w14:paraId="743FD72E" w14:textId="77777777" w:rsidR="00004B61" w:rsidRDefault="00004B61" w:rsidP="00F319BA">
                            <w:pPr>
                              <w:jc w:val="center"/>
                            </w:pPr>
                            <w:r>
                              <w:t>against the specifications. The bottom of the V</w:t>
                            </w:r>
                          </w:p>
                          <w:p w14:paraId="502EE949"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2588D" id="Oval 51" o:spid="_x0000_s1073" style="position:absolute;left:0;text-align:left;margin-left:337.4pt;margin-top:24.4pt;width:80.55pt;height:3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" filled="f" strokecolor="#31849b [2408]" strokeweight="2pt">
                <v:textbox>
                  <w:txbxContent>
                    <w:p w14:paraId="7E104406"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OQ/PQ</w:t>
                      </w:r>
                    </w:p>
                    <w:p w14:paraId="510E8733" w14:textId="77777777" w:rsidR="00004B61" w:rsidRDefault="00004B61" w:rsidP="00F319BA">
                      <w:pPr>
                        <w:jc w:val="center"/>
                        <w:rPr>
                          <w:color w:val="000000" w:themeColor="text1"/>
                        </w:rPr>
                      </w:pPr>
                      <w:r>
                        <w:rPr>
                          <w:color w:val="000000" w:themeColor="text1"/>
                        </w:rPr>
                        <w:t>Acceptance</w:t>
                      </w:r>
                    </w:p>
                    <w:p w14:paraId="35659475" w14:textId="77777777" w:rsidR="00004B61" w:rsidRDefault="00004B61" w:rsidP="00F319BA">
                      <w:pPr>
                        <w:jc w:val="center"/>
                      </w:pPr>
                      <w:r>
                        <w:t>side of</w:t>
                      </w:r>
                    </w:p>
                    <w:p w14:paraId="14FD19AF" w14:textId="77777777" w:rsidR="00004B61" w:rsidRDefault="00004B61" w:rsidP="00F319BA">
                      <w:pPr>
                        <w:jc w:val="center"/>
                      </w:pPr>
                      <w:r>
                        <w:t>the V represents the specification stream – user</w:t>
                      </w:r>
                    </w:p>
                    <w:p w14:paraId="4CCF057F" w14:textId="77777777" w:rsidR="00004B61" w:rsidRDefault="00004B61" w:rsidP="00F319BA">
                      <w:pPr>
                        <w:jc w:val="center"/>
                      </w:pPr>
                      <w:r>
                        <w:t>requirements, functional specifications, hardware and</w:t>
                      </w:r>
                    </w:p>
                    <w:p w14:paraId="3D12B872" w14:textId="77777777" w:rsidR="00004B61" w:rsidRDefault="00004B61" w:rsidP="00F319BA">
                      <w:pPr>
                        <w:jc w:val="center"/>
                      </w:pPr>
                      <w:r>
                        <w:t>software design, and module specifications. The right</w:t>
                      </w:r>
                    </w:p>
                    <w:p w14:paraId="123AC90E" w14:textId="77777777" w:rsidR="00004B61" w:rsidRDefault="00004B61" w:rsidP="00F319BA">
                      <w:pPr>
                        <w:jc w:val="center"/>
                      </w:pPr>
                      <w:r>
                        <w:t>side of the V represents the system testing stream</w:t>
                      </w:r>
                    </w:p>
                    <w:p w14:paraId="743FD72E" w14:textId="77777777" w:rsidR="00004B61" w:rsidRDefault="00004B61" w:rsidP="00F319BA">
                      <w:pPr>
                        <w:jc w:val="center"/>
                      </w:pPr>
                      <w:r>
                        <w:t>against the specifications. The bottom of the V</w:t>
                      </w:r>
                    </w:p>
                    <w:p w14:paraId="502EE949"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5936" behindDoc="0" locked="0" layoutInCell="1" allowOverlap="1" wp14:anchorId="71E0BCAC" wp14:editId="55B2FEE8">
                <wp:simplePos x="0" y="0"/>
                <wp:positionH relativeFrom="column">
                  <wp:posOffset>3867150</wp:posOffset>
                </wp:positionH>
                <wp:positionV relativeFrom="paragraph">
                  <wp:posOffset>1201420</wp:posOffset>
                </wp:positionV>
                <wp:extent cx="1022985" cy="391795"/>
                <wp:effectExtent l="0" t="0" r="24765" b="27305"/>
                <wp:wrapNone/>
                <wp:docPr id="50" name="Oval 50"/>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3327D"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IQ </w:t>
                            </w:r>
                          </w:p>
                          <w:p w14:paraId="0F24D7D4" w14:textId="77777777" w:rsidR="00004B61" w:rsidRDefault="00004B61" w:rsidP="00F319BA">
                            <w:pPr>
                              <w:jc w:val="center"/>
                              <w:rPr>
                                <w:color w:val="000000" w:themeColor="text1"/>
                              </w:rPr>
                            </w:pPr>
                            <w:r>
                              <w:rPr>
                                <w:color w:val="000000" w:themeColor="text1"/>
                              </w:rPr>
                              <w:t>Acceptance</w:t>
                            </w:r>
                          </w:p>
                          <w:p w14:paraId="1378A182" w14:textId="77777777" w:rsidR="00004B61" w:rsidRDefault="00004B61" w:rsidP="00F319BA">
                            <w:pPr>
                              <w:jc w:val="center"/>
                            </w:pPr>
                            <w:r>
                              <w:t>side of</w:t>
                            </w:r>
                          </w:p>
                          <w:p w14:paraId="15D8A244" w14:textId="77777777" w:rsidR="00004B61" w:rsidRDefault="00004B61" w:rsidP="00F319BA">
                            <w:pPr>
                              <w:jc w:val="center"/>
                            </w:pPr>
                            <w:r>
                              <w:t>the V represents the specification stream – user</w:t>
                            </w:r>
                          </w:p>
                          <w:p w14:paraId="32D5BA5C" w14:textId="77777777" w:rsidR="00004B61" w:rsidRDefault="00004B61" w:rsidP="00F319BA">
                            <w:pPr>
                              <w:jc w:val="center"/>
                            </w:pPr>
                            <w:r>
                              <w:t>requirements, functional specifications, hardware and</w:t>
                            </w:r>
                          </w:p>
                          <w:p w14:paraId="4C5B22FA" w14:textId="77777777" w:rsidR="00004B61" w:rsidRDefault="00004B61" w:rsidP="00F319BA">
                            <w:pPr>
                              <w:jc w:val="center"/>
                            </w:pPr>
                            <w:r>
                              <w:t>software design, and module specifications. The right</w:t>
                            </w:r>
                          </w:p>
                          <w:p w14:paraId="5F59BC91" w14:textId="77777777" w:rsidR="00004B61" w:rsidRDefault="00004B61" w:rsidP="00F319BA">
                            <w:pPr>
                              <w:jc w:val="center"/>
                            </w:pPr>
                            <w:r>
                              <w:t>side of the V represents the system testing stream</w:t>
                            </w:r>
                          </w:p>
                          <w:p w14:paraId="10A3E829" w14:textId="77777777" w:rsidR="00004B61" w:rsidRDefault="00004B61" w:rsidP="00F319BA">
                            <w:pPr>
                              <w:jc w:val="center"/>
                            </w:pPr>
                            <w:r>
                              <w:t>against the specifications. The bottom of the V</w:t>
                            </w:r>
                          </w:p>
                          <w:p w14:paraId="7B0E2C6E"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0BCAC" id="Oval 50" o:spid="_x0000_s1074" style="position:absolute;left:0;text-align:left;margin-left:304.5pt;margin-top:94.6pt;width:80.55pt;height:3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" filled="f" strokecolor="#31849b [2408]" strokeweight="2pt">
                <v:textbox>
                  <w:txbxContent>
                    <w:p w14:paraId="6833327D"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IQ </w:t>
                      </w:r>
                    </w:p>
                    <w:p w14:paraId="0F24D7D4" w14:textId="77777777" w:rsidR="00004B61" w:rsidRDefault="00004B61" w:rsidP="00F319BA">
                      <w:pPr>
                        <w:jc w:val="center"/>
                        <w:rPr>
                          <w:color w:val="000000" w:themeColor="text1"/>
                        </w:rPr>
                      </w:pPr>
                      <w:r>
                        <w:rPr>
                          <w:color w:val="000000" w:themeColor="text1"/>
                        </w:rPr>
                        <w:t>Acceptance</w:t>
                      </w:r>
                    </w:p>
                    <w:p w14:paraId="1378A182" w14:textId="77777777" w:rsidR="00004B61" w:rsidRDefault="00004B61" w:rsidP="00F319BA">
                      <w:pPr>
                        <w:jc w:val="center"/>
                      </w:pPr>
                      <w:r>
                        <w:t>side of</w:t>
                      </w:r>
                    </w:p>
                    <w:p w14:paraId="15D8A244" w14:textId="77777777" w:rsidR="00004B61" w:rsidRDefault="00004B61" w:rsidP="00F319BA">
                      <w:pPr>
                        <w:jc w:val="center"/>
                      </w:pPr>
                      <w:r>
                        <w:t>the V represents the specification stream – user</w:t>
                      </w:r>
                    </w:p>
                    <w:p w14:paraId="32D5BA5C" w14:textId="77777777" w:rsidR="00004B61" w:rsidRDefault="00004B61" w:rsidP="00F319BA">
                      <w:pPr>
                        <w:jc w:val="center"/>
                      </w:pPr>
                      <w:r>
                        <w:t>requirements, functional specifications, hardware and</w:t>
                      </w:r>
                    </w:p>
                    <w:p w14:paraId="4C5B22FA" w14:textId="77777777" w:rsidR="00004B61" w:rsidRDefault="00004B61" w:rsidP="00F319BA">
                      <w:pPr>
                        <w:jc w:val="center"/>
                      </w:pPr>
                      <w:r>
                        <w:t>software design, and module specifications. The right</w:t>
                      </w:r>
                    </w:p>
                    <w:p w14:paraId="5F59BC91" w14:textId="77777777" w:rsidR="00004B61" w:rsidRDefault="00004B61" w:rsidP="00F319BA">
                      <w:pPr>
                        <w:jc w:val="center"/>
                      </w:pPr>
                      <w:r>
                        <w:t>side of the V represents the system testing stream</w:t>
                      </w:r>
                    </w:p>
                    <w:p w14:paraId="10A3E829" w14:textId="77777777" w:rsidR="00004B61" w:rsidRDefault="00004B61" w:rsidP="00F319BA">
                      <w:pPr>
                        <w:jc w:val="center"/>
                      </w:pPr>
                      <w:r>
                        <w:t>against the specifications. The bottom of the V</w:t>
                      </w:r>
                    </w:p>
                    <w:p w14:paraId="7B0E2C6E"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1840" behindDoc="0" locked="0" layoutInCell="1" allowOverlap="1" wp14:anchorId="4EE9DDD3" wp14:editId="7CEFD5CB">
                <wp:simplePos x="0" y="0"/>
                <wp:positionH relativeFrom="column">
                  <wp:posOffset>844551</wp:posOffset>
                </wp:positionH>
                <wp:positionV relativeFrom="paragraph">
                  <wp:posOffset>375647</wp:posOffset>
                </wp:positionV>
                <wp:extent cx="328773" cy="1109291"/>
                <wp:effectExtent l="323850" t="38100" r="319405" b="15240"/>
                <wp:wrapNone/>
                <wp:docPr id="46" name="Left Bracket 46"/>
                <wp:cNvGraphicFramePr/>
                <a:graphic xmlns:a="http://schemas.openxmlformats.org/drawingml/2006/main">
                  <a:graphicData uri="http://schemas.microsoft.com/office/word/2010/wordprocessingShape">
                    <wps:wsp>
                      <wps:cNvSpPr/>
                      <wps:spPr>
                        <a:xfrm rot="19426848">
                          <a:off x="0" y="0"/>
                          <a:ext cx="328773" cy="1109291"/>
                        </a:xfrm>
                        <a:prstGeom prst="leftBracket">
                          <a:avLst/>
                        </a:prstGeom>
                        <a:noFill/>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515CF" id="Left Bracket 46" o:spid="_x0000_s1026" type="#_x0000_t85" style="position:absolute;margin-left:66.5pt;margin-top:29.6pt;width:25.9pt;height:87.35pt;rotation:-2373661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" adj="533" strokecolor="#205867 [1608]" strokeweight="6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7744" behindDoc="0" locked="0" layoutInCell="1" allowOverlap="1" wp14:anchorId="17E9CD67" wp14:editId="7F79973F">
                <wp:simplePos x="0" y="0"/>
                <wp:positionH relativeFrom="column">
                  <wp:posOffset>1465580</wp:posOffset>
                </wp:positionH>
                <wp:positionV relativeFrom="paragraph">
                  <wp:posOffset>843280</wp:posOffset>
                </wp:positionV>
                <wp:extent cx="1022985" cy="391795"/>
                <wp:effectExtent l="0" t="0" r="24765" b="27305"/>
                <wp:wrapNone/>
                <wp:docPr id="40" name="Oval 40"/>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BB2F0"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FS </w:t>
                            </w:r>
                          </w:p>
                          <w:p w14:paraId="7C0C65F8" w14:textId="77777777" w:rsidR="00004B61" w:rsidRDefault="00004B61" w:rsidP="00F319BA">
                            <w:pPr>
                              <w:jc w:val="center"/>
                              <w:rPr>
                                <w:color w:val="000000" w:themeColor="text1"/>
                              </w:rPr>
                            </w:pPr>
                            <w:r>
                              <w:rPr>
                                <w:color w:val="000000" w:themeColor="text1"/>
                              </w:rPr>
                              <w:t>Acceptance</w:t>
                            </w:r>
                          </w:p>
                          <w:p w14:paraId="02B0D18F" w14:textId="77777777" w:rsidR="00004B61" w:rsidRDefault="00004B61" w:rsidP="00F319BA">
                            <w:pPr>
                              <w:jc w:val="center"/>
                            </w:pPr>
                            <w:r>
                              <w:t>side of</w:t>
                            </w:r>
                          </w:p>
                          <w:p w14:paraId="5464152B" w14:textId="77777777" w:rsidR="00004B61" w:rsidRDefault="00004B61" w:rsidP="00F319BA">
                            <w:pPr>
                              <w:jc w:val="center"/>
                            </w:pPr>
                            <w:r>
                              <w:t>the V represents the specification stream – user</w:t>
                            </w:r>
                          </w:p>
                          <w:p w14:paraId="1E8CF1A3" w14:textId="77777777" w:rsidR="00004B61" w:rsidRDefault="00004B61" w:rsidP="00F319BA">
                            <w:pPr>
                              <w:jc w:val="center"/>
                            </w:pPr>
                            <w:r>
                              <w:t>requirements, functional specifications, hardware and</w:t>
                            </w:r>
                          </w:p>
                          <w:p w14:paraId="201EAA9F" w14:textId="77777777" w:rsidR="00004B61" w:rsidRDefault="00004B61" w:rsidP="00F319BA">
                            <w:pPr>
                              <w:jc w:val="center"/>
                            </w:pPr>
                            <w:r>
                              <w:t>software design, and module specifications. The right</w:t>
                            </w:r>
                          </w:p>
                          <w:p w14:paraId="53845646" w14:textId="77777777" w:rsidR="00004B61" w:rsidRDefault="00004B61" w:rsidP="00F319BA">
                            <w:pPr>
                              <w:jc w:val="center"/>
                            </w:pPr>
                            <w:r>
                              <w:t>side of the V represents the system testing stream</w:t>
                            </w:r>
                          </w:p>
                          <w:p w14:paraId="16EEA455" w14:textId="77777777" w:rsidR="00004B61" w:rsidRDefault="00004B61" w:rsidP="00F319BA">
                            <w:pPr>
                              <w:jc w:val="center"/>
                            </w:pPr>
                            <w:r>
                              <w:t>against the specifications. The bottom of the V</w:t>
                            </w:r>
                          </w:p>
                          <w:p w14:paraId="5C230FBE"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9CD67" id="Oval 40" o:spid="_x0000_s1075" style="position:absolute;left:0;text-align:left;margin-left:115.4pt;margin-top:66.4pt;width:80.55pt;height:3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" filled="f" strokecolor="#31849b [2408]" strokeweight="2pt">
                <v:textbox>
                  <w:txbxContent>
                    <w:p w14:paraId="3DFBB2F0"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FS </w:t>
                      </w:r>
                    </w:p>
                    <w:p w14:paraId="7C0C65F8" w14:textId="77777777" w:rsidR="00004B61" w:rsidRDefault="00004B61" w:rsidP="00F319BA">
                      <w:pPr>
                        <w:jc w:val="center"/>
                        <w:rPr>
                          <w:color w:val="000000" w:themeColor="text1"/>
                        </w:rPr>
                      </w:pPr>
                      <w:r>
                        <w:rPr>
                          <w:color w:val="000000" w:themeColor="text1"/>
                        </w:rPr>
                        <w:t>Acceptance</w:t>
                      </w:r>
                    </w:p>
                    <w:p w14:paraId="02B0D18F" w14:textId="77777777" w:rsidR="00004B61" w:rsidRDefault="00004B61" w:rsidP="00F319BA">
                      <w:pPr>
                        <w:jc w:val="center"/>
                      </w:pPr>
                      <w:r>
                        <w:t>side of</w:t>
                      </w:r>
                    </w:p>
                    <w:p w14:paraId="5464152B" w14:textId="77777777" w:rsidR="00004B61" w:rsidRDefault="00004B61" w:rsidP="00F319BA">
                      <w:pPr>
                        <w:jc w:val="center"/>
                      </w:pPr>
                      <w:r>
                        <w:t>the V represents the specification stream – user</w:t>
                      </w:r>
                    </w:p>
                    <w:p w14:paraId="1E8CF1A3" w14:textId="77777777" w:rsidR="00004B61" w:rsidRDefault="00004B61" w:rsidP="00F319BA">
                      <w:pPr>
                        <w:jc w:val="center"/>
                      </w:pPr>
                      <w:r>
                        <w:t>requirements, functional specifications, hardware and</w:t>
                      </w:r>
                    </w:p>
                    <w:p w14:paraId="201EAA9F" w14:textId="77777777" w:rsidR="00004B61" w:rsidRDefault="00004B61" w:rsidP="00F319BA">
                      <w:pPr>
                        <w:jc w:val="center"/>
                      </w:pPr>
                      <w:r>
                        <w:t>software design, and module specifications. The right</w:t>
                      </w:r>
                    </w:p>
                    <w:p w14:paraId="53845646" w14:textId="77777777" w:rsidR="00004B61" w:rsidRDefault="00004B61" w:rsidP="00F319BA">
                      <w:pPr>
                        <w:jc w:val="center"/>
                      </w:pPr>
                      <w:r>
                        <w:t>side of the V represents the system testing stream</w:t>
                      </w:r>
                    </w:p>
                    <w:p w14:paraId="16EEA455" w14:textId="77777777" w:rsidR="00004B61" w:rsidRDefault="00004B61" w:rsidP="00F319BA">
                      <w:pPr>
                        <w:jc w:val="center"/>
                      </w:pPr>
                      <w:r>
                        <w:t>against the specifications. The bottom of the V</w:t>
                      </w:r>
                    </w:p>
                    <w:p w14:paraId="5C230FBE"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4672" behindDoc="0" locked="0" layoutInCell="1" allowOverlap="1" wp14:anchorId="76AC39E1" wp14:editId="48355F74">
                <wp:simplePos x="0" y="0"/>
                <wp:positionH relativeFrom="column">
                  <wp:posOffset>848995</wp:posOffset>
                </wp:positionH>
                <wp:positionV relativeFrom="paragraph">
                  <wp:posOffset>107950</wp:posOffset>
                </wp:positionV>
                <wp:extent cx="1022985" cy="391795"/>
                <wp:effectExtent l="0" t="0" r="24765" b="27305"/>
                <wp:wrapNone/>
                <wp:docPr id="37" name="Oval 37"/>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E06B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US </w:t>
                            </w:r>
                          </w:p>
                          <w:p w14:paraId="4E940833" w14:textId="77777777" w:rsidR="00004B61" w:rsidRDefault="00004B61" w:rsidP="00F319BA">
                            <w:pPr>
                              <w:jc w:val="center"/>
                              <w:rPr>
                                <w:color w:val="000000" w:themeColor="text1"/>
                              </w:rPr>
                            </w:pPr>
                            <w:r>
                              <w:rPr>
                                <w:color w:val="000000" w:themeColor="text1"/>
                              </w:rPr>
                              <w:t>Acceptance</w:t>
                            </w:r>
                          </w:p>
                          <w:p w14:paraId="200B5A15" w14:textId="77777777" w:rsidR="00004B61" w:rsidRDefault="00004B61" w:rsidP="00F319BA">
                            <w:pPr>
                              <w:jc w:val="center"/>
                            </w:pPr>
                            <w:r>
                              <w:t>side of</w:t>
                            </w:r>
                          </w:p>
                          <w:p w14:paraId="6E8B8B07" w14:textId="77777777" w:rsidR="00004B61" w:rsidRDefault="00004B61" w:rsidP="00F319BA">
                            <w:pPr>
                              <w:jc w:val="center"/>
                            </w:pPr>
                            <w:r>
                              <w:t>the V represents the specification stream – user</w:t>
                            </w:r>
                          </w:p>
                          <w:p w14:paraId="7A617C9B" w14:textId="77777777" w:rsidR="00004B61" w:rsidRDefault="00004B61" w:rsidP="00F319BA">
                            <w:pPr>
                              <w:jc w:val="center"/>
                            </w:pPr>
                            <w:r>
                              <w:t>requirements, functional specifications, hardware and</w:t>
                            </w:r>
                          </w:p>
                          <w:p w14:paraId="08F64A43" w14:textId="77777777" w:rsidR="00004B61" w:rsidRDefault="00004B61" w:rsidP="00F319BA">
                            <w:pPr>
                              <w:jc w:val="center"/>
                            </w:pPr>
                            <w:r>
                              <w:t>software design, and module specifications. The right</w:t>
                            </w:r>
                          </w:p>
                          <w:p w14:paraId="6B8B9ADE" w14:textId="77777777" w:rsidR="00004B61" w:rsidRDefault="00004B61" w:rsidP="00F319BA">
                            <w:pPr>
                              <w:jc w:val="center"/>
                            </w:pPr>
                            <w:r>
                              <w:t>side of the V represents the system testing stream</w:t>
                            </w:r>
                          </w:p>
                          <w:p w14:paraId="65C12F22" w14:textId="77777777" w:rsidR="00004B61" w:rsidRDefault="00004B61" w:rsidP="00F319BA">
                            <w:pPr>
                              <w:jc w:val="center"/>
                            </w:pPr>
                            <w:r>
                              <w:t>against the specifications. The bottom of the V</w:t>
                            </w:r>
                          </w:p>
                          <w:p w14:paraId="3F3A0830"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C39E1" id="Oval 37" o:spid="_x0000_s1076" style="position:absolute;left:0;text-align:left;margin-left:66.85pt;margin-top:8.5pt;width:80.55pt;height:30.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" filled="f" strokecolor="#31849b [2408]" strokeweight="2pt">
                <v:textbox>
                  <w:txbxContent>
                    <w:p w14:paraId="083E06B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US </w:t>
                      </w:r>
                    </w:p>
                    <w:p w14:paraId="4E940833" w14:textId="77777777" w:rsidR="00004B61" w:rsidRDefault="00004B61" w:rsidP="00F319BA">
                      <w:pPr>
                        <w:jc w:val="center"/>
                        <w:rPr>
                          <w:color w:val="000000" w:themeColor="text1"/>
                        </w:rPr>
                      </w:pPr>
                      <w:r>
                        <w:rPr>
                          <w:color w:val="000000" w:themeColor="text1"/>
                        </w:rPr>
                        <w:t>Acceptance</w:t>
                      </w:r>
                    </w:p>
                    <w:p w14:paraId="200B5A15" w14:textId="77777777" w:rsidR="00004B61" w:rsidRDefault="00004B61" w:rsidP="00F319BA">
                      <w:pPr>
                        <w:jc w:val="center"/>
                      </w:pPr>
                      <w:r>
                        <w:t>side of</w:t>
                      </w:r>
                    </w:p>
                    <w:p w14:paraId="6E8B8B07" w14:textId="77777777" w:rsidR="00004B61" w:rsidRDefault="00004B61" w:rsidP="00F319BA">
                      <w:pPr>
                        <w:jc w:val="center"/>
                      </w:pPr>
                      <w:r>
                        <w:t>the V represents the specification stream – user</w:t>
                      </w:r>
                    </w:p>
                    <w:p w14:paraId="7A617C9B" w14:textId="77777777" w:rsidR="00004B61" w:rsidRDefault="00004B61" w:rsidP="00F319BA">
                      <w:pPr>
                        <w:jc w:val="center"/>
                      </w:pPr>
                      <w:r>
                        <w:t>requirements, functional specifications, hardware and</w:t>
                      </w:r>
                    </w:p>
                    <w:p w14:paraId="08F64A43" w14:textId="77777777" w:rsidR="00004B61" w:rsidRDefault="00004B61" w:rsidP="00F319BA">
                      <w:pPr>
                        <w:jc w:val="center"/>
                      </w:pPr>
                      <w:r>
                        <w:t>software design, and module specifications. The right</w:t>
                      </w:r>
                    </w:p>
                    <w:p w14:paraId="6B8B9ADE" w14:textId="77777777" w:rsidR="00004B61" w:rsidRDefault="00004B61" w:rsidP="00F319BA">
                      <w:pPr>
                        <w:jc w:val="center"/>
                      </w:pPr>
                      <w:r>
                        <w:t>side of the V represents the system testing stream</w:t>
                      </w:r>
                    </w:p>
                    <w:p w14:paraId="65C12F22" w14:textId="77777777" w:rsidR="00004B61" w:rsidRDefault="00004B61" w:rsidP="00F319BA">
                      <w:pPr>
                        <w:jc w:val="center"/>
                      </w:pPr>
                      <w:r>
                        <w:t>against the specifications. The bottom of the V</w:t>
                      </w:r>
                    </w:p>
                    <w:p w14:paraId="3F3A0830"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2624" behindDoc="0" locked="0" layoutInCell="1" allowOverlap="1" wp14:anchorId="429BC294" wp14:editId="6C846EA5">
                <wp:simplePos x="0" y="0"/>
                <wp:positionH relativeFrom="column">
                  <wp:posOffset>-87630</wp:posOffset>
                </wp:positionH>
                <wp:positionV relativeFrom="paragraph">
                  <wp:posOffset>6985</wp:posOffset>
                </wp:positionV>
                <wp:extent cx="3341370" cy="1795780"/>
                <wp:effectExtent l="0" t="0" r="0" b="0"/>
                <wp:wrapNone/>
                <wp:docPr id="35" name="Rectangle 35"/>
                <wp:cNvGraphicFramePr/>
                <a:graphic xmlns:a="http://schemas.openxmlformats.org/drawingml/2006/main">
                  <a:graphicData uri="http://schemas.microsoft.com/office/word/2010/wordprocessingShape">
                    <wps:wsp>
                      <wps:cNvSpPr/>
                      <wps:spPr>
                        <a:xfrm>
                          <a:off x="0" y="0"/>
                          <a:ext cx="3341370" cy="17957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758F9" w14:textId="77777777" w:rsidR="00004B61" w:rsidRDefault="00004B61" w:rsidP="00F319BA">
                            <w:pPr>
                              <w:pStyle w:val="NoSpacing"/>
                            </w:pPr>
                          </w:p>
                          <w:p w14:paraId="7DAD25AA" w14:textId="77777777" w:rsidR="00004B61" w:rsidRDefault="00004B61" w:rsidP="00F319BA">
                            <w:pPr>
                              <w:pStyle w:val="NoSpacing"/>
                            </w:pPr>
                          </w:p>
                          <w:p w14:paraId="768AE975" w14:textId="77777777" w:rsidR="00004B61" w:rsidRDefault="00004B61" w:rsidP="00F319BA">
                            <w:pPr>
                              <w:pStyle w:val="NoSpacing"/>
                            </w:pPr>
                          </w:p>
                          <w:p w14:paraId="4A2B33B3" w14:textId="77777777" w:rsidR="00004B61" w:rsidRDefault="00004B61" w:rsidP="00F319BA">
                            <w:pPr>
                              <w:pStyle w:val="NoSpacing"/>
                            </w:pPr>
                          </w:p>
                          <w:p w14:paraId="766B4027"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0B89081D"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23090266"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Specification </w:t>
                            </w:r>
                          </w:p>
                          <w:p w14:paraId="2BADCFEF" w14:textId="77777777" w:rsidR="00004B61" w:rsidRPr="00204489" w:rsidRDefault="00004B61" w:rsidP="00F319BA">
                            <w:pPr>
                              <w:pStyle w:val="NoSpacing"/>
                              <w:rPr>
                                <w:b/>
                                <w:bCs/>
                                <w:sz w:val="28"/>
                                <w:szCs w:val="28"/>
                                <w:lang w:val="en-IN"/>
                              </w:rPr>
                            </w:pPr>
                            <w:r w:rsidRPr="00204489">
                              <w:rPr>
                                <w:rFonts w:ascii="Times New Roman" w:hAnsi="Times New Roman" w:cs="Times New Roman"/>
                                <w:b/>
                                <w:bCs/>
                                <w:color w:val="000000" w:themeColor="text1"/>
                                <w:sz w:val="24"/>
                                <w:szCs w:val="24"/>
                              </w:rPr>
                              <w:t>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BC294" id="Rectangle 35" o:spid="_x0000_s1077" style="position:absolute;left:0;text-align:left;margin-left:-6.9pt;margin-top:.55pt;width:263.1pt;height:14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" fillcolor="#d8d8d8 [2732]" stroked="f" strokeweight="2pt">
                <v:textbox>
                  <w:txbxContent>
                    <w:p w14:paraId="5FC758F9" w14:textId="77777777" w:rsidR="00004B61" w:rsidRDefault="00004B61" w:rsidP="00F319BA">
                      <w:pPr>
                        <w:pStyle w:val="NoSpacing"/>
                      </w:pPr>
                    </w:p>
                    <w:p w14:paraId="7DAD25AA" w14:textId="77777777" w:rsidR="00004B61" w:rsidRDefault="00004B61" w:rsidP="00F319BA">
                      <w:pPr>
                        <w:pStyle w:val="NoSpacing"/>
                      </w:pPr>
                    </w:p>
                    <w:p w14:paraId="768AE975" w14:textId="77777777" w:rsidR="00004B61" w:rsidRDefault="00004B61" w:rsidP="00F319BA">
                      <w:pPr>
                        <w:pStyle w:val="NoSpacing"/>
                      </w:pPr>
                    </w:p>
                    <w:p w14:paraId="4A2B33B3" w14:textId="77777777" w:rsidR="00004B61" w:rsidRDefault="00004B61" w:rsidP="00F319BA">
                      <w:pPr>
                        <w:pStyle w:val="NoSpacing"/>
                      </w:pPr>
                    </w:p>
                    <w:p w14:paraId="766B4027"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0B89081D"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23090266"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Specification </w:t>
                      </w:r>
                    </w:p>
                    <w:p w14:paraId="2BADCFEF" w14:textId="77777777" w:rsidR="00004B61" w:rsidRPr="00204489" w:rsidRDefault="00004B61" w:rsidP="00F319BA">
                      <w:pPr>
                        <w:pStyle w:val="NoSpacing"/>
                        <w:rPr>
                          <w:b/>
                          <w:bCs/>
                          <w:sz w:val="28"/>
                          <w:szCs w:val="28"/>
                          <w:lang w:val="en-IN"/>
                        </w:rPr>
                      </w:pPr>
                      <w:r w:rsidRPr="00204489">
                        <w:rPr>
                          <w:rFonts w:ascii="Times New Roman" w:hAnsi="Times New Roman" w:cs="Times New Roman"/>
                          <w:b/>
                          <w:bCs/>
                          <w:color w:val="000000" w:themeColor="text1"/>
                          <w:sz w:val="24"/>
                          <w:szCs w:val="24"/>
                        </w:rPr>
                        <w:t>Document</w:t>
                      </w:r>
                    </w:p>
                  </w:txbxContent>
                </v:textbox>
              </v:rect>
            </w:pict>
          </mc:Fallback>
        </mc:AlternateContent>
      </w:r>
      <w:r w:rsidR="0099621E">
        <w:rPr>
          <w:rFonts w:ascii="Times New Roman" w:hAnsi="Times New Roman" w:cs="Times New Roman"/>
          <w:bCs/>
          <w:sz w:val="28"/>
          <w:szCs w:val="28"/>
          <w:lang w:val="en-IN"/>
        </w:rPr>
        <w:t>C</w:t>
      </w:r>
      <w:r w:rsidR="00F319BA">
        <w:rPr>
          <w:rFonts w:ascii="Times New Roman" w:hAnsi="Times New Roman" w:cs="Times New Roman"/>
          <w:bCs/>
          <w:sz w:val="28"/>
          <w:szCs w:val="28"/>
          <w:lang w:val="en-IN"/>
        </w:rPr>
        <w:br w:type="page"/>
      </w:r>
    </w:p>
    <w:p w14:paraId="6CA46345" w14:textId="77777777" w:rsidR="00F6202E" w:rsidRDefault="00F6202E" w:rsidP="00F6202E">
      <w:pPr>
        <w:tabs>
          <w:tab w:val="left" w:pos="-90"/>
          <w:tab w:val="left" w:pos="0"/>
        </w:tabs>
        <w:spacing w:after="0" w:line="360" w:lineRule="auto"/>
        <w:jc w:val="both"/>
        <w:rPr>
          <w:rFonts w:ascii="Times New Roman" w:hAnsi="Times New Roman" w:cs="Times New Roman"/>
          <w:b/>
          <w:bCs/>
          <w:sz w:val="24"/>
          <w:szCs w:val="24"/>
        </w:rPr>
      </w:pPr>
      <w:r w:rsidRPr="00F6202E">
        <w:rPr>
          <w:rFonts w:ascii="Times New Roman" w:hAnsi="Times New Roman" w:cs="Times New Roman"/>
          <w:b/>
          <w:bCs/>
          <w:sz w:val="24"/>
          <w:szCs w:val="24"/>
        </w:rPr>
        <w:lastRenderedPageBreak/>
        <w:t>CONCLUSION:</w:t>
      </w:r>
    </w:p>
    <w:p w14:paraId="79812E6C" w14:textId="77777777" w:rsidR="00F6202E" w:rsidRDefault="00DF6272" w:rsidP="00DF6272">
      <w:pPr>
        <w:tabs>
          <w:tab w:val="left" w:pos="-90"/>
          <w:tab w:val="left" w:pos="0"/>
        </w:tabs>
        <w:spacing w:after="0" w:line="360" w:lineRule="auto"/>
        <w:jc w:val="both"/>
        <w:rPr>
          <w:rFonts w:ascii="Times New Roman" w:hAnsi="Times New Roman" w:cs="Times New Roman"/>
          <w:b/>
          <w:bCs/>
          <w:sz w:val="28"/>
          <w:szCs w:val="28"/>
        </w:rPr>
      </w:pPr>
      <w:r w:rsidRPr="00DF6272">
        <w:rPr>
          <w:rFonts w:ascii="Times New Roman" w:hAnsi="Times New Roman" w:cs="Times New Roman"/>
          <w:sz w:val="24"/>
          <w:szCs w:val="24"/>
        </w:rPr>
        <w:t>Data integrity and management are critical to the pharmaceutical industry's operation, production, and manufacturing processes. To get the greatest outcomes, the pharmaceutical industry employs data integration techniques such as preservation, protection, duplication, storage, and retrieval. In the pharmaceutical industry, audit trails, as well as the appropriate preservation of data obtained across various departments, must be properly organized as specified in standard operating procedures and comply to regulatory organisations' rules. We discussed data integrity, its benefits and downsides, the difficulty the pharmaceutical industry experiences in integrating data, the causes for improper data management, a warning letter on the matter, and a possible fix in the review article cited above. The basis for the company's</w:t>
      </w:r>
      <w:r>
        <w:rPr>
          <w:rFonts w:ascii="Times New Roman" w:hAnsi="Times New Roman" w:cs="Times New Roman"/>
          <w:sz w:val="24"/>
          <w:szCs w:val="24"/>
        </w:rPr>
        <w:t xml:space="preserve"> </w:t>
      </w:r>
      <w:r w:rsidR="00F6202E" w:rsidRPr="00F6202E">
        <w:rPr>
          <w:rFonts w:ascii="Times New Roman" w:hAnsi="Times New Roman" w:cs="Times New Roman"/>
          <w:sz w:val="24"/>
          <w:szCs w:val="24"/>
        </w:rPr>
        <w:t>trust in using accurate data to operate in compliance with regulatory standards is quality data.</w:t>
      </w:r>
      <w:r w:rsidR="00F6202E">
        <w:rPr>
          <w:rFonts w:ascii="Times New Roman" w:hAnsi="Times New Roman" w:cs="Times New Roman"/>
          <w:sz w:val="24"/>
          <w:szCs w:val="24"/>
        </w:rPr>
        <w:t xml:space="preserve"> </w:t>
      </w:r>
      <w:r w:rsidRPr="00DF6272">
        <w:rPr>
          <w:rFonts w:ascii="Times New Roman" w:hAnsi="Times New Roman" w:cs="Times New Roman"/>
          <w:sz w:val="24"/>
          <w:szCs w:val="24"/>
        </w:rPr>
        <w:t>Authority’s priorities data integrity for a variety of reasons, including patient safety, business process, and product quality. The data's dependability and correctness serve as the foundation for regulators' evaluation of the company. The manufacturer is also responsible for avoiding and detecting improper data integrity practices caused by inefficient quality control techniques. When data is gathered and used to make manufacturing and quality decisions, the Quality Risk Management (QRM) method may avoid, detect, and control risks while also ensuring that the data is trustworthy and dependable.</w:t>
      </w:r>
    </w:p>
    <w:p w14:paraId="6BDED5D9" w14:textId="77777777" w:rsidR="00F6202E" w:rsidRDefault="00F6202E" w:rsidP="002636C3">
      <w:pPr>
        <w:autoSpaceDE w:val="0"/>
        <w:autoSpaceDN w:val="0"/>
        <w:adjustRightInd w:val="0"/>
        <w:spacing w:after="0"/>
        <w:jc w:val="both"/>
        <w:rPr>
          <w:rFonts w:ascii="Times New Roman" w:hAnsi="Times New Roman" w:cs="Times New Roman"/>
          <w:b/>
          <w:bCs/>
          <w:sz w:val="28"/>
          <w:szCs w:val="28"/>
        </w:rPr>
      </w:pPr>
    </w:p>
    <w:p w14:paraId="5EBEE655" w14:textId="77777777" w:rsidR="00F6202E" w:rsidRDefault="00F6202E" w:rsidP="002636C3">
      <w:pPr>
        <w:autoSpaceDE w:val="0"/>
        <w:autoSpaceDN w:val="0"/>
        <w:adjustRightInd w:val="0"/>
        <w:spacing w:after="0"/>
        <w:jc w:val="both"/>
        <w:rPr>
          <w:rFonts w:ascii="Times New Roman" w:hAnsi="Times New Roman" w:cs="Times New Roman"/>
          <w:b/>
          <w:bCs/>
          <w:sz w:val="28"/>
          <w:szCs w:val="28"/>
        </w:rPr>
      </w:pPr>
    </w:p>
    <w:p w14:paraId="5C97387F"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305F5660"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54816C7A"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042B68BA"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105D6A56"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6AC512A5"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256946FE"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52D54C46"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5BDBF6A4"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2091C9EC"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13FC1C22"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49CFFD12"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4B2C88A2" w14:textId="77777777" w:rsidR="002636C3" w:rsidRPr="00794293" w:rsidRDefault="002636C3" w:rsidP="002636C3">
      <w:pPr>
        <w:autoSpaceDE w:val="0"/>
        <w:autoSpaceDN w:val="0"/>
        <w:adjustRightInd w:val="0"/>
        <w:spacing w:after="0"/>
        <w:jc w:val="both"/>
        <w:rPr>
          <w:rFonts w:ascii="Times New Roman" w:hAnsi="Times New Roman" w:cs="Times New Roman"/>
          <w:b/>
          <w:bCs/>
          <w:sz w:val="28"/>
          <w:szCs w:val="28"/>
        </w:rPr>
      </w:pPr>
      <w:r w:rsidRPr="00794293">
        <w:rPr>
          <w:rFonts w:ascii="Times New Roman" w:hAnsi="Times New Roman" w:cs="Times New Roman"/>
          <w:b/>
          <w:bCs/>
          <w:sz w:val="28"/>
          <w:szCs w:val="28"/>
        </w:rPr>
        <w:t>REFERENCES</w:t>
      </w:r>
    </w:p>
    <w:p w14:paraId="06829AAD" w14:textId="77777777" w:rsidR="002636C3" w:rsidRDefault="002636C3" w:rsidP="002636C3">
      <w:pPr>
        <w:autoSpaceDE w:val="0"/>
        <w:autoSpaceDN w:val="0"/>
        <w:adjustRightInd w:val="0"/>
        <w:spacing w:after="0"/>
        <w:ind w:left="270" w:hanging="270"/>
        <w:jc w:val="both"/>
        <w:rPr>
          <w:rFonts w:ascii="Times New Roman" w:hAnsi="Times New Roman" w:cs="Times New Roman"/>
          <w:sz w:val="24"/>
          <w:szCs w:val="24"/>
        </w:rPr>
      </w:pPr>
    </w:p>
    <w:p w14:paraId="5B74A0EF"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sz w:val="24"/>
          <w:szCs w:val="24"/>
        </w:rPr>
      </w:pPr>
      <w:r w:rsidRPr="002C203D">
        <w:rPr>
          <w:rFonts w:ascii="Times New Roman" w:hAnsi="Times New Roman" w:cs="Times New Roman"/>
          <w:sz w:val="24"/>
          <w:szCs w:val="24"/>
        </w:rPr>
        <w:t>1. Sarvani V. et al.  Process validation: an essential process in pharmaceutical industry, IJMCA. 2013; 3(2): 49-52</w:t>
      </w:r>
    </w:p>
    <w:p w14:paraId="244ED29C" w14:textId="77777777" w:rsidR="002636C3" w:rsidRPr="002C203D" w:rsidRDefault="002636C3" w:rsidP="002636C3">
      <w:pPr>
        <w:autoSpaceDE w:val="0"/>
        <w:autoSpaceDN w:val="0"/>
        <w:adjustRightInd w:val="0"/>
        <w:spacing w:after="0"/>
        <w:jc w:val="both"/>
        <w:rPr>
          <w:rFonts w:ascii="Times New Roman" w:hAnsi="Times New Roman" w:cs="Times New Roman"/>
          <w:sz w:val="24"/>
          <w:szCs w:val="24"/>
        </w:rPr>
      </w:pPr>
    </w:p>
    <w:p w14:paraId="7EF25FB8" w14:textId="77777777" w:rsidR="002636C3" w:rsidRDefault="002636C3" w:rsidP="002636C3">
      <w:pPr>
        <w:autoSpaceDE w:val="0"/>
        <w:autoSpaceDN w:val="0"/>
        <w:adjustRightInd w:val="0"/>
        <w:spacing w:after="0"/>
        <w:ind w:left="270" w:hanging="270"/>
        <w:jc w:val="both"/>
        <w:rPr>
          <w:rFonts w:ascii="Times New Roman" w:hAnsi="Times New Roman" w:cs="Times New Roman"/>
          <w:iCs/>
          <w:sz w:val="24"/>
          <w:szCs w:val="24"/>
        </w:rPr>
      </w:pPr>
      <w:r w:rsidRPr="002C203D">
        <w:rPr>
          <w:rFonts w:ascii="Times New Roman" w:hAnsi="Times New Roman" w:cs="Times New Roman"/>
          <w:sz w:val="24"/>
          <w:szCs w:val="24"/>
        </w:rPr>
        <w:t xml:space="preserve">2. </w:t>
      </w:r>
      <w:r w:rsidR="003447D1">
        <w:rPr>
          <w:rFonts w:ascii="Times New Roman" w:hAnsi="Times New Roman" w:cs="Times New Roman"/>
          <w:sz w:val="24"/>
          <w:szCs w:val="24"/>
        </w:rPr>
        <w:t xml:space="preserve">Raul </w:t>
      </w:r>
      <w:r w:rsidR="003447D1" w:rsidRPr="0078160A">
        <w:rPr>
          <w:rFonts w:ascii="Times New Roman" w:hAnsi="Times New Roman" w:cs="Times New Roman"/>
          <w:sz w:val="24"/>
          <w:szCs w:val="24"/>
        </w:rPr>
        <w:t>K</w:t>
      </w:r>
      <w:r w:rsidR="003447D1">
        <w:rPr>
          <w:rFonts w:ascii="Times New Roman" w:hAnsi="Times New Roman" w:cs="Times New Roman"/>
          <w:sz w:val="24"/>
          <w:szCs w:val="24"/>
        </w:rPr>
        <w:t>.S</w:t>
      </w:r>
      <w:r w:rsidRPr="0078160A">
        <w:rPr>
          <w:rFonts w:ascii="Times New Roman" w:hAnsi="Times New Roman" w:cs="Times New Roman"/>
          <w:sz w:val="24"/>
          <w:szCs w:val="24"/>
        </w:rPr>
        <w:t xml:space="preserve"> </w:t>
      </w:r>
      <w:r w:rsidR="003447D1" w:rsidRPr="002C203D">
        <w:rPr>
          <w:rFonts w:ascii="Times New Roman" w:hAnsi="Times New Roman" w:cs="Times New Roman"/>
          <w:sz w:val="24"/>
          <w:szCs w:val="24"/>
        </w:rPr>
        <w:t xml:space="preserve">et al.  </w:t>
      </w:r>
      <w:r w:rsidRPr="002C203D">
        <w:rPr>
          <w:rFonts w:ascii="Times New Roman" w:hAnsi="Times New Roman" w:cs="Times New Roman"/>
          <w:bCs/>
          <w:color w:val="000000"/>
          <w:sz w:val="24"/>
          <w:szCs w:val="24"/>
        </w:rPr>
        <w:t>An Overview of Concept of Pharmaceutical Validation</w:t>
      </w:r>
      <w:r w:rsidRPr="002C203D">
        <w:rPr>
          <w:rFonts w:ascii="Times New Roman" w:hAnsi="Times New Roman" w:cs="Times New Roman"/>
          <w:bCs/>
          <w:sz w:val="24"/>
          <w:szCs w:val="24"/>
        </w:rPr>
        <w:t>, RJPT. Sept 2014; 7(9):</w:t>
      </w:r>
      <w:r w:rsidRPr="002C203D">
        <w:rPr>
          <w:rFonts w:ascii="Times New Roman" w:hAnsi="Times New Roman" w:cs="Times New Roman"/>
          <w:sz w:val="24"/>
          <w:szCs w:val="24"/>
        </w:rPr>
        <w:t xml:space="preserve"> </w:t>
      </w:r>
      <w:r w:rsidRPr="002C203D">
        <w:rPr>
          <w:rFonts w:ascii="Times New Roman" w:hAnsi="Times New Roman" w:cs="Times New Roman"/>
          <w:iCs/>
          <w:sz w:val="24"/>
          <w:szCs w:val="24"/>
          <w:shd w:val="clear" w:color="auto" w:fill="F6F6F6"/>
        </w:rPr>
        <w:t>1081-</w:t>
      </w:r>
      <w:r w:rsidRPr="0078160A">
        <w:rPr>
          <w:rFonts w:ascii="Times New Roman" w:hAnsi="Times New Roman" w:cs="Times New Roman"/>
          <w:iCs/>
          <w:sz w:val="24"/>
          <w:szCs w:val="24"/>
        </w:rPr>
        <w:t>1090</w:t>
      </w:r>
    </w:p>
    <w:p w14:paraId="334F06C3" w14:textId="77777777" w:rsidR="003447D1" w:rsidRPr="002C203D" w:rsidRDefault="003447D1" w:rsidP="002636C3">
      <w:pPr>
        <w:autoSpaceDE w:val="0"/>
        <w:autoSpaceDN w:val="0"/>
        <w:adjustRightInd w:val="0"/>
        <w:spacing w:after="0"/>
        <w:ind w:left="270" w:hanging="270"/>
        <w:jc w:val="both"/>
        <w:rPr>
          <w:rFonts w:ascii="Times New Roman" w:hAnsi="Times New Roman" w:cs="Times New Roman"/>
          <w:iCs/>
          <w:sz w:val="24"/>
          <w:szCs w:val="24"/>
          <w:shd w:val="clear" w:color="auto" w:fill="F6F6F6"/>
        </w:rPr>
      </w:pPr>
    </w:p>
    <w:p w14:paraId="79C3367C" w14:textId="77777777" w:rsidR="002636C3" w:rsidRPr="002C203D" w:rsidRDefault="002636C3" w:rsidP="002636C3">
      <w:pPr>
        <w:pStyle w:val="Default"/>
        <w:spacing w:line="276" w:lineRule="auto"/>
        <w:ind w:left="270" w:hanging="270"/>
        <w:jc w:val="both"/>
        <w:rPr>
          <w:rFonts w:ascii="Times New Roman" w:hAnsi="Times New Roman" w:cs="Times New Roman"/>
        </w:rPr>
      </w:pPr>
      <w:r w:rsidRPr="0078160A">
        <w:rPr>
          <w:rFonts w:ascii="Times New Roman" w:hAnsi="Times New Roman" w:cs="Times New Roman"/>
          <w:iCs/>
        </w:rPr>
        <w:t xml:space="preserve">3. </w:t>
      </w:r>
      <w:r w:rsidRPr="002C203D">
        <w:rPr>
          <w:rFonts w:ascii="Times New Roman" w:hAnsi="Times New Roman" w:cs="Times New Roman"/>
        </w:rPr>
        <w:t xml:space="preserve">Singh A, </w:t>
      </w:r>
      <w:proofErr w:type="spellStart"/>
      <w:r w:rsidRPr="002C203D">
        <w:rPr>
          <w:rFonts w:ascii="Times New Roman" w:hAnsi="Times New Roman" w:cs="Times New Roman"/>
        </w:rPr>
        <w:t>Singour</w:t>
      </w:r>
      <w:proofErr w:type="spellEnd"/>
      <w:r w:rsidRPr="002C203D">
        <w:rPr>
          <w:rFonts w:ascii="Times New Roman" w:hAnsi="Times New Roman" w:cs="Times New Roman"/>
        </w:rPr>
        <w:t xml:space="preserve"> P, Singh P, Computer system validation in the perspective of the pharmaceutical industry, Journal of Drug Delivery and Therapeutics. 2018; 8(6):359-365 </w:t>
      </w:r>
    </w:p>
    <w:p w14:paraId="510E3678" w14:textId="77777777" w:rsidR="002636C3" w:rsidRPr="002C203D" w:rsidRDefault="002636C3" w:rsidP="002636C3">
      <w:pPr>
        <w:pStyle w:val="Default"/>
        <w:spacing w:line="276" w:lineRule="auto"/>
        <w:ind w:left="270" w:hanging="270"/>
        <w:jc w:val="both"/>
        <w:rPr>
          <w:rFonts w:ascii="Times New Roman" w:hAnsi="Times New Roman" w:cs="Times New Roman"/>
        </w:rPr>
      </w:pPr>
    </w:p>
    <w:p w14:paraId="294C8A83" w14:textId="77777777" w:rsidR="002636C3" w:rsidRPr="002C203D" w:rsidRDefault="002636C3" w:rsidP="002636C3">
      <w:pPr>
        <w:pStyle w:val="Default"/>
        <w:spacing w:line="276" w:lineRule="auto"/>
        <w:ind w:left="180" w:hanging="180"/>
        <w:jc w:val="both"/>
        <w:rPr>
          <w:rFonts w:ascii="Times New Roman" w:hAnsi="Times New Roman" w:cs="Times New Roman"/>
        </w:rPr>
      </w:pPr>
      <w:r w:rsidRPr="002C203D">
        <w:rPr>
          <w:rFonts w:ascii="Times New Roman" w:hAnsi="Times New Roman" w:cs="Times New Roman"/>
        </w:rPr>
        <w:t>4. Butler J.M. Quality Assurance and Validation, Advances Topics in Forensic DNA Typing, 2012; Chapter 7: 167- 211</w:t>
      </w:r>
    </w:p>
    <w:p w14:paraId="786A9329" w14:textId="77777777" w:rsidR="002636C3" w:rsidRPr="002C203D" w:rsidRDefault="002636C3" w:rsidP="002636C3">
      <w:pPr>
        <w:pStyle w:val="Default"/>
        <w:spacing w:line="276" w:lineRule="auto"/>
        <w:ind w:left="270" w:hanging="270"/>
        <w:jc w:val="both"/>
        <w:rPr>
          <w:rFonts w:ascii="Times New Roman" w:hAnsi="Times New Roman" w:cs="Times New Roman"/>
        </w:rPr>
      </w:pPr>
    </w:p>
    <w:p w14:paraId="2B9C885A"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bCs/>
          <w:sz w:val="24"/>
          <w:szCs w:val="24"/>
        </w:rPr>
      </w:pPr>
      <w:r w:rsidRPr="002C203D">
        <w:rPr>
          <w:rFonts w:ascii="Times New Roman" w:hAnsi="Times New Roman" w:cs="Times New Roman"/>
          <w:color w:val="000000"/>
          <w:sz w:val="24"/>
          <w:szCs w:val="24"/>
        </w:rPr>
        <w:t xml:space="preserve">5. </w:t>
      </w:r>
      <w:r w:rsidRPr="002C203D">
        <w:rPr>
          <w:rFonts w:ascii="Times New Roman" w:hAnsi="Times New Roman" w:cs="Times New Roman"/>
          <w:bCs/>
          <w:sz w:val="24"/>
          <w:szCs w:val="24"/>
        </w:rPr>
        <w:t xml:space="preserve">Jadhav </w:t>
      </w:r>
      <w:proofErr w:type="spellStart"/>
      <w:r w:rsidRPr="002C203D">
        <w:rPr>
          <w:rFonts w:ascii="Times New Roman" w:hAnsi="Times New Roman" w:cs="Times New Roman"/>
          <w:bCs/>
          <w:sz w:val="24"/>
          <w:szCs w:val="24"/>
        </w:rPr>
        <w:t>Swarupa</w:t>
      </w:r>
      <w:proofErr w:type="spellEnd"/>
      <w:r w:rsidRPr="002C203D">
        <w:rPr>
          <w:rFonts w:ascii="Times New Roman" w:hAnsi="Times New Roman" w:cs="Times New Roman"/>
          <w:bCs/>
          <w:sz w:val="24"/>
          <w:szCs w:val="24"/>
        </w:rPr>
        <w:t xml:space="preserve"> Vijay, </w:t>
      </w:r>
      <w:proofErr w:type="spellStart"/>
      <w:r w:rsidRPr="002C203D">
        <w:rPr>
          <w:rFonts w:ascii="Times New Roman" w:hAnsi="Times New Roman" w:cs="Times New Roman"/>
          <w:bCs/>
          <w:sz w:val="24"/>
          <w:szCs w:val="24"/>
        </w:rPr>
        <w:t>Waghchaure</w:t>
      </w:r>
      <w:proofErr w:type="spellEnd"/>
      <w:r w:rsidRPr="002C203D">
        <w:rPr>
          <w:rFonts w:ascii="Times New Roman" w:hAnsi="Times New Roman" w:cs="Times New Roman"/>
          <w:bCs/>
          <w:sz w:val="24"/>
          <w:szCs w:val="24"/>
        </w:rPr>
        <w:t xml:space="preserve"> </w:t>
      </w:r>
      <w:proofErr w:type="spellStart"/>
      <w:r w:rsidRPr="002C203D">
        <w:rPr>
          <w:rFonts w:ascii="Times New Roman" w:hAnsi="Times New Roman" w:cs="Times New Roman"/>
          <w:bCs/>
          <w:sz w:val="24"/>
          <w:szCs w:val="24"/>
        </w:rPr>
        <w:t>Swamini</w:t>
      </w:r>
      <w:proofErr w:type="spellEnd"/>
      <w:r w:rsidRPr="002C203D">
        <w:rPr>
          <w:rFonts w:ascii="Times New Roman" w:hAnsi="Times New Roman" w:cs="Times New Roman"/>
          <w:bCs/>
          <w:sz w:val="24"/>
          <w:szCs w:val="24"/>
        </w:rPr>
        <w:t xml:space="preserve"> Subhash, </w:t>
      </w:r>
      <w:proofErr w:type="spellStart"/>
      <w:r w:rsidRPr="002C203D">
        <w:rPr>
          <w:rFonts w:ascii="Times New Roman" w:hAnsi="Times New Roman" w:cs="Times New Roman"/>
          <w:bCs/>
          <w:sz w:val="24"/>
          <w:szCs w:val="24"/>
        </w:rPr>
        <w:t>Chemate</w:t>
      </w:r>
      <w:proofErr w:type="spellEnd"/>
      <w:r w:rsidRPr="002C203D">
        <w:rPr>
          <w:rFonts w:ascii="Times New Roman" w:hAnsi="Times New Roman" w:cs="Times New Roman"/>
          <w:bCs/>
          <w:sz w:val="24"/>
          <w:szCs w:val="24"/>
        </w:rPr>
        <w:t xml:space="preserve"> Dr. S. Z. “Computer system    validation in pharmaceutical industry”, IJCRT, June 2021; Volume 9(6):h101-h109</w:t>
      </w:r>
    </w:p>
    <w:p w14:paraId="2F27B34C"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bCs/>
          <w:sz w:val="24"/>
          <w:szCs w:val="24"/>
        </w:rPr>
      </w:pPr>
    </w:p>
    <w:p w14:paraId="211632D8"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bCs/>
          <w:sz w:val="24"/>
          <w:szCs w:val="24"/>
        </w:rPr>
      </w:pPr>
      <w:r w:rsidRPr="002C203D">
        <w:rPr>
          <w:rFonts w:ascii="Times New Roman" w:hAnsi="Times New Roman" w:cs="Times New Roman"/>
          <w:bCs/>
          <w:sz w:val="24"/>
          <w:szCs w:val="24"/>
        </w:rPr>
        <w:t xml:space="preserve">6. </w:t>
      </w:r>
      <w:r w:rsidRPr="002C203D">
        <w:rPr>
          <w:rFonts w:ascii="Times New Roman" w:hAnsi="Times New Roman" w:cs="Times New Roman"/>
          <w:bCs/>
          <w:color w:val="000000" w:themeColor="text1"/>
          <w:sz w:val="24"/>
          <w:szCs w:val="24"/>
        </w:rPr>
        <w:t xml:space="preserve">Hesham A and </w:t>
      </w:r>
      <w:proofErr w:type="spellStart"/>
      <w:r w:rsidRPr="002C203D">
        <w:rPr>
          <w:rFonts w:ascii="Times New Roman" w:hAnsi="Times New Roman" w:cs="Times New Roman"/>
          <w:bCs/>
          <w:color w:val="000000" w:themeColor="text1"/>
          <w:sz w:val="24"/>
          <w:szCs w:val="24"/>
        </w:rPr>
        <w:t>Patan</w:t>
      </w:r>
      <w:proofErr w:type="spellEnd"/>
      <w:r w:rsidRPr="002C203D">
        <w:rPr>
          <w:rFonts w:ascii="Times New Roman" w:hAnsi="Times New Roman" w:cs="Times New Roman"/>
          <w:bCs/>
          <w:color w:val="000000" w:themeColor="text1"/>
          <w:sz w:val="24"/>
          <w:szCs w:val="24"/>
        </w:rPr>
        <w:t xml:space="preserve"> IK. Computerized Systems Validation (CSV) in Biopharmaceutical </w:t>
      </w:r>
      <w:r>
        <w:rPr>
          <w:rFonts w:ascii="Times New Roman" w:hAnsi="Times New Roman" w:cs="Times New Roman"/>
          <w:bCs/>
          <w:color w:val="000000" w:themeColor="text1"/>
          <w:sz w:val="24"/>
          <w:szCs w:val="24"/>
        </w:rPr>
        <w:t>Industries</w:t>
      </w:r>
      <w:r w:rsidRPr="002C203D">
        <w:rPr>
          <w:rFonts w:ascii="Times New Roman" w:hAnsi="Times New Roman" w:cs="Times New Roman"/>
          <w:bCs/>
          <w:color w:val="000000" w:themeColor="text1"/>
          <w:sz w:val="24"/>
          <w:szCs w:val="24"/>
        </w:rPr>
        <w:t xml:space="preserve">, </w:t>
      </w:r>
      <w:r w:rsidRPr="002C203D">
        <w:rPr>
          <w:rFonts w:ascii="Times New Roman" w:hAnsi="Times New Roman" w:cs="Times New Roman"/>
          <w:color w:val="000000" w:themeColor="text1"/>
          <w:sz w:val="24"/>
          <w:szCs w:val="24"/>
        </w:rPr>
        <w:t xml:space="preserve">J of Pharma Res. </w:t>
      </w:r>
      <w:r w:rsidRPr="002C203D">
        <w:rPr>
          <w:rFonts w:ascii="Times New Roman" w:hAnsi="Times New Roman" w:cs="Times New Roman"/>
          <w:sz w:val="24"/>
          <w:szCs w:val="24"/>
        </w:rPr>
        <w:t xml:space="preserve">Oct 2020; </w:t>
      </w:r>
      <w:r w:rsidRPr="002C203D">
        <w:rPr>
          <w:rFonts w:ascii="Times New Roman" w:hAnsi="Times New Roman" w:cs="Times New Roman"/>
          <w:bCs/>
          <w:sz w:val="24"/>
          <w:szCs w:val="24"/>
        </w:rPr>
        <w:t>4(4): 2-15</w:t>
      </w:r>
    </w:p>
    <w:p w14:paraId="6BA93FD7" w14:textId="77777777" w:rsidR="002636C3" w:rsidRPr="002C203D" w:rsidRDefault="002636C3" w:rsidP="002636C3">
      <w:pPr>
        <w:autoSpaceDE w:val="0"/>
        <w:autoSpaceDN w:val="0"/>
        <w:adjustRightInd w:val="0"/>
        <w:spacing w:after="0"/>
        <w:jc w:val="both"/>
        <w:rPr>
          <w:rFonts w:ascii="Times New Roman" w:hAnsi="Times New Roman" w:cs="Times New Roman"/>
          <w:bCs/>
          <w:sz w:val="24"/>
          <w:szCs w:val="24"/>
        </w:rPr>
      </w:pPr>
    </w:p>
    <w:p w14:paraId="5702FDDC" w14:textId="77777777" w:rsidR="002636C3" w:rsidRDefault="002636C3" w:rsidP="002636C3">
      <w:pPr>
        <w:autoSpaceDE w:val="0"/>
        <w:autoSpaceDN w:val="0"/>
        <w:adjustRightInd w:val="0"/>
        <w:spacing w:after="0"/>
        <w:jc w:val="both"/>
        <w:rPr>
          <w:rFonts w:ascii="Times New Roman" w:hAnsi="Times New Roman" w:cs="Times New Roman"/>
          <w:bCs/>
          <w:sz w:val="24"/>
          <w:szCs w:val="24"/>
        </w:rPr>
      </w:pPr>
      <w:r w:rsidRPr="002C203D">
        <w:rPr>
          <w:rFonts w:ascii="Times New Roman" w:hAnsi="Times New Roman" w:cs="Times New Roman"/>
          <w:bCs/>
          <w:sz w:val="24"/>
          <w:szCs w:val="24"/>
        </w:rPr>
        <w:t xml:space="preserve">7. </w:t>
      </w:r>
      <w:r>
        <w:rPr>
          <w:rFonts w:ascii="Times New Roman" w:hAnsi="Times New Roman" w:cs="Times New Roman"/>
          <w:bCs/>
          <w:sz w:val="24"/>
          <w:szCs w:val="21"/>
        </w:rPr>
        <w:t>Nandhakumar.</w:t>
      </w:r>
      <w:r>
        <w:rPr>
          <w:rFonts w:ascii="Times New Roman" w:hAnsi="Times New Roman" w:cs="Times New Roman"/>
          <w:color w:val="000000" w:themeColor="text1"/>
          <w:sz w:val="24"/>
          <w:szCs w:val="24"/>
        </w:rPr>
        <w:t xml:space="preserve"> </w:t>
      </w:r>
      <w:r>
        <w:rPr>
          <w:rFonts w:ascii="Times New Roman" w:hAnsi="Times New Roman" w:cs="Times New Roman"/>
          <w:bCs/>
          <w:sz w:val="24"/>
          <w:szCs w:val="21"/>
        </w:rPr>
        <w:t>L,</w:t>
      </w:r>
      <w:r w:rsidRPr="00A37DB8">
        <w:rPr>
          <w:rFonts w:ascii="Times New Roman" w:hAnsi="Times New Roman" w:cs="Times New Roman"/>
          <w:bCs/>
          <w:sz w:val="24"/>
          <w:szCs w:val="21"/>
        </w:rPr>
        <w:t xml:space="preserve"> </w:t>
      </w:r>
      <w:r w:rsidR="00DC211C">
        <w:rPr>
          <w:rFonts w:ascii="Times New Roman" w:hAnsi="Times New Roman" w:cs="Times New Roman"/>
          <w:bCs/>
          <w:sz w:val="24"/>
          <w:szCs w:val="21"/>
        </w:rPr>
        <w:t>et al</w:t>
      </w:r>
      <w:r w:rsidRPr="00A37DB8">
        <w:rPr>
          <w:rFonts w:ascii="Times New Roman" w:hAnsi="Times New Roman" w:cs="Times New Roman"/>
          <w:bCs/>
          <w:sz w:val="24"/>
          <w:szCs w:val="21"/>
        </w:rPr>
        <w:t>.</w:t>
      </w:r>
      <w:r>
        <w:rPr>
          <w:rFonts w:ascii="Times New Roman" w:hAnsi="Times New Roman" w:cs="Times New Roman"/>
          <w:bCs/>
          <w:sz w:val="24"/>
          <w:szCs w:val="21"/>
        </w:rPr>
        <w:t xml:space="preserve"> </w:t>
      </w:r>
      <w:r w:rsidRPr="00A37DB8">
        <w:rPr>
          <w:rFonts w:ascii="Times New Roman" w:hAnsi="Times New Roman" w:cs="Times New Roman"/>
          <w:bCs/>
          <w:sz w:val="24"/>
          <w:szCs w:val="21"/>
        </w:rPr>
        <w:t>S</w:t>
      </w:r>
      <w:r>
        <w:rPr>
          <w:rFonts w:ascii="Times New Roman" w:hAnsi="Times New Roman" w:cs="Times New Roman"/>
          <w:bCs/>
          <w:sz w:val="24"/>
          <w:szCs w:val="21"/>
        </w:rPr>
        <w:t xml:space="preserve">, </w:t>
      </w:r>
      <w:r>
        <w:rPr>
          <w:rFonts w:ascii="Times New Roman" w:hAnsi="Times New Roman" w:cs="Times New Roman"/>
          <w:bCs/>
          <w:sz w:val="24"/>
          <w:szCs w:val="26"/>
        </w:rPr>
        <w:t>A</w:t>
      </w:r>
      <w:r w:rsidRPr="00A37DB8">
        <w:rPr>
          <w:rFonts w:ascii="Times New Roman" w:hAnsi="Times New Roman" w:cs="Times New Roman"/>
          <w:bCs/>
          <w:sz w:val="24"/>
          <w:szCs w:val="26"/>
        </w:rPr>
        <w:t>n overview</w:t>
      </w:r>
      <w:r>
        <w:rPr>
          <w:rFonts w:ascii="Times New Roman" w:hAnsi="Times New Roman" w:cs="Times New Roman"/>
          <w:bCs/>
          <w:sz w:val="24"/>
          <w:szCs w:val="26"/>
        </w:rPr>
        <w:t xml:space="preserve"> of pharmaceutical validation: Q</w:t>
      </w:r>
      <w:r w:rsidRPr="00A37DB8">
        <w:rPr>
          <w:rFonts w:ascii="Times New Roman" w:hAnsi="Times New Roman" w:cs="Times New Roman"/>
          <w:bCs/>
          <w:sz w:val="24"/>
          <w:szCs w:val="26"/>
        </w:rPr>
        <w:t>uality</w:t>
      </w:r>
      <w:r>
        <w:rPr>
          <w:rFonts w:ascii="Times New Roman" w:hAnsi="Times New Roman" w:cs="Times New Roman"/>
          <w:bCs/>
          <w:sz w:val="24"/>
          <w:szCs w:val="26"/>
        </w:rPr>
        <w:t xml:space="preserve"> </w:t>
      </w:r>
      <w:r w:rsidRPr="00A37DB8">
        <w:rPr>
          <w:rFonts w:ascii="Times New Roman" w:hAnsi="Times New Roman" w:cs="Times New Roman"/>
          <w:bCs/>
          <w:sz w:val="24"/>
          <w:szCs w:val="26"/>
        </w:rPr>
        <w:t>Assurance view point</w:t>
      </w:r>
      <w:r>
        <w:rPr>
          <w:rFonts w:ascii="Times New Roman" w:hAnsi="Times New Roman" w:cs="Times New Roman"/>
          <w:bCs/>
          <w:sz w:val="24"/>
          <w:szCs w:val="26"/>
        </w:rPr>
        <w:t xml:space="preserve">. </w:t>
      </w:r>
      <w:r w:rsidRPr="00A37DB8">
        <w:rPr>
          <w:rFonts w:ascii="Times New Roman" w:hAnsi="Times New Roman" w:cs="Times New Roman"/>
          <w:bCs/>
          <w:color w:val="000000" w:themeColor="text1"/>
          <w:sz w:val="24"/>
          <w:szCs w:val="23"/>
        </w:rPr>
        <w:t>IJRPC 2011, 1(4):1003-1014</w:t>
      </w:r>
    </w:p>
    <w:p w14:paraId="28D1CA59" w14:textId="77777777" w:rsidR="002636C3" w:rsidRDefault="002636C3" w:rsidP="002636C3">
      <w:pPr>
        <w:autoSpaceDE w:val="0"/>
        <w:autoSpaceDN w:val="0"/>
        <w:adjustRightInd w:val="0"/>
        <w:spacing w:after="0"/>
        <w:jc w:val="both"/>
        <w:rPr>
          <w:rFonts w:ascii="Times New Roman" w:hAnsi="Times New Roman" w:cs="Times New Roman"/>
          <w:color w:val="000000" w:themeColor="text1"/>
          <w:sz w:val="24"/>
          <w:szCs w:val="24"/>
        </w:rPr>
      </w:pPr>
    </w:p>
    <w:p w14:paraId="134C819D" w14:textId="77777777" w:rsidR="002636C3" w:rsidRPr="000751FE" w:rsidRDefault="002636C3" w:rsidP="002636C3">
      <w:pPr>
        <w:autoSpaceDE w:val="0"/>
        <w:autoSpaceDN w:val="0"/>
        <w:adjustRightInd w:val="0"/>
        <w:spacing w:after="0"/>
        <w:jc w:val="both"/>
        <w:rPr>
          <w:rFonts w:ascii="Times New Roman" w:hAnsi="Times New Roman" w:cs="Times New Roman"/>
          <w:color w:val="000000" w:themeColor="text1"/>
          <w:sz w:val="44"/>
          <w:szCs w:val="28"/>
        </w:rPr>
      </w:pPr>
      <w:r>
        <w:rPr>
          <w:rFonts w:ascii="Times New Roman" w:hAnsi="Times New Roman" w:cs="Times New Roman"/>
          <w:color w:val="000000" w:themeColor="text1"/>
          <w:sz w:val="24"/>
          <w:szCs w:val="24"/>
        </w:rPr>
        <w:t xml:space="preserve">8. </w:t>
      </w:r>
      <w:r w:rsidRPr="00500414">
        <w:rPr>
          <w:rFonts w:ascii="Times New Roman" w:hAnsi="Times New Roman" w:cs="Times New Roman"/>
          <w:sz w:val="24"/>
          <w:szCs w:val="24"/>
        </w:rPr>
        <w:t xml:space="preserve">A. Storey, </w:t>
      </w:r>
      <w:r w:rsidR="00AE6C1E">
        <w:rPr>
          <w:rFonts w:ascii="Times New Roman" w:hAnsi="Times New Roman" w:cs="Times New Roman"/>
          <w:sz w:val="24"/>
          <w:szCs w:val="24"/>
        </w:rPr>
        <w:t>et al</w:t>
      </w:r>
      <w:r w:rsidRPr="00500414">
        <w:rPr>
          <w:rFonts w:ascii="Times New Roman" w:hAnsi="Times New Roman" w:cs="Times New Roman"/>
          <w:sz w:val="24"/>
          <w:szCs w:val="24"/>
        </w:rPr>
        <w:t xml:space="preserve">. Chapter 4: </w:t>
      </w:r>
      <w:r>
        <w:rPr>
          <w:rFonts w:ascii="Times New Roman" w:hAnsi="Times New Roman" w:cs="Times New Roman"/>
          <w:sz w:val="24"/>
          <w:szCs w:val="24"/>
        </w:rPr>
        <w:t>Quality A</w:t>
      </w:r>
      <w:r w:rsidRPr="00500414">
        <w:rPr>
          <w:rFonts w:ascii="Times New Roman" w:hAnsi="Times New Roman" w:cs="Times New Roman"/>
          <w:sz w:val="24"/>
          <w:szCs w:val="24"/>
        </w:rPr>
        <w:t>ssurance</w:t>
      </w:r>
      <w:r>
        <w:rPr>
          <w:rFonts w:ascii="Times New Roman" w:hAnsi="Times New Roman" w:cs="Times New Roman"/>
          <w:sz w:val="24"/>
          <w:szCs w:val="24"/>
        </w:rPr>
        <w:t>, Research Gate, 2011</w:t>
      </w:r>
      <w:r w:rsidRPr="00500414">
        <w:rPr>
          <w:rFonts w:ascii="Times New Roman" w:hAnsi="Times New Roman" w:cs="Times New Roman"/>
          <w:color w:val="000000" w:themeColor="text1"/>
          <w:sz w:val="44"/>
          <w:szCs w:val="28"/>
        </w:rPr>
        <w:t xml:space="preserve"> </w:t>
      </w:r>
    </w:p>
    <w:p w14:paraId="7915303C" w14:textId="77777777" w:rsidR="002636C3" w:rsidRDefault="002636C3" w:rsidP="002636C3">
      <w:pPr>
        <w:autoSpaceDE w:val="0"/>
        <w:autoSpaceDN w:val="0"/>
        <w:adjustRightInd w:val="0"/>
        <w:spacing w:after="0"/>
        <w:jc w:val="both"/>
        <w:rPr>
          <w:rFonts w:ascii="Times New Roman" w:hAnsi="Times New Roman" w:cs="Times New Roman"/>
          <w:bCs/>
          <w:color w:val="000000" w:themeColor="text1"/>
          <w:sz w:val="24"/>
          <w:szCs w:val="24"/>
        </w:rPr>
      </w:pPr>
    </w:p>
    <w:p w14:paraId="3CE86396" w14:textId="77777777" w:rsidR="002636C3" w:rsidRDefault="002636C3" w:rsidP="002636C3">
      <w:pPr>
        <w:pStyle w:val="Heading2"/>
        <w:shd w:val="clear" w:color="auto" w:fill="FFFFFF"/>
        <w:spacing w:before="0" w:beforeAutospacing="0" w:after="166" w:afterAutospacing="0"/>
        <w:jc w:val="both"/>
        <w:rPr>
          <w:b w:val="0"/>
          <w:bCs w:val="0"/>
          <w:sz w:val="24"/>
          <w:szCs w:val="24"/>
          <w:shd w:val="clear" w:color="auto" w:fill="FFFFFF"/>
        </w:rPr>
      </w:pPr>
      <w:r w:rsidRPr="004F339C">
        <w:rPr>
          <w:b w:val="0"/>
          <w:color w:val="000000" w:themeColor="text1"/>
          <w:sz w:val="24"/>
          <w:szCs w:val="24"/>
        </w:rPr>
        <w:t>9.</w:t>
      </w:r>
      <w:r>
        <w:rPr>
          <w:bCs w:val="0"/>
          <w:color w:val="000000" w:themeColor="text1"/>
          <w:sz w:val="24"/>
          <w:szCs w:val="24"/>
        </w:rPr>
        <w:t xml:space="preserve"> </w:t>
      </w:r>
      <w:r w:rsidRPr="00883E0C">
        <w:rPr>
          <w:b w:val="0"/>
          <w:bCs w:val="0"/>
          <w:sz w:val="24"/>
          <w:szCs w:val="24"/>
          <w:shd w:val="clear" w:color="auto" w:fill="FFFFFF"/>
        </w:rPr>
        <w:t>Rockville (MD): </w:t>
      </w:r>
      <w:hyperlink r:id="rId20" w:history="1">
        <w:r w:rsidRPr="00883E0C">
          <w:rPr>
            <w:rStyle w:val="Hyperlink"/>
            <w:b w:val="0"/>
            <w:bCs w:val="0"/>
            <w:color w:val="auto"/>
            <w:sz w:val="24"/>
            <w:szCs w:val="24"/>
            <w:u w:val="none"/>
            <w:shd w:val="clear" w:color="auto" w:fill="FFFFFF"/>
          </w:rPr>
          <w:t>Agency for Healthcare Research and Quality (US)</w:t>
        </w:r>
      </w:hyperlink>
      <w:r w:rsidRPr="00883E0C">
        <w:rPr>
          <w:b w:val="0"/>
          <w:bCs w:val="0"/>
          <w:sz w:val="24"/>
          <w:szCs w:val="24"/>
        </w:rPr>
        <w:t>,</w:t>
      </w:r>
      <w:r w:rsidRPr="00883E0C">
        <w:rPr>
          <w:rFonts w:ascii="Arial" w:hAnsi="Arial" w:cs="Arial"/>
          <w:b w:val="0"/>
          <w:bCs w:val="0"/>
          <w:color w:val="000000"/>
          <w:sz w:val="24"/>
          <w:szCs w:val="24"/>
        </w:rPr>
        <w:t xml:space="preserve"> </w:t>
      </w:r>
      <w:r w:rsidRPr="00883E0C">
        <w:rPr>
          <w:b w:val="0"/>
          <w:bCs w:val="0"/>
          <w:color w:val="000000"/>
          <w:sz w:val="24"/>
          <w:szCs w:val="24"/>
        </w:rPr>
        <w:t>Registries for Evaluating Patient Outcomes: A User's Guide;</w:t>
      </w:r>
      <w:r w:rsidRPr="00883E0C">
        <w:rPr>
          <w:b w:val="0"/>
          <w:bCs w:val="0"/>
          <w:sz w:val="24"/>
          <w:szCs w:val="24"/>
          <w:shd w:val="clear" w:color="auto" w:fill="FFFFFF"/>
        </w:rPr>
        <w:t xml:space="preserve"> Data collection and Quality Assurance, 2014 Apr; 3rd edition</w:t>
      </w:r>
    </w:p>
    <w:p w14:paraId="3A4139A6" w14:textId="77777777" w:rsidR="002636C3" w:rsidRDefault="002636C3" w:rsidP="002636C3">
      <w:pPr>
        <w:autoSpaceDE w:val="0"/>
        <w:autoSpaceDN w:val="0"/>
        <w:adjustRightInd w:val="0"/>
        <w:spacing w:after="0"/>
        <w:jc w:val="both"/>
        <w:rPr>
          <w:rFonts w:ascii="Times New Roman" w:hAnsi="Times New Roman" w:cs="Times New Roman"/>
          <w:bCs/>
          <w:color w:val="000000" w:themeColor="text1"/>
          <w:sz w:val="24"/>
          <w:szCs w:val="24"/>
        </w:rPr>
      </w:pPr>
    </w:p>
    <w:p w14:paraId="734D6C12" w14:textId="77777777" w:rsidR="002636C3" w:rsidRPr="000751FE" w:rsidRDefault="002636C3" w:rsidP="002636C3">
      <w:pPr>
        <w:autoSpaceDE w:val="0"/>
        <w:autoSpaceDN w:val="0"/>
        <w:adjustRightInd w:val="0"/>
        <w:spacing w:after="0"/>
        <w:jc w:val="both"/>
        <w:rPr>
          <w:rFonts w:ascii="Times New Roman" w:hAnsi="Times New Roman" w:cs="Times New Roman"/>
          <w:color w:val="000000" w:themeColor="text1"/>
          <w:sz w:val="44"/>
          <w:szCs w:val="28"/>
        </w:rPr>
      </w:pPr>
      <w:r>
        <w:rPr>
          <w:rFonts w:ascii="Times New Roman" w:hAnsi="Times New Roman" w:cs="Times New Roman"/>
          <w:bCs/>
          <w:color w:val="000000" w:themeColor="text1"/>
          <w:sz w:val="24"/>
          <w:szCs w:val="24"/>
        </w:rPr>
        <w:t xml:space="preserve">10. </w:t>
      </w:r>
      <w:r w:rsidR="00883E0C" w:rsidRPr="00883E0C">
        <w:rPr>
          <w:rFonts w:ascii="Times New Roman" w:hAnsi="Times New Roman" w:cs="Times New Roman"/>
          <w:sz w:val="24"/>
          <w:szCs w:val="24"/>
        </w:rPr>
        <w:t>Zihan Xu</w:t>
      </w:r>
      <w:r w:rsidR="00883E0C">
        <w:rPr>
          <w:rFonts w:ascii="Times New Roman" w:hAnsi="Times New Roman" w:cs="Times New Roman"/>
          <w:sz w:val="24"/>
          <w:szCs w:val="24"/>
        </w:rPr>
        <w:t xml:space="preserve">, </w:t>
      </w:r>
      <w:r w:rsidR="00883E0C" w:rsidRPr="00883E0C">
        <w:rPr>
          <w:rFonts w:ascii="Times New Roman" w:hAnsi="Times New Roman" w:cs="Times New Roman"/>
          <w:sz w:val="24"/>
          <w:szCs w:val="24"/>
        </w:rPr>
        <w:t>Considerations on Regulatory Quality Control in Pharmaceutical Industry</w:t>
      </w:r>
      <w:r w:rsidR="00D829D2">
        <w:rPr>
          <w:rFonts w:ascii="Times New Roman" w:hAnsi="Times New Roman" w:cs="Times New Roman"/>
          <w:sz w:val="24"/>
          <w:szCs w:val="24"/>
        </w:rPr>
        <w:t xml:space="preserve">, </w:t>
      </w:r>
      <w:r w:rsidR="00D829D2" w:rsidRPr="00D829D2">
        <w:rPr>
          <w:rFonts w:ascii="Times New Roman" w:hAnsi="Times New Roman" w:cs="Times New Roman"/>
        </w:rPr>
        <w:t xml:space="preserve">Advances in Economics, Business and Management Research, </w:t>
      </w:r>
      <w:r w:rsidR="00D829D2">
        <w:rPr>
          <w:rFonts w:ascii="Times New Roman" w:hAnsi="Times New Roman" w:cs="Times New Roman"/>
        </w:rPr>
        <w:t xml:space="preserve">2022; </w:t>
      </w:r>
      <w:r w:rsidR="00D829D2" w:rsidRPr="00D829D2">
        <w:rPr>
          <w:rFonts w:ascii="Times New Roman" w:hAnsi="Times New Roman" w:cs="Times New Roman"/>
        </w:rPr>
        <w:t>649</w:t>
      </w:r>
      <w:r w:rsidR="00D829D2">
        <w:rPr>
          <w:rFonts w:ascii="Times New Roman" w:hAnsi="Times New Roman" w:cs="Times New Roman"/>
        </w:rPr>
        <w:t>: 324-328</w:t>
      </w:r>
    </w:p>
    <w:p w14:paraId="7C37D56A" w14:textId="77777777" w:rsidR="002636C3" w:rsidRDefault="002636C3" w:rsidP="002636C3">
      <w:pPr>
        <w:autoSpaceDE w:val="0"/>
        <w:autoSpaceDN w:val="0"/>
        <w:adjustRightInd w:val="0"/>
        <w:spacing w:after="0"/>
        <w:jc w:val="both"/>
        <w:rPr>
          <w:rFonts w:ascii="Times New Roman" w:hAnsi="Times New Roman" w:cs="Times New Roman"/>
          <w:color w:val="000000" w:themeColor="text1"/>
          <w:sz w:val="24"/>
          <w:szCs w:val="28"/>
        </w:rPr>
      </w:pPr>
    </w:p>
    <w:p w14:paraId="05032C7C"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color w:val="000000" w:themeColor="text1"/>
          <w:sz w:val="24"/>
          <w:szCs w:val="28"/>
        </w:rPr>
        <w:t xml:space="preserve">11. </w:t>
      </w:r>
      <w:r>
        <w:rPr>
          <w:rFonts w:ascii="Times New Roman" w:hAnsi="Times New Roman" w:cs="Times New Roman"/>
          <w:iCs/>
          <w:sz w:val="24"/>
          <w:szCs w:val="24"/>
        </w:rPr>
        <w:t xml:space="preserve">Loo M. P. J. &amp; Jonge </w:t>
      </w:r>
      <w:r w:rsidRPr="000B37CE">
        <w:rPr>
          <w:rFonts w:ascii="Times New Roman" w:hAnsi="Times New Roman" w:cs="Times New Roman"/>
          <w:iCs/>
          <w:sz w:val="24"/>
          <w:szCs w:val="24"/>
        </w:rPr>
        <w:t xml:space="preserve">E. Data Validation. </w:t>
      </w:r>
      <w:r>
        <w:rPr>
          <w:rFonts w:ascii="Times New Roman" w:hAnsi="Times New Roman" w:cs="Times New Roman"/>
          <w:iCs/>
          <w:sz w:val="24"/>
          <w:szCs w:val="24"/>
        </w:rPr>
        <w:t>2020,</w:t>
      </w:r>
      <w:r w:rsidRPr="000B37CE">
        <w:rPr>
          <w:rFonts w:ascii="Times New Roman" w:hAnsi="Times New Roman" w:cs="Times New Roman"/>
          <w:iCs/>
          <w:sz w:val="24"/>
          <w:szCs w:val="24"/>
        </w:rPr>
        <w:t xml:space="preserve"> Wiley Stats</w:t>
      </w:r>
      <w:r>
        <w:rPr>
          <w:rFonts w:ascii="Times New Roman" w:hAnsi="Times New Roman" w:cs="Times New Roman"/>
          <w:iCs/>
          <w:sz w:val="24"/>
          <w:szCs w:val="24"/>
        </w:rPr>
        <w:t xml:space="preserve"> </w:t>
      </w:r>
      <w:r w:rsidRPr="000B37CE">
        <w:rPr>
          <w:rFonts w:ascii="Times New Roman" w:hAnsi="Times New Roman" w:cs="Times New Roman"/>
          <w:iCs/>
          <w:sz w:val="24"/>
          <w:szCs w:val="24"/>
        </w:rPr>
        <w:t>Ref Statistics Reference Online 1–7  </w:t>
      </w:r>
    </w:p>
    <w:p w14:paraId="65CE56F4"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p>
    <w:p w14:paraId="37EABA8A"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12. </w:t>
      </w:r>
      <w:r w:rsidRPr="002D117A">
        <w:rPr>
          <w:rFonts w:ascii="Times New Roman" w:hAnsi="Times New Roman" w:cs="Times New Roman"/>
          <w:sz w:val="24"/>
          <w:szCs w:val="24"/>
        </w:rPr>
        <w:t xml:space="preserve">Heiko </w:t>
      </w:r>
      <w:r>
        <w:rPr>
          <w:rFonts w:ascii="Times New Roman" w:hAnsi="Times New Roman" w:cs="Times New Roman"/>
          <w:sz w:val="24"/>
          <w:szCs w:val="24"/>
        </w:rPr>
        <w:t xml:space="preserve">Brunner. Chapter 18 </w:t>
      </w:r>
      <w:r w:rsidRPr="002D117A">
        <w:rPr>
          <w:rFonts w:ascii="Times New Roman" w:hAnsi="Times New Roman" w:cs="Times New Roman"/>
          <w:bCs/>
          <w:sz w:val="24"/>
          <w:szCs w:val="24"/>
        </w:rPr>
        <w:t>Validation of Excel</w:t>
      </w:r>
      <w:r>
        <w:rPr>
          <w:rFonts w:ascii="Times New Roman" w:hAnsi="Times New Roman" w:cs="Times New Roman"/>
          <w:bCs/>
          <w:sz w:val="24"/>
          <w:szCs w:val="24"/>
        </w:rPr>
        <w:t xml:space="preserve"> </w:t>
      </w:r>
      <w:r w:rsidRPr="002D117A">
        <w:rPr>
          <w:rFonts w:ascii="Times New Roman" w:hAnsi="Times New Roman" w:cs="Times New Roman"/>
          <w:bCs/>
          <w:sz w:val="24"/>
          <w:szCs w:val="24"/>
        </w:rPr>
        <w:t>Spreadsheet</w:t>
      </w:r>
      <w:r>
        <w:rPr>
          <w:rFonts w:ascii="Times New Roman" w:hAnsi="Times New Roman" w:cs="Times New Roman"/>
          <w:bCs/>
          <w:sz w:val="24"/>
          <w:szCs w:val="24"/>
        </w:rPr>
        <w:t xml:space="preserve">, </w:t>
      </w:r>
      <w:r w:rsidRPr="002D117A">
        <w:rPr>
          <w:rFonts w:ascii="Times New Roman" w:hAnsi="Times New Roman" w:cs="Times New Roman"/>
          <w:iCs/>
          <w:sz w:val="24"/>
          <w:szCs w:val="24"/>
        </w:rPr>
        <w:t>Analytical Method Validation and Instrument Performance Verification</w:t>
      </w:r>
      <w:r>
        <w:rPr>
          <w:rFonts w:ascii="Times New Roman" w:hAnsi="Times New Roman" w:cs="Times New Roman"/>
          <w:iCs/>
          <w:sz w:val="24"/>
          <w:szCs w:val="24"/>
        </w:rPr>
        <w:t>, 2004: 277-298</w:t>
      </w:r>
    </w:p>
    <w:p w14:paraId="43030930"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p>
    <w:p w14:paraId="66845419" w14:textId="77777777" w:rsidR="002636C3" w:rsidRPr="00C84EC9" w:rsidRDefault="002636C3" w:rsidP="002636C3">
      <w:pPr>
        <w:rPr>
          <w:rFonts w:ascii="Times New Roman" w:hAnsi="Times New Roman" w:cs="Times New Roman"/>
          <w:sz w:val="24"/>
        </w:rPr>
      </w:pPr>
      <w:r>
        <w:rPr>
          <w:rFonts w:ascii="Times New Roman" w:hAnsi="Times New Roman" w:cs="Times New Roman"/>
          <w:iCs/>
          <w:sz w:val="24"/>
          <w:szCs w:val="24"/>
        </w:rPr>
        <w:t>13.</w:t>
      </w:r>
      <w:r w:rsidRPr="00DC029C">
        <w:t xml:space="preserve"> </w:t>
      </w:r>
      <w:proofErr w:type="spellStart"/>
      <w:r w:rsidRPr="00E91E20">
        <w:rPr>
          <w:rFonts w:ascii="Times New Roman" w:hAnsi="Times New Roman" w:cs="Times New Roman"/>
          <w:color w:val="000000"/>
          <w:sz w:val="24"/>
          <w:szCs w:val="24"/>
        </w:rPr>
        <w:t>Ayalasomayajula</w:t>
      </w:r>
      <w:proofErr w:type="spellEnd"/>
      <w:r>
        <w:rPr>
          <w:rFonts w:ascii="Times New Roman" w:hAnsi="Times New Roman" w:cs="Times New Roman"/>
          <w:color w:val="000000"/>
          <w:sz w:val="24"/>
          <w:szCs w:val="24"/>
        </w:rPr>
        <w:t xml:space="preserve"> Usha Lakshmi </w:t>
      </w:r>
      <w:r w:rsidRPr="00E012D1">
        <w:rPr>
          <w:rFonts w:ascii="Times New Roman" w:hAnsi="Times New Roman" w:cs="Times New Roman"/>
          <w:i/>
          <w:iCs/>
          <w:color w:val="000000"/>
          <w:sz w:val="24"/>
          <w:szCs w:val="24"/>
        </w:rPr>
        <w:t>et.al</w:t>
      </w:r>
      <w:r>
        <w:rPr>
          <w:rFonts w:ascii="Times New Roman" w:hAnsi="Times New Roman" w:cs="Times New Roman"/>
          <w:color w:val="000000"/>
          <w:sz w:val="24"/>
          <w:szCs w:val="24"/>
        </w:rPr>
        <w:t xml:space="preserve">, </w:t>
      </w:r>
      <w:r w:rsidRPr="00E91E20">
        <w:rPr>
          <w:rFonts w:ascii="Times New Roman" w:eastAsia="Times New Roman" w:hAnsi="Times New Roman" w:cs="Times New Roman"/>
          <w:color w:val="000000"/>
          <w:sz w:val="24"/>
          <w:szCs w:val="24"/>
          <w:lang w:val="en-IN" w:eastAsia="en-IN" w:bidi="hi-IN"/>
        </w:rPr>
        <w:t>Review on Pharmaceutical Calculations</w:t>
      </w:r>
      <w:r w:rsidRPr="00337658">
        <w:rPr>
          <w:rFonts w:ascii="Times New Roman" w:eastAsia="Times New Roman" w:hAnsi="Times New Roman" w:cs="Times New Roman"/>
          <w:color w:val="000000"/>
          <w:sz w:val="24"/>
          <w:szCs w:val="24"/>
          <w:lang w:val="en-IN" w:eastAsia="en-IN" w:bidi="hi-IN"/>
          <w14:textOutline w14:w="9525" w14:cap="rnd" w14:cmpd="sng" w14:algn="ctr">
            <w14:noFill/>
            <w14:prstDash w14:val="solid"/>
            <w14:bevel/>
          </w14:textOutline>
        </w:rPr>
        <w:t xml:space="preserve">, </w:t>
      </w:r>
      <w:r w:rsidRPr="00C84EC9">
        <w:rPr>
          <w:rFonts w:ascii="Times New Roman" w:hAnsi="Times New Roman" w:cs="Times New Roman"/>
          <w:sz w:val="24"/>
        </w:rPr>
        <w:t>Research J. Pharm. and Tech 2016; 9(11):2043-2047 </w:t>
      </w:r>
    </w:p>
    <w:p w14:paraId="7D9B1EDE" w14:textId="77777777" w:rsidR="002636C3" w:rsidRDefault="002636C3" w:rsidP="002636C3">
      <w:pPr>
        <w:pStyle w:val="NoSpacing"/>
        <w:spacing w:line="276" w:lineRule="auto"/>
        <w:jc w:val="both"/>
        <w:rPr>
          <w:rFonts w:ascii="Times New Roman" w:hAnsi="Times New Roman" w:cs="Times New Roman"/>
          <w:sz w:val="24"/>
          <w:szCs w:val="24"/>
        </w:rPr>
      </w:pPr>
      <w:r>
        <w:rPr>
          <w:rFonts w:ascii="Times New Roman" w:hAnsi="Times New Roman" w:cs="Times New Roman"/>
          <w:iCs/>
          <w:sz w:val="24"/>
          <w:szCs w:val="24"/>
        </w:rPr>
        <w:t xml:space="preserve">14. </w:t>
      </w:r>
      <w:r w:rsidRPr="00DC029C">
        <w:rPr>
          <w:rFonts w:ascii="Times New Roman" w:hAnsi="Times New Roman" w:cs="Times New Roman"/>
          <w:sz w:val="24"/>
          <w:szCs w:val="24"/>
        </w:rPr>
        <w:t>Howard C. Ansel, Pharmaceutical calculation</w:t>
      </w:r>
      <w:r>
        <w:rPr>
          <w:rFonts w:ascii="Times New Roman" w:hAnsi="Times New Roman" w:cs="Times New Roman"/>
          <w:sz w:val="24"/>
          <w:szCs w:val="24"/>
        </w:rPr>
        <w:t>.</w:t>
      </w:r>
      <w:r w:rsidRPr="00DC029C">
        <w:rPr>
          <w:rFonts w:ascii="Times New Roman" w:hAnsi="Times New Roman" w:cs="Times New Roman"/>
          <w:sz w:val="24"/>
          <w:szCs w:val="24"/>
        </w:rPr>
        <w:t xml:space="preserve"> 2017</w:t>
      </w:r>
      <w:r>
        <w:rPr>
          <w:rFonts w:ascii="Times New Roman" w:hAnsi="Times New Roman" w:cs="Times New Roman"/>
          <w:sz w:val="24"/>
          <w:szCs w:val="24"/>
        </w:rPr>
        <w:t>;</w:t>
      </w:r>
      <w:r w:rsidRPr="00DC029C">
        <w:rPr>
          <w:rFonts w:ascii="Times New Roman" w:hAnsi="Times New Roman" w:cs="Times New Roman"/>
          <w:sz w:val="24"/>
          <w:szCs w:val="24"/>
        </w:rPr>
        <w:t xml:space="preserve"> 15th edition</w:t>
      </w:r>
    </w:p>
    <w:p w14:paraId="42FC180B" w14:textId="77777777" w:rsidR="00774210" w:rsidRDefault="00774210" w:rsidP="002636C3">
      <w:pPr>
        <w:pStyle w:val="NoSpacing"/>
        <w:spacing w:line="276" w:lineRule="auto"/>
        <w:jc w:val="both"/>
        <w:rPr>
          <w:rFonts w:ascii="Times New Roman" w:hAnsi="Times New Roman" w:cs="Times New Roman"/>
          <w:sz w:val="24"/>
          <w:szCs w:val="24"/>
        </w:rPr>
      </w:pPr>
    </w:p>
    <w:p w14:paraId="5C333F54" w14:textId="77777777" w:rsidR="00774210" w:rsidRDefault="00774210"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Pr>
          <w:rFonts w:ascii="Times New Roman" w:hAnsi="Times New Roman" w:cs="Times New Roman"/>
          <w:sz w:val="24"/>
        </w:rPr>
        <w:t xml:space="preserve">OECD </w:t>
      </w:r>
      <w:r w:rsidRPr="000751FE">
        <w:rPr>
          <w:rFonts w:ascii="Times New Roman" w:hAnsi="Times New Roman" w:cs="Times New Roman"/>
          <w:sz w:val="24"/>
        </w:rPr>
        <w:t>Series on Principles of Good Laboratory Practice and Compliance Monitoring,</w:t>
      </w:r>
      <w:r>
        <w:rPr>
          <w:rFonts w:ascii="Times New Roman" w:hAnsi="Times New Roman" w:cs="Times New Roman"/>
          <w:sz w:val="24"/>
        </w:rPr>
        <w:t xml:space="preserve"> Number 22 </w:t>
      </w:r>
      <w:r w:rsidRPr="000751FE">
        <w:rPr>
          <w:rFonts w:ascii="Times New Roman" w:hAnsi="Times New Roman" w:cs="Times New Roman"/>
          <w:sz w:val="24"/>
        </w:rPr>
        <w:t>Advisory Document of the Working Party on Good Laboratory Practice on GLP Data Integrity</w:t>
      </w:r>
      <w:r>
        <w:rPr>
          <w:rFonts w:ascii="Times New Roman" w:hAnsi="Times New Roman" w:cs="Times New Roman"/>
          <w:sz w:val="24"/>
        </w:rPr>
        <w:t>, 2021</w:t>
      </w:r>
    </w:p>
    <w:p w14:paraId="3511517C" w14:textId="77777777" w:rsidR="002636C3" w:rsidRDefault="002636C3" w:rsidP="002636C3">
      <w:pPr>
        <w:pStyle w:val="NoSpacing"/>
        <w:spacing w:line="276" w:lineRule="auto"/>
        <w:jc w:val="both"/>
        <w:rPr>
          <w:rFonts w:ascii="Times New Roman" w:hAnsi="Times New Roman" w:cs="Times New Roman"/>
          <w:sz w:val="24"/>
          <w:szCs w:val="24"/>
        </w:rPr>
      </w:pPr>
    </w:p>
    <w:p w14:paraId="746FBEF6" w14:textId="77777777" w:rsidR="002636C3" w:rsidRDefault="00774210"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2636C3" w:rsidRPr="006D098F">
        <w:rPr>
          <w:rFonts w:ascii="Times New Roman" w:hAnsi="Times New Roman" w:cs="Times New Roman"/>
          <w:sz w:val="24"/>
          <w:szCs w:val="24"/>
        </w:rPr>
        <w:t>. Review of Good Data Integrity Principles, Ofni Systems, 1-11</w:t>
      </w:r>
    </w:p>
    <w:p w14:paraId="7DFDD70E" w14:textId="77777777" w:rsidR="002636C3" w:rsidRDefault="002636C3" w:rsidP="002636C3">
      <w:pPr>
        <w:pStyle w:val="NoSpacing"/>
        <w:spacing w:line="276" w:lineRule="auto"/>
        <w:jc w:val="both"/>
        <w:rPr>
          <w:rFonts w:ascii="Times New Roman" w:hAnsi="Times New Roman" w:cs="Times New Roman"/>
          <w:sz w:val="24"/>
          <w:szCs w:val="24"/>
        </w:rPr>
      </w:pPr>
    </w:p>
    <w:p w14:paraId="0E301F50" w14:textId="77777777" w:rsidR="002636C3" w:rsidRDefault="00774210"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2636C3" w:rsidRPr="006D098F">
        <w:rPr>
          <w:rFonts w:ascii="Times New Roman" w:hAnsi="Times New Roman" w:cs="Times New Roman"/>
          <w:sz w:val="24"/>
          <w:szCs w:val="24"/>
        </w:rPr>
        <w:t>. Ankur C. ALCOA in Pharmaceuticals</w:t>
      </w:r>
      <w:r w:rsidR="002636C3">
        <w:rPr>
          <w:rFonts w:ascii="Times New Roman" w:hAnsi="Times New Roman" w:cs="Times New Roman"/>
          <w:sz w:val="24"/>
          <w:szCs w:val="24"/>
        </w:rPr>
        <w:t xml:space="preserve">: a necessary tool for quality. </w:t>
      </w:r>
      <w:r w:rsidR="002636C3" w:rsidRPr="006D098F">
        <w:rPr>
          <w:rFonts w:ascii="Times New Roman" w:hAnsi="Times New Roman" w:cs="Times New Roman"/>
          <w:sz w:val="24"/>
          <w:szCs w:val="24"/>
        </w:rPr>
        <w:t>Pharmace</w:t>
      </w:r>
      <w:r w:rsidR="002636C3">
        <w:rPr>
          <w:rFonts w:ascii="Times New Roman" w:hAnsi="Times New Roman" w:cs="Times New Roman"/>
          <w:sz w:val="24"/>
          <w:szCs w:val="24"/>
        </w:rPr>
        <w:t xml:space="preserve">uticals Guidelines. Cited, 2018 </w:t>
      </w:r>
    </w:p>
    <w:p w14:paraId="672DF0D7" w14:textId="77777777" w:rsidR="002636C3" w:rsidRDefault="002636C3" w:rsidP="002636C3">
      <w:pPr>
        <w:pStyle w:val="NoSpacing"/>
        <w:spacing w:line="276" w:lineRule="auto"/>
        <w:jc w:val="both"/>
        <w:rPr>
          <w:rFonts w:ascii="Times New Roman" w:hAnsi="Times New Roman" w:cs="Times New Roman"/>
          <w:sz w:val="24"/>
          <w:szCs w:val="24"/>
        </w:rPr>
      </w:pPr>
    </w:p>
    <w:p w14:paraId="687D4B75" w14:textId="77777777" w:rsidR="002636C3" w:rsidRDefault="002636C3"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774210">
        <w:rPr>
          <w:rFonts w:ascii="Times New Roman" w:hAnsi="Times New Roman" w:cs="Times New Roman"/>
          <w:sz w:val="24"/>
          <w:szCs w:val="24"/>
        </w:rPr>
        <w:t>8</w:t>
      </w:r>
      <w:r>
        <w:rPr>
          <w:rFonts w:ascii="Times New Roman" w:hAnsi="Times New Roman" w:cs="Times New Roman"/>
          <w:sz w:val="24"/>
          <w:szCs w:val="24"/>
        </w:rPr>
        <w:t>.</w:t>
      </w:r>
      <w:r w:rsidRPr="002636C3">
        <w:t xml:space="preserve"> </w:t>
      </w:r>
      <w:r w:rsidRPr="002636C3">
        <w:rPr>
          <w:rFonts w:ascii="Times New Roman" w:hAnsi="Times New Roman" w:cs="Times New Roman"/>
          <w:sz w:val="24"/>
          <w:szCs w:val="24"/>
        </w:rPr>
        <w:t xml:space="preserve">Sharon K. Pederson (PharmD National Expert of Pharmaceutical Inspections Food and Drug Administration). Data Integrity Issues &amp; Concerns PDA Meeting St. Louis, MO, </w:t>
      </w:r>
      <w:proofErr w:type="gramStart"/>
      <w:r w:rsidRPr="002636C3">
        <w:rPr>
          <w:rFonts w:ascii="Times New Roman" w:hAnsi="Times New Roman" w:cs="Times New Roman"/>
          <w:sz w:val="24"/>
          <w:szCs w:val="24"/>
        </w:rPr>
        <w:t>2017..</w:t>
      </w:r>
      <w:proofErr w:type="gramEnd"/>
      <w:r w:rsidRPr="002636C3">
        <w:rPr>
          <w:rFonts w:ascii="Times New Roman" w:hAnsi="Times New Roman" w:cs="Times New Roman"/>
          <w:sz w:val="24"/>
          <w:szCs w:val="24"/>
        </w:rPr>
        <w:t xml:space="preserve"> 2 </w:t>
      </w:r>
      <w:proofErr w:type="spellStart"/>
      <w:r w:rsidRPr="002636C3">
        <w:rPr>
          <w:rFonts w:ascii="Times New Roman" w:hAnsi="Times New Roman" w:cs="Times New Roman"/>
          <w:sz w:val="24"/>
          <w:szCs w:val="24"/>
        </w:rPr>
        <w:t>nd</w:t>
      </w:r>
      <w:proofErr w:type="spellEnd"/>
      <w:r w:rsidRPr="002636C3">
        <w:rPr>
          <w:rFonts w:ascii="Times New Roman" w:hAnsi="Times New Roman" w:cs="Times New Roman"/>
          <w:sz w:val="24"/>
          <w:szCs w:val="24"/>
        </w:rPr>
        <w:t xml:space="preserve"> edition, writer, Barbara Killinger, 201</w:t>
      </w:r>
      <w:r>
        <w:rPr>
          <w:rFonts w:ascii="Times New Roman" w:hAnsi="Times New Roman" w:cs="Times New Roman"/>
          <w:sz w:val="24"/>
          <w:szCs w:val="24"/>
        </w:rPr>
        <w:t>3</w:t>
      </w:r>
    </w:p>
    <w:p w14:paraId="29C4C22A" w14:textId="77777777" w:rsidR="002636C3" w:rsidRDefault="002636C3" w:rsidP="002636C3">
      <w:pPr>
        <w:pStyle w:val="NoSpacing"/>
        <w:spacing w:line="276" w:lineRule="auto"/>
        <w:jc w:val="both"/>
        <w:rPr>
          <w:rFonts w:ascii="Times New Roman" w:hAnsi="Times New Roman" w:cs="Times New Roman"/>
          <w:sz w:val="24"/>
          <w:szCs w:val="24"/>
        </w:rPr>
      </w:pPr>
    </w:p>
    <w:p w14:paraId="7C5985FE" w14:textId="77777777" w:rsidR="002636C3" w:rsidRDefault="002636C3"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774210">
        <w:rPr>
          <w:rFonts w:ascii="Times New Roman" w:hAnsi="Times New Roman" w:cs="Times New Roman"/>
          <w:sz w:val="24"/>
          <w:szCs w:val="24"/>
        </w:rPr>
        <w:t>9</w:t>
      </w:r>
      <w:r>
        <w:rPr>
          <w:rFonts w:ascii="Times New Roman" w:hAnsi="Times New Roman" w:cs="Times New Roman"/>
          <w:sz w:val="24"/>
          <w:szCs w:val="24"/>
        </w:rPr>
        <w:t>.</w:t>
      </w:r>
      <w:r w:rsidRPr="002636C3">
        <w:rPr>
          <w:rFonts w:ascii="Times New Roman" w:hAnsi="Times New Roman" w:cs="Times New Roman"/>
          <w:sz w:val="24"/>
          <w:szCs w:val="24"/>
        </w:rPr>
        <w:t xml:space="preserve"> World Health Organization, Guidance on good data and record management practices, (‘Draft for comment), 2015.</w:t>
      </w:r>
    </w:p>
    <w:p w14:paraId="11765F15" w14:textId="77777777" w:rsidR="001F08BA" w:rsidRDefault="001F08BA" w:rsidP="002636C3">
      <w:pPr>
        <w:pStyle w:val="NoSpacing"/>
        <w:spacing w:line="276" w:lineRule="auto"/>
        <w:jc w:val="both"/>
        <w:rPr>
          <w:rFonts w:ascii="Times New Roman" w:hAnsi="Times New Roman" w:cs="Times New Roman"/>
          <w:sz w:val="24"/>
          <w:szCs w:val="24"/>
        </w:rPr>
      </w:pPr>
    </w:p>
    <w:p w14:paraId="052A5B36" w14:textId="77777777" w:rsidR="001F08BA" w:rsidRPr="002636C3" w:rsidRDefault="00774210" w:rsidP="002636C3">
      <w:pPr>
        <w:pStyle w:val="NoSpacing"/>
        <w:spacing w:line="276" w:lineRule="auto"/>
        <w:jc w:val="both"/>
        <w:rPr>
          <w:rFonts w:ascii="Times New Roman" w:hAnsi="Times New Roman" w:cs="Times New Roman"/>
          <w:iCs/>
          <w:sz w:val="28"/>
          <w:szCs w:val="28"/>
        </w:rPr>
      </w:pPr>
      <w:r>
        <w:rPr>
          <w:rFonts w:ascii="Times New Roman" w:hAnsi="Times New Roman" w:cs="Times New Roman"/>
          <w:sz w:val="24"/>
          <w:szCs w:val="24"/>
        </w:rPr>
        <w:t>20</w:t>
      </w:r>
      <w:r w:rsidR="001F08BA">
        <w:rPr>
          <w:rFonts w:ascii="Times New Roman" w:hAnsi="Times New Roman" w:cs="Times New Roman"/>
          <w:sz w:val="24"/>
          <w:szCs w:val="24"/>
        </w:rPr>
        <w:t xml:space="preserve">. </w:t>
      </w:r>
      <w:r w:rsidR="001F08BA" w:rsidRPr="001F08BA">
        <w:rPr>
          <w:rFonts w:ascii="Times New Roman" w:hAnsi="Times New Roman" w:cs="Times New Roman"/>
          <w:sz w:val="24"/>
          <w:szCs w:val="24"/>
        </w:rPr>
        <w:t>MHRA. GMP Data Integrity Definitions and Guidance for Industry Revision, 2015.</w:t>
      </w:r>
    </w:p>
    <w:p w14:paraId="44F9CB08" w14:textId="77777777" w:rsidR="002636C3" w:rsidRDefault="002636C3" w:rsidP="002636C3">
      <w:pPr>
        <w:pStyle w:val="NoSpacing"/>
        <w:spacing w:line="276" w:lineRule="auto"/>
        <w:jc w:val="both"/>
        <w:rPr>
          <w:rFonts w:ascii="Times New Roman" w:hAnsi="Times New Roman" w:cs="Times New Roman"/>
          <w:iCs/>
          <w:sz w:val="24"/>
          <w:szCs w:val="24"/>
        </w:rPr>
      </w:pPr>
    </w:p>
    <w:p w14:paraId="3DEED663" w14:textId="77777777" w:rsidR="00774210" w:rsidRDefault="00774210" w:rsidP="00774210">
      <w:pPr>
        <w:pStyle w:val="NoSpacing"/>
        <w:spacing w:line="276" w:lineRule="auto"/>
        <w:jc w:val="both"/>
        <w:rPr>
          <w:rFonts w:ascii="Times New Roman" w:hAnsi="Times New Roman" w:cs="Times New Roman"/>
          <w:sz w:val="24"/>
          <w:szCs w:val="24"/>
        </w:rPr>
      </w:pPr>
      <w:r>
        <w:rPr>
          <w:rFonts w:ascii="Times New Roman" w:hAnsi="Times New Roman" w:cs="Times New Roman"/>
          <w:iCs/>
          <w:sz w:val="24"/>
          <w:szCs w:val="24"/>
        </w:rPr>
        <w:t>21</w:t>
      </w:r>
      <w:r w:rsidR="002636C3">
        <w:rPr>
          <w:rFonts w:ascii="Times New Roman" w:hAnsi="Times New Roman" w:cs="Times New Roman"/>
          <w:iCs/>
          <w:sz w:val="24"/>
          <w:szCs w:val="24"/>
        </w:rPr>
        <w:t>.</w:t>
      </w:r>
      <w:r w:rsidR="002636C3">
        <w:rPr>
          <w:rFonts w:ascii="Times New Roman" w:hAnsi="Times New Roman" w:cs="Times New Roman"/>
          <w:sz w:val="24"/>
        </w:rPr>
        <w:t xml:space="preserve"> </w:t>
      </w:r>
      <w:r w:rsidRPr="00701BD6">
        <w:rPr>
          <w:rFonts w:ascii="Times New Roman" w:hAnsi="Times New Roman" w:cs="Times New Roman"/>
          <w:sz w:val="24"/>
          <w:szCs w:val="24"/>
        </w:rPr>
        <w:t>Ahmad et.al</w:t>
      </w:r>
      <w:r>
        <w:rPr>
          <w:rFonts w:ascii="Times New Roman" w:hAnsi="Times New Roman" w:cs="Times New Roman"/>
          <w:sz w:val="24"/>
          <w:szCs w:val="24"/>
        </w:rPr>
        <w:t xml:space="preserve"> </w:t>
      </w:r>
      <w:r w:rsidRPr="00701BD6">
        <w:rPr>
          <w:rFonts w:ascii="Times New Roman" w:hAnsi="Times New Roman" w:cs="Times New Roman"/>
          <w:sz w:val="24"/>
          <w:szCs w:val="24"/>
        </w:rPr>
        <w:t>Importance of data integrity &amp; its regulation in pharmaceutical industry, The Pharma Innovation Journal,</w:t>
      </w:r>
      <w:r>
        <w:rPr>
          <w:rFonts w:ascii="Times New Roman" w:hAnsi="Times New Roman" w:cs="Times New Roman"/>
          <w:sz w:val="24"/>
          <w:szCs w:val="24"/>
        </w:rPr>
        <w:t xml:space="preserve"> </w:t>
      </w:r>
      <w:r w:rsidRPr="00701BD6">
        <w:rPr>
          <w:rFonts w:ascii="Times New Roman" w:hAnsi="Times New Roman" w:cs="Times New Roman"/>
          <w:sz w:val="24"/>
          <w:szCs w:val="24"/>
        </w:rPr>
        <w:t>2019; 8(1): 306-313</w:t>
      </w:r>
    </w:p>
    <w:p w14:paraId="0EA35DB3" w14:textId="77777777" w:rsidR="002636C3" w:rsidRDefault="002636C3" w:rsidP="002636C3">
      <w:pPr>
        <w:pStyle w:val="NoSpacing"/>
        <w:spacing w:line="276" w:lineRule="auto"/>
        <w:jc w:val="both"/>
        <w:rPr>
          <w:rFonts w:ascii="Times New Roman" w:hAnsi="Times New Roman" w:cs="Times New Roman"/>
          <w:sz w:val="24"/>
        </w:rPr>
      </w:pPr>
    </w:p>
    <w:p w14:paraId="2C4E4550" w14:textId="77777777" w:rsidR="002636C3" w:rsidRDefault="00463526"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rPr>
        <w:t>2</w:t>
      </w:r>
      <w:r w:rsidR="00774210">
        <w:rPr>
          <w:rFonts w:ascii="Times New Roman" w:hAnsi="Times New Roman" w:cs="Times New Roman"/>
          <w:sz w:val="24"/>
        </w:rPr>
        <w:t>2</w:t>
      </w:r>
      <w:r w:rsidR="002636C3">
        <w:rPr>
          <w:rFonts w:ascii="Times New Roman" w:hAnsi="Times New Roman" w:cs="Times New Roman"/>
          <w:sz w:val="24"/>
        </w:rPr>
        <w:t xml:space="preserve">. </w:t>
      </w:r>
      <w:proofErr w:type="spellStart"/>
      <w:r w:rsidR="00774210" w:rsidRPr="00774210">
        <w:rPr>
          <w:rFonts w:ascii="Times New Roman" w:hAnsi="Times New Roman" w:cs="Times New Roman"/>
          <w:sz w:val="24"/>
          <w:szCs w:val="24"/>
        </w:rPr>
        <w:t>Dharnish.R</w:t>
      </w:r>
      <w:proofErr w:type="spellEnd"/>
      <w:r w:rsidR="00774210" w:rsidRPr="00774210">
        <w:rPr>
          <w:rFonts w:ascii="Times New Roman" w:hAnsi="Times New Roman" w:cs="Times New Roman"/>
          <w:sz w:val="24"/>
          <w:szCs w:val="24"/>
        </w:rPr>
        <w:t xml:space="preserve">, </w:t>
      </w:r>
      <w:proofErr w:type="spellStart"/>
      <w:r w:rsidR="00774210" w:rsidRPr="00774210">
        <w:rPr>
          <w:rFonts w:ascii="Times New Roman" w:hAnsi="Times New Roman" w:cs="Times New Roman"/>
          <w:sz w:val="24"/>
          <w:szCs w:val="24"/>
        </w:rPr>
        <w:t>Jeyaprakash</w:t>
      </w:r>
      <w:proofErr w:type="spellEnd"/>
      <w:r w:rsidR="00774210" w:rsidRPr="00774210">
        <w:rPr>
          <w:rFonts w:ascii="Times New Roman" w:hAnsi="Times New Roman" w:cs="Times New Roman"/>
          <w:sz w:val="24"/>
          <w:szCs w:val="24"/>
        </w:rPr>
        <w:t xml:space="preserve"> M.R </w:t>
      </w:r>
      <w:proofErr w:type="gramStart"/>
      <w:r w:rsidR="00774210" w:rsidRPr="00774210">
        <w:rPr>
          <w:rFonts w:ascii="Times New Roman" w:hAnsi="Times New Roman" w:cs="Times New Roman"/>
          <w:sz w:val="24"/>
          <w:szCs w:val="24"/>
        </w:rPr>
        <w:t>An</w:t>
      </w:r>
      <w:proofErr w:type="gramEnd"/>
      <w:r w:rsidR="00774210" w:rsidRPr="00774210">
        <w:rPr>
          <w:rFonts w:ascii="Times New Roman" w:hAnsi="Times New Roman" w:cs="Times New Roman"/>
          <w:sz w:val="24"/>
          <w:szCs w:val="24"/>
        </w:rPr>
        <w:t xml:space="preserve"> Approach Of Data Integrity In Pharmaceutical Industries</w:t>
      </w:r>
      <w:r w:rsidR="00774210">
        <w:rPr>
          <w:rFonts w:ascii="Times New Roman" w:hAnsi="Times New Roman" w:cs="Times New Roman"/>
          <w:sz w:val="24"/>
          <w:szCs w:val="24"/>
        </w:rPr>
        <w:t xml:space="preserve">, </w:t>
      </w:r>
      <w:r w:rsidR="00774210" w:rsidRPr="00774210">
        <w:rPr>
          <w:rFonts w:ascii="Times New Roman" w:hAnsi="Times New Roman" w:cs="Times New Roman"/>
          <w:sz w:val="24"/>
          <w:szCs w:val="24"/>
        </w:rPr>
        <w:t>Eur. Chem. Bull. 2023,12(1),30-36</w:t>
      </w:r>
    </w:p>
    <w:p w14:paraId="51C5EB1F" w14:textId="77777777" w:rsidR="0026149C" w:rsidRDefault="0026149C" w:rsidP="002636C3">
      <w:pPr>
        <w:pStyle w:val="NoSpacing"/>
        <w:spacing w:line="276" w:lineRule="auto"/>
        <w:jc w:val="both"/>
        <w:rPr>
          <w:rFonts w:ascii="Times New Roman" w:hAnsi="Times New Roman" w:cs="Times New Roman"/>
          <w:sz w:val="24"/>
          <w:szCs w:val="24"/>
        </w:rPr>
      </w:pPr>
    </w:p>
    <w:p w14:paraId="30D9F508" w14:textId="77777777" w:rsidR="0026149C" w:rsidRDefault="0026149C"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26149C">
        <w:rPr>
          <w:rFonts w:ascii="Times New Roman" w:hAnsi="Times New Roman" w:cs="Times New Roman"/>
          <w:sz w:val="24"/>
          <w:szCs w:val="24"/>
        </w:rPr>
        <w:t>Guidance on good data and record management practices, WHO Technical Report Series. 2016; 5:165- 209</w:t>
      </w:r>
    </w:p>
    <w:p w14:paraId="3499F58B" w14:textId="77777777" w:rsidR="00B472F9" w:rsidRDefault="00B472F9" w:rsidP="002636C3">
      <w:pPr>
        <w:pStyle w:val="NoSpacing"/>
        <w:spacing w:line="276" w:lineRule="auto"/>
        <w:jc w:val="both"/>
        <w:rPr>
          <w:rFonts w:ascii="Times New Roman" w:hAnsi="Times New Roman" w:cs="Times New Roman"/>
          <w:sz w:val="24"/>
          <w:szCs w:val="24"/>
        </w:rPr>
      </w:pPr>
    </w:p>
    <w:p w14:paraId="116DB3D5" w14:textId="77777777" w:rsidR="00B472F9" w:rsidRDefault="00B472F9" w:rsidP="002636C3">
      <w:pPr>
        <w:pStyle w:val="NoSpacing"/>
        <w:spacing w:line="276" w:lineRule="auto"/>
        <w:jc w:val="both"/>
        <w:rPr>
          <w:rFonts w:ascii="Times New Roman" w:hAnsi="Times New Roman" w:cs="Times New Roman"/>
          <w:sz w:val="24"/>
          <w:szCs w:val="24"/>
        </w:rPr>
      </w:pPr>
      <w:r w:rsidRPr="00B472F9">
        <w:rPr>
          <w:rFonts w:ascii="Times New Roman" w:hAnsi="Times New Roman" w:cs="Times New Roman"/>
          <w:sz w:val="24"/>
          <w:szCs w:val="24"/>
        </w:rPr>
        <w:t>24. Pharmaceutical manufacturing. By Ashley Ruth, Senior Consultant, Analytical Services, Bio Tech Logic, Inc, 2017.</w:t>
      </w:r>
    </w:p>
    <w:p w14:paraId="3898C028" w14:textId="77777777" w:rsidR="00B472F9" w:rsidRDefault="00B472F9" w:rsidP="002636C3">
      <w:pPr>
        <w:pStyle w:val="NoSpacing"/>
        <w:spacing w:line="276" w:lineRule="auto"/>
        <w:jc w:val="both"/>
        <w:rPr>
          <w:rFonts w:ascii="Times New Roman" w:hAnsi="Times New Roman" w:cs="Times New Roman"/>
          <w:sz w:val="24"/>
          <w:szCs w:val="24"/>
        </w:rPr>
      </w:pPr>
    </w:p>
    <w:p w14:paraId="571086D6" w14:textId="77777777" w:rsidR="00B472F9" w:rsidRDefault="00B472F9" w:rsidP="002636C3">
      <w:pPr>
        <w:pStyle w:val="NoSpacing"/>
        <w:spacing w:line="276" w:lineRule="auto"/>
        <w:jc w:val="both"/>
        <w:rPr>
          <w:rFonts w:ascii="Times New Roman" w:hAnsi="Times New Roman" w:cs="Times New Roman"/>
          <w:sz w:val="24"/>
          <w:szCs w:val="24"/>
        </w:rPr>
      </w:pPr>
      <w:r w:rsidRPr="00B472F9">
        <w:rPr>
          <w:rFonts w:ascii="Times New Roman" w:hAnsi="Times New Roman" w:cs="Times New Roman"/>
          <w:sz w:val="24"/>
          <w:szCs w:val="24"/>
        </w:rPr>
        <w:t>25. Pharma Compass, 2017 Recap of Warning Letters, Import Alerts and Non-Compliances, Jan 11, 2018</w:t>
      </w:r>
    </w:p>
    <w:p w14:paraId="3011A472" w14:textId="77777777" w:rsidR="00B472F9" w:rsidRDefault="00B472F9" w:rsidP="002636C3">
      <w:pPr>
        <w:pStyle w:val="NoSpacing"/>
        <w:spacing w:line="276" w:lineRule="auto"/>
        <w:jc w:val="both"/>
        <w:rPr>
          <w:rFonts w:ascii="Times New Roman" w:hAnsi="Times New Roman" w:cs="Times New Roman"/>
          <w:sz w:val="24"/>
          <w:szCs w:val="24"/>
        </w:rPr>
      </w:pPr>
    </w:p>
    <w:p w14:paraId="2FDE880D" w14:textId="77777777" w:rsidR="00B472F9" w:rsidRDefault="00B472F9" w:rsidP="002636C3">
      <w:pPr>
        <w:pStyle w:val="NoSpacing"/>
        <w:spacing w:line="276" w:lineRule="auto"/>
        <w:jc w:val="both"/>
        <w:rPr>
          <w:rFonts w:ascii="Times New Roman" w:hAnsi="Times New Roman" w:cs="Times New Roman"/>
          <w:sz w:val="24"/>
          <w:szCs w:val="24"/>
        </w:rPr>
      </w:pPr>
      <w:r w:rsidRPr="00B472F9">
        <w:rPr>
          <w:rFonts w:ascii="Times New Roman" w:hAnsi="Times New Roman" w:cs="Times New Roman"/>
          <w:sz w:val="24"/>
          <w:szCs w:val="24"/>
        </w:rPr>
        <w:t>26. Rachel P, Gupta N. Data Integrity – Regulations and Current Scenario. International Journal of Pharmaceutical Sciences Review and Research. 2017;16-22.</w:t>
      </w:r>
    </w:p>
    <w:p w14:paraId="07161E03" w14:textId="77777777" w:rsidR="00026D52" w:rsidRDefault="00026D52" w:rsidP="002636C3">
      <w:pPr>
        <w:pStyle w:val="NoSpacing"/>
        <w:spacing w:line="276" w:lineRule="auto"/>
        <w:jc w:val="both"/>
        <w:rPr>
          <w:rFonts w:ascii="Times New Roman" w:hAnsi="Times New Roman" w:cs="Times New Roman"/>
          <w:sz w:val="24"/>
          <w:szCs w:val="24"/>
        </w:rPr>
      </w:pPr>
    </w:p>
    <w:p w14:paraId="768A10E9" w14:textId="77777777" w:rsidR="00026D52" w:rsidRDefault="00026D52"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Pr="00026D52">
        <w:rPr>
          <w:rFonts w:ascii="Times New Roman" w:hAnsi="Times New Roman" w:cs="Times New Roman"/>
          <w:sz w:val="24"/>
          <w:szCs w:val="24"/>
        </w:rPr>
        <w:t>. EudraLex Volume 4 Good Manufacturing Practice Medicinal Products for Human and Veterinary Use- Annex 11, Computerized Systems</w:t>
      </w:r>
    </w:p>
    <w:p w14:paraId="29B7A0D9" w14:textId="77777777" w:rsidR="002A7AAC" w:rsidRDefault="002A7AAC" w:rsidP="002636C3">
      <w:pPr>
        <w:pStyle w:val="NoSpacing"/>
        <w:spacing w:line="276" w:lineRule="auto"/>
        <w:jc w:val="both"/>
        <w:rPr>
          <w:rFonts w:ascii="Times New Roman" w:hAnsi="Times New Roman" w:cs="Times New Roman"/>
          <w:sz w:val="24"/>
          <w:szCs w:val="24"/>
        </w:rPr>
      </w:pPr>
    </w:p>
    <w:p w14:paraId="04A27562" w14:textId="77777777" w:rsidR="002A7AAC" w:rsidRDefault="002A7AAC"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026D52">
        <w:rPr>
          <w:rFonts w:ascii="Times New Roman" w:hAnsi="Times New Roman" w:cs="Times New Roman"/>
          <w:sz w:val="24"/>
          <w:szCs w:val="24"/>
        </w:rPr>
        <w:t>8</w:t>
      </w:r>
      <w:r>
        <w:rPr>
          <w:rFonts w:ascii="Times New Roman" w:hAnsi="Times New Roman" w:cs="Times New Roman"/>
          <w:sz w:val="24"/>
          <w:szCs w:val="24"/>
        </w:rPr>
        <w:t xml:space="preserve">. </w:t>
      </w:r>
      <w:r w:rsidRPr="002A7AAC">
        <w:rPr>
          <w:rFonts w:ascii="Times New Roman" w:hAnsi="Times New Roman" w:cs="Times New Roman"/>
          <w:sz w:val="24"/>
          <w:szCs w:val="24"/>
        </w:rPr>
        <w:t xml:space="preserve">Data Integrity in the Analytical Laboratory. PharmaTech.com Advance </w:t>
      </w:r>
      <w:proofErr w:type="spellStart"/>
      <w:r w:rsidRPr="002A7AAC">
        <w:rPr>
          <w:rFonts w:ascii="Times New Roman" w:hAnsi="Times New Roman" w:cs="Times New Roman"/>
          <w:sz w:val="24"/>
          <w:szCs w:val="24"/>
        </w:rPr>
        <w:t>Devlopment</w:t>
      </w:r>
      <w:proofErr w:type="spellEnd"/>
      <w:r w:rsidRPr="002A7AAC">
        <w:rPr>
          <w:rFonts w:ascii="Times New Roman" w:hAnsi="Times New Roman" w:cs="Times New Roman"/>
          <w:sz w:val="24"/>
          <w:szCs w:val="24"/>
        </w:rPr>
        <w:t xml:space="preserve"> and Manufacturing.02 May 201</w:t>
      </w:r>
      <w:r>
        <w:rPr>
          <w:rFonts w:ascii="Times New Roman" w:hAnsi="Times New Roman" w:cs="Times New Roman"/>
          <w:sz w:val="24"/>
          <w:szCs w:val="24"/>
        </w:rPr>
        <w:t>4</w:t>
      </w:r>
    </w:p>
    <w:p w14:paraId="677DEE31" w14:textId="77777777" w:rsidR="00026D52" w:rsidRDefault="00026D52" w:rsidP="002636C3">
      <w:pPr>
        <w:pStyle w:val="NoSpacing"/>
        <w:spacing w:line="276" w:lineRule="auto"/>
        <w:jc w:val="both"/>
        <w:rPr>
          <w:rFonts w:ascii="Times New Roman" w:hAnsi="Times New Roman" w:cs="Times New Roman"/>
          <w:sz w:val="24"/>
          <w:szCs w:val="24"/>
        </w:rPr>
      </w:pPr>
    </w:p>
    <w:p w14:paraId="6527B37A" w14:textId="77777777" w:rsidR="002A7AAC" w:rsidRDefault="002A7AAC"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026D52">
        <w:rPr>
          <w:rFonts w:ascii="Times New Roman" w:hAnsi="Times New Roman" w:cs="Times New Roman"/>
          <w:sz w:val="24"/>
          <w:szCs w:val="24"/>
        </w:rPr>
        <w:t>9</w:t>
      </w:r>
      <w:r>
        <w:rPr>
          <w:rFonts w:ascii="Times New Roman" w:hAnsi="Times New Roman" w:cs="Times New Roman"/>
          <w:sz w:val="24"/>
          <w:szCs w:val="24"/>
        </w:rPr>
        <w:t xml:space="preserve">. </w:t>
      </w:r>
      <w:r w:rsidR="00026D52" w:rsidRPr="00026D52">
        <w:rPr>
          <w:rFonts w:ascii="Times New Roman" w:hAnsi="Times New Roman" w:cs="Times New Roman"/>
          <w:sz w:val="24"/>
          <w:szCs w:val="24"/>
        </w:rPr>
        <w:t>World Health Organization. (2016). Guidance on good data and record management practices</w:t>
      </w:r>
    </w:p>
    <w:p w14:paraId="3F1D3BD1" w14:textId="77777777" w:rsidR="002A612F" w:rsidRDefault="002A612F" w:rsidP="002636C3">
      <w:pPr>
        <w:pStyle w:val="NoSpacing"/>
        <w:spacing w:line="276" w:lineRule="auto"/>
        <w:jc w:val="both"/>
        <w:rPr>
          <w:rFonts w:ascii="Times New Roman" w:hAnsi="Times New Roman" w:cs="Times New Roman"/>
          <w:sz w:val="24"/>
          <w:szCs w:val="24"/>
        </w:rPr>
      </w:pPr>
    </w:p>
    <w:p w14:paraId="5F8C9B5D" w14:textId="77777777" w:rsidR="002A612F" w:rsidRPr="002A612F" w:rsidRDefault="002A612F" w:rsidP="002636C3">
      <w:pPr>
        <w:pStyle w:val="NoSpacing"/>
        <w:spacing w:line="276" w:lineRule="auto"/>
        <w:jc w:val="both"/>
        <w:rPr>
          <w:rFonts w:ascii="Times New Roman" w:hAnsi="Times New Roman" w:cs="Times New Roman"/>
          <w:sz w:val="24"/>
          <w:szCs w:val="24"/>
        </w:rPr>
      </w:pPr>
      <w:r w:rsidRPr="002A612F">
        <w:rPr>
          <w:rFonts w:ascii="Times New Roman" w:hAnsi="Times New Roman" w:cs="Times New Roman"/>
          <w:sz w:val="24"/>
          <w:szCs w:val="24"/>
        </w:rPr>
        <w:t xml:space="preserve">30. Wolfgang Schumacher, F. Hoffmann-La Roche, ― Ensuring data integrity in the pharmaceuticals Industry – mitigation of risks April 2016. 20. </w:t>
      </w:r>
    </w:p>
    <w:p w14:paraId="303121D7" w14:textId="77777777" w:rsidR="002A612F" w:rsidRPr="002A612F" w:rsidRDefault="002A612F" w:rsidP="002636C3">
      <w:pPr>
        <w:pStyle w:val="NoSpacing"/>
        <w:spacing w:line="276" w:lineRule="auto"/>
        <w:jc w:val="both"/>
        <w:rPr>
          <w:rFonts w:ascii="Times New Roman" w:hAnsi="Times New Roman" w:cs="Times New Roman"/>
          <w:sz w:val="24"/>
          <w:szCs w:val="24"/>
        </w:rPr>
      </w:pPr>
    </w:p>
    <w:p w14:paraId="67EC13E3" w14:textId="77777777" w:rsidR="002A612F" w:rsidRPr="002A612F" w:rsidRDefault="002A612F" w:rsidP="002636C3">
      <w:pPr>
        <w:pStyle w:val="NoSpacing"/>
        <w:spacing w:line="276" w:lineRule="auto"/>
        <w:jc w:val="both"/>
        <w:rPr>
          <w:rFonts w:ascii="Times New Roman" w:hAnsi="Times New Roman" w:cs="Times New Roman"/>
          <w:sz w:val="32"/>
          <w:szCs w:val="32"/>
        </w:rPr>
      </w:pPr>
      <w:r w:rsidRPr="002A612F">
        <w:rPr>
          <w:rFonts w:ascii="Times New Roman" w:hAnsi="Times New Roman" w:cs="Times New Roman"/>
          <w:sz w:val="24"/>
          <w:szCs w:val="24"/>
        </w:rPr>
        <w:t>31. Jain SK. Strategy to avoid data integrity issues in the pharmaceutical industry. The Pharma Innovation Journal 2017; 6(2): 110-115</w:t>
      </w:r>
    </w:p>
    <w:p w14:paraId="66C3E30C" w14:textId="77777777" w:rsidR="00774210" w:rsidRPr="00774210" w:rsidRDefault="00774210" w:rsidP="002636C3">
      <w:pPr>
        <w:pStyle w:val="NoSpacing"/>
        <w:spacing w:line="276" w:lineRule="auto"/>
        <w:jc w:val="both"/>
        <w:rPr>
          <w:rFonts w:ascii="Times New Roman" w:hAnsi="Times New Roman" w:cs="Times New Roman"/>
          <w:sz w:val="28"/>
          <w:szCs w:val="28"/>
        </w:rPr>
      </w:pPr>
    </w:p>
    <w:p w14:paraId="03EA3FAB"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32</w:t>
      </w:r>
      <w:r w:rsidR="002636C3">
        <w:rPr>
          <w:rFonts w:ascii="Times New Roman" w:hAnsi="Times New Roman" w:cs="Times New Roman"/>
          <w:sz w:val="24"/>
          <w:szCs w:val="24"/>
        </w:rPr>
        <w:t xml:space="preserve">. </w:t>
      </w:r>
      <w:r w:rsidR="002636C3" w:rsidRPr="00701BD6">
        <w:rPr>
          <w:rFonts w:ascii="Times New Roman" w:hAnsi="Times New Roman" w:cs="Times New Roman"/>
          <w:sz w:val="24"/>
          <w:szCs w:val="24"/>
        </w:rPr>
        <w:t>Patel KT and Chotai NP, J Young Pha</w:t>
      </w:r>
      <w:r w:rsidR="002636C3">
        <w:rPr>
          <w:rFonts w:ascii="Times New Roman" w:hAnsi="Times New Roman" w:cs="Times New Roman"/>
          <w:sz w:val="24"/>
          <w:szCs w:val="24"/>
        </w:rPr>
        <w:t>rm, 2011 Apr-Jun; 3(2): 138–150</w:t>
      </w:r>
    </w:p>
    <w:p w14:paraId="4C9943B5" w14:textId="77777777" w:rsidR="002636C3" w:rsidRDefault="002636C3" w:rsidP="002636C3">
      <w:pPr>
        <w:pStyle w:val="NoSpacing"/>
        <w:spacing w:line="276" w:lineRule="auto"/>
        <w:jc w:val="both"/>
        <w:rPr>
          <w:rFonts w:ascii="Times New Roman" w:hAnsi="Times New Roman" w:cs="Times New Roman"/>
          <w:sz w:val="24"/>
          <w:szCs w:val="24"/>
        </w:rPr>
      </w:pPr>
    </w:p>
    <w:p w14:paraId="2EC766A0"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33</w:t>
      </w:r>
      <w:r w:rsidR="002636C3">
        <w:rPr>
          <w:rFonts w:ascii="Times New Roman" w:hAnsi="Times New Roman" w:cs="Times New Roman"/>
          <w:sz w:val="24"/>
          <w:szCs w:val="24"/>
        </w:rPr>
        <w:t xml:space="preserve">. </w:t>
      </w:r>
      <w:r w:rsidR="002636C3" w:rsidRPr="00D23F03">
        <w:rPr>
          <w:rFonts w:ascii="Times New Roman" w:hAnsi="Times New Roman" w:cs="Times New Roman"/>
          <w:sz w:val="24"/>
          <w:szCs w:val="24"/>
        </w:rPr>
        <w:t xml:space="preserve">Kumar Rahul and </w:t>
      </w:r>
      <w:proofErr w:type="spellStart"/>
      <w:r w:rsidR="002636C3" w:rsidRPr="00D23F03">
        <w:rPr>
          <w:rFonts w:ascii="Times New Roman" w:hAnsi="Times New Roman" w:cs="Times New Roman"/>
          <w:sz w:val="24"/>
          <w:szCs w:val="24"/>
        </w:rPr>
        <w:t>Rohitash</w:t>
      </w:r>
      <w:proofErr w:type="spellEnd"/>
      <w:r w:rsidR="002636C3" w:rsidRPr="00D23F03">
        <w:rPr>
          <w:rFonts w:ascii="Times New Roman" w:hAnsi="Times New Roman" w:cs="Times New Roman"/>
          <w:sz w:val="24"/>
          <w:szCs w:val="24"/>
        </w:rPr>
        <w:t xml:space="preserve"> Kumar </w:t>
      </w:r>
      <w:proofErr w:type="spellStart"/>
      <w:r w:rsidR="002636C3" w:rsidRPr="00D23F03">
        <w:rPr>
          <w:rFonts w:ascii="Times New Roman" w:hAnsi="Times New Roman" w:cs="Times New Roman"/>
          <w:sz w:val="24"/>
          <w:szCs w:val="24"/>
        </w:rPr>
        <w:t>Banyal</w:t>
      </w:r>
      <w:proofErr w:type="spellEnd"/>
      <w:r w:rsidR="002636C3" w:rsidRPr="00D23F03">
        <w:rPr>
          <w:rFonts w:ascii="Times New Roman" w:hAnsi="Times New Roman" w:cs="Times New Roman"/>
          <w:sz w:val="24"/>
          <w:szCs w:val="24"/>
        </w:rPr>
        <w:t>, Data Life Cycle Management in Big Data Analytics, Procedia Computer Science, 2020 (173) 364–371</w:t>
      </w:r>
    </w:p>
    <w:p w14:paraId="32B8C2DF" w14:textId="77777777" w:rsidR="002636C3" w:rsidRDefault="002636C3" w:rsidP="002636C3">
      <w:pPr>
        <w:pStyle w:val="NoSpacing"/>
        <w:spacing w:line="276" w:lineRule="auto"/>
        <w:jc w:val="both"/>
        <w:rPr>
          <w:rFonts w:ascii="Times New Roman" w:hAnsi="Times New Roman" w:cs="Times New Roman"/>
          <w:sz w:val="24"/>
          <w:szCs w:val="24"/>
        </w:rPr>
      </w:pPr>
    </w:p>
    <w:p w14:paraId="7518A812"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34</w:t>
      </w:r>
      <w:r w:rsidR="002636C3">
        <w:rPr>
          <w:rFonts w:ascii="Times New Roman" w:hAnsi="Times New Roman" w:cs="Times New Roman"/>
          <w:sz w:val="24"/>
          <w:szCs w:val="24"/>
        </w:rPr>
        <w:t xml:space="preserve">. Kevin C. Martin and Dr. Arthur Perez </w:t>
      </w:r>
      <w:r w:rsidR="002636C3" w:rsidRPr="0059156C">
        <w:rPr>
          <w:rFonts w:ascii="Times New Roman" w:hAnsi="Times New Roman" w:cs="Times New Roman"/>
          <w:sz w:val="24"/>
          <w:szCs w:val="24"/>
        </w:rPr>
        <w:t>GAMP 5 Quality Risk Management Approach</w:t>
      </w:r>
      <w:r w:rsidR="002636C3">
        <w:rPr>
          <w:rFonts w:ascii="Times New Roman" w:hAnsi="Times New Roman" w:cs="Times New Roman"/>
          <w:sz w:val="24"/>
          <w:szCs w:val="24"/>
        </w:rPr>
        <w:t xml:space="preserve">, </w:t>
      </w:r>
      <w:r w:rsidR="002636C3" w:rsidRPr="0059156C">
        <w:rPr>
          <w:rFonts w:ascii="Times New Roman" w:hAnsi="Times New Roman" w:cs="Times New Roman"/>
          <w:sz w:val="24"/>
          <w:szCs w:val="24"/>
        </w:rPr>
        <w:t xml:space="preserve">The Official </w:t>
      </w:r>
      <w:r w:rsidR="002636C3">
        <w:rPr>
          <w:rFonts w:ascii="Times New Roman" w:hAnsi="Times New Roman" w:cs="Times New Roman"/>
          <w:sz w:val="24"/>
          <w:szCs w:val="24"/>
        </w:rPr>
        <w:t>Magazine of ISPE May/June 2008; 28(</w:t>
      </w:r>
      <w:r w:rsidR="002636C3" w:rsidRPr="0059156C">
        <w:rPr>
          <w:rFonts w:ascii="Times New Roman" w:hAnsi="Times New Roman" w:cs="Times New Roman"/>
          <w:sz w:val="24"/>
          <w:szCs w:val="24"/>
        </w:rPr>
        <w:t>3</w:t>
      </w:r>
      <w:r w:rsidR="002636C3">
        <w:rPr>
          <w:rFonts w:ascii="Times New Roman" w:hAnsi="Times New Roman" w:cs="Times New Roman"/>
          <w:sz w:val="24"/>
          <w:szCs w:val="24"/>
        </w:rPr>
        <w:t>): 1-7</w:t>
      </w:r>
    </w:p>
    <w:p w14:paraId="4DF4AA2F" w14:textId="77777777" w:rsidR="002636C3" w:rsidRPr="003B6749" w:rsidRDefault="002636C3" w:rsidP="002636C3">
      <w:pPr>
        <w:pStyle w:val="NoSpacing"/>
        <w:spacing w:line="276" w:lineRule="auto"/>
        <w:jc w:val="both"/>
        <w:rPr>
          <w:rFonts w:ascii="Times New Roman" w:hAnsi="Times New Roman" w:cs="Times New Roman"/>
          <w:sz w:val="24"/>
          <w:szCs w:val="24"/>
        </w:rPr>
      </w:pPr>
    </w:p>
    <w:p w14:paraId="3E31996D"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35</w:t>
      </w:r>
      <w:r w:rsidR="002636C3" w:rsidRPr="003B6749">
        <w:rPr>
          <w:rFonts w:ascii="Times New Roman" w:hAnsi="Times New Roman" w:cs="Times New Roman"/>
          <w:sz w:val="24"/>
          <w:szCs w:val="24"/>
        </w:rPr>
        <w:t>. M.S. Durmuş et al. Enhanced V-Model. Informatica, 2018 (42) 577–585</w:t>
      </w:r>
    </w:p>
    <w:p w14:paraId="0FD7C7F6" w14:textId="77777777" w:rsidR="002636C3" w:rsidRDefault="002636C3" w:rsidP="002636C3">
      <w:pPr>
        <w:pStyle w:val="NoSpacing"/>
        <w:spacing w:line="276" w:lineRule="auto"/>
        <w:jc w:val="both"/>
        <w:rPr>
          <w:rFonts w:ascii="Times New Roman" w:hAnsi="Times New Roman" w:cs="Times New Roman"/>
          <w:sz w:val="24"/>
          <w:szCs w:val="24"/>
        </w:rPr>
      </w:pPr>
    </w:p>
    <w:p w14:paraId="641EE847" w14:textId="77777777" w:rsidR="002636C3" w:rsidRPr="00E004FB" w:rsidRDefault="002636C3" w:rsidP="002636C3">
      <w:pPr>
        <w:pStyle w:val="Heading2"/>
        <w:shd w:val="clear" w:color="auto" w:fill="FFFFFF"/>
        <w:spacing w:before="0" w:beforeAutospacing="0" w:after="166" w:afterAutospacing="0"/>
        <w:jc w:val="both"/>
        <w:rPr>
          <w:b w:val="0"/>
          <w:bCs w:val="0"/>
          <w:color w:val="000000"/>
          <w:sz w:val="24"/>
          <w:szCs w:val="24"/>
        </w:rPr>
      </w:pPr>
    </w:p>
    <w:p w14:paraId="10C1E9AD" w14:textId="77777777" w:rsidR="00F319BA" w:rsidRPr="00F319BA" w:rsidRDefault="00F319BA" w:rsidP="00F319BA">
      <w:pPr>
        <w:spacing w:line="360" w:lineRule="auto"/>
        <w:jc w:val="both"/>
        <w:rPr>
          <w:rFonts w:ascii="Times New Roman" w:hAnsi="Times New Roman" w:cs="Times New Roman"/>
          <w:sz w:val="24"/>
          <w:szCs w:val="24"/>
        </w:rPr>
      </w:pPr>
    </w:p>
    <w:p w14:paraId="7A2E4B50" w14:textId="77777777" w:rsidR="00BB2416" w:rsidRPr="00F319BA" w:rsidRDefault="00F319BA" w:rsidP="00CB0E66">
      <w:pPr>
        <w:pStyle w:val="NoSpacing"/>
        <w:numPr>
          <w:ilvl w:val="0"/>
          <w:numId w:val="18"/>
        </w:numPr>
        <w:spacing w:line="27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p>
    <w:p w14:paraId="5D0C487A" w14:textId="77777777" w:rsidR="007E4980" w:rsidRDefault="007E4980" w:rsidP="00762C4B">
      <w:pPr>
        <w:autoSpaceDE w:val="0"/>
        <w:autoSpaceDN w:val="0"/>
        <w:adjustRightInd w:val="0"/>
        <w:spacing w:after="0" w:line="360" w:lineRule="auto"/>
        <w:jc w:val="both"/>
        <w:rPr>
          <w:rFonts w:ascii="Times New Roman" w:hAnsi="Times New Roman" w:cs="Times New Roman"/>
          <w:sz w:val="24"/>
          <w:szCs w:val="19"/>
        </w:rPr>
      </w:pPr>
    </w:p>
    <w:sectPr w:rsidR="007E4980" w:rsidSect="00084AB9">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FAAF2E" w14:textId="77777777" w:rsidR="00591B89" w:rsidRDefault="00591B89" w:rsidP="00692CFB">
      <w:pPr>
        <w:spacing w:after="0" w:line="240" w:lineRule="auto"/>
      </w:pPr>
      <w:r>
        <w:separator/>
      </w:r>
    </w:p>
  </w:endnote>
  <w:endnote w:type="continuationSeparator" w:id="0">
    <w:p w14:paraId="2ECAD3F1" w14:textId="77777777" w:rsidR="00591B89" w:rsidRDefault="00591B89" w:rsidP="0069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F944D" w14:textId="77777777" w:rsidR="00591B89" w:rsidRDefault="00591B89" w:rsidP="00692CFB">
      <w:pPr>
        <w:spacing w:after="0" w:line="240" w:lineRule="auto"/>
      </w:pPr>
      <w:r>
        <w:separator/>
      </w:r>
    </w:p>
  </w:footnote>
  <w:footnote w:type="continuationSeparator" w:id="0">
    <w:p w14:paraId="12921EDF" w14:textId="77777777" w:rsidR="00591B89" w:rsidRDefault="00591B89" w:rsidP="0069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DE6A" w14:textId="77777777" w:rsidR="00004B61" w:rsidRDefault="00004B61" w:rsidP="00B806FA">
    <w:pPr>
      <w:pStyle w:val="Header"/>
      <w:tabs>
        <w:tab w:val="clear" w:pos="4680"/>
        <w:tab w:val="clear" w:pos="9360"/>
        <w:tab w:val="left" w:pos="61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14C7" w14:textId="77777777" w:rsidR="00004B61" w:rsidRDefault="00004B61" w:rsidP="00B806FA">
    <w:pPr>
      <w:pStyle w:val="Header"/>
      <w:tabs>
        <w:tab w:val="clear" w:pos="4680"/>
        <w:tab w:val="clear" w:pos="9360"/>
        <w:tab w:val="left" w:pos="61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D40"/>
    <w:multiLevelType w:val="hybridMultilevel"/>
    <w:tmpl w:val="67C0A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3073"/>
    <w:multiLevelType w:val="hybridMultilevel"/>
    <w:tmpl w:val="D59E9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0E3620"/>
    <w:multiLevelType w:val="hybridMultilevel"/>
    <w:tmpl w:val="4F20F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20E9C"/>
    <w:multiLevelType w:val="hybridMultilevel"/>
    <w:tmpl w:val="2480CF6C"/>
    <w:lvl w:ilvl="0" w:tplc="18CE18A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039DB"/>
    <w:multiLevelType w:val="hybridMultilevel"/>
    <w:tmpl w:val="8CCC01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AE1A47"/>
    <w:multiLevelType w:val="hybridMultilevel"/>
    <w:tmpl w:val="7C065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F3091"/>
    <w:multiLevelType w:val="hybridMultilevel"/>
    <w:tmpl w:val="AEAA4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A6258"/>
    <w:multiLevelType w:val="hybridMultilevel"/>
    <w:tmpl w:val="9142F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E94781"/>
    <w:multiLevelType w:val="hybridMultilevel"/>
    <w:tmpl w:val="B2F85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59446A"/>
    <w:multiLevelType w:val="hybridMultilevel"/>
    <w:tmpl w:val="E37CC14C"/>
    <w:lvl w:ilvl="0" w:tplc="23B6720A">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32471B"/>
    <w:multiLevelType w:val="hybridMultilevel"/>
    <w:tmpl w:val="685C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04D6F"/>
    <w:multiLevelType w:val="hybridMultilevel"/>
    <w:tmpl w:val="AF2A7414"/>
    <w:lvl w:ilvl="0" w:tplc="C35656B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A495C"/>
    <w:multiLevelType w:val="hybridMultilevel"/>
    <w:tmpl w:val="B7EC6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0873D0"/>
    <w:multiLevelType w:val="hybridMultilevel"/>
    <w:tmpl w:val="99F8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972CB"/>
    <w:multiLevelType w:val="hybridMultilevel"/>
    <w:tmpl w:val="446088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4730C5"/>
    <w:multiLevelType w:val="hybridMultilevel"/>
    <w:tmpl w:val="8646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748E2"/>
    <w:multiLevelType w:val="hybridMultilevel"/>
    <w:tmpl w:val="9A649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B37B56"/>
    <w:multiLevelType w:val="hybridMultilevel"/>
    <w:tmpl w:val="080E72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C14C2B"/>
    <w:multiLevelType w:val="hybridMultilevel"/>
    <w:tmpl w:val="8BAE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77A40"/>
    <w:multiLevelType w:val="hybridMultilevel"/>
    <w:tmpl w:val="6CDED9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4E6917"/>
    <w:multiLevelType w:val="hybridMultilevel"/>
    <w:tmpl w:val="D35281FC"/>
    <w:lvl w:ilvl="0" w:tplc="23B6720A">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1D30FF"/>
    <w:multiLevelType w:val="hybridMultilevel"/>
    <w:tmpl w:val="D6447BAE"/>
    <w:lvl w:ilvl="0" w:tplc="23B6720A">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E864C0"/>
    <w:multiLevelType w:val="hybridMultilevel"/>
    <w:tmpl w:val="2A208426"/>
    <w:lvl w:ilvl="0" w:tplc="45DC5F64">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52321CF"/>
    <w:multiLevelType w:val="hybridMultilevel"/>
    <w:tmpl w:val="95008900"/>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9411A9"/>
    <w:multiLevelType w:val="hybridMultilevel"/>
    <w:tmpl w:val="855EF3C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9201638"/>
    <w:multiLevelType w:val="hybridMultilevel"/>
    <w:tmpl w:val="1C5E8124"/>
    <w:lvl w:ilvl="0" w:tplc="40090001">
      <w:start w:val="1"/>
      <w:numFmt w:val="bullet"/>
      <w:lvlText w:val=""/>
      <w:lvlJc w:val="left"/>
      <w:pPr>
        <w:ind w:left="11251" w:hanging="360"/>
      </w:pPr>
      <w:rPr>
        <w:rFonts w:ascii="Symbol" w:hAnsi="Symbol" w:hint="default"/>
      </w:rPr>
    </w:lvl>
    <w:lvl w:ilvl="1" w:tplc="40090003" w:tentative="1">
      <w:start w:val="1"/>
      <w:numFmt w:val="bullet"/>
      <w:lvlText w:val="o"/>
      <w:lvlJc w:val="left"/>
      <w:pPr>
        <w:ind w:left="11971" w:hanging="360"/>
      </w:pPr>
      <w:rPr>
        <w:rFonts w:ascii="Courier New" w:hAnsi="Courier New" w:cs="Courier New" w:hint="default"/>
      </w:rPr>
    </w:lvl>
    <w:lvl w:ilvl="2" w:tplc="40090005" w:tentative="1">
      <w:start w:val="1"/>
      <w:numFmt w:val="bullet"/>
      <w:lvlText w:val=""/>
      <w:lvlJc w:val="left"/>
      <w:pPr>
        <w:ind w:left="12691" w:hanging="360"/>
      </w:pPr>
      <w:rPr>
        <w:rFonts w:ascii="Wingdings" w:hAnsi="Wingdings" w:hint="default"/>
      </w:rPr>
    </w:lvl>
    <w:lvl w:ilvl="3" w:tplc="40090001" w:tentative="1">
      <w:start w:val="1"/>
      <w:numFmt w:val="bullet"/>
      <w:lvlText w:val=""/>
      <w:lvlJc w:val="left"/>
      <w:pPr>
        <w:ind w:left="13411" w:hanging="360"/>
      </w:pPr>
      <w:rPr>
        <w:rFonts w:ascii="Symbol" w:hAnsi="Symbol" w:hint="default"/>
      </w:rPr>
    </w:lvl>
    <w:lvl w:ilvl="4" w:tplc="40090003" w:tentative="1">
      <w:start w:val="1"/>
      <w:numFmt w:val="bullet"/>
      <w:lvlText w:val="o"/>
      <w:lvlJc w:val="left"/>
      <w:pPr>
        <w:ind w:left="14131" w:hanging="360"/>
      </w:pPr>
      <w:rPr>
        <w:rFonts w:ascii="Courier New" w:hAnsi="Courier New" w:cs="Courier New" w:hint="default"/>
      </w:rPr>
    </w:lvl>
    <w:lvl w:ilvl="5" w:tplc="40090005" w:tentative="1">
      <w:start w:val="1"/>
      <w:numFmt w:val="bullet"/>
      <w:lvlText w:val=""/>
      <w:lvlJc w:val="left"/>
      <w:pPr>
        <w:ind w:left="14851" w:hanging="360"/>
      </w:pPr>
      <w:rPr>
        <w:rFonts w:ascii="Wingdings" w:hAnsi="Wingdings" w:hint="default"/>
      </w:rPr>
    </w:lvl>
    <w:lvl w:ilvl="6" w:tplc="40090001" w:tentative="1">
      <w:start w:val="1"/>
      <w:numFmt w:val="bullet"/>
      <w:lvlText w:val=""/>
      <w:lvlJc w:val="left"/>
      <w:pPr>
        <w:ind w:left="15571" w:hanging="360"/>
      </w:pPr>
      <w:rPr>
        <w:rFonts w:ascii="Symbol" w:hAnsi="Symbol" w:hint="default"/>
      </w:rPr>
    </w:lvl>
    <w:lvl w:ilvl="7" w:tplc="40090003" w:tentative="1">
      <w:start w:val="1"/>
      <w:numFmt w:val="bullet"/>
      <w:lvlText w:val="o"/>
      <w:lvlJc w:val="left"/>
      <w:pPr>
        <w:ind w:left="16291" w:hanging="360"/>
      </w:pPr>
      <w:rPr>
        <w:rFonts w:ascii="Courier New" w:hAnsi="Courier New" w:cs="Courier New" w:hint="default"/>
      </w:rPr>
    </w:lvl>
    <w:lvl w:ilvl="8" w:tplc="40090005" w:tentative="1">
      <w:start w:val="1"/>
      <w:numFmt w:val="bullet"/>
      <w:lvlText w:val=""/>
      <w:lvlJc w:val="left"/>
      <w:pPr>
        <w:ind w:left="17011" w:hanging="360"/>
      </w:pPr>
      <w:rPr>
        <w:rFonts w:ascii="Wingdings" w:hAnsi="Wingdings" w:hint="default"/>
      </w:rPr>
    </w:lvl>
  </w:abstractNum>
  <w:abstractNum w:abstractNumId="26" w15:restartNumberingAfterBreak="0">
    <w:nsid w:val="7ABC4332"/>
    <w:multiLevelType w:val="hybridMultilevel"/>
    <w:tmpl w:val="2F74E496"/>
    <w:lvl w:ilvl="0" w:tplc="4009000B">
      <w:start w:val="1"/>
      <w:numFmt w:val="bullet"/>
      <w:lvlText w:val=""/>
      <w:lvlJc w:val="left"/>
      <w:pPr>
        <w:ind w:left="720" w:hanging="360"/>
      </w:pPr>
      <w:rPr>
        <w:rFonts w:ascii="Wingdings" w:hAnsi="Wingdings"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69158B"/>
    <w:multiLevelType w:val="hybridMultilevel"/>
    <w:tmpl w:val="27A0A6AA"/>
    <w:lvl w:ilvl="0" w:tplc="71A8B6D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368F5"/>
    <w:multiLevelType w:val="hybridMultilevel"/>
    <w:tmpl w:val="99F4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63323"/>
    <w:multiLevelType w:val="hybridMultilevel"/>
    <w:tmpl w:val="ED6E3AD6"/>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27"/>
  </w:num>
  <w:num w:numId="3">
    <w:abstractNumId w:val="2"/>
  </w:num>
  <w:num w:numId="4">
    <w:abstractNumId w:val="3"/>
  </w:num>
  <w:num w:numId="5">
    <w:abstractNumId w:val="18"/>
  </w:num>
  <w:num w:numId="6">
    <w:abstractNumId w:val="15"/>
  </w:num>
  <w:num w:numId="7">
    <w:abstractNumId w:val="11"/>
  </w:num>
  <w:num w:numId="8">
    <w:abstractNumId w:val="0"/>
  </w:num>
  <w:num w:numId="9">
    <w:abstractNumId w:val="6"/>
  </w:num>
  <w:num w:numId="10">
    <w:abstractNumId w:val="4"/>
  </w:num>
  <w:num w:numId="11">
    <w:abstractNumId w:val="10"/>
  </w:num>
  <w:num w:numId="12">
    <w:abstractNumId w:val="13"/>
  </w:num>
  <w:num w:numId="13">
    <w:abstractNumId w:val="5"/>
  </w:num>
  <w:num w:numId="14">
    <w:abstractNumId w:val="1"/>
  </w:num>
  <w:num w:numId="15">
    <w:abstractNumId w:val="14"/>
  </w:num>
  <w:num w:numId="16">
    <w:abstractNumId w:val="8"/>
  </w:num>
  <w:num w:numId="17">
    <w:abstractNumId w:val="22"/>
  </w:num>
  <w:num w:numId="18">
    <w:abstractNumId w:val="25"/>
  </w:num>
  <w:num w:numId="19">
    <w:abstractNumId w:val="21"/>
  </w:num>
  <w:num w:numId="20">
    <w:abstractNumId w:val="9"/>
  </w:num>
  <w:num w:numId="21">
    <w:abstractNumId w:val="7"/>
  </w:num>
  <w:num w:numId="22">
    <w:abstractNumId w:val="20"/>
  </w:num>
  <w:num w:numId="23">
    <w:abstractNumId w:val="17"/>
  </w:num>
  <w:num w:numId="24">
    <w:abstractNumId w:val="29"/>
  </w:num>
  <w:num w:numId="25">
    <w:abstractNumId w:val="23"/>
  </w:num>
  <w:num w:numId="26">
    <w:abstractNumId w:val="24"/>
  </w:num>
  <w:num w:numId="27">
    <w:abstractNumId w:val="16"/>
  </w:num>
  <w:num w:numId="28">
    <w:abstractNumId w:val="19"/>
  </w:num>
  <w:num w:numId="29">
    <w:abstractNumId w:val="12"/>
  </w:num>
  <w:num w:numId="3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CFB"/>
    <w:rsid w:val="0000151F"/>
    <w:rsid w:val="0000189E"/>
    <w:rsid w:val="00004B61"/>
    <w:rsid w:val="00021F3F"/>
    <w:rsid w:val="00026D52"/>
    <w:rsid w:val="0003257C"/>
    <w:rsid w:val="000340F7"/>
    <w:rsid w:val="00041CB9"/>
    <w:rsid w:val="00044DF2"/>
    <w:rsid w:val="00051612"/>
    <w:rsid w:val="00052AF2"/>
    <w:rsid w:val="00060A2A"/>
    <w:rsid w:val="0007235C"/>
    <w:rsid w:val="00073096"/>
    <w:rsid w:val="00073E64"/>
    <w:rsid w:val="00074F18"/>
    <w:rsid w:val="000751FE"/>
    <w:rsid w:val="0007542F"/>
    <w:rsid w:val="000836CB"/>
    <w:rsid w:val="0008494F"/>
    <w:rsid w:val="00084AB9"/>
    <w:rsid w:val="000A0322"/>
    <w:rsid w:val="000A1C37"/>
    <w:rsid w:val="000A7073"/>
    <w:rsid w:val="000B37CE"/>
    <w:rsid w:val="000B4D35"/>
    <w:rsid w:val="000B58BF"/>
    <w:rsid w:val="000C0D2F"/>
    <w:rsid w:val="000C330A"/>
    <w:rsid w:val="000C4C71"/>
    <w:rsid w:val="000D3093"/>
    <w:rsid w:val="000D5F5A"/>
    <w:rsid w:val="000E1344"/>
    <w:rsid w:val="000F0CE6"/>
    <w:rsid w:val="000F33A6"/>
    <w:rsid w:val="000F7AC7"/>
    <w:rsid w:val="00104D11"/>
    <w:rsid w:val="00112241"/>
    <w:rsid w:val="0011279B"/>
    <w:rsid w:val="00112AA8"/>
    <w:rsid w:val="00116CB5"/>
    <w:rsid w:val="00117567"/>
    <w:rsid w:val="00120BE1"/>
    <w:rsid w:val="0012779D"/>
    <w:rsid w:val="00135952"/>
    <w:rsid w:val="00140B63"/>
    <w:rsid w:val="00152EC1"/>
    <w:rsid w:val="001548C3"/>
    <w:rsid w:val="00155AF9"/>
    <w:rsid w:val="00156D31"/>
    <w:rsid w:val="00160E5F"/>
    <w:rsid w:val="0016521A"/>
    <w:rsid w:val="00170498"/>
    <w:rsid w:val="0017319A"/>
    <w:rsid w:val="0017666D"/>
    <w:rsid w:val="0018111C"/>
    <w:rsid w:val="00187D25"/>
    <w:rsid w:val="00193777"/>
    <w:rsid w:val="00194270"/>
    <w:rsid w:val="00195D0C"/>
    <w:rsid w:val="001978FA"/>
    <w:rsid w:val="001A0D6A"/>
    <w:rsid w:val="001A0DD1"/>
    <w:rsid w:val="001A1797"/>
    <w:rsid w:val="001A1D87"/>
    <w:rsid w:val="001B3384"/>
    <w:rsid w:val="001C08AE"/>
    <w:rsid w:val="001C1AA5"/>
    <w:rsid w:val="001C2061"/>
    <w:rsid w:val="001C7F62"/>
    <w:rsid w:val="001D1A63"/>
    <w:rsid w:val="001D2BC6"/>
    <w:rsid w:val="001D4A17"/>
    <w:rsid w:val="001D4D3B"/>
    <w:rsid w:val="001F08BA"/>
    <w:rsid w:val="001F0DB2"/>
    <w:rsid w:val="001F43D0"/>
    <w:rsid w:val="001F583F"/>
    <w:rsid w:val="001F7AE7"/>
    <w:rsid w:val="002038BB"/>
    <w:rsid w:val="00204489"/>
    <w:rsid w:val="0020766C"/>
    <w:rsid w:val="00211487"/>
    <w:rsid w:val="00216A43"/>
    <w:rsid w:val="00217571"/>
    <w:rsid w:val="00221A9C"/>
    <w:rsid w:val="00223E56"/>
    <w:rsid w:val="00225BD5"/>
    <w:rsid w:val="00234637"/>
    <w:rsid w:val="002348A6"/>
    <w:rsid w:val="00235210"/>
    <w:rsid w:val="0023547A"/>
    <w:rsid w:val="00237073"/>
    <w:rsid w:val="00244205"/>
    <w:rsid w:val="002512F2"/>
    <w:rsid w:val="002527DC"/>
    <w:rsid w:val="002602F1"/>
    <w:rsid w:val="0026149C"/>
    <w:rsid w:val="002636C3"/>
    <w:rsid w:val="002639FF"/>
    <w:rsid w:val="00271B4F"/>
    <w:rsid w:val="0027559B"/>
    <w:rsid w:val="00275F53"/>
    <w:rsid w:val="00276ADA"/>
    <w:rsid w:val="0028613C"/>
    <w:rsid w:val="00295623"/>
    <w:rsid w:val="00297443"/>
    <w:rsid w:val="002A18E2"/>
    <w:rsid w:val="002A5407"/>
    <w:rsid w:val="002A612F"/>
    <w:rsid w:val="002A70ED"/>
    <w:rsid w:val="002A7AAC"/>
    <w:rsid w:val="002B0193"/>
    <w:rsid w:val="002B5ADD"/>
    <w:rsid w:val="002C15F1"/>
    <w:rsid w:val="002C203D"/>
    <w:rsid w:val="002C2C51"/>
    <w:rsid w:val="002C6324"/>
    <w:rsid w:val="002D117A"/>
    <w:rsid w:val="002D73A6"/>
    <w:rsid w:val="002E4AE6"/>
    <w:rsid w:val="002E5F4C"/>
    <w:rsid w:val="002E7552"/>
    <w:rsid w:val="003000F1"/>
    <w:rsid w:val="00303284"/>
    <w:rsid w:val="0030479D"/>
    <w:rsid w:val="003061B6"/>
    <w:rsid w:val="0030733F"/>
    <w:rsid w:val="003203ED"/>
    <w:rsid w:val="0032273E"/>
    <w:rsid w:val="00325727"/>
    <w:rsid w:val="003360A4"/>
    <w:rsid w:val="00337658"/>
    <w:rsid w:val="00344298"/>
    <w:rsid w:val="003447D1"/>
    <w:rsid w:val="00344D37"/>
    <w:rsid w:val="003450C7"/>
    <w:rsid w:val="00350B7A"/>
    <w:rsid w:val="00352567"/>
    <w:rsid w:val="00352C1B"/>
    <w:rsid w:val="003624F9"/>
    <w:rsid w:val="00362788"/>
    <w:rsid w:val="00371288"/>
    <w:rsid w:val="0037689A"/>
    <w:rsid w:val="00384A25"/>
    <w:rsid w:val="003A037E"/>
    <w:rsid w:val="003A2E5E"/>
    <w:rsid w:val="003A32C1"/>
    <w:rsid w:val="003A6075"/>
    <w:rsid w:val="003A6999"/>
    <w:rsid w:val="003B6419"/>
    <w:rsid w:val="003B653F"/>
    <w:rsid w:val="003B6749"/>
    <w:rsid w:val="003C02B4"/>
    <w:rsid w:val="003C29BE"/>
    <w:rsid w:val="003C35EC"/>
    <w:rsid w:val="003C37B8"/>
    <w:rsid w:val="003C6321"/>
    <w:rsid w:val="003E307B"/>
    <w:rsid w:val="003E43F1"/>
    <w:rsid w:val="003E7723"/>
    <w:rsid w:val="003F3610"/>
    <w:rsid w:val="004018BE"/>
    <w:rsid w:val="00402494"/>
    <w:rsid w:val="004129E7"/>
    <w:rsid w:val="00413CAF"/>
    <w:rsid w:val="00427078"/>
    <w:rsid w:val="00433671"/>
    <w:rsid w:val="00436FCC"/>
    <w:rsid w:val="00437E9C"/>
    <w:rsid w:val="00440B19"/>
    <w:rsid w:val="00444159"/>
    <w:rsid w:val="00444187"/>
    <w:rsid w:val="004459B3"/>
    <w:rsid w:val="00450E1E"/>
    <w:rsid w:val="004564DE"/>
    <w:rsid w:val="00457D4A"/>
    <w:rsid w:val="00463526"/>
    <w:rsid w:val="00465CCA"/>
    <w:rsid w:val="004705B9"/>
    <w:rsid w:val="00480B04"/>
    <w:rsid w:val="00482DCC"/>
    <w:rsid w:val="004863F2"/>
    <w:rsid w:val="00487C4F"/>
    <w:rsid w:val="004916A6"/>
    <w:rsid w:val="00496D86"/>
    <w:rsid w:val="004A1C95"/>
    <w:rsid w:val="004A351C"/>
    <w:rsid w:val="004A6AAE"/>
    <w:rsid w:val="004B646A"/>
    <w:rsid w:val="004C1B1F"/>
    <w:rsid w:val="004C2353"/>
    <w:rsid w:val="004C4365"/>
    <w:rsid w:val="004C72A4"/>
    <w:rsid w:val="004C79BE"/>
    <w:rsid w:val="004D1815"/>
    <w:rsid w:val="004E0DE5"/>
    <w:rsid w:val="004E2584"/>
    <w:rsid w:val="004F15EE"/>
    <w:rsid w:val="004F339C"/>
    <w:rsid w:val="004F37C2"/>
    <w:rsid w:val="004F5C66"/>
    <w:rsid w:val="00500414"/>
    <w:rsid w:val="00504AA6"/>
    <w:rsid w:val="00505C47"/>
    <w:rsid w:val="00506D2E"/>
    <w:rsid w:val="00515962"/>
    <w:rsid w:val="00517371"/>
    <w:rsid w:val="00524269"/>
    <w:rsid w:val="00533271"/>
    <w:rsid w:val="00535D92"/>
    <w:rsid w:val="0054233E"/>
    <w:rsid w:val="00544F83"/>
    <w:rsid w:val="00552619"/>
    <w:rsid w:val="00555C29"/>
    <w:rsid w:val="00557261"/>
    <w:rsid w:val="00564A96"/>
    <w:rsid w:val="00570172"/>
    <w:rsid w:val="00577F37"/>
    <w:rsid w:val="00580EAB"/>
    <w:rsid w:val="00581634"/>
    <w:rsid w:val="00590928"/>
    <w:rsid w:val="0059156C"/>
    <w:rsid w:val="00591B89"/>
    <w:rsid w:val="00591D2A"/>
    <w:rsid w:val="00591D39"/>
    <w:rsid w:val="0059220B"/>
    <w:rsid w:val="00594D05"/>
    <w:rsid w:val="0059582B"/>
    <w:rsid w:val="005960E9"/>
    <w:rsid w:val="0059761C"/>
    <w:rsid w:val="005A5AB5"/>
    <w:rsid w:val="005B21FE"/>
    <w:rsid w:val="005B37D0"/>
    <w:rsid w:val="005B44B3"/>
    <w:rsid w:val="005B6968"/>
    <w:rsid w:val="005C135C"/>
    <w:rsid w:val="005C3633"/>
    <w:rsid w:val="005C4291"/>
    <w:rsid w:val="005E0BB3"/>
    <w:rsid w:val="005E343B"/>
    <w:rsid w:val="005E515A"/>
    <w:rsid w:val="005F73DE"/>
    <w:rsid w:val="00601FEF"/>
    <w:rsid w:val="00602B44"/>
    <w:rsid w:val="006035C3"/>
    <w:rsid w:val="00605B6C"/>
    <w:rsid w:val="00606984"/>
    <w:rsid w:val="00610306"/>
    <w:rsid w:val="00615A81"/>
    <w:rsid w:val="00617315"/>
    <w:rsid w:val="00624AAF"/>
    <w:rsid w:val="0063233A"/>
    <w:rsid w:val="0063746E"/>
    <w:rsid w:val="00640AB1"/>
    <w:rsid w:val="0064254A"/>
    <w:rsid w:val="00643BC0"/>
    <w:rsid w:val="00646C43"/>
    <w:rsid w:val="00647648"/>
    <w:rsid w:val="00647AB8"/>
    <w:rsid w:val="0065620C"/>
    <w:rsid w:val="00660A5B"/>
    <w:rsid w:val="00662354"/>
    <w:rsid w:val="00665B33"/>
    <w:rsid w:val="0067046B"/>
    <w:rsid w:val="006713A9"/>
    <w:rsid w:val="006823CD"/>
    <w:rsid w:val="00692CFB"/>
    <w:rsid w:val="00693A8B"/>
    <w:rsid w:val="006A1D34"/>
    <w:rsid w:val="006A4B8F"/>
    <w:rsid w:val="006A6D93"/>
    <w:rsid w:val="006A6F77"/>
    <w:rsid w:val="006B5128"/>
    <w:rsid w:val="006C044B"/>
    <w:rsid w:val="006C1DAF"/>
    <w:rsid w:val="006D098F"/>
    <w:rsid w:val="006E32E3"/>
    <w:rsid w:val="006E3A3A"/>
    <w:rsid w:val="006F5257"/>
    <w:rsid w:val="00701BD6"/>
    <w:rsid w:val="007054FB"/>
    <w:rsid w:val="0070686F"/>
    <w:rsid w:val="00706FDA"/>
    <w:rsid w:val="00710AC0"/>
    <w:rsid w:val="00711542"/>
    <w:rsid w:val="007161E0"/>
    <w:rsid w:val="007362FF"/>
    <w:rsid w:val="00740B58"/>
    <w:rsid w:val="007526D4"/>
    <w:rsid w:val="007540A3"/>
    <w:rsid w:val="00761CB3"/>
    <w:rsid w:val="00762C4B"/>
    <w:rsid w:val="0076410E"/>
    <w:rsid w:val="00766818"/>
    <w:rsid w:val="00774210"/>
    <w:rsid w:val="007744C8"/>
    <w:rsid w:val="0078160A"/>
    <w:rsid w:val="0078275E"/>
    <w:rsid w:val="00791839"/>
    <w:rsid w:val="00792F9E"/>
    <w:rsid w:val="00793EF3"/>
    <w:rsid w:val="00794293"/>
    <w:rsid w:val="007A2BF5"/>
    <w:rsid w:val="007A41B5"/>
    <w:rsid w:val="007A5F10"/>
    <w:rsid w:val="007A6E4A"/>
    <w:rsid w:val="007A75B8"/>
    <w:rsid w:val="007B1DEF"/>
    <w:rsid w:val="007B2CD8"/>
    <w:rsid w:val="007C1857"/>
    <w:rsid w:val="007C1C98"/>
    <w:rsid w:val="007C34C2"/>
    <w:rsid w:val="007C4FEB"/>
    <w:rsid w:val="007D3915"/>
    <w:rsid w:val="007E2D30"/>
    <w:rsid w:val="007E4980"/>
    <w:rsid w:val="007F3165"/>
    <w:rsid w:val="007F4E34"/>
    <w:rsid w:val="007F5F22"/>
    <w:rsid w:val="00805A0E"/>
    <w:rsid w:val="00811563"/>
    <w:rsid w:val="00811F8C"/>
    <w:rsid w:val="0081471B"/>
    <w:rsid w:val="00817947"/>
    <w:rsid w:val="00821606"/>
    <w:rsid w:val="008231B0"/>
    <w:rsid w:val="0082791B"/>
    <w:rsid w:val="00832441"/>
    <w:rsid w:val="00833D10"/>
    <w:rsid w:val="00837A0C"/>
    <w:rsid w:val="008619E0"/>
    <w:rsid w:val="00862C89"/>
    <w:rsid w:val="00873507"/>
    <w:rsid w:val="00880802"/>
    <w:rsid w:val="008811EB"/>
    <w:rsid w:val="00883E0C"/>
    <w:rsid w:val="00883F8A"/>
    <w:rsid w:val="00885F7E"/>
    <w:rsid w:val="00886DB2"/>
    <w:rsid w:val="00891B40"/>
    <w:rsid w:val="00895C05"/>
    <w:rsid w:val="00895C79"/>
    <w:rsid w:val="00897FF5"/>
    <w:rsid w:val="008A4167"/>
    <w:rsid w:val="008A6423"/>
    <w:rsid w:val="008A6EF6"/>
    <w:rsid w:val="008B2705"/>
    <w:rsid w:val="008D0B51"/>
    <w:rsid w:val="008D1F8E"/>
    <w:rsid w:val="008D4F78"/>
    <w:rsid w:val="008E18C2"/>
    <w:rsid w:val="008F111E"/>
    <w:rsid w:val="008F6381"/>
    <w:rsid w:val="0090777D"/>
    <w:rsid w:val="00910BE7"/>
    <w:rsid w:val="00914D1C"/>
    <w:rsid w:val="009165D5"/>
    <w:rsid w:val="009205CF"/>
    <w:rsid w:val="00925A1A"/>
    <w:rsid w:val="009340EA"/>
    <w:rsid w:val="00941AAC"/>
    <w:rsid w:val="00942DA0"/>
    <w:rsid w:val="00945CED"/>
    <w:rsid w:val="00950F84"/>
    <w:rsid w:val="009550EF"/>
    <w:rsid w:val="00961C94"/>
    <w:rsid w:val="00963F7F"/>
    <w:rsid w:val="00971A63"/>
    <w:rsid w:val="00974C83"/>
    <w:rsid w:val="00980B35"/>
    <w:rsid w:val="00986535"/>
    <w:rsid w:val="0099113A"/>
    <w:rsid w:val="00992418"/>
    <w:rsid w:val="00992D78"/>
    <w:rsid w:val="00993835"/>
    <w:rsid w:val="0099621E"/>
    <w:rsid w:val="00996515"/>
    <w:rsid w:val="00996FB3"/>
    <w:rsid w:val="009A1486"/>
    <w:rsid w:val="009A34AE"/>
    <w:rsid w:val="009A3E8C"/>
    <w:rsid w:val="009A46E4"/>
    <w:rsid w:val="009A4933"/>
    <w:rsid w:val="009B7299"/>
    <w:rsid w:val="009C0862"/>
    <w:rsid w:val="009C23F9"/>
    <w:rsid w:val="009C43D8"/>
    <w:rsid w:val="009C5CEE"/>
    <w:rsid w:val="009C6CAC"/>
    <w:rsid w:val="009D183E"/>
    <w:rsid w:val="009E1F1B"/>
    <w:rsid w:val="009E2C62"/>
    <w:rsid w:val="009E5AA2"/>
    <w:rsid w:val="009F181C"/>
    <w:rsid w:val="009F63CC"/>
    <w:rsid w:val="00A05896"/>
    <w:rsid w:val="00A06415"/>
    <w:rsid w:val="00A10E60"/>
    <w:rsid w:val="00A12F45"/>
    <w:rsid w:val="00A13C38"/>
    <w:rsid w:val="00A25454"/>
    <w:rsid w:val="00A30D57"/>
    <w:rsid w:val="00A32FBD"/>
    <w:rsid w:val="00A35C8B"/>
    <w:rsid w:val="00A378FA"/>
    <w:rsid w:val="00A37DB8"/>
    <w:rsid w:val="00A45E10"/>
    <w:rsid w:val="00A476CC"/>
    <w:rsid w:val="00A60DE5"/>
    <w:rsid w:val="00A63750"/>
    <w:rsid w:val="00A65BE8"/>
    <w:rsid w:val="00A70E5D"/>
    <w:rsid w:val="00A71991"/>
    <w:rsid w:val="00A71EFE"/>
    <w:rsid w:val="00A76F21"/>
    <w:rsid w:val="00A77EDF"/>
    <w:rsid w:val="00A9171C"/>
    <w:rsid w:val="00A926BC"/>
    <w:rsid w:val="00A96CF2"/>
    <w:rsid w:val="00AA62FB"/>
    <w:rsid w:val="00AB2CAC"/>
    <w:rsid w:val="00AC1C0B"/>
    <w:rsid w:val="00AC230A"/>
    <w:rsid w:val="00AC3626"/>
    <w:rsid w:val="00AD11D3"/>
    <w:rsid w:val="00AD23DC"/>
    <w:rsid w:val="00AE6663"/>
    <w:rsid w:val="00AE6C1E"/>
    <w:rsid w:val="00AF16F5"/>
    <w:rsid w:val="00AF3D89"/>
    <w:rsid w:val="00B0069E"/>
    <w:rsid w:val="00B176DE"/>
    <w:rsid w:val="00B303B3"/>
    <w:rsid w:val="00B322BC"/>
    <w:rsid w:val="00B338BA"/>
    <w:rsid w:val="00B4253E"/>
    <w:rsid w:val="00B472F9"/>
    <w:rsid w:val="00B4797D"/>
    <w:rsid w:val="00B50631"/>
    <w:rsid w:val="00B51321"/>
    <w:rsid w:val="00B645F6"/>
    <w:rsid w:val="00B806FA"/>
    <w:rsid w:val="00B91301"/>
    <w:rsid w:val="00B924E4"/>
    <w:rsid w:val="00B92DA0"/>
    <w:rsid w:val="00BA2D16"/>
    <w:rsid w:val="00BB0CBF"/>
    <w:rsid w:val="00BB2416"/>
    <w:rsid w:val="00BD2748"/>
    <w:rsid w:val="00BD5E2B"/>
    <w:rsid w:val="00BE142C"/>
    <w:rsid w:val="00BE19CD"/>
    <w:rsid w:val="00BE246E"/>
    <w:rsid w:val="00BE31D9"/>
    <w:rsid w:val="00BE5D12"/>
    <w:rsid w:val="00BE62FC"/>
    <w:rsid w:val="00BE7490"/>
    <w:rsid w:val="00BF2768"/>
    <w:rsid w:val="00BF4019"/>
    <w:rsid w:val="00C126CF"/>
    <w:rsid w:val="00C1311C"/>
    <w:rsid w:val="00C157BC"/>
    <w:rsid w:val="00C20293"/>
    <w:rsid w:val="00C25B25"/>
    <w:rsid w:val="00C27307"/>
    <w:rsid w:val="00C3703E"/>
    <w:rsid w:val="00C37309"/>
    <w:rsid w:val="00C41B90"/>
    <w:rsid w:val="00C428A0"/>
    <w:rsid w:val="00C4487D"/>
    <w:rsid w:val="00C50075"/>
    <w:rsid w:val="00C50A88"/>
    <w:rsid w:val="00C51F92"/>
    <w:rsid w:val="00C53257"/>
    <w:rsid w:val="00C545E9"/>
    <w:rsid w:val="00C60596"/>
    <w:rsid w:val="00C7534E"/>
    <w:rsid w:val="00C7776A"/>
    <w:rsid w:val="00C83097"/>
    <w:rsid w:val="00C84EC9"/>
    <w:rsid w:val="00C93F5C"/>
    <w:rsid w:val="00CA181C"/>
    <w:rsid w:val="00CB0E66"/>
    <w:rsid w:val="00CB67FA"/>
    <w:rsid w:val="00CC69FD"/>
    <w:rsid w:val="00CC78C9"/>
    <w:rsid w:val="00CD2669"/>
    <w:rsid w:val="00CD6241"/>
    <w:rsid w:val="00CD64D7"/>
    <w:rsid w:val="00CD6FC9"/>
    <w:rsid w:val="00CF4919"/>
    <w:rsid w:val="00CF5593"/>
    <w:rsid w:val="00CF5BE2"/>
    <w:rsid w:val="00D002B0"/>
    <w:rsid w:val="00D01DC5"/>
    <w:rsid w:val="00D07827"/>
    <w:rsid w:val="00D10136"/>
    <w:rsid w:val="00D10A2B"/>
    <w:rsid w:val="00D15DE6"/>
    <w:rsid w:val="00D17FE5"/>
    <w:rsid w:val="00D23F03"/>
    <w:rsid w:val="00D35B33"/>
    <w:rsid w:val="00D402D2"/>
    <w:rsid w:val="00D42EB8"/>
    <w:rsid w:val="00D46832"/>
    <w:rsid w:val="00D47451"/>
    <w:rsid w:val="00D50BCA"/>
    <w:rsid w:val="00D51BBD"/>
    <w:rsid w:val="00D701DC"/>
    <w:rsid w:val="00D73044"/>
    <w:rsid w:val="00D829D2"/>
    <w:rsid w:val="00D86298"/>
    <w:rsid w:val="00D8652F"/>
    <w:rsid w:val="00D95859"/>
    <w:rsid w:val="00DA7CEE"/>
    <w:rsid w:val="00DB1084"/>
    <w:rsid w:val="00DC029C"/>
    <w:rsid w:val="00DC199C"/>
    <w:rsid w:val="00DC1A1E"/>
    <w:rsid w:val="00DC211C"/>
    <w:rsid w:val="00DC212A"/>
    <w:rsid w:val="00DC3FE3"/>
    <w:rsid w:val="00DC4EA4"/>
    <w:rsid w:val="00DD461E"/>
    <w:rsid w:val="00DD53A4"/>
    <w:rsid w:val="00DD6048"/>
    <w:rsid w:val="00DE1121"/>
    <w:rsid w:val="00DE12A2"/>
    <w:rsid w:val="00DE2781"/>
    <w:rsid w:val="00DE4643"/>
    <w:rsid w:val="00DE67CC"/>
    <w:rsid w:val="00DF13BB"/>
    <w:rsid w:val="00DF6272"/>
    <w:rsid w:val="00DF68CD"/>
    <w:rsid w:val="00E004FB"/>
    <w:rsid w:val="00E012D1"/>
    <w:rsid w:val="00E21122"/>
    <w:rsid w:val="00E27CDC"/>
    <w:rsid w:val="00E30583"/>
    <w:rsid w:val="00E31F4F"/>
    <w:rsid w:val="00E402C4"/>
    <w:rsid w:val="00E42171"/>
    <w:rsid w:val="00E44937"/>
    <w:rsid w:val="00E539C6"/>
    <w:rsid w:val="00E57F28"/>
    <w:rsid w:val="00E60A9F"/>
    <w:rsid w:val="00E60AF3"/>
    <w:rsid w:val="00E6504F"/>
    <w:rsid w:val="00E727EA"/>
    <w:rsid w:val="00E806F1"/>
    <w:rsid w:val="00E82414"/>
    <w:rsid w:val="00E8538B"/>
    <w:rsid w:val="00E91E20"/>
    <w:rsid w:val="00E962F2"/>
    <w:rsid w:val="00EA3630"/>
    <w:rsid w:val="00EA4B44"/>
    <w:rsid w:val="00EA5484"/>
    <w:rsid w:val="00EA5C2D"/>
    <w:rsid w:val="00EB7E6A"/>
    <w:rsid w:val="00EC0063"/>
    <w:rsid w:val="00EC036D"/>
    <w:rsid w:val="00EC2A61"/>
    <w:rsid w:val="00EC3E23"/>
    <w:rsid w:val="00EC51DF"/>
    <w:rsid w:val="00EC52A5"/>
    <w:rsid w:val="00ED236E"/>
    <w:rsid w:val="00ED39CB"/>
    <w:rsid w:val="00EF2BC0"/>
    <w:rsid w:val="00EF3653"/>
    <w:rsid w:val="00EF4B00"/>
    <w:rsid w:val="00F023C7"/>
    <w:rsid w:val="00F06BCF"/>
    <w:rsid w:val="00F138E9"/>
    <w:rsid w:val="00F319BA"/>
    <w:rsid w:val="00F405DF"/>
    <w:rsid w:val="00F42F52"/>
    <w:rsid w:val="00F43EF6"/>
    <w:rsid w:val="00F47CF9"/>
    <w:rsid w:val="00F53741"/>
    <w:rsid w:val="00F6051A"/>
    <w:rsid w:val="00F6202E"/>
    <w:rsid w:val="00F62968"/>
    <w:rsid w:val="00F67AF7"/>
    <w:rsid w:val="00F82CA8"/>
    <w:rsid w:val="00F873A1"/>
    <w:rsid w:val="00F91AA8"/>
    <w:rsid w:val="00F92AFB"/>
    <w:rsid w:val="00FA2333"/>
    <w:rsid w:val="00FA2B49"/>
    <w:rsid w:val="00FA38FC"/>
    <w:rsid w:val="00FA4D6D"/>
    <w:rsid w:val="00FB0B91"/>
    <w:rsid w:val="00FB2920"/>
    <w:rsid w:val="00FB3ADB"/>
    <w:rsid w:val="00FC1240"/>
    <w:rsid w:val="00FD789C"/>
    <w:rsid w:val="00FE00E6"/>
    <w:rsid w:val="00FE36D4"/>
    <w:rsid w:val="00FE7555"/>
    <w:rsid w:val="00FF46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4B33"/>
  <w15:docId w15:val="{6A929EE4-5021-402B-964B-A15DA32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DC"/>
  </w:style>
  <w:style w:type="paragraph" w:styleId="Heading1">
    <w:name w:val="heading 1"/>
    <w:basedOn w:val="Normal"/>
    <w:next w:val="Normal"/>
    <w:link w:val="Heading1Char"/>
    <w:uiPriority w:val="9"/>
    <w:qFormat/>
    <w:rsid w:val="00A13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004FB"/>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FB"/>
    <w:rPr>
      <w:rFonts w:ascii="Tahoma" w:hAnsi="Tahoma" w:cs="Tahoma"/>
      <w:sz w:val="16"/>
      <w:szCs w:val="16"/>
    </w:rPr>
  </w:style>
  <w:style w:type="paragraph" w:styleId="Header">
    <w:name w:val="header"/>
    <w:basedOn w:val="Normal"/>
    <w:link w:val="HeaderChar"/>
    <w:uiPriority w:val="99"/>
    <w:unhideWhenUsed/>
    <w:rsid w:val="00692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B"/>
  </w:style>
  <w:style w:type="paragraph" w:styleId="Footer">
    <w:name w:val="footer"/>
    <w:basedOn w:val="Normal"/>
    <w:link w:val="FooterChar"/>
    <w:uiPriority w:val="99"/>
    <w:unhideWhenUsed/>
    <w:rsid w:val="0069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B"/>
  </w:style>
  <w:style w:type="paragraph" w:styleId="NoSpacing">
    <w:name w:val="No Spacing"/>
    <w:uiPriority w:val="1"/>
    <w:qFormat/>
    <w:rsid w:val="00AA62FB"/>
    <w:pPr>
      <w:spacing w:after="0" w:line="240" w:lineRule="auto"/>
    </w:pPr>
  </w:style>
  <w:style w:type="paragraph" w:customStyle="1" w:styleId="Default">
    <w:name w:val="Default"/>
    <w:rsid w:val="00762C4B"/>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96CF2"/>
    <w:pPr>
      <w:ind w:left="720"/>
      <w:contextualSpacing/>
    </w:pPr>
  </w:style>
  <w:style w:type="character" w:customStyle="1" w:styleId="anchor-text">
    <w:name w:val="anchor-text"/>
    <w:basedOn w:val="DefaultParagraphFont"/>
    <w:rsid w:val="00DE67CC"/>
  </w:style>
  <w:style w:type="character" w:styleId="Hyperlink">
    <w:name w:val="Hyperlink"/>
    <w:basedOn w:val="DefaultParagraphFont"/>
    <w:uiPriority w:val="99"/>
    <w:semiHidden/>
    <w:unhideWhenUsed/>
    <w:rsid w:val="00DE67CC"/>
    <w:rPr>
      <w:color w:val="0000FF"/>
      <w:u w:val="single"/>
    </w:rPr>
  </w:style>
  <w:style w:type="paragraph" w:customStyle="1" w:styleId="4D3FC6A7267447BDB5359E4E033ED01D">
    <w:name w:val="4D3FC6A7267447BDB5359E4E033ED01D"/>
    <w:rsid w:val="006C1DAF"/>
  </w:style>
  <w:style w:type="character" w:customStyle="1" w:styleId="a">
    <w:name w:val="a"/>
    <w:basedOn w:val="DefaultParagraphFont"/>
    <w:rsid w:val="00660A5B"/>
  </w:style>
  <w:style w:type="character" w:customStyle="1" w:styleId="l">
    <w:name w:val="l"/>
    <w:basedOn w:val="DefaultParagraphFont"/>
    <w:rsid w:val="00660A5B"/>
  </w:style>
  <w:style w:type="character" w:customStyle="1" w:styleId="l12">
    <w:name w:val="l12"/>
    <w:basedOn w:val="DefaultParagraphFont"/>
    <w:rsid w:val="00660A5B"/>
  </w:style>
  <w:style w:type="table" w:styleId="TableGrid">
    <w:name w:val="Table Grid"/>
    <w:basedOn w:val="TableNormal"/>
    <w:uiPriority w:val="59"/>
    <w:rsid w:val="00DC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04FB"/>
    <w:rPr>
      <w:rFonts w:ascii="Times New Roman" w:eastAsia="Times New Roman" w:hAnsi="Times New Roman" w:cs="Times New Roman"/>
      <w:b/>
      <w:bCs/>
      <w:sz w:val="36"/>
      <w:szCs w:val="36"/>
      <w:lang w:val="en-IN" w:eastAsia="en-IN" w:bidi="hi-IN"/>
    </w:rPr>
  </w:style>
  <w:style w:type="paragraph" w:styleId="NormalWeb">
    <w:name w:val="Normal (Web)"/>
    <w:basedOn w:val="Normal"/>
    <w:uiPriority w:val="99"/>
    <w:semiHidden/>
    <w:unhideWhenUsed/>
    <w:rsid w:val="009F181C"/>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A13C38"/>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A13C38"/>
  </w:style>
  <w:style w:type="character" w:customStyle="1" w:styleId="css-0">
    <w:name w:val="css-0"/>
    <w:basedOn w:val="DefaultParagraphFont"/>
    <w:rsid w:val="0011279B"/>
  </w:style>
  <w:style w:type="character" w:customStyle="1" w:styleId="css-rh820s">
    <w:name w:val="css-rh820s"/>
    <w:basedOn w:val="DefaultParagraphFont"/>
    <w:rsid w:val="0011279B"/>
  </w:style>
  <w:style w:type="character" w:customStyle="1" w:styleId="css-15iwe0d">
    <w:name w:val="css-15iwe0d"/>
    <w:basedOn w:val="DefaultParagraphFont"/>
    <w:rsid w:val="00A476CC"/>
  </w:style>
  <w:style w:type="character" w:customStyle="1" w:styleId="css-2yp7ui">
    <w:name w:val="css-2yp7ui"/>
    <w:basedOn w:val="DefaultParagraphFont"/>
    <w:rsid w:val="00A4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99086">
      <w:bodyDiv w:val="1"/>
      <w:marLeft w:val="0"/>
      <w:marRight w:val="0"/>
      <w:marTop w:val="0"/>
      <w:marBottom w:val="0"/>
      <w:divBdr>
        <w:top w:val="none" w:sz="0" w:space="0" w:color="auto"/>
        <w:left w:val="none" w:sz="0" w:space="0" w:color="auto"/>
        <w:bottom w:val="none" w:sz="0" w:space="0" w:color="auto"/>
        <w:right w:val="none" w:sz="0" w:space="0" w:color="auto"/>
      </w:divBdr>
      <w:divsChild>
        <w:div w:id="964234178">
          <w:marLeft w:val="547"/>
          <w:marRight w:val="0"/>
          <w:marTop w:val="106"/>
          <w:marBottom w:val="0"/>
          <w:divBdr>
            <w:top w:val="none" w:sz="0" w:space="0" w:color="auto"/>
            <w:left w:val="none" w:sz="0" w:space="0" w:color="auto"/>
            <w:bottom w:val="none" w:sz="0" w:space="0" w:color="auto"/>
            <w:right w:val="none" w:sz="0" w:space="0" w:color="auto"/>
          </w:divBdr>
        </w:div>
        <w:div w:id="1466967138">
          <w:marLeft w:val="547"/>
          <w:marRight w:val="0"/>
          <w:marTop w:val="106"/>
          <w:marBottom w:val="0"/>
          <w:divBdr>
            <w:top w:val="none" w:sz="0" w:space="0" w:color="auto"/>
            <w:left w:val="none" w:sz="0" w:space="0" w:color="auto"/>
            <w:bottom w:val="none" w:sz="0" w:space="0" w:color="auto"/>
            <w:right w:val="none" w:sz="0" w:space="0" w:color="auto"/>
          </w:divBdr>
        </w:div>
      </w:divsChild>
    </w:div>
    <w:div w:id="241988969">
      <w:bodyDiv w:val="1"/>
      <w:marLeft w:val="0"/>
      <w:marRight w:val="0"/>
      <w:marTop w:val="0"/>
      <w:marBottom w:val="0"/>
      <w:divBdr>
        <w:top w:val="none" w:sz="0" w:space="0" w:color="auto"/>
        <w:left w:val="none" w:sz="0" w:space="0" w:color="auto"/>
        <w:bottom w:val="none" w:sz="0" w:space="0" w:color="auto"/>
        <w:right w:val="none" w:sz="0" w:space="0" w:color="auto"/>
      </w:divBdr>
      <w:divsChild>
        <w:div w:id="125121707">
          <w:marLeft w:val="720"/>
          <w:marRight w:val="0"/>
          <w:marTop w:val="106"/>
          <w:marBottom w:val="0"/>
          <w:divBdr>
            <w:top w:val="none" w:sz="0" w:space="0" w:color="auto"/>
            <w:left w:val="none" w:sz="0" w:space="0" w:color="auto"/>
            <w:bottom w:val="none" w:sz="0" w:space="0" w:color="auto"/>
            <w:right w:val="none" w:sz="0" w:space="0" w:color="auto"/>
          </w:divBdr>
        </w:div>
        <w:div w:id="534124180">
          <w:marLeft w:val="720"/>
          <w:marRight w:val="0"/>
          <w:marTop w:val="106"/>
          <w:marBottom w:val="0"/>
          <w:divBdr>
            <w:top w:val="none" w:sz="0" w:space="0" w:color="auto"/>
            <w:left w:val="none" w:sz="0" w:space="0" w:color="auto"/>
            <w:bottom w:val="none" w:sz="0" w:space="0" w:color="auto"/>
            <w:right w:val="none" w:sz="0" w:space="0" w:color="auto"/>
          </w:divBdr>
        </w:div>
        <w:div w:id="658464448">
          <w:marLeft w:val="720"/>
          <w:marRight w:val="0"/>
          <w:marTop w:val="106"/>
          <w:marBottom w:val="0"/>
          <w:divBdr>
            <w:top w:val="none" w:sz="0" w:space="0" w:color="auto"/>
            <w:left w:val="none" w:sz="0" w:space="0" w:color="auto"/>
            <w:bottom w:val="none" w:sz="0" w:space="0" w:color="auto"/>
            <w:right w:val="none" w:sz="0" w:space="0" w:color="auto"/>
          </w:divBdr>
        </w:div>
        <w:div w:id="749349824">
          <w:marLeft w:val="720"/>
          <w:marRight w:val="0"/>
          <w:marTop w:val="106"/>
          <w:marBottom w:val="0"/>
          <w:divBdr>
            <w:top w:val="none" w:sz="0" w:space="0" w:color="auto"/>
            <w:left w:val="none" w:sz="0" w:space="0" w:color="auto"/>
            <w:bottom w:val="none" w:sz="0" w:space="0" w:color="auto"/>
            <w:right w:val="none" w:sz="0" w:space="0" w:color="auto"/>
          </w:divBdr>
        </w:div>
        <w:div w:id="807361215">
          <w:marLeft w:val="720"/>
          <w:marRight w:val="0"/>
          <w:marTop w:val="106"/>
          <w:marBottom w:val="0"/>
          <w:divBdr>
            <w:top w:val="none" w:sz="0" w:space="0" w:color="auto"/>
            <w:left w:val="none" w:sz="0" w:space="0" w:color="auto"/>
            <w:bottom w:val="none" w:sz="0" w:space="0" w:color="auto"/>
            <w:right w:val="none" w:sz="0" w:space="0" w:color="auto"/>
          </w:divBdr>
        </w:div>
        <w:div w:id="1339310789">
          <w:marLeft w:val="720"/>
          <w:marRight w:val="0"/>
          <w:marTop w:val="106"/>
          <w:marBottom w:val="0"/>
          <w:divBdr>
            <w:top w:val="none" w:sz="0" w:space="0" w:color="auto"/>
            <w:left w:val="none" w:sz="0" w:space="0" w:color="auto"/>
            <w:bottom w:val="none" w:sz="0" w:space="0" w:color="auto"/>
            <w:right w:val="none" w:sz="0" w:space="0" w:color="auto"/>
          </w:divBdr>
        </w:div>
      </w:divsChild>
    </w:div>
    <w:div w:id="277181105">
      <w:bodyDiv w:val="1"/>
      <w:marLeft w:val="0"/>
      <w:marRight w:val="0"/>
      <w:marTop w:val="0"/>
      <w:marBottom w:val="0"/>
      <w:divBdr>
        <w:top w:val="none" w:sz="0" w:space="0" w:color="auto"/>
        <w:left w:val="none" w:sz="0" w:space="0" w:color="auto"/>
        <w:bottom w:val="none" w:sz="0" w:space="0" w:color="auto"/>
        <w:right w:val="none" w:sz="0" w:space="0" w:color="auto"/>
      </w:divBdr>
      <w:divsChild>
        <w:div w:id="993216444">
          <w:marLeft w:val="547"/>
          <w:marRight w:val="0"/>
          <w:marTop w:val="0"/>
          <w:marBottom w:val="0"/>
          <w:divBdr>
            <w:top w:val="none" w:sz="0" w:space="0" w:color="auto"/>
            <w:left w:val="none" w:sz="0" w:space="0" w:color="auto"/>
            <w:bottom w:val="none" w:sz="0" w:space="0" w:color="auto"/>
            <w:right w:val="none" w:sz="0" w:space="0" w:color="auto"/>
          </w:divBdr>
        </w:div>
      </w:divsChild>
    </w:div>
    <w:div w:id="378552385">
      <w:bodyDiv w:val="1"/>
      <w:marLeft w:val="0"/>
      <w:marRight w:val="0"/>
      <w:marTop w:val="0"/>
      <w:marBottom w:val="0"/>
      <w:divBdr>
        <w:top w:val="none" w:sz="0" w:space="0" w:color="auto"/>
        <w:left w:val="none" w:sz="0" w:space="0" w:color="auto"/>
        <w:bottom w:val="none" w:sz="0" w:space="0" w:color="auto"/>
        <w:right w:val="none" w:sz="0" w:space="0" w:color="auto"/>
      </w:divBdr>
      <w:divsChild>
        <w:div w:id="1335720116">
          <w:marLeft w:val="547"/>
          <w:marRight w:val="0"/>
          <w:marTop w:val="0"/>
          <w:marBottom w:val="0"/>
          <w:divBdr>
            <w:top w:val="none" w:sz="0" w:space="0" w:color="auto"/>
            <w:left w:val="none" w:sz="0" w:space="0" w:color="auto"/>
            <w:bottom w:val="none" w:sz="0" w:space="0" w:color="auto"/>
            <w:right w:val="none" w:sz="0" w:space="0" w:color="auto"/>
          </w:divBdr>
        </w:div>
        <w:div w:id="1887834370">
          <w:marLeft w:val="547"/>
          <w:marRight w:val="0"/>
          <w:marTop w:val="0"/>
          <w:marBottom w:val="0"/>
          <w:divBdr>
            <w:top w:val="none" w:sz="0" w:space="0" w:color="auto"/>
            <w:left w:val="none" w:sz="0" w:space="0" w:color="auto"/>
            <w:bottom w:val="none" w:sz="0" w:space="0" w:color="auto"/>
            <w:right w:val="none" w:sz="0" w:space="0" w:color="auto"/>
          </w:divBdr>
        </w:div>
      </w:divsChild>
    </w:div>
    <w:div w:id="877159392">
      <w:bodyDiv w:val="1"/>
      <w:marLeft w:val="0"/>
      <w:marRight w:val="0"/>
      <w:marTop w:val="0"/>
      <w:marBottom w:val="0"/>
      <w:divBdr>
        <w:top w:val="none" w:sz="0" w:space="0" w:color="auto"/>
        <w:left w:val="none" w:sz="0" w:space="0" w:color="auto"/>
        <w:bottom w:val="none" w:sz="0" w:space="0" w:color="auto"/>
        <w:right w:val="none" w:sz="0" w:space="0" w:color="auto"/>
      </w:divBdr>
      <w:divsChild>
        <w:div w:id="1400861495">
          <w:marLeft w:val="0"/>
          <w:marRight w:val="0"/>
          <w:marTop w:val="0"/>
          <w:marBottom w:val="0"/>
          <w:divBdr>
            <w:top w:val="none" w:sz="0" w:space="0" w:color="auto"/>
            <w:left w:val="none" w:sz="0" w:space="0" w:color="auto"/>
            <w:bottom w:val="none" w:sz="0" w:space="0" w:color="auto"/>
            <w:right w:val="none" w:sz="0" w:space="0" w:color="auto"/>
          </w:divBdr>
        </w:div>
      </w:divsChild>
    </w:div>
    <w:div w:id="919755893">
      <w:bodyDiv w:val="1"/>
      <w:marLeft w:val="0"/>
      <w:marRight w:val="0"/>
      <w:marTop w:val="0"/>
      <w:marBottom w:val="0"/>
      <w:divBdr>
        <w:top w:val="none" w:sz="0" w:space="0" w:color="auto"/>
        <w:left w:val="none" w:sz="0" w:space="0" w:color="auto"/>
        <w:bottom w:val="none" w:sz="0" w:space="0" w:color="auto"/>
        <w:right w:val="none" w:sz="0" w:space="0" w:color="auto"/>
      </w:divBdr>
      <w:divsChild>
        <w:div w:id="71977247">
          <w:marLeft w:val="547"/>
          <w:marRight w:val="0"/>
          <w:marTop w:val="91"/>
          <w:marBottom w:val="0"/>
          <w:divBdr>
            <w:top w:val="none" w:sz="0" w:space="0" w:color="auto"/>
            <w:left w:val="none" w:sz="0" w:space="0" w:color="auto"/>
            <w:bottom w:val="none" w:sz="0" w:space="0" w:color="auto"/>
            <w:right w:val="none" w:sz="0" w:space="0" w:color="auto"/>
          </w:divBdr>
        </w:div>
        <w:div w:id="144199840">
          <w:marLeft w:val="547"/>
          <w:marRight w:val="0"/>
          <w:marTop w:val="91"/>
          <w:marBottom w:val="0"/>
          <w:divBdr>
            <w:top w:val="none" w:sz="0" w:space="0" w:color="auto"/>
            <w:left w:val="none" w:sz="0" w:space="0" w:color="auto"/>
            <w:bottom w:val="none" w:sz="0" w:space="0" w:color="auto"/>
            <w:right w:val="none" w:sz="0" w:space="0" w:color="auto"/>
          </w:divBdr>
        </w:div>
        <w:div w:id="1295670978">
          <w:marLeft w:val="547"/>
          <w:marRight w:val="0"/>
          <w:marTop w:val="91"/>
          <w:marBottom w:val="0"/>
          <w:divBdr>
            <w:top w:val="none" w:sz="0" w:space="0" w:color="auto"/>
            <w:left w:val="none" w:sz="0" w:space="0" w:color="auto"/>
            <w:bottom w:val="none" w:sz="0" w:space="0" w:color="auto"/>
            <w:right w:val="none" w:sz="0" w:space="0" w:color="auto"/>
          </w:divBdr>
        </w:div>
        <w:div w:id="1370453577">
          <w:marLeft w:val="547"/>
          <w:marRight w:val="0"/>
          <w:marTop w:val="91"/>
          <w:marBottom w:val="0"/>
          <w:divBdr>
            <w:top w:val="none" w:sz="0" w:space="0" w:color="auto"/>
            <w:left w:val="none" w:sz="0" w:space="0" w:color="auto"/>
            <w:bottom w:val="none" w:sz="0" w:space="0" w:color="auto"/>
            <w:right w:val="none" w:sz="0" w:space="0" w:color="auto"/>
          </w:divBdr>
        </w:div>
        <w:div w:id="1858539256">
          <w:marLeft w:val="547"/>
          <w:marRight w:val="0"/>
          <w:marTop w:val="91"/>
          <w:marBottom w:val="0"/>
          <w:divBdr>
            <w:top w:val="none" w:sz="0" w:space="0" w:color="auto"/>
            <w:left w:val="none" w:sz="0" w:space="0" w:color="auto"/>
            <w:bottom w:val="none" w:sz="0" w:space="0" w:color="auto"/>
            <w:right w:val="none" w:sz="0" w:space="0" w:color="auto"/>
          </w:divBdr>
        </w:div>
      </w:divsChild>
    </w:div>
    <w:div w:id="930315540">
      <w:bodyDiv w:val="1"/>
      <w:marLeft w:val="0"/>
      <w:marRight w:val="0"/>
      <w:marTop w:val="0"/>
      <w:marBottom w:val="0"/>
      <w:divBdr>
        <w:top w:val="none" w:sz="0" w:space="0" w:color="auto"/>
        <w:left w:val="none" w:sz="0" w:space="0" w:color="auto"/>
        <w:bottom w:val="none" w:sz="0" w:space="0" w:color="auto"/>
        <w:right w:val="none" w:sz="0" w:space="0" w:color="auto"/>
      </w:divBdr>
    </w:div>
    <w:div w:id="966667100">
      <w:bodyDiv w:val="1"/>
      <w:marLeft w:val="0"/>
      <w:marRight w:val="0"/>
      <w:marTop w:val="0"/>
      <w:marBottom w:val="0"/>
      <w:divBdr>
        <w:top w:val="none" w:sz="0" w:space="0" w:color="auto"/>
        <w:left w:val="none" w:sz="0" w:space="0" w:color="auto"/>
        <w:bottom w:val="none" w:sz="0" w:space="0" w:color="auto"/>
        <w:right w:val="none" w:sz="0" w:space="0" w:color="auto"/>
      </w:divBdr>
      <w:divsChild>
        <w:div w:id="341857576">
          <w:marLeft w:val="907"/>
          <w:marRight w:val="0"/>
          <w:marTop w:val="106"/>
          <w:marBottom w:val="0"/>
          <w:divBdr>
            <w:top w:val="none" w:sz="0" w:space="0" w:color="auto"/>
            <w:left w:val="none" w:sz="0" w:space="0" w:color="auto"/>
            <w:bottom w:val="none" w:sz="0" w:space="0" w:color="auto"/>
            <w:right w:val="none" w:sz="0" w:space="0" w:color="auto"/>
          </w:divBdr>
        </w:div>
        <w:div w:id="513805993">
          <w:marLeft w:val="907"/>
          <w:marRight w:val="0"/>
          <w:marTop w:val="106"/>
          <w:marBottom w:val="0"/>
          <w:divBdr>
            <w:top w:val="none" w:sz="0" w:space="0" w:color="auto"/>
            <w:left w:val="none" w:sz="0" w:space="0" w:color="auto"/>
            <w:bottom w:val="none" w:sz="0" w:space="0" w:color="auto"/>
            <w:right w:val="none" w:sz="0" w:space="0" w:color="auto"/>
          </w:divBdr>
        </w:div>
        <w:div w:id="990519767">
          <w:marLeft w:val="907"/>
          <w:marRight w:val="0"/>
          <w:marTop w:val="106"/>
          <w:marBottom w:val="0"/>
          <w:divBdr>
            <w:top w:val="none" w:sz="0" w:space="0" w:color="auto"/>
            <w:left w:val="none" w:sz="0" w:space="0" w:color="auto"/>
            <w:bottom w:val="none" w:sz="0" w:space="0" w:color="auto"/>
            <w:right w:val="none" w:sz="0" w:space="0" w:color="auto"/>
          </w:divBdr>
        </w:div>
        <w:div w:id="1110467343">
          <w:marLeft w:val="907"/>
          <w:marRight w:val="0"/>
          <w:marTop w:val="106"/>
          <w:marBottom w:val="0"/>
          <w:divBdr>
            <w:top w:val="none" w:sz="0" w:space="0" w:color="auto"/>
            <w:left w:val="none" w:sz="0" w:space="0" w:color="auto"/>
            <w:bottom w:val="none" w:sz="0" w:space="0" w:color="auto"/>
            <w:right w:val="none" w:sz="0" w:space="0" w:color="auto"/>
          </w:divBdr>
        </w:div>
        <w:div w:id="2108115889">
          <w:marLeft w:val="907"/>
          <w:marRight w:val="0"/>
          <w:marTop w:val="106"/>
          <w:marBottom w:val="0"/>
          <w:divBdr>
            <w:top w:val="none" w:sz="0" w:space="0" w:color="auto"/>
            <w:left w:val="none" w:sz="0" w:space="0" w:color="auto"/>
            <w:bottom w:val="none" w:sz="0" w:space="0" w:color="auto"/>
            <w:right w:val="none" w:sz="0" w:space="0" w:color="auto"/>
          </w:divBdr>
        </w:div>
      </w:divsChild>
    </w:div>
    <w:div w:id="1172262875">
      <w:bodyDiv w:val="1"/>
      <w:marLeft w:val="0"/>
      <w:marRight w:val="0"/>
      <w:marTop w:val="0"/>
      <w:marBottom w:val="0"/>
      <w:divBdr>
        <w:top w:val="none" w:sz="0" w:space="0" w:color="auto"/>
        <w:left w:val="none" w:sz="0" w:space="0" w:color="auto"/>
        <w:bottom w:val="none" w:sz="0" w:space="0" w:color="auto"/>
        <w:right w:val="none" w:sz="0" w:space="0" w:color="auto"/>
      </w:divBdr>
    </w:div>
    <w:div w:id="1177772296">
      <w:bodyDiv w:val="1"/>
      <w:marLeft w:val="0"/>
      <w:marRight w:val="0"/>
      <w:marTop w:val="0"/>
      <w:marBottom w:val="0"/>
      <w:divBdr>
        <w:top w:val="none" w:sz="0" w:space="0" w:color="auto"/>
        <w:left w:val="none" w:sz="0" w:space="0" w:color="auto"/>
        <w:bottom w:val="none" w:sz="0" w:space="0" w:color="auto"/>
        <w:right w:val="none" w:sz="0" w:space="0" w:color="auto"/>
      </w:divBdr>
      <w:divsChild>
        <w:div w:id="159933195">
          <w:marLeft w:val="0"/>
          <w:marRight w:val="0"/>
          <w:marTop w:val="0"/>
          <w:marBottom w:val="0"/>
          <w:divBdr>
            <w:top w:val="none" w:sz="0" w:space="0" w:color="auto"/>
            <w:left w:val="none" w:sz="0" w:space="0" w:color="auto"/>
            <w:bottom w:val="none" w:sz="0" w:space="0" w:color="auto"/>
            <w:right w:val="none" w:sz="0" w:space="0" w:color="auto"/>
          </w:divBdr>
        </w:div>
        <w:div w:id="208424967">
          <w:marLeft w:val="0"/>
          <w:marRight w:val="0"/>
          <w:marTop w:val="0"/>
          <w:marBottom w:val="0"/>
          <w:divBdr>
            <w:top w:val="none" w:sz="0" w:space="0" w:color="auto"/>
            <w:left w:val="none" w:sz="0" w:space="0" w:color="auto"/>
            <w:bottom w:val="none" w:sz="0" w:space="0" w:color="auto"/>
            <w:right w:val="none" w:sz="0" w:space="0" w:color="auto"/>
          </w:divBdr>
        </w:div>
        <w:div w:id="604701984">
          <w:marLeft w:val="0"/>
          <w:marRight w:val="0"/>
          <w:marTop w:val="0"/>
          <w:marBottom w:val="0"/>
          <w:divBdr>
            <w:top w:val="none" w:sz="0" w:space="0" w:color="auto"/>
            <w:left w:val="none" w:sz="0" w:space="0" w:color="auto"/>
            <w:bottom w:val="none" w:sz="0" w:space="0" w:color="auto"/>
            <w:right w:val="none" w:sz="0" w:space="0" w:color="auto"/>
          </w:divBdr>
        </w:div>
        <w:div w:id="743337892">
          <w:marLeft w:val="0"/>
          <w:marRight w:val="0"/>
          <w:marTop w:val="0"/>
          <w:marBottom w:val="0"/>
          <w:divBdr>
            <w:top w:val="none" w:sz="0" w:space="0" w:color="auto"/>
            <w:left w:val="none" w:sz="0" w:space="0" w:color="auto"/>
            <w:bottom w:val="none" w:sz="0" w:space="0" w:color="auto"/>
            <w:right w:val="none" w:sz="0" w:space="0" w:color="auto"/>
          </w:divBdr>
        </w:div>
        <w:div w:id="947350241">
          <w:marLeft w:val="0"/>
          <w:marRight w:val="0"/>
          <w:marTop w:val="0"/>
          <w:marBottom w:val="0"/>
          <w:divBdr>
            <w:top w:val="none" w:sz="0" w:space="0" w:color="auto"/>
            <w:left w:val="none" w:sz="0" w:space="0" w:color="auto"/>
            <w:bottom w:val="none" w:sz="0" w:space="0" w:color="auto"/>
            <w:right w:val="none" w:sz="0" w:space="0" w:color="auto"/>
          </w:divBdr>
        </w:div>
        <w:div w:id="965311438">
          <w:marLeft w:val="0"/>
          <w:marRight w:val="0"/>
          <w:marTop w:val="0"/>
          <w:marBottom w:val="0"/>
          <w:divBdr>
            <w:top w:val="none" w:sz="0" w:space="0" w:color="auto"/>
            <w:left w:val="none" w:sz="0" w:space="0" w:color="auto"/>
            <w:bottom w:val="none" w:sz="0" w:space="0" w:color="auto"/>
            <w:right w:val="none" w:sz="0" w:space="0" w:color="auto"/>
          </w:divBdr>
        </w:div>
        <w:div w:id="1017121690">
          <w:marLeft w:val="0"/>
          <w:marRight w:val="0"/>
          <w:marTop w:val="0"/>
          <w:marBottom w:val="0"/>
          <w:divBdr>
            <w:top w:val="none" w:sz="0" w:space="0" w:color="auto"/>
            <w:left w:val="none" w:sz="0" w:space="0" w:color="auto"/>
            <w:bottom w:val="none" w:sz="0" w:space="0" w:color="auto"/>
            <w:right w:val="none" w:sz="0" w:space="0" w:color="auto"/>
          </w:divBdr>
        </w:div>
        <w:div w:id="1119029691">
          <w:marLeft w:val="0"/>
          <w:marRight w:val="0"/>
          <w:marTop w:val="0"/>
          <w:marBottom w:val="0"/>
          <w:divBdr>
            <w:top w:val="none" w:sz="0" w:space="0" w:color="auto"/>
            <w:left w:val="none" w:sz="0" w:space="0" w:color="auto"/>
            <w:bottom w:val="none" w:sz="0" w:space="0" w:color="auto"/>
            <w:right w:val="none" w:sz="0" w:space="0" w:color="auto"/>
          </w:divBdr>
        </w:div>
        <w:div w:id="1369338377">
          <w:marLeft w:val="0"/>
          <w:marRight w:val="0"/>
          <w:marTop w:val="0"/>
          <w:marBottom w:val="0"/>
          <w:divBdr>
            <w:top w:val="none" w:sz="0" w:space="0" w:color="auto"/>
            <w:left w:val="none" w:sz="0" w:space="0" w:color="auto"/>
            <w:bottom w:val="none" w:sz="0" w:space="0" w:color="auto"/>
            <w:right w:val="none" w:sz="0" w:space="0" w:color="auto"/>
          </w:divBdr>
        </w:div>
        <w:div w:id="1671979030">
          <w:marLeft w:val="0"/>
          <w:marRight w:val="0"/>
          <w:marTop w:val="0"/>
          <w:marBottom w:val="0"/>
          <w:divBdr>
            <w:top w:val="none" w:sz="0" w:space="0" w:color="auto"/>
            <w:left w:val="none" w:sz="0" w:space="0" w:color="auto"/>
            <w:bottom w:val="none" w:sz="0" w:space="0" w:color="auto"/>
            <w:right w:val="none" w:sz="0" w:space="0" w:color="auto"/>
          </w:divBdr>
        </w:div>
        <w:div w:id="1683241779">
          <w:marLeft w:val="0"/>
          <w:marRight w:val="0"/>
          <w:marTop w:val="0"/>
          <w:marBottom w:val="0"/>
          <w:divBdr>
            <w:top w:val="none" w:sz="0" w:space="0" w:color="auto"/>
            <w:left w:val="none" w:sz="0" w:space="0" w:color="auto"/>
            <w:bottom w:val="none" w:sz="0" w:space="0" w:color="auto"/>
            <w:right w:val="none" w:sz="0" w:space="0" w:color="auto"/>
          </w:divBdr>
        </w:div>
        <w:div w:id="1757746075">
          <w:marLeft w:val="0"/>
          <w:marRight w:val="0"/>
          <w:marTop w:val="0"/>
          <w:marBottom w:val="0"/>
          <w:divBdr>
            <w:top w:val="none" w:sz="0" w:space="0" w:color="auto"/>
            <w:left w:val="none" w:sz="0" w:space="0" w:color="auto"/>
            <w:bottom w:val="none" w:sz="0" w:space="0" w:color="auto"/>
            <w:right w:val="none" w:sz="0" w:space="0" w:color="auto"/>
          </w:divBdr>
        </w:div>
        <w:div w:id="1771971529">
          <w:marLeft w:val="0"/>
          <w:marRight w:val="0"/>
          <w:marTop w:val="0"/>
          <w:marBottom w:val="0"/>
          <w:divBdr>
            <w:top w:val="none" w:sz="0" w:space="0" w:color="auto"/>
            <w:left w:val="none" w:sz="0" w:space="0" w:color="auto"/>
            <w:bottom w:val="none" w:sz="0" w:space="0" w:color="auto"/>
            <w:right w:val="none" w:sz="0" w:space="0" w:color="auto"/>
          </w:divBdr>
        </w:div>
        <w:div w:id="1808663011">
          <w:marLeft w:val="0"/>
          <w:marRight w:val="0"/>
          <w:marTop w:val="0"/>
          <w:marBottom w:val="0"/>
          <w:divBdr>
            <w:top w:val="none" w:sz="0" w:space="0" w:color="auto"/>
            <w:left w:val="none" w:sz="0" w:space="0" w:color="auto"/>
            <w:bottom w:val="none" w:sz="0" w:space="0" w:color="auto"/>
            <w:right w:val="none" w:sz="0" w:space="0" w:color="auto"/>
          </w:divBdr>
        </w:div>
        <w:div w:id="1918588206">
          <w:marLeft w:val="0"/>
          <w:marRight w:val="0"/>
          <w:marTop w:val="0"/>
          <w:marBottom w:val="0"/>
          <w:divBdr>
            <w:top w:val="none" w:sz="0" w:space="0" w:color="auto"/>
            <w:left w:val="none" w:sz="0" w:space="0" w:color="auto"/>
            <w:bottom w:val="none" w:sz="0" w:space="0" w:color="auto"/>
            <w:right w:val="none" w:sz="0" w:space="0" w:color="auto"/>
          </w:divBdr>
        </w:div>
        <w:div w:id="2014406339">
          <w:marLeft w:val="0"/>
          <w:marRight w:val="0"/>
          <w:marTop w:val="0"/>
          <w:marBottom w:val="0"/>
          <w:divBdr>
            <w:top w:val="none" w:sz="0" w:space="0" w:color="auto"/>
            <w:left w:val="none" w:sz="0" w:space="0" w:color="auto"/>
            <w:bottom w:val="none" w:sz="0" w:space="0" w:color="auto"/>
            <w:right w:val="none" w:sz="0" w:space="0" w:color="auto"/>
          </w:divBdr>
        </w:div>
      </w:divsChild>
    </w:div>
    <w:div w:id="1328442201">
      <w:bodyDiv w:val="1"/>
      <w:marLeft w:val="0"/>
      <w:marRight w:val="0"/>
      <w:marTop w:val="0"/>
      <w:marBottom w:val="0"/>
      <w:divBdr>
        <w:top w:val="none" w:sz="0" w:space="0" w:color="auto"/>
        <w:left w:val="none" w:sz="0" w:space="0" w:color="auto"/>
        <w:bottom w:val="none" w:sz="0" w:space="0" w:color="auto"/>
        <w:right w:val="none" w:sz="0" w:space="0" w:color="auto"/>
      </w:divBdr>
      <w:divsChild>
        <w:div w:id="1965192753">
          <w:marLeft w:val="547"/>
          <w:marRight w:val="0"/>
          <w:marTop w:val="0"/>
          <w:marBottom w:val="0"/>
          <w:divBdr>
            <w:top w:val="none" w:sz="0" w:space="0" w:color="auto"/>
            <w:left w:val="none" w:sz="0" w:space="0" w:color="auto"/>
            <w:bottom w:val="none" w:sz="0" w:space="0" w:color="auto"/>
            <w:right w:val="none" w:sz="0" w:space="0" w:color="auto"/>
          </w:divBdr>
        </w:div>
      </w:divsChild>
    </w:div>
    <w:div w:id="1574462474">
      <w:bodyDiv w:val="1"/>
      <w:marLeft w:val="0"/>
      <w:marRight w:val="0"/>
      <w:marTop w:val="0"/>
      <w:marBottom w:val="0"/>
      <w:divBdr>
        <w:top w:val="none" w:sz="0" w:space="0" w:color="auto"/>
        <w:left w:val="none" w:sz="0" w:space="0" w:color="auto"/>
        <w:bottom w:val="none" w:sz="0" w:space="0" w:color="auto"/>
        <w:right w:val="none" w:sz="0" w:space="0" w:color="auto"/>
      </w:divBdr>
    </w:div>
    <w:div w:id="1595895748">
      <w:bodyDiv w:val="1"/>
      <w:marLeft w:val="0"/>
      <w:marRight w:val="0"/>
      <w:marTop w:val="0"/>
      <w:marBottom w:val="0"/>
      <w:divBdr>
        <w:top w:val="none" w:sz="0" w:space="0" w:color="auto"/>
        <w:left w:val="none" w:sz="0" w:space="0" w:color="auto"/>
        <w:bottom w:val="none" w:sz="0" w:space="0" w:color="auto"/>
        <w:right w:val="none" w:sz="0" w:space="0" w:color="auto"/>
      </w:divBdr>
      <w:divsChild>
        <w:div w:id="222253067">
          <w:marLeft w:val="0"/>
          <w:marRight w:val="0"/>
          <w:marTop w:val="0"/>
          <w:marBottom w:val="0"/>
          <w:divBdr>
            <w:top w:val="none" w:sz="0" w:space="0" w:color="auto"/>
            <w:left w:val="none" w:sz="0" w:space="0" w:color="auto"/>
            <w:bottom w:val="none" w:sz="0" w:space="0" w:color="auto"/>
            <w:right w:val="none" w:sz="0" w:space="0" w:color="auto"/>
          </w:divBdr>
        </w:div>
        <w:div w:id="516578663">
          <w:marLeft w:val="0"/>
          <w:marRight w:val="0"/>
          <w:marTop w:val="0"/>
          <w:marBottom w:val="0"/>
          <w:divBdr>
            <w:top w:val="none" w:sz="0" w:space="0" w:color="auto"/>
            <w:left w:val="none" w:sz="0" w:space="0" w:color="auto"/>
            <w:bottom w:val="none" w:sz="0" w:space="0" w:color="auto"/>
            <w:right w:val="none" w:sz="0" w:space="0" w:color="auto"/>
          </w:divBdr>
        </w:div>
        <w:div w:id="784733510">
          <w:marLeft w:val="0"/>
          <w:marRight w:val="0"/>
          <w:marTop w:val="0"/>
          <w:marBottom w:val="0"/>
          <w:divBdr>
            <w:top w:val="none" w:sz="0" w:space="0" w:color="auto"/>
            <w:left w:val="none" w:sz="0" w:space="0" w:color="auto"/>
            <w:bottom w:val="none" w:sz="0" w:space="0" w:color="auto"/>
            <w:right w:val="none" w:sz="0" w:space="0" w:color="auto"/>
          </w:divBdr>
        </w:div>
        <w:div w:id="1499072748">
          <w:marLeft w:val="0"/>
          <w:marRight w:val="0"/>
          <w:marTop w:val="0"/>
          <w:marBottom w:val="0"/>
          <w:divBdr>
            <w:top w:val="none" w:sz="0" w:space="0" w:color="auto"/>
            <w:left w:val="none" w:sz="0" w:space="0" w:color="auto"/>
            <w:bottom w:val="none" w:sz="0" w:space="0" w:color="auto"/>
            <w:right w:val="none" w:sz="0" w:space="0" w:color="auto"/>
          </w:divBdr>
        </w:div>
        <w:div w:id="1626425500">
          <w:marLeft w:val="0"/>
          <w:marRight w:val="0"/>
          <w:marTop w:val="0"/>
          <w:marBottom w:val="0"/>
          <w:divBdr>
            <w:top w:val="none" w:sz="0" w:space="0" w:color="auto"/>
            <w:left w:val="none" w:sz="0" w:space="0" w:color="auto"/>
            <w:bottom w:val="none" w:sz="0" w:space="0" w:color="auto"/>
            <w:right w:val="none" w:sz="0" w:space="0" w:color="auto"/>
          </w:divBdr>
        </w:div>
        <w:div w:id="1646161807">
          <w:marLeft w:val="0"/>
          <w:marRight w:val="0"/>
          <w:marTop w:val="0"/>
          <w:marBottom w:val="0"/>
          <w:divBdr>
            <w:top w:val="none" w:sz="0" w:space="0" w:color="auto"/>
            <w:left w:val="none" w:sz="0" w:space="0" w:color="auto"/>
            <w:bottom w:val="none" w:sz="0" w:space="0" w:color="auto"/>
            <w:right w:val="none" w:sz="0" w:space="0" w:color="auto"/>
          </w:divBdr>
        </w:div>
        <w:div w:id="1838225509">
          <w:marLeft w:val="0"/>
          <w:marRight w:val="0"/>
          <w:marTop w:val="0"/>
          <w:marBottom w:val="0"/>
          <w:divBdr>
            <w:top w:val="none" w:sz="0" w:space="0" w:color="auto"/>
            <w:left w:val="none" w:sz="0" w:space="0" w:color="auto"/>
            <w:bottom w:val="none" w:sz="0" w:space="0" w:color="auto"/>
            <w:right w:val="none" w:sz="0" w:space="0" w:color="auto"/>
          </w:divBdr>
        </w:div>
      </w:divsChild>
    </w:div>
    <w:div w:id="1719354780">
      <w:bodyDiv w:val="1"/>
      <w:marLeft w:val="0"/>
      <w:marRight w:val="0"/>
      <w:marTop w:val="0"/>
      <w:marBottom w:val="0"/>
      <w:divBdr>
        <w:top w:val="none" w:sz="0" w:space="0" w:color="auto"/>
        <w:left w:val="none" w:sz="0" w:space="0" w:color="auto"/>
        <w:bottom w:val="none" w:sz="0" w:space="0" w:color="auto"/>
        <w:right w:val="none" w:sz="0" w:space="0" w:color="auto"/>
      </w:divBdr>
    </w:div>
    <w:div w:id="1750227477">
      <w:bodyDiv w:val="1"/>
      <w:marLeft w:val="0"/>
      <w:marRight w:val="0"/>
      <w:marTop w:val="0"/>
      <w:marBottom w:val="0"/>
      <w:divBdr>
        <w:top w:val="none" w:sz="0" w:space="0" w:color="auto"/>
        <w:left w:val="none" w:sz="0" w:space="0" w:color="auto"/>
        <w:bottom w:val="none" w:sz="0" w:space="0" w:color="auto"/>
        <w:right w:val="none" w:sz="0" w:space="0" w:color="auto"/>
      </w:divBdr>
      <w:divsChild>
        <w:div w:id="2118594446">
          <w:marLeft w:val="547"/>
          <w:marRight w:val="0"/>
          <w:marTop w:val="0"/>
          <w:marBottom w:val="0"/>
          <w:divBdr>
            <w:top w:val="none" w:sz="0" w:space="0" w:color="auto"/>
            <w:left w:val="none" w:sz="0" w:space="0" w:color="auto"/>
            <w:bottom w:val="none" w:sz="0" w:space="0" w:color="auto"/>
            <w:right w:val="none" w:sz="0" w:space="0" w:color="auto"/>
          </w:divBdr>
        </w:div>
      </w:divsChild>
    </w:div>
    <w:div w:id="1891843858">
      <w:bodyDiv w:val="1"/>
      <w:marLeft w:val="0"/>
      <w:marRight w:val="0"/>
      <w:marTop w:val="0"/>
      <w:marBottom w:val="0"/>
      <w:divBdr>
        <w:top w:val="none" w:sz="0" w:space="0" w:color="auto"/>
        <w:left w:val="none" w:sz="0" w:space="0" w:color="auto"/>
        <w:bottom w:val="none" w:sz="0" w:space="0" w:color="auto"/>
        <w:right w:val="none" w:sz="0" w:space="0" w:color="auto"/>
      </w:divBdr>
      <w:divsChild>
        <w:div w:id="1991669114">
          <w:marLeft w:val="446"/>
          <w:marRight w:val="0"/>
          <w:marTop w:val="0"/>
          <w:marBottom w:val="0"/>
          <w:divBdr>
            <w:top w:val="none" w:sz="0" w:space="0" w:color="auto"/>
            <w:left w:val="none" w:sz="0" w:space="0" w:color="auto"/>
            <w:bottom w:val="none" w:sz="0" w:space="0" w:color="auto"/>
            <w:right w:val="none" w:sz="0" w:space="0" w:color="auto"/>
          </w:divBdr>
        </w:div>
      </w:divsChild>
    </w:div>
    <w:div w:id="2066295756">
      <w:bodyDiv w:val="1"/>
      <w:marLeft w:val="0"/>
      <w:marRight w:val="0"/>
      <w:marTop w:val="0"/>
      <w:marBottom w:val="0"/>
      <w:divBdr>
        <w:top w:val="none" w:sz="0" w:space="0" w:color="auto"/>
        <w:left w:val="none" w:sz="0" w:space="0" w:color="auto"/>
        <w:bottom w:val="none" w:sz="0" w:space="0" w:color="auto"/>
        <w:right w:val="none" w:sz="0" w:space="0" w:color="auto"/>
      </w:divBdr>
      <w:divsChild>
        <w:div w:id="519783880">
          <w:marLeft w:val="547"/>
          <w:marRight w:val="0"/>
          <w:marTop w:val="115"/>
          <w:marBottom w:val="0"/>
          <w:divBdr>
            <w:top w:val="none" w:sz="0" w:space="0" w:color="auto"/>
            <w:left w:val="none" w:sz="0" w:space="0" w:color="auto"/>
            <w:bottom w:val="none" w:sz="0" w:space="0" w:color="auto"/>
            <w:right w:val="none" w:sz="0" w:space="0" w:color="auto"/>
          </w:divBdr>
        </w:div>
        <w:div w:id="14252218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http://www.ahrq.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EFCE9E-86AE-49BC-9EFB-14CD0C71042E}" type="doc">
      <dgm:prSet loTypeId="urn:microsoft.com/office/officeart/2005/8/layout/default" loCatId="list" qsTypeId="urn:microsoft.com/office/officeart/2005/8/quickstyle/simple2" qsCatId="simple" csTypeId="urn:microsoft.com/office/officeart/2005/8/colors/accent1_2" csCatId="accent1" phldr="1"/>
      <dgm:spPr/>
      <dgm:t>
        <a:bodyPr/>
        <a:lstStyle/>
        <a:p>
          <a:endParaRPr lang="en-IN"/>
        </a:p>
      </dgm:t>
    </dgm:pt>
    <dgm:pt modelId="{6BB5628D-E67F-4F8B-8E9C-3F5DA264500E}">
      <dgm:prSet phldrT="[Text]" custT="1"/>
      <dgm:spPr>
        <a:solidFill>
          <a:schemeClr val="accent2">
            <a:lumMod val="40000"/>
            <a:lumOff val="60000"/>
          </a:schemeClr>
        </a:solidFill>
      </dgm:spPr>
      <dgm:t>
        <a:bodyPr/>
        <a:lstStyle/>
        <a:p>
          <a:pPr algn="ctr"/>
          <a:endParaRPr lang="en-IN" sz="1200" b="1">
            <a:solidFill>
              <a:schemeClr val="tx1"/>
            </a:solidFill>
            <a:latin typeface="Times New Roman" pitchFamily="18" charset="0"/>
            <a:cs typeface="Times New Roman" pitchFamily="18" charset="0"/>
          </a:endParaRPr>
        </a:p>
        <a:p>
          <a:pPr algn="ctr"/>
          <a:r>
            <a:rPr lang="en-IN" sz="1200" b="1">
              <a:solidFill>
                <a:schemeClr val="tx1"/>
              </a:solidFill>
              <a:latin typeface="Times New Roman" pitchFamily="18" charset="0"/>
              <a:cs typeface="Times New Roman" pitchFamily="18" charset="0"/>
            </a:rPr>
            <a:t>1.  LOGICAL INTEGRITY (LI)</a:t>
          </a:r>
        </a:p>
        <a:p>
          <a:pPr algn="ctr"/>
          <a:endParaRPr lang="en-IN" sz="1100" b="1">
            <a:solidFill>
              <a:schemeClr val="tx1"/>
            </a:solidFill>
            <a:latin typeface="Times New Roman" pitchFamily="18" charset="0"/>
            <a:cs typeface="Times New Roman" pitchFamily="18" charset="0"/>
          </a:endParaRPr>
        </a:p>
      </dgm:t>
    </dgm:pt>
    <dgm:pt modelId="{3FC08244-92E0-46AB-8B16-E2E33C9349FC}" type="parTrans" cxnId="{1ECFD3C0-B181-4E46-9464-799A3118CB1E}">
      <dgm:prSet/>
      <dgm:spPr/>
      <dgm:t>
        <a:bodyPr/>
        <a:lstStyle/>
        <a:p>
          <a:pPr algn="ctr"/>
          <a:endParaRPr lang="en-IN"/>
        </a:p>
      </dgm:t>
    </dgm:pt>
    <dgm:pt modelId="{3A9A10FA-F5CD-4BED-8025-A380289AC109}" type="sibTrans" cxnId="{1ECFD3C0-B181-4E46-9464-799A3118CB1E}">
      <dgm:prSet/>
      <dgm:spPr/>
      <dgm:t>
        <a:bodyPr/>
        <a:lstStyle/>
        <a:p>
          <a:pPr algn="ctr"/>
          <a:endParaRPr lang="en-IN"/>
        </a:p>
      </dgm:t>
    </dgm:pt>
    <dgm:pt modelId="{298DD733-96EA-40AA-B6EB-B281B9F569A8}">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2.  REFRENTIAL      INTEGRITY (RI)</a:t>
          </a:r>
        </a:p>
      </dgm:t>
    </dgm:pt>
    <dgm:pt modelId="{CAD885A5-CA08-431F-A063-D8B22E6E263F}" type="parTrans" cxnId="{277C8C6C-D656-4BC4-9805-4DF53B4227FF}">
      <dgm:prSet/>
      <dgm:spPr/>
      <dgm:t>
        <a:bodyPr/>
        <a:lstStyle/>
        <a:p>
          <a:pPr algn="ctr"/>
          <a:endParaRPr lang="en-IN"/>
        </a:p>
      </dgm:t>
    </dgm:pt>
    <dgm:pt modelId="{FA4C55BD-F5C7-4919-94B4-B5E970405AC4}" type="sibTrans" cxnId="{277C8C6C-D656-4BC4-9805-4DF53B4227FF}">
      <dgm:prSet/>
      <dgm:spPr/>
      <dgm:t>
        <a:bodyPr/>
        <a:lstStyle/>
        <a:p>
          <a:pPr algn="ctr"/>
          <a:endParaRPr lang="en-IN"/>
        </a:p>
      </dgm:t>
    </dgm:pt>
    <dgm:pt modelId="{13B55A50-219C-4036-A1CD-05D58214CA98}">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3. USER-DEFINED INTEGRITY</a:t>
          </a:r>
        </a:p>
      </dgm:t>
    </dgm:pt>
    <dgm:pt modelId="{398E995F-0191-48B3-AB11-55F03C605F0D}" type="parTrans" cxnId="{4189E8C7-9A2F-43B8-B203-0C328CD01D8C}">
      <dgm:prSet/>
      <dgm:spPr/>
      <dgm:t>
        <a:bodyPr/>
        <a:lstStyle/>
        <a:p>
          <a:pPr algn="ctr"/>
          <a:endParaRPr lang="en-IN"/>
        </a:p>
      </dgm:t>
    </dgm:pt>
    <dgm:pt modelId="{5C8902AB-061E-4AB7-A040-60F0C84ECA46}" type="sibTrans" cxnId="{4189E8C7-9A2F-43B8-B203-0C328CD01D8C}">
      <dgm:prSet/>
      <dgm:spPr/>
      <dgm:t>
        <a:bodyPr/>
        <a:lstStyle/>
        <a:p>
          <a:pPr algn="ctr"/>
          <a:endParaRPr lang="en-IN"/>
        </a:p>
      </dgm:t>
    </dgm:pt>
    <dgm:pt modelId="{7EFE1549-1B26-4473-85B4-A5CBDFC7FAC8}">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4. DOMAIN </a:t>
          </a:r>
        </a:p>
        <a:p>
          <a:pPr algn="ctr"/>
          <a:r>
            <a:rPr lang="en-IN" sz="1200" b="1">
              <a:solidFill>
                <a:schemeClr val="tx1"/>
              </a:solidFill>
              <a:latin typeface="Times New Roman" pitchFamily="18" charset="0"/>
              <a:cs typeface="Times New Roman" pitchFamily="18" charset="0"/>
            </a:rPr>
            <a:t> INTEGRITY</a:t>
          </a:r>
        </a:p>
      </dgm:t>
    </dgm:pt>
    <dgm:pt modelId="{4481A836-018D-4B55-8596-64EF4323C329}" type="parTrans" cxnId="{2AABB760-3E16-4682-882F-9104839E8C56}">
      <dgm:prSet/>
      <dgm:spPr/>
      <dgm:t>
        <a:bodyPr/>
        <a:lstStyle/>
        <a:p>
          <a:pPr algn="ctr"/>
          <a:endParaRPr lang="en-IN"/>
        </a:p>
      </dgm:t>
    </dgm:pt>
    <dgm:pt modelId="{A76864B5-E0E9-4619-B48B-484059DDE945}" type="sibTrans" cxnId="{2AABB760-3E16-4682-882F-9104839E8C56}">
      <dgm:prSet/>
      <dgm:spPr/>
      <dgm:t>
        <a:bodyPr/>
        <a:lstStyle/>
        <a:p>
          <a:pPr algn="ctr"/>
          <a:endParaRPr lang="en-IN"/>
        </a:p>
      </dgm:t>
    </dgm:pt>
    <dgm:pt modelId="{7EC504B5-CCEF-4127-81AB-E2C1AFB7F0E1}">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5. PHYSICAL INTEGRITY</a:t>
          </a:r>
        </a:p>
      </dgm:t>
    </dgm:pt>
    <dgm:pt modelId="{19898E02-9460-4A77-95CC-D4339275500B}" type="parTrans" cxnId="{DB7A96B7-193E-40AB-81F9-AE2972090AF1}">
      <dgm:prSet/>
      <dgm:spPr/>
      <dgm:t>
        <a:bodyPr/>
        <a:lstStyle/>
        <a:p>
          <a:pPr algn="ctr"/>
          <a:endParaRPr lang="en-IN"/>
        </a:p>
      </dgm:t>
    </dgm:pt>
    <dgm:pt modelId="{9F571EF9-E804-49F6-982A-3B475D450189}" type="sibTrans" cxnId="{DB7A96B7-193E-40AB-81F9-AE2972090AF1}">
      <dgm:prSet/>
      <dgm:spPr/>
      <dgm:t>
        <a:bodyPr/>
        <a:lstStyle/>
        <a:p>
          <a:pPr algn="ctr"/>
          <a:endParaRPr lang="en-IN"/>
        </a:p>
      </dgm:t>
    </dgm:pt>
    <dgm:pt modelId="{0C27698E-AC31-4438-A0AD-2ABBB2DE7783}" type="pres">
      <dgm:prSet presAssocID="{19EFCE9E-86AE-49BC-9EFB-14CD0C71042E}" presName="diagram" presStyleCnt="0">
        <dgm:presLayoutVars>
          <dgm:dir/>
          <dgm:resizeHandles val="exact"/>
        </dgm:presLayoutVars>
      </dgm:prSet>
      <dgm:spPr/>
    </dgm:pt>
    <dgm:pt modelId="{5AEB0E86-E4D5-4734-BC08-87B7BF8DD731}" type="pres">
      <dgm:prSet presAssocID="{6BB5628D-E67F-4F8B-8E9C-3F5DA264500E}" presName="node" presStyleLbl="node1" presStyleIdx="0" presStyleCnt="5" custScaleY="63246">
        <dgm:presLayoutVars>
          <dgm:bulletEnabled val="1"/>
        </dgm:presLayoutVars>
      </dgm:prSet>
      <dgm:spPr/>
    </dgm:pt>
    <dgm:pt modelId="{55D779CF-923D-47FB-A718-886E311301A2}" type="pres">
      <dgm:prSet presAssocID="{3A9A10FA-F5CD-4BED-8025-A380289AC109}" presName="sibTrans" presStyleCnt="0"/>
      <dgm:spPr/>
    </dgm:pt>
    <dgm:pt modelId="{3204037D-4716-4231-ADD1-D85FAA471E6D}" type="pres">
      <dgm:prSet presAssocID="{298DD733-96EA-40AA-B6EB-B281B9F569A8}" presName="node" presStyleLbl="node1" presStyleIdx="1" presStyleCnt="5" custScaleY="65883">
        <dgm:presLayoutVars>
          <dgm:bulletEnabled val="1"/>
        </dgm:presLayoutVars>
      </dgm:prSet>
      <dgm:spPr/>
    </dgm:pt>
    <dgm:pt modelId="{B55DD72F-7A04-477B-9A1D-D092BBDAA1E8}" type="pres">
      <dgm:prSet presAssocID="{FA4C55BD-F5C7-4919-94B4-B5E970405AC4}" presName="sibTrans" presStyleCnt="0"/>
      <dgm:spPr/>
    </dgm:pt>
    <dgm:pt modelId="{B95C59F0-B975-4162-A35C-624B38071A9D}" type="pres">
      <dgm:prSet presAssocID="{13B55A50-219C-4036-A1CD-05D58214CA98}" presName="node" presStyleLbl="node1" presStyleIdx="2" presStyleCnt="5" custScaleY="71454">
        <dgm:presLayoutVars>
          <dgm:bulletEnabled val="1"/>
        </dgm:presLayoutVars>
      </dgm:prSet>
      <dgm:spPr/>
    </dgm:pt>
    <dgm:pt modelId="{68E5C2F9-908D-49F0-BA80-B381ED45DF4C}" type="pres">
      <dgm:prSet presAssocID="{5C8902AB-061E-4AB7-A040-60F0C84ECA46}" presName="sibTrans" presStyleCnt="0"/>
      <dgm:spPr/>
    </dgm:pt>
    <dgm:pt modelId="{2AA1B108-63EB-4EC6-B933-2932D7F4A7D3}" type="pres">
      <dgm:prSet presAssocID="{7EFE1549-1B26-4473-85B4-A5CBDFC7FAC8}" presName="node" presStyleLbl="node1" presStyleIdx="3" presStyleCnt="5" custScaleY="64457" custLinFactNeighborX="-1187" custLinFactNeighborY="1319">
        <dgm:presLayoutVars>
          <dgm:bulletEnabled val="1"/>
        </dgm:presLayoutVars>
      </dgm:prSet>
      <dgm:spPr/>
    </dgm:pt>
    <dgm:pt modelId="{5E3C2C44-4EDD-47A9-8729-5B884940360C}" type="pres">
      <dgm:prSet presAssocID="{A76864B5-E0E9-4619-B48B-484059DDE945}" presName="sibTrans" presStyleCnt="0"/>
      <dgm:spPr/>
    </dgm:pt>
    <dgm:pt modelId="{70B9FE91-63E4-4E9B-B84A-FB0D653AFC3A}" type="pres">
      <dgm:prSet presAssocID="{7EC504B5-CCEF-4127-81AB-E2C1AFB7F0E1}" presName="node" presStyleLbl="node1" presStyleIdx="4" presStyleCnt="5" custScaleY="70512">
        <dgm:presLayoutVars>
          <dgm:bulletEnabled val="1"/>
        </dgm:presLayoutVars>
      </dgm:prSet>
      <dgm:spPr/>
    </dgm:pt>
  </dgm:ptLst>
  <dgm:cxnLst>
    <dgm:cxn modelId="{2BF91B1F-5610-4FB9-9A6A-C72FC1EA3B3B}" type="presOf" srcId="{19EFCE9E-86AE-49BC-9EFB-14CD0C71042E}" destId="{0C27698E-AC31-4438-A0AD-2ABBB2DE7783}" srcOrd="0" destOrd="0" presId="urn:microsoft.com/office/officeart/2005/8/layout/default"/>
    <dgm:cxn modelId="{A3FF4F21-904C-46C4-BA56-8812749FC049}" type="presOf" srcId="{13B55A50-219C-4036-A1CD-05D58214CA98}" destId="{B95C59F0-B975-4162-A35C-624B38071A9D}" srcOrd="0" destOrd="0" presId="urn:microsoft.com/office/officeart/2005/8/layout/default"/>
    <dgm:cxn modelId="{EB792328-895C-4C4A-9795-34A4AD4EE6CF}" type="presOf" srcId="{7EFE1549-1B26-4473-85B4-A5CBDFC7FAC8}" destId="{2AA1B108-63EB-4EC6-B933-2932D7F4A7D3}" srcOrd="0" destOrd="0" presId="urn:microsoft.com/office/officeart/2005/8/layout/default"/>
    <dgm:cxn modelId="{2AABB760-3E16-4682-882F-9104839E8C56}" srcId="{19EFCE9E-86AE-49BC-9EFB-14CD0C71042E}" destId="{7EFE1549-1B26-4473-85B4-A5CBDFC7FAC8}" srcOrd="3" destOrd="0" parTransId="{4481A836-018D-4B55-8596-64EF4323C329}" sibTransId="{A76864B5-E0E9-4619-B48B-484059DDE945}"/>
    <dgm:cxn modelId="{546A004A-1C86-4E7F-8731-D55DC714B6ED}" type="presOf" srcId="{6BB5628D-E67F-4F8B-8E9C-3F5DA264500E}" destId="{5AEB0E86-E4D5-4734-BC08-87B7BF8DD731}" srcOrd="0" destOrd="0" presId="urn:microsoft.com/office/officeart/2005/8/layout/default"/>
    <dgm:cxn modelId="{277C8C6C-D656-4BC4-9805-4DF53B4227FF}" srcId="{19EFCE9E-86AE-49BC-9EFB-14CD0C71042E}" destId="{298DD733-96EA-40AA-B6EB-B281B9F569A8}" srcOrd="1" destOrd="0" parTransId="{CAD885A5-CA08-431F-A063-D8B22E6E263F}" sibTransId="{FA4C55BD-F5C7-4919-94B4-B5E970405AC4}"/>
    <dgm:cxn modelId="{DB7A96B7-193E-40AB-81F9-AE2972090AF1}" srcId="{19EFCE9E-86AE-49BC-9EFB-14CD0C71042E}" destId="{7EC504B5-CCEF-4127-81AB-E2C1AFB7F0E1}" srcOrd="4" destOrd="0" parTransId="{19898E02-9460-4A77-95CC-D4339275500B}" sibTransId="{9F571EF9-E804-49F6-982A-3B475D450189}"/>
    <dgm:cxn modelId="{1ECFD3C0-B181-4E46-9464-799A3118CB1E}" srcId="{19EFCE9E-86AE-49BC-9EFB-14CD0C71042E}" destId="{6BB5628D-E67F-4F8B-8E9C-3F5DA264500E}" srcOrd="0" destOrd="0" parTransId="{3FC08244-92E0-46AB-8B16-E2E33C9349FC}" sibTransId="{3A9A10FA-F5CD-4BED-8025-A380289AC109}"/>
    <dgm:cxn modelId="{4189E8C7-9A2F-43B8-B203-0C328CD01D8C}" srcId="{19EFCE9E-86AE-49BC-9EFB-14CD0C71042E}" destId="{13B55A50-219C-4036-A1CD-05D58214CA98}" srcOrd="2" destOrd="0" parTransId="{398E995F-0191-48B3-AB11-55F03C605F0D}" sibTransId="{5C8902AB-061E-4AB7-A040-60F0C84ECA46}"/>
    <dgm:cxn modelId="{639DC8D0-268E-42AE-870E-85F1ACA56A3A}" type="presOf" srcId="{7EC504B5-CCEF-4127-81AB-E2C1AFB7F0E1}" destId="{70B9FE91-63E4-4E9B-B84A-FB0D653AFC3A}" srcOrd="0" destOrd="0" presId="urn:microsoft.com/office/officeart/2005/8/layout/default"/>
    <dgm:cxn modelId="{146BE9F2-147A-4F21-B7FC-CB242EAD02CA}" type="presOf" srcId="{298DD733-96EA-40AA-B6EB-B281B9F569A8}" destId="{3204037D-4716-4231-ADD1-D85FAA471E6D}" srcOrd="0" destOrd="0" presId="urn:microsoft.com/office/officeart/2005/8/layout/default"/>
    <dgm:cxn modelId="{5723A728-087B-41FA-A7F0-6897C9320EBD}" type="presParOf" srcId="{0C27698E-AC31-4438-A0AD-2ABBB2DE7783}" destId="{5AEB0E86-E4D5-4734-BC08-87B7BF8DD731}" srcOrd="0" destOrd="0" presId="urn:microsoft.com/office/officeart/2005/8/layout/default"/>
    <dgm:cxn modelId="{3F18DEFA-8172-44D2-A4B5-007D787F6314}" type="presParOf" srcId="{0C27698E-AC31-4438-A0AD-2ABBB2DE7783}" destId="{55D779CF-923D-47FB-A718-886E311301A2}" srcOrd="1" destOrd="0" presId="urn:microsoft.com/office/officeart/2005/8/layout/default"/>
    <dgm:cxn modelId="{2847A493-DDF3-42A4-B65E-55FF4234D8B1}" type="presParOf" srcId="{0C27698E-AC31-4438-A0AD-2ABBB2DE7783}" destId="{3204037D-4716-4231-ADD1-D85FAA471E6D}" srcOrd="2" destOrd="0" presId="urn:microsoft.com/office/officeart/2005/8/layout/default"/>
    <dgm:cxn modelId="{817C64E0-1977-4D6F-AEC5-C19E21BCEF70}" type="presParOf" srcId="{0C27698E-AC31-4438-A0AD-2ABBB2DE7783}" destId="{B55DD72F-7A04-477B-9A1D-D092BBDAA1E8}" srcOrd="3" destOrd="0" presId="urn:microsoft.com/office/officeart/2005/8/layout/default"/>
    <dgm:cxn modelId="{B6102CF4-7951-4BAA-B632-EEA27167F94B}" type="presParOf" srcId="{0C27698E-AC31-4438-A0AD-2ABBB2DE7783}" destId="{B95C59F0-B975-4162-A35C-624B38071A9D}" srcOrd="4" destOrd="0" presId="urn:microsoft.com/office/officeart/2005/8/layout/default"/>
    <dgm:cxn modelId="{88C6CEFF-C550-4C96-9269-972EF3F43546}" type="presParOf" srcId="{0C27698E-AC31-4438-A0AD-2ABBB2DE7783}" destId="{68E5C2F9-908D-49F0-BA80-B381ED45DF4C}" srcOrd="5" destOrd="0" presId="urn:microsoft.com/office/officeart/2005/8/layout/default"/>
    <dgm:cxn modelId="{D5582CE4-8DDF-4CE4-B02F-A43F39555585}" type="presParOf" srcId="{0C27698E-AC31-4438-A0AD-2ABBB2DE7783}" destId="{2AA1B108-63EB-4EC6-B933-2932D7F4A7D3}" srcOrd="6" destOrd="0" presId="urn:microsoft.com/office/officeart/2005/8/layout/default"/>
    <dgm:cxn modelId="{20D92522-4659-44DC-B375-1F646A4B3619}" type="presParOf" srcId="{0C27698E-AC31-4438-A0AD-2ABBB2DE7783}" destId="{5E3C2C44-4EDD-47A9-8729-5B884940360C}" srcOrd="7" destOrd="0" presId="urn:microsoft.com/office/officeart/2005/8/layout/default"/>
    <dgm:cxn modelId="{C5DA66DE-0DE7-4CEC-BA58-D715BFBD2962}" type="presParOf" srcId="{0C27698E-AC31-4438-A0AD-2ABBB2DE7783}" destId="{70B9FE91-63E4-4E9B-B84A-FB0D653AFC3A}"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AECE92-99AE-4AD9-B539-8F8FFF7B1C42}" type="doc">
      <dgm:prSet loTypeId="urn:microsoft.com/office/officeart/2005/8/layout/cycle6" loCatId="cycle" qsTypeId="urn:microsoft.com/office/officeart/2005/8/quickstyle/3d1" qsCatId="3D" csTypeId="urn:microsoft.com/office/officeart/2005/8/colors/accent1_2" csCatId="accent1" phldr="1"/>
      <dgm:spPr/>
      <dgm:t>
        <a:bodyPr/>
        <a:lstStyle/>
        <a:p>
          <a:endParaRPr lang="en-US"/>
        </a:p>
      </dgm:t>
    </dgm:pt>
    <dgm:pt modelId="{36585A58-FADD-45B3-999E-26B173F1462B}">
      <dgm:prSet phldrT="[Text]" custT="1"/>
      <dgm:spPr/>
      <dgm:t>
        <a:bodyPr/>
        <a:lstStyle/>
        <a:p>
          <a:r>
            <a:rPr lang="en-US" sz="1200" b="1">
              <a:latin typeface="Times New Roman" pitchFamily="18" charset="0"/>
              <a:cs typeface="Times New Roman" pitchFamily="18" charset="0"/>
            </a:rPr>
            <a:t>Data Approval</a:t>
          </a:r>
        </a:p>
      </dgm:t>
    </dgm:pt>
    <dgm:pt modelId="{9D57EB57-00CC-4F02-80FC-D67EB5032AB1}" type="parTrans" cxnId="{D6F76C78-8659-4CD1-9235-B62704A40537}">
      <dgm:prSet/>
      <dgm:spPr/>
      <dgm:t>
        <a:bodyPr/>
        <a:lstStyle/>
        <a:p>
          <a:endParaRPr lang="en-US"/>
        </a:p>
      </dgm:t>
    </dgm:pt>
    <dgm:pt modelId="{8BD72EEE-29CE-40EB-B8E3-1984796A01D4}" type="sibTrans" cxnId="{D6F76C78-8659-4CD1-9235-B62704A40537}">
      <dgm:prSet/>
      <dgm:spPr/>
      <dgm:t>
        <a:bodyPr/>
        <a:lstStyle/>
        <a:p>
          <a:endParaRPr lang="en-US"/>
        </a:p>
      </dgm:t>
    </dgm:pt>
    <dgm:pt modelId="{E5E42726-43AA-4A8C-8336-FDC81C5DBB96}">
      <dgm:prSet phldrT="[Text]" custT="1"/>
      <dgm:spPr/>
      <dgm:t>
        <a:bodyPr/>
        <a:lstStyle/>
        <a:p>
          <a:r>
            <a:rPr lang="en-US" sz="1200" b="1">
              <a:latin typeface="Times New Roman" pitchFamily="18" charset="0"/>
              <a:cs typeface="Times New Roman" pitchFamily="18" charset="0"/>
            </a:rPr>
            <a:t>Transcription</a:t>
          </a:r>
        </a:p>
      </dgm:t>
    </dgm:pt>
    <dgm:pt modelId="{590B7846-7C7F-41F2-9946-149BC543F5DA}" type="parTrans" cxnId="{CEE1A484-9527-4A18-8EBF-DDE263D32A0B}">
      <dgm:prSet/>
      <dgm:spPr/>
      <dgm:t>
        <a:bodyPr/>
        <a:lstStyle/>
        <a:p>
          <a:endParaRPr lang="en-US"/>
        </a:p>
      </dgm:t>
    </dgm:pt>
    <dgm:pt modelId="{66EBD8BB-2510-4A47-B5FE-F3319ECF06A3}" type="sibTrans" cxnId="{CEE1A484-9527-4A18-8EBF-DDE263D32A0B}">
      <dgm:prSet/>
      <dgm:spPr/>
      <dgm:t>
        <a:bodyPr/>
        <a:lstStyle/>
        <a:p>
          <a:endParaRPr lang="en-US"/>
        </a:p>
      </dgm:t>
    </dgm:pt>
    <dgm:pt modelId="{C9540D1E-AF08-4B02-97B6-C8998FC7F757}">
      <dgm:prSet phldrT="[Text]" custT="1"/>
      <dgm:spPr/>
      <dgm:t>
        <a:bodyPr/>
        <a:lstStyle/>
        <a:p>
          <a:r>
            <a:rPr lang="en-US" sz="1200" b="1">
              <a:latin typeface="Times New Roman" pitchFamily="18" charset="0"/>
              <a:cs typeface="Times New Roman" pitchFamily="18" charset="0"/>
            </a:rPr>
            <a:t>Data Processing</a:t>
          </a:r>
        </a:p>
      </dgm:t>
    </dgm:pt>
    <dgm:pt modelId="{FF067D80-2F3B-471A-A6A0-599B615C11DB}" type="parTrans" cxnId="{24E4D685-B0B2-4867-8F38-CF0CAA501AFF}">
      <dgm:prSet/>
      <dgm:spPr/>
      <dgm:t>
        <a:bodyPr/>
        <a:lstStyle/>
        <a:p>
          <a:endParaRPr lang="en-US"/>
        </a:p>
      </dgm:t>
    </dgm:pt>
    <dgm:pt modelId="{A7B9CA12-18F7-4EC3-A922-FD7443B9BD6A}" type="sibTrans" cxnId="{24E4D685-B0B2-4867-8F38-CF0CAA501AFF}">
      <dgm:prSet/>
      <dgm:spPr/>
      <dgm:t>
        <a:bodyPr/>
        <a:lstStyle/>
        <a:p>
          <a:endParaRPr lang="en-US"/>
        </a:p>
      </dgm:t>
    </dgm:pt>
    <dgm:pt modelId="{9A671500-0721-4642-8172-B5EBC12708C0}">
      <dgm:prSet phldrT="[Text]" custT="1"/>
      <dgm:spPr/>
      <dgm:t>
        <a:bodyPr/>
        <a:lstStyle/>
        <a:p>
          <a:r>
            <a:rPr lang="en-US" sz="1200" b="1">
              <a:latin typeface="Times New Roman" pitchFamily="18" charset="0"/>
              <a:cs typeface="Times New Roman" pitchFamily="18" charset="0"/>
            </a:rPr>
            <a:t>Data Migration</a:t>
          </a:r>
        </a:p>
      </dgm:t>
    </dgm:pt>
    <dgm:pt modelId="{EF9CB8AA-1518-42F8-BC00-0D987AF747D0}" type="parTrans" cxnId="{7448B8B8-0755-4A4D-B4E9-F34B069D527F}">
      <dgm:prSet/>
      <dgm:spPr/>
      <dgm:t>
        <a:bodyPr/>
        <a:lstStyle/>
        <a:p>
          <a:endParaRPr lang="en-US"/>
        </a:p>
      </dgm:t>
    </dgm:pt>
    <dgm:pt modelId="{F129DB33-88B9-4A2D-A5B3-53E0129F19DD}" type="sibTrans" cxnId="{7448B8B8-0755-4A4D-B4E9-F34B069D527F}">
      <dgm:prSet/>
      <dgm:spPr/>
      <dgm:t>
        <a:bodyPr/>
        <a:lstStyle/>
        <a:p>
          <a:endParaRPr lang="en-US"/>
        </a:p>
      </dgm:t>
    </dgm:pt>
    <dgm:pt modelId="{444FC46E-1C30-4D9A-BC0B-EAE0DAD30305}">
      <dgm:prSet phldrT="[Text]" custT="1"/>
      <dgm:spPr/>
      <dgm:t>
        <a:bodyPr/>
        <a:lstStyle/>
        <a:p>
          <a:r>
            <a:rPr lang="en-US" sz="1200" b="1">
              <a:latin typeface="Times New Roman" pitchFamily="18" charset="0"/>
              <a:cs typeface="Times New Roman" pitchFamily="18" charset="0"/>
            </a:rPr>
            <a:t>Computrised System Transcition</a:t>
          </a:r>
        </a:p>
      </dgm:t>
    </dgm:pt>
    <dgm:pt modelId="{FF759D9F-7D18-4394-9B55-0B39452E4997}" type="parTrans" cxnId="{337F5EE9-4706-4167-8AD6-0EDCF2EC8290}">
      <dgm:prSet/>
      <dgm:spPr/>
      <dgm:t>
        <a:bodyPr/>
        <a:lstStyle/>
        <a:p>
          <a:endParaRPr lang="en-US"/>
        </a:p>
      </dgm:t>
    </dgm:pt>
    <dgm:pt modelId="{FF42DD9E-580B-4457-B2F2-5C78A88CF98B}" type="sibTrans" cxnId="{337F5EE9-4706-4167-8AD6-0EDCF2EC8290}">
      <dgm:prSet/>
      <dgm:spPr/>
      <dgm:t>
        <a:bodyPr/>
        <a:lstStyle/>
        <a:p>
          <a:endParaRPr lang="en-US"/>
        </a:p>
      </dgm:t>
    </dgm:pt>
    <dgm:pt modelId="{F06D935E-2B71-4407-9104-C943FBA56C24}">
      <dgm:prSet phldrT="[Text]" custT="1"/>
      <dgm:spPr/>
      <dgm:t>
        <a:bodyPr/>
        <a:lstStyle/>
        <a:p>
          <a:r>
            <a:rPr lang="en-US" sz="1200" b="1">
              <a:latin typeface="Times New Roman" pitchFamily="18" charset="0"/>
              <a:cs typeface="Times New Roman" pitchFamily="18" charset="0"/>
            </a:rPr>
            <a:t>Data Retention </a:t>
          </a:r>
        </a:p>
      </dgm:t>
    </dgm:pt>
    <dgm:pt modelId="{55BE7FAC-D3D5-4CB5-BA77-E059D3DCC100}" type="parTrans" cxnId="{E6776BA4-0421-4327-A606-493A911645A0}">
      <dgm:prSet/>
      <dgm:spPr/>
      <dgm:t>
        <a:bodyPr/>
        <a:lstStyle/>
        <a:p>
          <a:endParaRPr lang="en-US"/>
        </a:p>
      </dgm:t>
    </dgm:pt>
    <dgm:pt modelId="{A26C6973-E128-4717-B319-5C4DE0C3E720}" type="sibTrans" cxnId="{E6776BA4-0421-4327-A606-493A911645A0}">
      <dgm:prSet/>
      <dgm:spPr/>
      <dgm:t>
        <a:bodyPr/>
        <a:lstStyle/>
        <a:p>
          <a:endParaRPr lang="en-US"/>
        </a:p>
      </dgm:t>
    </dgm:pt>
    <dgm:pt modelId="{1D130960-A973-4F9E-849C-5560FC7CA3AB}">
      <dgm:prSet phldrT="[Text]" custT="1"/>
      <dgm:spPr/>
      <dgm:t>
        <a:bodyPr/>
        <a:lstStyle/>
        <a:p>
          <a:r>
            <a:rPr lang="en-US" sz="1200" b="1">
              <a:latin typeface="Times New Roman" pitchFamily="18" charset="0"/>
              <a:cs typeface="Times New Roman" pitchFamily="18" charset="0"/>
            </a:rPr>
            <a:t>Backup</a:t>
          </a:r>
        </a:p>
      </dgm:t>
    </dgm:pt>
    <dgm:pt modelId="{C59B70DF-13F8-4139-AB9D-052742F0CF42}" type="parTrans" cxnId="{8DF1E19C-9AC1-4B16-A816-4128CD237B83}">
      <dgm:prSet/>
      <dgm:spPr/>
      <dgm:t>
        <a:bodyPr/>
        <a:lstStyle/>
        <a:p>
          <a:endParaRPr lang="en-US"/>
        </a:p>
      </dgm:t>
    </dgm:pt>
    <dgm:pt modelId="{4F056AE3-54CB-4F86-BBF4-24C46788BF7E}" type="sibTrans" cxnId="{8DF1E19C-9AC1-4B16-A816-4128CD237B83}">
      <dgm:prSet/>
      <dgm:spPr/>
      <dgm:t>
        <a:bodyPr/>
        <a:lstStyle/>
        <a:p>
          <a:endParaRPr lang="en-US"/>
        </a:p>
      </dgm:t>
    </dgm:pt>
    <dgm:pt modelId="{F6435AAB-1ED2-4DC1-BBED-A891F23A40D5}">
      <dgm:prSet phldrT="[Text]" custT="1"/>
      <dgm:spPr/>
      <dgm:t>
        <a:bodyPr/>
        <a:lstStyle/>
        <a:p>
          <a:r>
            <a:rPr lang="en-US" sz="1200" b="1">
              <a:latin typeface="Times New Roman" pitchFamily="18" charset="0"/>
              <a:cs typeface="Times New Roman" pitchFamily="18" charset="0"/>
            </a:rPr>
            <a:t>Archive</a:t>
          </a:r>
        </a:p>
      </dgm:t>
    </dgm:pt>
    <dgm:pt modelId="{641288AB-D43A-4A29-8A59-00EDBAFCB865}" type="parTrans" cxnId="{448A8483-A383-4D01-8C4D-18B4FBAE50BE}">
      <dgm:prSet/>
      <dgm:spPr/>
      <dgm:t>
        <a:bodyPr/>
        <a:lstStyle/>
        <a:p>
          <a:endParaRPr lang="en-US"/>
        </a:p>
      </dgm:t>
    </dgm:pt>
    <dgm:pt modelId="{D90E0767-2EA5-4590-AAD8-74D506336EC1}" type="sibTrans" cxnId="{448A8483-A383-4D01-8C4D-18B4FBAE50BE}">
      <dgm:prSet/>
      <dgm:spPr/>
      <dgm:t>
        <a:bodyPr/>
        <a:lstStyle/>
        <a:p>
          <a:endParaRPr lang="en-US"/>
        </a:p>
      </dgm:t>
    </dgm:pt>
    <dgm:pt modelId="{FA4690D8-AED9-43A9-9FCB-A85ACB3D3F8D}" type="pres">
      <dgm:prSet presAssocID="{A0AECE92-99AE-4AD9-B539-8F8FFF7B1C42}" presName="cycle" presStyleCnt="0">
        <dgm:presLayoutVars>
          <dgm:dir/>
          <dgm:resizeHandles val="exact"/>
        </dgm:presLayoutVars>
      </dgm:prSet>
      <dgm:spPr/>
    </dgm:pt>
    <dgm:pt modelId="{B44B9D28-5297-4720-A976-25F95FC6E0FB}" type="pres">
      <dgm:prSet presAssocID="{36585A58-FADD-45B3-999E-26B173F1462B}" presName="node" presStyleLbl="node1" presStyleIdx="0" presStyleCnt="8" custScaleX="187972" custScaleY="139141">
        <dgm:presLayoutVars>
          <dgm:bulletEnabled val="1"/>
        </dgm:presLayoutVars>
      </dgm:prSet>
      <dgm:spPr/>
    </dgm:pt>
    <dgm:pt modelId="{2E5EBD3B-1CEB-439F-999D-ACE6F5405BB5}" type="pres">
      <dgm:prSet presAssocID="{36585A58-FADD-45B3-999E-26B173F1462B}" presName="spNode" presStyleCnt="0"/>
      <dgm:spPr/>
    </dgm:pt>
    <dgm:pt modelId="{6430F241-B233-40A3-A89A-D6006786300E}" type="pres">
      <dgm:prSet presAssocID="{8BD72EEE-29CE-40EB-B8E3-1984796A01D4}" presName="sibTrans" presStyleLbl="sibTrans1D1" presStyleIdx="0" presStyleCnt="8"/>
      <dgm:spPr/>
    </dgm:pt>
    <dgm:pt modelId="{22CC083C-D651-4AD4-B4A1-060D4445672C}" type="pres">
      <dgm:prSet presAssocID="{E5E42726-43AA-4A8C-8336-FDC81C5DBB96}" presName="node" presStyleLbl="node1" presStyleIdx="1" presStyleCnt="8" custScaleX="187489" custScaleY="88615" custRadScaleRad="91725" custRadScaleInc="46334">
        <dgm:presLayoutVars>
          <dgm:bulletEnabled val="1"/>
        </dgm:presLayoutVars>
      </dgm:prSet>
      <dgm:spPr/>
    </dgm:pt>
    <dgm:pt modelId="{8B017AD3-DA89-43EB-8F46-6D673C302D71}" type="pres">
      <dgm:prSet presAssocID="{E5E42726-43AA-4A8C-8336-FDC81C5DBB96}" presName="spNode" presStyleCnt="0"/>
      <dgm:spPr/>
    </dgm:pt>
    <dgm:pt modelId="{194027AA-FE02-4768-B75A-CA0AFCE3B4AC}" type="pres">
      <dgm:prSet presAssocID="{66EBD8BB-2510-4A47-B5FE-F3319ECF06A3}" presName="sibTrans" presStyleLbl="sibTrans1D1" presStyleIdx="1" presStyleCnt="8"/>
      <dgm:spPr/>
    </dgm:pt>
    <dgm:pt modelId="{610853AE-9C74-492F-9066-FE4DB293F325}" type="pres">
      <dgm:prSet presAssocID="{C9540D1E-AF08-4B02-97B6-C8998FC7F757}" presName="node" presStyleLbl="node1" presStyleIdx="2" presStyleCnt="8" custScaleX="161844" custScaleY="104338">
        <dgm:presLayoutVars>
          <dgm:bulletEnabled val="1"/>
        </dgm:presLayoutVars>
      </dgm:prSet>
      <dgm:spPr/>
    </dgm:pt>
    <dgm:pt modelId="{30D2BB08-57CA-449E-8581-FB4E717E0B65}" type="pres">
      <dgm:prSet presAssocID="{C9540D1E-AF08-4B02-97B6-C8998FC7F757}" presName="spNode" presStyleCnt="0"/>
      <dgm:spPr/>
    </dgm:pt>
    <dgm:pt modelId="{2AFEDDA0-9255-4A6A-A55C-D30FD7034AE6}" type="pres">
      <dgm:prSet presAssocID="{A7B9CA12-18F7-4EC3-A922-FD7443B9BD6A}" presName="sibTrans" presStyleLbl="sibTrans1D1" presStyleIdx="2" presStyleCnt="8"/>
      <dgm:spPr/>
    </dgm:pt>
    <dgm:pt modelId="{0317A9DB-4525-4BCF-B0EB-C65AD7563A09}" type="pres">
      <dgm:prSet presAssocID="{9A671500-0721-4642-8172-B5EBC12708C0}" presName="node" presStyleLbl="node1" presStyleIdx="3" presStyleCnt="8" custScaleX="178871" custScaleY="93665" custRadScaleRad="106326" custRadScaleInc="-64007">
        <dgm:presLayoutVars>
          <dgm:bulletEnabled val="1"/>
        </dgm:presLayoutVars>
      </dgm:prSet>
      <dgm:spPr/>
    </dgm:pt>
    <dgm:pt modelId="{723FE52B-9006-44A8-97DE-7D240A48687B}" type="pres">
      <dgm:prSet presAssocID="{9A671500-0721-4642-8172-B5EBC12708C0}" presName="spNode" presStyleCnt="0"/>
      <dgm:spPr/>
    </dgm:pt>
    <dgm:pt modelId="{0E87CF9F-A5BA-4B31-8665-6477BE336302}" type="pres">
      <dgm:prSet presAssocID="{F129DB33-88B9-4A2D-A5B3-53E0129F19DD}" presName="sibTrans" presStyleLbl="sibTrans1D1" presStyleIdx="3" presStyleCnt="8"/>
      <dgm:spPr/>
    </dgm:pt>
    <dgm:pt modelId="{DF9F3398-0973-4848-87A4-84996299F153}" type="pres">
      <dgm:prSet presAssocID="{444FC46E-1C30-4D9A-BC0B-EAE0DAD30305}" presName="node" presStyleLbl="node1" presStyleIdx="4" presStyleCnt="8" custScaleX="209416" custScaleY="165003">
        <dgm:presLayoutVars>
          <dgm:bulletEnabled val="1"/>
        </dgm:presLayoutVars>
      </dgm:prSet>
      <dgm:spPr/>
    </dgm:pt>
    <dgm:pt modelId="{3CCF2E5F-C4CF-4B11-B924-7F42451197B9}" type="pres">
      <dgm:prSet presAssocID="{444FC46E-1C30-4D9A-BC0B-EAE0DAD30305}" presName="spNode" presStyleCnt="0"/>
      <dgm:spPr/>
    </dgm:pt>
    <dgm:pt modelId="{DBFF05E1-684D-4CA1-8871-19B0B0C33209}" type="pres">
      <dgm:prSet presAssocID="{FF42DD9E-580B-4457-B2F2-5C78A88CF98B}" presName="sibTrans" presStyleLbl="sibTrans1D1" presStyleIdx="4" presStyleCnt="8"/>
      <dgm:spPr/>
    </dgm:pt>
    <dgm:pt modelId="{ABD15EAD-2479-400B-88A6-DF440EE45E34}" type="pres">
      <dgm:prSet presAssocID="{F06D935E-2B71-4407-9104-C943FBA56C24}" presName="node" presStyleLbl="node1" presStyleIdx="5" presStyleCnt="8" custScaleX="167485" custRadScaleRad="101400" custRadScaleInc="78959">
        <dgm:presLayoutVars>
          <dgm:bulletEnabled val="1"/>
        </dgm:presLayoutVars>
      </dgm:prSet>
      <dgm:spPr/>
    </dgm:pt>
    <dgm:pt modelId="{D751F62B-B59B-44BE-8DC2-F8D0F35CFCC5}" type="pres">
      <dgm:prSet presAssocID="{F06D935E-2B71-4407-9104-C943FBA56C24}" presName="spNode" presStyleCnt="0"/>
      <dgm:spPr/>
    </dgm:pt>
    <dgm:pt modelId="{7C925C38-8833-4072-AA04-F792F049E8C1}" type="pres">
      <dgm:prSet presAssocID="{A26C6973-E128-4717-B319-5C4DE0C3E720}" presName="sibTrans" presStyleLbl="sibTrans1D1" presStyleIdx="5" presStyleCnt="8"/>
      <dgm:spPr/>
    </dgm:pt>
    <dgm:pt modelId="{324A9A6D-6783-4813-A0C9-0343B427A2D4}" type="pres">
      <dgm:prSet presAssocID="{1D130960-A973-4F9E-849C-5560FC7CA3AB}" presName="node" presStyleLbl="node1" presStyleIdx="6" presStyleCnt="8" custScaleX="169184" custScaleY="120572" custRadScaleRad="96200" custRadScaleInc="11">
        <dgm:presLayoutVars>
          <dgm:bulletEnabled val="1"/>
        </dgm:presLayoutVars>
      </dgm:prSet>
      <dgm:spPr/>
    </dgm:pt>
    <dgm:pt modelId="{741EA057-B46C-4D0B-8F93-C9560724FA0A}" type="pres">
      <dgm:prSet presAssocID="{1D130960-A973-4F9E-849C-5560FC7CA3AB}" presName="spNode" presStyleCnt="0"/>
      <dgm:spPr/>
    </dgm:pt>
    <dgm:pt modelId="{02C7D544-D90D-4163-BB58-48E42231ED8C}" type="pres">
      <dgm:prSet presAssocID="{4F056AE3-54CB-4F86-BBF4-24C46788BF7E}" presName="sibTrans" presStyleLbl="sibTrans1D1" presStyleIdx="6" presStyleCnt="8"/>
      <dgm:spPr/>
    </dgm:pt>
    <dgm:pt modelId="{6BF2D3F4-3841-4C45-8F22-057FAEED6FAB}" type="pres">
      <dgm:prSet presAssocID="{F6435AAB-1ED2-4DC1-BBED-A891F23A40D5}" presName="node" presStyleLbl="node1" presStyleIdx="7" presStyleCnt="8" custScaleX="171551" custScaleY="118944" custRadScaleRad="93210" custRadScaleInc="-80378">
        <dgm:presLayoutVars>
          <dgm:bulletEnabled val="1"/>
        </dgm:presLayoutVars>
      </dgm:prSet>
      <dgm:spPr/>
    </dgm:pt>
    <dgm:pt modelId="{CAF7DCA8-C8A6-4656-8FDD-EE0BE2AC2A01}" type="pres">
      <dgm:prSet presAssocID="{F6435AAB-1ED2-4DC1-BBED-A891F23A40D5}" presName="spNode" presStyleCnt="0"/>
      <dgm:spPr/>
    </dgm:pt>
    <dgm:pt modelId="{0797D7A2-846C-4379-8AF4-2BC95A28D071}" type="pres">
      <dgm:prSet presAssocID="{D90E0767-2EA5-4590-AAD8-74D506336EC1}" presName="sibTrans" presStyleLbl="sibTrans1D1" presStyleIdx="7" presStyleCnt="8"/>
      <dgm:spPr/>
    </dgm:pt>
  </dgm:ptLst>
  <dgm:cxnLst>
    <dgm:cxn modelId="{982C1604-FE14-4798-8740-D2F8B5EF1BCE}" type="presOf" srcId="{9A671500-0721-4642-8172-B5EBC12708C0}" destId="{0317A9DB-4525-4BCF-B0EB-C65AD7563A09}" srcOrd="0" destOrd="0" presId="urn:microsoft.com/office/officeart/2005/8/layout/cycle6"/>
    <dgm:cxn modelId="{C08F951F-E390-425A-B0A9-E9D834B8E29C}" type="presOf" srcId="{8BD72EEE-29CE-40EB-B8E3-1984796A01D4}" destId="{6430F241-B233-40A3-A89A-D6006786300E}" srcOrd="0" destOrd="0" presId="urn:microsoft.com/office/officeart/2005/8/layout/cycle6"/>
    <dgm:cxn modelId="{8EC63A5D-6932-446F-9146-F81C557C3A83}" type="presOf" srcId="{E5E42726-43AA-4A8C-8336-FDC81C5DBB96}" destId="{22CC083C-D651-4AD4-B4A1-060D4445672C}" srcOrd="0" destOrd="0" presId="urn:microsoft.com/office/officeart/2005/8/layout/cycle6"/>
    <dgm:cxn modelId="{4ED15941-89F6-43C0-A486-EA758B52CCA7}" type="presOf" srcId="{F06D935E-2B71-4407-9104-C943FBA56C24}" destId="{ABD15EAD-2479-400B-88A6-DF440EE45E34}" srcOrd="0" destOrd="0" presId="urn:microsoft.com/office/officeart/2005/8/layout/cycle6"/>
    <dgm:cxn modelId="{060DEB52-78B3-4BAD-9DC4-B8976D921CAB}" type="presOf" srcId="{FF42DD9E-580B-4457-B2F2-5C78A88CF98B}" destId="{DBFF05E1-684D-4CA1-8871-19B0B0C33209}" srcOrd="0" destOrd="0" presId="urn:microsoft.com/office/officeart/2005/8/layout/cycle6"/>
    <dgm:cxn modelId="{D6F76C78-8659-4CD1-9235-B62704A40537}" srcId="{A0AECE92-99AE-4AD9-B539-8F8FFF7B1C42}" destId="{36585A58-FADD-45B3-999E-26B173F1462B}" srcOrd="0" destOrd="0" parTransId="{9D57EB57-00CC-4F02-80FC-D67EB5032AB1}" sibTransId="{8BD72EEE-29CE-40EB-B8E3-1984796A01D4}"/>
    <dgm:cxn modelId="{2B18F778-DCA3-4A0D-8E91-0AC92C90CB6C}" type="presOf" srcId="{F129DB33-88B9-4A2D-A5B3-53E0129F19DD}" destId="{0E87CF9F-A5BA-4B31-8665-6477BE336302}" srcOrd="0" destOrd="0" presId="urn:microsoft.com/office/officeart/2005/8/layout/cycle6"/>
    <dgm:cxn modelId="{1686267C-1491-4F94-837F-5961B4220F5E}" type="presOf" srcId="{36585A58-FADD-45B3-999E-26B173F1462B}" destId="{B44B9D28-5297-4720-A976-25F95FC6E0FB}" srcOrd="0" destOrd="0" presId="urn:microsoft.com/office/officeart/2005/8/layout/cycle6"/>
    <dgm:cxn modelId="{448A8483-A383-4D01-8C4D-18B4FBAE50BE}" srcId="{A0AECE92-99AE-4AD9-B539-8F8FFF7B1C42}" destId="{F6435AAB-1ED2-4DC1-BBED-A891F23A40D5}" srcOrd="7" destOrd="0" parTransId="{641288AB-D43A-4A29-8A59-00EDBAFCB865}" sibTransId="{D90E0767-2EA5-4590-AAD8-74D506336EC1}"/>
    <dgm:cxn modelId="{CEE1A484-9527-4A18-8EBF-DDE263D32A0B}" srcId="{A0AECE92-99AE-4AD9-B539-8F8FFF7B1C42}" destId="{E5E42726-43AA-4A8C-8336-FDC81C5DBB96}" srcOrd="1" destOrd="0" parTransId="{590B7846-7C7F-41F2-9946-149BC543F5DA}" sibTransId="{66EBD8BB-2510-4A47-B5FE-F3319ECF06A3}"/>
    <dgm:cxn modelId="{B002BB84-8DA4-4545-8C9E-DA140471077B}" type="presOf" srcId="{D90E0767-2EA5-4590-AAD8-74D506336EC1}" destId="{0797D7A2-846C-4379-8AF4-2BC95A28D071}" srcOrd="0" destOrd="0" presId="urn:microsoft.com/office/officeart/2005/8/layout/cycle6"/>
    <dgm:cxn modelId="{24E4D685-B0B2-4867-8F38-CF0CAA501AFF}" srcId="{A0AECE92-99AE-4AD9-B539-8F8FFF7B1C42}" destId="{C9540D1E-AF08-4B02-97B6-C8998FC7F757}" srcOrd="2" destOrd="0" parTransId="{FF067D80-2F3B-471A-A6A0-599B615C11DB}" sibTransId="{A7B9CA12-18F7-4EC3-A922-FD7443B9BD6A}"/>
    <dgm:cxn modelId="{1D790687-2923-402E-8A48-819EACAC9FEE}" type="presOf" srcId="{F6435AAB-1ED2-4DC1-BBED-A891F23A40D5}" destId="{6BF2D3F4-3841-4C45-8F22-057FAEED6FAB}" srcOrd="0" destOrd="0" presId="urn:microsoft.com/office/officeart/2005/8/layout/cycle6"/>
    <dgm:cxn modelId="{284C8D89-B15C-4003-8714-DBCF18B8C695}" type="presOf" srcId="{C9540D1E-AF08-4B02-97B6-C8998FC7F757}" destId="{610853AE-9C74-492F-9066-FE4DB293F325}" srcOrd="0" destOrd="0" presId="urn:microsoft.com/office/officeart/2005/8/layout/cycle6"/>
    <dgm:cxn modelId="{4210858D-31EA-4A8B-97A4-D45BC3069EB5}" type="presOf" srcId="{4F056AE3-54CB-4F86-BBF4-24C46788BF7E}" destId="{02C7D544-D90D-4163-BB58-48E42231ED8C}" srcOrd="0" destOrd="0" presId="urn:microsoft.com/office/officeart/2005/8/layout/cycle6"/>
    <dgm:cxn modelId="{933F4296-DBEA-4192-A09D-35F5AAC2BB1F}" type="presOf" srcId="{A7B9CA12-18F7-4EC3-A922-FD7443B9BD6A}" destId="{2AFEDDA0-9255-4A6A-A55C-D30FD7034AE6}" srcOrd="0" destOrd="0" presId="urn:microsoft.com/office/officeart/2005/8/layout/cycle6"/>
    <dgm:cxn modelId="{8DF1E19C-9AC1-4B16-A816-4128CD237B83}" srcId="{A0AECE92-99AE-4AD9-B539-8F8FFF7B1C42}" destId="{1D130960-A973-4F9E-849C-5560FC7CA3AB}" srcOrd="6" destOrd="0" parTransId="{C59B70DF-13F8-4139-AB9D-052742F0CF42}" sibTransId="{4F056AE3-54CB-4F86-BBF4-24C46788BF7E}"/>
    <dgm:cxn modelId="{E6776BA4-0421-4327-A606-493A911645A0}" srcId="{A0AECE92-99AE-4AD9-B539-8F8FFF7B1C42}" destId="{F06D935E-2B71-4407-9104-C943FBA56C24}" srcOrd="5" destOrd="0" parTransId="{55BE7FAC-D3D5-4CB5-BA77-E059D3DCC100}" sibTransId="{A26C6973-E128-4717-B319-5C4DE0C3E720}"/>
    <dgm:cxn modelId="{D5CD15A7-8812-414E-B488-905F0144D0FE}" type="presOf" srcId="{1D130960-A973-4F9E-849C-5560FC7CA3AB}" destId="{324A9A6D-6783-4813-A0C9-0343B427A2D4}" srcOrd="0" destOrd="0" presId="urn:microsoft.com/office/officeart/2005/8/layout/cycle6"/>
    <dgm:cxn modelId="{616803AE-A3A5-4363-9669-3AF231365B17}" type="presOf" srcId="{66EBD8BB-2510-4A47-B5FE-F3319ECF06A3}" destId="{194027AA-FE02-4768-B75A-CA0AFCE3B4AC}" srcOrd="0" destOrd="0" presId="urn:microsoft.com/office/officeart/2005/8/layout/cycle6"/>
    <dgm:cxn modelId="{7448B8B8-0755-4A4D-B4E9-F34B069D527F}" srcId="{A0AECE92-99AE-4AD9-B539-8F8FFF7B1C42}" destId="{9A671500-0721-4642-8172-B5EBC12708C0}" srcOrd="3" destOrd="0" parTransId="{EF9CB8AA-1518-42F8-BC00-0D987AF747D0}" sibTransId="{F129DB33-88B9-4A2D-A5B3-53E0129F19DD}"/>
    <dgm:cxn modelId="{E7BCE8CF-005D-4827-BA0F-95D33063B742}" type="presOf" srcId="{A0AECE92-99AE-4AD9-B539-8F8FFF7B1C42}" destId="{FA4690D8-AED9-43A9-9FCB-A85ACB3D3F8D}" srcOrd="0" destOrd="0" presId="urn:microsoft.com/office/officeart/2005/8/layout/cycle6"/>
    <dgm:cxn modelId="{3B5671D8-588C-4EA4-B07E-9D87CD904BFE}" type="presOf" srcId="{444FC46E-1C30-4D9A-BC0B-EAE0DAD30305}" destId="{DF9F3398-0973-4848-87A4-84996299F153}" srcOrd="0" destOrd="0" presId="urn:microsoft.com/office/officeart/2005/8/layout/cycle6"/>
    <dgm:cxn modelId="{337F5EE9-4706-4167-8AD6-0EDCF2EC8290}" srcId="{A0AECE92-99AE-4AD9-B539-8F8FFF7B1C42}" destId="{444FC46E-1C30-4D9A-BC0B-EAE0DAD30305}" srcOrd="4" destOrd="0" parTransId="{FF759D9F-7D18-4394-9B55-0B39452E4997}" sibTransId="{FF42DD9E-580B-4457-B2F2-5C78A88CF98B}"/>
    <dgm:cxn modelId="{CC9D63E9-4DE8-4325-B891-563725C39BFD}" type="presOf" srcId="{A26C6973-E128-4717-B319-5C4DE0C3E720}" destId="{7C925C38-8833-4072-AA04-F792F049E8C1}" srcOrd="0" destOrd="0" presId="urn:microsoft.com/office/officeart/2005/8/layout/cycle6"/>
    <dgm:cxn modelId="{C9FE4072-F38A-4BEF-A863-5A53E3BC4FC5}" type="presParOf" srcId="{FA4690D8-AED9-43A9-9FCB-A85ACB3D3F8D}" destId="{B44B9D28-5297-4720-A976-25F95FC6E0FB}" srcOrd="0" destOrd="0" presId="urn:microsoft.com/office/officeart/2005/8/layout/cycle6"/>
    <dgm:cxn modelId="{AC99969E-5DA2-4BBE-A425-01F4A375CA62}" type="presParOf" srcId="{FA4690D8-AED9-43A9-9FCB-A85ACB3D3F8D}" destId="{2E5EBD3B-1CEB-439F-999D-ACE6F5405BB5}" srcOrd="1" destOrd="0" presId="urn:microsoft.com/office/officeart/2005/8/layout/cycle6"/>
    <dgm:cxn modelId="{F00BC182-A107-445E-AFD8-44DEAB6B9F48}" type="presParOf" srcId="{FA4690D8-AED9-43A9-9FCB-A85ACB3D3F8D}" destId="{6430F241-B233-40A3-A89A-D6006786300E}" srcOrd="2" destOrd="0" presId="urn:microsoft.com/office/officeart/2005/8/layout/cycle6"/>
    <dgm:cxn modelId="{059B10E2-8415-46A4-92CF-DAB737EB44AE}" type="presParOf" srcId="{FA4690D8-AED9-43A9-9FCB-A85ACB3D3F8D}" destId="{22CC083C-D651-4AD4-B4A1-060D4445672C}" srcOrd="3" destOrd="0" presId="urn:microsoft.com/office/officeart/2005/8/layout/cycle6"/>
    <dgm:cxn modelId="{910CAC60-7D8C-4629-8F4F-E719A34C1605}" type="presParOf" srcId="{FA4690D8-AED9-43A9-9FCB-A85ACB3D3F8D}" destId="{8B017AD3-DA89-43EB-8F46-6D673C302D71}" srcOrd="4" destOrd="0" presId="urn:microsoft.com/office/officeart/2005/8/layout/cycle6"/>
    <dgm:cxn modelId="{BC55F7DD-59D9-458D-B832-1191AF2F5920}" type="presParOf" srcId="{FA4690D8-AED9-43A9-9FCB-A85ACB3D3F8D}" destId="{194027AA-FE02-4768-B75A-CA0AFCE3B4AC}" srcOrd="5" destOrd="0" presId="urn:microsoft.com/office/officeart/2005/8/layout/cycle6"/>
    <dgm:cxn modelId="{1595C4D7-0C8D-46AA-9B0C-8A5FDC7C9002}" type="presParOf" srcId="{FA4690D8-AED9-43A9-9FCB-A85ACB3D3F8D}" destId="{610853AE-9C74-492F-9066-FE4DB293F325}" srcOrd="6" destOrd="0" presId="urn:microsoft.com/office/officeart/2005/8/layout/cycle6"/>
    <dgm:cxn modelId="{885BD7BC-D7E0-4E7D-A728-8C872EEE6835}" type="presParOf" srcId="{FA4690D8-AED9-43A9-9FCB-A85ACB3D3F8D}" destId="{30D2BB08-57CA-449E-8581-FB4E717E0B65}" srcOrd="7" destOrd="0" presId="urn:microsoft.com/office/officeart/2005/8/layout/cycle6"/>
    <dgm:cxn modelId="{4C222A9B-B70B-4FCF-9C43-9C3A9E3BB218}" type="presParOf" srcId="{FA4690D8-AED9-43A9-9FCB-A85ACB3D3F8D}" destId="{2AFEDDA0-9255-4A6A-A55C-D30FD7034AE6}" srcOrd="8" destOrd="0" presId="urn:microsoft.com/office/officeart/2005/8/layout/cycle6"/>
    <dgm:cxn modelId="{800393E7-E9B1-4F6B-923F-A2ED3F13BD22}" type="presParOf" srcId="{FA4690D8-AED9-43A9-9FCB-A85ACB3D3F8D}" destId="{0317A9DB-4525-4BCF-B0EB-C65AD7563A09}" srcOrd="9" destOrd="0" presId="urn:microsoft.com/office/officeart/2005/8/layout/cycle6"/>
    <dgm:cxn modelId="{BC93A4E8-F988-4616-87CC-2BC4B141A6A1}" type="presParOf" srcId="{FA4690D8-AED9-43A9-9FCB-A85ACB3D3F8D}" destId="{723FE52B-9006-44A8-97DE-7D240A48687B}" srcOrd="10" destOrd="0" presId="urn:microsoft.com/office/officeart/2005/8/layout/cycle6"/>
    <dgm:cxn modelId="{8104E4AD-3D02-4AA3-A729-51836B211904}" type="presParOf" srcId="{FA4690D8-AED9-43A9-9FCB-A85ACB3D3F8D}" destId="{0E87CF9F-A5BA-4B31-8665-6477BE336302}" srcOrd="11" destOrd="0" presId="urn:microsoft.com/office/officeart/2005/8/layout/cycle6"/>
    <dgm:cxn modelId="{910160A7-3783-4DE2-A219-BE3F820D06B8}" type="presParOf" srcId="{FA4690D8-AED9-43A9-9FCB-A85ACB3D3F8D}" destId="{DF9F3398-0973-4848-87A4-84996299F153}" srcOrd="12" destOrd="0" presId="urn:microsoft.com/office/officeart/2005/8/layout/cycle6"/>
    <dgm:cxn modelId="{AAC7EBC8-C8D9-42CC-B36C-50E0C26884C6}" type="presParOf" srcId="{FA4690D8-AED9-43A9-9FCB-A85ACB3D3F8D}" destId="{3CCF2E5F-C4CF-4B11-B924-7F42451197B9}" srcOrd="13" destOrd="0" presId="urn:microsoft.com/office/officeart/2005/8/layout/cycle6"/>
    <dgm:cxn modelId="{6A65F001-F78B-4111-BB76-795E7A3ABE01}" type="presParOf" srcId="{FA4690D8-AED9-43A9-9FCB-A85ACB3D3F8D}" destId="{DBFF05E1-684D-4CA1-8871-19B0B0C33209}" srcOrd="14" destOrd="0" presId="urn:microsoft.com/office/officeart/2005/8/layout/cycle6"/>
    <dgm:cxn modelId="{6CAD078E-20C5-4C2A-B3AA-42669110FF6C}" type="presParOf" srcId="{FA4690D8-AED9-43A9-9FCB-A85ACB3D3F8D}" destId="{ABD15EAD-2479-400B-88A6-DF440EE45E34}" srcOrd="15" destOrd="0" presId="urn:microsoft.com/office/officeart/2005/8/layout/cycle6"/>
    <dgm:cxn modelId="{32623095-B80A-486E-9061-EB371493176B}" type="presParOf" srcId="{FA4690D8-AED9-43A9-9FCB-A85ACB3D3F8D}" destId="{D751F62B-B59B-44BE-8DC2-F8D0F35CFCC5}" srcOrd="16" destOrd="0" presId="urn:microsoft.com/office/officeart/2005/8/layout/cycle6"/>
    <dgm:cxn modelId="{67C255DD-7CE4-400A-B775-FEF4ED5C24D7}" type="presParOf" srcId="{FA4690D8-AED9-43A9-9FCB-A85ACB3D3F8D}" destId="{7C925C38-8833-4072-AA04-F792F049E8C1}" srcOrd="17" destOrd="0" presId="urn:microsoft.com/office/officeart/2005/8/layout/cycle6"/>
    <dgm:cxn modelId="{6F4D9C15-A93C-4702-A6C8-A3AA171098D9}" type="presParOf" srcId="{FA4690D8-AED9-43A9-9FCB-A85ACB3D3F8D}" destId="{324A9A6D-6783-4813-A0C9-0343B427A2D4}" srcOrd="18" destOrd="0" presId="urn:microsoft.com/office/officeart/2005/8/layout/cycle6"/>
    <dgm:cxn modelId="{823929EB-AED1-42FE-8DBC-2274DF3F370B}" type="presParOf" srcId="{FA4690D8-AED9-43A9-9FCB-A85ACB3D3F8D}" destId="{741EA057-B46C-4D0B-8F93-C9560724FA0A}" srcOrd="19" destOrd="0" presId="urn:microsoft.com/office/officeart/2005/8/layout/cycle6"/>
    <dgm:cxn modelId="{AFF982EC-1FD9-4D54-8BC5-FCE66387BD60}" type="presParOf" srcId="{FA4690D8-AED9-43A9-9FCB-A85ACB3D3F8D}" destId="{02C7D544-D90D-4163-BB58-48E42231ED8C}" srcOrd="20" destOrd="0" presId="urn:microsoft.com/office/officeart/2005/8/layout/cycle6"/>
    <dgm:cxn modelId="{98997997-0302-4F44-9906-761CD0B9FEE3}" type="presParOf" srcId="{FA4690D8-AED9-43A9-9FCB-A85ACB3D3F8D}" destId="{6BF2D3F4-3841-4C45-8F22-057FAEED6FAB}" srcOrd="21" destOrd="0" presId="urn:microsoft.com/office/officeart/2005/8/layout/cycle6"/>
    <dgm:cxn modelId="{FAB93006-1059-4767-B33A-6E8D808632C6}" type="presParOf" srcId="{FA4690D8-AED9-43A9-9FCB-A85ACB3D3F8D}" destId="{CAF7DCA8-C8A6-4656-8FDD-EE0BE2AC2A01}" srcOrd="22" destOrd="0" presId="urn:microsoft.com/office/officeart/2005/8/layout/cycle6"/>
    <dgm:cxn modelId="{8CB7BB8A-AA8A-4A23-91B7-75384B4573D1}" type="presParOf" srcId="{FA4690D8-AED9-43A9-9FCB-A85ACB3D3F8D}" destId="{0797D7A2-846C-4379-8AF4-2BC95A28D071}" srcOrd="23" destOrd="0" presId="urn:microsoft.com/office/officeart/2005/8/layout/cycle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B0E86-E4D5-4734-BC08-87B7BF8DD731}">
      <dsp:nvSpPr>
        <dsp:cNvPr id="0" name=""/>
        <dsp:cNvSpPr/>
      </dsp:nvSpPr>
      <dsp:spPr>
        <a:xfrm>
          <a:off x="705750" y="16145"/>
          <a:ext cx="1808572" cy="686310"/>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IN" sz="1200" b="1" kern="1200">
            <a:solidFill>
              <a:schemeClr val="tx1"/>
            </a:solidFill>
            <a:latin typeface="Times New Roman" pitchFamily="18" charset="0"/>
            <a:cs typeface="Times New Roman" pitchFamily="18" charset="0"/>
          </a:endParaRPr>
        </a:p>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1.  LOGICAL INTEGRITY (LI)</a:t>
          </a:r>
        </a:p>
        <a:p>
          <a:pPr marL="0" lvl="0" indent="0" algn="ctr" defTabSz="533400">
            <a:lnSpc>
              <a:spcPct val="90000"/>
            </a:lnSpc>
            <a:spcBef>
              <a:spcPct val="0"/>
            </a:spcBef>
            <a:spcAft>
              <a:spcPct val="35000"/>
            </a:spcAft>
            <a:buNone/>
          </a:pPr>
          <a:endParaRPr lang="en-IN" sz="1100" b="1" kern="1200">
            <a:solidFill>
              <a:schemeClr val="tx1"/>
            </a:solidFill>
            <a:latin typeface="Times New Roman" pitchFamily="18" charset="0"/>
            <a:cs typeface="Times New Roman" pitchFamily="18" charset="0"/>
          </a:endParaRPr>
        </a:p>
      </dsp:txBody>
      <dsp:txXfrm>
        <a:off x="705750" y="16145"/>
        <a:ext cx="1808572" cy="686310"/>
      </dsp:txXfrm>
    </dsp:sp>
    <dsp:sp modelId="{3204037D-4716-4231-ADD1-D85FAA471E6D}">
      <dsp:nvSpPr>
        <dsp:cNvPr id="0" name=""/>
        <dsp:cNvSpPr/>
      </dsp:nvSpPr>
      <dsp:spPr>
        <a:xfrm>
          <a:off x="2695180" y="1837"/>
          <a:ext cx="1808572" cy="714925"/>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2.  REFRENTIAL      INTEGRITY (RI)</a:t>
          </a:r>
        </a:p>
      </dsp:txBody>
      <dsp:txXfrm>
        <a:off x="2695180" y="1837"/>
        <a:ext cx="1808572" cy="714925"/>
      </dsp:txXfrm>
    </dsp:sp>
    <dsp:sp modelId="{B95C59F0-B975-4162-A35C-624B38071A9D}">
      <dsp:nvSpPr>
        <dsp:cNvPr id="0" name=""/>
        <dsp:cNvSpPr/>
      </dsp:nvSpPr>
      <dsp:spPr>
        <a:xfrm>
          <a:off x="705750" y="897620"/>
          <a:ext cx="1808572" cy="775378"/>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3. USER-DEFINED INTEGRITY</a:t>
          </a:r>
        </a:p>
      </dsp:txBody>
      <dsp:txXfrm>
        <a:off x="705750" y="897620"/>
        <a:ext cx="1808572" cy="775378"/>
      </dsp:txXfrm>
    </dsp:sp>
    <dsp:sp modelId="{2AA1B108-63EB-4EC6-B933-2932D7F4A7D3}">
      <dsp:nvSpPr>
        <dsp:cNvPr id="0" name=""/>
        <dsp:cNvSpPr/>
      </dsp:nvSpPr>
      <dsp:spPr>
        <a:xfrm>
          <a:off x="2673712" y="949897"/>
          <a:ext cx="1808572" cy="699451"/>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4. DOMAIN </a:t>
          </a:r>
        </a:p>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 INTEGRITY</a:t>
          </a:r>
        </a:p>
      </dsp:txBody>
      <dsp:txXfrm>
        <a:off x="2673712" y="949897"/>
        <a:ext cx="1808572" cy="699451"/>
      </dsp:txXfrm>
    </dsp:sp>
    <dsp:sp modelId="{70B9FE91-63E4-4E9B-B84A-FB0D653AFC3A}">
      <dsp:nvSpPr>
        <dsp:cNvPr id="0" name=""/>
        <dsp:cNvSpPr/>
      </dsp:nvSpPr>
      <dsp:spPr>
        <a:xfrm>
          <a:off x="1700465" y="1853856"/>
          <a:ext cx="1808572" cy="76515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5. PHYSICAL INTEGRITY</a:t>
          </a:r>
        </a:p>
      </dsp:txBody>
      <dsp:txXfrm>
        <a:off x="1700465" y="1853856"/>
        <a:ext cx="1808572" cy="7651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4B9D28-5297-4720-A976-25F95FC6E0FB}">
      <dsp:nvSpPr>
        <dsp:cNvPr id="0" name=""/>
        <dsp:cNvSpPr/>
      </dsp:nvSpPr>
      <dsp:spPr>
        <a:xfrm>
          <a:off x="2192474" y="-103970"/>
          <a:ext cx="1167270" cy="561625"/>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Approval</a:t>
          </a:r>
        </a:p>
      </dsp:txBody>
      <dsp:txXfrm>
        <a:off x="2219890" y="-76554"/>
        <a:ext cx="1112438" cy="506793"/>
      </dsp:txXfrm>
    </dsp:sp>
    <dsp:sp modelId="{6430F241-B233-40A3-A89A-D6006786300E}">
      <dsp:nvSpPr>
        <dsp:cNvPr id="0" name=""/>
        <dsp:cNvSpPr/>
      </dsp:nvSpPr>
      <dsp:spPr>
        <a:xfrm>
          <a:off x="1033662" y="-45820"/>
          <a:ext cx="2799899" cy="2799899"/>
        </a:xfrm>
        <a:custGeom>
          <a:avLst/>
          <a:gdLst/>
          <a:ahLst/>
          <a:cxnLst/>
          <a:rect l="0" t="0" r="0" b="0"/>
          <a:pathLst>
            <a:path>
              <a:moveTo>
                <a:pt x="2329056" y="352753"/>
              </a:moveTo>
              <a:arcTo wR="1399949" hR="1399949" stAng="18694828" swAng="958680"/>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22CC083C-D651-4AD4-B4A1-060D4445672C}">
      <dsp:nvSpPr>
        <dsp:cNvPr id="0" name=""/>
        <dsp:cNvSpPr/>
      </dsp:nvSpPr>
      <dsp:spPr>
        <a:xfrm>
          <a:off x="3205173" y="606496"/>
          <a:ext cx="1164270" cy="35768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Transcription</a:t>
          </a:r>
        </a:p>
      </dsp:txBody>
      <dsp:txXfrm>
        <a:off x="3222634" y="623957"/>
        <a:ext cx="1129348" cy="322761"/>
      </dsp:txXfrm>
    </dsp:sp>
    <dsp:sp modelId="{194027AA-FE02-4768-B75A-CA0AFCE3B4AC}">
      <dsp:nvSpPr>
        <dsp:cNvPr id="0" name=""/>
        <dsp:cNvSpPr/>
      </dsp:nvSpPr>
      <dsp:spPr>
        <a:xfrm>
          <a:off x="1468093" y="505124"/>
          <a:ext cx="2799899" cy="2799899"/>
        </a:xfrm>
        <a:custGeom>
          <a:avLst/>
          <a:gdLst/>
          <a:ahLst/>
          <a:cxnLst/>
          <a:rect l="0" t="0" r="0" b="0"/>
          <a:pathLst>
            <a:path>
              <a:moveTo>
                <a:pt x="2439763" y="462588"/>
              </a:moveTo>
              <a:arcTo wR="1399949" hR="1399949" stAng="19077976" swAng="115203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610853AE-9C74-492F-9066-FE4DB293F325}">
      <dsp:nvSpPr>
        <dsp:cNvPr id="0" name=""/>
        <dsp:cNvSpPr/>
      </dsp:nvSpPr>
      <dsp:spPr>
        <a:xfrm>
          <a:off x="3673549" y="1366218"/>
          <a:ext cx="1005020" cy="42114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Processing</a:t>
          </a:r>
        </a:p>
      </dsp:txBody>
      <dsp:txXfrm>
        <a:off x="3694108" y="1386777"/>
        <a:ext cx="963902" cy="380029"/>
      </dsp:txXfrm>
    </dsp:sp>
    <dsp:sp modelId="{2AFEDDA0-9255-4A6A-A55C-D30FD7034AE6}">
      <dsp:nvSpPr>
        <dsp:cNvPr id="0" name=""/>
        <dsp:cNvSpPr/>
      </dsp:nvSpPr>
      <dsp:spPr>
        <a:xfrm>
          <a:off x="1361702" y="451541"/>
          <a:ext cx="2799899" cy="2799899"/>
        </a:xfrm>
        <a:custGeom>
          <a:avLst/>
          <a:gdLst/>
          <a:ahLst/>
          <a:cxnLst/>
          <a:rect l="0" t="0" r="0" b="0"/>
          <a:pathLst>
            <a:path>
              <a:moveTo>
                <a:pt x="2798636" y="1340480"/>
              </a:moveTo>
              <a:arcTo wR="1399949" hR="1399949" stAng="21453921" swAng="1126949"/>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0317A9DB-4525-4BCF-B0EB-C65AD7563A09}">
      <dsp:nvSpPr>
        <dsp:cNvPr id="0" name=""/>
        <dsp:cNvSpPr/>
      </dsp:nvSpPr>
      <dsp:spPr>
        <a:xfrm>
          <a:off x="3434074" y="2250002"/>
          <a:ext cx="1110754" cy="37806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Migration</a:t>
          </a:r>
        </a:p>
      </dsp:txBody>
      <dsp:txXfrm>
        <a:off x="3452530" y="2268458"/>
        <a:ext cx="1073842" cy="341155"/>
      </dsp:txXfrm>
    </dsp:sp>
    <dsp:sp modelId="{0E87CF9F-A5BA-4B31-8665-6477BE336302}">
      <dsp:nvSpPr>
        <dsp:cNvPr id="0" name=""/>
        <dsp:cNvSpPr/>
      </dsp:nvSpPr>
      <dsp:spPr>
        <a:xfrm>
          <a:off x="1643237" y="70131"/>
          <a:ext cx="2799899" cy="2799899"/>
        </a:xfrm>
        <a:custGeom>
          <a:avLst/>
          <a:gdLst/>
          <a:ahLst/>
          <a:cxnLst/>
          <a:rect l="0" t="0" r="0" b="0"/>
          <a:pathLst>
            <a:path>
              <a:moveTo>
                <a:pt x="2182977" y="2560435"/>
              </a:moveTo>
              <a:arcTo wR="1399949" hR="1399949" stAng="3359451" swAng="107660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DF9F3398-0973-4848-87A4-84996299F153}">
      <dsp:nvSpPr>
        <dsp:cNvPr id="0" name=""/>
        <dsp:cNvSpPr/>
      </dsp:nvSpPr>
      <dsp:spPr>
        <a:xfrm>
          <a:off x="2125893" y="2643735"/>
          <a:ext cx="1300433" cy="66601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Computrised System Transcition</a:t>
          </a:r>
        </a:p>
      </dsp:txBody>
      <dsp:txXfrm>
        <a:off x="2158405" y="2676247"/>
        <a:ext cx="1235409" cy="600990"/>
      </dsp:txXfrm>
    </dsp:sp>
    <dsp:sp modelId="{DBFF05E1-684D-4CA1-8871-19B0B0C33209}">
      <dsp:nvSpPr>
        <dsp:cNvPr id="0" name=""/>
        <dsp:cNvSpPr/>
      </dsp:nvSpPr>
      <dsp:spPr>
        <a:xfrm>
          <a:off x="1321827" y="149831"/>
          <a:ext cx="2799899" cy="2799899"/>
        </a:xfrm>
        <a:custGeom>
          <a:avLst/>
          <a:gdLst/>
          <a:ahLst/>
          <a:cxnLst/>
          <a:rect l="0" t="0" r="0" b="0"/>
          <a:pathLst>
            <a:path>
              <a:moveTo>
                <a:pt x="799905" y="2664784"/>
              </a:moveTo>
              <a:arcTo wR="1399949" hR="1399949" stAng="6922794" swAng="1112359"/>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BD15EAD-2479-400B-88A6-DF440EE45E34}">
      <dsp:nvSpPr>
        <dsp:cNvPr id="0" name=""/>
        <dsp:cNvSpPr/>
      </dsp:nvSpPr>
      <dsp:spPr>
        <a:xfrm>
          <a:off x="1067662" y="2151357"/>
          <a:ext cx="1040049" cy="40363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Retention </a:t>
          </a:r>
        </a:p>
      </dsp:txBody>
      <dsp:txXfrm>
        <a:off x="1087366" y="2171061"/>
        <a:ext cx="1000641" cy="364229"/>
      </dsp:txXfrm>
    </dsp:sp>
    <dsp:sp modelId="{7C925C38-8833-4072-AA04-F792F049E8C1}">
      <dsp:nvSpPr>
        <dsp:cNvPr id="0" name=""/>
        <dsp:cNvSpPr/>
      </dsp:nvSpPr>
      <dsp:spPr>
        <a:xfrm>
          <a:off x="1450447" y="474849"/>
          <a:ext cx="2799899" cy="2799899"/>
        </a:xfrm>
        <a:custGeom>
          <a:avLst/>
          <a:gdLst/>
          <a:ahLst/>
          <a:cxnLst/>
          <a:rect l="0" t="0" r="0" b="0"/>
          <a:pathLst>
            <a:path>
              <a:moveTo>
                <a:pt x="26936" y="1673249"/>
              </a:moveTo>
              <a:arcTo wR="1399949" hR="1399949" stAng="10124542" swAng="801675"/>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324A9A6D-6783-4813-A0C9-0343B427A2D4}">
      <dsp:nvSpPr>
        <dsp:cNvPr id="0" name=""/>
        <dsp:cNvSpPr/>
      </dsp:nvSpPr>
      <dsp:spPr>
        <a:xfrm>
          <a:off x="904058" y="1333416"/>
          <a:ext cx="1050600" cy="48667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Backup</a:t>
          </a:r>
        </a:p>
      </dsp:txBody>
      <dsp:txXfrm>
        <a:off x="927815" y="1357173"/>
        <a:ext cx="1003086" cy="439159"/>
      </dsp:txXfrm>
    </dsp:sp>
    <dsp:sp modelId="{02C7D544-D90D-4163-BB58-48E42231ED8C}">
      <dsp:nvSpPr>
        <dsp:cNvPr id="0" name=""/>
        <dsp:cNvSpPr/>
      </dsp:nvSpPr>
      <dsp:spPr>
        <a:xfrm>
          <a:off x="1365345" y="417082"/>
          <a:ext cx="2799899" cy="2799899"/>
        </a:xfrm>
        <a:custGeom>
          <a:avLst/>
          <a:gdLst/>
          <a:ahLst/>
          <a:cxnLst/>
          <a:rect l="0" t="0" r="0" b="0"/>
          <a:pathLst>
            <a:path>
              <a:moveTo>
                <a:pt x="87052" y="913986"/>
              </a:moveTo>
              <a:arcTo wR="1399949" hR="1399949" stAng="12018709" swAng="603073"/>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6BF2D3F4-3841-4C45-8F22-057FAEED6FAB}">
      <dsp:nvSpPr>
        <dsp:cNvPr id="0" name=""/>
        <dsp:cNvSpPr/>
      </dsp:nvSpPr>
      <dsp:spPr>
        <a:xfrm>
          <a:off x="1148382" y="627128"/>
          <a:ext cx="1065298" cy="4801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Archive</a:t>
          </a:r>
        </a:p>
      </dsp:txBody>
      <dsp:txXfrm>
        <a:off x="1171819" y="650565"/>
        <a:ext cx="1018424" cy="433228"/>
      </dsp:txXfrm>
    </dsp:sp>
    <dsp:sp modelId="{0797D7A2-846C-4379-8AF4-2BC95A28D071}">
      <dsp:nvSpPr>
        <dsp:cNvPr id="0" name=""/>
        <dsp:cNvSpPr/>
      </dsp:nvSpPr>
      <dsp:spPr>
        <a:xfrm>
          <a:off x="1631631" y="24959"/>
          <a:ext cx="2799899" cy="2799899"/>
        </a:xfrm>
        <a:custGeom>
          <a:avLst/>
          <a:gdLst/>
          <a:ahLst/>
          <a:cxnLst/>
          <a:rect l="0" t="0" r="0" b="0"/>
          <a:pathLst>
            <a:path>
              <a:moveTo>
                <a:pt x="252117" y="598487"/>
              </a:moveTo>
              <a:arcTo wR="1399949" hR="1399949" stAng="12895457" swAng="108398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BC7AA1-4488-4AD8-B4BA-918B5F7C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Development and validation of calculation data sheets to ensure the accuracy and security of data through QAPS</vt:lpstr>
    </vt:vector>
  </TitlesOfParts>
  <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validation of calculation data sheets to ensure the accuracy and security of data through QAPS</dc:title>
  <dc:creator>abc</dc:creator>
  <cp:lastModifiedBy>kuldeep vinchurkar</cp:lastModifiedBy>
  <cp:revision>2</cp:revision>
  <dcterms:created xsi:type="dcterms:W3CDTF">2023-06-24T04:56:00Z</dcterms:created>
  <dcterms:modified xsi:type="dcterms:W3CDTF">2023-06-24T04:56:00Z</dcterms:modified>
</cp:coreProperties>
</file>