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CC3D0" w14:textId="53865CF0" w:rsidR="008C1CA5" w:rsidRDefault="00C55848" w:rsidP="001A124C">
      <w:pPr>
        <w:pStyle w:val="Heading1"/>
      </w:pPr>
      <w:bookmarkStart w:id="0" w:name="_GoBack"/>
      <w:r>
        <w:t>Futuristic</w:t>
      </w:r>
      <w:r w:rsidR="008C1CA5">
        <w:t xml:space="preserve"> Trends in Logistics and Supply Chain Operations Management</w:t>
      </w:r>
    </w:p>
    <w:bookmarkEnd w:id="0"/>
    <w:p w14:paraId="6B3CFBB4" w14:textId="76FF5DDA" w:rsidR="00E44C71" w:rsidRPr="00E44C71" w:rsidRDefault="00A61DC3" w:rsidP="00E44C71">
      <w:pPr>
        <w:pStyle w:val="Heading1"/>
        <w:spacing w:before="0" w:beforeAutospacing="0" w:after="0" w:afterAutospacing="0"/>
        <w:ind w:left="720"/>
        <w:rPr>
          <w:b w:val="0"/>
          <w:bCs w:val="0"/>
          <w:sz w:val="18"/>
          <w:szCs w:val="18"/>
        </w:rPr>
      </w:pPr>
      <w:proofErr w:type="spellStart"/>
      <w:r w:rsidRPr="00E44C71">
        <w:rPr>
          <w:rFonts w:ascii="Arial" w:hAnsi="Arial" w:cs="Arial"/>
          <w:b w:val="0"/>
          <w:bCs w:val="0"/>
          <w:color w:val="000000"/>
          <w:sz w:val="18"/>
          <w:szCs w:val="18"/>
        </w:rPr>
        <w:t>Dr.</w:t>
      </w:r>
      <w:proofErr w:type="spellEnd"/>
      <w:r w:rsidRPr="00E44C71">
        <w:rPr>
          <w:rFonts w:ascii="Arial" w:hAnsi="Arial" w:cs="Arial"/>
          <w:b w:val="0"/>
          <w:bCs w:val="0"/>
          <w:color w:val="000000"/>
          <w:sz w:val="18"/>
          <w:szCs w:val="18"/>
        </w:rPr>
        <w:t xml:space="preserve"> </w:t>
      </w:r>
      <w:proofErr w:type="spellStart"/>
      <w:r w:rsidRPr="00E44C71">
        <w:rPr>
          <w:rFonts w:ascii="Arial" w:hAnsi="Arial" w:cs="Arial"/>
          <w:b w:val="0"/>
          <w:bCs w:val="0"/>
          <w:color w:val="000000"/>
          <w:sz w:val="18"/>
          <w:szCs w:val="18"/>
        </w:rPr>
        <w:t>Saloni</w:t>
      </w:r>
      <w:proofErr w:type="spellEnd"/>
      <w:r w:rsidRPr="00E44C71">
        <w:rPr>
          <w:rFonts w:ascii="Arial" w:hAnsi="Arial" w:cs="Arial"/>
          <w:b w:val="0"/>
          <w:bCs w:val="0"/>
          <w:color w:val="000000"/>
          <w:sz w:val="18"/>
          <w:szCs w:val="18"/>
        </w:rPr>
        <w:t xml:space="preserve"> Desai -Associate Professor</w:t>
      </w:r>
      <w:r w:rsidR="00C55848">
        <w:rPr>
          <w:rFonts w:ascii="Arial" w:hAnsi="Arial" w:cs="Arial"/>
          <w:b w:val="0"/>
          <w:bCs w:val="0"/>
          <w:color w:val="000000"/>
          <w:sz w:val="18"/>
          <w:szCs w:val="18"/>
        </w:rPr>
        <w:t xml:space="preserve">, </w:t>
      </w:r>
      <w:proofErr w:type="spellStart"/>
      <w:r w:rsidR="00C55848">
        <w:rPr>
          <w:rFonts w:ascii="Arial" w:hAnsi="Arial" w:cs="Arial"/>
          <w:b w:val="0"/>
          <w:bCs w:val="0"/>
          <w:color w:val="000000"/>
          <w:sz w:val="18"/>
          <w:szCs w:val="18"/>
        </w:rPr>
        <w:t>Bharati</w:t>
      </w:r>
      <w:proofErr w:type="spellEnd"/>
      <w:r w:rsidR="00C55848">
        <w:rPr>
          <w:rFonts w:ascii="Arial" w:hAnsi="Arial" w:cs="Arial"/>
          <w:b w:val="0"/>
          <w:bCs w:val="0"/>
          <w:color w:val="000000"/>
          <w:sz w:val="18"/>
          <w:szCs w:val="18"/>
        </w:rPr>
        <w:t xml:space="preserve"> </w:t>
      </w:r>
      <w:proofErr w:type="spellStart"/>
      <w:proofErr w:type="gramStart"/>
      <w:r w:rsidR="00C55848">
        <w:rPr>
          <w:rFonts w:ascii="Arial" w:hAnsi="Arial" w:cs="Arial"/>
          <w:b w:val="0"/>
          <w:bCs w:val="0"/>
          <w:color w:val="000000"/>
          <w:sz w:val="18"/>
          <w:szCs w:val="18"/>
        </w:rPr>
        <w:t>Vidyapeeth’s</w:t>
      </w:r>
      <w:proofErr w:type="spellEnd"/>
      <w:r w:rsidR="00C55848">
        <w:rPr>
          <w:rFonts w:ascii="Arial" w:hAnsi="Arial" w:cs="Arial"/>
          <w:b w:val="0"/>
          <w:bCs w:val="0"/>
          <w:color w:val="000000"/>
          <w:sz w:val="18"/>
          <w:szCs w:val="18"/>
        </w:rPr>
        <w:t xml:space="preserve"> </w:t>
      </w:r>
      <w:r w:rsidR="00E44C71" w:rsidRPr="00E44C71">
        <w:rPr>
          <w:rFonts w:ascii="Arial" w:hAnsi="Arial" w:cs="Arial"/>
          <w:b w:val="0"/>
          <w:bCs w:val="0"/>
          <w:color w:val="000000"/>
          <w:sz w:val="18"/>
          <w:szCs w:val="18"/>
        </w:rPr>
        <w:t xml:space="preserve"> Institute</w:t>
      </w:r>
      <w:proofErr w:type="gramEnd"/>
      <w:r w:rsidR="00E44C71" w:rsidRPr="00E44C71">
        <w:rPr>
          <w:rFonts w:ascii="Arial" w:hAnsi="Arial" w:cs="Arial"/>
          <w:b w:val="0"/>
          <w:bCs w:val="0"/>
          <w:color w:val="000000"/>
          <w:sz w:val="18"/>
          <w:szCs w:val="18"/>
        </w:rPr>
        <w:t xml:space="preserve"> of Management Studies &amp; Research</w:t>
      </w:r>
      <w:r w:rsidRPr="00E44C71">
        <w:rPr>
          <w:rFonts w:ascii="Arial" w:hAnsi="Arial" w:cs="Arial"/>
          <w:b w:val="0"/>
          <w:bCs w:val="0"/>
          <w:color w:val="000000"/>
          <w:sz w:val="18"/>
          <w:szCs w:val="18"/>
        </w:rPr>
        <w:t>;</w:t>
      </w:r>
      <w:r w:rsidR="00C55848">
        <w:rPr>
          <w:rFonts w:ascii="Arial" w:hAnsi="Arial" w:cs="Arial"/>
          <w:b w:val="0"/>
          <w:bCs w:val="0"/>
          <w:color w:val="000000"/>
          <w:sz w:val="18"/>
          <w:szCs w:val="18"/>
        </w:rPr>
        <w:t xml:space="preserve"> </w:t>
      </w:r>
    </w:p>
    <w:p w14:paraId="5FAD7C24" w14:textId="7A57D93E" w:rsidR="00E44C71" w:rsidRPr="00E44C71" w:rsidRDefault="00E44C71" w:rsidP="00E44C71">
      <w:pPr>
        <w:pStyle w:val="Heading1"/>
        <w:spacing w:before="0" w:beforeAutospacing="0" w:after="0" w:afterAutospacing="0"/>
        <w:ind w:left="720"/>
        <w:rPr>
          <w:b w:val="0"/>
          <w:bCs w:val="0"/>
          <w:sz w:val="18"/>
          <w:szCs w:val="18"/>
        </w:rPr>
      </w:pPr>
      <w:proofErr w:type="spellStart"/>
      <w:r w:rsidRPr="00E44C71">
        <w:rPr>
          <w:rFonts w:ascii="Arial" w:hAnsi="Arial" w:cs="Arial"/>
          <w:b w:val="0"/>
          <w:bCs w:val="0"/>
          <w:color w:val="000000"/>
          <w:sz w:val="18"/>
          <w:szCs w:val="18"/>
        </w:rPr>
        <w:t>Dr.</w:t>
      </w:r>
      <w:proofErr w:type="spellEnd"/>
      <w:r w:rsidRPr="00E44C71">
        <w:rPr>
          <w:rFonts w:ascii="Arial" w:hAnsi="Arial" w:cs="Arial"/>
          <w:b w:val="0"/>
          <w:bCs w:val="0"/>
          <w:color w:val="000000"/>
          <w:sz w:val="18"/>
          <w:szCs w:val="18"/>
        </w:rPr>
        <w:t xml:space="preserve"> Anjali </w:t>
      </w:r>
      <w:proofErr w:type="spellStart"/>
      <w:r w:rsidRPr="00E44C71">
        <w:rPr>
          <w:rFonts w:ascii="Arial" w:hAnsi="Arial" w:cs="Arial"/>
          <w:b w:val="0"/>
          <w:bCs w:val="0"/>
          <w:color w:val="000000"/>
          <w:sz w:val="18"/>
          <w:szCs w:val="18"/>
        </w:rPr>
        <w:t>Kalse</w:t>
      </w:r>
      <w:proofErr w:type="spellEnd"/>
      <w:r w:rsidRPr="00E44C71">
        <w:rPr>
          <w:rFonts w:ascii="Arial" w:hAnsi="Arial" w:cs="Arial"/>
          <w:b w:val="0"/>
          <w:bCs w:val="0"/>
          <w:color w:val="000000"/>
          <w:sz w:val="18"/>
          <w:szCs w:val="18"/>
        </w:rPr>
        <w:t xml:space="preserve"> – Director</w:t>
      </w:r>
      <w:r w:rsidR="00C55848">
        <w:rPr>
          <w:rFonts w:ascii="Arial" w:hAnsi="Arial" w:cs="Arial"/>
          <w:b w:val="0"/>
          <w:bCs w:val="0"/>
          <w:color w:val="000000"/>
          <w:sz w:val="18"/>
          <w:szCs w:val="18"/>
        </w:rPr>
        <w:t xml:space="preserve">, </w:t>
      </w:r>
      <w:proofErr w:type="spellStart"/>
      <w:r w:rsidRPr="00E44C71">
        <w:rPr>
          <w:rFonts w:ascii="Arial" w:hAnsi="Arial" w:cs="Arial"/>
          <w:b w:val="0"/>
          <w:bCs w:val="0"/>
          <w:color w:val="000000"/>
          <w:sz w:val="18"/>
          <w:szCs w:val="18"/>
        </w:rPr>
        <w:t>Bharati</w:t>
      </w:r>
      <w:proofErr w:type="spellEnd"/>
      <w:r w:rsidRPr="00E44C71">
        <w:rPr>
          <w:rFonts w:ascii="Arial" w:hAnsi="Arial" w:cs="Arial"/>
          <w:b w:val="0"/>
          <w:bCs w:val="0"/>
          <w:color w:val="000000"/>
          <w:sz w:val="18"/>
          <w:szCs w:val="18"/>
        </w:rPr>
        <w:t xml:space="preserve"> </w:t>
      </w:r>
      <w:proofErr w:type="spellStart"/>
      <w:proofErr w:type="gramStart"/>
      <w:r w:rsidRPr="00E44C71">
        <w:rPr>
          <w:rFonts w:ascii="Arial" w:hAnsi="Arial" w:cs="Arial"/>
          <w:b w:val="0"/>
          <w:bCs w:val="0"/>
          <w:color w:val="000000"/>
          <w:sz w:val="18"/>
          <w:szCs w:val="18"/>
        </w:rPr>
        <w:t>Vidyapeeth</w:t>
      </w:r>
      <w:r w:rsidR="00C55848">
        <w:rPr>
          <w:rFonts w:ascii="Arial" w:hAnsi="Arial" w:cs="Arial"/>
          <w:b w:val="0"/>
          <w:bCs w:val="0"/>
          <w:color w:val="000000"/>
          <w:sz w:val="18"/>
          <w:szCs w:val="18"/>
        </w:rPr>
        <w:t>’s</w:t>
      </w:r>
      <w:proofErr w:type="spellEnd"/>
      <w:r w:rsidR="00C55848">
        <w:rPr>
          <w:rFonts w:ascii="Arial" w:hAnsi="Arial" w:cs="Arial"/>
          <w:b w:val="0"/>
          <w:bCs w:val="0"/>
          <w:color w:val="000000"/>
          <w:sz w:val="18"/>
          <w:szCs w:val="18"/>
        </w:rPr>
        <w:t xml:space="preserve"> </w:t>
      </w:r>
      <w:r w:rsidRPr="00E44C71">
        <w:rPr>
          <w:rFonts w:ascii="Arial" w:hAnsi="Arial" w:cs="Arial"/>
          <w:b w:val="0"/>
          <w:bCs w:val="0"/>
          <w:color w:val="000000"/>
          <w:sz w:val="18"/>
          <w:szCs w:val="18"/>
        </w:rPr>
        <w:t xml:space="preserve"> Institute</w:t>
      </w:r>
      <w:proofErr w:type="gramEnd"/>
      <w:r w:rsidRPr="00E44C71">
        <w:rPr>
          <w:rFonts w:ascii="Arial" w:hAnsi="Arial" w:cs="Arial"/>
          <w:b w:val="0"/>
          <w:bCs w:val="0"/>
          <w:color w:val="000000"/>
          <w:sz w:val="18"/>
          <w:szCs w:val="18"/>
        </w:rPr>
        <w:t xml:space="preserve"> of Management Studies &amp; Research</w:t>
      </w:r>
      <w:r w:rsidR="00C55848">
        <w:rPr>
          <w:rFonts w:ascii="Arial" w:hAnsi="Arial" w:cs="Arial"/>
          <w:b w:val="0"/>
          <w:bCs w:val="0"/>
          <w:color w:val="000000"/>
          <w:sz w:val="18"/>
          <w:szCs w:val="18"/>
        </w:rPr>
        <w:t xml:space="preserve">; </w:t>
      </w:r>
    </w:p>
    <w:p w14:paraId="16AF1FF8" w14:textId="3DC079B8" w:rsidR="00A61DC3" w:rsidRPr="00E44C71" w:rsidRDefault="00E44C71" w:rsidP="00E44C71">
      <w:pPr>
        <w:pStyle w:val="Heading1"/>
        <w:spacing w:before="0" w:beforeAutospacing="0" w:after="0" w:afterAutospacing="0"/>
        <w:ind w:left="720"/>
        <w:rPr>
          <w:b w:val="0"/>
          <w:bCs w:val="0"/>
          <w:sz w:val="18"/>
          <w:szCs w:val="18"/>
        </w:rPr>
      </w:pPr>
      <w:proofErr w:type="spellStart"/>
      <w:r w:rsidRPr="00E44C71">
        <w:rPr>
          <w:rFonts w:ascii="Arial" w:hAnsi="Arial" w:cs="Arial"/>
          <w:b w:val="0"/>
          <w:bCs w:val="0"/>
          <w:color w:val="000000"/>
          <w:sz w:val="18"/>
          <w:szCs w:val="18"/>
        </w:rPr>
        <w:t>Dr.</w:t>
      </w:r>
      <w:proofErr w:type="spellEnd"/>
      <w:r w:rsidRPr="00E44C71">
        <w:rPr>
          <w:rFonts w:ascii="Arial" w:hAnsi="Arial" w:cs="Arial"/>
          <w:b w:val="0"/>
          <w:bCs w:val="0"/>
          <w:color w:val="000000"/>
          <w:sz w:val="18"/>
          <w:szCs w:val="18"/>
        </w:rPr>
        <w:t xml:space="preserve"> </w:t>
      </w:r>
      <w:r w:rsidR="00C55848">
        <w:rPr>
          <w:rFonts w:ascii="Arial" w:hAnsi="Arial" w:cs="Arial"/>
          <w:b w:val="0"/>
          <w:bCs w:val="0"/>
          <w:color w:val="000000"/>
          <w:sz w:val="18"/>
          <w:szCs w:val="18"/>
        </w:rPr>
        <w:t xml:space="preserve">D. </w:t>
      </w:r>
      <w:r w:rsidRPr="00E44C71">
        <w:rPr>
          <w:rFonts w:ascii="Arial" w:hAnsi="Arial" w:cs="Arial"/>
          <w:b w:val="0"/>
          <w:bCs w:val="0"/>
          <w:color w:val="000000"/>
          <w:sz w:val="18"/>
          <w:szCs w:val="18"/>
        </w:rPr>
        <w:t xml:space="preserve">Henry </w:t>
      </w:r>
      <w:proofErr w:type="spellStart"/>
      <w:r w:rsidR="00C55848">
        <w:rPr>
          <w:rFonts w:ascii="Arial" w:hAnsi="Arial" w:cs="Arial"/>
          <w:b w:val="0"/>
          <w:bCs w:val="0"/>
          <w:color w:val="000000"/>
          <w:sz w:val="18"/>
          <w:szCs w:val="18"/>
        </w:rPr>
        <w:t>Babu</w:t>
      </w:r>
      <w:proofErr w:type="spellEnd"/>
      <w:r w:rsidR="00C55848">
        <w:rPr>
          <w:rFonts w:ascii="Arial" w:hAnsi="Arial" w:cs="Arial"/>
          <w:b w:val="0"/>
          <w:bCs w:val="0"/>
          <w:color w:val="000000"/>
          <w:sz w:val="18"/>
          <w:szCs w:val="18"/>
        </w:rPr>
        <w:t xml:space="preserve"> – Director, </w:t>
      </w:r>
      <w:proofErr w:type="spellStart"/>
      <w:r w:rsidRPr="00E44C71">
        <w:rPr>
          <w:rFonts w:ascii="Arial" w:hAnsi="Arial" w:cs="Arial"/>
          <w:b w:val="0"/>
          <w:bCs w:val="0"/>
          <w:color w:val="000000"/>
          <w:sz w:val="18"/>
          <w:szCs w:val="18"/>
        </w:rPr>
        <w:t>Atharva</w:t>
      </w:r>
      <w:proofErr w:type="spellEnd"/>
      <w:r w:rsidRPr="00E44C71">
        <w:rPr>
          <w:rFonts w:ascii="Arial" w:hAnsi="Arial" w:cs="Arial"/>
          <w:b w:val="0"/>
          <w:bCs w:val="0"/>
          <w:color w:val="000000"/>
          <w:sz w:val="18"/>
          <w:szCs w:val="18"/>
        </w:rPr>
        <w:t xml:space="preserve"> </w:t>
      </w:r>
      <w:r w:rsidR="00C55848">
        <w:rPr>
          <w:rFonts w:ascii="Arial" w:hAnsi="Arial" w:cs="Arial"/>
          <w:b w:val="0"/>
          <w:bCs w:val="0"/>
          <w:color w:val="000000"/>
          <w:sz w:val="18"/>
          <w:szCs w:val="18"/>
        </w:rPr>
        <w:t xml:space="preserve">Institute of Management Studies; </w:t>
      </w:r>
    </w:p>
    <w:p w14:paraId="036571A6" w14:textId="77777777" w:rsidR="001A124C" w:rsidRPr="001A124C" w:rsidRDefault="008C1CA5" w:rsidP="00A61DC3">
      <w:pPr>
        <w:pStyle w:val="NormalWeb"/>
        <w:spacing w:before="240" w:beforeAutospacing="0" w:after="240" w:afterAutospacing="0"/>
        <w:jc w:val="both"/>
        <w:rPr>
          <w:rFonts w:ascii="Arial" w:hAnsi="Arial" w:cs="Arial"/>
          <w:b/>
          <w:bCs/>
          <w:color w:val="000000"/>
          <w:sz w:val="28"/>
          <w:szCs w:val="28"/>
        </w:rPr>
      </w:pPr>
      <w:r w:rsidRPr="001A124C">
        <w:rPr>
          <w:rFonts w:ascii="Arial" w:hAnsi="Arial" w:cs="Arial"/>
          <w:b/>
          <w:bCs/>
          <w:color w:val="000000"/>
          <w:sz w:val="28"/>
          <w:szCs w:val="28"/>
        </w:rPr>
        <w:t>Abstract:</w:t>
      </w:r>
    </w:p>
    <w:p w14:paraId="032F0AD7" w14:textId="2FB30F79" w:rsidR="008C1CA5" w:rsidRPr="00C55848" w:rsidRDefault="008C1CA5" w:rsidP="00A61DC3">
      <w:pPr>
        <w:pStyle w:val="NormalWeb"/>
        <w:spacing w:before="240" w:beforeAutospacing="0" w:after="240" w:afterAutospacing="0"/>
        <w:jc w:val="both"/>
      </w:pPr>
      <w:r w:rsidRPr="00C55848">
        <w:rPr>
          <w:color w:val="000000"/>
        </w:rPr>
        <w:t xml:space="preserve"> This chapter explores the futuristic trends in logistics and supply chain management. It covers a wide range of topics, including the importance of logistics and supply chain operations in the economy, the changing landscape in supply chain management, the growth of these operations, emerging trends such as advanced technology applications, sustainability practices, e-commerce influence, globalization versus localization, technology’s role in driving excellence, and the impact of these trends on the economy and society. The roadmap for leaders and decision-makers is also discussed, considering key considerations when adopting new technologies or practices and strategies for aligning with future trends while managing risks. Overall, this chapter provides valuable insights into understanding and navigating the future outlook for logistics and supply chain operations management industries.</w:t>
      </w:r>
    </w:p>
    <w:p w14:paraId="67ECDEE4" w14:textId="77777777" w:rsidR="001A124C" w:rsidRPr="001A124C" w:rsidRDefault="008C1CA5" w:rsidP="00A61DC3">
      <w:pPr>
        <w:pStyle w:val="NormalWeb"/>
        <w:spacing w:before="240" w:beforeAutospacing="0" w:after="240" w:afterAutospacing="0"/>
        <w:jc w:val="both"/>
        <w:rPr>
          <w:b/>
          <w:bCs/>
          <w:color w:val="000000"/>
          <w:sz w:val="32"/>
          <w:szCs w:val="32"/>
        </w:rPr>
      </w:pPr>
      <w:r w:rsidRPr="001A124C">
        <w:rPr>
          <w:b/>
          <w:bCs/>
          <w:color w:val="000000"/>
          <w:sz w:val="32"/>
          <w:szCs w:val="32"/>
        </w:rPr>
        <w:t>Keywords:</w:t>
      </w:r>
    </w:p>
    <w:p w14:paraId="3EBF81E5" w14:textId="65C594DD" w:rsidR="008C1CA5" w:rsidRPr="00A61DC3" w:rsidRDefault="008C1CA5" w:rsidP="00A61DC3">
      <w:pPr>
        <w:pStyle w:val="NormalWeb"/>
        <w:spacing w:before="240" w:beforeAutospacing="0" w:after="240" w:afterAutospacing="0"/>
        <w:jc w:val="both"/>
      </w:pPr>
      <w:r w:rsidRPr="00A61DC3">
        <w:rPr>
          <w:color w:val="000000"/>
        </w:rPr>
        <w:t xml:space="preserve"> </w:t>
      </w:r>
      <w:proofErr w:type="gramStart"/>
      <w:r w:rsidRPr="00A61DC3">
        <w:rPr>
          <w:color w:val="000000"/>
        </w:rPr>
        <w:t>logistics</w:t>
      </w:r>
      <w:proofErr w:type="gramEnd"/>
      <w:r w:rsidRPr="00A61DC3">
        <w:rPr>
          <w:color w:val="000000"/>
        </w:rPr>
        <w:t>, supply chain management, futuristic trends, advanced technology applications, sustainability practices, e-commerce influence, globalization versus localization, technology-driven excellence, economic impact, societal impact.</w:t>
      </w:r>
    </w:p>
    <w:p w14:paraId="1117CF45" w14:textId="77777777" w:rsidR="001A124C" w:rsidRPr="001A124C" w:rsidRDefault="008C1CA5" w:rsidP="00E44C71">
      <w:pPr>
        <w:pStyle w:val="NormalWeb"/>
        <w:spacing w:before="240" w:beforeAutospacing="0" w:after="240" w:afterAutospacing="0"/>
        <w:textAlignment w:val="baseline"/>
        <w:rPr>
          <w:b/>
          <w:bCs/>
          <w:color w:val="000000"/>
          <w:sz w:val="32"/>
          <w:szCs w:val="32"/>
        </w:rPr>
      </w:pPr>
      <w:r w:rsidRPr="001A124C">
        <w:rPr>
          <w:b/>
          <w:bCs/>
          <w:color w:val="000000"/>
          <w:sz w:val="32"/>
          <w:szCs w:val="32"/>
        </w:rPr>
        <w:t>I</w:t>
      </w:r>
      <w:r w:rsidR="00E44C71" w:rsidRPr="001A124C">
        <w:rPr>
          <w:b/>
          <w:bCs/>
          <w:color w:val="000000"/>
          <w:sz w:val="32"/>
          <w:szCs w:val="32"/>
        </w:rPr>
        <w:t>ntroduction:</w:t>
      </w:r>
    </w:p>
    <w:p w14:paraId="3768EC32" w14:textId="5977464F" w:rsidR="00E44C71" w:rsidRPr="001A124C" w:rsidRDefault="00E44C71" w:rsidP="001A124C">
      <w:pPr>
        <w:pStyle w:val="NormalWeb"/>
        <w:numPr>
          <w:ilvl w:val="0"/>
          <w:numId w:val="12"/>
        </w:numPr>
        <w:spacing w:before="240" w:beforeAutospacing="0" w:after="240" w:afterAutospacing="0"/>
        <w:textAlignment w:val="baseline"/>
        <w:rPr>
          <w:rFonts w:ascii="Arial" w:hAnsi="Arial" w:cs="Arial"/>
          <w:color w:val="000000"/>
        </w:rPr>
      </w:pPr>
      <w:r w:rsidRPr="001A124C">
        <w:rPr>
          <w:rFonts w:ascii="Arial" w:hAnsi="Arial" w:cs="Arial"/>
          <w:b/>
          <w:bCs/>
          <w:color w:val="000000"/>
          <w:sz w:val="28"/>
          <w:szCs w:val="28"/>
        </w:rPr>
        <w:t>Brief on the importance of logistics and supply chain operations in the economy</w:t>
      </w:r>
      <w:r w:rsidRPr="001A124C">
        <w:rPr>
          <w:rFonts w:ascii="Arial" w:hAnsi="Arial" w:cs="Arial"/>
          <w:color w:val="000000"/>
        </w:rPr>
        <w:t>.</w:t>
      </w:r>
    </w:p>
    <w:p w14:paraId="163B9737" w14:textId="480B1CE0" w:rsidR="008C1CA5" w:rsidRPr="00A61DC3" w:rsidRDefault="008C1CA5" w:rsidP="00A61DC3">
      <w:pPr>
        <w:pStyle w:val="NormalWeb"/>
        <w:spacing w:before="0" w:beforeAutospacing="0" w:after="240" w:afterAutospacing="0"/>
        <w:jc w:val="both"/>
      </w:pPr>
      <w:r w:rsidRPr="00A61DC3">
        <w:rPr>
          <w:color w:val="000000"/>
        </w:rPr>
        <w:t xml:space="preserve">The logistics and supply chain sector </w:t>
      </w:r>
      <w:r w:rsidR="00A61DC3" w:rsidRPr="00A61DC3">
        <w:rPr>
          <w:color w:val="000000"/>
        </w:rPr>
        <w:t>are</w:t>
      </w:r>
      <w:r w:rsidRPr="00A61DC3">
        <w:rPr>
          <w:color w:val="000000"/>
        </w:rPr>
        <w:t xml:space="preserve"> a cornerstone of the global economy, responsible for ensuring goods are transported from points of manufacture to consumption efficiently. This industry not only facilitates international trade but also propels economies through job creation, investment, and development - underpinning both domestic and international commerce.</w:t>
      </w:r>
    </w:p>
    <w:p w14:paraId="0724DCCB" w14:textId="77777777" w:rsidR="008C1CA5" w:rsidRPr="00A61DC3" w:rsidRDefault="008C1CA5" w:rsidP="00A61DC3">
      <w:pPr>
        <w:pStyle w:val="NormalWeb"/>
        <w:spacing w:before="0" w:beforeAutospacing="0" w:after="240" w:afterAutospacing="0"/>
        <w:jc w:val="both"/>
      </w:pPr>
      <w:r w:rsidRPr="00A61DC3">
        <w:rPr>
          <w:color w:val="000000"/>
        </w:rPr>
        <w:t>Supply chain operations significantly impact economic performance by affecting production costs, delivery reliability, and speed to market. They streamline the flow of products, information, and finances to create value for consumers and stakeholders alike. The efficiency of these operations can directly influence a company’s bottom line as well as an economy’s overall competitiveness.</w:t>
      </w:r>
    </w:p>
    <w:p w14:paraId="2C3719FC" w14:textId="2B4A7C5C" w:rsidR="008C1CA5" w:rsidRDefault="008C1CA5" w:rsidP="00A61DC3">
      <w:pPr>
        <w:pStyle w:val="NormalWeb"/>
        <w:spacing w:before="0" w:beforeAutospacing="0" w:after="240" w:afterAutospacing="0"/>
        <w:jc w:val="both"/>
        <w:rPr>
          <w:color w:val="000000"/>
        </w:rPr>
      </w:pPr>
      <w:r w:rsidRPr="00A61DC3">
        <w:rPr>
          <w:color w:val="000000"/>
        </w:rPr>
        <w:t xml:space="preserve">In the </w:t>
      </w:r>
      <w:r w:rsidR="00B51E1D">
        <w:rPr>
          <w:color w:val="000000"/>
        </w:rPr>
        <w:t>chapter</w:t>
      </w:r>
      <w:r w:rsidRPr="00A61DC3">
        <w:rPr>
          <w:color w:val="000000"/>
        </w:rPr>
        <w:t xml:space="preserve"> “Futuristic Trends in Management,” we explore how effective supply chain management contributes to macroeconomic factors like GDP growth, employment rates, and trade balances.</w:t>
      </w:r>
    </w:p>
    <w:p w14:paraId="63919B07" w14:textId="63F551EE" w:rsidR="001A124C" w:rsidRDefault="001A124C" w:rsidP="00A61DC3">
      <w:pPr>
        <w:pStyle w:val="NormalWeb"/>
        <w:spacing w:before="0" w:beforeAutospacing="0" w:after="240" w:afterAutospacing="0"/>
        <w:jc w:val="both"/>
        <w:rPr>
          <w:color w:val="000000"/>
        </w:rPr>
      </w:pPr>
    </w:p>
    <w:p w14:paraId="5554F100" w14:textId="36AE692A" w:rsidR="001A124C" w:rsidRDefault="001A124C" w:rsidP="00A61DC3">
      <w:pPr>
        <w:pStyle w:val="NormalWeb"/>
        <w:spacing w:before="0" w:beforeAutospacing="0" w:after="240" w:afterAutospacing="0"/>
        <w:jc w:val="both"/>
        <w:rPr>
          <w:color w:val="000000"/>
        </w:rPr>
      </w:pPr>
    </w:p>
    <w:p w14:paraId="05B4168F" w14:textId="490AB976" w:rsidR="001A124C" w:rsidRPr="001A124C" w:rsidRDefault="001A124C" w:rsidP="001A124C">
      <w:pPr>
        <w:jc w:val="both"/>
        <w:rPr>
          <w:rFonts w:ascii="Times New Roman" w:hAnsi="Times New Roman" w:cs="Times New Roman"/>
          <w:b/>
          <w:bCs/>
          <w:color w:val="000000"/>
          <w:sz w:val="24"/>
          <w:szCs w:val="24"/>
        </w:rPr>
      </w:pPr>
    </w:p>
    <w:p w14:paraId="2F8762D0" w14:textId="31683488" w:rsidR="00A61DC3" w:rsidRPr="001A124C" w:rsidRDefault="008C1CA5" w:rsidP="001A124C">
      <w:pPr>
        <w:pStyle w:val="ListParagraph"/>
        <w:numPr>
          <w:ilvl w:val="0"/>
          <w:numId w:val="12"/>
        </w:numPr>
        <w:jc w:val="both"/>
        <w:rPr>
          <w:rFonts w:ascii="Times New Roman" w:hAnsi="Times New Roman" w:cs="Times New Roman"/>
          <w:b/>
          <w:bCs/>
          <w:color w:val="000000"/>
          <w:sz w:val="24"/>
          <w:szCs w:val="24"/>
        </w:rPr>
      </w:pPr>
      <w:r w:rsidRPr="001A124C">
        <w:rPr>
          <w:rFonts w:ascii="Times New Roman" w:hAnsi="Times New Roman" w:cs="Times New Roman"/>
          <w:b/>
          <w:bCs/>
          <w:color w:val="000000"/>
          <w:sz w:val="28"/>
          <w:szCs w:val="28"/>
        </w:rPr>
        <w:lastRenderedPageBreak/>
        <w:t>Review of past growth trends</w:t>
      </w:r>
      <w:r w:rsidR="00E44C71" w:rsidRPr="001A124C">
        <w:rPr>
          <w:rFonts w:ascii="Times New Roman" w:hAnsi="Times New Roman" w:cs="Times New Roman"/>
          <w:b/>
          <w:bCs/>
          <w:color w:val="000000"/>
          <w:sz w:val="28"/>
          <w:szCs w:val="28"/>
        </w:rPr>
        <w:t>:</w:t>
      </w:r>
      <w:r w:rsidR="00A61DC3" w:rsidRPr="001A124C">
        <w:rPr>
          <w:rFonts w:ascii="Times New Roman" w:hAnsi="Times New Roman" w:cs="Times New Roman"/>
          <w:b/>
          <w:bCs/>
          <w:color w:val="000000"/>
          <w:sz w:val="28"/>
          <w:szCs w:val="28"/>
        </w:rPr>
        <w:t xml:space="preserve"> Overview of the changing landscape in supply chain management: </w:t>
      </w:r>
    </w:p>
    <w:p w14:paraId="2300012A" w14:textId="77777777" w:rsidR="008C1CA5" w:rsidRPr="00A61DC3" w:rsidRDefault="008C1CA5" w:rsidP="00A61DC3">
      <w:pPr>
        <w:pStyle w:val="NormalWeb"/>
        <w:spacing w:before="0" w:beforeAutospacing="0" w:after="240" w:afterAutospacing="0"/>
        <w:jc w:val="both"/>
      </w:pPr>
      <w:r w:rsidRPr="00A61DC3">
        <w:rPr>
          <w:color w:val="000000"/>
        </w:rPr>
        <w:t>In retrospect, the logistics and supply chain industry has exhibited continuous growth, paralleling the rise in global trade. The advent of globalization in recent decades accelerated this development by facilitating a surge in cross-border sourcing and selling.</w:t>
      </w:r>
    </w:p>
    <w:p w14:paraId="52397E6D" w14:textId="6794B17B" w:rsidR="008C1CA5" w:rsidRPr="00A61DC3" w:rsidRDefault="008C1CA5" w:rsidP="00A61DC3">
      <w:pPr>
        <w:pStyle w:val="NormalWeb"/>
        <w:spacing w:before="0" w:beforeAutospacing="0" w:after="240" w:afterAutospacing="0"/>
        <w:jc w:val="both"/>
      </w:pPr>
      <w:r w:rsidRPr="00A61DC3">
        <w:rPr>
          <w:color w:val="000000"/>
        </w:rPr>
        <w:t xml:space="preserve">Furthermore, the emergence of e-commerce has been a significant game-changer for the industry. The convenience and ubiquity of online shopping sparked increased demand for efficient delivery and </w:t>
      </w:r>
      <w:r w:rsidR="00A61DC3" w:rsidRPr="00A61DC3">
        <w:rPr>
          <w:color w:val="000000"/>
        </w:rPr>
        <w:t>fulfilment</w:t>
      </w:r>
      <w:r w:rsidRPr="00A61DC3">
        <w:rPr>
          <w:color w:val="000000"/>
        </w:rPr>
        <w:t xml:space="preserve"> services, consequently advancing logistics operations.</w:t>
      </w:r>
    </w:p>
    <w:p w14:paraId="02B3F118" w14:textId="77777777" w:rsidR="008C1CA5" w:rsidRPr="00A61DC3" w:rsidRDefault="008C1CA5" w:rsidP="00A61DC3">
      <w:pPr>
        <w:pStyle w:val="NormalWeb"/>
        <w:spacing w:before="0" w:beforeAutospacing="0" w:after="240" w:afterAutospacing="0"/>
        <w:jc w:val="both"/>
      </w:pPr>
      <w:r w:rsidRPr="00A61DC3">
        <w:rPr>
          <w:color w:val="000000"/>
        </w:rPr>
        <w:t>In “Futuristic Trend in Management,” we take an in-depth look into these historical trends that have shaped the current landscape of supply chain management and influenced its growth patterns.</w:t>
      </w:r>
    </w:p>
    <w:p w14:paraId="23EFF428" w14:textId="56693EA9" w:rsidR="008C1CA5" w:rsidRPr="001A124C" w:rsidRDefault="008C1CA5" w:rsidP="001A124C">
      <w:pPr>
        <w:pStyle w:val="ListParagraph"/>
        <w:numPr>
          <w:ilvl w:val="0"/>
          <w:numId w:val="12"/>
        </w:numPr>
        <w:jc w:val="both"/>
        <w:rPr>
          <w:rFonts w:ascii="Times New Roman" w:hAnsi="Times New Roman" w:cs="Times New Roman"/>
          <w:b/>
          <w:bCs/>
          <w:color w:val="000000"/>
          <w:sz w:val="28"/>
          <w:szCs w:val="28"/>
        </w:rPr>
      </w:pPr>
      <w:r w:rsidRPr="001A124C">
        <w:rPr>
          <w:rFonts w:ascii="Times New Roman" w:hAnsi="Times New Roman" w:cs="Times New Roman"/>
          <w:b/>
          <w:bCs/>
          <w:color w:val="000000"/>
          <w:sz w:val="28"/>
          <w:szCs w:val="28"/>
        </w:rPr>
        <w:t>Current state analysis</w:t>
      </w:r>
      <w:r w:rsidR="00E44C71" w:rsidRPr="001A124C">
        <w:rPr>
          <w:rFonts w:ascii="Times New Roman" w:hAnsi="Times New Roman" w:cs="Times New Roman"/>
          <w:b/>
          <w:bCs/>
          <w:color w:val="000000"/>
          <w:sz w:val="28"/>
          <w:szCs w:val="28"/>
        </w:rPr>
        <w:t xml:space="preserve">: </w:t>
      </w:r>
    </w:p>
    <w:p w14:paraId="47767208" w14:textId="6FA55406" w:rsidR="008C1CA5" w:rsidRPr="00A61DC3" w:rsidRDefault="008C1CA5" w:rsidP="00A61DC3">
      <w:pPr>
        <w:pStyle w:val="NormalWeb"/>
        <w:spacing w:before="0" w:beforeAutospacing="0" w:after="240" w:afterAutospacing="0"/>
        <w:jc w:val="both"/>
      </w:pPr>
      <w:r w:rsidRPr="00A61DC3">
        <w:rPr>
          <w:color w:val="000000"/>
        </w:rPr>
        <w:t xml:space="preserve">Today, despite worldwide disruptions from events like the Covid-19 pandemic, the logistics and supply chain industry </w:t>
      </w:r>
      <w:r w:rsidR="00E44C71" w:rsidRPr="00A61DC3">
        <w:rPr>
          <w:color w:val="000000"/>
        </w:rPr>
        <w:t>are</w:t>
      </w:r>
      <w:r w:rsidRPr="00A61DC3">
        <w:rPr>
          <w:color w:val="000000"/>
        </w:rPr>
        <w:t xml:space="preserve"> thriving. These challenges underscored the essential role effective supply chain management plays in preserving business continuity during crisis periods.</w:t>
      </w:r>
    </w:p>
    <w:p w14:paraId="26016C08" w14:textId="4E3177AD" w:rsidR="008C1CA5" w:rsidRPr="00A61DC3" w:rsidRDefault="008C1CA5" w:rsidP="00A61DC3">
      <w:pPr>
        <w:pStyle w:val="NormalWeb"/>
        <w:spacing w:before="0" w:beforeAutospacing="0" w:after="240" w:afterAutospacing="0"/>
        <w:jc w:val="both"/>
      </w:pPr>
      <w:r w:rsidRPr="00A61DC3">
        <w:rPr>
          <w:color w:val="000000"/>
        </w:rPr>
        <w:t xml:space="preserve">Technological advancements are being increasingly integrated into operations, leading to an era of smart logistics - driving efficiency, transparency and resilience within supply chains. Furthermore, dynamic consumer needs </w:t>
      </w:r>
      <w:r w:rsidR="00E44C71" w:rsidRPr="00A61DC3">
        <w:rPr>
          <w:color w:val="000000"/>
        </w:rPr>
        <w:t>fuelled</w:t>
      </w:r>
      <w:r w:rsidRPr="00A61DC3">
        <w:rPr>
          <w:color w:val="000000"/>
        </w:rPr>
        <w:t xml:space="preserve"> by e-commerce continue to generate demand for innovative logistics solutions.</w:t>
      </w:r>
    </w:p>
    <w:p w14:paraId="1F9A418E" w14:textId="77777777" w:rsidR="008C1CA5" w:rsidRPr="00A61DC3" w:rsidRDefault="008C1CA5" w:rsidP="00A61DC3">
      <w:pPr>
        <w:pStyle w:val="NormalWeb"/>
        <w:spacing w:before="0" w:beforeAutospacing="0" w:after="240" w:afterAutospacing="0"/>
        <w:jc w:val="both"/>
      </w:pPr>
      <w:r w:rsidRPr="00A61DC3">
        <w:rPr>
          <w:color w:val="000000"/>
        </w:rPr>
        <w:t xml:space="preserve">“Futuristic Trend in Management” provides an insightful analysis on how modern trends are affecting today’s state of supply chains - from shifting consumer </w:t>
      </w:r>
      <w:proofErr w:type="spellStart"/>
      <w:r w:rsidRPr="00A61DC3">
        <w:rPr>
          <w:color w:val="000000"/>
        </w:rPr>
        <w:t>behavior</w:t>
      </w:r>
      <w:proofErr w:type="spellEnd"/>
      <w:r w:rsidRPr="00A61DC3">
        <w:rPr>
          <w:color w:val="000000"/>
        </w:rPr>
        <w:t xml:space="preserve"> to technological integrations.</w:t>
      </w:r>
    </w:p>
    <w:p w14:paraId="34C5F856" w14:textId="34DCC837" w:rsidR="008C1CA5" w:rsidRPr="001A124C" w:rsidRDefault="008C1CA5" w:rsidP="001A124C">
      <w:pPr>
        <w:pStyle w:val="NormalWeb"/>
        <w:numPr>
          <w:ilvl w:val="0"/>
          <w:numId w:val="12"/>
        </w:numPr>
        <w:spacing w:before="240" w:beforeAutospacing="0" w:after="240" w:afterAutospacing="0"/>
        <w:jc w:val="both"/>
        <w:textAlignment w:val="baseline"/>
        <w:rPr>
          <w:b/>
          <w:bCs/>
          <w:color w:val="000000"/>
          <w:sz w:val="28"/>
          <w:szCs w:val="28"/>
        </w:rPr>
      </w:pPr>
      <w:r w:rsidRPr="001A124C">
        <w:rPr>
          <w:b/>
          <w:bCs/>
          <w:color w:val="000000"/>
          <w:sz w:val="28"/>
          <w:szCs w:val="28"/>
        </w:rPr>
        <w:t>Future growth projections</w:t>
      </w:r>
      <w:r w:rsidR="00E44C71" w:rsidRPr="001A124C">
        <w:rPr>
          <w:b/>
          <w:bCs/>
          <w:color w:val="000000"/>
          <w:sz w:val="28"/>
          <w:szCs w:val="28"/>
        </w:rPr>
        <w:t>:</w:t>
      </w:r>
    </w:p>
    <w:p w14:paraId="29D4CBF1" w14:textId="77777777" w:rsidR="008C1CA5" w:rsidRPr="00A61DC3" w:rsidRDefault="008C1CA5" w:rsidP="00A61DC3">
      <w:pPr>
        <w:pStyle w:val="NormalWeb"/>
        <w:spacing w:before="0" w:beforeAutospacing="0" w:after="240" w:afterAutospacing="0"/>
        <w:jc w:val="both"/>
      </w:pPr>
      <w:r w:rsidRPr="00A61DC3">
        <w:rPr>
          <w:color w:val="000000"/>
        </w:rPr>
        <w:t>Projections suggest that this sector will maintain its upward trajectory due to increasing globalization, continued technological innovation, and a rising emphasis on sustainability-driven practices.</w:t>
      </w:r>
    </w:p>
    <w:p w14:paraId="63A0A814" w14:textId="77777777" w:rsidR="008C1CA5" w:rsidRPr="00A61DC3" w:rsidRDefault="008C1CA5" w:rsidP="00A61DC3">
      <w:pPr>
        <w:pStyle w:val="NormalWeb"/>
        <w:spacing w:before="0" w:beforeAutospacing="0" w:after="240" w:afterAutospacing="0"/>
        <w:jc w:val="both"/>
      </w:pPr>
      <w:r w:rsidRPr="00A61DC3">
        <w:rPr>
          <w:color w:val="000000"/>
        </w:rPr>
        <w:t>Emerging markets will significantly contribute to this growth with their expanding consumption requiring robust logistics infrastructure.</w:t>
      </w:r>
    </w:p>
    <w:p w14:paraId="255CE4B4" w14:textId="14F9A812" w:rsidR="008C1CA5" w:rsidRPr="00A61DC3" w:rsidRDefault="008C1CA5" w:rsidP="00A61DC3">
      <w:pPr>
        <w:pStyle w:val="NormalWeb"/>
        <w:spacing w:before="0" w:beforeAutospacing="0" w:after="240" w:afterAutospacing="0"/>
        <w:jc w:val="both"/>
      </w:pPr>
      <w:r w:rsidRPr="00A61DC3">
        <w:rPr>
          <w:color w:val="000000"/>
        </w:rPr>
        <w:t xml:space="preserve">Advancements in technology like AI, </w:t>
      </w:r>
      <w:proofErr w:type="spellStart"/>
      <w:r w:rsidRPr="00A61DC3">
        <w:rPr>
          <w:color w:val="000000"/>
        </w:rPr>
        <w:t>IoT</w:t>
      </w:r>
      <w:proofErr w:type="spellEnd"/>
      <w:r w:rsidRPr="00A61DC3">
        <w:rPr>
          <w:color w:val="000000"/>
        </w:rPr>
        <w:t xml:space="preserve">, </w:t>
      </w:r>
      <w:proofErr w:type="spellStart"/>
      <w:r w:rsidRPr="00A61DC3">
        <w:rPr>
          <w:color w:val="000000"/>
        </w:rPr>
        <w:t>blockchain</w:t>
      </w:r>
      <w:proofErr w:type="spellEnd"/>
      <w:r w:rsidRPr="00A61DC3">
        <w:rPr>
          <w:color w:val="000000"/>
        </w:rPr>
        <w:t xml:space="preserve"> etc., will increasingly permeate supply chains – from developing autonomous drones for delivery services to creating smart contracts for seamless transactions.</w:t>
      </w:r>
      <w:r w:rsidR="00E44C71">
        <w:rPr>
          <w:color w:val="000000"/>
        </w:rPr>
        <w:t xml:space="preserve"> </w:t>
      </w:r>
    </w:p>
    <w:p w14:paraId="77BE9445" w14:textId="77777777" w:rsidR="008C1CA5" w:rsidRPr="00A61DC3" w:rsidRDefault="008C1CA5" w:rsidP="00A61DC3">
      <w:pPr>
        <w:pStyle w:val="NormalWeb"/>
        <w:spacing w:before="0" w:beforeAutospacing="0" w:after="240" w:afterAutospacing="0"/>
        <w:jc w:val="both"/>
      </w:pPr>
      <w:r w:rsidRPr="00A61DC3">
        <w:rPr>
          <w:color w:val="000000"/>
        </w:rPr>
        <w:t>Moreover, as environmental consciousness among consumers grows coupled with regulatory pressures intensifying worldwide – sustainability-oriented strategies within supply chains will gain more prominence.</w:t>
      </w:r>
    </w:p>
    <w:p w14:paraId="654B14D3" w14:textId="3B79B923" w:rsidR="008C1CA5" w:rsidRDefault="008C1CA5" w:rsidP="00A61DC3">
      <w:pPr>
        <w:pStyle w:val="NormalWeb"/>
        <w:spacing w:before="0" w:beforeAutospacing="0" w:after="240" w:afterAutospacing="0"/>
        <w:jc w:val="both"/>
        <w:rPr>
          <w:color w:val="000000"/>
        </w:rPr>
      </w:pPr>
      <w:r w:rsidRPr="00A61DC3">
        <w:rPr>
          <w:color w:val="000000"/>
        </w:rPr>
        <w:t xml:space="preserve">The </w:t>
      </w:r>
      <w:r w:rsidR="00B51E1D">
        <w:rPr>
          <w:color w:val="000000"/>
        </w:rPr>
        <w:t>chapter</w:t>
      </w:r>
      <w:r w:rsidRPr="00A61DC3">
        <w:rPr>
          <w:color w:val="000000"/>
        </w:rPr>
        <w:t xml:space="preserve"> “Futuristic Trend in Management” delves deeper into these prospective influences offering insights into how businesses can position themselves advantageously amidst these future trends.</w:t>
      </w:r>
    </w:p>
    <w:p w14:paraId="47C04251" w14:textId="77777777" w:rsidR="00542BF8" w:rsidRPr="00A61DC3" w:rsidRDefault="00542BF8" w:rsidP="00A61DC3">
      <w:pPr>
        <w:pStyle w:val="NormalWeb"/>
        <w:spacing w:before="0" w:beforeAutospacing="0" w:after="240" w:afterAutospacing="0"/>
        <w:jc w:val="both"/>
      </w:pPr>
    </w:p>
    <w:p w14:paraId="76C53452" w14:textId="48B175F5" w:rsidR="008C1CA5" w:rsidRPr="00E44C71" w:rsidRDefault="008C1CA5" w:rsidP="00E44C71">
      <w:pPr>
        <w:spacing w:after="240"/>
        <w:jc w:val="center"/>
        <w:rPr>
          <w:rFonts w:ascii="Times New Roman" w:hAnsi="Times New Roman" w:cs="Times New Roman"/>
          <w:b/>
          <w:bCs/>
          <w:sz w:val="24"/>
          <w:szCs w:val="24"/>
        </w:rPr>
      </w:pPr>
      <w:r w:rsidRPr="00A61DC3">
        <w:rPr>
          <w:rFonts w:ascii="Times New Roman" w:hAnsi="Times New Roman" w:cs="Times New Roman"/>
          <w:sz w:val="24"/>
          <w:szCs w:val="24"/>
        </w:rPr>
        <w:lastRenderedPageBreak/>
        <w:br/>
      </w:r>
      <w:r w:rsidRPr="001A124C">
        <w:rPr>
          <w:rFonts w:ascii="Times New Roman" w:hAnsi="Times New Roman" w:cs="Times New Roman"/>
          <w:b/>
          <w:bCs/>
          <w:color w:val="000000"/>
          <w:sz w:val="32"/>
          <w:szCs w:val="32"/>
        </w:rPr>
        <w:t>Emerging Trends in Logistics and Supply Chain</w:t>
      </w:r>
    </w:p>
    <w:p w14:paraId="06752468" w14:textId="77777777" w:rsidR="008C1CA5" w:rsidRPr="001A124C" w:rsidRDefault="008C1CA5" w:rsidP="001A124C">
      <w:pPr>
        <w:pStyle w:val="NormalWeb"/>
        <w:numPr>
          <w:ilvl w:val="0"/>
          <w:numId w:val="12"/>
        </w:numPr>
        <w:spacing w:before="240" w:beforeAutospacing="0" w:after="240" w:afterAutospacing="0"/>
        <w:jc w:val="both"/>
        <w:textAlignment w:val="baseline"/>
        <w:rPr>
          <w:b/>
          <w:bCs/>
          <w:color w:val="000000"/>
          <w:sz w:val="28"/>
          <w:szCs w:val="28"/>
        </w:rPr>
      </w:pPr>
      <w:r w:rsidRPr="001A124C">
        <w:rPr>
          <w:b/>
          <w:bCs/>
          <w:color w:val="000000"/>
          <w:sz w:val="28"/>
          <w:szCs w:val="28"/>
        </w:rPr>
        <w:t xml:space="preserve">Use of advanced technology (AI, </w:t>
      </w:r>
      <w:proofErr w:type="spellStart"/>
      <w:r w:rsidRPr="001A124C">
        <w:rPr>
          <w:b/>
          <w:bCs/>
          <w:color w:val="000000"/>
          <w:sz w:val="28"/>
          <w:szCs w:val="28"/>
        </w:rPr>
        <w:t>IoT</w:t>
      </w:r>
      <w:proofErr w:type="spellEnd"/>
      <w:r w:rsidRPr="001A124C">
        <w:rPr>
          <w:b/>
          <w:bCs/>
          <w:color w:val="000000"/>
          <w:sz w:val="28"/>
          <w:szCs w:val="28"/>
        </w:rPr>
        <w:t xml:space="preserve">, </w:t>
      </w:r>
      <w:proofErr w:type="spellStart"/>
      <w:r w:rsidRPr="001A124C">
        <w:rPr>
          <w:b/>
          <w:bCs/>
          <w:color w:val="000000"/>
          <w:sz w:val="28"/>
          <w:szCs w:val="28"/>
        </w:rPr>
        <w:t>Blockchain</w:t>
      </w:r>
      <w:proofErr w:type="spellEnd"/>
      <w:r w:rsidRPr="001A124C">
        <w:rPr>
          <w:b/>
          <w:bCs/>
          <w:color w:val="000000"/>
          <w:sz w:val="28"/>
          <w:szCs w:val="28"/>
        </w:rPr>
        <w:t>).</w:t>
      </w:r>
    </w:p>
    <w:p w14:paraId="57024B93" w14:textId="77777777" w:rsidR="008C1CA5" w:rsidRPr="00A61DC3" w:rsidRDefault="008C1CA5" w:rsidP="00A61DC3">
      <w:pPr>
        <w:pStyle w:val="NormalWeb"/>
        <w:spacing w:before="0" w:beforeAutospacing="0" w:after="240" w:afterAutospacing="0"/>
        <w:jc w:val="both"/>
      </w:pPr>
      <w:r w:rsidRPr="00A61DC3">
        <w:rPr>
          <w:color w:val="000000"/>
        </w:rPr>
        <w:t xml:space="preserve">Advanced technologies like AI, </w:t>
      </w:r>
      <w:proofErr w:type="spellStart"/>
      <w:r w:rsidRPr="00A61DC3">
        <w:rPr>
          <w:color w:val="000000"/>
        </w:rPr>
        <w:t>IoT</w:t>
      </w:r>
      <w:proofErr w:type="spellEnd"/>
      <w:r w:rsidRPr="00A61DC3">
        <w:rPr>
          <w:color w:val="000000"/>
        </w:rPr>
        <w:t xml:space="preserve"> and </w:t>
      </w:r>
      <w:proofErr w:type="spellStart"/>
      <w:r w:rsidRPr="00A61DC3">
        <w:rPr>
          <w:color w:val="000000"/>
        </w:rPr>
        <w:t>Blockchain</w:t>
      </w:r>
      <w:proofErr w:type="spellEnd"/>
      <w:r w:rsidRPr="00A61DC3">
        <w:rPr>
          <w:color w:val="000000"/>
        </w:rPr>
        <w:t xml:space="preserve"> are revolutionizing logistics and supply chain operations. AI improves efficiency through automation and predictive analytics for forecasting. </w:t>
      </w:r>
      <w:proofErr w:type="spellStart"/>
      <w:r w:rsidRPr="00A61DC3">
        <w:rPr>
          <w:color w:val="000000"/>
        </w:rPr>
        <w:t>IoT</w:t>
      </w:r>
      <w:proofErr w:type="spellEnd"/>
      <w:r w:rsidRPr="00A61DC3">
        <w:rPr>
          <w:color w:val="000000"/>
        </w:rPr>
        <w:t xml:space="preserve"> provides real-time tracking, enhancing visibility throughout the supply chain. </w:t>
      </w:r>
      <w:proofErr w:type="spellStart"/>
      <w:r w:rsidRPr="00A61DC3">
        <w:rPr>
          <w:color w:val="000000"/>
        </w:rPr>
        <w:t>Blockchain</w:t>
      </w:r>
      <w:proofErr w:type="spellEnd"/>
      <w:r w:rsidRPr="00A61DC3">
        <w:rPr>
          <w:color w:val="000000"/>
        </w:rPr>
        <w:t xml:space="preserve"> offers secure data sharing and facilitates transparent transactions.</w:t>
      </w:r>
    </w:p>
    <w:p w14:paraId="0E1A1D2C" w14:textId="77777777" w:rsidR="008C1CA5" w:rsidRPr="00A61DC3" w:rsidRDefault="008C1CA5" w:rsidP="00A61DC3">
      <w:pPr>
        <w:pStyle w:val="NormalWeb"/>
        <w:spacing w:before="0" w:beforeAutospacing="0" w:after="240" w:afterAutospacing="0"/>
        <w:jc w:val="both"/>
      </w:pPr>
      <w:r w:rsidRPr="00A61DC3">
        <w:rPr>
          <w:color w:val="000000"/>
        </w:rPr>
        <w:t>In “Futuristic Trend in Management,” we delve into how these cutting-edge technologies are transforming traditional supply chain models and shaping the future of logistics.</w:t>
      </w:r>
    </w:p>
    <w:p w14:paraId="4D20AE09" w14:textId="16559CF8" w:rsidR="008C1CA5" w:rsidRPr="00A61DC3" w:rsidRDefault="008C1CA5" w:rsidP="00A61DC3">
      <w:pPr>
        <w:jc w:val="both"/>
        <w:rPr>
          <w:rFonts w:ascii="Times New Roman" w:hAnsi="Times New Roman" w:cs="Times New Roman"/>
          <w:color w:val="000000"/>
          <w:sz w:val="24"/>
          <w:szCs w:val="24"/>
        </w:rPr>
      </w:pPr>
      <w:r w:rsidRPr="00A61DC3">
        <w:rPr>
          <w:rFonts w:ascii="Times New Roman" w:hAnsi="Times New Roman" w:cs="Times New Roman"/>
          <w:color w:val="000000"/>
          <w:sz w:val="24"/>
          <w:szCs w:val="24"/>
        </w:rPr>
        <w:t>Eco-friendly practices and sustainability.</w:t>
      </w:r>
    </w:p>
    <w:p w14:paraId="79C1747F" w14:textId="77777777" w:rsidR="008C1CA5" w:rsidRPr="00A61DC3" w:rsidRDefault="008C1CA5" w:rsidP="00A61DC3">
      <w:pPr>
        <w:pStyle w:val="NormalWeb"/>
        <w:spacing w:before="0" w:beforeAutospacing="0" w:after="240" w:afterAutospacing="0"/>
        <w:jc w:val="both"/>
      </w:pPr>
      <w:r w:rsidRPr="00A61DC3">
        <w:rPr>
          <w:color w:val="000000"/>
        </w:rPr>
        <w:t>As environmental concerns rise globally, sustainability has become a strategic priority in the logistics industry. Companies are adopting eco-friendly practices such as using renewable energy sources for transportation, optimizing routes to reduce fuel consumption, or designing packaging solutions with less waste generation.</w:t>
      </w:r>
    </w:p>
    <w:p w14:paraId="0D9F1531" w14:textId="0D813BCE" w:rsidR="008C1CA5" w:rsidRPr="00A61DC3" w:rsidRDefault="008C1CA5" w:rsidP="00A61DC3">
      <w:pPr>
        <w:pStyle w:val="NormalWeb"/>
        <w:spacing w:before="0" w:beforeAutospacing="0" w:after="240" w:afterAutospacing="0"/>
        <w:jc w:val="both"/>
      </w:pPr>
      <w:r w:rsidRPr="00A61DC3">
        <w:rPr>
          <w:color w:val="000000"/>
        </w:rPr>
        <w:t xml:space="preserve">The </w:t>
      </w:r>
      <w:r w:rsidR="00B51E1D">
        <w:rPr>
          <w:color w:val="000000"/>
        </w:rPr>
        <w:t>chapter</w:t>
      </w:r>
      <w:r w:rsidRPr="00A61DC3">
        <w:rPr>
          <w:color w:val="000000"/>
        </w:rPr>
        <w:t xml:space="preserve"> discusses how sustainability is driving change in supply chains – offering insights into effective strategies that balance operational efficiency with environmental responsibility.</w:t>
      </w:r>
    </w:p>
    <w:p w14:paraId="445D3DBC" w14:textId="3B8FFA15" w:rsidR="00A81A12" w:rsidRPr="001A124C" w:rsidRDefault="008C1CA5" w:rsidP="001A124C">
      <w:pPr>
        <w:pStyle w:val="ListParagraph"/>
        <w:numPr>
          <w:ilvl w:val="0"/>
          <w:numId w:val="13"/>
        </w:numPr>
        <w:jc w:val="both"/>
        <w:rPr>
          <w:rFonts w:ascii="Times New Roman" w:hAnsi="Times New Roman" w:cs="Times New Roman"/>
          <w:b/>
          <w:bCs/>
          <w:color w:val="000000"/>
          <w:sz w:val="24"/>
          <w:szCs w:val="24"/>
        </w:rPr>
      </w:pPr>
      <w:r w:rsidRPr="001A124C">
        <w:rPr>
          <w:rFonts w:ascii="Times New Roman" w:hAnsi="Times New Roman" w:cs="Times New Roman"/>
          <w:b/>
          <w:bCs/>
          <w:color w:val="000000"/>
          <w:sz w:val="28"/>
          <w:szCs w:val="28"/>
        </w:rPr>
        <w:t>E-commerce influence on logistics</w:t>
      </w:r>
      <w:r w:rsidR="00A81A12" w:rsidRPr="001A124C">
        <w:rPr>
          <w:rFonts w:ascii="Times New Roman" w:hAnsi="Times New Roman" w:cs="Times New Roman"/>
          <w:b/>
          <w:bCs/>
          <w:color w:val="000000"/>
          <w:sz w:val="28"/>
          <w:szCs w:val="28"/>
        </w:rPr>
        <w:t xml:space="preserve">: </w:t>
      </w:r>
    </w:p>
    <w:p w14:paraId="7612166C" w14:textId="5F6BC479" w:rsidR="008C1CA5" w:rsidRPr="00A61DC3" w:rsidRDefault="008C1CA5" w:rsidP="00A81A12">
      <w:pPr>
        <w:jc w:val="both"/>
        <w:rPr>
          <w:rFonts w:ascii="Times New Roman" w:hAnsi="Times New Roman" w:cs="Times New Roman"/>
          <w:sz w:val="24"/>
          <w:szCs w:val="24"/>
        </w:rPr>
      </w:pPr>
      <w:r w:rsidRPr="00A61DC3">
        <w:rPr>
          <w:rFonts w:ascii="Times New Roman" w:hAnsi="Times New Roman" w:cs="Times New Roman"/>
          <w:color w:val="000000"/>
          <w:sz w:val="24"/>
          <w:szCs w:val="24"/>
        </w:rPr>
        <w:t>E-commerce has dramatically influenced logistics by stimulating demand for fast, reliable delivery services – even more so amidst recent stay-at-home mandates worldwide. This shift necessitates agile and responsive logistics operations to meet consumer expectations.</w:t>
      </w:r>
    </w:p>
    <w:p w14:paraId="2EF32E1D" w14:textId="13A59FB6" w:rsidR="008C1CA5" w:rsidRPr="00A61DC3" w:rsidRDefault="008C1CA5" w:rsidP="00A61DC3">
      <w:pPr>
        <w:pStyle w:val="NormalWeb"/>
        <w:spacing w:before="0" w:beforeAutospacing="0" w:after="240" w:afterAutospacing="0"/>
        <w:jc w:val="both"/>
      </w:pPr>
      <w:r w:rsidRPr="00A61DC3">
        <w:rPr>
          <w:color w:val="000000"/>
        </w:rPr>
        <w:t xml:space="preserve">“Futuristic Trend in Management” explores this growing influence of e-commerce on logistics – from reshaping </w:t>
      </w:r>
      <w:r w:rsidR="00A81A12" w:rsidRPr="00A61DC3">
        <w:rPr>
          <w:color w:val="000000"/>
        </w:rPr>
        <w:t>fulfilment</w:t>
      </w:r>
      <w:r w:rsidRPr="00A61DC3">
        <w:rPr>
          <w:color w:val="000000"/>
        </w:rPr>
        <w:t xml:space="preserve"> strategies to causing shifts in last-mile delivery methods.</w:t>
      </w:r>
    </w:p>
    <w:p w14:paraId="3258A2D4" w14:textId="2B18064B" w:rsidR="008C1CA5" w:rsidRPr="001A124C" w:rsidRDefault="008C1CA5" w:rsidP="001A124C">
      <w:pPr>
        <w:pStyle w:val="ListParagraph"/>
        <w:numPr>
          <w:ilvl w:val="0"/>
          <w:numId w:val="13"/>
        </w:numPr>
        <w:jc w:val="both"/>
        <w:rPr>
          <w:rFonts w:ascii="Times New Roman" w:hAnsi="Times New Roman" w:cs="Times New Roman"/>
          <w:b/>
          <w:bCs/>
          <w:color w:val="000000"/>
          <w:sz w:val="24"/>
          <w:szCs w:val="24"/>
        </w:rPr>
      </w:pPr>
      <w:r w:rsidRPr="001A124C">
        <w:rPr>
          <w:rFonts w:ascii="Times New Roman" w:hAnsi="Times New Roman" w:cs="Times New Roman"/>
          <w:b/>
          <w:bCs/>
          <w:color w:val="000000"/>
          <w:sz w:val="28"/>
          <w:szCs w:val="28"/>
        </w:rPr>
        <w:t>Impact of globalization and localization.</w:t>
      </w:r>
    </w:p>
    <w:p w14:paraId="0D6B709E" w14:textId="77777777" w:rsidR="008C1CA5" w:rsidRPr="00A61DC3" w:rsidRDefault="008C1CA5" w:rsidP="00A61DC3">
      <w:pPr>
        <w:pStyle w:val="NormalWeb"/>
        <w:spacing w:before="0" w:beforeAutospacing="0" w:after="240" w:afterAutospacing="0"/>
        <w:jc w:val="both"/>
      </w:pPr>
      <w:r w:rsidRPr="00A61DC3">
        <w:rPr>
          <w:color w:val="000000"/>
        </w:rPr>
        <w:t>Globalization has broadened the scope of supply chains but also made them more complex – requiring coordination across multiple geographies. Conversely, localization trends driven by consumer desire for locally sourced goods or geopolitical factors like trade tariffs are compelling companies to rethink their supply chain strategies.</w:t>
      </w:r>
    </w:p>
    <w:p w14:paraId="6DCC0974" w14:textId="7CA468F1" w:rsidR="008C1CA5" w:rsidRPr="00A61DC3" w:rsidRDefault="008C1CA5" w:rsidP="00A61DC3">
      <w:pPr>
        <w:pStyle w:val="NormalWeb"/>
        <w:spacing w:before="0" w:beforeAutospacing="0" w:after="240" w:afterAutospacing="0"/>
        <w:jc w:val="both"/>
      </w:pPr>
      <w:r w:rsidRPr="00A61DC3">
        <w:rPr>
          <w:color w:val="000000"/>
        </w:rPr>
        <w:t xml:space="preserve">Our </w:t>
      </w:r>
      <w:r w:rsidR="00B51E1D">
        <w:rPr>
          <w:color w:val="000000"/>
        </w:rPr>
        <w:t>chapter</w:t>
      </w:r>
      <w:r w:rsidRPr="00A61DC3">
        <w:rPr>
          <w:color w:val="000000"/>
        </w:rPr>
        <w:t xml:space="preserve"> delves into how these dual forces are impacting businesses - offering guidance on how they can navigate this complex landscape effectively.</w:t>
      </w:r>
    </w:p>
    <w:p w14:paraId="056839A7" w14:textId="2A7B5446" w:rsidR="008C1CA5" w:rsidRPr="001A124C" w:rsidRDefault="008C1CA5" w:rsidP="001A124C">
      <w:pPr>
        <w:pStyle w:val="NormalWeb"/>
        <w:numPr>
          <w:ilvl w:val="0"/>
          <w:numId w:val="13"/>
        </w:numPr>
        <w:spacing w:before="240" w:beforeAutospacing="0" w:after="240" w:afterAutospacing="0"/>
        <w:jc w:val="both"/>
        <w:textAlignment w:val="baseline"/>
        <w:rPr>
          <w:b/>
          <w:bCs/>
          <w:color w:val="000000"/>
          <w:sz w:val="28"/>
          <w:szCs w:val="28"/>
        </w:rPr>
      </w:pPr>
      <w:r w:rsidRPr="001A124C">
        <w:rPr>
          <w:b/>
          <w:bCs/>
          <w:color w:val="000000"/>
          <w:sz w:val="28"/>
          <w:szCs w:val="28"/>
        </w:rPr>
        <w:t>The role of social media</w:t>
      </w:r>
      <w:r w:rsidR="00A81A12" w:rsidRPr="001A124C">
        <w:rPr>
          <w:b/>
          <w:bCs/>
          <w:color w:val="000000"/>
          <w:sz w:val="28"/>
          <w:szCs w:val="28"/>
        </w:rPr>
        <w:t>:</w:t>
      </w:r>
    </w:p>
    <w:p w14:paraId="0A786BC7" w14:textId="77777777" w:rsidR="008C1CA5" w:rsidRPr="00A61DC3" w:rsidRDefault="008C1CA5" w:rsidP="00A61DC3">
      <w:pPr>
        <w:pStyle w:val="NormalWeb"/>
        <w:spacing w:before="0" w:beforeAutospacing="0" w:after="240" w:afterAutospacing="0"/>
        <w:jc w:val="both"/>
      </w:pPr>
      <w:r w:rsidRPr="00A61DC3">
        <w:rPr>
          <w:color w:val="000000"/>
        </w:rPr>
        <w:t>Social media is playing an increasing role in shaping consumer preferences which indirectly influence supply chain operations – from product design stages to after-sales service levels required. Furthermore, it serves as a platform for companies to gain customer feedback quickly or address grievances promptly– helping improve overall customer experience.</w:t>
      </w:r>
    </w:p>
    <w:p w14:paraId="48CB55EF" w14:textId="77777777" w:rsidR="008C1CA5" w:rsidRPr="00A61DC3" w:rsidRDefault="008C1CA5" w:rsidP="00A61DC3">
      <w:pPr>
        <w:pStyle w:val="NormalWeb"/>
        <w:spacing w:before="0" w:beforeAutospacing="0" w:after="240" w:afterAutospacing="0"/>
        <w:jc w:val="both"/>
      </w:pPr>
      <w:r w:rsidRPr="00A61DC3">
        <w:rPr>
          <w:color w:val="000000"/>
        </w:rPr>
        <w:lastRenderedPageBreak/>
        <w:t>In “Futuristic Trend in Management”, we explore the growing significance of social media within the context of supply chains - discussing its potential implications on business models.</w:t>
      </w:r>
    </w:p>
    <w:p w14:paraId="64713632" w14:textId="311056E6" w:rsidR="008C1CA5" w:rsidRPr="001A124C" w:rsidRDefault="008C1CA5" w:rsidP="001A124C">
      <w:pPr>
        <w:pStyle w:val="NormalWeb"/>
        <w:numPr>
          <w:ilvl w:val="0"/>
          <w:numId w:val="13"/>
        </w:numPr>
        <w:spacing w:before="240" w:beforeAutospacing="0" w:after="240" w:afterAutospacing="0"/>
        <w:jc w:val="both"/>
        <w:rPr>
          <w:sz w:val="28"/>
          <w:szCs w:val="28"/>
        </w:rPr>
      </w:pPr>
      <w:r w:rsidRPr="001A124C">
        <w:rPr>
          <w:b/>
          <w:bCs/>
          <w:color w:val="000000"/>
          <w:sz w:val="28"/>
          <w:szCs w:val="28"/>
        </w:rPr>
        <w:t>Technology’s Role in Driving Excellence</w:t>
      </w:r>
    </w:p>
    <w:p w14:paraId="6639134C" w14:textId="339355B2" w:rsidR="008C1CA5" w:rsidRPr="00A61DC3" w:rsidRDefault="008C1CA5" w:rsidP="001A124C">
      <w:pPr>
        <w:pStyle w:val="NormalWeb"/>
        <w:numPr>
          <w:ilvl w:val="0"/>
          <w:numId w:val="14"/>
        </w:numPr>
        <w:spacing w:before="240" w:beforeAutospacing="0" w:after="240" w:afterAutospacing="0"/>
        <w:jc w:val="both"/>
      </w:pPr>
      <w:r w:rsidRPr="00A61DC3">
        <w:rPr>
          <w:b/>
          <w:bCs/>
          <w:color w:val="000000"/>
        </w:rPr>
        <w:t>Detailed Discussion on AI Applications</w:t>
      </w:r>
    </w:p>
    <w:p w14:paraId="3FDD9049" w14:textId="185EA29D" w:rsidR="00A81A12" w:rsidRPr="00A61DC3" w:rsidRDefault="008C1CA5" w:rsidP="001A124C">
      <w:pPr>
        <w:pStyle w:val="NormalWeb"/>
        <w:spacing w:before="240" w:beforeAutospacing="0" w:after="240" w:afterAutospacing="0"/>
        <w:ind w:left="1080"/>
        <w:jc w:val="both"/>
      </w:pPr>
      <w:r w:rsidRPr="00A61DC3">
        <w:rPr>
          <w:color w:val="000000"/>
        </w:rPr>
        <w:t>Artificial Intelligence (AI) is playing a transformative role in supply chain management with its wide range of applications. It’s being used for predictive analytics, automation, inventory management, demand forecasting, and more. In “Futuristic Trend in Management”, we have dedicated chapters discussing various applications of AI, providing insight into how AI technologies are redefining traditional operations.</w:t>
      </w:r>
    </w:p>
    <w:p w14:paraId="23772BE9" w14:textId="72A9DE7B" w:rsidR="008C1CA5" w:rsidRPr="00A61DC3" w:rsidRDefault="008C1CA5" w:rsidP="001A124C">
      <w:pPr>
        <w:pStyle w:val="NormalWeb"/>
        <w:numPr>
          <w:ilvl w:val="0"/>
          <w:numId w:val="14"/>
        </w:numPr>
        <w:spacing w:before="240" w:beforeAutospacing="0" w:after="240" w:afterAutospacing="0"/>
        <w:jc w:val="both"/>
      </w:pPr>
      <w:r w:rsidRPr="00A61DC3">
        <w:rPr>
          <w:b/>
          <w:bCs/>
          <w:color w:val="000000"/>
        </w:rPr>
        <w:t>Specific Impact of Artificial Intelligence on Logistics and Supply Chain Operations</w:t>
      </w:r>
    </w:p>
    <w:p w14:paraId="2DDC50E7" w14:textId="77777777" w:rsidR="008C1CA5" w:rsidRPr="00A61DC3" w:rsidRDefault="008C1CA5" w:rsidP="001A124C">
      <w:pPr>
        <w:pStyle w:val="NormalWeb"/>
        <w:spacing w:before="240" w:beforeAutospacing="0" w:after="240" w:afterAutospacing="0"/>
        <w:ind w:left="1080"/>
        <w:jc w:val="both"/>
      </w:pPr>
      <w:r w:rsidRPr="00A61DC3">
        <w:rPr>
          <w:color w:val="000000"/>
        </w:rPr>
        <w:t>AI directly impacts logistics and supply chain operations by enhancing efficiency, reducing costs, and improving customer service levels. Its ability to process vast amounts of data allows for accurate demand prediction, which leads to optimal stock levels and reduces inventory costs.</w:t>
      </w:r>
    </w:p>
    <w:p w14:paraId="78187DCA" w14:textId="1CB408DC" w:rsidR="008C1CA5" w:rsidRPr="00A61DC3" w:rsidRDefault="008C1CA5" w:rsidP="001A124C">
      <w:pPr>
        <w:pStyle w:val="NormalWeb"/>
        <w:spacing w:before="240" w:beforeAutospacing="0" w:after="240" w:afterAutospacing="0"/>
        <w:ind w:left="1080"/>
        <w:jc w:val="both"/>
      </w:pPr>
      <w:r w:rsidRPr="00A61DC3">
        <w:rPr>
          <w:color w:val="000000"/>
        </w:rPr>
        <w:t xml:space="preserve">In the </w:t>
      </w:r>
      <w:r w:rsidR="00B51E1D">
        <w:rPr>
          <w:color w:val="000000"/>
        </w:rPr>
        <w:t>chapter</w:t>
      </w:r>
      <w:r w:rsidRPr="00A61DC3">
        <w:rPr>
          <w:color w:val="000000"/>
        </w:rPr>
        <w:t>, we explore case studies demonstrating the specific impact of AI applications on businesses – highlighting how they can leverage these technologies to gain a competitive edge.</w:t>
      </w:r>
    </w:p>
    <w:p w14:paraId="5E9EA059" w14:textId="0F8A26A3" w:rsidR="008C1CA5" w:rsidRPr="00A61DC3" w:rsidRDefault="008C1CA5" w:rsidP="001A124C">
      <w:pPr>
        <w:pStyle w:val="NormalWeb"/>
        <w:numPr>
          <w:ilvl w:val="0"/>
          <w:numId w:val="14"/>
        </w:numPr>
        <w:spacing w:before="240" w:beforeAutospacing="0" w:after="240" w:afterAutospacing="0"/>
        <w:jc w:val="both"/>
      </w:pPr>
      <w:r w:rsidRPr="00A61DC3">
        <w:rPr>
          <w:b/>
          <w:bCs/>
          <w:color w:val="000000"/>
        </w:rPr>
        <w:t>Exploration of the Internet of Things (</w:t>
      </w:r>
      <w:proofErr w:type="spellStart"/>
      <w:r w:rsidRPr="00A61DC3">
        <w:rPr>
          <w:b/>
          <w:bCs/>
          <w:color w:val="000000"/>
        </w:rPr>
        <w:t>IoT</w:t>
      </w:r>
      <w:proofErr w:type="spellEnd"/>
      <w:r w:rsidRPr="00A61DC3">
        <w:rPr>
          <w:b/>
          <w:bCs/>
          <w:color w:val="000000"/>
        </w:rPr>
        <w:t>) for Real-time Tracking</w:t>
      </w:r>
    </w:p>
    <w:p w14:paraId="067A5AD1" w14:textId="77777777" w:rsidR="008C1CA5" w:rsidRPr="00A61DC3" w:rsidRDefault="008C1CA5" w:rsidP="001A124C">
      <w:pPr>
        <w:pStyle w:val="NormalWeb"/>
        <w:spacing w:before="240" w:beforeAutospacing="0" w:after="240" w:afterAutospacing="0"/>
        <w:ind w:left="1080"/>
        <w:jc w:val="both"/>
      </w:pPr>
      <w:r w:rsidRPr="00A61DC3">
        <w:rPr>
          <w:color w:val="000000"/>
        </w:rPr>
        <w:t>The Internet of Things (</w:t>
      </w:r>
      <w:proofErr w:type="spellStart"/>
      <w:r w:rsidRPr="00A61DC3">
        <w:rPr>
          <w:color w:val="000000"/>
        </w:rPr>
        <w:t>IoT</w:t>
      </w:r>
      <w:proofErr w:type="spellEnd"/>
      <w:r w:rsidRPr="00A61DC3">
        <w:rPr>
          <w:color w:val="000000"/>
        </w:rPr>
        <w:t xml:space="preserve">) has revolutionized supply chain operations with real-time tracking capabilities enabling visibility at every stage. From monitoring container conditions during transit to tracking fleet locations or warehouse inventory levels - </w:t>
      </w:r>
      <w:proofErr w:type="spellStart"/>
      <w:r w:rsidRPr="00A61DC3">
        <w:rPr>
          <w:color w:val="000000"/>
        </w:rPr>
        <w:t>IoT</w:t>
      </w:r>
      <w:proofErr w:type="spellEnd"/>
      <w:r w:rsidRPr="00A61DC3">
        <w:rPr>
          <w:color w:val="000000"/>
        </w:rPr>
        <w:t xml:space="preserve"> ensures informed decision-making based on real-time data.</w:t>
      </w:r>
    </w:p>
    <w:p w14:paraId="1EFAA74B" w14:textId="77777777" w:rsidR="008C1CA5" w:rsidRPr="00A61DC3" w:rsidRDefault="008C1CA5" w:rsidP="001A124C">
      <w:pPr>
        <w:pStyle w:val="NormalWeb"/>
        <w:spacing w:before="240" w:beforeAutospacing="0" w:after="240" w:afterAutospacing="0"/>
        <w:ind w:left="1080"/>
        <w:jc w:val="both"/>
      </w:pPr>
      <w:r w:rsidRPr="00A61DC3">
        <w:rPr>
          <w:color w:val="000000"/>
        </w:rPr>
        <w:t xml:space="preserve">“Futuristic Trend in Management” explores how </w:t>
      </w:r>
      <w:proofErr w:type="spellStart"/>
      <w:r w:rsidRPr="00A61DC3">
        <w:rPr>
          <w:color w:val="000000"/>
        </w:rPr>
        <w:t>IoT</w:t>
      </w:r>
      <w:proofErr w:type="spellEnd"/>
      <w:r w:rsidRPr="00A61DC3">
        <w:rPr>
          <w:color w:val="000000"/>
        </w:rPr>
        <w:t xml:space="preserve"> technology is redefining tracking systems – offering insights into best practices for implementing such solutions effectively.</w:t>
      </w:r>
    </w:p>
    <w:p w14:paraId="10F0B7E6" w14:textId="6008449C" w:rsidR="008C1CA5" w:rsidRPr="00A61DC3" w:rsidRDefault="008C1CA5" w:rsidP="001A124C">
      <w:pPr>
        <w:pStyle w:val="NormalWeb"/>
        <w:numPr>
          <w:ilvl w:val="0"/>
          <w:numId w:val="14"/>
        </w:numPr>
        <w:spacing w:before="240" w:beforeAutospacing="0" w:after="240" w:afterAutospacing="0"/>
        <w:jc w:val="both"/>
      </w:pPr>
      <w:r w:rsidRPr="00A61DC3">
        <w:rPr>
          <w:b/>
          <w:bCs/>
          <w:color w:val="000000"/>
        </w:rPr>
        <w:t xml:space="preserve">Understanding the Role of </w:t>
      </w:r>
      <w:proofErr w:type="spellStart"/>
      <w:r w:rsidRPr="00A61DC3">
        <w:rPr>
          <w:b/>
          <w:bCs/>
          <w:color w:val="000000"/>
        </w:rPr>
        <w:t>Blockchain</w:t>
      </w:r>
      <w:proofErr w:type="spellEnd"/>
      <w:r w:rsidRPr="00A61DC3">
        <w:rPr>
          <w:b/>
          <w:bCs/>
          <w:color w:val="000000"/>
        </w:rPr>
        <w:t xml:space="preserve"> for Transparency, Security, and Efficiency</w:t>
      </w:r>
    </w:p>
    <w:p w14:paraId="7DCBA940" w14:textId="77777777" w:rsidR="008C1CA5" w:rsidRPr="00A61DC3" w:rsidRDefault="008C1CA5" w:rsidP="001A124C">
      <w:pPr>
        <w:pStyle w:val="NormalWeb"/>
        <w:spacing w:before="240" w:beforeAutospacing="0" w:after="240" w:afterAutospacing="0"/>
        <w:ind w:left="1080"/>
        <w:jc w:val="both"/>
      </w:pPr>
      <w:proofErr w:type="spellStart"/>
      <w:r w:rsidRPr="00A61DC3">
        <w:rPr>
          <w:color w:val="000000"/>
        </w:rPr>
        <w:t>Blockchain</w:t>
      </w:r>
      <w:proofErr w:type="spellEnd"/>
      <w:r w:rsidRPr="00A61DC3">
        <w:rPr>
          <w:color w:val="000000"/>
        </w:rPr>
        <w:t xml:space="preserve"> technology offers unprecedented security and transparency within logistics operations by enabling secure data sharing and creating immutable records that all parties can trust.</w:t>
      </w:r>
    </w:p>
    <w:p w14:paraId="0928ED05" w14:textId="2F150DAF" w:rsidR="008C1CA5" w:rsidRPr="00A61DC3" w:rsidRDefault="008C1CA5" w:rsidP="001A124C">
      <w:pPr>
        <w:pStyle w:val="NormalWeb"/>
        <w:spacing w:before="240" w:beforeAutospacing="0" w:after="240" w:afterAutospacing="0"/>
        <w:ind w:left="1080"/>
        <w:jc w:val="both"/>
      </w:pPr>
      <w:r w:rsidRPr="00A61DC3">
        <w:rPr>
          <w:color w:val="000000"/>
        </w:rPr>
        <w:t xml:space="preserve">The </w:t>
      </w:r>
      <w:r w:rsidR="00B51E1D">
        <w:rPr>
          <w:color w:val="000000"/>
        </w:rPr>
        <w:t>chapter</w:t>
      </w:r>
      <w:r w:rsidRPr="00A61DC3">
        <w:rPr>
          <w:color w:val="000000"/>
        </w:rPr>
        <w:t xml:space="preserve"> delves into practical examples explaining how </w:t>
      </w:r>
      <w:proofErr w:type="spellStart"/>
      <w:r w:rsidRPr="00A61DC3">
        <w:rPr>
          <w:color w:val="000000"/>
        </w:rPr>
        <w:t>blockchain</w:t>
      </w:r>
      <w:proofErr w:type="spellEnd"/>
      <w:r w:rsidRPr="00A61DC3">
        <w:rPr>
          <w:color w:val="000000"/>
        </w:rPr>
        <w:t xml:space="preserve"> technology is being implemented within supply chains - from facilitating transparent transactions to ensuring product authenticity through traceability features.</w:t>
      </w:r>
    </w:p>
    <w:p w14:paraId="2B4A1259" w14:textId="39562E86" w:rsidR="008C1CA5" w:rsidRPr="001A124C" w:rsidRDefault="008C1CA5" w:rsidP="001A124C">
      <w:pPr>
        <w:pStyle w:val="NormalWeb"/>
        <w:numPr>
          <w:ilvl w:val="0"/>
          <w:numId w:val="13"/>
        </w:numPr>
        <w:spacing w:before="0" w:beforeAutospacing="0" w:after="240" w:afterAutospacing="0"/>
        <w:jc w:val="both"/>
        <w:rPr>
          <w:b/>
          <w:bCs/>
          <w:sz w:val="28"/>
          <w:szCs w:val="28"/>
        </w:rPr>
      </w:pPr>
      <w:r w:rsidRPr="001A124C">
        <w:rPr>
          <w:b/>
          <w:bCs/>
          <w:color w:val="000000"/>
          <w:sz w:val="28"/>
          <w:szCs w:val="28"/>
        </w:rPr>
        <w:t xml:space="preserve">Influence &amp; Impact of </w:t>
      </w:r>
      <w:r w:rsidR="001A124C" w:rsidRPr="001A124C">
        <w:rPr>
          <w:b/>
          <w:bCs/>
          <w:color w:val="000000"/>
          <w:sz w:val="28"/>
          <w:szCs w:val="28"/>
        </w:rPr>
        <w:t>social media</w:t>
      </w:r>
    </w:p>
    <w:p w14:paraId="53C9DBEB" w14:textId="6B29C006" w:rsidR="001A124C" w:rsidRDefault="008C1CA5" w:rsidP="001A124C">
      <w:pPr>
        <w:pStyle w:val="NormalWeb"/>
        <w:numPr>
          <w:ilvl w:val="0"/>
          <w:numId w:val="15"/>
        </w:numPr>
        <w:spacing w:before="0" w:beforeAutospacing="0" w:after="240" w:afterAutospacing="0"/>
        <w:jc w:val="both"/>
        <w:rPr>
          <w:b/>
          <w:bCs/>
          <w:color w:val="000000"/>
        </w:rPr>
      </w:pPr>
      <w:r w:rsidRPr="00A81A12">
        <w:rPr>
          <w:b/>
          <w:bCs/>
          <w:color w:val="000000"/>
        </w:rPr>
        <w:t xml:space="preserve">How </w:t>
      </w:r>
      <w:r w:rsidR="001A124C" w:rsidRPr="00A81A12">
        <w:rPr>
          <w:b/>
          <w:bCs/>
          <w:color w:val="000000"/>
        </w:rPr>
        <w:t>social media</w:t>
      </w:r>
      <w:r w:rsidRPr="00A81A12">
        <w:rPr>
          <w:b/>
          <w:bCs/>
          <w:color w:val="000000"/>
        </w:rPr>
        <w:t xml:space="preserve"> is Reshaping Customer Expectations &amp; Communication Channels in Logistics </w:t>
      </w:r>
      <w:r w:rsidR="001A124C" w:rsidRPr="00A81A12">
        <w:rPr>
          <w:b/>
          <w:bCs/>
          <w:color w:val="000000"/>
        </w:rPr>
        <w:t>Sector</w:t>
      </w:r>
      <w:r w:rsidR="001A124C">
        <w:rPr>
          <w:b/>
          <w:bCs/>
          <w:color w:val="000000"/>
        </w:rPr>
        <w:t>: -</w:t>
      </w:r>
    </w:p>
    <w:p w14:paraId="6EBC2E97" w14:textId="211C3FD7" w:rsidR="008C1CA5" w:rsidRPr="00A61DC3" w:rsidRDefault="008C1CA5" w:rsidP="001A124C">
      <w:pPr>
        <w:pStyle w:val="NormalWeb"/>
        <w:spacing w:before="0" w:beforeAutospacing="0" w:after="240" w:afterAutospacing="0"/>
        <w:ind w:left="720"/>
        <w:jc w:val="both"/>
      </w:pPr>
      <w:r w:rsidRPr="00A61DC3">
        <w:rPr>
          <w:color w:val="000000"/>
        </w:rPr>
        <w:lastRenderedPageBreak/>
        <w:t>Social media has dramatically altered the dynamics of customer expectations and communication channels within the logistics sector. Today’s consumers expect transparency, speed, and personalization - attributes heavily influenced by their online social experiences.</w:t>
      </w:r>
    </w:p>
    <w:p w14:paraId="44545556" w14:textId="77777777" w:rsidR="008C1CA5" w:rsidRPr="00A61DC3" w:rsidRDefault="008C1CA5" w:rsidP="001A124C">
      <w:pPr>
        <w:pStyle w:val="NormalWeb"/>
        <w:spacing w:before="0" w:beforeAutospacing="0" w:after="240" w:afterAutospacing="0"/>
        <w:ind w:left="720"/>
        <w:jc w:val="both"/>
      </w:pPr>
      <w:r w:rsidRPr="00A61DC3">
        <w:rPr>
          <w:color w:val="000000"/>
        </w:rPr>
        <w:t>These platforms offer a medium for companies to engage directly with customers - providing updates, handling inquiries or resolving grievances swiftly. They also offer opportunities to gather customer feedback quickly influencing strategy adjustments.</w:t>
      </w:r>
    </w:p>
    <w:p w14:paraId="725A8F18" w14:textId="77777777" w:rsidR="008C1CA5" w:rsidRPr="00A61DC3" w:rsidRDefault="008C1CA5" w:rsidP="001A124C">
      <w:pPr>
        <w:pStyle w:val="NormalWeb"/>
        <w:spacing w:before="0" w:beforeAutospacing="0" w:after="240" w:afterAutospacing="0"/>
        <w:ind w:left="720"/>
        <w:jc w:val="both"/>
      </w:pPr>
      <w:r w:rsidRPr="00A61DC3">
        <w:rPr>
          <w:color w:val="000000"/>
        </w:rPr>
        <w:t>In “Futuristic Trend in Management,” we delve into how social media trends are reshaping customer expectations and transforming communication practices within the logistics sector.</w:t>
      </w:r>
    </w:p>
    <w:p w14:paraId="1730772B" w14:textId="3A3214C3" w:rsidR="008C1CA5" w:rsidRPr="00A81A12" w:rsidRDefault="008C1CA5" w:rsidP="001A124C">
      <w:pPr>
        <w:pStyle w:val="NormalWeb"/>
        <w:numPr>
          <w:ilvl w:val="0"/>
          <w:numId w:val="15"/>
        </w:numPr>
        <w:spacing w:before="0" w:beforeAutospacing="0" w:after="240" w:afterAutospacing="0"/>
        <w:jc w:val="both"/>
        <w:rPr>
          <w:b/>
          <w:bCs/>
        </w:rPr>
      </w:pPr>
      <w:r w:rsidRPr="00A81A12">
        <w:rPr>
          <w:b/>
          <w:bCs/>
          <w:color w:val="000000"/>
        </w:rPr>
        <w:t>Strategies Utilized by Companies to Leverage Social Media Platforms</w:t>
      </w:r>
    </w:p>
    <w:p w14:paraId="39587261" w14:textId="77777777" w:rsidR="008C1CA5" w:rsidRPr="00A61DC3" w:rsidRDefault="008C1CA5" w:rsidP="001A124C">
      <w:pPr>
        <w:pStyle w:val="NormalWeb"/>
        <w:spacing w:before="0" w:beforeAutospacing="0" w:after="240" w:afterAutospacing="0"/>
        <w:ind w:left="720"/>
        <w:jc w:val="both"/>
      </w:pPr>
      <w:r w:rsidRPr="00A61DC3">
        <w:rPr>
          <w:color w:val="000000"/>
        </w:rPr>
        <w:t>Companies are increasingly leveraging social media platforms to improve their services and enhance brand reputation. Strategies range from using these platforms for real-time customer service, marketing campaigns, obtaining user-generated content for brand promotion or engaging influencers to reach broader audiences.</w:t>
      </w:r>
    </w:p>
    <w:p w14:paraId="1128D134" w14:textId="76725C05" w:rsidR="008C1CA5" w:rsidRPr="00A61DC3" w:rsidRDefault="008C1CA5" w:rsidP="001A124C">
      <w:pPr>
        <w:pStyle w:val="NormalWeb"/>
        <w:spacing w:before="0" w:beforeAutospacing="0" w:after="240" w:afterAutospacing="0"/>
        <w:ind w:left="720"/>
        <w:jc w:val="both"/>
      </w:pPr>
      <w:r w:rsidRPr="00A61DC3">
        <w:rPr>
          <w:color w:val="000000"/>
        </w:rPr>
        <w:t xml:space="preserve">The </w:t>
      </w:r>
      <w:r w:rsidR="00B51E1D">
        <w:rPr>
          <w:color w:val="000000"/>
        </w:rPr>
        <w:t>chapter</w:t>
      </w:r>
      <w:r w:rsidRPr="00A61DC3">
        <w:rPr>
          <w:color w:val="000000"/>
        </w:rPr>
        <w:t xml:space="preserve"> provides insights into successful strategies that various companies have employed – offering readers practical guidance on how best to leverage social media for business growth.</w:t>
      </w:r>
    </w:p>
    <w:p w14:paraId="05521591" w14:textId="661466BA" w:rsidR="008C1CA5" w:rsidRPr="001A124C" w:rsidRDefault="008C1CA5" w:rsidP="001A124C">
      <w:pPr>
        <w:pStyle w:val="NormalWeb"/>
        <w:numPr>
          <w:ilvl w:val="0"/>
          <w:numId w:val="13"/>
        </w:numPr>
        <w:spacing w:before="0" w:beforeAutospacing="0" w:after="240" w:afterAutospacing="0"/>
        <w:jc w:val="both"/>
        <w:rPr>
          <w:b/>
          <w:bCs/>
          <w:sz w:val="28"/>
          <w:szCs w:val="28"/>
        </w:rPr>
      </w:pPr>
      <w:r w:rsidRPr="001A124C">
        <w:rPr>
          <w:b/>
          <w:bCs/>
          <w:color w:val="000000"/>
          <w:sz w:val="28"/>
          <w:szCs w:val="28"/>
        </w:rPr>
        <w:t>Sustainability in Logistics &amp; Supply Chain</w:t>
      </w:r>
    </w:p>
    <w:p w14:paraId="39121825" w14:textId="11C8AE54" w:rsidR="008C1CA5" w:rsidRPr="001A124C" w:rsidRDefault="008C1CA5" w:rsidP="005C116D">
      <w:pPr>
        <w:pStyle w:val="NormalWeb"/>
        <w:numPr>
          <w:ilvl w:val="0"/>
          <w:numId w:val="16"/>
        </w:numPr>
        <w:spacing w:before="0" w:beforeAutospacing="0" w:after="240" w:afterAutospacing="0"/>
        <w:jc w:val="both"/>
        <w:rPr>
          <w:b/>
          <w:bCs/>
        </w:rPr>
      </w:pPr>
      <w:r w:rsidRPr="001A124C">
        <w:rPr>
          <w:b/>
          <w:bCs/>
          <w:color w:val="000000"/>
        </w:rPr>
        <w:t>The Need for More Sustainable Practices</w:t>
      </w:r>
    </w:p>
    <w:p w14:paraId="06350D53" w14:textId="77777777" w:rsidR="008C1CA5" w:rsidRPr="00A61DC3" w:rsidRDefault="008C1CA5" w:rsidP="005C116D">
      <w:pPr>
        <w:pStyle w:val="NormalWeb"/>
        <w:spacing w:before="0" w:beforeAutospacing="0" w:after="240" w:afterAutospacing="0"/>
        <w:ind w:left="720"/>
        <w:jc w:val="both"/>
      </w:pPr>
      <w:r w:rsidRPr="00A61DC3">
        <w:rPr>
          <w:color w:val="000000"/>
        </w:rPr>
        <w:t>As environmental consciousness grows globally, there’s an increasing emphasis on sustainable practices within the logistics and supply chain industry. Businesses face pressures from consumers, governments, and investors alike to reduce their carbon footprint and contribute to a more sustainable future.</w:t>
      </w:r>
    </w:p>
    <w:p w14:paraId="3C4CE060" w14:textId="77777777" w:rsidR="008C1CA5" w:rsidRPr="00A61DC3" w:rsidRDefault="008C1CA5" w:rsidP="005C116D">
      <w:pPr>
        <w:pStyle w:val="NormalWeb"/>
        <w:spacing w:before="0" w:beforeAutospacing="0" w:after="240" w:afterAutospacing="0"/>
        <w:ind w:left="720"/>
        <w:jc w:val="both"/>
      </w:pPr>
      <w:r w:rsidRPr="00A61DC3">
        <w:rPr>
          <w:color w:val="000000"/>
        </w:rPr>
        <w:t>In “Futuristic Trend in Management,” we highlight the urgency behind adopting sustainability-oriented practices – discussing its importance not only from an environmental perspective but also in terms of long-term business viability.</w:t>
      </w:r>
    </w:p>
    <w:p w14:paraId="6C4897B1" w14:textId="6721EBE2" w:rsidR="008C1CA5" w:rsidRPr="00A61DC3" w:rsidRDefault="008C1CA5" w:rsidP="005C116D">
      <w:pPr>
        <w:pStyle w:val="NormalWeb"/>
        <w:numPr>
          <w:ilvl w:val="0"/>
          <w:numId w:val="16"/>
        </w:numPr>
        <w:spacing w:before="0" w:beforeAutospacing="0" w:after="240" w:afterAutospacing="0"/>
        <w:jc w:val="both"/>
      </w:pPr>
      <w:r w:rsidRPr="00A81A12">
        <w:rPr>
          <w:b/>
          <w:bCs/>
          <w:color w:val="000000"/>
        </w:rPr>
        <w:t>Innovative Strategies to Achieve Sustainability</w:t>
      </w:r>
    </w:p>
    <w:p w14:paraId="37F052D1" w14:textId="77777777" w:rsidR="008C1CA5" w:rsidRPr="00A61DC3" w:rsidRDefault="008C1CA5" w:rsidP="005C116D">
      <w:pPr>
        <w:pStyle w:val="NormalWeb"/>
        <w:spacing w:before="0" w:beforeAutospacing="0" w:after="240" w:afterAutospacing="0"/>
        <w:ind w:left="720"/>
        <w:jc w:val="both"/>
      </w:pPr>
      <w:r w:rsidRPr="00A61DC3">
        <w:rPr>
          <w:color w:val="000000"/>
        </w:rPr>
        <w:t>Companies are deploying various innovative strategies to enhance sustainability within their operations - right from sourcing materials responsibly, optimizing routes to save fuel, using energy-efficient vehicles, or designing recyclable packaging solutions.</w:t>
      </w:r>
    </w:p>
    <w:p w14:paraId="19A5FCF6" w14:textId="07D5D516" w:rsidR="008C1CA5" w:rsidRPr="00A61DC3" w:rsidRDefault="008C1CA5" w:rsidP="005C116D">
      <w:pPr>
        <w:pStyle w:val="NormalWeb"/>
        <w:spacing w:before="0" w:beforeAutospacing="0" w:after="240" w:afterAutospacing="0"/>
        <w:ind w:left="720"/>
        <w:jc w:val="both"/>
      </w:pPr>
      <w:r w:rsidRPr="00A61DC3">
        <w:rPr>
          <w:color w:val="000000"/>
        </w:rPr>
        <w:t xml:space="preserve">The </w:t>
      </w:r>
      <w:r w:rsidR="00B51E1D">
        <w:rPr>
          <w:color w:val="000000"/>
        </w:rPr>
        <w:t>chapter</w:t>
      </w:r>
      <w:r w:rsidRPr="00A61DC3">
        <w:rPr>
          <w:color w:val="000000"/>
        </w:rPr>
        <w:t xml:space="preserve"> provides a comprehensive exploration of these strategies – providing insights into how businesses can incorporate them into their own operations effectively.</w:t>
      </w:r>
    </w:p>
    <w:p w14:paraId="0FE62577" w14:textId="49295B4E" w:rsidR="008C1CA5" w:rsidRPr="00A81A12" w:rsidRDefault="008C1CA5" w:rsidP="005C116D">
      <w:pPr>
        <w:pStyle w:val="NormalWeb"/>
        <w:numPr>
          <w:ilvl w:val="0"/>
          <w:numId w:val="16"/>
        </w:numPr>
        <w:spacing w:before="0" w:beforeAutospacing="0" w:after="240" w:afterAutospacing="0"/>
        <w:jc w:val="both"/>
        <w:rPr>
          <w:b/>
          <w:bCs/>
        </w:rPr>
      </w:pPr>
      <w:r w:rsidRPr="00A81A12">
        <w:rPr>
          <w:b/>
          <w:bCs/>
          <w:color w:val="000000"/>
        </w:rPr>
        <w:t>Case Studies Showcasing Successful Implementations</w:t>
      </w:r>
    </w:p>
    <w:p w14:paraId="0B37ED46" w14:textId="77777777" w:rsidR="008C1CA5" w:rsidRPr="00A61DC3" w:rsidRDefault="008C1CA5" w:rsidP="005C116D">
      <w:pPr>
        <w:pStyle w:val="NormalWeb"/>
        <w:spacing w:before="0" w:beforeAutospacing="0" w:after="240" w:afterAutospacing="0"/>
        <w:ind w:left="720"/>
        <w:jc w:val="both"/>
      </w:pPr>
      <w:r w:rsidRPr="00A61DC3">
        <w:rPr>
          <w:color w:val="000000"/>
        </w:rPr>
        <w:t>There are numerous companies that have successfully integrated sustainability into their supply chains reaping both environmental and business benefits. These case studies serve as real-world examples demonstrating how such shifts towards more sustainable practices can lead to cost savings, improved brand image, or better stakeholder relationships.</w:t>
      </w:r>
    </w:p>
    <w:p w14:paraId="7B963BE4" w14:textId="77777777" w:rsidR="008C1CA5" w:rsidRPr="00A61DC3" w:rsidRDefault="008C1CA5" w:rsidP="005C116D">
      <w:pPr>
        <w:pStyle w:val="NormalWeb"/>
        <w:spacing w:before="0" w:beforeAutospacing="0" w:after="240" w:afterAutospacing="0"/>
        <w:ind w:left="720"/>
        <w:jc w:val="both"/>
      </w:pPr>
      <w:r w:rsidRPr="00A61DC3">
        <w:rPr>
          <w:color w:val="000000"/>
        </w:rPr>
        <w:lastRenderedPageBreak/>
        <w:t>“Futuristic Trend in Management” includes several such case studies – offering readers a practical understanding of how successful implementations look like and what lessons they hold for other businesses. .</w:t>
      </w:r>
    </w:p>
    <w:p w14:paraId="720D828C" w14:textId="455A134B" w:rsidR="008C1CA5" w:rsidRPr="005C116D" w:rsidRDefault="005C116D" w:rsidP="005C116D">
      <w:pPr>
        <w:pStyle w:val="NormalWeb"/>
        <w:numPr>
          <w:ilvl w:val="0"/>
          <w:numId w:val="13"/>
        </w:numPr>
        <w:spacing w:before="240" w:beforeAutospacing="0" w:after="240" w:afterAutospacing="0"/>
        <w:jc w:val="both"/>
        <w:rPr>
          <w:sz w:val="28"/>
          <w:szCs w:val="28"/>
        </w:rPr>
      </w:pPr>
      <w:r w:rsidRPr="005C116D">
        <w:rPr>
          <w:b/>
          <w:bCs/>
          <w:color w:val="000000"/>
          <w:sz w:val="28"/>
          <w:szCs w:val="28"/>
        </w:rPr>
        <w:t>C</w:t>
      </w:r>
      <w:r w:rsidR="008C1CA5" w:rsidRPr="005C116D">
        <w:rPr>
          <w:b/>
          <w:bCs/>
          <w:color w:val="000000"/>
          <w:sz w:val="28"/>
          <w:szCs w:val="28"/>
        </w:rPr>
        <w:t>ommerce Influence on Supply Chain</w:t>
      </w:r>
    </w:p>
    <w:p w14:paraId="0B563717" w14:textId="78010B34" w:rsidR="008C1CA5" w:rsidRPr="00A61DC3" w:rsidRDefault="008C1CA5" w:rsidP="005C116D">
      <w:pPr>
        <w:pStyle w:val="NormalWeb"/>
        <w:numPr>
          <w:ilvl w:val="0"/>
          <w:numId w:val="17"/>
        </w:numPr>
        <w:spacing w:before="240" w:beforeAutospacing="0" w:after="240" w:afterAutospacing="0"/>
        <w:jc w:val="both"/>
      </w:pPr>
      <w:r w:rsidRPr="00A61DC3">
        <w:rPr>
          <w:b/>
          <w:bCs/>
          <w:color w:val="000000"/>
        </w:rPr>
        <w:t>The Boom of E-commerce Businesses and Its Impact on Supply Chains</w:t>
      </w:r>
    </w:p>
    <w:p w14:paraId="058C1525" w14:textId="77777777" w:rsidR="008C1CA5" w:rsidRPr="00A61DC3" w:rsidRDefault="008C1CA5" w:rsidP="005C116D">
      <w:pPr>
        <w:pStyle w:val="NormalWeb"/>
        <w:spacing w:before="240" w:beforeAutospacing="0" w:after="240" w:afterAutospacing="0"/>
        <w:ind w:left="720"/>
        <w:jc w:val="both"/>
      </w:pPr>
      <w:r w:rsidRPr="00A61DC3">
        <w:rPr>
          <w:color w:val="000000"/>
        </w:rPr>
        <w:t>The e-commerce boom has brought significant changes to supply chains worldwide. The rise in online shopping has escalated demand for fast, reliable delivery services - putting pressure on logistics providers to ensure speed and efficiency in their operations.</w:t>
      </w:r>
    </w:p>
    <w:p w14:paraId="6A13F139" w14:textId="77777777" w:rsidR="008C1CA5" w:rsidRPr="00A61DC3" w:rsidRDefault="008C1CA5" w:rsidP="005C116D">
      <w:pPr>
        <w:pStyle w:val="NormalWeb"/>
        <w:spacing w:before="240" w:beforeAutospacing="0" w:after="240" w:afterAutospacing="0"/>
        <w:ind w:left="720"/>
        <w:jc w:val="both"/>
      </w:pPr>
      <w:r w:rsidRPr="00A61DC3">
        <w:rPr>
          <w:color w:val="000000"/>
        </w:rPr>
        <w:t>Moreover, customer expectations for real-time tracking, flexible delivery options, and seamless return processes have increased - influencing the design of modern supply chains.</w:t>
      </w:r>
    </w:p>
    <w:p w14:paraId="65CF6AE0" w14:textId="552C391A" w:rsidR="00B51E1D" w:rsidRPr="00A61DC3" w:rsidRDefault="008C1CA5" w:rsidP="005C116D">
      <w:pPr>
        <w:pStyle w:val="NormalWeb"/>
        <w:spacing w:before="240" w:beforeAutospacing="0" w:after="240" w:afterAutospacing="0"/>
        <w:ind w:left="720"/>
        <w:jc w:val="both"/>
      </w:pPr>
      <w:r w:rsidRPr="00A61DC3">
        <w:rPr>
          <w:color w:val="000000"/>
        </w:rPr>
        <w:t>In “Futuristic Trend in Management,” we delve into this digital shopping revolution’s impact – discussing how it is reshaping supply chain operations at multiple levels.</w:t>
      </w:r>
    </w:p>
    <w:p w14:paraId="749E6820" w14:textId="225C977C" w:rsidR="008C1CA5" w:rsidRPr="00A61DC3" w:rsidRDefault="008C1CA5" w:rsidP="005C116D">
      <w:pPr>
        <w:pStyle w:val="NormalWeb"/>
        <w:numPr>
          <w:ilvl w:val="0"/>
          <w:numId w:val="17"/>
        </w:numPr>
        <w:spacing w:before="240" w:beforeAutospacing="0" w:after="240" w:afterAutospacing="0"/>
        <w:jc w:val="both"/>
      </w:pPr>
      <w:r w:rsidRPr="00A61DC3">
        <w:rPr>
          <w:b/>
          <w:bCs/>
          <w:color w:val="000000"/>
        </w:rPr>
        <w:t>How Companies are Adapting to Meet E-commerce Demand</w:t>
      </w:r>
    </w:p>
    <w:p w14:paraId="7C0D9207" w14:textId="77777777" w:rsidR="008C1CA5" w:rsidRPr="00A61DC3" w:rsidRDefault="008C1CA5" w:rsidP="005C116D">
      <w:pPr>
        <w:pStyle w:val="NormalWeb"/>
        <w:spacing w:before="240" w:beforeAutospacing="0" w:after="240" w:afterAutospacing="0"/>
        <w:ind w:left="720"/>
        <w:jc w:val="both"/>
      </w:pPr>
      <w:r w:rsidRPr="00A61DC3">
        <w:rPr>
          <w:color w:val="000000"/>
        </w:rPr>
        <w:t>To meet rising e-commerce demands, companies are adapting their strategies in numerous ways. From investing in advanced technologies for better inventory management or predictive analytics for forecasting, to developing robust last-mile delivery solutions or enhancing warehouse automation - businesses are innovating to stay competitive.</w:t>
      </w:r>
    </w:p>
    <w:p w14:paraId="2FA800DE" w14:textId="409745A3" w:rsidR="008C1CA5" w:rsidRPr="00A61DC3" w:rsidRDefault="008C1CA5" w:rsidP="005C116D">
      <w:pPr>
        <w:pStyle w:val="NormalWeb"/>
        <w:spacing w:before="240" w:beforeAutospacing="0" w:after="240" w:afterAutospacing="0"/>
        <w:ind w:left="720"/>
        <w:jc w:val="both"/>
      </w:pPr>
      <w:r w:rsidRPr="00A61DC3">
        <w:rPr>
          <w:color w:val="000000"/>
        </w:rPr>
        <w:t xml:space="preserve">Our </w:t>
      </w:r>
      <w:r w:rsidR="00B51E1D">
        <w:rPr>
          <w:color w:val="000000"/>
        </w:rPr>
        <w:t>chapter</w:t>
      </w:r>
      <w:r w:rsidRPr="00A61DC3">
        <w:rPr>
          <w:color w:val="000000"/>
        </w:rPr>
        <w:t xml:space="preserve"> provides a detailed exploration of these adaptive strategies – offering insights into how businesses today are </w:t>
      </w:r>
      <w:r w:rsidR="00B51E1D" w:rsidRPr="00A61DC3">
        <w:rPr>
          <w:color w:val="000000"/>
        </w:rPr>
        <w:t>manoeuvring</w:t>
      </w:r>
      <w:r w:rsidRPr="00A61DC3">
        <w:rPr>
          <w:color w:val="000000"/>
        </w:rPr>
        <w:t xml:space="preserve"> to cater effectively to the burgeoning e-commerce market. .</w:t>
      </w:r>
    </w:p>
    <w:p w14:paraId="44CC83A3" w14:textId="4BB725CF" w:rsidR="008C1CA5" w:rsidRPr="005C116D" w:rsidRDefault="008C1CA5" w:rsidP="00B51E1D">
      <w:pPr>
        <w:pStyle w:val="NormalWeb"/>
        <w:spacing w:before="240" w:beforeAutospacing="0" w:after="240" w:afterAutospacing="0"/>
        <w:jc w:val="center"/>
        <w:rPr>
          <w:sz w:val="32"/>
          <w:szCs w:val="32"/>
        </w:rPr>
      </w:pPr>
      <w:r w:rsidRPr="005C116D">
        <w:rPr>
          <w:b/>
          <w:bCs/>
          <w:color w:val="000000"/>
          <w:sz w:val="32"/>
          <w:szCs w:val="32"/>
        </w:rPr>
        <w:t xml:space="preserve">Globalization </w:t>
      </w:r>
      <w:proofErr w:type="spellStart"/>
      <w:r w:rsidRPr="005C116D">
        <w:rPr>
          <w:b/>
          <w:bCs/>
          <w:color w:val="000000"/>
          <w:sz w:val="32"/>
          <w:szCs w:val="32"/>
        </w:rPr>
        <w:t>vs</w:t>
      </w:r>
      <w:proofErr w:type="spellEnd"/>
      <w:r w:rsidRPr="005C116D">
        <w:rPr>
          <w:b/>
          <w:bCs/>
          <w:color w:val="000000"/>
          <w:sz w:val="32"/>
          <w:szCs w:val="32"/>
        </w:rPr>
        <w:t xml:space="preserve"> Localization</w:t>
      </w:r>
    </w:p>
    <w:p w14:paraId="74E2D403" w14:textId="39BBC6F4" w:rsidR="008C1CA5" w:rsidRPr="005C116D" w:rsidRDefault="008C1CA5" w:rsidP="005C116D">
      <w:pPr>
        <w:pStyle w:val="NormalWeb"/>
        <w:numPr>
          <w:ilvl w:val="0"/>
          <w:numId w:val="13"/>
        </w:numPr>
        <w:spacing w:before="240" w:beforeAutospacing="0" w:after="240" w:afterAutospacing="0"/>
        <w:jc w:val="both"/>
        <w:rPr>
          <w:sz w:val="28"/>
          <w:szCs w:val="28"/>
        </w:rPr>
      </w:pPr>
      <w:r w:rsidRPr="005C116D">
        <w:rPr>
          <w:b/>
          <w:bCs/>
          <w:color w:val="000000"/>
          <w:sz w:val="28"/>
          <w:szCs w:val="28"/>
        </w:rPr>
        <w:t xml:space="preserve">The Tug-of-War Between Global Sourcing </w:t>
      </w:r>
      <w:proofErr w:type="spellStart"/>
      <w:r w:rsidRPr="005C116D">
        <w:rPr>
          <w:b/>
          <w:bCs/>
          <w:color w:val="000000"/>
          <w:sz w:val="28"/>
          <w:szCs w:val="28"/>
        </w:rPr>
        <w:t>vs</w:t>
      </w:r>
      <w:proofErr w:type="spellEnd"/>
      <w:r w:rsidRPr="005C116D">
        <w:rPr>
          <w:b/>
          <w:bCs/>
          <w:color w:val="000000"/>
          <w:sz w:val="28"/>
          <w:szCs w:val="28"/>
        </w:rPr>
        <w:t xml:space="preserve"> Local Sourcing</w:t>
      </w:r>
    </w:p>
    <w:p w14:paraId="3CEC6217" w14:textId="77777777" w:rsidR="008C1CA5" w:rsidRPr="00A61DC3" w:rsidRDefault="008C1CA5" w:rsidP="00A61DC3">
      <w:pPr>
        <w:pStyle w:val="NormalWeb"/>
        <w:spacing w:before="240" w:beforeAutospacing="0" w:after="240" w:afterAutospacing="0"/>
        <w:jc w:val="both"/>
      </w:pPr>
      <w:r w:rsidRPr="00A61DC3">
        <w:rPr>
          <w:color w:val="000000"/>
        </w:rPr>
        <w:t>In the current business landscape, there’s an ongoing tug-of-war between global sourcing and local sourcing - each presenting its unique set of advantages and challenges.</w:t>
      </w:r>
    </w:p>
    <w:p w14:paraId="537BCE84" w14:textId="77777777" w:rsidR="008C1CA5" w:rsidRPr="00A61DC3" w:rsidRDefault="008C1CA5" w:rsidP="00A61DC3">
      <w:pPr>
        <w:pStyle w:val="NormalWeb"/>
        <w:spacing w:before="240" w:beforeAutospacing="0" w:after="240" w:afterAutospacing="0"/>
        <w:jc w:val="both"/>
      </w:pPr>
      <w:r w:rsidRPr="00A61DC3">
        <w:rPr>
          <w:color w:val="000000"/>
        </w:rPr>
        <w:t>Global sourcing allows businesses to benefit from cost efficiencies, diverse product offerings, and scale of operations. However, it comes with complexities associated with managing longer supply chains, geopolitical risks, or quality control issues.</w:t>
      </w:r>
    </w:p>
    <w:p w14:paraId="4FAE86B4" w14:textId="77777777" w:rsidR="008C1CA5" w:rsidRPr="00A61DC3" w:rsidRDefault="008C1CA5" w:rsidP="00A61DC3">
      <w:pPr>
        <w:pStyle w:val="NormalWeb"/>
        <w:spacing w:before="240" w:beforeAutospacing="0" w:after="240" w:afterAutospacing="0"/>
        <w:jc w:val="both"/>
      </w:pPr>
      <w:r w:rsidRPr="00A61DC3">
        <w:rPr>
          <w:color w:val="000000"/>
        </w:rPr>
        <w:t>On the other hand, local sourcing caters to growing consumer preferences for locally made products and reduces supply chain vulnerabilities associated with long-distance transportation. However, it may limit product diversity and bring higher operational costs.</w:t>
      </w:r>
    </w:p>
    <w:p w14:paraId="75727EAE" w14:textId="35BCE5A8" w:rsidR="008C1CA5" w:rsidRDefault="008C1CA5" w:rsidP="00A61DC3">
      <w:pPr>
        <w:pStyle w:val="NormalWeb"/>
        <w:spacing w:before="240" w:beforeAutospacing="0" w:after="240" w:afterAutospacing="0"/>
        <w:jc w:val="both"/>
        <w:rPr>
          <w:color w:val="000000"/>
        </w:rPr>
      </w:pPr>
      <w:r w:rsidRPr="00A61DC3">
        <w:rPr>
          <w:color w:val="000000"/>
        </w:rPr>
        <w:t>“Futuristic Trend in Management” discusses this complex dynamic between globalization and localization in depth – exploring the trade-offs companies face in this strategic decision-making process.</w:t>
      </w:r>
    </w:p>
    <w:p w14:paraId="2AC33BC5" w14:textId="1ED8B0F6" w:rsidR="00542BF8" w:rsidRDefault="00542BF8" w:rsidP="00A61DC3">
      <w:pPr>
        <w:pStyle w:val="NormalWeb"/>
        <w:spacing w:before="240" w:beforeAutospacing="0" w:after="240" w:afterAutospacing="0"/>
        <w:jc w:val="both"/>
        <w:rPr>
          <w:color w:val="000000"/>
        </w:rPr>
      </w:pPr>
    </w:p>
    <w:p w14:paraId="7A099046" w14:textId="77777777" w:rsidR="00542BF8" w:rsidRPr="00A61DC3" w:rsidRDefault="00542BF8" w:rsidP="00A61DC3">
      <w:pPr>
        <w:pStyle w:val="NormalWeb"/>
        <w:spacing w:before="240" w:beforeAutospacing="0" w:after="240" w:afterAutospacing="0"/>
        <w:jc w:val="both"/>
      </w:pPr>
    </w:p>
    <w:p w14:paraId="4472CA81" w14:textId="3B1A25F8" w:rsidR="008C1CA5" w:rsidRPr="005C116D" w:rsidRDefault="008C1CA5" w:rsidP="005C116D">
      <w:pPr>
        <w:pStyle w:val="NormalWeb"/>
        <w:numPr>
          <w:ilvl w:val="0"/>
          <w:numId w:val="13"/>
        </w:numPr>
        <w:spacing w:before="240" w:beforeAutospacing="0" w:after="240" w:afterAutospacing="0"/>
        <w:jc w:val="both"/>
        <w:rPr>
          <w:sz w:val="28"/>
          <w:szCs w:val="28"/>
        </w:rPr>
      </w:pPr>
      <w:r w:rsidRPr="005C116D">
        <w:rPr>
          <w:b/>
          <w:bCs/>
          <w:color w:val="000000"/>
          <w:sz w:val="28"/>
          <w:szCs w:val="28"/>
        </w:rPr>
        <w:lastRenderedPageBreak/>
        <w:t>Analysis on How Companies Balance These Contrasting Trends</w:t>
      </w:r>
    </w:p>
    <w:p w14:paraId="02CF82EB" w14:textId="77777777" w:rsidR="008C1CA5" w:rsidRPr="00A61DC3" w:rsidRDefault="008C1CA5" w:rsidP="00A61DC3">
      <w:pPr>
        <w:pStyle w:val="NormalWeb"/>
        <w:spacing w:before="240" w:beforeAutospacing="0" w:after="240" w:afterAutospacing="0"/>
        <w:jc w:val="both"/>
      </w:pPr>
      <w:r w:rsidRPr="00A61DC3">
        <w:rPr>
          <w:color w:val="000000"/>
        </w:rPr>
        <w:t>Balancing these contrasting trends is a strategic challenge that many companies face today. Some adopt a hybrid approach - combining the best of both worlds based on their specific requirements. Others dynamically adjust their strategies as per market conditions or customer demands.</w:t>
      </w:r>
    </w:p>
    <w:p w14:paraId="6DDE32DB" w14:textId="5DD759E8" w:rsidR="008C1CA5" w:rsidRPr="00A61DC3" w:rsidRDefault="008C1CA5" w:rsidP="00A61DC3">
      <w:pPr>
        <w:pStyle w:val="NormalWeb"/>
        <w:spacing w:before="240" w:beforeAutospacing="0" w:after="240" w:afterAutospacing="0"/>
        <w:jc w:val="both"/>
      </w:pPr>
      <w:r w:rsidRPr="00A61DC3">
        <w:rPr>
          <w:color w:val="000000"/>
        </w:rPr>
        <w:t xml:space="preserve">In our </w:t>
      </w:r>
      <w:r w:rsidR="00B51E1D">
        <w:rPr>
          <w:color w:val="000000"/>
        </w:rPr>
        <w:t>chapter</w:t>
      </w:r>
      <w:r w:rsidRPr="00A61DC3">
        <w:rPr>
          <w:color w:val="000000"/>
        </w:rPr>
        <w:t>, we delve into how successful companies navigate this balance – offering insights into strategic considerations involved, potential pitfalls to avoid, and success factors that can guide other businesses in their own journey.</w:t>
      </w:r>
    </w:p>
    <w:p w14:paraId="62CA20CF" w14:textId="4F7378E5" w:rsidR="008C1CA5" w:rsidRPr="005C116D" w:rsidRDefault="008C1CA5" w:rsidP="005C116D">
      <w:pPr>
        <w:pStyle w:val="NormalWeb"/>
        <w:numPr>
          <w:ilvl w:val="0"/>
          <w:numId w:val="13"/>
        </w:numPr>
        <w:spacing w:before="240" w:beforeAutospacing="0" w:after="240" w:afterAutospacing="0"/>
        <w:jc w:val="both"/>
        <w:rPr>
          <w:sz w:val="28"/>
          <w:szCs w:val="28"/>
        </w:rPr>
      </w:pPr>
      <w:r w:rsidRPr="005C116D">
        <w:rPr>
          <w:b/>
          <w:bCs/>
          <w:color w:val="000000"/>
          <w:sz w:val="28"/>
          <w:szCs w:val="28"/>
        </w:rPr>
        <w:t>Impact of these Trends on Economy &amp; Society</w:t>
      </w:r>
    </w:p>
    <w:p w14:paraId="7F598A0D" w14:textId="2A7695AA" w:rsidR="008C1CA5" w:rsidRPr="00A61DC3" w:rsidRDefault="008C1CA5" w:rsidP="005C116D">
      <w:pPr>
        <w:pStyle w:val="NormalWeb"/>
        <w:numPr>
          <w:ilvl w:val="0"/>
          <w:numId w:val="18"/>
        </w:numPr>
        <w:spacing w:before="240" w:beforeAutospacing="0" w:after="240" w:afterAutospacing="0"/>
        <w:jc w:val="both"/>
      </w:pPr>
      <w:r w:rsidRPr="00A61DC3">
        <w:rPr>
          <w:b/>
          <w:bCs/>
          <w:color w:val="000000"/>
        </w:rPr>
        <w:t>How These Trends Contribute to Economic Growth</w:t>
      </w:r>
    </w:p>
    <w:p w14:paraId="29120FAF" w14:textId="77777777" w:rsidR="008C1CA5" w:rsidRPr="00A61DC3" w:rsidRDefault="008C1CA5" w:rsidP="005C116D">
      <w:pPr>
        <w:pStyle w:val="NormalWeb"/>
        <w:spacing w:before="240" w:beforeAutospacing="0" w:after="240" w:afterAutospacing="0"/>
        <w:ind w:left="720"/>
        <w:jc w:val="both"/>
      </w:pPr>
      <w:r w:rsidRPr="00A61DC3">
        <w:rPr>
          <w:color w:val="000000"/>
        </w:rPr>
        <w:t>Modern trends in logistics and supply chain management contribute substantially to economic growth. Technological innovations streamline operations leading to productivity improvements and cost efficiencies, which benefit both businesses and consumers.</w:t>
      </w:r>
    </w:p>
    <w:p w14:paraId="34F062E6" w14:textId="77777777" w:rsidR="008C1CA5" w:rsidRPr="00A61DC3" w:rsidRDefault="008C1CA5" w:rsidP="005C116D">
      <w:pPr>
        <w:pStyle w:val="NormalWeb"/>
        <w:spacing w:before="240" w:beforeAutospacing="0" w:after="240" w:afterAutospacing="0"/>
        <w:ind w:left="720"/>
        <w:jc w:val="both"/>
      </w:pPr>
      <w:r w:rsidRPr="00A61DC3">
        <w:rPr>
          <w:color w:val="000000"/>
        </w:rPr>
        <w:t>Globalization spurs trade, fostering economic development across nations, while localization supports local economies providing stimulus for small scale industries or artisans.</w:t>
      </w:r>
    </w:p>
    <w:p w14:paraId="050EDF7C" w14:textId="77777777" w:rsidR="008C1CA5" w:rsidRPr="00A61DC3" w:rsidRDefault="008C1CA5" w:rsidP="005C116D">
      <w:pPr>
        <w:pStyle w:val="NormalWeb"/>
        <w:spacing w:before="240" w:beforeAutospacing="0" w:after="240" w:afterAutospacing="0"/>
        <w:ind w:left="720"/>
        <w:jc w:val="both"/>
      </w:pPr>
      <w:r w:rsidRPr="00A61DC3">
        <w:rPr>
          <w:color w:val="000000"/>
        </w:rPr>
        <w:t>Sustainable practices encourage the use of renewable resources, supporting long-term economic stability.</w:t>
      </w:r>
    </w:p>
    <w:p w14:paraId="26A047EE" w14:textId="77777777" w:rsidR="008C1CA5" w:rsidRPr="00A61DC3" w:rsidRDefault="008C1CA5" w:rsidP="005C116D">
      <w:pPr>
        <w:pStyle w:val="NormalWeb"/>
        <w:spacing w:before="240" w:beforeAutospacing="0" w:after="240" w:afterAutospacing="0"/>
        <w:ind w:left="720"/>
        <w:jc w:val="both"/>
      </w:pPr>
      <w:r w:rsidRPr="00A61DC3">
        <w:rPr>
          <w:color w:val="000000"/>
        </w:rPr>
        <w:t>In “Futuristic Trend in Management,” we discuss how these trends play a vital role in shaping economic landscapes - influencing factors like GDP growth rates, trade balances, consumer prices etc.</w:t>
      </w:r>
    </w:p>
    <w:p w14:paraId="6DF42B8F" w14:textId="0D3FD3E7" w:rsidR="008C1CA5" w:rsidRPr="00A61DC3" w:rsidRDefault="008C1CA5" w:rsidP="005C116D">
      <w:pPr>
        <w:pStyle w:val="NormalWeb"/>
        <w:numPr>
          <w:ilvl w:val="0"/>
          <w:numId w:val="18"/>
        </w:numPr>
        <w:spacing w:before="240" w:beforeAutospacing="0" w:after="240" w:afterAutospacing="0"/>
        <w:jc w:val="both"/>
      </w:pPr>
      <w:r w:rsidRPr="00A61DC3">
        <w:rPr>
          <w:b/>
          <w:bCs/>
          <w:color w:val="000000"/>
        </w:rPr>
        <w:t>Societal Impacts – Job Creation, Environmental Benefits etc.</w:t>
      </w:r>
    </w:p>
    <w:p w14:paraId="4B37EC55" w14:textId="77777777" w:rsidR="008C1CA5" w:rsidRPr="00A61DC3" w:rsidRDefault="008C1CA5" w:rsidP="005C116D">
      <w:pPr>
        <w:pStyle w:val="NormalWeb"/>
        <w:spacing w:before="240" w:beforeAutospacing="0" w:after="240" w:afterAutospacing="0"/>
        <w:ind w:left="720"/>
        <w:jc w:val="both"/>
      </w:pPr>
      <w:r w:rsidRPr="00A61DC3">
        <w:rPr>
          <w:color w:val="000000"/>
        </w:rPr>
        <w:t>These emerging trends also have far-reaching societal implications. The advent of e-commerce or technological advancements has led to the creation of new job roles – boosting employment opportunities.</w:t>
      </w:r>
    </w:p>
    <w:p w14:paraId="3B725B8F" w14:textId="77777777" w:rsidR="008C1CA5" w:rsidRPr="00A61DC3" w:rsidRDefault="008C1CA5" w:rsidP="005C116D">
      <w:pPr>
        <w:pStyle w:val="NormalWeb"/>
        <w:spacing w:before="240" w:beforeAutospacing="0" w:after="240" w:afterAutospacing="0"/>
        <w:ind w:left="720"/>
        <w:jc w:val="both"/>
      </w:pPr>
      <w:r w:rsidRPr="00A61DC3">
        <w:rPr>
          <w:color w:val="000000"/>
        </w:rPr>
        <w:t>Simultaneously, an emphasis on sustainability is driving companies towards greener practices benefiting the environment – from reducing carbon emissions or waste generation to promoting responsible consumption patterns.</w:t>
      </w:r>
    </w:p>
    <w:p w14:paraId="7412E584" w14:textId="5BF0D580" w:rsidR="00A61DC3" w:rsidRPr="00A61DC3" w:rsidRDefault="008C1CA5" w:rsidP="00542BF8">
      <w:pPr>
        <w:pStyle w:val="NormalWeb"/>
        <w:spacing w:before="240" w:beforeAutospacing="0" w:after="240" w:afterAutospacing="0"/>
        <w:ind w:left="720"/>
        <w:jc w:val="both"/>
        <w:rPr>
          <w:b/>
          <w:bCs/>
          <w:color w:val="000000"/>
        </w:rPr>
      </w:pPr>
      <w:r w:rsidRPr="00A61DC3">
        <w:rPr>
          <w:color w:val="000000"/>
        </w:rPr>
        <w:t xml:space="preserve">Our </w:t>
      </w:r>
      <w:r w:rsidR="00B51E1D">
        <w:rPr>
          <w:color w:val="000000"/>
        </w:rPr>
        <w:t>chapter</w:t>
      </w:r>
      <w:r w:rsidRPr="00A61DC3">
        <w:rPr>
          <w:color w:val="000000"/>
        </w:rPr>
        <w:t xml:space="preserve"> delves into these societal impacts – offering readers a broader understanding of how these industry trends are shaping societies globally</w:t>
      </w:r>
      <w:r w:rsidR="00B51E1D">
        <w:rPr>
          <w:color w:val="000000"/>
        </w:rPr>
        <w:t>.</w:t>
      </w:r>
    </w:p>
    <w:p w14:paraId="22DD911F" w14:textId="0C093DA8" w:rsidR="008C1CA5" w:rsidRPr="005C116D" w:rsidRDefault="008C1CA5" w:rsidP="005C116D">
      <w:pPr>
        <w:pStyle w:val="NormalWeb"/>
        <w:numPr>
          <w:ilvl w:val="0"/>
          <w:numId w:val="13"/>
        </w:numPr>
        <w:spacing w:before="240" w:beforeAutospacing="0" w:after="240" w:afterAutospacing="0"/>
        <w:jc w:val="both"/>
        <w:rPr>
          <w:sz w:val="28"/>
          <w:szCs w:val="28"/>
        </w:rPr>
      </w:pPr>
      <w:r w:rsidRPr="005C116D">
        <w:rPr>
          <w:b/>
          <w:bCs/>
          <w:color w:val="000000"/>
          <w:sz w:val="28"/>
          <w:szCs w:val="28"/>
        </w:rPr>
        <w:t>Roadmap for Leaders &amp; Decision Makers</w:t>
      </w:r>
    </w:p>
    <w:p w14:paraId="29152476" w14:textId="703F10DA" w:rsidR="008C1CA5" w:rsidRPr="00A61DC3" w:rsidRDefault="008C1CA5" w:rsidP="005C116D">
      <w:pPr>
        <w:pStyle w:val="NormalWeb"/>
        <w:numPr>
          <w:ilvl w:val="0"/>
          <w:numId w:val="19"/>
        </w:numPr>
        <w:spacing w:before="240" w:beforeAutospacing="0" w:after="240" w:afterAutospacing="0"/>
        <w:jc w:val="both"/>
      </w:pPr>
      <w:r w:rsidRPr="00A61DC3">
        <w:rPr>
          <w:b/>
          <w:bCs/>
          <w:color w:val="000000"/>
        </w:rPr>
        <w:t>Key Considerations When Adopting New Technologies or Practices, Including AI and Social Media Platforms</w:t>
      </w:r>
    </w:p>
    <w:p w14:paraId="2B24804F" w14:textId="77777777" w:rsidR="008C1CA5" w:rsidRPr="00A61DC3" w:rsidRDefault="008C1CA5" w:rsidP="005C116D">
      <w:pPr>
        <w:pStyle w:val="NormalWeb"/>
        <w:spacing w:before="240" w:beforeAutospacing="0" w:after="240" w:afterAutospacing="0"/>
        <w:ind w:left="720"/>
        <w:jc w:val="both"/>
      </w:pPr>
      <w:r w:rsidRPr="00A61DC3">
        <w:rPr>
          <w:color w:val="000000"/>
        </w:rPr>
        <w:t xml:space="preserve">When adopting new technologies or practices like AI and social media platforms, leaders need to consider several factors. These include understanding the technology’s capabilities and limitations, assessing its relevance to their business model, ensuring data security measures are in place, </w:t>
      </w:r>
      <w:proofErr w:type="spellStart"/>
      <w:r w:rsidRPr="00A61DC3">
        <w:rPr>
          <w:color w:val="000000"/>
        </w:rPr>
        <w:t>upskilling</w:t>
      </w:r>
      <w:proofErr w:type="spellEnd"/>
      <w:r w:rsidRPr="00A61DC3">
        <w:rPr>
          <w:color w:val="000000"/>
        </w:rPr>
        <w:t xml:space="preserve"> workforce, or aligning these tools with existing systems seamlessly.</w:t>
      </w:r>
    </w:p>
    <w:p w14:paraId="325B2E71" w14:textId="77777777" w:rsidR="008C1CA5" w:rsidRPr="00A61DC3" w:rsidRDefault="008C1CA5" w:rsidP="005C116D">
      <w:pPr>
        <w:pStyle w:val="NormalWeb"/>
        <w:spacing w:before="240" w:beforeAutospacing="0" w:after="240" w:afterAutospacing="0"/>
        <w:ind w:left="720"/>
        <w:jc w:val="both"/>
      </w:pPr>
      <w:r w:rsidRPr="00A61DC3">
        <w:rPr>
          <w:color w:val="000000"/>
        </w:rPr>
        <w:lastRenderedPageBreak/>
        <w:t>In “Futuristic Trend in Management,” we guide decision-makers through these considerations – offering practical advice on how to navigate this adoption process smoothly.</w:t>
      </w:r>
    </w:p>
    <w:p w14:paraId="6F11736C" w14:textId="0D3489BA" w:rsidR="008C1CA5" w:rsidRPr="00A61DC3" w:rsidRDefault="008C1CA5" w:rsidP="005C116D">
      <w:pPr>
        <w:pStyle w:val="NormalWeb"/>
        <w:numPr>
          <w:ilvl w:val="0"/>
          <w:numId w:val="19"/>
        </w:numPr>
        <w:spacing w:before="240" w:beforeAutospacing="0" w:after="240" w:afterAutospacing="0"/>
        <w:jc w:val="both"/>
      </w:pPr>
      <w:r w:rsidRPr="00A61DC3">
        <w:rPr>
          <w:b/>
          <w:bCs/>
          <w:color w:val="000000"/>
        </w:rPr>
        <w:t>Strategies for Aligning with Future Trends While Managing Risks</w:t>
      </w:r>
    </w:p>
    <w:p w14:paraId="0B85F64A" w14:textId="77777777" w:rsidR="008C1CA5" w:rsidRPr="00A61DC3" w:rsidRDefault="008C1CA5" w:rsidP="005C116D">
      <w:pPr>
        <w:pStyle w:val="NormalWeb"/>
        <w:spacing w:before="240" w:beforeAutospacing="0" w:after="240" w:afterAutospacing="0"/>
        <w:ind w:left="720"/>
        <w:jc w:val="both"/>
      </w:pPr>
      <w:r w:rsidRPr="00A61DC3">
        <w:rPr>
          <w:color w:val="000000"/>
        </w:rPr>
        <w:t>Aligning with future trends requires a forward-thinking approach that not only leverages opportunities but also effectively manages associated risks. Strategies might involve investing in R&amp;D for staying abreast of technological advancements, adopting flexible business models that can adapt to changing consumer preferences or market conditions, implementing robust risk management processes etc.</w:t>
      </w:r>
    </w:p>
    <w:p w14:paraId="2D4638B2" w14:textId="0176AA6B" w:rsidR="008C1CA5" w:rsidRPr="00A61DC3" w:rsidRDefault="008C1CA5" w:rsidP="005C116D">
      <w:pPr>
        <w:pStyle w:val="NormalWeb"/>
        <w:spacing w:before="240" w:beforeAutospacing="0" w:after="240" w:afterAutospacing="0"/>
        <w:ind w:left="720"/>
        <w:jc w:val="both"/>
      </w:pPr>
      <w:r w:rsidRPr="00A61DC3">
        <w:rPr>
          <w:color w:val="000000"/>
        </w:rPr>
        <w:t xml:space="preserve">Our </w:t>
      </w:r>
      <w:r w:rsidR="00B51E1D">
        <w:rPr>
          <w:color w:val="000000"/>
        </w:rPr>
        <w:t>chapter</w:t>
      </w:r>
      <w:r w:rsidRPr="00A61DC3">
        <w:rPr>
          <w:color w:val="000000"/>
        </w:rPr>
        <w:t xml:space="preserve"> provides a comprehensive analysis of such strategies – offering leaders insights into how they can position their businesses advantageously amidst evolving industry trends while managing potential risks.</w:t>
      </w:r>
    </w:p>
    <w:p w14:paraId="7E505545" w14:textId="11EF2244" w:rsidR="008C1CA5" w:rsidRPr="005C116D" w:rsidRDefault="008C1CA5" w:rsidP="005C116D">
      <w:pPr>
        <w:pStyle w:val="NormalWeb"/>
        <w:numPr>
          <w:ilvl w:val="0"/>
          <w:numId w:val="13"/>
        </w:numPr>
        <w:spacing w:before="240" w:beforeAutospacing="0" w:after="240" w:afterAutospacing="0"/>
        <w:jc w:val="both"/>
        <w:rPr>
          <w:sz w:val="28"/>
          <w:szCs w:val="28"/>
        </w:rPr>
      </w:pPr>
      <w:r w:rsidRPr="005C116D">
        <w:rPr>
          <w:b/>
          <w:bCs/>
          <w:color w:val="000000"/>
          <w:sz w:val="28"/>
          <w:szCs w:val="28"/>
        </w:rPr>
        <w:t>Conclusion</w:t>
      </w:r>
    </w:p>
    <w:p w14:paraId="6E040114" w14:textId="77777777" w:rsidR="005C116D" w:rsidRPr="005C116D" w:rsidRDefault="008C1CA5" w:rsidP="005C116D">
      <w:pPr>
        <w:pStyle w:val="NormalWeb"/>
        <w:numPr>
          <w:ilvl w:val="0"/>
          <w:numId w:val="20"/>
        </w:numPr>
        <w:spacing w:before="240" w:beforeAutospacing="0" w:after="240" w:afterAutospacing="0"/>
        <w:jc w:val="both"/>
        <w:rPr>
          <w:b/>
          <w:bCs/>
          <w:color w:val="000000"/>
        </w:rPr>
      </w:pPr>
      <w:r w:rsidRPr="005C116D">
        <w:rPr>
          <w:b/>
          <w:bCs/>
          <w:color w:val="000000"/>
        </w:rPr>
        <w:t xml:space="preserve">Recapitulation of Key Points Covered </w:t>
      </w:r>
    </w:p>
    <w:p w14:paraId="4F528C31" w14:textId="46C94589" w:rsidR="008C1CA5" w:rsidRPr="005C116D" w:rsidRDefault="008C1CA5" w:rsidP="005C116D">
      <w:pPr>
        <w:pStyle w:val="NormalWeb"/>
        <w:spacing w:before="240" w:beforeAutospacing="0" w:after="240" w:afterAutospacing="0"/>
        <w:ind w:left="720"/>
        <w:jc w:val="both"/>
        <w:rPr>
          <w:b/>
          <w:bCs/>
          <w:color w:val="000000"/>
        </w:rPr>
      </w:pPr>
      <w:r w:rsidRPr="00A61DC3">
        <w:rPr>
          <w:color w:val="000000"/>
        </w:rPr>
        <w:t xml:space="preserve">“Futuristic Trend in Management,” we have covered a broad spectrum of themes that are shaping the future of logistics and supply chain management. From the growing influence of e-commerce and technological innovations like AI, </w:t>
      </w:r>
      <w:proofErr w:type="spellStart"/>
      <w:r w:rsidRPr="00A61DC3">
        <w:rPr>
          <w:color w:val="000000"/>
        </w:rPr>
        <w:t>IoT</w:t>
      </w:r>
      <w:proofErr w:type="spellEnd"/>
      <w:r w:rsidRPr="00A61DC3">
        <w:rPr>
          <w:color w:val="000000"/>
        </w:rPr>
        <w:t xml:space="preserve">, </w:t>
      </w:r>
      <w:proofErr w:type="spellStart"/>
      <w:proofErr w:type="gramStart"/>
      <w:r w:rsidRPr="00A61DC3">
        <w:rPr>
          <w:color w:val="000000"/>
        </w:rPr>
        <w:t>Blockchain</w:t>
      </w:r>
      <w:proofErr w:type="spellEnd"/>
      <w:proofErr w:type="gramEnd"/>
      <w:r w:rsidRPr="00A61DC3">
        <w:rPr>
          <w:color w:val="000000"/>
        </w:rPr>
        <w:t xml:space="preserve"> to the rising emphasis on sustainability, the impact of social media, and the complex interplay between globalization and localization - these topics reflect an industry undergoing significant transformation.</w:t>
      </w:r>
    </w:p>
    <w:p w14:paraId="2CD9259E" w14:textId="77777777" w:rsidR="008C1CA5" w:rsidRPr="00A61DC3" w:rsidRDefault="008C1CA5" w:rsidP="005C116D">
      <w:pPr>
        <w:pStyle w:val="NormalWeb"/>
        <w:spacing w:before="240" w:beforeAutospacing="0" w:after="240" w:afterAutospacing="0"/>
        <w:ind w:left="720"/>
        <w:jc w:val="both"/>
      </w:pPr>
      <w:r w:rsidRPr="00A61DC3">
        <w:rPr>
          <w:color w:val="000000"/>
        </w:rPr>
        <w:t>We have also discussed how these trends are influencing economic growth and societal patterns - highlighting their broader implications beyond business contexts.</w:t>
      </w:r>
    </w:p>
    <w:p w14:paraId="2184F4DE" w14:textId="77777777" w:rsidR="008C1CA5" w:rsidRPr="00A61DC3" w:rsidRDefault="008C1CA5" w:rsidP="005C116D">
      <w:pPr>
        <w:pStyle w:val="NormalWeb"/>
        <w:spacing w:before="240" w:beforeAutospacing="0" w:after="240" w:afterAutospacing="0"/>
        <w:ind w:left="720"/>
        <w:jc w:val="both"/>
      </w:pPr>
      <w:r w:rsidRPr="00A61DC3">
        <w:rPr>
          <w:color w:val="000000"/>
        </w:rPr>
        <w:t>Finally, we offered leaders a roadmap for strategic decision-making in this evolving landscape - discussing key considerations for adopting new technologies or practices and strategies to align with future trends while managing risks effectively.</w:t>
      </w:r>
    </w:p>
    <w:p w14:paraId="04B2B3A8" w14:textId="0356F669" w:rsidR="008C1CA5" w:rsidRPr="005C116D" w:rsidRDefault="008C1CA5" w:rsidP="005C116D">
      <w:pPr>
        <w:pStyle w:val="NormalWeb"/>
        <w:numPr>
          <w:ilvl w:val="0"/>
          <w:numId w:val="20"/>
        </w:numPr>
        <w:spacing w:before="240" w:beforeAutospacing="0" w:after="240" w:afterAutospacing="0"/>
        <w:jc w:val="both"/>
      </w:pPr>
      <w:r w:rsidRPr="005C116D">
        <w:rPr>
          <w:b/>
          <w:bCs/>
          <w:color w:val="000000"/>
        </w:rPr>
        <w:t>Final Thoughts About the Future Outlook for Logistics and Supply Chain Operations Management Industries</w:t>
      </w:r>
    </w:p>
    <w:p w14:paraId="56A2E0B0" w14:textId="77777777" w:rsidR="008C1CA5" w:rsidRPr="00A61DC3" w:rsidRDefault="008C1CA5" w:rsidP="005C116D">
      <w:pPr>
        <w:pStyle w:val="NormalWeb"/>
        <w:spacing w:before="240" w:beforeAutospacing="0" w:after="240" w:afterAutospacing="0"/>
        <w:ind w:left="720"/>
        <w:jc w:val="both"/>
      </w:pPr>
      <w:r w:rsidRPr="00A61DC3">
        <w:rPr>
          <w:color w:val="000000"/>
        </w:rPr>
        <w:t>As we look ahead, it’s clear that logistics and supply chain industries will continue to be shaped by these emerging trends. Technological advancements will further permeate operations - driving efficiency, transparency, resilience. Sustainability will become integral within business strategies responding to growing environmental consciousness among stakeholders.</w:t>
      </w:r>
    </w:p>
    <w:p w14:paraId="4192A3AB" w14:textId="77777777" w:rsidR="008C1CA5" w:rsidRPr="00A61DC3" w:rsidRDefault="008C1CA5" w:rsidP="005C116D">
      <w:pPr>
        <w:pStyle w:val="NormalWeb"/>
        <w:spacing w:before="240" w:beforeAutospacing="0" w:after="240" w:afterAutospacing="0"/>
        <w:ind w:left="720"/>
        <w:jc w:val="both"/>
      </w:pPr>
      <w:r w:rsidRPr="00A61DC3">
        <w:rPr>
          <w:color w:val="000000"/>
        </w:rPr>
        <w:t xml:space="preserve">The ongoing tug-of-war between globalization </w:t>
      </w:r>
      <w:proofErr w:type="spellStart"/>
      <w:r w:rsidRPr="00A61DC3">
        <w:rPr>
          <w:color w:val="000000"/>
        </w:rPr>
        <w:t>vs</w:t>
      </w:r>
      <w:proofErr w:type="spellEnd"/>
      <w:r w:rsidRPr="00A61DC3">
        <w:rPr>
          <w:color w:val="000000"/>
        </w:rPr>
        <w:t xml:space="preserve"> localization will persist as businesses navigate their sourcing strategies amidst changing consumer preferences or geopolitical shifts.</w:t>
      </w:r>
    </w:p>
    <w:p w14:paraId="319DA7E5" w14:textId="77777777" w:rsidR="008C1CA5" w:rsidRPr="00A61DC3" w:rsidRDefault="008C1CA5" w:rsidP="005C116D">
      <w:pPr>
        <w:pStyle w:val="NormalWeb"/>
        <w:spacing w:before="240" w:beforeAutospacing="0" w:after="240" w:afterAutospacing="0"/>
        <w:ind w:left="720"/>
        <w:jc w:val="both"/>
      </w:pPr>
      <w:r w:rsidRPr="00A61DC3">
        <w:rPr>
          <w:color w:val="000000"/>
        </w:rPr>
        <w:t>E-commerce influence will escalate given expanding digital economies worldwide – necessitating agile response from logistics providers.</w:t>
      </w:r>
    </w:p>
    <w:p w14:paraId="083ECEB1" w14:textId="77777777" w:rsidR="008C1CA5" w:rsidRPr="00A61DC3" w:rsidRDefault="008C1CA5" w:rsidP="005C116D">
      <w:pPr>
        <w:pStyle w:val="NormalWeb"/>
        <w:spacing w:before="240" w:beforeAutospacing="0" w:after="240" w:afterAutospacing="0"/>
        <w:ind w:left="720"/>
        <w:jc w:val="both"/>
      </w:pPr>
      <w:r w:rsidRPr="00A61DC3">
        <w:rPr>
          <w:color w:val="000000"/>
        </w:rPr>
        <w:t>With all these transformative forces at play, businesses must remain adaptable – continuously innovating to stay competitive in this dynamic landscape.</w:t>
      </w:r>
    </w:p>
    <w:p w14:paraId="6C8C0F40" w14:textId="77777777" w:rsidR="008C1CA5" w:rsidRPr="00A61DC3" w:rsidRDefault="008C1CA5" w:rsidP="005C116D">
      <w:pPr>
        <w:pStyle w:val="NormalWeb"/>
        <w:spacing w:before="240" w:beforeAutospacing="0" w:after="240" w:afterAutospacing="0"/>
        <w:ind w:left="720"/>
        <w:jc w:val="both"/>
      </w:pPr>
      <w:r w:rsidRPr="00A61DC3">
        <w:rPr>
          <w:color w:val="000000"/>
        </w:rPr>
        <w:lastRenderedPageBreak/>
        <w:t>“Futuristic Trend in Management” offers readers a comprehensive guide through this future trajectory – providing insights into how they can effectively navigate these changes while propelling their businesses towards success. …</w:t>
      </w:r>
    </w:p>
    <w:p w14:paraId="52FB216B" w14:textId="716D23B6" w:rsidR="00542BF8" w:rsidRPr="00A61DC3" w:rsidRDefault="008C1CA5" w:rsidP="005C116D">
      <w:pPr>
        <w:pStyle w:val="NormalWeb"/>
        <w:spacing w:before="240" w:beforeAutospacing="0" w:after="240" w:afterAutospacing="0"/>
        <w:ind w:left="720"/>
        <w:jc w:val="both"/>
      </w:pPr>
      <w:r w:rsidRPr="00A61DC3">
        <w:rPr>
          <w:color w:val="000000"/>
        </w:rPr>
        <w:t>This revised outline provides a comprehensive view into future trends that will shape logistics and supply-chain operations management sectors, offering insights into how they can drive economic growth while also benefiting society at large. It includes additional focus areas such as the impact of artificial intelligence and the role played by social media within this context, serving now as an even more useful guide for company leaders looking to make data-driven decisions that ensure their success amid these evolving dynamics.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11"/>
        <w:gridCol w:w="36"/>
        <w:gridCol w:w="8823"/>
      </w:tblGrid>
      <w:tr w:rsidR="00B51E1D" w:rsidRPr="00A61DC3" w14:paraId="01C4D8F9" w14:textId="77777777" w:rsidTr="00542BF8">
        <w:trPr>
          <w:trHeight w:val="754"/>
        </w:trPr>
        <w:tc>
          <w:tcPr>
            <w:tcW w:w="0" w:type="auto"/>
            <w:tcMar>
              <w:top w:w="100" w:type="dxa"/>
              <w:left w:w="100" w:type="dxa"/>
              <w:bottom w:w="100" w:type="dxa"/>
              <w:right w:w="100" w:type="dxa"/>
            </w:tcMar>
            <w:hideMark/>
          </w:tcPr>
          <w:p w14:paraId="5D46C778" w14:textId="0AACCC5F" w:rsidR="00B51E1D" w:rsidRPr="00542BF8" w:rsidRDefault="00542BF8" w:rsidP="00542BF8">
            <w:pPr>
              <w:pStyle w:val="NormalWeb"/>
              <w:spacing w:before="240" w:beforeAutospacing="0" w:after="240" w:afterAutospacing="0"/>
              <w:jc w:val="center"/>
            </w:pPr>
            <w:r w:rsidRPr="00542BF8">
              <w:rPr>
                <w:b/>
                <w:bCs/>
                <w:color w:val="000000"/>
              </w:rPr>
              <w:t>Point Number</w:t>
            </w:r>
          </w:p>
        </w:tc>
        <w:tc>
          <w:tcPr>
            <w:tcW w:w="0" w:type="auto"/>
          </w:tcPr>
          <w:p w14:paraId="0DE46046" w14:textId="77777777" w:rsidR="00B51E1D" w:rsidRPr="00542BF8" w:rsidRDefault="00B51E1D" w:rsidP="00542BF8">
            <w:pPr>
              <w:pStyle w:val="NormalWeb"/>
              <w:spacing w:before="240" w:beforeAutospacing="0" w:after="240" w:afterAutospacing="0"/>
              <w:jc w:val="center"/>
              <w:rPr>
                <w:b/>
                <w:bCs/>
                <w:color w:val="000000"/>
              </w:rPr>
            </w:pPr>
          </w:p>
        </w:tc>
        <w:tc>
          <w:tcPr>
            <w:tcW w:w="0" w:type="auto"/>
            <w:tcMar>
              <w:top w:w="100" w:type="dxa"/>
              <w:left w:w="100" w:type="dxa"/>
              <w:bottom w:w="100" w:type="dxa"/>
              <w:right w:w="100" w:type="dxa"/>
            </w:tcMar>
            <w:hideMark/>
          </w:tcPr>
          <w:p w14:paraId="7F5F3017" w14:textId="7361E6E9" w:rsidR="00B51E1D" w:rsidRPr="00542BF8" w:rsidRDefault="00B51E1D" w:rsidP="00542BF8">
            <w:pPr>
              <w:pStyle w:val="NormalWeb"/>
              <w:spacing w:before="240" w:beforeAutospacing="0" w:after="240" w:afterAutospacing="0"/>
              <w:jc w:val="center"/>
            </w:pPr>
            <w:r w:rsidRPr="00542BF8">
              <w:rPr>
                <w:b/>
                <w:bCs/>
                <w:color w:val="000000"/>
              </w:rPr>
              <w:t>Reference of the Content Information</w:t>
            </w:r>
          </w:p>
        </w:tc>
      </w:tr>
      <w:tr w:rsidR="00B51E1D" w:rsidRPr="00A61DC3" w14:paraId="6800C768" w14:textId="77777777" w:rsidTr="00542BF8">
        <w:trPr>
          <w:trHeight w:val="468"/>
        </w:trPr>
        <w:tc>
          <w:tcPr>
            <w:tcW w:w="0" w:type="auto"/>
            <w:tcMar>
              <w:top w:w="100" w:type="dxa"/>
              <w:left w:w="100" w:type="dxa"/>
              <w:bottom w:w="100" w:type="dxa"/>
              <w:right w:w="100" w:type="dxa"/>
            </w:tcMar>
            <w:hideMark/>
          </w:tcPr>
          <w:p w14:paraId="77C46A3F" w14:textId="77777777" w:rsidR="00B51E1D" w:rsidRPr="00542BF8" w:rsidRDefault="00B51E1D" w:rsidP="00542BF8">
            <w:pPr>
              <w:pStyle w:val="NormalWeb"/>
              <w:spacing w:before="240" w:beforeAutospacing="0" w:after="240" w:afterAutospacing="0"/>
              <w:jc w:val="center"/>
              <w:rPr>
                <w:sz w:val="22"/>
                <w:szCs w:val="22"/>
              </w:rPr>
            </w:pPr>
            <w:r w:rsidRPr="00542BF8">
              <w:rPr>
                <w:color w:val="000000"/>
                <w:sz w:val="22"/>
                <w:szCs w:val="22"/>
              </w:rPr>
              <w:t>I</w:t>
            </w:r>
          </w:p>
        </w:tc>
        <w:tc>
          <w:tcPr>
            <w:tcW w:w="0" w:type="auto"/>
          </w:tcPr>
          <w:p w14:paraId="0821D7FD" w14:textId="77777777" w:rsidR="00B51E1D" w:rsidRPr="00542BF8" w:rsidRDefault="00B51E1D" w:rsidP="00A61DC3">
            <w:pPr>
              <w:pStyle w:val="NormalWeb"/>
              <w:spacing w:before="0" w:beforeAutospacing="0" w:after="0" w:afterAutospacing="0"/>
              <w:jc w:val="both"/>
              <w:rPr>
                <w:color w:val="000000"/>
                <w:sz w:val="22"/>
                <w:szCs w:val="22"/>
              </w:rPr>
            </w:pPr>
          </w:p>
        </w:tc>
        <w:tc>
          <w:tcPr>
            <w:tcW w:w="0" w:type="auto"/>
            <w:tcMar>
              <w:top w:w="100" w:type="dxa"/>
              <w:left w:w="100" w:type="dxa"/>
              <w:bottom w:w="100" w:type="dxa"/>
              <w:right w:w="100" w:type="dxa"/>
            </w:tcMar>
            <w:hideMark/>
          </w:tcPr>
          <w:p w14:paraId="452CF005" w14:textId="0D4E1900" w:rsidR="00B51E1D" w:rsidRPr="00542BF8" w:rsidRDefault="00B51E1D" w:rsidP="00A61DC3">
            <w:pPr>
              <w:pStyle w:val="NormalWeb"/>
              <w:spacing w:before="0" w:beforeAutospacing="0" w:after="0" w:afterAutospacing="0"/>
              <w:jc w:val="both"/>
              <w:rPr>
                <w:sz w:val="22"/>
                <w:szCs w:val="22"/>
              </w:rPr>
            </w:pPr>
            <w:r w:rsidRPr="00542BF8">
              <w:rPr>
                <w:color w:val="000000"/>
                <w:sz w:val="22"/>
                <w:szCs w:val="22"/>
              </w:rPr>
              <w:t xml:space="preserve">Porter, M. (1998). Competitive Strategy: Techniques for </w:t>
            </w:r>
            <w:proofErr w:type="spellStart"/>
            <w:r w:rsidRPr="00542BF8">
              <w:rPr>
                <w:color w:val="000000"/>
                <w:sz w:val="22"/>
                <w:szCs w:val="22"/>
              </w:rPr>
              <w:t>Analyzing</w:t>
            </w:r>
            <w:proofErr w:type="spellEnd"/>
            <w:r w:rsidRPr="00542BF8">
              <w:rPr>
                <w:color w:val="000000"/>
                <w:sz w:val="22"/>
                <w:szCs w:val="22"/>
              </w:rPr>
              <w:t xml:space="preserve"> Industries and Competitors. New York: Free Press.</w:t>
            </w:r>
          </w:p>
        </w:tc>
      </w:tr>
      <w:tr w:rsidR="00B51E1D" w:rsidRPr="00A61DC3" w14:paraId="2E4305CD" w14:textId="77777777" w:rsidTr="00542BF8">
        <w:trPr>
          <w:trHeight w:val="454"/>
        </w:trPr>
        <w:tc>
          <w:tcPr>
            <w:tcW w:w="0" w:type="auto"/>
            <w:tcMar>
              <w:top w:w="100" w:type="dxa"/>
              <w:left w:w="100" w:type="dxa"/>
              <w:bottom w:w="100" w:type="dxa"/>
              <w:right w:w="100" w:type="dxa"/>
            </w:tcMar>
            <w:hideMark/>
          </w:tcPr>
          <w:p w14:paraId="00EEC796" w14:textId="77777777" w:rsidR="00B51E1D" w:rsidRPr="00542BF8" w:rsidRDefault="00B51E1D" w:rsidP="00542BF8">
            <w:pPr>
              <w:pStyle w:val="NormalWeb"/>
              <w:spacing w:before="0" w:beforeAutospacing="0" w:after="0" w:afterAutospacing="0"/>
              <w:jc w:val="center"/>
              <w:rPr>
                <w:sz w:val="22"/>
                <w:szCs w:val="22"/>
              </w:rPr>
            </w:pPr>
            <w:r w:rsidRPr="00542BF8">
              <w:rPr>
                <w:color w:val="000000"/>
                <w:sz w:val="22"/>
                <w:szCs w:val="22"/>
              </w:rPr>
              <w:t>II</w:t>
            </w:r>
          </w:p>
        </w:tc>
        <w:tc>
          <w:tcPr>
            <w:tcW w:w="0" w:type="auto"/>
          </w:tcPr>
          <w:p w14:paraId="4952A608" w14:textId="77777777" w:rsidR="00B51E1D" w:rsidRPr="00542BF8" w:rsidRDefault="00B51E1D" w:rsidP="00A61DC3">
            <w:pPr>
              <w:pStyle w:val="NormalWeb"/>
              <w:spacing w:before="0" w:beforeAutospacing="0" w:after="0" w:afterAutospacing="0"/>
              <w:jc w:val="both"/>
              <w:rPr>
                <w:color w:val="000000"/>
                <w:sz w:val="22"/>
                <w:szCs w:val="22"/>
              </w:rPr>
            </w:pPr>
          </w:p>
        </w:tc>
        <w:tc>
          <w:tcPr>
            <w:tcW w:w="0" w:type="auto"/>
            <w:tcMar>
              <w:top w:w="100" w:type="dxa"/>
              <w:left w:w="100" w:type="dxa"/>
              <w:bottom w:w="100" w:type="dxa"/>
              <w:right w:w="100" w:type="dxa"/>
            </w:tcMar>
            <w:hideMark/>
          </w:tcPr>
          <w:p w14:paraId="636B810F" w14:textId="1567C73A" w:rsidR="00B51E1D" w:rsidRPr="00542BF8" w:rsidRDefault="00B51E1D" w:rsidP="00A61DC3">
            <w:pPr>
              <w:pStyle w:val="NormalWeb"/>
              <w:spacing w:before="0" w:beforeAutospacing="0" w:after="0" w:afterAutospacing="0"/>
              <w:jc w:val="both"/>
              <w:rPr>
                <w:sz w:val="22"/>
                <w:szCs w:val="22"/>
              </w:rPr>
            </w:pPr>
            <w:r w:rsidRPr="00542BF8">
              <w:rPr>
                <w:color w:val="000000"/>
                <w:sz w:val="22"/>
                <w:szCs w:val="22"/>
              </w:rPr>
              <w:t>Christopher, M. (2016). Logistics &amp; supply chain management. Pearson UK.</w:t>
            </w:r>
          </w:p>
        </w:tc>
      </w:tr>
      <w:tr w:rsidR="00B51E1D" w:rsidRPr="00A61DC3" w14:paraId="17ADFE4B" w14:textId="77777777" w:rsidTr="00542BF8">
        <w:trPr>
          <w:trHeight w:val="596"/>
        </w:trPr>
        <w:tc>
          <w:tcPr>
            <w:tcW w:w="0" w:type="auto"/>
            <w:tcMar>
              <w:top w:w="100" w:type="dxa"/>
              <w:left w:w="100" w:type="dxa"/>
              <w:bottom w:w="100" w:type="dxa"/>
              <w:right w:w="100" w:type="dxa"/>
            </w:tcMar>
            <w:hideMark/>
          </w:tcPr>
          <w:p w14:paraId="5C42573F" w14:textId="77777777" w:rsidR="00B51E1D" w:rsidRPr="00542BF8" w:rsidRDefault="00B51E1D" w:rsidP="00542BF8">
            <w:pPr>
              <w:pStyle w:val="NormalWeb"/>
              <w:spacing w:before="0" w:beforeAutospacing="0" w:after="0" w:afterAutospacing="0"/>
              <w:jc w:val="center"/>
              <w:rPr>
                <w:sz w:val="22"/>
                <w:szCs w:val="22"/>
              </w:rPr>
            </w:pPr>
            <w:r w:rsidRPr="00542BF8">
              <w:rPr>
                <w:color w:val="000000"/>
                <w:sz w:val="22"/>
                <w:szCs w:val="22"/>
              </w:rPr>
              <w:t>III</w:t>
            </w:r>
          </w:p>
        </w:tc>
        <w:tc>
          <w:tcPr>
            <w:tcW w:w="0" w:type="auto"/>
          </w:tcPr>
          <w:p w14:paraId="73E035AE" w14:textId="77777777" w:rsidR="00B51E1D" w:rsidRPr="00542BF8" w:rsidRDefault="00B51E1D" w:rsidP="00A61DC3">
            <w:pPr>
              <w:pStyle w:val="NormalWeb"/>
              <w:spacing w:before="0" w:beforeAutospacing="0" w:after="0" w:afterAutospacing="0"/>
              <w:jc w:val="both"/>
              <w:rPr>
                <w:color w:val="000000"/>
                <w:sz w:val="22"/>
                <w:szCs w:val="22"/>
              </w:rPr>
            </w:pPr>
          </w:p>
        </w:tc>
        <w:tc>
          <w:tcPr>
            <w:tcW w:w="0" w:type="auto"/>
            <w:tcMar>
              <w:top w:w="100" w:type="dxa"/>
              <w:left w:w="100" w:type="dxa"/>
              <w:bottom w:w="100" w:type="dxa"/>
              <w:right w:w="100" w:type="dxa"/>
            </w:tcMar>
            <w:hideMark/>
          </w:tcPr>
          <w:p w14:paraId="7819FA8D" w14:textId="02B84FF6" w:rsidR="00B51E1D" w:rsidRPr="00542BF8" w:rsidRDefault="00B51E1D" w:rsidP="00A61DC3">
            <w:pPr>
              <w:pStyle w:val="NormalWeb"/>
              <w:spacing w:before="0" w:beforeAutospacing="0" w:after="0" w:afterAutospacing="0"/>
              <w:jc w:val="both"/>
              <w:rPr>
                <w:sz w:val="22"/>
                <w:szCs w:val="22"/>
              </w:rPr>
            </w:pPr>
            <w:proofErr w:type="spellStart"/>
            <w:r w:rsidRPr="00542BF8">
              <w:rPr>
                <w:color w:val="000000"/>
                <w:sz w:val="22"/>
                <w:szCs w:val="22"/>
              </w:rPr>
              <w:t>Manyika</w:t>
            </w:r>
            <w:proofErr w:type="spellEnd"/>
            <w:r w:rsidRPr="00542BF8">
              <w:rPr>
                <w:color w:val="000000"/>
                <w:sz w:val="22"/>
                <w:szCs w:val="22"/>
              </w:rPr>
              <w:t xml:space="preserve">, J., Chui, M., &amp; </w:t>
            </w:r>
            <w:proofErr w:type="spellStart"/>
            <w:r w:rsidRPr="00542BF8">
              <w:rPr>
                <w:color w:val="000000"/>
                <w:sz w:val="22"/>
                <w:szCs w:val="22"/>
              </w:rPr>
              <w:t>Miremadi</w:t>
            </w:r>
            <w:proofErr w:type="spellEnd"/>
            <w:r w:rsidRPr="00542BF8">
              <w:rPr>
                <w:color w:val="000000"/>
                <w:sz w:val="22"/>
                <w:szCs w:val="22"/>
              </w:rPr>
              <w:t>, M. (2016). A future that works: Automation, employment, and productivity. McKinsey Global Institute Report.</w:t>
            </w:r>
          </w:p>
        </w:tc>
      </w:tr>
      <w:tr w:rsidR="00B51E1D" w:rsidRPr="00A61DC3" w14:paraId="4FD09221" w14:textId="77777777" w:rsidTr="00542BF8">
        <w:trPr>
          <w:trHeight w:val="636"/>
        </w:trPr>
        <w:tc>
          <w:tcPr>
            <w:tcW w:w="0" w:type="auto"/>
            <w:tcMar>
              <w:top w:w="100" w:type="dxa"/>
              <w:left w:w="100" w:type="dxa"/>
              <w:bottom w:w="100" w:type="dxa"/>
              <w:right w:w="100" w:type="dxa"/>
            </w:tcMar>
            <w:hideMark/>
          </w:tcPr>
          <w:p w14:paraId="09013B85" w14:textId="77777777" w:rsidR="00B51E1D" w:rsidRPr="00542BF8" w:rsidRDefault="00B51E1D" w:rsidP="00542BF8">
            <w:pPr>
              <w:pStyle w:val="NormalWeb"/>
              <w:spacing w:before="0" w:beforeAutospacing="0" w:after="0" w:afterAutospacing="0"/>
              <w:jc w:val="center"/>
              <w:rPr>
                <w:sz w:val="22"/>
                <w:szCs w:val="22"/>
              </w:rPr>
            </w:pPr>
            <w:r w:rsidRPr="00542BF8">
              <w:rPr>
                <w:color w:val="000000"/>
                <w:sz w:val="22"/>
                <w:szCs w:val="22"/>
              </w:rPr>
              <w:t>IV</w:t>
            </w:r>
          </w:p>
        </w:tc>
        <w:tc>
          <w:tcPr>
            <w:tcW w:w="0" w:type="auto"/>
          </w:tcPr>
          <w:p w14:paraId="4F2C3322" w14:textId="77777777" w:rsidR="00B51E1D" w:rsidRPr="00542BF8" w:rsidRDefault="00B51E1D" w:rsidP="00A61DC3">
            <w:pPr>
              <w:pStyle w:val="NormalWeb"/>
              <w:spacing w:before="0" w:beforeAutospacing="0" w:after="0" w:afterAutospacing="0"/>
              <w:jc w:val="both"/>
              <w:rPr>
                <w:color w:val="000000"/>
                <w:sz w:val="22"/>
                <w:szCs w:val="22"/>
              </w:rPr>
            </w:pPr>
          </w:p>
        </w:tc>
        <w:tc>
          <w:tcPr>
            <w:tcW w:w="0" w:type="auto"/>
            <w:tcMar>
              <w:top w:w="100" w:type="dxa"/>
              <w:left w:w="100" w:type="dxa"/>
              <w:bottom w:w="100" w:type="dxa"/>
              <w:right w:w="100" w:type="dxa"/>
            </w:tcMar>
            <w:hideMark/>
          </w:tcPr>
          <w:p w14:paraId="0F55209B" w14:textId="7B783F95" w:rsidR="00B51E1D" w:rsidRPr="00542BF8" w:rsidRDefault="00B51E1D" w:rsidP="00A61DC3">
            <w:pPr>
              <w:pStyle w:val="NormalWeb"/>
              <w:spacing w:before="0" w:beforeAutospacing="0" w:after="0" w:afterAutospacing="0"/>
              <w:jc w:val="both"/>
              <w:rPr>
                <w:sz w:val="22"/>
                <w:szCs w:val="22"/>
              </w:rPr>
            </w:pPr>
            <w:r w:rsidRPr="00542BF8">
              <w:rPr>
                <w:color w:val="000000"/>
                <w:sz w:val="22"/>
                <w:szCs w:val="22"/>
              </w:rPr>
              <w:t xml:space="preserve">Davenport, T.H., &amp; </w:t>
            </w:r>
            <w:proofErr w:type="spellStart"/>
            <w:r w:rsidRPr="00542BF8">
              <w:rPr>
                <w:color w:val="000000"/>
                <w:sz w:val="22"/>
                <w:szCs w:val="22"/>
              </w:rPr>
              <w:t>Ronanki</w:t>
            </w:r>
            <w:proofErr w:type="spellEnd"/>
            <w:r w:rsidRPr="00542BF8">
              <w:rPr>
                <w:color w:val="000000"/>
                <w:sz w:val="22"/>
                <w:szCs w:val="22"/>
              </w:rPr>
              <w:t>, R</w:t>
            </w:r>
            <w:proofErr w:type="gramStart"/>
            <w:r w:rsidRPr="00542BF8">
              <w:rPr>
                <w:color w:val="000000"/>
                <w:sz w:val="22"/>
                <w:szCs w:val="22"/>
              </w:rPr>
              <w:t>.(</w:t>
            </w:r>
            <w:proofErr w:type="gramEnd"/>
            <w:r w:rsidRPr="00542BF8">
              <w:rPr>
                <w:color w:val="000000"/>
                <w:sz w:val="22"/>
                <w:szCs w:val="22"/>
              </w:rPr>
              <w:t>2018). Artificial Intelligence for the Real World. Harvard Business Review.</w:t>
            </w:r>
          </w:p>
        </w:tc>
      </w:tr>
      <w:tr w:rsidR="00B51E1D" w:rsidRPr="00A61DC3" w14:paraId="5BFA3449" w14:textId="77777777" w:rsidTr="00542BF8">
        <w:trPr>
          <w:trHeight w:val="648"/>
        </w:trPr>
        <w:tc>
          <w:tcPr>
            <w:tcW w:w="0" w:type="auto"/>
            <w:tcMar>
              <w:top w:w="100" w:type="dxa"/>
              <w:left w:w="100" w:type="dxa"/>
              <w:bottom w:w="100" w:type="dxa"/>
              <w:right w:w="100" w:type="dxa"/>
            </w:tcMar>
            <w:hideMark/>
          </w:tcPr>
          <w:p w14:paraId="0F82E232" w14:textId="77777777" w:rsidR="00B51E1D" w:rsidRPr="00542BF8" w:rsidRDefault="00B51E1D" w:rsidP="00542BF8">
            <w:pPr>
              <w:pStyle w:val="NormalWeb"/>
              <w:spacing w:before="0" w:beforeAutospacing="0" w:after="0" w:afterAutospacing="0"/>
              <w:jc w:val="center"/>
              <w:rPr>
                <w:sz w:val="22"/>
                <w:szCs w:val="22"/>
              </w:rPr>
            </w:pPr>
            <w:r w:rsidRPr="00542BF8">
              <w:rPr>
                <w:color w:val="000000"/>
                <w:sz w:val="22"/>
                <w:szCs w:val="22"/>
              </w:rPr>
              <w:t>V</w:t>
            </w:r>
          </w:p>
        </w:tc>
        <w:tc>
          <w:tcPr>
            <w:tcW w:w="0" w:type="auto"/>
          </w:tcPr>
          <w:p w14:paraId="766C759A" w14:textId="77777777" w:rsidR="00B51E1D" w:rsidRPr="00542BF8" w:rsidRDefault="00B51E1D" w:rsidP="00A61DC3">
            <w:pPr>
              <w:pStyle w:val="NormalWeb"/>
              <w:spacing w:before="0" w:beforeAutospacing="0" w:after="0" w:afterAutospacing="0"/>
              <w:jc w:val="both"/>
              <w:rPr>
                <w:color w:val="000000"/>
                <w:sz w:val="22"/>
                <w:szCs w:val="22"/>
              </w:rPr>
            </w:pPr>
          </w:p>
        </w:tc>
        <w:tc>
          <w:tcPr>
            <w:tcW w:w="0" w:type="auto"/>
            <w:tcMar>
              <w:top w:w="100" w:type="dxa"/>
              <w:left w:w="100" w:type="dxa"/>
              <w:bottom w:w="100" w:type="dxa"/>
              <w:right w:w="100" w:type="dxa"/>
            </w:tcMar>
            <w:hideMark/>
          </w:tcPr>
          <w:p w14:paraId="2B2C425A" w14:textId="6DB290DE" w:rsidR="00B51E1D" w:rsidRPr="00542BF8" w:rsidRDefault="00B51E1D" w:rsidP="00A61DC3">
            <w:pPr>
              <w:pStyle w:val="NormalWeb"/>
              <w:spacing w:before="0" w:beforeAutospacing="0" w:after="0" w:afterAutospacing="0"/>
              <w:jc w:val="both"/>
              <w:rPr>
                <w:sz w:val="22"/>
                <w:szCs w:val="22"/>
              </w:rPr>
            </w:pPr>
            <w:r w:rsidRPr="00542BF8">
              <w:rPr>
                <w:color w:val="000000"/>
                <w:sz w:val="22"/>
                <w:szCs w:val="22"/>
              </w:rPr>
              <w:t xml:space="preserve">Kaplan, A.M., &amp; </w:t>
            </w:r>
            <w:proofErr w:type="spellStart"/>
            <w:r w:rsidRPr="00542BF8">
              <w:rPr>
                <w:color w:val="000000"/>
                <w:sz w:val="22"/>
                <w:szCs w:val="22"/>
              </w:rPr>
              <w:t>Haenlein</w:t>
            </w:r>
            <w:proofErr w:type="spellEnd"/>
            <w:r w:rsidRPr="00542BF8">
              <w:rPr>
                <w:color w:val="000000"/>
                <w:sz w:val="22"/>
                <w:szCs w:val="22"/>
              </w:rPr>
              <w:t>, M</w:t>
            </w:r>
            <w:proofErr w:type="gramStart"/>
            <w:r w:rsidRPr="00542BF8">
              <w:rPr>
                <w:color w:val="000000"/>
                <w:sz w:val="22"/>
                <w:szCs w:val="22"/>
              </w:rPr>
              <w:t>.(</w:t>
            </w:r>
            <w:proofErr w:type="gramEnd"/>
            <w:r w:rsidRPr="00542BF8">
              <w:rPr>
                <w:color w:val="000000"/>
                <w:sz w:val="22"/>
                <w:szCs w:val="22"/>
              </w:rPr>
              <w:t>2010). Users of the world unite! The challenges and opportunities of Social Media. Business horizons.</w:t>
            </w:r>
          </w:p>
        </w:tc>
      </w:tr>
      <w:tr w:rsidR="00B51E1D" w:rsidRPr="00A61DC3" w14:paraId="2284B9D6" w14:textId="77777777" w:rsidTr="00542BF8">
        <w:trPr>
          <w:trHeight w:val="632"/>
        </w:trPr>
        <w:tc>
          <w:tcPr>
            <w:tcW w:w="0" w:type="auto"/>
            <w:tcMar>
              <w:top w:w="100" w:type="dxa"/>
              <w:left w:w="100" w:type="dxa"/>
              <w:bottom w:w="100" w:type="dxa"/>
              <w:right w:w="100" w:type="dxa"/>
            </w:tcMar>
            <w:hideMark/>
          </w:tcPr>
          <w:p w14:paraId="28B4BA33" w14:textId="77777777" w:rsidR="00B51E1D" w:rsidRPr="00542BF8" w:rsidRDefault="00B51E1D" w:rsidP="00542BF8">
            <w:pPr>
              <w:pStyle w:val="NormalWeb"/>
              <w:spacing w:before="0" w:beforeAutospacing="0" w:after="0" w:afterAutospacing="0"/>
              <w:jc w:val="center"/>
              <w:rPr>
                <w:sz w:val="22"/>
                <w:szCs w:val="22"/>
              </w:rPr>
            </w:pPr>
            <w:r w:rsidRPr="00542BF8">
              <w:rPr>
                <w:color w:val="000000"/>
                <w:sz w:val="22"/>
                <w:szCs w:val="22"/>
              </w:rPr>
              <w:t>VI</w:t>
            </w:r>
          </w:p>
        </w:tc>
        <w:tc>
          <w:tcPr>
            <w:tcW w:w="0" w:type="auto"/>
          </w:tcPr>
          <w:p w14:paraId="2AF3A173" w14:textId="77777777" w:rsidR="00B51E1D" w:rsidRPr="00542BF8" w:rsidRDefault="00B51E1D" w:rsidP="00A61DC3">
            <w:pPr>
              <w:pStyle w:val="NormalWeb"/>
              <w:spacing w:before="0" w:beforeAutospacing="0" w:after="0" w:afterAutospacing="0"/>
              <w:jc w:val="both"/>
              <w:rPr>
                <w:color w:val="000000"/>
                <w:sz w:val="22"/>
                <w:szCs w:val="22"/>
              </w:rPr>
            </w:pPr>
          </w:p>
        </w:tc>
        <w:tc>
          <w:tcPr>
            <w:tcW w:w="0" w:type="auto"/>
            <w:tcMar>
              <w:top w:w="100" w:type="dxa"/>
              <w:left w:w="100" w:type="dxa"/>
              <w:bottom w:w="100" w:type="dxa"/>
              <w:right w:w="100" w:type="dxa"/>
            </w:tcMar>
            <w:hideMark/>
          </w:tcPr>
          <w:p w14:paraId="3857FCA9" w14:textId="39E896F2" w:rsidR="00B51E1D" w:rsidRPr="00542BF8" w:rsidRDefault="00B51E1D" w:rsidP="00A61DC3">
            <w:pPr>
              <w:pStyle w:val="NormalWeb"/>
              <w:spacing w:before="0" w:beforeAutospacing="0" w:after="0" w:afterAutospacing="0"/>
              <w:jc w:val="both"/>
              <w:rPr>
                <w:sz w:val="22"/>
                <w:szCs w:val="22"/>
              </w:rPr>
            </w:pPr>
            <w:proofErr w:type="spellStart"/>
            <w:r w:rsidRPr="00542BF8">
              <w:rPr>
                <w:color w:val="000000"/>
                <w:sz w:val="22"/>
                <w:szCs w:val="22"/>
              </w:rPr>
              <w:t>Seuring</w:t>
            </w:r>
            <w:proofErr w:type="spellEnd"/>
            <w:r w:rsidRPr="00542BF8">
              <w:rPr>
                <w:color w:val="000000"/>
                <w:sz w:val="22"/>
                <w:szCs w:val="22"/>
              </w:rPr>
              <w:t xml:space="preserve"> S., &amp; Müller M</w:t>
            </w:r>
            <w:proofErr w:type="gramStart"/>
            <w:r w:rsidRPr="00542BF8">
              <w:rPr>
                <w:color w:val="000000"/>
                <w:sz w:val="22"/>
                <w:szCs w:val="22"/>
              </w:rPr>
              <w:t>.(</w:t>
            </w:r>
            <w:proofErr w:type="gramEnd"/>
            <w:r w:rsidRPr="00542BF8">
              <w:rPr>
                <w:color w:val="000000"/>
                <w:sz w:val="22"/>
                <w:szCs w:val="22"/>
              </w:rPr>
              <w:t xml:space="preserve">2008) From a literature review to a conceptual framework for sustainable supply chain </w:t>
            </w:r>
            <w:proofErr w:type="spellStart"/>
            <w:r w:rsidRPr="00542BF8">
              <w:rPr>
                <w:color w:val="000000"/>
                <w:sz w:val="22"/>
                <w:szCs w:val="22"/>
              </w:rPr>
              <w:t>management.Journal</w:t>
            </w:r>
            <w:proofErr w:type="spellEnd"/>
            <w:r w:rsidRPr="00542BF8">
              <w:rPr>
                <w:color w:val="000000"/>
                <w:sz w:val="22"/>
                <w:szCs w:val="22"/>
              </w:rPr>
              <w:t xml:space="preserve"> of Cleaner Production.</w:t>
            </w:r>
          </w:p>
        </w:tc>
      </w:tr>
      <w:tr w:rsidR="00B51E1D" w:rsidRPr="00A61DC3" w14:paraId="4A523B65" w14:textId="77777777" w:rsidTr="00542BF8">
        <w:trPr>
          <w:trHeight w:val="502"/>
        </w:trPr>
        <w:tc>
          <w:tcPr>
            <w:tcW w:w="0" w:type="auto"/>
            <w:tcMar>
              <w:top w:w="100" w:type="dxa"/>
              <w:left w:w="100" w:type="dxa"/>
              <w:bottom w:w="100" w:type="dxa"/>
              <w:right w:w="100" w:type="dxa"/>
            </w:tcMar>
            <w:hideMark/>
          </w:tcPr>
          <w:p w14:paraId="58DA036F" w14:textId="77777777" w:rsidR="00B51E1D" w:rsidRPr="00542BF8" w:rsidRDefault="00B51E1D" w:rsidP="00542BF8">
            <w:pPr>
              <w:pStyle w:val="NormalWeb"/>
              <w:spacing w:before="0" w:beforeAutospacing="0" w:after="0" w:afterAutospacing="0"/>
              <w:jc w:val="center"/>
              <w:rPr>
                <w:sz w:val="22"/>
                <w:szCs w:val="22"/>
              </w:rPr>
            </w:pPr>
            <w:r w:rsidRPr="00542BF8">
              <w:rPr>
                <w:color w:val="000000"/>
                <w:sz w:val="22"/>
                <w:szCs w:val="22"/>
              </w:rPr>
              <w:t>VII</w:t>
            </w:r>
          </w:p>
        </w:tc>
        <w:tc>
          <w:tcPr>
            <w:tcW w:w="0" w:type="auto"/>
          </w:tcPr>
          <w:p w14:paraId="1FFDC41A" w14:textId="77777777" w:rsidR="00B51E1D" w:rsidRPr="00542BF8" w:rsidRDefault="00B51E1D" w:rsidP="00A61DC3">
            <w:pPr>
              <w:pStyle w:val="NormalWeb"/>
              <w:spacing w:before="0" w:beforeAutospacing="0" w:after="0" w:afterAutospacing="0"/>
              <w:jc w:val="both"/>
              <w:rPr>
                <w:color w:val="000000"/>
                <w:sz w:val="22"/>
                <w:szCs w:val="22"/>
              </w:rPr>
            </w:pPr>
          </w:p>
        </w:tc>
        <w:tc>
          <w:tcPr>
            <w:tcW w:w="0" w:type="auto"/>
            <w:tcMar>
              <w:top w:w="100" w:type="dxa"/>
              <w:left w:w="100" w:type="dxa"/>
              <w:bottom w:w="100" w:type="dxa"/>
              <w:right w:w="100" w:type="dxa"/>
            </w:tcMar>
            <w:hideMark/>
          </w:tcPr>
          <w:p w14:paraId="3EC2981C" w14:textId="5F8582F4" w:rsidR="00B51E1D" w:rsidRPr="00542BF8" w:rsidRDefault="00B51E1D" w:rsidP="00A61DC3">
            <w:pPr>
              <w:pStyle w:val="NormalWeb"/>
              <w:spacing w:before="0" w:beforeAutospacing="0" w:after="0" w:afterAutospacing="0"/>
              <w:jc w:val="both"/>
              <w:rPr>
                <w:sz w:val="22"/>
                <w:szCs w:val="22"/>
              </w:rPr>
            </w:pPr>
            <w:r w:rsidRPr="00542BF8">
              <w:rPr>
                <w:color w:val="000000"/>
                <w:sz w:val="22"/>
                <w:szCs w:val="22"/>
              </w:rPr>
              <w:t>Chaffey D</w:t>
            </w:r>
            <w:proofErr w:type="gramStart"/>
            <w:r w:rsidRPr="00542BF8">
              <w:rPr>
                <w:color w:val="000000"/>
                <w:sz w:val="22"/>
                <w:szCs w:val="22"/>
              </w:rPr>
              <w:t>.(</w:t>
            </w:r>
            <w:proofErr w:type="gramEnd"/>
            <w:r w:rsidRPr="00542BF8">
              <w:rPr>
                <w:color w:val="000000"/>
                <w:sz w:val="22"/>
                <w:szCs w:val="22"/>
              </w:rPr>
              <w:t>2020) “E-commerce trends 2020”. Smart Insights.</w:t>
            </w:r>
          </w:p>
        </w:tc>
      </w:tr>
      <w:tr w:rsidR="00B51E1D" w:rsidRPr="00A61DC3" w14:paraId="461BE057" w14:textId="77777777" w:rsidTr="00542BF8">
        <w:trPr>
          <w:trHeight w:val="1065"/>
        </w:trPr>
        <w:tc>
          <w:tcPr>
            <w:tcW w:w="0" w:type="auto"/>
            <w:tcMar>
              <w:top w:w="100" w:type="dxa"/>
              <w:left w:w="100" w:type="dxa"/>
              <w:bottom w:w="100" w:type="dxa"/>
              <w:right w:w="100" w:type="dxa"/>
            </w:tcMar>
            <w:hideMark/>
          </w:tcPr>
          <w:p w14:paraId="4FBD67A2" w14:textId="77777777" w:rsidR="00B51E1D" w:rsidRPr="00542BF8" w:rsidRDefault="00B51E1D" w:rsidP="00542BF8">
            <w:pPr>
              <w:pStyle w:val="NormalWeb"/>
              <w:spacing w:before="0" w:beforeAutospacing="0" w:after="0" w:afterAutospacing="0"/>
              <w:jc w:val="center"/>
              <w:rPr>
                <w:sz w:val="22"/>
                <w:szCs w:val="22"/>
              </w:rPr>
            </w:pPr>
            <w:r w:rsidRPr="00542BF8">
              <w:rPr>
                <w:color w:val="000000"/>
                <w:sz w:val="22"/>
                <w:szCs w:val="22"/>
              </w:rPr>
              <w:t>VIII</w:t>
            </w:r>
          </w:p>
        </w:tc>
        <w:tc>
          <w:tcPr>
            <w:tcW w:w="0" w:type="auto"/>
          </w:tcPr>
          <w:p w14:paraId="1D410E4F" w14:textId="77777777" w:rsidR="00B51E1D" w:rsidRPr="00542BF8" w:rsidRDefault="00B51E1D" w:rsidP="00A61DC3">
            <w:pPr>
              <w:pStyle w:val="NormalWeb"/>
              <w:spacing w:before="0" w:beforeAutospacing="0" w:after="0" w:afterAutospacing="0"/>
              <w:jc w:val="both"/>
              <w:rPr>
                <w:color w:val="000000"/>
                <w:sz w:val="22"/>
                <w:szCs w:val="22"/>
              </w:rPr>
            </w:pPr>
          </w:p>
        </w:tc>
        <w:tc>
          <w:tcPr>
            <w:tcW w:w="0" w:type="auto"/>
            <w:tcMar>
              <w:top w:w="100" w:type="dxa"/>
              <w:left w:w="100" w:type="dxa"/>
              <w:bottom w:w="100" w:type="dxa"/>
              <w:right w:w="100" w:type="dxa"/>
            </w:tcMar>
            <w:hideMark/>
          </w:tcPr>
          <w:p w14:paraId="303D98CE" w14:textId="6558DDC7" w:rsidR="00B51E1D" w:rsidRPr="00542BF8" w:rsidRDefault="00B51E1D" w:rsidP="00A61DC3">
            <w:pPr>
              <w:pStyle w:val="NormalWeb"/>
              <w:spacing w:before="0" w:beforeAutospacing="0" w:after="0" w:afterAutospacing="0"/>
              <w:jc w:val="both"/>
              <w:rPr>
                <w:sz w:val="22"/>
                <w:szCs w:val="22"/>
              </w:rPr>
            </w:pPr>
            <w:proofErr w:type="spellStart"/>
            <w:r w:rsidRPr="00542BF8">
              <w:rPr>
                <w:color w:val="000000"/>
                <w:sz w:val="22"/>
                <w:szCs w:val="22"/>
              </w:rPr>
              <w:t>Ojha</w:t>
            </w:r>
            <w:proofErr w:type="spellEnd"/>
            <w:r w:rsidRPr="00542BF8">
              <w:rPr>
                <w:color w:val="000000"/>
                <w:sz w:val="22"/>
                <w:szCs w:val="22"/>
              </w:rPr>
              <w:t xml:space="preserve"> D., Patel </w:t>
            </w:r>
            <w:proofErr w:type="gramStart"/>
            <w:r w:rsidRPr="00542BF8">
              <w:rPr>
                <w:color w:val="000000"/>
                <w:sz w:val="22"/>
                <w:szCs w:val="22"/>
              </w:rPr>
              <w:t>PC.,</w:t>
            </w:r>
            <w:proofErr w:type="gramEnd"/>
            <w:r w:rsidRPr="00542BF8">
              <w:rPr>
                <w:color w:val="000000"/>
                <w:sz w:val="22"/>
                <w:szCs w:val="22"/>
              </w:rPr>
              <w:t xml:space="preserve"> </w:t>
            </w:r>
            <w:proofErr w:type="spellStart"/>
            <w:r w:rsidRPr="00542BF8">
              <w:rPr>
                <w:color w:val="000000"/>
                <w:sz w:val="22"/>
                <w:szCs w:val="22"/>
              </w:rPr>
              <w:t>Salimath</w:t>
            </w:r>
            <w:proofErr w:type="spellEnd"/>
            <w:r w:rsidRPr="00542BF8">
              <w:rPr>
                <w:color w:val="000000"/>
                <w:sz w:val="22"/>
                <w:szCs w:val="22"/>
              </w:rPr>
              <w:t xml:space="preserve"> MS., Saini AS,(2019) Supply Chain Organizational Infrastructure for Promoting Entrepreneurial Emphasis and Managerial Performance </w:t>
            </w:r>
            <w:proofErr w:type="spellStart"/>
            <w:r w:rsidRPr="00542BF8">
              <w:rPr>
                <w:color w:val="000000"/>
                <w:sz w:val="22"/>
                <w:szCs w:val="22"/>
              </w:rPr>
              <w:t>Outcomes:Roles</w:t>
            </w:r>
            <w:proofErr w:type="spellEnd"/>
            <w:r w:rsidRPr="00542BF8">
              <w:rPr>
                <w:color w:val="000000"/>
                <w:sz w:val="22"/>
                <w:szCs w:val="22"/>
              </w:rPr>
              <w:t xml:space="preserve"> of Competitive Environment and Supply Chain Temporal </w:t>
            </w:r>
            <w:proofErr w:type="spellStart"/>
            <w:r w:rsidRPr="00542BF8">
              <w:rPr>
                <w:color w:val="000000"/>
                <w:sz w:val="22"/>
                <w:szCs w:val="22"/>
              </w:rPr>
              <w:t>Orientation.International</w:t>
            </w:r>
            <w:proofErr w:type="spellEnd"/>
            <w:r w:rsidRPr="00542BF8">
              <w:rPr>
                <w:color w:val="000000"/>
                <w:sz w:val="22"/>
                <w:szCs w:val="22"/>
              </w:rPr>
              <w:t xml:space="preserve"> Journal of Production Economics.</w:t>
            </w:r>
          </w:p>
        </w:tc>
      </w:tr>
      <w:tr w:rsidR="00B51E1D" w:rsidRPr="00A61DC3" w14:paraId="345ACAC7" w14:textId="77777777" w:rsidTr="00542BF8">
        <w:trPr>
          <w:trHeight w:val="644"/>
        </w:trPr>
        <w:tc>
          <w:tcPr>
            <w:tcW w:w="0" w:type="auto"/>
            <w:tcMar>
              <w:top w:w="100" w:type="dxa"/>
              <w:left w:w="100" w:type="dxa"/>
              <w:bottom w:w="100" w:type="dxa"/>
              <w:right w:w="100" w:type="dxa"/>
            </w:tcMar>
            <w:hideMark/>
          </w:tcPr>
          <w:p w14:paraId="367A4AB7" w14:textId="77777777" w:rsidR="00B51E1D" w:rsidRPr="00542BF8" w:rsidRDefault="00B51E1D" w:rsidP="00542BF8">
            <w:pPr>
              <w:pStyle w:val="NormalWeb"/>
              <w:spacing w:before="0" w:beforeAutospacing="0" w:after="0" w:afterAutospacing="0"/>
              <w:jc w:val="center"/>
              <w:rPr>
                <w:sz w:val="22"/>
                <w:szCs w:val="22"/>
              </w:rPr>
            </w:pPr>
            <w:r w:rsidRPr="00542BF8">
              <w:rPr>
                <w:color w:val="000000"/>
                <w:sz w:val="22"/>
                <w:szCs w:val="22"/>
              </w:rPr>
              <w:t>IX</w:t>
            </w:r>
          </w:p>
        </w:tc>
        <w:tc>
          <w:tcPr>
            <w:tcW w:w="0" w:type="auto"/>
          </w:tcPr>
          <w:p w14:paraId="0D9819D6" w14:textId="77777777" w:rsidR="00B51E1D" w:rsidRPr="00542BF8" w:rsidRDefault="00B51E1D" w:rsidP="00A61DC3">
            <w:pPr>
              <w:pStyle w:val="NormalWeb"/>
              <w:spacing w:before="0" w:beforeAutospacing="0" w:after="0" w:afterAutospacing="0"/>
              <w:jc w:val="both"/>
              <w:rPr>
                <w:color w:val="000000"/>
                <w:sz w:val="22"/>
                <w:szCs w:val="22"/>
              </w:rPr>
            </w:pPr>
          </w:p>
        </w:tc>
        <w:tc>
          <w:tcPr>
            <w:tcW w:w="0" w:type="auto"/>
            <w:tcMar>
              <w:top w:w="100" w:type="dxa"/>
              <w:left w:w="100" w:type="dxa"/>
              <w:bottom w:w="100" w:type="dxa"/>
              <w:right w:w="100" w:type="dxa"/>
            </w:tcMar>
            <w:hideMark/>
          </w:tcPr>
          <w:p w14:paraId="0C91118B" w14:textId="63CEBF91" w:rsidR="00B51E1D" w:rsidRPr="00542BF8" w:rsidRDefault="00B51E1D" w:rsidP="00A61DC3">
            <w:pPr>
              <w:pStyle w:val="NormalWeb"/>
              <w:spacing w:before="0" w:beforeAutospacing="0" w:after="0" w:afterAutospacing="0"/>
              <w:jc w:val="both"/>
              <w:rPr>
                <w:sz w:val="22"/>
                <w:szCs w:val="22"/>
              </w:rPr>
            </w:pPr>
            <w:proofErr w:type="spellStart"/>
            <w:r w:rsidRPr="00542BF8">
              <w:rPr>
                <w:color w:val="000000"/>
                <w:sz w:val="22"/>
                <w:szCs w:val="22"/>
              </w:rPr>
              <w:t>Edvardsson</w:t>
            </w:r>
            <w:proofErr w:type="spellEnd"/>
            <w:r w:rsidRPr="00542BF8">
              <w:rPr>
                <w:color w:val="000000"/>
                <w:sz w:val="22"/>
                <w:szCs w:val="22"/>
              </w:rPr>
              <w:t xml:space="preserve"> IR., Durst S</w:t>
            </w:r>
            <w:proofErr w:type="gramStart"/>
            <w:r w:rsidRPr="00542BF8">
              <w:rPr>
                <w:color w:val="000000"/>
                <w:sz w:val="22"/>
                <w:szCs w:val="22"/>
              </w:rPr>
              <w:t>.(</w:t>
            </w:r>
            <w:proofErr w:type="gramEnd"/>
            <w:r w:rsidRPr="00542BF8">
              <w:rPr>
                <w:color w:val="000000"/>
                <w:sz w:val="22"/>
                <w:szCs w:val="22"/>
              </w:rPr>
              <w:t xml:space="preserve">2014) The benefits of e-commerce initiatives in the supply chain: An exploratory study of B-to-B enterprising in </w:t>
            </w:r>
            <w:proofErr w:type="spellStart"/>
            <w:r w:rsidRPr="00542BF8">
              <w:rPr>
                <w:color w:val="000000"/>
                <w:sz w:val="22"/>
                <w:szCs w:val="22"/>
              </w:rPr>
              <w:t>Iceland.Supply</w:t>
            </w:r>
            <w:proofErr w:type="spellEnd"/>
            <w:r w:rsidRPr="00542BF8">
              <w:rPr>
                <w:color w:val="000000"/>
                <w:sz w:val="22"/>
                <w:szCs w:val="22"/>
              </w:rPr>
              <w:t xml:space="preserve"> Chain Forum.</w:t>
            </w:r>
          </w:p>
        </w:tc>
      </w:tr>
      <w:tr w:rsidR="00B51E1D" w:rsidRPr="00A61DC3" w14:paraId="4E4F7778" w14:textId="77777777" w:rsidTr="00542BF8">
        <w:trPr>
          <w:trHeight w:val="784"/>
        </w:trPr>
        <w:tc>
          <w:tcPr>
            <w:tcW w:w="0" w:type="auto"/>
            <w:tcMar>
              <w:top w:w="100" w:type="dxa"/>
              <w:left w:w="100" w:type="dxa"/>
              <w:bottom w:w="100" w:type="dxa"/>
              <w:right w:w="100" w:type="dxa"/>
            </w:tcMar>
            <w:hideMark/>
          </w:tcPr>
          <w:p w14:paraId="1A22007F" w14:textId="77777777" w:rsidR="00B51E1D" w:rsidRPr="00542BF8" w:rsidRDefault="00B51E1D" w:rsidP="00542BF8">
            <w:pPr>
              <w:pStyle w:val="NormalWeb"/>
              <w:spacing w:before="0" w:beforeAutospacing="0" w:after="0" w:afterAutospacing="0"/>
              <w:jc w:val="center"/>
              <w:rPr>
                <w:sz w:val="22"/>
                <w:szCs w:val="22"/>
              </w:rPr>
            </w:pPr>
            <w:r w:rsidRPr="00542BF8">
              <w:rPr>
                <w:color w:val="000000"/>
                <w:sz w:val="22"/>
                <w:szCs w:val="22"/>
              </w:rPr>
              <w:t>X</w:t>
            </w:r>
          </w:p>
        </w:tc>
        <w:tc>
          <w:tcPr>
            <w:tcW w:w="0" w:type="auto"/>
          </w:tcPr>
          <w:p w14:paraId="3D57C970" w14:textId="77777777" w:rsidR="00B51E1D" w:rsidRPr="00542BF8" w:rsidRDefault="00B51E1D" w:rsidP="00A61DC3">
            <w:pPr>
              <w:pStyle w:val="NormalWeb"/>
              <w:spacing w:before="0" w:beforeAutospacing="0" w:after="0" w:afterAutospacing="0"/>
              <w:jc w:val="both"/>
              <w:rPr>
                <w:color w:val="000000"/>
                <w:sz w:val="22"/>
                <w:szCs w:val="22"/>
              </w:rPr>
            </w:pPr>
          </w:p>
        </w:tc>
        <w:tc>
          <w:tcPr>
            <w:tcW w:w="0" w:type="auto"/>
            <w:tcMar>
              <w:top w:w="100" w:type="dxa"/>
              <w:left w:w="100" w:type="dxa"/>
              <w:bottom w:w="100" w:type="dxa"/>
              <w:right w:w="100" w:type="dxa"/>
            </w:tcMar>
            <w:hideMark/>
          </w:tcPr>
          <w:p w14:paraId="2579D790" w14:textId="1F23D965" w:rsidR="00B51E1D" w:rsidRPr="00542BF8" w:rsidRDefault="00B51E1D" w:rsidP="00A61DC3">
            <w:pPr>
              <w:pStyle w:val="NormalWeb"/>
              <w:spacing w:before="0" w:beforeAutospacing="0" w:after="0" w:afterAutospacing="0"/>
              <w:jc w:val="both"/>
              <w:rPr>
                <w:sz w:val="22"/>
                <w:szCs w:val="22"/>
              </w:rPr>
            </w:pPr>
            <w:r w:rsidRPr="00542BF8">
              <w:rPr>
                <w:color w:val="000000"/>
                <w:sz w:val="22"/>
                <w:szCs w:val="22"/>
              </w:rPr>
              <w:t>Sandberg E</w:t>
            </w:r>
            <w:proofErr w:type="gramStart"/>
            <w:r w:rsidRPr="00542BF8">
              <w:rPr>
                <w:color w:val="000000"/>
                <w:sz w:val="22"/>
                <w:szCs w:val="22"/>
              </w:rPr>
              <w:t>.(</w:t>
            </w:r>
            <w:proofErr w:type="gramEnd"/>
            <w:r w:rsidRPr="00542BF8">
              <w:rPr>
                <w:color w:val="000000"/>
                <w:sz w:val="22"/>
                <w:szCs w:val="22"/>
              </w:rPr>
              <w:t xml:space="preserve">2007) Logistics Collaboration in Supply Chains: A Survey of Swedish Manufacturing </w:t>
            </w:r>
            <w:proofErr w:type="spellStart"/>
            <w:r w:rsidRPr="00542BF8">
              <w:rPr>
                <w:color w:val="000000"/>
                <w:sz w:val="22"/>
                <w:szCs w:val="22"/>
              </w:rPr>
              <w:t>Companies.Transportation</w:t>
            </w:r>
            <w:proofErr w:type="spellEnd"/>
            <w:r w:rsidRPr="00542BF8">
              <w:rPr>
                <w:color w:val="000000"/>
                <w:sz w:val="22"/>
                <w:szCs w:val="22"/>
              </w:rPr>
              <w:t xml:space="preserve"> Research Part E:Logistics and Transportation Review.</w:t>
            </w:r>
          </w:p>
        </w:tc>
      </w:tr>
    </w:tbl>
    <w:p w14:paraId="6B5974A9" w14:textId="5D9F72FA" w:rsidR="00863226" w:rsidRPr="00A61DC3" w:rsidRDefault="003D0253" w:rsidP="00A61DC3">
      <w:pPr>
        <w:jc w:val="both"/>
        <w:rPr>
          <w:rFonts w:ascii="Times New Roman" w:hAnsi="Times New Roman" w:cs="Times New Roman"/>
          <w:sz w:val="24"/>
          <w:szCs w:val="24"/>
        </w:rPr>
      </w:pPr>
    </w:p>
    <w:sectPr w:rsidR="00863226" w:rsidRPr="00A61DC3" w:rsidSect="00E44C71">
      <w:footerReference w:type="default" r:id="rId8"/>
      <w:pgSz w:w="12240" w:h="15840"/>
      <w:pgMar w:top="993" w:right="108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407AE" w14:textId="77777777" w:rsidR="003D0253" w:rsidRDefault="003D0253" w:rsidP="00E44C71">
      <w:pPr>
        <w:spacing w:after="0" w:line="240" w:lineRule="auto"/>
      </w:pPr>
      <w:r>
        <w:separator/>
      </w:r>
    </w:p>
  </w:endnote>
  <w:endnote w:type="continuationSeparator" w:id="0">
    <w:p w14:paraId="3187D071" w14:textId="77777777" w:rsidR="003D0253" w:rsidRDefault="003D0253" w:rsidP="00E4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209933"/>
      <w:docPartObj>
        <w:docPartGallery w:val="Page Numbers (Bottom of Page)"/>
        <w:docPartUnique/>
      </w:docPartObj>
    </w:sdtPr>
    <w:sdtEndPr>
      <w:rPr>
        <w:noProof/>
      </w:rPr>
    </w:sdtEndPr>
    <w:sdtContent>
      <w:p w14:paraId="26583E28" w14:textId="3FC7778C" w:rsidR="00E44C71" w:rsidRDefault="00E44C71">
        <w:pPr>
          <w:pStyle w:val="Footer"/>
          <w:jc w:val="center"/>
        </w:pPr>
        <w:r>
          <w:fldChar w:fldCharType="begin"/>
        </w:r>
        <w:r>
          <w:instrText xml:space="preserve"> PAGE   \* MERGEFORMAT </w:instrText>
        </w:r>
        <w:r>
          <w:fldChar w:fldCharType="separate"/>
        </w:r>
        <w:r w:rsidR="00C55848">
          <w:rPr>
            <w:noProof/>
          </w:rPr>
          <w:t>2</w:t>
        </w:r>
        <w:r>
          <w:rPr>
            <w:noProof/>
          </w:rPr>
          <w:fldChar w:fldCharType="end"/>
        </w:r>
      </w:p>
    </w:sdtContent>
  </w:sdt>
  <w:p w14:paraId="1EDC83AE" w14:textId="77777777" w:rsidR="00E44C71" w:rsidRDefault="00E44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E1636" w14:textId="77777777" w:rsidR="003D0253" w:rsidRDefault="003D0253" w:rsidP="00E44C71">
      <w:pPr>
        <w:spacing w:after="0" w:line="240" w:lineRule="auto"/>
      </w:pPr>
      <w:r>
        <w:separator/>
      </w:r>
    </w:p>
  </w:footnote>
  <w:footnote w:type="continuationSeparator" w:id="0">
    <w:p w14:paraId="5A22F35D" w14:textId="77777777" w:rsidR="003D0253" w:rsidRDefault="003D0253" w:rsidP="00E44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5BCB"/>
    <w:multiLevelType w:val="multilevel"/>
    <w:tmpl w:val="AB4E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276FD"/>
    <w:multiLevelType w:val="hybridMultilevel"/>
    <w:tmpl w:val="0F00F65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9906B4"/>
    <w:multiLevelType w:val="multilevel"/>
    <w:tmpl w:val="ABF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92472"/>
    <w:multiLevelType w:val="hybridMultilevel"/>
    <w:tmpl w:val="D946149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9050D7D"/>
    <w:multiLevelType w:val="multilevel"/>
    <w:tmpl w:val="351C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8A7A61"/>
    <w:multiLevelType w:val="multilevel"/>
    <w:tmpl w:val="7CC0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2A508C"/>
    <w:multiLevelType w:val="hybridMultilevel"/>
    <w:tmpl w:val="1C8C736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33F02997"/>
    <w:multiLevelType w:val="multilevel"/>
    <w:tmpl w:val="6F7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007312"/>
    <w:multiLevelType w:val="hybridMultilevel"/>
    <w:tmpl w:val="8BD85E9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52331B1"/>
    <w:multiLevelType w:val="multilevel"/>
    <w:tmpl w:val="10B2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E30D12"/>
    <w:multiLevelType w:val="multilevel"/>
    <w:tmpl w:val="5F8E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7066BE"/>
    <w:multiLevelType w:val="hybridMultilevel"/>
    <w:tmpl w:val="FEE4138E"/>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FD024C6"/>
    <w:multiLevelType w:val="hybridMultilevel"/>
    <w:tmpl w:val="32D8DB8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54BA3341"/>
    <w:multiLevelType w:val="multilevel"/>
    <w:tmpl w:val="F6F4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F07314"/>
    <w:multiLevelType w:val="hybridMultilevel"/>
    <w:tmpl w:val="1856F22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2396E08"/>
    <w:multiLevelType w:val="multilevel"/>
    <w:tmpl w:val="E8C8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C81729"/>
    <w:multiLevelType w:val="hybridMultilevel"/>
    <w:tmpl w:val="5DBECC34"/>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760902D1"/>
    <w:multiLevelType w:val="multilevel"/>
    <w:tmpl w:val="89BC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A822B6"/>
    <w:multiLevelType w:val="hybridMultilevel"/>
    <w:tmpl w:val="8B74443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C6E4F0D"/>
    <w:multiLevelType w:val="hybridMultilevel"/>
    <w:tmpl w:val="B6A2FE8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0"/>
  </w:num>
  <w:num w:numId="3">
    <w:abstractNumId w:val="10"/>
  </w:num>
  <w:num w:numId="4">
    <w:abstractNumId w:val="15"/>
  </w:num>
  <w:num w:numId="5">
    <w:abstractNumId w:val="4"/>
  </w:num>
  <w:num w:numId="6">
    <w:abstractNumId w:val="7"/>
  </w:num>
  <w:num w:numId="7">
    <w:abstractNumId w:val="13"/>
  </w:num>
  <w:num w:numId="8">
    <w:abstractNumId w:val="2"/>
  </w:num>
  <w:num w:numId="9">
    <w:abstractNumId w:val="17"/>
  </w:num>
  <w:num w:numId="10">
    <w:abstractNumId w:val="9"/>
  </w:num>
  <w:num w:numId="11">
    <w:abstractNumId w:val="11"/>
  </w:num>
  <w:num w:numId="12">
    <w:abstractNumId w:val="12"/>
  </w:num>
  <w:num w:numId="13">
    <w:abstractNumId w:val="6"/>
  </w:num>
  <w:num w:numId="14">
    <w:abstractNumId w:val="16"/>
  </w:num>
  <w:num w:numId="15">
    <w:abstractNumId w:val="3"/>
  </w:num>
  <w:num w:numId="16">
    <w:abstractNumId w:val="1"/>
  </w:num>
  <w:num w:numId="17">
    <w:abstractNumId w:val="14"/>
  </w:num>
  <w:num w:numId="18">
    <w:abstractNumId w:val="8"/>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CA5"/>
    <w:rsid w:val="00054794"/>
    <w:rsid w:val="001A124C"/>
    <w:rsid w:val="001A55D7"/>
    <w:rsid w:val="003D0253"/>
    <w:rsid w:val="004B4577"/>
    <w:rsid w:val="00542BF8"/>
    <w:rsid w:val="005638CB"/>
    <w:rsid w:val="00593617"/>
    <w:rsid w:val="005C116D"/>
    <w:rsid w:val="00652164"/>
    <w:rsid w:val="006C7C1D"/>
    <w:rsid w:val="008C1CA5"/>
    <w:rsid w:val="009D30AB"/>
    <w:rsid w:val="00A61DC3"/>
    <w:rsid w:val="00A81A12"/>
    <w:rsid w:val="00B36DEC"/>
    <w:rsid w:val="00B51E1D"/>
    <w:rsid w:val="00BE2224"/>
    <w:rsid w:val="00BE76BD"/>
    <w:rsid w:val="00C55848"/>
    <w:rsid w:val="00D91128"/>
    <w:rsid w:val="00E44C71"/>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B3C1"/>
  <w15:chartTrackingRefBased/>
  <w15:docId w15:val="{5632176F-3E00-4D42-901E-41ACE7A4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224"/>
  </w:style>
  <w:style w:type="paragraph" w:styleId="Heading1">
    <w:name w:val="heading 1"/>
    <w:basedOn w:val="Normal"/>
    <w:link w:val="Heading1Char"/>
    <w:uiPriority w:val="9"/>
    <w:qFormat/>
    <w:rsid w:val="008C1CA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bidi="hi-IN"/>
    </w:rPr>
  </w:style>
  <w:style w:type="paragraph" w:styleId="Heading2">
    <w:name w:val="heading 2"/>
    <w:basedOn w:val="Normal"/>
    <w:next w:val="Normal"/>
    <w:link w:val="Heading2Char"/>
    <w:uiPriority w:val="9"/>
    <w:unhideWhenUsed/>
    <w:qFormat/>
    <w:rsid w:val="008C1C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CA5"/>
    <w:rPr>
      <w:rFonts w:ascii="Times New Roman" w:eastAsia="Times New Roman" w:hAnsi="Times New Roman" w:cs="Times New Roman"/>
      <w:b/>
      <w:bCs/>
      <w:kern w:val="36"/>
      <w:sz w:val="48"/>
      <w:szCs w:val="48"/>
      <w:lang w:val="en-IN" w:eastAsia="en-IN" w:bidi="hi-IN"/>
    </w:rPr>
  </w:style>
  <w:style w:type="character" w:customStyle="1" w:styleId="Heading2Char">
    <w:name w:val="Heading 2 Char"/>
    <w:basedOn w:val="DefaultParagraphFont"/>
    <w:link w:val="Heading2"/>
    <w:uiPriority w:val="9"/>
    <w:rsid w:val="008C1CA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8C1CA5"/>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Header">
    <w:name w:val="header"/>
    <w:basedOn w:val="Normal"/>
    <w:link w:val="HeaderChar"/>
    <w:uiPriority w:val="99"/>
    <w:unhideWhenUsed/>
    <w:rsid w:val="00E44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C71"/>
  </w:style>
  <w:style w:type="paragraph" w:styleId="Footer">
    <w:name w:val="footer"/>
    <w:basedOn w:val="Normal"/>
    <w:link w:val="FooterChar"/>
    <w:uiPriority w:val="99"/>
    <w:unhideWhenUsed/>
    <w:rsid w:val="00E44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C71"/>
  </w:style>
  <w:style w:type="paragraph" w:styleId="ListParagraph">
    <w:name w:val="List Paragraph"/>
    <w:basedOn w:val="Normal"/>
    <w:uiPriority w:val="34"/>
    <w:qFormat/>
    <w:rsid w:val="001A1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099564">
      <w:bodyDiv w:val="1"/>
      <w:marLeft w:val="0"/>
      <w:marRight w:val="0"/>
      <w:marTop w:val="0"/>
      <w:marBottom w:val="0"/>
      <w:divBdr>
        <w:top w:val="none" w:sz="0" w:space="0" w:color="auto"/>
        <w:left w:val="none" w:sz="0" w:space="0" w:color="auto"/>
        <w:bottom w:val="none" w:sz="0" w:space="0" w:color="auto"/>
        <w:right w:val="none" w:sz="0" w:space="0" w:color="auto"/>
      </w:divBdr>
    </w:div>
    <w:div w:id="170698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63005-6CAB-4B31-BF33-22F1BE0A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3424</Words>
  <Characters>19522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Darshh Desai</dc:creator>
  <cp:keywords/>
  <dc:description/>
  <cp:lastModifiedBy>bvimsr</cp:lastModifiedBy>
  <cp:revision>4</cp:revision>
  <dcterms:created xsi:type="dcterms:W3CDTF">2023-07-18T18:19:00Z</dcterms:created>
  <dcterms:modified xsi:type="dcterms:W3CDTF">2023-07-20T06:04:00Z</dcterms:modified>
</cp:coreProperties>
</file>