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034" w:rsidRPr="00335034" w:rsidRDefault="00335034" w:rsidP="00335034">
      <w:pPr>
        <w:spacing w:after="0" w:line="360" w:lineRule="auto"/>
        <w:jc w:val="center"/>
        <w:rPr>
          <w:rFonts w:ascii="Times New Roman" w:hAnsi="Times New Roman" w:cs="Times New Roman"/>
          <w:b/>
          <w:bCs/>
          <w:sz w:val="28"/>
          <w:szCs w:val="36"/>
        </w:rPr>
      </w:pPr>
      <w:r w:rsidRPr="00335034">
        <w:rPr>
          <w:rFonts w:ascii="Times New Roman" w:hAnsi="Times New Roman" w:cs="Times New Roman"/>
          <w:b/>
          <w:bCs/>
          <w:sz w:val="28"/>
          <w:szCs w:val="36"/>
        </w:rPr>
        <w:t xml:space="preserve">Women Political </w:t>
      </w:r>
      <w:r w:rsidR="00FB6191">
        <w:rPr>
          <w:rFonts w:ascii="Times New Roman" w:hAnsi="Times New Roman" w:cs="Times New Roman"/>
          <w:b/>
          <w:bCs/>
          <w:sz w:val="28"/>
          <w:szCs w:val="36"/>
        </w:rPr>
        <w:t xml:space="preserve">Empowerment </w:t>
      </w:r>
      <w:r w:rsidRPr="00335034">
        <w:rPr>
          <w:rFonts w:ascii="Times New Roman" w:hAnsi="Times New Roman" w:cs="Times New Roman"/>
          <w:b/>
          <w:bCs/>
          <w:sz w:val="28"/>
          <w:szCs w:val="36"/>
        </w:rPr>
        <w:t>through panchayati raj institution with special reference to article 243D(3) in Odola Panchayat under Udalguri District</w:t>
      </w:r>
    </w:p>
    <w:p w:rsidR="00335034" w:rsidRPr="00270341" w:rsidRDefault="00335034" w:rsidP="00B9023B">
      <w:pPr>
        <w:spacing w:after="0" w:line="360" w:lineRule="auto"/>
        <w:rPr>
          <w:rFonts w:ascii="Times New Roman" w:hAnsi="Times New Roman" w:cs="Times New Roman"/>
          <w:sz w:val="10"/>
          <w:szCs w:val="14"/>
        </w:rPr>
      </w:pPr>
    </w:p>
    <w:p w:rsidR="00335034" w:rsidRPr="00FB6191" w:rsidRDefault="00335034" w:rsidP="00335034">
      <w:pPr>
        <w:spacing w:after="0" w:line="360" w:lineRule="auto"/>
        <w:jc w:val="center"/>
        <w:rPr>
          <w:rFonts w:ascii="Times New Roman" w:hAnsi="Times New Roman" w:cs="Times New Roman"/>
        </w:rPr>
      </w:pPr>
      <w:r w:rsidRPr="00335034">
        <w:rPr>
          <w:rFonts w:ascii="Times New Roman" w:hAnsi="Times New Roman" w:cs="Times New Roman"/>
          <w:sz w:val="24"/>
          <w:szCs w:val="32"/>
        </w:rPr>
        <w:t>Newcy Baglari</w:t>
      </w:r>
      <w:r>
        <w:rPr>
          <w:rFonts w:ascii="Times New Roman" w:hAnsi="Times New Roman" w:cs="Times New Roman"/>
          <w:sz w:val="24"/>
          <w:szCs w:val="32"/>
        </w:rPr>
        <w:t xml:space="preserve"> ,Student of Political Science, Bodoland University ,Kokrajhar,</w:t>
      </w:r>
      <w:r w:rsidRPr="00335034">
        <w:t xml:space="preserve"> </w:t>
      </w:r>
      <w:r w:rsidRPr="00335034">
        <w:rPr>
          <w:rFonts w:ascii="Times New Roman" w:hAnsi="Times New Roman" w:cs="Times New Roman"/>
          <w:sz w:val="24"/>
          <w:szCs w:val="32"/>
        </w:rPr>
        <w:t>baglarihasina@gmail.com</w:t>
      </w:r>
      <w:r>
        <w:rPr>
          <w:rFonts w:ascii="Times New Roman" w:hAnsi="Times New Roman" w:cs="Times New Roman"/>
          <w:sz w:val="24"/>
          <w:szCs w:val="32"/>
        </w:rPr>
        <w:t>,</w:t>
      </w:r>
      <w:r w:rsidRPr="00335034">
        <w:t xml:space="preserve"> </w:t>
      </w:r>
      <w:r w:rsidRPr="00382FAF">
        <w:rPr>
          <w:rFonts w:ascii="Times New Roman" w:hAnsi="Times New Roman" w:cs="Times New Roman"/>
          <w:sz w:val="24"/>
          <w:szCs w:val="32"/>
        </w:rPr>
        <w:t>6002168623</w:t>
      </w:r>
    </w:p>
    <w:p w:rsidR="00335034" w:rsidRPr="00335034" w:rsidRDefault="00335034" w:rsidP="00335034">
      <w:pPr>
        <w:spacing w:after="0" w:line="360" w:lineRule="auto"/>
        <w:jc w:val="center"/>
        <w:rPr>
          <w:rFonts w:ascii="Times New Roman" w:hAnsi="Times New Roman" w:cs="Times New Roman"/>
          <w:sz w:val="8"/>
          <w:szCs w:val="12"/>
        </w:rPr>
      </w:pPr>
      <w:r>
        <w:rPr>
          <w:rFonts w:ascii="Times New Roman" w:hAnsi="Times New Roman" w:cs="Times New Roman"/>
          <w:sz w:val="24"/>
          <w:szCs w:val="32"/>
        </w:rPr>
        <w:t xml:space="preserve">Violina Devi, Student of Political Science, Bodoland University ,Kokrajhar, </w:t>
      </w:r>
      <w:hyperlink r:id="rId8" w:history="1">
        <w:r w:rsidRPr="008B6878">
          <w:rPr>
            <w:rStyle w:val="Hyperlink"/>
            <w:rFonts w:ascii="Times New Roman" w:hAnsi="Times New Roman" w:cs="Times New Roman"/>
            <w:sz w:val="24"/>
            <w:szCs w:val="32"/>
          </w:rPr>
          <w:t>violinadevi001@gmail.com</w:t>
        </w:r>
      </w:hyperlink>
      <w:r>
        <w:rPr>
          <w:rFonts w:ascii="Times New Roman" w:hAnsi="Times New Roman" w:cs="Times New Roman"/>
          <w:sz w:val="24"/>
          <w:szCs w:val="32"/>
        </w:rPr>
        <w:t xml:space="preserve"> 60009</w:t>
      </w:r>
      <w:r w:rsidRPr="00335034">
        <w:rPr>
          <w:rFonts w:ascii="Times New Roman" w:hAnsi="Times New Roman" w:cs="Times New Roman"/>
          <w:sz w:val="24"/>
          <w:szCs w:val="32"/>
        </w:rPr>
        <w:t>54</w:t>
      </w:r>
      <w:r>
        <w:rPr>
          <w:rFonts w:ascii="Times New Roman" w:hAnsi="Times New Roman" w:cs="Times New Roman"/>
          <w:sz w:val="24"/>
          <w:szCs w:val="32"/>
        </w:rPr>
        <w:t>933</w:t>
      </w:r>
    </w:p>
    <w:p w:rsidR="00335034" w:rsidRDefault="00335034" w:rsidP="00B9023B">
      <w:pPr>
        <w:spacing w:after="0" w:line="360" w:lineRule="auto"/>
        <w:rPr>
          <w:rFonts w:ascii="Times New Roman" w:hAnsi="Times New Roman" w:cs="Times New Roman"/>
          <w:b/>
          <w:bCs/>
          <w:i/>
          <w:iCs/>
          <w:sz w:val="28"/>
          <w:szCs w:val="36"/>
        </w:rPr>
      </w:pPr>
    </w:p>
    <w:p w:rsidR="00136000" w:rsidRPr="00634BA0" w:rsidRDefault="00B9023B" w:rsidP="00B9023B">
      <w:pPr>
        <w:spacing w:after="0" w:line="360" w:lineRule="auto"/>
        <w:rPr>
          <w:rFonts w:ascii="Times New Roman" w:hAnsi="Times New Roman" w:cs="Times New Roman"/>
          <w:b/>
          <w:bCs/>
          <w:i/>
          <w:iCs/>
          <w:sz w:val="28"/>
          <w:szCs w:val="36"/>
        </w:rPr>
      </w:pPr>
      <w:r w:rsidRPr="00634BA0">
        <w:rPr>
          <w:rFonts w:ascii="Times New Roman" w:hAnsi="Times New Roman" w:cs="Times New Roman"/>
          <w:b/>
          <w:bCs/>
          <w:i/>
          <w:iCs/>
          <w:sz w:val="28"/>
          <w:szCs w:val="36"/>
        </w:rPr>
        <w:t>Abstract:</w:t>
      </w:r>
    </w:p>
    <w:p w:rsidR="00B9023B" w:rsidRDefault="00B9023B" w:rsidP="007A3E61">
      <w:pPr>
        <w:spacing w:after="0" w:line="360" w:lineRule="auto"/>
        <w:jc w:val="both"/>
        <w:rPr>
          <w:rFonts w:ascii="Times New Roman" w:hAnsi="Times New Roman" w:cs="Times New Roman"/>
          <w:sz w:val="24"/>
          <w:szCs w:val="32"/>
        </w:rPr>
      </w:pPr>
      <w:r w:rsidRPr="00B9023B">
        <w:rPr>
          <w:rFonts w:ascii="Times New Roman" w:hAnsi="Times New Roman" w:cs="Times New Roman"/>
          <w:sz w:val="24"/>
          <w:szCs w:val="32"/>
        </w:rPr>
        <w:t xml:space="preserve">Panchayati Raj Institution is a grass root level democracy in India.  India follows </w:t>
      </w:r>
      <w:r w:rsidRPr="004E4180">
        <w:rPr>
          <w:rFonts w:ascii="Times New Roman" w:hAnsi="Times New Roman" w:cs="Times New Roman"/>
          <w:sz w:val="24"/>
          <w:szCs w:val="32"/>
        </w:rPr>
        <w:t xml:space="preserve">Democratic centralization which means the division of power between the centre and the </w:t>
      </w:r>
      <w:r w:rsidRPr="00B9023B">
        <w:rPr>
          <w:rFonts w:ascii="Times New Roman" w:hAnsi="Times New Roman" w:cs="Times New Roman"/>
          <w:sz w:val="24"/>
          <w:szCs w:val="32"/>
        </w:rPr>
        <w:t>state.</w:t>
      </w:r>
      <w:r w:rsidR="00676A98">
        <w:rPr>
          <w:rFonts w:ascii="Times New Roman" w:hAnsi="Times New Roman" w:cs="Times New Roman"/>
          <w:sz w:val="24"/>
          <w:szCs w:val="32"/>
        </w:rPr>
        <w:t xml:space="preserve"> 73</w:t>
      </w:r>
      <w:r w:rsidR="00676A98" w:rsidRPr="00676A98">
        <w:rPr>
          <w:rFonts w:ascii="Times New Roman" w:hAnsi="Times New Roman" w:cs="Times New Roman"/>
          <w:sz w:val="24"/>
          <w:szCs w:val="32"/>
          <w:vertAlign w:val="superscript"/>
        </w:rPr>
        <w:t>rd</w:t>
      </w:r>
      <w:r w:rsidR="00676A98">
        <w:rPr>
          <w:rFonts w:ascii="Times New Roman" w:hAnsi="Times New Roman" w:cs="Times New Roman"/>
          <w:sz w:val="24"/>
          <w:szCs w:val="32"/>
        </w:rPr>
        <w:t xml:space="preserve"> Amendment introduced Panchayati raj institution in </w:t>
      </w:r>
      <w:r w:rsidR="0061243F">
        <w:rPr>
          <w:rFonts w:ascii="Times New Roman" w:hAnsi="Times New Roman" w:cs="Times New Roman"/>
          <w:sz w:val="24"/>
          <w:szCs w:val="32"/>
        </w:rPr>
        <w:t xml:space="preserve">India. Women empowerment means the </w:t>
      </w:r>
      <w:r w:rsidR="007A3E61">
        <w:rPr>
          <w:rFonts w:ascii="Times New Roman" w:hAnsi="Times New Roman" w:cs="Times New Roman"/>
          <w:sz w:val="24"/>
          <w:szCs w:val="32"/>
        </w:rPr>
        <w:t>upgradation of</w:t>
      </w:r>
      <w:r w:rsidR="0061243F">
        <w:rPr>
          <w:rFonts w:ascii="Times New Roman" w:hAnsi="Times New Roman" w:cs="Times New Roman"/>
          <w:sz w:val="24"/>
          <w:szCs w:val="32"/>
        </w:rPr>
        <w:t xml:space="preserve"> women in all the spheres which are related to political, social and economic.</w:t>
      </w:r>
      <w:r w:rsidR="007A3E61">
        <w:rPr>
          <w:rFonts w:ascii="Times New Roman" w:hAnsi="Times New Roman" w:cs="Times New Roman"/>
          <w:sz w:val="24"/>
          <w:szCs w:val="32"/>
        </w:rPr>
        <w:t xml:space="preserve"> Panchayati Raj Institutions provide the opportunity to the rural masses to involve themselves from grass-root level to achieve  all the national challenges. The political participation of women in panchayati raj institution ensured 33 percent for women. In this paper researcher tries to</w:t>
      </w:r>
      <w:r w:rsidR="00634BA0">
        <w:rPr>
          <w:rFonts w:ascii="Times New Roman" w:hAnsi="Times New Roman" w:cs="Times New Roman"/>
          <w:sz w:val="24"/>
          <w:szCs w:val="32"/>
        </w:rPr>
        <w:t xml:space="preserve"> highlighted about the political awareness and involvement score of udalguri district in PRIs. This paper is based on the both primary and secondary data source. </w:t>
      </w:r>
    </w:p>
    <w:p w:rsidR="00634BA0" w:rsidRDefault="00634BA0" w:rsidP="007A3E61">
      <w:pPr>
        <w:spacing w:after="0" w:line="360" w:lineRule="auto"/>
        <w:jc w:val="both"/>
        <w:rPr>
          <w:rFonts w:ascii="Times New Roman" w:hAnsi="Times New Roman" w:cs="Times New Roman"/>
          <w:sz w:val="24"/>
          <w:szCs w:val="32"/>
        </w:rPr>
      </w:pPr>
      <w:r w:rsidRPr="00634BA0">
        <w:rPr>
          <w:rFonts w:ascii="Times New Roman" w:hAnsi="Times New Roman" w:cs="Times New Roman"/>
          <w:b/>
          <w:bCs/>
          <w:i/>
          <w:iCs/>
          <w:sz w:val="28"/>
          <w:szCs w:val="36"/>
        </w:rPr>
        <w:t>Keywords:</w:t>
      </w:r>
      <w:r>
        <w:rPr>
          <w:rFonts w:ascii="Times New Roman" w:hAnsi="Times New Roman" w:cs="Times New Roman"/>
          <w:sz w:val="28"/>
          <w:szCs w:val="36"/>
        </w:rPr>
        <w:t xml:space="preserve"> </w:t>
      </w:r>
      <w:r w:rsidRPr="00634BA0">
        <w:rPr>
          <w:rFonts w:ascii="Times New Roman" w:hAnsi="Times New Roman" w:cs="Times New Roman"/>
          <w:sz w:val="24"/>
          <w:szCs w:val="32"/>
        </w:rPr>
        <w:t>Panchayati</w:t>
      </w:r>
      <w:r>
        <w:rPr>
          <w:rFonts w:ascii="Times New Roman" w:hAnsi="Times New Roman" w:cs="Times New Roman"/>
          <w:sz w:val="24"/>
          <w:szCs w:val="32"/>
        </w:rPr>
        <w:t xml:space="preserve"> Raj Institutions, women participation, democratic centralization, grass root level.</w:t>
      </w:r>
    </w:p>
    <w:p w:rsidR="00634BA0" w:rsidRDefault="00634BA0" w:rsidP="007A3E61">
      <w:pPr>
        <w:spacing w:after="0" w:line="360" w:lineRule="auto"/>
        <w:jc w:val="both"/>
        <w:rPr>
          <w:rFonts w:ascii="Times New Roman" w:hAnsi="Times New Roman" w:cs="Times New Roman"/>
          <w:sz w:val="24"/>
          <w:szCs w:val="32"/>
        </w:rPr>
      </w:pPr>
    </w:p>
    <w:p w:rsidR="00634BA0" w:rsidRDefault="00634BA0" w:rsidP="007A3E61">
      <w:pPr>
        <w:spacing w:after="0" w:line="360" w:lineRule="auto"/>
        <w:jc w:val="both"/>
        <w:rPr>
          <w:rFonts w:ascii="Times New Roman" w:hAnsi="Times New Roman" w:cs="Times New Roman"/>
          <w:b/>
          <w:bCs/>
          <w:sz w:val="28"/>
          <w:szCs w:val="36"/>
        </w:rPr>
      </w:pPr>
      <w:r w:rsidRPr="00634BA0">
        <w:rPr>
          <w:rFonts w:ascii="Times New Roman" w:hAnsi="Times New Roman" w:cs="Times New Roman"/>
          <w:b/>
          <w:bCs/>
          <w:sz w:val="28"/>
          <w:szCs w:val="36"/>
        </w:rPr>
        <w:t>In</w:t>
      </w:r>
      <w:r>
        <w:rPr>
          <w:rFonts w:ascii="Times New Roman" w:hAnsi="Times New Roman" w:cs="Times New Roman"/>
          <w:b/>
          <w:bCs/>
          <w:sz w:val="28"/>
          <w:szCs w:val="36"/>
        </w:rPr>
        <w:t>t</w:t>
      </w:r>
      <w:r w:rsidRPr="00634BA0">
        <w:rPr>
          <w:rFonts w:ascii="Times New Roman" w:hAnsi="Times New Roman" w:cs="Times New Roman"/>
          <w:b/>
          <w:bCs/>
          <w:sz w:val="28"/>
          <w:szCs w:val="36"/>
        </w:rPr>
        <w:t>roduction</w:t>
      </w:r>
      <w:r>
        <w:rPr>
          <w:rFonts w:ascii="Times New Roman" w:hAnsi="Times New Roman" w:cs="Times New Roman"/>
          <w:b/>
          <w:bCs/>
          <w:sz w:val="28"/>
          <w:szCs w:val="36"/>
        </w:rPr>
        <w:t xml:space="preserve">: </w:t>
      </w:r>
    </w:p>
    <w:p w:rsidR="003F5DAB" w:rsidRDefault="00634BA0" w:rsidP="007A3E61">
      <w:pPr>
        <w:spacing w:after="0" w:line="360" w:lineRule="auto"/>
        <w:jc w:val="both"/>
        <w:rPr>
          <w:rFonts w:ascii="Times New Roman" w:hAnsi="Times New Roman" w:cs="Times New Roman"/>
          <w:sz w:val="24"/>
          <w:szCs w:val="32"/>
        </w:rPr>
      </w:pPr>
      <w:r>
        <w:rPr>
          <w:rFonts w:ascii="Times New Roman" w:hAnsi="Times New Roman" w:cs="Times New Roman"/>
          <w:sz w:val="24"/>
          <w:szCs w:val="32"/>
        </w:rPr>
        <w:tab/>
        <w:t>Panchayati Raj institution was introduced in India in 19</w:t>
      </w:r>
      <w:r w:rsidRPr="00634BA0">
        <w:rPr>
          <w:rFonts w:ascii="Times New Roman" w:hAnsi="Times New Roman" w:cs="Times New Roman"/>
          <w:sz w:val="24"/>
          <w:szCs w:val="32"/>
        </w:rPr>
        <w:t>5</w:t>
      </w:r>
      <w:r>
        <w:rPr>
          <w:rFonts w:ascii="Times New Roman" w:hAnsi="Times New Roman" w:cs="Times New Roman"/>
          <w:sz w:val="24"/>
          <w:szCs w:val="32"/>
        </w:rPr>
        <w:t xml:space="preserve">9. </w:t>
      </w:r>
      <w:r w:rsidR="00595F20">
        <w:rPr>
          <w:rFonts w:ascii="Times New Roman" w:hAnsi="Times New Roman" w:cs="Times New Roman"/>
          <w:sz w:val="24"/>
          <w:szCs w:val="32"/>
        </w:rPr>
        <w:t>In 1993 panchayati raj institution came into force according to the 73</w:t>
      </w:r>
      <w:r w:rsidR="00595F20" w:rsidRPr="00595F20">
        <w:rPr>
          <w:rFonts w:ascii="Times New Roman" w:hAnsi="Times New Roman" w:cs="Times New Roman"/>
          <w:sz w:val="24"/>
          <w:szCs w:val="32"/>
          <w:vertAlign w:val="superscript"/>
        </w:rPr>
        <w:t>rd</w:t>
      </w:r>
      <w:r w:rsidR="00595F20">
        <w:rPr>
          <w:rFonts w:ascii="Times New Roman" w:hAnsi="Times New Roman" w:cs="Times New Roman"/>
          <w:sz w:val="24"/>
          <w:szCs w:val="32"/>
        </w:rPr>
        <w:t xml:space="preserve"> Amendment act. It was uncertain journey of Panchayat. </w:t>
      </w:r>
      <w:r w:rsidR="006D5649">
        <w:rPr>
          <w:rFonts w:ascii="Times New Roman" w:hAnsi="Times New Roman" w:cs="Times New Roman"/>
          <w:sz w:val="24"/>
          <w:szCs w:val="32"/>
        </w:rPr>
        <w:t xml:space="preserve">Panchayati raj institutions works as the grass roots level of democracy. It is a unit of the decentralized democratized government which has been considered as an instrument of socio-economic transformation in the rural areas. Involvement of people at the grass root level </w:t>
      </w:r>
      <w:r w:rsidR="003E1557">
        <w:rPr>
          <w:rFonts w:ascii="Times New Roman" w:hAnsi="Times New Roman" w:cs="Times New Roman"/>
          <w:sz w:val="24"/>
          <w:szCs w:val="32"/>
        </w:rPr>
        <w:t xml:space="preserve">is most important for the growth of socio-economic development. In the panchayat decentralization of the power is a empowering people which is involving </w:t>
      </w:r>
      <w:r w:rsidR="003E1557">
        <w:rPr>
          <w:rFonts w:ascii="Times New Roman" w:hAnsi="Times New Roman" w:cs="Times New Roman"/>
          <w:sz w:val="24"/>
          <w:szCs w:val="32"/>
        </w:rPr>
        <w:lastRenderedPageBreak/>
        <w:t>them in the decision making process. Article 2</w:t>
      </w:r>
      <w:r w:rsidR="003E1557" w:rsidRPr="003E1557">
        <w:rPr>
          <w:rFonts w:ascii="Times New Roman" w:hAnsi="Times New Roman" w:cs="Times New Roman"/>
          <w:sz w:val="24"/>
          <w:szCs w:val="32"/>
        </w:rPr>
        <w:t>4</w:t>
      </w:r>
      <w:r w:rsidR="003E1557">
        <w:rPr>
          <w:rFonts w:ascii="Times New Roman" w:hAnsi="Times New Roman" w:cs="Times New Roman"/>
          <w:sz w:val="24"/>
          <w:szCs w:val="32"/>
        </w:rPr>
        <w:t>3D</w:t>
      </w:r>
      <w:r w:rsidR="00D96297" w:rsidRPr="00D96297">
        <w:rPr>
          <w:rFonts w:ascii="Times New Roman" w:hAnsi="Times New Roman" w:cs="Times New Roman"/>
          <w:sz w:val="24"/>
          <w:szCs w:val="32"/>
        </w:rPr>
        <w:t xml:space="preserve"> </w:t>
      </w:r>
      <w:r w:rsidR="00D96297">
        <w:rPr>
          <w:rFonts w:ascii="Times New Roman" w:hAnsi="Times New Roman" w:cs="Times New Roman"/>
          <w:sz w:val="24"/>
          <w:szCs w:val="32"/>
        </w:rPr>
        <w:t xml:space="preserve">clause (3) </w:t>
      </w:r>
      <w:r w:rsidR="003E1557">
        <w:rPr>
          <w:rFonts w:ascii="Times New Roman" w:hAnsi="Times New Roman" w:cs="Times New Roman"/>
          <w:sz w:val="24"/>
          <w:szCs w:val="32"/>
        </w:rPr>
        <w:t xml:space="preserve"> of the Constitution </w:t>
      </w:r>
      <w:r w:rsidR="0089455E">
        <w:rPr>
          <w:rFonts w:ascii="Times New Roman" w:hAnsi="Times New Roman" w:cs="Times New Roman"/>
          <w:sz w:val="24"/>
          <w:szCs w:val="32"/>
        </w:rPr>
        <w:t>of India introduced through the 73</w:t>
      </w:r>
      <w:r w:rsidR="0089455E" w:rsidRPr="0089455E">
        <w:rPr>
          <w:rFonts w:ascii="Times New Roman" w:hAnsi="Times New Roman" w:cs="Times New Roman"/>
          <w:sz w:val="24"/>
          <w:szCs w:val="32"/>
          <w:vertAlign w:val="superscript"/>
        </w:rPr>
        <w:t>rd</w:t>
      </w:r>
      <w:r w:rsidR="0089455E">
        <w:rPr>
          <w:rFonts w:ascii="Times New Roman" w:hAnsi="Times New Roman" w:cs="Times New Roman"/>
          <w:sz w:val="24"/>
          <w:szCs w:val="32"/>
        </w:rPr>
        <w:t xml:space="preserve"> Constitutional Amendment Act which provides that one- third of the total number of seats and offices of the chairpersons in PRIs at each level shall be reserved for women to be allotted to the different constituencies in a panchayat. </w:t>
      </w:r>
      <w:r w:rsidR="0069453B">
        <w:rPr>
          <w:rFonts w:ascii="Times New Roman" w:hAnsi="Times New Roman" w:cs="Times New Roman"/>
          <w:sz w:val="24"/>
          <w:szCs w:val="32"/>
        </w:rPr>
        <w:t>Plitical power is the strongest weapon to empower women, but in the sector of politics that women all over world are lagging behind men. The equal participation of women in political life plays an important role in the general process of women empowerment. In Assam women’s political representation in Lok sabha and vidhan sabha is very low and voting behaviour almost 82 percent.</w:t>
      </w:r>
      <w:r w:rsidR="003F5DAB">
        <w:rPr>
          <w:rStyle w:val="FootnoteReference"/>
          <w:rFonts w:ascii="Times New Roman" w:hAnsi="Times New Roman" w:cs="Times New Roman"/>
          <w:sz w:val="24"/>
          <w:szCs w:val="32"/>
        </w:rPr>
        <w:footnoteReference w:id="2"/>
      </w:r>
    </w:p>
    <w:p w:rsidR="003F5DAB" w:rsidRDefault="003F5DAB" w:rsidP="007A3E61">
      <w:pPr>
        <w:spacing w:after="0" w:line="360" w:lineRule="auto"/>
        <w:jc w:val="both"/>
        <w:rPr>
          <w:rFonts w:ascii="Times New Roman" w:hAnsi="Times New Roman" w:cs="Times New Roman"/>
          <w:sz w:val="24"/>
          <w:szCs w:val="32"/>
        </w:rPr>
      </w:pPr>
    </w:p>
    <w:p w:rsidR="003F5DAB" w:rsidRDefault="003F5DAB" w:rsidP="00D32050">
      <w:pPr>
        <w:spacing w:after="0" w:line="360" w:lineRule="auto"/>
        <w:jc w:val="both"/>
        <w:rPr>
          <w:rFonts w:ascii="Times New Roman" w:hAnsi="Times New Roman" w:cs="Times New Roman"/>
          <w:b/>
          <w:bCs/>
          <w:sz w:val="28"/>
          <w:szCs w:val="36"/>
        </w:rPr>
      </w:pPr>
      <w:r w:rsidRPr="003F5DAB">
        <w:rPr>
          <w:rFonts w:ascii="Times New Roman" w:hAnsi="Times New Roman" w:cs="Times New Roman"/>
          <w:b/>
          <w:bCs/>
          <w:sz w:val="28"/>
          <w:szCs w:val="36"/>
        </w:rPr>
        <w:t>Objective of the Study</w:t>
      </w:r>
      <w:r>
        <w:rPr>
          <w:rFonts w:ascii="Times New Roman" w:hAnsi="Times New Roman" w:cs="Times New Roman"/>
          <w:b/>
          <w:bCs/>
          <w:sz w:val="28"/>
          <w:szCs w:val="36"/>
        </w:rPr>
        <w:t>:</w:t>
      </w:r>
    </w:p>
    <w:p w:rsidR="003F5DAB" w:rsidRDefault="003F5DAB" w:rsidP="00D32050">
      <w:pPr>
        <w:pStyle w:val="EndnoteText"/>
        <w:numPr>
          <w:ilvl w:val="0"/>
          <w:numId w:val="2"/>
        </w:numPr>
        <w:spacing w:line="360" w:lineRule="auto"/>
        <w:jc w:val="both"/>
        <w:rPr>
          <w:rFonts w:ascii="Times New Roman" w:hAnsi="Times New Roman" w:cs="Times New Roman"/>
          <w:sz w:val="24"/>
          <w:szCs w:val="32"/>
        </w:rPr>
      </w:pPr>
      <w:r>
        <w:rPr>
          <w:rFonts w:ascii="Times New Roman" w:hAnsi="Times New Roman" w:cs="Times New Roman"/>
          <w:sz w:val="24"/>
          <w:szCs w:val="32"/>
        </w:rPr>
        <w:t>To understand Article 23</w:t>
      </w:r>
      <w:r w:rsidRPr="003F5DAB">
        <w:rPr>
          <w:rFonts w:ascii="Times New Roman" w:hAnsi="Times New Roman" w:cs="Times New Roman"/>
          <w:sz w:val="24"/>
          <w:szCs w:val="32"/>
        </w:rPr>
        <w:t>4</w:t>
      </w:r>
      <w:r>
        <w:rPr>
          <w:rFonts w:ascii="Times New Roman" w:hAnsi="Times New Roman" w:cs="Times New Roman"/>
          <w:sz w:val="24"/>
          <w:szCs w:val="32"/>
        </w:rPr>
        <w:t xml:space="preserve">D </w:t>
      </w:r>
      <w:r w:rsidR="00D96297">
        <w:rPr>
          <w:rFonts w:ascii="Times New Roman" w:hAnsi="Times New Roman" w:cs="Times New Roman"/>
          <w:sz w:val="24"/>
          <w:szCs w:val="32"/>
        </w:rPr>
        <w:t xml:space="preserve">clause (3) </w:t>
      </w:r>
      <w:r>
        <w:rPr>
          <w:rFonts w:ascii="Times New Roman" w:hAnsi="Times New Roman" w:cs="Times New Roman"/>
          <w:sz w:val="24"/>
          <w:szCs w:val="32"/>
        </w:rPr>
        <w:t>of panchayat</w:t>
      </w:r>
    </w:p>
    <w:p w:rsidR="003F5DAB" w:rsidRDefault="003F5DAB" w:rsidP="00D32050">
      <w:pPr>
        <w:pStyle w:val="EndnoteText"/>
        <w:numPr>
          <w:ilvl w:val="0"/>
          <w:numId w:val="2"/>
        </w:numPr>
        <w:spacing w:line="360" w:lineRule="auto"/>
        <w:jc w:val="both"/>
        <w:rPr>
          <w:rFonts w:ascii="Times New Roman" w:hAnsi="Times New Roman" w:cs="Times New Roman"/>
          <w:sz w:val="24"/>
          <w:szCs w:val="32"/>
        </w:rPr>
      </w:pPr>
      <w:r>
        <w:rPr>
          <w:rFonts w:ascii="Times New Roman" w:hAnsi="Times New Roman" w:cs="Times New Roman"/>
          <w:sz w:val="24"/>
          <w:szCs w:val="32"/>
        </w:rPr>
        <w:t>To analysis about the power and function of panchayat</w:t>
      </w:r>
    </w:p>
    <w:p w:rsidR="003F5DAB" w:rsidRDefault="003F5DAB" w:rsidP="00D32050">
      <w:pPr>
        <w:pStyle w:val="EndnoteText"/>
        <w:numPr>
          <w:ilvl w:val="0"/>
          <w:numId w:val="2"/>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To </w:t>
      </w:r>
      <w:r w:rsidR="00DC161F">
        <w:rPr>
          <w:rFonts w:ascii="Times New Roman" w:hAnsi="Times New Roman" w:cs="Times New Roman"/>
          <w:sz w:val="24"/>
          <w:szCs w:val="32"/>
        </w:rPr>
        <w:t xml:space="preserve">analysis the issues of political empowerment of women in </w:t>
      </w:r>
      <w:r w:rsidR="00D32050">
        <w:rPr>
          <w:rFonts w:ascii="Times New Roman" w:hAnsi="Times New Roman" w:cs="Times New Roman"/>
          <w:sz w:val="24"/>
          <w:szCs w:val="32"/>
        </w:rPr>
        <w:t xml:space="preserve">Odola Panchayat under </w:t>
      </w:r>
      <w:r w:rsidR="00DC161F">
        <w:rPr>
          <w:rFonts w:ascii="Times New Roman" w:hAnsi="Times New Roman" w:cs="Times New Roman"/>
          <w:sz w:val="24"/>
          <w:szCs w:val="32"/>
        </w:rPr>
        <w:t>Udalguri district.</w:t>
      </w:r>
    </w:p>
    <w:p w:rsidR="00D32050" w:rsidRDefault="00DC161F" w:rsidP="00D32050">
      <w:pPr>
        <w:pStyle w:val="EndnoteText"/>
        <w:numPr>
          <w:ilvl w:val="0"/>
          <w:numId w:val="2"/>
        </w:numPr>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To analysis the status of women’s political empowerment in </w:t>
      </w:r>
      <w:r w:rsidR="00D32050">
        <w:rPr>
          <w:rFonts w:ascii="Times New Roman" w:hAnsi="Times New Roman" w:cs="Times New Roman"/>
          <w:sz w:val="24"/>
          <w:szCs w:val="32"/>
        </w:rPr>
        <w:t xml:space="preserve">Odola Panchayat  </w:t>
      </w:r>
      <w:r>
        <w:rPr>
          <w:rFonts w:ascii="Times New Roman" w:hAnsi="Times New Roman" w:cs="Times New Roman"/>
          <w:sz w:val="24"/>
          <w:szCs w:val="32"/>
        </w:rPr>
        <w:t>Udalguri district</w:t>
      </w:r>
      <w:r w:rsidR="00D32050">
        <w:rPr>
          <w:rFonts w:ascii="Times New Roman" w:hAnsi="Times New Roman" w:cs="Times New Roman"/>
          <w:sz w:val="24"/>
          <w:szCs w:val="32"/>
        </w:rPr>
        <w:t>.</w:t>
      </w:r>
    </w:p>
    <w:p w:rsidR="00D32050" w:rsidRDefault="00445FCD" w:rsidP="00D32050">
      <w:pPr>
        <w:pStyle w:val="EndnoteText"/>
        <w:spacing w:line="360" w:lineRule="auto"/>
        <w:jc w:val="both"/>
        <w:rPr>
          <w:rFonts w:ascii="Times New Roman" w:hAnsi="Times New Roman" w:cs="Times New Roman"/>
          <w:b/>
          <w:bCs/>
          <w:sz w:val="28"/>
          <w:szCs w:val="36"/>
        </w:rPr>
      </w:pPr>
      <w:r>
        <w:rPr>
          <w:rFonts w:ascii="Times New Roman" w:hAnsi="Times New Roman" w:cs="Times New Roman"/>
          <w:b/>
          <w:bCs/>
          <w:sz w:val="28"/>
          <w:szCs w:val="36"/>
        </w:rPr>
        <w:t>Article</w:t>
      </w:r>
      <w:r w:rsidR="00D32050" w:rsidRPr="00D96297">
        <w:rPr>
          <w:rFonts w:ascii="Times New Roman" w:hAnsi="Times New Roman" w:cs="Times New Roman"/>
          <w:b/>
          <w:bCs/>
          <w:sz w:val="28"/>
          <w:szCs w:val="36"/>
        </w:rPr>
        <w:t xml:space="preserve"> 243D</w:t>
      </w:r>
      <w:r w:rsidR="00D96297" w:rsidRPr="00D96297">
        <w:rPr>
          <w:rFonts w:ascii="Times New Roman" w:hAnsi="Times New Roman" w:cs="Times New Roman"/>
          <w:sz w:val="24"/>
          <w:szCs w:val="32"/>
        </w:rPr>
        <w:t xml:space="preserve"> </w:t>
      </w:r>
      <w:r w:rsidR="00D96297" w:rsidRPr="00D96297">
        <w:rPr>
          <w:rFonts w:ascii="Times New Roman" w:hAnsi="Times New Roman" w:cs="Times New Roman"/>
          <w:b/>
          <w:bCs/>
          <w:sz w:val="28"/>
          <w:szCs w:val="36"/>
        </w:rPr>
        <w:t>clause (3)</w:t>
      </w:r>
      <w:r w:rsidR="00D96297" w:rsidRPr="00D96297">
        <w:rPr>
          <w:rFonts w:ascii="Times New Roman" w:hAnsi="Times New Roman" w:cs="Times New Roman"/>
          <w:b/>
          <w:bCs/>
          <w:sz w:val="32"/>
          <w:szCs w:val="40"/>
        </w:rPr>
        <w:t>:</w:t>
      </w:r>
    </w:p>
    <w:p w:rsidR="00C260A8" w:rsidRDefault="00D96297" w:rsidP="00D32050">
      <w:pPr>
        <w:pStyle w:val="EndnoteText"/>
        <w:spacing w:line="360" w:lineRule="auto"/>
        <w:jc w:val="both"/>
        <w:rPr>
          <w:rFonts w:ascii="Times New Roman" w:hAnsi="Times New Roman" w:cs="Times New Roman"/>
          <w:sz w:val="24"/>
          <w:szCs w:val="32"/>
        </w:rPr>
      </w:pPr>
      <w:r>
        <w:rPr>
          <w:rFonts w:ascii="Times New Roman" w:hAnsi="Times New Roman" w:cs="Times New Roman"/>
          <w:b/>
          <w:bCs/>
          <w:sz w:val="28"/>
          <w:szCs w:val="36"/>
        </w:rPr>
        <w:tab/>
      </w:r>
      <w:r>
        <w:rPr>
          <w:rFonts w:ascii="Times New Roman" w:hAnsi="Times New Roman" w:cs="Times New Roman"/>
          <w:b/>
          <w:bCs/>
          <w:sz w:val="28"/>
          <w:szCs w:val="36"/>
        </w:rPr>
        <w:tab/>
      </w:r>
      <w:r w:rsidRPr="00D96297">
        <w:rPr>
          <w:rFonts w:ascii="Times New Roman" w:hAnsi="Times New Roman" w:cs="Times New Roman"/>
          <w:sz w:val="24"/>
          <w:szCs w:val="32"/>
        </w:rPr>
        <w:t>Pa</w:t>
      </w:r>
      <w:r>
        <w:rPr>
          <w:rFonts w:ascii="Times New Roman" w:hAnsi="Times New Roman" w:cs="Times New Roman"/>
          <w:sz w:val="24"/>
          <w:szCs w:val="32"/>
        </w:rPr>
        <w:t>chayati raj institutions are included in the part IX of the Indian Constitution. Article 2</w:t>
      </w:r>
      <w:r w:rsidRPr="00D96297">
        <w:rPr>
          <w:rFonts w:ascii="Times New Roman" w:hAnsi="Times New Roman" w:cs="Times New Roman"/>
          <w:sz w:val="24"/>
          <w:szCs w:val="32"/>
        </w:rPr>
        <w:t>4</w:t>
      </w:r>
      <w:r>
        <w:rPr>
          <w:rFonts w:ascii="Times New Roman" w:hAnsi="Times New Roman" w:cs="Times New Roman"/>
          <w:sz w:val="24"/>
          <w:szCs w:val="32"/>
        </w:rPr>
        <w:t xml:space="preserve">3D of the Indian constitution indicate </w:t>
      </w:r>
      <w:r w:rsidR="00D26628">
        <w:rPr>
          <w:rFonts w:ascii="Times New Roman" w:hAnsi="Times New Roman" w:cs="Times New Roman"/>
          <w:sz w:val="24"/>
          <w:szCs w:val="32"/>
        </w:rPr>
        <w:t>the reservation of seats. Article 2</w:t>
      </w:r>
      <w:r w:rsidR="00D26628" w:rsidRPr="00D96297">
        <w:rPr>
          <w:rFonts w:ascii="Times New Roman" w:hAnsi="Times New Roman" w:cs="Times New Roman"/>
          <w:sz w:val="24"/>
          <w:szCs w:val="32"/>
        </w:rPr>
        <w:t>4</w:t>
      </w:r>
      <w:r w:rsidR="00D26628">
        <w:rPr>
          <w:rFonts w:ascii="Times New Roman" w:hAnsi="Times New Roman" w:cs="Times New Roman"/>
          <w:sz w:val="24"/>
          <w:szCs w:val="32"/>
        </w:rPr>
        <w:t>3D</w:t>
      </w:r>
      <w:r w:rsidR="00D26628" w:rsidRPr="00D26628">
        <w:rPr>
          <w:rFonts w:ascii="Times New Roman" w:hAnsi="Times New Roman" w:cs="Times New Roman"/>
          <w:b/>
          <w:bCs/>
          <w:sz w:val="28"/>
          <w:szCs w:val="36"/>
        </w:rPr>
        <w:t xml:space="preserve"> </w:t>
      </w:r>
      <w:r w:rsidR="00D26628" w:rsidRPr="00D26628">
        <w:rPr>
          <w:rFonts w:ascii="Times New Roman" w:hAnsi="Times New Roman" w:cs="Times New Roman"/>
          <w:sz w:val="24"/>
          <w:szCs w:val="32"/>
        </w:rPr>
        <w:t>clause (3)</w:t>
      </w:r>
      <w:r w:rsidR="00D26628">
        <w:rPr>
          <w:rFonts w:ascii="Times New Roman" w:hAnsi="Times New Roman" w:cs="Times New Roman"/>
          <w:sz w:val="28"/>
          <w:szCs w:val="36"/>
        </w:rPr>
        <w:t xml:space="preserve"> </w:t>
      </w:r>
      <w:r w:rsidR="00D26628" w:rsidRPr="00D26628">
        <w:rPr>
          <w:rFonts w:ascii="Times New Roman" w:hAnsi="Times New Roman" w:cs="Times New Roman"/>
          <w:sz w:val="24"/>
          <w:szCs w:val="32"/>
        </w:rPr>
        <w:t>indicates</w:t>
      </w:r>
      <w:r w:rsidR="00D26628">
        <w:rPr>
          <w:rFonts w:ascii="Times New Roman" w:hAnsi="Times New Roman" w:cs="Times New Roman"/>
          <w:sz w:val="24"/>
          <w:szCs w:val="32"/>
        </w:rPr>
        <w:t xml:space="preserve"> that seats are reserved for one-third number of seats reserved for women and such seats may be allotted by rotation to different constituencies in a panchayat.</w:t>
      </w:r>
      <w:r w:rsidR="00D26628">
        <w:rPr>
          <w:rStyle w:val="FootnoteReference"/>
          <w:rFonts w:ascii="Times New Roman" w:hAnsi="Times New Roman" w:cs="Times New Roman"/>
          <w:sz w:val="24"/>
          <w:szCs w:val="32"/>
        </w:rPr>
        <w:footnoteReference w:id="3"/>
      </w:r>
      <w:r w:rsidR="00445FCD">
        <w:rPr>
          <w:rFonts w:ascii="Times New Roman" w:hAnsi="Times New Roman" w:cs="Times New Roman"/>
          <w:sz w:val="24"/>
          <w:szCs w:val="32"/>
        </w:rPr>
        <w:t>It also included the seats reserved for women who are belonging to the Scheduled Castes and Scheduled Tribes.</w:t>
      </w:r>
    </w:p>
    <w:p w:rsidR="00C260A8" w:rsidRPr="00C260A8" w:rsidRDefault="00C260A8" w:rsidP="00D32050">
      <w:pPr>
        <w:pStyle w:val="EndnoteText"/>
        <w:spacing w:line="360" w:lineRule="auto"/>
        <w:jc w:val="both"/>
        <w:rPr>
          <w:rFonts w:ascii="Times New Roman" w:hAnsi="Times New Roman" w:cs="Times New Roman"/>
          <w:sz w:val="24"/>
          <w:szCs w:val="32"/>
        </w:rPr>
      </w:pPr>
      <w:r w:rsidRPr="00C260A8">
        <w:rPr>
          <w:rFonts w:ascii="Times New Roman" w:hAnsi="Times New Roman" w:cs="Times New Roman"/>
          <w:b/>
          <w:bCs/>
          <w:sz w:val="28"/>
          <w:szCs w:val="36"/>
        </w:rPr>
        <w:t xml:space="preserve"> Functions</w:t>
      </w:r>
      <w:r>
        <w:rPr>
          <w:rFonts w:ascii="Times New Roman" w:hAnsi="Times New Roman" w:cs="Times New Roman"/>
          <w:b/>
          <w:bCs/>
          <w:sz w:val="28"/>
          <w:szCs w:val="36"/>
        </w:rPr>
        <w:t xml:space="preserve"> of Panchayati raj institution:</w:t>
      </w:r>
    </w:p>
    <w:p w:rsidR="00C260A8" w:rsidRDefault="00C260A8" w:rsidP="00D32050">
      <w:pPr>
        <w:pStyle w:val="EndnoteText"/>
        <w:spacing w:line="360" w:lineRule="auto"/>
        <w:jc w:val="both"/>
        <w:rPr>
          <w:rFonts w:ascii="Times New Roman" w:hAnsi="Times New Roman" w:cs="Times New Roman"/>
          <w:sz w:val="24"/>
          <w:szCs w:val="32"/>
        </w:rPr>
      </w:pPr>
      <w:r w:rsidRPr="004D7052">
        <w:rPr>
          <w:rFonts w:ascii="Times New Roman" w:hAnsi="Times New Roman" w:cs="Times New Roman"/>
          <w:sz w:val="24"/>
          <w:szCs w:val="32"/>
        </w:rPr>
        <w:tab/>
      </w:r>
      <w:r w:rsidRPr="004D7052">
        <w:rPr>
          <w:rFonts w:ascii="Times New Roman" w:hAnsi="Times New Roman" w:cs="Times New Roman"/>
          <w:sz w:val="24"/>
          <w:szCs w:val="32"/>
        </w:rPr>
        <w:tab/>
      </w:r>
      <w:r w:rsidR="004D7052" w:rsidRPr="004D7052">
        <w:rPr>
          <w:rFonts w:ascii="Times New Roman" w:hAnsi="Times New Roman" w:cs="Times New Roman"/>
          <w:sz w:val="24"/>
          <w:szCs w:val="32"/>
        </w:rPr>
        <w:t>Panchayati</w:t>
      </w:r>
      <w:r w:rsidR="004D7052">
        <w:rPr>
          <w:rFonts w:ascii="Times New Roman" w:hAnsi="Times New Roman" w:cs="Times New Roman"/>
          <w:sz w:val="24"/>
          <w:szCs w:val="32"/>
        </w:rPr>
        <w:t xml:space="preserve">  raj institutions is a system of governance in which gram panchayats are the basic units of administration</w:t>
      </w:r>
      <w:r w:rsidR="00055814">
        <w:rPr>
          <w:rFonts w:ascii="Times New Roman" w:hAnsi="Times New Roman" w:cs="Times New Roman"/>
          <w:sz w:val="24"/>
          <w:szCs w:val="32"/>
        </w:rPr>
        <w:t xml:space="preserve"> in India</w:t>
      </w:r>
      <w:r w:rsidR="004D7052">
        <w:rPr>
          <w:rFonts w:ascii="Times New Roman" w:hAnsi="Times New Roman" w:cs="Times New Roman"/>
          <w:sz w:val="24"/>
          <w:szCs w:val="32"/>
        </w:rPr>
        <w:t xml:space="preserve">. It is a three-tier system of Panchayat raj in India. The states of Goa, Jammu and Kashmir, Mizoram, Meghalaya, </w:t>
      </w:r>
      <w:r w:rsidR="004D7052">
        <w:rPr>
          <w:rFonts w:ascii="Times New Roman" w:hAnsi="Times New Roman" w:cs="Times New Roman"/>
          <w:sz w:val="24"/>
          <w:szCs w:val="32"/>
        </w:rPr>
        <w:lastRenderedPageBreak/>
        <w:t>Nagaland and Sikkim have two tier panchayats one at the village level and the second one at the Zila or District level. Rest of the other states panchayati raj institution is a three tier system first at village level, second at the block or janapad level, third at the zila or district level.</w:t>
      </w:r>
    </w:p>
    <w:p w:rsidR="00C27ACF" w:rsidRDefault="00F567CA" w:rsidP="00D32050">
      <w:pPr>
        <w:pStyle w:val="EndnoteText"/>
        <w:spacing w:line="360" w:lineRule="auto"/>
        <w:jc w:val="both"/>
        <w:rPr>
          <w:rFonts w:ascii="Times New Roman" w:hAnsi="Times New Roman" w:cs="Times New Roman"/>
          <w:sz w:val="24"/>
          <w:szCs w:val="32"/>
        </w:rPr>
      </w:pPr>
      <w:r>
        <w:rPr>
          <w:rFonts w:ascii="Times New Roman" w:hAnsi="Times New Roman" w:cs="Times New Roman"/>
          <w:sz w:val="24"/>
          <w:szCs w:val="32"/>
        </w:rPr>
        <w:tab/>
        <w:t>Village is the basic unit of panchayati raj institution. It is known as the revenue unit. Every panchayat elects a president and a vice president. In some states it is elected directly gram sabha either through the show of hand</w:t>
      </w:r>
      <w:r w:rsidR="00C27ACF">
        <w:rPr>
          <w:rFonts w:ascii="Times New Roman" w:hAnsi="Times New Roman" w:cs="Times New Roman"/>
          <w:sz w:val="24"/>
          <w:szCs w:val="32"/>
        </w:rPr>
        <w:t>s or through secret ballot paper or in the other state the mode of election is indirect. Village panchayat have two types of functions which are:  Mandatory function and Discretionary function</w:t>
      </w:r>
      <w:r w:rsidR="00B07F47">
        <w:rPr>
          <w:rFonts w:ascii="Times New Roman" w:hAnsi="Times New Roman" w:cs="Times New Roman"/>
          <w:sz w:val="24"/>
          <w:szCs w:val="32"/>
        </w:rPr>
        <w:t>.</w:t>
      </w:r>
    </w:p>
    <w:p w:rsidR="00F567CA" w:rsidRDefault="00C27ACF" w:rsidP="00D32050">
      <w:pPr>
        <w:pStyle w:val="EndnoteText"/>
        <w:spacing w:line="360" w:lineRule="auto"/>
        <w:jc w:val="both"/>
        <w:rPr>
          <w:rFonts w:ascii="Times New Roman" w:hAnsi="Times New Roman" w:cs="Times New Roman"/>
          <w:sz w:val="24"/>
          <w:szCs w:val="32"/>
        </w:rPr>
      </w:pPr>
      <w:r>
        <w:rPr>
          <w:rFonts w:ascii="Times New Roman" w:hAnsi="Times New Roman" w:cs="Times New Roman"/>
          <w:sz w:val="24"/>
          <w:szCs w:val="32"/>
        </w:rPr>
        <w:tab/>
        <w:t>Mandatory functions are related with the Sanitation, conservancy and drainage, prevention of public nuisances, drinking water, construction and maintenance of village roads, repair or construction of public buildings. Preparation of annual budget and development plans, poverty alleviation programme etc.  On the other hand Discretionary functions are related with the agriculture, animal husbandry and dairy development, minor irrigation, small scale industries</w:t>
      </w:r>
      <w:r w:rsidR="00B07F47">
        <w:rPr>
          <w:rFonts w:ascii="Times New Roman" w:hAnsi="Times New Roman" w:cs="Times New Roman"/>
          <w:sz w:val="24"/>
          <w:szCs w:val="32"/>
        </w:rPr>
        <w:t xml:space="preserve"> rural development programmes, education cultural affairs and heritage , public health etc.</w:t>
      </w:r>
    </w:p>
    <w:p w:rsidR="00B07F47" w:rsidRDefault="00B07F47" w:rsidP="00D32050">
      <w:pPr>
        <w:pStyle w:val="EndnoteText"/>
        <w:spacing w:line="360" w:lineRule="auto"/>
        <w:jc w:val="both"/>
        <w:rPr>
          <w:rFonts w:ascii="Times New Roman" w:hAnsi="Times New Roman" w:cs="Times New Roman"/>
          <w:sz w:val="24"/>
          <w:szCs w:val="32"/>
        </w:rPr>
      </w:pPr>
      <w:r>
        <w:rPr>
          <w:rFonts w:ascii="Times New Roman" w:hAnsi="Times New Roman" w:cs="Times New Roman"/>
          <w:sz w:val="24"/>
          <w:szCs w:val="32"/>
        </w:rPr>
        <w:tab/>
        <w:t xml:space="preserve">Block is the second level of local self government in rural India. In Assam it is known as Anchalik Panchayat , in Andhra Pradesh it is known as Mandal Parishad, Bihar , odisha,  west Bengal Tripura it is known as Panchayat Samit . Different states has been named differently. </w:t>
      </w:r>
      <w:r w:rsidR="00567A3B">
        <w:rPr>
          <w:rFonts w:ascii="Times New Roman" w:hAnsi="Times New Roman" w:cs="Times New Roman"/>
          <w:sz w:val="24"/>
          <w:szCs w:val="32"/>
        </w:rPr>
        <w:t xml:space="preserve">In this level </w:t>
      </w:r>
      <w:r w:rsidR="00567A3B" w:rsidRPr="00567A3B">
        <w:rPr>
          <w:rFonts w:ascii="Times New Roman" w:hAnsi="Times New Roman" w:cs="Times New Roman"/>
          <w:b/>
          <w:bCs/>
          <w:i/>
          <w:iCs/>
          <w:sz w:val="24"/>
          <w:szCs w:val="32"/>
        </w:rPr>
        <w:t>Pradhan</w:t>
      </w:r>
      <w:r w:rsidR="00567A3B">
        <w:rPr>
          <w:rFonts w:ascii="Times New Roman" w:hAnsi="Times New Roman" w:cs="Times New Roman"/>
          <w:sz w:val="24"/>
          <w:szCs w:val="32"/>
        </w:rPr>
        <w:t xml:space="preserve"> elected by the electoral college which consists of all the members of the village panchayat.</w:t>
      </w:r>
      <w:r>
        <w:rPr>
          <w:rFonts w:ascii="Times New Roman" w:hAnsi="Times New Roman" w:cs="Times New Roman"/>
          <w:sz w:val="24"/>
          <w:szCs w:val="32"/>
        </w:rPr>
        <w:t>The main functions of this level of panchayat is  to co-ordinate the activities of the various panchayats within its jurisdiction. Block level panchayat supervises the work of the panchayats and scrutinizes their budgets. It is also responsible of the preparing and implementing plans for the development of agriculture, animal husbandry, small scale and cottage industries, rural health etc.</w:t>
      </w:r>
    </w:p>
    <w:p w:rsidR="00567A3B" w:rsidRDefault="00567A3B" w:rsidP="00D32050">
      <w:pPr>
        <w:pStyle w:val="EndnoteText"/>
        <w:spacing w:line="360" w:lineRule="auto"/>
        <w:jc w:val="both"/>
        <w:rPr>
          <w:rFonts w:ascii="Times New Roman" w:hAnsi="Times New Roman" w:cs="Times New Roman"/>
          <w:sz w:val="24"/>
          <w:szCs w:val="32"/>
        </w:rPr>
      </w:pPr>
      <w:r>
        <w:rPr>
          <w:rFonts w:ascii="Times New Roman" w:hAnsi="Times New Roman" w:cs="Times New Roman"/>
          <w:sz w:val="24"/>
          <w:szCs w:val="32"/>
        </w:rPr>
        <w:tab/>
        <w:t>Most of the states district level panchayat is known as Zila parishad and some states it is known as district panchayat.</w:t>
      </w:r>
      <w:r w:rsidR="00D205D0">
        <w:rPr>
          <w:rFonts w:ascii="Times New Roman" w:hAnsi="Times New Roman" w:cs="Times New Roman"/>
          <w:sz w:val="24"/>
          <w:szCs w:val="32"/>
        </w:rPr>
        <w:t xml:space="preserve"> The Chairman of the zila parishad is elected among its members. Block level activities falling within zila parishad jurisdiction. In certain states zila parishad approves the budgect of the block levels. The zila parishad also advice to the govt. with regard to the implementation of the various development </w:t>
      </w:r>
      <w:r w:rsidR="00D205D0">
        <w:rPr>
          <w:rFonts w:ascii="Times New Roman" w:hAnsi="Times New Roman" w:cs="Times New Roman"/>
          <w:sz w:val="24"/>
          <w:szCs w:val="32"/>
        </w:rPr>
        <w:lastRenderedPageBreak/>
        <w:t>schemes. It also responsible for the maintenance of primary and secondary schools, hospital,</w:t>
      </w:r>
      <w:r w:rsidR="00962859">
        <w:rPr>
          <w:rFonts w:ascii="Times New Roman" w:hAnsi="Times New Roman" w:cs="Times New Roman"/>
          <w:sz w:val="24"/>
          <w:szCs w:val="32"/>
        </w:rPr>
        <w:t xml:space="preserve"> dispensaries. It also promoted </w:t>
      </w:r>
      <w:r w:rsidR="00D205D0">
        <w:rPr>
          <w:rFonts w:ascii="Times New Roman" w:hAnsi="Times New Roman" w:cs="Times New Roman"/>
          <w:sz w:val="24"/>
          <w:szCs w:val="32"/>
        </w:rPr>
        <w:t>local industries and art.</w:t>
      </w:r>
      <w:r w:rsidR="00D205D0">
        <w:rPr>
          <w:rStyle w:val="FootnoteReference"/>
          <w:rFonts w:ascii="Times New Roman" w:hAnsi="Times New Roman" w:cs="Times New Roman"/>
          <w:sz w:val="24"/>
          <w:szCs w:val="32"/>
        </w:rPr>
        <w:footnoteReference w:id="4"/>
      </w:r>
      <w:r w:rsidR="00D205D0">
        <w:rPr>
          <w:rFonts w:ascii="Times New Roman" w:hAnsi="Times New Roman" w:cs="Times New Roman"/>
          <w:sz w:val="24"/>
          <w:szCs w:val="32"/>
        </w:rPr>
        <w:t xml:space="preserve"> </w:t>
      </w:r>
    </w:p>
    <w:p w:rsidR="00962859" w:rsidRDefault="00962859" w:rsidP="00D32050">
      <w:pPr>
        <w:pStyle w:val="EndnoteText"/>
        <w:spacing w:line="360" w:lineRule="auto"/>
        <w:jc w:val="both"/>
        <w:rPr>
          <w:rFonts w:ascii="Times New Roman" w:hAnsi="Times New Roman" w:cs="Times New Roman"/>
          <w:sz w:val="24"/>
          <w:szCs w:val="32"/>
        </w:rPr>
      </w:pPr>
    </w:p>
    <w:p w:rsidR="00421656" w:rsidRPr="00421656" w:rsidRDefault="00421656" w:rsidP="00421656">
      <w:pPr>
        <w:spacing w:line="360" w:lineRule="auto"/>
        <w:jc w:val="both"/>
        <w:rPr>
          <w:rFonts w:ascii="Times New Roman" w:hAnsi="Times New Roman" w:cs="Times New Roman"/>
          <w:b/>
          <w:bCs/>
          <w:sz w:val="28"/>
        </w:rPr>
      </w:pPr>
      <w:r w:rsidRPr="00421656">
        <w:rPr>
          <w:rFonts w:ascii="Times New Roman" w:hAnsi="Times New Roman" w:cs="Times New Roman"/>
          <w:b/>
          <w:bCs/>
          <w:sz w:val="28"/>
        </w:rPr>
        <w:t>Methodology</w:t>
      </w:r>
    </w:p>
    <w:p w:rsidR="00F11A4D" w:rsidRDefault="00421656" w:rsidP="00421656">
      <w:pPr>
        <w:pStyle w:val="EndnoteText"/>
        <w:spacing w:line="360" w:lineRule="auto"/>
        <w:jc w:val="both"/>
        <w:rPr>
          <w:rFonts w:ascii="Times New Roman" w:hAnsi="Times New Roman" w:cs="Times New Roman"/>
          <w:sz w:val="24"/>
          <w:szCs w:val="32"/>
        </w:rPr>
      </w:pPr>
      <w:r>
        <w:rPr>
          <w:rFonts w:ascii="Times New Roman" w:hAnsi="Times New Roman" w:cs="Times New Roman"/>
          <w:sz w:val="24"/>
          <w:szCs w:val="24"/>
        </w:rPr>
        <w:t xml:space="preserve">This research paper based on both primary and secondary data source. Secondary data comprised of the Article, Newspaper, Journal, Thesis and other resources. The researcher has collected data from the villagers through the method of interview and when that time the researcher has used the non-probability sampling type snow balling method. </w:t>
      </w:r>
    </w:p>
    <w:p w:rsidR="00421656" w:rsidRDefault="00421656" w:rsidP="00D32050">
      <w:pPr>
        <w:pStyle w:val="EndnoteText"/>
        <w:spacing w:line="360" w:lineRule="auto"/>
        <w:jc w:val="both"/>
        <w:rPr>
          <w:rFonts w:ascii="Times New Roman" w:hAnsi="Times New Roman" w:cs="Times New Roman"/>
          <w:b/>
          <w:bCs/>
          <w:sz w:val="28"/>
          <w:szCs w:val="36"/>
        </w:rPr>
      </w:pPr>
    </w:p>
    <w:p w:rsidR="00F11A4D" w:rsidRDefault="00F11A4D" w:rsidP="00D32050">
      <w:pPr>
        <w:pStyle w:val="EndnoteText"/>
        <w:spacing w:line="360" w:lineRule="auto"/>
        <w:jc w:val="both"/>
        <w:rPr>
          <w:rFonts w:ascii="Times New Roman" w:hAnsi="Times New Roman" w:cs="Times New Roman"/>
          <w:b/>
          <w:bCs/>
          <w:sz w:val="28"/>
          <w:szCs w:val="36"/>
        </w:rPr>
      </w:pPr>
      <w:r w:rsidRPr="00F11A4D">
        <w:rPr>
          <w:rFonts w:ascii="Times New Roman" w:hAnsi="Times New Roman" w:cs="Times New Roman"/>
          <w:b/>
          <w:bCs/>
          <w:sz w:val="28"/>
          <w:szCs w:val="36"/>
        </w:rPr>
        <w:t>Discussion</w:t>
      </w:r>
      <w:r>
        <w:rPr>
          <w:rFonts w:ascii="Times New Roman" w:hAnsi="Times New Roman" w:cs="Times New Roman"/>
          <w:b/>
          <w:bCs/>
          <w:sz w:val="28"/>
          <w:szCs w:val="36"/>
        </w:rPr>
        <w:t>:</w:t>
      </w:r>
    </w:p>
    <w:p w:rsidR="00F11A4D" w:rsidRDefault="00F11A4D" w:rsidP="00D32050">
      <w:pPr>
        <w:pStyle w:val="EndnoteText"/>
        <w:spacing w:line="360" w:lineRule="auto"/>
        <w:jc w:val="both"/>
        <w:rPr>
          <w:rFonts w:ascii="Times New Roman" w:hAnsi="Times New Roman" w:cs="Times New Roman"/>
          <w:sz w:val="24"/>
          <w:szCs w:val="24"/>
        </w:rPr>
      </w:pPr>
      <w:r>
        <w:rPr>
          <w:rFonts w:ascii="Times New Roman" w:hAnsi="Times New Roman" w:cs="Times New Roman"/>
          <w:b/>
          <w:bCs/>
          <w:sz w:val="28"/>
          <w:szCs w:val="36"/>
        </w:rPr>
        <w:tab/>
      </w:r>
      <w:r>
        <w:rPr>
          <w:rFonts w:ascii="Times New Roman" w:hAnsi="Times New Roman" w:cs="Times New Roman"/>
          <w:sz w:val="24"/>
          <w:szCs w:val="24"/>
        </w:rPr>
        <w:t>Udalguri district was formed on 14 june 2004 after bifurcating from darrang district. There are 804 villages 11 blocks 224 panchyats in the district out of which the researcher has chosen a panchayat named odala panchayat.. This panchayat has a population of 3916 male and 3837 female as of 2011 census. The panchayat is made up of five communities- bodo, rabha, nepali, santhali and adivasi where bodo is the majority. The researcher has found that though bodo being the majority there is no such dominating attitude but decision making is collectively done accepting everyone’s idea and opinions.</w:t>
      </w:r>
    </w:p>
    <w:p w:rsidR="00F11A4D" w:rsidRDefault="00F11A4D" w:rsidP="00D32050">
      <w:pPr>
        <w:pStyle w:val="EndnoteText"/>
        <w:spacing w:line="360" w:lineRule="auto"/>
        <w:jc w:val="both"/>
        <w:rPr>
          <w:rFonts w:ascii="Times New Roman" w:hAnsi="Times New Roman" w:cs="Times New Roman"/>
          <w:sz w:val="24"/>
          <w:szCs w:val="24"/>
        </w:rPr>
      </w:pPr>
    </w:p>
    <w:tbl>
      <w:tblPr>
        <w:tblStyle w:val="TableGrid"/>
        <w:tblW w:w="0" w:type="auto"/>
        <w:tblLook w:val="04A0"/>
      </w:tblPr>
      <w:tblGrid>
        <w:gridCol w:w="1025"/>
        <w:gridCol w:w="2667"/>
        <w:gridCol w:w="1145"/>
        <w:gridCol w:w="1206"/>
        <w:gridCol w:w="1282"/>
        <w:gridCol w:w="1531"/>
      </w:tblGrid>
      <w:tr w:rsidR="00F11A4D" w:rsidTr="007C5FAA">
        <w:tc>
          <w:tcPr>
            <w:tcW w:w="110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Sl.no</w:t>
            </w: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Occupation of respondents</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Sex</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Number</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F11A4D" w:rsidTr="007C5FAA">
        <w:tc>
          <w:tcPr>
            <w:tcW w:w="1101" w:type="dxa"/>
          </w:tcPr>
          <w:p w:rsidR="00F11A4D" w:rsidRPr="00E24BDB" w:rsidRDefault="00F11A4D" w:rsidP="00F11A4D">
            <w:pPr>
              <w:pStyle w:val="ListParagraph"/>
              <w:numPr>
                <w:ilvl w:val="0"/>
                <w:numId w:val="3"/>
              </w:numPr>
              <w:spacing w:line="360" w:lineRule="auto"/>
              <w:jc w:val="both"/>
              <w:rPr>
                <w:rFonts w:ascii="Times New Roman" w:hAnsi="Times New Roman" w:cs="Times New Roman"/>
                <w:sz w:val="24"/>
                <w:szCs w:val="24"/>
              </w:rPr>
            </w:pP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Farmer</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25-35</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11A4D" w:rsidTr="007C5FAA">
        <w:tc>
          <w:tcPr>
            <w:tcW w:w="1101" w:type="dxa"/>
          </w:tcPr>
          <w:p w:rsidR="00F11A4D" w:rsidRPr="00E24BDB" w:rsidRDefault="00F11A4D" w:rsidP="00F11A4D">
            <w:pPr>
              <w:pStyle w:val="ListParagraph"/>
              <w:numPr>
                <w:ilvl w:val="0"/>
                <w:numId w:val="3"/>
              </w:numPr>
              <w:spacing w:line="360" w:lineRule="auto"/>
              <w:jc w:val="both"/>
              <w:rPr>
                <w:rFonts w:ascii="Times New Roman" w:hAnsi="Times New Roman" w:cs="Times New Roman"/>
                <w:sz w:val="24"/>
                <w:szCs w:val="24"/>
              </w:rPr>
            </w:pP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Government employee</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25-35</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p>
        </w:tc>
      </w:tr>
      <w:tr w:rsidR="00F11A4D" w:rsidTr="007C5FAA">
        <w:tc>
          <w:tcPr>
            <w:tcW w:w="1101" w:type="dxa"/>
          </w:tcPr>
          <w:p w:rsidR="00F11A4D" w:rsidRPr="00E24BDB" w:rsidRDefault="00F11A4D" w:rsidP="00F11A4D">
            <w:pPr>
              <w:pStyle w:val="ListParagraph"/>
              <w:numPr>
                <w:ilvl w:val="0"/>
                <w:numId w:val="3"/>
              </w:numPr>
              <w:spacing w:line="360" w:lineRule="auto"/>
              <w:jc w:val="both"/>
              <w:rPr>
                <w:rFonts w:ascii="Times New Roman" w:hAnsi="Times New Roman" w:cs="Times New Roman"/>
                <w:sz w:val="24"/>
                <w:szCs w:val="24"/>
              </w:rPr>
            </w:pP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Housewife</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30-60</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F11A4D" w:rsidTr="007C5FAA">
        <w:tc>
          <w:tcPr>
            <w:tcW w:w="1101" w:type="dxa"/>
          </w:tcPr>
          <w:p w:rsidR="00F11A4D" w:rsidRPr="00E24BDB" w:rsidRDefault="00F11A4D" w:rsidP="00F11A4D">
            <w:pPr>
              <w:pStyle w:val="ListParagraph"/>
              <w:numPr>
                <w:ilvl w:val="0"/>
                <w:numId w:val="3"/>
              </w:numPr>
              <w:spacing w:line="360" w:lineRule="auto"/>
              <w:jc w:val="both"/>
              <w:rPr>
                <w:rFonts w:ascii="Times New Roman" w:hAnsi="Times New Roman" w:cs="Times New Roman"/>
                <w:sz w:val="24"/>
                <w:szCs w:val="24"/>
              </w:rPr>
            </w:pP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Daily Labourer</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20-35</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Female</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F11A4D" w:rsidTr="007C5FAA">
        <w:tc>
          <w:tcPr>
            <w:tcW w:w="1101" w:type="dxa"/>
          </w:tcPr>
          <w:p w:rsidR="00F11A4D" w:rsidRPr="00E24BDB" w:rsidRDefault="00F11A4D" w:rsidP="00F11A4D">
            <w:pPr>
              <w:pStyle w:val="ListParagraph"/>
              <w:numPr>
                <w:ilvl w:val="0"/>
                <w:numId w:val="3"/>
              </w:numPr>
              <w:spacing w:line="360" w:lineRule="auto"/>
              <w:jc w:val="both"/>
              <w:rPr>
                <w:rFonts w:ascii="Times New Roman" w:hAnsi="Times New Roman" w:cs="Times New Roman"/>
                <w:sz w:val="24"/>
                <w:szCs w:val="24"/>
              </w:rPr>
            </w:pPr>
          </w:p>
        </w:tc>
        <w:tc>
          <w:tcPr>
            <w:tcW w:w="29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Business</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35-55</w:t>
            </w:r>
          </w:p>
        </w:tc>
        <w:tc>
          <w:tcPr>
            <w:tcW w:w="127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Male</w:t>
            </w:r>
          </w:p>
        </w:tc>
        <w:tc>
          <w:tcPr>
            <w:tcW w:w="1351"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1596" w:type="dxa"/>
          </w:tcPr>
          <w:p w:rsidR="00F11A4D" w:rsidRDefault="00F11A4D" w:rsidP="007C5FAA">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p>
        </w:tc>
      </w:tr>
    </w:tbl>
    <w:p w:rsidR="00F11A4D" w:rsidRDefault="00F11A4D" w:rsidP="00D32050">
      <w:pPr>
        <w:pStyle w:val="EndnoteText"/>
        <w:spacing w:line="360" w:lineRule="auto"/>
        <w:jc w:val="both"/>
        <w:rPr>
          <w:rFonts w:ascii="Times New Roman" w:hAnsi="Times New Roman" w:cs="Times New Roman"/>
          <w:b/>
          <w:bCs/>
          <w:sz w:val="28"/>
          <w:szCs w:val="36"/>
        </w:rPr>
      </w:pPr>
    </w:p>
    <w:p w:rsidR="002E0005" w:rsidRDefault="00F11A4D" w:rsidP="002E000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researcher findings on the table indicate that large </w:t>
      </w:r>
      <w:r w:rsidR="00A70195">
        <w:rPr>
          <w:rFonts w:ascii="Times New Roman" w:hAnsi="Times New Roman" w:cs="Times New Roman"/>
          <w:sz w:val="24"/>
          <w:szCs w:val="24"/>
        </w:rPr>
        <w:t>numbers of male respondents are</w:t>
      </w:r>
      <w:r>
        <w:rPr>
          <w:rFonts w:ascii="Times New Roman" w:hAnsi="Times New Roman" w:cs="Times New Roman"/>
          <w:sz w:val="24"/>
          <w:szCs w:val="24"/>
        </w:rPr>
        <w:t xml:space="preserve"> farmer and female respondents are housewives and some are government employee, Daily labourer, Businessman.  The researcher has found that women around </w:t>
      </w:r>
      <w:r>
        <w:rPr>
          <w:rFonts w:ascii="Times New Roman" w:hAnsi="Times New Roman" w:cs="Times New Roman"/>
          <w:sz w:val="24"/>
          <w:szCs w:val="24"/>
        </w:rPr>
        <w:lastRenderedPageBreak/>
        <w:t>40-60 age from odala panchayat  lacks education and political awareness. Women with no knowledge of their constituency  or any political activities majority of women are kept out of the political sphere. The societal expectation that men should take the lead in all decisions has been accepted by women.</w:t>
      </w:r>
      <w:r w:rsidRPr="00677701">
        <w:rPr>
          <w:rFonts w:ascii="Times New Roman" w:hAnsi="Times New Roman" w:cs="Times New Roman"/>
          <w:sz w:val="24"/>
          <w:szCs w:val="24"/>
        </w:rPr>
        <w:t xml:space="preserve"> </w:t>
      </w:r>
      <w:r>
        <w:rPr>
          <w:rFonts w:ascii="Times New Roman" w:hAnsi="Times New Roman" w:cs="Times New Roman"/>
          <w:sz w:val="24"/>
          <w:szCs w:val="24"/>
        </w:rPr>
        <w:t xml:space="preserve">The women from  Odala Panchayat are mostly housewife and daily labourers so the status they have at meetings or in field of public activities are they just maintain the public figure without much influence .    However the upcoming generation women are motivated to take a political stance to address their issues like domestic violence, child marriage, witch hunting, lower pay etc.  because they are aware of their rights as they are educated. They also actively took part in political campaigns being conscious of the political rights, they began to determined to have active political participation starting from the </w:t>
      </w:r>
      <w:r w:rsidR="00A70195">
        <w:rPr>
          <w:rFonts w:ascii="Times New Roman" w:hAnsi="Times New Roman" w:cs="Times New Roman"/>
          <w:sz w:val="24"/>
          <w:szCs w:val="24"/>
        </w:rPr>
        <w:t>grass root</w:t>
      </w:r>
      <w:r>
        <w:rPr>
          <w:rFonts w:ascii="Times New Roman" w:hAnsi="Times New Roman" w:cs="Times New Roman"/>
          <w:sz w:val="24"/>
          <w:szCs w:val="24"/>
        </w:rPr>
        <w:t xml:space="preserve"> level. Women also took stand in meetings raising their voice which is accepted by the society at present. They have even referred to the c</w:t>
      </w:r>
      <w:r w:rsidR="002E0005">
        <w:rPr>
          <w:rFonts w:ascii="Times New Roman" w:hAnsi="Times New Roman" w:cs="Times New Roman"/>
          <w:sz w:val="24"/>
          <w:szCs w:val="24"/>
        </w:rPr>
        <w:t>urrent era as the ‘era of women.</w:t>
      </w:r>
    </w:p>
    <w:p w:rsidR="002E0005" w:rsidRDefault="002E0005" w:rsidP="002E0005">
      <w:pPr>
        <w:spacing w:line="360" w:lineRule="auto"/>
        <w:jc w:val="both"/>
        <w:rPr>
          <w:rFonts w:ascii="Times New Roman" w:hAnsi="Times New Roman" w:cs="Times New Roman"/>
          <w:b/>
          <w:bCs/>
          <w:sz w:val="28"/>
        </w:rPr>
      </w:pPr>
    </w:p>
    <w:p w:rsidR="002E0005" w:rsidRDefault="002E0005" w:rsidP="002E0005">
      <w:pPr>
        <w:spacing w:line="360" w:lineRule="auto"/>
        <w:jc w:val="both"/>
        <w:rPr>
          <w:rFonts w:ascii="Times New Roman" w:hAnsi="Times New Roman" w:cs="Times New Roman"/>
          <w:b/>
          <w:bCs/>
          <w:sz w:val="28"/>
        </w:rPr>
      </w:pPr>
      <w:r w:rsidRPr="002E0005">
        <w:rPr>
          <w:rFonts w:ascii="Times New Roman" w:hAnsi="Times New Roman" w:cs="Times New Roman"/>
          <w:b/>
          <w:bCs/>
          <w:sz w:val="28"/>
        </w:rPr>
        <w:t>Conclusion:</w:t>
      </w:r>
    </w:p>
    <w:p w:rsidR="002E0005" w:rsidRPr="00592DB1" w:rsidRDefault="002E0005" w:rsidP="002E0005">
      <w:pPr>
        <w:spacing w:line="360" w:lineRule="auto"/>
        <w:jc w:val="both"/>
        <w:rPr>
          <w:rFonts w:ascii="Times New Roman" w:hAnsi="Times New Roman" w:cs="Times New Roman"/>
          <w:sz w:val="28"/>
        </w:rPr>
      </w:pPr>
      <w:r w:rsidRPr="002E0005">
        <w:rPr>
          <w:rFonts w:ascii="Times New Roman" w:hAnsi="Times New Roman" w:cs="Times New Roman"/>
          <w:sz w:val="24"/>
          <w:szCs w:val="24"/>
        </w:rPr>
        <w:tab/>
        <w:t>Pan</w:t>
      </w:r>
      <w:r>
        <w:rPr>
          <w:rFonts w:ascii="Times New Roman" w:hAnsi="Times New Roman" w:cs="Times New Roman"/>
          <w:sz w:val="24"/>
          <w:szCs w:val="24"/>
        </w:rPr>
        <w:t>chayati raj institution is the bedrock of democracy at grass root level. Panchayati raj institutions has always been seen as a way to promote good governance and the 73</w:t>
      </w:r>
      <w:r w:rsidRPr="002E0005">
        <w:rPr>
          <w:rFonts w:ascii="Times New Roman" w:hAnsi="Times New Roman" w:cs="Times New Roman"/>
          <w:sz w:val="24"/>
          <w:szCs w:val="24"/>
          <w:vertAlign w:val="superscript"/>
        </w:rPr>
        <w:t>rd</w:t>
      </w:r>
      <w:r>
        <w:rPr>
          <w:rFonts w:ascii="Times New Roman" w:hAnsi="Times New Roman" w:cs="Times New Roman"/>
          <w:sz w:val="24"/>
          <w:szCs w:val="24"/>
        </w:rPr>
        <w:t xml:space="preserve"> constitutional amendment was passed in the hopes that it would promote better governance and give marginalized group of population such as women and members of the SCs and STs access to the political process. Women has also learned to b</w:t>
      </w:r>
      <w:r w:rsidR="00592DB1">
        <w:rPr>
          <w:rFonts w:ascii="Times New Roman" w:hAnsi="Times New Roman" w:cs="Times New Roman"/>
          <w:sz w:val="24"/>
          <w:szCs w:val="24"/>
        </w:rPr>
        <w:t>e politically aware about their eights as they are given</w:t>
      </w:r>
      <w:r w:rsidR="00592DB1" w:rsidRPr="00592DB1">
        <w:t xml:space="preserve"> </w:t>
      </w:r>
      <w:r w:rsidR="00592DB1">
        <w:rPr>
          <w:rFonts w:ascii="Times New Roman" w:hAnsi="Times New Roman" w:cs="Times New Roman"/>
          <w:sz w:val="24"/>
          <w:szCs w:val="24"/>
        </w:rPr>
        <w:t>1/3</w:t>
      </w:r>
      <w:r w:rsidR="00592DB1" w:rsidRPr="00592DB1">
        <w:rPr>
          <w:rFonts w:ascii="Times New Roman" w:hAnsi="Times New Roman" w:cs="Times New Roman"/>
          <w:sz w:val="24"/>
          <w:szCs w:val="24"/>
          <w:vertAlign w:val="superscript"/>
        </w:rPr>
        <w:t>rd</w:t>
      </w:r>
      <w:r w:rsidR="00592DB1">
        <w:rPr>
          <w:rFonts w:ascii="Times New Roman" w:hAnsi="Times New Roman" w:cs="Times New Roman"/>
          <w:sz w:val="24"/>
          <w:szCs w:val="24"/>
        </w:rPr>
        <w:t xml:space="preserve"> reservation of seats at panchayat, their zeal to past of politics has risen. Before the percentage of women in political actuates were only </w:t>
      </w:r>
      <w:r w:rsidR="00592DB1" w:rsidRPr="00592DB1">
        <w:rPr>
          <w:rFonts w:ascii="Times New Roman" w:hAnsi="Times New Roman" w:cs="Times New Roman"/>
          <w:sz w:val="24"/>
          <w:szCs w:val="24"/>
        </w:rPr>
        <w:t>4</w:t>
      </w:r>
      <w:r w:rsidR="00592DB1">
        <w:rPr>
          <w:rFonts w:ascii="Times New Roman" w:hAnsi="Times New Roman" w:cs="Times New Roman"/>
          <w:sz w:val="24"/>
          <w:szCs w:val="24"/>
        </w:rPr>
        <w:t>-</w:t>
      </w:r>
      <w:r w:rsidR="00592DB1" w:rsidRPr="00592DB1">
        <w:t xml:space="preserve"> </w:t>
      </w:r>
      <w:r w:rsidR="00592DB1" w:rsidRPr="00592DB1">
        <w:rPr>
          <w:rFonts w:ascii="Times New Roman" w:hAnsi="Times New Roman" w:cs="Times New Roman"/>
          <w:sz w:val="24"/>
          <w:szCs w:val="24"/>
        </w:rPr>
        <w:t>5</w:t>
      </w:r>
      <m:oMath>
        <m:r>
          <w:rPr>
            <w:rFonts w:ascii="Cambria Math" w:hAnsi="Cambria Math" w:cs="Times New Roman"/>
            <w:sz w:val="24"/>
            <w:szCs w:val="24"/>
          </w:rPr>
          <m:t>%</m:t>
        </m:r>
      </m:oMath>
      <w:r w:rsidR="00592DB1">
        <w:rPr>
          <w:rFonts w:ascii="Times New Roman" w:eastAsiaTheme="minorEastAsia" w:hAnsi="Times New Roman" w:cs="Times New Roman"/>
          <w:sz w:val="24"/>
          <w:szCs w:val="24"/>
        </w:rPr>
        <w:t xml:space="preserve"> but new with reservation it has come up to 20-</w:t>
      </w:r>
      <w:r w:rsidR="00592DB1" w:rsidRPr="00592DB1">
        <w:t xml:space="preserve"> </w:t>
      </w:r>
      <w:r w:rsidR="00592DB1" w:rsidRPr="00592DB1">
        <w:rPr>
          <w:rFonts w:ascii="Times New Roman" w:eastAsiaTheme="minorEastAsia" w:hAnsi="Times New Roman" w:cs="Times New Roman"/>
          <w:sz w:val="24"/>
          <w:szCs w:val="24"/>
        </w:rPr>
        <w:t>4</w:t>
      </w:r>
      <w:r w:rsidR="00592DB1">
        <w:rPr>
          <w:rFonts w:ascii="Times New Roman" w:eastAsiaTheme="minorEastAsia" w:hAnsi="Times New Roman" w:cs="Times New Roman"/>
          <w:sz w:val="24"/>
          <w:szCs w:val="24"/>
        </w:rPr>
        <w:t>0</w:t>
      </w:r>
      <m:oMath>
        <m:r>
          <w:rPr>
            <w:rFonts w:ascii="Cambria Math" w:hAnsi="Cambria Math" w:cs="Times New Roman"/>
            <w:sz w:val="24"/>
            <w:szCs w:val="24"/>
          </w:rPr>
          <m:t>%</m:t>
        </m:r>
      </m:oMath>
      <w:r w:rsidR="00592DB1">
        <w:rPr>
          <w:rFonts w:ascii="Times New Roman" w:eastAsiaTheme="minorEastAsia" w:hAnsi="Times New Roman" w:cs="Times New Roman"/>
          <w:sz w:val="24"/>
          <w:szCs w:val="24"/>
        </w:rPr>
        <w:t xml:space="preserve">. The growth of women and establishment of a society that values equality between the sexes depend on their empowerment in domains, but particularly in politics. But for this women </w:t>
      </w:r>
      <w:r w:rsidR="00962859">
        <w:rPr>
          <w:rFonts w:ascii="Times New Roman" w:eastAsiaTheme="minorEastAsia" w:hAnsi="Times New Roman" w:cs="Times New Roman"/>
          <w:sz w:val="24"/>
          <w:szCs w:val="24"/>
        </w:rPr>
        <w:t xml:space="preserve">need to be educated to get a detailed idea on governance. It is only by implementing appropriate actions and steps for their issues like low literacy , politically unconsciousness unequal pay, domestic violence are resolved through their active </w:t>
      </w:r>
      <w:r w:rsidR="00962859">
        <w:rPr>
          <w:rFonts w:ascii="Times New Roman" w:eastAsiaTheme="minorEastAsia" w:hAnsi="Times New Roman" w:cs="Times New Roman"/>
          <w:sz w:val="24"/>
          <w:szCs w:val="24"/>
        </w:rPr>
        <w:lastRenderedPageBreak/>
        <w:t>participation in politics. Women’s empowerment won’t be attainable unless they receive adequate political representation.</w:t>
      </w:r>
    </w:p>
    <w:p w:rsidR="00F11A4D" w:rsidRDefault="0043713D" w:rsidP="00D32050">
      <w:pPr>
        <w:pStyle w:val="EndnoteText"/>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w:t>
      </w:r>
    </w:p>
    <w:p w:rsidR="0043713D" w:rsidRPr="0043713D" w:rsidRDefault="0043713D" w:rsidP="0043713D">
      <w:pPr>
        <w:pStyle w:val="FootnoteText"/>
        <w:numPr>
          <w:ilvl w:val="0"/>
          <w:numId w:val="6"/>
        </w:numPr>
        <w:rPr>
          <w:sz w:val="36"/>
          <w:szCs w:val="44"/>
        </w:rPr>
      </w:pPr>
      <w:r w:rsidRPr="0043713D">
        <w:rPr>
          <w:sz w:val="24"/>
          <w:szCs w:val="32"/>
        </w:rPr>
        <w:t>Dutta, Lahimi “Panchayati Raj- Three Tier System in India” , Kurushetra January 2014</w:t>
      </w:r>
    </w:p>
    <w:p w:rsidR="0043713D" w:rsidRPr="003F5DAB" w:rsidRDefault="0043713D" w:rsidP="0043713D">
      <w:pPr>
        <w:pStyle w:val="EndnoteText"/>
        <w:numPr>
          <w:ilvl w:val="0"/>
          <w:numId w:val="6"/>
        </w:numPr>
        <w:jc w:val="both"/>
        <w:rPr>
          <w:sz w:val="28"/>
          <w:szCs w:val="36"/>
        </w:rPr>
      </w:pPr>
      <w:r w:rsidRPr="0043713D">
        <w:rPr>
          <w:sz w:val="24"/>
          <w:szCs w:val="32"/>
        </w:rPr>
        <w:t>Islam Shariful ,” Political Empowerment of Women: A Contemporary Study of Assam”ISSN:2319-7064</w:t>
      </w:r>
    </w:p>
    <w:p w:rsidR="0043713D" w:rsidRPr="00D04076" w:rsidRDefault="00D04076" w:rsidP="0043713D">
      <w:pPr>
        <w:pStyle w:val="FootnoteText"/>
        <w:numPr>
          <w:ilvl w:val="0"/>
          <w:numId w:val="6"/>
        </w:numPr>
        <w:jc w:val="both"/>
        <w:rPr>
          <w:sz w:val="24"/>
          <w:szCs w:val="32"/>
        </w:rPr>
      </w:pPr>
      <w:r w:rsidRPr="00D04076">
        <w:rPr>
          <w:sz w:val="24"/>
          <w:szCs w:val="32"/>
        </w:rPr>
        <w:t>Part IX of the Indan Constitution, https://www.mea.gov.in</w:t>
      </w:r>
    </w:p>
    <w:p w:rsidR="0043713D" w:rsidRPr="0043713D" w:rsidRDefault="00C50622" w:rsidP="0043713D">
      <w:pPr>
        <w:pStyle w:val="FootnoteText"/>
        <w:numPr>
          <w:ilvl w:val="0"/>
          <w:numId w:val="6"/>
        </w:numPr>
        <w:rPr>
          <w:sz w:val="36"/>
          <w:szCs w:val="44"/>
        </w:rPr>
      </w:pPr>
      <w:r>
        <w:rPr>
          <w:sz w:val="24"/>
          <w:szCs w:val="32"/>
        </w:rPr>
        <w:t>Rajendra Jatti, “An Evolution of panchayati raj institution-its features and composition, IJMER, ISSN:2277-788</w:t>
      </w:r>
      <w:r w:rsidRPr="00C50622">
        <w:rPr>
          <w:sz w:val="24"/>
          <w:szCs w:val="32"/>
        </w:rPr>
        <w:t>1</w:t>
      </w:r>
    </w:p>
    <w:p w:rsidR="0043713D" w:rsidRPr="0043713D" w:rsidRDefault="0043713D" w:rsidP="0043713D">
      <w:pPr>
        <w:pStyle w:val="FootnoteText"/>
        <w:rPr>
          <w:sz w:val="36"/>
          <w:szCs w:val="44"/>
        </w:rPr>
      </w:pPr>
    </w:p>
    <w:sectPr w:rsidR="0043713D" w:rsidRPr="0043713D" w:rsidSect="0019412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0CA" w:rsidRDefault="005A30CA" w:rsidP="003F5DAB">
      <w:pPr>
        <w:spacing w:after="0" w:line="240" w:lineRule="auto"/>
      </w:pPr>
      <w:r>
        <w:separator/>
      </w:r>
    </w:p>
  </w:endnote>
  <w:endnote w:type="continuationSeparator" w:id="1">
    <w:p w:rsidR="005A30CA" w:rsidRDefault="005A30CA" w:rsidP="003F5D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0CA" w:rsidRDefault="005A30CA" w:rsidP="003F5DAB">
      <w:pPr>
        <w:spacing w:after="0" w:line="240" w:lineRule="auto"/>
      </w:pPr>
      <w:r>
        <w:separator/>
      </w:r>
    </w:p>
  </w:footnote>
  <w:footnote w:type="continuationSeparator" w:id="1">
    <w:p w:rsidR="005A30CA" w:rsidRDefault="005A30CA" w:rsidP="003F5DAB">
      <w:pPr>
        <w:spacing w:after="0" w:line="240" w:lineRule="auto"/>
      </w:pPr>
      <w:r>
        <w:continuationSeparator/>
      </w:r>
    </w:p>
  </w:footnote>
  <w:footnote w:id="2">
    <w:p w:rsidR="003F5DAB" w:rsidRPr="003F5DAB" w:rsidRDefault="003F5DAB" w:rsidP="00D26628">
      <w:pPr>
        <w:pStyle w:val="EndnoteText"/>
        <w:jc w:val="both"/>
        <w:rPr>
          <w:sz w:val="28"/>
          <w:szCs w:val="36"/>
        </w:rPr>
      </w:pPr>
      <w:r>
        <w:rPr>
          <w:rStyle w:val="FootnoteReference"/>
        </w:rPr>
        <w:footnoteRef/>
      </w:r>
      <w:r>
        <w:t xml:space="preserve"> Islam Shariful ,” Political Empowerment of Women: A Contemporary Study of Assam”ISSN:2319-706</w:t>
      </w:r>
      <w:r w:rsidRPr="003F5DAB">
        <w:t>4</w:t>
      </w:r>
    </w:p>
    <w:p w:rsidR="003F5DAB" w:rsidRDefault="003F5DAB" w:rsidP="00D26628">
      <w:pPr>
        <w:pStyle w:val="FootnoteText"/>
        <w:jc w:val="both"/>
      </w:pPr>
    </w:p>
  </w:footnote>
  <w:footnote w:id="3">
    <w:p w:rsidR="00D26628" w:rsidRDefault="00D26628" w:rsidP="00D26628">
      <w:pPr>
        <w:pStyle w:val="FootnoteText"/>
        <w:jc w:val="both"/>
      </w:pPr>
      <w:r>
        <w:rPr>
          <w:rStyle w:val="FootnoteReference"/>
        </w:rPr>
        <w:footnoteRef/>
      </w:r>
      <w:r>
        <w:t xml:space="preserve"> Part IX of the Indan Constitution, http</w:t>
      </w:r>
      <w:r w:rsidR="00445FCD">
        <w:t>s</w:t>
      </w:r>
      <w:r>
        <w:t>://www.mea.gov.in</w:t>
      </w:r>
    </w:p>
  </w:footnote>
  <w:footnote w:id="4">
    <w:p w:rsidR="00D205D0" w:rsidRPr="00D205D0" w:rsidRDefault="00D205D0">
      <w:pPr>
        <w:pStyle w:val="FootnoteText"/>
        <w:rPr>
          <w:sz w:val="28"/>
          <w:szCs w:val="36"/>
        </w:rPr>
      </w:pPr>
      <w:r>
        <w:rPr>
          <w:rStyle w:val="FootnoteReference"/>
        </w:rPr>
        <w:footnoteRef/>
      </w:r>
      <w:r>
        <w:t xml:space="preserve"> Dutta, Lahimi “Panchayati Raj- Three Tier System in India” , Kurushetra January 20</w:t>
      </w:r>
      <w:r w:rsidR="0066137D" w:rsidRPr="0066137D">
        <w:t>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B1412"/>
    <w:multiLevelType w:val="hybridMultilevel"/>
    <w:tmpl w:val="F8E65196"/>
    <w:lvl w:ilvl="0" w:tplc="7EAC0466">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7B7A2F"/>
    <w:multiLevelType w:val="hybridMultilevel"/>
    <w:tmpl w:val="2B468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67EBE"/>
    <w:multiLevelType w:val="hybridMultilevel"/>
    <w:tmpl w:val="CD9ED9FC"/>
    <w:lvl w:ilvl="0" w:tplc="EDEADC1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500166"/>
    <w:multiLevelType w:val="hybridMultilevel"/>
    <w:tmpl w:val="5010DECC"/>
    <w:lvl w:ilvl="0" w:tplc="B2CE0014">
      <w:start w:val="1"/>
      <w:numFmt w:val="bullet"/>
      <w:lvlText w:val=""/>
      <w:lvlJc w:val="left"/>
      <w:pPr>
        <w:ind w:left="720" w:hanging="360"/>
      </w:pPr>
      <w:rPr>
        <w:rFonts w:ascii="Symbol" w:eastAsiaTheme="minorHAnsi" w:hAnsi="Symbol" w:cstheme="minorBidi"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D630C"/>
    <w:multiLevelType w:val="hybridMultilevel"/>
    <w:tmpl w:val="1B54E6F8"/>
    <w:lvl w:ilvl="0" w:tplc="630EA486">
      <w:start w:val="1"/>
      <w:numFmt w:val="lowerRoman"/>
      <w:lvlText w:val="%1."/>
      <w:lvlJc w:val="left"/>
      <w:pPr>
        <w:ind w:left="1080" w:hanging="72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737C01"/>
    <w:multiLevelType w:val="hybridMultilevel"/>
    <w:tmpl w:val="9AE82E1A"/>
    <w:lvl w:ilvl="0" w:tplc="DFF427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B9023B"/>
    <w:rsid w:val="00055814"/>
    <w:rsid w:val="001035E3"/>
    <w:rsid w:val="00163E25"/>
    <w:rsid w:val="00194128"/>
    <w:rsid w:val="001E11F4"/>
    <w:rsid w:val="00270341"/>
    <w:rsid w:val="002E0005"/>
    <w:rsid w:val="00335034"/>
    <w:rsid w:val="00352BB2"/>
    <w:rsid w:val="00382FAF"/>
    <w:rsid w:val="003B24F5"/>
    <w:rsid w:val="003E1557"/>
    <w:rsid w:val="003F5DAB"/>
    <w:rsid w:val="00421656"/>
    <w:rsid w:val="0043713D"/>
    <w:rsid w:val="00445FCD"/>
    <w:rsid w:val="0047197C"/>
    <w:rsid w:val="004D7052"/>
    <w:rsid w:val="004E4180"/>
    <w:rsid w:val="00542566"/>
    <w:rsid w:val="00567A3B"/>
    <w:rsid w:val="00592DB1"/>
    <w:rsid w:val="00595F20"/>
    <w:rsid w:val="005A30CA"/>
    <w:rsid w:val="005E3967"/>
    <w:rsid w:val="0061243F"/>
    <w:rsid w:val="00634BA0"/>
    <w:rsid w:val="0066137D"/>
    <w:rsid w:val="00676A98"/>
    <w:rsid w:val="0069453B"/>
    <w:rsid w:val="006D5649"/>
    <w:rsid w:val="006F2749"/>
    <w:rsid w:val="007A3E61"/>
    <w:rsid w:val="007B522D"/>
    <w:rsid w:val="007E5D94"/>
    <w:rsid w:val="0089455E"/>
    <w:rsid w:val="00962859"/>
    <w:rsid w:val="00A70195"/>
    <w:rsid w:val="00B07F47"/>
    <w:rsid w:val="00B9023B"/>
    <w:rsid w:val="00C16DF1"/>
    <w:rsid w:val="00C260A8"/>
    <w:rsid w:val="00C27ACF"/>
    <w:rsid w:val="00C50622"/>
    <w:rsid w:val="00CF3002"/>
    <w:rsid w:val="00D04076"/>
    <w:rsid w:val="00D205D0"/>
    <w:rsid w:val="00D26628"/>
    <w:rsid w:val="00D32050"/>
    <w:rsid w:val="00D63C3E"/>
    <w:rsid w:val="00D96297"/>
    <w:rsid w:val="00DA2E51"/>
    <w:rsid w:val="00DC161F"/>
    <w:rsid w:val="00E225CB"/>
    <w:rsid w:val="00E64099"/>
    <w:rsid w:val="00E95DB7"/>
    <w:rsid w:val="00F00342"/>
    <w:rsid w:val="00F0075A"/>
    <w:rsid w:val="00F11A4D"/>
    <w:rsid w:val="00F567CA"/>
    <w:rsid w:val="00F84DEA"/>
    <w:rsid w:val="00FB6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E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E61"/>
    <w:rPr>
      <w:color w:val="808080"/>
    </w:rPr>
  </w:style>
  <w:style w:type="paragraph" w:styleId="BalloonText">
    <w:name w:val="Balloon Text"/>
    <w:basedOn w:val="Normal"/>
    <w:link w:val="BalloonTextChar"/>
    <w:uiPriority w:val="99"/>
    <w:semiHidden/>
    <w:unhideWhenUsed/>
    <w:rsid w:val="007A3E61"/>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7A3E61"/>
    <w:rPr>
      <w:rFonts w:ascii="Tahoma" w:hAnsi="Tahoma" w:cs="Tahoma"/>
      <w:sz w:val="16"/>
      <w:szCs w:val="20"/>
    </w:rPr>
  </w:style>
  <w:style w:type="paragraph" w:styleId="EndnoteText">
    <w:name w:val="endnote text"/>
    <w:basedOn w:val="Normal"/>
    <w:link w:val="EndnoteTextChar"/>
    <w:uiPriority w:val="99"/>
    <w:unhideWhenUsed/>
    <w:rsid w:val="003F5DAB"/>
    <w:pPr>
      <w:spacing w:after="0" w:line="240" w:lineRule="auto"/>
    </w:pPr>
    <w:rPr>
      <w:sz w:val="20"/>
      <w:szCs w:val="25"/>
    </w:rPr>
  </w:style>
  <w:style w:type="character" w:customStyle="1" w:styleId="EndnoteTextChar">
    <w:name w:val="Endnote Text Char"/>
    <w:basedOn w:val="DefaultParagraphFont"/>
    <w:link w:val="EndnoteText"/>
    <w:uiPriority w:val="99"/>
    <w:rsid w:val="003F5DAB"/>
    <w:rPr>
      <w:sz w:val="20"/>
      <w:szCs w:val="25"/>
    </w:rPr>
  </w:style>
  <w:style w:type="character" w:styleId="EndnoteReference">
    <w:name w:val="endnote reference"/>
    <w:basedOn w:val="DefaultParagraphFont"/>
    <w:uiPriority w:val="99"/>
    <w:semiHidden/>
    <w:unhideWhenUsed/>
    <w:rsid w:val="003F5DAB"/>
    <w:rPr>
      <w:vertAlign w:val="superscript"/>
    </w:rPr>
  </w:style>
  <w:style w:type="paragraph" w:styleId="FootnoteText">
    <w:name w:val="footnote text"/>
    <w:basedOn w:val="Normal"/>
    <w:link w:val="FootnoteTextChar"/>
    <w:uiPriority w:val="99"/>
    <w:unhideWhenUsed/>
    <w:rsid w:val="003F5DAB"/>
    <w:pPr>
      <w:spacing w:after="0" w:line="240" w:lineRule="auto"/>
    </w:pPr>
    <w:rPr>
      <w:sz w:val="20"/>
      <w:szCs w:val="25"/>
    </w:rPr>
  </w:style>
  <w:style w:type="character" w:customStyle="1" w:styleId="FootnoteTextChar">
    <w:name w:val="Footnote Text Char"/>
    <w:basedOn w:val="DefaultParagraphFont"/>
    <w:link w:val="FootnoteText"/>
    <w:uiPriority w:val="99"/>
    <w:rsid w:val="003F5DAB"/>
    <w:rPr>
      <w:sz w:val="20"/>
      <w:szCs w:val="25"/>
    </w:rPr>
  </w:style>
  <w:style w:type="character" w:styleId="FootnoteReference">
    <w:name w:val="footnote reference"/>
    <w:basedOn w:val="DefaultParagraphFont"/>
    <w:uiPriority w:val="99"/>
    <w:semiHidden/>
    <w:unhideWhenUsed/>
    <w:rsid w:val="003F5DAB"/>
    <w:rPr>
      <w:vertAlign w:val="superscript"/>
    </w:rPr>
  </w:style>
  <w:style w:type="paragraph" w:styleId="ListParagraph">
    <w:name w:val="List Paragraph"/>
    <w:basedOn w:val="Normal"/>
    <w:uiPriority w:val="34"/>
    <w:qFormat/>
    <w:rsid w:val="003F5DAB"/>
    <w:pPr>
      <w:ind w:left="720"/>
      <w:contextualSpacing/>
    </w:pPr>
  </w:style>
  <w:style w:type="table" w:styleId="TableGrid">
    <w:name w:val="Table Grid"/>
    <w:basedOn w:val="TableNormal"/>
    <w:uiPriority w:val="59"/>
    <w:rsid w:val="00F11A4D"/>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42165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21656"/>
  </w:style>
  <w:style w:type="character" w:styleId="Hyperlink">
    <w:name w:val="Hyperlink"/>
    <w:basedOn w:val="DefaultParagraphFont"/>
    <w:uiPriority w:val="99"/>
    <w:unhideWhenUsed/>
    <w:rsid w:val="00335034"/>
    <w:rPr>
      <w:color w:val="0000FF" w:themeColor="hyperlink"/>
      <w:u w:val="single"/>
    </w:rPr>
  </w:style>
  <w:style w:type="paragraph" w:styleId="Header">
    <w:name w:val="header"/>
    <w:basedOn w:val="Normal"/>
    <w:link w:val="HeaderChar"/>
    <w:uiPriority w:val="99"/>
    <w:semiHidden/>
    <w:unhideWhenUsed/>
    <w:rsid w:val="0033503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5034"/>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olinadevi00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6B625-5D1F-44D5-A0B6-C561B4DC1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1579</Words>
  <Characters>9002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Violina</dc:creator>
  <cp:lastModifiedBy>SDPL</cp:lastModifiedBy>
  <cp:revision>2</cp:revision>
  <dcterms:created xsi:type="dcterms:W3CDTF">2023-08-15T09:44:00Z</dcterms:created>
  <dcterms:modified xsi:type="dcterms:W3CDTF">2023-08-15T09:44:00Z</dcterms:modified>
</cp:coreProperties>
</file>