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B9024" w14:textId="0DA2E6C3" w:rsidR="00DB7A6D" w:rsidRPr="00582DD7" w:rsidRDefault="00DB7A6D" w:rsidP="00582DD7">
      <w:pPr>
        <w:spacing w:after="0" w:line="240" w:lineRule="auto"/>
        <w:jc w:val="center"/>
        <w:rPr>
          <w:rFonts w:ascii="Times New Roman" w:hAnsi="Times New Roman" w:cs="Times New Roman"/>
          <w:b/>
          <w:bCs/>
          <w:sz w:val="48"/>
          <w:szCs w:val="48"/>
        </w:rPr>
      </w:pPr>
      <w:r w:rsidRPr="00582DD7">
        <w:rPr>
          <w:rFonts w:ascii="Times New Roman" w:hAnsi="Times New Roman" w:cs="Times New Roman"/>
          <w:b/>
          <w:bCs/>
          <w:sz w:val="48"/>
          <w:szCs w:val="48"/>
        </w:rPr>
        <w:t xml:space="preserve">Reinforcing the </w:t>
      </w:r>
      <w:r w:rsidR="004B6911" w:rsidRPr="00582DD7">
        <w:rPr>
          <w:rFonts w:ascii="Times New Roman" w:hAnsi="Times New Roman" w:cs="Times New Roman"/>
          <w:b/>
          <w:bCs/>
          <w:sz w:val="48"/>
          <w:szCs w:val="48"/>
        </w:rPr>
        <w:t>R</w:t>
      </w:r>
      <w:r w:rsidRPr="00582DD7">
        <w:rPr>
          <w:rFonts w:ascii="Times New Roman" w:hAnsi="Times New Roman" w:cs="Times New Roman"/>
          <w:b/>
          <w:bCs/>
          <w:sz w:val="48"/>
          <w:szCs w:val="48"/>
        </w:rPr>
        <w:t xml:space="preserve">ole of English </w:t>
      </w:r>
      <w:r w:rsidR="004B6911" w:rsidRPr="00582DD7">
        <w:rPr>
          <w:rFonts w:ascii="Times New Roman" w:hAnsi="Times New Roman" w:cs="Times New Roman"/>
          <w:b/>
          <w:bCs/>
          <w:sz w:val="48"/>
          <w:szCs w:val="48"/>
        </w:rPr>
        <w:t>C</w:t>
      </w:r>
      <w:r w:rsidRPr="00582DD7">
        <w:rPr>
          <w:rFonts w:ascii="Times New Roman" w:hAnsi="Times New Roman" w:cs="Times New Roman"/>
          <w:b/>
          <w:bCs/>
          <w:sz w:val="48"/>
          <w:szCs w:val="48"/>
        </w:rPr>
        <w:t xml:space="preserve">ommunication </w:t>
      </w:r>
      <w:r w:rsidR="004B6911" w:rsidRPr="00582DD7">
        <w:rPr>
          <w:rFonts w:ascii="Times New Roman" w:hAnsi="Times New Roman" w:cs="Times New Roman"/>
          <w:b/>
          <w:bCs/>
          <w:sz w:val="48"/>
          <w:szCs w:val="48"/>
        </w:rPr>
        <w:t>S</w:t>
      </w:r>
      <w:r w:rsidRPr="00582DD7">
        <w:rPr>
          <w:rFonts w:ascii="Times New Roman" w:hAnsi="Times New Roman" w:cs="Times New Roman"/>
          <w:b/>
          <w:bCs/>
          <w:sz w:val="48"/>
          <w:szCs w:val="48"/>
        </w:rPr>
        <w:t xml:space="preserve">kills in </w:t>
      </w:r>
      <w:r w:rsidR="004B6911" w:rsidRPr="00582DD7">
        <w:rPr>
          <w:rFonts w:ascii="Times New Roman" w:hAnsi="Times New Roman" w:cs="Times New Roman"/>
          <w:b/>
          <w:bCs/>
          <w:sz w:val="48"/>
          <w:szCs w:val="48"/>
        </w:rPr>
        <w:t>C</w:t>
      </w:r>
      <w:r w:rsidRPr="00582DD7">
        <w:rPr>
          <w:rFonts w:ascii="Times New Roman" w:hAnsi="Times New Roman" w:cs="Times New Roman"/>
          <w:b/>
          <w:bCs/>
          <w:sz w:val="48"/>
          <w:szCs w:val="48"/>
        </w:rPr>
        <w:t>ross-</w:t>
      </w:r>
      <w:r w:rsidR="004B6911" w:rsidRPr="00582DD7">
        <w:rPr>
          <w:rFonts w:ascii="Times New Roman" w:hAnsi="Times New Roman" w:cs="Times New Roman"/>
          <w:b/>
          <w:bCs/>
          <w:sz w:val="48"/>
          <w:szCs w:val="48"/>
        </w:rPr>
        <w:t>C</w:t>
      </w:r>
      <w:r w:rsidRPr="00582DD7">
        <w:rPr>
          <w:rFonts w:ascii="Times New Roman" w:hAnsi="Times New Roman" w:cs="Times New Roman"/>
          <w:b/>
          <w:bCs/>
          <w:sz w:val="48"/>
          <w:szCs w:val="48"/>
        </w:rPr>
        <w:t xml:space="preserve">ultural </w:t>
      </w:r>
      <w:r w:rsidR="004B6911" w:rsidRPr="00582DD7">
        <w:rPr>
          <w:rFonts w:ascii="Times New Roman" w:hAnsi="Times New Roman" w:cs="Times New Roman"/>
          <w:b/>
          <w:bCs/>
          <w:sz w:val="48"/>
          <w:szCs w:val="48"/>
        </w:rPr>
        <w:t>C</w:t>
      </w:r>
      <w:r w:rsidRPr="00582DD7">
        <w:rPr>
          <w:rFonts w:ascii="Times New Roman" w:hAnsi="Times New Roman" w:cs="Times New Roman"/>
          <w:b/>
          <w:bCs/>
          <w:sz w:val="48"/>
          <w:szCs w:val="48"/>
        </w:rPr>
        <w:t>ommunication</w:t>
      </w:r>
      <w:r w:rsidR="00064316" w:rsidRPr="00582DD7">
        <w:rPr>
          <w:rFonts w:ascii="Times New Roman" w:hAnsi="Times New Roman" w:cs="Times New Roman"/>
          <w:b/>
          <w:bCs/>
          <w:sz w:val="48"/>
          <w:szCs w:val="48"/>
        </w:rPr>
        <w:t xml:space="preserve"> among Tertiary Level Students</w:t>
      </w:r>
    </w:p>
    <w:p w14:paraId="1D6F3905" w14:textId="77777777" w:rsidR="00E5080F" w:rsidRDefault="00E5080F" w:rsidP="00582DD7">
      <w:pPr>
        <w:spacing w:after="0" w:line="240" w:lineRule="auto"/>
        <w:jc w:val="center"/>
        <w:rPr>
          <w:rFonts w:ascii="Times New Roman" w:hAnsi="Times New Roman" w:cs="Times New Roman"/>
          <w:sz w:val="20"/>
          <w:szCs w:val="20"/>
        </w:rPr>
        <w:sectPr w:rsidR="00E5080F" w:rsidSect="00582DD7">
          <w:pgSz w:w="11906" w:h="16838"/>
          <w:pgMar w:top="1440" w:right="1440" w:bottom="1440" w:left="1440" w:header="708" w:footer="708" w:gutter="0"/>
          <w:cols w:space="708"/>
          <w:docGrid w:linePitch="360"/>
        </w:sectPr>
      </w:pPr>
    </w:p>
    <w:p w14:paraId="1DBA95DE" w14:textId="3AAACD59" w:rsidR="00F0424A" w:rsidRPr="00582DD7" w:rsidRDefault="00F0424A" w:rsidP="00E5080F">
      <w:pPr>
        <w:spacing w:after="0" w:line="240" w:lineRule="auto"/>
        <w:rPr>
          <w:rFonts w:ascii="Times New Roman" w:hAnsi="Times New Roman" w:cs="Times New Roman"/>
          <w:sz w:val="20"/>
          <w:szCs w:val="20"/>
          <w:vertAlign w:val="superscript"/>
        </w:rPr>
      </w:pPr>
      <w:r w:rsidRPr="00582DD7">
        <w:rPr>
          <w:rFonts w:ascii="Times New Roman" w:hAnsi="Times New Roman" w:cs="Times New Roman"/>
          <w:sz w:val="20"/>
          <w:szCs w:val="20"/>
        </w:rPr>
        <w:t>Shalini Roy. S</w:t>
      </w:r>
      <w:r w:rsidRPr="00582DD7">
        <w:rPr>
          <w:rFonts w:ascii="Times New Roman" w:hAnsi="Times New Roman" w:cs="Times New Roman"/>
          <w:sz w:val="20"/>
          <w:szCs w:val="20"/>
          <w:vertAlign w:val="superscript"/>
        </w:rPr>
        <w:t>1</w:t>
      </w:r>
      <w:r w:rsidRPr="00582DD7">
        <w:rPr>
          <w:rFonts w:ascii="Times New Roman" w:hAnsi="Times New Roman" w:cs="Times New Roman"/>
          <w:sz w:val="20"/>
          <w:szCs w:val="20"/>
        </w:rPr>
        <w:t xml:space="preserve">  </w:t>
      </w:r>
    </w:p>
    <w:p w14:paraId="71702292" w14:textId="77777777" w:rsidR="00E5080F" w:rsidRDefault="00F0424A" w:rsidP="00582DD7">
      <w:pPr>
        <w:spacing w:after="0" w:line="240" w:lineRule="auto"/>
        <w:rPr>
          <w:rFonts w:ascii="Times New Roman" w:hAnsi="Times New Roman" w:cs="Times New Roman"/>
          <w:sz w:val="20"/>
          <w:szCs w:val="20"/>
        </w:rPr>
      </w:pPr>
      <w:r w:rsidRPr="00582DD7">
        <w:rPr>
          <w:rFonts w:ascii="Times New Roman" w:hAnsi="Times New Roman" w:cs="Times New Roman"/>
          <w:sz w:val="20"/>
          <w:szCs w:val="20"/>
          <w:vertAlign w:val="superscript"/>
        </w:rPr>
        <w:t>1</w:t>
      </w:r>
      <w:r w:rsidRPr="00582DD7">
        <w:rPr>
          <w:rFonts w:ascii="Times New Roman" w:hAnsi="Times New Roman" w:cs="Times New Roman"/>
          <w:sz w:val="20"/>
          <w:szCs w:val="20"/>
        </w:rPr>
        <w:t xml:space="preserve">Research Scholar, Department of English, </w:t>
      </w:r>
    </w:p>
    <w:p w14:paraId="599AAA4F" w14:textId="77777777" w:rsidR="00E5080F" w:rsidRDefault="00F0424A" w:rsidP="00582DD7">
      <w:pPr>
        <w:spacing w:after="0" w:line="240" w:lineRule="auto"/>
        <w:rPr>
          <w:rFonts w:ascii="Times New Roman" w:hAnsi="Times New Roman" w:cs="Times New Roman"/>
          <w:sz w:val="20"/>
          <w:szCs w:val="20"/>
        </w:rPr>
      </w:pPr>
      <w:r w:rsidRPr="00582DD7">
        <w:rPr>
          <w:rFonts w:ascii="Times New Roman" w:hAnsi="Times New Roman" w:cs="Times New Roman"/>
          <w:sz w:val="20"/>
          <w:szCs w:val="20"/>
        </w:rPr>
        <w:t xml:space="preserve">School of Social Sciences and Languages, </w:t>
      </w:r>
    </w:p>
    <w:p w14:paraId="1A142856" w14:textId="75EB2941" w:rsidR="00F0424A" w:rsidRPr="00582DD7" w:rsidRDefault="00F0424A" w:rsidP="00582DD7">
      <w:pPr>
        <w:spacing w:after="0" w:line="240" w:lineRule="auto"/>
        <w:rPr>
          <w:rStyle w:val="Hyperlink"/>
          <w:rFonts w:ascii="Times New Roman" w:hAnsi="Times New Roman" w:cs="Times New Roman"/>
          <w:sz w:val="20"/>
          <w:szCs w:val="20"/>
        </w:rPr>
      </w:pPr>
      <w:r w:rsidRPr="00582DD7">
        <w:rPr>
          <w:rFonts w:ascii="Times New Roman" w:hAnsi="Times New Roman" w:cs="Times New Roman"/>
          <w:sz w:val="20"/>
          <w:szCs w:val="20"/>
        </w:rPr>
        <w:t xml:space="preserve">Vellore Institute of Technology, Vellore, India. </w:t>
      </w:r>
      <w:hyperlink r:id="rId8" w:history="1">
        <w:r w:rsidR="000B4A97" w:rsidRPr="00582DD7">
          <w:rPr>
            <w:rStyle w:val="Hyperlink"/>
            <w:rFonts w:ascii="Times New Roman" w:hAnsi="Times New Roman" w:cs="Times New Roman"/>
            <w:sz w:val="20"/>
            <w:szCs w:val="20"/>
          </w:rPr>
          <w:t>shaliniroy.s@vit.ac.in</w:t>
        </w:r>
      </w:hyperlink>
    </w:p>
    <w:p w14:paraId="606192A7" w14:textId="1A43EB69" w:rsidR="00E5080F" w:rsidRDefault="00E5080F" w:rsidP="00582DD7">
      <w:pPr>
        <w:spacing w:after="0" w:line="240" w:lineRule="auto"/>
        <w:rPr>
          <w:rFonts w:ascii="Times New Roman" w:hAnsi="Times New Roman" w:cs="Times New Roman"/>
          <w:sz w:val="20"/>
          <w:szCs w:val="20"/>
          <w:vertAlign w:val="superscript"/>
        </w:rPr>
      </w:pPr>
      <w:proofErr w:type="spellStart"/>
      <w:r w:rsidRPr="00582DD7">
        <w:rPr>
          <w:rFonts w:ascii="Times New Roman" w:hAnsi="Times New Roman" w:cs="Times New Roman"/>
          <w:sz w:val="20"/>
          <w:szCs w:val="20"/>
        </w:rPr>
        <w:t>Dr.</w:t>
      </w:r>
      <w:proofErr w:type="spellEnd"/>
      <w:r w:rsidRPr="00582DD7">
        <w:rPr>
          <w:rFonts w:ascii="Times New Roman" w:hAnsi="Times New Roman" w:cs="Times New Roman"/>
          <w:sz w:val="20"/>
          <w:szCs w:val="20"/>
        </w:rPr>
        <w:t xml:space="preserve"> </w:t>
      </w:r>
      <w:proofErr w:type="spellStart"/>
      <w:r w:rsidRPr="00582DD7">
        <w:rPr>
          <w:rFonts w:ascii="Times New Roman" w:hAnsi="Times New Roman" w:cs="Times New Roman"/>
          <w:sz w:val="20"/>
          <w:szCs w:val="20"/>
        </w:rPr>
        <w:t>Gandhimathi</w:t>
      </w:r>
      <w:proofErr w:type="spellEnd"/>
      <w:r w:rsidRPr="00582DD7">
        <w:rPr>
          <w:rFonts w:ascii="Times New Roman" w:hAnsi="Times New Roman" w:cs="Times New Roman"/>
          <w:sz w:val="20"/>
          <w:szCs w:val="20"/>
        </w:rPr>
        <w:t xml:space="preserve"> S.N.S</w:t>
      </w:r>
      <w:r w:rsidRPr="00582DD7">
        <w:rPr>
          <w:rFonts w:ascii="Times New Roman" w:hAnsi="Times New Roman" w:cs="Times New Roman"/>
          <w:sz w:val="20"/>
          <w:szCs w:val="20"/>
          <w:vertAlign w:val="superscript"/>
        </w:rPr>
        <w:t>2*</w:t>
      </w:r>
    </w:p>
    <w:p w14:paraId="7CE5ECE8" w14:textId="77777777" w:rsidR="00E5080F" w:rsidRDefault="00F0424A" w:rsidP="00582DD7">
      <w:pPr>
        <w:spacing w:after="0" w:line="240" w:lineRule="auto"/>
        <w:rPr>
          <w:rFonts w:ascii="Times New Roman" w:hAnsi="Times New Roman" w:cs="Times New Roman"/>
          <w:sz w:val="20"/>
          <w:szCs w:val="20"/>
        </w:rPr>
      </w:pPr>
      <w:r w:rsidRPr="00582DD7">
        <w:rPr>
          <w:rFonts w:ascii="Times New Roman" w:hAnsi="Times New Roman" w:cs="Times New Roman"/>
          <w:sz w:val="20"/>
          <w:szCs w:val="20"/>
          <w:vertAlign w:val="superscript"/>
        </w:rPr>
        <w:t>2*</w:t>
      </w:r>
      <w:r w:rsidRPr="00582DD7">
        <w:rPr>
          <w:rFonts w:ascii="Times New Roman" w:hAnsi="Times New Roman" w:cs="Times New Roman"/>
          <w:sz w:val="20"/>
          <w:szCs w:val="20"/>
        </w:rPr>
        <w:t xml:space="preserve">Assistant Professor, Department of English, School of Social Sciences and Languages, </w:t>
      </w:r>
    </w:p>
    <w:p w14:paraId="1D5991CD" w14:textId="1D8470BE" w:rsidR="00777973" w:rsidRPr="00582DD7" w:rsidRDefault="00F0424A" w:rsidP="00582DD7">
      <w:pPr>
        <w:spacing w:after="0" w:line="240" w:lineRule="auto"/>
        <w:rPr>
          <w:rStyle w:val="Hyperlink"/>
          <w:rFonts w:ascii="Times New Roman" w:hAnsi="Times New Roman" w:cs="Times New Roman"/>
          <w:sz w:val="20"/>
          <w:szCs w:val="20"/>
        </w:rPr>
      </w:pPr>
      <w:r w:rsidRPr="00582DD7">
        <w:rPr>
          <w:rFonts w:ascii="Times New Roman" w:hAnsi="Times New Roman" w:cs="Times New Roman"/>
          <w:sz w:val="20"/>
          <w:szCs w:val="20"/>
        </w:rPr>
        <w:t xml:space="preserve">Vellore Institute of Technology, Vellore, India. </w:t>
      </w:r>
      <w:hyperlink r:id="rId9" w:history="1">
        <w:r w:rsidRPr="00582DD7">
          <w:rPr>
            <w:rStyle w:val="Hyperlink"/>
            <w:rFonts w:ascii="Times New Roman" w:hAnsi="Times New Roman" w:cs="Times New Roman"/>
            <w:sz w:val="20"/>
            <w:szCs w:val="20"/>
          </w:rPr>
          <w:t>gandhimathisns@vit.ac.in</w:t>
        </w:r>
      </w:hyperlink>
    </w:p>
    <w:p w14:paraId="4EEB3A46" w14:textId="77777777" w:rsidR="00E5080F" w:rsidRDefault="00E5080F" w:rsidP="00582DD7">
      <w:pPr>
        <w:spacing w:after="0" w:line="240" w:lineRule="auto"/>
        <w:rPr>
          <w:rFonts w:ascii="Times New Roman" w:hAnsi="Times New Roman" w:cs="Times New Roman"/>
          <w:sz w:val="20"/>
          <w:szCs w:val="20"/>
        </w:rPr>
        <w:sectPr w:rsidR="00E5080F" w:rsidSect="00E5080F">
          <w:type w:val="continuous"/>
          <w:pgSz w:w="11906" w:h="16838"/>
          <w:pgMar w:top="1440" w:right="1440" w:bottom="1440" w:left="1440" w:header="708" w:footer="708" w:gutter="0"/>
          <w:cols w:num="2" w:space="708"/>
          <w:docGrid w:linePitch="360"/>
        </w:sectPr>
      </w:pPr>
    </w:p>
    <w:p w14:paraId="2A1530D2" w14:textId="77777777" w:rsidR="003B35F6" w:rsidRPr="00582DD7" w:rsidRDefault="003B35F6" w:rsidP="00582DD7">
      <w:pPr>
        <w:spacing w:after="0" w:line="240" w:lineRule="auto"/>
        <w:rPr>
          <w:rFonts w:ascii="Times New Roman" w:hAnsi="Times New Roman" w:cs="Times New Roman"/>
          <w:sz w:val="20"/>
          <w:szCs w:val="20"/>
        </w:rPr>
      </w:pPr>
    </w:p>
    <w:p w14:paraId="5A25B13C" w14:textId="0338A682" w:rsidR="004B6911" w:rsidRDefault="00777973" w:rsidP="00582DD7">
      <w:pPr>
        <w:spacing w:after="0" w:line="240" w:lineRule="auto"/>
        <w:jc w:val="center"/>
        <w:rPr>
          <w:rFonts w:ascii="Times New Roman" w:hAnsi="Times New Roman" w:cs="Times New Roman"/>
          <w:b/>
          <w:bCs/>
          <w:sz w:val="20"/>
          <w:szCs w:val="20"/>
        </w:rPr>
      </w:pPr>
      <w:r w:rsidRPr="00582DD7">
        <w:rPr>
          <w:rFonts w:ascii="Times New Roman" w:hAnsi="Times New Roman" w:cs="Times New Roman"/>
          <w:b/>
          <w:bCs/>
          <w:sz w:val="20"/>
          <w:szCs w:val="20"/>
        </w:rPr>
        <w:t>A</w:t>
      </w:r>
      <w:r w:rsidR="00E5080F">
        <w:rPr>
          <w:rFonts w:ascii="Times New Roman" w:hAnsi="Times New Roman" w:cs="Times New Roman"/>
          <w:b/>
          <w:bCs/>
          <w:sz w:val="20"/>
          <w:szCs w:val="20"/>
        </w:rPr>
        <w:t>BSTRACT</w:t>
      </w:r>
    </w:p>
    <w:p w14:paraId="103FAAAD" w14:textId="77777777" w:rsidR="001F2772" w:rsidRPr="00582DD7" w:rsidRDefault="001F2772" w:rsidP="00582DD7">
      <w:pPr>
        <w:spacing w:after="0" w:line="240" w:lineRule="auto"/>
        <w:jc w:val="center"/>
        <w:rPr>
          <w:rFonts w:ascii="Times New Roman" w:hAnsi="Times New Roman" w:cs="Times New Roman"/>
          <w:b/>
          <w:bCs/>
          <w:sz w:val="20"/>
          <w:szCs w:val="20"/>
        </w:rPr>
      </w:pPr>
    </w:p>
    <w:p w14:paraId="03F88620" w14:textId="26CD6C88" w:rsidR="00DB5174" w:rsidRPr="00582DD7" w:rsidRDefault="00DB5174" w:rsidP="00E5080F">
      <w:pPr>
        <w:spacing w:after="0" w:line="240" w:lineRule="auto"/>
        <w:ind w:firstLine="720"/>
        <w:jc w:val="both"/>
        <w:rPr>
          <w:rStyle w:val="Hyperlink"/>
          <w:rFonts w:ascii="Times New Roman" w:hAnsi="Times New Roman" w:cs="Times New Roman"/>
          <w:color w:val="auto"/>
          <w:sz w:val="20"/>
          <w:szCs w:val="20"/>
          <w:u w:val="none"/>
        </w:rPr>
      </w:pPr>
      <w:r w:rsidRPr="00582DD7">
        <w:rPr>
          <w:rStyle w:val="Hyperlink"/>
          <w:rFonts w:ascii="Times New Roman" w:hAnsi="Times New Roman" w:cs="Times New Roman"/>
          <w:color w:val="auto"/>
          <w:sz w:val="20"/>
          <w:szCs w:val="20"/>
          <w:u w:val="none"/>
        </w:rPr>
        <w:t>Cross-cultural communication is the study and practice of verbal and non</w:t>
      </w:r>
      <w:r w:rsidR="00831DE4" w:rsidRPr="00582DD7">
        <w:rPr>
          <w:rStyle w:val="Hyperlink"/>
          <w:rFonts w:ascii="Times New Roman" w:hAnsi="Times New Roman" w:cs="Times New Roman"/>
          <w:color w:val="auto"/>
          <w:sz w:val="20"/>
          <w:szCs w:val="20"/>
          <w:u w:val="none"/>
        </w:rPr>
        <w:t>-</w:t>
      </w:r>
      <w:r w:rsidRPr="00582DD7">
        <w:rPr>
          <w:rStyle w:val="Hyperlink"/>
          <w:rFonts w:ascii="Times New Roman" w:hAnsi="Times New Roman" w:cs="Times New Roman"/>
          <w:color w:val="auto"/>
          <w:sz w:val="20"/>
          <w:szCs w:val="20"/>
          <w:u w:val="none"/>
        </w:rPr>
        <w:t xml:space="preserve">verbal communication </w:t>
      </w:r>
      <w:r w:rsidR="00064316" w:rsidRPr="00582DD7">
        <w:rPr>
          <w:rStyle w:val="Hyperlink"/>
          <w:rFonts w:ascii="Times New Roman" w:hAnsi="Times New Roman" w:cs="Times New Roman"/>
          <w:color w:val="auto"/>
          <w:sz w:val="20"/>
          <w:szCs w:val="20"/>
          <w:u w:val="none"/>
        </w:rPr>
        <w:t>among</w:t>
      </w:r>
      <w:r w:rsidRPr="00582DD7">
        <w:rPr>
          <w:rStyle w:val="Hyperlink"/>
          <w:rFonts w:ascii="Times New Roman" w:hAnsi="Times New Roman" w:cs="Times New Roman"/>
          <w:color w:val="auto"/>
          <w:sz w:val="20"/>
          <w:szCs w:val="20"/>
          <w:u w:val="none"/>
        </w:rPr>
        <w:t xml:space="preserve"> </w:t>
      </w:r>
      <w:r w:rsidR="00064316" w:rsidRPr="00582DD7">
        <w:rPr>
          <w:rStyle w:val="Hyperlink"/>
          <w:rFonts w:ascii="Times New Roman" w:hAnsi="Times New Roman" w:cs="Times New Roman"/>
          <w:color w:val="auto"/>
          <w:sz w:val="20"/>
          <w:szCs w:val="20"/>
          <w:u w:val="none"/>
        </w:rPr>
        <w:t>students</w:t>
      </w:r>
      <w:r w:rsidRPr="00582DD7">
        <w:rPr>
          <w:rStyle w:val="Hyperlink"/>
          <w:rFonts w:ascii="Times New Roman" w:hAnsi="Times New Roman" w:cs="Times New Roman"/>
          <w:color w:val="auto"/>
          <w:sz w:val="20"/>
          <w:szCs w:val="20"/>
          <w:u w:val="none"/>
        </w:rPr>
        <w:t xml:space="preserve"> from various cultures. </w:t>
      </w:r>
      <w:r w:rsidR="00064316" w:rsidRPr="00582DD7">
        <w:rPr>
          <w:rStyle w:val="Hyperlink"/>
          <w:rFonts w:ascii="Times New Roman" w:hAnsi="Times New Roman" w:cs="Times New Roman"/>
          <w:color w:val="auto"/>
          <w:sz w:val="20"/>
          <w:szCs w:val="20"/>
          <w:u w:val="none"/>
        </w:rPr>
        <w:t xml:space="preserve">It enhances the understanding, conversation, and harmony. </w:t>
      </w:r>
      <w:r w:rsidRPr="00582DD7">
        <w:rPr>
          <w:rStyle w:val="Hyperlink"/>
          <w:rFonts w:ascii="Times New Roman" w:hAnsi="Times New Roman" w:cs="Times New Roman"/>
          <w:color w:val="auto"/>
          <w:sz w:val="20"/>
          <w:szCs w:val="20"/>
          <w:u w:val="none"/>
        </w:rPr>
        <w:t>Understanding and respecting cultural differences in a globali</w:t>
      </w:r>
      <w:r w:rsidR="00715C2A" w:rsidRPr="00582DD7">
        <w:rPr>
          <w:rStyle w:val="Hyperlink"/>
          <w:rFonts w:ascii="Times New Roman" w:hAnsi="Times New Roman" w:cs="Times New Roman"/>
          <w:color w:val="auto"/>
          <w:sz w:val="20"/>
          <w:szCs w:val="20"/>
          <w:u w:val="none"/>
        </w:rPr>
        <w:t>z</w:t>
      </w:r>
      <w:r w:rsidRPr="00582DD7">
        <w:rPr>
          <w:rStyle w:val="Hyperlink"/>
          <w:rFonts w:ascii="Times New Roman" w:hAnsi="Times New Roman" w:cs="Times New Roman"/>
          <w:color w:val="auto"/>
          <w:sz w:val="20"/>
          <w:szCs w:val="20"/>
          <w:u w:val="none"/>
        </w:rPr>
        <w:t xml:space="preserve">ed society </w:t>
      </w:r>
      <w:r w:rsidR="0080152A" w:rsidRPr="00582DD7">
        <w:rPr>
          <w:rStyle w:val="Hyperlink"/>
          <w:rFonts w:ascii="Times New Roman" w:hAnsi="Times New Roman" w:cs="Times New Roman"/>
          <w:color w:val="auto"/>
          <w:sz w:val="20"/>
          <w:szCs w:val="20"/>
          <w:u w:val="none"/>
        </w:rPr>
        <w:t xml:space="preserve">is essential </w:t>
      </w:r>
      <w:r w:rsidRPr="00582DD7">
        <w:rPr>
          <w:rStyle w:val="Hyperlink"/>
          <w:rFonts w:ascii="Times New Roman" w:hAnsi="Times New Roman" w:cs="Times New Roman"/>
          <w:color w:val="auto"/>
          <w:sz w:val="20"/>
          <w:szCs w:val="20"/>
          <w:u w:val="none"/>
        </w:rPr>
        <w:t xml:space="preserve">where </w:t>
      </w:r>
      <w:r w:rsidR="00064316" w:rsidRPr="00582DD7">
        <w:rPr>
          <w:rStyle w:val="Hyperlink"/>
          <w:rFonts w:ascii="Times New Roman" w:hAnsi="Times New Roman" w:cs="Times New Roman"/>
          <w:color w:val="auto"/>
          <w:sz w:val="20"/>
          <w:szCs w:val="20"/>
          <w:u w:val="none"/>
        </w:rPr>
        <w:t>students</w:t>
      </w:r>
      <w:r w:rsidRPr="00582DD7">
        <w:rPr>
          <w:rStyle w:val="Hyperlink"/>
          <w:rFonts w:ascii="Times New Roman" w:hAnsi="Times New Roman" w:cs="Times New Roman"/>
          <w:color w:val="auto"/>
          <w:sz w:val="20"/>
          <w:szCs w:val="20"/>
          <w:u w:val="none"/>
        </w:rPr>
        <w:t xml:space="preserve"> interact across borders and cultures. </w:t>
      </w:r>
      <w:r w:rsidR="00477CC2" w:rsidRPr="00582DD7">
        <w:rPr>
          <w:rStyle w:val="Hyperlink"/>
          <w:rFonts w:ascii="Times New Roman" w:hAnsi="Times New Roman" w:cs="Times New Roman"/>
          <w:color w:val="auto"/>
          <w:sz w:val="20"/>
          <w:szCs w:val="20"/>
          <w:u w:val="none"/>
        </w:rPr>
        <w:t>I</w:t>
      </w:r>
      <w:r w:rsidR="008E2D03" w:rsidRPr="00582DD7">
        <w:rPr>
          <w:rStyle w:val="Hyperlink"/>
          <w:rFonts w:ascii="Times New Roman" w:hAnsi="Times New Roman" w:cs="Times New Roman"/>
          <w:color w:val="auto"/>
          <w:sz w:val="20"/>
          <w:szCs w:val="20"/>
          <w:u w:val="none"/>
        </w:rPr>
        <w:t xml:space="preserve">t also </w:t>
      </w:r>
      <w:r w:rsidRPr="00582DD7">
        <w:rPr>
          <w:rStyle w:val="Hyperlink"/>
          <w:rFonts w:ascii="Times New Roman" w:hAnsi="Times New Roman" w:cs="Times New Roman"/>
          <w:color w:val="auto"/>
          <w:sz w:val="20"/>
          <w:szCs w:val="20"/>
          <w:u w:val="none"/>
        </w:rPr>
        <w:t>facilitates the elimination of misconceptions between two distinct cultural group</w:t>
      </w:r>
      <w:r w:rsidR="000D686D" w:rsidRPr="00582DD7">
        <w:rPr>
          <w:rStyle w:val="Hyperlink"/>
          <w:rFonts w:ascii="Times New Roman" w:hAnsi="Times New Roman" w:cs="Times New Roman"/>
          <w:color w:val="auto"/>
          <w:sz w:val="20"/>
          <w:szCs w:val="20"/>
          <w:u w:val="none"/>
        </w:rPr>
        <w:t>s and</w:t>
      </w:r>
      <w:r w:rsidRPr="00582DD7">
        <w:rPr>
          <w:rStyle w:val="Hyperlink"/>
          <w:rFonts w:ascii="Times New Roman" w:hAnsi="Times New Roman" w:cs="Times New Roman"/>
          <w:color w:val="auto"/>
          <w:sz w:val="20"/>
          <w:szCs w:val="20"/>
          <w:u w:val="none"/>
        </w:rPr>
        <w:t xml:space="preserve"> promotes the development of </w:t>
      </w:r>
      <w:r w:rsidR="00064316" w:rsidRPr="00582DD7">
        <w:rPr>
          <w:rStyle w:val="Hyperlink"/>
          <w:rFonts w:ascii="Times New Roman" w:hAnsi="Times New Roman" w:cs="Times New Roman"/>
          <w:color w:val="auto"/>
          <w:sz w:val="20"/>
          <w:szCs w:val="20"/>
          <w:u w:val="none"/>
        </w:rPr>
        <w:t>students</w:t>
      </w:r>
      <w:r w:rsidRPr="00582DD7">
        <w:rPr>
          <w:rStyle w:val="Hyperlink"/>
          <w:rFonts w:ascii="Times New Roman" w:hAnsi="Times New Roman" w:cs="Times New Roman"/>
          <w:color w:val="auto"/>
          <w:sz w:val="20"/>
          <w:szCs w:val="20"/>
          <w:u w:val="none"/>
        </w:rPr>
        <w:t xml:space="preserve"> with the confidence to overcome cultural barriers and cultivate interpersonal interactions. </w:t>
      </w:r>
      <w:r w:rsidR="00147428" w:rsidRPr="00582DD7">
        <w:rPr>
          <w:rStyle w:val="Hyperlink"/>
          <w:rFonts w:ascii="Times New Roman" w:hAnsi="Times New Roman" w:cs="Times New Roman"/>
          <w:color w:val="auto"/>
          <w:sz w:val="20"/>
          <w:szCs w:val="20"/>
          <w:u w:val="none"/>
        </w:rPr>
        <w:t xml:space="preserve">The </w:t>
      </w:r>
      <w:r w:rsidRPr="00582DD7">
        <w:rPr>
          <w:rStyle w:val="Hyperlink"/>
          <w:rFonts w:ascii="Times New Roman" w:hAnsi="Times New Roman" w:cs="Times New Roman"/>
          <w:color w:val="auto"/>
          <w:sz w:val="20"/>
          <w:szCs w:val="20"/>
          <w:u w:val="none"/>
        </w:rPr>
        <w:t xml:space="preserve">English </w:t>
      </w:r>
      <w:r w:rsidR="00147428" w:rsidRPr="00582DD7">
        <w:rPr>
          <w:rStyle w:val="Hyperlink"/>
          <w:rFonts w:ascii="Times New Roman" w:hAnsi="Times New Roman" w:cs="Times New Roman"/>
          <w:color w:val="auto"/>
          <w:sz w:val="20"/>
          <w:szCs w:val="20"/>
          <w:u w:val="none"/>
        </w:rPr>
        <w:t xml:space="preserve">language </w:t>
      </w:r>
      <w:r w:rsidRPr="00582DD7">
        <w:rPr>
          <w:rStyle w:val="Hyperlink"/>
          <w:rFonts w:ascii="Times New Roman" w:hAnsi="Times New Roman" w:cs="Times New Roman"/>
          <w:color w:val="auto"/>
          <w:sz w:val="20"/>
          <w:szCs w:val="20"/>
          <w:u w:val="none"/>
        </w:rPr>
        <w:t xml:space="preserve">has been seen </w:t>
      </w:r>
      <w:r w:rsidR="0077698D" w:rsidRPr="00582DD7">
        <w:rPr>
          <w:rStyle w:val="Hyperlink"/>
          <w:rFonts w:ascii="Times New Roman" w:hAnsi="Times New Roman" w:cs="Times New Roman"/>
          <w:color w:val="auto"/>
          <w:sz w:val="20"/>
          <w:szCs w:val="20"/>
          <w:u w:val="none"/>
        </w:rPr>
        <w:t xml:space="preserve">as </w:t>
      </w:r>
      <w:r w:rsidR="00353BFB" w:rsidRPr="00582DD7">
        <w:rPr>
          <w:rStyle w:val="Hyperlink"/>
          <w:rFonts w:ascii="Times New Roman" w:hAnsi="Times New Roman" w:cs="Times New Roman"/>
          <w:color w:val="auto"/>
          <w:sz w:val="20"/>
          <w:szCs w:val="20"/>
          <w:u w:val="none"/>
        </w:rPr>
        <w:t>fostering</w:t>
      </w:r>
      <w:r w:rsidR="001C4D70" w:rsidRPr="00582DD7">
        <w:rPr>
          <w:rStyle w:val="Hyperlink"/>
          <w:rFonts w:ascii="Times New Roman" w:hAnsi="Times New Roman" w:cs="Times New Roman"/>
          <w:color w:val="auto"/>
          <w:sz w:val="20"/>
          <w:szCs w:val="20"/>
          <w:u w:val="none"/>
        </w:rPr>
        <w:t xml:space="preserve"> </w:t>
      </w:r>
      <w:r w:rsidRPr="00582DD7">
        <w:rPr>
          <w:rStyle w:val="Hyperlink"/>
          <w:rFonts w:ascii="Times New Roman" w:hAnsi="Times New Roman" w:cs="Times New Roman"/>
          <w:color w:val="auto"/>
          <w:sz w:val="20"/>
          <w:szCs w:val="20"/>
          <w:u w:val="none"/>
        </w:rPr>
        <w:t xml:space="preserve">intercultural communication among </w:t>
      </w:r>
      <w:r w:rsidR="00C81139" w:rsidRPr="00582DD7">
        <w:rPr>
          <w:rStyle w:val="Hyperlink"/>
          <w:rFonts w:ascii="Times New Roman" w:hAnsi="Times New Roman" w:cs="Times New Roman"/>
          <w:color w:val="auto"/>
          <w:sz w:val="20"/>
          <w:szCs w:val="20"/>
          <w:u w:val="none"/>
        </w:rPr>
        <w:t>s</w:t>
      </w:r>
      <w:r w:rsidR="00064316" w:rsidRPr="00582DD7">
        <w:rPr>
          <w:rStyle w:val="Hyperlink"/>
          <w:rFonts w:ascii="Times New Roman" w:hAnsi="Times New Roman" w:cs="Times New Roman"/>
          <w:color w:val="auto"/>
          <w:sz w:val="20"/>
          <w:szCs w:val="20"/>
          <w:u w:val="none"/>
        </w:rPr>
        <w:t>tudents</w:t>
      </w:r>
      <w:r w:rsidRPr="00582DD7">
        <w:rPr>
          <w:rStyle w:val="Hyperlink"/>
          <w:rFonts w:ascii="Times New Roman" w:hAnsi="Times New Roman" w:cs="Times New Roman"/>
          <w:color w:val="auto"/>
          <w:sz w:val="20"/>
          <w:szCs w:val="20"/>
          <w:u w:val="none"/>
        </w:rPr>
        <w:t xml:space="preserve"> with varying language and cultural origins. Integrating language learning with creative </w:t>
      </w:r>
      <w:r w:rsidR="00064316" w:rsidRPr="00582DD7">
        <w:rPr>
          <w:rStyle w:val="Hyperlink"/>
          <w:rFonts w:ascii="Times New Roman" w:hAnsi="Times New Roman" w:cs="Times New Roman"/>
          <w:color w:val="auto"/>
          <w:sz w:val="20"/>
          <w:szCs w:val="20"/>
          <w:u w:val="none"/>
        </w:rPr>
        <w:t>teaching</w:t>
      </w:r>
      <w:r w:rsidRPr="00582DD7">
        <w:rPr>
          <w:rStyle w:val="Hyperlink"/>
          <w:rFonts w:ascii="Times New Roman" w:hAnsi="Times New Roman" w:cs="Times New Roman"/>
          <w:color w:val="auto"/>
          <w:sz w:val="20"/>
          <w:szCs w:val="20"/>
          <w:u w:val="none"/>
        </w:rPr>
        <w:t xml:space="preserve"> has become prevalent in English as a Second Language (ESL) classes. Including cultural awareness in </w:t>
      </w:r>
      <w:proofErr w:type="gramStart"/>
      <w:r w:rsidRPr="00582DD7">
        <w:rPr>
          <w:rStyle w:val="Hyperlink"/>
          <w:rFonts w:ascii="Times New Roman" w:hAnsi="Times New Roman" w:cs="Times New Roman"/>
          <w:color w:val="auto"/>
          <w:sz w:val="20"/>
          <w:szCs w:val="20"/>
          <w:u w:val="none"/>
        </w:rPr>
        <w:t>a</w:t>
      </w:r>
      <w:proofErr w:type="gramEnd"/>
      <w:r w:rsidRPr="00582DD7">
        <w:rPr>
          <w:rStyle w:val="Hyperlink"/>
          <w:rFonts w:ascii="Times New Roman" w:hAnsi="Times New Roman" w:cs="Times New Roman"/>
          <w:color w:val="auto"/>
          <w:sz w:val="20"/>
          <w:szCs w:val="20"/>
          <w:u w:val="none"/>
        </w:rPr>
        <w:t xml:space="preserve"> </w:t>
      </w:r>
      <w:r w:rsidR="00064316" w:rsidRPr="00582DD7">
        <w:rPr>
          <w:rStyle w:val="Hyperlink"/>
          <w:rFonts w:ascii="Times New Roman" w:hAnsi="Times New Roman" w:cs="Times New Roman"/>
          <w:color w:val="auto"/>
          <w:sz w:val="20"/>
          <w:szCs w:val="20"/>
          <w:u w:val="none"/>
        </w:rPr>
        <w:t xml:space="preserve">English </w:t>
      </w:r>
      <w:r w:rsidRPr="00582DD7">
        <w:rPr>
          <w:rStyle w:val="Hyperlink"/>
          <w:rFonts w:ascii="Times New Roman" w:hAnsi="Times New Roman" w:cs="Times New Roman"/>
          <w:color w:val="auto"/>
          <w:sz w:val="20"/>
          <w:szCs w:val="20"/>
          <w:u w:val="none"/>
        </w:rPr>
        <w:t xml:space="preserve">curriculum is essential for the comprehensive development of intercultural communication proficiency. The insufficiency in English communication skills among tertiary-level </w:t>
      </w:r>
      <w:r w:rsidR="00064316" w:rsidRPr="00582DD7">
        <w:rPr>
          <w:rStyle w:val="Hyperlink"/>
          <w:rFonts w:ascii="Times New Roman" w:hAnsi="Times New Roman" w:cs="Times New Roman"/>
          <w:color w:val="auto"/>
          <w:sz w:val="20"/>
          <w:szCs w:val="20"/>
          <w:u w:val="none"/>
        </w:rPr>
        <w:t>students</w:t>
      </w:r>
      <w:r w:rsidRPr="00582DD7">
        <w:rPr>
          <w:rStyle w:val="Hyperlink"/>
          <w:rFonts w:ascii="Times New Roman" w:hAnsi="Times New Roman" w:cs="Times New Roman"/>
          <w:color w:val="auto"/>
          <w:sz w:val="20"/>
          <w:szCs w:val="20"/>
          <w:u w:val="none"/>
        </w:rPr>
        <w:t xml:space="preserve"> </w:t>
      </w:r>
      <w:r w:rsidR="00057B12" w:rsidRPr="00582DD7">
        <w:rPr>
          <w:rStyle w:val="Hyperlink"/>
          <w:rFonts w:ascii="Times New Roman" w:hAnsi="Times New Roman" w:cs="Times New Roman"/>
          <w:color w:val="auto"/>
          <w:sz w:val="20"/>
          <w:szCs w:val="20"/>
          <w:u w:val="none"/>
        </w:rPr>
        <w:t>has</w:t>
      </w:r>
      <w:r w:rsidRPr="00582DD7">
        <w:rPr>
          <w:rStyle w:val="Hyperlink"/>
          <w:rFonts w:ascii="Times New Roman" w:hAnsi="Times New Roman" w:cs="Times New Roman"/>
          <w:color w:val="auto"/>
          <w:sz w:val="20"/>
          <w:szCs w:val="20"/>
          <w:u w:val="none"/>
        </w:rPr>
        <w:t xml:space="preserve"> reflected in cross-cultural communication in which they struggle to engage themselves. Therefore, it is essential to strengthen English communication skills to avoid </w:t>
      </w:r>
      <w:r w:rsidR="001C4D70" w:rsidRPr="00582DD7">
        <w:rPr>
          <w:rStyle w:val="Hyperlink"/>
          <w:rFonts w:ascii="Times New Roman" w:hAnsi="Times New Roman" w:cs="Times New Roman"/>
          <w:color w:val="auto"/>
          <w:sz w:val="20"/>
          <w:szCs w:val="20"/>
          <w:u w:val="none"/>
        </w:rPr>
        <w:t xml:space="preserve">discrepancies in </w:t>
      </w:r>
      <w:r w:rsidRPr="00582DD7">
        <w:rPr>
          <w:rStyle w:val="Hyperlink"/>
          <w:rFonts w:ascii="Times New Roman" w:hAnsi="Times New Roman" w:cs="Times New Roman"/>
          <w:color w:val="auto"/>
          <w:sz w:val="20"/>
          <w:szCs w:val="20"/>
          <w:u w:val="none"/>
        </w:rPr>
        <w:t xml:space="preserve">cross-cultural communication. </w:t>
      </w:r>
      <w:r w:rsidR="001C4D70" w:rsidRPr="00582DD7">
        <w:rPr>
          <w:rStyle w:val="Hyperlink"/>
          <w:rFonts w:ascii="Times New Roman" w:hAnsi="Times New Roman" w:cs="Times New Roman"/>
          <w:color w:val="auto"/>
          <w:sz w:val="20"/>
          <w:szCs w:val="20"/>
          <w:u w:val="none"/>
        </w:rPr>
        <w:t xml:space="preserve">An act of </w:t>
      </w:r>
      <w:r w:rsidR="00353BFB" w:rsidRPr="00582DD7">
        <w:rPr>
          <w:rStyle w:val="Hyperlink"/>
          <w:rFonts w:ascii="Times New Roman" w:hAnsi="Times New Roman" w:cs="Times New Roman"/>
          <w:color w:val="auto"/>
          <w:sz w:val="20"/>
          <w:szCs w:val="20"/>
          <w:u w:val="none"/>
        </w:rPr>
        <w:t>acce</w:t>
      </w:r>
      <w:r w:rsidR="00147428" w:rsidRPr="00582DD7">
        <w:rPr>
          <w:rStyle w:val="Hyperlink"/>
          <w:rFonts w:ascii="Times New Roman" w:hAnsi="Times New Roman" w:cs="Times New Roman"/>
          <w:color w:val="auto"/>
          <w:sz w:val="20"/>
          <w:szCs w:val="20"/>
          <w:u w:val="none"/>
        </w:rPr>
        <w:t>lerating</w:t>
      </w:r>
      <w:r w:rsidR="001C4D70" w:rsidRPr="00582DD7">
        <w:rPr>
          <w:rStyle w:val="Hyperlink"/>
          <w:rFonts w:ascii="Times New Roman" w:hAnsi="Times New Roman" w:cs="Times New Roman"/>
          <w:color w:val="auto"/>
          <w:sz w:val="20"/>
          <w:szCs w:val="20"/>
          <w:u w:val="none"/>
        </w:rPr>
        <w:t xml:space="preserve"> </w:t>
      </w:r>
      <w:r w:rsidRPr="00582DD7">
        <w:rPr>
          <w:rStyle w:val="Hyperlink"/>
          <w:rFonts w:ascii="Times New Roman" w:hAnsi="Times New Roman" w:cs="Times New Roman"/>
          <w:color w:val="auto"/>
          <w:sz w:val="20"/>
          <w:szCs w:val="20"/>
          <w:u w:val="none"/>
        </w:rPr>
        <w:t xml:space="preserve">communication skills in cross-cultural </w:t>
      </w:r>
      <w:r w:rsidR="000D686D" w:rsidRPr="00582DD7">
        <w:rPr>
          <w:rStyle w:val="Hyperlink"/>
          <w:rFonts w:ascii="Times New Roman" w:hAnsi="Times New Roman" w:cs="Times New Roman"/>
          <w:color w:val="auto"/>
          <w:sz w:val="20"/>
          <w:szCs w:val="20"/>
          <w:u w:val="none"/>
        </w:rPr>
        <w:t>communication the</w:t>
      </w:r>
      <w:r w:rsidRPr="00582DD7">
        <w:rPr>
          <w:rStyle w:val="Hyperlink"/>
          <w:rFonts w:ascii="Times New Roman" w:hAnsi="Times New Roman" w:cs="Times New Roman"/>
          <w:color w:val="auto"/>
          <w:sz w:val="20"/>
          <w:szCs w:val="20"/>
          <w:u w:val="none"/>
        </w:rPr>
        <w:t xml:space="preserve"> resolution of language obstacles globally. A survey has been </w:t>
      </w:r>
      <w:r w:rsidRPr="00582DD7">
        <w:rPr>
          <w:rStyle w:val="Hyperlink"/>
          <w:rFonts w:ascii="Times New Roman" w:hAnsi="Times New Roman" w:cs="Times New Roman"/>
          <w:color w:val="000000" w:themeColor="text1"/>
          <w:sz w:val="20"/>
          <w:szCs w:val="20"/>
          <w:u w:val="none"/>
        </w:rPr>
        <w:t xml:space="preserve">conducted </w:t>
      </w:r>
      <w:r w:rsidRPr="00582DD7">
        <w:rPr>
          <w:rStyle w:val="Hyperlink"/>
          <w:rFonts w:ascii="Times New Roman" w:hAnsi="Times New Roman" w:cs="Times New Roman"/>
          <w:color w:val="auto"/>
          <w:sz w:val="20"/>
          <w:szCs w:val="20"/>
          <w:u w:val="none"/>
        </w:rPr>
        <w:t xml:space="preserve">among undergraduate </w:t>
      </w:r>
      <w:r w:rsidR="00064316" w:rsidRPr="00582DD7">
        <w:rPr>
          <w:rStyle w:val="Hyperlink"/>
          <w:rFonts w:ascii="Times New Roman" w:hAnsi="Times New Roman" w:cs="Times New Roman"/>
          <w:color w:val="auto"/>
          <w:sz w:val="20"/>
          <w:szCs w:val="20"/>
          <w:u w:val="none"/>
        </w:rPr>
        <w:t>students</w:t>
      </w:r>
      <w:r w:rsidRPr="00582DD7">
        <w:rPr>
          <w:rStyle w:val="Hyperlink"/>
          <w:rFonts w:ascii="Times New Roman" w:hAnsi="Times New Roman" w:cs="Times New Roman"/>
          <w:color w:val="auto"/>
          <w:sz w:val="20"/>
          <w:szCs w:val="20"/>
          <w:u w:val="none"/>
        </w:rPr>
        <w:t xml:space="preserve"> </w:t>
      </w:r>
      <w:r w:rsidRPr="00582DD7">
        <w:rPr>
          <w:rStyle w:val="Hyperlink"/>
          <w:rFonts w:ascii="Times New Roman" w:hAnsi="Times New Roman" w:cs="Times New Roman"/>
          <w:color w:val="000000" w:themeColor="text1"/>
          <w:sz w:val="20"/>
          <w:szCs w:val="20"/>
          <w:u w:val="none"/>
        </w:rPr>
        <w:t xml:space="preserve">in </w:t>
      </w:r>
      <w:r w:rsidRPr="00582DD7">
        <w:rPr>
          <w:rStyle w:val="Hyperlink"/>
          <w:rFonts w:ascii="Times New Roman" w:hAnsi="Times New Roman" w:cs="Times New Roman"/>
          <w:color w:val="auto"/>
          <w:sz w:val="20"/>
          <w:szCs w:val="20"/>
          <w:u w:val="none"/>
        </w:rPr>
        <w:t xml:space="preserve">Vellore Institute of Technology (VIT) to get insights on cross-cultural communication. A total of 111 </w:t>
      </w:r>
      <w:r w:rsidR="00064316" w:rsidRPr="00582DD7">
        <w:rPr>
          <w:rStyle w:val="Hyperlink"/>
          <w:rFonts w:ascii="Times New Roman" w:hAnsi="Times New Roman" w:cs="Times New Roman"/>
          <w:color w:val="auto"/>
          <w:sz w:val="20"/>
          <w:szCs w:val="20"/>
          <w:u w:val="none"/>
        </w:rPr>
        <w:t>students</w:t>
      </w:r>
      <w:r w:rsidR="00057B12" w:rsidRPr="00582DD7">
        <w:rPr>
          <w:rStyle w:val="Hyperlink"/>
          <w:rFonts w:ascii="Times New Roman" w:hAnsi="Times New Roman" w:cs="Times New Roman"/>
          <w:color w:val="auto"/>
          <w:sz w:val="20"/>
          <w:szCs w:val="20"/>
          <w:u w:val="none"/>
        </w:rPr>
        <w:t>'</w:t>
      </w:r>
      <w:r w:rsidRPr="00582DD7">
        <w:rPr>
          <w:rStyle w:val="Hyperlink"/>
          <w:rFonts w:ascii="Times New Roman" w:hAnsi="Times New Roman" w:cs="Times New Roman"/>
          <w:color w:val="auto"/>
          <w:sz w:val="20"/>
          <w:szCs w:val="20"/>
          <w:u w:val="none"/>
        </w:rPr>
        <w:t xml:space="preserve"> responses have been obtained from the survey</w:t>
      </w:r>
      <w:r w:rsidRPr="00582DD7">
        <w:rPr>
          <w:rStyle w:val="Hyperlink"/>
          <w:rFonts w:ascii="Times New Roman" w:hAnsi="Times New Roman" w:cs="Times New Roman"/>
          <w:color w:val="000000" w:themeColor="text1"/>
          <w:sz w:val="20"/>
          <w:szCs w:val="20"/>
          <w:u w:val="none"/>
        </w:rPr>
        <w:t>.</w:t>
      </w:r>
      <w:r w:rsidRPr="00582DD7">
        <w:rPr>
          <w:rStyle w:val="Hyperlink"/>
          <w:rFonts w:ascii="Times New Roman" w:hAnsi="Times New Roman" w:cs="Times New Roman"/>
          <w:color w:val="auto"/>
          <w:sz w:val="20"/>
          <w:szCs w:val="20"/>
          <w:u w:val="none"/>
        </w:rPr>
        <w:t xml:space="preserve"> The findings indicate that </w:t>
      </w:r>
      <w:r w:rsidR="00427970" w:rsidRPr="00582DD7">
        <w:rPr>
          <w:rStyle w:val="Hyperlink"/>
          <w:rFonts w:ascii="Times New Roman" w:hAnsi="Times New Roman" w:cs="Times New Roman"/>
          <w:color w:val="auto"/>
          <w:sz w:val="20"/>
          <w:szCs w:val="20"/>
          <w:u w:val="none"/>
        </w:rPr>
        <w:t>misconceptions about</w:t>
      </w:r>
      <w:r w:rsidR="00057B12" w:rsidRPr="00582DD7">
        <w:rPr>
          <w:rStyle w:val="Hyperlink"/>
          <w:rFonts w:ascii="Times New Roman" w:hAnsi="Times New Roman" w:cs="Times New Roman"/>
          <w:color w:val="auto"/>
          <w:sz w:val="20"/>
          <w:szCs w:val="20"/>
          <w:u w:val="none"/>
        </w:rPr>
        <w:t xml:space="preserve"> intercultural communication within social contexts occur</w:t>
      </w:r>
      <w:r w:rsidRPr="00582DD7">
        <w:rPr>
          <w:rStyle w:val="Hyperlink"/>
          <w:rFonts w:ascii="Times New Roman" w:hAnsi="Times New Roman" w:cs="Times New Roman"/>
          <w:color w:val="auto"/>
          <w:sz w:val="20"/>
          <w:szCs w:val="20"/>
          <w:u w:val="none"/>
        </w:rPr>
        <w:t xml:space="preserve">. </w:t>
      </w:r>
      <w:r w:rsidR="000B4A97" w:rsidRPr="00582DD7">
        <w:rPr>
          <w:rStyle w:val="Hyperlink"/>
          <w:rFonts w:ascii="Times New Roman" w:hAnsi="Times New Roman" w:cs="Times New Roman"/>
          <w:color w:val="auto"/>
          <w:sz w:val="20"/>
          <w:szCs w:val="20"/>
          <w:u w:val="none"/>
        </w:rPr>
        <w:t>The current study</w:t>
      </w:r>
      <w:r w:rsidRPr="00582DD7">
        <w:rPr>
          <w:rStyle w:val="Hyperlink"/>
          <w:rFonts w:ascii="Times New Roman" w:hAnsi="Times New Roman" w:cs="Times New Roman"/>
          <w:color w:val="auto"/>
          <w:sz w:val="20"/>
          <w:szCs w:val="20"/>
          <w:u w:val="none"/>
        </w:rPr>
        <w:t xml:space="preserve"> suggests</w:t>
      </w:r>
      <w:r w:rsidR="00353BFB" w:rsidRPr="00582DD7">
        <w:rPr>
          <w:rStyle w:val="Hyperlink"/>
          <w:rFonts w:ascii="Times New Roman" w:hAnsi="Times New Roman" w:cs="Times New Roman"/>
          <w:color w:val="auto"/>
          <w:sz w:val="20"/>
          <w:szCs w:val="20"/>
          <w:u w:val="none"/>
        </w:rPr>
        <w:t xml:space="preserve"> </w:t>
      </w:r>
      <w:proofErr w:type="gramStart"/>
      <w:r w:rsidR="007B6299">
        <w:rPr>
          <w:rStyle w:val="Hyperlink"/>
          <w:rFonts w:ascii="Times New Roman" w:hAnsi="Times New Roman" w:cs="Times New Roman"/>
          <w:color w:val="auto"/>
          <w:sz w:val="20"/>
          <w:szCs w:val="20"/>
          <w:u w:val="none"/>
        </w:rPr>
        <w:t xml:space="preserve">to </w:t>
      </w:r>
      <w:r w:rsidR="00490B32" w:rsidRPr="00582DD7">
        <w:rPr>
          <w:rStyle w:val="Hyperlink"/>
          <w:rFonts w:ascii="Times New Roman" w:hAnsi="Times New Roman" w:cs="Times New Roman"/>
          <w:color w:val="auto"/>
          <w:sz w:val="20"/>
          <w:szCs w:val="20"/>
          <w:u w:val="none"/>
        </w:rPr>
        <w:t>incorporat</w:t>
      </w:r>
      <w:r w:rsidR="007B6299">
        <w:rPr>
          <w:rStyle w:val="Hyperlink"/>
          <w:rFonts w:ascii="Times New Roman" w:hAnsi="Times New Roman" w:cs="Times New Roman"/>
          <w:color w:val="auto"/>
          <w:sz w:val="20"/>
          <w:szCs w:val="20"/>
          <w:u w:val="none"/>
        </w:rPr>
        <w:t>e</w:t>
      </w:r>
      <w:proofErr w:type="gramEnd"/>
      <w:r w:rsidR="00760360">
        <w:rPr>
          <w:rStyle w:val="Hyperlink"/>
          <w:rFonts w:ascii="Times New Roman" w:hAnsi="Times New Roman" w:cs="Times New Roman"/>
          <w:color w:val="auto"/>
          <w:sz w:val="20"/>
          <w:szCs w:val="20"/>
          <w:u w:val="none"/>
        </w:rPr>
        <w:t xml:space="preserve"> </w:t>
      </w:r>
      <w:r w:rsidRPr="00582DD7">
        <w:rPr>
          <w:rStyle w:val="Hyperlink"/>
          <w:rFonts w:ascii="Times New Roman" w:hAnsi="Times New Roman" w:cs="Times New Roman"/>
          <w:color w:val="auto"/>
          <w:sz w:val="20"/>
          <w:szCs w:val="20"/>
          <w:u w:val="none"/>
        </w:rPr>
        <w:t>the intercultural components</w:t>
      </w:r>
      <w:r w:rsidR="00353BFB" w:rsidRPr="00582DD7">
        <w:rPr>
          <w:rStyle w:val="Hyperlink"/>
          <w:rFonts w:ascii="Times New Roman" w:hAnsi="Times New Roman" w:cs="Times New Roman"/>
          <w:color w:val="auto"/>
          <w:sz w:val="20"/>
          <w:szCs w:val="20"/>
          <w:u w:val="none"/>
        </w:rPr>
        <w:t xml:space="preserve"> like language, culture, cognition, </w:t>
      </w:r>
      <w:r w:rsidR="0077698D" w:rsidRPr="00582DD7">
        <w:rPr>
          <w:rStyle w:val="Hyperlink"/>
          <w:rFonts w:ascii="Times New Roman" w:hAnsi="Times New Roman" w:cs="Times New Roman"/>
          <w:color w:val="auto"/>
          <w:sz w:val="20"/>
          <w:szCs w:val="20"/>
          <w:u w:val="none"/>
        </w:rPr>
        <w:t>identity,</w:t>
      </w:r>
      <w:r w:rsidR="00353BFB" w:rsidRPr="00582DD7">
        <w:rPr>
          <w:rStyle w:val="Hyperlink"/>
          <w:rFonts w:ascii="Times New Roman" w:hAnsi="Times New Roman" w:cs="Times New Roman"/>
          <w:color w:val="auto"/>
          <w:sz w:val="20"/>
          <w:szCs w:val="20"/>
          <w:u w:val="none"/>
        </w:rPr>
        <w:t xml:space="preserve"> and ideology in</w:t>
      </w:r>
      <w:r w:rsidRPr="00582DD7">
        <w:rPr>
          <w:rStyle w:val="Hyperlink"/>
          <w:rFonts w:ascii="Times New Roman" w:hAnsi="Times New Roman" w:cs="Times New Roman"/>
          <w:color w:val="auto"/>
          <w:sz w:val="20"/>
          <w:szCs w:val="20"/>
          <w:u w:val="none"/>
        </w:rPr>
        <w:t xml:space="preserve"> the curriculum. Language </w:t>
      </w:r>
      <w:r w:rsidR="00A71380" w:rsidRPr="00582DD7">
        <w:rPr>
          <w:rStyle w:val="Hyperlink"/>
          <w:rFonts w:ascii="Times New Roman" w:hAnsi="Times New Roman" w:cs="Times New Roman"/>
          <w:color w:val="auto"/>
          <w:sz w:val="20"/>
          <w:szCs w:val="20"/>
          <w:u w:val="none"/>
        </w:rPr>
        <w:t>teachers</w:t>
      </w:r>
      <w:r w:rsidRPr="00582DD7">
        <w:rPr>
          <w:rStyle w:val="Hyperlink"/>
          <w:rFonts w:ascii="Times New Roman" w:hAnsi="Times New Roman" w:cs="Times New Roman"/>
          <w:color w:val="auto"/>
          <w:sz w:val="20"/>
          <w:szCs w:val="20"/>
          <w:u w:val="none"/>
        </w:rPr>
        <w:t xml:space="preserve"> are responsible for inspiring and supporting their </w:t>
      </w:r>
      <w:r w:rsidR="00064316" w:rsidRPr="00582DD7">
        <w:rPr>
          <w:rStyle w:val="Hyperlink"/>
          <w:rFonts w:ascii="Times New Roman" w:hAnsi="Times New Roman" w:cs="Times New Roman"/>
          <w:color w:val="auto"/>
          <w:sz w:val="20"/>
          <w:szCs w:val="20"/>
          <w:u w:val="none"/>
        </w:rPr>
        <w:t>students</w:t>
      </w:r>
      <w:r w:rsidRPr="00582DD7">
        <w:rPr>
          <w:rStyle w:val="Hyperlink"/>
          <w:rFonts w:ascii="Times New Roman" w:hAnsi="Times New Roman" w:cs="Times New Roman"/>
          <w:color w:val="auto"/>
          <w:sz w:val="20"/>
          <w:szCs w:val="20"/>
          <w:u w:val="none"/>
        </w:rPr>
        <w:t xml:space="preserve"> to facilitate their understanding of cross-cultural communication concepts that must be addressed in language lessons.</w:t>
      </w:r>
    </w:p>
    <w:p w14:paraId="121BBE67" w14:textId="703E3112" w:rsidR="003B35F6" w:rsidRPr="00582DD7" w:rsidRDefault="003B35F6" w:rsidP="00582DD7">
      <w:pPr>
        <w:pStyle w:val="NormalWeb"/>
        <w:spacing w:before="0" w:beforeAutospacing="0" w:after="0" w:afterAutospacing="0"/>
        <w:ind w:left="720" w:hanging="720"/>
        <w:jc w:val="both"/>
        <w:rPr>
          <w:rStyle w:val="Hyperlink"/>
          <w:color w:val="auto"/>
          <w:sz w:val="20"/>
          <w:szCs w:val="20"/>
          <w:u w:val="none"/>
        </w:rPr>
      </w:pPr>
    </w:p>
    <w:p w14:paraId="0AF47EB7" w14:textId="1F8C9A3B" w:rsidR="004B6911" w:rsidRPr="00582DD7" w:rsidRDefault="003B35F6" w:rsidP="00582DD7">
      <w:pPr>
        <w:pStyle w:val="NormalWeb"/>
        <w:spacing w:before="0" w:beforeAutospacing="0" w:after="0" w:afterAutospacing="0"/>
        <w:ind w:left="720" w:hanging="720"/>
        <w:jc w:val="both"/>
        <w:rPr>
          <w:b/>
          <w:bCs/>
          <w:sz w:val="20"/>
          <w:szCs w:val="20"/>
        </w:rPr>
      </w:pPr>
      <w:r w:rsidRPr="00582DD7">
        <w:rPr>
          <w:rStyle w:val="Hyperlink"/>
          <w:b/>
          <w:bCs/>
          <w:color w:val="auto"/>
          <w:sz w:val="20"/>
          <w:szCs w:val="20"/>
          <w:u w:val="none"/>
        </w:rPr>
        <w:t xml:space="preserve">Keywords: </w:t>
      </w:r>
      <w:r w:rsidRPr="00582DD7">
        <w:rPr>
          <w:rStyle w:val="Hyperlink"/>
          <w:color w:val="auto"/>
          <w:sz w:val="20"/>
          <w:szCs w:val="20"/>
          <w:u w:val="none"/>
        </w:rPr>
        <w:t>Cross-cultural communication, English as a second language, Language barriers, Communication Skill</w:t>
      </w:r>
      <w:r w:rsidRPr="00582DD7">
        <w:rPr>
          <w:rStyle w:val="Hyperlink"/>
          <w:b/>
          <w:bCs/>
          <w:color w:val="auto"/>
          <w:sz w:val="20"/>
          <w:szCs w:val="20"/>
          <w:u w:val="none"/>
        </w:rPr>
        <w:t xml:space="preserve"> </w:t>
      </w:r>
    </w:p>
    <w:p w14:paraId="28E8060A" w14:textId="09C031E4" w:rsidR="00777973" w:rsidRPr="00582DD7" w:rsidRDefault="00777973" w:rsidP="00582DD7">
      <w:pPr>
        <w:spacing w:after="0" w:line="240" w:lineRule="auto"/>
        <w:rPr>
          <w:rFonts w:ascii="Times New Roman" w:hAnsi="Times New Roman" w:cs="Times New Roman"/>
          <w:b/>
          <w:bCs/>
          <w:sz w:val="20"/>
          <w:szCs w:val="20"/>
        </w:rPr>
      </w:pPr>
    </w:p>
    <w:p w14:paraId="118F5B33" w14:textId="5D0FE0F3" w:rsidR="00700CC2" w:rsidRPr="00E5080F" w:rsidRDefault="004F21B0" w:rsidP="00E5080F">
      <w:pPr>
        <w:spacing w:after="0" w:line="240" w:lineRule="auto"/>
        <w:jc w:val="center"/>
        <w:rPr>
          <w:rFonts w:ascii="Times New Roman" w:hAnsi="Times New Roman" w:cs="Times New Roman"/>
          <w:b/>
          <w:bCs/>
          <w:sz w:val="20"/>
          <w:szCs w:val="20"/>
        </w:rPr>
      </w:pPr>
      <w:r w:rsidRPr="00E5080F">
        <w:rPr>
          <w:rFonts w:ascii="Times New Roman" w:hAnsi="Times New Roman" w:cs="Times New Roman"/>
          <w:b/>
          <w:bCs/>
          <w:sz w:val="20"/>
          <w:szCs w:val="20"/>
        </w:rPr>
        <w:t xml:space="preserve">I. </w:t>
      </w:r>
      <w:r w:rsidR="00E5080F" w:rsidRPr="00E5080F">
        <w:rPr>
          <w:rFonts w:ascii="Times New Roman" w:hAnsi="Times New Roman" w:cs="Times New Roman"/>
          <w:b/>
          <w:bCs/>
          <w:sz w:val="20"/>
          <w:szCs w:val="20"/>
        </w:rPr>
        <w:t>INTRODUCTION</w:t>
      </w:r>
    </w:p>
    <w:p w14:paraId="4BFB405A" w14:textId="77777777" w:rsidR="001F2772" w:rsidRPr="00582DD7" w:rsidRDefault="001F2772" w:rsidP="00582DD7">
      <w:pPr>
        <w:spacing w:after="0" w:line="240" w:lineRule="auto"/>
        <w:rPr>
          <w:rFonts w:ascii="Times New Roman" w:hAnsi="Times New Roman" w:cs="Times New Roman"/>
          <w:b/>
          <w:bCs/>
          <w:sz w:val="20"/>
          <w:szCs w:val="20"/>
        </w:rPr>
      </w:pPr>
    </w:p>
    <w:p w14:paraId="20BE0637" w14:textId="2C2218CD" w:rsidR="003A31F9" w:rsidRPr="00582DD7" w:rsidRDefault="003A31F9" w:rsidP="00582DD7">
      <w:pPr>
        <w:spacing w:after="0" w:line="240" w:lineRule="auto"/>
        <w:jc w:val="both"/>
        <w:rPr>
          <w:rFonts w:ascii="Times New Roman" w:hAnsi="Times New Roman" w:cs="Times New Roman"/>
          <w:sz w:val="20"/>
          <w:szCs w:val="20"/>
        </w:rPr>
      </w:pPr>
      <w:r w:rsidRPr="00582DD7">
        <w:rPr>
          <w:rFonts w:ascii="Times New Roman" w:hAnsi="Times New Roman" w:cs="Times New Roman"/>
          <w:b/>
          <w:bCs/>
          <w:sz w:val="20"/>
          <w:szCs w:val="20"/>
        </w:rPr>
        <w:tab/>
      </w:r>
      <w:r w:rsidRPr="00582DD7">
        <w:rPr>
          <w:rFonts w:ascii="Times New Roman" w:hAnsi="Times New Roman" w:cs="Times New Roman"/>
          <w:sz w:val="20"/>
          <w:szCs w:val="20"/>
        </w:rPr>
        <w:t xml:space="preserve">Culture </w:t>
      </w:r>
      <w:r w:rsidR="00DB7A6D" w:rsidRPr="00582DD7">
        <w:rPr>
          <w:rFonts w:ascii="Times New Roman" w:hAnsi="Times New Roman" w:cs="Times New Roman"/>
          <w:sz w:val="20"/>
          <w:szCs w:val="20"/>
        </w:rPr>
        <w:t xml:space="preserve">can be discerned </w:t>
      </w:r>
      <w:r w:rsidRPr="00582DD7">
        <w:rPr>
          <w:rFonts w:ascii="Times New Roman" w:hAnsi="Times New Roman" w:cs="Times New Roman"/>
          <w:sz w:val="20"/>
          <w:szCs w:val="20"/>
        </w:rPr>
        <w:t xml:space="preserve">as the spread of social heredity from one generation to the next, incorporating the accumulation of individual experiences. It encompasses a range of behaviours that distinguish </w:t>
      </w:r>
      <w:r w:rsidR="00937A1F"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of one society from those of </w:t>
      </w:r>
      <w:r w:rsidR="00C80CED" w:rsidRPr="00582DD7">
        <w:rPr>
          <w:rFonts w:ascii="Times New Roman" w:hAnsi="Times New Roman" w:cs="Times New Roman"/>
          <w:sz w:val="20"/>
          <w:szCs w:val="20"/>
        </w:rPr>
        <w:t>another</w:t>
      </w:r>
      <w:r w:rsidR="00722190" w:rsidRPr="00582DD7">
        <w:rPr>
          <w:rFonts w:ascii="Times New Roman" w:hAnsi="Times New Roman" w:cs="Times New Roman"/>
          <w:sz w:val="20"/>
          <w:szCs w:val="20"/>
        </w:rPr>
        <w:t>.</w:t>
      </w:r>
      <w:r w:rsidR="00C80CED" w:rsidRPr="00582DD7">
        <w:rPr>
          <w:rFonts w:ascii="Times New Roman" w:hAnsi="Times New Roman" w:cs="Times New Roman"/>
          <w:sz w:val="20"/>
          <w:szCs w:val="20"/>
        </w:rPr>
        <w:t xml:space="preserve"> </w:t>
      </w:r>
      <w:r w:rsidR="00621424" w:rsidRPr="00582DD7">
        <w:rPr>
          <w:rFonts w:ascii="Times New Roman" w:hAnsi="Times New Roman" w:cs="Times New Roman"/>
          <w:sz w:val="20"/>
          <w:szCs w:val="20"/>
        </w:rPr>
        <w:t xml:space="preserve">Ali </w:t>
      </w:r>
      <w:r w:rsidR="00490B32" w:rsidRPr="00582DD7">
        <w:rPr>
          <w:rFonts w:ascii="Times New Roman" w:hAnsi="Times New Roman" w:cs="Times New Roman"/>
          <w:sz w:val="20"/>
          <w:szCs w:val="20"/>
        </w:rPr>
        <w:t>et al. (</w:t>
      </w:r>
      <w:r w:rsidR="00621424" w:rsidRPr="00582DD7">
        <w:rPr>
          <w:rFonts w:ascii="Times New Roman" w:hAnsi="Times New Roman" w:cs="Times New Roman"/>
          <w:sz w:val="20"/>
          <w:szCs w:val="20"/>
        </w:rPr>
        <w:t>2015</w:t>
      </w:r>
      <w:r w:rsidR="00C80CED" w:rsidRPr="00582DD7">
        <w:rPr>
          <w:rFonts w:ascii="Times New Roman" w:hAnsi="Times New Roman" w:cs="Times New Roman"/>
          <w:sz w:val="20"/>
          <w:szCs w:val="20"/>
        </w:rPr>
        <w:t>) clearly</w:t>
      </w:r>
      <w:r w:rsidR="00621424" w:rsidRPr="00582DD7">
        <w:rPr>
          <w:rFonts w:ascii="Times New Roman" w:hAnsi="Times New Roman" w:cs="Times New Roman"/>
          <w:sz w:val="20"/>
          <w:szCs w:val="20"/>
        </w:rPr>
        <w:t xml:space="preserve"> points out that the c</w:t>
      </w:r>
      <w:r w:rsidRPr="00582DD7">
        <w:rPr>
          <w:rFonts w:ascii="Times New Roman" w:hAnsi="Times New Roman" w:cs="Times New Roman"/>
          <w:sz w:val="20"/>
          <w:szCs w:val="20"/>
        </w:rPr>
        <w:t xml:space="preserve">ulture plays a significant role in shaping </w:t>
      </w:r>
      <w:r w:rsidR="00937A1F"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beliefs, facilitating the transmission of ideas, and fostering the dissemination of knowledge </w:t>
      </w:r>
      <w:r w:rsidR="00435B4F" w:rsidRPr="00582DD7">
        <w:rPr>
          <w:rFonts w:ascii="Times New Roman" w:hAnsi="Times New Roman" w:cs="Times New Roman"/>
          <w:sz w:val="20"/>
          <w:szCs w:val="20"/>
        </w:rPr>
        <w:t>about</w:t>
      </w:r>
      <w:r w:rsidRPr="00582DD7">
        <w:rPr>
          <w:rFonts w:ascii="Times New Roman" w:hAnsi="Times New Roman" w:cs="Times New Roman"/>
          <w:sz w:val="20"/>
          <w:szCs w:val="20"/>
        </w:rPr>
        <w:t xml:space="preserve"> customs and values</w:t>
      </w:r>
      <w:r w:rsidR="00621424" w:rsidRPr="00582DD7">
        <w:rPr>
          <w:rFonts w:ascii="Times New Roman" w:hAnsi="Times New Roman" w:cs="Times New Roman"/>
          <w:sz w:val="20"/>
          <w:szCs w:val="20"/>
        </w:rPr>
        <w:t xml:space="preserve"> which have been conveyed through language.</w:t>
      </w:r>
      <w:r w:rsidRPr="00582DD7">
        <w:rPr>
          <w:rFonts w:ascii="Times New Roman" w:hAnsi="Times New Roman" w:cs="Times New Roman"/>
          <w:sz w:val="20"/>
          <w:szCs w:val="20"/>
        </w:rPr>
        <w:t xml:space="preserve"> Therefore, cross-cultural communication </w:t>
      </w:r>
      <w:r w:rsidR="00621424" w:rsidRPr="00582DD7">
        <w:rPr>
          <w:rFonts w:ascii="Times New Roman" w:hAnsi="Times New Roman" w:cs="Times New Roman"/>
          <w:sz w:val="20"/>
          <w:szCs w:val="20"/>
        </w:rPr>
        <w:t xml:space="preserve">means </w:t>
      </w:r>
      <w:r w:rsidRPr="00582DD7">
        <w:rPr>
          <w:rFonts w:ascii="Times New Roman" w:hAnsi="Times New Roman" w:cs="Times New Roman"/>
          <w:sz w:val="20"/>
          <w:szCs w:val="20"/>
        </w:rPr>
        <w:t xml:space="preserve">the communication </w:t>
      </w:r>
      <w:r w:rsidR="00937A1F" w:rsidRPr="00582DD7">
        <w:rPr>
          <w:rFonts w:ascii="Times New Roman" w:hAnsi="Times New Roman" w:cs="Times New Roman"/>
          <w:sz w:val="20"/>
          <w:szCs w:val="20"/>
        </w:rPr>
        <w:t>among</w:t>
      </w:r>
      <w:r w:rsidRPr="00582DD7">
        <w:rPr>
          <w:rFonts w:ascii="Times New Roman" w:hAnsi="Times New Roman" w:cs="Times New Roman"/>
          <w:sz w:val="20"/>
          <w:szCs w:val="20"/>
        </w:rPr>
        <w:t xml:space="preserve"> </w:t>
      </w:r>
      <w:r w:rsidR="00937A1F"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with</w:t>
      </w:r>
      <w:r w:rsidR="00621424" w:rsidRPr="00582DD7">
        <w:rPr>
          <w:rFonts w:ascii="Times New Roman" w:hAnsi="Times New Roman" w:cs="Times New Roman"/>
          <w:sz w:val="20"/>
          <w:szCs w:val="20"/>
        </w:rPr>
        <w:t xml:space="preserve"> many</w:t>
      </w:r>
      <w:r w:rsidRPr="00582DD7">
        <w:rPr>
          <w:rFonts w:ascii="Times New Roman" w:hAnsi="Times New Roman" w:cs="Times New Roman"/>
          <w:sz w:val="20"/>
          <w:szCs w:val="20"/>
        </w:rPr>
        <w:t xml:space="preserve"> differences </w:t>
      </w:r>
      <w:r w:rsidR="00621424" w:rsidRPr="00582DD7">
        <w:rPr>
          <w:rFonts w:ascii="Times New Roman" w:hAnsi="Times New Roman" w:cs="Times New Roman"/>
          <w:sz w:val="20"/>
          <w:szCs w:val="20"/>
        </w:rPr>
        <w:t xml:space="preserve">related </w:t>
      </w:r>
      <w:r w:rsidR="008556D1" w:rsidRPr="00582DD7">
        <w:rPr>
          <w:rFonts w:ascii="Times New Roman" w:hAnsi="Times New Roman" w:cs="Times New Roman"/>
          <w:sz w:val="20"/>
          <w:szCs w:val="20"/>
        </w:rPr>
        <w:t>to</w:t>
      </w:r>
      <w:r w:rsidR="00621424" w:rsidRPr="00582DD7">
        <w:rPr>
          <w:rFonts w:ascii="Times New Roman" w:hAnsi="Times New Roman" w:cs="Times New Roman"/>
          <w:sz w:val="20"/>
          <w:szCs w:val="20"/>
        </w:rPr>
        <w:t xml:space="preserve"> </w:t>
      </w:r>
      <w:r w:rsidRPr="00582DD7">
        <w:rPr>
          <w:rFonts w:ascii="Times New Roman" w:hAnsi="Times New Roman" w:cs="Times New Roman"/>
          <w:sz w:val="20"/>
          <w:szCs w:val="20"/>
        </w:rPr>
        <w:t xml:space="preserve">employment, age, status, ethnicity, race, gender, sexual orientation, etc. </w:t>
      </w:r>
      <w:r w:rsidR="000D686D" w:rsidRPr="00582DD7">
        <w:rPr>
          <w:rFonts w:ascii="Times New Roman" w:hAnsi="Times New Roman" w:cs="Times New Roman"/>
          <w:sz w:val="20"/>
          <w:szCs w:val="20"/>
        </w:rPr>
        <w:t>It</w:t>
      </w:r>
      <w:r w:rsidRPr="00582DD7">
        <w:rPr>
          <w:rFonts w:ascii="Times New Roman" w:hAnsi="Times New Roman" w:cs="Times New Roman"/>
          <w:sz w:val="20"/>
          <w:szCs w:val="20"/>
        </w:rPr>
        <w:t xml:space="preserve"> also applies </w:t>
      </w:r>
      <w:r w:rsidR="00057B12" w:rsidRPr="00582DD7">
        <w:rPr>
          <w:rFonts w:ascii="Times New Roman" w:hAnsi="Times New Roman" w:cs="Times New Roman"/>
          <w:sz w:val="20"/>
          <w:szCs w:val="20"/>
        </w:rPr>
        <w:t>to student communit</w:t>
      </w:r>
      <w:r w:rsidR="0077698D" w:rsidRPr="00582DD7">
        <w:rPr>
          <w:rFonts w:ascii="Times New Roman" w:hAnsi="Times New Roman" w:cs="Times New Roman"/>
          <w:sz w:val="20"/>
          <w:szCs w:val="20"/>
        </w:rPr>
        <w:t>y</w:t>
      </w:r>
      <w:r w:rsidR="00057B12" w:rsidRPr="00582DD7">
        <w:rPr>
          <w:rFonts w:ascii="Times New Roman" w:hAnsi="Times New Roman" w:cs="Times New Roman"/>
          <w:sz w:val="20"/>
          <w:szCs w:val="20"/>
        </w:rPr>
        <w:t xml:space="preserve"> and</w:t>
      </w:r>
      <w:r w:rsidR="00621424" w:rsidRPr="00582DD7">
        <w:rPr>
          <w:rFonts w:ascii="Times New Roman" w:hAnsi="Times New Roman" w:cs="Times New Roman"/>
          <w:sz w:val="20"/>
          <w:szCs w:val="20"/>
        </w:rPr>
        <w:t xml:space="preserve"> other </w:t>
      </w:r>
      <w:r w:rsidR="00031152" w:rsidRPr="00582DD7">
        <w:rPr>
          <w:rFonts w:ascii="Times New Roman" w:hAnsi="Times New Roman" w:cs="Times New Roman"/>
          <w:sz w:val="20"/>
          <w:szCs w:val="20"/>
        </w:rPr>
        <w:t>that</w:t>
      </w:r>
      <w:r w:rsidRPr="00582DD7">
        <w:rPr>
          <w:rFonts w:ascii="Times New Roman" w:hAnsi="Times New Roman" w:cs="Times New Roman"/>
          <w:sz w:val="20"/>
          <w:szCs w:val="20"/>
        </w:rPr>
        <w:t xml:space="preserve"> communicate, discuss, and mediate cultural differences through language and gestures.</w:t>
      </w:r>
      <w:r w:rsidR="006245A2" w:rsidRPr="00582DD7">
        <w:rPr>
          <w:rFonts w:ascii="Times New Roman" w:hAnsi="Times New Roman" w:cs="Times New Roman"/>
          <w:sz w:val="20"/>
          <w:szCs w:val="20"/>
        </w:rPr>
        <w:t xml:space="preserve"> Cultural disputes arise </w:t>
      </w:r>
      <w:r w:rsidR="00435B4F" w:rsidRPr="00582DD7">
        <w:rPr>
          <w:rFonts w:ascii="Times New Roman" w:hAnsi="Times New Roman" w:cs="Times New Roman"/>
          <w:sz w:val="20"/>
          <w:szCs w:val="20"/>
        </w:rPr>
        <w:t xml:space="preserve">because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435B4F" w:rsidRPr="00582DD7">
        <w:rPr>
          <w:rFonts w:ascii="Times New Roman" w:hAnsi="Times New Roman" w:cs="Times New Roman"/>
          <w:sz w:val="20"/>
          <w:szCs w:val="20"/>
        </w:rPr>
        <w:t xml:space="preserve"> see</w:t>
      </w:r>
      <w:r w:rsidR="006245A2" w:rsidRPr="00582DD7">
        <w:rPr>
          <w:rFonts w:ascii="Times New Roman" w:hAnsi="Times New Roman" w:cs="Times New Roman"/>
          <w:sz w:val="20"/>
          <w:szCs w:val="20"/>
        </w:rPr>
        <w:t xml:space="preserve"> their own culture as superior to another. </w:t>
      </w:r>
      <w:r w:rsidR="00435B4F" w:rsidRPr="00582DD7">
        <w:rPr>
          <w:rFonts w:ascii="Times New Roman" w:hAnsi="Times New Roman" w:cs="Times New Roman"/>
          <w:sz w:val="20"/>
          <w:szCs w:val="20"/>
        </w:rPr>
        <w:t>Several academic fields have shaped the field of cross-cultural communication</w:t>
      </w:r>
      <w:r w:rsidR="006245A2" w:rsidRPr="00582DD7">
        <w:rPr>
          <w:rFonts w:ascii="Times New Roman" w:hAnsi="Times New Roman" w:cs="Times New Roman"/>
          <w:sz w:val="20"/>
          <w:szCs w:val="20"/>
        </w:rPr>
        <w:t xml:space="preserve">. It is </w:t>
      </w:r>
      <w:r w:rsidR="00435B4F" w:rsidRPr="00582DD7">
        <w:rPr>
          <w:rFonts w:ascii="Times New Roman" w:hAnsi="Times New Roman" w:cs="Times New Roman"/>
          <w:sz w:val="20"/>
          <w:szCs w:val="20"/>
        </w:rPr>
        <w:t>essential</w:t>
      </w:r>
      <w:r w:rsidR="006245A2" w:rsidRPr="00582DD7">
        <w:rPr>
          <w:rFonts w:ascii="Times New Roman" w:hAnsi="Times New Roman" w:cs="Times New Roman"/>
          <w:sz w:val="20"/>
          <w:szCs w:val="20"/>
        </w:rPr>
        <w:t xml:space="preserve"> to proactively prevent misinterpretations that may lead to interpersonal or intergroup disputes. The practi</w:t>
      </w:r>
      <w:r w:rsidR="00435B4F" w:rsidRPr="00582DD7">
        <w:rPr>
          <w:rFonts w:ascii="Times New Roman" w:hAnsi="Times New Roman" w:cs="Times New Roman"/>
          <w:sz w:val="20"/>
          <w:szCs w:val="20"/>
        </w:rPr>
        <w:t>c</w:t>
      </w:r>
      <w:r w:rsidR="006245A2" w:rsidRPr="00582DD7">
        <w:rPr>
          <w:rFonts w:ascii="Times New Roman" w:hAnsi="Times New Roman" w:cs="Times New Roman"/>
          <w:sz w:val="20"/>
          <w:szCs w:val="20"/>
        </w:rPr>
        <w:t>e of cross-cultural communication fosters the development of trust and facilitates cooperative efforts.</w:t>
      </w:r>
      <w:r w:rsidR="00A3720B" w:rsidRPr="00582DD7">
        <w:rPr>
          <w:rFonts w:ascii="Times New Roman" w:hAnsi="Times New Roman" w:cs="Times New Roman"/>
          <w:sz w:val="20"/>
          <w:szCs w:val="20"/>
        </w:rPr>
        <w:t xml:space="preserve"> </w:t>
      </w:r>
      <w:r w:rsidR="00A05BCC" w:rsidRPr="00582DD7">
        <w:rPr>
          <w:rFonts w:ascii="Times New Roman" w:hAnsi="Times New Roman" w:cs="Times New Roman"/>
          <w:sz w:val="20"/>
          <w:szCs w:val="20"/>
        </w:rPr>
        <w:t>Cultural critic Edward Hall (1959)</w:t>
      </w:r>
      <w:r w:rsidR="004C5DDB" w:rsidRPr="00582DD7">
        <w:rPr>
          <w:rFonts w:ascii="Times New Roman" w:hAnsi="Times New Roman" w:cs="Times New Roman"/>
          <w:sz w:val="20"/>
          <w:szCs w:val="20"/>
        </w:rPr>
        <w:t xml:space="preserve"> has </w:t>
      </w:r>
      <w:r w:rsidR="00A05BCC" w:rsidRPr="00582DD7">
        <w:rPr>
          <w:rFonts w:ascii="Times New Roman" w:hAnsi="Times New Roman" w:cs="Times New Roman"/>
          <w:sz w:val="20"/>
          <w:szCs w:val="20"/>
        </w:rPr>
        <w:t>referred to intercultural communication as a new discipline in the human sciences that became a component of Communication Studies in the mid-1970s. Across international borders, people must interact and communicate with those of diverse cultures. Cross-cultural cogni</w:t>
      </w:r>
      <w:r w:rsidR="00715C2A" w:rsidRPr="00582DD7">
        <w:rPr>
          <w:rFonts w:ascii="Times New Roman" w:hAnsi="Times New Roman" w:cs="Times New Roman"/>
          <w:sz w:val="20"/>
          <w:szCs w:val="20"/>
        </w:rPr>
        <w:t>z</w:t>
      </w:r>
      <w:r w:rsidR="00A05BCC" w:rsidRPr="00582DD7">
        <w:rPr>
          <w:rFonts w:ascii="Times New Roman" w:hAnsi="Times New Roman" w:cs="Times New Roman"/>
          <w:sz w:val="20"/>
          <w:szCs w:val="20"/>
        </w:rPr>
        <w:t xml:space="preserve">ance and proficiency are </w:t>
      </w:r>
      <w:r w:rsidR="00937A1F" w:rsidRPr="00582DD7">
        <w:rPr>
          <w:rFonts w:ascii="Times New Roman" w:hAnsi="Times New Roman" w:cs="Times New Roman"/>
          <w:sz w:val="20"/>
          <w:szCs w:val="20"/>
        </w:rPr>
        <w:t>essential</w:t>
      </w:r>
      <w:r w:rsidR="00A05BCC" w:rsidRPr="00582DD7">
        <w:rPr>
          <w:rFonts w:ascii="Times New Roman" w:hAnsi="Times New Roman" w:cs="Times New Roman"/>
          <w:sz w:val="20"/>
          <w:szCs w:val="20"/>
        </w:rPr>
        <w:t xml:space="preserve"> for effective communication in this context. Intercultural Communicative Competence involves the knowledge, motivation, and skills required to interact effectively and appropriately with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A05BCC" w:rsidRPr="00582DD7">
        <w:rPr>
          <w:rFonts w:ascii="Times New Roman" w:hAnsi="Times New Roman" w:cs="Times New Roman"/>
          <w:sz w:val="20"/>
          <w:szCs w:val="20"/>
        </w:rPr>
        <w:t xml:space="preserve"> of different cultures</w:t>
      </w:r>
      <w:r w:rsidR="00865639" w:rsidRPr="00582DD7">
        <w:rPr>
          <w:rFonts w:ascii="Times New Roman" w:hAnsi="Times New Roman" w:cs="Times New Roman"/>
          <w:sz w:val="20"/>
          <w:szCs w:val="20"/>
        </w:rPr>
        <w:t xml:space="preserve"> (Habiňáková, 2016</w:t>
      </w:r>
      <w:r w:rsidR="008020DC" w:rsidRPr="00582DD7">
        <w:rPr>
          <w:rFonts w:ascii="Times New Roman" w:hAnsi="Times New Roman" w:cs="Times New Roman"/>
          <w:sz w:val="20"/>
          <w:szCs w:val="20"/>
        </w:rPr>
        <w:t xml:space="preserve">). </w:t>
      </w:r>
    </w:p>
    <w:p w14:paraId="5855A089" w14:textId="21B0047E" w:rsidR="009B6ED7" w:rsidRPr="00582DD7" w:rsidRDefault="0067477B" w:rsidP="00582DD7">
      <w:pPr>
        <w:spacing w:after="0" w:line="240" w:lineRule="auto"/>
        <w:jc w:val="both"/>
        <w:rPr>
          <w:rFonts w:ascii="Times New Roman" w:hAnsi="Times New Roman" w:cs="Times New Roman"/>
          <w:sz w:val="20"/>
          <w:szCs w:val="20"/>
        </w:rPr>
      </w:pPr>
      <w:r w:rsidRPr="00582DD7">
        <w:rPr>
          <w:rFonts w:ascii="Times New Roman" w:hAnsi="Times New Roman" w:cs="Times New Roman"/>
          <w:sz w:val="20"/>
          <w:szCs w:val="20"/>
        </w:rPr>
        <w:lastRenderedPageBreak/>
        <w:tab/>
        <w:t xml:space="preserve">The English language, a medium of international communication, is currently mediating the cultural and cross-cultural aspects for the benefit of every </w:t>
      </w:r>
      <w:r w:rsidR="00937A1F" w:rsidRPr="00582DD7">
        <w:rPr>
          <w:rFonts w:ascii="Times New Roman" w:hAnsi="Times New Roman" w:cs="Times New Roman"/>
          <w:sz w:val="20"/>
          <w:szCs w:val="20"/>
        </w:rPr>
        <w:t>student</w:t>
      </w:r>
      <w:r w:rsidRPr="00582DD7">
        <w:rPr>
          <w:rFonts w:ascii="Times New Roman" w:hAnsi="Times New Roman" w:cs="Times New Roman"/>
          <w:sz w:val="20"/>
          <w:szCs w:val="20"/>
        </w:rPr>
        <w:t xml:space="preserve">. </w:t>
      </w:r>
      <w:r w:rsidR="004D5392" w:rsidRPr="00582DD7">
        <w:rPr>
          <w:rFonts w:ascii="Times New Roman" w:hAnsi="Times New Roman" w:cs="Times New Roman"/>
          <w:sz w:val="20"/>
          <w:szCs w:val="20"/>
        </w:rPr>
        <w:t xml:space="preserve">Language </w:t>
      </w:r>
      <w:r w:rsidR="00937A1F" w:rsidRPr="00582DD7">
        <w:rPr>
          <w:rFonts w:ascii="Times New Roman" w:hAnsi="Times New Roman" w:cs="Times New Roman"/>
          <w:sz w:val="20"/>
          <w:szCs w:val="20"/>
        </w:rPr>
        <w:t>teaching</w:t>
      </w:r>
      <w:r w:rsidR="004D5392" w:rsidRPr="00582DD7">
        <w:rPr>
          <w:rFonts w:ascii="Times New Roman" w:hAnsi="Times New Roman" w:cs="Times New Roman"/>
          <w:sz w:val="20"/>
          <w:szCs w:val="20"/>
        </w:rPr>
        <w:t xml:space="preserve"> </w:t>
      </w:r>
      <w:r w:rsidR="00DB7A6D" w:rsidRPr="00582DD7">
        <w:rPr>
          <w:rFonts w:ascii="Times New Roman" w:hAnsi="Times New Roman" w:cs="Times New Roman"/>
          <w:sz w:val="20"/>
          <w:szCs w:val="20"/>
        </w:rPr>
        <w:t>has i</w:t>
      </w:r>
      <w:r w:rsidR="004D5392" w:rsidRPr="00582DD7">
        <w:rPr>
          <w:rFonts w:ascii="Times New Roman" w:hAnsi="Times New Roman" w:cs="Times New Roman"/>
          <w:sz w:val="20"/>
          <w:szCs w:val="20"/>
        </w:rPr>
        <w:t xml:space="preserve">ntegrated into </w:t>
      </w:r>
      <w:r w:rsidR="00D63E65" w:rsidRPr="00582DD7">
        <w:rPr>
          <w:rFonts w:ascii="Times New Roman" w:hAnsi="Times New Roman" w:cs="Times New Roman"/>
          <w:sz w:val="20"/>
          <w:szCs w:val="20"/>
        </w:rPr>
        <w:t>artistic</w:t>
      </w:r>
      <w:r w:rsidR="004D5392" w:rsidRPr="00582DD7">
        <w:rPr>
          <w:rFonts w:ascii="Times New Roman" w:hAnsi="Times New Roman" w:cs="Times New Roman"/>
          <w:sz w:val="20"/>
          <w:szCs w:val="20"/>
        </w:rPr>
        <w:t xml:space="preserve"> instruction in English as a Second Language (ESL) classroom</w:t>
      </w:r>
      <w:r w:rsidR="00D32AA9" w:rsidRPr="00582DD7">
        <w:rPr>
          <w:rFonts w:ascii="Times New Roman" w:hAnsi="Times New Roman" w:cs="Times New Roman"/>
          <w:sz w:val="20"/>
          <w:szCs w:val="20"/>
        </w:rPr>
        <w:t xml:space="preserve">. </w:t>
      </w:r>
      <w:r w:rsidR="00057B12" w:rsidRPr="00582DD7">
        <w:rPr>
          <w:rFonts w:ascii="Times New Roman" w:hAnsi="Times New Roman" w:cs="Times New Roman"/>
          <w:sz w:val="20"/>
          <w:szCs w:val="20"/>
        </w:rPr>
        <w:t>Specific</w:t>
      </w:r>
      <w:r w:rsidR="00D32AA9" w:rsidRPr="00582DD7">
        <w:rPr>
          <w:rFonts w:ascii="Times New Roman" w:hAnsi="Times New Roman" w:cs="Times New Roman"/>
          <w:sz w:val="20"/>
          <w:szCs w:val="20"/>
        </w:rPr>
        <w:t xml:space="preserve"> conversation and dialogue models like greeting</w:t>
      </w:r>
      <w:r w:rsidR="00435B4F" w:rsidRPr="00582DD7">
        <w:rPr>
          <w:rFonts w:ascii="Times New Roman" w:hAnsi="Times New Roman" w:cs="Times New Roman"/>
          <w:sz w:val="20"/>
          <w:szCs w:val="20"/>
        </w:rPr>
        <w:t xml:space="preserve"> forms, addressing forms in reading texts demonstrate that </w:t>
      </w:r>
      <w:r w:rsidR="00937A1F"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435B4F" w:rsidRPr="00582DD7">
        <w:rPr>
          <w:rFonts w:ascii="Times New Roman" w:hAnsi="Times New Roman" w:cs="Times New Roman"/>
          <w:sz w:val="20"/>
          <w:szCs w:val="20"/>
        </w:rPr>
        <w:t xml:space="preserve"> acquire cultural knowledge </w:t>
      </w:r>
      <w:r w:rsidR="00D32AA9" w:rsidRPr="00582DD7">
        <w:rPr>
          <w:rFonts w:ascii="Times New Roman" w:hAnsi="Times New Roman" w:cs="Times New Roman"/>
          <w:sz w:val="20"/>
          <w:szCs w:val="20"/>
        </w:rPr>
        <w:t>through language.</w:t>
      </w:r>
      <w:r w:rsidR="007B6D3E" w:rsidRPr="00582DD7">
        <w:rPr>
          <w:rFonts w:ascii="Times New Roman" w:hAnsi="Times New Roman" w:cs="Times New Roman"/>
          <w:sz w:val="20"/>
          <w:szCs w:val="20"/>
        </w:rPr>
        <w:t xml:space="preserve"> </w:t>
      </w:r>
      <w:r w:rsidR="00D32AA9" w:rsidRPr="00582DD7">
        <w:rPr>
          <w:rFonts w:ascii="Times New Roman" w:hAnsi="Times New Roman" w:cs="Times New Roman"/>
          <w:sz w:val="20"/>
          <w:szCs w:val="20"/>
        </w:rPr>
        <w:t xml:space="preserve">The communication between the </w:t>
      </w:r>
      <w:r w:rsidR="00937A1F" w:rsidRPr="00582DD7">
        <w:rPr>
          <w:rFonts w:ascii="Times New Roman" w:hAnsi="Times New Roman" w:cs="Times New Roman"/>
          <w:sz w:val="20"/>
          <w:szCs w:val="20"/>
        </w:rPr>
        <w:t>students</w:t>
      </w:r>
      <w:r w:rsidR="00D32AA9" w:rsidRPr="00582DD7">
        <w:rPr>
          <w:rFonts w:ascii="Times New Roman" w:hAnsi="Times New Roman" w:cs="Times New Roman"/>
          <w:sz w:val="20"/>
          <w:szCs w:val="20"/>
        </w:rPr>
        <w:t xml:space="preserve"> of their</w:t>
      </w:r>
      <w:r w:rsidR="007B6D3E" w:rsidRPr="00582DD7">
        <w:rPr>
          <w:rFonts w:ascii="Times New Roman" w:hAnsi="Times New Roman" w:cs="Times New Roman"/>
          <w:sz w:val="20"/>
          <w:szCs w:val="20"/>
        </w:rPr>
        <w:t xml:space="preserve"> own and people with diverse culture fosters </w:t>
      </w:r>
      <w:r w:rsidR="00D32AA9" w:rsidRPr="00582DD7">
        <w:rPr>
          <w:rFonts w:ascii="Times New Roman" w:hAnsi="Times New Roman" w:cs="Times New Roman"/>
          <w:sz w:val="20"/>
          <w:szCs w:val="20"/>
        </w:rPr>
        <w:t>the</w:t>
      </w:r>
      <w:r w:rsidRPr="00582DD7">
        <w:rPr>
          <w:rFonts w:ascii="Times New Roman" w:hAnsi="Times New Roman" w:cs="Times New Roman"/>
          <w:sz w:val="20"/>
          <w:szCs w:val="20"/>
        </w:rPr>
        <w:t xml:space="preserve"> behavioural cultural influences</w:t>
      </w:r>
      <w:r w:rsidR="00057B12" w:rsidRPr="00582DD7">
        <w:rPr>
          <w:rFonts w:ascii="Times New Roman" w:hAnsi="Times New Roman" w:cs="Times New Roman"/>
          <w:sz w:val="20"/>
          <w:szCs w:val="20"/>
        </w:rPr>
        <w:t>. It</w:t>
      </w:r>
      <w:r w:rsidR="007B6D3E" w:rsidRPr="00582DD7">
        <w:rPr>
          <w:rFonts w:ascii="Times New Roman" w:hAnsi="Times New Roman" w:cs="Times New Roman"/>
          <w:sz w:val="20"/>
          <w:szCs w:val="20"/>
        </w:rPr>
        <w:t xml:space="preserve"> </w:t>
      </w:r>
      <w:r w:rsidR="00057B12" w:rsidRPr="00582DD7">
        <w:rPr>
          <w:rFonts w:ascii="Times New Roman" w:hAnsi="Times New Roman" w:cs="Times New Roman"/>
          <w:sz w:val="20"/>
          <w:szCs w:val="20"/>
        </w:rPr>
        <w:t xml:space="preserve">has been reflected in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057B12" w:rsidRPr="00582DD7">
        <w:rPr>
          <w:rFonts w:ascii="Times New Roman" w:hAnsi="Times New Roman" w:cs="Times New Roman"/>
          <w:sz w:val="20"/>
          <w:szCs w:val="20"/>
        </w:rPr>
        <w:t>' own culture in their thought</w:t>
      </w:r>
      <w:r w:rsidR="0077698D" w:rsidRPr="00582DD7">
        <w:rPr>
          <w:rFonts w:ascii="Times New Roman" w:hAnsi="Times New Roman" w:cs="Times New Roman"/>
          <w:sz w:val="20"/>
          <w:szCs w:val="20"/>
        </w:rPr>
        <w:t>s and</w:t>
      </w:r>
      <w:r w:rsidR="00057B12" w:rsidRPr="00582DD7">
        <w:rPr>
          <w:rFonts w:ascii="Times New Roman" w:hAnsi="Times New Roman" w:cs="Times New Roman"/>
          <w:sz w:val="20"/>
          <w:szCs w:val="20"/>
        </w:rPr>
        <w:t xml:space="preserve"> forms of expression</w:t>
      </w:r>
      <w:r w:rsidR="000D686D" w:rsidRPr="00582DD7">
        <w:rPr>
          <w:rFonts w:ascii="Times New Roman" w:hAnsi="Times New Roman" w:cs="Times New Roman"/>
          <w:sz w:val="20"/>
          <w:szCs w:val="20"/>
        </w:rPr>
        <w:t xml:space="preserve"> as well as</w:t>
      </w:r>
      <w:r w:rsidR="007B6D3E" w:rsidRPr="00582DD7">
        <w:rPr>
          <w:rFonts w:ascii="Times New Roman" w:hAnsi="Times New Roman" w:cs="Times New Roman"/>
          <w:sz w:val="20"/>
          <w:szCs w:val="20"/>
        </w:rPr>
        <w:t xml:space="preserve"> </w:t>
      </w:r>
      <w:r w:rsidR="000D686D" w:rsidRPr="00582DD7">
        <w:rPr>
          <w:rFonts w:ascii="Times New Roman" w:hAnsi="Times New Roman" w:cs="Times New Roman"/>
          <w:sz w:val="20"/>
          <w:szCs w:val="20"/>
        </w:rPr>
        <w:t xml:space="preserve">it also </w:t>
      </w:r>
      <w:r w:rsidR="007B6D3E" w:rsidRPr="00582DD7">
        <w:rPr>
          <w:rFonts w:ascii="Times New Roman" w:hAnsi="Times New Roman" w:cs="Times New Roman"/>
          <w:sz w:val="20"/>
          <w:szCs w:val="20"/>
        </w:rPr>
        <w:t>gives a hand to</w:t>
      </w:r>
      <w:r w:rsidRPr="00582DD7">
        <w:rPr>
          <w:rFonts w:ascii="Times New Roman" w:hAnsi="Times New Roman" w:cs="Times New Roman"/>
          <w:sz w:val="20"/>
          <w:szCs w:val="20"/>
        </w:rPr>
        <w:t xml:space="preserve"> achieve standardi</w:t>
      </w:r>
      <w:r w:rsidR="00715C2A" w:rsidRPr="00582DD7">
        <w:rPr>
          <w:rFonts w:ascii="Times New Roman" w:hAnsi="Times New Roman" w:cs="Times New Roman"/>
          <w:sz w:val="20"/>
          <w:szCs w:val="20"/>
        </w:rPr>
        <w:t>z</w:t>
      </w:r>
      <w:r w:rsidRPr="00582DD7">
        <w:rPr>
          <w:rFonts w:ascii="Times New Roman" w:hAnsi="Times New Roman" w:cs="Times New Roman"/>
          <w:sz w:val="20"/>
          <w:szCs w:val="20"/>
        </w:rPr>
        <w:t>ed</w:t>
      </w:r>
      <w:r w:rsidR="007B6D3E" w:rsidRPr="00582DD7">
        <w:rPr>
          <w:rFonts w:ascii="Times New Roman" w:hAnsi="Times New Roman" w:cs="Times New Roman"/>
          <w:sz w:val="20"/>
          <w:szCs w:val="20"/>
        </w:rPr>
        <w:t xml:space="preserve"> and </w:t>
      </w:r>
      <w:r w:rsidRPr="00582DD7">
        <w:rPr>
          <w:rFonts w:ascii="Times New Roman" w:hAnsi="Times New Roman" w:cs="Times New Roman"/>
          <w:sz w:val="20"/>
          <w:szCs w:val="20"/>
        </w:rPr>
        <w:t>effective target language teaching and learning</w:t>
      </w:r>
      <w:r w:rsidR="007B6D3E" w:rsidRPr="00582DD7">
        <w:rPr>
          <w:rFonts w:ascii="Times New Roman" w:hAnsi="Times New Roman" w:cs="Times New Roman"/>
          <w:sz w:val="20"/>
          <w:szCs w:val="20"/>
        </w:rPr>
        <w:t xml:space="preserve"> with the help of behavioural cultural influences</w:t>
      </w:r>
      <w:r w:rsidR="00A3720B" w:rsidRPr="00582DD7">
        <w:rPr>
          <w:rFonts w:ascii="Times New Roman" w:hAnsi="Times New Roman" w:cs="Times New Roman"/>
          <w:sz w:val="20"/>
          <w:szCs w:val="20"/>
        </w:rPr>
        <w:t xml:space="preserve"> (Viju, 2012).</w:t>
      </w:r>
      <w:r w:rsidR="009B6ED7" w:rsidRPr="00582DD7">
        <w:rPr>
          <w:rFonts w:ascii="Times New Roman" w:hAnsi="Times New Roman" w:cs="Times New Roman"/>
          <w:sz w:val="20"/>
          <w:szCs w:val="20"/>
        </w:rPr>
        <w:t xml:space="preserve"> </w:t>
      </w:r>
      <w:r w:rsidR="00D27D44" w:rsidRPr="00582DD7">
        <w:rPr>
          <w:rFonts w:ascii="Times New Roman" w:hAnsi="Times New Roman" w:cs="Times New Roman"/>
          <w:sz w:val="20"/>
          <w:szCs w:val="20"/>
        </w:rPr>
        <w:t>In order to minimi</w:t>
      </w:r>
      <w:r w:rsidR="00715C2A" w:rsidRPr="00582DD7">
        <w:rPr>
          <w:rFonts w:ascii="Times New Roman" w:hAnsi="Times New Roman" w:cs="Times New Roman"/>
          <w:sz w:val="20"/>
          <w:szCs w:val="20"/>
        </w:rPr>
        <w:t>z</w:t>
      </w:r>
      <w:r w:rsidR="00D27D44" w:rsidRPr="00582DD7">
        <w:rPr>
          <w:rFonts w:ascii="Times New Roman" w:hAnsi="Times New Roman" w:cs="Times New Roman"/>
          <w:sz w:val="20"/>
          <w:szCs w:val="20"/>
        </w:rPr>
        <w:t xml:space="preserve">e </w:t>
      </w:r>
      <w:r w:rsidR="009B6ED7" w:rsidRPr="00582DD7">
        <w:rPr>
          <w:rFonts w:ascii="Times New Roman" w:hAnsi="Times New Roman" w:cs="Times New Roman"/>
          <w:sz w:val="20"/>
          <w:szCs w:val="20"/>
        </w:rPr>
        <w:t xml:space="preserve">or reduce occurrences of cross-cultural misunderstanding, </w:t>
      </w:r>
      <w:r w:rsidR="00A93E80" w:rsidRPr="00582DD7">
        <w:rPr>
          <w:rFonts w:ascii="Times New Roman" w:hAnsi="Times New Roman" w:cs="Times New Roman"/>
          <w:sz w:val="20"/>
          <w:szCs w:val="20"/>
        </w:rPr>
        <w:t xml:space="preserve">ESL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77698D" w:rsidRPr="00582DD7">
        <w:rPr>
          <w:rFonts w:ascii="Times New Roman" w:hAnsi="Times New Roman" w:cs="Times New Roman"/>
          <w:sz w:val="20"/>
          <w:szCs w:val="20"/>
        </w:rPr>
        <w:t xml:space="preserve"> </w:t>
      </w:r>
      <w:r w:rsidR="00A93E80" w:rsidRPr="00582DD7">
        <w:rPr>
          <w:rFonts w:ascii="Times New Roman" w:hAnsi="Times New Roman" w:cs="Times New Roman"/>
          <w:sz w:val="20"/>
          <w:szCs w:val="20"/>
        </w:rPr>
        <w:t>need</w:t>
      </w:r>
      <w:r w:rsidR="009B6ED7" w:rsidRPr="00582DD7">
        <w:rPr>
          <w:rFonts w:ascii="Times New Roman" w:hAnsi="Times New Roman" w:cs="Times New Roman"/>
          <w:sz w:val="20"/>
          <w:szCs w:val="20"/>
        </w:rPr>
        <w:t xml:space="preserve"> to </w:t>
      </w:r>
      <w:r w:rsidR="00435B4F" w:rsidRPr="00582DD7">
        <w:rPr>
          <w:rFonts w:ascii="Times New Roman" w:hAnsi="Times New Roman" w:cs="Times New Roman"/>
          <w:sz w:val="20"/>
          <w:szCs w:val="20"/>
        </w:rPr>
        <w:t>understand</w:t>
      </w:r>
      <w:r w:rsidR="0077698D" w:rsidRPr="00582DD7">
        <w:rPr>
          <w:rFonts w:ascii="Times New Roman" w:hAnsi="Times New Roman" w:cs="Times New Roman"/>
          <w:sz w:val="20"/>
          <w:szCs w:val="20"/>
        </w:rPr>
        <w:t xml:space="preserve"> the</w:t>
      </w:r>
      <w:r w:rsidR="009B6ED7" w:rsidRPr="00582DD7">
        <w:rPr>
          <w:rFonts w:ascii="Times New Roman" w:hAnsi="Times New Roman" w:cs="Times New Roman"/>
          <w:sz w:val="20"/>
          <w:szCs w:val="20"/>
        </w:rPr>
        <w:t xml:space="preserve"> disparities in communicative norms, a kind of knowledge that may not naturally arise (DeCapua &amp; Dunham, 2007).</w:t>
      </w:r>
      <w:r w:rsidR="00937A1F" w:rsidRPr="00582DD7">
        <w:rPr>
          <w:rFonts w:ascii="Times New Roman" w:hAnsi="Times New Roman" w:cs="Times New Roman"/>
          <w:sz w:val="20"/>
          <w:szCs w:val="20"/>
        </w:rPr>
        <w:t xml:space="preserve"> Besides,</w:t>
      </w:r>
      <w:r w:rsidR="009B6ED7" w:rsidRPr="00582DD7">
        <w:rPr>
          <w:rFonts w:ascii="Times New Roman" w:hAnsi="Times New Roman" w:cs="Times New Roman"/>
          <w:sz w:val="20"/>
          <w:szCs w:val="20"/>
        </w:rPr>
        <w:t xml:space="preserve"> acquiring knowledge of </w:t>
      </w:r>
      <w:r w:rsidR="00435B4F" w:rsidRPr="00582DD7">
        <w:rPr>
          <w:rFonts w:ascii="Times New Roman" w:hAnsi="Times New Roman" w:cs="Times New Roman"/>
          <w:sz w:val="20"/>
          <w:szCs w:val="20"/>
        </w:rPr>
        <w:t xml:space="preserve">the </w:t>
      </w:r>
      <w:r w:rsidR="009B6ED7" w:rsidRPr="00582DD7">
        <w:rPr>
          <w:rFonts w:ascii="Times New Roman" w:hAnsi="Times New Roman" w:cs="Times New Roman"/>
          <w:sz w:val="20"/>
          <w:szCs w:val="20"/>
        </w:rPr>
        <w:t xml:space="preserve">English language, it is equally </w:t>
      </w:r>
      <w:r w:rsidR="007B6D3E" w:rsidRPr="00582DD7">
        <w:rPr>
          <w:rFonts w:ascii="Times New Roman" w:hAnsi="Times New Roman" w:cs="Times New Roman"/>
          <w:sz w:val="20"/>
          <w:szCs w:val="20"/>
        </w:rPr>
        <w:t>essential</w:t>
      </w:r>
      <w:r w:rsidR="009B6ED7" w:rsidRPr="00582DD7">
        <w:rPr>
          <w:rFonts w:ascii="Times New Roman" w:hAnsi="Times New Roman" w:cs="Times New Roman"/>
          <w:sz w:val="20"/>
          <w:szCs w:val="20"/>
        </w:rPr>
        <w:t xml:space="preserve"> for ESL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9B6ED7" w:rsidRPr="00582DD7">
        <w:rPr>
          <w:rFonts w:ascii="Times New Roman" w:hAnsi="Times New Roman" w:cs="Times New Roman"/>
          <w:sz w:val="20"/>
          <w:szCs w:val="20"/>
        </w:rPr>
        <w:t xml:space="preserve"> to cultivate pragmatic competence. It refers to their capacity to effectively use language in a specific social context (Bardovi-Harlig, 2001).</w:t>
      </w:r>
    </w:p>
    <w:p w14:paraId="1AC39968" w14:textId="5DC8518E" w:rsidR="00031152" w:rsidRDefault="009B6ED7" w:rsidP="00582DD7">
      <w:pPr>
        <w:spacing w:after="0" w:line="240" w:lineRule="auto"/>
        <w:jc w:val="both"/>
        <w:rPr>
          <w:rFonts w:ascii="Times New Roman" w:hAnsi="Times New Roman" w:cs="Times New Roman"/>
          <w:sz w:val="20"/>
          <w:szCs w:val="20"/>
        </w:rPr>
      </w:pPr>
      <w:r w:rsidRPr="00582DD7">
        <w:rPr>
          <w:rFonts w:ascii="Times New Roman" w:hAnsi="Times New Roman" w:cs="Times New Roman"/>
          <w:sz w:val="20"/>
          <w:szCs w:val="20"/>
        </w:rPr>
        <w:tab/>
        <w:t xml:space="preserve">The significance of cross-cultural communication </w:t>
      </w:r>
      <w:r w:rsidR="007B6D3E" w:rsidRPr="00582DD7">
        <w:rPr>
          <w:rFonts w:ascii="Times New Roman" w:hAnsi="Times New Roman" w:cs="Times New Roman"/>
          <w:sz w:val="20"/>
          <w:szCs w:val="20"/>
        </w:rPr>
        <w:t>ski</w:t>
      </w:r>
      <w:r w:rsidR="00F513FD" w:rsidRPr="00582DD7">
        <w:rPr>
          <w:rFonts w:ascii="Times New Roman" w:hAnsi="Times New Roman" w:cs="Times New Roman"/>
          <w:sz w:val="20"/>
          <w:szCs w:val="20"/>
        </w:rPr>
        <w:t>lls</w:t>
      </w:r>
      <w:r w:rsidRPr="00582DD7">
        <w:rPr>
          <w:rFonts w:ascii="Times New Roman" w:hAnsi="Times New Roman" w:cs="Times New Roman"/>
          <w:sz w:val="20"/>
          <w:szCs w:val="20"/>
        </w:rPr>
        <w:t xml:space="preserve"> </w:t>
      </w:r>
      <w:r w:rsidR="00DB7A6D" w:rsidRPr="00582DD7">
        <w:rPr>
          <w:rFonts w:ascii="Times New Roman" w:hAnsi="Times New Roman" w:cs="Times New Roman"/>
          <w:sz w:val="20"/>
          <w:szCs w:val="20"/>
        </w:rPr>
        <w:t>has</w:t>
      </w:r>
      <w:r w:rsidRPr="00582DD7">
        <w:rPr>
          <w:rFonts w:ascii="Times New Roman" w:hAnsi="Times New Roman" w:cs="Times New Roman"/>
          <w:sz w:val="20"/>
          <w:szCs w:val="20"/>
        </w:rPr>
        <w:t xml:space="preserve"> progressively seen as a fundamental characteristic of </w:t>
      </w:r>
      <w:r w:rsidR="00937A1F"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who possess s</w:t>
      </w:r>
      <w:r w:rsidR="00435B4F" w:rsidRPr="00582DD7">
        <w:rPr>
          <w:rFonts w:ascii="Times New Roman" w:hAnsi="Times New Roman" w:cs="Times New Roman"/>
          <w:sz w:val="20"/>
          <w:szCs w:val="20"/>
        </w:rPr>
        <w:t>olid social</w:t>
      </w:r>
      <w:r w:rsidRPr="00582DD7">
        <w:rPr>
          <w:rFonts w:ascii="Times New Roman" w:hAnsi="Times New Roman" w:cs="Times New Roman"/>
          <w:sz w:val="20"/>
          <w:szCs w:val="20"/>
        </w:rPr>
        <w:t xml:space="preserve"> aptitude rather than being perceived as a mere deviation from matters of greater importance. The predominant focus on language proficiency in cultural education has led to a recognition of the need to include a broader spectrum of cultural variances in communication in addition to language concerns.</w:t>
      </w:r>
      <w:r w:rsidR="00435B4F" w:rsidRPr="00582DD7">
        <w:rPr>
          <w:rFonts w:ascii="Times New Roman" w:hAnsi="Times New Roman" w:cs="Times New Roman"/>
          <w:sz w:val="20"/>
          <w:szCs w:val="20"/>
        </w:rPr>
        <w:t xml:space="preserve"> </w:t>
      </w:r>
      <w:r w:rsidR="00BB79B1" w:rsidRPr="00582DD7">
        <w:rPr>
          <w:rFonts w:ascii="Times New Roman" w:hAnsi="Times New Roman" w:cs="Times New Roman"/>
          <w:color w:val="000000" w:themeColor="text1"/>
          <w:sz w:val="20"/>
          <w:szCs w:val="20"/>
        </w:rPr>
        <w:t xml:space="preserve">Language is a cultural phenomenon through which </w:t>
      </w:r>
      <w:r w:rsidR="00C81139" w:rsidRPr="00582DD7">
        <w:rPr>
          <w:rFonts w:ascii="Times New Roman" w:hAnsi="Times New Roman" w:cs="Times New Roman"/>
          <w:color w:val="000000" w:themeColor="text1"/>
          <w:sz w:val="20"/>
          <w:szCs w:val="20"/>
        </w:rPr>
        <w:t>s</w:t>
      </w:r>
      <w:r w:rsidR="00064316" w:rsidRPr="00582DD7">
        <w:rPr>
          <w:rFonts w:ascii="Times New Roman" w:hAnsi="Times New Roman" w:cs="Times New Roman"/>
          <w:color w:val="000000" w:themeColor="text1"/>
          <w:sz w:val="20"/>
          <w:szCs w:val="20"/>
        </w:rPr>
        <w:t>tudents</w:t>
      </w:r>
      <w:r w:rsidR="00BB79B1" w:rsidRPr="00582DD7">
        <w:rPr>
          <w:rFonts w:ascii="Times New Roman" w:hAnsi="Times New Roman" w:cs="Times New Roman"/>
          <w:color w:val="000000" w:themeColor="text1"/>
          <w:sz w:val="20"/>
          <w:szCs w:val="20"/>
        </w:rPr>
        <w:t xml:space="preserve"> share ideas, views, and experiences. The interdependence </w:t>
      </w:r>
      <w:r w:rsidR="00F513FD" w:rsidRPr="00582DD7">
        <w:rPr>
          <w:rFonts w:ascii="Times New Roman" w:hAnsi="Times New Roman" w:cs="Times New Roman"/>
          <w:color w:val="000000" w:themeColor="text1"/>
          <w:sz w:val="20"/>
          <w:szCs w:val="20"/>
        </w:rPr>
        <w:t>among</w:t>
      </w:r>
      <w:r w:rsidR="00BB79B1" w:rsidRPr="00582DD7">
        <w:rPr>
          <w:rFonts w:ascii="Times New Roman" w:hAnsi="Times New Roman" w:cs="Times New Roman"/>
          <w:color w:val="000000" w:themeColor="text1"/>
          <w:sz w:val="20"/>
          <w:szCs w:val="20"/>
        </w:rPr>
        <w:t xml:space="preserve"> cultural context, social behaviour, and language use is </w:t>
      </w:r>
      <w:r w:rsidR="00F513FD" w:rsidRPr="00582DD7">
        <w:rPr>
          <w:rFonts w:ascii="Times New Roman" w:hAnsi="Times New Roman" w:cs="Times New Roman"/>
          <w:color w:val="000000" w:themeColor="text1"/>
          <w:sz w:val="20"/>
          <w:szCs w:val="20"/>
        </w:rPr>
        <w:t>prominent</w:t>
      </w:r>
      <w:r w:rsidR="00BB79B1" w:rsidRPr="00582DD7">
        <w:rPr>
          <w:rFonts w:ascii="Times New Roman" w:hAnsi="Times New Roman" w:cs="Times New Roman"/>
          <w:color w:val="000000" w:themeColor="text1"/>
          <w:sz w:val="20"/>
          <w:szCs w:val="20"/>
        </w:rPr>
        <w:t xml:space="preserve"> for effective </w:t>
      </w:r>
      <w:r w:rsidR="00CE33E5" w:rsidRPr="00582DD7">
        <w:rPr>
          <w:rFonts w:ascii="Times New Roman" w:hAnsi="Times New Roman" w:cs="Times New Roman"/>
          <w:color w:val="000000" w:themeColor="text1"/>
          <w:sz w:val="20"/>
          <w:szCs w:val="20"/>
        </w:rPr>
        <w:t>communication.</w:t>
      </w:r>
      <w:r w:rsidR="00BB79B1" w:rsidRPr="00582DD7">
        <w:rPr>
          <w:rFonts w:ascii="Times New Roman" w:hAnsi="Times New Roman" w:cs="Times New Roman"/>
          <w:color w:val="000000" w:themeColor="text1"/>
          <w:sz w:val="20"/>
          <w:szCs w:val="20"/>
        </w:rPr>
        <w:t xml:space="preserve"> </w:t>
      </w:r>
      <w:r w:rsidR="00937A1F" w:rsidRPr="00582DD7">
        <w:rPr>
          <w:rFonts w:ascii="Times New Roman" w:hAnsi="Times New Roman" w:cs="Times New Roman"/>
          <w:sz w:val="20"/>
          <w:szCs w:val="20"/>
        </w:rPr>
        <w:t xml:space="preserve">The prime objectives are to </w:t>
      </w:r>
      <w:proofErr w:type="spellStart"/>
      <w:r w:rsidR="00937A1F" w:rsidRPr="00582DD7">
        <w:rPr>
          <w:rFonts w:ascii="Times New Roman" w:hAnsi="Times New Roman" w:cs="Times New Roman"/>
          <w:sz w:val="20"/>
          <w:szCs w:val="20"/>
        </w:rPr>
        <w:t>analyze</w:t>
      </w:r>
      <w:proofErr w:type="spellEnd"/>
      <w:r w:rsidR="00937A1F" w:rsidRPr="00582DD7">
        <w:rPr>
          <w:rFonts w:ascii="Times New Roman" w:hAnsi="Times New Roman" w:cs="Times New Roman"/>
          <w:sz w:val="20"/>
          <w:szCs w:val="20"/>
        </w:rPr>
        <w:t xml:space="preserve"> the efficacy of cross-cultural communication at an individual level within a tertiary level students' community and to investigate the misconceptions regarding intercultural communication in the educational domain. </w:t>
      </w:r>
      <w:r w:rsidR="004D5392" w:rsidRPr="00582DD7">
        <w:rPr>
          <w:rFonts w:ascii="Times New Roman" w:hAnsi="Times New Roman" w:cs="Times New Roman"/>
          <w:sz w:val="20"/>
          <w:szCs w:val="20"/>
        </w:rPr>
        <w:t xml:space="preserve">This research </w:t>
      </w:r>
      <w:r w:rsidR="00DB7A6D" w:rsidRPr="00582DD7">
        <w:rPr>
          <w:rFonts w:ascii="Times New Roman" w:hAnsi="Times New Roman" w:cs="Times New Roman"/>
          <w:sz w:val="20"/>
          <w:szCs w:val="20"/>
        </w:rPr>
        <w:t>examines and explains</w:t>
      </w:r>
      <w:r w:rsidR="004D5392" w:rsidRPr="00582DD7">
        <w:rPr>
          <w:rFonts w:ascii="Times New Roman" w:hAnsi="Times New Roman" w:cs="Times New Roman"/>
          <w:sz w:val="20"/>
          <w:szCs w:val="20"/>
        </w:rPr>
        <w:t xml:space="preserve"> the fundamental issues and misconceptions a</w:t>
      </w:r>
      <w:r w:rsidR="0077698D" w:rsidRPr="00582DD7">
        <w:rPr>
          <w:rFonts w:ascii="Times New Roman" w:hAnsi="Times New Roman" w:cs="Times New Roman"/>
          <w:sz w:val="20"/>
          <w:szCs w:val="20"/>
        </w:rPr>
        <w:t>bout</w:t>
      </w:r>
      <w:r w:rsidR="004D5392" w:rsidRPr="00582DD7">
        <w:rPr>
          <w:rFonts w:ascii="Times New Roman" w:hAnsi="Times New Roman" w:cs="Times New Roman"/>
          <w:sz w:val="20"/>
          <w:szCs w:val="20"/>
        </w:rPr>
        <w:t xml:space="preserve"> various kinds of communication</w:t>
      </w:r>
      <w:r w:rsidR="009B00E2" w:rsidRPr="00582DD7">
        <w:rPr>
          <w:rFonts w:ascii="Times New Roman" w:hAnsi="Times New Roman" w:cs="Times New Roman"/>
          <w:sz w:val="20"/>
          <w:szCs w:val="20"/>
        </w:rPr>
        <w:t xml:space="preserve"> th</w:t>
      </w:r>
      <w:r w:rsidR="00E37B72" w:rsidRPr="00582DD7">
        <w:rPr>
          <w:rFonts w:ascii="Times New Roman" w:hAnsi="Times New Roman" w:cs="Times New Roman"/>
          <w:sz w:val="20"/>
          <w:szCs w:val="20"/>
        </w:rPr>
        <w:t>at</w:t>
      </w:r>
      <w:r w:rsidR="009B00E2" w:rsidRPr="00582DD7">
        <w:rPr>
          <w:rFonts w:ascii="Times New Roman" w:hAnsi="Times New Roman" w:cs="Times New Roman"/>
          <w:sz w:val="20"/>
          <w:szCs w:val="20"/>
        </w:rPr>
        <w:t xml:space="preserve">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4D5392" w:rsidRPr="00582DD7">
        <w:rPr>
          <w:rFonts w:ascii="Times New Roman" w:hAnsi="Times New Roman" w:cs="Times New Roman"/>
          <w:sz w:val="20"/>
          <w:szCs w:val="20"/>
        </w:rPr>
        <w:t xml:space="preserve"> have encountered</w:t>
      </w:r>
      <w:r w:rsidR="00CE33E5" w:rsidRPr="00582DD7">
        <w:rPr>
          <w:rFonts w:ascii="Times New Roman" w:hAnsi="Times New Roman" w:cs="Times New Roman"/>
          <w:sz w:val="20"/>
          <w:szCs w:val="20"/>
        </w:rPr>
        <w:t xml:space="preserve"> among tertiary</w:t>
      </w:r>
      <w:r w:rsidR="00427970" w:rsidRPr="00582DD7">
        <w:rPr>
          <w:rFonts w:ascii="Times New Roman" w:hAnsi="Times New Roman" w:cs="Times New Roman"/>
          <w:sz w:val="20"/>
          <w:szCs w:val="20"/>
        </w:rPr>
        <w:t>-</w:t>
      </w:r>
      <w:r w:rsidR="00CE33E5" w:rsidRPr="00582DD7">
        <w:rPr>
          <w:rFonts w:ascii="Times New Roman" w:hAnsi="Times New Roman" w:cs="Times New Roman"/>
          <w:sz w:val="20"/>
          <w:szCs w:val="20"/>
        </w:rPr>
        <w:t xml:space="preserve">level </w:t>
      </w:r>
      <w:r w:rsidR="00064316" w:rsidRPr="00582DD7">
        <w:rPr>
          <w:rFonts w:ascii="Times New Roman" w:hAnsi="Times New Roman" w:cs="Times New Roman"/>
          <w:sz w:val="20"/>
          <w:szCs w:val="20"/>
        </w:rPr>
        <w:t>students</w:t>
      </w:r>
      <w:r w:rsidR="00CE33E5" w:rsidRPr="00582DD7">
        <w:rPr>
          <w:rFonts w:ascii="Times New Roman" w:hAnsi="Times New Roman" w:cs="Times New Roman"/>
          <w:sz w:val="20"/>
          <w:szCs w:val="20"/>
        </w:rPr>
        <w:t>.</w:t>
      </w:r>
      <w:r w:rsidR="004D5392" w:rsidRPr="00582DD7">
        <w:rPr>
          <w:rFonts w:ascii="Times New Roman" w:hAnsi="Times New Roman" w:cs="Times New Roman"/>
          <w:sz w:val="20"/>
          <w:szCs w:val="20"/>
        </w:rPr>
        <w:t xml:space="preserve"> Additionally, it seeks to highlight the role of English as a second language in facilitating cross-cultural communication within the social context. </w:t>
      </w:r>
    </w:p>
    <w:p w14:paraId="418BE7FF" w14:textId="77777777" w:rsidR="001F2772" w:rsidRPr="00582DD7" w:rsidRDefault="001F2772" w:rsidP="00582DD7">
      <w:pPr>
        <w:spacing w:after="0" w:line="240" w:lineRule="auto"/>
        <w:jc w:val="both"/>
        <w:rPr>
          <w:rFonts w:ascii="Times New Roman" w:hAnsi="Times New Roman" w:cs="Times New Roman"/>
          <w:sz w:val="20"/>
          <w:szCs w:val="20"/>
        </w:rPr>
      </w:pPr>
    </w:p>
    <w:p w14:paraId="7BE1235D" w14:textId="5A2C1ABA" w:rsidR="008020DC" w:rsidRDefault="00E5080F" w:rsidP="00E5080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582DD7">
        <w:rPr>
          <w:rFonts w:ascii="Times New Roman" w:hAnsi="Times New Roman" w:cs="Times New Roman"/>
          <w:b/>
          <w:bCs/>
          <w:sz w:val="20"/>
          <w:szCs w:val="20"/>
        </w:rPr>
        <w:t>REVIEW OF LITERATURE</w:t>
      </w:r>
    </w:p>
    <w:p w14:paraId="28EE25CA" w14:textId="77777777" w:rsidR="001F2772" w:rsidRPr="00582DD7" w:rsidRDefault="001F2772" w:rsidP="00582DD7">
      <w:pPr>
        <w:spacing w:after="0" w:line="240" w:lineRule="auto"/>
        <w:rPr>
          <w:rFonts w:ascii="Times New Roman" w:hAnsi="Times New Roman" w:cs="Times New Roman"/>
          <w:b/>
          <w:bCs/>
          <w:sz w:val="20"/>
          <w:szCs w:val="20"/>
        </w:rPr>
      </w:pPr>
    </w:p>
    <w:p w14:paraId="74894814" w14:textId="6DFC5ACE" w:rsidR="008020DC" w:rsidRPr="00582DD7" w:rsidRDefault="00031152" w:rsidP="00582DD7">
      <w:pPr>
        <w:spacing w:after="0" w:line="240" w:lineRule="auto"/>
        <w:jc w:val="both"/>
        <w:rPr>
          <w:rFonts w:ascii="Times New Roman" w:hAnsi="Times New Roman" w:cs="Times New Roman"/>
          <w:color w:val="000000" w:themeColor="text1"/>
          <w:sz w:val="20"/>
          <w:szCs w:val="20"/>
        </w:rPr>
      </w:pPr>
      <w:r w:rsidRPr="00582DD7">
        <w:rPr>
          <w:rFonts w:ascii="Times New Roman" w:hAnsi="Times New Roman" w:cs="Times New Roman"/>
          <w:b/>
          <w:bCs/>
          <w:sz w:val="20"/>
          <w:szCs w:val="20"/>
        </w:rPr>
        <w:tab/>
      </w:r>
      <w:r w:rsidRPr="00582DD7">
        <w:rPr>
          <w:rFonts w:ascii="Times New Roman" w:hAnsi="Times New Roman" w:cs="Times New Roman"/>
          <w:color w:val="000000" w:themeColor="text1"/>
          <w:sz w:val="20"/>
          <w:szCs w:val="20"/>
        </w:rPr>
        <w:t xml:space="preserve">Language should not be viewed solely as a means of transmitting information but as a social behaviour within specific cultural contexts </w:t>
      </w:r>
      <w:r w:rsidRPr="00582DD7">
        <w:rPr>
          <w:rFonts w:ascii="Times New Roman" w:hAnsi="Times New Roman" w:cs="Times New Roman"/>
          <w:sz w:val="20"/>
          <w:szCs w:val="20"/>
        </w:rPr>
        <w:t>(Ali et al., 2015</w:t>
      </w:r>
      <w:r w:rsidR="0077698D" w:rsidRPr="00582DD7">
        <w:rPr>
          <w:rFonts w:ascii="Times New Roman" w:hAnsi="Times New Roman" w:cs="Times New Roman"/>
          <w:sz w:val="20"/>
          <w:szCs w:val="20"/>
        </w:rPr>
        <w:t>)</w:t>
      </w:r>
      <w:r w:rsidR="0077698D" w:rsidRPr="00582DD7">
        <w:rPr>
          <w:rFonts w:ascii="Times New Roman" w:hAnsi="Times New Roman" w:cs="Times New Roman"/>
          <w:color w:val="000000" w:themeColor="text1"/>
          <w:sz w:val="20"/>
          <w:szCs w:val="20"/>
        </w:rPr>
        <w:t xml:space="preserve">. If </w:t>
      </w:r>
      <w:r w:rsidR="00937A1F" w:rsidRPr="00582DD7">
        <w:rPr>
          <w:rFonts w:ascii="Times New Roman" w:hAnsi="Times New Roman" w:cs="Times New Roman"/>
          <w:color w:val="000000" w:themeColor="text1"/>
          <w:sz w:val="20"/>
          <w:szCs w:val="20"/>
        </w:rPr>
        <w:t>s</w:t>
      </w:r>
      <w:r w:rsidR="00064316" w:rsidRPr="00582DD7">
        <w:rPr>
          <w:rFonts w:ascii="Times New Roman" w:hAnsi="Times New Roman" w:cs="Times New Roman"/>
          <w:color w:val="000000" w:themeColor="text1"/>
          <w:sz w:val="20"/>
          <w:szCs w:val="20"/>
        </w:rPr>
        <w:t>tudents</w:t>
      </w:r>
      <w:r w:rsidR="0077698D" w:rsidRPr="00582DD7">
        <w:rPr>
          <w:rFonts w:ascii="Times New Roman" w:hAnsi="Times New Roman" w:cs="Times New Roman"/>
          <w:color w:val="000000" w:themeColor="text1"/>
          <w:sz w:val="20"/>
          <w:szCs w:val="20"/>
        </w:rPr>
        <w:t xml:space="preserve"> do not pay attention to the cultural context, it may have a negative impact like misunderstanding and misinterpreting. I</w:t>
      </w:r>
      <w:r w:rsidR="00634C8B" w:rsidRPr="00582DD7">
        <w:rPr>
          <w:rFonts w:ascii="Times New Roman" w:hAnsi="Times New Roman" w:cs="Times New Roman"/>
          <w:color w:val="000000" w:themeColor="text1"/>
          <w:sz w:val="20"/>
          <w:szCs w:val="20"/>
        </w:rPr>
        <w:t>t is</w:t>
      </w:r>
      <w:r w:rsidRPr="00582DD7">
        <w:rPr>
          <w:rFonts w:ascii="Times New Roman" w:hAnsi="Times New Roman" w:cs="Times New Roman"/>
          <w:color w:val="000000" w:themeColor="text1"/>
          <w:sz w:val="20"/>
          <w:szCs w:val="20"/>
        </w:rPr>
        <w:t xml:space="preserve"> </w:t>
      </w:r>
      <w:r w:rsidR="0077698D" w:rsidRPr="00582DD7">
        <w:rPr>
          <w:rFonts w:ascii="Times New Roman" w:hAnsi="Times New Roman" w:cs="Times New Roman"/>
          <w:color w:val="000000" w:themeColor="text1"/>
          <w:sz w:val="20"/>
          <w:szCs w:val="20"/>
        </w:rPr>
        <w:t>essential</w:t>
      </w:r>
      <w:r w:rsidR="00634C8B" w:rsidRPr="00582DD7">
        <w:rPr>
          <w:rFonts w:ascii="Times New Roman" w:hAnsi="Times New Roman" w:cs="Times New Roman"/>
          <w:color w:val="000000" w:themeColor="text1"/>
          <w:sz w:val="20"/>
          <w:szCs w:val="20"/>
        </w:rPr>
        <w:t xml:space="preserve"> that </w:t>
      </w:r>
      <w:r w:rsidRPr="00582DD7">
        <w:rPr>
          <w:rFonts w:ascii="Times New Roman" w:hAnsi="Times New Roman" w:cs="Times New Roman"/>
          <w:color w:val="000000" w:themeColor="text1"/>
          <w:sz w:val="20"/>
          <w:szCs w:val="20"/>
        </w:rPr>
        <w:t xml:space="preserve">second-language </w:t>
      </w:r>
      <w:r w:rsidR="00C81139" w:rsidRPr="00582DD7">
        <w:rPr>
          <w:rFonts w:ascii="Times New Roman" w:hAnsi="Times New Roman" w:cs="Times New Roman"/>
          <w:color w:val="000000" w:themeColor="text1"/>
          <w:sz w:val="20"/>
          <w:szCs w:val="20"/>
        </w:rPr>
        <w:t>s</w:t>
      </w:r>
      <w:r w:rsidR="00064316" w:rsidRPr="00582DD7">
        <w:rPr>
          <w:rFonts w:ascii="Times New Roman" w:hAnsi="Times New Roman" w:cs="Times New Roman"/>
          <w:color w:val="000000" w:themeColor="text1"/>
          <w:sz w:val="20"/>
          <w:szCs w:val="20"/>
        </w:rPr>
        <w:t>tudents</w:t>
      </w:r>
      <w:r w:rsidR="000D686D" w:rsidRPr="00582DD7">
        <w:rPr>
          <w:rFonts w:ascii="Times New Roman" w:hAnsi="Times New Roman" w:cs="Times New Roman"/>
          <w:color w:val="000000" w:themeColor="text1"/>
          <w:sz w:val="20"/>
          <w:szCs w:val="20"/>
        </w:rPr>
        <w:t xml:space="preserve"> know</w:t>
      </w:r>
      <w:r w:rsidR="00634C8B" w:rsidRPr="00582DD7">
        <w:rPr>
          <w:rFonts w:ascii="Times New Roman" w:hAnsi="Times New Roman" w:cs="Times New Roman"/>
          <w:color w:val="000000" w:themeColor="text1"/>
          <w:sz w:val="20"/>
          <w:szCs w:val="20"/>
        </w:rPr>
        <w:t xml:space="preserve"> both the language and the culture</w:t>
      </w:r>
      <w:r w:rsidR="003E1D68" w:rsidRPr="00582DD7">
        <w:rPr>
          <w:rFonts w:ascii="Times New Roman" w:hAnsi="Times New Roman" w:cs="Times New Roman"/>
          <w:color w:val="000000" w:themeColor="text1"/>
          <w:sz w:val="20"/>
          <w:szCs w:val="20"/>
        </w:rPr>
        <w:t xml:space="preserve"> </w:t>
      </w:r>
      <w:r w:rsidRPr="00582DD7">
        <w:rPr>
          <w:rFonts w:ascii="Times New Roman" w:hAnsi="Times New Roman" w:cs="Times New Roman"/>
          <w:color w:val="000000" w:themeColor="text1"/>
          <w:sz w:val="20"/>
          <w:szCs w:val="20"/>
        </w:rPr>
        <w:t xml:space="preserve">(Emitt &amp; </w:t>
      </w:r>
      <w:proofErr w:type="spellStart"/>
      <w:r w:rsidRPr="00582DD7">
        <w:rPr>
          <w:rFonts w:ascii="Times New Roman" w:hAnsi="Times New Roman" w:cs="Times New Roman"/>
          <w:color w:val="000000" w:themeColor="text1"/>
          <w:sz w:val="20"/>
          <w:szCs w:val="20"/>
        </w:rPr>
        <w:t>Komesaroff</w:t>
      </w:r>
      <w:proofErr w:type="spellEnd"/>
      <w:r w:rsidRPr="00582DD7">
        <w:rPr>
          <w:rFonts w:ascii="Times New Roman" w:hAnsi="Times New Roman" w:cs="Times New Roman"/>
          <w:color w:val="000000" w:themeColor="text1"/>
          <w:sz w:val="20"/>
          <w:szCs w:val="20"/>
        </w:rPr>
        <w:t xml:space="preserve">, 2003). </w:t>
      </w:r>
      <w:r w:rsidR="002F15EE" w:rsidRPr="00582DD7">
        <w:rPr>
          <w:rFonts w:ascii="Times New Roman" w:hAnsi="Times New Roman" w:cs="Times New Roman"/>
          <w:sz w:val="20"/>
          <w:szCs w:val="20"/>
        </w:rPr>
        <w:t xml:space="preserve">DeCapua (2018) </w:t>
      </w:r>
      <w:r w:rsidR="00A915AE" w:rsidRPr="00582DD7">
        <w:rPr>
          <w:rFonts w:ascii="Times New Roman" w:hAnsi="Times New Roman" w:cs="Times New Roman"/>
          <w:sz w:val="20"/>
          <w:szCs w:val="20"/>
        </w:rPr>
        <w:t xml:space="preserve">has </w:t>
      </w:r>
      <w:r w:rsidRPr="00582DD7">
        <w:rPr>
          <w:rFonts w:ascii="Times New Roman" w:hAnsi="Times New Roman" w:cs="Times New Roman"/>
          <w:sz w:val="20"/>
          <w:szCs w:val="20"/>
        </w:rPr>
        <w:t>examined</w:t>
      </w:r>
      <w:r w:rsidR="002F15EE" w:rsidRPr="00582DD7">
        <w:rPr>
          <w:rFonts w:ascii="Times New Roman" w:hAnsi="Times New Roman" w:cs="Times New Roman"/>
          <w:sz w:val="20"/>
          <w:szCs w:val="20"/>
        </w:rPr>
        <w:t xml:space="preserve"> that ESL instructors should assist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2F15EE" w:rsidRPr="00582DD7">
        <w:rPr>
          <w:rFonts w:ascii="Times New Roman" w:hAnsi="Times New Roman" w:cs="Times New Roman"/>
          <w:sz w:val="20"/>
          <w:szCs w:val="20"/>
        </w:rPr>
        <w:t xml:space="preserve"> </w:t>
      </w:r>
      <w:r w:rsidRPr="00582DD7">
        <w:rPr>
          <w:rFonts w:ascii="Times New Roman" w:hAnsi="Times New Roman" w:cs="Times New Roman"/>
          <w:sz w:val="20"/>
          <w:szCs w:val="20"/>
        </w:rPr>
        <w:t>in acquiring</w:t>
      </w:r>
      <w:r w:rsidR="002F15EE" w:rsidRPr="00582DD7">
        <w:rPr>
          <w:rFonts w:ascii="Times New Roman" w:hAnsi="Times New Roman" w:cs="Times New Roman"/>
          <w:sz w:val="20"/>
          <w:szCs w:val="20"/>
        </w:rPr>
        <w:t xml:space="preserve"> cross-cultural awareness and pragmatic competence, which are the capacity to use language effectively in varied social circumstances. It also includes pedagogical implications and examples of experiential learning activities that might integrate culture and cross-cultural interaction into language instruction</w:t>
      </w:r>
      <w:r w:rsidR="00AA3552" w:rsidRPr="00582DD7">
        <w:rPr>
          <w:rFonts w:ascii="Times New Roman" w:hAnsi="Times New Roman" w:cs="Times New Roman"/>
          <w:color w:val="000000" w:themeColor="text1"/>
          <w:sz w:val="20"/>
          <w:szCs w:val="20"/>
        </w:rPr>
        <w:t xml:space="preserve">. </w:t>
      </w:r>
    </w:p>
    <w:p w14:paraId="0D01D183" w14:textId="73283417" w:rsidR="00813472" w:rsidRPr="00582DD7" w:rsidRDefault="00031152" w:rsidP="00582DD7">
      <w:pPr>
        <w:spacing w:after="0" w:line="240" w:lineRule="auto"/>
        <w:jc w:val="both"/>
        <w:rPr>
          <w:rFonts w:ascii="Times New Roman" w:hAnsi="Times New Roman" w:cs="Times New Roman"/>
          <w:color w:val="000000" w:themeColor="text1"/>
          <w:sz w:val="20"/>
          <w:szCs w:val="20"/>
        </w:rPr>
      </w:pPr>
      <w:r w:rsidRPr="00582DD7">
        <w:rPr>
          <w:rFonts w:ascii="Times New Roman" w:hAnsi="Times New Roman" w:cs="Times New Roman"/>
          <w:color w:val="000000" w:themeColor="text1"/>
          <w:sz w:val="20"/>
          <w:szCs w:val="20"/>
        </w:rPr>
        <w:tab/>
        <w:t xml:space="preserve">The regularity of communication and social interactions is empirical support for the connection between language and culture. The geographical setting and nearby ethnic populations </w:t>
      </w:r>
      <w:r w:rsidR="004D5392" w:rsidRPr="00582DD7">
        <w:rPr>
          <w:rFonts w:ascii="Times New Roman" w:hAnsi="Times New Roman" w:cs="Times New Roman"/>
          <w:color w:val="000000" w:themeColor="text1"/>
          <w:sz w:val="20"/>
          <w:szCs w:val="20"/>
        </w:rPr>
        <w:t>influence</w:t>
      </w:r>
      <w:r w:rsidRPr="00582DD7">
        <w:rPr>
          <w:rFonts w:ascii="Times New Roman" w:hAnsi="Times New Roman" w:cs="Times New Roman"/>
          <w:color w:val="000000" w:themeColor="text1"/>
          <w:sz w:val="20"/>
          <w:szCs w:val="20"/>
        </w:rPr>
        <w:t xml:space="preserve"> the development of language. Language is a complex and intricate system of symbolic representations </w:t>
      </w:r>
      <w:r w:rsidR="0077698D" w:rsidRPr="00582DD7">
        <w:rPr>
          <w:rFonts w:ascii="Times New Roman" w:hAnsi="Times New Roman" w:cs="Times New Roman"/>
          <w:color w:val="000000" w:themeColor="text1"/>
          <w:sz w:val="20"/>
          <w:szCs w:val="20"/>
        </w:rPr>
        <w:t xml:space="preserve">that </w:t>
      </w:r>
      <w:r w:rsidR="00C81139" w:rsidRPr="00582DD7">
        <w:rPr>
          <w:rFonts w:ascii="Times New Roman" w:hAnsi="Times New Roman" w:cs="Times New Roman"/>
          <w:color w:val="000000" w:themeColor="text1"/>
          <w:sz w:val="20"/>
          <w:szCs w:val="20"/>
        </w:rPr>
        <w:t>s</w:t>
      </w:r>
      <w:r w:rsidR="00064316" w:rsidRPr="00582DD7">
        <w:rPr>
          <w:rFonts w:ascii="Times New Roman" w:hAnsi="Times New Roman" w:cs="Times New Roman"/>
          <w:color w:val="000000" w:themeColor="text1"/>
          <w:sz w:val="20"/>
          <w:szCs w:val="20"/>
        </w:rPr>
        <w:t>tudents</w:t>
      </w:r>
      <w:r w:rsidRPr="00582DD7">
        <w:rPr>
          <w:rFonts w:ascii="Times New Roman" w:hAnsi="Times New Roman" w:cs="Times New Roman"/>
          <w:color w:val="000000" w:themeColor="text1"/>
          <w:sz w:val="20"/>
          <w:szCs w:val="20"/>
        </w:rPr>
        <w:t xml:space="preserve"> use to effectively convey and articulate their ideas and thoughts to fellow human beings </w:t>
      </w:r>
      <w:r w:rsidRPr="00582DD7">
        <w:rPr>
          <w:rFonts w:ascii="Times New Roman" w:hAnsi="Times New Roman" w:cs="Times New Roman"/>
          <w:color w:val="37393C"/>
          <w:sz w:val="20"/>
          <w:szCs w:val="20"/>
          <w:shd w:val="clear" w:color="auto" w:fill="FFFFFF"/>
        </w:rPr>
        <w:t>(</w:t>
      </w:r>
      <w:r w:rsidRPr="00582DD7">
        <w:rPr>
          <w:rFonts w:ascii="Times New Roman" w:hAnsi="Times New Roman" w:cs="Times New Roman"/>
          <w:color w:val="000000" w:themeColor="text1"/>
          <w:sz w:val="20"/>
          <w:szCs w:val="20"/>
          <w:shd w:val="clear" w:color="auto" w:fill="FFFFFF"/>
        </w:rPr>
        <w:t>Croucher, S. M. 2020)</w:t>
      </w:r>
      <w:r w:rsidRPr="00582DD7">
        <w:rPr>
          <w:rFonts w:ascii="Times New Roman" w:hAnsi="Times New Roman" w:cs="Times New Roman"/>
          <w:color w:val="000000" w:themeColor="text1"/>
          <w:sz w:val="20"/>
          <w:szCs w:val="20"/>
        </w:rPr>
        <w:t xml:space="preserve">. </w:t>
      </w:r>
      <w:r w:rsidR="00937A1F" w:rsidRPr="00582DD7">
        <w:rPr>
          <w:rFonts w:ascii="Times New Roman" w:hAnsi="Times New Roman" w:cs="Times New Roman"/>
          <w:color w:val="000000" w:themeColor="text1"/>
          <w:sz w:val="20"/>
          <w:szCs w:val="20"/>
        </w:rPr>
        <w:t>Language</w:t>
      </w:r>
      <w:r w:rsidRPr="00582DD7">
        <w:rPr>
          <w:rFonts w:ascii="Times New Roman" w:hAnsi="Times New Roman" w:cs="Times New Roman"/>
          <w:color w:val="000000" w:themeColor="text1"/>
          <w:sz w:val="20"/>
          <w:szCs w:val="20"/>
        </w:rPr>
        <w:t xml:space="preserve"> </w:t>
      </w:r>
      <w:r w:rsidR="00372417" w:rsidRPr="00582DD7">
        <w:rPr>
          <w:rFonts w:ascii="Times New Roman" w:hAnsi="Times New Roman" w:cs="Times New Roman"/>
          <w:color w:val="000000" w:themeColor="text1"/>
          <w:sz w:val="20"/>
          <w:szCs w:val="20"/>
        </w:rPr>
        <w:t xml:space="preserve">plays a vital role </w:t>
      </w:r>
      <w:r w:rsidRPr="00582DD7">
        <w:rPr>
          <w:rFonts w:ascii="Times New Roman" w:hAnsi="Times New Roman" w:cs="Times New Roman"/>
          <w:color w:val="000000" w:themeColor="text1"/>
          <w:sz w:val="20"/>
          <w:szCs w:val="20"/>
        </w:rPr>
        <w:t>in discovering and comprehending the complexity of our social existence.</w:t>
      </w:r>
      <w:r w:rsidR="00A915AE" w:rsidRPr="00582DD7">
        <w:rPr>
          <w:rFonts w:ascii="Times New Roman" w:hAnsi="Times New Roman" w:cs="Times New Roman"/>
          <w:color w:val="000000" w:themeColor="text1"/>
          <w:sz w:val="20"/>
          <w:szCs w:val="20"/>
        </w:rPr>
        <w:t xml:space="preserve"> </w:t>
      </w:r>
      <w:r w:rsidR="00D35493" w:rsidRPr="00582DD7">
        <w:rPr>
          <w:rFonts w:ascii="Times New Roman" w:hAnsi="Times New Roman" w:cs="Times New Roman"/>
          <w:color w:val="000000" w:themeColor="text1"/>
          <w:sz w:val="20"/>
          <w:szCs w:val="20"/>
        </w:rPr>
        <w:t>It is</w:t>
      </w:r>
      <w:r w:rsidRPr="00582DD7">
        <w:rPr>
          <w:rFonts w:ascii="Times New Roman" w:hAnsi="Times New Roman" w:cs="Times New Roman"/>
          <w:color w:val="000000" w:themeColor="text1"/>
          <w:sz w:val="20"/>
          <w:szCs w:val="20"/>
        </w:rPr>
        <w:t xml:space="preserve"> used within the communication framework, it becomes linked with the social context in which it is positioned</w:t>
      </w:r>
      <w:r w:rsidRPr="00582DD7">
        <w:rPr>
          <w:rFonts w:ascii="Times New Roman" w:hAnsi="Times New Roman" w:cs="Times New Roman"/>
          <w:color w:val="37393C"/>
          <w:sz w:val="20"/>
          <w:szCs w:val="20"/>
          <w:shd w:val="clear" w:color="auto" w:fill="FFFFFF"/>
        </w:rPr>
        <w:t xml:space="preserve"> </w:t>
      </w:r>
      <w:r w:rsidRPr="00582DD7">
        <w:rPr>
          <w:rFonts w:ascii="Times New Roman" w:hAnsi="Times New Roman" w:cs="Times New Roman"/>
          <w:sz w:val="20"/>
          <w:szCs w:val="20"/>
        </w:rPr>
        <w:t>(Rabiah, 2018)</w:t>
      </w:r>
      <w:r w:rsidRPr="00582DD7">
        <w:rPr>
          <w:rFonts w:ascii="Times New Roman" w:hAnsi="Times New Roman" w:cs="Times New Roman"/>
          <w:color w:val="000000" w:themeColor="text1"/>
          <w:sz w:val="20"/>
          <w:szCs w:val="20"/>
          <w:shd w:val="clear" w:color="auto" w:fill="FFFFFF"/>
        </w:rPr>
        <w:t>.</w:t>
      </w:r>
      <w:r w:rsidRPr="00582DD7">
        <w:rPr>
          <w:rFonts w:ascii="Times New Roman" w:hAnsi="Times New Roman" w:cs="Times New Roman"/>
          <w:color w:val="000000" w:themeColor="text1"/>
          <w:sz w:val="20"/>
          <w:szCs w:val="20"/>
        </w:rPr>
        <w:t xml:space="preserve"> </w:t>
      </w:r>
      <w:r w:rsidR="000D686D" w:rsidRPr="00582DD7">
        <w:rPr>
          <w:rFonts w:ascii="Times New Roman" w:hAnsi="Times New Roman" w:cs="Times New Roman"/>
          <w:color w:val="000000" w:themeColor="text1"/>
          <w:sz w:val="20"/>
          <w:szCs w:val="20"/>
        </w:rPr>
        <w:t xml:space="preserve">It </w:t>
      </w:r>
      <w:r w:rsidRPr="00582DD7">
        <w:rPr>
          <w:rFonts w:ascii="Times New Roman" w:hAnsi="Times New Roman" w:cs="Times New Roman"/>
          <w:color w:val="000000" w:themeColor="text1"/>
          <w:sz w:val="20"/>
          <w:szCs w:val="20"/>
        </w:rPr>
        <w:t xml:space="preserve">exists a widely held belief that a natural </w:t>
      </w:r>
      <w:r w:rsidR="004116DB" w:rsidRPr="00582DD7">
        <w:rPr>
          <w:rFonts w:ascii="Times New Roman" w:hAnsi="Times New Roman" w:cs="Times New Roman"/>
          <w:color w:val="000000" w:themeColor="text1"/>
          <w:sz w:val="20"/>
          <w:szCs w:val="20"/>
        </w:rPr>
        <w:t>connection between</w:t>
      </w:r>
      <w:r w:rsidRPr="00582DD7">
        <w:rPr>
          <w:rFonts w:ascii="Times New Roman" w:hAnsi="Times New Roman" w:cs="Times New Roman"/>
          <w:color w:val="000000" w:themeColor="text1"/>
          <w:sz w:val="20"/>
          <w:szCs w:val="20"/>
        </w:rPr>
        <w:t xml:space="preserve"> the language used by an individual from a certain social group and their corresponding social identity. The prevalence of accomplishment recognition within a broader societal context has increased</w:t>
      </w:r>
      <w:r w:rsidR="00937A1F" w:rsidRPr="00582DD7">
        <w:rPr>
          <w:rFonts w:ascii="Times New Roman" w:hAnsi="Times New Roman" w:cs="Times New Roman"/>
          <w:color w:val="000000" w:themeColor="text1"/>
          <w:sz w:val="20"/>
          <w:szCs w:val="20"/>
        </w:rPr>
        <w:t xml:space="preserve"> whereas</w:t>
      </w:r>
      <w:r w:rsidRPr="00582DD7">
        <w:rPr>
          <w:rFonts w:ascii="Times New Roman" w:hAnsi="Times New Roman" w:cs="Times New Roman"/>
          <w:color w:val="000000" w:themeColor="text1"/>
          <w:sz w:val="20"/>
          <w:szCs w:val="20"/>
        </w:rPr>
        <w:t xml:space="preserve"> </w:t>
      </w:r>
      <w:r w:rsidR="00937A1F" w:rsidRPr="00582DD7">
        <w:rPr>
          <w:rFonts w:ascii="Times New Roman" w:hAnsi="Times New Roman" w:cs="Times New Roman"/>
          <w:color w:val="000000" w:themeColor="text1"/>
          <w:sz w:val="20"/>
          <w:szCs w:val="20"/>
        </w:rPr>
        <w:t>n</w:t>
      </w:r>
      <w:r w:rsidRPr="00582DD7">
        <w:rPr>
          <w:rFonts w:ascii="Times New Roman" w:hAnsi="Times New Roman" w:cs="Times New Roman"/>
          <w:color w:val="000000" w:themeColor="text1"/>
          <w:sz w:val="20"/>
          <w:szCs w:val="20"/>
        </w:rPr>
        <w:t xml:space="preserve">umerous hazards and obstacles exist in the field of social communications. </w:t>
      </w:r>
    </w:p>
    <w:p w14:paraId="3DE0E75F" w14:textId="79DA6E03" w:rsidR="00DC6390" w:rsidRPr="00582DD7" w:rsidRDefault="00CA467A" w:rsidP="00582DD7">
      <w:pPr>
        <w:spacing w:after="0" w:line="240" w:lineRule="auto"/>
        <w:ind w:firstLine="720"/>
        <w:jc w:val="both"/>
        <w:rPr>
          <w:rFonts w:ascii="Times New Roman" w:hAnsi="Times New Roman" w:cs="Times New Roman"/>
          <w:color w:val="000000" w:themeColor="text1"/>
          <w:sz w:val="20"/>
          <w:szCs w:val="20"/>
        </w:rPr>
      </w:pPr>
      <w:r w:rsidRPr="00582DD7">
        <w:rPr>
          <w:rFonts w:ascii="Times New Roman" w:hAnsi="Times New Roman" w:cs="Times New Roman"/>
          <w:color w:val="000000" w:themeColor="text1"/>
          <w:sz w:val="20"/>
          <w:szCs w:val="20"/>
        </w:rPr>
        <w:t>Marquardt (1966) argues that effective communication with various group</w:t>
      </w:r>
      <w:r w:rsidR="00E37B72" w:rsidRPr="00582DD7">
        <w:rPr>
          <w:rFonts w:ascii="Times New Roman" w:hAnsi="Times New Roman" w:cs="Times New Roman"/>
          <w:color w:val="000000" w:themeColor="text1"/>
          <w:sz w:val="20"/>
          <w:szCs w:val="20"/>
        </w:rPr>
        <w:t>s</w:t>
      </w:r>
      <w:r w:rsidRPr="00582DD7">
        <w:rPr>
          <w:rFonts w:ascii="Times New Roman" w:hAnsi="Times New Roman" w:cs="Times New Roman"/>
          <w:color w:val="000000" w:themeColor="text1"/>
          <w:sz w:val="20"/>
          <w:szCs w:val="20"/>
        </w:rPr>
        <w:t xml:space="preserve"> </w:t>
      </w:r>
      <w:r w:rsidR="00E37B72" w:rsidRPr="00582DD7">
        <w:rPr>
          <w:rFonts w:ascii="Times New Roman" w:hAnsi="Times New Roman" w:cs="Times New Roman"/>
          <w:color w:val="000000" w:themeColor="text1"/>
          <w:sz w:val="20"/>
          <w:szCs w:val="20"/>
        </w:rPr>
        <w:t>i</w:t>
      </w:r>
      <w:r w:rsidR="00D27D44" w:rsidRPr="00582DD7">
        <w:rPr>
          <w:rFonts w:ascii="Times New Roman" w:hAnsi="Times New Roman" w:cs="Times New Roman"/>
          <w:color w:val="000000" w:themeColor="text1"/>
          <w:sz w:val="20"/>
          <w:szCs w:val="20"/>
        </w:rPr>
        <w:t>s attained</w:t>
      </w:r>
      <w:r w:rsidRPr="00582DD7">
        <w:rPr>
          <w:rFonts w:ascii="Times New Roman" w:hAnsi="Times New Roman" w:cs="Times New Roman"/>
          <w:color w:val="000000" w:themeColor="text1"/>
          <w:sz w:val="20"/>
          <w:szCs w:val="20"/>
        </w:rPr>
        <w:t xml:space="preserve"> through understanding their values, interests, and expectations. Based on the assertion, this specific methodology </w:t>
      </w:r>
      <w:proofErr w:type="spellStart"/>
      <w:r w:rsidRPr="00582DD7">
        <w:rPr>
          <w:rFonts w:ascii="Times New Roman" w:hAnsi="Times New Roman" w:cs="Times New Roman"/>
          <w:color w:val="000000" w:themeColor="text1"/>
          <w:sz w:val="20"/>
          <w:szCs w:val="20"/>
        </w:rPr>
        <w:t>cataly</w:t>
      </w:r>
      <w:r w:rsidR="00715C2A" w:rsidRPr="00582DD7">
        <w:rPr>
          <w:rFonts w:ascii="Times New Roman" w:hAnsi="Times New Roman" w:cs="Times New Roman"/>
          <w:color w:val="000000" w:themeColor="text1"/>
          <w:sz w:val="20"/>
          <w:szCs w:val="20"/>
        </w:rPr>
        <w:t>z</w:t>
      </w:r>
      <w:r w:rsidRPr="00582DD7">
        <w:rPr>
          <w:rFonts w:ascii="Times New Roman" w:hAnsi="Times New Roman" w:cs="Times New Roman"/>
          <w:color w:val="000000" w:themeColor="text1"/>
          <w:sz w:val="20"/>
          <w:szCs w:val="20"/>
        </w:rPr>
        <w:t>es</w:t>
      </w:r>
      <w:proofErr w:type="spellEnd"/>
      <w:r w:rsidRPr="00582DD7">
        <w:rPr>
          <w:rFonts w:ascii="Times New Roman" w:hAnsi="Times New Roman" w:cs="Times New Roman"/>
          <w:color w:val="000000" w:themeColor="text1"/>
          <w:sz w:val="20"/>
          <w:szCs w:val="20"/>
        </w:rPr>
        <w:t xml:space="preserve"> student motivation, augmenting their writing proficiencies and practises while cultivating a heightened awareness of cultural plurality. Irving's (1984) examines the significance of cross-cultural awareness and communication </w:t>
      </w:r>
      <w:r w:rsidR="00372417" w:rsidRPr="00582DD7">
        <w:rPr>
          <w:rFonts w:ascii="Times New Roman" w:hAnsi="Times New Roman" w:cs="Times New Roman"/>
          <w:color w:val="000000" w:themeColor="text1"/>
          <w:sz w:val="20"/>
          <w:szCs w:val="20"/>
        </w:rPr>
        <w:t>skills</w:t>
      </w:r>
      <w:r w:rsidRPr="00582DD7">
        <w:rPr>
          <w:rFonts w:ascii="Times New Roman" w:hAnsi="Times New Roman" w:cs="Times New Roman"/>
          <w:color w:val="000000" w:themeColor="text1"/>
          <w:sz w:val="20"/>
          <w:szCs w:val="20"/>
        </w:rPr>
        <w:t xml:space="preserve"> in the context of ESL </w:t>
      </w:r>
      <w:r w:rsidR="00372417" w:rsidRPr="00582DD7">
        <w:rPr>
          <w:rFonts w:ascii="Times New Roman" w:hAnsi="Times New Roman" w:cs="Times New Roman"/>
          <w:color w:val="000000" w:themeColor="text1"/>
          <w:sz w:val="20"/>
          <w:szCs w:val="20"/>
        </w:rPr>
        <w:t>teachers</w:t>
      </w:r>
      <w:r w:rsidRPr="00582DD7">
        <w:rPr>
          <w:rFonts w:ascii="Times New Roman" w:hAnsi="Times New Roman" w:cs="Times New Roman"/>
          <w:color w:val="000000" w:themeColor="text1"/>
          <w:sz w:val="20"/>
          <w:szCs w:val="20"/>
        </w:rPr>
        <w:t xml:space="preserve"> and </w:t>
      </w:r>
      <w:r w:rsidR="00064316" w:rsidRPr="00582DD7">
        <w:rPr>
          <w:rFonts w:ascii="Times New Roman" w:hAnsi="Times New Roman" w:cs="Times New Roman"/>
          <w:color w:val="000000" w:themeColor="text1"/>
          <w:sz w:val="20"/>
          <w:szCs w:val="20"/>
        </w:rPr>
        <w:t>students</w:t>
      </w:r>
      <w:r w:rsidRPr="00582DD7">
        <w:rPr>
          <w:rFonts w:ascii="Times New Roman" w:hAnsi="Times New Roman" w:cs="Times New Roman"/>
          <w:color w:val="000000" w:themeColor="text1"/>
          <w:sz w:val="20"/>
          <w:szCs w:val="20"/>
        </w:rPr>
        <w:t xml:space="preserve"> within a multicultural setting. The proposition argues that cultural disbelief has the potential to serve as a constructive educational encounter, fostering self-awareness and facilitating individual development. The study highlights the distinction between oral expression and effective interpersonal exchange in a second language and the need to instruct communicative competencies within the relevant cultural framework.</w:t>
      </w:r>
    </w:p>
    <w:p w14:paraId="3EE3B349" w14:textId="059626D0" w:rsidR="00840E24" w:rsidRPr="00582DD7" w:rsidRDefault="00A915AE" w:rsidP="00582DD7">
      <w:pPr>
        <w:spacing w:after="0" w:line="240" w:lineRule="auto"/>
        <w:ind w:firstLine="720"/>
        <w:jc w:val="both"/>
        <w:rPr>
          <w:rFonts w:ascii="Times New Roman" w:eastAsia="Times New Roman" w:hAnsi="Times New Roman" w:cs="Times New Roman"/>
          <w:sz w:val="20"/>
          <w:szCs w:val="20"/>
          <w:lang w:eastAsia="en-GB"/>
        </w:rPr>
      </w:pPr>
      <w:r w:rsidRPr="00582DD7">
        <w:rPr>
          <w:rFonts w:ascii="Times New Roman" w:eastAsia="Times New Roman" w:hAnsi="Times New Roman" w:cs="Times New Roman"/>
          <w:sz w:val="20"/>
          <w:szCs w:val="20"/>
          <w:lang w:eastAsia="en-GB"/>
        </w:rPr>
        <w:t xml:space="preserve">C., L., &amp; Thakkar, B. </w:t>
      </w:r>
      <w:r w:rsidR="00283AAF" w:rsidRPr="00582DD7">
        <w:rPr>
          <w:rFonts w:ascii="Times New Roman" w:eastAsia="Times New Roman" w:hAnsi="Times New Roman" w:cs="Times New Roman"/>
          <w:sz w:val="20"/>
          <w:szCs w:val="20"/>
          <w:lang w:eastAsia="en-GB"/>
        </w:rPr>
        <w:t>(</w:t>
      </w:r>
      <w:r w:rsidRPr="00582DD7">
        <w:rPr>
          <w:rFonts w:ascii="Times New Roman" w:eastAsia="Times New Roman" w:hAnsi="Times New Roman" w:cs="Times New Roman"/>
          <w:sz w:val="20"/>
          <w:szCs w:val="20"/>
          <w:lang w:eastAsia="en-GB"/>
        </w:rPr>
        <w:t>2012)</w:t>
      </w:r>
      <w:r w:rsidR="009B00E2" w:rsidRPr="00582DD7">
        <w:rPr>
          <w:rFonts w:ascii="Times New Roman" w:hAnsi="Times New Roman" w:cs="Times New Roman"/>
          <w:color w:val="000000" w:themeColor="text1"/>
          <w:sz w:val="20"/>
          <w:szCs w:val="20"/>
        </w:rPr>
        <w:t xml:space="preserve"> suggest </w:t>
      </w:r>
      <w:r w:rsidR="00283AAF" w:rsidRPr="00582DD7">
        <w:rPr>
          <w:rFonts w:ascii="Times New Roman" w:hAnsi="Times New Roman" w:cs="Times New Roman"/>
          <w:color w:val="000000" w:themeColor="text1"/>
          <w:sz w:val="20"/>
          <w:szCs w:val="20"/>
        </w:rPr>
        <w:t>adopting</w:t>
      </w:r>
      <w:r w:rsidR="009B00E2" w:rsidRPr="00582DD7">
        <w:rPr>
          <w:rFonts w:ascii="Times New Roman" w:hAnsi="Times New Roman" w:cs="Times New Roman"/>
          <w:color w:val="000000" w:themeColor="text1"/>
          <w:sz w:val="20"/>
          <w:szCs w:val="20"/>
        </w:rPr>
        <w:t xml:space="preserve"> </w:t>
      </w:r>
      <w:r w:rsidR="00031152" w:rsidRPr="00582DD7">
        <w:rPr>
          <w:rFonts w:ascii="Times New Roman" w:hAnsi="Times New Roman" w:cs="Times New Roman"/>
          <w:color w:val="000000" w:themeColor="text1"/>
          <w:sz w:val="20"/>
          <w:szCs w:val="20"/>
        </w:rPr>
        <w:t>an alternative perspective on the behavioural capabilities of the concept of language contexts to guarantee the effectiveness of social interactions</w:t>
      </w:r>
      <w:r w:rsidR="00031152" w:rsidRPr="00582DD7">
        <w:rPr>
          <w:rFonts w:ascii="Times New Roman" w:eastAsia="Times New Roman" w:hAnsi="Times New Roman" w:cs="Times New Roman"/>
          <w:sz w:val="20"/>
          <w:szCs w:val="20"/>
          <w:lang w:eastAsia="en-GB"/>
        </w:rPr>
        <w:t>.</w:t>
      </w:r>
      <w:r w:rsidR="00813472" w:rsidRPr="00582DD7">
        <w:rPr>
          <w:rFonts w:ascii="Times New Roman" w:eastAsia="Times New Roman" w:hAnsi="Times New Roman" w:cs="Times New Roman"/>
          <w:sz w:val="20"/>
          <w:szCs w:val="20"/>
          <w:lang w:eastAsia="en-GB"/>
        </w:rPr>
        <w:t xml:space="preserve"> </w:t>
      </w:r>
      <w:r w:rsidR="00A93E80" w:rsidRPr="00582DD7">
        <w:rPr>
          <w:rFonts w:ascii="Times New Roman" w:hAnsi="Times New Roman" w:cs="Times New Roman"/>
          <w:sz w:val="20"/>
          <w:szCs w:val="20"/>
        </w:rPr>
        <w:t>Hu (2014) examine</w:t>
      </w:r>
      <w:r w:rsidR="004D5392" w:rsidRPr="00582DD7">
        <w:rPr>
          <w:rFonts w:ascii="Times New Roman" w:hAnsi="Times New Roman" w:cs="Times New Roman"/>
          <w:sz w:val="20"/>
          <w:szCs w:val="20"/>
        </w:rPr>
        <w:t>s</w:t>
      </w:r>
      <w:r w:rsidR="008259FC" w:rsidRPr="00582DD7">
        <w:rPr>
          <w:rFonts w:ascii="Times New Roman" w:hAnsi="Times New Roman" w:cs="Times New Roman"/>
          <w:sz w:val="20"/>
          <w:szCs w:val="20"/>
        </w:rPr>
        <w:t xml:space="preserve"> </w:t>
      </w:r>
      <w:r w:rsidR="00813472" w:rsidRPr="00582DD7">
        <w:rPr>
          <w:rFonts w:ascii="Times New Roman" w:eastAsia="Times New Roman" w:hAnsi="Times New Roman" w:cs="Times New Roman"/>
          <w:sz w:val="20"/>
          <w:szCs w:val="20"/>
          <w:lang w:eastAsia="en-GB"/>
        </w:rPr>
        <w:t xml:space="preserve">cross-cultural </w:t>
      </w:r>
      <w:r w:rsidR="00A52765" w:rsidRPr="00582DD7">
        <w:rPr>
          <w:rFonts w:ascii="Times New Roman" w:eastAsia="Times New Roman" w:hAnsi="Times New Roman" w:cs="Times New Roman"/>
          <w:sz w:val="20"/>
          <w:szCs w:val="20"/>
          <w:lang w:eastAsia="en-GB"/>
        </w:rPr>
        <w:t>communication</w:t>
      </w:r>
      <w:r w:rsidR="00813472" w:rsidRPr="00582DD7">
        <w:rPr>
          <w:rFonts w:ascii="Times New Roman" w:eastAsia="Times New Roman" w:hAnsi="Times New Roman" w:cs="Times New Roman"/>
          <w:sz w:val="20"/>
          <w:szCs w:val="20"/>
          <w:lang w:eastAsia="en-GB"/>
        </w:rPr>
        <w:t xml:space="preserve"> and the development of </w:t>
      </w:r>
      <w:r w:rsidR="00C81139" w:rsidRPr="00582DD7">
        <w:rPr>
          <w:rFonts w:ascii="Times New Roman" w:eastAsia="Times New Roman" w:hAnsi="Times New Roman" w:cs="Times New Roman"/>
          <w:sz w:val="20"/>
          <w:szCs w:val="20"/>
          <w:lang w:eastAsia="en-GB"/>
        </w:rPr>
        <w:t>s</w:t>
      </w:r>
      <w:r w:rsidR="00064316" w:rsidRPr="00582DD7">
        <w:rPr>
          <w:rFonts w:ascii="Times New Roman" w:eastAsia="Times New Roman" w:hAnsi="Times New Roman" w:cs="Times New Roman"/>
          <w:sz w:val="20"/>
          <w:szCs w:val="20"/>
          <w:lang w:eastAsia="en-GB"/>
        </w:rPr>
        <w:t>tudents</w:t>
      </w:r>
      <w:r w:rsidR="00813472" w:rsidRPr="00582DD7">
        <w:rPr>
          <w:rFonts w:ascii="Times New Roman" w:eastAsia="Times New Roman" w:hAnsi="Times New Roman" w:cs="Times New Roman"/>
          <w:sz w:val="20"/>
          <w:szCs w:val="20"/>
          <w:lang w:eastAsia="en-GB"/>
        </w:rPr>
        <w:t xml:space="preserve"> with the </w:t>
      </w:r>
      <w:r w:rsidR="00A93E80" w:rsidRPr="00582DD7">
        <w:rPr>
          <w:rFonts w:ascii="Times New Roman" w:eastAsia="Times New Roman" w:hAnsi="Times New Roman" w:cs="Times New Roman"/>
          <w:sz w:val="20"/>
          <w:szCs w:val="20"/>
          <w:lang w:eastAsia="en-GB"/>
        </w:rPr>
        <w:t>language</w:t>
      </w:r>
      <w:r w:rsidR="00813472" w:rsidRPr="00582DD7">
        <w:rPr>
          <w:rFonts w:ascii="Times New Roman" w:eastAsia="Times New Roman" w:hAnsi="Times New Roman" w:cs="Times New Roman"/>
          <w:sz w:val="20"/>
          <w:szCs w:val="20"/>
          <w:lang w:eastAsia="en-GB"/>
        </w:rPr>
        <w:t xml:space="preserve"> skills to engage with persons from diverse cultural backgrounds. </w:t>
      </w:r>
      <w:r w:rsidR="004D5392" w:rsidRPr="00582DD7">
        <w:rPr>
          <w:rFonts w:ascii="Times New Roman" w:eastAsia="Times New Roman" w:hAnsi="Times New Roman" w:cs="Times New Roman"/>
          <w:sz w:val="20"/>
          <w:szCs w:val="20"/>
          <w:lang w:eastAsia="en-GB"/>
        </w:rPr>
        <w:t xml:space="preserve">The inclusion of second language </w:t>
      </w:r>
      <w:r w:rsidR="00A52765" w:rsidRPr="00582DD7">
        <w:rPr>
          <w:rFonts w:ascii="Times New Roman" w:eastAsia="Times New Roman" w:hAnsi="Times New Roman" w:cs="Times New Roman"/>
          <w:sz w:val="20"/>
          <w:szCs w:val="20"/>
          <w:lang w:eastAsia="en-GB"/>
        </w:rPr>
        <w:t>teaching</w:t>
      </w:r>
      <w:r w:rsidR="004D5392" w:rsidRPr="00582DD7">
        <w:rPr>
          <w:rFonts w:ascii="Times New Roman" w:eastAsia="Times New Roman" w:hAnsi="Times New Roman" w:cs="Times New Roman"/>
          <w:sz w:val="20"/>
          <w:szCs w:val="20"/>
          <w:lang w:eastAsia="en-GB"/>
        </w:rPr>
        <w:t xml:space="preserve"> </w:t>
      </w:r>
      <w:r w:rsidR="009B00E2" w:rsidRPr="00582DD7">
        <w:rPr>
          <w:rFonts w:ascii="Times New Roman" w:eastAsia="Times New Roman" w:hAnsi="Times New Roman" w:cs="Times New Roman"/>
          <w:sz w:val="20"/>
          <w:szCs w:val="20"/>
          <w:lang w:eastAsia="en-GB"/>
        </w:rPr>
        <w:t>has to be seen</w:t>
      </w:r>
      <w:r w:rsidR="004D5392" w:rsidRPr="00582DD7">
        <w:rPr>
          <w:rFonts w:ascii="Times New Roman" w:eastAsia="Times New Roman" w:hAnsi="Times New Roman" w:cs="Times New Roman"/>
          <w:sz w:val="20"/>
          <w:szCs w:val="20"/>
          <w:lang w:eastAsia="en-GB"/>
        </w:rPr>
        <w:t xml:space="preserve"> as an essential element within the broader objective of global education that aims to bridge cultural divides. The review of English as a second language has the potential to sustain misconceptions within the realm of cultural exchange.</w:t>
      </w:r>
    </w:p>
    <w:p w14:paraId="6BAC6F9E" w14:textId="160A0059" w:rsidR="00840E24" w:rsidRDefault="00D70F08" w:rsidP="00D70F0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III. </w:t>
      </w:r>
      <w:r w:rsidRPr="00582DD7">
        <w:rPr>
          <w:rFonts w:ascii="Times New Roman" w:hAnsi="Times New Roman" w:cs="Times New Roman"/>
          <w:b/>
          <w:bCs/>
          <w:sz w:val="20"/>
          <w:szCs w:val="20"/>
        </w:rPr>
        <w:t>METHODOLOGY</w:t>
      </w:r>
    </w:p>
    <w:p w14:paraId="6AE5C315" w14:textId="77777777" w:rsidR="001F2772" w:rsidRPr="00582DD7" w:rsidRDefault="001F2772" w:rsidP="00582DD7">
      <w:pPr>
        <w:spacing w:after="0" w:line="240" w:lineRule="auto"/>
        <w:rPr>
          <w:rFonts w:ascii="Times New Roman" w:hAnsi="Times New Roman" w:cs="Times New Roman"/>
          <w:b/>
          <w:bCs/>
          <w:sz w:val="20"/>
          <w:szCs w:val="20"/>
        </w:rPr>
      </w:pPr>
    </w:p>
    <w:p w14:paraId="2093C939" w14:textId="7BA54806" w:rsidR="004D5392" w:rsidRDefault="00435B4F" w:rsidP="00582DD7">
      <w:pPr>
        <w:spacing w:after="0" w:line="240" w:lineRule="auto"/>
        <w:jc w:val="both"/>
        <w:rPr>
          <w:rFonts w:ascii="Times New Roman" w:hAnsi="Times New Roman" w:cs="Times New Roman"/>
          <w:sz w:val="20"/>
          <w:szCs w:val="20"/>
        </w:rPr>
      </w:pPr>
      <w:r w:rsidRPr="00582DD7">
        <w:rPr>
          <w:rFonts w:ascii="Times New Roman" w:hAnsi="Times New Roman" w:cs="Times New Roman"/>
          <w:sz w:val="20"/>
          <w:szCs w:val="20"/>
        </w:rPr>
        <w:tab/>
      </w:r>
      <w:r w:rsidR="004D5392" w:rsidRPr="00582DD7">
        <w:rPr>
          <w:rFonts w:ascii="Times New Roman" w:hAnsi="Times New Roman" w:cs="Times New Roman"/>
          <w:sz w:val="20"/>
          <w:szCs w:val="20"/>
        </w:rPr>
        <w:t xml:space="preserve">The </w:t>
      </w:r>
      <w:r w:rsidR="001F259E" w:rsidRPr="00582DD7">
        <w:rPr>
          <w:rFonts w:ascii="Times New Roman" w:hAnsi="Times New Roman" w:cs="Times New Roman"/>
          <w:sz w:val="20"/>
          <w:szCs w:val="20"/>
        </w:rPr>
        <w:t>current study</w:t>
      </w:r>
      <w:r w:rsidR="004D5392" w:rsidRPr="00582DD7">
        <w:rPr>
          <w:rFonts w:ascii="Times New Roman" w:hAnsi="Times New Roman" w:cs="Times New Roman"/>
          <w:sz w:val="20"/>
          <w:szCs w:val="20"/>
        </w:rPr>
        <w:t xml:space="preserve"> </w:t>
      </w:r>
      <w:r w:rsidR="00283AAF" w:rsidRPr="00582DD7">
        <w:rPr>
          <w:rFonts w:ascii="Times New Roman" w:hAnsi="Times New Roman" w:cs="Times New Roman"/>
          <w:sz w:val="20"/>
          <w:szCs w:val="20"/>
        </w:rPr>
        <w:t xml:space="preserve">has </w:t>
      </w:r>
      <w:r w:rsidR="004D5392" w:rsidRPr="00582DD7">
        <w:rPr>
          <w:rFonts w:ascii="Times New Roman" w:hAnsi="Times New Roman" w:cs="Times New Roman"/>
          <w:sz w:val="20"/>
          <w:szCs w:val="20"/>
        </w:rPr>
        <w:t xml:space="preserve">used a qualitative approach. The </w:t>
      </w:r>
      <w:r w:rsidR="00283AAF" w:rsidRPr="00582DD7">
        <w:rPr>
          <w:rFonts w:ascii="Times New Roman" w:hAnsi="Times New Roman" w:cs="Times New Roman"/>
          <w:sz w:val="20"/>
          <w:szCs w:val="20"/>
        </w:rPr>
        <w:t>researcher</w:t>
      </w:r>
      <w:r w:rsidR="00A52765" w:rsidRPr="00582DD7">
        <w:rPr>
          <w:rFonts w:ascii="Times New Roman" w:hAnsi="Times New Roman" w:cs="Times New Roman"/>
          <w:sz w:val="20"/>
          <w:szCs w:val="20"/>
        </w:rPr>
        <w:t xml:space="preserve"> has</w:t>
      </w:r>
      <w:r w:rsidR="00283AAF" w:rsidRPr="00582DD7">
        <w:rPr>
          <w:rFonts w:ascii="Times New Roman" w:hAnsi="Times New Roman" w:cs="Times New Roman"/>
          <w:sz w:val="20"/>
          <w:szCs w:val="20"/>
        </w:rPr>
        <w:t xml:space="preserve"> administered </w:t>
      </w:r>
      <w:r w:rsidR="0047709B" w:rsidRPr="00582DD7">
        <w:rPr>
          <w:rFonts w:ascii="Times New Roman" w:hAnsi="Times New Roman" w:cs="Times New Roman"/>
          <w:sz w:val="20"/>
          <w:szCs w:val="20"/>
        </w:rPr>
        <w:t xml:space="preserve">the </w:t>
      </w:r>
      <w:r w:rsidR="00283AAF" w:rsidRPr="00582DD7">
        <w:rPr>
          <w:rFonts w:ascii="Times New Roman" w:hAnsi="Times New Roman" w:cs="Times New Roman"/>
          <w:sz w:val="20"/>
          <w:szCs w:val="20"/>
        </w:rPr>
        <w:t>que</w:t>
      </w:r>
      <w:r w:rsidR="004D5392" w:rsidRPr="00582DD7">
        <w:rPr>
          <w:rFonts w:ascii="Times New Roman" w:hAnsi="Times New Roman" w:cs="Times New Roman"/>
          <w:sz w:val="20"/>
          <w:szCs w:val="20"/>
        </w:rPr>
        <w:t>stionnaire</w:t>
      </w:r>
      <w:r w:rsidR="0047709B" w:rsidRPr="00582DD7">
        <w:rPr>
          <w:rFonts w:ascii="Times New Roman" w:hAnsi="Times New Roman" w:cs="Times New Roman"/>
          <w:sz w:val="20"/>
          <w:szCs w:val="20"/>
        </w:rPr>
        <w:t xml:space="preserve"> to the target audience</w:t>
      </w:r>
      <w:r w:rsidR="009C4D38" w:rsidRPr="00582DD7">
        <w:rPr>
          <w:rFonts w:ascii="Times New Roman" w:hAnsi="Times New Roman" w:cs="Times New Roman"/>
          <w:sz w:val="20"/>
          <w:szCs w:val="20"/>
        </w:rPr>
        <w:t xml:space="preserve"> using Google forms and it contains 10 questions. The questions ar</w:t>
      </w:r>
      <w:r w:rsidR="0047709B" w:rsidRPr="00582DD7">
        <w:rPr>
          <w:rFonts w:ascii="Times New Roman" w:hAnsi="Times New Roman" w:cs="Times New Roman"/>
          <w:sz w:val="20"/>
          <w:szCs w:val="20"/>
        </w:rPr>
        <w:t xml:space="preserve">e related to misconstructions </w:t>
      </w:r>
      <w:r w:rsidR="00283AAF" w:rsidRPr="00582DD7">
        <w:rPr>
          <w:rFonts w:ascii="Times New Roman" w:hAnsi="Times New Roman" w:cs="Times New Roman"/>
          <w:sz w:val="20"/>
          <w:szCs w:val="20"/>
        </w:rPr>
        <w:t>and</w:t>
      </w:r>
      <w:r w:rsidR="004D5392" w:rsidRPr="00582DD7">
        <w:rPr>
          <w:rFonts w:ascii="Times New Roman" w:hAnsi="Times New Roman" w:cs="Times New Roman"/>
          <w:sz w:val="20"/>
          <w:szCs w:val="20"/>
        </w:rPr>
        <w:t xml:space="preserve"> </w:t>
      </w:r>
      <w:r w:rsidR="001F259E" w:rsidRPr="00582DD7">
        <w:rPr>
          <w:rFonts w:ascii="Times New Roman" w:hAnsi="Times New Roman" w:cs="Times New Roman"/>
          <w:sz w:val="20"/>
          <w:szCs w:val="20"/>
        </w:rPr>
        <w:t>cross -cultural communication</w:t>
      </w:r>
      <w:r w:rsidR="009C4D38" w:rsidRPr="00582DD7">
        <w:rPr>
          <w:rFonts w:ascii="Times New Roman" w:hAnsi="Times New Roman" w:cs="Times New Roman"/>
          <w:sz w:val="20"/>
          <w:szCs w:val="20"/>
        </w:rPr>
        <w:t xml:space="preserve"> in </w:t>
      </w:r>
      <w:r w:rsidR="0047709B" w:rsidRPr="00582DD7">
        <w:rPr>
          <w:rFonts w:ascii="Times New Roman" w:hAnsi="Times New Roman" w:cs="Times New Roman"/>
          <w:sz w:val="20"/>
          <w:szCs w:val="20"/>
        </w:rPr>
        <w:t>universities</w:t>
      </w:r>
      <w:r w:rsidR="004D5392" w:rsidRPr="00582DD7">
        <w:rPr>
          <w:rFonts w:ascii="Times New Roman" w:hAnsi="Times New Roman" w:cs="Times New Roman"/>
          <w:sz w:val="20"/>
          <w:szCs w:val="20"/>
        </w:rPr>
        <w:t>. The</w:t>
      </w:r>
      <w:r w:rsidR="001F259E" w:rsidRPr="00582DD7">
        <w:rPr>
          <w:rFonts w:ascii="Times New Roman" w:hAnsi="Times New Roman" w:cs="Times New Roman"/>
          <w:sz w:val="20"/>
          <w:szCs w:val="20"/>
        </w:rPr>
        <w:t xml:space="preserve"> researcher</w:t>
      </w:r>
      <w:r w:rsidR="00A52765" w:rsidRPr="00582DD7">
        <w:rPr>
          <w:rFonts w:ascii="Times New Roman" w:hAnsi="Times New Roman" w:cs="Times New Roman"/>
          <w:sz w:val="20"/>
          <w:szCs w:val="20"/>
        </w:rPr>
        <w:t xml:space="preserve"> has</w:t>
      </w:r>
      <w:r w:rsidR="001F259E" w:rsidRPr="00582DD7">
        <w:rPr>
          <w:rFonts w:ascii="Times New Roman" w:hAnsi="Times New Roman" w:cs="Times New Roman"/>
          <w:sz w:val="20"/>
          <w:szCs w:val="20"/>
        </w:rPr>
        <w:t xml:space="preserve"> </w:t>
      </w:r>
      <w:r w:rsidR="00057B12" w:rsidRPr="00582DD7">
        <w:rPr>
          <w:rFonts w:ascii="Times New Roman" w:hAnsi="Times New Roman" w:cs="Times New Roman"/>
          <w:sz w:val="20"/>
          <w:szCs w:val="20"/>
        </w:rPr>
        <w:t>s</w:t>
      </w:r>
      <w:r w:rsidR="0047709B" w:rsidRPr="00582DD7">
        <w:rPr>
          <w:rFonts w:ascii="Times New Roman" w:hAnsi="Times New Roman" w:cs="Times New Roman"/>
          <w:sz w:val="20"/>
          <w:szCs w:val="20"/>
        </w:rPr>
        <w:t>hared</w:t>
      </w:r>
      <w:r w:rsidR="00057B12" w:rsidRPr="00582DD7">
        <w:rPr>
          <w:rFonts w:ascii="Times New Roman" w:hAnsi="Times New Roman" w:cs="Times New Roman"/>
          <w:sz w:val="20"/>
          <w:szCs w:val="20"/>
        </w:rPr>
        <w:t xml:space="preserve"> </w:t>
      </w:r>
      <w:r w:rsidR="0047709B" w:rsidRPr="00582DD7">
        <w:rPr>
          <w:rFonts w:ascii="Times New Roman" w:hAnsi="Times New Roman" w:cs="Times New Roman"/>
          <w:sz w:val="20"/>
          <w:szCs w:val="20"/>
        </w:rPr>
        <w:t xml:space="preserve">the link of </w:t>
      </w:r>
      <w:r w:rsidR="00057B12" w:rsidRPr="00582DD7">
        <w:rPr>
          <w:rFonts w:ascii="Times New Roman" w:hAnsi="Times New Roman" w:cs="Times New Roman"/>
          <w:sz w:val="20"/>
          <w:szCs w:val="20"/>
        </w:rPr>
        <w:t>the questionnaire through WhatsApp and several social media streams to the</w:t>
      </w:r>
      <w:r w:rsidR="0047709B" w:rsidRPr="00582DD7">
        <w:rPr>
          <w:rFonts w:ascii="Times New Roman" w:hAnsi="Times New Roman" w:cs="Times New Roman"/>
          <w:sz w:val="20"/>
          <w:szCs w:val="20"/>
        </w:rPr>
        <w:t xml:space="preserve"> </w:t>
      </w:r>
      <w:r w:rsidR="00064316" w:rsidRPr="00582DD7">
        <w:rPr>
          <w:rFonts w:ascii="Times New Roman" w:hAnsi="Times New Roman" w:cs="Times New Roman"/>
          <w:sz w:val="20"/>
          <w:szCs w:val="20"/>
        </w:rPr>
        <w:t>students</w:t>
      </w:r>
      <w:r w:rsidR="0047709B" w:rsidRPr="00582DD7">
        <w:rPr>
          <w:rFonts w:ascii="Times New Roman" w:hAnsi="Times New Roman" w:cs="Times New Roman"/>
          <w:sz w:val="20"/>
          <w:szCs w:val="20"/>
        </w:rPr>
        <w:t xml:space="preserve"> </w:t>
      </w:r>
      <w:r w:rsidR="004116DB" w:rsidRPr="00582DD7">
        <w:rPr>
          <w:rFonts w:ascii="Times New Roman" w:hAnsi="Times New Roman" w:cs="Times New Roman"/>
          <w:sz w:val="20"/>
          <w:szCs w:val="20"/>
        </w:rPr>
        <w:t xml:space="preserve">from </w:t>
      </w:r>
      <w:r w:rsidR="00057B12" w:rsidRPr="00582DD7">
        <w:rPr>
          <w:rFonts w:ascii="Times New Roman" w:hAnsi="Times New Roman" w:cs="Times New Roman"/>
          <w:sz w:val="20"/>
          <w:szCs w:val="20"/>
        </w:rPr>
        <w:t>Vellore Institute of technology (VIT</w:t>
      </w:r>
      <w:r w:rsidR="0047709B" w:rsidRPr="00582DD7">
        <w:rPr>
          <w:rFonts w:ascii="Times New Roman" w:hAnsi="Times New Roman" w:cs="Times New Roman"/>
          <w:sz w:val="20"/>
          <w:szCs w:val="20"/>
        </w:rPr>
        <w:t>).</w:t>
      </w:r>
      <w:r w:rsidR="004D5392" w:rsidRPr="00582DD7">
        <w:rPr>
          <w:rFonts w:ascii="Times New Roman" w:hAnsi="Times New Roman" w:cs="Times New Roman"/>
          <w:sz w:val="20"/>
          <w:szCs w:val="20"/>
        </w:rPr>
        <w:t xml:space="preserve"> </w:t>
      </w:r>
      <w:r w:rsidR="009C4D38" w:rsidRPr="00582DD7">
        <w:rPr>
          <w:rFonts w:ascii="Times New Roman" w:hAnsi="Times New Roman" w:cs="Times New Roman"/>
          <w:sz w:val="20"/>
          <w:szCs w:val="20"/>
        </w:rPr>
        <w:t>As a result of the survey 1</w:t>
      </w:r>
      <w:r w:rsidR="004D5392" w:rsidRPr="00582DD7">
        <w:rPr>
          <w:rFonts w:ascii="Times New Roman" w:hAnsi="Times New Roman" w:cs="Times New Roman"/>
          <w:sz w:val="20"/>
          <w:szCs w:val="20"/>
        </w:rPr>
        <w:t xml:space="preserve">11 responses </w:t>
      </w:r>
      <w:r w:rsidR="009C4D38" w:rsidRPr="00582DD7">
        <w:rPr>
          <w:rFonts w:ascii="Times New Roman" w:hAnsi="Times New Roman" w:cs="Times New Roman"/>
          <w:sz w:val="20"/>
          <w:szCs w:val="20"/>
        </w:rPr>
        <w:t>h</w:t>
      </w:r>
      <w:r w:rsidR="00A52765" w:rsidRPr="00582DD7">
        <w:rPr>
          <w:rFonts w:ascii="Times New Roman" w:hAnsi="Times New Roman" w:cs="Times New Roman"/>
          <w:sz w:val="20"/>
          <w:szCs w:val="20"/>
        </w:rPr>
        <w:t>ave</w:t>
      </w:r>
      <w:r w:rsidR="009C4D38" w:rsidRPr="00582DD7">
        <w:rPr>
          <w:rFonts w:ascii="Times New Roman" w:hAnsi="Times New Roman" w:cs="Times New Roman"/>
          <w:sz w:val="20"/>
          <w:szCs w:val="20"/>
        </w:rPr>
        <w:t xml:space="preserve"> been received from the respondents</w:t>
      </w:r>
      <w:r w:rsidR="004D5392" w:rsidRPr="00582DD7">
        <w:rPr>
          <w:rFonts w:ascii="Times New Roman" w:hAnsi="Times New Roman" w:cs="Times New Roman"/>
          <w:sz w:val="20"/>
          <w:szCs w:val="20"/>
        </w:rPr>
        <w:t>. The research</w:t>
      </w:r>
      <w:r w:rsidR="0047709B" w:rsidRPr="00582DD7">
        <w:rPr>
          <w:rFonts w:ascii="Times New Roman" w:hAnsi="Times New Roman" w:cs="Times New Roman"/>
          <w:sz w:val="20"/>
          <w:szCs w:val="20"/>
        </w:rPr>
        <w:t>er</w:t>
      </w:r>
      <w:r w:rsidR="004D5392" w:rsidRPr="00582DD7">
        <w:rPr>
          <w:rFonts w:ascii="Times New Roman" w:hAnsi="Times New Roman" w:cs="Times New Roman"/>
          <w:sz w:val="20"/>
          <w:szCs w:val="20"/>
        </w:rPr>
        <w:t xml:space="preserve"> </w:t>
      </w:r>
      <w:r w:rsidR="009C4D38" w:rsidRPr="00582DD7">
        <w:rPr>
          <w:rFonts w:ascii="Times New Roman" w:hAnsi="Times New Roman" w:cs="Times New Roman"/>
          <w:sz w:val="20"/>
          <w:szCs w:val="20"/>
        </w:rPr>
        <w:t xml:space="preserve">has </w:t>
      </w:r>
      <w:r w:rsidR="004D5392" w:rsidRPr="00582DD7">
        <w:rPr>
          <w:rFonts w:ascii="Times New Roman" w:hAnsi="Times New Roman" w:cs="Times New Roman"/>
          <w:sz w:val="20"/>
          <w:szCs w:val="20"/>
        </w:rPr>
        <w:t>also used a statistical approach that integrates a linear scale</w:t>
      </w:r>
      <w:r w:rsidR="0047709B" w:rsidRPr="00582DD7">
        <w:rPr>
          <w:rFonts w:ascii="Times New Roman" w:hAnsi="Times New Roman" w:cs="Times New Roman"/>
          <w:sz w:val="20"/>
          <w:szCs w:val="20"/>
        </w:rPr>
        <w:t xml:space="preserve"> to </w:t>
      </w:r>
      <w:proofErr w:type="spellStart"/>
      <w:r w:rsidR="0047709B" w:rsidRPr="00582DD7">
        <w:rPr>
          <w:rFonts w:ascii="Times New Roman" w:hAnsi="Times New Roman" w:cs="Times New Roman"/>
          <w:sz w:val="20"/>
          <w:szCs w:val="20"/>
        </w:rPr>
        <w:t>analyze</w:t>
      </w:r>
      <w:proofErr w:type="spellEnd"/>
      <w:r w:rsidR="0047709B" w:rsidRPr="00582DD7">
        <w:rPr>
          <w:rFonts w:ascii="Times New Roman" w:hAnsi="Times New Roman" w:cs="Times New Roman"/>
          <w:sz w:val="20"/>
          <w:szCs w:val="20"/>
        </w:rPr>
        <w:t xml:space="preserve"> the data received.</w:t>
      </w:r>
    </w:p>
    <w:p w14:paraId="5E9B0F17" w14:textId="77777777" w:rsidR="001F2772" w:rsidRPr="00582DD7" w:rsidRDefault="001F2772" w:rsidP="00582DD7">
      <w:pPr>
        <w:spacing w:after="0" w:line="240" w:lineRule="auto"/>
        <w:jc w:val="both"/>
        <w:rPr>
          <w:rFonts w:ascii="Times New Roman" w:hAnsi="Times New Roman" w:cs="Times New Roman"/>
          <w:sz w:val="20"/>
          <w:szCs w:val="20"/>
        </w:rPr>
      </w:pPr>
    </w:p>
    <w:p w14:paraId="60A4A1AA" w14:textId="4BC84517" w:rsidR="00435B4F" w:rsidRDefault="007B50B0" w:rsidP="007B50B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582DD7">
        <w:rPr>
          <w:rFonts w:ascii="Times New Roman" w:hAnsi="Times New Roman" w:cs="Times New Roman"/>
          <w:b/>
          <w:bCs/>
          <w:sz w:val="20"/>
          <w:szCs w:val="20"/>
        </w:rPr>
        <w:t>DISCUSSION</w:t>
      </w:r>
    </w:p>
    <w:p w14:paraId="52D99C21" w14:textId="77777777" w:rsidR="001F2772" w:rsidRPr="00582DD7" w:rsidRDefault="001F2772" w:rsidP="00582DD7">
      <w:pPr>
        <w:spacing w:after="0" w:line="240" w:lineRule="auto"/>
        <w:rPr>
          <w:rFonts w:ascii="Times New Roman" w:hAnsi="Times New Roman" w:cs="Times New Roman"/>
          <w:b/>
          <w:bCs/>
          <w:sz w:val="20"/>
          <w:szCs w:val="20"/>
        </w:rPr>
      </w:pPr>
    </w:p>
    <w:p w14:paraId="3E08CE16" w14:textId="562C71B3" w:rsidR="004D5392" w:rsidRPr="00582DD7" w:rsidRDefault="00EF389C" w:rsidP="00582DD7">
      <w:pPr>
        <w:spacing w:after="0" w:line="240" w:lineRule="auto"/>
        <w:ind w:firstLine="720"/>
        <w:jc w:val="both"/>
        <w:rPr>
          <w:rFonts w:ascii="Times New Roman" w:hAnsi="Times New Roman" w:cs="Times New Roman"/>
          <w:sz w:val="20"/>
          <w:szCs w:val="20"/>
        </w:rPr>
      </w:pPr>
      <w:r w:rsidRPr="00582DD7">
        <w:rPr>
          <w:rFonts w:ascii="Times New Roman" w:hAnsi="Times New Roman" w:cs="Times New Roman"/>
          <w:noProof/>
          <w:color w:val="202020"/>
          <w:sz w:val="20"/>
          <w:szCs w:val="20"/>
          <w:shd w:val="clear" w:color="auto" w:fill="FFFFFF"/>
        </w:rPr>
        <w:drawing>
          <wp:anchor distT="0" distB="0" distL="114300" distR="114300" simplePos="0" relativeHeight="251659264" behindDoc="0" locked="0" layoutInCell="1" allowOverlap="1" wp14:anchorId="003FD5AE" wp14:editId="56982186">
            <wp:simplePos x="0" y="0"/>
            <wp:positionH relativeFrom="margin">
              <wp:posOffset>694055</wp:posOffset>
            </wp:positionH>
            <wp:positionV relativeFrom="paragraph">
              <wp:posOffset>732155</wp:posOffset>
            </wp:positionV>
            <wp:extent cx="3708000" cy="1540800"/>
            <wp:effectExtent l="0" t="0" r="6985"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000" cy="1540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392" w:rsidRPr="00582DD7">
        <w:rPr>
          <w:rFonts w:ascii="Times New Roman" w:hAnsi="Times New Roman" w:cs="Times New Roman"/>
          <w:sz w:val="20"/>
          <w:szCs w:val="20"/>
        </w:rPr>
        <w:t>Th</w:t>
      </w:r>
      <w:r w:rsidR="00EF63B5" w:rsidRPr="00582DD7">
        <w:rPr>
          <w:rFonts w:ascii="Times New Roman" w:hAnsi="Times New Roman" w:cs="Times New Roman"/>
          <w:sz w:val="20"/>
          <w:szCs w:val="20"/>
        </w:rPr>
        <w:t>e results</w:t>
      </w:r>
      <w:r w:rsidR="004D5392" w:rsidRPr="00582DD7">
        <w:rPr>
          <w:rFonts w:ascii="Times New Roman" w:hAnsi="Times New Roman" w:cs="Times New Roman"/>
          <w:sz w:val="20"/>
          <w:szCs w:val="20"/>
        </w:rPr>
        <w:t xml:space="preserve"> are</w:t>
      </w:r>
      <w:r w:rsidR="00EF63B5" w:rsidRPr="00582DD7">
        <w:rPr>
          <w:rFonts w:ascii="Times New Roman" w:hAnsi="Times New Roman" w:cs="Times New Roman"/>
          <w:sz w:val="20"/>
          <w:szCs w:val="20"/>
        </w:rPr>
        <w:t xml:space="preserve"> highlighted</w:t>
      </w:r>
      <w:r w:rsidR="004D5392" w:rsidRPr="00582DD7">
        <w:rPr>
          <w:rFonts w:ascii="Times New Roman" w:hAnsi="Times New Roman" w:cs="Times New Roman"/>
          <w:sz w:val="20"/>
          <w:szCs w:val="20"/>
        </w:rPr>
        <w:t xml:space="preserve"> in the graphs and charts provided in this section. </w:t>
      </w:r>
      <w:r w:rsidR="00EF63B5" w:rsidRPr="00582DD7">
        <w:rPr>
          <w:rFonts w:ascii="Times New Roman" w:hAnsi="Times New Roman" w:cs="Times New Roman"/>
          <w:sz w:val="20"/>
          <w:szCs w:val="20"/>
        </w:rPr>
        <w:t>The respective</w:t>
      </w:r>
      <w:r w:rsidR="004D5392" w:rsidRPr="00582DD7">
        <w:rPr>
          <w:rFonts w:ascii="Times New Roman" w:hAnsi="Times New Roman" w:cs="Times New Roman"/>
          <w:sz w:val="20"/>
          <w:szCs w:val="20"/>
        </w:rPr>
        <w:t xml:space="preserve"> analysis follows each set of data. The </w:t>
      </w:r>
      <w:r w:rsidR="00EF63B5" w:rsidRPr="00582DD7">
        <w:rPr>
          <w:rFonts w:ascii="Times New Roman" w:hAnsi="Times New Roman" w:cs="Times New Roman"/>
          <w:sz w:val="20"/>
          <w:szCs w:val="20"/>
        </w:rPr>
        <w:t>researcher has undertaken a survey through questionnaire among the tertiary level</w:t>
      </w:r>
      <w:r w:rsidR="004D5392" w:rsidRPr="00582DD7">
        <w:rPr>
          <w:rFonts w:ascii="Times New Roman" w:hAnsi="Times New Roman" w:cs="Times New Roman"/>
          <w:sz w:val="20"/>
          <w:szCs w:val="20"/>
        </w:rPr>
        <w:t xml:space="preserve"> </w:t>
      </w:r>
      <w:r w:rsidR="00064316" w:rsidRPr="00582DD7">
        <w:rPr>
          <w:rFonts w:ascii="Times New Roman" w:hAnsi="Times New Roman" w:cs="Times New Roman"/>
          <w:sz w:val="20"/>
          <w:szCs w:val="20"/>
        </w:rPr>
        <w:t>students</w:t>
      </w:r>
      <w:r w:rsidR="004D5392" w:rsidRPr="00582DD7">
        <w:rPr>
          <w:rFonts w:ascii="Times New Roman" w:hAnsi="Times New Roman" w:cs="Times New Roman"/>
          <w:sz w:val="20"/>
          <w:szCs w:val="20"/>
        </w:rPr>
        <w:t xml:space="preserve"> </w:t>
      </w:r>
      <w:r w:rsidR="00EF63B5" w:rsidRPr="00582DD7">
        <w:rPr>
          <w:rFonts w:ascii="Times New Roman" w:hAnsi="Times New Roman" w:cs="Times New Roman"/>
          <w:sz w:val="20"/>
          <w:szCs w:val="20"/>
        </w:rPr>
        <w:t xml:space="preserve">in </w:t>
      </w:r>
      <w:r w:rsidR="004D5392" w:rsidRPr="00582DD7">
        <w:rPr>
          <w:rFonts w:ascii="Times New Roman" w:hAnsi="Times New Roman" w:cs="Times New Roman"/>
          <w:sz w:val="20"/>
          <w:szCs w:val="20"/>
        </w:rPr>
        <w:t>VIT</w:t>
      </w:r>
      <w:r w:rsidR="00EF63B5" w:rsidRPr="00582DD7">
        <w:rPr>
          <w:rFonts w:ascii="Times New Roman" w:hAnsi="Times New Roman" w:cs="Times New Roman"/>
          <w:sz w:val="20"/>
          <w:szCs w:val="20"/>
        </w:rPr>
        <w:t xml:space="preserve"> </w:t>
      </w:r>
      <w:r w:rsidR="004D5392" w:rsidRPr="00582DD7">
        <w:rPr>
          <w:rFonts w:ascii="Times New Roman" w:hAnsi="Times New Roman" w:cs="Times New Roman"/>
          <w:sz w:val="20"/>
          <w:szCs w:val="20"/>
        </w:rPr>
        <w:t xml:space="preserve">to </w:t>
      </w:r>
      <w:r w:rsidR="0047709B" w:rsidRPr="00582DD7">
        <w:rPr>
          <w:rFonts w:ascii="Times New Roman" w:hAnsi="Times New Roman" w:cs="Times New Roman"/>
          <w:sz w:val="20"/>
          <w:szCs w:val="20"/>
        </w:rPr>
        <w:t xml:space="preserve">grasp the </w:t>
      </w:r>
      <w:r w:rsidR="004D5392" w:rsidRPr="00582DD7">
        <w:rPr>
          <w:rFonts w:ascii="Times New Roman" w:hAnsi="Times New Roman" w:cs="Times New Roman"/>
          <w:sz w:val="20"/>
          <w:szCs w:val="20"/>
        </w:rPr>
        <w:t>misconceptions</w:t>
      </w:r>
      <w:r w:rsidR="0047709B" w:rsidRPr="00582DD7">
        <w:rPr>
          <w:rFonts w:ascii="Times New Roman" w:hAnsi="Times New Roman" w:cs="Times New Roman"/>
          <w:sz w:val="20"/>
          <w:szCs w:val="20"/>
        </w:rPr>
        <w:t xml:space="preserve"> involved</w:t>
      </w:r>
      <w:r w:rsidR="004D5392" w:rsidRPr="00582DD7">
        <w:rPr>
          <w:rFonts w:ascii="Times New Roman" w:hAnsi="Times New Roman" w:cs="Times New Roman"/>
          <w:sz w:val="20"/>
          <w:szCs w:val="20"/>
        </w:rPr>
        <w:t xml:space="preserve"> in cross-cultural communication. </w:t>
      </w:r>
      <w:r w:rsidR="00EF63B5" w:rsidRPr="00582DD7">
        <w:rPr>
          <w:rFonts w:ascii="Times New Roman" w:hAnsi="Times New Roman" w:cs="Times New Roman"/>
          <w:sz w:val="20"/>
          <w:szCs w:val="20"/>
        </w:rPr>
        <w:t xml:space="preserve">It </w:t>
      </w:r>
      <w:r w:rsidR="004D5392" w:rsidRPr="00582DD7">
        <w:rPr>
          <w:rFonts w:ascii="Times New Roman" w:hAnsi="Times New Roman" w:cs="Times New Roman"/>
          <w:sz w:val="20"/>
          <w:szCs w:val="20"/>
        </w:rPr>
        <w:t>include</w:t>
      </w:r>
      <w:r w:rsidR="009B00E2" w:rsidRPr="00582DD7">
        <w:rPr>
          <w:rFonts w:ascii="Times New Roman" w:hAnsi="Times New Roman" w:cs="Times New Roman"/>
          <w:sz w:val="20"/>
          <w:szCs w:val="20"/>
        </w:rPr>
        <w:t>s</w:t>
      </w:r>
      <w:r w:rsidR="004D5392" w:rsidRPr="00582DD7">
        <w:rPr>
          <w:rFonts w:ascii="Times New Roman" w:hAnsi="Times New Roman" w:cs="Times New Roman"/>
          <w:sz w:val="20"/>
          <w:szCs w:val="20"/>
        </w:rPr>
        <w:t xml:space="preserve"> a series of multiple-choice questions combined with close-ended questions. </w:t>
      </w:r>
      <w:r w:rsidR="00EF63B5" w:rsidRPr="00582DD7">
        <w:rPr>
          <w:rFonts w:ascii="Times New Roman" w:hAnsi="Times New Roman" w:cs="Times New Roman"/>
          <w:sz w:val="20"/>
          <w:szCs w:val="20"/>
        </w:rPr>
        <w:t>Finally,</w:t>
      </w:r>
      <w:r w:rsidR="00DC7460" w:rsidRPr="00582DD7">
        <w:rPr>
          <w:rFonts w:ascii="Times New Roman" w:hAnsi="Times New Roman" w:cs="Times New Roman"/>
          <w:sz w:val="20"/>
          <w:szCs w:val="20"/>
        </w:rPr>
        <w:t xml:space="preserve"> s</w:t>
      </w:r>
      <w:r w:rsidR="004D5392" w:rsidRPr="00582DD7">
        <w:rPr>
          <w:rFonts w:ascii="Times New Roman" w:hAnsi="Times New Roman" w:cs="Times New Roman"/>
          <w:sz w:val="20"/>
          <w:szCs w:val="20"/>
        </w:rPr>
        <w:t xml:space="preserve">ufficient responses are obtained for the research. </w:t>
      </w:r>
    </w:p>
    <w:p w14:paraId="77C844D5" w14:textId="3EF9F1FE" w:rsidR="004D5392" w:rsidRPr="00D93F9B" w:rsidRDefault="00057B12" w:rsidP="00582DD7">
      <w:pPr>
        <w:spacing w:after="0" w:line="240" w:lineRule="auto"/>
        <w:jc w:val="center"/>
        <w:rPr>
          <w:rFonts w:ascii="Times New Roman" w:eastAsia="Times New Roman" w:hAnsi="Times New Roman" w:cs="Times New Roman"/>
          <w:b/>
          <w:bCs/>
          <w:sz w:val="20"/>
          <w:szCs w:val="20"/>
        </w:rPr>
      </w:pPr>
      <w:r w:rsidRPr="00D93F9B">
        <w:rPr>
          <w:rFonts w:ascii="Times New Roman" w:eastAsia="Times New Roman" w:hAnsi="Times New Roman" w:cs="Times New Roman"/>
          <w:b/>
          <w:bCs/>
          <w:sz w:val="20"/>
          <w:szCs w:val="20"/>
        </w:rPr>
        <w:t>Figure 1: Communication level among cultural background</w:t>
      </w:r>
      <w:r w:rsidR="00E62026" w:rsidRPr="00D93F9B">
        <w:rPr>
          <w:rFonts w:ascii="Times New Roman" w:eastAsia="Times New Roman" w:hAnsi="Times New Roman" w:cs="Times New Roman"/>
          <w:b/>
          <w:bCs/>
          <w:sz w:val="20"/>
          <w:szCs w:val="20"/>
        </w:rPr>
        <w:t>s</w:t>
      </w:r>
    </w:p>
    <w:p w14:paraId="6E43584D" w14:textId="46EBFF1D" w:rsidR="00057B12" w:rsidRPr="00582DD7" w:rsidRDefault="00057B12" w:rsidP="00582DD7">
      <w:pPr>
        <w:spacing w:after="0" w:line="240" w:lineRule="auto"/>
        <w:jc w:val="center"/>
        <w:rPr>
          <w:rFonts w:ascii="Times New Roman" w:eastAsia="Times New Roman" w:hAnsi="Times New Roman" w:cs="Times New Roman"/>
          <w:b/>
          <w:bCs/>
          <w:sz w:val="20"/>
          <w:szCs w:val="20"/>
        </w:rPr>
      </w:pPr>
    </w:p>
    <w:p w14:paraId="21B274BA" w14:textId="5264E6ED" w:rsidR="004D5392" w:rsidRPr="00582DD7" w:rsidRDefault="004D5392" w:rsidP="00582DD7">
      <w:pPr>
        <w:spacing w:after="0" w:line="240" w:lineRule="auto"/>
        <w:ind w:firstLine="720"/>
        <w:jc w:val="both"/>
        <w:rPr>
          <w:rFonts w:ascii="Times New Roman" w:hAnsi="Times New Roman" w:cs="Times New Roman"/>
          <w:sz w:val="20"/>
          <w:szCs w:val="20"/>
        </w:rPr>
      </w:pPr>
      <w:r w:rsidRPr="00582DD7">
        <w:rPr>
          <w:rFonts w:ascii="Times New Roman" w:hAnsi="Times New Roman" w:cs="Times New Roman"/>
          <w:sz w:val="20"/>
          <w:szCs w:val="20"/>
        </w:rPr>
        <w:t xml:space="preserve">The pie chart </w:t>
      </w:r>
      <w:r w:rsidR="00DC7460" w:rsidRPr="00582DD7">
        <w:rPr>
          <w:rFonts w:ascii="Times New Roman" w:hAnsi="Times New Roman" w:cs="Times New Roman"/>
          <w:sz w:val="20"/>
          <w:szCs w:val="20"/>
        </w:rPr>
        <w:t>shows</w:t>
      </w:r>
      <w:r w:rsidRPr="00582DD7">
        <w:rPr>
          <w:rFonts w:ascii="Times New Roman" w:hAnsi="Times New Roman" w:cs="Times New Roman"/>
          <w:sz w:val="20"/>
          <w:szCs w:val="20"/>
        </w:rPr>
        <w:t xml:space="preserve"> a positive response</w:t>
      </w:r>
      <w:r w:rsidR="008D3763" w:rsidRPr="00582DD7">
        <w:rPr>
          <w:rFonts w:ascii="Times New Roman" w:hAnsi="Times New Roman" w:cs="Times New Roman"/>
          <w:sz w:val="20"/>
          <w:szCs w:val="20"/>
        </w:rPr>
        <w:t xml:space="preserve"> from the majority of the </w:t>
      </w:r>
      <w:r w:rsidR="0011073C" w:rsidRPr="00582DD7">
        <w:rPr>
          <w:rFonts w:ascii="Times New Roman" w:hAnsi="Times New Roman" w:cs="Times New Roman"/>
          <w:sz w:val="20"/>
          <w:szCs w:val="20"/>
        </w:rPr>
        <w:t>participants to</w:t>
      </w:r>
      <w:r w:rsidRPr="00582DD7">
        <w:rPr>
          <w:rFonts w:ascii="Times New Roman" w:hAnsi="Times New Roman" w:cs="Times New Roman"/>
          <w:sz w:val="20"/>
          <w:szCs w:val="20"/>
        </w:rPr>
        <w:t xml:space="preserve"> the </w:t>
      </w:r>
      <w:r w:rsidR="008D3763" w:rsidRPr="00582DD7">
        <w:rPr>
          <w:rFonts w:ascii="Times New Roman" w:hAnsi="Times New Roman" w:cs="Times New Roman"/>
          <w:sz w:val="20"/>
          <w:szCs w:val="20"/>
        </w:rPr>
        <w:t>questions</w:t>
      </w:r>
      <w:r w:rsidRPr="00582DD7">
        <w:rPr>
          <w:rFonts w:ascii="Times New Roman" w:hAnsi="Times New Roman" w:cs="Times New Roman"/>
          <w:sz w:val="20"/>
          <w:szCs w:val="20"/>
        </w:rPr>
        <w:t xml:space="preserve">. A considerable proportion of respondents, precisely 81.1%, indicated their involvement in intercultural communication with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from diverse cultural backgrounds.</w:t>
      </w:r>
      <w:r w:rsidR="00DC7460" w:rsidRPr="00582DD7">
        <w:rPr>
          <w:rFonts w:ascii="Times New Roman" w:hAnsi="Times New Roman" w:cs="Times New Roman"/>
          <w:sz w:val="20"/>
          <w:szCs w:val="20"/>
        </w:rPr>
        <w:t xml:space="preserve"> The remaining </w:t>
      </w:r>
      <w:r w:rsidRPr="00582DD7">
        <w:rPr>
          <w:rFonts w:ascii="Times New Roman" w:hAnsi="Times New Roman" w:cs="Times New Roman"/>
          <w:sz w:val="20"/>
          <w:szCs w:val="20"/>
        </w:rPr>
        <w:t xml:space="preserve">15.3% of </w:t>
      </w:r>
      <w:r w:rsidR="00064316" w:rsidRPr="00582DD7">
        <w:rPr>
          <w:rFonts w:ascii="Times New Roman" w:hAnsi="Times New Roman" w:cs="Times New Roman"/>
          <w:sz w:val="20"/>
          <w:szCs w:val="20"/>
        </w:rPr>
        <w:t>students</w:t>
      </w:r>
      <w:r w:rsidRPr="00582DD7">
        <w:rPr>
          <w:rFonts w:ascii="Times New Roman" w:hAnsi="Times New Roman" w:cs="Times New Roman"/>
          <w:sz w:val="20"/>
          <w:szCs w:val="20"/>
        </w:rPr>
        <w:t xml:space="preserve"> lack familiarity with this particular mode of communication. Culture is recogni</w:t>
      </w:r>
      <w:r w:rsidR="00715C2A" w:rsidRPr="00582DD7">
        <w:rPr>
          <w:rFonts w:ascii="Times New Roman" w:hAnsi="Times New Roman" w:cs="Times New Roman"/>
          <w:sz w:val="20"/>
          <w:szCs w:val="20"/>
        </w:rPr>
        <w:t>z</w:t>
      </w:r>
      <w:r w:rsidRPr="00582DD7">
        <w:rPr>
          <w:rFonts w:ascii="Times New Roman" w:hAnsi="Times New Roman" w:cs="Times New Roman"/>
          <w:sz w:val="20"/>
          <w:szCs w:val="20"/>
        </w:rPr>
        <w:t xml:space="preserve">ed as one of </w:t>
      </w:r>
      <w:r w:rsidR="009B00E2" w:rsidRPr="00582DD7">
        <w:rPr>
          <w:rFonts w:ascii="Times New Roman" w:hAnsi="Times New Roman" w:cs="Times New Roman"/>
          <w:sz w:val="20"/>
          <w:szCs w:val="20"/>
        </w:rPr>
        <w:t xml:space="preserve">the </w:t>
      </w:r>
      <w:r w:rsidRPr="00582DD7">
        <w:rPr>
          <w:rFonts w:ascii="Times New Roman" w:hAnsi="Times New Roman" w:cs="Times New Roman"/>
          <w:sz w:val="20"/>
          <w:szCs w:val="20"/>
        </w:rPr>
        <w:t>contemporary business activities</w:t>
      </w:r>
      <w:r w:rsidR="0011073C" w:rsidRPr="00582DD7">
        <w:rPr>
          <w:rFonts w:ascii="Times New Roman" w:hAnsi="Times New Roman" w:cs="Times New Roman"/>
          <w:sz w:val="20"/>
          <w:szCs w:val="20"/>
        </w:rPr>
        <w:t xml:space="preserve"> with</w:t>
      </w:r>
      <w:r w:rsidRPr="00582DD7">
        <w:rPr>
          <w:rFonts w:ascii="Times New Roman" w:hAnsi="Times New Roman" w:cs="Times New Roman"/>
          <w:sz w:val="20"/>
          <w:szCs w:val="20"/>
        </w:rPr>
        <w:t xml:space="preserve"> complex and demanding aspects.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with a comprehensive understanding and genuine appreciation for diverse cultures are more inclined to participate in proficient social communication.</w:t>
      </w:r>
    </w:p>
    <w:p w14:paraId="16EAFCCC" w14:textId="176CFC50" w:rsidR="004D5392" w:rsidRPr="00582DD7" w:rsidRDefault="00EF389C" w:rsidP="00582DD7">
      <w:pPr>
        <w:spacing w:after="0" w:line="240" w:lineRule="auto"/>
        <w:rPr>
          <w:rFonts w:ascii="Times New Roman" w:hAnsi="Times New Roman" w:cs="Times New Roman"/>
          <w:b/>
          <w:bCs/>
          <w:sz w:val="20"/>
          <w:szCs w:val="20"/>
        </w:rPr>
      </w:pPr>
      <w:r w:rsidRPr="00582DD7">
        <w:rPr>
          <w:rFonts w:ascii="Times New Roman" w:hAnsi="Times New Roman" w:cs="Times New Roman"/>
          <w:b/>
          <w:bCs/>
          <w:noProof/>
          <w:color w:val="202020"/>
          <w:sz w:val="20"/>
          <w:szCs w:val="20"/>
          <w:shd w:val="clear" w:color="auto" w:fill="FFFFFF"/>
        </w:rPr>
        <w:drawing>
          <wp:anchor distT="0" distB="0" distL="114300" distR="114300" simplePos="0" relativeHeight="251676672" behindDoc="0" locked="0" layoutInCell="1" allowOverlap="1" wp14:anchorId="03BCFB34" wp14:editId="25CC59BE">
            <wp:simplePos x="0" y="0"/>
            <wp:positionH relativeFrom="margin">
              <wp:posOffset>626745</wp:posOffset>
            </wp:positionH>
            <wp:positionV relativeFrom="paragraph">
              <wp:posOffset>52070</wp:posOffset>
            </wp:positionV>
            <wp:extent cx="3939540" cy="1786255"/>
            <wp:effectExtent l="0" t="0" r="3810" b="4445"/>
            <wp:wrapSquare wrapText="bothSides"/>
            <wp:docPr id="3" name="Picture 3"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pie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39540"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5392" w:rsidRPr="00582DD7">
        <w:rPr>
          <w:rFonts w:ascii="Times New Roman" w:hAnsi="Times New Roman" w:cs="Times New Roman"/>
          <w:b/>
          <w:bCs/>
          <w:sz w:val="20"/>
          <w:szCs w:val="20"/>
        </w:rPr>
        <w:tab/>
      </w:r>
    </w:p>
    <w:p w14:paraId="74D66360" w14:textId="1FA4FC3A" w:rsidR="002D1E9D" w:rsidRPr="00582DD7" w:rsidRDefault="002D1E9D" w:rsidP="00582DD7">
      <w:pPr>
        <w:spacing w:after="0" w:line="240" w:lineRule="auto"/>
        <w:ind w:firstLine="720"/>
        <w:rPr>
          <w:rFonts w:ascii="Times New Roman" w:hAnsi="Times New Roman" w:cs="Times New Roman"/>
          <w:color w:val="202020"/>
          <w:sz w:val="20"/>
          <w:szCs w:val="20"/>
          <w:shd w:val="clear" w:color="auto" w:fill="FFFFFF"/>
        </w:rPr>
      </w:pPr>
    </w:p>
    <w:p w14:paraId="7845E884"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73CE8331"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185C9F87"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7EFC90AA"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45A8379B"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3A1F35A5"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428FB67A"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393AE6BC" w14:textId="77777777" w:rsidR="00EF389C" w:rsidRDefault="00EF389C" w:rsidP="00582DD7">
      <w:pPr>
        <w:spacing w:after="0" w:line="240" w:lineRule="auto"/>
        <w:ind w:firstLine="720"/>
        <w:jc w:val="center"/>
        <w:rPr>
          <w:rFonts w:ascii="Times New Roman" w:hAnsi="Times New Roman" w:cs="Times New Roman"/>
          <w:color w:val="202020"/>
          <w:sz w:val="20"/>
          <w:szCs w:val="20"/>
          <w:shd w:val="clear" w:color="auto" w:fill="FFFFFF"/>
        </w:rPr>
      </w:pPr>
    </w:p>
    <w:p w14:paraId="7DA7A451" w14:textId="77777777" w:rsidR="000557CB" w:rsidRDefault="000557CB" w:rsidP="000557CB">
      <w:pPr>
        <w:spacing w:after="0" w:line="240" w:lineRule="auto"/>
        <w:rPr>
          <w:rFonts w:ascii="Times New Roman" w:hAnsi="Times New Roman" w:cs="Times New Roman"/>
          <w:color w:val="202020"/>
          <w:sz w:val="20"/>
          <w:szCs w:val="20"/>
          <w:shd w:val="clear" w:color="auto" w:fill="FFFFFF"/>
        </w:rPr>
      </w:pPr>
    </w:p>
    <w:p w14:paraId="741310ED" w14:textId="77777777" w:rsidR="000557CB" w:rsidRDefault="000557CB" w:rsidP="000557CB">
      <w:pPr>
        <w:spacing w:after="0" w:line="240" w:lineRule="auto"/>
        <w:rPr>
          <w:rFonts w:ascii="Times New Roman" w:hAnsi="Times New Roman" w:cs="Times New Roman"/>
          <w:color w:val="202020"/>
          <w:sz w:val="20"/>
          <w:szCs w:val="20"/>
          <w:shd w:val="clear" w:color="auto" w:fill="FFFFFF"/>
        </w:rPr>
      </w:pPr>
    </w:p>
    <w:p w14:paraId="540C8BD2" w14:textId="77777777" w:rsidR="000557CB" w:rsidRDefault="000557CB" w:rsidP="000557CB">
      <w:pPr>
        <w:spacing w:after="0" w:line="240" w:lineRule="auto"/>
        <w:rPr>
          <w:rFonts w:ascii="Times New Roman" w:hAnsi="Times New Roman" w:cs="Times New Roman"/>
          <w:color w:val="202020"/>
          <w:sz w:val="20"/>
          <w:szCs w:val="20"/>
          <w:shd w:val="clear" w:color="auto" w:fill="FFFFFF"/>
        </w:rPr>
      </w:pPr>
    </w:p>
    <w:p w14:paraId="460A7868" w14:textId="1A7D4D56" w:rsidR="002D1E9D" w:rsidRPr="00582DD7" w:rsidRDefault="00057B12" w:rsidP="000557CB">
      <w:pPr>
        <w:spacing w:after="0" w:line="240" w:lineRule="auto"/>
        <w:jc w:val="center"/>
        <w:rPr>
          <w:rFonts w:ascii="Times New Roman" w:hAnsi="Times New Roman" w:cs="Times New Roman"/>
          <w:color w:val="202020"/>
          <w:sz w:val="20"/>
          <w:szCs w:val="20"/>
          <w:shd w:val="clear" w:color="auto" w:fill="FFFFFF"/>
        </w:rPr>
      </w:pPr>
      <w:r w:rsidRPr="00D93F9B">
        <w:rPr>
          <w:rFonts w:ascii="Times New Roman" w:hAnsi="Times New Roman" w:cs="Times New Roman"/>
          <w:b/>
          <w:bCs/>
          <w:color w:val="202020"/>
          <w:sz w:val="20"/>
          <w:szCs w:val="20"/>
          <w:shd w:val="clear" w:color="auto" w:fill="FFFFFF"/>
        </w:rPr>
        <w:t>Figure 2: Misunderstanding through cross-cultural communication</w:t>
      </w:r>
      <w:r w:rsidRPr="00582DD7">
        <w:rPr>
          <w:rFonts w:ascii="Times New Roman" w:hAnsi="Times New Roman" w:cs="Times New Roman"/>
          <w:color w:val="202020"/>
          <w:sz w:val="20"/>
          <w:szCs w:val="20"/>
          <w:shd w:val="clear" w:color="auto" w:fill="FFFFFF"/>
        </w:rPr>
        <w:t>.</w:t>
      </w:r>
    </w:p>
    <w:p w14:paraId="3D318999" w14:textId="77777777" w:rsidR="00FB1A37" w:rsidRPr="00582DD7" w:rsidRDefault="00FB1A37" w:rsidP="00582DD7">
      <w:pPr>
        <w:spacing w:after="0" w:line="240" w:lineRule="auto"/>
        <w:ind w:firstLine="720"/>
        <w:jc w:val="both"/>
        <w:rPr>
          <w:rFonts w:ascii="Times New Roman" w:hAnsi="Times New Roman" w:cs="Times New Roman"/>
          <w:color w:val="202020"/>
          <w:sz w:val="20"/>
          <w:szCs w:val="20"/>
          <w:highlight w:val="yellow"/>
          <w:shd w:val="clear" w:color="auto" w:fill="FFFFFF"/>
        </w:rPr>
      </w:pPr>
    </w:p>
    <w:p w14:paraId="24A27570" w14:textId="4605563E" w:rsidR="004D5392" w:rsidRDefault="00427970" w:rsidP="00582DD7">
      <w:pPr>
        <w:spacing w:after="0" w:line="240" w:lineRule="auto"/>
        <w:ind w:firstLine="720"/>
        <w:jc w:val="both"/>
        <w:rPr>
          <w:rFonts w:ascii="Times New Roman" w:hAnsi="Times New Roman" w:cs="Times New Roman"/>
          <w:color w:val="202020"/>
          <w:sz w:val="20"/>
          <w:szCs w:val="20"/>
          <w:shd w:val="clear" w:color="auto" w:fill="FFFFFF"/>
        </w:rPr>
      </w:pPr>
      <w:r w:rsidRPr="00582DD7">
        <w:rPr>
          <w:rFonts w:ascii="Times New Roman" w:hAnsi="Times New Roman" w:cs="Times New Roman"/>
          <w:color w:val="202020"/>
          <w:sz w:val="20"/>
          <w:szCs w:val="20"/>
          <w:shd w:val="clear" w:color="auto" w:fill="FFFFFF"/>
        </w:rPr>
        <w:t>The received r</w:t>
      </w:r>
      <w:r w:rsidR="004D5392" w:rsidRPr="00582DD7">
        <w:rPr>
          <w:rFonts w:ascii="Times New Roman" w:hAnsi="Times New Roman" w:cs="Times New Roman"/>
          <w:color w:val="202020"/>
          <w:sz w:val="20"/>
          <w:szCs w:val="20"/>
          <w:shd w:val="clear" w:color="auto" w:fill="FFFFFF"/>
        </w:rPr>
        <w:t>esponses to this question</w:t>
      </w:r>
      <w:r w:rsidR="009B00E2" w:rsidRPr="00582DD7">
        <w:rPr>
          <w:rFonts w:ascii="Times New Roman" w:hAnsi="Times New Roman" w:cs="Times New Roman"/>
          <w:color w:val="202020"/>
          <w:sz w:val="20"/>
          <w:szCs w:val="20"/>
          <w:shd w:val="clear" w:color="auto" w:fill="FFFFFF"/>
        </w:rPr>
        <w:t xml:space="preserve"> are</w:t>
      </w:r>
      <w:r w:rsidR="004D5392" w:rsidRPr="00582DD7">
        <w:rPr>
          <w:rFonts w:ascii="Times New Roman" w:hAnsi="Times New Roman" w:cs="Times New Roman"/>
          <w:color w:val="202020"/>
          <w:sz w:val="20"/>
          <w:szCs w:val="20"/>
          <w:shd w:val="clear" w:color="auto" w:fill="FFFFFF"/>
        </w:rPr>
        <w:t xml:space="preserve"> identical </w:t>
      </w:r>
      <w:r w:rsidRPr="00582DD7">
        <w:rPr>
          <w:rFonts w:ascii="Times New Roman" w:hAnsi="Times New Roman" w:cs="Times New Roman"/>
          <w:color w:val="202020"/>
          <w:sz w:val="20"/>
          <w:szCs w:val="20"/>
          <w:shd w:val="clear" w:color="auto" w:fill="FFFFFF"/>
        </w:rPr>
        <w:t xml:space="preserve">with </w:t>
      </w:r>
      <w:r w:rsidR="004D5392" w:rsidRPr="00582DD7">
        <w:rPr>
          <w:rFonts w:ascii="Times New Roman" w:hAnsi="Times New Roman" w:cs="Times New Roman"/>
          <w:color w:val="202020"/>
          <w:sz w:val="20"/>
          <w:szCs w:val="20"/>
          <w:shd w:val="clear" w:color="auto" w:fill="FFFFFF"/>
        </w:rPr>
        <w:t>others</w:t>
      </w:r>
      <w:r w:rsidR="008556D1" w:rsidRPr="00582DD7">
        <w:rPr>
          <w:rFonts w:ascii="Times New Roman" w:hAnsi="Times New Roman" w:cs="Times New Roman"/>
          <w:color w:val="202020"/>
          <w:sz w:val="20"/>
          <w:szCs w:val="20"/>
          <w:shd w:val="clear" w:color="auto" w:fill="FFFFFF"/>
        </w:rPr>
        <w:t xml:space="preserve">.  </w:t>
      </w:r>
      <w:r w:rsidRPr="00582DD7">
        <w:rPr>
          <w:rFonts w:ascii="Times New Roman" w:hAnsi="Times New Roman" w:cs="Times New Roman"/>
          <w:color w:val="202020"/>
          <w:sz w:val="20"/>
          <w:szCs w:val="20"/>
          <w:shd w:val="clear" w:color="auto" w:fill="FFFFFF"/>
        </w:rPr>
        <w:t xml:space="preserve">Among them, </w:t>
      </w:r>
      <w:r w:rsidR="004D5392" w:rsidRPr="00582DD7">
        <w:rPr>
          <w:rFonts w:ascii="Times New Roman" w:hAnsi="Times New Roman" w:cs="Times New Roman"/>
          <w:color w:val="202020"/>
          <w:sz w:val="20"/>
          <w:szCs w:val="20"/>
          <w:shd w:val="clear" w:color="auto" w:fill="FFFFFF"/>
        </w:rPr>
        <w:t>48.6</w:t>
      </w:r>
      <w:r w:rsidRPr="00582DD7">
        <w:rPr>
          <w:rFonts w:ascii="Times New Roman" w:hAnsi="Times New Roman" w:cs="Times New Roman"/>
          <w:color w:val="202020"/>
          <w:sz w:val="20"/>
          <w:szCs w:val="20"/>
          <w:shd w:val="clear" w:color="auto" w:fill="FFFFFF"/>
        </w:rPr>
        <w:t xml:space="preserve">% </w:t>
      </w:r>
      <w:r w:rsidR="00E62026" w:rsidRPr="00582DD7">
        <w:rPr>
          <w:rFonts w:ascii="Times New Roman" w:hAnsi="Times New Roman" w:cs="Times New Roman"/>
          <w:color w:val="202020"/>
          <w:sz w:val="20"/>
          <w:szCs w:val="20"/>
          <w:shd w:val="clear" w:color="auto" w:fill="FFFFFF"/>
        </w:rPr>
        <w:t xml:space="preserve">of </w:t>
      </w:r>
      <w:r w:rsidR="006C6693" w:rsidRPr="00582DD7">
        <w:rPr>
          <w:rFonts w:ascii="Times New Roman" w:hAnsi="Times New Roman" w:cs="Times New Roman"/>
          <w:color w:val="202020"/>
          <w:sz w:val="20"/>
          <w:szCs w:val="20"/>
          <w:shd w:val="clear" w:color="auto" w:fill="FFFFFF"/>
        </w:rPr>
        <w:t>the respondents</w:t>
      </w:r>
      <w:r w:rsidR="008556D1" w:rsidRPr="00582DD7">
        <w:rPr>
          <w:rFonts w:ascii="Times New Roman" w:hAnsi="Times New Roman" w:cs="Times New Roman"/>
          <w:color w:val="202020"/>
          <w:sz w:val="20"/>
          <w:szCs w:val="20"/>
          <w:shd w:val="clear" w:color="auto" w:fill="FFFFFF"/>
        </w:rPr>
        <w:t xml:space="preserve"> have</w:t>
      </w:r>
      <w:r w:rsidR="006C6693" w:rsidRPr="00582DD7">
        <w:rPr>
          <w:rFonts w:ascii="Times New Roman" w:hAnsi="Times New Roman" w:cs="Times New Roman"/>
          <w:color w:val="202020"/>
          <w:sz w:val="20"/>
          <w:szCs w:val="20"/>
          <w:shd w:val="clear" w:color="auto" w:fill="FFFFFF"/>
        </w:rPr>
        <w:t xml:space="preserve"> selected ‘No’</w:t>
      </w:r>
      <w:r w:rsidR="008556D1" w:rsidRPr="00582DD7">
        <w:rPr>
          <w:rFonts w:ascii="Times New Roman" w:hAnsi="Times New Roman" w:cs="Times New Roman"/>
          <w:color w:val="202020"/>
          <w:sz w:val="20"/>
          <w:szCs w:val="20"/>
          <w:shd w:val="clear" w:color="auto" w:fill="FFFFFF"/>
        </w:rPr>
        <w:t xml:space="preserve"> </w:t>
      </w:r>
      <w:r w:rsidR="004D5392" w:rsidRPr="00582DD7">
        <w:rPr>
          <w:rFonts w:ascii="Times New Roman" w:hAnsi="Times New Roman" w:cs="Times New Roman"/>
          <w:color w:val="202020"/>
          <w:sz w:val="20"/>
          <w:szCs w:val="20"/>
          <w:shd w:val="clear" w:color="auto" w:fill="FFFFFF"/>
        </w:rPr>
        <w:t>to the posed question, while 43.2</w:t>
      </w:r>
      <w:r w:rsidR="00865639" w:rsidRPr="00582DD7">
        <w:rPr>
          <w:rFonts w:ascii="Times New Roman" w:hAnsi="Times New Roman" w:cs="Times New Roman"/>
          <w:color w:val="202020"/>
          <w:sz w:val="20"/>
          <w:szCs w:val="20"/>
          <w:shd w:val="clear" w:color="auto" w:fill="FFFFFF"/>
        </w:rPr>
        <w:t>% of</w:t>
      </w:r>
      <w:r w:rsidR="008556D1" w:rsidRPr="00582DD7">
        <w:rPr>
          <w:rFonts w:ascii="Times New Roman" w:hAnsi="Times New Roman" w:cs="Times New Roman"/>
          <w:color w:val="202020"/>
          <w:sz w:val="20"/>
          <w:szCs w:val="20"/>
          <w:shd w:val="clear" w:color="auto" w:fill="FFFFFF"/>
        </w:rPr>
        <w:t xml:space="preserve"> </w:t>
      </w:r>
      <w:r w:rsidR="006C6693" w:rsidRPr="00582DD7">
        <w:rPr>
          <w:rFonts w:ascii="Times New Roman" w:hAnsi="Times New Roman" w:cs="Times New Roman"/>
          <w:color w:val="202020"/>
          <w:sz w:val="20"/>
          <w:szCs w:val="20"/>
          <w:shd w:val="clear" w:color="auto" w:fill="FFFFFF"/>
        </w:rPr>
        <w:t xml:space="preserve">the </w:t>
      </w:r>
      <w:r w:rsidR="008556D1" w:rsidRPr="00582DD7">
        <w:rPr>
          <w:rFonts w:ascii="Times New Roman" w:hAnsi="Times New Roman" w:cs="Times New Roman"/>
          <w:color w:val="202020"/>
          <w:sz w:val="20"/>
          <w:szCs w:val="20"/>
          <w:shd w:val="clear" w:color="auto" w:fill="FFFFFF"/>
        </w:rPr>
        <w:t>respon</w:t>
      </w:r>
      <w:r w:rsidR="006C6693" w:rsidRPr="00582DD7">
        <w:rPr>
          <w:rFonts w:ascii="Times New Roman" w:hAnsi="Times New Roman" w:cs="Times New Roman"/>
          <w:color w:val="202020"/>
          <w:sz w:val="20"/>
          <w:szCs w:val="20"/>
          <w:shd w:val="clear" w:color="auto" w:fill="FFFFFF"/>
        </w:rPr>
        <w:t>dents</w:t>
      </w:r>
      <w:r w:rsidR="008556D1" w:rsidRPr="00582DD7">
        <w:rPr>
          <w:rFonts w:ascii="Times New Roman" w:hAnsi="Times New Roman" w:cs="Times New Roman"/>
          <w:color w:val="202020"/>
          <w:sz w:val="20"/>
          <w:szCs w:val="20"/>
          <w:shd w:val="clear" w:color="auto" w:fill="FFFFFF"/>
        </w:rPr>
        <w:t xml:space="preserve"> have </w:t>
      </w:r>
      <w:r w:rsidR="00861EA0" w:rsidRPr="00582DD7">
        <w:rPr>
          <w:rFonts w:ascii="Times New Roman" w:hAnsi="Times New Roman" w:cs="Times New Roman"/>
          <w:color w:val="202020"/>
          <w:sz w:val="20"/>
          <w:szCs w:val="20"/>
          <w:shd w:val="clear" w:color="auto" w:fill="FFFFFF"/>
        </w:rPr>
        <w:t>expressed an</w:t>
      </w:r>
      <w:r w:rsidRPr="00582DD7">
        <w:rPr>
          <w:rFonts w:ascii="Times New Roman" w:hAnsi="Times New Roman" w:cs="Times New Roman"/>
          <w:color w:val="202020"/>
          <w:sz w:val="20"/>
          <w:szCs w:val="20"/>
          <w:shd w:val="clear" w:color="auto" w:fill="FFFFFF"/>
        </w:rPr>
        <w:t xml:space="preserve"> </w:t>
      </w:r>
      <w:r w:rsidR="00861EA0" w:rsidRPr="00582DD7">
        <w:rPr>
          <w:rFonts w:ascii="Times New Roman" w:hAnsi="Times New Roman" w:cs="Times New Roman"/>
          <w:color w:val="202020"/>
          <w:sz w:val="20"/>
          <w:szCs w:val="20"/>
          <w:shd w:val="clear" w:color="auto" w:fill="FFFFFF"/>
        </w:rPr>
        <w:t>optimistic view</w:t>
      </w:r>
      <w:r w:rsidR="004D5392" w:rsidRPr="00582DD7">
        <w:rPr>
          <w:rFonts w:ascii="Times New Roman" w:hAnsi="Times New Roman" w:cs="Times New Roman"/>
          <w:color w:val="202020"/>
          <w:sz w:val="20"/>
          <w:szCs w:val="20"/>
          <w:shd w:val="clear" w:color="auto" w:fill="FFFFFF"/>
        </w:rPr>
        <w:t xml:space="preserve">. </w:t>
      </w:r>
      <w:r w:rsidRPr="00582DD7">
        <w:rPr>
          <w:rFonts w:ascii="Times New Roman" w:hAnsi="Times New Roman" w:cs="Times New Roman"/>
          <w:color w:val="202020"/>
          <w:sz w:val="20"/>
          <w:szCs w:val="20"/>
          <w:shd w:val="clear" w:color="auto" w:fill="FFFFFF"/>
        </w:rPr>
        <w:t xml:space="preserve">Apart from that, </w:t>
      </w:r>
      <w:r w:rsidR="004D5392" w:rsidRPr="00582DD7">
        <w:rPr>
          <w:rFonts w:ascii="Times New Roman" w:hAnsi="Times New Roman" w:cs="Times New Roman"/>
          <w:color w:val="202020"/>
          <w:sz w:val="20"/>
          <w:szCs w:val="20"/>
          <w:shd w:val="clear" w:color="auto" w:fill="FFFFFF"/>
        </w:rPr>
        <w:t xml:space="preserve">8.1% of </w:t>
      </w:r>
      <w:r w:rsidR="00C81139" w:rsidRPr="00582DD7">
        <w:rPr>
          <w:rFonts w:ascii="Times New Roman" w:hAnsi="Times New Roman" w:cs="Times New Roman"/>
          <w:color w:val="202020"/>
          <w:sz w:val="20"/>
          <w:szCs w:val="20"/>
          <w:shd w:val="clear" w:color="auto" w:fill="FFFFFF"/>
        </w:rPr>
        <w:t>s</w:t>
      </w:r>
      <w:r w:rsidR="00064316" w:rsidRPr="00582DD7">
        <w:rPr>
          <w:rFonts w:ascii="Times New Roman" w:hAnsi="Times New Roman" w:cs="Times New Roman"/>
          <w:color w:val="202020"/>
          <w:sz w:val="20"/>
          <w:szCs w:val="20"/>
          <w:shd w:val="clear" w:color="auto" w:fill="FFFFFF"/>
        </w:rPr>
        <w:t>tudents</w:t>
      </w:r>
      <w:r w:rsidR="004D5392" w:rsidRPr="00582DD7">
        <w:rPr>
          <w:rFonts w:ascii="Times New Roman" w:hAnsi="Times New Roman" w:cs="Times New Roman"/>
          <w:color w:val="202020"/>
          <w:sz w:val="20"/>
          <w:szCs w:val="20"/>
          <w:shd w:val="clear" w:color="auto" w:fill="FFFFFF"/>
        </w:rPr>
        <w:t xml:space="preserve"> </w:t>
      </w:r>
      <w:r w:rsidR="009B00E2" w:rsidRPr="00582DD7">
        <w:rPr>
          <w:rFonts w:ascii="Times New Roman" w:hAnsi="Times New Roman" w:cs="Times New Roman"/>
          <w:color w:val="202020"/>
          <w:sz w:val="20"/>
          <w:szCs w:val="20"/>
          <w:shd w:val="clear" w:color="auto" w:fill="FFFFFF"/>
        </w:rPr>
        <w:t xml:space="preserve">have </w:t>
      </w:r>
      <w:r w:rsidR="004D5392" w:rsidRPr="00582DD7">
        <w:rPr>
          <w:rFonts w:ascii="Times New Roman" w:hAnsi="Times New Roman" w:cs="Times New Roman"/>
          <w:color w:val="202020"/>
          <w:sz w:val="20"/>
          <w:szCs w:val="20"/>
          <w:shd w:val="clear" w:color="auto" w:fill="FFFFFF"/>
        </w:rPr>
        <w:t xml:space="preserve">found themselves in a state of confusion. In the context of verbal communication, it is essential to acknowledge that the tone of voice </w:t>
      </w:r>
      <w:r w:rsidR="004D5392" w:rsidRPr="00582DD7">
        <w:rPr>
          <w:rFonts w:ascii="Times New Roman" w:hAnsi="Times New Roman" w:cs="Times New Roman"/>
          <w:sz w:val="20"/>
          <w:szCs w:val="20"/>
          <w:shd w:val="clear" w:color="auto" w:fill="FFFFFF"/>
        </w:rPr>
        <w:t xml:space="preserve">plays a </w:t>
      </w:r>
      <w:r w:rsidR="0080152A" w:rsidRPr="00582DD7">
        <w:rPr>
          <w:rFonts w:ascii="Times New Roman" w:hAnsi="Times New Roman" w:cs="Times New Roman"/>
          <w:sz w:val="20"/>
          <w:szCs w:val="20"/>
          <w:shd w:val="clear" w:color="auto" w:fill="FFFFFF"/>
        </w:rPr>
        <w:t xml:space="preserve">vital </w:t>
      </w:r>
      <w:r w:rsidR="004D5392" w:rsidRPr="00582DD7">
        <w:rPr>
          <w:rFonts w:ascii="Times New Roman" w:hAnsi="Times New Roman" w:cs="Times New Roman"/>
          <w:sz w:val="20"/>
          <w:szCs w:val="20"/>
          <w:shd w:val="clear" w:color="auto" w:fill="FFFFFF"/>
        </w:rPr>
        <w:t xml:space="preserve">role in </w:t>
      </w:r>
      <w:r w:rsidR="0080152A" w:rsidRPr="00582DD7">
        <w:rPr>
          <w:rFonts w:ascii="Times New Roman" w:hAnsi="Times New Roman" w:cs="Times New Roman"/>
          <w:sz w:val="20"/>
          <w:szCs w:val="20"/>
          <w:shd w:val="clear" w:color="auto" w:fill="FFFFFF"/>
        </w:rPr>
        <w:t xml:space="preserve">evaluating the </w:t>
      </w:r>
      <w:r w:rsidR="004D5392" w:rsidRPr="00582DD7">
        <w:rPr>
          <w:rFonts w:ascii="Times New Roman" w:hAnsi="Times New Roman" w:cs="Times New Roman"/>
          <w:color w:val="202020"/>
          <w:sz w:val="20"/>
          <w:szCs w:val="20"/>
          <w:shd w:val="clear" w:color="auto" w:fill="FFFFFF"/>
        </w:rPr>
        <w:t>message</w:t>
      </w:r>
      <w:r w:rsidR="0080152A" w:rsidRPr="00582DD7">
        <w:rPr>
          <w:rFonts w:ascii="Times New Roman" w:hAnsi="Times New Roman" w:cs="Times New Roman"/>
          <w:color w:val="202020"/>
          <w:sz w:val="20"/>
          <w:szCs w:val="20"/>
          <w:shd w:val="clear" w:color="auto" w:fill="FFFFFF"/>
        </w:rPr>
        <w:t>s</w:t>
      </w:r>
      <w:r w:rsidR="004D5392" w:rsidRPr="00582DD7">
        <w:rPr>
          <w:rFonts w:ascii="Times New Roman" w:hAnsi="Times New Roman" w:cs="Times New Roman"/>
          <w:color w:val="202020"/>
          <w:sz w:val="20"/>
          <w:szCs w:val="20"/>
          <w:shd w:val="clear" w:color="auto" w:fill="FFFFFF"/>
        </w:rPr>
        <w:t xml:space="preserve">. The statement made by the supervisor, "I noticed that you took an unusually extended break this morning," </w:t>
      </w:r>
      <w:r w:rsidR="009B00E2" w:rsidRPr="00582DD7">
        <w:rPr>
          <w:rFonts w:ascii="Times New Roman" w:hAnsi="Times New Roman" w:cs="Times New Roman"/>
          <w:color w:val="202020"/>
          <w:sz w:val="20"/>
          <w:szCs w:val="20"/>
          <w:shd w:val="clear" w:color="auto" w:fill="FFFFFF"/>
        </w:rPr>
        <w:t xml:space="preserve">would have </w:t>
      </w:r>
      <w:r w:rsidR="004D5392" w:rsidRPr="00582DD7">
        <w:rPr>
          <w:rFonts w:ascii="Times New Roman" w:hAnsi="Times New Roman" w:cs="Times New Roman"/>
          <w:color w:val="202020"/>
          <w:sz w:val="20"/>
          <w:szCs w:val="20"/>
          <w:shd w:val="clear" w:color="auto" w:fill="FFFFFF"/>
        </w:rPr>
        <w:t xml:space="preserve">potentially </w:t>
      </w:r>
      <w:r w:rsidR="00E37B72" w:rsidRPr="00582DD7">
        <w:rPr>
          <w:rFonts w:ascii="Times New Roman" w:hAnsi="Times New Roman" w:cs="Times New Roman"/>
          <w:color w:val="202020"/>
          <w:sz w:val="20"/>
          <w:szCs w:val="20"/>
          <w:shd w:val="clear" w:color="auto" w:fill="FFFFFF"/>
        </w:rPr>
        <w:t xml:space="preserve">been </w:t>
      </w:r>
      <w:r w:rsidR="004D5392" w:rsidRPr="00582DD7">
        <w:rPr>
          <w:rFonts w:ascii="Times New Roman" w:hAnsi="Times New Roman" w:cs="Times New Roman"/>
          <w:color w:val="202020"/>
          <w:sz w:val="20"/>
          <w:szCs w:val="20"/>
          <w:shd w:val="clear" w:color="auto" w:fill="FFFFFF"/>
        </w:rPr>
        <w:t xml:space="preserve">interpreted as criticism if it </w:t>
      </w:r>
      <w:r w:rsidR="009B00E2" w:rsidRPr="00582DD7">
        <w:rPr>
          <w:rFonts w:ascii="Times New Roman" w:hAnsi="Times New Roman" w:cs="Times New Roman"/>
          <w:color w:val="202020"/>
          <w:sz w:val="20"/>
          <w:szCs w:val="20"/>
          <w:shd w:val="clear" w:color="auto" w:fill="FFFFFF"/>
        </w:rPr>
        <w:t xml:space="preserve">has </w:t>
      </w:r>
      <w:r w:rsidR="004D5392" w:rsidRPr="00582DD7">
        <w:rPr>
          <w:rFonts w:ascii="Times New Roman" w:hAnsi="Times New Roman" w:cs="Times New Roman"/>
          <w:color w:val="202020"/>
          <w:sz w:val="20"/>
          <w:szCs w:val="20"/>
          <w:shd w:val="clear" w:color="auto" w:fill="FFFFFF"/>
        </w:rPr>
        <w:t xml:space="preserve">delivered in a negative tone. The interpretation of the message </w:t>
      </w:r>
      <w:r w:rsidR="009B00E2" w:rsidRPr="00582DD7">
        <w:rPr>
          <w:rFonts w:ascii="Times New Roman" w:hAnsi="Times New Roman" w:cs="Times New Roman"/>
          <w:color w:val="202020"/>
          <w:sz w:val="20"/>
          <w:szCs w:val="20"/>
          <w:shd w:val="clear" w:color="auto" w:fill="FFFFFF"/>
        </w:rPr>
        <w:t xml:space="preserve">will be </w:t>
      </w:r>
      <w:r w:rsidR="004D5392" w:rsidRPr="00582DD7">
        <w:rPr>
          <w:rFonts w:ascii="Times New Roman" w:hAnsi="Times New Roman" w:cs="Times New Roman"/>
          <w:color w:val="202020"/>
          <w:sz w:val="20"/>
          <w:szCs w:val="20"/>
          <w:shd w:val="clear" w:color="auto" w:fill="FFFFFF"/>
        </w:rPr>
        <w:t>influenced by several factors</w:t>
      </w:r>
      <w:r w:rsidR="00F034AC" w:rsidRPr="00582DD7">
        <w:rPr>
          <w:rFonts w:ascii="Times New Roman" w:hAnsi="Times New Roman" w:cs="Times New Roman"/>
          <w:color w:val="202020"/>
          <w:sz w:val="20"/>
          <w:szCs w:val="20"/>
          <w:shd w:val="clear" w:color="auto" w:fill="FFFFFF"/>
        </w:rPr>
        <w:t xml:space="preserve"> </w:t>
      </w:r>
      <w:r w:rsidR="004D5392" w:rsidRPr="00582DD7">
        <w:rPr>
          <w:rFonts w:ascii="Times New Roman" w:hAnsi="Times New Roman" w:cs="Times New Roman"/>
          <w:color w:val="202020"/>
          <w:sz w:val="20"/>
          <w:szCs w:val="20"/>
          <w:shd w:val="clear" w:color="auto" w:fill="FFFFFF"/>
        </w:rPr>
        <w:t>such as the tone</w:t>
      </w:r>
      <w:r w:rsidR="00F034AC" w:rsidRPr="00582DD7">
        <w:rPr>
          <w:rFonts w:ascii="Times New Roman" w:hAnsi="Times New Roman" w:cs="Times New Roman"/>
          <w:color w:val="202020"/>
          <w:sz w:val="20"/>
          <w:szCs w:val="20"/>
          <w:shd w:val="clear" w:color="auto" w:fill="FFFFFF"/>
        </w:rPr>
        <w:t>,</w:t>
      </w:r>
      <w:r w:rsidR="004D5392" w:rsidRPr="00582DD7">
        <w:rPr>
          <w:rFonts w:ascii="Times New Roman" w:hAnsi="Times New Roman" w:cs="Times New Roman"/>
          <w:color w:val="202020"/>
          <w:sz w:val="20"/>
          <w:szCs w:val="20"/>
          <w:shd w:val="clear" w:color="auto" w:fill="FFFFFF"/>
        </w:rPr>
        <w:t xml:space="preserve"> situational</w:t>
      </w:r>
      <w:r w:rsidR="00F034AC" w:rsidRPr="00582DD7">
        <w:rPr>
          <w:rFonts w:ascii="Times New Roman" w:hAnsi="Times New Roman" w:cs="Times New Roman"/>
          <w:color w:val="202020"/>
          <w:sz w:val="20"/>
          <w:szCs w:val="20"/>
          <w:shd w:val="clear" w:color="auto" w:fill="FFFFFF"/>
        </w:rPr>
        <w:t xml:space="preserve"> and </w:t>
      </w:r>
      <w:r w:rsidR="004D5392" w:rsidRPr="00582DD7">
        <w:rPr>
          <w:rFonts w:ascii="Times New Roman" w:hAnsi="Times New Roman" w:cs="Times New Roman"/>
          <w:color w:val="202020"/>
          <w:sz w:val="20"/>
          <w:szCs w:val="20"/>
          <w:shd w:val="clear" w:color="auto" w:fill="FFFFFF"/>
        </w:rPr>
        <w:t>relationship factors.</w:t>
      </w:r>
    </w:p>
    <w:p w14:paraId="5CB9111F" w14:textId="55CA70D3" w:rsidR="000603B0" w:rsidRDefault="000557CB" w:rsidP="00582DD7">
      <w:pPr>
        <w:spacing w:after="0" w:line="240" w:lineRule="auto"/>
        <w:ind w:firstLine="720"/>
        <w:jc w:val="both"/>
        <w:rPr>
          <w:rFonts w:ascii="Times New Roman" w:hAnsi="Times New Roman" w:cs="Times New Roman"/>
          <w:color w:val="202020"/>
          <w:sz w:val="20"/>
          <w:szCs w:val="20"/>
          <w:shd w:val="clear" w:color="auto" w:fill="FFFFFF"/>
        </w:rPr>
      </w:pPr>
      <w:r w:rsidRPr="00582DD7">
        <w:rPr>
          <w:rFonts w:ascii="Times New Roman" w:hAnsi="Times New Roman" w:cs="Times New Roman"/>
          <w:noProof/>
          <w:color w:val="202020"/>
          <w:sz w:val="20"/>
          <w:szCs w:val="20"/>
          <w:shd w:val="clear" w:color="auto" w:fill="FFFFFF"/>
        </w:rPr>
        <w:lastRenderedPageBreak/>
        <w:drawing>
          <wp:anchor distT="0" distB="0" distL="114300" distR="114300" simplePos="0" relativeHeight="251671552" behindDoc="0" locked="0" layoutInCell="1" allowOverlap="1" wp14:anchorId="6FB09311" wp14:editId="17762293">
            <wp:simplePos x="0" y="0"/>
            <wp:positionH relativeFrom="margin">
              <wp:posOffset>506095</wp:posOffset>
            </wp:positionH>
            <wp:positionV relativeFrom="paragraph">
              <wp:posOffset>6985</wp:posOffset>
            </wp:positionV>
            <wp:extent cx="4454525" cy="1715770"/>
            <wp:effectExtent l="0" t="0" r="3175" b="0"/>
            <wp:wrapSquare wrapText="bothSides"/>
            <wp:docPr id="1779225030" name="Picture 1779225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54525" cy="1715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C0490" w14:textId="79300D8E" w:rsidR="000603B0" w:rsidRDefault="000603B0" w:rsidP="00582DD7">
      <w:pPr>
        <w:spacing w:after="0" w:line="240" w:lineRule="auto"/>
        <w:ind w:firstLine="720"/>
        <w:jc w:val="both"/>
        <w:rPr>
          <w:rFonts w:ascii="Times New Roman" w:hAnsi="Times New Roman" w:cs="Times New Roman"/>
          <w:color w:val="202020"/>
          <w:sz w:val="20"/>
          <w:szCs w:val="20"/>
          <w:shd w:val="clear" w:color="auto" w:fill="FFFFFF"/>
        </w:rPr>
      </w:pPr>
    </w:p>
    <w:p w14:paraId="6F7DB11A" w14:textId="77777777" w:rsidR="000603B0" w:rsidRDefault="000603B0" w:rsidP="00582DD7">
      <w:pPr>
        <w:spacing w:after="0" w:line="240" w:lineRule="auto"/>
        <w:ind w:firstLine="720"/>
        <w:jc w:val="both"/>
        <w:rPr>
          <w:rFonts w:ascii="Times New Roman" w:hAnsi="Times New Roman" w:cs="Times New Roman"/>
          <w:color w:val="202020"/>
          <w:sz w:val="20"/>
          <w:szCs w:val="20"/>
          <w:shd w:val="clear" w:color="auto" w:fill="FFFFFF"/>
        </w:rPr>
      </w:pPr>
    </w:p>
    <w:p w14:paraId="54427778" w14:textId="77777777" w:rsidR="000603B0" w:rsidRDefault="000603B0" w:rsidP="00582DD7">
      <w:pPr>
        <w:spacing w:after="0" w:line="240" w:lineRule="auto"/>
        <w:ind w:firstLine="720"/>
        <w:jc w:val="both"/>
        <w:rPr>
          <w:rFonts w:ascii="Times New Roman" w:hAnsi="Times New Roman" w:cs="Times New Roman"/>
          <w:color w:val="202020"/>
          <w:sz w:val="20"/>
          <w:szCs w:val="20"/>
          <w:shd w:val="clear" w:color="auto" w:fill="FFFFFF"/>
        </w:rPr>
      </w:pPr>
    </w:p>
    <w:p w14:paraId="0BA5E7C0" w14:textId="77777777" w:rsidR="000603B0" w:rsidRDefault="000603B0" w:rsidP="00582DD7">
      <w:pPr>
        <w:spacing w:after="0" w:line="240" w:lineRule="auto"/>
        <w:ind w:firstLine="720"/>
        <w:jc w:val="both"/>
        <w:rPr>
          <w:rFonts w:ascii="Times New Roman" w:hAnsi="Times New Roman" w:cs="Times New Roman"/>
          <w:color w:val="202020"/>
          <w:sz w:val="20"/>
          <w:szCs w:val="20"/>
          <w:shd w:val="clear" w:color="auto" w:fill="FFFFFF"/>
        </w:rPr>
      </w:pPr>
    </w:p>
    <w:p w14:paraId="1B822FE4" w14:textId="77777777" w:rsidR="000603B0" w:rsidRDefault="000603B0" w:rsidP="00582DD7">
      <w:pPr>
        <w:spacing w:after="0" w:line="240" w:lineRule="auto"/>
        <w:ind w:firstLine="720"/>
        <w:jc w:val="both"/>
        <w:rPr>
          <w:rFonts w:ascii="Times New Roman" w:hAnsi="Times New Roman" w:cs="Times New Roman"/>
          <w:color w:val="202020"/>
          <w:sz w:val="20"/>
          <w:szCs w:val="20"/>
          <w:shd w:val="clear" w:color="auto" w:fill="FFFFFF"/>
        </w:rPr>
      </w:pPr>
    </w:p>
    <w:p w14:paraId="38B1FB5A" w14:textId="77777777" w:rsidR="000603B0" w:rsidRPr="00582DD7" w:rsidRDefault="000603B0" w:rsidP="00582DD7">
      <w:pPr>
        <w:spacing w:after="0" w:line="240" w:lineRule="auto"/>
        <w:ind w:firstLine="720"/>
        <w:jc w:val="both"/>
        <w:rPr>
          <w:rFonts w:ascii="Times New Roman" w:hAnsi="Times New Roman" w:cs="Times New Roman"/>
          <w:color w:val="202020"/>
          <w:sz w:val="20"/>
          <w:szCs w:val="20"/>
          <w:shd w:val="clear" w:color="auto" w:fill="FFFFFF"/>
        </w:rPr>
      </w:pPr>
    </w:p>
    <w:p w14:paraId="27329789" w14:textId="77777777" w:rsidR="000603B0" w:rsidRDefault="000603B0" w:rsidP="00582DD7">
      <w:pPr>
        <w:spacing w:after="0" w:line="240" w:lineRule="auto"/>
        <w:jc w:val="center"/>
        <w:rPr>
          <w:rFonts w:ascii="Times New Roman" w:hAnsi="Times New Roman" w:cs="Times New Roman"/>
          <w:color w:val="202020"/>
          <w:sz w:val="20"/>
          <w:szCs w:val="20"/>
          <w:shd w:val="clear" w:color="auto" w:fill="FFFFFF"/>
        </w:rPr>
      </w:pPr>
    </w:p>
    <w:p w14:paraId="315FDB0E" w14:textId="77777777" w:rsidR="000603B0" w:rsidRDefault="000603B0" w:rsidP="00582DD7">
      <w:pPr>
        <w:spacing w:after="0" w:line="240" w:lineRule="auto"/>
        <w:jc w:val="center"/>
        <w:rPr>
          <w:rFonts w:ascii="Times New Roman" w:hAnsi="Times New Roman" w:cs="Times New Roman"/>
          <w:color w:val="202020"/>
          <w:sz w:val="20"/>
          <w:szCs w:val="20"/>
          <w:shd w:val="clear" w:color="auto" w:fill="FFFFFF"/>
        </w:rPr>
      </w:pPr>
    </w:p>
    <w:p w14:paraId="2B7AF8D1" w14:textId="105AEC9A" w:rsidR="00435B4F" w:rsidRPr="00D93F9B" w:rsidRDefault="00057B12" w:rsidP="000603B0">
      <w:pPr>
        <w:spacing w:after="0" w:line="240" w:lineRule="auto"/>
        <w:ind w:left="2160" w:firstLine="720"/>
        <w:rPr>
          <w:rFonts w:ascii="Times New Roman" w:hAnsi="Times New Roman" w:cs="Times New Roman"/>
          <w:b/>
          <w:bCs/>
          <w:color w:val="202020"/>
          <w:sz w:val="20"/>
          <w:szCs w:val="20"/>
          <w:shd w:val="clear" w:color="auto" w:fill="FFFFFF"/>
        </w:rPr>
      </w:pPr>
      <w:r w:rsidRPr="00D93F9B">
        <w:rPr>
          <w:rFonts w:ascii="Times New Roman" w:hAnsi="Times New Roman" w:cs="Times New Roman"/>
          <w:b/>
          <w:bCs/>
          <w:color w:val="202020"/>
          <w:sz w:val="20"/>
          <w:szCs w:val="20"/>
          <w:shd w:val="clear" w:color="auto" w:fill="FFFFFF"/>
        </w:rPr>
        <w:t>Figure 3: Impact of language Personality</w:t>
      </w:r>
    </w:p>
    <w:p w14:paraId="548EEBC2" w14:textId="77777777" w:rsidR="004F21B0" w:rsidRPr="00582DD7" w:rsidRDefault="004F21B0" w:rsidP="000603B0">
      <w:pPr>
        <w:spacing w:after="0" w:line="240" w:lineRule="auto"/>
        <w:ind w:left="2160" w:firstLine="720"/>
        <w:rPr>
          <w:rFonts w:ascii="Times New Roman" w:hAnsi="Times New Roman" w:cs="Times New Roman"/>
          <w:color w:val="202020"/>
          <w:sz w:val="20"/>
          <w:szCs w:val="20"/>
          <w:shd w:val="clear" w:color="auto" w:fill="FFFFFF"/>
        </w:rPr>
      </w:pPr>
    </w:p>
    <w:p w14:paraId="74602166" w14:textId="4B4A1097" w:rsidR="00B80D8E" w:rsidRPr="00582DD7" w:rsidRDefault="004D5392" w:rsidP="00EE3C1B">
      <w:pPr>
        <w:spacing w:after="0" w:line="240" w:lineRule="auto"/>
        <w:ind w:firstLine="720"/>
        <w:jc w:val="both"/>
        <w:rPr>
          <w:rFonts w:ascii="Times New Roman" w:hAnsi="Times New Roman" w:cs="Times New Roman"/>
          <w:b/>
          <w:bCs/>
          <w:sz w:val="20"/>
          <w:szCs w:val="20"/>
        </w:rPr>
      </w:pPr>
      <w:r w:rsidRPr="00582DD7">
        <w:rPr>
          <w:rFonts w:ascii="Times New Roman" w:hAnsi="Times New Roman" w:cs="Times New Roman"/>
          <w:sz w:val="20"/>
          <w:szCs w:val="20"/>
        </w:rPr>
        <w:t xml:space="preserve">The pie chart illustrates that 42.3% of </w:t>
      </w:r>
      <w:r w:rsidR="00064316" w:rsidRPr="00582DD7">
        <w:rPr>
          <w:rFonts w:ascii="Times New Roman" w:hAnsi="Times New Roman" w:cs="Times New Roman"/>
          <w:sz w:val="20"/>
          <w:szCs w:val="20"/>
        </w:rPr>
        <w:t>students</w:t>
      </w:r>
      <w:r w:rsidRPr="00582DD7">
        <w:rPr>
          <w:rFonts w:ascii="Times New Roman" w:hAnsi="Times New Roman" w:cs="Times New Roman"/>
          <w:sz w:val="20"/>
          <w:szCs w:val="20"/>
        </w:rPr>
        <w:t xml:space="preserve"> strongly agree that sociocultural factors influence language personality. Language can serve as a medium </w:t>
      </w:r>
      <w:r w:rsidR="009B00E2" w:rsidRPr="00582DD7">
        <w:rPr>
          <w:rFonts w:ascii="Times New Roman" w:hAnsi="Times New Roman" w:cs="Times New Roman"/>
          <w:sz w:val="20"/>
          <w:szCs w:val="20"/>
        </w:rPr>
        <w:t>to transmit the</w:t>
      </w:r>
      <w:r w:rsidRPr="00582DD7">
        <w:rPr>
          <w:rFonts w:ascii="Times New Roman" w:hAnsi="Times New Roman" w:cs="Times New Roman"/>
          <w:sz w:val="20"/>
          <w:szCs w:val="20"/>
        </w:rPr>
        <w:t xml:space="preserve"> culture</w:t>
      </w:r>
      <w:r w:rsidR="009B00E2" w:rsidRPr="00582DD7">
        <w:rPr>
          <w:rFonts w:ascii="Times New Roman" w:hAnsi="Times New Roman" w:cs="Times New Roman"/>
          <w:sz w:val="20"/>
          <w:szCs w:val="20"/>
        </w:rPr>
        <w:t>.</w:t>
      </w:r>
      <w:r w:rsidRPr="00582DD7">
        <w:rPr>
          <w:rFonts w:ascii="Times New Roman" w:hAnsi="Times New Roman" w:cs="Times New Roman"/>
          <w:sz w:val="20"/>
          <w:szCs w:val="20"/>
        </w:rPr>
        <w:t xml:space="preserve"> It encompasses the entirety of cultural knowledge expressed orally and in writing. </w:t>
      </w:r>
      <w:r w:rsidR="00861EA0" w:rsidRPr="00582DD7">
        <w:rPr>
          <w:rFonts w:ascii="Times New Roman" w:hAnsi="Times New Roman" w:cs="Times New Roman"/>
          <w:sz w:val="20"/>
          <w:szCs w:val="20"/>
        </w:rPr>
        <w:t>Nevertheless</w:t>
      </w:r>
      <w:r w:rsidRPr="00582DD7">
        <w:rPr>
          <w:rFonts w:ascii="Times New Roman" w:hAnsi="Times New Roman" w:cs="Times New Roman"/>
          <w:sz w:val="20"/>
          <w:szCs w:val="20"/>
        </w:rPr>
        <w:t xml:space="preserve">, culture exerts influence over and moulds language. The subsequent analysis </w:t>
      </w:r>
      <w:r w:rsidR="009B00E2" w:rsidRPr="00582DD7">
        <w:rPr>
          <w:rFonts w:ascii="Times New Roman" w:hAnsi="Times New Roman" w:cs="Times New Roman"/>
          <w:sz w:val="20"/>
          <w:szCs w:val="20"/>
        </w:rPr>
        <w:t xml:space="preserve">is </w:t>
      </w:r>
      <w:r w:rsidRPr="00582DD7">
        <w:rPr>
          <w:rFonts w:ascii="Times New Roman" w:hAnsi="Times New Roman" w:cs="Times New Roman"/>
          <w:sz w:val="20"/>
          <w:szCs w:val="20"/>
        </w:rPr>
        <w:t xml:space="preserve">situated within the sociocultural </w:t>
      </w:r>
      <w:r w:rsidR="002D1E9D" w:rsidRPr="00582DD7">
        <w:rPr>
          <w:rFonts w:ascii="Times New Roman" w:hAnsi="Times New Roman" w:cs="Times New Roman"/>
          <w:sz w:val="20"/>
          <w:szCs w:val="20"/>
        </w:rPr>
        <w:t>discourse analysis framework</w:t>
      </w:r>
      <w:r w:rsidRPr="00582DD7">
        <w:rPr>
          <w:rFonts w:ascii="Times New Roman" w:hAnsi="Times New Roman" w:cs="Times New Roman"/>
          <w:sz w:val="20"/>
          <w:szCs w:val="20"/>
        </w:rPr>
        <w:t xml:space="preserve"> to emphasi</w:t>
      </w:r>
      <w:r w:rsidR="00715C2A" w:rsidRPr="00582DD7">
        <w:rPr>
          <w:rFonts w:ascii="Times New Roman" w:hAnsi="Times New Roman" w:cs="Times New Roman"/>
          <w:sz w:val="20"/>
          <w:szCs w:val="20"/>
        </w:rPr>
        <w:t>z</w:t>
      </w:r>
      <w:r w:rsidRPr="00582DD7">
        <w:rPr>
          <w:rFonts w:ascii="Times New Roman" w:hAnsi="Times New Roman" w:cs="Times New Roman"/>
          <w:sz w:val="20"/>
          <w:szCs w:val="20"/>
        </w:rPr>
        <w:t xml:space="preserve">e language's role as a cultural and psychological instrument for achieving goals. It has been demonstrated </w:t>
      </w:r>
      <w:r w:rsidR="009B00E2" w:rsidRPr="00582DD7">
        <w:rPr>
          <w:rFonts w:ascii="Times New Roman" w:hAnsi="Times New Roman" w:cs="Times New Roman"/>
          <w:sz w:val="20"/>
          <w:szCs w:val="20"/>
        </w:rPr>
        <w:t xml:space="preserve">that the </w:t>
      </w:r>
      <w:r w:rsidRPr="00582DD7">
        <w:rPr>
          <w:rFonts w:ascii="Times New Roman" w:hAnsi="Times New Roman" w:cs="Times New Roman"/>
          <w:sz w:val="20"/>
          <w:szCs w:val="20"/>
        </w:rPr>
        <w:t>speakers construct the foundational aspects of their language.</w:t>
      </w:r>
      <w:r w:rsidR="00B80D8E" w:rsidRPr="00582DD7">
        <w:rPr>
          <w:rFonts w:ascii="Times New Roman" w:hAnsi="Times New Roman" w:cs="Times New Roman"/>
          <w:sz w:val="20"/>
          <w:szCs w:val="20"/>
        </w:rPr>
        <w:t xml:space="preserve"> Based on the</w:t>
      </w:r>
      <w:r w:rsidR="002D1E9D" w:rsidRPr="00582DD7">
        <w:rPr>
          <w:rFonts w:ascii="Times New Roman" w:hAnsi="Times New Roman" w:cs="Times New Roman"/>
          <w:sz w:val="20"/>
          <w:szCs w:val="20"/>
        </w:rPr>
        <w:t xml:space="preserve"> </w:t>
      </w:r>
      <w:r w:rsidR="00B80D8E" w:rsidRPr="00582DD7">
        <w:rPr>
          <w:rFonts w:ascii="Times New Roman" w:hAnsi="Times New Roman" w:cs="Times New Roman"/>
          <w:sz w:val="20"/>
          <w:szCs w:val="20"/>
        </w:rPr>
        <w:t>res</w:t>
      </w:r>
      <w:r w:rsidR="002D1E9D" w:rsidRPr="00582DD7">
        <w:rPr>
          <w:rFonts w:ascii="Times New Roman" w:hAnsi="Times New Roman" w:cs="Times New Roman"/>
          <w:sz w:val="20"/>
          <w:szCs w:val="20"/>
        </w:rPr>
        <w:t>earch results</w:t>
      </w:r>
      <w:r w:rsidR="00B80D8E" w:rsidRPr="00582DD7">
        <w:rPr>
          <w:rFonts w:ascii="Times New Roman" w:hAnsi="Times New Roman" w:cs="Times New Roman"/>
          <w:sz w:val="20"/>
          <w:szCs w:val="20"/>
        </w:rPr>
        <w:t xml:space="preserve">, </w:t>
      </w:r>
      <w:r w:rsidR="002D1E9D" w:rsidRPr="00582DD7">
        <w:rPr>
          <w:rFonts w:ascii="Times New Roman" w:hAnsi="Times New Roman" w:cs="Times New Roman"/>
          <w:sz w:val="20"/>
          <w:szCs w:val="20"/>
        </w:rPr>
        <w:t xml:space="preserve">adopting a new perspective on the heuristic possibilities of language personality </w:t>
      </w:r>
      <w:r w:rsidR="009F3F25" w:rsidRPr="00582DD7">
        <w:rPr>
          <w:rFonts w:ascii="Times New Roman" w:hAnsi="Times New Roman" w:cs="Times New Roman"/>
          <w:sz w:val="20"/>
          <w:szCs w:val="20"/>
        </w:rPr>
        <w:t>can</w:t>
      </w:r>
      <w:r w:rsidR="00B80D8E" w:rsidRPr="00582DD7">
        <w:rPr>
          <w:rFonts w:ascii="Times New Roman" w:hAnsi="Times New Roman" w:cs="Times New Roman"/>
          <w:sz w:val="20"/>
          <w:szCs w:val="20"/>
        </w:rPr>
        <w:t xml:space="preserve"> ensure the efficacy</w:t>
      </w:r>
      <w:r w:rsidR="00A81FD0" w:rsidRPr="00582DD7">
        <w:rPr>
          <w:rFonts w:ascii="Times New Roman" w:hAnsi="Times New Roman" w:cs="Times New Roman"/>
          <w:sz w:val="20"/>
          <w:szCs w:val="20"/>
        </w:rPr>
        <w:t xml:space="preserve"> </w:t>
      </w:r>
      <w:r w:rsidR="00B80D8E" w:rsidRPr="00582DD7">
        <w:rPr>
          <w:rFonts w:ascii="Times New Roman" w:hAnsi="Times New Roman" w:cs="Times New Roman"/>
          <w:sz w:val="20"/>
          <w:szCs w:val="20"/>
        </w:rPr>
        <w:t>of cross-cultural communications.</w:t>
      </w:r>
    </w:p>
    <w:p w14:paraId="796CA616" w14:textId="736B4BD1" w:rsidR="00EE3C1B" w:rsidRDefault="00EE3C1B" w:rsidP="00582DD7">
      <w:pPr>
        <w:spacing w:after="0" w:line="240" w:lineRule="auto"/>
        <w:jc w:val="center"/>
        <w:rPr>
          <w:rFonts w:ascii="Times New Roman" w:hAnsi="Times New Roman" w:cs="Times New Roman"/>
          <w:sz w:val="20"/>
          <w:szCs w:val="20"/>
        </w:rPr>
      </w:pPr>
      <w:r w:rsidRPr="00582DD7">
        <w:rPr>
          <w:rFonts w:ascii="Times New Roman" w:hAnsi="Times New Roman" w:cs="Times New Roman"/>
          <w:noProof/>
          <w:color w:val="202020"/>
          <w:sz w:val="20"/>
          <w:szCs w:val="20"/>
          <w:shd w:val="clear" w:color="auto" w:fill="FFFFFF"/>
        </w:rPr>
        <w:drawing>
          <wp:anchor distT="0" distB="0" distL="114300" distR="114300" simplePos="0" relativeHeight="251677696" behindDoc="0" locked="0" layoutInCell="1" allowOverlap="1" wp14:anchorId="312D2845" wp14:editId="1F62616E">
            <wp:simplePos x="0" y="0"/>
            <wp:positionH relativeFrom="margin">
              <wp:posOffset>436880</wp:posOffset>
            </wp:positionH>
            <wp:positionV relativeFrom="paragraph">
              <wp:posOffset>36830</wp:posOffset>
            </wp:positionV>
            <wp:extent cx="4658995" cy="2043430"/>
            <wp:effectExtent l="0" t="0" r="8255" b="0"/>
            <wp:wrapSquare wrapText="bothSides"/>
            <wp:docPr id="8" name="Picture 8"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pie ch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58995" cy="20434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35D828" w14:textId="2D2BEC01" w:rsidR="00EE3C1B" w:rsidRDefault="00EE3C1B" w:rsidP="00582DD7">
      <w:pPr>
        <w:spacing w:after="0" w:line="240" w:lineRule="auto"/>
        <w:jc w:val="center"/>
        <w:rPr>
          <w:rFonts w:ascii="Times New Roman" w:hAnsi="Times New Roman" w:cs="Times New Roman"/>
          <w:sz w:val="20"/>
          <w:szCs w:val="20"/>
        </w:rPr>
      </w:pPr>
    </w:p>
    <w:p w14:paraId="0DB9D598" w14:textId="36FEBCA3" w:rsidR="00EE3C1B" w:rsidRDefault="00EE3C1B" w:rsidP="00582DD7">
      <w:pPr>
        <w:spacing w:after="0" w:line="240" w:lineRule="auto"/>
        <w:jc w:val="center"/>
        <w:rPr>
          <w:rFonts w:ascii="Times New Roman" w:hAnsi="Times New Roman" w:cs="Times New Roman"/>
          <w:sz w:val="20"/>
          <w:szCs w:val="20"/>
        </w:rPr>
      </w:pPr>
    </w:p>
    <w:p w14:paraId="21CE30A1" w14:textId="77777777" w:rsidR="00EE3C1B" w:rsidRDefault="00EE3C1B" w:rsidP="00582DD7">
      <w:pPr>
        <w:spacing w:after="0" w:line="240" w:lineRule="auto"/>
        <w:jc w:val="center"/>
        <w:rPr>
          <w:rFonts w:ascii="Times New Roman" w:hAnsi="Times New Roman" w:cs="Times New Roman"/>
          <w:sz w:val="20"/>
          <w:szCs w:val="20"/>
        </w:rPr>
      </w:pPr>
    </w:p>
    <w:p w14:paraId="04072318" w14:textId="77777777" w:rsidR="00EE3C1B" w:rsidRDefault="00EE3C1B" w:rsidP="00582DD7">
      <w:pPr>
        <w:spacing w:after="0" w:line="240" w:lineRule="auto"/>
        <w:jc w:val="center"/>
        <w:rPr>
          <w:rFonts w:ascii="Times New Roman" w:hAnsi="Times New Roman" w:cs="Times New Roman"/>
          <w:sz w:val="20"/>
          <w:szCs w:val="20"/>
        </w:rPr>
      </w:pPr>
    </w:p>
    <w:p w14:paraId="6834D5C3" w14:textId="77777777" w:rsidR="00EE3C1B" w:rsidRDefault="00EE3C1B" w:rsidP="00582DD7">
      <w:pPr>
        <w:spacing w:after="0" w:line="240" w:lineRule="auto"/>
        <w:jc w:val="center"/>
        <w:rPr>
          <w:rFonts w:ascii="Times New Roman" w:hAnsi="Times New Roman" w:cs="Times New Roman"/>
          <w:sz w:val="20"/>
          <w:szCs w:val="20"/>
        </w:rPr>
      </w:pPr>
    </w:p>
    <w:p w14:paraId="7A7DB657" w14:textId="1135CDF5" w:rsidR="00EE3C1B" w:rsidRDefault="00EE3C1B" w:rsidP="00582DD7">
      <w:pPr>
        <w:spacing w:after="0" w:line="240" w:lineRule="auto"/>
        <w:jc w:val="center"/>
        <w:rPr>
          <w:rFonts w:ascii="Times New Roman" w:hAnsi="Times New Roman" w:cs="Times New Roman"/>
          <w:sz w:val="20"/>
          <w:szCs w:val="20"/>
        </w:rPr>
      </w:pPr>
    </w:p>
    <w:p w14:paraId="03D25411" w14:textId="2E540F91" w:rsidR="00EE3C1B" w:rsidRDefault="00EE3C1B" w:rsidP="00582DD7">
      <w:pPr>
        <w:spacing w:after="0" w:line="240" w:lineRule="auto"/>
        <w:jc w:val="center"/>
        <w:rPr>
          <w:rFonts w:ascii="Times New Roman" w:hAnsi="Times New Roman" w:cs="Times New Roman"/>
          <w:sz w:val="20"/>
          <w:szCs w:val="20"/>
        </w:rPr>
      </w:pPr>
    </w:p>
    <w:p w14:paraId="2917797C" w14:textId="77777777" w:rsidR="00EE3C1B" w:rsidRDefault="00EE3C1B" w:rsidP="00582DD7">
      <w:pPr>
        <w:spacing w:after="0" w:line="240" w:lineRule="auto"/>
        <w:jc w:val="center"/>
        <w:rPr>
          <w:rFonts w:ascii="Times New Roman" w:hAnsi="Times New Roman" w:cs="Times New Roman"/>
          <w:sz w:val="20"/>
          <w:szCs w:val="20"/>
        </w:rPr>
      </w:pPr>
    </w:p>
    <w:p w14:paraId="7DBC7820" w14:textId="77777777" w:rsidR="00EE3C1B" w:rsidRDefault="00EE3C1B" w:rsidP="00582DD7">
      <w:pPr>
        <w:spacing w:after="0" w:line="240" w:lineRule="auto"/>
        <w:jc w:val="center"/>
        <w:rPr>
          <w:rFonts w:ascii="Times New Roman" w:hAnsi="Times New Roman" w:cs="Times New Roman"/>
          <w:sz w:val="20"/>
          <w:szCs w:val="20"/>
        </w:rPr>
      </w:pPr>
    </w:p>
    <w:p w14:paraId="7B06E5CC" w14:textId="77777777" w:rsidR="00EE3C1B" w:rsidRDefault="00EE3C1B" w:rsidP="00582DD7">
      <w:pPr>
        <w:spacing w:after="0" w:line="240" w:lineRule="auto"/>
        <w:jc w:val="center"/>
        <w:rPr>
          <w:rFonts w:ascii="Times New Roman" w:hAnsi="Times New Roman" w:cs="Times New Roman"/>
          <w:sz w:val="20"/>
          <w:szCs w:val="20"/>
        </w:rPr>
      </w:pPr>
    </w:p>
    <w:p w14:paraId="78D4EB42" w14:textId="77777777" w:rsidR="00EE3C1B" w:rsidRDefault="00EE3C1B" w:rsidP="00582DD7">
      <w:pPr>
        <w:spacing w:after="0" w:line="240" w:lineRule="auto"/>
        <w:jc w:val="center"/>
        <w:rPr>
          <w:rFonts w:ascii="Times New Roman" w:hAnsi="Times New Roman" w:cs="Times New Roman"/>
          <w:sz w:val="20"/>
          <w:szCs w:val="20"/>
        </w:rPr>
      </w:pPr>
    </w:p>
    <w:p w14:paraId="5AE6A4F9" w14:textId="77777777" w:rsidR="001A3AB2" w:rsidRDefault="001A3AB2" w:rsidP="001A3AB2">
      <w:pPr>
        <w:spacing w:after="0" w:line="240" w:lineRule="auto"/>
        <w:rPr>
          <w:rFonts w:ascii="Times New Roman" w:hAnsi="Times New Roman" w:cs="Times New Roman"/>
          <w:b/>
          <w:bCs/>
          <w:sz w:val="20"/>
          <w:szCs w:val="20"/>
        </w:rPr>
      </w:pPr>
    </w:p>
    <w:p w14:paraId="32625CA9" w14:textId="77777777" w:rsidR="001A3AB2" w:rsidRDefault="001A3AB2" w:rsidP="001A3AB2">
      <w:pPr>
        <w:spacing w:after="0" w:line="240" w:lineRule="auto"/>
        <w:jc w:val="center"/>
        <w:rPr>
          <w:rFonts w:ascii="Times New Roman" w:hAnsi="Times New Roman" w:cs="Times New Roman"/>
          <w:b/>
          <w:bCs/>
          <w:sz w:val="20"/>
          <w:szCs w:val="20"/>
        </w:rPr>
      </w:pPr>
    </w:p>
    <w:p w14:paraId="71D9FAB6" w14:textId="77777777" w:rsidR="001A3AB2" w:rsidRDefault="001A3AB2" w:rsidP="001A3AB2">
      <w:pPr>
        <w:spacing w:after="0" w:line="240" w:lineRule="auto"/>
        <w:jc w:val="center"/>
        <w:rPr>
          <w:rFonts w:ascii="Times New Roman" w:hAnsi="Times New Roman" w:cs="Times New Roman"/>
          <w:b/>
          <w:bCs/>
          <w:sz w:val="20"/>
          <w:szCs w:val="20"/>
        </w:rPr>
      </w:pPr>
    </w:p>
    <w:p w14:paraId="6E885DE5" w14:textId="02898C5A" w:rsidR="00FB1A37" w:rsidRPr="00D93F9B" w:rsidRDefault="00057B12" w:rsidP="001A3AB2">
      <w:pPr>
        <w:spacing w:after="0" w:line="240" w:lineRule="auto"/>
        <w:jc w:val="center"/>
        <w:rPr>
          <w:rFonts w:ascii="Times New Roman" w:hAnsi="Times New Roman" w:cs="Times New Roman"/>
          <w:b/>
          <w:bCs/>
          <w:sz w:val="20"/>
          <w:szCs w:val="20"/>
        </w:rPr>
      </w:pPr>
      <w:r w:rsidRPr="00D93F9B">
        <w:rPr>
          <w:rFonts w:ascii="Times New Roman" w:hAnsi="Times New Roman" w:cs="Times New Roman"/>
          <w:b/>
          <w:bCs/>
          <w:sz w:val="20"/>
          <w:szCs w:val="20"/>
        </w:rPr>
        <w:t>Figure 4: Body language in communication</w:t>
      </w:r>
    </w:p>
    <w:p w14:paraId="55551CC1" w14:textId="4D08DDF1" w:rsidR="00FB1A37" w:rsidRPr="00582DD7" w:rsidRDefault="00FB1A37" w:rsidP="00582DD7">
      <w:pPr>
        <w:spacing w:after="0" w:line="240" w:lineRule="auto"/>
        <w:rPr>
          <w:rFonts w:ascii="Times New Roman" w:hAnsi="Times New Roman" w:cs="Times New Roman"/>
          <w:sz w:val="20"/>
          <w:szCs w:val="20"/>
        </w:rPr>
      </w:pPr>
    </w:p>
    <w:p w14:paraId="51AFDA25" w14:textId="470D1B34" w:rsidR="00057B12" w:rsidRPr="00582DD7" w:rsidRDefault="004116DB" w:rsidP="00582DD7">
      <w:pPr>
        <w:spacing w:after="0" w:line="240" w:lineRule="auto"/>
        <w:ind w:firstLine="720"/>
        <w:jc w:val="both"/>
        <w:rPr>
          <w:rFonts w:ascii="Times New Roman" w:hAnsi="Times New Roman" w:cs="Times New Roman"/>
          <w:sz w:val="20"/>
          <w:szCs w:val="20"/>
        </w:rPr>
      </w:pPr>
      <w:r w:rsidRPr="00582DD7">
        <w:rPr>
          <w:rFonts w:ascii="Times New Roman" w:hAnsi="Times New Roman" w:cs="Times New Roman"/>
          <w:sz w:val="20"/>
          <w:szCs w:val="20"/>
        </w:rPr>
        <w:t>The figure (4)</w:t>
      </w:r>
      <w:r w:rsidR="002D1E9D" w:rsidRPr="00582DD7">
        <w:rPr>
          <w:rFonts w:ascii="Times New Roman" w:hAnsi="Times New Roman" w:cs="Times New Roman"/>
          <w:sz w:val="20"/>
          <w:szCs w:val="20"/>
        </w:rPr>
        <w:t xml:space="preserve"> indicates that 61.3% of respondents agree with "Body language has a significant impact on communication," while 34.2% disagree</w:t>
      </w:r>
      <w:r w:rsidR="00673429" w:rsidRPr="00582DD7">
        <w:rPr>
          <w:rFonts w:ascii="Times New Roman" w:hAnsi="Times New Roman" w:cs="Times New Roman"/>
          <w:sz w:val="20"/>
          <w:szCs w:val="20"/>
        </w:rPr>
        <w:t xml:space="preserve"> with that. It also highlights that t</w:t>
      </w:r>
      <w:r w:rsidR="002D1E9D" w:rsidRPr="00582DD7">
        <w:rPr>
          <w:rFonts w:ascii="Times New Roman" w:hAnsi="Times New Roman" w:cs="Times New Roman"/>
          <w:sz w:val="20"/>
          <w:szCs w:val="20"/>
        </w:rPr>
        <w:t xml:space="preserve">here </w:t>
      </w:r>
      <w:r w:rsidR="009F3F25" w:rsidRPr="00582DD7">
        <w:rPr>
          <w:rFonts w:ascii="Times New Roman" w:hAnsi="Times New Roman" w:cs="Times New Roman"/>
          <w:sz w:val="20"/>
          <w:szCs w:val="20"/>
        </w:rPr>
        <w:t xml:space="preserve">is a non-verbal means of communication </w:t>
      </w:r>
      <w:r w:rsidR="00673429" w:rsidRPr="00582DD7">
        <w:rPr>
          <w:rFonts w:ascii="Times New Roman" w:hAnsi="Times New Roman" w:cs="Times New Roman"/>
          <w:sz w:val="20"/>
          <w:szCs w:val="20"/>
        </w:rPr>
        <w:t xml:space="preserve">in which it has the </w:t>
      </w:r>
      <w:r w:rsidR="002D1E9D" w:rsidRPr="00582DD7">
        <w:rPr>
          <w:rFonts w:ascii="Times New Roman" w:hAnsi="Times New Roman" w:cs="Times New Roman"/>
          <w:sz w:val="20"/>
          <w:szCs w:val="20"/>
        </w:rPr>
        <w:t>ability to use essential words to describe oneself.</w:t>
      </w:r>
      <w:r w:rsidR="00673429" w:rsidRPr="00582DD7">
        <w:rPr>
          <w:rFonts w:ascii="Times New Roman" w:hAnsi="Times New Roman" w:cs="Times New Roman"/>
          <w:sz w:val="20"/>
          <w:szCs w:val="20"/>
        </w:rPr>
        <w:t xml:space="preserve"> Generally,</w:t>
      </w:r>
      <w:r w:rsidR="002D1E9D" w:rsidRPr="00582DD7">
        <w:rPr>
          <w:rFonts w:ascii="Times New Roman" w:hAnsi="Times New Roman" w:cs="Times New Roman"/>
          <w:sz w:val="20"/>
          <w:szCs w:val="20"/>
        </w:rPr>
        <w:t xml:space="preserve"> </w:t>
      </w:r>
      <w:r w:rsidR="00673429" w:rsidRPr="00582DD7">
        <w:rPr>
          <w:rFonts w:ascii="Times New Roman" w:hAnsi="Times New Roman" w:cs="Times New Roman"/>
          <w:sz w:val="20"/>
          <w:szCs w:val="20"/>
        </w:rPr>
        <w:t>c</w:t>
      </w:r>
      <w:r w:rsidR="002D1E9D" w:rsidRPr="00582DD7">
        <w:rPr>
          <w:rFonts w:ascii="Times New Roman" w:hAnsi="Times New Roman" w:cs="Times New Roman"/>
          <w:sz w:val="20"/>
          <w:szCs w:val="20"/>
        </w:rPr>
        <w:t xml:space="preserve">ommunication </w:t>
      </w:r>
      <w:r w:rsidR="00673429" w:rsidRPr="00582DD7">
        <w:rPr>
          <w:rFonts w:ascii="Times New Roman" w:hAnsi="Times New Roman" w:cs="Times New Roman"/>
          <w:sz w:val="20"/>
          <w:szCs w:val="20"/>
        </w:rPr>
        <w:t>is discerned as</w:t>
      </w:r>
      <w:r w:rsidR="002D1E9D" w:rsidRPr="00582DD7">
        <w:rPr>
          <w:rFonts w:ascii="Times New Roman" w:hAnsi="Times New Roman" w:cs="Times New Roman"/>
          <w:sz w:val="20"/>
          <w:szCs w:val="20"/>
        </w:rPr>
        <w:t xml:space="preserve"> a human-to-human phenomenon</w:t>
      </w:r>
      <w:r w:rsidR="00673429" w:rsidRPr="00582DD7">
        <w:rPr>
          <w:rFonts w:ascii="Times New Roman" w:hAnsi="Times New Roman" w:cs="Times New Roman"/>
          <w:sz w:val="20"/>
          <w:szCs w:val="20"/>
        </w:rPr>
        <w:t xml:space="preserve"> which is contrary </w:t>
      </w:r>
      <w:r w:rsidR="002D1E9D" w:rsidRPr="00582DD7">
        <w:rPr>
          <w:rFonts w:ascii="Times New Roman" w:hAnsi="Times New Roman" w:cs="Times New Roman"/>
          <w:sz w:val="20"/>
          <w:szCs w:val="20"/>
        </w:rPr>
        <w:t xml:space="preserve">to a language phenomenon. The movement or posture is either conscious or unconscious.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2D1E9D" w:rsidRPr="00582DD7">
        <w:rPr>
          <w:rFonts w:ascii="Times New Roman" w:hAnsi="Times New Roman" w:cs="Times New Roman"/>
          <w:sz w:val="20"/>
          <w:szCs w:val="20"/>
        </w:rPr>
        <w:t xml:space="preserve"> are capable of </w:t>
      </w:r>
      <w:r w:rsidR="00AA6A6C" w:rsidRPr="00582DD7">
        <w:rPr>
          <w:rFonts w:ascii="Times New Roman" w:hAnsi="Times New Roman" w:cs="Times New Roman"/>
          <w:sz w:val="20"/>
          <w:szCs w:val="20"/>
        </w:rPr>
        <w:t>expressing</w:t>
      </w:r>
      <w:r w:rsidR="002D1E9D" w:rsidRPr="00582DD7">
        <w:rPr>
          <w:rFonts w:ascii="Times New Roman" w:hAnsi="Times New Roman" w:cs="Times New Roman"/>
          <w:sz w:val="20"/>
          <w:szCs w:val="20"/>
        </w:rPr>
        <w:t xml:space="preserve"> their thoughts </w:t>
      </w:r>
      <w:r w:rsidR="00AA6A6C" w:rsidRPr="00582DD7">
        <w:rPr>
          <w:rFonts w:ascii="Times New Roman" w:hAnsi="Times New Roman" w:cs="Times New Roman"/>
          <w:sz w:val="20"/>
          <w:szCs w:val="20"/>
        </w:rPr>
        <w:t>by</w:t>
      </w:r>
      <w:r w:rsidR="002D1E9D" w:rsidRPr="00582DD7">
        <w:rPr>
          <w:rFonts w:ascii="Times New Roman" w:hAnsi="Times New Roman" w:cs="Times New Roman"/>
          <w:sz w:val="20"/>
          <w:szCs w:val="20"/>
        </w:rPr>
        <w:t xml:space="preserve"> their body movements. </w:t>
      </w:r>
    </w:p>
    <w:p w14:paraId="4925B4C0" w14:textId="1F7FC919" w:rsidR="00057B12" w:rsidRPr="00582DD7" w:rsidRDefault="00057B12" w:rsidP="00582DD7">
      <w:pPr>
        <w:spacing w:after="0" w:line="240" w:lineRule="auto"/>
        <w:rPr>
          <w:rFonts w:ascii="Times New Roman" w:hAnsi="Times New Roman" w:cs="Times New Roman"/>
          <w:b/>
          <w:bCs/>
          <w:sz w:val="20"/>
          <w:szCs w:val="20"/>
        </w:rPr>
      </w:pPr>
      <w:r w:rsidRPr="00582DD7">
        <w:rPr>
          <w:rFonts w:ascii="Times New Roman" w:hAnsi="Times New Roman" w:cs="Times New Roman"/>
          <w:b/>
          <w:bCs/>
          <w:noProof/>
          <w:color w:val="202020"/>
          <w:sz w:val="20"/>
          <w:szCs w:val="20"/>
          <w:shd w:val="clear" w:color="auto" w:fill="FFFFFF"/>
        </w:rPr>
        <w:drawing>
          <wp:anchor distT="0" distB="0" distL="114300" distR="114300" simplePos="0" relativeHeight="251680768" behindDoc="0" locked="0" layoutInCell="1" allowOverlap="1" wp14:anchorId="24CD9D60" wp14:editId="32492F01">
            <wp:simplePos x="0" y="0"/>
            <wp:positionH relativeFrom="margin">
              <wp:align>center</wp:align>
            </wp:positionH>
            <wp:positionV relativeFrom="paragraph">
              <wp:posOffset>9856</wp:posOffset>
            </wp:positionV>
            <wp:extent cx="4703445" cy="2130425"/>
            <wp:effectExtent l="0" t="0" r="1905" b="3175"/>
            <wp:wrapSquare wrapText="bothSides"/>
            <wp:docPr id="9" name="Picture 9"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 pie ch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14876" cy="2135852"/>
                    </a:xfrm>
                    <a:prstGeom prst="rect">
                      <a:avLst/>
                    </a:prstGeom>
                    <a:noFill/>
                    <a:ln>
                      <a:noFill/>
                    </a:ln>
                  </pic:spPr>
                </pic:pic>
              </a:graphicData>
            </a:graphic>
            <wp14:sizeRelV relativeFrom="margin">
              <wp14:pctHeight>0</wp14:pctHeight>
            </wp14:sizeRelV>
          </wp:anchor>
        </w:drawing>
      </w:r>
    </w:p>
    <w:p w14:paraId="3D8104DA" w14:textId="640781CD" w:rsidR="00FB1A37" w:rsidRPr="00D93F9B" w:rsidRDefault="00057B12" w:rsidP="00582DD7">
      <w:pPr>
        <w:spacing w:after="0" w:line="240" w:lineRule="auto"/>
        <w:ind w:firstLine="720"/>
        <w:jc w:val="center"/>
        <w:rPr>
          <w:rFonts w:ascii="Times New Roman" w:hAnsi="Times New Roman" w:cs="Times New Roman"/>
          <w:b/>
          <w:bCs/>
          <w:sz w:val="20"/>
          <w:szCs w:val="20"/>
        </w:rPr>
      </w:pPr>
      <w:r w:rsidRPr="00D93F9B">
        <w:rPr>
          <w:rFonts w:ascii="Times New Roman" w:hAnsi="Times New Roman" w:cs="Times New Roman"/>
          <w:b/>
          <w:bCs/>
          <w:sz w:val="20"/>
          <w:szCs w:val="20"/>
        </w:rPr>
        <w:t>Figure 5: Importance of cross-cultural communication in the workplace</w:t>
      </w:r>
    </w:p>
    <w:p w14:paraId="0DE695F7" w14:textId="77777777" w:rsidR="00057B12" w:rsidRPr="00582DD7" w:rsidRDefault="00057B12" w:rsidP="00582DD7">
      <w:pPr>
        <w:spacing w:after="0" w:line="240" w:lineRule="auto"/>
        <w:ind w:firstLine="720"/>
        <w:rPr>
          <w:rFonts w:ascii="Times New Roman" w:hAnsi="Times New Roman" w:cs="Times New Roman"/>
          <w:b/>
          <w:bCs/>
          <w:sz w:val="20"/>
          <w:szCs w:val="20"/>
        </w:rPr>
      </w:pPr>
    </w:p>
    <w:p w14:paraId="6CE961CA" w14:textId="7F6E8CD0" w:rsidR="00057B12" w:rsidRDefault="00FA33EA" w:rsidP="0092188A">
      <w:pPr>
        <w:spacing w:after="0" w:line="240" w:lineRule="auto"/>
        <w:ind w:firstLine="720"/>
        <w:jc w:val="both"/>
        <w:rPr>
          <w:rFonts w:ascii="Times New Roman" w:hAnsi="Times New Roman" w:cs="Times New Roman"/>
          <w:sz w:val="20"/>
          <w:szCs w:val="20"/>
        </w:rPr>
      </w:pPr>
      <w:r w:rsidRPr="00582DD7">
        <w:rPr>
          <w:rFonts w:ascii="Times New Roman" w:hAnsi="Times New Roman" w:cs="Times New Roman"/>
          <w:sz w:val="20"/>
          <w:szCs w:val="20"/>
        </w:rPr>
        <w:t>The pie chart</w:t>
      </w:r>
      <w:r w:rsidR="004116DB" w:rsidRPr="00582DD7">
        <w:rPr>
          <w:rFonts w:ascii="Times New Roman" w:hAnsi="Times New Roman" w:cs="Times New Roman"/>
          <w:sz w:val="20"/>
          <w:szCs w:val="20"/>
        </w:rPr>
        <w:t xml:space="preserve"> given above</w:t>
      </w:r>
      <w:r w:rsidRPr="00582DD7">
        <w:rPr>
          <w:rFonts w:ascii="Times New Roman" w:hAnsi="Times New Roman" w:cs="Times New Roman"/>
          <w:sz w:val="20"/>
          <w:szCs w:val="20"/>
        </w:rPr>
        <w:t xml:space="preserve"> indicates that </w:t>
      </w:r>
      <w:r w:rsidR="002D1E9D" w:rsidRPr="00582DD7">
        <w:rPr>
          <w:rFonts w:ascii="Times New Roman" w:hAnsi="Times New Roman" w:cs="Times New Roman"/>
          <w:sz w:val="20"/>
          <w:szCs w:val="20"/>
        </w:rPr>
        <w:t>83.6%</w:t>
      </w:r>
      <w:r w:rsidRPr="00582DD7">
        <w:rPr>
          <w:rFonts w:ascii="Times New Roman" w:hAnsi="Times New Roman" w:cs="Times New Roman"/>
          <w:sz w:val="20"/>
          <w:szCs w:val="20"/>
        </w:rPr>
        <w:t xml:space="preserve"> of responses have explicably highlighted</w:t>
      </w:r>
      <w:r w:rsidR="002D1E9D" w:rsidRPr="00582DD7">
        <w:rPr>
          <w:rFonts w:ascii="Times New Roman" w:hAnsi="Times New Roman" w:cs="Times New Roman"/>
          <w:sz w:val="20"/>
          <w:szCs w:val="20"/>
        </w:rPr>
        <w:t xml:space="preserve"> that </w:t>
      </w:r>
      <w:r w:rsidR="00DA2751" w:rsidRPr="00582DD7">
        <w:rPr>
          <w:rFonts w:ascii="Times New Roman" w:hAnsi="Times New Roman" w:cs="Times New Roman"/>
          <w:sz w:val="20"/>
          <w:szCs w:val="20"/>
        </w:rPr>
        <w:t xml:space="preserve">Cross - </w:t>
      </w:r>
      <w:r w:rsidR="002D1E9D" w:rsidRPr="00582DD7">
        <w:rPr>
          <w:rFonts w:ascii="Times New Roman" w:hAnsi="Times New Roman" w:cs="Times New Roman"/>
          <w:sz w:val="20"/>
          <w:szCs w:val="20"/>
        </w:rPr>
        <w:t>cultural c</w:t>
      </w:r>
      <w:r w:rsidRPr="00582DD7">
        <w:rPr>
          <w:rFonts w:ascii="Times New Roman" w:hAnsi="Times New Roman" w:cs="Times New Roman"/>
          <w:sz w:val="20"/>
          <w:szCs w:val="20"/>
        </w:rPr>
        <w:t>om</w:t>
      </w:r>
      <w:r w:rsidR="002D1E9D" w:rsidRPr="00582DD7">
        <w:rPr>
          <w:rFonts w:ascii="Times New Roman" w:hAnsi="Times New Roman" w:cs="Times New Roman"/>
          <w:sz w:val="20"/>
          <w:szCs w:val="20"/>
        </w:rPr>
        <w:t>munication</w:t>
      </w:r>
      <w:r w:rsidRPr="00582DD7">
        <w:rPr>
          <w:rFonts w:ascii="Times New Roman" w:hAnsi="Times New Roman" w:cs="Times New Roman"/>
          <w:sz w:val="20"/>
          <w:szCs w:val="20"/>
        </w:rPr>
        <w:t xml:space="preserve"> plays a key role</w:t>
      </w:r>
      <w:r w:rsidR="002D1E9D" w:rsidRPr="00582DD7">
        <w:rPr>
          <w:rFonts w:ascii="Times New Roman" w:hAnsi="Times New Roman" w:cs="Times New Roman"/>
          <w:sz w:val="20"/>
          <w:szCs w:val="20"/>
        </w:rPr>
        <w:t xml:space="preserve"> in the workplace. Cultural diversity holds </w:t>
      </w:r>
      <w:r w:rsidRPr="00582DD7">
        <w:rPr>
          <w:rFonts w:ascii="Times New Roman" w:hAnsi="Times New Roman" w:cs="Times New Roman"/>
          <w:sz w:val="20"/>
          <w:szCs w:val="20"/>
        </w:rPr>
        <w:t>considerable</w:t>
      </w:r>
      <w:r w:rsidR="002D1E9D" w:rsidRPr="00582DD7">
        <w:rPr>
          <w:rFonts w:ascii="Times New Roman" w:hAnsi="Times New Roman" w:cs="Times New Roman"/>
          <w:sz w:val="20"/>
          <w:szCs w:val="20"/>
        </w:rPr>
        <w:t xml:space="preserve"> importance within the context of remote work. Effective social communication </w:t>
      </w:r>
      <w:r w:rsidR="009F3F25" w:rsidRPr="00582DD7">
        <w:rPr>
          <w:rFonts w:ascii="Times New Roman" w:hAnsi="Times New Roman" w:cs="Times New Roman"/>
          <w:sz w:val="20"/>
          <w:szCs w:val="20"/>
        </w:rPr>
        <w:t>is a focal point in various business interactions</w:t>
      </w:r>
      <w:r w:rsidRPr="00582DD7">
        <w:rPr>
          <w:rFonts w:ascii="Times New Roman" w:hAnsi="Times New Roman" w:cs="Times New Roman"/>
          <w:sz w:val="20"/>
          <w:szCs w:val="20"/>
        </w:rPr>
        <w:t xml:space="preserve"> which has no regard </w:t>
      </w:r>
      <w:r w:rsidR="009F3F25" w:rsidRPr="00582DD7">
        <w:rPr>
          <w:rFonts w:ascii="Times New Roman" w:hAnsi="Times New Roman" w:cs="Times New Roman"/>
          <w:sz w:val="20"/>
          <w:szCs w:val="20"/>
        </w:rPr>
        <w:t>whethe</w:t>
      </w:r>
      <w:r w:rsidR="002D1E9D" w:rsidRPr="00582DD7">
        <w:rPr>
          <w:rFonts w:ascii="Times New Roman" w:hAnsi="Times New Roman" w:cs="Times New Roman"/>
          <w:sz w:val="20"/>
          <w:szCs w:val="20"/>
        </w:rPr>
        <w:t>r</w:t>
      </w:r>
      <w:r w:rsidRPr="00582DD7">
        <w:rPr>
          <w:rFonts w:ascii="Times New Roman" w:hAnsi="Times New Roman" w:cs="Times New Roman"/>
          <w:sz w:val="20"/>
          <w:szCs w:val="20"/>
        </w:rPr>
        <w:t xml:space="preserve"> it is</w:t>
      </w:r>
      <w:r w:rsidR="002D1E9D" w:rsidRPr="00582DD7">
        <w:rPr>
          <w:rFonts w:ascii="Times New Roman" w:hAnsi="Times New Roman" w:cs="Times New Roman"/>
          <w:sz w:val="20"/>
          <w:szCs w:val="20"/>
        </w:rPr>
        <w:t xml:space="preserve"> </w:t>
      </w:r>
      <w:r w:rsidR="006349DC" w:rsidRPr="00582DD7">
        <w:rPr>
          <w:rFonts w:ascii="Times New Roman" w:hAnsi="Times New Roman" w:cs="Times New Roman"/>
          <w:sz w:val="20"/>
          <w:szCs w:val="20"/>
        </w:rPr>
        <w:t>offline</w:t>
      </w:r>
      <w:r w:rsidR="002D1E9D" w:rsidRPr="00582DD7">
        <w:rPr>
          <w:rFonts w:ascii="Times New Roman" w:hAnsi="Times New Roman" w:cs="Times New Roman"/>
          <w:sz w:val="20"/>
          <w:szCs w:val="20"/>
        </w:rPr>
        <w:t xml:space="preserve"> or online. Employees who </w:t>
      </w:r>
      <w:r w:rsidR="009F3F25" w:rsidRPr="00582DD7">
        <w:rPr>
          <w:rFonts w:ascii="Times New Roman" w:hAnsi="Times New Roman" w:cs="Times New Roman"/>
          <w:sz w:val="20"/>
          <w:szCs w:val="20"/>
        </w:rPr>
        <w:t>can communicate across diverse cultures tend to experience greater ease in collaborating with colleagues in different countries or with</w:t>
      </w:r>
      <w:r w:rsidR="002D1E9D" w:rsidRPr="00582DD7">
        <w:rPr>
          <w:rFonts w:ascii="Times New Roman" w:hAnsi="Times New Roman" w:cs="Times New Roman"/>
          <w:sz w:val="20"/>
          <w:szCs w:val="20"/>
        </w:rPr>
        <w:t xml:space="preserve"> distinct cultural backgrounds, linguistic expressions, and communication preferences. </w:t>
      </w:r>
      <w:r w:rsidR="006349DC" w:rsidRPr="00582DD7">
        <w:rPr>
          <w:rFonts w:ascii="Times New Roman" w:hAnsi="Times New Roman" w:cs="Times New Roman"/>
          <w:sz w:val="20"/>
          <w:szCs w:val="20"/>
        </w:rPr>
        <w:t>Consequently</w:t>
      </w:r>
      <w:r w:rsidR="002D1E9D" w:rsidRPr="00582DD7">
        <w:rPr>
          <w:rFonts w:ascii="Times New Roman" w:hAnsi="Times New Roman" w:cs="Times New Roman"/>
          <w:sz w:val="20"/>
          <w:szCs w:val="20"/>
        </w:rPr>
        <w:t xml:space="preserve">, </w:t>
      </w:r>
      <w:r w:rsidR="006349DC" w:rsidRPr="00582DD7">
        <w:rPr>
          <w:rFonts w:ascii="Times New Roman" w:hAnsi="Times New Roman" w:cs="Times New Roman"/>
          <w:sz w:val="20"/>
          <w:szCs w:val="20"/>
        </w:rPr>
        <w:t>insufficient</w:t>
      </w:r>
      <w:r w:rsidR="002D1E9D" w:rsidRPr="00582DD7">
        <w:rPr>
          <w:rFonts w:ascii="Times New Roman" w:hAnsi="Times New Roman" w:cs="Times New Roman"/>
          <w:sz w:val="20"/>
          <w:szCs w:val="20"/>
        </w:rPr>
        <w:t xml:space="preserve"> communication can </w:t>
      </w:r>
      <w:r w:rsidR="006349DC" w:rsidRPr="00582DD7">
        <w:rPr>
          <w:rFonts w:ascii="Times New Roman" w:hAnsi="Times New Roman" w:cs="Times New Roman"/>
          <w:sz w:val="20"/>
          <w:szCs w:val="20"/>
        </w:rPr>
        <w:t xml:space="preserve">get </w:t>
      </w:r>
      <w:r w:rsidR="002D1E9D" w:rsidRPr="00582DD7">
        <w:rPr>
          <w:rFonts w:ascii="Times New Roman" w:hAnsi="Times New Roman" w:cs="Times New Roman"/>
          <w:sz w:val="20"/>
          <w:szCs w:val="20"/>
        </w:rPr>
        <w:t xml:space="preserve">contrasting outcomes. </w:t>
      </w:r>
      <w:r w:rsidR="006349DC" w:rsidRPr="00582DD7">
        <w:rPr>
          <w:rFonts w:ascii="Times New Roman" w:hAnsi="Times New Roman" w:cs="Times New Roman"/>
          <w:sz w:val="20"/>
          <w:szCs w:val="20"/>
        </w:rPr>
        <w:t>It is noted that lack of</w:t>
      </w:r>
      <w:r w:rsidR="002D1E9D" w:rsidRPr="00582DD7">
        <w:rPr>
          <w:rFonts w:ascii="Times New Roman" w:hAnsi="Times New Roman" w:cs="Times New Roman"/>
          <w:sz w:val="20"/>
          <w:szCs w:val="20"/>
        </w:rPr>
        <w:t xml:space="preserve"> clarity in intercultural communication may give rise to heightened conflicts and misunderstandings.</w:t>
      </w:r>
    </w:p>
    <w:p w14:paraId="265E2BC9" w14:textId="77777777" w:rsidR="00EE3C1B" w:rsidRDefault="00EE3C1B" w:rsidP="0020721E">
      <w:pPr>
        <w:spacing w:after="0" w:line="240" w:lineRule="auto"/>
        <w:ind w:firstLine="720"/>
        <w:jc w:val="center"/>
        <w:rPr>
          <w:rFonts w:ascii="Times New Roman" w:hAnsi="Times New Roman" w:cs="Times New Roman"/>
          <w:sz w:val="20"/>
          <w:szCs w:val="20"/>
        </w:rPr>
      </w:pPr>
    </w:p>
    <w:p w14:paraId="2F05EFF8" w14:textId="3925B9A7" w:rsidR="00EE3C1B" w:rsidRDefault="004F21B0" w:rsidP="0020721E">
      <w:pPr>
        <w:spacing w:after="0" w:line="240" w:lineRule="auto"/>
        <w:ind w:firstLine="720"/>
        <w:jc w:val="center"/>
        <w:rPr>
          <w:rFonts w:ascii="Times New Roman" w:hAnsi="Times New Roman" w:cs="Times New Roman"/>
          <w:sz w:val="20"/>
          <w:szCs w:val="20"/>
        </w:rPr>
      </w:pPr>
      <w:r w:rsidRPr="00582DD7">
        <w:rPr>
          <w:rFonts w:ascii="Times New Roman" w:hAnsi="Times New Roman" w:cs="Times New Roman"/>
          <w:noProof/>
          <w:color w:val="202020"/>
          <w:sz w:val="20"/>
          <w:szCs w:val="20"/>
          <w:shd w:val="clear" w:color="auto" w:fill="FFFFFF"/>
        </w:rPr>
        <w:drawing>
          <wp:anchor distT="0" distB="0" distL="114300" distR="114300" simplePos="0" relativeHeight="251688960" behindDoc="0" locked="0" layoutInCell="1" allowOverlap="1" wp14:anchorId="77500731" wp14:editId="5430E699">
            <wp:simplePos x="0" y="0"/>
            <wp:positionH relativeFrom="margin">
              <wp:posOffset>0</wp:posOffset>
            </wp:positionH>
            <wp:positionV relativeFrom="page">
              <wp:posOffset>2379345</wp:posOffset>
            </wp:positionV>
            <wp:extent cx="4643120" cy="1734820"/>
            <wp:effectExtent l="0" t="0" r="5080" b="0"/>
            <wp:wrapSquare wrapText="bothSides"/>
            <wp:docPr id="18" name="Picture 18" descr="A graph with purple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graph with purple and white tex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43120" cy="1734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3216D1" w14:textId="77777777" w:rsidR="00EE3C1B" w:rsidRDefault="00EE3C1B" w:rsidP="0020721E">
      <w:pPr>
        <w:spacing w:after="0" w:line="240" w:lineRule="auto"/>
        <w:ind w:firstLine="720"/>
        <w:jc w:val="center"/>
        <w:rPr>
          <w:rFonts w:ascii="Times New Roman" w:hAnsi="Times New Roman" w:cs="Times New Roman"/>
          <w:sz w:val="20"/>
          <w:szCs w:val="20"/>
        </w:rPr>
      </w:pPr>
    </w:p>
    <w:p w14:paraId="2104911C" w14:textId="77777777" w:rsidR="00EE3C1B" w:rsidRDefault="00EE3C1B" w:rsidP="0020721E">
      <w:pPr>
        <w:spacing w:after="0" w:line="240" w:lineRule="auto"/>
        <w:ind w:firstLine="720"/>
        <w:jc w:val="center"/>
        <w:rPr>
          <w:rFonts w:ascii="Times New Roman" w:hAnsi="Times New Roman" w:cs="Times New Roman"/>
          <w:sz w:val="20"/>
          <w:szCs w:val="20"/>
        </w:rPr>
      </w:pPr>
    </w:p>
    <w:p w14:paraId="717027DB" w14:textId="77777777" w:rsidR="00EE3C1B" w:rsidRPr="00582DD7" w:rsidRDefault="00EE3C1B" w:rsidP="0020721E">
      <w:pPr>
        <w:spacing w:after="0" w:line="240" w:lineRule="auto"/>
        <w:ind w:firstLine="720"/>
        <w:jc w:val="center"/>
        <w:rPr>
          <w:rFonts w:ascii="Times New Roman" w:hAnsi="Times New Roman" w:cs="Times New Roman"/>
          <w:sz w:val="20"/>
          <w:szCs w:val="20"/>
        </w:rPr>
      </w:pPr>
    </w:p>
    <w:p w14:paraId="27661754" w14:textId="5E3EB89E" w:rsidR="0092188A" w:rsidRDefault="0092188A" w:rsidP="00582DD7">
      <w:pPr>
        <w:spacing w:after="0" w:line="240" w:lineRule="auto"/>
        <w:jc w:val="center"/>
        <w:rPr>
          <w:rFonts w:ascii="Times New Roman" w:hAnsi="Times New Roman" w:cs="Times New Roman"/>
          <w:sz w:val="20"/>
          <w:szCs w:val="20"/>
        </w:rPr>
      </w:pPr>
    </w:p>
    <w:p w14:paraId="2D9D3BF4" w14:textId="29659584" w:rsidR="0092188A" w:rsidRDefault="0092188A" w:rsidP="00582DD7">
      <w:pPr>
        <w:spacing w:after="0" w:line="240" w:lineRule="auto"/>
        <w:jc w:val="center"/>
        <w:rPr>
          <w:rFonts w:ascii="Times New Roman" w:hAnsi="Times New Roman" w:cs="Times New Roman"/>
          <w:sz w:val="20"/>
          <w:szCs w:val="20"/>
        </w:rPr>
      </w:pPr>
    </w:p>
    <w:p w14:paraId="3858DD51" w14:textId="77777777" w:rsidR="0092188A" w:rsidRDefault="0092188A" w:rsidP="00582DD7">
      <w:pPr>
        <w:spacing w:after="0" w:line="240" w:lineRule="auto"/>
        <w:jc w:val="center"/>
        <w:rPr>
          <w:rFonts w:ascii="Times New Roman" w:hAnsi="Times New Roman" w:cs="Times New Roman"/>
          <w:sz w:val="20"/>
          <w:szCs w:val="20"/>
        </w:rPr>
      </w:pPr>
    </w:p>
    <w:p w14:paraId="65B2C458" w14:textId="282C4C7B" w:rsidR="0092188A" w:rsidRDefault="0092188A" w:rsidP="00582DD7">
      <w:pPr>
        <w:spacing w:after="0" w:line="240" w:lineRule="auto"/>
        <w:jc w:val="center"/>
        <w:rPr>
          <w:rFonts w:ascii="Times New Roman" w:hAnsi="Times New Roman" w:cs="Times New Roman"/>
          <w:sz w:val="20"/>
          <w:szCs w:val="20"/>
        </w:rPr>
      </w:pPr>
    </w:p>
    <w:p w14:paraId="78D8EF19" w14:textId="77777777" w:rsidR="004F21B0" w:rsidRDefault="004F21B0" w:rsidP="00582DD7">
      <w:pPr>
        <w:spacing w:after="0" w:line="240" w:lineRule="auto"/>
        <w:jc w:val="center"/>
        <w:rPr>
          <w:rFonts w:ascii="Times New Roman" w:hAnsi="Times New Roman" w:cs="Times New Roman"/>
          <w:b/>
          <w:bCs/>
          <w:sz w:val="20"/>
          <w:szCs w:val="20"/>
        </w:rPr>
      </w:pPr>
    </w:p>
    <w:p w14:paraId="49CEFAF0" w14:textId="77777777" w:rsidR="004F21B0" w:rsidRDefault="004F21B0" w:rsidP="00582DD7">
      <w:pPr>
        <w:spacing w:after="0" w:line="240" w:lineRule="auto"/>
        <w:jc w:val="center"/>
        <w:rPr>
          <w:rFonts w:ascii="Times New Roman" w:hAnsi="Times New Roman" w:cs="Times New Roman"/>
          <w:b/>
          <w:bCs/>
          <w:sz w:val="20"/>
          <w:szCs w:val="20"/>
        </w:rPr>
      </w:pPr>
    </w:p>
    <w:p w14:paraId="01998417" w14:textId="77777777" w:rsidR="004F21B0" w:rsidRDefault="004F21B0" w:rsidP="00582DD7">
      <w:pPr>
        <w:spacing w:after="0" w:line="240" w:lineRule="auto"/>
        <w:jc w:val="center"/>
        <w:rPr>
          <w:rFonts w:ascii="Times New Roman" w:hAnsi="Times New Roman" w:cs="Times New Roman"/>
          <w:b/>
          <w:bCs/>
          <w:sz w:val="20"/>
          <w:szCs w:val="20"/>
        </w:rPr>
      </w:pPr>
    </w:p>
    <w:p w14:paraId="6B7BDB6B" w14:textId="77777777" w:rsidR="004F21B0" w:rsidRDefault="004F21B0" w:rsidP="00582DD7">
      <w:pPr>
        <w:spacing w:after="0" w:line="240" w:lineRule="auto"/>
        <w:jc w:val="center"/>
        <w:rPr>
          <w:rFonts w:ascii="Times New Roman" w:hAnsi="Times New Roman" w:cs="Times New Roman"/>
          <w:b/>
          <w:bCs/>
          <w:sz w:val="20"/>
          <w:szCs w:val="20"/>
        </w:rPr>
      </w:pPr>
    </w:p>
    <w:p w14:paraId="7AF48445" w14:textId="77777777" w:rsidR="004F21B0" w:rsidRDefault="004F21B0" w:rsidP="00582DD7">
      <w:pPr>
        <w:spacing w:after="0" w:line="240" w:lineRule="auto"/>
        <w:jc w:val="center"/>
        <w:rPr>
          <w:rFonts w:ascii="Times New Roman" w:hAnsi="Times New Roman" w:cs="Times New Roman"/>
          <w:b/>
          <w:bCs/>
          <w:sz w:val="20"/>
          <w:szCs w:val="20"/>
        </w:rPr>
      </w:pPr>
    </w:p>
    <w:p w14:paraId="6F160354" w14:textId="099D8498" w:rsidR="00057B12" w:rsidRPr="00D93F9B" w:rsidRDefault="00057B12" w:rsidP="00582DD7">
      <w:pPr>
        <w:spacing w:after="0" w:line="240" w:lineRule="auto"/>
        <w:jc w:val="center"/>
        <w:rPr>
          <w:rFonts w:ascii="Times New Roman" w:hAnsi="Times New Roman" w:cs="Times New Roman"/>
          <w:b/>
          <w:bCs/>
          <w:sz w:val="20"/>
          <w:szCs w:val="20"/>
        </w:rPr>
      </w:pPr>
      <w:r w:rsidRPr="00D93F9B">
        <w:rPr>
          <w:rFonts w:ascii="Times New Roman" w:hAnsi="Times New Roman" w:cs="Times New Roman"/>
          <w:b/>
          <w:bCs/>
          <w:sz w:val="20"/>
          <w:szCs w:val="20"/>
        </w:rPr>
        <w:t>Figure 6: Rating scale of cross-cultural communication in education</w:t>
      </w:r>
    </w:p>
    <w:p w14:paraId="26E207BB" w14:textId="77777777" w:rsidR="006349DC" w:rsidRPr="00582DD7" w:rsidRDefault="006349DC" w:rsidP="00582DD7">
      <w:pPr>
        <w:spacing w:after="0" w:line="240" w:lineRule="auto"/>
        <w:jc w:val="center"/>
        <w:rPr>
          <w:rFonts w:ascii="Times New Roman" w:hAnsi="Times New Roman" w:cs="Times New Roman"/>
          <w:b/>
          <w:bCs/>
          <w:sz w:val="20"/>
          <w:szCs w:val="20"/>
        </w:rPr>
      </w:pPr>
    </w:p>
    <w:p w14:paraId="646FE53C" w14:textId="7BD3EE9B" w:rsidR="002D1E9D" w:rsidRPr="00582DD7" w:rsidRDefault="006349DC" w:rsidP="00582DD7">
      <w:pPr>
        <w:spacing w:after="0" w:line="240" w:lineRule="auto"/>
        <w:ind w:firstLine="720"/>
        <w:jc w:val="both"/>
        <w:rPr>
          <w:rFonts w:ascii="Times New Roman" w:hAnsi="Times New Roman" w:cs="Times New Roman"/>
          <w:sz w:val="20"/>
          <w:szCs w:val="20"/>
        </w:rPr>
      </w:pPr>
      <w:r w:rsidRPr="00582DD7">
        <w:rPr>
          <w:rFonts w:ascii="Times New Roman" w:hAnsi="Times New Roman" w:cs="Times New Roman"/>
          <w:sz w:val="20"/>
          <w:szCs w:val="20"/>
        </w:rPr>
        <w:t>The researcher has used</w:t>
      </w:r>
      <w:r w:rsidR="002D1E9D" w:rsidRPr="00582DD7">
        <w:rPr>
          <w:rFonts w:ascii="Times New Roman" w:hAnsi="Times New Roman" w:cs="Times New Roman"/>
          <w:sz w:val="20"/>
          <w:szCs w:val="20"/>
        </w:rPr>
        <w:t xml:space="preserve"> linear scale</w:t>
      </w:r>
      <w:r w:rsidR="009B00E2" w:rsidRPr="00582DD7">
        <w:rPr>
          <w:rFonts w:ascii="Times New Roman" w:hAnsi="Times New Roman" w:cs="Times New Roman"/>
          <w:sz w:val="20"/>
          <w:szCs w:val="20"/>
        </w:rPr>
        <w:t xml:space="preserve"> </w:t>
      </w:r>
      <w:r w:rsidR="002D1E9D" w:rsidRPr="00582DD7">
        <w:rPr>
          <w:rFonts w:ascii="Times New Roman" w:hAnsi="Times New Roman" w:cs="Times New Roman"/>
          <w:sz w:val="20"/>
          <w:szCs w:val="20"/>
        </w:rPr>
        <w:t>ranging from 1 to 10. The bar graph shows that a total</w:t>
      </w:r>
      <w:r w:rsidRPr="00582DD7">
        <w:rPr>
          <w:rFonts w:ascii="Times New Roman" w:hAnsi="Times New Roman" w:cs="Times New Roman"/>
          <w:sz w:val="20"/>
          <w:szCs w:val="20"/>
        </w:rPr>
        <w:t xml:space="preserve"> number</w:t>
      </w:r>
      <w:r w:rsidR="002D1E9D" w:rsidRPr="00582DD7">
        <w:rPr>
          <w:rFonts w:ascii="Times New Roman" w:hAnsi="Times New Roman" w:cs="Times New Roman"/>
          <w:sz w:val="20"/>
          <w:szCs w:val="20"/>
        </w:rPr>
        <w:t xml:space="preserve"> of 35 </w:t>
      </w:r>
      <w:r w:rsidRPr="00582DD7">
        <w:rPr>
          <w:rFonts w:ascii="Times New Roman" w:hAnsi="Times New Roman" w:cs="Times New Roman"/>
          <w:sz w:val="20"/>
          <w:szCs w:val="20"/>
        </w:rPr>
        <w:t>respondents</w:t>
      </w:r>
      <w:r w:rsidR="002D1E9D" w:rsidRPr="00582DD7">
        <w:rPr>
          <w:rFonts w:ascii="Times New Roman" w:hAnsi="Times New Roman" w:cs="Times New Roman"/>
          <w:sz w:val="20"/>
          <w:szCs w:val="20"/>
        </w:rPr>
        <w:t xml:space="preserve"> provided a rating of 8 out of 10. Moreover, it is significant that 27 </w:t>
      </w:r>
      <w:r w:rsidR="00DA2751" w:rsidRPr="00582DD7">
        <w:rPr>
          <w:rFonts w:ascii="Times New Roman" w:hAnsi="Times New Roman" w:cs="Times New Roman"/>
          <w:sz w:val="20"/>
          <w:szCs w:val="20"/>
        </w:rPr>
        <w:t>respondents</w:t>
      </w:r>
      <w:r w:rsidR="002D1E9D" w:rsidRPr="00582DD7">
        <w:rPr>
          <w:rFonts w:ascii="Times New Roman" w:hAnsi="Times New Roman" w:cs="Times New Roman"/>
          <w:sz w:val="20"/>
          <w:szCs w:val="20"/>
        </w:rPr>
        <w:t xml:space="preserve"> selected the </w:t>
      </w:r>
      <w:r w:rsidR="0080152A" w:rsidRPr="00582DD7">
        <w:rPr>
          <w:rFonts w:ascii="Times New Roman" w:hAnsi="Times New Roman" w:cs="Times New Roman"/>
          <w:sz w:val="20"/>
          <w:szCs w:val="20"/>
        </w:rPr>
        <w:t xml:space="preserve">full-scale </w:t>
      </w:r>
      <w:r w:rsidR="002D1E9D" w:rsidRPr="00582DD7">
        <w:rPr>
          <w:rFonts w:ascii="Times New Roman" w:hAnsi="Times New Roman" w:cs="Times New Roman"/>
          <w:sz w:val="20"/>
          <w:szCs w:val="20"/>
        </w:rPr>
        <w:t xml:space="preserve">rating of 10 out of 10. The cross-cultural learning process </w:t>
      </w:r>
      <w:r w:rsidRPr="00582DD7">
        <w:rPr>
          <w:rFonts w:ascii="Times New Roman" w:hAnsi="Times New Roman" w:cs="Times New Roman"/>
          <w:sz w:val="20"/>
          <w:szCs w:val="20"/>
        </w:rPr>
        <w:t>can develop</w:t>
      </w:r>
      <w:r w:rsidR="002D1E9D" w:rsidRPr="00582DD7">
        <w:rPr>
          <w:rFonts w:ascii="Times New Roman" w:hAnsi="Times New Roman" w:cs="Times New Roman"/>
          <w:sz w:val="20"/>
          <w:szCs w:val="20"/>
        </w:rPr>
        <w:t xml:space="preserve"> </w:t>
      </w:r>
      <w:r w:rsidR="00064316" w:rsidRPr="00582DD7">
        <w:rPr>
          <w:rFonts w:ascii="Times New Roman" w:hAnsi="Times New Roman" w:cs="Times New Roman"/>
          <w:sz w:val="20"/>
          <w:szCs w:val="20"/>
        </w:rPr>
        <w:t>students</w:t>
      </w:r>
      <w:r w:rsidR="002D1E9D" w:rsidRPr="00582DD7">
        <w:rPr>
          <w:rFonts w:ascii="Times New Roman" w:hAnsi="Times New Roman" w:cs="Times New Roman"/>
          <w:sz w:val="20"/>
          <w:szCs w:val="20"/>
        </w:rPr>
        <w:t xml:space="preserve">' comprehension of their own culture and other cultures. This kind of learning enables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2D1E9D" w:rsidRPr="00582DD7">
        <w:rPr>
          <w:rFonts w:ascii="Times New Roman" w:hAnsi="Times New Roman" w:cs="Times New Roman"/>
          <w:sz w:val="20"/>
          <w:szCs w:val="20"/>
        </w:rPr>
        <w:t xml:space="preserve"> to learn about the norms, values, and behaviours</w:t>
      </w:r>
      <w:r w:rsidR="003112C6" w:rsidRPr="00582DD7">
        <w:rPr>
          <w:rFonts w:ascii="Times New Roman" w:hAnsi="Times New Roman" w:cs="Times New Roman"/>
          <w:sz w:val="20"/>
          <w:szCs w:val="20"/>
        </w:rPr>
        <w:t xml:space="preserve"> that are</w:t>
      </w:r>
      <w:r w:rsidR="002D1E9D" w:rsidRPr="00582DD7">
        <w:rPr>
          <w:rFonts w:ascii="Times New Roman" w:hAnsi="Times New Roman" w:cs="Times New Roman"/>
          <w:sz w:val="20"/>
          <w:szCs w:val="20"/>
        </w:rPr>
        <w:t xml:space="preserve"> prevalent in various cultural contexts. Moreover, it allows the </w:t>
      </w:r>
      <w:r w:rsidR="00DA2751" w:rsidRPr="00582DD7">
        <w:rPr>
          <w:rFonts w:ascii="Times New Roman" w:hAnsi="Times New Roman" w:cs="Times New Roman"/>
          <w:sz w:val="20"/>
          <w:szCs w:val="20"/>
        </w:rPr>
        <w:t>students</w:t>
      </w:r>
      <w:r w:rsidR="002D1E9D" w:rsidRPr="00582DD7">
        <w:rPr>
          <w:rFonts w:ascii="Times New Roman" w:hAnsi="Times New Roman" w:cs="Times New Roman"/>
          <w:sz w:val="20"/>
          <w:szCs w:val="20"/>
        </w:rPr>
        <w:t xml:space="preserve"> to comprehend and effectively convey cultural distinctions with </w:t>
      </w:r>
      <w:r w:rsidR="005C2FAB" w:rsidRPr="00582DD7">
        <w:rPr>
          <w:rFonts w:ascii="Times New Roman" w:hAnsi="Times New Roman" w:cs="Times New Roman"/>
          <w:color w:val="000000" w:themeColor="text1"/>
          <w:sz w:val="20"/>
          <w:szCs w:val="20"/>
        </w:rPr>
        <w:t>dedication</w:t>
      </w:r>
      <w:r w:rsidR="005C2FAB" w:rsidRPr="00582DD7">
        <w:rPr>
          <w:rFonts w:ascii="Times New Roman" w:hAnsi="Times New Roman" w:cs="Times New Roman"/>
          <w:color w:val="FF0000"/>
          <w:sz w:val="20"/>
          <w:szCs w:val="20"/>
        </w:rPr>
        <w:t xml:space="preserve"> </w:t>
      </w:r>
      <w:r w:rsidR="002D1E9D" w:rsidRPr="00582DD7">
        <w:rPr>
          <w:rFonts w:ascii="Times New Roman" w:hAnsi="Times New Roman" w:cs="Times New Roman"/>
          <w:sz w:val="20"/>
          <w:szCs w:val="20"/>
        </w:rPr>
        <w:t xml:space="preserve">and assurance. </w:t>
      </w:r>
      <w:r w:rsidR="00941287" w:rsidRPr="00582DD7">
        <w:rPr>
          <w:rFonts w:ascii="Times New Roman" w:hAnsi="Times New Roman" w:cs="Times New Roman"/>
          <w:sz w:val="20"/>
          <w:szCs w:val="20"/>
        </w:rPr>
        <w:t>Subsequently</w:t>
      </w:r>
      <w:r w:rsidR="002D1E9D" w:rsidRPr="00582DD7">
        <w:rPr>
          <w:rFonts w:ascii="Times New Roman" w:hAnsi="Times New Roman" w:cs="Times New Roman"/>
          <w:sz w:val="20"/>
          <w:szCs w:val="20"/>
        </w:rPr>
        <w:t xml:space="preserve"> due to the influence of societal education, academic publications are sometimes more adapted to their evolving</w:t>
      </w:r>
      <w:r w:rsidR="00FB1A37" w:rsidRPr="00582DD7">
        <w:rPr>
          <w:rFonts w:ascii="Times New Roman" w:hAnsi="Times New Roman" w:cs="Times New Roman"/>
          <w:sz w:val="20"/>
          <w:szCs w:val="20"/>
        </w:rPr>
        <w:t xml:space="preserve"> </w:t>
      </w:r>
      <w:r w:rsidR="002D1E9D" w:rsidRPr="00582DD7">
        <w:rPr>
          <w:rFonts w:ascii="Times New Roman" w:hAnsi="Times New Roman" w:cs="Times New Roman"/>
          <w:sz w:val="20"/>
          <w:szCs w:val="20"/>
        </w:rPr>
        <w:t>cultural environment.</w:t>
      </w:r>
    </w:p>
    <w:p w14:paraId="0C330311" w14:textId="0C75AC78" w:rsidR="0092188A" w:rsidRDefault="004F21B0" w:rsidP="00582DD7">
      <w:pPr>
        <w:spacing w:after="0" w:line="240" w:lineRule="auto"/>
        <w:jc w:val="center"/>
        <w:rPr>
          <w:rFonts w:ascii="Times New Roman" w:hAnsi="Times New Roman" w:cs="Times New Roman"/>
          <w:sz w:val="20"/>
          <w:szCs w:val="20"/>
        </w:rPr>
      </w:pPr>
      <w:r w:rsidRPr="00582DD7">
        <w:rPr>
          <w:rFonts w:ascii="Times New Roman" w:hAnsi="Times New Roman" w:cs="Times New Roman"/>
          <w:noProof/>
          <w:color w:val="202020"/>
          <w:sz w:val="20"/>
          <w:szCs w:val="20"/>
          <w:shd w:val="clear" w:color="auto" w:fill="FFFFFF"/>
        </w:rPr>
        <w:drawing>
          <wp:anchor distT="0" distB="0" distL="114300" distR="114300" simplePos="0" relativeHeight="251691008" behindDoc="0" locked="0" layoutInCell="1" allowOverlap="1" wp14:anchorId="7BFB88DD" wp14:editId="19662A53">
            <wp:simplePos x="0" y="0"/>
            <wp:positionH relativeFrom="margin">
              <wp:align>center</wp:align>
            </wp:positionH>
            <wp:positionV relativeFrom="page">
              <wp:posOffset>5605283</wp:posOffset>
            </wp:positionV>
            <wp:extent cx="4762500" cy="1876425"/>
            <wp:effectExtent l="0" t="0" r="0" b="9525"/>
            <wp:wrapTopAndBottom/>
            <wp:docPr id="11" name="Picture 11"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hart, pie char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0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2CC40E" w14:textId="26DB43EB" w:rsidR="002D1E9D" w:rsidRPr="00D93F9B" w:rsidRDefault="00057B12" w:rsidP="00582DD7">
      <w:pPr>
        <w:spacing w:after="0" w:line="240" w:lineRule="auto"/>
        <w:jc w:val="center"/>
        <w:rPr>
          <w:rFonts w:ascii="Times New Roman" w:hAnsi="Times New Roman" w:cs="Times New Roman"/>
          <w:b/>
          <w:bCs/>
          <w:sz w:val="20"/>
          <w:szCs w:val="20"/>
        </w:rPr>
      </w:pPr>
      <w:r w:rsidRPr="00D93F9B">
        <w:rPr>
          <w:rFonts w:ascii="Times New Roman" w:hAnsi="Times New Roman" w:cs="Times New Roman"/>
          <w:b/>
          <w:bCs/>
          <w:sz w:val="20"/>
          <w:szCs w:val="20"/>
        </w:rPr>
        <w:t>Figure 7: Sectors in cross-cultural communication</w:t>
      </w:r>
    </w:p>
    <w:p w14:paraId="0E116D23" w14:textId="7DA83981" w:rsidR="002D1E9D" w:rsidRPr="00582DD7" w:rsidRDefault="002D1E9D" w:rsidP="00582DD7">
      <w:pPr>
        <w:spacing w:after="0" w:line="240" w:lineRule="auto"/>
        <w:ind w:firstLine="720"/>
        <w:jc w:val="center"/>
        <w:rPr>
          <w:rFonts w:ascii="Times New Roman" w:hAnsi="Times New Roman" w:cs="Times New Roman"/>
          <w:b/>
          <w:bCs/>
          <w:sz w:val="20"/>
          <w:szCs w:val="20"/>
        </w:rPr>
      </w:pPr>
    </w:p>
    <w:p w14:paraId="5927EBE4" w14:textId="5523F76F" w:rsidR="002D1E9D" w:rsidRPr="00582DD7" w:rsidRDefault="00B700BC" w:rsidP="00582DD7">
      <w:pPr>
        <w:spacing w:after="0" w:line="240" w:lineRule="auto"/>
        <w:ind w:firstLine="720"/>
        <w:jc w:val="both"/>
        <w:rPr>
          <w:rFonts w:ascii="Times New Roman" w:hAnsi="Times New Roman" w:cs="Times New Roman"/>
          <w:b/>
          <w:bCs/>
          <w:sz w:val="20"/>
          <w:szCs w:val="20"/>
        </w:rPr>
      </w:pPr>
      <w:r w:rsidRPr="00582DD7">
        <w:rPr>
          <w:rFonts w:ascii="Times New Roman" w:hAnsi="Times New Roman" w:cs="Times New Roman"/>
          <w:sz w:val="20"/>
          <w:szCs w:val="20"/>
        </w:rPr>
        <w:t>It is explicit from the chart that the respondent’s opin</w:t>
      </w:r>
      <w:r w:rsidR="005C2FAB" w:rsidRPr="00582DD7">
        <w:rPr>
          <w:rFonts w:ascii="Times New Roman" w:hAnsi="Times New Roman" w:cs="Times New Roman"/>
          <w:sz w:val="20"/>
          <w:szCs w:val="20"/>
        </w:rPr>
        <w:t>e</w:t>
      </w:r>
      <w:r w:rsidR="002D1E9D" w:rsidRPr="00582DD7">
        <w:rPr>
          <w:rFonts w:ascii="Times New Roman" w:hAnsi="Times New Roman" w:cs="Times New Roman"/>
          <w:sz w:val="20"/>
          <w:szCs w:val="20"/>
        </w:rPr>
        <w:t xml:space="preserve"> that the workplace exhibit</w:t>
      </w:r>
      <w:r w:rsidRPr="00582DD7">
        <w:rPr>
          <w:rFonts w:ascii="Times New Roman" w:hAnsi="Times New Roman" w:cs="Times New Roman"/>
          <w:sz w:val="20"/>
          <w:szCs w:val="20"/>
        </w:rPr>
        <w:t>s</w:t>
      </w:r>
      <w:r w:rsidR="002D1E9D" w:rsidRPr="00582DD7">
        <w:rPr>
          <w:rFonts w:ascii="Times New Roman" w:hAnsi="Times New Roman" w:cs="Times New Roman"/>
          <w:sz w:val="20"/>
          <w:szCs w:val="20"/>
        </w:rPr>
        <w:t xml:space="preserve"> a greater inclination towards engaging in intercultural communication. According to the poll results, universities rank second with a percentage of 19.8%, while busines</w:t>
      </w:r>
      <w:r w:rsidR="009F3F25" w:rsidRPr="00582DD7">
        <w:rPr>
          <w:rFonts w:ascii="Times New Roman" w:hAnsi="Times New Roman" w:cs="Times New Roman"/>
          <w:sz w:val="20"/>
          <w:szCs w:val="20"/>
        </w:rPr>
        <w:t>se</w:t>
      </w:r>
      <w:r w:rsidR="002D1E9D" w:rsidRPr="00582DD7">
        <w:rPr>
          <w:rFonts w:ascii="Times New Roman" w:hAnsi="Times New Roman" w:cs="Times New Roman"/>
          <w:sz w:val="20"/>
          <w:szCs w:val="20"/>
        </w:rPr>
        <w:t>s and industries</w:t>
      </w:r>
      <w:r w:rsidR="009B00E2" w:rsidRPr="00582DD7">
        <w:rPr>
          <w:rFonts w:ascii="Times New Roman" w:hAnsi="Times New Roman" w:cs="Times New Roman"/>
          <w:sz w:val="20"/>
          <w:szCs w:val="20"/>
        </w:rPr>
        <w:t xml:space="preserve"> have </w:t>
      </w:r>
      <w:r w:rsidR="002D1E9D" w:rsidRPr="00582DD7">
        <w:rPr>
          <w:rFonts w:ascii="Times New Roman" w:hAnsi="Times New Roman" w:cs="Times New Roman"/>
          <w:sz w:val="20"/>
          <w:szCs w:val="20"/>
        </w:rPr>
        <w:t>positioned after the workplace</w:t>
      </w:r>
      <w:r w:rsidRPr="00582DD7">
        <w:rPr>
          <w:rFonts w:ascii="Times New Roman" w:hAnsi="Times New Roman" w:cs="Times New Roman"/>
          <w:sz w:val="20"/>
          <w:szCs w:val="20"/>
        </w:rPr>
        <w:t xml:space="preserve"> and universities</w:t>
      </w:r>
      <w:r w:rsidR="002D1E9D" w:rsidRPr="00582DD7">
        <w:rPr>
          <w:rFonts w:ascii="Times New Roman" w:hAnsi="Times New Roman" w:cs="Times New Roman"/>
          <w:sz w:val="20"/>
          <w:szCs w:val="20"/>
        </w:rPr>
        <w:t xml:space="preserve">. </w:t>
      </w:r>
      <w:r w:rsidR="009F3F25" w:rsidRPr="00582DD7">
        <w:rPr>
          <w:rFonts w:ascii="Times New Roman" w:hAnsi="Times New Roman" w:cs="Times New Roman"/>
          <w:sz w:val="20"/>
          <w:szCs w:val="20"/>
        </w:rPr>
        <w:t>C</w:t>
      </w:r>
      <w:r w:rsidR="002D1E9D" w:rsidRPr="00582DD7">
        <w:rPr>
          <w:rFonts w:ascii="Times New Roman" w:hAnsi="Times New Roman" w:cs="Times New Roman"/>
          <w:sz w:val="20"/>
          <w:szCs w:val="20"/>
        </w:rPr>
        <w:t>ross-cultural communication in the workplace pertains to the comprehension and appreciation of diverse corporate practi</w:t>
      </w:r>
      <w:r w:rsidR="009F3F25" w:rsidRPr="00582DD7">
        <w:rPr>
          <w:rFonts w:ascii="Times New Roman" w:hAnsi="Times New Roman" w:cs="Times New Roman"/>
          <w:sz w:val="20"/>
          <w:szCs w:val="20"/>
        </w:rPr>
        <w:t>c</w:t>
      </w:r>
      <w:r w:rsidR="002D1E9D" w:rsidRPr="00582DD7">
        <w:rPr>
          <w:rFonts w:ascii="Times New Roman" w:hAnsi="Times New Roman" w:cs="Times New Roman"/>
          <w:sz w:val="20"/>
          <w:szCs w:val="20"/>
        </w:rPr>
        <w:t xml:space="preserve">es, beliefs, and communication strategies. </w:t>
      </w:r>
      <w:r w:rsidR="00941287" w:rsidRPr="00582DD7">
        <w:rPr>
          <w:rFonts w:ascii="Times New Roman" w:hAnsi="Times New Roman" w:cs="Times New Roman"/>
          <w:sz w:val="20"/>
          <w:szCs w:val="20"/>
        </w:rPr>
        <w:t xml:space="preserve">It </w:t>
      </w:r>
      <w:r w:rsidR="002D1E9D" w:rsidRPr="00582DD7">
        <w:rPr>
          <w:rFonts w:ascii="Times New Roman" w:hAnsi="Times New Roman" w:cs="Times New Roman"/>
          <w:sz w:val="20"/>
          <w:szCs w:val="20"/>
        </w:rPr>
        <w:t xml:space="preserve">occurs when persons from </w:t>
      </w:r>
      <w:r w:rsidR="00516F46" w:rsidRPr="00582DD7">
        <w:rPr>
          <w:rFonts w:ascii="Times New Roman" w:hAnsi="Times New Roman" w:cs="Times New Roman"/>
          <w:sz w:val="20"/>
          <w:szCs w:val="20"/>
        </w:rPr>
        <w:t>various</w:t>
      </w:r>
      <w:r w:rsidR="002D1E9D" w:rsidRPr="00582DD7">
        <w:rPr>
          <w:rFonts w:ascii="Times New Roman" w:hAnsi="Times New Roman" w:cs="Times New Roman"/>
          <w:sz w:val="20"/>
          <w:szCs w:val="20"/>
        </w:rPr>
        <w:t xml:space="preserve"> cultural origins </w:t>
      </w:r>
      <w:r w:rsidR="009F3F25" w:rsidRPr="00582DD7">
        <w:rPr>
          <w:rFonts w:ascii="Times New Roman" w:hAnsi="Times New Roman" w:cs="Times New Roman"/>
          <w:sz w:val="20"/>
          <w:szCs w:val="20"/>
        </w:rPr>
        <w:t>interact</w:t>
      </w:r>
      <w:r w:rsidR="002D1E9D" w:rsidRPr="00582DD7">
        <w:rPr>
          <w:rFonts w:ascii="Times New Roman" w:hAnsi="Times New Roman" w:cs="Times New Roman"/>
          <w:sz w:val="20"/>
          <w:szCs w:val="20"/>
        </w:rPr>
        <w:t xml:space="preserve"> with one another. Given the advent of the era of economic advancement, it is only logical that companies are not exclusively limited to recruiting persons within their immediate vicinity. </w:t>
      </w:r>
      <w:r w:rsidR="00920621" w:rsidRPr="00582DD7">
        <w:rPr>
          <w:rFonts w:ascii="Times New Roman" w:hAnsi="Times New Roman" w:cs="Times New Roman"/>
          <w:sz w:val="20"/>
          <w:szCs w:val="20"/>
        </w:rPr>
        <w:t>It has been observed that</w:t>
      </w:r>
      <w:r w:rsidR="002D1E9D" w:rsidRPr="00582DD7">
        <w:rPr>
          <w:rFonts w:ascii="Times New Roman" w:hAnsi="Times New Roman" w:cs="Times New Roman"/>
          <w:sz w:val="20"/>
          <w:szCs w:val="20"/>
        </w:rPr>
        <w:t xml:space="preserve"> there</w:t>
      </w:r>
      <w:r w:rsidR="00920621" w:rsidRPr="00582DD7">
        <w:rPr>
          <w:rFonts w:ascii="Times New Roman" w:hAnsi="Times New Roman" w:cs="Times New Roman"/>
          <w:sz w:val="20"/>
          <w:szCs w:val="20"/>
        </w:rPr>
        <w:t xml:space="preserve"> is</w:t>
      </w:r>
      <w:r w:rsidR="002D1E9D" w:rsidRPr="00582DD7">
        <w:rPr>
          <w:rFonts w:ascii="Times New Roman" w:hAnsi="Times New Roman" w:cs="Times New Roman"/>
          <w:sz w:val="20"/>
          <w:szCs w:val="20"/>
        </w:rPr>
        <w:t xml:space="preserve"> a notable rise in the prospects of working for multinational organi</w:t>
      </w:r>
      <w:r w:rsidR="00715C2A" w:rsidRPr="00582DD7">
        <w:rPr>
          <w:rFonts w:ascii="Times New Roman" w:hAnsi="Times New Roman" w:cs="Times New Roman"/>
          <w:sz w:val="20"/>
          <w:szCs w:val="20"/>
        </w:rPr>
        <w:t>z</w:t>
      </w:r>
      <w:r w:rsidR="002D1E9D" w:rsidRPr="00582DD7">
        <w:rPr>
          <w:rFonts w:ascii="Times New Roman" w:hAnsi="Times New Roman" w:cs="Times New Roman"/>
          <w:sz w:val="20"/>
          <w:szCs w:val="20"/>
        </w:rPr>
        <w:t>ations</w:t>
      </w:r>
      <w:r w:rsidR="00920621" w:rsidRPr="00582DD7">
        <w:rPr>
          <w:rFonts w:ascii="Times New Roman" w:hAnsi="Times New Roman" w:cs="Times New Roman"/>
          <w:sz w:val="20"/>
          <w:szCs w:val="20"/>
        </w:rPr>
        <w:t xml:space="preserve"> with the increasing number of employees engaged in remote work.</w:t>
      </w:r>
      <w:r w:rsidR="002D1E9D" w:rsidRPr="00582DD7">
        <w:rPr>
          <w:rFonts w:ascii="Times New Roman" w:hAnsi="Times New Roman" w:cs="Times New Roman"/>
          <w:sz w:val="20"/>
          <w:szCs w:val="20"/>
        </w:rPr>
        <w:t xml:space="preserve"> When engaging in this practi</w:t>
      </w:r>
      <w:r w:rsidR="009F3F25" w:rsidRPr="00582DD7">
        <w:rPr>
          <w:rFonts w:ascii="Times New Roman" w:hAnsi="Times New Roman" w:cs="Times New Roman"/>
          <w:sz w:val="20"/>
          <w:szCs w:val="20"/>
        </w:rPr>
        <w:t>c</w:t>
      </w:r>
      <w:r w:rsidR="002D1E9D" w:rsidRPr="00582DD7">
        <w:rPr>
          <w:rFonts w:ascii="Times New Roman" w:hAnsi="Times New Roman" w:cs="Times New Roman"/>
          <w:sz w:val="20"/>
          <w:szCs w:val="20"/>
        </w:rPr>
        <w:t xml:space="preserve">e, it is </w:t>
      </w:r>
      <w:r w:rsidR="00516F46" w:rsidRPr="00582DD7">
        <w:rPr>
          <w:rFonts w:ascii="Times New Roman" w:hAnsi="Times New Roman" w:cs="Times New Roman"/>
          <w:sz w:val="20"/>
          <w:szCs w:val="20"/>
        </w:rPr>
        <w:t>essential</w:t>
      </w:r>
      <w:r w:rsidR="002D1E9D" w:rsidRPr="00582DD7">
        <w:rPr>
          <w:rFonts w:ascii="Times New Roman" w:hAnsi="Times New Roman" w:cs="Times New Roman"/>
          <w:sz w:val="20"/>
          <w:szCs w:val="20"/>
        </w:rPr>
        <w:t xml:space="preserve"> to consider that there exist some cultural barriers</w:t>
      </w:r>
      <w:r w:rsidRPr="00582DD7">
        <w:rPr>
          <w:rFonts w:ascii="Times New Roman" w:hAnsi="Times New Roman" w:cs="Times New Roman"/>
          <w:sz w:val="20"/>
          <w:szCs w:val="20"/>
        </w:rPr>
        <w:t xml:space="preserve"> </w:t>
      </w:r>
      <w:r w:rsidR="002D1E9D" w:rsidRPr="00582DD7">
        <w:rPr>
          <w:rFonts w:ascii="Times New Roman" w:hAnsi="Times New Roman" w:cs="Times New Roman"/>
          <w:sz w:val="20"/>
          <w:szCs w:val="20"/>
        </w:rPr>
        <w:t>that might impact eff</w:t>
      </w:r>
      <w:r w:rsidRPr="00582DD7">
        <w:rPr>
          <w:rFonts w:ascii="Times New Roman" w:hAnsi="Times New Roman" w:cs="Times New Roman"/>
          <w:sz w:val="20"/>
          <w:szCs w:val="20"/>
        </w:rPr>
        <w:t>ective</w:t>
      </w:r>
      <w:r w:rsidR="002D1E9D" w:rsidRPr="00582DD7">
        <w:rPr>
          <w:rFonts w:ascii="Times New Roman" w:hAnsi="Times New Roman" w:cs="Times New Roman"/>
          <w:sz w:val="20"/>
          <w:szCs w:val="20"/>
        </w:rPr>
        <w:t xml:space="preserve"> communication within a team. </w:t>
      </w:r>
      <w:r w:rsidR="005C2FAB" w:rsidRPr="00582DD7">
        <w:rPr>
          <w:rFonts w:ascii="Times New Roman" w:hAnsi="Times New Roman" w:cs="Times New Roman"/>
          <w:sz w:val="20"/>
          <w:szCs w:val="20"/>
        </w:rPr>
        <w:t>It precisely</w:t>
      </w:r>
      <w:r w:rsidR="002D1E9D" w:rsidRPr="00582DD7">
        <w:rPr>
          <w:rFonts w:ascii="Times New Roman" w:hAnsi="Times New Roman" w:cs="Times New Roman"/>
          <w:sz w:val="20"/>
          <w:szCs w:val="20"/>
        </w:rPr>
        <w:t xml:space="preserve"> </w:t>
      </w:r>
      <w:r w:rsidRPr="00582DD7">
        <w:rPr>
          <w:rFonts w:ascii="Times New Roman" w:hAnsi="Times New Roman" w:cs="Times New Roman"/>
          <w:sz w:val="20"/>
          <w:szCs w:val="20"/>
        </w:rPr>
        <w:t>shows that</w:t>
      </w:r>
      <w:r w:rsidR="002D1E9D" w:rsidRPr="00582DD7">
        <w:rPr>
          <w:rFonts w:ascii="Times New Roman" w:hAnsi="Times New Roman" w:cs="Times New Roman"/>
          <w:sz w:val="20"/>
          <w:szCs w:val="20"/>
        </w:rPr>
        <w:t xml:space="preserve"> there is a need for a greater understanding of societal communication since it is </w:t>
      </w:r>
      <w:r w:rsidR="009F3F25" w:rsidRPr="00582DD7">
        <w:rPr>
          <w:rFonts w:ascii="Times New Roman" w:hAnsi="Times New Roman" w:cs="Times New Roman"/>
          <w:sz w:val="20"/>
          <w:szCs w:val="20"/>
        </w:rPr>
        <w:t>in</w:t>
      </w:r>
      <w:r w:rsidR="002D1E9D" w:rsidRPr="00582DD7">
        <w:rPr>
          <w:rFonts w:ascii="Times New Roman" w:hAnsi="Times New Roman" w:cs="Times New Roman"/>
          <w:sz w:val="20"/>
          <w:szCs w:val="20"/>
        </w:rPr>
        <w:t xml:space="preserve"> these instances that its fundamental concepts come into effect</w:t>
      </w:r>
      <w:r w:rsidR="002D1E9D" w:rsidRPr="00582DD7">
        <w:rPr>
          <w:rFonts w:ascii="Times New Roman" w:hAnsi="Times New Roman" w:cs="Times New Roman"/>
          <w:b/>
          <w:bCs/>
          <w:sz w:val="20"/>
          <w:szCs w:val="20"/>
        </w:rPr>
        <w:t>.</w:t>
      </w:r>
    </w:p>
    <w:p w14:paraId="41EAB0B1" w14:textId="080A9D9A" w:rsidR="00CA467A" w:rsidRDefault="00CA467A" w:rsidP="00582DD7">
      <w:pPr>
        <w:spacing w:after="0" w:line="240" w:lineRule="auto"/>
        <w:ind w:firstLine="720"/>
        <w:rPr>
          <w:rFonts w:ascii="Times New Roman" w:hAnsi="Times New Roman" w:cs="Times New Roman"/>
          <w:b/>
          <w:bCs/>
          <w:sz w:val="20"/>
          <w:szCs w:val="20"/>
        </w:rPr>
      </w:pPr>
    </w:p>
    <w:p w14:paraId="2742C5C9" w14:textId="016879DB" w:rsidR="004A6471" w:rsidRDefault="004A6471" w:rsidP="00582DD7">
      <w:pPr>
        <w:spacing w:after="0" w:line="240" w:lineRule="auto"/>
        <w:ind w:firstLine="720"/>
        <w:rPr>
          <w:rFonts w:ascii="Times New Roman" w:hAnsi="Times New Roman" w:cs="Times New Roman"/>
          <w:b/>
          <w:bCs/>
          <w:sz w:val="20"/>
          <w:szCs w:val="20"/>
        </w:rPr>
      </w:pPr>
      <w:r w:rsidRPr="00582DD7">
        <w:rPr>
          <w:rFonts w:ascii="Times New Roman" w:hAnsi="Times New Roman" w:cs="Times New Roman"/>
          <w:noProof/>
          <w:color w:val="202020"/>
          <w:sz w:val="20"/>
          <w:szCs w:val="20"/>
          <w:shd w:val="clear" w:color="auto" w:fill="FFFFFF"/>
        </w:rPr>
        <w:drawing>
          <wp:anchor distT="0" distB="0" distL="114300" distR="114300" simplePos="0" relativeHeight="251684864" behindDoc="0" locked="0" layoutInCell="1" allowOverlap="1" wp14:anchorId="6428458A" wp14:editId="02DD126C">
            <wp:simplePos x="0" y="0"/>
            <wp:positionH relativeFrom="margin">
              <wp:posOffset>405130</wp:posOffset>
            </wp:positionH>
            <wp:positionV relativeFrom="margin">
              <wp:align>top</wp:align>
            </wp:positionV>
            <wp:extent cx="4937125" cy="2011680"/>
            <wp:effectExtent l="0" t="0" r="0" b="7620"/>
            <wp:wrapTopAndBottom/>
            <wp:docPr id="12" name="Picture 12"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hart, pie char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45808" cy="201521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72341D" w14:textId="490FE1A6" w:rsidR="002D1E9D" w:rsidRPr="00D93F9B" w:rsidRDefault="00057B12" w:rsidP="00582DD7">
      <w:pPr>
        <w:spacing w:after="0" w:line="240" w:lineRule="auto"/>
        <w:ind w:firstLine="720"/>
        <w:jc w:val="center"/>
        <w:rPr>
          <w:rFonts w:ascii="Times New Roman" w:hAnsi="Times New Roman" w:cs="Times New Roman"/>
          <w:b/>
          <w:bCs/>
          <w:sz w:val="20"/>
          <w:szCs w:val="20"/>
        </w:rPr>
      </w:pPr>
      <w:r w:rsidRPr="00D93F9B">
        <w:rPr>
          <w:rFonts w:ascii="Times New Roman" w:hAnsi="Times New Roman" w:cs="Times New Roman"/>
          <w:b/>
          <w:bCs/>
          <w:sz w:val="20"/>
          <w:szCs w:val="20"/>
        </w:rPr>
        <w:t>Figure 8: Impact of cross-cultural communication in personality</w:t>
      </w:r>
    </w:p>
    <w:p w14:paraId="28C6582C" w14:textId="62B4A337" w:rsidR="002D1E9D" w:rsidRPr="00582DD7" w:rsidRDefault="00C068DA" w:rsidP="00582DD7">
      <w:pPr>
        <w:spacing w:after="0" w:line="240" w:lineRule="auto"/>
        <w:ind w:firstLine="720"/>
        <w:rPr>
          <w:rFonts w:ascii="Times New Roman" w:hAnsi="Times New Roman" w:cs="Times New Roman"/>
          <w:b/>
          <w:bCs/>
          <w:sz w:val="20"/>
          <w:szCs w:val="20"/>
        </w:rPr>
      </w:pPr>
      <w:r w:rsidRPr="00582DD7">
        <w:rPr>
          <w:rFonts w:ascii="Times New Roman" w:hAnsi="Times New Roman" w:cs="Times New Roman"/>
          <w:b/>
          <w:bCs/>
          <w:noProof/>
          <w:sz w:val="20"/>
          <w:szCs w:val="20"/>
        </w:rPr>
        <mc:AlternateContent>
          <mc:Choice Requires="wpi">
            <w:drawing>
              <wp:anchor distT="0" distB="0" distL="114300" distR="114300" simplePos="0" relativeHeight="251674624" behindDoc="0" locked="0" layoutInCell="1" allowOverlap="1" wp14:anchorId="46E65C62" wp14:editId="4F096BEE">
                <wp:simplePos x="0" y="0"/>
                <wp:positionH relativeFrom="column">
                  <wp:posOffset>-2127200</wp:posOffset>
                </wp:positionH>
                <wp:positionV relativeFrom="paragraph">
                  <wp:posOffset>326390</wp:posOffset>
                </wp:positionV>
                <wp:extent cx="360" cy="360"/>
                <wp:effectExtent l="38100" t="38100" r="38100" b="38100"/>
                <wp:wrapNone/>
                <wp:docPr id="476004153" name="Ink 16"/>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type w14:anchorId="0CFE05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6" o:spid="_x0000_s1026" type="#_x0000_t75" style="position:absolute;margin-left:-167.85pt;margin-top:25.35pt;width:.75pt;height:.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">
                <v:imagedata r:id="rId19" o:title=""/>
              </v:shape>
            </w:pict>
          </mc:Fallback>
        </mc:AlternateContent>
      </w:r>
    </w:p>
    <w:p w14:paraId="1141FAB1" w14:textId="4F2B5C0C" w:rsidR="002D1E9D" w:rsidRPr="00582DD7" w:rsidRDefault="004066B1" w:rsidP="00582DD7">
      <w:pPr>
        <w:spacing w:after="0" w:line="240" w:lineRule="auto"/>
        <w:ind w:left="720" w:firstLine="720"/>
        <w:jc w:val="both"/>
        <w:rPr>
          <w:rFonts w:ascii="Times New Roman" w:hAnsi="Times New Roman" w:cs="Times New Roman"/>
          <w:sz w:val="20"/>
          <w:szCs w:val="20"/>
        </w:rPr>
      </w:pPr>
      <w:r w:rsidRPr="00582DD7">
        <w:rPr>
          <w:rFonts w:ascii="Times New Roman" w:hAnsi="Times New Roman" w:cs="Times New Roman"/>
          <w:noProof/>
          <w:color w:val="202020"/>
          <w:sz w:val="20"/>
          <w:szCs w:val="20"/>
          <w:shd w:val="clear" w:color="auto" w:fill="FFFFFF"/>
        </w:rPr>
        <w:drawing>
          <wp:anchor distT="0" distB="0" distL="114300" distR="114300" simplePos="0" relativeHeight="251685888" behindDoc="0" locked="0" layoutInCell="1" allowOverlap="1" wp14:anchorId="7FC3A1AF" wp14:editId="4D77120C">
            <wp:simplePos x="0" y="0"/>
            <wp:positionH relativeFrom="margin">
              <wp:align>center</wp:align>
            </wp:positionH>
            <wp:positionV relativeFrom="paragraph">
              <wp:posOffset>974394</wp:posOffset>
            </wp:positionV>
            <wp:extent cx="4786969" cy="1797050"/>
            <wp:effectExtent l="0" t="0" r="0" b="0"/>
            <wp:wrapSquare wrapText="bothSides"/>
            <wp:docPr id="14" name="Picture 14"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Chart, pie ch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86969" cy="1797050"/>
                    </a:xfrm>
                    <a:prstGeom prst="rect">
                      <a:avLst/>
                    </a:prstGeom>
                    <a:noFill/>
                    <a:ln>
                      <a:noFill/>
                    </a:ln>
                  </pic:spPr>
                </pic:pic>
              </a:graphicData>
            </a:graphic>
          </wp:anchor>
        </w:drawing>
      </w:r>
      <w:r w:rsidR="006406D8" w:rsidRPr="00582DD7">
        <w:rPr>
          <w:rFonts w:ascii="Times New Roman" w:hAnsi="Times New Roman" w:cs="Times New Roman"/>
          <w:sz w:val="20"/>
          <w:szCs w:val="20"/>
        </w:rPr>
        <w:t>The respective figure highlights that 69.7% of the respondents have given positive responses to the questions</w:t>
      </w:r>
      <w:r w:rsidR="002D1E9D" w:rsidRPr="00582DD7">
        <w:rPr>
          <w:rFonts w:ascii="Times New Roman" w:hAnsi="Times New Roman" w:cs="Times New Roman"/>
          <w:sz w:val="20"/>
          <w:szCs w:val="20"/>
        </w:rPr>
        <w:t xml:space="preserve">. </w:t>
      </w:r>
      <w:r w:rsidR="00516F46" w:rsidRPr="00582DD7">
        <w:rPr>
          <w:rFonts w:ascii="Times New Roman" w:hAnsi="Times New Roman" w:cs="Times New Roman"/>
          <w:sz w:val="20"/>
          <w:szCs w:val="20"/>
        </w:rPr>
        <w:t>A discernible difference exists in</w:t>
      </w:r>
      <w:r w:rsidR="002D1E9D" w:rsidRPr="00582DD7">
        <w:rPr>
          <w:rFonts w:ascii="Times New Roman" w:hAnsi="Times New Roman" w:cs="Times New Roman"/>
          <w:sz w:val="20"/>
          <w:szCs w:val="20"/>
        </w:rPr>
        <w:t xml:space="preserve"> average personality traits </w:t>
      </w:r>
      <w:r w:rsidR="006349DC" w:rsidRPr="00582DD7">
        <w:rPr>
          <w:rFonts w:ascii="Times New Roman" w:hAnsi="Times New Roman" w:cs="Times New Roman"/>
          <w:sz w:val="20"/>
          <w:szCs w:val="20"/>
        </w:rPr>
        <w:t xml:space="preserve">among the </w:t>
      </w:r>
      <w:r w:rsidR="00A52765" w:rsidRPr="00582DD7">
        <w:rPr>
          <w:rFonts w:ascii="Times New Roman" w:hAnsi="Times New Roman" w:cs="Times New Roman"/>
          <w:sz w:val="20"/>
          <w:szCs w:val="20"/>
        </w:rPr>
        <w:t>students</w:t>
      </w:r>
      <w:r w:rsidR="002D1E9D" w:rsidRPr="00582DD7">
        <w:rPr>
          <w:rFonts w:ascii="Times New Roman" w:hAnsi="Times New Roman" w:cs="Times New Roman"/>
          <w:sz w:val="20"/>
          <w:szCs w:val="20"/>
        </w:rPr>
        <w:t xml:space="preserve"> residing in various countries. </w:t>
      </w:r>
      <w:r w:rsidR="006406D8" w:rsidRPr="00582DD7">
        <w:rPr>
          <w:rFonts w:ascii="Times New Roman" w:hAnsi="Times New Roman" w:cs="Times New Roman"/>
          <w:sz w:val="20"/>
          <w:szCs w:val="20"/>
        </w:rPr>
        <w:t xml:space="preserve">It indicates that the </w:t>
      </w:r>
      <w:r w:rsidR="00057B12" w:rsidRPr="00582DD7">
        <w:rPr>
          <w:rFonts w:ascii="Times New Roman" w:hAnsi="Times New Roman" w:cs="Times New Roman"/>
          <w:sz w:val="20"/>
          <w:szCs w:val="20"/>
        </w:rPr>
        <w:t xml:space="preserve">average disparities in personality traits among countries should not be conflated with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057B12" w:rsidRPr="00582DD7">
        <w:rPr>
          <w:rFonts w:ascii="Times New Roman" w:hAnsi="Times New Roman" w:cs="Times New Roman"/>
          <w:sz w:val="20"/>
          <w:szCs w:val="20"/>
        </w:rPr>
        <w:t>' preconception</w:t>
      </w:r>
      <w:r w:rsidR="002D1E9D" w:rsidRPr="00582DD7">
        <w:rPr>
          <w:rFonts w:ascii="Times New Roman" w:hAnsi="Times New Roman" w:cs="Times New Roman"/>
          <w:sz w:val="20"/>
          <w:szCs w:val="20"/>
        </w:rPr>
        <w:t xml:space="preserve">s. While there is a consensus on the prevailing personality type in many countries, </w:t>
      </w:r>
      <w:r w:rsidR="009F3F25" w:rsidRPr="00582DD7">
        <w:rPr>
          <w:rFonts w:ascii="Times New Roman" w:hAnsi="Times New Roman" w:cs="Times New Roman"/>
          <w:sz w:val="20"/>
          <w:szCs w:val="20"/>
        </w:rPr>
        <w:t xml:space="preserve">the </w:t>
      </w:r>
      <w:r w:rsidR="002D1E9D" w:rsidRPr="00582DD7">
        <w:rPr>
          <w:rFonts w:ascii="Times New Roman" w:hAnsi="Times New Roman" w:cs="Times New Roman"/>
          <w:sz w:val="20"/>
          <w:szCs w:val="20"/>
        </w:rPr>
        <w:t xml:space="preserve">empirical study </w:t>
      </w:r>
      <w:r w:rsidR="00C10133" w:rsidRPr="00582DD7">
        <w:rPr>
          <w:rFonts w:ascii="Times New Roman" w:hAnsi="Times New Roman" w:cs="Times New Roman"/>
          <w:sz w:val="20"/>
          <w:szCs w:val="20"/>
        </w:rPr>
        <w:t>reveals</w:t>
      </w:r>
      <w:r w:rsidR="002D1E9D" w:rsidRPr="00582DD7">
        <w:rPr>
          <w:rFonts w:ascii="Times New Roman" w:hAnsi="Times New Roman" w:cs="Times New Roman"/>
          <w:sz w:val="20"/>
          <w:szCs w:val="20"/>
        </w:rPr>
        <w:t xml:space="preserve"> that </w:t>
      </w:r>
      <w:r w:rsidR="006406D8" w:rsidRPr="00582DD7">
        <w:rPr>
          <w:rFonts w:ascii="Times New Roman" w:hAnsi="Times New Roman" w:cs="Times New Roman"/>
          <w:sz w:val="20"/>
          <w:szCs w:val="20"/>
        </w:rPr>
        <w:t>the</w:t>
      </w:r>
      <w:r w:rsidR="002D1E9D" w:rsidRPr="00582DD7">
        <w:rPr>
          <w:rFonts w:ascii="Times New Roman" w:hAnsi="Times New Roman" w:cs="Times New Roman"/>
          <w:sz w:val="20"/>
          <w:szCs w:val="20"/>
        </w:rPr>
        <w:t xml:space="preserve"> </w:t>
      </w:r>
      <w:r w:rsidR="006406D8" w:rsidRPr="00582DD7">
        <w:rPr>
          <w:rFonts w:ascii="Times New Roman" w:hAnsi="Times New Roman" w:cs="Times New Roman"/>
          <w:sz w:val="20"/>
          <w:szCs w:val="20"/>
        </w:rPr>
        <w:t xml:space="preserve">existed </w:t>
      </w:r>
      <w:r w:rsidR="002D1E9D" w:rsidRPr="00582DD7">
        <w:rPr>
          <w:rFonts w:ascii="Times New Roman" w:hAnsi="Times New Roman" w:cs="Times New Roman"/>
          <w:sz w:val="20"/>
          <w:szCs w:val="20"/>
        </w:rPr>
        <w:t xml:space="preserve">beliefs </w:t>
      </w:r>
      <w:r w:rsidR="006406D8" w:rsidRPr="00582DD7">
        <w:rPr>
          <w:rFonts w:ascii="Times New Roman" w:hAnsi="Times New Roman" w:cs="Times New Roman"/>
          <w:sz w:val="20"/>
          <w:szCs w:val="20"/>
        </w:rPr>
        <w:t xml:space="preserve">on personality traits in cross cultural communication </w:t>
      </w:r>
      <w:r w:rsidR="002D1E9D" w:rsidRPr="00582DD7">
        <w:rPr>
          <w:rFonts w:ascii="Times New Roman" w:hAnsi="Times New Roman" w:cs="Times New Roman"/>
          <w:sz w:val="20"/>
          <w:szCs w:val="20"/>
        </w:rPr>
        <w:t>often deviate from reality.</w:t>
      </w:r>
    </w:p>
    <w:p w14:paraId="2F55A72D" w14:textId="4741AA23" w:rsidR="004066B1" w:rsidRDefault="00476E46" w:rsidP="00582DD7">
      <w:pPr>
        <w:spacing w:after="0" w:line="240" w:lineRule="auto"/>
        <w:ind w:firstLine="720"/>
        <w:rPr>
          <w:rFonts w:ascii="Times New Roman" w:hAnsi="Times New Roman" w:cs="Times New Roman"/>
          <w:sz w:val="20"/>
          <w:szCs w:val="20"/>
        </w:rPr>
      </w:pPr>
      <w:r w:rsidRPr="00582DD7">
        <w:rPr>
          <w:rFonts w:ascii="Times New Roman" w:hAnsi="Times New Roman" w:cs="Times New Roman"/>
          <w:sz w:val="20"/>
          <w:szCs w:val="20"/>
        </w:rPr>
        <w:t xml:space="preserve">        </w:t>
      </w:r>
      <w:r w:rsidR="005C2FAB" w:rsidRPr="00582DD7">
        <w:rPr>
          <w:rFonts w:ascii="Times New Roman" w:hAnsi="Times New Roman" w:cs="Times New Roman"/>
          <w:sz w:val="20"/>
          <w:szCs w:val="20"/>
        </w:rPr>
        <w:t xml:space="preserve">    </w:t>
      </w:r>
    </w:p>
    <w:p w14:paraId="145BC124" w14:textId="11BFF3D3" w:rsidR="00516F46" w:rsidRPr="00D93F9B" w:rsidRDefault="00057B12" w:rsidP="005A623A">
      <w:pPr>
        <w:spacing w:after="0" w:line="240" w:lineRule="auto"/>
        <w:ind w:firstLine="720"/>
        <w:jc w:val="center"/>
        <w:rPr>
          <w:rFonts w:ascii="Times New Roman" w:hAnsi="Times New Roman" w:cs="Times New Roman"/>
          <w:b/>
          <w:bCs/>
          <w:sz w:val="20"/>
          <w:szCs w:val="20"/>
        </w:rPr>
      </w:pPr>
      <w:r w:rsidRPr="00D93F9B">
        <w:rPr>
          <w:rFonts w:ascii="Times New Roman" w:hAnsi="Times New Roman" w:cs="Times New Roman"/>
          <w:b/>
          <w:bCs/>
          <w:sz w:val="20"/>
          <w:szCs w:val="20"/>
        </w:rPr>
        <w:t>Figure 9: Cross-cultural communication in career</w:t>
      </w:r>
    </w:p>
    <w:p w14:paraId="0B78B397" w14:textId="3E1D56BB" w:rsidR="00516F46" w:rsidRPr="00582DD7" w:rsidRDefault="00D63E65" w:rsidP="00582DD7">
      <w:pPr>
        <w:spacing w:after="0" w:line="240" w:lineRule="auto"/>
        <w:rPr>
          <w:rFonts w:ascii="Times New Roman" w:hAnsi="Times New Roman" w:cs="Times New Roman"/>
          <w:b/>
          <w:bCs/>
          <w:sz w:val="20"/>
          <w:szCs w:val="20"/>
        </w:rPr>
      </w:pPr>
      <w:r w:rsidRPr="00582DD7">
        <w:rPr>
          <w:rFonts w:ascii="Times New Roman" w:hAnsi="Times New Roman" w:cs="Times New Roman"/>
          <w:sz w:val="20"/>
          <w:szCs w:val="20"/>
        </w:rPr>
        <w:t xml:space="preserve">                                                     </w:t>
      </w:r>
    </w:p>
    <w:p w14:paraId="02F5BADA" w14:textId="08928A46" w:rsidR="00516F46" w:rsidRDefault="00725C85" w:rsidP="00582DD7">
      <w:pPr>
        <w:spacing w:after="0" w:line="240" w:lineRule="auto"/>
        <w:ind w:firstLine="720"/>
        <w:jc w:val="both"/>
        <w:rPr>
          <w:rFonts w:ascii="Times New Roman" w:hAnsi="Times New Roman" w:cs="Times New Roman"/>
          <w:b/>
          <w:bCs/>
          <w:sz w:val="20"/>
          <w:szCs w:val="20"/>
        </w:rPr>
      </w:pPr>
      <w:r w:rsidRPr="00582DD7">
        <w:rPr>
          <w:rFonts w:ascii="Times New Roman" w:hAnsi="Times New Roman" w:cs="Times New Roman"/>
          <w:noProof/>
          <w:color w:val="202020"/>
          <w:sz w:val="20"/>
          <w:szCs w:val="20"/>
          <w:shd w:val="clear" w:color="auto" w:fill="FFFFFF"/>
        </w:rPr>
        <w:drawing>
          <wp:anchor distT="0" distB="0" distL="114300" distR="114300" simplePos="0" relativeHeight="251686912" behindDoc="0" locked="0" layoutInCell="1" allowOverlap="1" wp14:anchorId="2BBF0E18" wp14:editId="6819A353">
            <wp:simplePos x="0" y="0"/>
            <wp:positionH relativeFrom="margin">
              <wp:posOffset>317500</wp:posOffset>
            </wp:positionH>
            <wp:positionV relativeFrom="paragraph">
              <wp:posOffset>913765</wp:posOffset>
            </wp:positionV>
            <wp:extent cx="5093970" cy="1796415"/>
            <wp:effectExtent l="0" t="0" r="0" b="0"/>
            <wp:wrapSquare wrapText="bothSides"/>
            <wp:docPr id="16" name="Picture 16" descr="Chart, pi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pie ch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93970" cy="1796415"/>
                    </a:xfrm>
                    <a:prstGeom prst="rect">
                      <a:avLst/>
                    </a:prstGeom>
                    <a:noFill/>
                    <a:ln>
                      <a:noFill/>
                    </a:ln>
                  </pic:spPr>
                </pic:pic>
              </a:graphicData>
            </a:graphic>
            <wp14:sizeRelV relativeFrom="margin">
              <wp14:pctHeight>0</wp14:pctHeight>
            </wp14:sizeRelV>
          </wp:anchor>
        </w:drawing>
      </w:r>
      <w:r w:rsidR="007B19C8" w:rsidRPr="00582DD7">
        <w:rPr>
          <w:rFonts w:ascii="Times New Roman" w:hAnsi="Times New Roman" w:cs="Times New Roman"/>
          <w:sz w:val="20"/>
          <w:szCs w:val="20"/>
        </w:rPr>
        <w:t xml:space="preserve">A considerable proportion of </w:t>
      </w:r>
      <w:r w:rsidR="00DA2751"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7B19C8" w:rsidRPr="00582DD7">
        <w:rPr>
          <w:rFonts w:ascii="Times New Roman" w:hAnsi="Times New Roman" w:cs="Times New Roman"/>
          <w:sz w:val="20"/>
          <w:szCs w:val="20"/>
        </w:rPr>
        <w:t xml:space="preserve"> </w:t>
      </w:r>
      <w:r w:rsidR="00DA2751" w:rsidRPr="00582DD7">
        <w:rPr>
          <w:rFonts w:ascii="Times New Roman" w:hAnsi="Times New Roman" w:cs="Times New Roman"/>
          <w:sz w:val="20"/>
          <w:szCs w:val="20"/>
        </w:rPr>
        <w:t xml:space="preserve">have </w:t>
      </w:r>
      <w:r w:rsidR="007B19C8" w:rsidRPr="00582DD7">
        <w:rPr>
          <w:rFonts w:ascii="Times New Roman" w:hAnsi="Times New Roman" w:cs="Times New Roman"/>
          <w:sz w:val="20"/>
          <w:szCs w:val="20"/>
        </w:rPr>
        <w:t>expressed dissenting opinions about the issue at hand, w</w:t>
      </w:r>
      <w:r w:rsidR="00466AAF" w:rsidRPr="00582DD7">
        <w:rPr>
          <w:rFonts w:ascii="Times New Roman" w:hAnsi="Times New Roman" w:cs="Times New Roman"/>
          <w:sz w:val="20"/>
          <w:szCs w:val="20"/>
        </w:rPr>
        <w:t>hile</w:t>
      </w:r>
      <w:r w:rsidR="009F3F25" w:rsidRPr="00582DD7">
        <w:rPr>
          <w:rFonts w:ascii="Times New Roman" w:hAnsi="Times New Roman" w:cs="Times New Roman"/>
          <w:sz w:val="20"/>
          <w:szCs w:val="20"/>
        </w:rPr>
        <w:t xml:space="preserve"> 35% of </w:t>
      </w:r>
      <w:r w:rsidR="006349DC" w:rsidRPr="00582DD7">
        <w:rPr>
          <w:rFonts w:ascii="Times New Roman" w:hAnsi="Times New Roman" w:cs="Times New Roman"/>
          <w:sz w:val="20"/>
          <w:szCs w:val="20"/>
        </w:rPr>
        <w:t>respondents</w:t>
      </w:r>
      <w:r w:rsidR="009F3F25" w:rsidRPr="00582DD7">
        <w:rPr>
          <w:rFonts w:ascii="Times New Roman" w:hAnsi="Times New Roman" w:cs="Times New Roman"/>
          <w:sz w:val="20"/>
          <w:szCs w:val="20"/>
        </w:rPr>
        <w:t xml:space="preserve"> strongly disagree and 10.8</w:t>
      </w:r>
      <w:r w:rsidR="00466AAF" w:rsidRPr="00582DD7">
        <w:rPr>
          <w:rFonts w:ascii="Times New Roman" w:hAnsi="Times New Roman" w:cs="Times New Roman"/>
          <w:sz w:val="20"/>
          <w:szCs w:val="20"/>
        </w:rPr>
        <w:t>% strongly</w:t>
      </w:r>
      <w:r w:rsidR="007B19C8" w:rsidRPr="00582DD7">
        <w:rPr>
          <w:rFonts w:ascii="Times New Roman" w:hAnsi="Times New Roman" w:cs="Times New Roman"/>
          <w:sz w:val="20"/>
          <w:szCs w:val="20"/>
        </w:rPr>
        <w:t xml:space="preserve"> agree</w:t>
      </w:r>
      <w:r w:rsidR="009F3F25" w:rsidRPr="00582DD7">
        <w:rPr>
          <w:rFonts w:ascii="Times New Roman" w:hAnsi="Times New Roman" w:cs="Times New Roman"/>
          <w:sz w:val="20"/>
          <w:szCs w:val="20"/>
        </w:rPr>
        <w:t>. The remaining respondents are classified into the following groups</w:t>
      </w:r>
      <w:r w:rsidR="007B19C8" w:rsidRPr="00582DD7">
        <w:rPr>
          <w:rFonts w:ascii="Times New Roman" w:hAnsi="Times New Roman" w:cs="Times New Roman"/>
          <w:sz w:val="20"/>
          <w:szCs w:val="20"/>
        </w:rPr>
        <w:t xml:space="preserve"> as disagree, agree, neutral.</w:t>
      </w:r>
      <w:r w:rsidR="009F3F25" w:rsidRPr="00582DD7">
        <w:rPr>
          <w:rFonts w:ascii="Times New Roman" w:hAnsi="Times New Roman" w:cs="Times New Roman"/>
          <w:sz w:val="20"/>
          <w:szCs w:val="20"/>
        </w:rPr>
        <w:t xml:space="preserve"> As </w:t>
      </w:r>
      <w:r w:rsidR="00C81139" w:rsidRPr="00582DD7">
        <w:rPr>
          <w:rFonts w:ascii="Times New Roman" w:hAnsi="Times New Roman" w:cs="Times New Roman"/>
          <w:sz w:val="20"/>
          <w:szCs w:val="20"/>
        </w:rPr>
        <w:t>students’</w:t>
      </w:r>
      <w:r w:rsidR="009F3F25" w:rsidRPr="00582DD7">
        <w:rPr>
          <w:rFonts w:ascii="Times New Roman" w:hAnsi="Times New Roman" w:cs="Times New Roman"/>
          <w:sz w:val="20"/>
          <w:szCs w:val="20"/>
        </w:rPr>
        <w:t xml:space="preserve"> progress in their professional trajectory, it becomes essential to cultivate and refine their interpersonal communication abilities within social contexts. This is often because several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9F3F25" w:rsidRPr="00582DD7">
        <w:rPr>
          <w:rFonts w:ascii="Times New Roman" w:hAnsi="Times New Roman" w:cs="Times New Roman"/>
          <w:sz w:val="20"/>
          <w:szCs w:val="20"/>
        </w:rPr>
        <w:t xml:space="preserve"> may encounter one another and possess divergent perspectives and cultural expectations. The ability to communicate</w:t>
      </w:r>
      <w:r w:rsidR="007B19C8" w:rsidRPr="00582DD7">
        <w:rPr>
          <w:rFonts w:ascii="Times New Roman" w:hAnsi="Times New Roman" w:cs="Times New Roman"/>
          <w:sz w:val="20"/>
          <w:szCs w:val="20"/>
        </w:rPr>
        <w:t xml:space="preserve"> effectively</w:t>
      </w:r>
      <w:r w:rsidR="009F3F25" w:rsidRPr="00582DD7">
        <w:rPr>
          <w:rFonts w:ascii="Times New Roman" w:hAnsi="Times New Roman" w:cs="Times New Roman"/>
          <w:sz w:val="20"/>
          <w:szCs w:val="20"/>
        </w:rPr>
        <w:t xml:space="preserve"> across cultures</w:t>
      </w:r>
      <w:r w:rsidR="00466AAF" w:rsidRPr="00582DD7">
        <w:rPr>
          <w:rFonts w:ascii="Times New Roman" w:hAnsi="Times New Roman" w:cs="Times New Roman"/>
          <w:sz w:val="20"/>
          <w:szCs w:val="20"/>
        </w:rPr>
        <w:t xml:space="preserve"> will directly influence</w:t>
      </w:r>
      <w:r w:rsidR="009F3F25" w:rsidRPr="00582DD7">
        <w:rPr>
          <w:rFonts w:ascii="Times New Roman" w:hAnsi="Times New Roman" w:cs="Times New Roman"/>
          <w:sz w:val="20"/>
          <w:szCs w:val="20"/>
        </w:rPr>
        <w:t xml:space="preserve"> career advancement</w:t>
      </w:r>
      <w:r w:rsidR="009F3F25" w:rsidRPr="00582DD7">
        <w:rPr>
          <w:rFonts w:ascii="Times New Roman" w:hAnsi="Times New Roman" w:cs="Times New Roman"/>
          <w:b/>
          <w:bCs/>
          <w:sz w:val="20"/>
          <w:szCs w:val="20"/>
        </w:rPr>
        <w:t>.</w:t>
      </w:r>
    </w:p>
    <w:p w14:paraId="610AF7E7" w14:textId="1E3E3FD1" w:rsidR="009F3F25" w:rsidRPr="00D93F9B" w:rsidRDefault="00057B12" w:rsidP="005A623A">
      <w:pPr>
        <w:spacing w:after="0" w:line="240" w:lineRule="auto"/>
        <w:jc w:val="center"/>
        <w:rPr>
          <w:rFonts w:ascii="Times New Roman" w:hAnsi="Times New Roman" w:cs="Times New Roman"/>
          <w:b/>
          <w:bCs/>
          <w:sz w:val="20"/>
          <w:szCs w:val="20"/>
        </w:rPr>
      </w:pPr>
      <w:r w:rsidRPr="00D93F9B">
        <w:rPr>
          <w:rFonts w:ascii="Times New Roman" w:hAnsi="Times New Roman" w:cs="Times New Roman"/>
          <w:b/>
          <w:bCs/>
          <w:sz w:val="20"/>
          <w:szCs w:val="20"/>
        </w:rPr>
        <w:t>Figure 10: Influence of social media in cross-cultural communication</w:t>
      </w:r>
    </w:p>
    <w:p w14:paraId="033121C1" w14:textId="06951C47" w:rsidR="00516F46" w:rsidRPr="00582DD7" w:rsidRDefault="009F3F25" w:rsidP="00582DD7">
      <w:pPr>
        <w:spacing w:after="0" w:line="240" w:lineRule="auto"/>
        <w:ind w:firstLine="720"/>
        <w:rPr>
          <w:rFonts w:ascii="Times New Roman" w:hAnsi="Times New Roman" w:cs="Times New Roman"/>
          <w:b/>
          <w:bCs/>
          <w:sz w:val="20"/>
          <w:szCs w:val="20"/>
        </w:rPr>
      </w:pPr>
      <w:r w:rsidRPr="00582DD7">
        <w:rPr>
          <w:rFonts w:ascii="Times New Roman" w:hAnsi="Times New Roman" w:cs="Times New Roman"/>
          <w:b/>
          <w:bCs/>
          <w:sz w:val="20"/>
          <w:szCs w:val="20"/>
        </w:rPr>
        <w:t xml:space="preserve">                                              </w:t>
      </w:r>
    </w:p>
    <w:p w14:paraId="21EB23EB" w14:textId="138496A6" w:rsidR="00F86AAE" w:rsidRPr="00582DD7" w:rsidRDefault="00C9282A" w:rsidP="00582DD7">
      <w:pPr>
        <w:spacing w:after="0" w:line="240" w:lineRule="auto"/>
        <w:ind w:firstLine="720"/>
        <w:jc w:val="both"/>
        <w:rPr>
          <w:rFonts w:ascii="Times New Roman" w:hAnsi="Times New Roman" w:cs="Times New Roman"/>
          <w:sz w:val="20"/>
          <w:szCs w:val="20"/>
        </w:rPr>
      </w:pPr>
      <w:r w:rsidRPr="00582DD7">
        <w:rPr>
          <w:rFonts w:ascii="Times New Roman" w:hAnsi="Times New Roman" w:cs="Times New Roman"/>
          <w:sz w:val="20"/>
          <w:szCs w:val="20"/>
        </w:rPr>
        <w:lastRenderedPageBreak/>
        <w:t>The article expresses that there</w:t>
      </w:r>
      <w:r w:rsidR="00B43004" w:rsidRPr="00582DD7">
        <w:rPr>
          <w:rFonts w:ascii="Times New Roman" w:hAnsi="Times New Roman" w:cs="Times New Roman"/>
          <w:sz w:val="20"/>
          <w:szCs w:val="20"/>
        </w:rPr>
        <w:t xml:space="preserve"> has been a </w:t>
      </w:r>
      <w:r w:rsidRPr="00582DD7">
        <w:rPr>
          <w:rFonts w:ascii="Times New Roman" w:hAnsi="Times New Roman" w:cs="Times New Roman"/>
          <w:sz w:val="20"/>
          <w:szCs w:val="20"/>
        </w:rPr>
        <w:t>gradual increase</w:t>
      </w:r>
      <w:r w:rsidR="00B43004" w:rsidRPr="00582DD7">
        <w:rPr>
          <w:rFonts w:ascii="Times New Roman" w:hAnsi="Times New Roman" w:cs="Times New Roman"/>
          <w:sz w:val="20"/>
          <w:szCs w:val="20"/>
        </w:rPr>
        <w:t xml:space="preserve"> in the worldwide recognition of diverse social media platforms, resulting in an escalating importance of "virtual social network platforms" within social interaction. </w:t>
      </w:r>
      <w:r w:rsidRPr="00582DD7">
        <w:rPr>
          <w:rFonts w:ascii="Times New Roman" w:hAnsi="Times New Roman" w:cs="Times New Roman"/>
          <w:sz w:val="20"/>
          <w:szCs w:val="20"/>
        </w:rPr>
        <w:t>It also declares that the r</w:t>
      </w:r>
      <w:r w:rsidR="00B43004" w:rsidRPr="00582DD7">
        <w:rPr>
          <w:rFonts w:ascii="Times New Roman" w:hAnsi="Times New Roman" w:cs="Times New Roman"/>
          <w:sz w:val="20"/>
          <w:szCs w:val="20"/>
        </w:rPr>
        <w:t xml:space="preserve">esearchers in psychological science and neuroscience and scholars involved in multidisciplinary investigations </w:t>
      </w:r>
      <w:r w:rsidR="008F5EA8" w:rsidRPr="00582DD7">
        <w:rPr>
          <w:rFonts w:ascii="Times New Roman" w:hAnsi="Times New Roman" w:cs="Times New Roman"/>
          <w:sz w:val="20"/>
          <w:szCs w:val="20"/>
        </w:rPr>
        <w:t>have been undertaken</w:t>
      </w:r>
      <w:r w:rsidR="00B43004" w:rsidRPr="00582DD7">
        <w:rPr>
          <w:rFonts w:ascii="Times New Roman" w:hAnsi="Times New Roman" w:cs="Times New Roman"/>
          <w:sz w:val="20"/>
          <w:szCs w:val="20"/>
        </w:rPr>
        <w:t xml:space="preserve"> to study the motivation, underlying factors, and outcomes of communication on social media platforms across many cultural settings</w:t>
      </w:r>
      <w:r w:rsidRPr="00582DD7">
        <w:rPr>
          <w:rFonts w:ascii="Times New Roman" w:hAnsi="Times New Roman" w:cs="Times New Roman"/>
          <w:sz w:val="20"/>
          <w:szCs w:val="20"/>
        </w:rPr>
        <w:t xml:space="preserve"> (Di et al., 2022)</w:t>
      </w:r>
      <w:r w:rsidR="00B43004" w:rsidRPr="00582DD7">
        <w:rPr>
          <w:rFonts w:ascii="Times New Roman" w:hAnsi="Times New Roman" w:cs="Times New Roman"/>
          <w:sz w:val="20"/>
          <w:szCs w:val="20"/>
        </w:rPr>
        <w:t xml:space="preserve">. Introducing new media, particularly social media, presents both a gap and a problem in achieving effective communication. Social media platforms have been shown to increase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B43004" w:rsidRPr="00582DD7">
        <w:rPr>
          <w:rFonts w:ascii="Times New Roman" w:hAnsi="Times New Roman" w:cs="Times New Roman"/>
          <w:sz w:val="20"/>
          <w:szCs w:val="20"/>
        </w:rPr>
        <w:t xml:space="preserve">' communication competence, particularly in the context of international connections. Through social media, participants can effectively communicate with </w:t>
      </w:r>
      <w:r w:rsidR="00466AAF" w:rsidRPr="00582DD7">
        <w:rPr>
          <w:rFonts w:ascii="Times New Roman" w:hAnsi="Times New Roman" w:cs="Times New Roman"/>
          <w:sz w:val="20"/>
          <w:szCs w:val="20"/>
        </w:rPr>
        <w:t xml:space="preserve">their friends </w:t>
      </w:r>
      <w:r w:rsidR="00FC4B81" w:rsidRPr="00582DD7">
        <w:rPr>
          <w:rFonts w:ascii="Times New Roman" w:hAnsi="Times New Roman" w:cs="Times New Roman"/>
          <w:sz w:val="20"/>
          <w:szCs w:val="20"/>
        </w:rPr>
        <w:t>from</w:t>
      </w:r>
      <w:r w:rsidR="00466AAF" w:rsidRPr="00582DD7">
        <w:rPr>
          <w:rFonts w:ascii="Times New Roman" w:hAnsi="Times New Roman" w:cs="Times New Roman"/>
          <w:sz w:val="20"/>
          <w:szCs w:val="20"/>
        </w:rPr>
        <w:t xml:space="preserve"> abroad</w:t>
      </w:r>
      <w:r w:rsidR="00B43004" w:rsidRPr="00582DD7">
        <w:rPr>
          <w:rFonts w:ascii="Times New Roman" w:hAnsi="Times New Roman" w:cs="Times New Roman"/>
          <w:sz w:val="20"/>
          <w:szCs w:val="20"/>
        </w:rPr>
        <w:t>, improv</w:t>
      </w:r>
      <w:r w:rsidR="00466AAF" w:rsidRPr="00582DD7">
        <w:rPr>
          <w:rFonts w:ascii="Times New Roman" w:hAnsi="Times New Roman" w:cs="Times New Roman"/>
          <w:sz w:val="20"/>
          <w:szCs w:val="20"/>
        </w:rPr>
        <w:t>e</w:t>
      </w:r>
      <w:r w:rsidR="00B43004" w:rsidRPr="00582DD7">
        <w:rPr>
          <w:rFonts w:ascii="Times New Roman" w:hAnsi="Times New Roman" w:cs="Times New Roman"/>
          <w:sz w:val="20"/>
          <w:szCs w:val="20"/>
        </w:rPr>
        <w:t xml:space="preserve"> adaptability and develop strong interpersonal relationships. Social media platforms have also been </w:t>
      </w:r>
      <w:r w:rsidR="008F5EA8" w:rsidRPr="00582DD7">
        <w:rPr>
          <w:rFonts w:ascii="Times New Roman" w:hAnsi="Times New Roman" w:cs="Times New Roman"/>
          <w:sz w:val="20"/>
          <w:szCs w:val="20"/>
        </w:rPr>
        <w:t xml:space="preserve">viewed </w:t>
      </w:r>
      <w:r w:rsidR="00B43004" w:rsidRPr="00582DD7">
        <w:rPr>
          <w:rFonts w:ascii="Times New Roman" w:hAnsi="Times New Roman" w:cs="Times New Roman"/>
          <w:sz w:val="20"/>
          <w:szCs w:val="20"/>
        </w:rPr>
        <w:t xml:space="preserve">to strengthen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B43004" w:rsidRPr="00582DD7">
        <w:rPr>
          <w:rFonts w:ascii="Times New Roman" w:hAnsi="Times New Roman" w:cs="Times New Roman"/>
          <w:sz w:val="20"/>
          <w:szCs w:val="20"/>
        </w:rPr>
        <w:t>' English language skills.</w:t>
      </w:r>
    </w:p>
    <w:p w14:paraId="3052D516" w14:textId="5FF9990D" w:rsidR="009F3F25" w:rsidRPr="00582DD7" w:rsidRDefault="00B43004" w:rsidP="00582DD7">
      <w:pPr>
        <w:spacing w:after="0" w:line="240" w:lineRule="auto"/>
        <w:ind w:firstLine="720"/>
        <w:jc w:val="both"/>
        <w:rPr>
          <w:rFonts w:ascii="Times New Roman" w:hAnsi="Times New Roman" w:cs="Times New Roman"/>
          <w:sz w:val="20"/>
          <w:szCs w:val="20"/>
        </w:rPr>
      </w:pPr>
      <w:r w:rsidRPr="00582DD7">
        <w:rPr>
          <w:rFonts w:ascii="Times New Roman" w:hAnsi="Times New Roman" w:cs="Times New Roman"/>
          <w:sz w:val="20"/>
          <w:szCs w:val="20"/>
        </w:rPr>
        <w:t>Language and culture are intricately interconnected</w:t>
      </w:r>
      <w:r w:rsidR="005812E8" w:rsidRPr="00582DD7">
        <w:rPr>
          <w:rFonts w:ascii="Times New Roman" w:hAnsi="Times New Roman" w:cs="Times New Roman"/>
          <w:sz w:val="20"/>
          <w:szCs w:val="20"/>
        </w:rPr>
        <w:t xml:space="preserve"> as </w:t>
      </w:r>
      <w:r w:rsidR="00C068DA" w:rsidRPr="00582DD7">
        <w:rPr>
          <w:rFonts w:ascii="Times New Roman" w:hAnsi="Times New Roman" w:cs="Times New Roman"/>
          <w:sz w:val="20"/>
          <w:szCs w:val="20"/>
        </w:rPr>
        <w:t>it encompasses</w:t>
      </w:r>
      <w:r w:rsidRPr="00582DD7">
        <w:rPr>
          <w:rFonts w:ascii="Times New Roman" w:hAnsi="Times New Roman" w:cs="Times New Roman"/>
          <w:sz w:val="20"/>
          <w:szCs w:val="20"/>
        </w:rPr>
        <w:t xml:space="preserve"> both lexical and linguistic factors. Language is crucial in preserving historical records, facilitating cultural knowledge exchange, and fostering cultural preservation. English is the globally recogni</w:t>
      </w:r>
      <w:r w:rsidR="00715C2A" w:rsidRPr="00582DD7">
        <w:rPr>
          <w:rFonts w:ascii="Times New Roman" w:hAnsi="Times New Roman" w:cs="Times New Roman"/>
          <w:sz w:val="20"/>
          <w:szCs w:val="20"/>
        </w:rPr>
        <w:t>z</w:t>
      </w:r>
      <w:r w:rsidRPr="00582DD7">
        <w:rPr>
          <w:rFonts w:ascii="Times New Roman" w:hAnsi="Times New Roman" w:cs="Times New Roman"/>
          <w:sz w:val="20"/>
          <w:szCs w:val="20"/>
        </w:rPr>
        <w:t xml:space="preserve">ed primary language, facilitating communication among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from many ethnicities and linguistic backgrounds. It is the reference language for </w:t>
      </w:r>
      <w:r w:rsidR="00DC6390" w:rsidRPr="00582DD7">
        <w:rPr>
          <w:rFonts w:ascii="Times New Roman" w:hAnsi="Times New Roman" w:cs="Times New Roman"/>
          <w:sz w:val="20"/>
          <w:szCs w:val="20"/>
        </w:rPr>
        <w:t>all</w:t>
      </w:r>
      <w:r w:rsidRPr="00582DD7">
        <w:rPr>
          <w:rFonts w:ascii="Times New Roman" w:hAnsi="Times New Roman" w:cs="Times New Roman"/>
          <w:sz w:val="20"/>
          <w:szCs w:val="20"/>
        </w:rPr>
        <w:t xml:space="preserve"> modern scientific, literary, and philosophical terms. Misunderstandings in intercultural communication decrease when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00927A32" w:rsidRPr="00582DD7">
        <w:rPr>
          <w:rFonts w:ascii="Times New Roman" w:hAnsi="Times New Roman" w:cs="Times New Roman"/>
          <w:sz w:val="20"/>
          <w:szCs w:val="20"/>
        </w:rPr>
        <w:t xml:space="preserve"> </w:t>
      </w:r>
      <w:r w:rsidR="0095072B" w:rsidRPr="00582DD7">
        <w:rPr>
          <w:rFonts w:ascii="Times New Roman" w:hAnsi="Times New Roman" w:cs="Times New Roman"/>
          <w:sz w:val="20"/>
          <w:szCs w:val="20"/>
        </w:rPr>
        <w:t>involve in communication</w:t>
      </w:r>
      <w:r w:rsidRPr="00582DD7">
        <w:rPr>
          <w:rFonts w:ascii="Times New Roman" w:hAnsi="Times New Roman" w:cs="Times New Roman"/>
          <w:sz w:val="20"/>
          <w:szCs w:val="20"/>
        </w:rPr>
        <w:t xml:space="preserve"> using the English language. The learning settings within the English as a Second Language curriculum support the development of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comprehension of languages.</w:t>
      </w:r>
      <w:r w:rsidR="00427970" w:rsidRPr="00582DD7">
        <w:rPr>
          <w:rFonts w:ascii="Times New Roman" w:hAnsi="Times New Roman" w:cs="Times New Roman"/>
          <w:sz w:val="20"/>
          <w:szCs w:val="20"/>
        </w:rPr>
        <w:t xml:space="preserve"> </w:t>
      </w:r>
      <w:r w:rsidRPr="00582DD7">
        <w:rPr>
          <w:rFonts w:ascii="Times New Roman" w:hAnsi="Times New Roman" w:cs="Times New Roman"/>
          <w:color w:val="000000" w:themeColor="text1"/>
          <w:sz w:val="20"/>
          <w:szCs w:val="20"/>
        </w:rPr>
        <w:t xml:space="preserve">English language </w:t>
      </w:r>
      <w:r w:rsidR="00865639" w:rsidRPr="00582DD7">
        <w:rPr>
          <w:rFonts w:ascii="Times New Roman" w:hAnsi="Times New Roman" w:cs="Times New Roman"/>
          <w:color w:val="000000" w:themeColor="text1"/>
          <w:sz w:val="20"/>
          <w:szCs w:val="20"/>
        </w:rPr>
        <w:t>is</w:t>
      </w:r>
      <w:r w:rsidR="00A742DD" w:rsidRPr="00582DD7">
        <w:rPr>
          <w:rFonts w:ascii="Times New Roman" w:hAnsi="Times New Roman" w:cs="Times New Roman"/>
          <w:color w:val="000000" w:themeColor="text1"/>
          <w:sz w:val="20"/>
          <w:szCs w:val="20"/>
        </w:rPr>
        <w:t xml:space="preserve"> the</w:t>
      </w:r>
      <w:r w:rsidR="00865639" w:rsidRPr="00582DD7">
        <w:rPr>
          <w:rFonts w:ascii="Times New Roman" w:hAnsi="Times New Roman" w:cs="Times New Roman"/>
          <w:color w:val="000000" w:themeColor="text1"/>
          <w:sz w:val="20"/>
          <w:szCs w:val="20"/>
        </w:rPr>
        <w:t xml:space="preserve"> key</w:t>
      </w:r>
      <w:r w:rsidRPr="00582DD7">
        <w:rPr>
          <w:rFonts w:ascii="Times New Roman" w:hAnsi="Times New Roman" w:cs="Times New Roman"/>
          <w:color w:val="000000" w:themeColor="text1"/>
          <w:sz w:val="20"/>
          <w:szCs w:val="20"/>
        </w:rPr>
        <w:t xml:space="preserve"> </w:t>
      </w:r>
      <w:r w:rsidR="006349DC" w:rsidRPr="00582DD7">
        <w:rPr>
          <w:rFonts w:ascii="Times New Roman" w:hAnsi="Times New Roman" w:cs="Times New Roman"/>
          <w:color w:val="000000" w:themeColor="text1"/>
          <w:sz w:val="20"/>
          <w:szCs w:val="20"/>
        </w:rPr>
        <w:t>in</w:t>
      </w:r>
      <w:r w:rsidRPr="00582DD7">
        <w:rPr>
          <w:rFonts w:ascii="Times New Roman" w:hAnsi="Times New Roman" w:cs="Times New Roman"/>
          <w:color w:val="000000" w:themeColor="text1"/>
          <w:sz w:val="20"/>
          <w:szCs w:val="20"/>
        </w:rPr>
        <w:t xml:space="preserve"> </w:t>
      </w:r>
      <w:r w:rsidRPr="00582DD7">
        <w:rPr>
          <w:rFonts w:ascii="Times New Roman" w:hAnsi="Times New Roman" w:cs="Times New Roman"/>
          <w:sz w:val="20"/>
          <w:szCs w:val="20"/>
        </w:rPr>
        <w:t>fostering effective</w:t>
      </w:r>
      <w:r w:rsidR="00865639" w:rsidRPr="00582DD7">
        <w:rPr>
          <w:rFonts w:ascii="Times New Roman" w:hAnsi="Times New Roman" w:cs="Times New Roman"/>
          <w:sz w:val="20"/>
          <w:szCs w:val="20"/>
        </w:rPr>
        <w:t xml:space="preserve"> and valuable tools for</w:t>
      </w:r>
      <w:r w:rsidRPr="00582DD7">
        <w:rPr>
          <w:rFonts w:ascii="Times New Roman" w:hAnsi="Times New Roman" w:cs="Times New Roman"/>
          <w:sz w:val="20"/>
          <w:szCs w:val="20"/>
        </w:rPr>
        <w:t xml:space="preserve"> cross-cultural communication. In many social circumstances, </w:t>
      </w:r>
      <w:r w:rsidR="00C81139" w:rsidRPr="00582DD7">
        <w:rPr>
          <w:rFonts w:ascii="Times New Roman" w:hAnsi="Times New Roman" w:cs="Times New Roman"/>
          <w:sz w:val="20"/>
          <w:szCs w:val="20"/>
        </w:rPr>
        <w:t>s</w:t>
      </w:r>
      <w:r w:rsidR="00064316" w:rsidRPr="00582DD7">
        <w:rPr>
          <w:rFonts w:ascii="Times New Roman" w:hAnsi="Times New Roman" w:cs="Times New Roman"/>
          <w:sz w:val="20"/>
          <w:szCs w:val="20"/>
        </w:rPr>
        <w:t>tudents</w:t>
      </w:r>
      <w:r w:rsidRPr="00582DD7">
        <w:rPr>
          <w:rFonts w:ascii="Times New Roman" w:hAnsi="Times New Roman" w:cs="Times New Roman"/>
          <w:sz w:val="20"/>
          <w:szCs w:val="20"/>
        </w:rPr>
        <w:t xml:space="preserve"> have the potential to enhance their personal and professional lives by overcoming communication barriers.</w:t>
      </w:r>
      <w:r w:rsidR="00865639" w:rsidRPr="00582DD7">
        <w:rPr>
          <w:rFonts w:ascii="Times New Roman" w:hAnsi="Times New Roman" w:cs="Times New Roman"/>
          <w:sz w:val="20"/>
          <w:szCs w:val="20"/>
        </w:rPr>
        <w:t xml:space="preserve"> </w:t>
      </w:r>
    </w:p>
    <w:p w14:paraId="77FEF75B" w14:textId="0B124E1A" w:rsidR="004B0EFC" w:rsidRPr="00582DD7" w:rsidRDefault="004B0EFC" w:rsidP="00582DD7">
      <w:pPr>
        <w:spacing w:after="0" w:line="240" w:lineRule="auto"/>
        <w:ind w:firstLine="720"/>
        <w:jc w:val="both"/>
        <w:rPr>
          <w:rFonts w:ascii="Times New Roman" w:hAnsi="Times New Roman" w:cs="Times New Roman"/>
          <w:noProof/>
          <w:color w:val="202020"/>
          <w:sz w:val="20"/>
          <w:szCs w:val="20"/>
          <w:shd w:val="clear" w:color="auto" w:fill="FFFFFF"/>
        </w:rPr>
      </w:pPr>
      <w:r w:rsidRPr="00582DD7">
        <w:rPr>
          <w:rFonts w:ascii="Times New Roman" w:hAnsi="Times New Roman" w:cs="Times New Roman"/>
          <w:noProof/>
          <w:color w:val="202020"/>
          <w:sz w:val="20"/>
          <w:szCs w:val="20"/>
          <w:shd w:val="clear" w:color="auto" w:fill="FFFFFF"/>
        </w:rPr>
        <w:t xml:space="preserve">The interrelationship </w:t>
      </w:r>
      <w:r w:rsidR="008F5EA8" w:rsidRPr="00582DD7">
        <w:rPr>
          <w:rFonts w:ascii="Times New Roman" w:hAnsi="Times New Roman" w:cs="Times New Roman"/>
          <w:noProof/>
          <w:color w:val="202020"/>
          <w:sz w:val="20"/>
          <w:szCs w:val="20"/>
          <w:shd w:val="clear" w:color="auto" w:fill="FFFFFF"/>
        </w:rPr>
        <w:t xml:space="preserve">among </w:t>
      </w:r>
      <w:r w:rsidRPr="00582DD7">
        <w:rPr>
          <w:rFonts w:ascii="Times New Roman" w:hAnsi="Times New Roman" w:cs="Times New Roman"/>
          <w:noProof/>
          <w:color w:val="202020"/>
          <w:sz w:val="20"/>
          <w:szCs w:val="20"/>
          <w:shd w:val="clear" w:color="auto" w:fill="FFFFFF"/>
        </w:rPr>
        <w:t xml:space="preserve">language, business, and sociopolitical concerns is essential and enhances each other. The correlation between cross-cultural communication and professional success is significant </w:t>
      </w:r>
      <w:r w:rsidR="006349DC" w:rsidRPr="00582DD7">
        <w:rPr>
          <w:rFonts w:ascii="Times New Roman" w:hAnsi="Times New Roman" w:cs="Times New Roman"/>
          <w:noProof/>
          <w:color w:val="202020"/>
          <w:sz w:val="20"/>
          <w:szCs w:val="20"/>
          <w:shd w:val="clear" w:color="auto" w:fill="FFFFFF"/>
        </w:rPr>
        <w:t>in which</w:t>
      </w:r>
      <w:r w:rsidRPr="00582DD7">
        <w:rPr>
          <w:rFonts w:ascii="Times New Roman" w:hAnsi="Times New Roman" w:cs="Times New Roman"/>
          <w:noProof/>
          <w:color w:val="202020"/>
          <w:sz w:val="20"/>
          <w:szCs w:val="20"/>
          <w:shd w:val="clear" w:color="auto" w:fill="FFFFFF"/>
        </w:rPr>
        <w:t xml:space="preserve"> </w:t>
      </w:r>
      <w:r w:rsidR="006349DC" w:rsidRPr="00582DD7">
        <w:rPr>
          <w:rFonts w:ascii="Times New Roman" w:hAnsi="Times New Roman" w:cs="Times New Roman"/>
          <w:noProof/>
          <w:color w:val="202020"/>
          <w:sz w:val="20"/>
          <w:szCs w:val="20"/>
          <w:shd w:val="clear" w:color="auto" w:fill="FFFFFF"/>
        </w:rPr>
        <w:t>it enhances</w:t>
      </w:r>
      <w:r w:rsidRPr="00582DD7">
        <w:rPr>
          <w:rFonts w:ascii="Times New Roman" w:hAnsi="Times New Roman" w:cs="Times New Roman"/>
          <w:noProof/>
          <w:color w:val="202020"/>
          <w:sz w:val="20"/>
          <w:szCs w:val="20"/>
          <w:shd w:val="clear" w:color="auto" w:fill="FFFFFF"/>
        </w:rPr>
        <w:t xml:space="preserve"> one's professional </w:t>
      </w:r>
      <w:r w:rsidR="006349DC" w:rsidRPr="00582DD7">
        <w:rPr>
          <w:rFonts w:ascii="Times New Roman" w:hAnsi="Times New Roman" w:cs="Times New Roman"/>
          <w:noProof/>
          <w:color w:val="202020"/>
          <w:sz w:val="20"/>
          <w:szCs w:val="20"/>
          <w:shd w:val="clear" w:color="auto" w:fill="FFFFFF"/>
        </w:rPr>
        <w:t>responsibilities and</w:t>
      </w:r>
      <w:r w:rsidRPr="00582DD7">
        <w:rPr>
          <w:rFonts w:ascii="Times New Roman" w:hAnsi="Times New Roman" w:cs="Times New Roman"/>
          <w:noProof/>
          <w:color w:val="202020"/>
          <w:sz w:val="20"/>
          <w:szCs w:val="20"/>
          <w:shd w:val="clear" w:color="auto" w:fill="FFFFFF"/>
        </w:rPr>
        <w:t xml:space="preserve"> it</w:t>
      </w:r>
      <w:r w:rsidR="006349DC" w:rsidRPr="00582DD7">
        <w:rPr>
          <w:rFonts w:ascii="Times New Roman" w:hAnsi="Times New Roman" w:cs="Times New Roman"/>
          <w:noProof/>
          <w:color w:val="202020"/>
          <w:sz w:val="20"/>
          <w:szCs w:val="20"/>
          <w:shd w:val="clear" w:color="auto" w:fill="FFFFFF"/>
        </w:rPr>
        <w:t xml:space="preserve"> becomes</w:t>
      </w:r>
      <w:r w:rsidRPr="00582DD7">
        <w:rPr>
          <w:rFonts w:ascii="Times New Roman" w:hAnsi="Times New Roman" w:cs="Times New Roman"/>
          <w:noProof/>
          <w:color w:val="202020"/>
          <w:sz w:val="20"/>
          <w:szCs w:val="20"/>
          <w:shd w:val="clear" w:color="auto" w:fill="FFFFFF"/>
        </w:rPr>
        <w:t xml:space="preserve"> imperative to</w:t>
      </w:r>
      <w:r w:rsidR="006349DC" w:rsidRPr="00582DD7">
        <w:rPr>
          <w:rFonts w:ascii="Times New Roman" w:hAnsi="Times New Roman" w:cs="Times New Roman"/>
          <w:noProof/>
          <w:color w:val="202020"/>
          <w:sz w:val="20"/>
          <w:szCs w:val="20"/>
          <w:shd w:val="clear" w:color="auto" w:fill="FFFFFF"/>
        </w:rPr>
        <w:t xml:space="preserve"> engage actively</w:t>
      </w:r>
      <w:r w:rsidRPr="00582DD7">
        <w:rPr>
          <w:rFonts w:ascii="Times New Roman" w:hAnsi="Times New Roman" w:cs="Times New Roman"/>
          <w:noProof/>
          <w:color w:val="202020"/>
          <w:sz w:val="20"/>
          <w:szCs w:val="20"/>
          <w:shd w:val="clear" w:color="auto" w:fill="FFFFFF"/>
        </w:rPr>
        <w:t xml:space="preserve"> in cross-</w:t>
      </w:r>
      <w:r w:rsidR="00927A32" w:rsidRPr="00582DD7">
        <w:rPr>
          <w:rFonts w:ascii="Times New Roman" w:hAnsi="Times New Roman" w:cs="Times New Roman"/>
          <w:noProof/>
          <w:color w:val="202020"/>
          <w:sz w:val="20"/>
          <w:szCs w:val="20"/>
          <w:shd w:val="clear" w:color="auto" w:fill="FFFFFF"/>
        </w:rPr>
        <w:t xml:space="preserve"> cultural </w:t>
      </w:r>
      <w:r w:rsidRPr="00582DD7">
        <w:rPr>
          <w:rFonts w:ascii="Times New Roman" w:hAnsi="Times New Roman" w:cs="Times New Roman"/>
          <w:noProof/>
          <w:color w:val="202020"/>
          <w:sz w:val="20"/>
          <w:szCs w:val="20"/>
          <w:shd w:val="clear" w:color="auto" w:fill="FFFFFF"/>
        </w:rPr>
        <w:t>communication</w:t>
      </w:r>
      <w:r w:rsidR="006349DC" w:rsidRPr="00582DD7">
        <w:rPr>
          <w:rFonts w:ascii="Times New Roman" w:hAnsi="Times New Roman" w:cs="Times New Roman"/>
          <w:noProof/>
          <w:color w:val="202020"/>
          <w:sz w:val="20"/>
          <w:szCs w:val="20"/>
          <w:shd w:val="clear" w:color="auto" w:fill="FFFFFF"/>
        </w:rPr>
        <w:t xml:space="preserve"> deliberately. </w:t>
      </w:r>
      <w:r w:rsidR="00DA2751" w:rsidRPr="00582DD7">
        <w:rPr>
          <w:rFonts w:ascii="Times New Roman" w:hAnsi="Times New Roman" w:cs="Times New Roman"/>
          <w:noProof/>
          <w:color w:val="202020"/>
          <w:sz w:val="20"/>
          <w:szCs w:val="20"/>
          <w:shd w:val="clear" w:color="auto" w:fill="FFFFFF"/>
        </w:rPr>
        <w:t>s</w:t>
      </w:r>
      <w:r w:rsidR="00064316" w:rsidRPr="00582DD7">
        <w:rPr>
          <w:rFonts w:ascii="Times New Roman" w:hAnsi="Times New Roman" w:cs="Times New Roman"/>
          <w:noProof/>
          <w:color w:val="202020"/>
          <w:sz w:val="20"/>
          <w:szCs w:val="20"/>
          <w:shd w:val="clear" w:color="auto" w:fill="FFFFFF"/>
        </w:rPr>
        <w:t>tudents</w:t>
      </w:r>
      <w:r w:rsidRPr="00582DD7">
        <w:rPr>
          <w:rFonts w:ascii="Times New Roman" w:hAnsi="Times New Roman" w:cs="Times New Roman"/>
          <w:noProof/>
          <w:color w:val="202020"/>
          <w:sz w:val="20"/>
          <w:szCs w:val="20"/>
          <w:shd w:val="clear" w:color="auto" w:fill="FFFFFF"/>
        </w:rPr>
        <w:t xml:space="preserve"> </w:t>
      </w:r>
      <w:r w:rsidR="006349DC" w:rsidRPr="00582DD7">
        <w:rPr>
          <w:rFonts w:ascii="Times New Roman" w:hAnsi="Times New Roman" w:cs="Times New Roman"/>
          <w:noProof/>
          <w:color w:val="202020"/>
          <w:sz w:val="20"/>
          <w:szCs w:val="20"/>
          <w:shd w:val="clear" w:color="auto" w:fill="FFFFFF"/>
        </w:rPr>
        <w:t>are</w:t>
      </w:r>
      <w:r w:rsidRPr="00582DD7">
        <w:rPr>
          <w:rFonts w:ascii="Times New Roman" w:hAnsi="Times New Roman" w:cs="Times New Roman"/>
          <w:noProof/>
          <w:color w:val="202020"/>
          <w:sz w:val="20"/>
          <w:szCs w:val="20"/>
          <w:shd w:val="clear" w:color="auto" w:fill="FFFFFF"/>
        </w:rPr>
        <w:t xml:space="preserve"> </w:t>
      </w:r>
      <w:r w:rsidR="006349DC" w:rsidRPr="00582DD7">
        <w:rPr>
          <w:rFonts w:ascii="Times New Roman" w:hAnsi="Times New Roman" w:cs="Times New Roman"/>
          <w:noProof/>
          <w:color w:val="202020"/>
          <w:sz w:val="20"/>
          <w:szCs w:val="20"/>
          <w:shd w:val="clear" w:color="auto" w:fill="FFFFFF"/>
        </w:rPr>
        <w:t>par</w:t>
      </w:r>
      <w:r w:rsidR="00927A32" w:rsidRPr="00582DD7">
        <w:rPr>
          <w:rFonts w:ascii="Times New Roman" w:hAnsi="Times New Roman" w:cs="Times New Roman"/>
          <w:noProof/>
          <w:color w:val="202020"/>
          <w:sz w:val="20"/>
          <w:szCs w:val="20"/>
          <w:shd w:val="clear" w:color="auto" w:fill="FFFFFF"/>
        </w:rPr>
        <w:t>ticipating</w:t>
      </w:r>
      <w:r w:rsidRPr="00582DD7">
        <w:rPr>
          <w:rFonts w:ascii="Times New Roman" w:hAnsi="Times New Roman" w:cs="Times New Roman"/>
          <w:noProof/>
          <w:color w:val="202020"/>
          <w:sz w:val="20"/>
          <w:szCs w:val="20"/>
          <w:shd w:val="clear" w:color="auto" w:fill="FFFFFF"/>
        </w:rPr>
        <w:t xml:space="preserve"> in the acquisition of knowledge and skills. </w:t>
      </w:r>
      <w:r w:rsidR="0095072B" w:rsidRPr="00582DD7">
        <w:rPr>
          <w:rFonts w:ascii="Times New Roman" w:hAnsi="Times New Roman" w:cs="Times New Roman"/>
          <w:noProof/>
          <w:color w:val="202020"/>
          <w:sz w:val="20"/>
          <w:szCs w:val="20"/>
          <w:shd w:val="clear" w:color="auto" w:fill="FFFFFF"/>
        </w:rPr>
        <w:t xml:space="preserve">It </w:t>
      </w:r>
      <w:r w:rsidRPr="00582DD7">
        <w:rPr>
          <w:rFonts w:ascii="Times New Roman" w:hAnsi="Times New Roman" w:cs="Times New Roman"/>
          <w:noProof/>
          <w:color w:val="202020"/>
          <w:sz w:val="20"/>
          <w:szCs w:val="20"/>
          <w:shd w:val="clear" w:color="auto" w:fill="FFFFFF"/>
        </w:rPr>
        <w:t xml:space="preserve">enhances </w:t>
      </w:r>
      <w:r w:rsidR="00064316" w:rsidRPr="00582DD7">
        <w:rPr>
          <w:rFonts w:ascii="Times New Roman" w:hAnsi="Times New Roman" w:cs="Times New Roman"/>
          <w:noProof/>
          <w:color w:val="202020"/>
          <w:sz w:val="20"/>
          <w:szCs w:val="20"/>
          <w:shd w:val="clear" w:color="auto" w:fill="FFFFFF"/>
        </w:rPr>
        <w:t>students</w:t>
      </w:r>
      <w:r w:rsidRPr="00582DD7">
        <w:rPr>
          <w:rFonts w:ascii="Times New Roman" w:hAnsi="Times New Roman" w:cs="Times New Roman"/>
          <w:noProof/>
          <w:color w:val="202020"/>
          <w:sz w:val="20"/>
          <w:szCs w:val="20"/>
          <w:shd w:val="clear" w:color="auto" w:fill="FFFFFF"/>
        </w:rPr>
        <w:t xml:space="preserve">' comprehension of their own and diverse cultures, enabling them to engage with </w:t>
      </w:r>
      <w:r w:rsidR="00DA2751" w:rsidRPr="00582DD7">
        <w:rPr>
          <w:rFonts w:ascii="Times New Roman" w:hAnsi="Times New Roman" w:cs="Times New Roman"/>
          <w:noProof/>
          <w:color w:val="202020"/>
          <w:sz w:val="20"/>
          <w:szCs w:val="20"/>
          <w:shd w:val="clear" w:color="auto" w:fill="FFFFFF"/>
        </w:rPr>
        <w:t>s</w:t>
      </w:r>
      <w:r w:rsidR="00064316" w:rsidRPr="00582DD7">
        <w:rPr>
          <w:rFonts w:ascii="Times New Roman" w:hAnsi="Times New Roman" w:cs="Times New Roman"/>
          <w:noProof/>
          <w:color w:val="202020"/>
          <w:sz w:val="20"/>
          <w:szCs w:val="20"/>
          <w:shd w:val="clear" w:color="auto" w:fill="FFFFFF"/>
        </w:rPr>
        <w:t>tudents</w:t>
      </w:r>
      <w:r w:rsidRPr="00582DD7">
        <w:rPr>
          <w:rFonts w:ascii="Times New Roman" w:hAnsi="Times New Roman" w:cs="Times New Roman"/>
          <w:noProof/>
          <w:color w:val="202020"/>
          <w:sz w:val="20"/>
          <w:szCs w:val="20"/>
          <w:shd w:val="clear" w:color="auto" w:fill="FFFFFF"/>
        </w:rPr>
        <w:t xml:space="preserve"> from different cultural backgrounds confidently. Culture plays a significant role in influencing and shaping language. Language plays a pivotal role in the manifestation of artistic expression.</w:t>
      </w:r>
    </w:p>
    <w:p w14:paraId="48628EE0" w14:textId="77777777" w:rsidR="004B0EFC" w:rsidRPr="00582DD7" w:rsidRDefault="004B0EFC" w:rsidP="00582DD7">
      <w:pPr>
        <w:spacing w:after="0" w:line="240" w:lineRule="auto"/>
        <w:ind w:firstLine="720"/>
        <w:rPr>
          <w:rFonts w:ascii="Times New Roman" w:hAnsi="Times New Roman" w:cs="Times New Roman"/>
          <w:noProof/>
          <w:color w:val="202020"/>
          <w:sz w:val="20"/>
          <w:szCs w:val="20"/>
          <w:shd w:val="clear" w:color="auto" w:fill="FFFFFF"/>
        </w:rPr>
      </w:pPr>
    </w:p>
    <w:p w14:paraId="77F1AA14" w14:textId="2B4853AF" w:rsidR="00B43004" w:rsidRDefault="007B50B0" w:rsidP="007B50B0">
      <w:pPr>
        <w:spacing w:after="0" w:line="240" w:lineRule="auto"/>
        <w:jc w:val="center"/>
        <w:rPr>
          <w:rFonts w:ascii="Times New Roman" w:hAnsi="Times New Roman" w:cs="Times New Roman"/>
          <w:b/>
          <w:bCs/>
          <w:noProof/>
          <w:color w:val="202020"/>
          <w:sz w:val="20"/>
          <w:szCs w:val="20"/>
          <w:shd w:val="clear" w:color="auto" w:fill="FFFFFF"/>
        </w:rPr>
      </w:pPr>
      <w:r>
        <w:rPr>
          <w:rFonts w:ascii="Times New Roman" w:hAnsi="Times New Roman" w:cs="Times New Roman"/>
          <w:b/>
          <w:bCs/>
          <w:noProof/>
          <w:color w:val="202020"/>
          <w:sz w:val="20"/>
          <w:szCs w:val="20"/>
          <w:shd w:val="clear" w:color="auto" w:fill="FFFFFF"/>
        </w:rPr>
        <w:t xml:space="preserve">V. </w:t>
      </w:r>
      <w:r w:rsidRPr="00582DD7">
        <w:rPr>
          <w:rFonts w:ascii="Times New Roman" w:hAnsi="Times New Roman" w:cs="Times New Roman"/>
          <w:b/>
          <w:bCs/>
          <w:noProof/>
          <w:color w:val="202020"/>
          <w:sz w:val="20"/>
          <w:szCs w:val="20"/>
          <w:shd w:val="clear" w:color="auto" w:fill="FFFFFF"/>
        </w:rPr>
        <w:t>CONCLUSION</w:t>
      </w:r>
    </w:p>
    <w:p w14:paraId="07FC976D" w14:textId="77777777" w:rsidR="001F2772" w:rsidRPr="00582DD7" w:rsidRDefault="001F2772" w:rsidP="00582DD7">
      <w:pPr>
        <w:spacing w:after="0" w:line="240" w:lineRule="auto"/>
        <w:rPr>
          <w:rFonts w:ascii="Times New Roman" w:hAnsi="Times New Roman" w:cs="Times New Roman"/>
          <w:b/>
          <w:bCs/>
          <w:noProof/>
          <w:color w:val="202020"/>
          <w:sz w:val="20"/>
          <w:szCs w:val="20"/>
          <w:shd w:val="clear" w:color="auto" w:fill="FFFFFF"/>
        </w:rPr>
      </w:pPr>
    </w:p>
    <w:p w14:paraId="0C3EEBB5" w14:textId="6E41DF5B" w:rsidR="008A188E" w:rsidRDefault="004B0EFC" w:rsidP="00582DD7">
      <w:pPr>
        <w:spacing w:after="0" w:line="240" w:lineRule="auto"/>
        <w:jc w:val="both"/>
        <w:rPr>
          <w:rFonts w:ascii="Times New Roman" w:hAnsi="Times New Roman" w:cs="Times New Roman"/>
          <w:noProof/>
          <w:color w:val="202020"/>
          <w:sz w:val="20"/>
          <w:szCs w:val="20"/>
          <w:shd w:val="clear" w:color="auto" w:fill="FFFFFF"/>
        </w:rPr>
      </w:pPr>
      <w:r w:rsidRPr="00582DD7">
        <w:rPr>
          <w:rFonts w:ascii="Times New Roman" w:hAnsi="Times New Roman" w:cs="Times New Roman"/>
          <w:noProof/>
          <w:color w:val="202020"/>
          <w:sz w:val="20"/>
          <w:szCs w:val="20"/>
          <w:shd w:val="clear" w:color="auto" w:fill="FFFFFF"/>
        </w:rPr>
        <w:tab/>
        <w:t>Cross-cultural communication entail</w:t>
      </w:r>
      <w:r w:rsidR="00DA2751" w:rsidRPr="00582DD7">
        <w:rPr>
          <w:rFonts w:ascii="Times New Roman" w:hAnsi="Times New Roman" w:cs="Times New Roman"/>
          <w:noProof/>
          <w:color w:val="202020"/>
          <w:sz w:val="20"/>
          <w:szCs w:val="20"/>
          <w:shd w:val="clear" w:color="auto" w:fill="FFFFFF"/>
        </w:rPr>
        <w:t>s</w:t>
      </w:r>
      <w:r w:rsidRPr="00582DD7">
        <w:rPr>
          <w:rFonts w:ascii="Times New Roman" w:hAnsi="Times New Roman" w:cs="Times New Roman"/>
          <w:noProof/>
          <w:color w:val="202020"/>
          <w:sz w:val="20"/>
          <w:szCs w:val="20"/>
          <w:shd w:val="clear" w:color="auto" w:fill="FFFFFF"/>
        </w:rPr>
        <w:t xml:space="preserve"> multiple risks and difficulties. The need to establish successful cross-cultural communication has become more significant in the context of globali</w:t>
      </w:r>
      <w:r w:rsidR="00715C2A" w:rsidRPr="00582DD7">
        <w:rPr>
          <w:rFonts w:ascii="Times New Roman" w:hAnsi="Times New Roman" w:cs="Times New Roman"/>
          <w:noProof/>
          <w:color w:val="202020"/>
          <w:sz w:val="20"/>
          <w:szCs w:val="20"/>
          <w:shd w:val="clear" w:color="auto" w:fill="FFFFFF"/>
        </w:rPr>
        <w:t>z</w:t>
      </w:r>
      <w:r w:rsidRPr="00582DD7">
        <w:rPr>
          <w:rFonts w:ascii="Times New Roman" w:hAnsi="Times New Roman" w:cs="Times New Roman"/>
          <w:noProof/>
          <w:color w:val="202020"/>
          <w:sz w:val="20"/>
          <w:szCs w:val="20"/>
          <w:shd w:val="clear" w:color="auto" w:fill="FFFFFF"/>
        </w:rPr>
        <w:t xml:space="preserve">ation and the increasing importance of social connections. It necessitates implementing a comprehensive and diverse strategy that considers the unique characteristics of various modes of cross-cultural communication. The result proposes many suggestions for enhancing </w:t>
      </w:r>
      <w:r w:rsidR="00064316" w:rsidRPr="00582DD7">
        <w:rPr>
          <w:rFonts w:ascii="Times New Roman" w:hAnsi="Times New Roman" w:cs="Times New Roman"/>
          <w:noProof/>
          <w:color w:val="202020"/>
          <w:sz w:val="20"/>
          <w:szCs w:val="20"/>
          <w:shd w:val="clear" w:color="auto" w:fill="FFFFFF"/>
        </w:rPr>
        <w:t>students</w:t>
      </w:r>
      <w:r w:rsidRPr="00582DD7">
        <w:rPr>
          <w:rFonts w:ascii="Times New Roman" w:hAnsi="Times New Roman" w:cs="Times New Roman"/>
          <w:noProof/>
          <w:color w:val="202020"/>
          <w:sz w:val="20"/>
          <w:szCs w:val="20"/>
          <w:shd w:val="clear" w:color="auto" w:fill="FFFFFF"/>
        </w:rPr>
        <w:t xml:space="preserve">' cross-cultural </w:t>
      </w:r>
      <w:r w:rsidR="00DA2751" w:rsidRPr="00582DD7">
        <w:rPr>
          <w:rFonts w:ascii="Times New Roman" w:hAnsi="Times New Roman" w:cs="Times New Roman"/>
          <w:noProof/>
          <w:color w:val="202020"/>
          <w:sz w:val="20"/>
          <w:szCs w:val="20"/>
          <w:shd w:val="clear" w:color="auto" w:fill="FFFFFF"/>
        </w:rPr>
        <w:t xml:space="preserve">communication </w:t>
      </w:r>
      <w:r w:rsidRPr="00582DD7">
        <w:rPr>
          <w:rFonts w:ascii="Times New Roman" w:hAnsi="Times New Roman" w:cs="Times New Roman"/>
          <w:noProof/>
          <w:color w:val="202020"/>
          <w:sz w:val="20"/>
          <w:szCs w:val="20"/>
          <w:shd w:val="clear" w:color="auto" w:fill="FFFFFF"/>
        </w:rPr>
        <w:t xml:space="preserve">awareness. These ideas include integrating intercultural elements into the curriculum, using </w:t>
      </w:r>
      <w:r w:rsidR="00057B12" w:rsidRPr="00582DD7">
        <w:rPr>
          <w:rFonts w:ascii="Times New Roman" w:hAnsi="Times New Roman" w:cs="Times New Roman"/>
          <w:noProof/>
          <w:color w:val="202020"/>
          <w:sz w:val="20"/>
          <w:szCs w:val="20"/>
          <w:shd w:val="clear" w:color="auto" w:fill="FFFFFF"/>
        </w:rPr>
        <w:t>resources sourced from the target culture, and</w:t>
      </w:r>
      <w:r w:rsidRPr="00582DD7">
        <w:rPr>
          <w:rFonts w:ascii="Times New Roman" w:hAnsi="Times New Roman" w:cs="Times New Roman"/>
          <w:noProof/>
          <w:color w:val="202020"/>
          <w:sz w:val="20"/>
          <w:szCs w:val="20"/>
          <w:shd w:val="clear" w:color="auto" w:fill="FFFFFF"/>
        </w:rPr>
        <w:t xml:space="preserve"> analy</w:t>
      </w:r>
      <w:r w:rsidR="00715C2A" w:rsidRPr="00582DD7">
        <w:rPr>
          <w:rFonts w:ascii="Times New Roman" w:hAnsi="Times New Roman" w:cs="Times New Roman"/>
          <w:noProof/>
          <w:color w:val="202020"/>
          <w:sz w:val="20"/>
          <w:szCs w:val="20"/>
          <w:shd w:val="clear" w:color="auto" w:fill="FFFFFF"/>
        </w:rPr>
        <w:t>z</w:t>
      </w:r>
      <w:r w:rsidRPr="00582DD7">
        <w:rPr>
          <w:rFonts w:ascii="Times New Roman" w:hAnsi="Times New Roman" w:cs="Times New Roman"/>
          <w:noProof/>
          <w:color w:val="202020"/>
          <w:sz w:val="20"/>
          <w:szCs w:val="20"/>
          <w:shd w:val="clear" w:color="auto" w:fill="FFFFFF"/>
        </w:rPr>
        <w:t xml:space="preserve">ing and comparing texts from diverse cultural backgrounds. The curriculum for English as a Second Language courses should include both language and cross-cultural elements to foster intercultural dynamics inside the classroom and address the potential obstacles that </w:t>
      </w:r>
      <w:r w:rsidR="00C81139" w:rsidRPr="00582DD7">
        <w:rPr>
          <w:rFonts w:ascii="Times New Roman" w:hAnsi="Times New Roman" w:cs="Times New Roman"/>
          <w:noProof/>
          <w:color w:val="202020"/>
          <w:sz w:val="20"/>
          <w:szCs w:val="20"/>
          <w:shd w:val="clear" w:color="auto" w:fill="FFFFFF"/>
        </w:rPr>
        <w:t>s</w:t>
      </w:r>
      <w:r w:rsidR="00064316" w:rsidRPr="00582DD7">
        <w:rPr>
          <w:rFonts w:ascii="Times New Roman" w:hAnsi="Times New Roman" w:cs="Times New Roman"/>
          <w:noProof/>
          <w:color w:val="202020"/>
          <w:sz w:val="20"/>
          <w:szCs w:val="20"/>
          <w:shd w:val="clear" w:color="auto" w:fill="FFFFFF"/>
        </w:rPr>
        <w:t>tudents</w:t>
      </w:r>
      <w:r w:rsidRPr="00582DD7">
        <w:rPr>
          <w:rFonts w:ascii="Times New Roman" w:hAnsi="Times New Roman" w:cs="Times New Roman"/>
          <w:noProof/>
          <w:color w:val="202020"/>
          <w:sz w:val="20"/>
          <w:szCs w:val="20"/>
          <w:shd w:val="clear" w:color="auto" w:fill="FFFFFF"/>
        </w:rPr>
        <w:t xml:space="preserve"> may encounter.</w:t>
      </w:r>
      <w:r w:rsidRPr="00582DD7">
        <w:rPr>
          <w:rFonts w:ascii="Times New Roman" w:hAnsi="Times New Roman" w:cs="Times New Roman"/>
          <w:b/>
          <w:bCs/>
          <w:noProof/>
          <w:color w:val="202020"/>
          <w:sz w:val="20"/>
          <w:szCs w:val="20"/>
          <w:shd w:val="clear" w:color="auto" w:fill="FFFFFF"/>
        </w:rPr>
        <w:t xml:space="preserve"> </w:t>
      </w:r>
      <w:r w:rsidRPr="00582DD7">
        <w:rPr>
          <w:rFonts w:ascii="Times New Roman" w:hAnsi="Times New Roman" w:cs="Times New Roman"/>
          <w:noProof/>
          <w:color w:val="202020"/>
          <w:sz w:val="20"/>
          <w:szCs w:val="20"/>
          <w:shd w:val="clear" w:color="auto" w:fill="FFFFFF"/>
        </w:rPr>
        <w:t>The use of intercultural communication may facilitate the integration of pupils. The presence of</w:t>
      </w:r>
      <w:r w:rsidR="00927A32" w:rsidRPr="00582DD7">
        <w:rPr>
          <w:rFonts w:ascii="Times New Roman" w:hAnsi="Times New Roman" w:cs="Times New Roman"/>
          <w:noProof/>
          <w:color w:val="202020"/>
          <w:sz w:val="20"/>
          <w:szCs w:val="20"/>
          <w:shd w:val="clear" w:color="auto" w:fill="FFFFFF"/>
        </w:rPr>
        <w:t xml:space="preserve"> various</w:t>
      </w:r>
      <w:r w:rsidRPr="00582DD7">
        <w:rPr>
          <w:rFonts w:ascii="Times New Roman" w:hAnsi="Times New Roman" w:cs="Times New Roman"/>
          <w:noProof/>
          <w:color w:val="202020"/>
          <w:sz w:val="20"/>
          <w:szCs w:val="20"/>
          <w:shd w:val="clear" w:color="auto" w:fill="FFFFFF"/>
        </w:rPr>
        <w:t xml:space="preserve"> cultural backgrounds might lead to misconceptions or a lack of comprehension</w:t>
      </w:r>
      <w:r w:rsidR="00927A32" w:rsidRPr="00582DD7">
        <w:rPr>
          <w:rFonts w:ascii="Times New Roman" w:hAnsi="Times New Roman" w:cs="Times New Roman"/>
          <w:noProof/>
          <w:color w:val="202020"/>
          <w:sz w:val="20"/>
          <w:szCs w:val="20"/>
          <w:shd w:val="clear" w:color="auto" w:fill="FFFFFF"/>
        </w:rPr>
        <w:t xml:space="preserve"> among the </w:t>
      </w:r>
      <w:r w:rsidR="00C81139" w:rsidRPr="00582DD7">
        <w:rPr>
          <w:rFonts w:ascii="Times New Roman" w:hAnsi="Times New Roman" w:cs="Times New Roman"/>
          <w:noProof/>
          <w:color w:val="202020"/>
          <w:sz w:val="20"/>
          <w:szCs w:val="20"/>
          <w:shd w:val="clear" w:color="auto" w:fill="FFFFFF"/>
        </w:rPr>
        <w:t>s</w:t>
      </w:r>
      <w:r w:rsidR="00064316" w:rsidRPr="00582DD7">
        <w:rPr>
          <w:rFonts w:ascii="Times New Roman" w:hAnsi="Times New Roman" w:cs="Times New Roman"/>
          <w:noProof/>
          <w:color w:val="202020"/>
          <w:sz w:val="20"/>
          <w:szCs w:val="20"/>
          <w:shd w:val="clear" w:color="auto" w:fill="FFFFFF"/>
        </w:rPr>
        <w:t>tudents</w:t>
      </w:r>
      <w:r w:rsidRPr="00582DD7">
        <w:rPr>
          <w:rFonts w:ascii="Times New Roman" w:hAnsi="Times New Roman" w:cs="Times New Roman"/>
          <w:noProof/>
          <w:color w:val="202020"/>
          <w:sz w:val="20"/>
          <w:szCs w:val="20"/>
          <w:shd w:val="clear" w:color="auto" w:fill="FFFFFF"/>
        </w:rPr>
        <w:t xml:space="preserve">. </w:t>
      </w:r>
      <w:r w:rsidR="00927A32" w:rsidRPr="00582DD7">
        <w:rPr>
          <w:rFonts w:ascii="Times New Roman" w:hAnsi="Times New Roman" w:cs="Times New Roman"/>
          <w:noProof/>
          <w:color w:val="202020"/>
          <w:sz w:val="20"/>
          <w:szCs w:val="20"/>
          <w:shd w:val="clear" w:color="auto" w:fill="FFFFFF"/>
        </w:rPr>
        <w:t>If</w:t>
      </w:r>
      <w:r w:rsidRPr="00582DD7">
        <w:rPr>
          <w:rFonts w:ascii="Times New Roman" w:hAnsi="Times New Roman" w:cs="Times New Roman"/>
          <w:noProof/>
          <w:color w:val="202020"/>
          <w:sz w:val="20"/>
          <w:szCs w:val="20"/>
          <w:shd w:val="clear" w:color="auto" w:fill="FFFFFF"/>
        </w:rPr>
        <w:t xml:space="preserve"> </w:t>
      </w:r>
      <w:r w:rsidR="006349DC" w:rsidRPr="00582DD7">
        <w:rPr>
          <w:rFonts w:ascii="Times New Roman" w:hAnsi="Times New Roman" w:cs="Times New Roman"/>
          <w:noProof/>
          <w:color w:val="202020"/>
          <w:sz w:val="20"/>
          <w:szCs w:val="20"/>
          <w:shd w:val="clear" w:color="auto" w:fill="FFFFFF"/>
        </w:rPr>
        <w:t>teachers</w:t>
      </w:r>
      <w:r w:rsidRPr="00582DD7">
        <w:rPr>
          <w:rFonts w:ascii="Times New Roman" w:hAnsi="Times New Roman" w:cs="Times New Roman"/>
          <w:noProof/>
          <w:color w:val="202020"/>
          <w:sz w:val="20"/>
          <w:szCs w:val="20"/>
          <w:shd w:val="clear" w:color="auto" w:fill="FFFFFF"/>
        </w:rPr>
        <w:t xml:space="preserve"> identify and highlight the critical errors</w:t>
      </w:r>
      <w:r w:rsidR="00927A32" w:rsidRPr="00582DD7">
        <w:rPr>
          <w:rFonts w:ascii="Times New Roman" w:hAnsi="Times New Roman" w:cs="Times New Roman"/>
          <w:noProof/>
          <w:color w:val="202020"/>
          <w:sz w:val="20"/>
          <w:szCs w:val="20"/>
          <w:shd w:val="clear" w:color="auto" w:fill="FFFFFF"/>
        </w:rPr>
        <w:t xml:space="preserve"> that</w:t>
      </w:r>
      <w:r w:rsidRPr="00582DD7">
        <w:rPr>
          <w:rFonts w:ascii="Times New Roman" w:hAnsi="Times New Roman" w:cs="Times New Roman"/>
          <w:noProof/>
          <w:color w:val="202020"/>
          <w:sz w:val="20"/>
          <w:szCs w:val="20"/>
          <w:shd w:val="clear" w:color="auto" w:fill="FFFFFF"/>
        </w:rPr>
        <w:t xml:space="preserve"> </w:t>
      </w:r>
      <w:r w:rsidR="00C81139" w:rsidRPr="00582DD7">
        <w:rPr>
          <w:rFonts w:ascii="Times New Roman" w:hAnsi="Times New Roman" w:cs="Times New Roman"/>
          <w:noProof/>
          <w:color w:val="202020"/>
          <w:sz w:val="20"/>
          <w:szCs w:val="20"/>
          <w:shd w:val="clear" w:color="auto" w:fill="FFFFFF"/>
        </w:rPr>
        <w:t>s</w:t>
      </w:r>
      <w:r w:rsidR="00064316" w:rsidRPr="00582DD7">
        <w:rPr>
          <w:rFonts w:ascii="Times New Roman" w:hAnsi="Times New Roman" w:cs="Times New Roman"/>
          <w:noProof/>
          <w:color w:val="202020"/>
          <w:sz w:val="20"/>
          <w:szCs w:val="20"/>
          <w:shd w:val="clear" w:color="auto" w:fill="FFFFFF"/>
        </w:rPr>
        <w:t>tudents</w:t>
      </w:r>
      <w:r w:rsidRPr="00582DD7">
        <w:rPr>
          <w:rFonts w:ascii="Times New Roman" w:hAnsi="Times New Roman" w:cs="Times New Roman"/>
          <w:noProof/>
          <w:color w:val="202020"/>
          <w:sz w:val="20"/>
          <w:szCs w:val="20"/>
          <w:shd w:val="clear" w:color="auto" w:fill="FFFFFF"/>
        </w:rPr>
        <w:t xml:space="preserve"> make, it </w:t>
      </w:r>
      <w:r w:rsidR="00927A32" w:rsidRPr="00582DD7">
        <w:rPr>
          <w:rFonts w:ascii="Times New Roman" w:hAnsi="Times New Roman" w:cs="Times New Roman"/>
          <w:noProof/>
          <w:color w:val="202020"/>
          <w:sz w:val="20"/>
          <w:szCs w:val="20"/>
          <w:shd w:val="clear" w:color="auto" w:fill="FFFFFF"/>
        </w:rPr>
        <w:t>will lead to the</w:t>
      </w:r>
      <w:r w:rsidRPr="00582DD7">
        <w:rPr>
          <w:rFonts w:ascii="Times New Roman" w:hAnsi="Times New Roman" w:cs="Times New Roman"/>
          <w:noProof/>
          <w:color w:val="202020"/>
          <w:sz w:val="20"/>
          <w:szCs w:val="20"/>
          <w:shd w:val="clear" w:color="auto" w:fill="FFFFFF"/>
        </w:rPr>
        <w:t xml:space="preserve"> enhance</w:t>
      </w:r>
      <w:r w:rsidR="00927A32" w:rsidRPr="00582DD7">
        <w:rPr>
          <w:rFonts w:ascii="Times New Roman" w:hAnsi="Times New Roman" w:cs="Times New Roman"/>
          <w:noProof/>
          <w:color w:val="202020"/>
          <w:sz w:val="20"/>
          <w:szCs w:val="20"/>
          <w:shd w:val="clear" w:color="auto" w:fill="FFFFFF"/>
        </w:rPr>
        <w:t>ment</w:t>
      </w:r>
      <w:r w:rsidR="00103C23" w:rsidRPr="00582DD7">
        <w:rPr>
          <w:rFonts w:ascii="Times New Roman" w:hAnsi="Times New Roman" w:cs="Times New Roman"/>
          <w:noProof/>
          <w:color w:val="202020"/>
          <w:sz w:val="20"/>
          <w:szCs w:val="20"/>
          <w:shd w:val="clear" w:color="auto" w:fill="FFFFFF"/>
        </w:rPr>
        <w:t xml:space="preserve"> of </w:t>
      </w:r>
      <w:r w:rsidRPr="00582DD7">
        <w:rPr>
          <w:rFonts w:ascii="Times New Roman" w:hAnsi="Times New Roman" w:cs="Times New Roman"/>
          <w:noProof/>
          <w:color w:val="202020"/>
          <w:sz w:val="20"/>
          <w:szCs w:val="20"/>
          <w:shd w:val="clear" w:color="auto" w:fill="FFFFFF"/>
        </w:rPr>
        <w:t xml:space="preserve"> the </w:t>
      </w:r>
      <w:r w:rsidR="00C81139" w:rsidRPr="00582DD7">
        <w:rPr>
          <w:rFonts w:ascii="Times New Roman" w:hAnsi="Times New Roman" w:cs="Times New Roman"/>
          <w:noProof/>
          <w:color w:val="202020"/>
          <w:sz w:val="20"/>
          <w:szCs w:val="20"/>
          <w:shd w:val="clear" w:color="auto" w:fill="FFFFFF"/>
        </w:rPr>
        <w:t>s</w:t>
      </w:r>
      <w:r w:rsidR="00064316" w:rsidRPr="00582DD7">
        <w:rPr>
          <w:rFonts w:ascii="Times New Roman" w:hAnsi="Times New Roman" w:cs="Times New Roman"/>
          <w:noProof/>
          <w:color w:val="202020"/>
          <w:sz w:val="20"/>
          <w:szCs w:val="20"/>
          <w:shd w:val="clear" w:color="auto" w:fill="FFFFFF"/>
        </w:rPr>
        <w:t>tudents</w:t>
      </w:r>
      <w:r w:rsidRPr="00582DD7">
        <w:rPr>
          <w:rFonts w:ascii="Times New Roman" w:hAnsi="Times New Roman" w:cs="Times New Roman"/>
          <w:noProof/>
          <w:color w:val="202020"/>
          <w:sz w:val="20"/>
          <w:szCs w:val="20"/>
          <w:shd w:val="clear" w:color="auto" w:fill="FFFFFF"/>
        </w:rPr>
        <w:t xml:space="preserve">. </w:t>
      </w:r>
    </w:p>
    <w:p w14:paraId="2E7BC61B" w14:textId="77777777" w:rsidR="001F2772" w:rsidRPr="00582DD7" w:rsidRDefault="001F2772" w:rsidP="00582DD7">
      <w:pPr>
        <w:spacing w:after="0" w:line="240" w:lineRule="auto"/>
        <w:jc w:val="both"/>
        <w:rPr>
          <w:rFonts w:ascii="Times New Roman" w:hAnsi="Times New Roman" w:cs="Times New Roman"/>
          <w:noProof/>
          <w:color w:val="202020"/>
          <w:sz w:val="20"/>
          <w:szCs w:val="20"/>
          <w:shd w:val="clear" w:color="auto" w:fill="FFFFFF"/>
        </w:rPr>
      </w:pPr>
    </w:p>
    <w:p w14:paraId="49294312" w14:textId="624C5017" w:rsidR="008A188E" w:rsidRDefault="00464A95" w:rsidP="00464A95">
      <w:pPr>
        <w:spacing w:after="0" w:line="240" w:lineRule="auto"/>
        <w:jc w:val="center"/>
        <w:rPr>
          <w:rFonts w:ascii="Times New Roman" w:hAnsi="Times New Roman" w:cs="Times New Roman"/>
          <w:b/>
          <w:bCs/>
          <w:noProof/>
          <w:color w:val="202020"/>
          <w:sz w:val="20"/>
          <w:szCs w:val="20"/>
          <w:shd w:val="clear" w:color="auto" w:fill="FFFFFF"/>
        </w:rPr>
      </w:pPr>
      <w:r w:rsidRPr="00582DD7">
        <w:rPr>
          <w:rFonts w:ascii="Times New Roman" w:hAnsi="Times New Roman" w:cs="Times New Roman"/>
          <w:b/>
          <w:bCs/>
          <w:noProof/>
          <w:color w:val="202020"/>
          <w:sz w:val="20"/>
          <w:szCs w:val="20"/>
          <w:shd w:val="clear" w:color="auto" w:fill="FFFFFF"/>
        </w:rPr>
        <w:t>REFERENCES</w:t>
      </w:r>
    </w:p>
    <w:p w14:paraId="097D1BA4" w14:textId="77777777" w:rsidR="001F2772" w:rsidRPr="00582DD7" w:rsidRDefault="001F2772" w:rsidP="00582DD7">
      <w:pPr>
        <w:spacing w:after="0" w:line="240" w:lineRule="auto"/>
        <w:jc w:val="both"/>
        <w:rPr>
          <w:rFonts w:ascii="Times New Roman" w:hAnsi="Times New Roman" w:cs="Times New Roman"/>
          <w:b/>
          <w:bCs/>
          <w:noProof/>
          <w:color w:val="202020"/>
          <w:sz w:val="20"/>
          <w:szCs w:val="20"/>
          <w:shd w:val="clear" w:color="auto" w:fill="FFFFFF"/>
        </w:rPr>
      </w:pPr>
    </w:p>
    <w:p w14:paraId="2017FE94" w14:textId="77777777" w:rsidR="008A188E" w:rsidRPr="00582DD7" w:rsidRDefault="008A188E" w:rsidP="00582DD7">
      <w:pPr>
        <w:pStyle w:val="NormalWeb"/>
        <w:spacing w:before="0" w:beforeAutospacing="0" w:after="0" w:afterAutospacing="0"/>
        <w:ind w:left="720" w:hanging="720"/>
        <w:rPr>
          <w:rStyle w:val="Hyperlink"/>
          <w:sz w:val="16"/>
          <w:szCs w:val="16"/>
        </w:rPr>
      </w:pPr>
      <w:r w:rsidRPr="00582DD7">
        <w:rPr>
          <w:sz w:val="16"/>
          <w:szCs w:val="16"/>
        </w:rPr>
        <w:t xml:space="preserve">Ali, S., Kazemian, B., &amp; Mahar, I. H. (2015). The importance of culture in second and foreign language learning. </w:t>
      </w:r>
      <w:r w:rsidRPr="00582DD7">
        <w:rPr>
          <w:i/>
          <w:iCs/>
          <w:sz w:val="16"/>
          <w:szCs w:val="16"/>
        </w:rPr>
        <w:t>Dinamika Ilmu</w:t>
      </w:r>
      <w:r w:rsidRPr="00582DD7">
        <w:rPr>
          <w:sz w:val="16"/>
          <w:szCs w:val="16"/>
        </w:rPr>
        <w:t xml:space="preserve">, 1–10. </w:t>
      </w:r>
      <w:hyperlink r:id="rId22" w:history="1">
        <w:r w:rsidRPr="00582DD7">
          <w:rPr>
            <w:rStyle w:val="Hyperlink"/>
            <w:sz w:val="16"/>
            <w:szCs w:val="16"/>
          </w:rPr>
          <w:t>https://doi.org/10.21093/di.v15i1.99</w:t>
        </w:r>
      </w:hyperlink>
    </w:p>
    <w:p w14:paraId="538E3F5E" w14:textId="77777777" w:rsidR="008A188E" w:rsidRPr="00582DD7" w:rsidRDefault="008A188E" w:rsidP="00582DD7">
      <w:pPr>
        <w:pStyle w:val="NormalWeb"/>
        <w:spacing w:before="0" w:beforeAutospacing="0" w:after="0" w:afterAutospacing="0"/>
        <w:ind w:left="720" w:hanging="720"/>
        <w:rPr>
          <w:rStyle w:val="Hyperlink"/>
          <w:color w:val="auto"/>
          <w:sz w:val="16"/>
          <w:szCs w:val="16"/>
          <w:u w:val="none"/>
        </w:rPr>
      </w:pPr>
      <w:r w:rsidRPr="00582DD7">
        <w:rPr>
          <w:sz w:val="16"/>
          <w:szCs w:val="16"/>
        </w:rPr>
        <w:t xml:space="preserve">Avison, D., &amp; Banks, P. B. (2008). Cross-Cultural (mis)Communication in IS Offshoring: Understanding through Conversation Analysis. </w:t>
      </w:r>
      <w:r w:rsidRPr="00582DD7">
        <w:rPr>
          <w:i/>
          <w:iCs/>
          <w:sz w:val="16"/>
          <w:szCs w:val="16"/>
        </w:rPr>
        <w:t>Journal of Information Technology</w:t>
      </w:r>
      <w:r w:rsidRPr="00582DD7">
        <w:rPr>
          <w:sz w:val="16"/>
          <w:szCs w:val="16"/>
        </w:rPr>
        <w:t xml:space="preserve">, </w:t>
      </w:r>
      <w:r w:rsidRPr="00582DD7">
        <w:rPr>
          <w:i/>
          <w:iCs/>
          <w:sz w:val="16"/>
          <w:szCs w:val="16"/>
        </w:rPr>
        <w:t>23</w:t>
      </w:r>
      <w:r w:rsidRPr="00582DD7">
        <w:rPr>
          <w:sz w:val="16"/>
          <w:szCs w:val="16"/>
        </w:rPr>
        <w:t>(4), 249–268. https://doi.org/10.1057/jit.2008.16</w:t>
      </w:r>
    </w:p>
    <w:p w14:paraId="1321DD8E"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Bardovi-Harlig, K. (2001). Evaluating the empirical evidence: Grounds for instruction in pragmatics? In K. Rose &amp; G. Kasper (Eds.), Pragmatics in language teaching (pp. 13–32). Cambridge, England: Cambridge University Press.</w:t>
      </w:r>
    </w:p>
    <w:p w14:paraId="153D535A"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Barnett, G. A., Ke, J., &amp; Chen, L. (2017). 5. Issues in intercultural communication: A semantic network analysis. In </w:t>
      </w:r>
      <w:r w:rsidRPr="00582DD7">
        <w:rPr>
          <w:i/>
          <w:iCs/>
          <w:sz w:val="16"/>
          <w:szCs w:val="16"/>
        </w:rPr>
        <w:t>De Gruyter eBooks</w:t>
      </w:r>
      <w:r w:rsidRPr="00582DD7">
        <w:rPr>
          <w:sz w:val="16"/>
          <w:szCs w:val="16"/>
        </w:rPr>
        <w:t xml:space="preserve"> (pp. 99–118). </w:t>
      </w:r>
      <w:hyperlink r:id="rId23" w:history="1">
        <w:r w:rsidRPr="00582DD7">
          <w:rPr>
            <w:rStyle w:val="Hyperlink"/>
            <w:sz w:val="16"/>
            <w:szCs w:val="16"/>
          </w:rPr>
          <w:t>https://doi.org/10.1515/9781501500060-005</w:t>
        </w:r>
      </w:hyperlink>
    </w:p>
    <w:p w14:paraId="6CB35119"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Davidovitch, N., &amp; Khyzhniak, K. (2018). Language Personality in the conditions of Cross-Cultural Communication: Case-Study experience. </w:t>
      </w:r>
      <w:r w:rsidRPr="00582DD7">
        <w:rPr>
          <w:i/>
          <w:iCs/>
          <w:sz w:val="16"/>
          <w:szCs w:val="16"/>
        </w:rPr>
        <w:t>International Education Studies</w:t>
      </w:r>
      <w:r w:rsidRPr="00582DD7">
        <w:rPr>
          <w:sz w:val="16"/>
          <w:szCs w:val="16"/>
        </w:rPr>
        <w:t xml:space="preserve">, </w:t>
      </w:r>
      <w:r w:rsidRPr="00582DD7">
        <w:rPr>
          <w:i/>
          <w:iCs/>
          <w:sz w:val="16"/>
          <w:szCs w:val="16"/>
        </w:rPr>
        <w:t>11</w:t>
      </w:r>
      <w:r w:rsidRPr="00582DD7">
        <w:rPr>
          <w:sz w:val="16"/>
          <w:szCs w:val="16"/>
        </w:rPr>
        <w:t>(2), 13. https://doi.org/10.5539/ies.v11n2p13</w:t>
      </w:r>
    </w:p>
    <w:p w14:paraId="363B2F22"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DeCapua, A., &amp; Dunham, J. F. (2007). The pragmatics of advice giving: Cross-cultural perspectives. Intercultural Pragmatics, 4, 319–42.</w:t>
      </w:r>
    </w:p>
    <w:p w14:paraId="178BF95B"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DeCapua, A. (2018). Cross-Cultural Communication in the English as a Second Language (ESL) classroom. </w:t>
      </w:r>
      <w:r w:rsidRPr="00582DD7">
        <w:rPr>
          <w:i/>
          <w:iCs/>
          <w:sz w:val="16"/>
          <w:szCs w:val="16"/>
        </w:rPr>
        <w:t>The TESOL Encyclopedia of English Language Teaching</w:t>
      </w:r>
      <w:r w:rsidRPr="00582DD7">
        <w:rPr>
          <w:sz w:val="16"/>
          <w:szCs w:val="16"/>
        </w:rPr>
        <w:t xml:space="preserve">, 1–7. </w:t>
      </w:r>
      <w:hyperlink r:id="rId24" w:history="1">
        <w:r w:rsidRPr="00582DD7">
          <w:rPr>
            <w:rStyle w:val="Hyperlink"/>
            <w:sz w:val="16"/>
            <w:szCs w:val="16"/>
          </w:rPr>
          <w:t>https://doi.org/10.1002/9781118784235.eelt0287</w:t>
        </w:r>
      </w:hyperlink>
    </w:p>
    <w:p w14:paraId="6FE9CEE7"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Discuss the role of language in culture - Academia.edu, </w:t>
      </w:r>
      <w:hyperlink r:id="rId25" w:history="1">
        <w:r w:rsidRPr="00582DD7">
          <w:rPr>
            <w:rStyle w:val="Hyperlink"/>
            <w:sz w:val="16"/>
            <w:szCs w:val="16"/>
          </w:rPr>
          <w:t>https://www.academia.edu/94226638/Discuss_the_role_of_language_in_culture</w:t>
        </w:r>
      </w:hyperlink>
      <w:r w:rsidRPr="00582DD7">
        <w:rPr>
          <w:sz w:val="16"/>
          <w:szCs w:val="16"/>
        </w:rPr>
        <w:t>.</w:t>
      </w:r>
    </w:p>
    <w:p w14:paraId="77B3729E" w14:textId="2DCFCC2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Di, Y., Liu, X., Li, J., &amp; Han, L. (2022). Cross-Cultural Communication on </w:t>
      </w:r>
      <w:r w:rsidR="00466AAF" w:rsidRPr="00582DD7">
        <w:rPr>
          <w:sz w:val="16"/>
          <w:szCs w:val="16"/>
        </w:rPr>
        <w:t>social media</w:t>
      </w:r>
      <w:r w:rsidRPr="00582DD7">
        <w:rPr>
          <w:sz w:val="16"/>
          <w:szCs w:val="16"/>
        </w:rPr>
        <w:t xml:space="preserve">: Review from the perspective of Cultural Psychology and Neuroscience. </w:t>
      </w:r>
      <w:r w:rsidRPr="00582DD7">
        <w:rPr>
          <w:i/>
          <w:iCs/>
          <w:sz w:val="16"/>
          <w:szCs w:val="16"/>
        </w:rPr>
        <w:t>Frontiers in Psychology</w:t>
      </w:r>
      <w:r w:rsidRPr="00582DD7">
        <w:rPr>
          <w:sz w:val="16"/>
          <w:szCs w:val="16"/>
        </w:rPr>
        <w:t xml:space="preserve">, </w:t>
      </w:r>
      <w:r w:rsidRPr="00582DD7">
        <w:rPr>
          <w:i/>
          <w:iCs/>
          <w:sz w:val="16"/>
          <w:szCs w:val="16"/>
        </w:rPr>
        <w:t>13</w:t>
      </w:r>
      <w:r w:rsidRPr="00582DD7">
        <w:rPr>
          <w:sz w:val="16"/>
          <w:szCs w:val="16"/>
        </w:rPr>
        <w:t xml:space="preserve">. </w:t>
      </w:r>
      <w:hyperlink r:id="rId26" w:history="1">
        <w:r w:rsidRPr="00582DD7">
          <w:rPr>
            <w:rStyle w:val="Hyperlink"/>
            <w:sz w:val="16"/>
            <w:szCs w:val="16"/>
          </w:rPr>
          <w:t>https://doi.org/10.3389/fpsyg.2022.858900</w:t>
        </w:r>
      </w:hyperlink>
    </w:p>
    <w:p w14:paraId="7FB3889A" w14:textId="43BF27E6" w:rsidR="008A188E" w:rsidRPr="00582DD7" w:rsidRDefault="008A188E" w:rsidP="00582DD7">
      <w:pPr>
        <w:pStyle w:val="NormalWeb"/>
        <w:spacing w:before="0" w:beforeAutospacing="0" w:after="0" w:afterAutospacing="0"/>
        <w:ind w:left="720" w:hanging="720"/>
        <w:rPr>
          <w:sz w:val="16"/>
          <w:szCs w:val="16"/>
        </w:rPr>
      </w:pPr>
      <w:r w:rsidRPr="00582DD7">
        <w:rPr>
          <w:color w:val="232323"/>
          <w:sz w:val="16"/>
          <w:szCs w:val="16"/>
          <w:shd w:val="clear" w:color="auto" w:fill="FFFFFF"/>
        </w:rPr>
        <w:t>Emmett, M., Pollock, J., &amp; Komesaroff, L. (2003). Doing Things with Language. In Language and Learning: An Introduction for Teaching (pp. 21-47). Melbourne: Oxford University Press.</w:t>
      </w:r>
    </w:p>
    <w:p w14:paraId="6F193658" w14:textId="77777777" w:rsidR="008A188E" w:rsidRPr="00582DD7" w:rsidRDefault="008A188E" w:rsidP="00582DD7">
      <w:pPr>
        <w:pStyle w:val="NormalWeb"/>
        <w:spacing w:before="0" w:beforeAutospacing="0" w:after="0" w:afterAutospacing="0"/>
        <w:ind w:left="720" w:hanging="720"/>
        <w:rPr>
          <w:rStyle w:val="Hyperlink"/>
          <w:sz w:val="16"/>
          <w:szCs w:val="16"/>
        </w:rPr>
      </w:pPr>
      <w:r w:rsidRPr="00582DD7">
        <w:rPr>
          <w:sz w:val="16"/>
          <w:szCs w:val="16"/>
        </w:rPr>
        <w:lastRenderedPageBreak/>
        <w:t xml:space="preserve">Fillmore, L. W. (1989). Language Learning in Social Context. The View from Research in Second Language Learning. In </w:t>
      </w:r>
      <w:r w:rsidRPr="00582DD7">
        <w:rPr>
          <w:i/>
          <w:iCs/>
          <w:sz w:val="16"/>
          <w:szCs w:val="16"/>
        </w:rPr>
        <w:t>North-Holland linguistic series</w:t>
      </w:r>
      <w:r w:rsidRPr="00582DD7">
        <w:rPr>
          <w:sz w:val="16"/>
          <w:szCs w:val="16"/>
        </w:rPr>
        <w:t xml:space="preserve"> (pp. 277–302). </w:t>
      </w:r>
      <w:hyperlink r:id="rId27" w:history="1">
        <w:r w:rsidRPr="00582DD7">
          <w:rPr>
            <w:rStyle w:val="Hyperlink"/>
            <w:sz w:val="16"/>
            <w:szCs w:val="16"/>
          </w:rPr>
          <w:t>https://doi.org/10.1016/b978-0-444-87144-2.50014-8</w:t>
        </w:r>
      </w:hyperlink>
    </w:p>
    <w:p w14:paraId="20548330" w14:textId="00A1E8E1" w:rsidR="00865639" w:rsidRPr="00582DD7" w:rsidRDefault="00865639" w:rsidP="00582DD7">
      <w:pPr>
        <w:pStyle w:val="NormalWeb"/>
        <w:spacing w:before="0" w:beforeAutospacing="0" w:after="0" w:afterAutospacing="0"/>
        <w:ind w:left="720" w:hanging="720"/>
        <w:rPr>
          <w:sz w:val="16"/>
          <w:szCs w:val="16"/>
        </w:rPr>
      </w:pPr>
      <w:r w:rsidRPr="00582DD7">
        <w:rPr>
          <w:sz w:val="16"/>
          <w:szCs w:val="16"/>
        </w:rPr>
        <w:t xml:space="preserve">Habiňáková, E. (2016). Foreign Language Teaching with Integration of Cultural Content. </w:t>
      </w:r>
      <w:r w:rsidRPr="00582DD7">
        <w:rPr>
          <w:i/>
          <w:iCs/>
          <w:sz w:val="16"/>
          <w:szCs w:val="16"/>
        </w:rPr>
        <w:t>Mediterranean Journal of Social Sciences</w:t>
      </w:r>
      <w:r w:rsidRPr="00582DD7">
        <w:rPr>
          <w:sz w:val="16"/>
          <w:szCs w:val="16"/>
        </w:rPr>
        <w:t>. https://doi.org/10.5901/mjss.2016.v7n1s1p299</w:t>
      </w:r>
    </w:p>
    <w:p w14:paraId="3546BDEA"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Hu, S. (2014). Cross-cultural communication and foreign language teaching. </w:t>
      </w:r>
      <w:r w:rsidRPr="00582DD7">
        <w:rPr>
          <w:i/>
          <w:iCs/>
          <w:sz w:val="16"/>
          <w:szCs w:val="16"/>
        </w:rPr>
        <w:t>Advances in Social Science, Education and Humanities Research</w:t>
      </w:r>
      <w:r w:rsidRPr="00582DD7">
        <w:rPr>
          <w:sz w:val="16"/>
          <w:szCs w:val="16"/>
        </w:rPr>
        <w:t xml:space="preserve">. </w:t>
      </w:r>
      <w:hyperlink r:id="rId28" w:history="1">
        <w:r w:rsidRPr="00582DD7">
          <w:rPr>
            <w:rStyle w:val="Hyperlink"/>
            <w:sz w:val="16"/>
            <w:szCs w:val="16"/>
          </w:rPr>
          <w:t>https://doi.org/10.2991/icetss-14.2014.54</w:t>
        </w:r>
      </w:hyperlink>
    </w:p>
    <w:p w14:paraId="75F07BDE"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Irving, K. J. (1984). Cross‐cultural awareness and the English‐as‐a‐second‐language classroom. </w:t>
      </w:r>
      <w:r w:rsidRPr="00582DD7">
        <w:rPr>
          <w:i/>
          <w:iCs/>
          <w:sz w:val="16"/>
          <w:szCs w:val="16"/>
        </w:rPr>
        <w:t>Theory Into Practice</w:t>
      </w:r>
      <w:r w:rsidRPr="00582DD7">
        <w:rPr>
          <w:sz w:val="16"/>
          <w:szCs w:val="16"/>
        </w:rPr>
        <w:t xml:space="preserve">, </w:t>
      </w:r>
      <w:r w:rsidRPr="00582DD7">
        <w:rPr>
          <w:i/>
          <w:iCs/>
          <w:sz w:val="16"/>
          <w:szCs w:val="16"/>
        </w:rPr>
        <w:t>23</w:t>
      </w:r>
      <w:r w:rsidRPr="00582DD7">
        <w:rPr>
          <w:sz w:val="16"/>
          <w:szCs w:val="16"/>
        </w:rPr>
        <w:t xml:space="preserve">(2), 138–143. </w:t>
      </w:r>
      <w:hyperlink r:id="rId29" w:history="1">
        <w:r w:rsidRPr="00582DD7">
          <w:rPr>
            <w:rStyle w:val="Hyperlink"/>
            <w:sz w:val="16"/>
            <w:szCs w:val="16"/>
          </w:rPr>
          <w:t>https://doi.org/10.1080/00405848409543104</w:t>
        </w:r>
      </w:hyperlink>
    </w:p>
    <w:p w14:paraId="25CCE6E4" w14:textId="77777777" w:rsidR="008A188E" w:rsidRPr="00582DD7" w:rsidRDefault="008A188E" w:rsidP="00582DD7">
      <w:pPr>
        <w:pStyle w:val="NormalWeb"/>
        <w:spacing w:before="0" w:beforeAutospacing="0" w:after="0" w:afterAutospacing="0"/>
        <w:ind w:left="720" w:hanging="720"/>
        <w:rPr>
          <w:sz w:val="16"/>
          <w:szCs w:val="16"/>
        </w:rPr>
      </w:pPr>
      <w:r w:rsidRPr="00582DD7">
        <w:rPr>
          <w:sz w:val="16"/>
          <w:szCs w:val="16"/>
        </w:rPr>
        <w:t xml:space="preserve">Jiang, Y., &amp; Wang, J. (2018). A Study of Cultural Empathy in Foreign Language Teaching from the Perspective of Cross-cultural Communication. </w:t>
      </w:r>
      <w:r w:rsidRPr="00582DD7">
        <w:rPr>
          <w:i/>
          <w:iCs/>
          <w:sz w:val="16"/>
          <w:szCs w:val="16"/>
        </w:rPr>
        <w:t>Theory and Practice in Language Studies</w:t>
      </w:r>
      <w:r w:rsidRPr="00582DD7">
        <w:rPr>
          <w:sz w:val="16"/>
          <w:szCs w:val="16"/>
        </w:rPr>
        <w:t xml:space="preserve">, </w:t>
      </w:r>
      <w:r w:rsidRPr="00582DD7">
        <w:rPr>
          <w:i/>
          <w:iCs/>
          <w:sz w:val="16"/>
          <w:szCs w:val="16"/>
        </w:rPr>
        <w:t>8</w:t>
      </w:r>
      <w:r w:rsidRPr="00582DD7">
        <w:rPr>
          <w:sz w:val="16"/>
          <w:szCs w:val="16"/>
        </w:rPr>
        <w:t>(12), 1664. https://doi.org/10.17507/tpls.0812.12</w:t>
      </w:r>
    </w:p>
    <w:p w14:paraId="40C27A64" w14:textId="77777777" w:rsidR="008A188E" w:rsidRPr="00582DD7" w:rsidRDefault="008A188E" w:rsidP="00582DD7">
      <w:pPr>
        <w:pStyle w:val="NormalWeb"/>
        <w:spacing w:before="0" w:beforeAutospacing="0" w:after="0" w:afterAutospacing="0"/>
        <w:ind w:left="720" w:hanging="720"/>
        <w:rPr>
          <w:rStyle w:val="Hyperlink"/>
          <w:sz w:val="16"/>
          <w:szCs w:val="16"/>
        </w:rPr>
      </w:pPr>
      <w:r w:rsidRPr="00582DD7">
        <w:rPr>
          <w:sz w:val="16"/>
          <w:szCs w:val="16"/>
        </w:rPr>
        <w:t xml:space="preserve">Marquardt, W. F. (1966). Composition in English as a second language: cross cultural communication. </w:t>
      </w:r>
      <w:r w:rsidRPr="00582DD7">
        <w:rPr>
          <w:i/>
          <w:iCs/>
          <w:sz w:val="16"/>
          <w:szCs w:val="16"/>
        </w:rPr>
        <w:t>College Composition and Communication</w:t>
      </w:r>
      <w:r w:rsidRPr="00582DD7">
        <w:rPr>
          <w:sz w:val="16"/>
          <w:szCs w:val="16"/>
        </w:rPr>
        <w:t xml:space="preserve">, </w:t>
      </w:r>
      <w:r w:rsidRPr="00582DD7">
        <w:rPr>
          <w:i/>
          <w:iCs/>
          <w:sz w:val="16"/>
          <w:szCs w:val="16"/>
        </w:rPr>
        <w:t>17</w:t>
      </w:r>
      <w:r w:rsidRPr="00582DD7">
        <w:rPr>
          <w:sz w:val="16"/>
          <w:szCs w:val="16"/>
        </w:rPr>
        <w:t xml:space="preserve">(1), 29. </w:t>
      </w:r>
      <w:hyperlink r:id="rId30" w:history="1">
        <w:r w:rsidRPr="00582DD7">
          <w:rPr>
            <w:rStyle w:val="Hyperlink"/>
            <w:sz w:val="16"/>
            <w:szCs w:val="16"/>
          </w:rPr>
          <w:t>https://doi.org/10.2307/354056</w:t>
        </w:r>
      </w:hyperlink>
    </w:p>
    <w:p w14:paraId="7FDE25B1" w14:textId="77777777" w:rsidR="008A188E" w:rsidRPr="00582DD7" w:rsidRDefault="008A188E" w:rsidP="00582DD7">
      <w:pPr>
        <w:pStyle w:val="NormalWeb"/>
        <w:spacing w:before="0" w:beforeAutospacing="0" w:after="0" w:afterAutospacing="0"/>
        <w:ind w:left="720" w:hanging="720"/>
        <w:rPr>
          <w:rStyle w:val="Hyperlink"/>
          <w:sz w:val="16"/>
          <w:szCs w:val="16"/>
        </w:rPr>
      </w:pPr>
      <w:r w:rsidRPr="00582DD7">
        <w:rPr>
          <w:sz w:val="16"/>
          <w:szCs w:val="16"/>
        </w:rPr>
        <w:t xml:space="preserve">Rabiah, S. (2018). Language as a Tool for Communication and Cultural Reality Discloser. </w:t>
      </w:r>
      <w:r w:rsidRPr="00582DD7">
        <w:rPr>
          <w:i/>
          <w:iCs/>
          <w:sz w:val="16"/>
          <w:szCs w:val="16"/>
        </w:rPr>
        <w:t>Lamdj, Enllukdejtdnk Jkm Euctura</w:t>
      </w:r>
      <w:r w:rsidRPr="00582DD7">
        <w:rPr>
          <w:sz w:val="16"/>
          <w:szCs w:val="16"/>
        </w:rPr>
        <w:t xml:space="preserve">. </w:t>
      </w:r>
      <w:hyperlink r:id="rId31" w:history="1">
        <w:r w:rsidRPr="00582DD7">
          <w:rPr>
            <w:rStyle w:val="Hyperlink"/>
            <w:sz w:val="16"/>
            <w:szCs w:val="16"/>
          </w:rPr>
          <w:t>https://doi.org/10.31227/osf.io/nw94m</w:t>
        </w:r>
      </w:hyperlink>
    </w:p>
    <w:p w14:paraId="0858EF90" w14:textId="77777777" w:rsidR="008A188E" w:rsidRPr="00582DD7" w:rsidRDefault="008A188E" w:rsidP="00582DD7">
      <w:pPr>
        <w:pStyle w:val="NormalWeb"/>
        <w:spacing w:before="0" w:beforeAutospacing="0" w:after="0" w:afterAutospacing="0"/>
        <w:ind w:left="720" w:hanging="720"/>
        <w:rPr>
          <w:color w:val="0563C1" w:themeColor="hyperlink"/>
          <w:sz w:val="16"/>
          <w:szCs w:val="16"/>
          <w:u w:val="single"/>
        </w:rPr>
      </w:pPr>
      <w:r w:rsidRPr="00582DD7">
        <w:rPr>
          <w:sz w:val="16"/>
          <w:szCs w:val="16"/>
        </w:rPr>
        <w:t xml:space="preserve">Viju, M. K. (2012). The Study on Cross-Cultural Communication of English as Foreign Language. </w:t>
      </w:r>
      <w:r w:rsidRPr="00582DD7">
        <w:rPr>
          <w:i/>
          <w:iCs/>
          <w:sz w:val="16"/>
          <w:szCs w:val="16"/>
        </w:rPr>
        <w:t>Paripex Indian Journal of Research</w:t>
      </w:r>
      <w:r w:rsidRPr="00582DD7">
        <w:rPr>
          <w:sz w:val="16"/>
          <w:szCs w:val="16"/>
        </w:rPr>
        <w:t xml:space="preserve">, </w:t>
      </w:r>
      <w:r w:rsidRPr="00582DD7">
        <w:rPr>
          <w:i/>
          <w:iCs/>
          <w:sz w:val="16"/>
          <w:szCs w:val="16"/>
        </w:rPr>
        <w:t>3</w:t>
      </w:r>
      <w:r w:rsidRPr="00582DD7">
        <w:rPr>
          <w:sz w:val="16"/>
          <w:szCs w:val="16"/>
        </w:rPr>
        <w:t>(7), 215–216. https://doi.org/10.15373/22501991/july2014/81</w:t>
      </w:r>
    </w:p>
    <w:p w14:paraId="4E089C4D" w14:textId="3B747ABF" w:rsidR="004B0EFC" w:rsidRPr="00582DD7" w:rsidRDefault="004B0EFC" w:rsidP="00582DD7">
      <w:pPr>
        <w:spacing w:after="0" w:line="240" w:lineRule="auto"/>
        <w:rPr>
          <w:rFonts w:ascii="Times New Roman" w:hAnsi="Times New Roman" w:cs="Times New Roman"/>
          <w:b/>
          <w:bCs/>
          <w:noProof/>
          <w:color w:val="202020"/>
          <w:sz w:val="20"/>
          <w:szCs w:val="20"/>
          <w:shd w:val="clear" w:color="auto" w:fill="FFFFFF"/>
        </w:rPr>
      </w:pPr>
    </w:p>
    <w:p w14:paraId="3AAA658E" w14:textId="77777777" w:rsidR="00B43004" w:rsidRPr="00582DD7" w:rsidRDefault="00B43004" w:rsidP="00582DD7">
      <w:pPr>
        <w:pStyle w:val="ListParagraph"/>
        <w:spacing w:after="0" w:line="240" w:lineRule="auto"/>
        <w:rPr>
          <w:rFonts w:ascii="Times New Roman" w:hAnsi="Times New Roman" w:cs="Times New Roman"/>
          <w:color w:val="202020"/>
          <w:sz w:val="20"/>
          <w:szCs w:val="20"/>
          <w:shd w:val="clear" w:color="auto" w:fill="FFFFFF"/>
        </w:rPr>
      </w:pPr>
    </w:p>
    <w:p w14:paraId="2AF39D9B" w14:textId="77777777" w:rsidR="00B43004" w:rsidRPr="00582DD7" w:rsidRDefault="00B43004" w:rsidP="00582DD7">
      <w:pPr>
        <w:spacing w:after="0" w:line="240" w:lineRule="auto"/>
        <w:ind w:firstLine="720"/>
        <w:rPr>
          <w:rFonts w:ascii="Times New Roman" w:hAnsi="Times New Roman" w:cs="Times New Roman"/>
          <w:sz w:val="20"/>
          <w:szCs w:val="20"/>
        </w:rPr>
      </w:pPr>
    </w:p>
    <w:sectPr w:rsidR="00B43004" w:rsidRPr="00582DD7" w:rsidSect="00E5080F">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EF7AE" w14:textId="77777777" w:rsidR="00CB685F" w:rsidRDefault="00CB685F" w:rsidP="00D27D44">
      <w:pPr>
        <w:spacing w:after="0" w:line="240" w:lineRule="auto"/>
      </w:pPr>
      <w:r>
        <w:separator/>
      </w:r>
    </w:p>
  </w:endnote>
  <w:endnote w:type="continuationSeparator" w:id="0">
    <w:p w14:paraId="19D56F2B" w14:textId="77777777" w:rsidR="00CB685F" w:rsidRDefault="00CB685F" w:rsidP="00D2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ECB7" w14:textId="77777777" w:rsidR="00CB685F" w:rsidRDefault="00CB685F" w:rsidP="00D27D44">
      <w:pPr>
        <w:spacing w:after="0" w:line="240" w:lineRule="auto"/>
      </w:pPr>
      <w:r>
        <w:separator/>
      </w:r>
    </w:p>
  </w:footnote>
  <w:footnote w:type="continuationSeparator" w:id="0">
    <w:p w14:paraId="24F7EC56" w14:textId="77777777" w:rsidR="00CB685F" w:rsidRDefault="00CB685F" w:rsidP="00D27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147"/>
    <w:multiLevelType w:val="multilevel"/>
    <w:tmpl w:val="08DE8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920F8"/>
    <w:multiLevelType w:val="hybridMultilevel"/>
    <w:tmpl w:val="18E68F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3F45A6"/>
    <w:multiLevelType w:val="multilevel"/>
    <w:tmpl w:val="6CCC3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896969">
    <w:abstractNumId w:val="0"/>
  </w:num>
  <w:num w:numId="2" w16cid:durableId="471290691">
    <w:abstractNumId w:val="1"/>
  </w:num>
  <w:num w:numId="3" w16cid:durableId="2439995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MLM0NbA0sDA0NDJQ0lEKTi0uzszPAykwNq8FAGIU7vYtAAAA"/>
  </w:docVars>
  <w:rsids>
    <w:rsidRoot w:val="00840E24"/>
    <w:rsid w:val="00014CD5"/>
    <w:rsid w:val="00023C0E"/>
    <w:rsid w:val="00031152"/>
    <w:rsid w:val="000557CB"/>
    <w:rsid w:val="00057B12"/>
    <w:rsid w:val="000603B0"/>
    <w:rsid w:val="00064316"/>
    <w:rsid w:val="00067196"/>
    <w:rsid w:val="0009533F"/>
    <w:rsid w:val="000B4A97"/>
    <w:rsid w:val="000D686D"/>
    <w:rsid w:val="00103C23"/>
    <w:rsid w:val="0011073C"/>
    <w:rsid w:val="00116F1D"/>
    <w:rsid w:val="00147428"/>
    <w:rsid w:val="00185B65"/>
    <w:rsid w:val="001A3AB2"/>
    <w:rsid w:val="001C4D70"/>
    <w:rsid w:val="001F259E"/>
    <w:rsid w:val="001F2772"/>
    <w:rsid w:val="0020721E"/>
    <w:rsid w:val="0023674F"/>
    <w:rsid w:val="00253284"/>
    <w:rsid w:val="0026791A"/>
    <w:rsid w:val="002713C1"/>
    <w:rsid w:val="00283AAF"/>
    <w:rsid w:val="002956E9"/>
    <w:rsid w:val="002A413B"/>
    <w:rsid w:val="002D1E9D"/>
    <w:rsid w:val="002F01EA"/>
    <w:rsid w:val="002F15EE"/>
    <w:rsid w:val="00305D49"/>
    <w:rsid w:val="00310859"/>
    <w:rsid w:val="003112C6"/>
    <w:rsid w:val="0034442E"/>
    <w:rsid w:val="00353BFB"/>
    <w:rsid w:val="00372417"/>
    <w:rsid w:val="003747C9"/>
    <w:rsid w:val="00391809"/>
    <w:rsid w:val="003A31F9"/>
    <w:rsid w:val="003B35F6"/>
    <w:rsid w:val="003D246F"/>
    <w:rsid w:val="003E1D68"/>
    <w:rsid w:val="00402BDE"/>
    <w:rsid w:val="004066B1"/>
    <w:rsid w:val="004116DB"/>
    <w:rsid w:val="00427970"/>
    <w:rsid w:val="00435B4F"/>
    <w:rsid w:val="0044371E"/>
    <w:rsid w:val="00464A95"/>
    <w:rsid w:val="00466AAF"/>
    <w:rsid w:val="00476E46"/>
    <w:rsid w:val="0047709B"/>
    <w:rsid w:val="00477CC2"/>
    <w:rsid w:val="00490B32"/>
    <w:rsid w:val="0049747F"/>
    <w:rsid w:val="004A6471"/>
    <w:rsid w:val="004B0EFC"/>
    <w:rsid w:val="004B6911"/>
    <w:rsid w:val="004C5DDB"/>
    <w:rsid w:val="004D5392"/>
    <w:rsid w:val="004F21B0"/>
    <w:rsid w:val="00507A85"/>
    <w:rsid w:val="00512BF7"/>
    <w:rsid w:val="00516F46"/>
    <w:rsid w:val="00536110"/>
    <w:rsid w:val="005454C0"/>
    <w:rsid w:val="005812E8"/>
    <w:rsid w:val="00582DD7"/>
    <w:rsid w:val="0059191F"/>
    <w:rsid w:val="005A623A"/>
    <w:rsid w:val="005C2FAB"/>
    <w:rsid w:val="005E5539"/>
    <w:rsid w:val="005F7874"/>
    <w:rsid w:val="00621424"/>
    <w:rsid w:val="006245A2"/>
    <w:rsid w:val="006349DC"/>
    <w:rsid w:val="00634C8B"/>
    <w:rsid w:val="006406D8"/>
    <w:rsid w:val="00646B00"/>
    <w:rsid w:val="00656186"/>
    <w:rsid w:val="006646D7"/>
    <w:rsid w:val="00673429"/>
    <w:rsid w:val="0067477B"/>
    <w:rsid w:val="00692CEE"/>
    <w:rsid w:val="00697529"/>
    <w:rsid w:val="006A4D79"/>
    <w:rsid w:val="006C6693"/>
    <w:rsid w:val="006D3D46"/>
    <w:rsid w:val="006E3F6D"/>
    <w:rsid w:val="00700CC2"/>
    <w:rsid w:val="00705C2D"/>
    <w:rsid w:val="00715C2A"/>
    <w:rsid w:val="00722190"/>
    <w:rsid w:val="00725C85"/>
    <w:rsid w:val="00760360"/>
    <w:rsid w:val="0077698D"/>
    <w:rsid w:val="00777973"/>
    <w:rsid w:val="007B19C8"/>
    <w:rsid w:val="007B50B0"/>
    <w:rsid w:val="007B5BAE"/>
    <w:rsid w:val="007B6299"/>
    <w:rsid w:val="007B6D3E"/>
    <w:rsid w:val="007D5320"/>
    <w:rsid w:val="007E217B"/>
    <w:rsid w:val="007E78A3"/>
    <w:rsid w:val="007F6850"/>
    <w:rsid w:val="0080152A"/>
    <w:rsid w:val="008020DC"/>
    <w:rsid w:val="00813472"/>
    <w:rsid w:val="008206D5"/>
    <w:rsid w:val="008259FC"/>
    <w:rsid w:val="00831DE4"/>
    <w:rsid w:val="00840E24"/>
    <w:rsid w:val="008434F8"/>
    <w:rsid w:val="00846258"/>
    <w:rsid w:val="008556D1"/>
    <w:rsid w:val="00861EA0"/>
    <w:rsid w:val="0086327F"/>
    <w:rsid w:val="00865639"/>
    <w:rsid w:val="00867DB3"/>
    <w:rsid w:val="008A188E"/>
    <w:rsid w:val="008A7EAF"/>
    <w:rsid w:val="008B5508"/>
    <w:rsid w:val="008C1DD4"/>
    <w:rsid w:val="008C6EEB"/>
    <w:rsid w:val="008D3763"/>
    <w:rsid w:val="008E2D03"/>
    <w:rsid w:val="008E7472"/>
    <w:rsid w:val="008F5EA8"/>
    <w:rsid w:val="00906199"/>
    <w:rsid w:val="009146FE"/>
    <w:rsid w:val="00920621"/>
    <w:rsid w:val="0092188A"/>
    <w:rsid w:val="00927A32"/>
    <w:rsid w:val="00937A1F"/>
    <w:rsid w:val="00941287"/>
    <w:rsid w:val="0095072B"/>
    <w:rsid w:val="009604E7"/>
    <w:rsid w:val="009A2E61"/>
    <w:rsid w:val="009B00E2"/>
    <w:rsid w:val="009B6ED7"/>
    <w:rsid w:val="009C4D38"/>
    <w:rsid w:val="009E1A21"/>
    <w:rsid w:val="009F3F25"/>
    <w:rsid w:val="009F54D5"/>
    <w:rsid w:val="00A05BCC"/>
    <w:rsid w:val="00A3720B"/>
    <w:rsid w:val="00A52765"/>
    <w:rsid w:val="00A63100"/>
    <w:rsid w:val="00A71380"/>
    <w:rsid w:val="00A742DD"/>
    <w:rsid w:val="00A81FD0"/>
    <w:rsid w:val="00A915AE"/>
    <w:rsid w:val="00A93E80"/>
    <w:rsid w:val="00AA3552"/>
    <w:rsid w:val="00AA6A6C"/>
    <w:rsid w:val="00AC3141"/>
    <w:rsid w:val="00AC4DD4"/>
    <w:rsid w:val="00AD6B22"/>
    <w:rsid w:val="00AF5C6F"/>
    <w:rsid w:val="00B27677"/>
    <w:rsid w:val="00B43004"/>
    <w:rsid w:val="00B700BC"/>
    <w:rsid w:val="00B80D8E"/>
    <w:rsid w:val="00BB39A4"/>
    <w:rsid w:val="00BB79B1"/>
    <w:rsid w:val="00BE7FC2"/>
    <w:rsid w:val="00BF7AB4"/>
    <w:rsid w:val="00C068DA"/>
    <w:rsid w:val="00C10133"/>
    <w:rsid w:val="00C46DF5"/>
    <w:rsid w:val="00C66C3E"/>
    <w:rsid w:val="00C80CED"/>
    <w:rsid w:val="00C81139"/>
    <w:rsid w:val="00C9282A"/>
    <w:rsid w:val="00CA467A"/>
    <w:rsid w:val="00CB685F"/>
    <w:rsid w:val="00CE33E5"/>
    <w:rsid w:val="00D27D44"/>
    <w:rsid w:val="00D32AA9"/>
    <w:rsid w:val="00D34BF1"/>
    <w:rsid w:val="00D34F2D"/>
    <w:rsid w:val="00D35493"/>
    <w:rsid w:val="00D63E65"/>
    <w:rsid w:val="00D70F08"/>
    <w:rsid w:val="00D93F9B"/>
    <w:rsid w:val="00DA2751"/>
    <w:rsid w:val="00DB5174"/>
    <w:rsid w:val="00DB7A6D"/>
    <w:rsid w:val="00DC6390"/>
    <w:rsid w:val="00DC7460"/>
    <w:rsid w:val="00DF6D90"/>
    <w:rsid w:val="00E32953"/>
    <w:rsid w:val="00E37B72"/>
    <w:rsid w:val="00E46CEA"/>
    <w:rsid w:val="00E5080F"/>
    <w:rsid w:val="00E5121E"/>
    <w:rsid w:val="00E62026"/>
    <w:rsid w:val="00EB0A65"/>
    <w:rsid w:val="00ED6B08"/>
    <w:rsid w:val="00EE3C1B"/>
    <w:rsid w:val="00EE7A4B"/>
    <w:rsid w:val="00EF389C"/>
    <w:rsid w:val="00EF5A6C"/>
    <w:rsid w:val="00EF63B5"/>
    <w:rsid w:val="00EF65AF"/>
    <w:rsid w:val="00F034AC"/>
    <w:rsid w:val="00F0424A"/>
    <w:rsid w:val="00F334E8"/>
    <w:rsid w:val="00F513FD"/>
    <w:rsid w:val="00F62116"/>
    <w:rsid w:val="00F86AAE"/>
    <w:rsid w:val="00FA33EA"/>
    <w:rsid w:val="00FA58DB"/>
    <w:rsid w:val="00FB1A37"/>
    <w:rsid w:val="00FC23B3"/>
    <w:rsid w:val="00FC4B81"/>
    <w:rsid w:val="00FD107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48C85"/>
  <w15:chartTrackingRefBased/>
  <w15:docId w15:val="{55031B4E-E4B1-481F-A02C-0DA2F6FD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43004"/>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bidi="ta-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552"/>
    <w:rPr>
      <w:color w:val="0000FF"/>
      <w:u w:val="single"/>
    </w:rPr>
  </w:style>
  <w:style w:type="character" w:styleId="Strong">
    <w:name w:val="Strong"/>
    <w:basedOn w:val="DefaultParagraphFont"/>
    <w:uiPriority w:val="22"/>
    <w:qFormat/>
    <w:rsid w:val="00656186"/>
    <w:rPr>
      <w:b/>
      <w:bCs/>
    </w:rPr>
  </w:style>
  <w:style w:type="paragraph" w:styleId="ListParagraph">
    <w:name w:val="List Paragraph"/>
    <w:basedOn w:val="Normal"/>
    <w:uiPriority w:val="34"/>
    <w:qFormat/>
    <w:rsid w:val="004D5392"/>
    <w:pPr>
      <w:ind w:left="720"/>
      <w:contextualSpacing/>
    </w:pPr>
    <w:rPr>
      <w:kern w:val="0"/>
      <w14:ligatures w14:val="none"/>
    </w:rPr>
  </w:style>
  <w:style w:type="character" w:customStyle="1" w:styleId="Heading5Char">
    <w:name w:val="Heading 5 Char"/>
    <w:basedOn w:val="DefaultParagraphFont"/>
    <w:link w:val="Heading5"/>
    <w:uiPriority w:val="9"/>
    <w:rsid w:val="00B43004"/>
    <w:rPr>
      <w:rFonts w:ascii="Times New Roman" w:eastAsia="Times New Roman" w:hAnsi="Times New Roman" w:cs="Times New Roman"/>
      <w:b/>
      <w:bCs/>
      <w:kern w:val="0"/>
      <w:sz w:val="20"/>
      <w:szCs w:val="20"/>
      <w:lang w:eastAsia="en-IN" w:bidi="ta-IN"/>
      <w14:ligatures w14:val="none"/>
    </w:rPr>
  </w:style>
  <w:style w:type="character" w:customStyle="1" w:styleId="pt-defaultparagraphfont-000001">
    <w:name w:val="pt-defaultparagraphfont-000001"/>
    <w:basedOn w:val="DefaultParagraphFont"/>
    <w:rsid w:val="00B43004"/>
  </w:style>
  <w:style w:type="paragraph" w:styleId="NormalWeb">
    <w:name w:val="Normal (Web)"/>
    <w:basedOn w:val="Normal"/>
    <w:uiPriority w:val="99"/>
    <w:semiHidden/>
    <w:unhideWhenUsed/>
    <w:rsid w:val="008A188E"/>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character" w:styleId="UnresolvedMention">
    <w:name w:val="Unresolved Mention"/>
    <w:basedOn w:val="DefaultParagraphFont"/>
    <w:uiPriority w:val="99"/>
    <w:semiHidden/>
    <w:unhideWhenUsed/>
    <w:rsid w:val="008A188E"/>
    <w:rPr>
      <w:color w:val="605E5C"/>
      <w:shd w:val="clear" w:color="auto" w:fill="E1DFDD"/>
    </w:rPr>
  </w:style>
  <w:style w:type="paragraph" w:styleId="Header">
    <w:name w:val="header"/>
    <w:basedOn w:val="Normal"/>
    <w:link w:val="HeaderChar"/>
    <w:uiPriority w:val="99"/>
    <w:unhideWhenUsed/>
    <w:rsid w:val="00D2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D44"/>
  </w:style>
  <w:style w:type="paragraph" w:styleId="Footer">
    <w:name w:val="footer"/>
    <w:basedOn w:val="Normal"/>
    <w:link w:val="FooterChar"/>
    <w:uiPriority w:val="99"/>
    <w:unhideWhenUsed/>
    <w:rsid w:val="00D27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D44"/>
  </w:style>
  <w:style w:type="paragraph" w:styleId="NoSpacing">
    <w:name w:val="No Spacing"/>
    <w:link w:val="NoSpacingChar"/>
    <w:uiPriority w:val="1"/>
    <w:qFormat/>
    <w:rsid w:val="00C068DA"/>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068DA"/>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4318">
      <w:bodyDiv w:val="1"/>
      <w:marLeft w:val="0"/>
      <w:marRight w:val="0"/>
      <w:marTop w:val="0"/>
      <w:marBottom w:val="0"/>
      <w:divBdr>
        <w:top w:val="none" w:sz="0" w:space="0" w:color="auto"/>
        <w:left w:val="none" w:sz="0" w:space="0" w:color="auto"/>
        <w:bottom w:val="none" w:sz="0" w:space="0" w:color="auto"/>
        <w:right w:val="none" w:sz="0" w:space="0" w:color="auto"/>
      </w:divBdr>
    </w:div>
    <w:div w:id="1103914715">
      <w:bodyDiv w:val="1"/>
      <w:marLeft w:val="0"/>
      <w:marRight w:val="0"/>
      <w:marTop w:val="0"/>
      <w:marBottom w:val="0"/>
      <w:divBdr>
        <w:top w:val="none" w:sz="0" w:space="0" w:color="auto"/>
        <w:left w:val="none" w:sz="0" w:space="0" w:color="auto"/>
        <w:bottom w:val="none" w:sz="0" w:space="0" w:color="auto"/>
        <w:right w:val="none" w:sz="0" w:space="0" w:color="auto"/>
      </w:divBdr>
    </w:div>
    <w:div w:id="1780298307">
      <w:bodyDiv w:val="1"/>
      <w:marLeft w:val="0"/>
      <w:marRight w:val="0"/>
      <w:marTop w:val="0"/>
      <w:marBottom w:val="0"/>
      <w:divBdr>
        <w:top w:val="none" w:sz="0" w:space="0" w:color="auto"/>
        <w:left w:val="none" w:sz="0" w:space="0" w:color="auto"/>
        <w:bottom w:val="none" w:sz="0" w:space="0" w:color="auto"/>
        <w:right w:val="none" w:sz="0" w:space="0" w:color="auto"/>
      </w:divBdr>
    </w:div>
    <w:div w:id="210340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customXml" Target="ink/ink1.xml"/><Relationship Id="rId26" Type="http://schemas.openxmlformats.org/officeDocument/2006/relationships/hyperlink" Target="https://doi.org/10.3389/fpsyg.2022.858900" TargetMode="Externa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www.academia.edu/94226638/Discuss_the_role_of_language_in_cultur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s://doi.org/10.1080/004058484095431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02/9781118784235.eelt0287"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doi.org/10.1515/9781501500060-005" TargetMode="External"/><Relationship Id="rId28" Type="http://schemas.openxmlformats.org/officeDocument/2006/relationships/hyperlink" Target="https://doi.org/10.2991/icetss-14.2014.54" TargetMode="External"/><Relationship Id="rId10" Type="http://schemas.openxmlformats.org/officeDocument/2006/relationships/image" Target="media/image1.png"/><Relationship Id="rId19" Type="http://schemas.openxmlformats.org/officeDocument/2006/relationships/image" Target="media/image9.png"/><Relationship Id="rId31" Type="http://schemas.openxmlformats.org/officeDocument/2006/relationships/hyperlink" Target="https://doi.org/10.31227/osf.io/nw94m" TargetMode="External"/><Relationship Id="rId4" Type="http://schemas.openxmlformats.org/officeDocument/2006/relationships/settings" Target="settings.xml"/><Relationship Id="rId9" Type="http://schemas.openxmlformats.org/officeDocument/2006/relationships/hyperlink" Target="mailto:gandhimathisns@vit.ac.in" TargetMode="External"/><Relationship Id="rId14" Type="http://schemas.openxmlformats.org/officeDocument/2006/relationships/image" Target="media/image5.png"/><Relationship Id="rId22" Type="http://schemas.openxmlformats.org/officeDocument/2006/relationships/hyperlink" Target="https://doi.org/10.21093/di.v15i1.99" TargetMode="External"/><Relationship Id="rId27" Type="http://schemas.openxmlformats.org/officeDocument/2006/relationships/hyperlink" Target="https://doi.org/10.1016/b978-0-444-87144-2.50014-8" TargetMode="External"/><Relationship Id="rId30" Type="http://schemas.openxmlformats.org/officeDocument/2006/relationships/hyperlink" Target="https://doi.org/10.2307/354056" TargetMode="External"/><Relationship Id="rId8" Type="http://schemas.openxmlformats.org/officeDocument/2006/relationships/hyperlink" Target="mailto:shaliniroy.s@vit.ac.in"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14T10:18:58.429"/>
    </inkml:context>
    <inkml:brush xml:id="br0">
      <inkml:brushProperty name="width" value="0.025" units="cm"/>
      <inkml:brushProperty name="height" value="0.02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52458-8D90-4D48-B676-DCBA5E0BD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2528</TotalTime>
  <Pages>8</Pages>
  <Words>4060</Words>
  <Characters>23146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shaliniroypink@outlook.com</dc:creator>
  <cp:keywords/>
  <dc:description/>
  <cp:lastModifiedBy>Shalini Roy</cp:lastModifiedBy>
  <cp:revision>142</cp:revision>
  <cp:lastPrinted>2023-09-14T11:24:00Z</cp:lastPrinted>
  <dcterms:created xsi:type="dcterms:W3CDTF">2023-08-27T05:15:00Z</dcterms:created>
  <dcterms:modified xsi:type="dcterms:W3CDTF">2023-09-20T12:00:00Z</dcterms:modified>
</cp:coreProperties>
</file>