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5E7EE" w14:textId="54260AEE" w:rsidR="00EC33B4" w:rsidRDefault="00EC33B4" w:rsidP="00EC33B4">
      <w:pPr>
        <w:jc w:val="both"/>
        <w:rPr>
          <w:rFonts w:ascii="Times New Roman" w:hAnsi="Times New Roman" w:cs="Times New Roman"/>
          <w:b/>
          <w:i/>
          <w:sz w:val="28"/>
          <w:szCs w:val="24"/>
        </w:rPr>
      </w:pPr>
      <w:r w:rsidRPr="00EC33B4">
        <w:rPr>
          <w:rFonts w:ascii="Times New Roman" w:hAnsi="Times New Roman" w:cs="Times New Roman"/>
          <w:b/>
          <w:sz w:val="28"/>
          <w:szCs w:val="24"/>
        </w:rPr>
        <w:t xml:space="preserve">Multidrug resistance of </w:t>
      </w:r>
      <w:r w:rsidRPr="00EC33B4">
        <w:rPr>
          <w:rFonts w:ascii="Times New Roman" w:hAnsi="Times New Roman" w:cs="Times New Roman"/>
          <w:b/>
          <w:i/>
          <w:sz w:val="28"/>
          <w:szCs w:val="24"/>
        </w:rPr>
        <w:t xml:space="preserve">Staphylococcus aureus. </w:t>
      </w:r>
    </w:p>
    <w:p w14:paraId="527E1C8F" w14:textId="0430881E" w:rsidR="00EC33B4" w:rsidRPr="00A50830" w:rsidRDefault="00EC33B4" w:rsidP="00EC33B4">
      <w:pPr>
        <w:jc w:val="both"/>
        <w:rPr>
          <w:rFonts w:ascii="Times New Roman" w:hAnsi="Times New Roman" w:cs="Times New Roman"/>
          <w:sz w:val="24"/>
          <w:szCs w:val="24"/>
        </w:rPr>
      </w:pPr>
      <w:proofErr w:type="spellStart"/>
      <w:r w:rsidRPr="00EC33B4">
        <w:rPr>
          <w:rFonts w:ascii="Times New Roman" w:hAnsi="Times New Roman" w:cs="Times New Roman"/>
          <w:sz w:val="24"/>
          <w:szCs w:val="24"/>
        </w:rPr>
        <w:t>Krishnendu</w:t>
      </w:r>
      <w:proofErr w:type="spellEnd"/>
      <w:r w:rsidRPr="00EC33B4">
        <w:rPr>
          <w:rFonts w:ascii="Times New Roman" w:hAnsi="Times New Roman" w:cs="Times New Roman"/>
          <w:sz w:val="24"/>
          <w:szCs w:val="24"/>
        </w:rPr>
        <w:t xml:space="preserve"> Adhikary</w:t>
      </w:r>
      <w:r w:rsidRPr="00EC33B4">
        <w:rPr>
          <w:rFonts w:ascii="Times New Roman" w:hAnsi="Times New Roman" w:cs="Times New Roman"/>
          <w:sz w:val="24"/>
          <w:szCs w:val="24"/>
          <w:vertAlign w:val="superscript"/>
        </w:rPr>
        <w:t>1</w:t>
      </w:r>
      <w:r w:rsidR="00C62B98">
        <w:rPr>
          <w:rFonts w:ascii="Times New Roman" w:hAnsi="Times New Roman" w:cs="Times New Roman"/>
          <w:sz w:val="24"/>
          <w:szCs w:val="24"/>
          <w:vertAlign w:val="superscript"/>
        </w:rPr>
        <w:t>*</w:t>
      </w:r>
      <w:r w:rsidR="008C3599">
        <w:rPr>
          <w:rFonts w:ascii="Times New Roman" w:hAnsi="Times New Roman" w:cs="Times New Roman"/>
          <w:sz w:val="24"/>
          <w:szCs w:val="24"/>
        </w:rPr>
        <w:t xml:space="preserve">, </w:t>
      </w:r>
      <w:proofErr w:type="spellStart"/>
      <w:r w:rsidR="008C3599">
        <w:rPr>
          <w:rFonts w:ascii="Times New Roman" w:hAnsi="Times New Roman" w:cs="Times New Roman"/>
          <w:sz w:val="24"/>
          <w:szCs w:val="24"/>
        </w:rPr>
        <w:t>Sumana</w:t>
      </w:r>
      <w:proofErr w:type="spellEnd"/>
      <w:r w:rsidR="008C3599">
        <w:rPr>
          <w:rFonts w:ascii="Times New Roman" w:hAnsi="Times New Roman" w:cs="Times New Roman"/>
          <w:sz w:val="24"/>
          <w:szCs w:val="24"/>
        </w:rPr>
        <w:t xml:space="preserve"> Ro</w:t>
      </w:r>
      <w:r w:rsidRPr="00EC33B4">
        <w:rPr>
          <w:rFonts w:ascii="Times New Roman" w:hAnsi="Times New Roman" w:cs="Times New Roman"/>
          <w:sz w:val="24"/>
          <w:szCs w:val="24"/>
        </w:rPr>
        <w:t>y</w:t>
      </w:r>
      <w:r w:rsidR="008C3599">
        <w:rPr>
          <w:rFonts w:ascii="Times New Roman" w:hAnsi="Times New Roman" w:cs="Times New Roman"/>
          <w:sz w:val="24"/>
          <w:szCs w:val="24"/>
        </w:rPr>
        <w:t xml:space="preserve"> C</w:t>
      </w:r>
      <w:r w:rsidRPr="00EC33B4">
        <w:rPr>
          <w:rFonts w:ascii="Times New Roman" w:hAnsi="Times New Roman" w:cs="Times New Roman"/>
          <w:sz w:val="24"/>
          <w:szCs w:val="24"/>
        </w:rPr>
        <w:t>howdhury</w:t>
      </w:r>
      <w:r w:rsidRPr="00EC33B4">
        <w:rPr>
          <w:rFonts w:ascii="Times New Roman" w:hAnsi="Times New Roman" w:cs="Times New Roman"/>
          <w:sz w:val="24"/>
          <w:szCs w:val="24"/>
          <w:vertAlign w:val="superscript"/>
        </w:rPr>
        <w:t>2</w:t>
      </w:r>
      <w:r w:rsidR="00C61CE2">
        <w:rPr>
          <w:rFonts w:ascii="Times New Roman" w:hAnsi="Times New Roman" w:cs="Times New Roman"/>
          <w:sz w:val="24"/>
          <w:szCs w:val="24"/>
        </w:rPr>
        <w:t xml:space="preserve">, </w:t>
      </w:r>
      <w:proofErr w:type="spellStart"/>
      <w:r w:rsidR="00C61CE2">
        <w:rPr>
          <w:rFonts w:ascii="Times New Roman" w:hAnsi="Times New Roman" w:cs="Times New Roman"/>
          <w:sz w:val="24"/>
          <w:szCs w:val="24"/>
        </w:rPr>
        <w:t>Sayantan</w:t>
      </w:r>
      <w:proofErr w:type="spellEnd"/>
      <w:r w:rsidR="00C61CE2">
        <w:rPr>
          <w:rFonts w:ascii="Times New Roman" w:hAnsi="Times New Roman" w:cs="Times New Roman"/>
          <w:sz w:val="24"/>
          <w:szCs w:val="24"/>
        </w:rPr>
        <w:t xml:space="preserve"> Das</w:t>
      </w:r>
      <w:r w:rsidR="00C61CE2" w:rsidRPr="00C61CE2">
        <w:rPr>
          <w:rFonts w:ascii="Times New Roman" w:hAnsi="Times New Roman" w:cs="Times New Roman"/>
          <w:sz w:val="24"/>
          <w:szCs w:val="24"/>
          <w:vertAlign w:val="superscript"/>
        </w:rPr>
        <w:t>3</w:t>
      </w:r>
      <w:r w:rsidR="00C61CE2">
        <w:rPr>
          <w:rFonts w:ascii="Times New Roman" w:hAnsi="Times New Roman" w:cs="Times New Roman"/>
          <w:sz w:val="24"/>
          <w:szCs w:val="24"/>
        </w:rPr>
        <w:t xml:space="preserve">, </w:t>
      </w:r>
      <w:proofErr w:type="spellStart"/>
      <w:r w:rsidR="00C61CE2">
        <w:rPr>
          <w:rFonts w:ascii="Times New Roman" w:hAnsi="Times New Roman" w:cs="Times New Roman"/>
          <w:sz w:val="24"/>
          <w:szCs w:val="24"/>
        </w:rPr>
        <w:t>Swapnendu</w:t>
      </w:r>
      <w:proofErr w:type="spellEnd"/>
      <w:r w:rsidR="00C61CE2">
        <w:rPr>
          <w:rFonts w:ascii="Times New Roman" w:hAnsi="Times New Roman" w:cs="Times New Roman"/>
          <w:sz w:val="24"/>
          <w:szCs w:val="24"/>
        </w:rPr>
        <w:t xml:space="preserve"> Thakur</w:t>
      </w:r>
      <w:r w:rsidR="00C61CE2" w:rsidRPr="008C3599">
        <w:rPr>
          <w:rFonts w:ascii="Times New Roman" w:hAnsi="Times New Roman" w:cs="Times New Roman"/>
          <w:sz w:val="24"/>
          <w:szCs w:val="24"/>
          <w:vertAlign w:val="superscript"/>
        </w:rPr>
        <w:t>3</w:t>
      </w:r>
      <w:r w:rsidR="00C61CE2">
        <w:rPr>
          <w:rFonts w:ascii="Times New Roman" w:hAnsi="Times New Roman" w:cs="Times New Roman"/>
          <w:sz w:val="24"/>
          <w:szCs w:val="24"/>
        </w:rPr>
        <w:t xml:space="preserve">, </w:t>
      </w:r>
      <w:proofErr w:type="spellStart"/>
      <w:r w:rsidR="00C61CE2">
        <w:rPr>
          <w:rFonts w:ascii="Times New Roman" w:hAnsi="Times New Roman" w:cs="Times New Roman"/>
          <w:sz w:val="24"/>
          <w:szCs w:val="24"/>
        </w:rPr>
        <w:t>Mainak</w:t>
      </w:r>
      <w:proofErr w:type="spellEnd"/>
      <w:r w:rsidR="00C61CE2">
        <w:rPr>
          <w:rFonts w:ascii="Times New Roman" w:hAnsi="Times New Roman" w:cs="Times New Roman"/>
          <w:sz w:val="24"/>
          <w:szCs w:val="24"/>
        </w:rPr>
        <w:t xml:space="preserve"> Roy</w:t>
      </w:r>
      <w:r w:rsidR="00C61CE2" w:rsidRPr="008C3599">
        <w:rPr>
          <w:rFonts w:ascii="Times New Roman" w:hAnsi="Times New Roman" w:cs="Times New Roman"/>
          <w:sz w:val="24"/>
          <w:szCs w:val="24"/>
          <w:vertAlign w:val="superscript"/>
        </w:rPr>
        <w:t>3</w:t>
      </w:r>
      <w:r w:rsidR="00C61CE2">
        <w:rPr>
          <w:rFonts w:ascii="Times New Roman" w:hAnsi="Times New Roman" w:cs="Times New Roman"/>
          <w:sz w:val="24"/>
          <w:szCs w:val="24"/>
        </w:rPr>
        <w:t xml:space="preserve">, </w:t>
      </w:r>
      <w:proofErr w:type="spellStart"/>
      <w:r w:rsidR="008C3599">
        <w:rPr>
          <w:rFonts w:ascii="Times New Roman" w:hAnsi="Times New Roman" w:cs="Times New Roman"/>
          <w:sz w:val="24"/>
          <w:szCs w:val="24"/>
        </w:rPr>
        <w:t>Rickta</w:t>
      </w:r>
      <w:proofErr w:type="spellEnd"/>
      <w:r w:rsidR="008C3599">
        <w:rPr>
          <w:rFonts w:ascii="Times New Roman" w:hAnsi="Times New Roman" w:cs="Times New Roman"/>
          <w:sz w:val="24"/>
          <w:szCs w:val="24"/>
        </w:rPr>
        <w:t xml:space="preserve"> Goswami</w:t>
      </w:r>
      <w:r w:rsidR="008C3599" w:rsidRPr="008C3599">
        <w:rPr>
          <w:rFonts w:ascii="Times New Roman" w:hAnsi="Times New Roman" w:cs="Times New Roman"/>
          <w:sz w:val="24"/>
          <w:szCs w:val="24"/>
          <w:vertAlign w:val="superscript"/>
        </w:rPr>
        <w:t>3</w:t>
      </w:r>
      <w:r w:rsidR="008C3599">
        <w:rPr>
          <w:rFonts w:ascii="Times New Roman" w:hAnsi="Times New Roman" w:cs="Times New Roman"/>
          <w:sz w:val="24"/>
          <w:szCs w:val="24"/>
        </w:rPr>
        <w:t xml:space="preserve">, </w:t>
      </w:r>
      <w:proofErr w:type="spellStart"/>
      <w:r w:rsidR="008C3599">
        <w:rPr>
          <w:rFonts w:ascii="Times New Roman" w:hAnsi="Times New Roman" w:cs="Times New Roman"/>
          <w:sz w:val="24"/>
          <w:szCs w:val="24"/>
        </w:rPr>
        <w:t>Anirban</w:t>
      </w:r>
      <w:proofErr w:type="spellEnd"/>
      <w:r w:rsidR="008C3599">
        <w:rPr>
          <w:rFonts w:ascii="Times New Roman" w:hAnsi="Times New Roman" w:cs="Times New Roman"/>
          <w:sz w:val="24"/>
          <w:szCs w:val="24"/>
        </w:rPr>
        <w:t xml:space="preserve"> Ghosal</w:t>
      </w:r>
      <w:r w:rsidR="008C3599" w:rsidRPr="008C3599">
        <w:rPr>
          <w:rFonts w:ascii="Times New Roman" w:hAnsi="Times New Roman" w:cs="Times New Roman"/>
          <w:sz w:val="24"/>
          <w:szCs w:val="24"/>
          <w:vertAlign w:val="superscript"/>
        </w:rPr>
        <w:t>3</w:t>
      </w:r>
      <w:r w:rsidR="008C3599">
        <w:rPr>
          <w:rFonts w:ascii="Times New Roman" w:hAnsi="Times New Roman" w:cs="Times New Roman"/>
          <w:sz w:val="24"/>
          <w:szCs w:val="24"/>
        </w:rPr>
        <w:t xml:space="preserve">, </w:t>
      </w:r>
      <w:proofErr w:type="spellStart"/>
      <w:r w:rsidR="008C3599">
        <w:rPr>
          <w:rFonts w:ascii="Times New Roman" w:hAnsi="Times New Roman" w:cs="Times New Roman"/>
          <w:sz w:val="24"/>
          <w:szCs w:val="24"/>
        </w:rPr>
        <w:t>Amartya</w:t>
      </w:r>
      <w:proofErr w:type="spellEnd"/>
      <w:r w:rsidR="008C3599">
        <w:rPr>
          <w:rFonts w:ascii="Times New Roman" w:hAnsi="Times New Roman" w:cs="Times New Roman"/>
          <w:sz w:val="24"/>
          <w:szCs w:val="24"/>
        </w:rPr>
        <w:t xml:space="preserve"> Ghosh</w:t>
      </w:r>
      <w:r w:rsidR="008C3599" w:rsidRPr="008C3599">
        <w:rPr>
          <w:rFonts w:ascii="Times New Roman" w:hAnsi="Times New Roman" w:cs="Times New Roman"/>
          <w:sz w:val="24"/>
          <w:szCs w:val="24"/>
          <w:vertAlign w:val="superscript"/>
        </w:rPr>
        <w:t>3</w:t>
      </w:r>
      <w:r w:rsidR="00A50830">
        <w:rPr>
          <w:rFonts w:ascii="Times New Roman" w:hAnsi="Times New Roman" w:cs="Times New Roman"/>
          <w:sz w:val="24"/>
          <w:szCs w:val="24"/>
        </w:rPr>
        <w:t xml:space="preserve">, </w:t>
      </w:r>
      <w:proofErr w:type="spellStart"/>
      <w:r w:rsidR="00A50830">
        <w:rPr>
          <w:rFonts w:ascii="Times New Roman" w:hAnsi="Times New Roman" w:cs="Times New Roman"/>
          <w:sz w:val="24"/>
          <w:szCs w:val="24"/>
        </w:rPr>
        <w:t>Md</w:t>
      </w:r>
      <w:proofErr w:type="spellEnd"/>
      <w:r w:rsidR="00A50830">
        <w:rPr>
          <w:rFonts w:ascii="Times New Roman" w:hAnsi="Times New Roman" w:cs="Times New Roman"/>
          <w:sz w:val="24"/>
          <w:szCs w:val="24"/>
        </w:rPr>
        <w:t xml:space="preserve"> Kayem</w:t>
      </w:r>
      <w:r w:rsidR="00A50830" w:rsidRPr="00A50830">
        <w:rPr>
          <w:rFonts w:ascii="Times New Roman" w:hAnsi="Times New Roman" w:cs="Times New Roman"/>
          <w:sz w:val="24"/>
          <w:szCs w:val="24"/>
          <w:vertAlign w:val="superscript"/>
        </w:rPr>
        <w:t>3</w:t>
      </w:r>
      <w:r w:rsidR="00A50830">
        <w:rPr>
          <w:rFonts w:ascii="Times New Roman" w:hAnsi="Times New Roman" w:cs="Times New Roman"/>
          <w:sz w:val="24"/>
          <w:szCs w:val="24"/>
        </w:rPr>
        <w:t xml:space="preserve">, </w:t>
      </w:r>
      <w:proofErr w:type="spellStart"/>
      <w:r w:rsidR="00A50830">
        <w:rPr>
          <w:rFonts w:ascii="Times New Roman" w:hAnsi="Times New Roman" w:cs="Times New Roman"/>
          <w:sz w:val="24"/>
          <w:szCs w:val="24"/>
        </w:rPr>
        <w:t>Souvik</w:t>
      </w:r>
      <w:proofErr w:type="spellEnd"/>
      <w:r w:rsidR="00A50830">
        <w:rPr>
          <w:rFonts w:ascii="Times New Roman" w:hAnsi="Times New Roman" w:cs="Times New Roman"/>
          <w:sz w:val="24"/>
          <w:szCs w:val="24"/>
        </w:rPr>
        <w:t xml:space="preserve"> Mandal</w:t>
      </w:r>
      <w:r w:rsidR="00A50830" w:rsidRPr="00A50830">
        <w:rPr>
          <w:rFonts w:ascii="Times New Roman" w:hAnsi="Times New Roman" w:cs="Times New Roman"/>
          <w:sz w:val="24"/>
          <w:szCs w:val="24"/>
          <w:vertAlign w:val="superscript"/>
        </w:rPr>
        <w:t>3</w:t>
      </w:r>
    </w:p>
    <w:p w14:paraId="08CBFB01" w14:textId="2A4FD2B9" w:rsidR="00C62B98" w:rsidRDefault="00C62B98" w:rsidP="00EC33B4">
      <w:pPr>
        <w:jc w:val="both"/>
        <w:rPr>
          <w:rFonts w:ascii="Times New Roman" w:hAnsi="Times New Roman" w:cs="Times New Roman"/>
          <w:sz w:val="24"/>
          <w:szCs w:val="24"/>
        </w:rPr>
      </w:pPr>
      <w:r w:rsidRPr="00C62B98">
        <w:rPr>
          <w:rFonts w:ascii="Times New Roman" w:hAnsi="Times New Roman" w:cs="Times New Roman"/>
          <w:sz w:val="24"/>
          <w:szCs w:val="24"/>
          <w:vertAlign w:val="superscript"/>
        </w:rPr>
        <w:t>1</w:t>
      </w:r>
      <w:r>
        <w:rPr>
          <w:rFonts w:ascii="Times New Roman" w:hAnsi="Times New Roman" w:cs="Times New Roman"/>
          <w:sz w:val="24"/>
          <w:szCs w:val="24"/>
        </w:rPr>
        <w:t xml:space="preserve">Dept. of Interdisciplinary Science, MS </w:t>
      </w:r>
      <w:proofErr w:type="spellStart"/>
      <w:r>
        <w:rPr>
          <w:rFonts w:ascii="Times New Roman" w:hAnsi="Times New Roman" w:cs="Times New Roman"/>
          <w:sz w:val="24"/>
          <w:szCs w:val="24"/>
        </w:rPr>
        <w:t>Swaminathan</w:t>
      </w:r>
      <w:proofErr w:type="spellEnd"/>
      <w:r>
        <w:rPr>
          <w:rFonts w:ascii="Times New Roman" w:hAnsi="Times New Roman" w:cs="Times New Roman"/>
          <w:sz w:val="24"/>
          <w:szCs w:val="24"/>
        </w:rPr>
        <w:t xml:space="preserve"> School of Agriculture, Centurion University of Technology &amp; Management, </w:t>
      </w:r>
      <w:proofErr w:type="spellStart"/>
      <w:r>
        <w:rPr>
          <w:rFonts w:ascii="Times New Roman" w:hAnsi="Times New Roman" w:cs="Times New Roman"/>
          <w:sz w:val="24"/>
          <w:szCs w:val="24"/>
        </w:rPr>
        <w:t>Odisha</w:t>
      </w:r>
      <w:proofErr w:type="spellEnd"/>
      <w:r>
        <w:rPr>
          <w:rFonts w:ascii="Times New Roman" w:hAnsi="Times New Roman" w:cs="Times New Roman"/>
          <w:sz w:val="24"/>
          <w:szCs w:val="24"/>
        </w:rPr>
        <w:t>, India</w:t>
      </w:r>
    </w:p>
    <w:p w14:paraId="3D12A29C" w14:textId="4E46613A" w:rsidR="00C62B98" w:rsidRDefault="00C62B98" w:rsidP="00EC33B4">
      <w:pPr>
        <w:jc w:val="both"/>
        <w:rPr>
          <w:rFonts w:ascii="Times New Roman" w:hAnsi="Times New Roman" w:cs="Times New Roman"/>
          <w:sz w:val="24"/>
          <w:szCs w:val="24"/>
        </w:rPr>
      </w:pPr>
      <w:r w:rsidRPr="00C62B98">
        <w:rPr>
          <w:rFonts w:ascii="Times New Roman" w:hAnsi="Times New Roman" w:cs="Times New Roman"/>
          <w:sz w:val="24"/>
          <w:szCs w:val="24"/>
          <w:vertAlign w:val="superscript"/>
        </w:rPr>
        <w:t>2</w:t>
      </w:r>
      <w:r>
        <w:rPr>
          <w:rFonts w:ascii="Times New Roman" w:hAnsi="Times New Roman" w:cs="Times New Roman"/>
          <w:sz w:val="24"/>
          <w:szCs w:val="24"/>
        </w:rPr>
        <w:t>Dept. of Microbiology, Paramedical College Durgapur, West Bengal, India</w:t>
      </w:r>
    </w:p>
    <w:p w14:paraId="28583754" w14:textId="45CD7EC2" w:rsidR="008C3599" w:rsidRDefault="008C3599" w:rsidP="00EC33B4">
      <w:pPr>
        <w:jc w:val="both"/>
        <w:rPr>
          <w:rFonts w:ascii="Times New Roman" w:hAnsi="Times New Roman" w:cs="Times New Roman"/>
          <w:sz w:val="24"/>
          <w:szCs w:val="24"/>
        </w:rPr>
      </w:pPr>
      <w:r w:rsidRPr="008C3599">
        <w:rPr>
          <w:rFonts w:ascii="Times New Roman" w:hAnsi="Times New Roman" w:cs="Times New Roman"/>
          <w:sz w:val="24"/>
          <w:szCs w:val="24"/>
          <w:vertAlign w:val="superscript"/>
        </w:rPr>
        <w:t>3</w:t>
      </w:r>
      <w:r>
        <w:rPr>
          <w:rFonts w:ascii="Times New Roman" w:hAnsi="Times New Roman" w:cs="Times New Roman"/>
          <w:sz w:val="24"/>
          <w:szCs w:val="24"/>
        </w:rPr>
        <w:t>Dept. of Medical Lab Technology, Paramedical College Durgapur, West Bengal, India</w:t>
      </w:r>
    </w:p>
    <w:p w14:paraId="5BEF4C90" w14:textId="54439350" w:rsidR="00C62B98" w:rsidRDefault="00C62B98" w:rsidP="00EC33B4">
      <w:pPr>
        <w:jc w:val="both"/>
        <w:rPr>
          <w:rFonts w:ascii="Times New Roman" w:hAnsi="Times New Roman" w:cs="Times New Roman"/>
          <w:sz w:val="24"/>
          <w:szCs w:val="24"/>
        </w:rPr>
      </w:pPr>
      <w:r>
        <w:rPr>
          <w:rFonts w:ascii="Times New Roman" w:hAnsi="Times New Roman" w:cs="Times New Roman"/>
          <w:sz w:val="24"/>
          <w:szCs w:val="24"/>
        </w:rPr>
        <w:t xml:space="preserve">Corresponding Author: </w:t>
      </w:r>
    </w:p>
    <w:p w14:paraId="23864308" w14:textId="0B7C3254" w:rsidR="00C62B98" w:rsidRDefault="00C62B98" w:rsidP="00C62B98">
      <w:pPr>
        <w:jc w:val="both"/>
        <w:rPr>
          <w:rFonts w:ascii="Times New Roman" w:hAnsi="Times New Roman" w:cs="Times New Roman"/>
          <w:sz w:val="24"/>
          <w:szCs w:val="24"/>
        </w:rPr>
      </w:pPr>
      <w:proofErr w:type="spellStart"/>
      <w:r>
        <w:rPr>
          <w:rFonts w:ascii="Times New Roman" w:hAnsi="Times New Roman" w:cs="Times New Roman"/>
          <w:sz w:val="24"/>
          <w:szCs w:val="24"/>
        </w:rPr>
        <w:t>Krishnendu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Adhikary</w:t>
      </w:r>
      <w:proofErr w:type="spellEnd"/>
      <w:r>
        <w:rPr>
          <w:rFonts w:ascii="Times New Roman" w:hAnsi="Times New Roman" w:cs="Times New Roman"/>
          <w:sz w:val="24"/>
          <w:szCs w:val="24"/>
        </w:rPr>
        <w:t xml:space="preserve">, PhD Scholar, </w:t>
      </w:r>
      <w:r>
        <w:rPr>
          <w:rFonts w:ascii="Times New Roman" w:hAnsi="Times New Roman" w:cs="Times New Roman"/>
          <w:sz w:val="24"/>
          <w:szCs w:val="24"/>
        </w:rPr>
        <w:t xml:space="preserve">Dept. of Interdisciplinary Science, MS </w:t>
      </w:r>
      <w:proofErr w:type="spellStart"/>
      <w:r>
        <w:rPr>
          <w:rFonts w:ascii="Times New Roman" w:hAnsi="Times New Roman" w:cs="Times New Roman"/>
          <w:sz w:val="24"/>
          <w:szCs w:val="24"/>
        </w:rPr>
        <w:t>Swaminathan</w:t>
      </w:r>
      <w:proofErr w:type="spellEnd"/>
      <w:r>
        <w:rPr>
          <w:rFonts w:ascii="Times New Roman" w:hAnsi="Times New Roman" w:cs="Times New Roman"/>
          <w:sz w:val="24"/>
          <w:szCs w:val="24"/>
        </w:rPr>
        <w:t xml:space="preserve"> School of Agriculture, Centurion University of Technology &amp; Management, </w:t>
      </w:r>
      <w:proofErr w:type="spellStart"/>
      <w:r>
        <w:rPr>
          <w:rFonts w:ascii="Times New Roman" w:hAnsi="Times New Roman" w:cs="Times New Roman"/>
          <w:sz w:val="24"/>
          <w:szCs w:val="24"/>
        </w:rPr>
        <w:t>Odisha</w:t>
      </w:r>
      <w:proofErr w:type="spellEnd"/>
      <w:r>
        <w:rPr>
          <w:rFonts w:ascii="Times New Roman" w:hAnsi="Times New Roman" w:cs="Times New Roman"/>
          <w:sz w:val="24"/>
          <w:szCs w:val="24"/>
        </w:rPr>
        <w:t>, India</w:t>
      </w:r>
      <w:r>
        <w:rPr>
          <w:rFonts w:ascii="Times New Roman" w:hAnsi="Times New Roman" w:cs="Times New Roman"/>
          <w:sz w:val="24"/>
          <w:szCs w:val="24"/>
        </w:rPr>
        <w:t xml:space="preserve">, Mail: </w:t>
      </w:r>
      <w:hyperlink r:id="rId6" w:history="1">
        <w:r w:rsidRPr="00F678FA">
          <w:rPr>
            <w:rStyle w:val="Hyperlink"/>
            <w:rFonts w:ascii="Times New Roman" w:hAnsi="Times New Roman" w:cs="Times New Roman"/>
            <w:sz w:val="24"/>
            <w:szCs w:val="24"/>
          </w:rPr>
          <w:t>krisskrishnendu@gmail.com</w:t>
        </w:r>
      </w:hyperlink>
      <w:r>
        <w:rPr>
          <w:rFonts w:ascii="Times New Roman" w:hAnsi="Times New Roman" w:cs="Times New Roman"/>
          <w:sz w:val="24"/>
          <w:szCs w:val="24"/>
        </w:rPr>
        <w:t>, Mob: +91 8759369702</w:t>
      </w:r>
    </w:p>
    <w:p w14:paraId="404C0CDD" w14:textId="77777777" w:rsidR="00C61CE2" w:rsidRDefault="00C61CE2" w:rsidP="00C62B98">
      <w:pPr>
        <w:jc w:val="both"/>
        <w:rPr>
          <w:rFonts w:ascii="Times New Roman" w:hAnsi="Times New Roman" w:cs="Times New Roman"/>
          <w:sz w:val="24"/>
          <w:szCs w:val="24"/>
        </w:rPr>
      </w:pPr>
    </w:p>
    <w:p w14:paraId="40965A91" w14:textId="777FCC98" w:rsidR="00C61CE2" w:rsidRDefault="00C61CE2" w:rsidP="00C62B98">
      <w:pPr>
        <w:jc w:val="both"/>
        <w:rPr>
          <w:rFonts w:ascii="Times New Roman" w:hAnsi="Times New Roman" w:cs="Times New Roman"/>
          <w:b/>
          <w:sz w:val="24"/>
          <w:szCs w:val="24"/>
        </w:rPr>
      </w:pPr>
      <w:r w:rsidRPr="00C61CE2">
        <w:rPr>
          <w:rFonts w:ascii="Times New Roman" w:hAnsi="Times New Roman" w:cs="Times New Roman"/>
          <w:b/>
          <w:sz w:val="24"/>
          <w:szCs w:val="24"/>
        </w:rPr>
        <w:t>Abstract</w:t>
      </w:r>
    </w:p>
    <w:p w14:paraId="7CD8D1A9" w14:textId="4AA11B8A" w:rsidR="00C61CE2" w:rsidRDefault="00C61CE2" w:rsidP="00C62B98">
      <w:pPr>
        <w:jc w:val="both"/>
        <w:rPr>
          <w:rFonts w:ascii="Times New Roman" w:hAnsi="Times New Roman" w:cs="Times New Roman"/>
          <w:sz w:val="24"/>
          <w:szCs w:val="24"/>
        </w:rPr>
      </w:pPr>
      <w:r w:rsidRPr="00C61CE2">
        <w:rPr>
          <w:rFonts w:ascii="Times New Roman" w:hAnsi="Times New Roman" w:cs="Times New Roman"/>
          <w:sz w:val="24"/>
          <w:szCs w:val="24"/>
        </w:rPr>
        <w:t xml:space="preserve">Both humans and domestic animals can get the sickness brought on by the bacterium. In certain animal species, it could lead to severe mastitis. </w:t>
      </w:r>
      <w:r w:rsidRPr="008C3599">
        <w:rPr>
          <w:rFonts w:ascii="Times New Roman" w:hAnsi="Times New Roman" w:cs="Times New Roman"/>
          <w:i/>
          <w:sz w:val="24"/>
          <w:szCs w:val="24"/>
        </w:rPr>
        <w:t xml:space="preserve">Staphylococcus </w:t>
      </w:r>
      <w:proofErr w:type="spellStart"/>
      <w:r w:rsidRPr="008C3599">
        <w:rPr>
          <w:rFonts w:ascii="Times New Roman" w:hAnsi="Times New Roman" w:cs="Times New Roman"/>
          <w:i/>
          <w:sz w:val="24"/>
          <w:szCs w:val="24"/>
        </w:rPr>
        <w:t>aureus</w:t>
      </w:r>
      <w:proofErr w:type="spellEnd"/>
      <w:r w:rsidRPr="00C61CE2">
        <w:rPr>
          <w:rFonts w:ascii="Times New Roman" w:hAnsi="Times New Roman" w:cs="Times New Roman"/>
          <w:sz w:val="24"/>
          <w:szCs w:val="24"/>
        </w:rPr>
        <w:t xml:space="preserve"> is the cause of mastitis in cattle in around 30% of clinical and subclinical cases.</w:t>
      </w:r>
      <w:r>
        <w:rPr>
          <w:rFonts w:ascii="Times New Roman" w:hAnsi="Times New Roman" w:cs="Times New Roman"/>
          <w:sz w:val="24"/>
          <w:szCs w:val="24"/>
        </w:rPr>
        <w:t xml:space="preserve"> </w:t>
      </w:r>
      <w:r w:rsidRPr="00C61CE2">
        <w:rPr>
          <w:rFonts w:ascii="Times New Roman" w:hAnsi="Times New Roman" w:cs="Times New Roman"/>
          <w:sz w:val="24"/>
          <w:szCs w:val="24"/>
        </w:rPr>
        <w:t xml:space="preserve">The elderly, babies, and those with impaired immune systems are more susceptible to S. </w:t>
      </w:r>
      <w:proofErr w:type="spellStart"/>
      <w:r w:rsidRPr="00C61CE2">
        <w:rPr>
          <w:rFonts w:ascii="Times New Roman" w:hAnsi="Times New Roman" w:cs="Times New Roman"/>
          <w:sz w:val="24"/>
          <w:szCs w:val="24"/>
        </w:rPr>
        <w:t>aureus</w:t>
      </w:r>
      <w:proofErr w:type="spellEnd"/>
      <w:r w:rsidRPr="00C61CE2">
        <w:rPr>
          <w:rFonts w:ascii="Times New Roman" w:hAnsi="Times New Roman" w:cs="Times New Roman"/>
          <w:sz w:val="24"/>
          <w:szCs w:val="24"/>
        </w:rPr>
        <w:t xml:space="preserve"> infection than healthy individuals. S. </w:t>
      </w:r>
      <w:proofErr w:type="spellStart"/>
      <w:r w:rsidRPr="00C61CE2">
        <w:rPr>
          <w:rFonts w:ascii="Times New Roman" w:hAnsi="Times New Roman" w:cs="Times New Roman"/>
          <w:sz w:val="24"/>
          <w:szCs w:val="24"/>
        </w:rPr>
        <w:t>aureus</w:t>
      </w:r>
      <w:proofErr w:type="spellEnd"/>
      <w:r w:rsidRPr="00C61CE2">
        <w:rPr>
          <w:rFonts w:ascii="Times New Roman" w:hAnsi="Times New Roman" w:cs="Times New Roman"/>
          <w:sz w:val="24"/>
          <w:szCs w:val="24"/>
        </w:rPr>
        <w:t xml:space="preserve"> is the main source of nosocomial and community-associated infections, and it has become an issue due to the organism's rising incidence of antibiotic resistance. Numerous virulence variables were associated to its </w:t>
      </w:r>
      <w:proofErr w:type="spellStart"/>
      <w:r w:rsidRPr="00C61CE2">
        <w:rPr>
          <w:rFonts w:ascii="Times New Roman" w:hAnsi="Times New Roman" w:cs="Times New Roman"/>
          <w:sz w:val="24"/>
          <w:szCs w:val="24"/>
        </w:rPr>
        <w:t>pathogenecity</w:t>
      </w:r>
      <w:proofErr w:type="spellEnd"/>
      <w:r w:rsidRPr="00C61CE2">
        <w:rPr>
          <w:rFonts w:ascii="Times New Roman" w:hAnsi="Times New Roman" w:cs="Times New Roman"/>
          <w:sz w:val="24"/>
          <w:szCs w:val="24"/>
        </w:rPr>
        <w:t>.</w:t>
      </w:r>
      <w:r>
        <w:rPr>
          <w:rFonts w:ascii="Times New Roman" w:hAnsi="Times New Roman" w:cs="Times New Roman"/>
          <w:sz w:val="24"/>
          <w:szCs w:val="24"/>
        </w:rPr>
        <w:t xml:space="preserve"> </w:t>
      </w:r>
      <w:r w:rsidRPr="00C61CE2">
        <w:rPr>
          <w:rFonts w:ascii="Times New Roman" w:hAnsi="Times New Roman" w:cs="Times New Roman"/>
          <w:sz w:val="24"/>
          <w:szCs w:val="24"/>
        </w:rPr>
        <w:t xml:space="preserve">Chronic inflammatory skin disease known as atopic dermatitis (AD) can be directly attributed to the presence of persistent bacterial infections such S. </w:t>
      </w:r>
      <w:proofErr w:type="spellStart"/>
      <w:r w:rsidRPr="00C61CE2">
        <w:rPr>
          <w:rFonts w:ascii="Times New Roman" w:hAnsi="Times New Roman" w:cs="Times New Roman"/>
          <w:sz w:val="24"/>
          <w:szCs w:val="24"/>
        </w:rPr>
        <w:t>aureus</w:t>
      </w:r>
      <w:proofErr w:type="spellEnd"/>
      <w:r w:rsidRPr="00C61CE2">
        <w:rPr>
          <w:rFonts w:ascii="Times New Roman" w:hAnsi="Times New Roman" w:cs="Times New Roman"/>
          <w:sz w:val="24"/>
          <w:szCs w:val="24"/>
        </w:rPr>
        <w:t>. These diseases primarily affect newborns and children. According to data, the range might be between 18 and 22% in wealthy nations.</w:t>
      </w:r>
      <w:r>
        <w:rPr>
          <w:rFonts w:ascii="Times New Roman" w:hAnsi="Times New Roman" w:cs="Times New Roman"/>
          <w:sz w:val="24"/>
          <w:szCs w:val="24"/>
        </w:rPr>
        <w:t xml:space="preserve"> </w:t>
      </w:r>
      <w:r w:rsidRPr="00C61CE2">
        <w:rPr>
          <w:rFonts w:ascii="Times New Roman" w:hAnsi="Times New Roman" w:cs="Times New Roman"/>
          <w:sz w:val="24"/>
          <w:szCs w:val="24"/>
        </w:rPr>
        <w:t xml:space="preserve">Methicillin-Resistant Numerous illnesses, including infections of the skin and soft tissues, endocarditis, infections of the bones and joints, and others, are brought on by Staphylococcus </w:t>
      </w:r>
      <w:proofErr w:type="spellStart"/>
      <w:r w:rsidRPr="00C61CE2">
        <w:rPr>
          <w:rFonts w:ascii="Times New Roman" w:hAnsi="Times New Roman" w:cs="Times New Roman"/>
          <w:sz w:val="24"/>
          <w:szCs w:val="24"/>
        </w:rPr>
        <w:t>aureus</w:t>
      </w:r>
      <w:proofErr w:type="spellEnd"/>
      <w:r w:rsidRPr="00C61CE2">
        <w:rPr>
          <w:rFonts w:ascii="Times New Roman" w:hAnsi="Times New Roman" w:cs="Times New Roman"/>
          <w:sz w:val="24"/>
          <w:szCs w:val="24"/>
        </w:rPr>
        <w:t>. The most prevalent and potentially fatal of these infections is MRSA bacteremia, which has a high death rate and several comorbidities.</w:t>
      </w:r>
      <w:r w:rsidR="00890E7E">
        <w:rPr>
          <w:rFonts w:ascii="Times New Roman" w:hAnsi="Times New Roman" w:cs="Times New Roman"/>
          <w:sz w:val="24"/>
          <w:szCs w:val="24"/>
        </w:rPr>
        <w:t xml:space="preserve"> In this article we have focused on multidrug resistance </w:t>
      </w:r>
      <w:r w:rsidR="00A50830">
        <w:rPr>
          <w:rFonts w:ascii="Times New Roman" w:hAnsi="Times New Roman" w:cs="Times New Roman"/>
          <w:sz w:val="24"/>
          <w:szCs w:val="24"/>
        </w:rPr>
        <w:t xml:space="preserve">of S. </w:t>
      </w:r>
      <w:proofErr w:type="spellStart"/>
      <w:r w:rsidR="00A50830">
        <w:rPr>
          <w:rFonts w:ascii="Times New Roman" w:hAnsi="Times New Roman" w:cs="Times New Roman"/>
          <w:sz w:val="24"/>
          <w:szCs w:val="24"/>
        </w:rPr>
        <w:t>aureus</w:t>
      </w:r>
      <w:proofErr w:type="spellEnd"/>
      <w:r w:rsidR="00A50830">
        <w:rPr>
          <w:rFonts w:ascii="Times New Roman" w:hAnsi="Times New Roman" w:cs="Times New Roman"/>
          <w:sz w:val="24"/>
          <w:szCs w:val="24"/>
        </w:rPr>
        <w:t xml:space="preserve"> and others pathogenic microorganisms.</w:t>
      </w:r>
    </w:p>
    <w:p w14:paraId="21AA607D" w14:textId="6CBADDF8" w:rsidR="00A50830" w:rsidRDefault="00A50830" w:rsidP="00C62B98">
      <w:pPr>
        <w:jc w:val="both"/>
        <w:rPr>
          <w:rFonts w:ascii="Times New Roman" w:hAnsi="Times New Roman" w:cs="Times New Roman"/>
          <w:sz w:val="24"/>
          <w:szCs w:val="24"/>
        </w:rPr>
      </w:pPr>
      <w:r>
        <w:rPr>
          <w:rFonts w:ascii="Times New Roman" w:hAnsi="Times New Roman" w:cs="Times New Roman"/>
          <w:sz w:val="24"/>
          <w:szCs w:val="24"/>
        </w:rPr>
        <w:t xml:space="preserve">Keywords: Staphylococcus aureus, MRSA, Chronic inflammation, Mastitis, </w:t>
      </w:r>
      <w:proofErr w:type="spellStart"/>
      <w:r>
        <w:rPr>
          <w:rFonts w:ascii="Times New Roman" w:hAnsi="Times New Roman" w:cs="Times New Roman"/>
          <w:sz w:val="24"/>
          <w:szCs w:val="24"/>
        </w:rPr>
        <w:t>Vancomycin</w:t>
      </w:r>
      <w:proofErr w:type="spellEnd"/>
    </w:p>
    <w:p w14:paraId="57E26835" w14:textId="77777777" w:rsidR="00A50830" w:rsidRDefault="00A50830" w:rsidP="00C62B98">
      <w:pPr>
        <w:jc w:val="both"/>
        <w:rPr>
          <w:rFonts w:ascii="Times New Roman" w:hAnsi="Times New Roman" w:cs="Times New Roman"/>
          <w:sz w:val="24"/>
          <w:szCs w:val="24"/>
        </w:rPr>
      </w:pPr>
    </w:p>
    <w:p w14:paraId="23C48F80" w14:textId="77777777" w:rsidR="00A50830" w:rsidRPr="00C61CE2" w:rsidRDefault="00A50830" w:rsidP="00C62B98">
      <w:pPr>
        <w:jc w:val="both"/>
        <w:rPr>
          <w:rFonts w:ascii="Times New Roman" w:hAnsi="Times New Roman" w:cs="Times New Roman"/>
          <w:b/>
          <w:sz w:val="24"/>
          <w:szCs w:val="24"/>
        </w:rPr>
      </w:pPr>
      <w:bookmarkStart w:id="0" w:name="_GoBack"/>
      <w:bookmarkEnd w:id="0"/>
    </w:p>
    <w:p w14:paraId="3F7755F4" w14:textId="157B28F6" w:rsidR="00C62B98" w:rsidRPr="00EC33B4" w:rsidRDefault="00C62B98" w:rsidP="00EC33B4">
      <w:pPr>
        <w:jc w:val="both"/>
        <w:rPr>
          <w:rFonts w:ascii="Times New Roman" w:hAnsi="Times New Roman" w:cs="Times New Roman"/>
          <w:sz w:val="24"/>
          <w:szCs w:val="24"/>
        </w:rPr>
      </w:pPr>
    </w:p>
    <w:p w14:paraId="0EA601A3" w14:textId="1EC08D09" w:rsidR="00EC33B4" w:rsidRPr="00C62B98" w:rsidRDefault="00C62B98" w:rsidP="00EC33B4">
      <w:pPr>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6A639CD0" w14:textId="30556A48" w:rsidR="004030AA" w:rsidRPr="00EC33B4" w:rsidRDefault="004030AA" w:rsidP="00EC33B4">
      <w:pPr>
        <w:jc w:val="both"/>
        <w:rPr>
          <w:rFonts w:ascii="Times New Roman" w:hAnsi="Times New Roman" w:cs="Times New Roman"/>
          <w:sz w:val="24"/>
          <w:szCs w:val="24"/>
        </w:rPr>
      </w:pPr>
      <w:r w:rsidRPr="00EC33B4">
        <w:rPr>
          <w:rFonts w:ascii="Times New Roman" w:hAnsi="Times New Roman" w:cs="Times New Roman"/>
          <w:sz w:val="24"/>
          <w:szCs w:val="24"/>
        </w:rPr>
        <w:t>The pathogen can cause disease in both human and domestic animal. It may cause severe mastitis in animal species. Approximately 30% of cases of clinical and subclinical mastitis in</w:t>
      </w:r>
      <w:r w:rsidR="003F1963" w:rsidRPr="00EC33B4">
        <w:rPr>
          <w:rFonts w:ascii="Times New Roman" w:hAnsi="Times New Roman" w:cs="Times New Roman"/>
          <w:sz w:val="24"/>
          <w:szCs w:val="24"/>
        </w:rPr>
        <w:t xml:space="preserve"> cattle attributed by </w:t>
      </w:r>
      <w:r w:rsidR="003F1963" w:rsidRPr="00EC33B4">
        <w:rPr>
          <w:rFonts w:ascii="Times New Roman" w:hAnsi="Times New Roman" w:cs="Times New Roman"/>
          <w:i/>
          <w:sz w:val="24"/>
          <w:szCs w:val="24"/>
        </w:rPr>
        <w:t>S</w:t>
      </w:r>
      <w:r w:rsidR="00EC33B4" w:rsidRPr="00EC33B4">
        <w:rPr>
          <w:rFonts w:ascii="Times New Roman" w:hAnsi="Times New Roman" w:cs="Times New Roman"/>
          <w:i/>
          <w:sz w:val="24"/>
          <w:szCs w:val="24"/>
        </w:rPr>
        <w:t>taphylococcus</w:t>
      </w:r>
      <w:r w:rsidR="003F1963" w:rsidRPr="00EC33B4">
        <w:rPr>
          <w:rFonts w:ascii="Times New Roman" w:hAnsi="Times New Roman" w:cs="Times New Roman"/>
          <w:i/>
          <w:sz w:val="24"/>
          <w:szCs w:val="24"/>
        </w:rPr>
        <w:t xml:space="preserve"> </w:t>
      </w:r>
      <w:proofErr w:type="spellStart"/>
      <w:r w:rsidR="003F1963" w:rsidRPr="00EC33B4">
        <w:rPr>
          <w:rFonts w:ascii="Times New Roman" w:hAnsi="Times New Roman" w:cs="Times New Roman"/>
          <w:i/>
          <w:sz w:val="24"/>
          <w:szCs w:val="24"/>
        </w:rPr>
        <w:t>aureus</w:t>
      </w:r>
      <w:proofErr w:type="spellEnd"/>
      <w:r w:rsidR="00B47E8D" w:rsidRPr="00EC33B4">
        <w:rPr>
          <w:rFonts w:ascii="Times New Roman" w:hAnsi="Times New Roman" w:cs="Times New Roman"/>
          <w:sz w:val="24"/>
          <w:szCs w:val="24"/>
        </w:rPr>
        <w:t xml:space="preserve"> </w:t>
      </w:r>
      <w:r w:rsidR="003F1963" w:rsidRPr="00EC33B4">
        <w:rPr>
          <w:rFonts w:ascii="Times New Roman" w:hAnsi="Times New Roman" w:cs="Times New Roman"/>
          <w:sz w:val="24"/>
          <w:szCs w:val="24"/>
        </w:rPr>
        <w:fldChar w:fldCharType="begin"/>
      </w:r>
      <w:r w:rsidR="003F1963" w:rsidRPr="00EC33B4">
        <w:rPr>
          <w:rFonts w:ascii="Times New Roman" w:hAnsi="Times New Roman" w:cs="Times New Roman"/>
          <w:sz w:val="24"/>
          <w:szCs w:val="24"/>
        </w:rPr>
        <w:instrText xml:space="preserve"> ADDIN ZOTERO_ITEM CSL_CITATION {"citationID":"FAme0adV","properties":{"formattedCitation":"(Li et al., 2017)","plainCitation":"(Li et al., 2017)","noteIndex":0},"citationItems":[{"id":47,"uris":["http://zotero.org/users/8136979/items/5JNMIL8L"],"uri":["http://zotero.org/users/8136979/items/5JNMIL8L"],"itemData":{"id":47,"type":"article-journal","container-title":"Frontiers in Cellular and Infection Microbiology","DOI":"10.3389/fcimb.2017.00127","ISSN":"2235-2988","journalAbbreviation":"Front. Cell. Infect. Microbiol.","source":"DOI.org (Crossref)","title":"Molecular Characteristics of Staphylococcus aureus Causing Bovine Mastitis between 2014 and 2015","URL":"http://journal.frontiersin.org/article/10.3389/fcimb.2017.00127/full","volume":"7","author":[{"family":"Li","given":"Tianming"},{"family":"Lu","given":"Huiying"},{"family":"Wang","given":"Xing"},{"family":"Gao","given":"Qianqian"},{"family":"Dai","given":"Yingxin"},{"family":"Shang","given":"Jun"},{"family":"Li","given":"Min"}],"accessed":{"date-parts":[["2021",7,7]]},"issued":{"date-parts":[["2017",4,19]]}}}],"schema":"https://github.com/citation-style-language/schema/raw/master/csl-citation.json"} </w:instrText>
      </w:r>
      <w:r w:rsidR="003F1963" w:rsidRPr="00EC33B4">
        <w:rPr>
          <w:rFonts w:ascii="Times New Roman" w:hAnsi="Times New Roman" w:cs="Times New Roman"/>
          <w:sz w:val="24"/>
          <w:szCs w:val="24"/>
        </w:rPr>
        <w:fldChar w:fldCharType="separate"/>
      </w:r>
      <w:r w:rsidR="003F1963" w:rsidRPr="00EC33B4">
        <w:rPr>
          <w:rFonts w:ascii="Times New Roman" w:hAnsi="Times New Roman" w:cs="Times New Roman"/>
          <w:sz w:val="24"/>
          <w:szCs w:val="24"/>
        </w:rPr>
        <w:t>(Li et al., 2017)</w:t>
      </w:r>
      <w:r w:rsidR="003F1963" w:rsidRPr="00EC33B4">
        <w:rPr>
          <w:rFonts w:ascii="Times New Roman" w:hAnsi="Times New Roman" w:cs="Times New Roman"/>
          <w:sz w:val="24"/>
          <w:szCs w:val="24"/>
        </w:rPr>
        <w:fldChar w:fldCharType="end"/>
      </w:r>
      <w:r w:rsidR="003F1963" w:rsidRPr="00EC33B4">
        <w:rPr>
          <w:rFonts w:ascii="Times New Roman" w:hAnsi="Times New Roman" w:cs="Times New Roman"/>
          <w:sz w:val="24"/>
          <w:szCs w:val="24"/>
        </w:rPr>
        <w:t>.</w:t>
      </w:r>
      <w:r w:rsidRPr="00EC33B4">
        <w:rPr>
          <w:rFonts w:ascii="Times New Roman" w:hAnsi="Times New Roman" w:cs="Times New Roman"/>
          <w:sz w:val="24"/>
          <w:szCs w:val="24"/>
        </w:rPr>
        <w:t xml:space="preserve"> S. aureus are zoonotic pathogen. They are mainly gram positive bacteria, in which polysaccharide capsule may be present or absent.</w:t>
      </w:r>
      <w:r w:rsidR="00EC33B4">
        <w:rPr>
          <w:rFonts w:ascii="Times New Roman" w:hAnsi="Times New Roman" w:cs="Times New Roman"/>
          <w:sz w:val="24"/>
          <w:szCs w:val="24"/>
        </w:rPr>
        <w:t xml:space="preserve"> </w:t>
      </w:r>
      <w:r w:rsidRPr="00EC33B4">
        <w:rPr>
          <w:rFonts w:ascii="Times New Roman" w:hAnsi="Times New Roman" w:cs="Times New Roman"/>
          <w:sz w:val="24"/>
          <w:szCs w:val="24"/>
        </w:rPr>
        <w:t xml:space="preserve">S. aureus can be divided into methicillin sensitive S. </w:t>
      </w:r>
      <w:proofErr w:type="spellStart"/>
      <w:r w:rsidRPr="00EC33B4">
        <w:rPr>
          <w:rFonts w:ascii="Times New Roman" w:hAnsi="Times New Roman" w:cs="Times New Roman"/>
          <w:sz w:val="24"/>
          <w:szCs w:val="24"/>
        </w:rPr>
        <w:t>aureus</w:t>
      </w:r>
      <w:proofErr w:type="spellEnd"/>
      <w:r w:rsidR="00EC33B4">
        <w:rPr>
          <w:rFonts w:ascii="Times New Roman" w:hAnsi="Times New Roman" w:cs="Times New Roman"/>
          <w:sz w:val="24"/>
          <w:szCs w:val="24"/>
        </w:rPr>
        <w:t xml:space="preserve"> </w:t>
      </w:r>
      <w:r w:rsidRPr="00EC33B4">
        <w:rPr>
          <w:rFonts w:ascii="Times New Roman" w:hAnsi="Times New Roman" w:cs="Times New Roman"/>
          <w:sz w:val="24"/>
          <w:szCs w:val="24"/>
        </w:rPr>
        <w:t xml:space="preserve">(MSSA) and methicillin resistance S. </w:t>
      </w:r>
      <w:proofErr w:type="spellStart"/>
      <w:r w:rsidRPr="00EC33B4">
        <w:rPr>
          <w:rFonts w:ascii="Times New Roman" w:hAnsi="Times New Roman" w:cs="Times New Roman"/>
          <w:sz w:val="24"/>
          <w:szCs w:val="24"/>
        </w:rPr>
        <w:t>aureus</w:t>
      </w:r>
      <w:proofErr w:type="spellEnd"/>
      <w:r w:rsidR="00EC33B4">
        <w:rPr>
          <w:rFonts w:ascii="Times New Roman" w:hAnsi="Times New Roman" w:cs="Times New Roman"/>
          <w:sz w:val="24"/>
          <w:szCs w:val="24"/>
        </w:rPr>
        <w:t xml:space="preserve"> </w:t>
      </w:r>
      <w:r w:rsidRPr="00EC33B4">
        <w:rPr>
          <w:rFonts w:ascii="Times New Roman" w:hAnsi="Times New Roman" w:cs="Times New Roman"/>
          <w:sz w:val="24"/>
          <w:szCs w:val="24"/>
        </w:rPr>
        <w:t>(</w:t>
      </w:r>
      <w:smartTag w:uri="urn:schemas-microsoft-com:office:smarttags" w:element="stockticker">
        <w:r w:rsidRPr="00EC33B4">
          <w:rPr>
            <w:rFonts w:ascii="Times New Roman" w:hAnsi="Times New Roman" w:cs="Times New Roman"/>
            <w:sz w:val="24"/>
            <w:szCs w:val="24"/>
          </w:rPr>
          <w:t>MRSA</w:t>
        </w:r>
      </w:smartTag>
      <w:r w:rsidRPr="00EC33B4">
        <w:rPr>
          <w:rFonts w:ascii="Times New Roman" w:hAnsi="Times New Roman" w:cs="Times New Roman"/>
          <w:sz w:val="24"/>
          <w:szCs w:val="24"/>
        </w:rPr>
        <w:t>) depending upon the sensitivity of antibiotic drugs. Now at the point of time, the drug resistance S. aureus has been increased due to excessive evolution of bacteria and abuse of antibiotics.</w:t>
      </w:r>
      <w:r w:rsidR="00EC33B4">
        <w:rPr>
          <w:rFonts w:ascii="Times New Roman" w:hAnsi="Times New Roman" w:cs="Times New Roman"/>
          <w:sz w:val="24"/>
          <w:szCs w:val="24"/>
        </w:rPr>
        <w:t xml:space="preserve"> </w:t>
      </w:r>
      <w:r w:rsidRPr="00EC33B4">
        <w:rPr>
          <w:rFonts w:ascii="Times New Roman" w:hAnsi="Times New Roman" w:cs="Times New Roman"/>
          <w:sz w:val="24"/>
          <w:szCs w:val="24"/>
        </w:rPr>
        <w:t>The choice of therapy against such multidrug resistant S. aureus (</w:t>
      </w:r>
      <w:smartTag w:uri="urn:schemas-microsoft-com:office:smarttags" w:element="stockticker">
        <w:r w:rsidRPr="00EC33B4">
          <w:rPr>
            <w:rFonts w:ascii="Times New Roman" w:hAnsi="Times New Roman" w:cs="Times New Roman"/>
            <w:sz w:val="24"/>
            <w:szCs w:val="24"/>
          </w:rPr>
          <w:t>MRSA</w:t>
        </w:r>
      </w:smartTag>
      <w:r w:rsidRPr="00EC33B4">
        <w:rPr>
          <w:rFonts w:ascii="Times New Roman" w:hAnsi="Times New Roman" w:cs="Times New Roman"/>
          <w:sz w:val="24"/>
          <w:szCs w:val="24"/>
        </w:rPr>
        <w:t xml:space="preserve">) strains has been narrowed to a few antibacterial agents, among them the glycopeptide antibiotic vancomycin ,which has become the mainstay to therapy worldwide. </w:t>
      </w:r>
      <w:smartTag w:uri="urn:schemas-microsoft-com:office:smarttags" w:element="stockticker">
        <w:r w:rsidRPr="00EC33B4">
          <w:rPr>
            <w:rFonts w:ascii="Times New Roman" w:hAnsi="Times New Roman" w:cs="Times New Roman"/>
            <w:sz w:val="24"/>
            <w:szCs w:val="24"/>
          </w:rPr>
          <w:t>MRSA</w:t>
        </w:r>
      </w:smartTag>
      <w:r w:rsidRPr="00EC33B4">
        <w:rPr>
          <w:rFonts w:ascii="Times New Roman" w:hAnsi="Times New Roman" w:cs="Times New Roman"/>
          <w:sz w:val="24"/>
          <w:szCs w:val="24"/>
        </w:rPr>
        <w:t xml:space="preserve"> strains with reduced susceptibility to vancomycin have been reported in clinical specimen since the late 1990s. In most of these so called vancomycin intermediate resistant S. aureus (VISA) isolate decrease in drug </w:t>
      </w:r>
      <w:r w:rsidR="00C61CE2" w:rsidRPr="00EC33B4">
        <w:rPr>
          <w:rFonts w:ascii="Times New Roman" w:hAnsi="Times New Roman" w:cs="Times New Roman"/>
          <w:sz w:val="24"/>
          <w:szCs w:val="24"/>
        </w:rPr>
        <w:t>susceptibility,</w:t>
      </w:r>
      <w:r w:rsidRPr="00EC33B4">
        <w:rPr>
          <w:rFonts w:ascii="Times New Roman" w:hAnsi="Times New Roman" w:cs="Times New Roman"/>
          <w:sz w:val="24"/>
          <w:szCs w:val="24"/>
        </w:rPr>
        <w:t xml:space="preserve"> as </w:t>
      </w:r>
      <w:r w:rsidR="00C61CE2" w:rsidRPr="00EC33B4">
        <w:rPr>
          <w:rFonts w:ascii="Times New Roman" w:hAnsi="Times New Roman" w:cs="Times New Roman"/>
          <w:sz w:val="24"/>
          <w:szCs w:val="24"/>
        </w:rPr>
        <w:t>expressed by</w:t>
      </w:r>
      <w:r w:rsidRPr="00EC33B4">
        <w:rPr>
          <w:rFonts w:ascii="Times New Roman" w:hAnsi="Times New Roman" w:cs="Times New Roman"/>
          <w:sz w:val="24"/>
          <w:szCs w:val="24"/>
        </w:rPr>
        <w:t xml:space="preserve"> the increase in the minimal inhibitory concentration (MIC)</w:t>
      </w:r>
      <w:r w:rsidR="00C61CE2">
        <w:rPr>
          <w:rFonts w:ascii="Times New Roman" w:hAnsi="Times New Roman" w:cs="Times New Roman"/>
          <w:sz w:val="24"/>
          <w:szCs w:val="24"/>
        </w:rPr>
        <w:t xml:space="preserve"> </w:t>
      </w:r>
      <w:r w:rsidRPr="00EC33B4">
        <w:rPr>
          <w:rFonts w:ascii="Times New Roman" w:hAnsi="Times New Roman" w:cs="Times New Roman"/>
          <w:sz w:val="24"/>
          <w:szCs w:val="24"/>
        </w:rPr>
        <w:t xml:space="preserve">of </w:t>
      </w:r>
      <w:proofErr w:type="spellStart"/>
      <w:r w:rsidRPr="00EC33B4">
        <w:rPr>
          <w:rFonts w:ascii="Times New Roman" w:hAnsi="Times New Roman" w:cs="Times New Roman"/>
          <w:sz w:val="24"/>
          <w:szCs w:val="24"/>
        </w:rPr>
        <w:t>vancomycin</w:t>
      </w:r>
      <w:proofErr w:type="spellEnd"/>
      <w:r w:rsidRPr="00EC33B4">
        <w:rPr>
          <w:rFonts w:ascii="Times New Roman" w:hAnsi="Times New Roman" w:cs="Times New Roman"/>
          <w:sz w:val="24"/>
          <w:szCs w:val="24"/>
        </w:rPr>
        <w:t xml:space="preserve">, is sufficient to cause complication in therapy and treatment failure. VISA type resistance has now been identified in each globally spread pandemic clones of </w:t>
      </w:r>
      <w:smartTag w:uri="urn:schemas-microsoft-com:office:smarttags" w:element="stockticker">
        <w:r w:rsidRPr="00EC33B4">
          <w:rPr>
            <w:rFonts w:ascii="Times New Roman" w:hAnsi="Times New Roman" w:cs="Times New Roman"/>
            <w:sz w:val="24"/>
            <w:szCs w:val="24"/>
          </w:rPr>
          <w:t>MRSA</w:t>
        </w:r>
      </w:smartTag>
      <w:r w:rsidRPr="00EC33B4">
        <w:rPr>
          <w:rFonts w:ascii="Times New Roman" w:hAnsi="Times New Roman" w:cs="Times New Roman"/>
          <w:sz w:val="24"/>
          <w:szCs w:val="24"/>
        </w:rPr>
        <w:t>.</w:t>
      </w:r>
    </w:p>
    <w:p w14:paraId="0A83C20A" w14:textId="77777777" w:rsidR="004030AA" w:rsidRPr="00EC33B4" w:rsidRDefault="004030AA" w:rsidP="00EC33B4">
      <w:pPr>
        <w:jc w:val="both"/>
        <w:rPr>
          <w:rFonts w:ascii="Times New Roman" w:hAnsi="Times New Roman" w:cs="Times New Roman"/>
          <w:sz w:val="24"/>
          <w:szCs w:val="24"/>
        </w:rPr>
      </w:pPr>
      <w:r w:rsidRPr="00EC33B4">
        <w:rPr>
          <w:rFonts w:ascii="Times New Roman" w:hAnsi="Times New Roman" w:cs="Times New Roman"/>
          <w:sz w:val="24"/>
          <w:szCs w:val="24"/>
        </w:rPr>
        <w:t>Staphylococcus aureus is a pathogen which is responsible for various disease, it ranges from mild skin disease and soft tissue problems to life threatening problems such as Osteomyelitis Endocarditis and toxic shock syndrome</w:t>
      </w:r>
      <w:r w:rsidR="00AE6BCC" w:rsidRPr="00EC33B4">
        <w:rPr>
          <w:rFonts w:ascii="Times New Roman" w:hAnsi="Times New Roman" w:cs="Times New Roman"/>
          <w:sz w:val="24"/>
          <w:szCs w:val="24"/>
        </w:rPr>
        <w:t xml:space="preserve"> </w:t>
      </w:r>
      <w:r w:rsidR="00B357F6" w:rsidRPr="00EC33B4">
        <w:rPr>
          <w:rFonts w:ascii="Times New Roman" w:hAnsi="Times New Roman" w:cs="Times New Roman"/>
          <w:sz w:val="24"/>
          <w:szCs w:val="24"/>
        </w:rPr>
        <w:fldChar w:fldCharType="begin"/>
      </w:r>
      <w:r w:rsidR="00B357F6" w:rsidRPr="00EC33B4">
        <w:rPr>
          <w:rFonts w:ascii="Times New Roman" w:hAnsi="Times New Roman" w:cs="Times New Roman"/>
          <w:sz w:val="24"/>
          <w:szCs w:val="24"/>
        </w:rPr>
        <w:instrText xml:space="preserve"> ADDIN ZOTERO_ITEM CSL_CITATION {"citationID":"Tw7HoBmw","properties":{"formattedCitation":"(Reddy et al., 2017)","plainCitation":"(Reddy et al., 2017)","noteIndex":0},"citationItems":[{"id":95,"uris":["http://zotero.org/users/8136979/items/QXYXTQRC"],"uri":["http://zotero.org/users/8136979/items/QXYXTQRC"],"itemData":{"id":95,"type":"article-journal","abstract":"Staphylococcus aureus is an important pathogen responsible for a variety of diseases ranging from mild skin and soft tissue infections, food poisoning to highly serious diseases such as osteomyelitis, endocarditis, and toxic shock syndrome. Proper diagnosis of pathogen and virulence factors is important for providing timely intervention in the therapy. Owing to the invasive nature of infections and the limited treatment options due to rampant spread of antibiotic-resistant strains, the trend for development of vaccines and antibody therapy is increasing at rapid rate than development of new antibiotics. In this article, we have discussed elaborately about the host-pathogen interactions, clinical burden due to S aureus infections, status of diagnostic tools, and treatment options in terms of prophylaxis and therapy.","container-title":"Infectious Diseases: Research and Treatment","DOI":"10.1177/1179916117703999","ISSN":"1178-6337, 1178-6337","journalAbbreviation":"Infect Dis (Auckl)","language":"en","page":"117991611770399","source":"DOI.org (Crossref)","title":"An Update on Clinical Burden, Diagnostic Tools, and Therapeutic Options of &lt;i&gt;Staphylococcus aureus&lt;/i&gt;","volume":"10","author":[{"family":"Reddy","given":"Prakash Narayana"},{"family":"Srirama","given":"Krupanidhi"},{"family":"Dirisala","given":"Vijaya R"}],"issued":{"date-parts":[["2017",1,1]]}}}],"schema":"https://github.com/citation-style-language/schema/raw/master/csl-citation.json"} </w:instrText>
      </w:r>
      <w:r w:rsidR="00B357F6" w:rsidRPr="00EC33B4">
        <w:rPr>
          <w:rFonts w:ascii="Times New Roman" w:hAnsi="Times New Roman" w:cs="Times New Roman"/>
          <w:sz w:val="24"/>
          <w:szCs w:val="24"/>
        </w:rPr>
        <w:fldChar w:fldCharType="separate"/>
      </w:r>
      <w:r w:rsidR="00B357F6" w:rsidRPr="00EC33B4">
        <w:rPr>
          <w:rFonts w:ascii="Times New Roman" w:hAnsi="Times New Roman" w:cs="Times New Roman"/>
          <w:sz w:val="24"/>
          <w:szCs w:val="24"/>
        </w:rPr>
        <w:t>(Reddy et al., 2017)</w:t>
      </w:r>
      <w:r w:rsidR="00B357F6" w:rsidRPr="00EC33B4">
        <w:rPr>
          <w:rFonts w:ascii="Times New Roman" w:hAnsi="Times New Roman" w:cs="Times New Roman"/>
          <w:sz w:val="24"/>
          <w:szCs w:val="24"/>
        </w:rPr>
        <w:fldChar w:fldCharType="end"/>
      </w:r>
      <w:r w:rsidR="00AE6BCC" w:rsidRPr="00EC33B4">
        <w:rPr>
          <w:rFonts w:ascii="Times New Roman" w:hAnsi="Times New Roman" w:cs="Times New Roman"/>
          <w:sz w:val="24"/>
          <w:szCs w:val="24"/>
        </w:rPr>
        <w:t>.</w:t>
      </w:r>
    </w:p>
    <w:p w14:paraId="556AB7B3" w14:textId="34C82544" w:rsidR="004030AA" w:rsidRPr="00EC33B4" w:rsidRDefault="004030AA" w:rsidP="00EC33B4">
      <w:pPr>
        <w:jc w:val="both"/>
        <w:rPr>
          <w:rFonts w:ascii="Times New Roman" w:hAnsi="Times New Roman" w:cs="Times New Roman"/>
          <w:sz w:val="24"/>
          <w:szCs w:val="24"/>
        </w:rPr>
      </w:pPr>
      <w:proofErr w:type="spellStart"/>
      <w:r w:rsidRPr="00EC33B4">
        <w:rPr>
          <w:rFonts w:ascii="Times New Roman" w:hAnsi="Times New Roman" w:cs="Times New Roman"/>
          <w:sz w:val="24"/>
          <w:szCs w:val="24"/>
        </w:rPr>
        <w:t>S.aureus</w:t>
      </w:r>
      <w:proofErr w:type="spellEnd"/>
      <w:r w:rsidRPr="00EC33B4">
        <w:rPr>
          <w:rFonts w:ascii="Times New Roman" w:hAnsi="Times New Roman" w:cs="Times New Roman"/>
          <w:sz w:val="24"/>
          <w:szCs w:val="24"/>
        </w:rPr>
        <w:t xml:space="preserve"> is the major cause of nosocomial and community associated infections an</w:t>
      </w:r>
      <w:r w:rsidR="00C62B98">
        <w:rPr>
          <w:rFonts w:ascii="Times New Roman" w:hAnsi="Times New Roman" w:cs="Times New Roman"/>
          <w:sz w:val="24"/>
          <w:szCs w:val="24"/>
        </w:rPr>
        <w:t xml:space="preserve">d it has become the problem of </w:t>
      </w:r>
      <w:r w:rsidRPr="00EC33B4">
        <w:rPr>
          <w:rFonts w:ascii="Times New Roman" w:hAnsi="Times New Roman" w:cs="Times New Roman"/>
          <w:sz w:val="24"/>
          <w:szCs w:val="24"/>
        </w:rPr>
        <w:t xml:space="preserve">growing prevalence of antibiotic resistance in the organism, the </w:t>
      </w:r>
      <w:r w:rsidR="00C61CE2" w:rsidRPr="00EC33B4">
        <w:rPr>
          <w:rFonts w:ascii="Times New Roman" w:hAnsi="Times New Roman" w:cs="Times New Roman"/>
          <w:sz w:val="24"/>
          <w:szCs w:val="24"/>
        </w:rPr>
        <w:t>elderly,</w:t>
      </w:r>
      <w:r w:rsidRPr="00EC33B4">
        <w:rPr>
          <w:rFonts w:ascii="Times New Roman" w:hAnsi="Times New Roman" w:cs="Times New Roman"/>
          <w:sz w:val="24"/>
          <w:szCs w:val="24"/>
        </w:rPr>
        <w:t xml:space="preserve"> infants and </w:t>
      </w:r>
      <w:proofErr w:type="spellStart"/>
      <w:r w:rsidRPr="00EC33B4">
        <w:rPr>
          <w:rFonts w:ascii="Times New Roman" w:hAnsi="Times New Roman" w:cs="Times New Roman"/>
          <w:sz w:val="24"/>
          <w:szCs w:val="24"/>
        </w:rPr>
        <w:t>immunocompromised</w:t>
      </w:r>
      <w:proofErr w:type="spellEnd"/>
      <w:r w:rsidRPr="00EC33B4">
        <w:rPr>
          <w:rFonts w:ascii="Times New Roman" w:hAnsi="Times New Roman" w:cs="Times New Roman"/>
          <w:sz w:val="24"/>
          <w:szCs w:val="24"/>
        </w:rPr>
        <w:t xml:space="preserve"> people are more vulnerable to S. </w:t>
      </w:r>
      <w:proofErr w:type="spellStart"/>
      <w:r w:rsidR="00C61CE2" w:rsidRPr="00EC33B4">
        <w:rPr>
          <w:rFonts w:ascii="Times New Roman" w:hAnsi="Times New Roman" w:cs="Times New Roman"/>
          <w:sz w:val="24"/>
          <w:szCs w:val="24"/>
        </w:rPr>
        <w:t>aureus</w:t>
      </w:r>
      <w:proofErr w:type="spellEnd"/>
      <w:r w:rsidR="00C61CE2" w:rsidRPr="00EC33B4">
        <w:rPr>
          <w:rFonts w:ascii="Times New Roman" w:hAnsi="Times New Roman" w:cs="Times New Roman"/>
          <w:sz w:val="24"/>
          <w:szCs w:val="24"/>
        </w:rPr>
        <w:t xml:space="preserve"> infection. </w:t>
      </w:r>
      <w:r w:rsidRPr="00EC33B4">
        <w:rPr>
          <w:rFonts w:ascii="Times New Roman" w:hAnsi="Times New Roman" w:cs="Times New Roman"/>
          <w:sz w:val="24"/>
          <w:szCs w:val="24"/>
        </w:rPr>
        <w:t xml:space="preserve">Its </w:t>
      </w:r>
      <w:proofErr w:type="spellStart"/>
      <w:r w:rsidRPr="00EC33B4">
        <w:rPr>
          <w:rFonts w:ascii="Times New Roman" w:hAnsi="Times New Roman" w:cs="Times New Roman"/>
          <w:sz w:val="24"/>
          <w:szCs w:val="24"/>
        </w:rPr>
        <w:t>pathogenecity</w:t>
      </w:r>
      <w:proofErr w:type="spellEnd"/>
      <w:r w:rsidRPr="00EC33B4">
        <w:rPr>
          <w:rFonts w:ascii="Times New Roman" w:hAnsi="Times New Roman" w:cs="Times New Roman"/>
          <w:sz w:val="24"/>
          <w:szCs w:val="24"/>
        </w:rPr>
        <w:t xml:space="preserve"> related to many virulence factors. The mode of action by which S. </w:t>
      </w:r>
      <w:proofErr w:type="spellStart"/>
      <w:r w:rsidR="00C61CE2" w:rsidRPr="00EC33B4">
        <w:rPr>
          <w:rFonts w:ascii="Times New Roman" w:hAnsi="Times New Roman" w:cs="Times New Roman"/>
          <w:sz w:val="24"/>
          <w:szCs w:val="24"/>
        </w:rPr>
        <w:t>aureus</w:t>
      </w:r>
      <w:proofErr w:type="spellEnd"/>
      <w:r w:rsidR="00C61CE2" w:rsidRPr="00EC33B4">
        <w:rPr>
          <w:rFonts w:ascii="Times New Roman" w:hAnsi="Times New Roman" w:cs="Times New Roman"/>
          <w:sz w:val="24"/>
          <w:szCs w:val="24"/>
        </w:rPr>
        <w:t xml:space="preserve"> Enterotoxin</w:t>
      </w:r>
      <w:r w:rsidRPr="00EC33B4">
        <w:rPr>
          <w:rFonts w:ascii="Times New Roman" w:hAnsi="Times New Roman" w:cs="Times New Roman"/>
          <w:sz w:val="24"/>
          <w:szCs w:val="24"/>
        </w:rPr>
        <w:t xml:space="preserve"> is responsible for food poisoning are yet not clear.</w:t>
      </w:r>
      <w:r w:rsidR="00EC33B4">
        <w:rPr>
          <w:rFonts w:ascii="Times New Roman" w:hAnsi="Times New Roman" w:cs="Times New Roman"/>
          <w:sz w:val="24"/>
          <w:szCs w:val="24"/>
        </w:rPr>
        <w:t xml:space="preserve"> </w:t>
      </w:r>
      <w:r w:rsidRPr="00EC33B4">
        <w:rPr>
          <w:rFonts w:ascii="Times New Roman" w:hAnsi="Times New Roman" w:cs="Times New Roman"/>
          <w:sz w:val="24"/>
          <w:szCs w:val="24"/>
        </w:rPr>
        <w:t xml:space="preserve">S. aureus can pollute many food items such as; meats, fish, eggs, dairy products SEs in staphylococcus food borne disease was cleared and </w:t>
      </w:r>
      <w:proofErr w:type="gramStart"/>
      <w:r w:rsidRPr="00EC33B4">
        <w:rPr>
          <w:rFonts w:ascii="Times New Roman" w:hAnsi="Times New Roman" w:cs="Times New Roman"/>
          <w:sz w:val="24"/>
          <w:szCs w:val="24"/>
        </w:rPr>
        <w:t>its</w:t>
      </w:r>
      <w:proofErr w:type="gramEnd"/>
      <w:r w:rsidRPr="00EC33B4">
        <w:rPr>
          <w:rFonts w:ascii="Times New Roman" w:hAnsi="Times New Roman" w:cs="Times New Roman"/>
          <w:sz w:val="24"/>
          <w:szCs w:val="24"/>
        </w:rPr>
        <w:t xml:space="preserve"> causing problem in intestinal epithelium and </w:t>
      </w:r>
      <w:proofErr w:type="spellStart"/>
      <w:r w:rsidRPr="00EC33B4">
        <w:rPr>
          <w:rFonts w:ascii="Times New Roman" w:hAnsi="Times New Roman" w:cs="Times New Roman"/>
          <w:sz w:val="24"/>
          <w:szCs w:val="24"/>
        </w:rPr>
        <w:t>vagus</w:t>
      </w:r>
      <w:proofErr w:type="spellEnd"/>
      <w:r w:rsidRPr="00EC33B4">
        <w:rPr>
          <w:rFonts w:ascii="Times New Roman" w:hAnsi="Times New Roman" w:cs="Times New Roman"/>
          <w:sz w:val="24"/>
          <w:szCs w:val="24"/>
        </w:rPr>
        <w:t xml:space="preserve"> nerve. That causes stimulation in emetic center.  </w:t>
      </w:r>
      <w:r w:rsidR="00632076" w:rsidRPr="00EC33B4">
        <w:rPr>
          <w:rFonts w:ascii="Times New Roman" w:hAnsi="Times New Roman" w:cs="Times New Roman"/>
          <w:sz w:val="24"/>
          <w:szCs w:val="24"/>
        </w:rPr>
        <w:fldChar w:fldCharType="begin"/>
      </w:r>
      <w:r w:rsidR="00632076" w:rsidRPr="00EC33B4">
        <w:rPr>
          <w:rFonts w:ascii="Times New Roman" w:hAnsi="Times New Roman" w:cs="Times New Roman"/>
          <w:sz w:val="24"/>
          <w:szCs w:val="24"/>
        </w:rPr>
        <w:instrText xml:space="preserve"> ADDIN ZOTERO_ITEM CSL_CITATION {"citationID":"XQZSfFD8","properties":{"formattedCitation":"(Rong et al., 2017)","plainCitation":"(Rong et al., 2017)","noteIndex":0},"citationItems":[{"id":49,"uris":["http://zotero.org/users/8136979/items/RMBV3J3C"],"uri":["http://zotero.org/users/8136979/items/RMBV3J3C"],"itemData":{"id":49,"type":"article-journal","container-title":"Frontiers in Microbiology","DOI":"10.3389/fmicb.2017.00714","ISSN":"1664-302X","journalAbbreviation":"Front. Microbiol.","page":"714","source":"DOI.org (Crossref)","title":"Prevalence, Virulence Genes, Antimicrobial Susceptibility, and Genetic Diversity of Staphylococcus aureus from Retail Aquatic Products in China","volume":"8","author":[{"family":"Rong","given":"Dongli"},{"family":"Wu","given":"Qingping"},{"family":"Xu","given":"Mingfang"},{"family":"Zhang","given":"Jumei"},{"family":"Yu","given":"Shubo"}],"issued":{"date-parts":[["2017",4,20]]}}}],"schema":"https://github.com/citation-style-language/schema/raw/master/csl-citation.json"} </w:instrText>
      </w:r>
      <w:r w:rsidR="00632076" w:rsidRPr="00EC33B4">
        <w:rPr>
          <w:rFonts w:ascii="Times New Roman" w:hAnsi="Times New Roman" w:cs="Times New Roman"/>
          <w:sz w:val="24"/>
          <w:szCs w:val="24"/>
        </w:rPr>
        <w:fldChar w:fldCharType="separate"/>
      </w:r>
      <w:r w:rsidR="00632076" w:rsidRPr="00EC33B4">
        <w:rPr>
          <w:rFonts w:ascii="Times New Roman" w:hAnsi="Times New Roman" w:cs="Times New Roman"/>
          <w:sz w:val="24"/>
          <w:szCs w:val="24"/>
        </w:rPr>
        <w:t>(Rong et al., 2017)</w:t>
      </w:r>
      <w:r w:rsidR="00632076" w:rsidRPr="00EC33B4">
        <w:rPr>
          <w:rFonts w:ascii="Times New Roman" w:hAnsi="Times New Roman" w:cs="Times New Roman"/>
          <w:sz w:val="24"/>
          <w:szCs w:val="24"/>
        </w:rPr>
        <w:fldChar w:fldCharType="end"/>
      </w:r>
      <w:r w:rsidR="00EC33B4">
        <w:rPr>
          <w:rFonts w:ascii="Times New Roman" w:hAnsi="Times New Roman" w:cs="Times New Roman"/>
          <w:sz w:val="24"/>
          <w:szCs w:val="24"/>
        </w:rPr>
        <w:t xml:space="preserve">. </w:t>
      </w:r>
      <w:r w:rsidRPr="00EC33B4">
        <w:rPr>
          <w:rFonts w:ascii="Times New Roman" w:hAnsi="Times New Roman" w:cs="Times New Roman"/>
          <w:sz w:val="24"/>
          <w:szCs w:val="24"/>
        </w:rPr>
        <w:t>S.</w:t>
      </w:r>
      <w:r w:rsidR="00EC33B4">
        <w:rPr>
          <w:rFonts w:ascii="Times New Roman" w:hAnsi="Times New Roman" w:cs="Times New Roman"/>
          <w:sz w:val="24"/>
          <w:szCs w:val="24"/>
        </w:rPr>
        <w:t xml:space="preserve"> </w:t>
      </w:r>
      <w:proofErr w:type="spellStart"/>
      <w:r w:rsidR="00EC33B4">
        <w:rPr>
          <w:rFonts w:ascii="Times New Roman" w:hAnsi="Times New Roman" w:cs="Times New Roman"/>
          <w:sz w:val="24"/>
          <w:szCs w:val="24"/>
        </w:rPr>
        <w:t>aureus</w:t>
      </w:r>
      <w:proofErr w:type="spellEnd"/>
      <w:r w:rsidR="00EC33B4">
        <w:rPr>
          <w:rFonts w:ascii="Times New Roman" w:hAnsi="Times New Roman" w:cs="Times New Roman"/>
          <w:sz w:val="24"/>
          <w:szCs w:val="24"/>
        </w:rPr>
        <w:t xml:space="preserve"> </w:t>
      </w:r>
      <w:proofErr w:type="spellStart"/>
      <w:r w:rsidR="00EC33B4">
        <w:rPr>
          <w:rFonts w:ascii="Times New Roman" w:hAnsi="Times New Roman" w:cs="Times New Roman"/>
          <w:sz w:val="24"/>
          <w:szCs w:val="24"/>
        </w:rPr>
        <w:t>can</w:t>
      </w:r>
      <w:r w:rsidRPr="00EC33B4">
        <w:rPr>
          <w:rFonts w:ascii="Times New Roman" w:hAnsi="Times New Roman" w:cs="Times New Roman"/>
          <w:sz w:val="24"/>
          <w:szCs w:val="24"/>
        </w:rPr>
        <w:t>cause</w:t>
      </w:r>
      <w:proofErr w:type="spellEnd"/>
      <w:r w:rsidRPr="00EC33B4">
        <w:rPr>
          <w:rFonts w:ascii="Times New Roman" w:hAnsi="Times New Roman" w:cs="Times New Roman"/>
          <w:sz w:val="24"/>
          <w:szCs w:val="24"/>
        </w:rPr>
        <w:t xml:space="preserve"> superficial and invasive infection of skin such as </w:t>
      </w:r>
      <w:proofErr w:type="spellStart"/>
      <w:r w:rsidRPr="00EC33B4">
        <w:rPr>
          <w:rFonts w:ascii="Times New Roman" w:hAnsi="Times New Roman" w:cs="Times New Roman"/>
          <w:sz w:val="24"/>
          <w:szCs w:val="24"/>
        </w:rPr>
        <w:t>bacterimia</w:t>
      </w:r>
      <w:proofErr w:type="spellEnd"/>
      <w:r w:rsidRPr="00EC33B4">
        <w:rPr>
          <w:rFonts w:ascii="Times New Roman" w:hAnsi="Times New Roman" w:cs="Times New Roman"/>
          <w:sz w:val="24"/>
          <w:szCs w:val="24"/>
        </w:rPr>
        <w:t xml:space="preserve"> and </w:t>
      </w:r>
      <w:proofErr w:type="spellStart"/>
      <w:r w:rsidRPr="00EC33B4">
        <w:rPr>
          <w:rFonts w:ascii="Times New Roman" w:hAnsi="Times New Roman" w:cs="Times New Roman"/>
          <w:sz w:val="24"/>
          <w:szCs w:val="24"/>
        </w:rPr>
        <w:t>sepsis.The</w:t>
      </w:r>
      <w:proofErr w:type="spellEnd"/>
      <w:r w:rsidRPr="00EC33B4">
        <w:rPr>
          <w:rFonts w:ascii="Times New Roman" w:hAnsi="Times New Roman" w:cs="Times New Roman"/>
          <w:sz w:val="24"/>
          <w:szCs w:val="24"/>
        </w:rPr>
        <w:t xml:space="preserve"> drug resistance of MRSA has moderately </w:t>
      </w:r>
      <w:r w:rsidR="00C61CE2" w:rsidRPr="00EC33B4">
        <w:rPr>
          <w:rFonts w:ascii="Times New Roman" w:hAnsi="Times New Roman" w:cs="Times New Roman"/>
          <w:sz w:val="24"/>
          <w:szCs w:val="24"/>
        </w:rPr>
        <w:t xml:space="preserve">increased. </w:t>
      </w:r>
      <w:r w:rsidRPr="00EC33B4">
        <w:rPr>
          <w:rFonts w:ascii="Times New Roman" w:hAnsi="Times New Roman" w:cs="Times New Roman"/>
          <w:sz w:val="24"/>
          <w:szCs w:val="24"/>
        </w:rPr>
        <w:t>It is evident that the resistant mechanism of s. aureus is very complicated e</w:t>
      </w:r>
      <w:r w:rsidR="00550B8B" w:rsidRPr="00EC33B4">
        <w:rPr>
          <w:rFonts w:ascii="Times New Roman" w:hAnsi="Times New Roman" w:cs="Times New Roman"/>
          <w:sz w:val="24"/>
          <w:szCs w:val="24"/>
        </w:rPr>
        <w:t>specially for MRSA</w:t>
      </w:r>
      <w:r w:rsidR="00AE6BCC" w:rsidRPr="00EC33B4">
        <w:rPr>
          <w:rFonts w:ascii="Times New Roman" w:hAnsi="Times New Roman" w:cs="Times New Roman"/>
          <w:sz w:val="24"/>
          <w:szCs w:val="24"/>
        </w:rPr>
        <w:t xml:space="preserve"> </w:t>
      </w:r>
      <w:r w:rsidR="00B357F6" w:rsidRPr="00EC33B4">
        <w:rPr>
          <w:rFonts w:ascii="Times New Roman" w:hAnsi="Times New Roman" w:cs="Times New Roman"/>
          <w:sz w:val="24"/>
          <w:szCs w:val="24"/>
        </w:rPr>
        <w:fldChar w:fldCharType="begin"/>
      </w:r>
      <w:r w:rsidR="00AE6BCC" w:rsidRPr="00EC33B4">
        <w:rPr>
          <w:rFonts w:ascii="Times New Roman" w:hAnsi="Times New Roman" w:cs="Times New Roman"/>
          <w:sz w:val="24"/>
          <w:szCs w:val="24"/>
        </w:rPr>
        <w:instrText xml:space="preserve"> ADDIN ZOTERO_ITEM CSL_CITATION {"citationID":"FSqzPqeQ","properties":{"formattedCitation":"(U. Okwu et al., 2019)","plainCitation":"(U. Okwu et al., 2019)","noteIndex":0},"citationItems":[{"id":97,"uris":["http://zotero.org/users/8136979/items/V27R6RN8"],"uri":["http://zotero.org/users/8136979/items/V27R6RN8"],"itemData":{"id":97,"type":"article-journal","container-title":"AIMS Microbiology","DOI":"10.3934/microbiol.2019.2.117","ISSN":"2471-1888","issue":"2","language":"en","page":"117-137","source":"DOI.org (Crossref)","title":"Methicillin-resistant Staphylococcus aureus (MRSA) and anti-MRSA activities of extracts of some medicinal plants: A brief review","title-short":"Methicillin-resistant Staphylococcus aureus (MRSA) and anti-MRSA activities of extracts of some medicinal plants","volume":"5","author":[{"family":"U. Okwu","given":"Maureen"},{"family":"Olley","given":"Mitsan"},{"family":"O. Akpoka","given":"Augustine"},{"family":"E. Izevbuwa","given":"Osazee"},{"literal":"1\tDepartment of Biological Sciences, College of Natural and Applied Sciences, Igbinedion University Okada, Edo State, Nigeria"},{"literal":"2\tDepartment of Pathology, Igbinedion University Teaching Hospital, Okada, Edo State, Nigeria"}],"issued":{"date-parts":[["2019"]]}}}],"schema":"https://github.com/citation-style-language/schema/raw/master/csl-citation.json"} </w:instrText>
      </w:r>
      <w:r w:rsidR="00B357F6" w:rsidRPr="00EC33B4">
        <w:rPr>
          <w:rFonts w:ascii="Times New Roman" w:hAnsi="Times New Roman" w:cs="Times New Roman"/>
          <w:sz w:val="24"/>
          <w:szCs w:val="24"/>
        </w:rPr>
        <w:fldChar w:fldCharType="separate"/>
      </w:r>
      <w:r w:rsidR="00AE6BCC" w:rsidRPr="00EC33B4">
        <w:rPr>
          <w:rFonts w:ascii="Times New Roman" w:hAnsi="Times New Roman" w:cs="Times New Roman"/>
          <w:sz w:val="24"/>
          <w:szCs w:val="24"/>
        </w:rPr>
        <w:t>(U. Okwu et al., 2019)</w:t>
      </w:r>
      <w:r w:rsidR="00B357F6" w:rsidRPr="00EC33B4">
        <w:rPr>
          <w:rFonts w:ascii="Times New Roman" w:hAnsi="Times New Roman" w:cs="Times New Roman"/>
          <w:sz w:val="24"/>
          <w:szCs w:val="24"/>
        </w:rPr>
        <w:fldChar w:fldCharType="end"/>
      </w:r>
      <w:r w:rsidR="00AE6BCC" w:rsidRPr="00EC33B4">
        <w:rPr>
          <w:rFonts w:ascii="Times New Roman" w:hAnsi="Times New Roman" w:cs="Times New Roman"/>
          <w:sz w:val="24"/>
          <w:szCs w:val="24"/>
        </w:rPr>
        <w:t>.</w:t>
      </w:r>
    </w:p>
    <w:p w14:paraId="7A163892" w14:textId="77777777" w:rsidR="004030AA" w:rsidRPr="00EC33B4" w:rsidRDefault="004030AA" w:rsidP="00EC33B4">
      <w:pPr>
        <w:jc w:val="both"/>
        <w:rPr>
          <w:rFonts w:ascii="Times New Roman" w:hAnsi="Times New Roman" w:cs="Times New Roman"/>
          <w:sz w:val="24"/>
          <w:szCs w:val="24"/>
        </w:rPr>
      </w:pPr>
      <w:proofErr w:type="spellStart"/>
      <w:r w:rsidRPr="00EC33B4">
        <w:rPr>
          <w:rFonts w:ascii="Times New Roman" w:hAnsi="Times New Roman" w:cs="Times New Roman"/>
          <w:sz w:val="24"/>
          <w:szCs w:val="24"/>
        </w:rPr>
        <w:t>S.aureus</w:t>
      </w:r>
      <w:proofErr w:type="spellEnd"/>
      <w:r w:rsidRPr="00EC33B4">
        <w:rPr>
          <w:rFonts w:ascii="Times New Roman" w:hAnsi="Times New Roman" w:cs="Times New Roman"/>
          <w:sz w:val="24"/>
          <w:szCs w:val="24"/>
        </w:rPr>
        <w:t xml:space="preserve"> is also opportunistic human pathogen which generate the phenotype bifurcation of the cell into two genetically identical but different cel</w:t>
      </w:r>
      <w:r w:rsidR="00550B8B" w:rsidRPr="00EC33B4">
        <w:rPr>
          <w:rFonts w:ascii="Times New Roman" w:hAnsi="Times New Roman" w:cs="Times New Roman"/>
          <w:sz w:val="24"/>
          <w:szCs w:val="24"/>
        </w:rPr>
        <w:t>l types during the tenure of the</w:t>
      </w:r>
      <w:r w:rsidRPr="00EC33B4">
        <w:rPr>
          <w:rFonts w:ascii="Times New Roman" w:hAnsi="Times New Roman" w:cs="Times New Roman"/>
          <w:sz w:val="24"/>
          <w:szCs w:val="24"/>
        </w:rPr>
        <w:t xml:space="preserve"> infection where the first type promotes the chronic infection and second type contributes t</w:t>
      </w:r>
      <w:r w:rsidR="00550B8B" w:rsidRPr="00EC33B4">
        <w:rPr>
          <w:rFonts w:ascii="Times New Roman" w:hAnsi="Times New Roman" w:cs="Times New Roman"/>
          <w:sz w:val="24"/>
          <w:szCs w:val="24"/>
        </w:rPr>
        <w:t xml:space="preserve">o acute </w:t>
      </w:r>
      <w:r w:rsidR="00AE6BCC" w:rsidRPr="00EC33B4">
        <w:rPr>
          <w:rFonts w:ascii="Times New Roman" w:hAnsi="Times New Roman" w:cs="Times New Roman"/>
          <w:sz w:val="24"/>
          <w:szCs w:val="24"/>
        </w:rPr>
        <w:t xml:space="preserve">bacteremia </w:t>
      </w:r>
      <w:r w:rsidR="00550B8B" w:rsidRPr="00EC33B4">
        <w:rPr>
          <w:rFonts w:ascii="Times New Roman" w:hAnsi="Times New Roman" w:cs="Times New Roman"/>
          <w:sz w:val="24"/>
          <w:szCs w:val="24"/>
        </w:rPr>
        <w:fldChar w:fldCharType="begin"/>
      </w:r>
      <w:r w:rsidR="00B357F6" w:rsidRPr="00EC33B4">
        <w:rPr>
          <w:rFonts w:ascii="Times New Roman" w:hAnsi="Times New Roman" w:cs="Times New Roman"/>
          <w:sz w:val="24"/>
          <w:szCs w:val="24"/>
        </w:rPr>
        <w:instrText xml:space="preserve"> ADDIN ZOTERO_ITEM CSL_CITATION {"citationID":"SYWVUc97","properties":{"formattedCitation":"(Garc\\uc0\\u237{}a-Betancur et al., 2017)","plainCitation":"(García-Betancur et al., 2017)","noteIndex":0},"citationItems":[{"id":91,"uris":["http://zotero.org/users/8136979/items/23DW2P5U"],"uri":["http://zotero.org/users/8136979/items/23DW2P5U"],"itemData":{"id":91,"type":"article-journal","abstract":"A central question to biology is how pathogenic bacteria initiate acute or chronic infections. Here we describe a genetic program for cell-fate decision in the opportunistic human pathogen Staphylococcus aureus, which generates the phenotypic bifurcation of the cells into two genetically identical but different cell types during the course of an infection. Whereas one cell type promotes the formation of biofilms that contribute to chronic infections, the second type is planktonic and produces the toxins that contribute to acute bacteremia. We identified a bimodal switch in the agr quorum sensing system that antagonistically regulates the differentiation of these two physiologically distinct cell types. We found that extracellular signals affect the behavior of the agr bimodal switch and modify the size of the specialized subpopulations in specific colonization niches. For instance, magnesium-enriched colonization niches causes magnesium binding to S. aureusteichoic acids and increases bacterial cell wall rigidity. This signal triggers a genetic program that ultimately downregulates the agr bimodal switch. Colonization niches with different magnesium concentrations influence the bimodal system activity, which defines a distinct ratio between these subpopulations; this in turn leads to distinct infection outcomes in vitro and in an in vivo murine infection model. Cell differentiation generates physiological heterogeneity in clonal bacterial infections and helps to determine the distinct infection types.\n          , \n            While in hospital, patients can be unwittingly exposed to bacteria that can cause disease. These hospital-associated bacteria can lead to potentially life-threatening infections that may also complicate the treatment of the patients’ existing medical conditions. Staphylococcus aureus is one such bacterium, and it can cause several types of infection including pneumonia, blood infections and long-term infections of prosthetic devices.\n            It is thought that S. aureus is able to cause so many different types of infection because it is capable of colonizing distinct tissues and organs in various parts of the body. Understanding the biological processes that drive the different infections is crucial to improving how these infections are treated.\n            S. aureus lives either as an independent, free-swimming cell or as part of a community known as a biofilm. These different lifestyles dictate the type of infection the bacterium can cause, with free-swimming cells producing toxins that contribute to intense, usually short-lived, infections and biofilms promoting longer-term infections that are difficult to eradicate. However, it is not clear how a population of S. aureus cells chooses to adopt a particular lifestyle and whether there are any environmental signals that influence this decision.\n            Here, Garcia-Betancur et al. found that S. aureus populations contain small groups of cells that have already specialized into a particular lifestyle. These groups of cells collectively influence the choice made by other cells in the population. While both lifestyles will be represented in the population, environmental factors influence the numbers of cells that initially adopt each type of lifestyle, which ultimately affects the choice made by the rest of the population. For example, if the bacteria colonize a tissue or organ that contains high levels of magnesium ions, the population is more likely to form biofilms.\n            In the future, the findings of Garcia-Betancur et al. may help us to predict how an infection may develop in a particular patient, which may help to diagnose the infection more quickly and allow it to be treated more effectively.","container-title":"eLife","DOI":"10.7554/eLife.28023","ISSN":"2050-084X","language":"en","page":"e28023","source":"DOI.org (Crossref)","title":"Cell differentiation defines acute and chronic infection cell types in Staphylococcus aureus","volume":"6","author":[{"family":"García-Betancur","given":"Juan-Carlos"},{"family":"Goñi-Moreno","given":"Angel"},{"family":"Horger","given":"Thomas"},{"family":"Schott","given":"Melanie"},{"family":"Sharan","given":"Malvika"},{"family":"Eikmeier","given":"Julian"},{"family":"Wohlmuth","given":"Barbara"},{"family":"Zernecke","given":"Alma"},{"family":"Ohlsen","given":"Knut"},{"family":"Kuttler","given":"Christina"},{"family":"Lopez","given":"Daniel"}],"issued":{"date-parts":[["2017",9,12]]}}}],"schema":"https://github.com/citation-style-language/schema/raw/master/csl-citation.json"} </w:instrText>
      </w:r>
      <w:r w:rsidR="00550B8B" w:rsidRPr="00EC33B4">
        <w:rPr>
          <w:rFonts w:ascii="Times New Roman" w:hAnsi="Times New Roman" w:cs="Times New Roman"/>
          <w:sz w:val="24"/>
          <w:szCs w:val="24"/>
        </w:rPr>
        <w:fldChar w:fldCharType="separate"/>
      </w:r>
      <w:r w:rsidR="00B357F6" w:rsidRPr="00EC33B4">
        <w:rPr>
          <w:rFonts w:ascii="Times New Roman" w:hAnsi="Times New Roman" w:cs="Times New Roman"/>
          <w:sz w:val="24"/>
          <w:szCs w:val="24"/>
        </w:rPr>
        <w:t>(García-Betancur et al., 2017)</w:t>
      </w:r>
      <w:r w:rsidR="00550B8B" w:rsidRPr="00EC33B4">
        <w:rPr>
          <w:rFonts w:ascii="Times New Roman" w:hAnsi="Times New Roman" w:cs="Times New Roman"/>
          <w:sz w:val="24"/>
          <w:szCs w:val="24"/>
        </w:rPr>
        <w:fldChar w:fldCharType="end"/>
      </w:r>
      <w:r w:rsidR="00AE6BCC" w:rsidRPr="00EC33B4">
        <w:rPr>
          <w:rFonts w:ascii="Times New Roman" w:hAnsi="Times New Roman" w:cs="Times New Roman"/>
          <w:sz w:val="24"/>
          <w:szCs w:val="24"/>
        </w:rPr>
        <w:t>.</w:t>
      </w:r>
    </w:p>
    <w:p w14:paraId="4185447B" w14:textId="1C01A709" w:rsidR="003A21A8" w:rsidRPr="00EC33B4" w:rsidRDefault="00EC33B4" w:rsidP="00EC33B4">
      <w:pPr>
        <w:jc w:val="both"/>
        <w:rPr>
          <w:rFonts w:ascii="Times New Roman" w:hAnsi="Times New Roman" w:cs="Times New Roman"/>
          <w:sz w:val="24"/>
          <w:szCs w:val="24"/>
        </w:rPr>
      </w:pPr>
      <w:r>
        <w:rPr>
          <w:rFonts w:ascii="Times New Roman" w:hAnsi="Times New Roman" w:cs="Times New Roman"/>
          <w:sz w:val="24"/>
          <w:szCs w:val="24"/>
        </w:rPr>
        <w:t xml:space="preserve">S. </w:t>
      </w:r>
      <w:proofErr w:type="spellStart"/>
      <w:r>
        <w:rPr>
          <w:rFonts w:ascii="Times New Roman" w:hAnsi="Times New Roman" w:cs="Times New Roman"/>
          <w:sz w:val="24"/>
          <w:szCs w:val="24"/>
        </w:rPr>
        <w:t>aureus</w:t>
      </w:r>
      <w:proofErr w:type="spellEnd"/>
      <w:r>
        <w:rPr>
          <w:rFonts w:ascii="Times New Roman" w:hAnsi="Times New Roman" w:cs="Times New Roman"/>
          <w:sz w:val="24"/>
          <w:szCs w:val="24"/>
        </w:rPr>
        <w:t xml:space="preserve"> </w:t>
      </w:r>
      <w:r w:rsidR="004030AA" w:rsidRPr="00EC33B4">
        <w:rPr>
          <w:rFonts w:ascii="Times New Roman" w:hAnsi="Times New Roman" w:cs="Times New Roman"/>
          <w:sz w:val="24"/>
          <w:szCs w:val="24"/>
        </w:rPr>
        <w:t xml:space="preserve">produce catalase and coagulase enzymes and they are non-motile bacteria and also non spore formed organisms which can survive in presence of oxygen. Infections such as food </w:t>
      </w:r>
      <w:r w:rsidR="004030AA" w:rsidRPr="00EC33B4">
        <w:rPr>
          <w:rFonts w:ascii="Times New Roman" w:hAnsi="Times New Roman" w:cs="Times New Roman"/>
          <w:sz w:val="24"/>
          <w:szCs w:val="24"/>
        </w:rPr>
        <w:lastRenderedPageBreak/>
        <w:t>poisoning, scolded skin syndrome ,toxic shock syndrome occurs when S. aureus spread to the tissue from the wounds</w:t>
      </w:r>
      <w:r w:rsidR="003A21A8" w:rsidRPr="00EC33B4">
        <w:rPr>
          <w:rFonts w:ascii="Times New Roman" w:hAnsi="Times New Roman" w:cs="Times New Roman"/>
          <w:sz w:val="24"/>
          <w:szCs w:val="24"/>
        </w:rPr>
        <w:fldChar w:fldCharType="begin"/>
      </w:r>
      <w:r w:rsidR="003A21A8" w:rsidRPr="00EC33B4">
        <w:rPr>
          <w:rFonts w:ascii="Times New Roman" w:hAnsi="Times New Roman" w:cs="Times New Roman"/>
          <w:sz w:val="24"/>
          <w:szCs w:val="24"/>
        </w:rPr>
        <w:instrText xml:space="preserve"> ADDIN ZOTERO_ITEM CSL_CITATION {"citationID":"c2lbk2t7","properties":{"formattedCitation":"(Akanbi et al., 2017)","plainCitation":"(Akanbi et al., 2017)","noteIndex":0},"citationItems":[{"id":51,"uris":["http://zotero.org/users/8136979/items/DNGU3M83"],"uri":["http://zotero.org/users/8136979/items/DNGU3M83"],"itemData":{"id":51,"type":"article-journal","container-title":"International Journal of Environmental Research and Public Health","DOI":"10.3390/ijerph14091001","ISSN":"1660-4601","issue":"9","journalAbbreviation":"IJERPH","language":"en","page":"1001","source":"DOI.org (Crossref)","title":"Antimicrobial Susceptibility of Staphylococcus aureus Isolated from Recreational Waters and Beach Sand in Eastern Cape Province of South Africa","volume":"14","author":[{"family":"Akanbi","given":"Olufemi Emmanuel"},{"family":"Njom","given":"Henry Akum"},{"family":"Fri","given":"Justine"},{"family":"Otigbu","given":"Anthony C."},{"family":"Clarke","given":"Anna M."}],"issued":{"date-parts":[["2017",9,1]]}}}],"schema":"https://github.com/citation-style-language/schema/raw/master/csl-citation.json"} </w:instrText>
      </w:r>
      <w:r w:rsidR="003A21A8" w:rsidRPr="00EC33B4">
        <w:rPr>
          <w:rFonts w:ascii="Times New Roman" w:hAnsi="Times New Roman" w:cs="Times New Roman"/>
          <w:sz w:val="24"/>
          <w:szCs w:val="24"/>
        </w:rPr>
        <w:fldChar w:fldCharType="separate"/>
      </w:r>
      <w:r w:rsidR="003A21A8" w:rsidRPr="00EC33B4">
        <w:rPr>
          <w:rFonts w:ascii="Times New Roman" w:hAnsi="Times New Roman" w:cs="Times New Roman"/>
          <w:sz w:val="24"/>
          <w:szCs w:val="24"/>
        </w:rPr>
        <w:t>(Akanbi et al., 2017)</w:t>
      </w:r>
      <w:r w:rsidR="003A21A8" w:rsidRPr="00EC33B4">
        <w:rPr>
          <w:rFonts w:ascii="Times New Roman" w:hAnsi="Times New Roman" w:cs="Times New Roman"/>
          <w:sz w:val="24"/>
          <w:szCs w:val="24"/>
        </w:rPr>
        <w:fldChar w:fldCharType="end"/>
      </w:r>
      <w:r w:rsidR="003A21A8" w:rsidRPr="00EC33B4">
        <w:rPr>
          <w:rFonts w:ascii="Times New Roman" w:hAnsi="Times New Roman" w:cs="Times New Roman"/>
          <w:sz w:val="24"/>
          <w:szCs w:val="24"/>
        </w:rPr>
        <w:t xml:space="preserve"> .</w:t>
      </w:r>
    </w:p>
    <w:p w14:paraId="30A0FDDF" w14:textId="77777777" w:rsidR="00D071B9" w:rsidRPr="00EC33B4" w:rsidRDefault="004030AA" w:rsidP="00EC33B4">
      <w:pPr>
        <w:jc w:val="both"/>
        <w:rPr>
          <w:rFonts w:ascii="Times New Roman" w:hAnsi="Times New Roman" w:cs="Times New Roman"/>
          <w:sz w:val="24"/>
          <w:szCs w:val="24"/>
        </w:rPr>
      </w:pPr>
      <w:r w:rsidRPr="00EC33B4">
        <w:rPr>
          <w:rFonts w:ascii="Times New Roman" w:hAnsi="Times New Roman" w:cs="Times New Roman"/>
          <w:sz w:val="24"/>
          <w:szCs w:val="24"/>
        </w:rPr>
        <w:t>Many antibiotics have been used for the treatment of infection which are caused by S. aureus, some infections like mastitis in dairy animal , so this resistance bacteria can spread in human being, when human consume the animal food product this is how this has bee</w:t>
      </w:r>
      <w:r w:rsidR="000A71DA" w:rsidRPr="00EC33B4">
        <w:rPr>
          <w:rFonts w:ascii="Times New Roman" w:hAnsi="Times New Roman" w:cs="Times New Roman"/>
          <w:sz w:val="24"/>
          <w:szCs w:val="24"/>
        </w:rPr>
        <w:t>n linked to the human</w:t>
      </w:r>
      <w:r w:rsidR="00AE6BCC" w:rsidRPr="00EC33B4">
        <w:rPr>
          <w:rFonts w:ascii="Times New Roman" w:hAnsi="Times New Roman" w:cs="Times New Roman"/>
          <w:sz w:val="24"/>
          <w:szCs w:val="24"/>
        </w:rPr>
        <w:t xml:space="preserve"> </w:t>
      </w:r>
      <w:r w:rsidR="00AE6BCC" w:rsidRPr="00EC33B4">
        <w:rPr>
          <w:rFonts w:ascii="Times New Roman" w:hAnsi="Times New Roman" w:cs="Times New Roman"/>
          <w:sz w:val="24"/>
          <w:szCs w:val="24"/>
        </w:rPr>
        <w:fldChar w:fldCharType="begin"/>
      </w:r>
      <w:r w:rsidR="000F1288" w:rsidRPr="00EC33B4">
        <w:rPr>
          <w:rFonts w:ascii="Times New Roman" w:hAnsi="Times New Roman" w:cs="Times New Roman"/>
          <w:sz w:val="24"/>
          <w:szCs w:val="24"/>
        </w:rPr>
        <w:instrText xml:space="preserve"> ADDIN ZOTERO_ITEM CSL_CITATION {"citationID":"0rsStHM2","properties":{"formattedCitation":"(Massawe et al., 2019)","plainCitation":"(Massawe et al., 2019)","noteIndex":0},"citationItems":[{"id":"29qrmpJK/GYla7sPD","uris":["http://zotero.org/users/8136979/items/42SKTIUV"],"uri":["http://zotero.org/users/8136979/items/42SKTIUV"],"itemData":{"id":94,"type":"article-journal","abstract":"Aim: The study determined and evaluated the prevalence and antibiotic resistance of Staphylococcus aureus isolated from milk collected along the milk value chain from farm herds, milk collection center, and milk shops in Mbeya rural and Mbozi districts, Tanzania.","container-title":"International Journal of One Health","DOI":"10.14202/IJOH.2019.31-37","ISSN":"24558931, 24555673","journalAbbreviation":"Int J One Health","language":"en","page":"31-37","source":"DOI.org (Crossref)","title":"Antibiotic resistance of Staphylococcus aureus isolates from milk produced by smallholder dairy farmers in Mbeya Region, Tanzania","author":[{"family":"Massawe","given":"H. F."},{"family":"Mdegela","given":"R. H."},{"family":"Kurwijila","given":"L. R."}],"issued":{"date-parts":[["2019",3]]}}}],"schema":"https://github.com/citation-style-language/schema/raw/master/csl-citation.json"} </w:instrText>
      </w:r>
      <w:r w:rsidR="00AE6BCC" w:rsidRPr="00EC33B4">
        <w:rPr>
          <w:rFonts w:ascii="Times New Roman" w:hAnsi="Times New Roman" w:cs="Times New Roman"/>
          <w:sz w:val="24"/>
          <w:szCs w:val="24"/>
        </w:rPr>
        <w:fldChar w:fldCharType="separate"/>
      </w:r>
      <w:r w:rsidR="00AE6BCC" w:rsidRPr="00EC33B4">
        <w:rPr>
          <w:rFonts w:ascii="Times New Roman" w:hAnsi="Times New Roman" w:cs="Times New Roman"/>
          <w:sz w:val="24"/>
          <w:szCs w:val="24"/>
        </w:rPr>
        <w:t>(Massawe et al., 2019)</w:t>
      </w:r>
      <w:r w:rsidR="00AE6BCC" w:rsidRPr="00EC33B4">
        <w:rPr>
          <w:rFonts w:ascii="Times New Roman" w:hAnsi="Times New Roman" w:cs="Times New Roman"/>
          <w:sz w:val="24"/>
          <w:szCs w:val="24"/>
        </w:rPr>
        <w:fldChar w:fldCharType="end"/>
      </w:r>
      <w:r w:rsidRPr="00EC33B4">
        <w:rPr>
          <w:rFonts w:ascii="Times New Roman" w:hAnsi="Times New Roman" w:cs="Times New Roman"/>
          <w:sz w:val="24"/>
          <w:szCs w:val="24"/>
        </w:rPr>
        <w:t xml:space="preserve">. S. </w:t>
      </w:r>
      <w:proofErr w:type="spellStart"/>
      <w:r w:rsidRPr="00EC33B4">
        <w:rPr>
          <w:rFonts w:ascii="Times New Roman" w:hAnsi="Times New Roman" w:cs="Times New Roman"/>
          <w:sz w:val="24"/>
          <w:szCs w:val="24"/>
        </w:rPr>
        <w:t>aureus</w:t>
      </w:r>
      <w:proofErr w:type="spellEnd"/>
      <w:r w:rsidRPr="00EC33B4">
        <w:rPr>
          <w:rFonts w:ascii="Times New Roman" w:hAnsi="Times New Roman" w:cs="Times New Roman"/>
          <w:sz w:val="24"/>
          <w:szCs w:val="24"/>
        </w:rPr>
        <w:t xml:space="preserve"> releases </w:t>
      </w:r>
      <w:proofErr w:type="spellStart"/>
      <w:r w:rsidRPr="00EC33B4">
        <w:rPr>
          <w:rFonts w:ascii="Times New Roman" w:hAnsi="Times New Roman" w:cs="Times New Roman"/>
          <w:sz w:val="24"/>
          <w:szCs w:val="24"/>
        </w:rPr>
        <w:t>epidermolytic</w:t>
      </w:r>
      <w:proofErr w:type="spellEnd"/>
      <w:r w:rsidRPr="00EC33B4">
        <w:rPr>
          <w:rFonts w:ascii="Times New Roman" w:hAnsi="Times New Roman" w:cs="Times New Roman"/>
          <w:sz w:val="24"/>
          <w:szCs w:val="24"/>
        </w:rPr>
        <w:t xml:space="preserve">  toxin which cause staphylococcal scalded skin syndrome when S. aureus colonize the human skin the proportion of methicillin resistant staphylococcus aureus (MRSA) strain is very high, so semi synthetic penicillinase resistance penicillin or vancomycin , clindamycin are given for the treatment of staphylococcal scalded skin syndrome </w:t>
      </w:r>
      <w:r w:rsidR="002D0064" w:rsidRPr="00EC33B4">
        <w:rPr>
          <w:rFonts w:ascii="Times New Roman" w:hAnsi="Times New Roman" w:cs="Times New Roman"/>
          <w:sz w:val="24"/>
          <w:szCs w:val="24"/>
        </w:rPr>
        <w:fldChar w:fldCharType="begin"/>
      </w:r>
      <w:r w:rsidR="002D0064" w:rsidRPr="00EC33B4">
        <w:rPr>
          <w:rFonts w:ascii="Times New Roman" w:hAnsi="Times New Roman" w:cs="Times New Roman"/>
          <w:sz w:val="24"/>
          <w:szCs w:val="24"/>
        </w:rPr>
        <w:instrText xml:space="preserve"> ADDIN ZOTERO_ITEM CSL_CITATION {"citationID":"nNTiQdtU","properties":{"formattedCitation":"(Kong, 2018)","plainCitation":"(Kong, 2018)","noteIndex":0},"citationItems":[{"id":55,"uris":["http://zotero.org/users/8136979/items/DGRQD2GV"],"uri":["http://zotero.org/users/8136979/items/DGRQD2GV"],"itemData":{"id":55,"type":"article-journal","container-title":"Kosin Medical Journal","DOI":"10.7180/kmj.2018.33.1.12","ISSN":"2005-9531","issue":"1","journalAbbreviation":"Kosin Med J","language":"en","page":"12","source":"DOI.org (Crossref)","title":"Antibiotic resistance of &lt;i&gt;Staphylococcus aureus&lt;/i&gt; colonized in children with staphylococcal scalded skin syndrome","volume":"33","author":[{"family":"Kong","given":"Seom Gim"}],"issued":{"date-parts":[["2018"]]}}}],"schema":"https://github.com/citation-style-language/schema/raw/master/csl-citation.json"} </w:instrText>
      </w:r>
      <w:r w:rsidR="002D0064" w:rsidRPr="00EC33B4">
        <w:rPr>
          <w:rFonts w:ascii="Times New Roman" w:hAnsi="Times New Roman" w:cs="Times New Roman"/>
          <w:sz w:val="24"/>
          <w:szCs w:val="24"/>
        </w:rPr>
        <w:fldChar w:fldCharType="separate"/>
      </w:r>
      <w:r w:rsidR="002D0064" w:rsidRPr="00EC33B4">
        <w:rPr>
          <w:rFonts w:ascii="Times New Roman" w:hAnsi="Times New Roman" w:cs="Times New Roman"/>
          <w:sz w:val="24"/>
          <w:szCs w:val="24"/>
        </w:rPr>
        <w:t>(Kong, 2018)</w:t>
      </w:r>
      <w:r w:rsidR="002D0064" w:rsidRPr="00EC33B4">
        <w:rPr>
          <w:rFonts w:ascii="Times New Roman" w:hAnsi="Times New Roman" w:cs="Times New Roman"/>
          <w:sz w:val="24"/>
          <w:szCs w:val="24"/>
        </w:rPr>
        <w:fldChar w:fldCharType="end"/>
      </w:r>
      <w:r w:rsidR="002D0064" w:rsidRPr="00EC33B4">
        <w:rPr>
          <w:rFonts w:ascii="Times New Roman" w:hAnsi="Times New Roman" w:cs="Times New Roman"/>
          <w:sz w:val="24"/>
          <w:szCs w:val="24"/>
        </w:rPr>
        <w:t>.</w:t>
      </w:r>
    </w:p>
    <w:p w14:paraId="2597321E" w14:textId="53A5CBEE" w:rsidR="00AA680A" w:rsidRPr="00EC33B4" w:rsidRDefault="004030AA" w:rsidP="00EC33B4">
      <w:pPr>
        <w:jc w:val="both"/>
        <w:rPr>
          <w:rFonts w:ascii="Times New Roman" w:hAnsi="Times New Roman" w:cs="Times New Roman"/>
          <w:sz w:val="24"/>
          <w:szCs w:val="24"/>
        </w:rPr>
      </w:pPr>
      <w:r w:rsidRPr="00EC33B4">
        <w:rPr>
          <w:rFonts w:ascii="Times New Roman" w:hAnsi="Times New Roman" w:cs="Times New Roman"/>
          <w:sz w:val="24"/>
          <w:szCs w:val="24"/>
        </w:rPr>
        <w:t>Synthesis of cell wall (beta lactam and glycopeptides</w:t>
      </w:r>
      <w:proofErr w:type="gramStart"/>
      <w:r w:rsidRPr="00EC33B4">
        <w:rPr>
          <w:rFonts w:ascii="Times New Roman" w:hAnsi="Times New Roman" w:cs="Times New Roman"/>
          <w:sz w:val="24"/>
          <w:szCs w:val="24"/>
        </w:rPr>
        <w:t>) ,</w:t>
      </w:r>
      <w:proofErr w:type="gramEnd"/>
      <w:r w:rsidRPr="00EC33B4">
        <w:rPr>
          <w:rFonts w:ascii="Times New Roman" w:hAnsi="Times New Roman" w:cs="Times New Roman"/>
          <w:sz w:val="24"/>
          <w:szCs w:val="24"/>
        </w:rPr>
        <w:t xml:space="preserve"> synthesis of protein (aminoglycosides, macrolides) nucleic acid synthesis, are the important constituents part of the bacteria, so when antibiotics bind with this constituents part of the bacteria , it inhibits their synthesis. The penicillin binding protein 2a (PBP2a) has been encoded by </w:t>
      </w:r>
      <w:proofErr w:type="spellStart"/>
      <w:r w:rsidRPr="00EC33B4">
        <w:rPr>
          <w:rFonts w:ascii="Times New Roman" w:hAnsi="Times New Roman" w:cs="Times New Roman"/>
          <w:sz w:val="24"/>
          <w:szCs w:val="24"/>
        </w:rPr>
        <w:t>mecAgene</w:t>
      </w:r>
      <w:proofErr w:type="spellEnd"/>
      <w:r w:rsidRPr="00EC33B4">
        <w:rPr>
          <w:rFonts w:ascii="Times New Roman" w:hAnsi="Times New Roman" w:cs="Times New Roman"/>
          <w:sz w:val="24"/>
          <w:szCs w:val="24"/>
        </w:rPr>
        <w:t xml:space="preserve"> and they are present on the mobile gene element of staphylococcal chromosome cassette mac (</w:t>
      </w:r>
      <w:proofErr w:type="spellStart"/>
      <w:r w:rsidRPr="00EC33B4">
        <w:rPr>
          <w:rFonts w:ascii="Times New Roman" w:hAnsi="Times New Roman" w:cs="Times New Roman"/>
          <w:sz w:val="24"/>
          <w:szCs w:val="24"/>
        </w:rPr>
        <w:t>ssmac</w:t>
      </w:r>
      <w:proofErr w:type="spellEnd"/>
      <w:r w:rsidRPr="00EC33B4">
        <w:rPr>
          <w:rFonts w:ascii="Times New Roman" w:hAnsi="Times New Roman" w:cs="Times New Roman"/>
          <w:sz w:val="24"/>
          <w:szCs w:val="24"/>
        </w:rPr>
        <w:t>) which has resistance for the S. aureus and has low affinity for the beta lactam antibiotics.</w:t>
      </w:r>
      <w:r w:rsidR="00C94B52" w:rsidRPr="00EC33B4">
        <w:rPr>
          <w:rFonts w:ascii="Times New Roman" w:hAnsi="Times New Roman" w:cs="Times New Roman"/>
          <w:sz w:val="24"/>
          <w:szCs w:val="24"/>
        </w:rPr>
        <w:t xml:space="preserve"> </w:t>
      </w:r>
      <w:r w:rsidR="003A21A8" w:rsidRPr="00EC33B4">
        <w:rPr>
          <w:rFonts w:ascii="Times New Roman" w:hAnsi="Times New Roman" w:cs="Times New Roman"/>
          <w:sz w:val="24"/>
          <w:szCs w:val="24"/>
        </w:rPr>
        <w:fldChar w:fldCharType="begin"/>
      </w:r>
      <w:r w:rsidR="00C94B52" w:rsidRPr="00EC33B4">
        <w:rPr>
          <w:rFonts w:ascii="Times New Roman" w:hAnsi="Times New Roman" w:cs="Times New Roman"/>
          <w:sz w:val="24"/>
          <w:szCs w:val="24"/>
        </w:rPr>
        <w:instrText xml:space="preserve"> ADDIN ZOTERO_ITEM CSL_CITATION {"citationID":"PegKlCf3","properties":{"formattedCitation":"(Akanbi et al., 2017)","plainCitation":"(Akanbi et al., 2017)","noteIndex":0},"citationItems":[{"id":51,"uris":["http://zotero.org/users/8136979/items/DNGU3M83"],"uri":["http://zotero.org/users/8136979/items/DNGU3M83"],"itemData":{"id":51,"type":"article-journal","container-title":"International Journal of Environmental Research and Public Health","DOI":"10.3390/ijerph14091001","ISSN":"1660-4601","issue":"9","journalAbbreviation":"IJERPH","language":"en","page":"1001","source":"DOI.org (Crossref)","title":"Antimicrobial Susceptibility of Staphylococcus aureus Isolated from Recreational Waters and Beach Sand in Eastern Cape Province of South Africa","volume":"14","author":[{"family":"Akanbi","given":"Olufemi Emmanuel"},{"family":"Njom","given":"Henry Akum"},{"family":"Fri","given":"Justine"},{"family":"Otigbu","given":"Anthony C."},{"family":"Clarke","given":"Anna M."}],"issued":{"date-parts":[["2017",9,1]]}}}],"schema":"https://github.com/citation-style-language/schema/raw/master/csl-citation.json"} </w:instrText>
      </w:r>
      <w:r w:rsidR="003A21A8" w:rsidRPr="00EC33B4">
        <w:rPr>
          <w:rFonts w:ascii="Times New Roman" w:hAnsi="Times New Roman" w:cs="Times New Roman"/>
          <w:sz w:val="24"/>
          <w:szCs w:val="24"/>
        </w:rPr>
        <w:fldChar w:fldCharType="separate"/>
      </w:r>
      <w:proofErr w:type="gramStart"/>
      <w:r w:rsidR="00C94B52" w:rsidRPr="00EC33B4">
        <w:rPr>
          <w:rFonts w:ascii="Times New Roman" w:hAnsi="Times New Roman" w:cs="Times New Roman"/>
          <w:sz w:val="24"/>
          <w:szCs w:val="24"/>
        </w:rPr>
        <w:t>(Akanbi et al., 2017)</w:t>
      </w:r>
      <w:r w:rsidR="003A21A8" w:rsidRPr="00EC33B4">
        <w:rPr>
          <w:rFonts w:ascii="Times New Roman" w:hAnsi="Times New Roman" w:cs="Times New Roman"/>
          <w:sz w:val="24"/>
          <w:szCs w:val="24"/>
        </w:rPr>
        <w:fldChar w:fldCharType="end"/>
      </w:r>
      <w:r w:rsidR="00EC33B4">
        <w:rPr>
          <w:rFonts w:ascii="Times New Roman" w:hAnsi="Times New Roman" w:cs="Times New Roman"/>
          <w:sz w:val="24"/>
          <w:szCs w:val="24"/>
        </w:rPr>
        <w:t>.</w:t>
      </w:r>
      <w:proofErr w:type="gramEnd"/>
      <w:r w:rsidR="00EC33B4">
        <w:rPr>
          <w:rFonts w:ascii="Times New Roman" w:hAnsi="Times New Roman" w:cs="Times New Roman"/>
          <w:sz w:val="24"/>
          <w:szCs w:val="24"/>
        </w:rPr>
        <w:t xml:space="preserve"> </w:t>
      </w:r>
      <w:r w:rsidRPr="00EC33B4">
        <w:rPr>
          <w:rFonts w:ascii="Times New Roman" w:hAnsi="Times New Roman" w:cs="Times New Roman"/>
          <w:sz w:val="24"/>
          <w:szCs w:val="24"/>
        </w:rPr>
        <w:t>Huge formation of resistance to multiple antimicrobial agent may lead some problems during the treatment of the infection cause by S. aureus</w:t>
      </w:r>
      <w:r w:rsidR="00C94B52" w:rsidRPr="00EC33B4">
        <w:rPr>
          <w:rFonts w:ascii="Times New Roman" w:hAnsi="Times New Roman" w:cs="Times New Roman"/>
          <w:sz w:val="24"/>
          <w:szCs w:val="24"/>
        </w:rPr>
        <w:fldChar w:fldCharType="begin"/>
      </w:r>
      <w:r w:rsidR="00C94B52" w:rsidRPr="00EC33B4">
        <w:rPr>
          <w:rFonts w:ascii="Times New Roman" w:hAnsi="Times New Roman" w:cs="Times New Roman"/>
          <w:sz w:val="24"/>
          <w:szCs w:val="24"/>
        </w:rPr>
        <w:instrText xml:space="preserve"> ADDIN ZOTERO_ITEM CSL_CITATION {"citationID":"LwLxcgVM","properties":{"formattedCitation":"(Zhang et al., 2018)","plainCitation":"(Zhang et al., 2018)","noteIndex":0},"citationItems":[{"id":53,"uris":["http://zotero.org/users/8136979/items/A874FFK8"],"uri":["http://zotero.org/users/8136979/items/A874FFK8"],"itemData":{"id":53,"type":"article-journal","container-title":"Frontiers in Microbiology","DOI":"10.3389/fmicb.2018.01876","ISSN":"1664-302X","journalAbbreviation":"Front. Microbiol.","page":"1876","source":"DOI.org (Crossref)","title":"Association Between agr Type, Virulence Factors, Biofilm Formation and Antibiotic Resistance of Staphylococcus aureus Isolates From Pork Production","volume":"9","author":[{"family":"Zhang","given":"Yang"},{"family":"Xu","given":"Dongyang"},{"family":"Shi","given":"Lei"},{"family":"Cai","given":"Rujian"},{"family":"Li","given":"Chunling"},{"family":"Yan","given":"He"}],"issued":{"date-parts":[["2018",8,20]]}}}],"schema":"https://github.com/citation-style-language/schema/raw/master/csl-citation.json"} </w:instrText>
      </w:r>
      <w:r w:rsidR="00C94B52" w:rsidRPr="00EC33B4">
        <w:rPr>
          <w:rFonts w:ascii="Times New Roman" w:hAnsi="Times New Roman" w:cs="Times New Roman"/>
          <w:sz w:val="24"/>
          <w:szCs w:val="24"/>
        </w:rPr>
        <w:fldChar w:fldCharType="separate"/>
      </w:r>
      <w:r w:rsidR="00C94B52" w:rsidRPr="00EC33B4">
        <w:rPr>
          <w:rFonts w:ascii="Times New Roman" w:hAnsi="Times New Roman" w:cs="Times New Roman"/>
          <w:sz w:val="24"/>
          <w:szCs w:val="24"/>
        </w:rPr>
        <w:t>(Zhang et al., 2018)</w:t>
      </w:r>
      <w:r w:rsidR="00C94B52" w:rsidRPr="00EC33B4">
        <w:rPr>
          <w:rFonts w:ascii="Times New Roman" w:hAnsi="Times New Roman" w:cs="Times New Roman"/>
          <w:sz w:val="24"/>
          <w:szCs w:val="24"/>
        </w:rPr>
        <w:fldChar w:fldCharType="end"/>
      </w:r>
      <w:r w:rsidR="00C94B52" w:rsidRPr="00EC33B4">
        <w:rPr>
          <w:rFonts w:ascii="Times New Roman" w:hAnsi="Times New Roman" w:cs="Times New Roman"/>
          <w:sz w:val="24"/>
          <w:szCs w:val="24"/>
        </w:rPr>
        <w:t>.</w:t>
      </w:r>
      <w:r w:rsidR="00134640" w:rsidRPr="00EC33B4">
        <w:rPr>
          <w:rFonts w:ascii="Times New Roman" w:hAnsi="Times New Roman" w:cs="Times New Roman"/>
          <w:sz w:val="24"/>
          <w:szCs w:val="24"/>
        </w:rPr>
        <w:t xml:space="preserve">   </w:t>
      </w:r>
      <w:r w:rsidR="00BC00AD" w:rsidRPr="00EC33B4">
        <w:rPr>
          <w:rFonts w:ascii="Times New Roman" w:hAnsi="Times New Roman" w:cs="Times New Roman"/>
          <w:sz w:val="24"/>
          <w:szCs w:val="24"/>
        </w:rPr>
        <w:t xml:space="preserve">      </w:t>
      </w:r>
      <w:r w:rsidR="00CD6DDC" w:rsidRPr="00EC33B4">
        <w:rPr>
          <w:rFonts w:ascii="Times New Roman" w:hAnsi="Times New Roman" w:cs="Times New Roman"/>
          <w:sz w:val="24"/>
          <w:szCs w:val="24"/>
        </w:rPr>
        <w:t xml:space="preserve">  </w:t>
      </w:r>
      <w:r w:rsidR="0021023F" w:rsidRPr="00EC33B4">
        <w:rPr>
          <w:rFonts w:ascii="Times New Roman" w:hAnsi="Times New Roman" w:cs="Times New Roman"/>
          <w:sz w:val="24"/>
          <w:szCs w:val="24"/>
        </w:rPr>
        <w:t xml:space="preserve">  </w:t>
      </w:r>
      <w:r w:rsidR="00AA680A" w:rsidRPr="00EC33B4">
        <w:rPr>
          <w:rFonts w:ascii="Times New Roman" w:hAnsi="Times New Roman" w:cs="Times New Roman"/>
          <w:sz w:val="24"/>
          <w:szCs w:val="24"/>
        </w:rPr>
        <w:t xml:space="preserve">                                          </w:t>
      </w:r>
      <w:r w:rsidR="0010575D" w:rsidRPr="00EC33B4">
        <w:rPr>
          <w:rFonts w:ascii="Times New Roman" w:hAnsi="Times New Roman" w:cs="Times New Roman"/>
          <w:sz w:val="24"/>
          <w:szCs w:val="24"/>
        </w:rPr>
        <w:t xml:space="preserve">                    </w:t>
      </w:r>
      <w:r w:rsidR="00CD6DDC" w:rsidRPr="00EC33B4">
        <w:rPr>
          <w:rFonts w:ascii="Times New Roman" w:hAnsi="Times New Roman" w:cs="Times New Roman"/>
          <w:sz w:val="24"/>
          <w:szCs w:val="24"/>
        </w:rPr>
        <w:t xml:space="preserve"> </w:t>
      </w:r>
      <w:r w:rsidR="00BC00AD" w:rsidRPr="00EC33B4">
        <w:rPr>
          <w:rFonts w:ascii="Times New Roman" w:hAnsi="Times New Roman" w:cs="Times New Roman"/>
          <w:sz w:val="24"/>
          <w:szCs w:val="24"/>
        </w:rPr>
        <w:t xml:space="preserve"> </w:t>
      </w:r>
    </w:p>
    <w:p w14:paraId="346A7DDE" w14:textId="77777777" w:rsidR="00BC00AD" w:rsidRPr="00EC33B4" w:rsidRDefault="00C5490E" w:rsidP="00EC33B4">
      <w:pPr>
        <w:jc w:val="both"/>
        <w:rPr>
          <w:rFonts w:ascii="Times New Roman" w:hAnsi="Times New Roman" w:cs="Times New Roman"/>
          <w:sz w:val="24"/>
          <w:szCs w:val="24"/>
        </w:rPr>
      </w:pPr>
      <w:r w:rsidRPr="00EC33B4">
        <w:rPr>
          <w:rFonts w:ascii="Times New Roman" w:hAnsi="Times New Roman" w:cs="Times New Roman"/>
          <w:sz w:val="24"/>
          <w:szCs w:val="24"/>
          <w:lang w:val="en-IN"/>
        </w:rPr>
        <w:t xml:space="preserve">The bacterial structure has high influence on multi drug resistance. </w:t>
      </w:r>
      <w:r w:rsidR="0021023F" w:rsidRPr="00EC33B4">
        <w:rPr>
          <w:rFonts w:ascii="Times New Roman" w:hAnsi="Times New Roman" w:cs="Times New Roman"/>
          <w:sz w:val="24"/>
          <w:szCs w:val="24"/>
          <w:lang w:val="en-IN"/>
        </w:rPr>
        <w:t xml:space="preserve">More than 40% of antibiotics </w:t>
      </w:r>
      <w:r w:rsidR="00437C5F" w:rsidRPr="00EC33B4">
        <w:rPr>
          <w:rFonts w:ascii="Times New Roman" w:hAnsi="Times New Roman" w:cs="Times New Roman"/>
          <w:sz w:val="24"/>
          <w:szCs w:val="24"/>
          <w:lang w:val="en-IN"/>
        </w:rPr>
        <w:t>target</w:t>
      </w:r>
      <w:r w:rsidR="0021023F" w:rsidRPr="00EC33B4">
        <w:rPr>
          <w:rFonts w:ascii="Times New Roman" w:hAnsi="Times New Roman" w:cs="Times New Roman"/>
          <w:sz w:val="24"/>
          <w:szCs w:val="24"/>
          <w:lang w:val="en-IN"/>
        </w:rPr>
        <w:t xml:space="preserve"> the bacterial ribosomes. Ribosomes are </w:t>
      </w:r>
      <w:r w:rsidR="00437C5F" w:rsidRPr="00EC33B4">
        <w:rPr>
          <w:rFonts w:ascii="Times New Roman" w:hAnsi="Times New Roman" w:cs="Times New Roman"/>
          <w:sz w:val="24"/>
          <w:szCs w:val="24"/>
          <w:lang w:val="en-IN"/>
        </w:rPr>
        <w:t>cellular molecular machines that help</w:t>
      </w:r>
      <w:r w:rsidR="0021023F" w:rsidRPr="00EC33B4">
        <w:rPr>
          <w:rFonts w:ascii="Times New Roman" w:hAnsi="Times New Roman" w:cs="Times New Roman"/>
          <w:sz w:val="24"/>
          <w:szCs w:val="24"/>
          <w:lang w:val="en-IN"/>
        </w:rPr>
        <w:t xml:space="preserve"> in protein synthesis</w:t>
      </w:r>
      <w:r w:rsidR="00437C5F" w:rsidRPr="00EC33B4">
        <w:rPr>
          <w:rFonts w:ascii="Times New Roman" w:hAnsi="Times New Roman" w:cs="Times New Roman"/>
          <w:sz w:val="24"/>
          <w:szCs w:val="24"/>
          <w:lang w:val="en-IN"/>
        </w:rPr>
        <w:t xml:space="preserve">. </w:t>
      </w:r>
      <w:r w:rsidR="0021023F" w:rsidRPr="00EC33B4">
        <w:rPr>
          <w:rFonts w:ascii="Times New Roman" w:hAnsi="Times New Roman" w:cs="Times New Roman"/>
          <w:sz w:val="24"/>
          <w:szCs w:val="24"/>
        </w:rPr>
        <w:t xml:space="preserve"> </w:t>
      </w:r>
      <w:r w:rsidR="0010575D" w:rsidRPr="00EC33B4">
        <w:rPr>
          <w:rFonts w:ascii="Times New Roman" w:hAnsi="Times New Roman" w:cs="Times New Roman"/>
          <w:sz w:val="24"/>
          <w:szCs w:val="24"/>
        </w:rPr>
        <w:t xml:space="preserve">Staphylococcus aureus </w:t>
      </w:r>
      <w:r w:rsidR="00AA680A" w:rsidRPr="00EC33B4">
        <w:rPr>
          <w:rFonts w:ascii="Times New Roman" w:hAnsi="Times New Roman" w:cs="Times New Roman"/>
          <w:sz w:val="24"/>
          <w:szCs w:val="24"/>
        </w:rPr>
        <w:t xml:space="preserve">contains </w:t>
      </w:r>
      <w:proofErr w:type="spellStart"/>
      <w:r w:rsidR="00AA680A" w:rsidRPr="00EC33B4">
        <w:rPr>
          <w:rFonts w:ascii="Times New Roman" w:hAnsi="Times New Roman" w:cs="Times New Roman"/>
          <w:sz w:val="24"/>
          <w:szCs w:val="24"/>
        </w:rPr>
        <w:t>teichoic</w:t>
      </w:r>
      <w:proofErr w:type="spellEnd"/>
      <w:r w:rsidR="00AA680A" w:rsidRPr="00EC33B4">
        <w:rPr>
          <w:rFonts w:ascii="Times New Roman" w:hAnsi="Times New Roman" w:cs="Times New Roman"/>
          <w:sz w:val="24"/>
          <w:szCs w:val="24"/>
        </w:rPr>
        <w:t xml:space="preserve"> acid </w:t>
      </w:r>
      <w:proofErr w:type="spellStart"/>
      <w:r w:rsidR="00AA680A" w:rsidRPr="00EC33B4">
        <w:rPr>
          <w:rFonts w:ascii="Times New Roman" w:hAnsi="Times New Roman" w:cs="Times New Roman"/>
          <w:sz w:val="24"/>
          <w:szCs w:val="24"/>
        </w:rPr>
        <w:t>glycopolymer</w:t>
      </w:r>
      <w:proofErr w:type="spellEnd"/>
      <w:r w:rsidR="00AA680A" w:rsidRPr="00EC33B4">
        <w:rPr>
          <w:rFonts w:ascii="Times New Roman" w:hAnsi="Times New Roman" w:cs="Times New Roman"/>
          <w:sz w:val="24"/>
          <w:szCs w:val="24"/>
        </w:rPr>
        <w:t xml:space="preserve"> which makes </w:t>
      </w:r>
      <w:proofErr w:type="spellStart"/>
      <w:r w:rsidR="00AA680A" w:rsidRPr="00EC33B4">
        <w:rPr>
          <w:rFonts w:ascii="Times New Roman" w:hAnsi="Times New Roman" w:cs="Times New Roman"/>
          <w:sz w:val="24"/>
          <w:szCs w:val="24"/>
        </w:rPr>
        <w:t>upto</w:t>
      </w:r>
      <w:proofErr w:type="spellEnd"/>
      <w:r w:rsidR="00AA680A" w:rsidRPr="00EC33B4">
        <w:rPr>
          <w:rFonts w:ascii="Times New Roman" w:hAnsi="Times New Roman" w:cs="Times New Roman"/>
          <w:sz w:val="24"/>
          <w:szCs w:val="24"/>
        </w:rPr>
        <w:t xml:space="preserve"> 60% of total cell wall mass in Gram positive bacteria. Teichoic acid can be present in two </w:t>
      </w:r>
      <w:r w:rsidR="00437C5F" w:rsidRPr="00EC33B4">
        <w:rPr>
          <w:rFonts w:ascii="Times New Roman" w:hAnsi="Times New Roman" w:cs="Times New Roman"/>
          <w:sz w:val="24"/>
          <w:szCs w:val="24"/>
        </w:rPr>
        <w:t>forms</w:t>
      </w:r>
      <w:r w:rsidR="00AA680A" w:rsidRPr="00EC33B4">
        <w:rPr>
          <w:rFonts w:ascii="Times New Roman" w:hAnsi="Times New Roman" w:cs="Times New Roman"/>
          <w:sz w:val="24"/>
          <w:szCs w:val="24"/>
        </w:rPr>
        <w:t xml:space="preserve"> that </w:t>
      </w:r>
      <w:r w:rsidR="00437C5F" w:rsidRPr="00EC33B4">
        <w:rPr>
          <w:rFonts w:ascii="Times New Roman" w:hAnsi="Times New Roman" w:cs="Times New Roman"/>
          <w:sz w:val="24"/>
          <w:szCs w:val="24"/>
        </w:rPr>
        <w:t>are</w:t>
      </w:r>
      <w:r w:rsidR="00AA680A" w:rsidRPr="00EC33B4">
        <w:rPr>
          <w:rFonts w:ascii="Times New Roman" w:hAnsi="Times New Roman" w:cs="Times New Roman"/>
          <w:sz w:val="24"/>
          <w:szCs w:val="24"/>
        </w:rPr>
        <w:t xml:space="preserve"> as lipoteichoic acid (LTA)</w:t>
      </w:r>
      <w:r w:rsidR="0010575D" w:rsidRPr="00EC33B4">
        <w:rPr>
          <w:rFonts w:ascii="Times New Roman" w:hAnsi="Times New Roman" w:cs="Times New Roman"/>
          <w:sz w:val="24"/>
          <w:szCs w:val="24"/>
        </w:rPr>
        <w:t xml:space="preserve"> in plasma membrane or in the fo</w:t>
      </w:r>
      <w:r w:rsidR="00AA680A" w:rsidRPr="00EC33B4">
        <w:rPr>
          <w:rFonts w:ascii="Times New Roman" w:hAnsi="Times New Roman" w:cs="Times New Roman"/>
          <w:sz w:val="24"/>
          <w:szCs w:val="24"/>
        </w:rPr>
        <w:t xml:space="preserve">rm of wall teichoic acid (WTA) which is covalently linked to peptidoglycan. The LTA of </w:t>
      </w:r>
      <w:proofErr w:type="spellStart"/>
      <w:r w:rsidR="00AA680A" w:rsidRPr="00EC33B4">
        <w:rPr>
          <w:rFonts w:ascii="Times New Roman" w:hAnsi="Times New Roman" w:cs="Times New Roman"/>
          <w:sz w:val="24"/>
          <w:szCs w:val="24"/>
        </w:rPr>
        <w:t>S.aureus</w:t>
      </w:r>
      <w:proofErr w:type="spellEnd"/>
      <w:r w:rsidR="00AA680A" w:rsidRPr="00EC33B4">
        <w:rPr>
          <w:rFonts w:ascii="Times New Roman" w:hAnsi="Times New Roman" w:cs="Times New Roman"/>
          <w:sz w:val="24"/>
          <w:szCs w:val="24"/>
        </w:rPr>
        <w:t xml:space="preserve"> </w:t>
      </w:r>
      <w:r w:rsidR="00E90572" w:rsidRPr="00EC33B4">
        <w:rPr>
          <w:rFonts w:ascii="Times New Roman" w:hAnsi="Times New Roman" w:cs="Times New Roman"/>
          <w:sz w:val="24"/>
          <w:szCs w:val="24"/>
        </w:rPr>
        <w:t xml:space="preserve">is composed of </w:t>
      </w:r>
      <w:proofErr w:type="spellStart"/>
      <w:r w:rsidR="00E90572" w:rsidRPr="00EC33B4">
        <w:rPr>
          <w:rFonts w:ascii="Times New Roman" w:hAnsi="Times New Roman" w:cs="Times New Roman"/>
          <w:sz w:val="24"/>
          <w:szCs w:val="24"/>
        </w:rPr>
        <w:t>polymerize</w:t>
      </w:r>
      <w:r w:rsidR="0021023F" w:rsidRPr="00EC33B4">
        <w:rPr>
          <w:rFonts w:ascii="Times New Roman" w:hAnsi="Times New Roman" w:cs="Times New Roman"/>
          <w:sz w:val="24"/>
          <w:szCs w:val="24"/>
        </w:rPr>
        <w:t>f</w:t>
      </w:r>
      <w:r w:rsidR="00E90572" w:rsidRPr="00EC33B4">
        <w:rPr>
          <w:rFonts w:ascii="Times New Roman" w:hAnsi="Times New Roman" w:cs="Times New Roman"/>
          <w:sz w:val="24"/>
          <w:szCs w:val="24"/>
        </w:rPr>
        <w:t>d</w:t>
      </w:r>
      <w:proofErr w:type="spellEnd"/>
      <w:r w:rsidR="00E90572" w:rsidRPr="00EC33B4">
        <w:rPr>
          <w:rFonts w:ascii="Times New Roman" w:hAnsi="Times New Roman" w:cs="Times New Roman"/>
          <w:sz w:val="24"/>
          <w:szCs w:val="24"/>
        </w:rPr>
        <w:t xml:space="preserve"> glycerol phosphate (</w:t>
      </w:r>
      <w:proofErr w:type="spellStart"/>
      <w:r w:rsidR="00E90572" w:rsidRPr="00EC33B4">
        <w:rPr>
          <w:rFonts w:ascii="Times New Roman" w:hAnsi="Times New Roman" w:cs="Times New Roman"/>
          <w:sz w:val="24"/>
          <w:szCs w:val="24"/>
        </w:rPr>
        <w:t>GroP</w:t>
      </w:r>
      <w:proofErr w:type="spellEnd"/>
      <w:r w:rsidR="00E90572" w:rsidRPr="00EC33B4">
        <w:rPr>
          <w:rFonts w:ascii="Times New Roman" w:hAnsi="Times New Roman" w:cs="Times New Roman"/>
          <w:sz w:val="24"/>
          <w:szCs w:val="24"/>
        </w:rPr>
        <w:t>) subunits which can be modified either by D-alanine or α-N-</w:t>
      </w:r>
      <w:proofErr w:type="spellStart"/>
      <w:r w:rsidR="00E90572" w:rsidRPr="00EC33B4">
        <w:rPr>
          <w:rFonts w:ascii="Times New Roman" w:hAnsi="Times New Roman" w:cs="Times New Roman"/>
          <w:sz w:val="24"/>
          <w:szCs w:val="24"/>
        </w:rPr>
        <w:t>acetylgluosamine</w:t>
      </w:r>
      <w:proofErr w:type="spellEnd"/>
      <w:r w:rsidR="00E90572" w:rsidRPr="00EC33B4">
        <w:rPr>
          <w:rFonts w:ascii="Times New Roman" w:hAnsi="Times New Roman" w:cs="Times New Roman"/>
          <w:sz w:val="24"/>
          <w:szCs w:val="24"/>
        </w:rPr>
        <w:t xml:space="preserve"> (α-</w:t>
      </w:r>
      <w:proofErr w:type="spellStart"/>
      <w:r w:rsidR="00E90572" w:rsidRPr="00EC33B4">
        <w:rPr>
          <w:rFonts w:ascii="Times New Roman" w:hAnsi="Times New Roman" w:cs="Times New Roman"/>
          <w:sz w:val="24"/>
          <w:szCs w:val="24"/>
        </w:rPr>
        <w:t>GlcNAc</w:t>
      </w:r>
      <w:proofErr w:type="spellEnd"/>
      <w:r w:rsidR="00E90572" w:rsidRPr="00EC33B4">
        <w:rPr>
          <w:rFonts w:ascii="Times New Roman" w:hAnsi="Times New Roman" w:cs="Times New Roman"/>
          <w:sz w:val="24"/>
          <w:szCs w:val="24"/>
        </w:rPr>
        <w:t xml:space="preserve">). WTA structure is present majorly in </w:t>
      </w:r>
      <w:proofErr w:type="spellStart"/>
      <w:r w:rsidR="00E90572" w:rsidRPr="00EC33B4">
        <w:rPr>
          <w:rFonts w:ascii="Times New Roman" w:hAnsi="Times New Roman" w:cs="Times New Roman"/>
          <w:sz w:val="24"/>
          <w:szCs w:val="24"/>
        </w:rPr>
        <w:t>S.aureus</w:t>
      </w:r>
      <w:proofErr w:type="spellEnd"/>
      <w:r w:rsidR="00E90572" w:rsidRPr="00EC33B4">
        <w:rPr>
          <w:rFonts w:ascii="Times New Roman" w:hAnsi="Times New Roman" w:cs="Times New Roman"/>
          <w:sz w:val="24"/>
          <w:szCs w:val="24"/>
        </w:rPr>
        <w:t xml:space="preserve"> </w:t>
      </w:r>
      <w:r w:rsidR="00437C5F" w:rsidRPr="00EC33B4">
        <w:rPr>
          <w:rFonts w:ascii="Times New Roman" w:hAnsi="Times New Roman" w:cs="Times New Roman"/>
          <w:sz w:val="24"/>
          <w:szCs w:val="24"/>
        </w:rPr>
        <w:t>lineages;</w:t>
      </w:r>
      <w:r w:rsidR="00E90572" w:rsidRPr="00EC33B4">
        <w:rPr>
          <w:rFonts w:ascii="Times New Roman" w:hAnsi="Times New Roman" w:cs="Times New Roman"/>
          <w:sz w:val="24"/>
          <w:szCs w:val="24"/>
        </w:rPr>
        <w:t xml:space="preserve"> it is composed of 40 </w:t>
      </w:r>
      <w:proofErr w:type="spellStart"/>
      <w:r w:rsidR="00E90572" w:rsidRPr="00EC33B4">
        <w:rPr>
          <w:rFonts w:ascii="Times New Roman" w:hAnsi="Times New Roman" w:cs="Times New Roman"/>
          <w:sz w:val="24"/>
          <w:szCs w:val="24"/>
        </w:rPr>
        <w:t>ribitol</w:t>
      </w:r>
      <w:proofErr w:type="spellEnd"/>
      <w:r w:rsidR="00E90572" w:rsidRPr="00EC33B4">
        <w:rPr>
          <w:rFonts w:ascii="Times New Roman" w:hAnsi="Times New Roman" w:cs="Times New Roman"/>
          <w:sz w:val="24"/>
          <w:szCs w:val="24"/>
        </w:rPr>
        <w:t xml:space="preserve"> </w:t>
      </w:r>
      <w:r w:rsidR="00437C5F" w:rsidRPr="00EC33B4">
        <w:rPr>
          <w:rFonts w:ascii="Times New Roman" w:hAnsi="Times New Roman" w:cs="Times New Roman"/>
          <w:sz w:val="24"/>
          <w:szCs w:val="24"/>
        </w:rPr>
        <w:t>phosphate (</w:t>
      </w:r>
      <w:proofErr w:type="spellStart"/>
      <w:r w:rsidR="00E90572" w:rsidRPr="00EC33B4">
        <w:rPr>
          <w:rFonts w:ascii="Times New Roman" w:hAnsi="Times New Roman" w:cs="Times New Roman"/>
          <w:sz w:val="24"/>
          <w:szCs w:val="24"/>
        </w:rPr>
        <w:t>RboP</w:t>
      </w:r>
      <w:proofErr w:type="spellEnd"/>
      <w:r w:rsidR="00E90572" w:rsidRPr="00EC33B4">
        <w:rPr>
          <w:rFonts w:ascii="Times New Roman" w:hAnsi="Times New Roman" w:cs="Times New Roman"/>
          <w:sz w:val="24"/>
          <w:szCs w:val="24"/>
        </w:rPr>
        <w:t>) subunits m</w:t>
      </w:r>
      <w:r w:rsidR="00C904CB" w:rsidRPr="00EC33B4">
        <w:rPr>
          <w:rFonts w:ascii="Times New Roman" w:hAnsi="Times New Roman" w:cs="Times New Roman"/>
          <w:sz w:val="24"/>
          <w:szCs w:val="24"/>
        </w:rPr>
        <w:t>odified by</w:t>
      </w:r>
      <w:r w:rsidR="00827345" w:rsidRPr="00EC33B4">
        <w:rPr>
          <w:rFonts w:ascii="Times New Roman" w:hAnsi="Times New Roman" w:cs="Times New Roman"/>
          <w:sz w:val="24"/>
          <w:szCs w:val="24"/>
        </w:rPr>
        <w:t xml:space="preserve"> D-alanine and</w:t>
      </w:r>
      <w:r w:rsidR="00C904CB" w:rsidRPr="00EC33B4">
        <w:rPr>
          <w:rFonts w:ascii="Times New Roman" w:hAnsi="Times New Roman" w:cs="Times New Roman"/>
          <w:sz w:val="24"/>
          <w:szCs w:val="24"/>
        </w:rPr>
        <w:t xml:space="preserve"> N-</w:t>
      </w:r>
      <w:proofErr w:type="spellStart"/>
      <w:r w:rsidR="00827345" w:rsidRPr="00EC33B4">
        <w:rPr>
          <w:rFonts w:ascii="Times New Roman" w:hAnsi="Times New Roman" w:cs="Times New Roman"/>
          <w:sz w:val="24"/>
          <w:szCs w:val="24"/>
        </w:rPr>
        <w:t>acetylgluosamine</w:t>
      </w:r>
      <w:proofErr w:type="spellEnd"/>
      <w:r w:rsidR="00827345" w:rsidRPr="00EC33B4">
        <w:rPr>
          <w:rFonts w:ascii="Times New Roman" w:hAnsi="Times New Roman" w:cs="Times New Roman"/>
          <w:sz w:val="24"/>
          <w:szCs w:val="24"/>
        </w:rPr>
        <w:t xml:space="preserve"> </w:t>
      </w:r>
      <w:r w:rsidR="009B2C4E" w:rsidRPr="00EC33B4">
        <w:rPr>
          <w:rFonts w:ascii="Times New Roman" w:hAnsi="Times New Roman" w:cs="Times New Roman"/>
          <w:sz w:val="24"/>
          <w:szCs w:val="24"/>
        </w:rPr>
        <w:t xml:space="preserve">residues. WTA structure has great importance for </w:t>
      </w:r>
      <w:proofErr w:type="spellStart"/>
      <w:r w:rsidR="009B2C4E" w:rsidRPr="00EC33B4">
        <w:rPr>
          <w:rFonts w:ascii="Times New Roman" w:hAnsi="Times New Roman" w:cs="Times New Roman"/>
          <w:sz w:val="24"/>
          <w:szCs w:val="24"/>
        </w:rPr>
        <w:t>S.aur</w:t>
      </w:r>
      <w:r w:rsidR="00C904CB" w:rsidRPr="00EC33B4">
        <w:rPr>
          <w:rFonts w:ascii="Times New Roman" w:hAnsi="Times New Roman" w:cs="Times New Roman"/>
          <w:sz w:val="24"/>
          <w:szCs w:val="24"/>
        </w:rPr>
        <w:t>eus</w:t>
      </w:r>
      <w:proofErr w:type="spellEnd"/>
      <w:r w:rsidR="00C904CB" w:rsidRPr="00EC33B4">
        <w:rPr>
          <w:rFonts w:ascii="Times New Roman" w:hAnsi="Times New Roman" w:cs="Times New Roman"/>
          <w:sz w:val="24"/>
          <w:szCs w:val="24"/>
        </w:rPr>
        <w:t xml:space="preserve"> wh</w:t>
      </w:r>
      <w:r w:rsidR="00437C5F" w:rsidRPr="00EC33B4">
        <w:rPr>
          <w:rFonts w:ascii="Times New Roman" w:hAnsi="Times New Roman" w:cs="Times New Roman"/>
          <w:sz w:val="24"/>
          <w:szCs w:val="24"/>
        </w:rPr>
        <w:t>ile interacting with human host</w:t>
      </w:r>
      <w:r w:rsidR="00C904CB" w:rsidRPr="00EC33B4">
        <w:rPr>
          <w:rFonts w:ascii="Times New Roman" w:hAnsi="Times New Roman" w:cs="Times New Roman"/>
          <w:sz w:val="24"/>
          <w:szCs w:val="24"/>
        </w:rPr>
        <w:t xml:space="preserve">. </w:t>
      </w:r>
      <w:proofErr w:type="spellStart"/>
      <w:r w:rsidR="00C904CB" w:rsidRPr="00EC33B4">
        <w:rPr>
          <w:rFonts w:ascii="Times New Roman" w:hAnsi="Times New Roman" w:cs="Times New Roman"/>
          <w:sz w:val="24"/>
          <w:szCs w:val="24"/>
        </w:rPr>
        <w:t>S.aureus</w:t>
      </w:r>
      <w:proofErr w:type="spellEnd"/>
      <w:r w:rsidR="00C904CB" w:rsidRPr="00EC33B4">
        <w:rPr>
          <w:rFonts w:ascii="Times New Roman" w:hAnsi="Times New Roman" w:cs="Times New Roman"/>
          <w:sz w:val="24"/>
          <w:szCs w:val="24"/>
        </w:rPr>
        <w:t xml:space="preserve"> adapts to its environment by regulating the structural</w:t>
      </w:r>
      <w:r w:rsidR="00BC00AD" w:rsidRPr="00EC33B4">
        <w:rPr>
          <w:rFonts w:ascii="Times New Roman" w:hAnsi="Times New Roman" w:cs="Times New Roman"/>
          <w:sz w:val="24"/>
          <w:szCs w:val="24"/>
        </w:rPr>
        <w:t xml:space="preserve"> </w:t>
      </w:r>
      <w:r w:rsidR="00C904CB" w:rsidRPr="00EC33B4">
        <w:rPr>
          <w:rFonts w:ascii="Times New Roman" w:hAnsi="Times New Roman" w:cs="Times New Roman"/>
          <w:sz w:val="24"/>
          <w:szCs w:val="24"/>
        </w:rPr>
        <w:t xml:space="preserve"> composition and expression levels of WTA through a complex gene mechanism</w:t>
      </w:r>
      <w:r w:rsidR="009B2C4E" w:rsidRPr="00EC33B4">
        <w:rPr>
          <w:rFonts w:ascii="Times New Roman" w:hAnsi="Times New Roman" w:cs="Times New Roman"/>
          <w:sz w:val="24"/>
          <w:szCs w:val="24"/>
        </w:rPr>
        <w:t xml:space="preserve"> </w:t>
      </w:r>
      <w:r w:rsidR="00C83CE6" w:rsidRPr="00EC33B4">
        <w:rPr>
          <w:rFonts w:ascii="Times New Roman" w:hAnsi="Times New Roman" w:cs="Times New Roman"/>
          <w:sz w:val="24"/>
          <w:szCs w:val="24"/>
        </w:rPr>
        <w:fldChar w:fldCharType="begin"/>
      </w:r>
      <w:r w:rsidR="000F1288" w:rsidRPr="00EC33B4">
        <w:rPr>
          <w:rFonts w:ascii="Times New Roman" w:hAnsi="Times New Roman" w:cs="Times New Roman"/>
          <w:sz w:val="24"/>
          <w:szCs w:val="24"/>
        </w:rPr>
        <w:instrText xml:space="preserve"> ADDIN ZOTERO_ITEM CSL_CITATION {"citationID":"eWSdTZQY","properties":{"formattedCitation":"(van Dalen et al., 2020)","plainCitation":"(van Dalen et al., 2020)","noteIndex":0},"citationItems":[{"id":"29qrmpJK/VSOhRzem","uris":["http://zotero.org/users/local/4zes3PyT/items/KSDPZH6R"],"uri":["http://zotero.org/users/local/4zes3PyT/items/KSDPZH6R"],"itemData":{"id":10,"type":"article-journal","container-title":"Trends in Microbiology","DOI":"10.1016/j.tim.2020.05.017","ISSN":"0966842X","issue":"12","journalAbbreviation":"Trends in Microbiology","language":"en","page":"985-998","source":"DOI.org (Crossref)","title":"Wall Teichoic Acid in Staphylococcus aureus Host Interaction","volume":"28","author":[{"family":"Dalen","given":"Rob","non-dropping-particle":"van"},{"family":"Peschel","given":"Andreas"},{"family":"Sorge","given":"Nina M.","non-dropping-particle":"van"}],"issued":{"date-parts":[["2020",12]]}}}],"schema":"https://github.com/citation-style-language/schema/raw/master/csl-citation.json"} </w:instrText>
      </w:r>
      <w:r w:rsidR="00C83CE6" w:rsidRPr="00EC33B4">
        <w:rPr>
          <w:rFonts w:ascii="Times New Roman" w:hAnsi="Times New Roman" w:cs="Times New Roman"/>
          <w:sz w:val="24"/>
          <w:szCs w:val="24"/>
        </w:rPr>
        <w:fldChar w:fldCharType="separate"/>
      </w:r>
      <w:r w:rsidR="00C83CE6" w:rsidRPr="00EC33B4">
        <w:rPr>
          <w:rFonts w:ascii="Times New Roman" w:hAnsi="Times New Roman" w:cs="Times New Roman"/>
          <w:sz w:val="24"/>
          <w:szCs w:val="24"/>
        </w:rPr>
        <w:t>(van Dalen et al., 2020)</w:t>
      </w:r>
      <w:r w:rsidR="00C83CE6" w:rsidRPr="00EC33B4">
        <w:rPr>
          <w:rFonts w:ascii="Times New Roman" w:hAnsi="Times New Roman" w:cs="Times New Roman"/>
          <w:sz w:val="24"/>
          <w:szCs w:val="24"/>
        </w:rPr>
        <w:fldChar w:fldCharType="end"/>
      </w:r>
      <w:r w:rsidR="00C904CB" w:rsidRPr="00EC33B4">
        <w:rPr>
          <w:rFonts w:ascii="Times New Roman" w:hAnsi="Times New Roman" w:cs="Times New Roman"/>
          <w:sz w:val="24"/>
          <w:szCs w:val="24"/>
        </w:rPr>
        <w:t>.</w:t>
      </w:r>
    </w:p>
    <w:p w14:paraId="746B86BC" w14:textId="77777777" w:rsidR="00F37C25" w:rsidRPr="00EC33B4" w:rsidRDefault="00C904CB"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 </w:t>
      </w:r>
      <w:proofErr w:type="spellStart"/>
      <w:r w:rsidRPr="00EC33B4">
        <w:rPr>
          <w:rFonts w:ascii="Times New Roman" w:hAnsi="Times New Roman" w:cs="Times New Roman"/>
          <w:sz w:val="24"/>
          <w:szCs w:val="24"/>
        </w:rPr>
        <w:t>S.aureus</w:t>
      </w:r>
      <w:proofErr w:type="spellEnd"/>
      <w:r w:rsidRPr="00EC33B4">
        <w:rPr>
          <w:rFonts w:ascii="Times New Roman" w:hAnsi="Times New Roman" w:cs="Times New Roman"/>
          <w:sz w:val="24"/>
          <w:szCs w:val="24"/>
        </w:rPr>
        <w:t xml:space="preserve"> </w:t>
      </w:r>
      <w:proofErr w:type="spellStart"/>
      <w:r w:rsidR="00437C5F" w:rsidRPr="00EC33B4">
        <w:rPr>
          <w:rFonts w:ascii="Times New Roman" w:hAnsi="Times New Roman" w:cs="Times New Roman"/>
          <w:sz w:val="24"/>
          <w:szCs w:val="24"/>
        </w:rPr>
        <w:t>posses</w:t>
      </w:r>
      <w:proofErr w:type="spellEnd"/>
      <w:r w:rsidRPr="00EC33B4">
        <w:rPr>
          <w:rFonts w:ascii="Times New Roman" w:hAnsi="Times New Roman" w:cs="Times New Roman"/>
          <w:sz w:val="24"/>
          <w:szCs w:val="24"/>
        </w:rPr>
        <w:t xml:space="preserve"> highly cross-linked peptidoglycan (PG), which is a macromolecule containing </w:t>
      </w:r>
      <w:r w:rsidR="00C81956" w:rsidRPr="00EC33B4">
        <w:rPr>
          <w:rFonts w:ascii="Times New Roman" w:hAnsi="Times New Roman" w:cs="Times New Roman"/>
          <w:sz w:val="24"/>
          <w:szCs w:val="24"/>
        </w:rPr>
        <w:t xml:space="preserve">glycan chains, synthesized by the </w:t>
      </w:r>
      <w:proofErr w:type="spellStart"/>
      <w:r w:rsidR="00C81956" w:rsidRPr="00EC33B4">
        <w:rPr>
          <w:rFonts w:ascii="Times New Roman" w:hAnsi="Times New Roman" w:cs="Times New Roman"/>
          <w:sz w:val="24"/>
          <w:szCs w:val="24"/>
        </w:rPr>
        <w:t>FemXAB</w:t>
      </w:r>
      <w:proofErr w:type="spellEnd"/>
      <w:r w:rsidR="00C81956" w:rsidRPr="00EC33B4">
        <w:rPr>
          <w:rFonts w:ascii="Times New Roman" w:hAnsi="Times New Roman" w:cs="Times New Roman"/>
          <w:sz w:val="24"/>
          <w:szCs w:val="24"/>
        </w:rPr>
        <w:t xml:space="preserve"> protein family. These glycan chains consist of N-</w:t>
      </w:r>
      <w:proofErr w:type="spellStart"/>
      <w:r w:rsidR="00C81956" w:rsidRPr="00EC33B4">
        <w:rPr>
          <w:rFonts w:ascii="Times New Roman" w:hAnsi="Times New Roman" w:cs="Times New Roman"/>
          <w:sz w:val="24"/>
          <w:szCs w:val="24"/>
        </w:rPr>
        <w:t>acetylmuramic</w:t>
      </w:r>
      <w:proofErr w:type="spellEnd"/>
      <w:r w:rsidR="00C81956" w:rsidRPr="00EC33B4">
        <w:rPr>
          <w:rFonts w:ascii="Times New Roman" w:hAnsi="Times New Roman" w:cs="Times New Roman"/>
          <w:sz w:val="24"/>
          <w:szCs w:val="24"/>
        </w:rPr>
        <w:t xml:space="preserve"> </w:t>
      </w:r>
      <w:proofErr w:type="gramStart"/>
      <w:r w:rsidR="00C81956" w:rsidRPr="00EC33B4">
        <w:rPr>
          <w:rFonts w:ascii="Times New Roman" w:hAnsi="Times New Roman" w:cs="Times New Roman"/>
          <w:sz w:val="24"/>
          <w:szCs w:val="24"/>
        </w:rPr>
        <w:t>acid(</w:t>
      </w:r>
      <w:proofErr w:type="gramEnd"/>
      <w:r w:rsidR="00C81956" w:rsidRPr="00EC33B4">
        <w:rPr>
          <w:rFonts w:ascii="Times New Roman" w:hAnsi="Times New Roman" w:cs="Times New Roman"/>
          <w:sz w:val="24"/>
          <w:szCs w:val="24"/>
        </w:rPr>
        <w:t xml:space="preserve">Mur </w:t>
      </w:r>
      <w:proofErr w:type="spellStart"/>
      <w:r w:rsidR="00C81956" w:rsidRPr="00EC33B4">
        <w:rPr>
          <w:rFonts w:ascii="Times New Roman" w:hAnsi="Times New Roman" w:cs="Times New Roman"/>
          <w:sz w:val="24"/>
          <w:szCs w:val="24"/>
        </w:rPr>
        <w:t>NAc</w:t>
      </w:r>
      <w:proofErr w:type="spellEnd"/>
      <w:r w:rsidR="00C81956" w:rsidRPr="00EC33B4">
        <w:rPr>
          <w:rFonts w:ascii="Times New Roman" w:hAnsi="Times New Roman" w:cs="Times New Roman"/>
          <w:sz w:val="24"/>
          <w:szCs w:val="24"/>
        </w:rPr>
        <w:t>) and N-</w:t>
      </w:r>
      <w:proofErr w:type="spellStart"/>
      <w:r w:rsidR="00C81956" w:rsidRPr="00EC33B4">
        <w:rPr>
          <w:rFonts w:ascii="Times New Roman" w:hAnsi="Times New Roman" w:cs="Times New Roman"/>
          <w:sz w:val="24"/>
          <w:szCs w:val="24"/>
        </w:rPr>
        <w:t>acetylglucosamine</w:t>
      </w:r>
      <w:proofErr w:type="spellEnd"/>
      <w:r w:rsidR="00C81956" w:rsidRPr="00EC33B4">
        <w:rPr>
          <w:rFonts w:ascii="Times New Roman" w:hAnsi="Times New Roman" w:cs="Times New Roman"/>
          <w:sz w:val="24"/>
          <w:szCs w:val="24"/>
        </w:rPr>
        <w:t>(</w:t>
      </w:r>
      <w:proofErr w:type="spellStart"/>
      <w:r w:rsidR="00C81956" w:rsidRPr="00EC33B4">
        <w:rPr>
          <w:rFonts w:ascii="Times New Roman" w:hAnsi="Times New Roman" w:cs="Times New Roman"/>
          <w:sz w:val="24"/>
          <w:szCs w:val="24"/>
        </w:rPr>
        <w:t>Glc</w:t>
      </w:r>
      <w:proofErr w:type="spellEnd"/>
      <w:r w:rsidR="00C81956" w:rsidRPr="00EC33B4">
        <w:rPr>
          <w:rFonts w:ascii="Times New Roman" w:hAnsi="Times New Roman" w:cs="Times New Roman"/>
          <w:sz w:val="24"/>
          <w:szCs w:val="24"/>
        </w:rPr>
        <w:t xml:space="preserve"> </w:t>
      </w:r>
      <w:proofErr w:type="spellStart"/>
      <w:r w:rsidR="00C81956" w:rsidRPr="00EC33B4">
        <w:rPr>
          <w:rFonts w:ascii="Times New Roman" w:hAnsi="Times New Roman" w:cs="Times New Roman"/>
          <w:sz w:val="24"/>
          <w:szCs w:val="24"/>
        </w:rPr>
        <w:t>NAc</w:t>
      </w:r>
      <w:proofErr w:type="spellEnd"/>
      <w:r w:rsidR="00C81956" w:rsidRPr="00EC33B4">
        <w:rPr>
          <w:rFonts w:ascii="Times New Roman" w:hAnsi="Times New Roman" w:cs="Times New Roman"/>
          <w:sz w:val="24"/>
          <w:szCs w:val="24"/>
        </w:rPr>
        <w:t xml:space="preserve">) sugars. A stem peptide attaches to Mur </w:t>
      </w:r>
      <w:proofErr w:type="spellStart"/>
      <w:r w:rsidR="00C81956" w:rsidRPr="00EC33B4">
        <w:rPr>
          <w:rFonts w:ascii="Times New Roman" w:hAnsi="Times New Roman" w:cs="Times New Roman"/>
          <w:sz w:val="24"/>
          <w:szCs w:val="24"/>
        </w:rPr>
        <w:t>NAc</w:t>
      </w:r>
      <w:proofErr w:type="spellEnd"/>
      <w:r w:rsidR="00C81956" w:rsidRPr="00EC33B4">
        <w:rPr>
          <w:rFonts w:ascii="Times New Roman" w:hAnsi="Times New Roman" w:cs="Times New Roman"/>
          <w:sz w:val="24"/>
          <w:szCs w:val="24"/>
        </w:rPr>
        <w:t xml:space="preserve"> and the peptide bridges crosslinks the glycan chains which envelops the cell by forming a mesh like structure surrounding it. These structural features provides strength and flexibility to the cell envelop allowing it to tolerate extreme pressure arising from the intercellular turgor.</w:t>
      </w:r>
      <w:r w:rsidR="004751E2" w:rsidRPr="00EC33B4">
        <w:rPr>
          <w:rFonts w:ascii="Times New Roman" w:hAnsi="Times New Roman" w:cs="Times New Roman"/>
          <w:sz w:val="24"/>
          <w:szCs w:val="24"/>
          <w:lang w:val="en-IN"/>
        </w:rPr>
        <w:t xml:space="preserve"> The presence of pentaglycine crosslinks mak</w:t>
      </w:r>
      <w:r w:rsidR="00BC00AD" w:rsidRPr="00EC33B4">
        <w:rPr>
          <w:rFonts w:ascii="Times New Roman" w:hAnsi="Times New Roman" w:cs="Times New Roman"/>
          <w:sz w:val="24"/>
          <w:szCs w:val="24"/>
          <w:lang w:val="en-IN"/>
        </w:rPr>
        <w:t>es Staphylococcal PG unique in n</w:t>
      </w:r>
      <w:r w:rsidR="004751E2" w:rsidRPr="00EC33B4">
        <w:rPr>
          <w:rFonts w:ascii="Times New Roman" w:hAnsi="Times New Roman" w:cs="Times New Roman"/>
          <w:sz w:val="24"/>
          <w:szCs w:val="24"/>
          <w:lang w:val="en-IN"/>
        </w:rPr>
        <w:t>ature</w:t>
      </w:r>
      <w:r w:rsidR="0021023F" w:rsidRPr="00EC33B4">
        <w:rPr>
          <w:rFonts w:ascii="Times New Roman" w:hAnsi="Times New Roman" w:cs="Times New Roman"/>
          <w:sz w:val="24"/>
          <w:szCs w:val="24"/>
          <w:lang w:val="en-IN"/>
        </w:rPr>
        <w:t>. The e</w:t>
      </w:r>
      <w:r w:rsidR="00BC00AD" w:rsidRPr="00EC33B4">
        <w:rPr>
          <w:rFonts w:ascii="Times New Roman" w:hAnsi="Times New Roman" w:cs="Times New Roman"/>
          <w:sz w:val="24"/>
          <w:szCs w:val="24"/>
          <w:lang w:val="en-IN"/>
        </w:rPr>
        <w:t>ff</w:t>
      </w:r>
      <w:r w:rsidR="00CD6DDC" w:rsidRPr="00EC33B4">
        <w:rPr>
          <w:rFonts w:ascii="Times New Roman" w:hAnsi="Times New Roman" w:cs="Times New Roman"/>
          <w:sz w:val="24"/>
          <w:szCs w:val="24"/>
          <w:lang w:val="en-IN"/>
        </w:rPr>
        <w:t>icient antibiotics mainly ta</w:t>
      </w:r>
      <w:r w:rsidR="00BC00AD" w:rsidRPr="00EC33B4">
        <w:rPr>
          <w:rFonts w:ascii="Times New Roman" w:hAnsi="Times New Roman" w:cs="Times New Roman"/>
          <w:sz w:val="24"/>
          <w:szCs w:val="24"/>
          <w:lang w:val="en-IN"/>
        </w:rPr>
        <w:t>rget the steps involved in biosynthesis of PG</w:t>
      </w:r>
      <w:r w:rsidR="00BC00AD" w:rsidRPr="00EC33B4">
        <w:rPr>
          <w:rFonts w:ascii="Times New Roman" w:hAnsi="Times New Roman" w:cs="Times New Roman"/>
          <w:sz w:val="24"/>
          <w:szCs w:val="24"/>
          <w:lang w:val="en-IN"/>
        </w:rPr>
        <w:fldChar w:fldCharType="begin"/>
      </w:r>
      <w:r w:rsidR="00BC00AD" w:rsidRPr="00EC33B4">
        <w:rPr>
          <w:rFonts w:ascii="Times New Roman" w:hAnsi="Times New Roman" w:cs="Times New Roman"/>
          <w:sz w:val="24"/>
          <w:szCs w:val="24"/>
          <w:lang w:val="en-IN"/>
        </w:rPr>
        <w:instrText xml:space="preserve"> ADDIN ZOTERO_ITEM CSL_CITATION {"citationID":"QmBRKLzV","properties":{"formattedCitation":"(Monteiro et al., 2019)","plainCitation":"(Monteiro et al., 2019)","noteIndex":0},"citationItems":[{"id":18,"uris":["http://zotero.org/users/8136979/items/WWKDSTCL"],"uri":["http://zotero.org/users/8136979/items/WWKDSTCL"],"itemData":{"id":18,"type":"article-journal","container-title":"Scientific Reports","DOI":"10.1038/s41598-019-41461-1","ISSN":"2045-2322","issue":"1","journalAbbreviation":"Sci Rep","language":"en","page":"5010","source":"DOI.org (Crossref)","title":"The pentaglycine bridges of Staphylococcus aureus peptidoglycan are essential for cell integrity","volume":"9","author":[{"family":"Monteiro","given":"João M."},{"family":"Covas","given":"Gonçalo"},{"family":"Rausch","given":"Daniela"},{"family":"Filipe","given":"Sérgio R."},{"family":"Schneider","given":"Tanja"},{"family":"Sahl","given":"Hans-Georg"},{"family":"Pinho","given":"Mariana G."}],"issued":{"date-parts":[["2019",12]]}}}],"schema":"https://github.com/citation-style-language/schema/raw/master/csl-citation.json"} </w:instrText>
      </w:r>
      <w:r w:rsidR="00BC00AD" w:rsidRPr="00EC33B4">
        <w:rPr>
          <w:rFonts w:ascii="Times New Roman" w:hAnsi="Times New Roman" w:cs="Times New Roman"/>
          <w:sz w:val="24"/>
          <w:szCs w:val="24"/>
          <w:lang w:val="en-IN"/>
        </w:rPr>
        <w:fldChar w:fldCharType="separate"/>
      </w:r>
      <w:r w:rsidR="00BC00AD" w:rsidRPr="00EC33B4">
        <w:rPr>
          <w:rFonts w:ascii="Times New Roman" w:hAnsi="Times New Roman" w:cs="Times New Roman"/>
          <w:sz w:val="24"/>
          <w:szCs w:val="24"/>
        </w:rPr>
        <w:t xml:space="preserve">(Monteiro </w:t>
      </w:r>
      <w:r w:rsidR="00BC00AD" w:rsidRPr="00EC33B4">
        <w:rPr>
          <w:rFonts w:ascii="Times New Roman" w:hAnsi="Times New Roman" w:cs="Times New Roman"/>
          <w:sz w:val="24"/>
          <w:szCs w:val="24"/>
        </w:rPr>
        <w:lastRenderedPageBreak/>
        <w:t>et al., 2019)</w:t>
      </w:r>
      <w:r w:rsidR="00BC00AD" w:rsidRPr="00EC33B4">
        <w:rPr>
          <w:rFonts w:ascii="Times New Roman" w:hAnsi="Times New Roman" w:cs="Times New Roman"/>
          <w:sz w:val="24"/>
          <w:szCs w:val="24"/>
          <w:lang w:val="en-IN"/>
        </w:rPr>
        <w:fldChar w:fldCharType="end"/>
      </w:r>
      <w:r w:rsidR="00BC00AD" w:rsidRPr="00EC33B4">
        <w:rPr>
          <w:rFonts w:ascii="Times New Roman" w:hAnsi="Times New Roman" w:cs="Times New Roman"/>
          <w:sz w:val="24"/>
          <w:szCs w:val="24"/>
          <w:lang w:val="en-IN"/>
        </w:rPr>
        <w:t xml:space="preserve">.To prevent this </w:t>
      </w:r>
      <w:proofErr w:type="spellStart"/>
      <w:r w:rsidR="00BC00AD" w:rsidRPr="00EC33B4">
        <w:rPr>
          <w:rFonts w:ascii="Times New Roman" w:hAnsi="Times New Roman" w:cs="Times New Roman"/>
          <w:sz w:val="24"/>
          <w:szCs w:val="24"/>
          <w:lang w:val="en-IN"/>
        </w:rPr>
        <w:t>S.aureus</w:t>
      </w:r>
      <w:proofErr w:type="spellEnd"/>
      <w:r w:rsidR="00BC00AD" w:rsidRPr="00EC33B4">
        <w:rPr>
          <w:rFonts w:ascii="Times New Roman" w:hAnsi="Times New Roman" w:cs="Times New Roman"/>
          <w:sz w:val="24"/>
          <w:szCs w:val="24"/>
          <w:lang w:val="en-IN"/>
        </w:rPr>
        <w:t xml:space="preserve"> has an ability to enter into a </w:t>
      </w:r>
      <w:r w:rsidR="00437C5F" w:rsidRPr="00EC33B4">
        <w:rPr>
          <w:rFonts w:ascii="Times New Roman" w:hAnsi="Times New Roman" w:cs="Times New Roman"/>
          <w:sz w:val="24"/>
          <w:szCs w:val="24"/>
          <w:lang w:val="en-IN"/>
        </w:rPr>
        <w:t>non-growing</w:t>
      </w:r>
      <w:r w:rsidR="00BC00AD" w:rsidRPr="00EC33B4">
        <w:rPr>
          <w:rFonts w:ascii="Times New Roman" w:hAnsi="Times New Roman" w:cs="Times New Roman"/>
          <w:sz w:val="24"/>
          <w:szCs w:val="24"/>
          <w:lang w:val="en-IN"/>
        </w:rPr>
        <w:t xml:space="preserve"> a</w:t>
      </w:r>
      <w:r w:rsidR="00C656F0" w:rsidRPr="00EC33B4">
        <w:rPr>
          <w:rFonts w:ascii="Times New Roman" w:hAnsi="Times New Roman" w:cs="Times New Roman"/>
          <w:sz w:val="24"/>
          <w:szCs w:val="24"/>
          <w:lang w:val="en-IN"/>
        </w:rPr>
        <w:t xml:space="preserve">ntibiotic tolerant state, called </w:t>
      </w:r>
      <w:proofErr w:type="spellStart"/>
      <w:r w:rsidR="00C656F0" w:rsidRPr="00EC33B4">
        <w:rPr>
          <w:rFonts w:ascii="Times New Roman" w:hAnsi="Times New Roman" w:cs="Times New Roman"/>
          <w:sz w:val="24"/>
          <w:szCs w:val="24"/>
          <w:lang w:val="en-IN"/>
        </w:rPr>
        <w:t>persi</w:t>
      </w:r>
      <w:r w:rsidR="00F37C25" w:rsidRPr="00EC33B4">
        <w:rPr>
          <w:rFonts w:ascii="Times New Roman" w:hAnsi="Times New Roman" w:cs="Times New Roman"/>
          <w:sz w:val="24"/>
          <w:szCs w:val="24"/>
          <w:lang w:val="en-IN"/>
        </w:rPr>
        <w:t>sters</w:t>
      </w:r>
      <w:proofErr w:type="spellEnd"/>
      <w:r w:rsidR="00F37C25" w:rsidRPr="00EC33B4">
        <w:rPr>
          <w:rFonts w:ascii="Times New Roman" w:hAnsi="Times New Roman" w:cs="Times New Roman"/>
          <w:sz w:val="24"/>
          <w:szCs w:val="24"/>
          <w:lang w:val="en-IN"/>
        </w:rPr>
        <w:t>.</w:t>
      </w:r>
      <w:r w:rsidR="00F37C25" w:rsidRPr="00EC33B4">
        <w:rPr>
          <w:rFonts w:ascii="Times New Roman" w:hAnsi="Times New Roman" w:cs="Times New Roman"/>
          <w:sz w:val="24"/>
          <w:szCs w:val="24"/>
        </w:rPr>
        <w:t xml:space="preserve"> </w:t>
      </w:r>
      <w:proofErr w:type="spellStart"/>
      <w:r w:rsidR="00437C5F" w:rsidRPr="00EC33B4">
        <w:rPr>
          <w:rFonts w:ascii="Times New Roman" w:hAnsi="Times New Roman" w:cs="Times New Roman"/>
          <w:sz w:val="24"/>
          <w:szCs w:val="24"/>
        </w:rPr>
        <w:t>Persister</w:t>
      </w:r>
      <w:proofErr w:type="spellEnd"/>
      <w:r w:rsidR="00437C5F" w:rsidRPr="00EC33B4">
        <w:rPr>
          <w:rFonts w:ascii="Times New Roman" w:hAnsi="Times New Roman" w:cs="Times New Roman"/>
          <w:sz w:val="24"/>
          <w:szCs w:val="24"/>
        </w:rPr>
        <w:t xml:space="preserve"> reduces</w:t>
      </w:r>
      <w:r w:rsidR="00F37C25" w:rsidRPr="00EC33B4">
        <w:rPr>
          <w:rFonts w:ascii="Times New Roman" w:hAnsi="Times New Roman" w:cs="Times New Roman"/>
          <w:sz w:val="24"/>
          <w:szCs w:val="24"/>
        </w:rPr>
        <w:t xml:space="preserve"> biosynthesis processes. The attractive </w:t>
      </w:r>
      <w:proofErr w:type="spellStart"/>
      <w:r w:rsidR="00F37C25" w:rsidRPr="00EC33B4">
        <w:rPr>
          <w:rFonts w:ascii="Times New Roman" w:hAnsi="Times New Roman" w:cs="Times New Roman"/>
          <w:sz w:val="24"/>
          <w:szCs w:val="24"/>
        </w:rPr>
        <w:t>antipersisters</w:t>
      </w:r>
      <w:proofErr w:type="spellEnd"/>
      <w:r w:rsidR="00F37C25" w:rsidRPr="00EC33B4">
        <w:rPr>
          <w:rFonts w:ascii="Times New Roman" w:hAnsi="Times New Roman" w:cs="Times New Roman"/>
          <w:sz w:val="24"/>
          <w:szCs w:val="24"/>
        </w:rPr>
        <w:t xml:space="preserve"> target is bacterial membrane because they can be di</w:t>
      </w:r>
      <w:r w:rsidR="006B4786" w:rsidRPr="00EC33B4">
        <w:rPr>
          <w:rFonts w:ascii="Times New Roman" w:hAnsi="Times New Roman" w:cs="Times New Roman"/>
          <w:sz w:val="24"/>
          <w:szCs w:val="24"/>
        </w:rPr>
        <w:t>srupted independently of growth</w:t>
      </w:r>
      <w:r w:rsidR="00437C5F" w:rsidRPr="00EC33B4">
        <w:rPr>
          <w:rFonts w:ascii="Times New Roman" w:hAnsi="Times New Roman" w:cs="Times New Roman"/>
          <w:sz w:val="24"/>
          <w:szCs w:val="24"/>
        </w:rPr>
        <w:fldChar w:fldCharType="begin"/>
      </w:r>
      <w:r w:rsidR="00FC16EB" w:rsidRPr="00EC33B4">
        <w:rPr>
          <w:rFonts w:ascii="Times New Roman" w:hAnsi="Times New Roman" w:cs="Times New Roman"/>
          <w:sz w:val="24"/>
          <w:szCs w:val="24"/>
        </w:rPr>
        <w:instrText xml:space="preserve"> ADDIN ZOTERO_ITEM CSL_CITATION {"citationID":"ovsaxG9h","properties":{"formattedCitation":"(W. Kim et al., 2019)","plainCitation":"(W. Kim et al., 2019)","noteIndex":0},"citationItems":[{"id":26,"uris":["http://zotero.org/users/8136979/items/2NVV53NL"],"uri":["http://zotero.org/users/8136979/items/2NVV53NL"],"itemData":{"id":26,"type":"article-journal","abstract":"Treatment of\n              Staphylococcus aureus\n              infections is complicated by the development of antibiotic tolerance, a consequence of the ability of\n              S. aureus\n              to enter into a nongrowing, dormant state in which the organisms are referred to as persisters. We report that the clinically approved anthelmintic agent bithionol kills methicillin-resistant\n              S. aureus\n              (MRSA) persister cells, which correlates with its ability to disrupt the integrity of Gram-positive bacterial membranes. Critically, bithionol exhibits significant selectivity for bacterial compared with mammalian cell membranes. All-atom molecular dynamics (MD) simulations demonstrate that the selectivity of bithionol for bacterial membranes correlates with its ability to penetrate and embed in bacterial-mimic lipid bilayers, but not in cholesterol-rich mammalian-mimic lipid bilayers. In addition to causing rapid membrane permeabilization, the insertion of bithionol increases membrane fluidity. By using bithionol and nTZDpa (another membrane-active antimicrobial agent), as well as analogs of these compounds, we show that the activity of membrane-active compounds against MRSA persisters positively correlates with their ability to increase membrane fluidity, thereby establishing an accurate biophysical indicator for estimating antipersister potency. Finally, we demonstrate that, in combination with gentamicin, bithionol effectively reduces bacterial burdens in a mouse model of chronic deep-seated MRSA infection. This work highlights the potential repurposing of bithionol as an antipersister therapeutic agent.","container-title":"Proceedings of the National Academy of Sciences","DOI":"10.1073/pnas.1904700116","ISSN":"0027-8424, 1091-6490","issue":"33","journalAbbreviation":"Proc Natl Acad Sci USA","language":"en","page":"16529-16534","source":"DOI.org (Crossref)","title":"A selective membrane-targeting repurposed antibiotic with activity against persistent methicillin-resistant &lt;i&gt;Staphylococcus aureus&lt;/i&gt;","volume":"116","author":[{"family":"Kim","given":"Wooseong"},{"family":"Zou","given":"Guijin"},{"family":"Hari","given":"Taylor P. A."},{"family":"Wilt","given":"Ingrid K."},{"family":"Zhu","given":"Wenpeng"},{"family":"Galle","given":"Nicolas"},{"family":"Faizi","given":"Hammad A."},{"family":"Hendricks","given":"Gabriel L."},{"family":"Tori","given":"Katerina"},{"family":"Pan","given":"Wen"},{"family":"Huang","given":"Xiaowen"},{"family":"Steele","given":"Andrew D."},{"family":"Csatary","given":"Erika E."},{"family":"Dekarske","given":"Madeline M."},{"family":"Rosen","given":"Jake L."},{"family":"Ribeiro","given":"Noelly de Queiroz"},{"family":"Lee","given":"Kiho"},{"family":"Port","given":"Jenna"},{"family":"Fuchs","given":"Beth Burgwyn"},{"family":"Vlahovska","given":"Petia M."},{"family":"Wuest","given":"William M."},{"family":"Gao","given":"Huajian"},{"family":"Ausubel","given":"Frederick M."},{"family":"Mylonakis","given":"Eleftherios"}],"issued":{"date-parts":[["2019",8,13]]}}}],"schema":"https://github.com/citation-style-language/schema/raw/master/csl-citation.json"} </w:instrText>
      </w:r>
      <w:r w:rsidR="00437C5F" w:rsidRPr="00EC33B4">
        <w:rPr>
          <w:rFonts w:ascii="Times New Roman" w:hAnsi="Times New Roman" w:cs="Times New Roman"/>
          <w:sz w:val="24"/>
          <w:szCs w:val="24"/>
        </w:rPr>
        <w:fldChar w:fldCharType="separate"/>
      </w:r>
      <w:r w:rsidR="00FC16EB" w:rsidRPr="00EC33B4">
        <w:rPr>
          <w:rFonts w:ascii="Times New Roman" w:hAnsi="Times New Roman" w:cs="Times New Roman"/>
          <w:sz w:val="24"/>
          <w:szCs w:val="24"/>
        </w:rPr>
        <w:t>(W. Kim et al., 2019)</w:t>
      </w:r>
      <w:r w:rsidR="00437C5F" w:rsidRPr="00EC33B4">
        <w:rPr>
          <w:rFonts w:ascii="Times New Roman" w:hAnsi="Times New Roman" w:cs="Times New Roman"/>
          <w:sz w:val="24"/>
          <w:szCs w:val="24"/>
        </w:rPr>
        <w:fldChar w:fldCharType="end"/>
      </w:r>
      <w:r w:rsidR="004030AA" w:rsidRPr="00EC33B4">
        <w:rPr>
          <w:rFonts w:ascii="Times New Roman" w:hAnsi="Times New Roman" w:cs="Times New Roman"/>
          <w:sz w:val="24"/>
          <w:szCs w:val="24"/>
        </w:rPr>
        <w:t>.</w:t>
      </w:r>
    </w:p>
    <w:p w14:paraId="5C1CD960" w14:textId="77777777" w:rsidR="00D071B9" w:rsidRPr="00EC33B4" w:rsidRDefault="00D071B9" w:rsidP="00EC33B4">
      <w:pPr>
        <w:jc w:val="both"/>
        <w:rPr>
          <w:rFonts w:ascii="Times New Roman" w:hAnsi="Times New Roman" w:cs="Times New Roman"/>
          <w:sz w:val="24"/>
          <w:szCs w:val="24"/>
        </w:rPr>
      </w:pPr>
    </w:p>
    <w:p w14:paraId="59CC141C" w14:textId="3A87DE00" w:rsidR="00D071B9" w:rsidRPr="00EC33B4" w:rsidRDefault="00EC33B4" w:rsidP="00EC33B4">
      <w:pPr>
        <w:jc w:val="both"/>
        <w:rPr>
          <w:rFonts w:ascii="Times New Roman" w:hAnsi="Times New Roman" w:cs="Times New Roman"/>
          <w:b/>
          <w:sz w:val="24"/>
          <w:szCs w:val="24"/>
        </w:rPr>
      </w:pPr>
      <w:r>
        <w:rPr>
          <w:rFonts w:ascii="Times New Roman" w:hAnsi="Times New Roman" w:cs="Times New Roman"/>
          <w:b/>
          <w:sz w:val="24"/>
          <w:szCs w:val="24"/>
        </w:rPr>
        <w:t>ATOPIC DERMATITIS</w:t>
      </w:r>
    </w:p>
    <w:p w14:paraId="052C6705" w14:textId="77777777"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 Atopic Dermatitis (AD) is a chronic inflammatory skin disorder can be caused directly by the presence of recurrent bacterial infections such as S. aureus. Mostly infants and children are affected by </w:t>
      </w:r>
      <w:proofErr w:type="gramStart"/>
      <w:r w:rsidRPr="00EC33B4">
        <w:rPr>
          <w:rFonts w:ascii="Times New Roman" w:hAnsi="Times New Roman" w:cs="Times New Roman"/>
          <w:sz w:val="24"/>
          <w:szCs w:val="24"/>
        </w:rPr>
        <w:t>these disease</w:t>
      </w:r>
      <w:proofErr w:type="gramEnd"/>
      <w:r w:rsidRPr="00EC33B4">
        <w:rPr>
          <w:rFonts w:ascii="Times New Roman" w:hAnsi="Times New Roman" w:cs="Times New Roman"/>
          <w:sz w:val="24"/>
          <w:szCs w:val="24"/>
        </w:rPr>
        <w:t xml:space="preserve">. To put it in the terms of statistics it can differ between 18-22% in the developed countries. Some cases can be cured or resolved with time whereas some cases may leave adverse impact in our body which can lead to infecting our respiratory system and may cause diseases like asthma or allergic rhinitis. Many environmental factors get affected by the severity of AD </w:t>
      </w:r>
      <w:proofErr w:type="spellStart"/>
      <w:r w:rsidRPr="00EC33B4">
        <w:rPr>
          <w:rFonts w:ascii="Times New Roman" w:hAnsi="Times New Roman" w:cs="Times New Roman"/>
          <w:sz w:val="24"/>
          <w:szCs w:val="24"/>
        </w:rPr>
        <w:t>i.e</w:t>
      </w:r>
      <w:proofErr w:type="spellEnd"/>
      <w:r w:rsidRPr="00EC33B4">
        <w:rPr>
          <w:rFonts w:ascii="Times New Roman" w:hAnsi="Times New Roman" w:cs="Times New Roman"/>
          <w:sz w:val="24"/>
          <w:szCs w:val="24"/>
        </w:rPr>
        <w:t xml:space="preserve"> food allergy, air pollution. In skins of AD patients (60-100%) are most likely to colonize my S. aureus as compared to healthy </w:t>
      </w:r>
      <w:proofErr w:type="gramStart"/>
      <w:r w:rsidRPr="00EC33B4">
        <w:rPr>
          <w:rFonts w:ascii="Times New Roman" w:hAnsi="Times New Roman" w:cs="Times New Roman"/>
          <w:sz w:val="24"/>
          <w:szCs w:val="24"/>
        </w:rPr>
        <w:t>controls(</w:t>
      </w:r>
      <w:proofErr w:type="gramEnd"/>
      <w:r w:rsidRPr="00EC33B4">
        <w:rPr>
          <w:rFonts w:ascii="Times New Roman" w:hAnsi="Times New Roman" w:cs="Times New Roman"/>
          <w:sz w:val="24"/>
          <w:szCs w:val="24"/>
        </w:rPr>
        <w:t xml:space="preserve"> 5-30%). </w:t>
      </w:r>
    </w:p>
    <w:p w14:paraId="1378CD10" w14:textId="77777777"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One of the major challenges commonly encountered in the management of AD is when the S. aureus clusters in the skin. A common superficial bacterial infection known as impetigo </w:t>
      </w:r>
      <w:proofErr w:type="spellStart"/>
      <w:r w:rsidRPr="00EC33B4">
        <w:rPr>
          <w:rFonts w:ascii="Times New Roman" w:hAnsi="Times New Roman" w:cs="Times New Roman"/>
          <w:sz w:val="24"/>
          <w:szCs w:val="24"/>
        </w:rPr>
        <w:t>catagorized</w:t>
      </w:r>
      <w:proofErr w:type="spellEnd"/>
      <w:r w:rsidRPr="00EC33B4">
        <w:rPr>
          <w:rFonts w:ascii="Times New Roman" w:hAnsi="Times New Roman" w:cs="Times New Roman"/>
          <w:sz w:val="24"/>
          <w:szCs w:val="24"/>
        </w:rPr>
        <w:t xml:space="preserve"> by inflamed or infected </w:t>
      </w:r>
      <w:proofErr w:type="gramStart"/>
      <w:r w:rsidRPr="00EC33B4">
        <w:rPr>
          <w:rFonts w:ascii="Times New Roman" w:hAnsi="Times New Roman" w:cs="Times New Roman"/>
          <w:sz w:val="24"/>
          <w:szCs w:val="24"/>
        </w:rPr>
        <w:t>epidermis .</w:t>
      </w:r>
      <w:proofErr w:type="gramEnd"/>
      <w:r w:rsidRPr="00EC33B4">
        <w:rPr>
          <w:rFonts w:ascii="Times New Roman" w:hAnsi="Times New Roman" w:cs="Times New Roman"/>
          <w:sz w:val="24"/>
          <w:szCs w:val="24"/>
        </w:rPr>
        <w:t xml:space="preserve"> The rare variant bullous impetigo is characterize by fragile fluid-filled vesicles and flaccid blisters and is invariably caused by Staphylococcus aureus treated with tropical retapamulin for 5 days </w:t>
      </w:r>
      <w:proofErr w:type="spellStart"/>
      <w:r w:rsidRPr="00EC33B4">
        <w:rPr>
          <w:rFonts w:ascii="Times New Roman" w:hAnsi="Times New Roman" w:cs="Times New Roman"/>
          <w:sz w:val="24"/>
          <w:szCs w:val="24"/>
        </w:rPr>
        <w:t>antistaphylococcal</w:t>
      </w:r>
      <w:proofErr w:type="spellEnd"/>
      <w:r w:rsidRPr="00EC33B4">
        <w:rPr>
          <w:rFonts w:ascii="Times New Roman" w:hAnsi="Times New Roman" w:cs="Times New Roman"/>
          <w:sz w:val="24"/>
          <w:szCs w:val="24"/>
        </w:rPr>
        <w:t xml:space="preserve"> penicillin or first generation </w:t>
      </w:r>
      <w:proofErr w:type="spellStart"/>
      <w:r w:rsidRPr="00EC33B4">
        <w:rPr>
          <w:rFonts w:ascii="Times New Roman" w:hAnsi="Times New Roman" w:cs="Times New Roman"/>
          <w:sz w:val="24"/>
          <w:szCs w:val="24"/>
        </w:rPr>
        <w:t>cephalosphorin</w:t>
      </w:r>
      <w:proofErr w:type="spellEnd"/>
      <w:r w:rsidRPr="00EC33B4">
        <w:rPr>
          <w:rFonts w:ascii="Times New Roman" w:hAnsi="Times New Roman" w:cs="Times New Roman"/>
          <w:sz w:val="24"/>
          <w:szCs w:val="24"/>
        </w:rPr>
        <w:t xml:space="preserve"> are used for 7 days when the level of MSSA rises, in MRSA causing skin infection the Infection Disease Society of America recommends </w:t>
      </w:r>
      <w:proofErr w:type="spellStart"/>
      <w:r w:rsidRPr="00EC33B4">
        <w:rPr>
          <w:rFonts w:ascii="Times New Roman" w:hAnsi="Times New Roman" w:cs="Times New Roman"/>
          <w:sz w:val="24"/>
          <w:szCs w:val="24"/>
        </w:rPr>
        <w:t>doxycyline</w:t>
      </w:r>
      <w:proofErr w:type="spellEnd"/>
      <w:r w:rsidRPr="00EC33B4">
        <w:rPr>
          <w:rFonts w:ascii="Times New Roman" w:hAnsi="Times New Roman" w:cs="Times New Roman"/>
          <w:sz w:val="24"/>
          <w:szCs w:val="24"/>
        </w:rPr>
        <w:t xml:space="preserve">, </w:t>
      </w:r>
      <w:proofErr w:type="gramStart"/>
      <w:r w:rsidRPr="00EC33B4">
        <w:rPr>
          <w:rFonts w:ascii="Times New Roman" w:hAnsi="Times New Roman" w:cs="Times New Roman"/>
          <w:sz w:val="24"/>
          <w:szCs w:val="24"/>
        </w:rPr>
        <w:t>clindamycin ,</w:t>
      </w:r>
      <w:proofErr w:type="spellStart"/>
      <w:r w:rsidRPr="00EC33B4">
        <w:rPr>
          <w:rFonts w:ascii="Times New Roman" w:hAnsi="Times New Roman" w:cs="Times New Roman"/>
          <w:sz w:val="24"/>
          <w:szCs w:val="24"/>
        </w:rPr>
        <w:t>trimethopric</w:t>
      </w:r>
      <w:proofErr w:type="spellEnd"/>
      <w:proofErr w:type="gramEnd"/>
      <w:r w:rsidRPr="00EC33B4">
        <w:rPr>
          <w:rFonts w:ascii="Times New Roman" w:hAnsi="Times New Roman" w:cs="Times New Roman"/>
          <w:sz w:val="24"/>
          <w:szCs w:val="24"/>
        </w:rPr>
        <w:t xml:space="preserve">. </w:t>
      </w:r>
      <w:proofErr w:type="gramStart"/>
      <w:r w:rsidRPr="00EC33B4">
        <w:rPr>
          <w:rFonts w:ascii="Times New Roman" w:hAnsi="Times New Roman" w:cs="Times New Roman"/>
          <w:sz w:val="24"/>
          <w:szCs w:val="24"/>
        </w:rPr>
        <w:t>These antibiotic</w:t>
      </w:r>
      <w:proofErr w:type="gramEnd"/>
      <w:r w:rsidRPr="00EC33B4">
        <w:rPr>
          <w:rFonts w:ascii="Times New Roman" w:hAnsi="Times New Roman" w:cs="Times New Roman"/>
          <w:sz w:val="24"/>
          <w:szCs w:val="24"/>
        </w:rPr>
        <w:t xml:space="preserve"> may be less effective as the antibody resistance strain develops. Bleach bath or sodium </w:t>
      </w:r>
      <w:proofErr w:type="spellStart"/>
      <w:r w:rsidRPr="00EC33B4">
        <w:rPr>
          <w:rFonts w:ascii="Times New Roman" w:hAnsi="Times New Roman" w:cs="Times New Roman"/>
          <w:sz w:val="24"/>
          <w:szCs w:val="24"/>
        </w:rPr>
        <w:t>hypochloride</w:t>
      </w:r>
      <w:proofErr w:type="spellEnd"/>
      <w:r w:rsidRPr="00EC33B4">
        <w:rPr>
          <w:rFonts w:ascii="Times New Roman" w:hAnsi="Times New Roman" w:cs="Times New Roman"/>
          <w:sz w:val="24"/>
          <w:szCs w:val="24"/>
        </w:rPr>
        <w:t xml:space="preserve"> bath can also be helpful in </w:t>
      </w:r>
      <w:proofErr w:type="spellStart"/>
      <w:r w:rsidRPr="00EC33B4">
        <w:rPr>
          <w:rFonts w:ascii="Times New Roman" w:hAnsi="Times New Roman" w:cs="Times New Roman"/>
          <w:sz w:val="24"/>
          <w:szCs w:val="24"/>
        </w:rPr>
        <w:t>treation</w:t>
      </w:r>
      <w:proofErr w:type="spellEnd"/>
      <w:r w:rsidRPr="00EC33B4">
        <w:rPr>
          <w:rFonts w:ascii="Times New Roman" w:hAnsi="Times New Roman" w:cs="Times New Roman"/>
          <w:sz w:val="24"/>
          <w:szCs w:val="24"/>
        </w:rPr>
        <w:t xml:space="preserve"> AD patients. Bleach bath is not as effective as water bath alone. According to microbiome manipulation CON5 strains characterized by with antimicrobial activity reduced colonization of S. aureus i</w:t>
      </w:r>
      <w:r w:rsidR="005D118D" w:rsidRPr="00EC33B4">
        <w:rPr>
          <w:rFonts w:ascii="Times New Roman" w:hAnsi="Times New Roman" w:cs="Times New Roman"/>
          <w:sz w:val="24"/>
          <w:szCs w:val="24"/>
        </w:rPr>
        <w:t xml:space="preserve">n AD subjects </w:t>
      </w:r>
      <w:r w:rsidR="005D118D" w:rsidRPr="00EC33B4">
        <w:rPr>
          <w:rFonts w:ascii="Times New Roman" w:hAnsi="Times New Roman" w:cs="Times New Roman"/>
          <w:sz w:val="24"/>
          <w:szCs w:val="24"/>
        </w:rPr>
        <w:fldChar w:fldCharType="begin"/>
      </w:r>
      <w:r w:rsidR="005D118D" w:rsidRPr="00EC33B4">
        <w:rPr>
          <w:rFonts w:ascii="Times New Roman" w:hAnsi="Times New Roman" w:cs="Times New Roman"/>
          <w:sz w:val="24"/>
          <w:szCs w:val="24"/>
        </w:rPr>
        <w:instrText xml:space="preserve"> ADDIN ZOTERO_ITEM CSL_CITATION {"citationID":"gvUAqxZ5","properties":{"formattedCitation":"(J. Kim et al., 2019)","plainCitation":"(J. Kim et al., 2019)","noteIndex":0},"citationItems":[{"id":81,"uris":["http://zotero.org/users/8136979/items/F4B3F53X"],"uri":["http://zotero.org/users/8136979/items/F4B3F53X"],"itemData":{"id":81,"type":"article-journal","container-title":"Allergy, Asthma &amp; Immunology Research","DOI":"10.4168/aair.2019.11.5.593","ISSN":"2092-7355, 2092-7363","issue":"5","journalAbbreviation":"Allergy Asthma Immunol Res","language":"en","page":"593","source":"DOI.org (Crossref)","title":"Interactions Between Atopic Dermatitis and &lt;i&gt;Staphylococcus aureus&lt;/i&gt; Infection: Clinical Implications","title-short":"Interactions Between Atopic Dermatitis and &lt;i&gt;Staphylococcus aureus&lt;/i&gt; Infection","volume":"11","author":[{"family":"Kim","given":"Jihyun"},{"family":"Kim","given":"Byung Eui"},{"family":"Ahn","given":"Kangmo"},{"family":"Leung","given":"Donald Y. M."}],"issued":{"date-parts":[["2019"]]}}}],"schema":"https://github.com/citation-style-language/schema/raw/master/csl-citation.json"} </w:instrText>
      </w:r>
      <w:r w:rsidR="005D118D" w:rsidRPr="00EC33B4">
        <w:rPr>
          <w:rFonts w:ascii="Times New Roman" w:hAnsi="Times New Roman" w:cs="Times New Roman"/>
          <w:sz w:val="24"/>
          <w:szCs w:val="24"/>
        </w:rPr>
        <w:fldChar w:fldCharType="separate"/>
      </w:r>
      <w:r w:rsidR="005D118D" w:rsidRPr="00EC33B4">
        <w:rPr>
          <w:rFonts w:ascii="Times New Roman" w:hAnsi="Times New Roman" w:cs="Times New Roman"/>
          <w:sz w:val="24"/>
          <w:szCs w:val="24"/>
        </w:rPr>
        <w:t>(J. Kim et al., 2019)</w:t>
      </w:r>
      <w:r w:rsidR="005D118D" w:rsidRPr="00EC33B4">
        <w:rPr>
          <w:rFonts w:ascii="Times New Roman" w:hAnsi="Times New Roman" w:cs="Times New Roman"/>
          <w:sz w:val="24"/>
          <w:szCs w:val="24"/>
        </w:rPr>
        <w:fldChar w:fldCharType="end"/>
      </w:r>
      <w:r w:rsidR="005D118D" w:rsidRPr="00EC33B4">
        <w:rPr>
          <w:rFonts w:ascii="Times New Roman" w:hAnsi="Times New Roman" w:cs="Times New Roman"/>
          <w:sz w:val="24"/>
          <w:szCs w:val="24"/>
        </w:rPr>
        <w:t>.</w:t>
      </w:r>
    </w:p>
    <w:p w14:paraId="1C5F92AA" w14:textId="77777777"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Patients with slight to </w:t>
      </w:r>
      <w:proofErr w:type="spellStart"/>
      <w:r w:rsidRPr="00EC33B4">
        <w:rPr>
          <w:rFonts w:ascii="Times New Roman" w:hAnsi="Times New Roman" w:cs="Times New Roman"/>
          <w:sz w:val="24"/>
          <w:szCs w:val="24"/>
        </w:rPr>
        <w:t>extream</w:t>
      </w:r>
      <w:proofErr w:type="spellEnd"/>
      <w:r w:rsidRPr="00EC33B4">
        <w:rPr>
          <w:rFonts w:ascii="Times New Roman" w:hAnsi="Times New Roman" w:cs="Times New Roman"/>
          <w:sz w:val="24"/>
          <w:szCs w:val="24"/>
        </w:rPr>
        <w:t xml:space="preserve"> atopic dermatitis go through a new remedy known as dupilumab. Which blocks IL-4\IL-13 </w:t>
      </w:r>
      <w:proofErr w:type="spellStart"/>
      <w:r w:rsidRPr="00EC33B4">
        <w:rPr>
          <w:rFonts w:ascii="Times New Roman" w:hAnsi="Times New Roman" w:cs="Times New Roman"/>
          <w:sz w:val="24"/>
          <w:szCs w:val="24"/>
        </w:rPr>
        <w:t>signalling</w:t>
      </w:r>
      <w:proofErr w:type="spellEnd"/>
      <w:r w:rsidRPr="00EC33B4">
        <w:rPr>
          <w:rFonts w:ascii="Times New Roman" w:hAnsi="Times New Roman" w:cs="Times New Roman"/>
          <w:sz w:val="24"/>
          <w:szCs w:val="24"/>
        </w:rPr>
        <w:t xml:space="preserve"> and inhibits receptor </w:t>
      </w:r>
      <w:proofErr w:type="spellStart"/>
      <w:r w:rsidRPr="00EC33B4">
        <w:rPr>
          <w:rFonts w:ascii="Times New Roman" w:hAnsi="Times New Roman" w:cs="Times New Roman"/>
          <w:sz w:val="24"/>
          <w:szCs w:val="24"/>
        </w:rPr>
        <w:t>signalling</w:t>
      </w:r>
      <w:proofErr w:type="spellEnd"/>
      <w:r w:rsidRPr="00EC33B4">
        <w:rPr>
          <w:rFonts w:ascii="Times New Roman" w:hAnsi="Times New Roman" w:cs="Times New Roman"/>
          <w:sz w:val="24"/>
          <w:szCs w:val="24"/>
        </w:rPr>
        <w:t xml:space="preserve"> downstream the JAK-STAT pathway. </w:t>
      </w:r>
      <w:proofErr w:type="gramStart"/>
      <w:r w:rsidRPr="00EC33B4">
        <w:rPr>
          <w:rFonts w:ascii="Times New Roman" w:hAnsi="Times New Roman" w:cs="Times New Roman"/>
          <w:sz w:val="24"/>
          <w:szCs w:val="24"/>
        </w:rPr>
        <w:t>by</w:t>
      </w:r>
      <w:proofErr w:type="gramEnd"/>
      <w:r w:rsidRPr="00EC33B4">
        <w:rPr>
          <w:rFonts w:ascii="Times New Roman" w:hAnsi="Times New Roman" w:cs="Times New Roman"/>
          <w:sz w:val="24"/>
          <w:szCs w:val="24"/>
        </w:rPr>
        <w:t xml:space="preserve"> blocking this pathway  three of major disease mechanism of atopic dermatitis can be affected</w:t>
      </w:r>
    </w:p>
    <w:p w14:paraId="198A51E9" w14:textId="3B81B9B6"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 </w:t>
      </w:r>
      <w:r w:rsidR="00EC33B4">
        <w:rPr>
          <w:rFonts w:ascii="Times New Roman" w:hAnsi="Times New Roman" w:cs="Times New Roman"/>
          <w:sz w:val="24"/>
          <w:szCs w:val="24"/>
        </w:rPr>
        <w:t>T</w:t>
      </w:r>
      <w:r w:rsidRPr="00EC33B4">
        <w:rPr>
          <w:rFonts w:ascii="Times New Roman" w:hAnsi="Times New Roman" w:cs="Times New Roman"/>
          <w:sz w:val="24"/>
          <w:szCs w:val="24"/>
        </w:rPr>
        <w:t xml:space="preserve">he decrease of skin barrier function, </w:t>
      </w:r>
    </w:p>
    <w:p w14:paraId="6A751C6D" w14:textId="71415E85"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 </w:t>
      </w:r>
      <w:r w:rsidR="00EC33B4">
        <w:rPr>
          <w:rFonts w:ascii="Times New Roman" w:hAnsi="Times New Roman" w:cs="Times New Roman"/>
          <w:sz w:val="24"/>
          <w:szCs w:val="24"/>
        </w:rPr>
        <w:t>T</w:t>
      </w:r>
      <w:r w:rsidRPr="00EC33B4">
        <w:rPr>
          <w:rFonts w:ascii="Times New Roman" w:hAnsi="Times New Roman" w:cs="Times New Roman"/>
          <w:sz w:val="24"/>
          <w:szCs w:val="24"/>
        </w:rPr>
        <w:t xml:space="preserve">he class </w:t>
      </w:r>
      <w:proofErr w:type="gramStart"/>
      <w:r w:rsidRPr="00EC33B4">
        <w:rPr>
          <w:rFonts w:ascii="Times New Roman" w:hAnsi="Times New Roman" w:cs="Times New Roman"/>
          <w:sz w:val="24"/>
          <w:szCs w:val="24"/>
        </w:rPr>
        <w:t>switch</w:t>
      </w:r>
      <w:proofErr w:type="gramEnd"/>
      <w:r w:rsidRPr="00EC33B4">
        <w:rPr>
          <w:rFonts w:ascii="Times New Roman" w:hAnsi="Times New Roman" w:cs="Times New Roman"/>
          <w:sz w:val="24"/>
          <w:szCs w:val="24"/>
        </w:rPr>
        <w:t xml:space="preserve"> to </w:t>
      </w:r>
      <w:proofErr w:type="spellStart"/>
      <w:r w:rsidRPr="00EC33B4">
        <w:rPr>
          <w:rFonts w:ascii="Times New Roman" w:hAnsi="Times New Roman" w:cs="Times New Roman"/>
          <w:sz w:val="24"/>
          <w:szCs w:val="24"/>
        </w:rPr>
        <w:t>IgE</w:t>
      </w:r>
      <w:proofErr w:type="spellEnd"/>
      <w:r w:rsidRPr="00EC33B4">
        <w:rPr>
          <w:rFonts w:ascii="Times New Roman" w:hAnsi="Times New Roman" w:cs="Times New Roman"/>
          <w:sz w:val="24"/>
          <w:szCs w:val="24"/>
        </w:rPr>
        <w:t xml:space="preserve"> </w:t>
      </w:r>
    </w:p>
    <w:p w14:paraId="29D07810" w14:textId="685504BD" w:rsidR="00D071B9" w:rsidRPr="00EC33B4" w:rsidRDefault="00D071B9" w:rsidP="00EC33B4">
      <w:pPr>
        <w:jc w:val="both"/>
        <w:rPr>
          <w:rFonts w:ascii="Times New Roman" w:hAnsi="Times New Roman" w:cs="Times New Roman"/>
          <w:sz w:val="24"/>
          <w:szCs w:val="24"/>
        </w:rPr>
      </w:pPr>
      <w:proofErr w:type="gramStart"/>
      <w:r w:rsidRPr="00EC33B4">
        <w:rPr>
          <w:rFonts w:ascii="Times New Roman" w:hAnsi="Times New Roman" w:cs="Times New Roman"/>
          <w:sz w:val="24"/>
          <w:szCs w:val="24"/>
        </w:rPr>
        <w:t>•  TH2</w:t>
      </w:r>
      <w:proofErr w:type="gramEnd"/>
      <w:r w:rsidRPr="00EC33B4">
        <w:rPr>
          <w:rFonts w:ascii="Times New Roman" w:hAnsi="Times New Roman" w:cs="Times New Roman"/>
          <w:sz w:val="24"/>
          <w:szCs w:val="24"/>
        </w:rPr>
        <w:t xml:space="preserve"> differentiation.</w:t>
      </w:r>
    </w:p>
    <w:p w14:paraId="3D9AB7F5" w14:textId="451C88F3"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 </w:t>
      </w:r>
      <w:r w:rsidR="00EC33B4">
        <w:rPr>
          <w:rFonts w:ascii="Times New Roman" w:hAnsi="Times New Roman" w:cs="Times New Roman"/>
          <w:sz w:val="24"/>
          <w:szCs w:val="24"/>
        </w:rPr>
        <w:t>I</w:t>
      </w:r>
      <w:r w:rsidRPr="00EC33B4">
        <w:rPr>
          <w:rFonts w:ascii="Times New Roman" w:hAnsi="Times New Roman" w:cs="Times New Roman"/>
          <w:sz w:val="24"/>
          <w:szCs w:val="24"/>
        </w:rPr>
        <w:t xml:space="preserve">n clinical trial phase 1-3, truthful or productive result has been shown by </w:t>
      </w:r>
      <w:proofErr w:type="gramStart"/>
      <w:r w:rsidRPr="00EC33B4">
        <w:rPr>
          <w:rFonts w:ascii="Times New Roman" w:hAnsi="Times New Roman" w:cs="Times New Roman"/>
          <w:sz w:val="24"/>
          <w:szCs w:val="24"/>
        </w:rPr>
        <w:t>dupilumab .</w:t>
      </w:r>
      <w:proofErr w:type="gramEnd"/>
      <w:r w:rsidRPr="00EC33B4">
        <w:rPr>
          <w:rFonts w:ascii="Times New Roman" w:hAnsi="Times New Roman" w:cs="Times New Roman"/>
          <w:sz w:val="24"/>
          <w:szCs w:val="24"/>
        </w:rPr>
        <w:t xml:space="preserve"> </w:t>
      </w:r>
      <w:proofErr w:type="gramStart"/>
      <w:r w:rsidRPr="00EC33B4">
        <w:rPr>
          <w:rFonts w:ascii="Times New Roman" w:hAnsi="Times New Roman" w:cs="Times New Roman"/>
          <w:sz w:val="24"/>
          <w:szCs w:val="24"/>
        </w:rPr>
        <w:t>the</w:t>
      </w:r>
      <w:proofErr w:type="gramEnd"/>
      <w:r w:rsidRPr="00EC33B4">
        <w:rPr>
          <w:rFonts w:ascii="Times New Roman" w:hAnsi="Times New Roman" w:cs="Times New Roman"/>
          <w:sz w:val="24"/>
          <w:szCs w:val="24"/>
        </w:rPr>
        <w:t xml:space="preserve"> study says dupilumab is supercilious to most commonly used immunosuppressor pills  such as </w:t>
      </w:r>
      <w:r w:rsidRPr="00EC33B4">
        <w:rPr>
          <w:rFonts w:ascii="Times New Roman" w:hAnsi="Times New Roman" w:cs="Times New Roman"/>
          <w:sz w:val="24"/>
          <w:szCs w:val="24"/>
        </w:rPr>
        <w:lastRenderedPageBreak/>
        <w:t xml:space="preserve">cyclosporine or methotrexate .Most relevant side effects are basically </w:t>
      </w:r>
      <w:proofErr w:type="spellStart"/>
      <w:r w:rsidRPr="00EC33B4">
        <w:rPr>
          <w:rFonts w:ascii="Times New Roman" w:hAnsi="Times New Roman" w:cs="Times New Roman"/>
          <w:sz w:val="24"/>
          <w:szCs w:val="24"/>
        </w:rPr>
        <w:t>conjunctivities</w:t>
      </w:r>
      <w:proofErr w:type="spellEnd"/>
      <w:r w:rsidRPr="00EC33B4">
        <w:rPr>
          <w:rFonts w:ascii="Times New Roman" w:hAnsi="Times New Roman" w:cs="Times New Roman"/>
          <w:sz w:val="24"/>
          <w:szCs w:val="24"/>
        </w:rPr>
        <w:t xml:space="preserve"> and injection site reaction(</w:t>
      </w:r>
      <w:proofErr w:type="spellStart"/>
      <w:r w:rsidRPr="00EC33B4">
        <w:rPr>
          <w:rFonts w:ascii="Times New Roman" w:hAnsi="Times New Roman" w:cs="Times New Roman"/>
          <w:sz w:val="24"/>
          <w:szCs w:val="24"/>
        </w:rPr>
        <w:t>Seegräber</w:t>
      </w:r>
      <w:proofErr w:type="spellEnd"/>
      <w:r w:rsidRPr="00EC33B4">
        <w:rPr>
          <w:rFonts w:ascii="Times New Roman" w:hAnsi="Times New Roman" w:cs="Times New Roman"/>
          <w:sz w:val="24"/>
          <w:szCs w:val="24"/>
        </w:rPr>
        <w:t xml:space="preserve"> et al., 2018).</w:t>
      </w:r>
    </w:p>
    <w:p w14:paraId="73900A0B" w14:textId="0C15109A"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Minimum inhibitory concentration (MIC</w:t>
      </w:r>
      <w:proofErr w:type="gramStart"/>
      <w:r w:rsidRPr="00EC33B4">
        <w:rPr>
          <w:rFonts w:ascii="Times New Roman" w:hAnsi="Times New Roman" w:cs="Times New Roman"/>
          <w:sz w:val="24"/>
          <w:szCs w:val="24"/>
        </w:rPr>
        <w:t>)which</w:t>
      </w:r>
      <w:proofErr w:type="gramEnd"/>
      <w:r w:rsidRPr="00EC33B4">
        <w:rPr>
          <w:rFonts w:ascii="Times New Roman" w:hAnsi="Times New Roman" w:cs="Times New Roman"/>
          <w:sz w:val="24"/>
          <w:szCs w:val="24"/>
        </w:rPr>
        <w:t xml:space="preserve"> means lowest concentration </w:t>
      </w:r>
      <w:proofErr w:type="spellStart"/>
      <w:r w:rsidRPr="00EC33B4">
        <w:rPr>
          <w:rFonts w:ascii="Times New Roman" w:hAnsi="Times New Roman" w:cs="Times New Roman"/>
          <w:sz w:val="24"/>
          <w:szCs w:val="24"/>
        </w:rPr>
        <w:t>thof</w:t>
      </w:r>
      <w:proofErr w:type="spellEnd"/>
      <w:r w:rsidRPr="00EC33B4">
        <w:rPr>
          <w:rFonts w:ascii="Times New Roman" w:hAnsi="Times New Roman" w:cs="Times New Roman"/>
          <w:sz w:val="24"/>
          <w:szCs w:val="24"/>
        </w:rPr>
        <w:t xml:space="preserve"> an antimicrobial that will hold back the evident growth of a microorganism after overnight incubation was adjudicated by the broth </w:t>
      </w:r>
      <w:proofErr w:type="spellStart"/>
      <w:r w:rsidRPr="00EC33B4">
        <w:rPr>
          <w:rFonts w:ascii="Times New Roman" w:hAnsi="Times New Roman" w:cs="Times New Roman"/>
          <w:sz w:val="24"/>
          <w:szCs w:val="24"/>
        </w:rPr>
        <w:t>microdilution</w:t>
      </w:r>
      <w:proofErr w:type="spellEnd"/>
      <w:r w:rsidRPr="00EC33B4">
        <w:rPr>
          <w:rFonts w:ascii="Times New Roman" w:hAnsi="Times New Roman" w:cs="Times New Roman"/>
          <w:sz w:val="24"/>
          <w:szCs w:val="24"/>
        </w:rPr>
        <w:t xml:space="preserve"> method in </w:t>
      </w:r>
      <w:proofErr w:type="spellStart"/>
      <w:r w:rsidRPr="00EC33B4">
        <w:rPr>
          <w:rFonts w:ascii="Times New Roman" w:hAnsi="Times New Roman" w:cs="Times New Roman"/>
          <w:sz w:val="24"/>
          <w:szCs w:val="24"/>
        </w:rPr>
        <w:t>Muellor</w:t>
      </w:r>
      <w:proofErr w:type="spellEnd"/>
      <w:r w:rsidRPr="00EC33B4">
        <w:rPr>
          <w:rFonts w:ascii="Times New Roman" w:hAnsi="Times New Roman" w:cs="Times New Roman"/>
          <w:sz w:val="24"/>
          <w:szCs w:val="24"/>
        </w:rPr>
        <w:t xml:space="preserve"> Hinton broth according to clinical and laboratory standards institute (CLSI) recommendations. Among all the tested antibiotics the value of vancomycin (MIC) were in the bottom list. </w:t>
      </w:r>
      <w:r w:rsidR="008C3599" w:rsidRPr="00EC33B4">
        <w:rPr>
          <w:rFonts w:ascii="Times New Roman" w:hAnsi="Times New Roman" w:cs="Times New Roman"/>
          <w:sz w:val="24"/>
          <w:szCs w:val="24"/>
        </w:rPr>
        <w:t>The</w:t>
      </w:r>
      <w:r w:rsidRPr="00EC33B4">
        <w:rPr>
          <w:rFonts w:ascii="Times New Roman" w:hAnsi="Times New Roman" w:cs="Times New Roman"/>
          <w:sz w:val="24"/>
          <w:szCs w:val="24"/>
        </w:rPr>
        <w:t xml:space="preserve"> highest MIC90 were noted for erythromycin, lincomycin. Among the conventional antibiotic tested highest rates of resistance were observed for ampicillin</w:t>
      </w:r>
      <w:r w:rsidR="008C3599">
        <w:rPr>
          <w:rFonts w:ascii="Times New Roman" w:hAnsi="Times New Roman" w:cs="Times New Roman"/>
          <w:sz w:val="24"/>
          <w:szCs w:val="24"/>
        </w:rPr>
        <w:t xml:space="preserve"> (58.5%), </w:t>
      </w:r>
      <w:proofErr w:type="spellStart"/>
      <w:r w:rsidRPr="00EC33B4">
        <w:rPr>
          <w:rFonts w:ascii="Times New Roman" w:hAnsi="Times New Roman" w:cs="Times New Roman"/>
          <w:sz w:val="24"/>
          <w:szCs w:val="24"/>
        </w:rPr>
        <w:t>daptomycin</w:t>
      </w:r>
      <w:proofErr w:type="spellEnd"/>
      <w:r w:rsidR="008C3599">
        <w:rPr>
          <w:rFonts w:ascii="Times New Roman" w:hAnsi="Times New Roman" w:cs="Times New Roman"/>
          <w:sz w:val="24"/>
          <w:szCs w:val="24"/>
        </w:rPr>
        <w:t xml:space="preserve"> </w:t>
      </w:r>
      <w:r w:rsidRPr="00EC33B4">
        <w:rPr>
          <w:rFonts w:ascii="Times New Roman" w:hAnsi="Times New Roman" w:cs="Times New Roman"/>
          <w:sz w:val="24"/>
          <w:szCs w:val="24"/>
        </w:rPr>
        <w:t>(54.</w:t>
      </w:r>
      <w:r w:rsidR="008C3599">
        <w:rPr>
          <w:rFonts w:ascii="Times New Roman" w:hAnsi="Times New Roman" w:cs="Times New Roman"/>
          <w:sz w:val="24"/>
          <w:szCs w:val="24"/>
        </w:rPr>
        <w:t xml:space="preserve">7%), </w:t>
      </w:r>
      <w:proofErr w:type="spellStart"/>
      <w:proofErr w:type="gramStart"/>
      <w:r w:rsidRPr="00EC33B4">
        <w:rPr>
          <w:rFonts w:ascii="Times New Roman" w:hAnsi="Times New Roman" w:cs="Times New Roman"/>
          <w:sz w:val="24"/>
          <w:szCs w:val="24"/>
        </w:rPr>
        <w:t>lincomycin</w:t>
      </w:r>
      <w:proofErr w:type="spellEnd"/>
      <w:r w:rsidRPr="00EC33B4">
        <w:rPr>
          <w:rFonts w:ascii="Times New Roman" w:hAnsi="Times New Roman" w:cs="Times New Roman"/>
          <w:sz w:val="24"/>
          <w:szCs w:val="24"/>
        </w:rPr>
        <w:t>(</w:t>
      </w:r>
      <w:proofErr w:type="gramEnd"/>
      <w:r w:rsidRPr="00EC33B4">
        <w:rPr>
          <w:rFonts w:ascii="Times New Roman" w:hAnsi="Times New Roman" w:cs="Times New Roman"/>
          <w:sz w:val="24"/>
          <w:szCs w:val="24"/>
        </w:rPr>
        <w:t>37.5%) erythromycin</w:t>
      </w:r>
      <w:r w:rsidR="008C3599">
        <w:rPr>
          <w:rFonts w:ascii="Times New Roman" w:hAnsi="Times New Roman" w:cs="Times New Roman"/>
          <w:sz w:val="24"/>
          <w:szCs w:val="24"/>
        </w:rPr>
        <w:t xml:space="preserve"> </w:t>
      </w:r>
      <w:r w:rsidRPr="00EC33B4">
        <w:rPr>
          <w:rFonts w:ascii="Times New Roman" w:hAnsi="Times New Roman" w:cs="Times New Roman"/>
          <w:sz w:val="24"/>
          <w:szCs w:val="24"/>
        </w:rPr>
        <w:t xml:space="preserve">(31.0%). The resistance rate of </w:t>
      </w:r>
      <w:proofErr w:type="spellStart"/>
      <w:r w:rsidRPr="00EC33B4">
        <w:rPr>
          <w:rFonts w:ascii="Times New Roman" w:hAnsi="Times New Roman" w:cs="Times New Roman"/>
          <w:sz w:val="24"/>
          <w:szCs w:val="24"/>
        </w:rPr>
        <w:t>fusidic</w:t>
      </w:r>
      <w:proofErr w:type="spellEnd"/>
      <w:r w:rsidRPr="00EC33B4">
        <w:rPr>
          <w:rFonts w:ascii="Times New Roman" w:hAnsi="Times New Roman" w:cs="Times New Roman"/>
          <w:sz w:val="24"/>
          <w:szCs w:val="24"/>
        </w:rPr>
        <w:t xml:space="preserve"> acid is nearly 10% in general population 50% in dermatological patients.  </w:t>
      </w:r>
      <w:r w:rsidR="008C3599" w:rsidRPr="00EC33B4">
        <w:rPr>
          <w:rFonts w:ascii="Times New Roman" w:hAnsi="Times New Roman" w:cs="Times New Roman"/>
          <w:sz w:val="24"/>
          <w:szCs w:val="24"/>
        </w:rPr>
        <w:t>A</w:t>
      </w:r>
      <w:r w:rsidRPr="00EC33B4">
        <w:rPr>
          <w:rFonts w:ascii="Times New Roman" w:hAnsi="Times New Roman" w:cs="Times New Roman"/>
          <w:sz w:val="24"/>
          <w:szCs w:val="24"/>
        </w:rPr>
        <w:t xml:space="preserve"> high in vitro activity against S. aureus has been found in </w:t>
      </w:r>
      <w:proofErr w:type="spellStart"/>
      <w:r w:rsidRPr="00EC33B4">
        <w:rPr>
          <w:rFonts w:ascii="Times New Roman" w:hAnsi="Times New Roman" w:cs="Times New Roman"/>
          <w:sz w:val="24"/>
          <w:szCs w:val="24"/>
        </w:rPr>
        <w:t>fusidic</w:t>
      </w:r>
      <w:proofErr w:type="spellEnd"/>
      <w:r w:rsidRPr="00EC33B4">
        <w:rPr>
          <w:rFonts w:ascii="Times New Roman" w:hAnsi="Times New Roman" w:cs="Times New Roman"/>
          <w:sz w:val="24"/>
          <w:szCs w:val="24"/>
        </w:rPr>
        <w:t xml:space="preserve"> acid (</w:t>
      </w:r>
      <w:proofErr w:type="spellStart"/>
      <w:r w:rsidRPr="00EC33B4">
        <w:rPr>
          <w:rFonts w:ascii="Times New Roman" w:hAnsi="Times New Roman" w:cs="Times New Roman"/>
          <w:sz w:val="24"/>
          <w:szCs w:val="24"/>
        </w:rPr>
        <w:t>Błażewicz</w:t>
      </w:r>
      <w:proofErr w:type="spellEnd"/>
      <w:r w:rsidRPr="00EC33B4">
        <w:rPr>
          <w:rFonts w:ascii="Times New Roman" w:hAnsi="Times New Roman" w:cs="Times New Roman"/>
          <w:sz w:val="24"/>
          <w:szCs w:val="24"/>
        </w:rPr>
        <w:t xml:space="preserve"> et al., 2018).</w:t>
      </w:r>
    </w:p>
    <w:p w14:paraId="77DE323E" w14:textId="41A0A927"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According to present study 15.5% of strains resistance to </w:t>
      </w:r>
      <w:proofErr w:type="spellStart"/>
      <w:r w:rsidRPr="00EC33B4">
        <w:rPr>
          <w:rFonts w:ascii="Times New Roman" w:hAnsi="Times New Roman" w:cs="Times New Roman"/>
          <w:sz w:val="24"/>
          <w:szCs w:val="24"/>
        </w:rPr>
        <w:t>fusidic</w:t>
      </w:r>
      <w:proofErr w:type="spellEnd"/>
      <w:r w:rsidRPr="00EC33B4">
        <w:rPr>
          <w:rFonts w:ascii="Times New Roman" w:hAnsi="Times New Roman" w:cs="Times New Roman"/>
          <w:sz w:val="24"/>
          <w:szCs w:val="24"/>
        </w:rPr>
        <w:t xml:space="preserve"> acid noted. As suggested by </w:t>
      </w:r>
      <w:r w:rsidR="008C3599" w:rsidRPr="00EC33B4">
        <w:rPr>
          <w:rFonts w:ascii="Times New Roman" w:hAnsi="Times New Roman" w:cs="Times New Roman"/>
          <w:sz w:val="24"/>
          <w:szCs w:val="24"/>
        </w:rPr>
        <w:t>phenotypic</w:t>
      </w:r>
      <w:r w:rsidRPr="00EC33B4">
        <w:rPr>
          <w:rFonts w:ascii="Times New Roman" w:hAnsi="Times New Roman" w:cs="Times New Roman"/>
          <w:sz w:val="24"/>
          <w:szCs w:val="24"/>
        </w:rPr>
        <w:t xml:space="preserve"> analysis </w:t>
      </w:r>
      <w:proofErr w:type="spellStart"/>
      <w:r w:rsidRPr="00EC33B4">
        <w:rPr>
          <w:rFonts w:ascii="Times New Roman" w:hAnsi="Times New Roman" w:cs="Times New Roman"/>
          <w:sz w:val="24"/>
          <w:szCs w:val="24"/>
        </w:rPr>
        <w:t>fusidic</w:t>
      </w:r>
      <w:proofErr w:type="spellEnd"/>
      <w:r w:rsidRPr="00EC33B4">
        <w:rPr>
          <w:rFonts w:ascii="Times New Roman" w:hAnsi="Times New Roman" w:cs="Times New Roman"/>
          <w:sz w:val="24"/>
          <w:szCs w:val="24"/>
        </w:rPr>
        <w:t xml:space="preserve"> acid resistance was </w:t>
      </w:r>
      <w:proofErr w:type="spellStart"/>
      <w:r w:rsidRPr="00EC33B4">
        <w:rPr>
          <w:rFonts w:ascii="Times New Roman" w:hAnsi="Times New Roman" w:cs="Times New Roman"/>
          <w:sz w:val="24"/>
          <w:szCs w:val="24"/>
        </w:rPr>
        <w:t>notibly</w:t>
      </w:r>
      <w:proofErr w:type="spellEnd"/>
      <w:r w:rsidRPr="00EC33B4">
        <w:rPr>
          <w:rFonts w:ascii="Times New Roman" w:hAnsi="Times New Roman" w:cs="Times New Roman"/>
          <w:sz w:val="24"/>
          <w:szCs w:val="24"/>
        </w:rPr>
        <w:t xml:space="preserve"> co related with atopic dermatitis. The genotype constitution which is responsible for </w:t>
      </w:r>
      <w:proofErr w:type="spellStart"/>
      <w:r w:rsidRPr="00EC33B4">
        <w:rPr>
          <w:rFonts w:ascii="Times New Roman" w:hAnsi="Times New Roman" w:cs="Times New Roman"/>
          <w:sz w:val="24"/>
          <w:szCs w:val="24"/>
        </w:rPr>
        <w:t>fusidic</w:t>
      </w:r>
      <w:proofErr w:type="spellEnd"/>
      <w:r w:rsidRPr="00EC33B4">
        <w:rPr>
          <w:rFonts w:ascii="Times New Roman" w:hAnsi="Times New Roman" w:cs="Times New Roman"/>
          <w:sz w:val="24"/>
          <w:szCs w:val="24"/>
        </w:rPr>
        <w:t xml:space="preserve"> acid resistance were recognized, including obtained genes </w:t>
      </w:r>
      <w:proofErr w:type="spellStart"/>
      <w:r w:rsidRPr="00EC33B4">
        <w:rPr>
          <w:rFonts w:ascii="Times New Roman" w:hAnsi="Times New Roman" w:cs="Times New Roman"/>
          <w:sz w:val="24"/>
          <w:szCs w:val="24"/>
        </w:rPr>
        <w:t>FusB</w:t>
      </w:r>
      <w:proofErr w:type="spellEnd"/>
      <w:r w:rsidRPr="00EC33B4">
        <w:rPr>
          <w:rFonts w:ascii="Times New Roman" w:hAnsi="Times New Roman" w:cs="Times New Roman"/>
          <w:sz w:val="24"/>
          <w:szCs w:val="24"/>
        </w:rPr>
        <w:t xml:space="preserve"> and </w:t>
      </w:r>
      <w:proofErr w:type="spellStart"/>
      <w:r w:rsidRPr="00EC33B4">
        <w:rPr>
          <w:rFonts w:ascii="Times New Roman" w:hAnsi="Times New Roman" w:cs="Times New Roman"/>
          <w:sz w:val="24"/>
          <w:szCs w:val="24"/>
        </w:rPr>
        <w:t>FusC</w:t>
      </w:r>
      <w:proofErr w:type="spellEnd"/>
      <w:r w:rsidRPr="00EC33B4">
        <w:rPr>
          <w:rFonts w:ascii="Times New Roman" w:hAnsi="Times New Roman" w:cs="Times New Roman"/>
          <w:sz w:val="24"/>
          <w:szCs w:val="24"/>
        </w:rPr>
        <w:t xml:space="preserve"> and chromosomal mutations in </w:t>
      </w:r>
      <w:proofErr w:type="spellStart"/>
      <w:r w:rsidRPr="00EC33B4">
        <w:rPr>
          <w:rFonts w:ascii="Times New Roman" w:hAnsi="Times New Roman" w:cs="Times New Roman"/>
          <w:sz w:val="24"/>
          <w:szCs w:val="24"/>
        </w:rPr>
        <w:t>FusA</w:t>
      </w:r>
      <w:proofErr w:type="spellEnd"/>
      <w:r w:rsidRPr="00EC33B4">
        <w:rPr>
          <w:rFonts w:ascii="Times New Roman" w:hAnsi="Times New Roman" w:cs="Times New Roman"/>
          <w:sz w:val="24"/>
          <w:szCs w:val="24"/>
        </w:rPr>
        <w:t xml:space="preserve"> </w:t>
      </w:r>
      <w:proofErr w:type="gramStart"/>
      <w:r w:rsidRPr="00EC33B4">
        <w:rPr>
          <w:rFonts w:ascii="Times New Roman" w:hAnsi="Times New Roman" w:cs="Times New Roman"/>
          <w:sz w:val="24"/>
          <w:szCs w:val="24"/>
        </w:rPr>
        <w:t>genes .</w:t>
      </w:r>
      <w:proofErr w:type="gramEnd"/>
      <w:r w:rsidRPr="00EC33B4">
        <w:rPr>
          <w:rFonts w:ascii="Times New Roman" w:hAnsi="Times New Roman" w:cs="Times New Roman"/>
          <w:sz w:val="24"/>
          <w:szCs w:val="24"/>
        </w:rPr>
        <w:t xml:space="preserve"> </w:t>
      </w:r>
      <w:proofErr w:type="spellStart"/>
      <w:r w:rsidRPr="00EC33B4">
        <w:rPr>
          <w:rFonts w:ascii="Times New Roman" w:hAnsi="Times New Roman" w:cs="Times New Roman"/>
          <w:sz w:val="24"/>
          <w:szCs w:val="24"/>
        </w:rPr>
        <w:t>FusB</w:t>
      </w:r>
      <w:proofErr w:type="spellEnd"/>
      <w:r w:rsidRPr="00EC33B4">
        <w:rPr>
          <w:rFonts w:ascii="Times New Roman" w:hAnsi="Times New Roman" w:cs="Times New Roman"/>
          <w:sz w:val="24"/>
          <w:szCs w:val="24"/>
        </w:rPr>
        <w:t xml:space="preserve"> was the least frequent determinant found in 4%of cases compared to 20%of control (Harkins et al., 2018).</w:t>
      </w:r>
    </w:p>
    <w:p w14:paraId="223A643E" w14:textId="7E30ECCC"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The ampicillin functions like any other beta </w:t>
      </w:r>
      <w:proofErr w:type="spellStart"/>
      <w:r w:rsidRPr="00EC33B4">
        <w:rPr>
          <w:rFonts w:ascii="Times New Roman" w:hAnsi="Times New Roman" w:cs="Times New Roman"/>
          <w:sz w:val="24"/>
          <w:szCs w:val="24"/>
        </w:rPr>
        <w:t>lactum</w:t>
      </w:r>
      <w:proofErr w:type="spellEnd"/>
      <w:r w:rsidRPr="00EC33B4">
        <w:rPr>
          <w:rFonts w:ascii="Times New Roman" w:hAnsi="Times New Roman" w:cs="Times New Roman"/>
          <w:sz w:val="24"/>
          <w:szCs w:val="24"/>
        </w:rPr>
        <w:t xml:space="preserve"> antimicrobial on delicate organisms can be </w:t>
      </w:r>
      <w:r w:rsidR="00157B00" w:rsidRPr="00EC33B4">
        <w:rPr>
          <w:rFonts w:ascii="Times New Roman" w:hAnsi="Times New Roman" w:cs="Times New Roman"/>
          <w:sz w:val="24"/>
          <w:szCs w:val="24"/>
        </w:rPr>
        <w:t xml:space="preserve">discussed under </w:t>
      </w:r>
      <w:r w:rsidRPr="00EC33B4">
        <w:rPr>
          <w:rFonts w:ascii="Times New Roman" w:hAnsi="Times New Roman" w:cs="Times New Roman"/>
          <w:sz w:val="24"/>
          <w:szCs w:val="24"/>
        </w:rPr>
        <w:t xml:space="preserve">a </w:t>
      </w:r>
      <w:r w:rsidR="008C3599" w:rsidRPr="00EC33B4">
        <w:rPr>
          <w:rFonts w:ascii="Times New Roman" w:hAnsi="Times New Roman" w:cs="Times New Roman"/>
          <w:sz w:val="24"/>
          <w:szCs w:val="24"/>
        </w:rPr>
        <w:t>two-step</w:t>
      </w:r>
      <w:r w:rsidR="008C3599">
        <w:rPr>
          <w:rFonts w:ascii="Times New Roman" w:hAnsi="Times New Roman" w:cs="Times New Roman"/>
          <w:sz w:val="24"/>
          <w:szCs w:val="24"/>
        </w:rPr>
        <w:t xml:space="preserve"> process (Figure 1</w:t>
      </w:r>
      <w:r w:rsidR="00602EB1" w:rsidRPr="00EC33B4">
        <w:rPr>
          <w:rFonts w:ascii="Times New Roman" w:hAnsi="Times New Roman" w:cs="Times New Roman"/>
          <w:sz w:val="24"/>
          <w:szCs w:val="24"/>
        </w:rPr>
        <w:t>)</w:t>
      </w:r>
      <w:r w:rsidR="008C3599">
        <w:rPr>
          <w:rFonts w:ascii="Times New Roman" w:hAnsi="Times New Roman" w:cs="Times New Roman"/>
          <w:sz w:val="24"/>
          <w:szCs w:val="24"/>
        </w:rPr>
        <w:t>:</w:t>
      </w:r>
    </w:p>
    <w:p w14:paraId="352471C5" w14:textId="7A998D0A"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 in first step drug binds to primary receptors called membrane bound penicillin binding protein .These protein plays an important role in cell cycle , the morphogenic formation of cell wall peptidoglycan inactivation of penicillin binding proteins by bound antimicrobial has immediate arresting actions on their function , </w:t>
      </w:r>
    </w:p>
    <w:p w14:paraId="522D64D6" w14:textId="390D1B80"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•physiological effects caused by this receptor ligand interlinkage constituted in the second stage. In the last stage of peptidoglycan synthesis in the cell wall penicillin binding proteins are </w:t>
      </w:r>
      <w:proofErr w:type="spellStart"/>
      <w:r w:rsidR="008C3599" w:rsidRPr="00EC33B4">
        <w:rPr>
          <w:rFonts w:ascii="Times New Roman" w:hAnsi="Times New Roman" w:cs="Times New Roman"/>
          <w:sz w:val="24"/>
          <w:szCs w:val="24"/>
        </w:rPr>
        <w:t>intricated</w:t>
      </w:r>
      <w:proofErr w:type="spellEnd"/>
      <w:r w:rsidR="008C3599" w:rsidRPr="00EC33B4">
        <w:rPr>
          <w:rFonts w:ascii="Times New Roman" w:hAnsi="Times New Roman" w:cs="Times New Roman"/>
          <w:sz w:val="24"/>
          <w:szCs w:val="24"/>
        </w:rPr>
        <w:t>,</w:t>
      </w:r>
      <w:r w:rsidRPr="00EC33B4">
        <w:rPr>
          <w:rFonts w:ascii="Times New Roman" w:hAnsi="Times New Roman" w:cs="Times New Roman"/>
          <w:sz w:val="24"/>
          <w:szCs w:val="24"/>
        </w:rPr>
        <w:t xml:space="preserve"> the integrity of the cell wall is perpetuated by peptidoglycan which is located in a hypotonic environment, </w:t>
      </w:r>
      <w:proofErr w:type="gramStart"/>
      <w:r w:rsidRPr="00EC33B4">
        <w:rPr>
          <w:rFonts w:ascii="Times New Roman" w:hAnsi="Times New Roman" w:cs="Times New Roman"/>
          <w:sz w:val="24"/>
          <w:szCs w:val="24"/>
        </w:rPr>
        <w:t>lysis</w:t>
      </w:r>
      <w:proofErr w:type="gramEnd"/>
      <w:r w:rsidRPr="00EC33B4">
        <w:rPr>
          <w:rFonts w:ascii="Times New Roman" w:hAnsi="Times New Roman" w:cs="Times New Roman"/>
          <w:sz w:val="24"/>
          <w:szCs w:val="24"/>
        </w:rPr>
        <w:t xml:space="preserve"> and cell death is caused by de arrangements of peptidoglycan.</w:t>
      </w:r>
    </w:p>
    <w:p w14:paraId="32825084" w14:textId="7BEB13D2" w:rsidR="00D071B9" w:rsidRPr="00EC33B4" w:rsidRDefault="00602EB1" w:rsidP="00EC33B4">
      <w:pPr>
        <w:jc w:val="both"/>
        <w:rPr>
          <w:rFonts w:ascii="Times New Roman" w:hAnsi="Times New Roman" w:cs="Times New Roman"/>
          <w:sz w:val="24"/>
          <w:szCs w:val="24"/>
        </w:rPr>
      </w:pPr>
      <w:r w:rsidRPr="00EC33B4">
        <w:rPr>
          <w:rFonts w:ascii="Times New Roman" w:hAnsi="Times New Roman" w:cs="Times New Roman"/>
          <w:noProof/>
          <w:sz w:val="24"/>
          <w:szCs w:val="24"/>
          <w:lang w:val="en-IN" w:eastAsia="en-IN"/>
        </w:rPr>
        <w:drawing>
          <wp:anchor distT="0" distB="0" distL="114300" distR="114300" simplePos="0" relativeHeight="251642368" behindDoc="1" locked="0" layoutInCell="1" allowOverlap="1" wp14:anchorId="46BB05A8" wp14:editId="6E0A42C8">
            <wp:simplePos x="0" y="0"/>
            <wp:positionH relativeFrom="column">
              <wp:posOffset>236220</wp:posOffset>
            </wp:positionH>
            <wp:positionV relativeFrom="paragraph">
              <wp:posOffset>60325</wp:posOffset>
            </wp:positionV>
            <wp:extent cx="5486400" cy="2552700"/>
            <wp:effectExtent l="0" t="0" r="0" b="0"/>
            <wp:wrapTight wrapText="bothSides">
              <wp:wrapPolygon edited="0">
                <wp:start x="0" y="0"/>
                <wp:lineTo x="0" y="21439"/>
                <wp:lineTo x="21525" y="21439"/>
                <wp:lineTo x="215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552700"/>
                    </a:xfrm>
                    <a:prstGeom prst="rect">
                      <a:avLst/>
                    </a:prstGeom>
                    <a:noFill/>
                    <a:ln>
                      <a:noFill/>
                    </a:ln>
                  </pic:spPr>
                </pic:pic>
              </a:graphicData>
            </a:graphic>
          </wp:anchor>
        </w:drawing>
      </w:r>
    </w:p>
    <w:p w14:paraId="16351E9D" w14:textId="77777777" w:rsidR="00602EB1" w:rsidRPr="00EC33B4" w:rsidRDefault="00D071B9" w:rsidP="00EC33B4">
      <w:pPr>
        <w:jc w:val="both"/>
        <w:rPr>
          <w:rFonts w:ascii="Times New Roman" w:hAnsi="Times New Roman" w:cs="Times New Roman"/>
          <w:b/>
          <w:sz w:val="24"/>
          <w:szCs w:val="24"/>
          <w:u w:val="single"/>
        </w:rPr>
      </w:pPr>
      <w:r w:rsidRPr="00EC33B4">
        <w:rPr>
          <w:rFonts w:ascii="Times New Roman" w:hAnsi="Times New Roman" w:cs="Times New Roman"/>
          <w:b/>
          <w:sz w:val="24"/>
          <w:szCs w:val="24"/>
          <w:u w:val="single"/>
        </w:rPr>
        <w:t xml:space="preserve"> </w:t>
      </w:r>
    </w:p>
    <w:p w14:paraId="6374D418" w14:textId="77777777" w:rsidR="00602EB1" w:rsidRPr="00EC33B4" w:rsidRDefault="00602EB1" w:rsidP="00EC33B4">
      <w:pPr>
        <w:jc w:val="both"/>
        <w:rPr>
          <w:rFonts w:ascii="Times New Roman" w:hAnsi="Times New Roman" w:cs="Times New Roman"/>
          <w:b/>
          <w:sz w:val="24"/>
          <w:szCs w:val="24"/>
          <w:u w:val="single"/>
        </w:rPr>
      </w:pPr>
    </w:p>
    <w:p w14:paraId="64D8B706" w14:textId="77777777" w:rsidR="00602EB1" w:rsidRPr="00EC33B4" w:rsidRDefault="00602EB1" w:rsidP="00EC33B4">
      <w:pPr>
        <w:jc w:val="both"/>
        <w:rPr>
          <w:rFonts w:ascii="Times New Roman" w:hAnsi="Times New Roman" w:cs="Times New Roman"/>
          <w:b/>
          <w:sz w:val="24"/>
          <w:szCs w:val="24"/>
          <w:u w:val="single"/>
        </w:rPr>
      </w:pPr>
    </w:p>
    <w:p w14:paraId="32BD3EBC" w14:textId="77777777" w:rsidR="00602EB1" w:rsidRPr="00EC33B4" w:rsidRDefault="00602EB1" w:rsidP="00EC33B4">
      <w:pPr>
        <w:jc w:val="both"/>
        <w:rPr>
          <w:rFonts w:ascii="Times New Roman" w:hAnsi="Times New Roman" w:cs="Times New Roman"/>
          <w:b/>
          <w:sz w:val="24"/>
          <w:szCs w:val="24"/>
          <w:u w:val="single"/>
        </w:rPr>
      </w:pPr>
    </w:p>
    <w:p w14:paraId="5EF10F9E" w14:textId="77777777" w:rsidR="00602EB1" w:rsidRPr="00EC33B4" w:rsidRDefault="00602EB1" w:rsidP="00EC33B4">
      <w:pPr>
        <w:jc w:val="both"/>
        <w:rPr>
          <w:rFonts w:ascii="Times New Roman" w:hAnsi="Times New Roman" w:cs="Times New Roman"/>
          <w:b/>
          <w:sz w:val="24"/>
          <w:szCs w:val="24"/>
          <w:u w:val="single"/>
        </w:rPr>
      </w:pPr>
    </w:p>
    <w:p w14:paraId="1B9C7B38" w14:textId="77777777" w:rsidR="00602EB1" w:rsidRPr="00EC33B4" w:rsidRDefault="00602EB1" w:rsidP="00EC33B4">
      <w:pPr>
        <w:jc w:val="both"/>
        <w:rPr>
          <w:rFonts w:ascii="Times New Roman" w:hAnsi="Times New Roman" w:cs="Times New Roman"/>
          <w:b/>
          <w:sz w:val="24"/>
          <w:szCs w:val="24"/>
          <w:u w:val="single"/>
        </w:rPr>
      </w:pPr>
    </w:p>
    <w:p w14:paraId="0C80DCC0" w14:textId="79C511D5" w:rsidR="00602EB1" w:rsidRPr="00EC33B4" w:rsidRDefault="00602EB1" w:rsidP="00EC33B4">
      <w:pPr>
        <w:jc w:val="both"/>
        <w:rPr>
          <w:rFonts w:ascii="Times New Roman" w:hAnsi="Times New Roman" w:cs="Times New Roman"/>
          <w:bCs/>
          <w:sz w:val="24"/>
          <w:szCs w:val="24"/>
        </w:rPr>
      </w:pPr>
      <w:r w:rsidRPr="00EC33B4">
        <w:rPr>
          <w:rFonts w:ascii="Times New Roman" w:hAnsi="Times New Roman" w:cs="Times New Roman"/>
          <w:sz w:val="24"/>
          <w:szCs w:val="24"/>
        </w:rPr>
        <w:t xml:space="preserve">Figure </w:t>
      </w:r>
      <w:r w:rsidR="00EC33B4" w:rsidRPr="00EC33B4">
        <w:rPr>
          <w:rFonts w:ascii="Times New Roman" w:hAnsi="Times New Roman" w:cs="Times New Roman"/>
          <w:sz w:val="24"/>
          <w:szCs w:val="24"/>
        </w:rPr>
        <w:t>1</w:t>
      </w:r>
      <w:r w:rsidRPr="00EC33B4">
        <w:rPr>
          <w:rFonts w:ascii="Times New Roman" w:hAnsi="Times New Roman" w:cs="Times New Roman"/>
          <w:bCs/>
          <w:sz w:val="24"/>
          <w:szCs w:val="24"/>
        </w:rPr>
        <w:t>: Ampicillin binds to primary receptors called PBP. The morphogenic formation of cell wall peptidoglycan inactivation of penicillin binding proteins by bound antimicrobial has immediate arresting actions on their function.</w:t>
      </w:r>
    </w:p>
    <w:p w14:paraId="387E9633" w14:textId="77777777" w:rsidR="00602EB1" w:rsidRPr="00EC33B4" w:rsidRDefault="00602EB1" w:rsidP="00EC33B4">
      <w:pPr>
        <w:jc w:val="both"/>
        <w:rPr>
          <w:rFonts w:ascii="Times New Roman" w:hAnsi="Times New Roman" w:cs="Times New Roman"/>
          <w:b/>
          <w:sz w:val="24"/>
          <w:szCs w:val="24"/>
          <w:u w:val="single"/>
        </w:rPr>
      </w:pPr>
    </w:p>
    <w:p w14:paraId="4C57AB93" w14:textId="481863B9" w:rsidR="00D071B9" w:rsidRPr="00EC33B4" w:rsidRDefault="00EC33B4" w:rsidP="00EC33B4">
      <w:pPr>
        <w:jc w:val="both"/>
        <w:rPr>
          <w:rFonts w:ascii="Times New Roman" w:hAnsi="Times New Roman" w:cs="Times New Roman"/>
          <w:b/>
          <w:sz w:val="24"/>
          <w:szCs w:val="24"/>
        </w:rPr>
      </w:pPr>
      <w:r>
        <w:rPr>
          <w:rFonts w:ascii="Times New Roman" w:hAnsi="Times New Roman" w:cs="Times New Roman"/>
          <w:b/>
          <w:sz w:val="24"/>
          <w:szCs w:val="24"/>
        </w:rPr>
        <w:t>MRSA BACTEREMIA</w:t>
      </w:r>
    </w:p>
    <w:p w14:paraId="5A5DF527" w14:textId="46E4C1AF"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MRSA; Methicillin-Resistant Staphylococcus aureus can cause broad range of diseases like skin and soft tissue infection, endocarditis, bone and joint infections and so on. Among these infections MRSA bacteremia is the most common and life-threatening disease due to its complications and high mortality rate. The complication increases with severe underlying conditions. The treatment provided to these patients mainly fail to cure the patients with underlying medical conditions like medical implant, presence of comorbidity and severe diseases or infections with non-susceptible strains. Patients with MRSA bacteremia have a mortality rate of 30% - 40%</w:t>
      </w:r>
      <w:r w:rsidR="005D118D" w:rsidRPr="00EC33B4">
        <w:rPr>
          <w:rFonts w:ascii="Times New Roman" w:hAnsi="Times New Roman" w:cs="Times New Roman"/>
          <w:sz w:val="24"/>
          <w:szCs w:val="24"/>
        </w:rPr>
        <w:t xml:space="preserve"> </w:t>
      </w:r>
      <w:r w:rsidRPr="00EC33B4">
        <w:rPr>
          <w:rFonts w:ascii="Times New Roman" w:hAnsi="Times New Roman" w:cs="Times New Roman"/>
          <w:sz w:val="24"/>
          <w:szCs w:val="24"/>
        </w:rPr>
        <w:t xml:space="preserve"> </w:t>
      </w:r>
      <w:r w:rsidR="005D118D" w:rsidRPr="00EC33B4">
        <w:rPr>
          <w:rFonts w:ascii="Times New Roman" w:hAnsi="Times New Roman" w:cs="Times New Roman"/>
          <w:sz w:val="24"/>
          <w:szCs w:val="24"/>
        </w:rPr>
        <w:fldChar w:fldCharType="begin"/>
      </w:r>
      <w:r w:rsidR="005D118D" w:rsidRPr="00EC33B4">
        <w:rPr>
          <w:rFonts w:ascii="Times New Roman" w:hAnsi="Times New Roman" w:cs="Times New Roman"/>
          <w:sz w:val="24"/>
          <w:szCs w:val="24"/>
        </w:rPr>
        <w:instrText xml:space="preserve"> ADDIN ZOTERO_ITEM CSL_CITATION {"citationID":"S9e9YGcW","properties":{"formattedCitation":"(H. J. Kim et al., 2020)","plainCitation":"(H. J. Kim et al., 2020)","noteIndex":0},"citationItems":[{"id":32,"uris":["http://zotero.org/users/8136979/items/U95LZAMJ"],"uri":["http://zotero.org/users/8136979/items/U95LZAMJ"],"itemData":{"id":32,"type":"article-journal","container-title":"Journal of Clinical Laboratory Analysis","DOI":"10.1002/jcla.23077","ISSN":"0887-8013, 1098-2825","issue":"3","journalAbbreviation":"J Clin Lab Anal","language":"en","source":"DOI.org (Crossref)","title":"Molecular epidemiology and virulence factors of methicillin‐resistant &lt;i&gt;Staphylococcus aureus&lt;/i&gt; isolated from patients with bacteremia","URL":"https://onlinelibrary.wiley.com/doi/abs/10.1002/jcla.23077","volume":"34","author":[{"family":"Kim","given":"Hyun Jin"},{"family":"Choi","given":"Qute"},{"family":"Kwon","given":"Gye Cheol"},{"family":"Koo","given":"Sun Hoe"}],"accessed":{"date-parts":[["2021",6,22]]},"issued":{"date-parts":[["2020",3]]}}}],"schema":"https://github.com/citation-style-language/schema/raw/master/csl-citation.json"} </w:instrText>
      </w:r>
      <w:r w:rsidR="005D118D" w:rsidRPr="00EC33B4">
        <w:rPr>
          <w:rFonts w:ascii="Times New Roman" w:hAnsi="Times New Roman" w:cs="Times New Roman"/>
          <w:sz w:val="24"/>
          <w:szCs w:val="24"/>
        </w:rPr>
        <w:fldChar w:fldCharType="separate"/>
      </w:r>
      <w:r w:rsidR="005D118D" w:rsidRPr="00EC33B4">
        <w:rPr>
          <w:rFonts w:ascii="Times New Roman" w:hAnsi="Times New Roman" w:cs="Times New Roman"/>
          <w:sz w:val="24"/>
          <w:szCs w:val="24"/>
        </w:rPr>
        <w:t>(H. J. Kim et al., 2020)</w:t>
      </w:r>
      <w:r w:rsidR="005D118D" w:rsidRPr="00EC33B4">
        <w:rPr>
          <w:rFonts w:ascii="Times New Roman" w:hAnsi="Times New Roman" w:cs="Times New Roman"/>
          <w:sz w:val="24"/>
          <w:szCs w:val="24"/>
        </w:rPr>
        <w:fldChar w:fldCharType="end"/>
      </w:r>
      <w:r w:rsidR="005D118D" w:rsidRPr="00EC33B4">
        <w:rPr>
          <w:rFonts w:ascii="Times New Roman" w:hAnsi="Times New Roman" w:cs="Times New Roman"/>
          <w:sz w:val="24"/>
          <w:szCs w:val="24"/>
        </w:rPr>
        <w:t xml:space="preserve">. </w:t>
      </w:r>
      <w:r w:rsidRPr="00EC33B4">
        <w:rPr>
          <w:rFonts w:ascii="Times New Roman" w:hAnsi="Times New Roman" w:cs="Times New Roman"/>
          <w:sz w:val="24"/>
          <w:szCs w:val="24"/>
        </w:rPr>
        <w:t>It was observed that the MRSA strains develop its drug resistance capability in the duration of treatment of bacteremia which leads to failure of treatment and as a result the MRSA strains cannot be eradicated from bloodstream</w:t>
      </w:r>
      <w:r w:rsidR="008C3599">
        <w:rPr>
          <w:rFonts w:ascii="Times New Roman" w:hAnsi="Times New Roman" w:cs="Times New Roman"/>
          <w:sz w:val="24"/>
          <w:szCs w:val="24"/>
        </w:rPr>
        <w:t xml:space="preserve"> </w:t>
      </w:r>
      <w:r w:rsidRPr="00EC33B4">
        <w:rPr>
          <w:rFonts w:ascii="Times New Roman" w:hAnsi="Times New Roman" w:cs="Times New Roman"/>
          <w:sz w:val="24"/>
          <w:szCs w:val="24"/>
        </w:rPr>
        <w:t xml:space="preserve">(Chen et al., 2020a). </w:t>
      </w:r>
    </w:p>
    <w:p w14:paraId="6192AF55" w14:textId="60CD0362"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The mechanism through which it causes bloodstream infection is when </w:t>
      </w:r>
      <w:proofErr w:type="spellStart"/>
      <w:r w:rsidRPr="00EC33B4">
        <w:rPr>
          <w:rFonts w:ascii="Times New Roman" w:hAnsi="Times New Roman" w:cs="Times New Roman"/>
          <w:sz w:val="24"/>
          <w:szCs w:val="24"/>
        </w:rPr>
        <w:t>S.aureus</w:t>
      </w:r>
      <w:proofErr w:type="spellEnd"/>
      <w:r w:rsidRPr="00EC33B4">
        <w:rPr>
          <w:rFonts w:ascii="Times New Roman" w:hAnsi="Times New Roman" w:cs="Times New Roman"/>
          <w:sz w:val="24"/>
          <w:szCs w:val="24"/>
        </w:rPr>
        <w:t xml:space="preserve"> enters the blood stream it takes over the host’s coagulation system. If the endothelium is mechanically damaged then the collagen rich vessel’s layer gets exposed which initiates the coagulation cascade and a clot consisting of fibrin and </w:t>
      </w:r>
      <w:proofErr w:type="spellStart"/>
      <w:r w:rsidRPr="00EC33B4">
        <w:rPr>
          <w:rFonts w:ascii="Times New Roman" w:hAnsi="Times New Roman" w:cs="Times New Roman"/>
          <w:sz w:val="24"/>
          <w:szCs w:val="24"/>
        </w:rPr>
        <w:t>vWF</w:t>
      </w:r>
      <w:proofErr w:type="spellEnd"/>
      <w:r w:rsidRPr="00EC33B4">
        <w:rPr>
          <w:rFonts w:ascii="Times New Roman" w:hAnsi="Times New Roman" w:cs="Times New Roman"/>
          <w:sz w:val="24"/>
          <w:szCs w:val="24"/>
        </w:rPr>
        <w:t xml:space="preserve"> is developed. It forms a binding site for </w:t>
      </w:r>
      <w:proofErr w:type="spellStart"/>
      <w:proofErr w:type="gramStart"/>
      <w:r w:rsidRPr="00EC33B4">
        <w:rPr>
          <w:rFonts w:ascii="Times New Roman" w:hAnsi="Times New Roman" w:cs="Times New Roman"/>
          <w:sz w:val="24"/>
          <w:szCs w:val="24"/>
        </w:rPr>
        <w:t>S.aureus</w:t>
      </w:r>
      <w:proofErr w:type="spellEnd"/>
      <w:r w:rsidRPr="00EC33B4">
        <w:rPr>
          <w:rFonts w:ascii="Times New Roman" w:hAnsi="Times New Roman" w:cs="Times New Roman"/>
          <w:sz w:val="24"/>
          <w:szCs w:val="24"/>
        </w:rPr>
        <w:t xml:space="preserve"> ,</w:t>
      </w:r>
      <w:proofErr w:type="gramEnd"/>
      <w:r w:rsidRPr="00EC33B4">
        <w:rPr>
          <w:rFonts w:ascii="Times New Roman" w:hAnsi="Times New Roman" w:cs="Times New Roman"/>
          <w:sz w:val="24"/>
          <w:szCs w:val="24"/>
        </w:rPr>
        <w:t xml:space="preserve"> so that its surface proteins and coagulase can interact with collagen, fibrin and </w:t>
      </w:r>
      <w:proofErr w:type="spellStart"/>
      <w:r w:rsidRPr="00EC33B4">
        <w:rPr>
          <w:rFonts w:ascii="Times New Roman" w:hAnsi="Times New Roman" w:cs="Times New Roman"/>
          <w:sz w:val="24"/>
          <w:szCs w:val="24"/>
        </w:rPr>
        <w:t>vWF</w:t>
      </w:r>
      <w:proofErr w:type="spellEnd"/>
      <w:r w:rsidRPr="00EC33B4">
        <w:rPr>
          <w:rFonts w:ascii="Times New Roman" w:hAnsi="Times New Roman" w:cs="Times New Roman"/>
          <w:sz w:val="24"/>
          <w:szCs w:val="24"/>
        </w:rPr>
        <w:t xml:space="preserve">. If there is no mechanical damage then the inflammation activates the endothelium and the cell surface display adhesion molecules like </w:t>
      </w:r>
      <w:proofErr w:type="spellStart"/>
      <w:r w:rsidRPr="00EC33B4">
        <w:rPr>
          <w:rFonts w:ascii="Times New Roman" w:hAnsi="Times New Roman" w:cs="Times New Roman"/>
          <w:sz w:val="24"/>
          <w:szCs w:val="24"/>
        </w:rPr>
        <w:t>vWF</w:t>
      </w:r>
      <w:proofErr w:type="spellEnd"/>
      <w:r w:rsidRPr="00EC33B4">
        <w:rPr>
          <w:rFonts w:ascii="Times New Roman" w:hAnsi="Times New Roman" w:cs="Times New Roman"/>
          <w:sz w:val="24"/>
          <w:szCs w:val="24"/>
        </w:rPr>
        <w:t xml:space="preserve">, </w:t>
      </w:r>
      <w:proofErr w:type="spellStart"/>
      <w:r w:rsidRPr="00EC33B4">
        <w:rPr>
          <w:rFonts w:ascii="Times New Roman" w:hAnsi="Times New Roman" w:cs="Times New Roman"/>
          <w:sz w:val="24"/>
          <w:szCs w:val="24"/>
        </w:rPr>
        <w:t>selectin</w:t>
      </w:r>
      <w:proofErr w:type="spellEnd"/>
      <w:r w:rsidRPr="00EC33B4">
        <w:rPr>
          <w:rFonts w:ascii="Times New Roman" w:hAnsi="Times New Roman" w:cs="Times New Roman"/>
          <w:sz w:val="24"/>
          <w:szCs w:val="24"/>
        </w:rPr>
        <w:t xml:space="preserve"> and others. It engages immune cells (which bring intracellular bacteria to the site) and platelets. Platelets and </w:t>
      </w:r>
      <w:proofErr w:type="spellStart"/>
      <w:r w:rsidRPr="00EC33B4">
        <w:rPr>
          <w:rFonts w:ascii="Times New Roman" w:hAnsi="Times New Roman" w:cs="Times New Roman"/>
          <w:sz w:val="24"/>
          <w:szCs w:val="24"/>
        </w:rPr>
        <w:t>vWF</w:t>
      </w:r>
      <w:proofErr w:type="spellEnd"/>
      <w:r w:rsidRPr="00EC33B4">
        <w:rPr>
          <w:rFonts w:ascii="Times New Roman" w:hAnsi="Times New Roman" w:cs="Times New Roman"/>
          <w:sz w:val="24"/>
          <w:szCs w:val="24"/>
        </w:rPr>
        <w:t xml:space="preserve"> provides binding site for </w:t>
      </w:r>
      <w:proofErr w:type="spellStart"/>
      <w:r w:rsidRPr="00EC33B4">
        <w:rPr>
          <w:rFonts w:ascii="Times New Roman" w:hAnsi="Times New Roman" w:cs="Times New Roman"/>
          <w:sz w:val="24"/>
          <w:szCs w:val="24"/>
        </w:rPr>
        <w:t>S.aureus</w:t>
      </w:r>
      <w:proofErr w:type="spellEnd"/>
      <w:r w:rsidRPr="00EC33B4">
        <w:rPr>
          <w:rFonts w:ascii="Times New Roman" w:hAnsi="Times New Roman" w:cs="Times New Roman"/>
          <w:sz w:val="24"/>
          <w:szCs w:val="24"/>
        </w:rPr>
        <w:t xml:space="preserve">. Once </w:t>
      </w:r>
      <w:proofErr w:type="spellStart"/>
      <w:r w:rsidRPr="00EC33B4">
        <w:rPr>
          <w:rFonts w:ascii="Times New Roman" w:hAnsi="Times New Roman" w:cs="Times New Roman"/>
          <w:sz w:val="24"/>
          <w:szCs w:val="24"/>
        </w:rPr>
        <w:t>S.aureus</w:t>
      </w:r>
      <w:proofErr w:type="spellEnd"/>
      <w:r w:rsidRPr="00EC33B4">
        <w:rPr>
          <w:rFonts w:ascii="Times New Roman" w:hAnsi="Times New Roman" w:cs="Times New Roman"/>
          <w:sz w:val="24"/>
          <w:szCs w:val="24"/>
        </w:rPr>
        <w:t xml:space="preserve"> binds to the vessel wall, it permits direct damage to the endothelium by the toxins secreted from the invading pathogens like alpha toxin and endothelium-activating </w:t>
      </w:r>
      <w:proofErr w:type="spellStart"/>
      <w:r w:rsidRPr="00EC33B4">
        <w:rPr>
          <w:rFonts w:ascii="Times New Roman" w:hAnsi="Times New Roman" w:cs="Times New Roman"/>
          <w:sz w:val="24"/>
          <w:szCs w:val="24"/>
        </w:rPr>
        <w:t>superantigens</w:t>
      </w:r>
      <w:proofErr w:type="spellEnd"/>
      <w:r w:rsidRPr="00EC33B4">
        <w:rPr>
          <w:rFonts w:ascii="Times New Roman" w:hAnsi="Times New Roman" w:cs="Times New Roman"/>
          <w:sz w:val="24"/>
          <w:szCs w:val="24"/>
        </w:rPr>
        <w:t xml:space="preserve"> (</w:t>
      </w:r>
      <w:proofErr w:type="spellStart"/>
      <w:r w:rsidRPr="00EC33B4">
        <w:rPr>
          <w:rFonts w:ascii="Times New Roman" w:hAnsi="Times New Roman" w:cs="Times New Roman"/>
          <w:sz w:val="24"/>
          <w:szCs w:val="24"/>
        </w:rPr>
        <w:t>Kwiecinski</w:t>
      </w:r>
      <w:proofErr w:type="spellEnd"/>
      <w:r w:rsidRPr="00EC33B4">
        <w:rPr>
          <w:rFonts w:ascii="Times New Roman" w:hAnsi="Times New Roman" w:cs="Times New Roman"/>
          <w:sz w:val="24"/>
          <w:szCs w:val="24"/>
        </w:rPr>
        <w:t xml:space="preserve"> &amp; </w:t>
      </w:r>
      <w:proofErr w:type="spellStart"/>
      <w:r w:rsidRPr="00EC33B4">
        <w:rPr>
          <w:rFonts w:ascii="Times New Roman" w:hAnsi="Times New Roman" w:cs="Times New Roman"/>
          <w:sz w:val="24"/>
          <w:szCs w:val="24"/>
        </w:rPr>
        <w:t>Horswill</w:t>
      </w:r>
      <w:proofErr w:type="spellEnd"/>
      <w:r w:rsidRPr="00EC33B4">
        <w:rPr>
          <w:rFonts w:ascii="Times New Roman" w:hAnsi="Times New Roman" w:cs="Times New Roman"/>
          <w:sz w:val="24"/>
          <w:szCs w:val="24"/>
        </w:rPr>
        <w:t xml:space="preserve">, 2020).  </w:t>
      </w:r>
    </w:p>
    <w:p w14:paraId="3407A7DC" w14:textId="18BC6891" w:rsidR="00602EB1" w:rsidRPr="00EC33B4" w:rsidRDefault="00602EB1" w:rsidP="00EC33B4">
      <w:pPr>
        <w:jc w:val="both"/>
        <w:rPr>
          <w:rFonts w:ascii="Times New Roman" w:hAnsi="Times New Roman" w:cs="Times New Roman"/>
          <w:sz w:val="24"/>
          <w:szCs w:val="24"/>
        </w:rPr>
      </w:pPr>
    </w:p>
    <w:p w14:paraId="535D4BBC" w14:textId="50E73BA7"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MRSA strains are resistance to various antibiotics known as anti-MRSA agents. In a research</w:t>
      </w:r>
      <w:r w:rsidR="008C3599">
        <w:rPr>
          <w:rFonts w:ascii="Times New Roman" w:hAnsi="Times New Roman" w:cs="Times New Roman"/>
          <w:sz w:val="24"/>
          <w:szCs w:val="24"/>
        </w:rPr>
        <w:t xml:space="preserve"> </w:t>
      </w:r>
      <w:r w:rsidRPr="00EC33B4">
        <w:rPr>
          <w:rFonts w:ascii="Times New Roman" w:hAnsi="Times New Roman" w:cs="Times New Roman"/>
          <w:sz w:val="24"/>
          <w:szCs w:val="24"/>
        </w:rPr>
        <w:t xml:space="preserve">(Chen et al., 2020b), it was understood that how the MRSA strains evolved during the development of increasing resistant capability towards commonly used anti-MRSA agents which deteriorates the effectiveness of therapy against MRSA bacteremia. A total of 32 MRSA were isolated from blood cultures of a middle aged patient who suffered from persistent bacteremia for 3 years before his death, after failing multiple courses of antimicrobial therapy. The isolates were non-susceptible to anti-MRSA agents as they were processed through many antibiotics. The </w:t>
      </w:r>
      <w:r w:rsidRPr="00EC33B4">
        <w:rPr>
          <w:rFonts w:ascii="Times New Roman" w:hAnsi="Times New Roman" w:cs="Times New Roman"/>
          <w:sz w:val="24"/>
          <w:szCs w:val="24"/>
        </w:rPr>
        <w:lastRenderedPageBreak/>
        <w:t xml:space="preserve">initial genotyping confirmed that the 32 strains belonged to ST5. The strains were stored at -80°C and were grown in liquid or on solid basic medium or tryptic soy broth. It showed resistance to linezolid as well as vancomycin and daptomycin.  </w:t>
      </w:r>
      <w:proofErr w:type="spellStart"/>
      <w:r w:rsidRPr="00EC33B4">
        <w:rPr>
          <w:rFonts w:ascii="Times New Roman" w:hAnsi="Times New Roman" w:cs="Times New Roman"/>
          <w:sz w:val="24"/>
          <w:szCs w:val="24"/>
        </w:rPr>
        <w:t>Etest</w:t>
      </w:r>
      <w:proofErr w:type="spellEnd"/>
      <w:r w:rsidRPr="00EC33B4">
        <w:rPr>
          <w:rFonts w:ascii="Times New Roman" w:hAnsi="Times New Roman" w:cs="Times New Roman"/>
          <w:sz w:val="24"/>
          <w:szCs w:val="24"/>
        </w:rPr>
        <w:t xml:space="preserve"> (</w:t>
      </w:r>
      <w:proofErr w:type="spellStart"/>
      <w:r w:rsidRPr="00EC33B4">
        <w:rPr>
          <w:rFonts w:ascii="Times New Roman" w:hAnsi="Times New Roman" w:cs="Times New Roman"/>
          <w:sz w:val="24"/>
          <w:szCs w:val="24"/>
        </w:rPr>
        <w:t>bioMe</w:t>
      </w:r>
      <w:proofErr w:type="spellEnd"/>
      <w:r w:rsidRPr="00EC33B4">
        <w:rPr>
          <w:rFonts w:ascii="Times New Roman" w:hAnsi="Times New Roman" w:cs="Times New Roman"/>
          <w:sz w:val="24"/>
          <w:szCs w:val="24"/>
        </w:rPr>
        <w:t xml:space="preserve">’ </w:t>
      </w:r>
      <w:proofErr w:type="spellStart"/>
      <w:r w:rsidRPr="00EC33B4">
        <w:rPr>
          <w:rFonts w:ascii="Times New Roman" w:hAnsi="Times New Roman" w:cs="Times New Roman"/>
          <w:sz w:val="24"/>
          <w:szCs w:val="24"/>
        </w:rPr>
        <w:t>rieux</w:t>
      </w:r>
      <w:proofErr w:type="spellEnd"/>
      <w:r w:rsidRPr="00EC33B4">
        <w:rPr>
          <w:rFonts w:ascii="Times New Roman" w:hAnsi="Times New Roman" w:cs="Times New Roman"/>
          <w:sz w:val="24"/>
          <w:szCs w:val="24"/>
        </w:rPr>
        <w:t>) determined the minimal inhibitory concentration (MIC) of linezolid, vancomycin and daptomycin.</w:t>
      </w:r>
    </w:p>
    <w:p w14:paraId="3D2F4ECD" w14:textId="0956C092"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 After studying the evolution strategy of MRSA strains, as a result it was concluded that MRSA strains undergo certain mutations and they lose substantial genes by recombination to increase their non-susceptibility towards antibiotics. For example linezolid, a synthetic antibiotic which should bind in the peptidyl transferase center of large 50S ribosomal unit and prevent the bacteria from protein synthesis does not binds because of </w:t>
      </w:r>
      <w:proofErr w:type="spellStart"/>
      <w:r w:rsidRPr="00EC33B4">
        <w:rPr>
          <w:rFonts w:ascii="Times New Roman" w:hAnsi="Times New Roman" w:cs="Times New Roman"/>
          <w:sz w:val="24"/>
          <w:szCs w:val="24"/>
        </w:rPr>
        <w:t>Cfr</w:t>
      </w:r>
      <w:proofErr w:type="spellEnd"/>
      <w:r w:rsidRPr="00EC33B4">
        <w:rPr>
          <w:rFonts w:ascii="Times New Roman" w:hAnsi="Times New Roman" w:cs="Times New Roman"/>
          <w:sz w:val="24"/>
          <w:szCs w:val="24"/>
        </w:rPr>
        <w:t xml:space="preserve"> gene which encodes a methyl transferase (Shariati et al., 2020) that causes mutation in 23s rRNA site of 50S ribosomal unit. All of the linezolid resistant strains had 2 to 3 G2576T mutations in domain V regions of</w:t>
      </w:r>
      <w:r w:rsidR="008C3599">
        <w:rPr>
          <w:rFonts w:ascii="Times New Roman" w:hAnsi="Times New Roman" w:cs="Times New Roman"/>
          <w:sz w:val="24"/>
          <w:szCs w:val="24"/>
        </w:rPr>
        <w:t xml:space="preserve"> 23S rRNA (Chen et al., 2020c) (Figure 2</w:t>
      </w:r>
      <w:r w:rsidR="00157B00" w:rsidRPr="00EC33B4">
        <w:rPr>
          <w:rFonts w:ascii="Times New Roman" w:hAnsi="Times New Roman" w:cs="Times New Roman"/>
          <w:sz w:val="24"/>
          <w:szCs w:val="24"/>
        </w:rPr>
        <w:t>)</w:t>
      </w:r>
      <w:r w:rsidR="008C3599">
        <w:rPr>
          <w:rFonts w:ascii="Times New Roman" w:hAnsi="Times New Roman" w:cs="Times New Roman"/>
          <w:sz w:val="24"/>
          <w:szCs w:val="24"/>
        </w:rPr>
        <w:t>.</w:t>
      </w:r>
    </w:p>
    <w:p w14:paraId="2F3F5074" w14:textId="56952521" w:rsidR="00157B00" w:rsidRPr="00EC33B4" w:rsidRDefault="00157B00" w:rsidP="00EC33B4">
      <w:pPr>
        <w:jc w:val="both"/>
        <w:rPr>
          <w:rFonts w:ascii="Times New Roman" w:hAnsi="Times New Roman" w:cs="Times New Roman"/>
          <w:sz w:val="24"/>
          <w:szCs w:val="24"/>
        </w:rPr>
      </w:pPr>
      <w:r w:rsidRPr="00EC33B4">
        <w:rPr>
          <w:rFonts w:ascii="Times New Roman" w:hAnsi="Times New Roman" w:cs="Times New Roman"/>
          <w:noProof/>
          <w:sz w:val="24"/>
          <w:szCs w:val="24"/>
          <w:lang w:val="en-IN" w:eastAsia="en-IN"/>
        </w:rPr>
        <w:drawing>
          <wp:anchor distT="0" distB="0" distL="114300" distR="114300" simplePos="0" relativeHeight="251675136" behindDoc="1" locked="0" layoutInCell="1" allowOverlap="1" wp14:anchorId="09318313" wp14:editId="2C63FE45">
            <wp:simplePos x="0" y="0"/>
            <wp:positionH relativeFrom="column">
              <wp:posOffset>281940</wp:posOffset>
            </wp:positionH>
            <wp:positionV relativeFrom="paragraph">
              <wp:posOffset>114935</wp:posOffset>
            </wp:positionV>
            <wp:extent cx="5486400" cy="2080260"/>
            <wp:effectExtent l="0" t="0" r="0" b="0"/>
            <wp:wrapTight wrapText="bothSides">
              <wp:wrapPolygon edited="0">
                <wp:start x="0" y="0"/>
                <wp:lineTo x="0" y="21363"/>
                <wp:lineTo x="21525" y="21363"/>
                <wp:lineTo x="215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45833"/>
                    <a:stretch/>
                  </pic:blipFill>
                  <pic:spPr bwMode="auto">
                    <a:xfrm>
                      <a:off x="0" y="0"/>
                      <a:ext cx="5486400" cy="2080260"/>
                    </a:xfrm>
                    <a:prstGeom prst="rect">
                      <a:avLst/>
                    </a:prstGeom>
                    <a:noFill/>
                    <a:ln>
                      <a:noFill/>
                    </a:ln>
                    <a:extLst>
                      <a:ext uri="{53640926-AAD7-44D8-BBD7-CCE9431645EC}">
                        <a14:shadowObscured xmlns:a14="http://schemas.microsoft.com/office/drawing/2010/main"/>
                      </a:ext>
                    </a:extLst>
                  </pic:spPr>
                </pic:pic>
              </a:graphicData>
            </a:graphic>
          </wp:anchor>
        </w:drawing>
      </w:r>
    </w:p>
    <w:p w14:paraId="4A667DB3" w14:textId="77777777" w:rsidR="00157B00" w:rsidRPr="00EC33B4" w:rsidRDefault="00157B00" w:rsidP="00EC33B4">
      <w:pPr>
        <w:jc w:val="both"/>
        <w:rPr>
          <w:rFonts w:ascii="Times New Roman" w:hAnsi="Times New Roman" w:cs="Times New Roman"/>
          <w:sz w:val="24"/>
          <w:szCs w:val="24"/>
        </w:rPr>
      </w:pPr>
    </w:p>
    <w:p w14:paraId="3567A5BC" w14:textId="77777777" w:rsidR="00157B00" w:rsidRPr="00EC33B4" w:rsidRDefault="00157B00" w:rsidP="00EC33B4">
      <w:pPr>
        <w:jc w:val="both"/>
        <w:rPr>
          <w:rFonts w:ascii="Times New Roman" w:hAnsi="Times New Roman" w:cs="Times New Roman"/>
          <w:sz w:val="24"/>
          <w:szCs w:val="24"/>
        </w:rPr>
      </w:pPr>
    </w:p>
    <w:p w14:paraId="1A7CB484" w14:textId="77777777" w:rsidR="00157B00" w:rsidRPr="00EC33B4" w:rsidRDefault="00157B00" w:rsidP="00EC33B4">
      <w:pPr>
        <w:jc w:val="both"/>
        <w:rPr>
          <w:rFonts w:ascii="Times New Roman" w:hAnsi="Times New Roman" w:cs="Times New Roman"/>
          <w:sz w:val="24"/>
          <w:szCs w:val="24"/>
        </w:rPr>
      </w:pPr>
    </w:p>
    <w:p w14:paraId="71D3C6CD" w14:textId="77777777" w:rsidR="00157B00" w:rsidRPr="00EC33B4" w:rsidRDefault="00157B00" w:rsidP="00EC33B4">
      <w:pPr>
        <w:jc w:val="both"/>
        <w:rPr>
          <w:rFonts w:ascii="Times New Roman" w:hAnsi="Times New Roman" w:cs="Times New Roman"/>
          <w:sz w:val="24"/>
          <w:szCs w:val="24"/>
        </w:rPr>
      </w:pPr>
    </w:p>
    <w:p w14:paraId="68CA583B" w14:textId="77777777" w:rsidR="00157B00" w:rsidRPr="00EC33B4" w:rsidRDefault="00157B00" w:rsidP="00EC33B4">
      <w:pPr>
        <w:jc w:val="both"/>
        <w:rPr>
          <w:rFonts w:ascii="Times New Roman" w:hAnsi="Times New Roman" w:cs="Times New Roman"/>
          <w:sz w:val="24"/>
          <w:szCs w:val="24"/>
        </w:rPr>
      </w:pPr>
    </w:p>
    <w:p w14:paraId="5A999FA5" w14:textId="5136EEA0" w:rsidR="00157B00" w:rsidRPr="00EC33B4" w:rsidRDefault="00EC33B4" w:rsidP="00EC33B4">
      <w:pPr>
        <w:jc w:val="both"/>
        <w:rPr>
          <w:rFonts w:ascii="Times New Roman" w:hAnsi="Times New Roman" w:cs="Times New Roman"/>
          <w:sz w:val="24"/>
          <w:szCs w:val="24"/>
        </w:rPr>
      </w:pPr>
      <w:r w:rsidRPr="00EC33B4">
        <w:rPr>
          <w:rFonts w:ascii="Times New Roman" w:hAnsi="Times New Roman" w:cs="Times New Roman"/>
          <w:b/>
          <w:bCs/>
          <w:sz w:val="24"/>
          <w:szCs w:val="24"/>
        </w:rPr>
        <w:t>Figure 2</w:t>
      </w:r>
      <w:r w:rsidR="00157B00" w:rsidRPr="00EC33B4">
        <w:rPr>
          <w:rFonts w:ascii="Times New Roman" w:hAnsi="Times New Roman" w:cs="Times New Roman"/>
          <w:sz w:val="24"/>
          <w:szCs w:val="24"/>
        </w:rPr>
        <w:t>:</w:t>
      </w:r>
      <w:r>
        <w:rPr>
          <w:rFonts w:ascii="Times New Roman" w:hAnsi="Times New Roman" w:cs="Times New Roman"/>
          <w:sz w:val="24"/>
          <w:szCs w:val="24"/>
        </w:rPr>
        <w:t xml:space="preserve"> </w:t>
      </w:r>
      <w:r w:rsidR="00157B00" w:rsidRPr="00EC33B4">
        <w:rPr>
          <w:rFonts w:ascii="Times New Roman" w:hAnsi="Times New Roman" w:cs="Times New Roman"/>
          <w:sz w:val="24"/>
          <w:szCs w:val="24"/>
        </w:rPr>
        <w:t>In MRSA bacteremia, Linezolid can't bind to 50S ribosomal unit because of gene mutation in mRNA caused by methyl transferase.</w:t>
      </w:r>
    </w:p>
    <w:p w14:paraId="5AEEF0B4" w14:textId="60265A5C"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Regardless of these mutations, MRSA is sensitive towards Ceftaroline </w:t>
      </w:r>
      <w:proofErr w:type="spellStart"/>
      <w:r w:rsidRPr="00EC33B4">
        <w:rPr>
          <w:rFonts w:ascii="Times New Roman" w:hAnsi="Times New Roman" w:cs="Times New Roman"/>
          <w:sz w:val="24"/>
          <w:szCs w:val="24"/>
        </w:rPr>
        <w:t>fosamil</w:t>
      </w:r>
      <w:proofErr w:type="spellEnd"/>
      <w:r w:rsidRPr="00EC33B4">
        <w:rPr>
          <w:rFonts w:ascii="Times New Roman" w:hAnsi="Times New Roman" w:cs="Times New Roman"/>
          <w:sz w:val="24"/>
          <w:szCs w:val="24"/>
        </w:rPr>
        <w:t>, a novel extended-spectrum cephalosporin and the only available beta-</w:t>
      </w:r>
      <w:proofErr w:type="spellStart"/>
      <w:r w:rsidRPr="00EC33B4">
        <w:rPr>
          <w:rFonts w:ascii="Times New Roman" w:hAnsi="Times New Roman" w:cs="Times New Roman"/>
          <w:sz w:val="24"/>
          <w:szCs w:val="24"/>
        </w:rPr>
        <w:t>lactum</w:t>
      </w:r>
      <w:proofErr w:type="spellEnd"/>
      <w:r w:rsidRPr="00EC33B4">
        <w:rPr>
          <w:rFonts w:ascii="Times New Roman" w:hAnsi="Times New Roman" w:cs="Times New Roman"/>
          <w:sz w:val="24"/>
          <w:szCs w:val="24"/>
        </w:rPr>
        <w:t xml:space="preserve"> antibiotic which is successfully effective against MRSA both in vitro and in vivo. Previously Vancomycin and Daptomycin was mainly used in MRSA bacteremia but recently rate of therapeutic failure has increased by using these antibiotics therefore </w:t>
      </w:r>
      <w:proofErr w:type="spellStart"/>
      <w:r w:rsidRPr="00EC33B4">
        <w:rPr>
          <w:rFonts w:ascii="Times New Roman" w:hAnsi="Times New Roman" w:cs="Times New Roman"/>
          <w:sz w:val="24"/>
          <w:szCs w:val="24"/>
        </w:rPr>
        <w:t>Ceftaroline</w:t>
      </w:r>
      <w:proofErr w:type="spellEnd"/>
      <w:r w:rsidRPr="00EC33B4">
        <w:rPr>
          <w:rFonts w:ascii="Times New Roman" w:hAnsi="Times New Roman" w:cs="Times New Roman"/>
          <w:sz w:val="24"/>
          <w:szCs w:val="24"/>
        </w:rPr>
        <w:t xml:space="preserve"> </w:t>
      </w:r>
      <w:proofErr w:type="spellStart"/>
      <w:r w:rsidRPr="00EC33B4">
        <w:rPr>
          <w:rFonts w:ascii="Times New Roman" w:hAnsi="Times New Roman" w:cs="Times New Roman"/>
          <w:sz w:val="24"/>
          <w:szCs w:val="24"/>
        </w:rPr>
        <w:t>fosamil</w:t>
      </w:r>
      <w:proofErr w:type="spellEnd"/>
      <w:r w:rsidRPr="00EC33B4">
        <w:rPr>
          <w:rFonts w:ascii="Times New Roman" w:hAnsi="Times New Roman" w:cs="Times New Roman"/>
          <w:sz w:val="24"/>
          <w:szCs w:val="24"/>
        </w:rPr>
        <w:t xml:space="preserve"> is used for complicated MRSA bacteremia. </w:t>
      </w:r>
      <w:proofErr w:type="spellStart"/>
      <w:r w:rsidRPr="00EC33B4">
        <w:rPr>
          <w:rFonts w:ascii="Times New Roman" w:hAnsi="Times New Roman" w:cs="Times New Roman"/>
          <w:sz w:val="24"/>
          <w:szCs w:val="24"/>
        </w:rPr>
        <w:t>Ceftaroline</w:t>
      </w:r>
      <w:proofErr w:type="spellEnd"/>
      <w:r w:rsidRPr="00EC33B4">
        <w:rPr>
          <w:rFonts w:ascii="Times New Roman" w:hAnsi="Times New Roman" w:cs="Times New Roman"/>
          <w:sz w:val="24"/>
          <w:szCs w:val="24"/>
        </w:rPr>
        <w:t xml:space="preserve"> is used as monotherapy to treat MRSA bacteremia associated with endocarditis and in combination with other antibiotics to treat persistent bacteremia. In a report it was confirmed that </w:t>
      </w:r>
      <w:proofErr w:type="spellStart"/>
      <w:r w:rsidRPr="00EC33B4">
        <w:rPr>
          <w:rFonts w:ascii="Times New Roman" w:hAnsi="Times New Roman" w:cs="Times New Roman"/>
          <w:sz w:val="24"/>
          <w:szCs w:val="24"/>
        </w:rPr>
        <w:t>ceftaroline</w:t>
      </w:r>
      <w:proofErr w:type="spellEnd"/>
      <w:r w:rsidRPr="00EC33B4">
        <w:rPr>
          <w:rFonts w:ascii="Times New Roman" w:hAnsi="Times New Roman" w:cs="Times New Roman"/>
          <w:sz w:val="24"/>
          <w:szCs w:val="24"/>
        </w:rPr>
        <w:t xml:space="preserve"> can eradicate MRSA strains from blood stream and cure a patient with complicated MRSA bacteremia. For investigation few patients were selected with MRSA strains and two or more blood cultures were done. Treatment was done with Vancomycin, daptomycin, linezolid and after 4 days the blood culture was still positive for MRSA and persistent bacteremia. Then they were treated with </w:t>
      </w:r>
      <w:proofErr w:type="spellStart"/>
      <w:r w:rsidRPr="00EC33B4">
        <w:rPr>
          <w:rFonts w:ascii="Times New Roman" w:hAnsi="Times New Roman" w:cs="Times New Roman"/>
          <w:sz w:val="24"/>
          <w:szCs w:val="24"/>
        </w:rPr>
        <w:t>ceftaroline</w:t>
      </w:r>
      <w:proofErr w:type="spellEnd"/>
      <w:r w:rsidRPr="00EC33B4">
        <w:rPr>
          <w:rFonts w:ascii="Times New Roman" w:hAnsi="Times New Roman" w:cs="Times New Roman"/>
          <w:sz w:val="24"/>
          <w:szCs w:val="24"/>
        </w:rPr>
        <w:t xml:space="preserve">. The </w:t>
      </w:r>
      <w:proofErr w:type="spellStart"/>
      <w:r w:rsidRPr="00EC33B4">
        <w:rPr>
          <w:rFonts w:ascii="Times New Roman" w:hAnsi="Times New Roman" w:cs="Times New Roman"/>
          <w:sz w:val="24"/>
          <w:szCs w:val="24"/>
        </w:rPr>
        <w:t>ceftaroline</w:t>
      </w:r>
      <w:proofErr w:type="spellEnd"/>
      <w:r w:rsidRPr="00EC33B4">
        <w:rPr>
          <w:rFonts w:ascii="Times New Roman" w:hAnsi="Times New Roman" w:cs="Times New Roman"/>
          <w:sz w:val="24"/>
          <w:szCs w:val="24"/>
        </w:rPr>
        <w:t xml:space="preserve"> dose was administered to the 6 patients was 600mg q12 and 2 patients was 200mg q12. As a result, after 7 days all 8 </w:t>
      </w:r>
      <w:r w:rsidRPr="00EC33B4">
        <w:rPr>
          <w:rFonts w:ascii="Times New Roman" w:hAnsi="Times New Roman" w:cs="Times New Roman"/>
          <w:sz w:val="24"/>
          <w:szCs w:val="24"/>
        </w:rPr>
        <w:lastRenderedPageBreak/>
        <w:t xml:space="preserve">patients who had </w:t>
      </w:r>
      <w:proofErr w:type="spellStart"/>
      <w:r w:rsidRPr="00EC33B4">
        <w:rPr>
          <w:rFonts w:ascii="Times New Roman" w:hAnsi="Times New Roman" w:cs="Times New Roman"/>
          <w:sz w:val="24"/>
          <w:szCs w:val="24"/>
        </w:rPr>
        <w:t>ceftaroline</w:t>
      </w:r>
      <w:proofErr w:type="spellEnd"/>
      <w:r w:rsidRPr="00EC33B4">
        <w:rPr>
          <w:rFonts w:ascii="Times New Roman" w:hAnsi="Times New Roman" w:cs="Times New Roman"/>
          <w:sz w:val="24"/>
          <w:szCs w:val="24"/>
        </w:rPr>
        <w:t xml:space="preserve"> </w:t>
      </w:r>
      <w:proofErr w:type="spellStart"/>
      <w:r w:rsidRPr="00EC33B4">
        <w:rPr>
          <w:rFonts w:ascii="Times New Roman" w:hAnsi="Times New Roman" w:cs="Times New Roman"/>
          <w:sz w:val="24"/>
          <w:szCs w:val="24"/>
        </w:rPr>
        <w:t>monotherapy</w:t>
      </w:r>
      <w:proofErr w:type="spellEnd"/>
      <w:r w:rsidRPr="00EC33B4">
        <w:rPr>
          <w:rFonts w:ascii="Times New Roman" w:hAnsi="Times New Roman" w:cs="Times New Roman"/>
          <w:sz w:val="24"/>
          <w:szCs w:val="24"/>
        </w:rPr>
        <w:t xml:space="preserve"> were devoid of MRSA strains in their blood cultures and were showing signs of clinical improvement</w:t>
      </w:r>
      <w:r w:rsidR="008C3599">
        <w:rPr>
          <w:rFonts w:ascii="Times New Roman" w:hAnsi="Times New Roman" w:cs="Times New Roman"/>
          <w:sz w:val="24"/>
          <w:szCs w:val="24"/>
        </w:rPr>
        <w:t xml:space="preserve"> </w:t>
      </w:r>
      <w:r w:rsidRPr="00EC33B4">
        <w:rPr>
          <w:rFonts w:ascii="Times New Roman" w:hAnsi="Times New Roman" w:cs="Times New Roman"/>
          <w:sz w:val="24"/>
          <w:szCs w:val="24"/>
        </w:rPr>
        <w:t>(</w:t>
      </w:r>
      <w:proofErr w:type="spellStart"/>
      <w:r w:rsidRPr="00EC33B4">
        <w:rPr>
          <w:rFonts w:ascii="Times New Roman" w:hAnsi="Times New Roman" w:cs="Times New Roman"/>
          <w:sz w:val="24"/>
          <w:szCs w:val="24"/>
        </w:rPr>
        <w:t>Bhowmick</w:t>
      </w:r>
      <w:proofErr w:type="spellEnd"/>
      <w:r w:rsidRPr="00EC33B4">
        <w:rPr>
          <w:rFonts w:ascii="Times New Roman" w:hAnsi="Times New Roman" w:cs="Times New Roman"/>
          <w:sz w:val="24"/>
          <w:szCs w:val="24"/>
        </w:rPr>
        <w:t xml:space="preserve"> et al., 2019). </w:t>
      </w:r>
    </w:p>
    <w:p w14:paraId="15366157" w14:textId="4D232C30"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In an in vitro </w:t>
      </w:r>
      <w:proofErr w:type="gramStart"/>
      <w:r w:rsidRPr="00EC33B4">
        <w:rPr>
          <w:rFonts w:ascii="Times New Roman" w:hAnsi="Times New Roman" w:cs="Times New Roman"/>
          <w:sz w:val="24"/>
          <w:szCs w:val="24"/>
        </w:rPr>
        <w:t>experiment(</w:t>
      </w:r>
      <w:proofErr w:type="spellStart"/>
      <w:proofErr w:type="gramEnd"/>
      <w:r w:rsidRPr="00EC33B4">
        <w:rPr>
          <w:rFonts w:ascii="Times New Roman" w:hAnsi="Times New Roman" w:cs="Times New Roman"/>
          <w:sz w:val="24"/>
          <w:szCs w:val="24"/>
        </w:rPr>
        <w:t>Bhowmick</w:t>
      </w:r>
      <w:proofErr w:type="spellEnd"/>
      <w:r w:rsidRPr="00EC33B4">
        <w:rPr>
          <w:rFonts w:ascii="Times New Roman" w:hAnsi="Times New Roman" w:cs="Times New Roman"/>
          <w:sz w:val="24"/>
          <w:szCs w:val="24"/>
        </w:rPr>
        <w:t xml:space="preserve"> et al., 2019), 1 strain of MRSA was cultured in a media of low concentration </w:t>
      </w:r>
      <w:proofErr w:type="spellStart"/>
      <w:r w:rsidRPr="00EC33B4">
        <w:rPr>
          <w:rFonts w:ascii="Times New Roman" w:hAnsi="Times New Roman" w:cs="Times New Roman"/>
          <w:sz w:val="24"/>
          <w:szCs w:val="24"/>
        </w:rPr>
        <w:t>ceftaroline</w:t>
      </w:r>
      <w:proofErr w:type="spellEnd"/>
      <w:r w:rsidRPr="00EC33B4">
        <w:rPr>
          <w:rFonts w:ascii="Times New Roman" w:hAnsi="Times New Roman" w:cs="Times New Roman"/>
          <w:sz w:val="24"/>
          <w:szCs w:val="24"/>
        </w:rPr>
        <w:t xml:space="preserve"> which demonstrated that neutrophils have enhanced their activity comparing to the strains whose media was lacking antibiotics. Monotherapy is possible with </w:t>
      </w:r>
      <w:proofErr w:type="spellStart"/>
      <w:r w:rsidRPr="00EC33B4">
        <w:rPr>
          <w:rFonts w:ascii="Times New Roman" w:hAnsi="Times New Roman" w:cs="Times New Roman"/>
          <w:sz w:val="24"/>
          <w:szCs w:val="24"/>
        </w:rPr>
        <w:t>ceftaroline</w:t>
      </w:r>
      <w:proofErr w:type="spellEnd"/>
      <w:r w:rsidRPr="00EC33B4">
        <w:rPr>
          <w:rFonts w:ascii="Times New Roman" w:hAnsi="Times New Roman" w:cs="Times New Roman"/>
          <w:sz w:val="24"/>
          <w:szCs w:val="24"/>
        </w:rPr>
        <w:t xml:space="preserve"> because of its increased innate bactericidal effect against MRSA. In another case study (</w:t>
      </w:r>
      <w:proofErr w:type="spellStart"/>
      <w:r w:rsidRPr="00EC33B4">
        <w:rPr>
          <w:rFonts w:ascii="Times New Roman" w:hAnsi="Times New Roman" w:cs="Times New Roman"/>
          <w:sz w:val="24"/>
          <w:szCs w:val="24"/>
        </w:rPr>
        <w:t>Bhowmick</w:t>
      </w:r>
      <w:proofErr w:type="spellEnd"/>
      <w:r w:rsidRPr="00EC33B4">
        <w:rPr>
          <w:rFonts w:ascii="Times New Roman" w:hAnsi="Times New Roman" w:cs="Times New Roman"/>
          <w:sz w:val="24"/>
          <w:szCs w:val="24"/>
        </w:rPr>
        <w:t xml:space="preserve"> et al., 2019) it was described that six patients had MRSA bacteremia where 3 patients were suffering from endocarditis and one patient had septic thrombophlebitis as well. All patients were treated with </w:t>
      </w:r>
      <w:proofErr w:type="spellStart"/>
      <w:r w:rsidRPr="00EC33B4">
        <w:rPr>
          <w:rFonts w:ascii="Times New Roman" w:hAnsi="Times New Roman" w:cs="Times New Roman"/>
          <w:sz w:val="24"/>
          <w:szCs w:val="24"/>
        </w:rPr>
        <w:t>ceftaroline</w:t>
      </w:r>
      <w:proofErr w:type="spellEnd"/>
      <w:r w:rsidRPr="00EC33B4">
        <w:rPr>
          <w:rFonts w:ascii="Times New Roman" w:hAnsi="Times New Roman" w:cs="Times New Roman"/>
          <w:sz w:val="24"/>
          <w:szCs w:val="24"/>
        </w:rPr>
        <w:t xml:space="preserve"> 600mg dose every 8 h for 2-3 weeks an</w:t>
      </w:r>
      <w:r w:rsidR="008C3599">
        <w:rPr>
          <w:rFonts w:ascii="Times New Roman" w:hAnsi="Times New Roman" w:cs="Times New Roman"/>
          <w:sz w:val="24"/>
          <w:szCs w:val="24"/>
        </w:rPr>
        <w:t xml:space="preserve">d the treatment was successful. </w:t>
      </w:r>
      <w:r w:rsidRPr="00EC33B4">
        <w:rPr>
          <w:rFonts w:ascii="Times New Roman" w:hAnsi="Times New Roman" w:cs="Times New Roman"/>
          <w:sz w:val="24"/>
          <w:szCs w:val="24"/>
        </w:rPr>
        <w:t xml:space="preserve">Therefore it was concluded that </w:t>
      </w:r>
      <w:proofErr w:type="spellStart"/>
      <w:r w:rsidRPr="00EC33B4">
        <w:rPr>
          <w:rFonts w:ascii="Times New Roman" w:hAnsi="Times New Roman" w:cs="Times New Roman"/>
          <w:sz w:val="24"/>
          <w:szCs w:val="24"/>
        </w:rPr>
        <w:t>Ceftaroline</w:t>
      </w:r>
      <w:proofErr w:type="spellEnd"/>
      <w:r w:rsidRPr="00EC33B4">
        <w:rPr>
          <w:rFonts w:ascii="Times New Roman" w:hAnsi="Times New Roman" w:cs="Times New Roman"/>
          <w:sz w:val="24"/>
          <w:szCs w:val="24"/>
        </w:rPr>
        <w:t xml:space="preserve"> is an effective antibiotic against MRSA bacteremia (</w:t>
      </w:r>
      <w:proofErr w:type="spellStart"/>
      <w:r w:rsidRPr="00EC33B4">
        <w:rPr>
          <w:rFonts w:ascii="Times New Roman" w:hAnsi="Times New Roman" w:cs="Times New Roman"/>
          <w:sz w:val="24"/>
          <w:szCs w:val="24"/>
        </w:rPr>
        <w:t>Bhowmick</w:t>
      </w:r>
      <w:proofErr w:type="spellEnd"/>
      <w:r w:rsidRPr="00EC33B4">
        <w:rPr>
          <w:rFonts w:ascii="Times New Roman" w:hAnsi="Times New Roman" w:cs="Times New Roman"/>
          <w:sz w:val="24"/>
          <w:szCs w:val="24"/>
        </w:rPr>
        <w:t xml:space="preserve"> et al., 2019).</w:t>
      </w:r>
    </w:p>
    <w:p w14:paraId="62410CA9" w14:textId="75082A5D" w:rsidR="00D071B9" w:rsidRPr="00EC33B4" w:rsidRDefault="00EC33B4" w:rsidP="00EC33B4">
      <w:pPr>
        <w:jc w:val="both"/>
        <w:rPr>
          <w:rFonts w:ascii="Times New Roman" w:hAnsi="Times New Roman" w:cs="Times New Roman"/>
          <w:b/>
          <w:sz w:val="24"/>
          <w:szCs w:val="24"/>
        </w:rPr>
      </w:pPr>
      <w:r>
        <w:rPr>
          <w:rFonts w:ascii="Times New Roman" w:hAnsi="Times New Roman" w:cs="Times New Roman"/>
          <w:b/>
          <w:sz w:val="24"/>
          <w:szCs w:val="24"/>
        </w:rPr>
        <w:t xml:space="preserve">OSTEOMYELITIS </w:t>
      </w:r>
    </w:p>
    <w:p w14:paraId="748FA93A" w14:textId="77777777"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Osteomyelitis is a chronic bone infection caused by the S. Aureus bacteria. It may result in bone necrosis and amputation and has a serious risk of deadly septicemia. The bone infection is related with diabetic foot </w:t>
      </w:r>
      <w:proofErr w:type="spellStart"/>
      <w:r w:rsidRPr="00EC33B4">
        <w:rPr>
          <w:rFonts w:ascii="Times New Roman" w:hAnsi="Times New Roman" w:cs="Times New Roman"/>
          <w:sz w:val="24"/>
          <w:szCs w:val="24"/>
        </w:rPr>
        <w:t>ulcers</w:t>
      </w:r>
      <w:proofErr w:type="gramStart"/>
      <w:r w:rsidRPr="00EC33B4">
        <w:rPr>
          <w:rFonts w:ascii="Times New Roman" w:hAnsi="Times New Roman" w:cs="Times New Roman"/>
          <w:sz w:val="24"/>
          <w:szCs w:val="24"/>
        </w:rPr>
        <w:t>,joint</w:t>
      </w:r>
      <w:proofErr w:type="spellEnd"/>
      <w:proofErr w:type="gramEnd"/>
      <w:r w:rsidRPr="00EC33B4">
        <w:rPr>
          <w:rFonts w:ascii="Times New Roman" w:hAnsi="Times New Roman" w:cs="Times New Roman"/>
          <w:sz w:val="24"/>
          <w:szCs w:val="24"/>
        </w:rPr>
        <w:t xml:space="preserve"> replacement etc. In every year, around 4million people are affected by osteomyelitis and 0.5 million people is in US and EU (</w:t>
      </w:r>
      <w:proofErr w:type="spellStart"/>
      <w:r w:rsidRPr="00EC33B4">
        <w:rPr>
          <w:rFonts w:ascii="Times New Roman" w:hAnsi="Times New Roman" w:cs="Times New Roman"/>
          <w:sz w:val="24"/>
          <w:szCs w:val="24"/>
        </w:rPr>
        <w:t>Padrão</w:t>
      </w:r>
      <w:proofErr w:type="spellEnd"/>
      <w:r w:rsidRPr="00EC33B4">
        <w:rPr>
          <w:rFonts w:ascii="Times New Roman" w:hAnsi="Times New Roman" w:cs="Times New Roman"/>
          <w:sz w:val="24"/>
          <w:szCs w:val="24"/>
        </w:rPr>
        <w:t xml:space="preserve"> et al., 2021).  In antibiotic and surgical techniques, MRSA induced osteomyelitis remains a serious bone infection and it is difficult to cure bone infection. So, combination of multiple surgical </w:t>
      </w:r>
      <w:proofErr w:type="spellStart"/>
      <w:r w:rsidRPr="00EC33B4">
        <w:rPr>
          <w:rFonts w:ascii="Times New Roman" w:hAnsi="Times New Roman" w:cs="Times New Roman"/>
          <w:sz w:val="24"/>
          <w:szCs w:val="24"/>
        </w:rPr>
        <w:t>debridements</w:t>
      </w:r>
      <w:proofErr w:type="spellEnd"/>
      <w:r w:rsidRPr="00EC33B4">
        <w:rPr>
          <w:rFonts w:ascii="Times New Roman" w:hAnsi="Times New Roman" w:cs="Times New Roman"/>
          <w:sz w:val="24"/>
          <w:szCs w:val="24"/>
        </w:rPr>
        <w:t xml:space="preserve"> and antibiotic therapies are followed for treatment of osteomyelitis (J. Zhou et al., 2018). </w:t>
      </w:r>
    </w:p>
    <w:p w14:paraId="1A64FB9B" w14:textId="4EBFF9D4" w:rsidR="00602EB1" w:rsidRPr="00EC33B4" w:rsidRDefault="008C3599" w:rsidP="00EC33B4">
      <w:pPr>
        <w:jc w:val="both"/>
        <w:rPr>
          <w:rFonts w:ascii="Times New Roman" w:hAnsi="Times New Roman" w:cs="Times New Roman"/>
          <w:sz w:val="24"/>
          <w:szCs w:val="24"/>
        </w:rPr>
      </w:pPr>
      <w:r w:rsidRPr="00EC33B4">
        <w:rPr>
          <w:rFonts w:ascii="Times New Roman" w:hAnsi="Times New Roman" w:cs="Times New Roman"/>
          <w:noProof/>
          <w:sz w:val="24"/>
          <w:szCs w:val="24"/>
          <w:lang w:val="en-IN" w:eastAsia="en-IN"/>
        </w:rPr>
        <w:drawing>
          <wp:anchor distT="0" distB="0" distL="114300" distR="114300" simplePos="0" relativeHeight="251671040" behindDoc="1" locked="0" layoutInCell="1" allowOverlap="1" wp14:anchorId="6D18E261" wp14:editId="35E02550">
            <wp:simplePos x="0" y="0"/>
            <wp:positionH relativeFrom="column">
              <wp:posOffset>209550</wp:posOffset>
            </wp:positionH>
            <wp:positionV relativeFrom="paragraph">
              <wp:posOffset>1060450</wp:posOffset>
            </wp:positionV>
            <wp:extent cx="5486400" cy="1600200"/>
            <wp:effectExtent l="0" t="0" r="0" b="0"/>
            <wp:wrapTight wrapText="bothSides">
              <wp:wrapPolygon edited="0">
                <wp:start x="0" y="0"/>
                <wp:lineTo x="0" y="21343"/>
                <wp:lineTo x="21525" y="21343"/>
                <wp:lineTo x="215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58333"/>
                    <a:stretch/>
                  </pic:blipFill>
                  <pic:spPr bwMode="auto">
                    <a:xfrm>
                      <a:off x="0" y="0"/>
                      <a:ext cx="5486400" cy="1600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4682B" w:rsidRPr="00EC33B4">
        <w:rPr>
          <w:rFonts w:ascii="Times New Roman" w:hAnsi="Times New Roman" w:cs="Times New Roman"/>
          <w:sz w:val="24"/>
          <w:szCs w:val="24"/>
        </w:rPr>
        <w:t xml:space="preserve">In osteomyelitis, intracellular survival rate of </w:t>
      </w:r>
      <w:proofErr w:type="spellStart"/>
      <w:r w:rsidR="0004682B" w:rsidRPr="00EC33B4">
        <w:rPr>
          <w:rFonts w:ascii="Times New Roman" w:hAnsi="Times New Roman" w:cs="Times New Roman"/>
          <w:sz w:val="24"/>
          <w:szCs w:val="24"/>
        </w:rPr>
        <w:t>S.aureus</w:t>
      </w:r>
      <w:proofErr w:type="spellEnd"/>
      <w:r w:rsidR="0004682B" w:rsidRPr="00EC33B4">
        <w:rPr>
          <w:rFonts w:ascii="Times New Roman" w:hAnsi="Times New Roman" w:cs="Times New Roman"/>
          <w:sz w:val="24"/>
          <w:szCs w:val="24"/>
        </w:rPr>
        <w:t xml:space="preserve"> is </w:t>
      </w:r>
      <w:proofErr w:type="gramStart"/>
      <w:r w:rsidR="0004682B" w:rsidRPr="00EC33B4">
        <w:rPr>
          <w:rFonts w:ascii="Times New Roman" w:hAnsi="Times New Roman" w:cs="Times New Roman"/>
          <w:sz w:val="24"/>
          <w:szCs w:val="24"/>
        </w:rPr>
        <w:t>maximum</w:t>
      </w:r>
      <w:proofErr w:type="gramEnd"/>
      <w:r w:rsidR="0004682B" w:rsidRPr="00EC33B4">
        <w:rPr>
          <w:rFonts w:ascii="Times New Roman" w:hAnsi="Times New Roman" w:cs="Times New Roman"/>
          <w:sz w:val="24"/>
          <w:szCs w:val="24"/>
        </w:rPr>
        <w:t xml:space="preserve">. The bacteria escapes cell death by evading </w:t>
      </w:r>
      <w:proofErr w:type="spellStart"/>
      <w:r w:rsidR="0004682B" w:rsidRPr="00EC33B4">
        <w:rPr>
          <w:rFonts w:ascii="Times New Roman" w:hAnsi="Times New Roman" w:cs="Times New Roman"/>
          <w:sz w:val="24"/>
          <w:szCs w:val="24"/>
        </w:rPr>
        <w:t>lusosomal</w:t>
      </w:r>
      <w:proofErr w:type="spellEnd"/>
      <w:r w:rsidR="0004682B" w:rsidRPr="00EC33B4">
        <w:rPr>
          <w:rFonts w:ascii="Times New Roman" w:hAnsi="Times New Roman" w:cs="Times New Roman"/>
          <w:sz w:val="24"/>
          <w:szCs w:val="24"/>
        </w:rPr>
        <w:t xml:space="preserve"> compartments preventing </w:t>
      </w:r>
      <w:proofErr w:type="spellStart"/>
      <w:r w:rsidR="0004682B" w:rsidRPr="00EC33B4">
        <w:rPr>
          <w:rFonts w:ascii="Times New Roman" w:hAnsi="Times New Roman" w:cs="Times New Roman"/>
          <w:sz w:val="24"/>
          <w:szCs w:val="24"/>
        </w:rPr>
        <w:t>phagosomal</w:t>
      </w:r>
      <w:proofErr w:type="spellEnd"/>
      <w:r w:rsidR="0004682B" w:rsidRPr="00EC33B4">
        <w:rPr>
          <w:rFonts w:ascii="Times New Roman" w:hAnsi="Times New Roman" w:cs="Times New Roman"/>
          <w:sz w:val="24"/>
          <w:szCs w:val="24"/>
        </w:rPr>
        <w:t xml:space="preserve"> fusion or persisting within vacuoles. </w:t>
      </w:r>
      <w:proofErr w:type="spellStart"/>
      <w:r w:rsidR="0004682B" w:rsidRPr="00EC33B4">
        <w:rPr>
          <w:rFonts w:ascii="Times New Roman" w:hAnsi="Times New Roman" w:cs="Times New Roman"/>
          <w:sz w:val="24"/>
          <w:szCs w:val="24"/>
        </w:rPr>
        <w:t>S.aureus</w:t>
      </w:r>
      <w:proofErr w:type="spellEnd"/>
      <w:r w:rsidR="0004682B" w:rsidRPr="00EC33B4">
        <w:rPr>
          <w:rFonts w:ascii="Times New Roman" w:hAnsi="Times New Roman" w:cs="Times New Roman"/>
          <w:sz w:val="24"/>
          <w:szCs w:val="24"/>
        </w:rPr>
        <w:t xml:space="preserve"> can also replicate</w:t>
      </w:r>
      <w:r w:rsidR="00D122A3" w:rsidRPr="00EC33B4">
        <w:rPr>
          <w:rFonts w:ascii="Times New Roman" w:hAnsi="Times New Roman" w:cs="Times New Roman"/>
          <w:sz w:val="24"/>
          <w:szCs w:val="24"/>
        </w:rPr>
        <w:t xml:space="preserve"> </w:t>
      </w:r>
      <w:proofErr w:type="gramStart"/>
      <w:r w:rsidR="00D122A3" w:rsidRPr="00EC33B4">
        <w:rPr>
          <w:rFonts w:ascii="Times New Roman" w:hAnsi="Times New Roman" w:cs="Times New Roman"/>
          <w:sz w:val="24"/>
          <w:szCs w:val="24"/>
        </w:rPr>
        <w:t>intracellularly .</w:t>
      </w:r>
      <w:proofErr w:type="gramEnd"/>
      <w:r w:rsidR="00D122A3" w:rsidRPr="00EC33B4">
        <w:rPr>
          <w:rFonts w:ascii="Times New Roman" w:hAnsi="Times New Roman" w:cs="Times New Roman"/>
          <w:sz w:val="24"/>
          <w:szCs w:val="24"/>
        </w:rPr>
        <w:t xml:space="preserve"> </w:t>
      </w:r>
      <w:proofErr w:type="gramStart"/>
      <w:r w:rsidR="00D122A3" w:rsidRPr="00EC33B4">
        <w:rPr>
          <w:rFonts w:ascii="Times New Roman" w:hAnsi="Times New Roman" w:cs="Times New Roman"/>
          <w:sz w:val="24"/>
          <w:szCs w:val="24"/>
        </w:rPr>
        <w:t>they</w:t>
      </w:r>
      <w:proofErr w:type="gramEnd"/>
      <w:r w:rsidR="00D122A3" w:rsidRPr="00EC33B4">
        <w:rPr>
          <w:rFonts w:ascii="Times New Roman" w:hAnsi="Times New Roman" w:cs="Times New Roman"/>
          <w:sz w:val="24"/>
          <w:szCs w:val="24"/>
        </w:rPr>
        <w:t xml:space="preserve"> become metabolically inactive leading themselves to a persistent state. Antibiotic exposure to those </w:t>
      </w:r>
      <w:proofErr w:type="spellStart"/>
      <w:r w:rsidR="00D122A3" w:rsidRPr="00EC33B4">
        <w:rPr>
          <w:rFonts w:ascii="Times New Roman" w:hAnsi="Times New Roman" w:cs="Times New Roman"/>
          <w:sz w:val="24"/>
          <w:szCs w:val="24"/>
        </w:rPr>
        <w:t>persisters</w:t>
      </w:r>
      <w:proofErr w:type="spellEnd"/>
      <w:r w:rsidR="00D122A3" w:rsidRPr="00EC33B4">
        <w:rPr>
          <w:rFonts w:ascii="Times New Roman" w:hAnsi="Times New Roman" w:cs="Times New Roman"/>
          <w:sz w:val="24"/>
          <w:szCs w:val="24"/>
        </w:rPr>
        <w:t xml:space="preserve"> is unable to kill </w:t>
      </w:r>
      <w:proofErr w:type="spellStart"/>
      <w:proofErr w:type="gramStart"/>
      <w:r w:rsidR="00D122A3" w:rsidRPr="00EC33B4">
        <w:rPr>
          <w:rFonts w:ascii="Times New Roman" w:hAnsi="Times New Roman" w:cs="Times New Roman"/>
          <w:sz w:val="24"/>
          <w:szCs w:val="24"/>
        </w:rPr>
        <w:t>S.aureus</w:t>
      </w:r>
      <w:proofErr w:type="spellEnd"/>
      <w:r w:rsidR="00D122A3" w:rsidRPr="00EC33B4">
        <w:rPr>
          <w:rFonts w:ascii="Times New Roman" w:hAnsi="Times New Roman" w:cs="Times New Roman"/>
          <w:sz w:val="24"/>
          <w:szCs w:val="24"/>
        </w:rPr>
        <w:t xml:space="preserve">  completely</w:t>
      </w:r>
      <w:proofErr w:type="gramEnd"/>
      <w:r w:rsidR="00D122A3" w:rsidRPr="00EC33B4">
        <w:rPr>
          <w:rFonts w:ascii="Times New Roman" w:hAnsi="Times New Roman" w:cs="Times New Roman"/>
          <w:sz w:val="24"/>
          <w:szCs w:val="24"/>
        </w:rPr>
        <w:t xml:space="preserve">. </w:t>
      </w:r>
      <w:r w:rsidR="000F1288" w:rsidRPr="00EC33B4">
        <w:rPr>
          <w:rFonts w:ascii="Times New Roman" w:hAnsi="Times New Roman" w:cs="Times New Roman"/>
          <w:sz w:val="24"/>
          <w:szCs w:val="24"/>
        </w:rPr>
        <w:fldChar w:fldCharType="begin"/>
      </w:r>
      <w:r w:rsidR="000F1288" w:rsidRPr="00EC33B4">
        <w:rPr>
          <w:rFonts w:ascii="Times New Roman" w:hAnsi="Times New Roman" w:cs="Times New Roman"/>
          <w:sz w:val="24"/>
          <w:szCs w:val="24"/>
        </w:rPr>
        <w:instrText xml:space="preserve"> ADDIN ZOTERO_ITEM CSL_CITATION {"citationID":"aNR5sCuL","properties":{"formattedCitation":"(Gimza &amp; Cassat, 2021)","plainCitation":"(Gimza &amp; Cassat, 2021)","noteIndex":0},"citationItems":[{"id":101,"uris":["http://zotero.org/users/8136979/items/4UVQLWP2"],"uri":["http://zotero.org/users/8136979/items/4UVQLWP2"],"itemData":{"id":101,"type":"article-journal","abstract":"Staphylococcus aureus is a highly successful Gram-positive pathogen capable of causing both superficial and invasive, life-threatening diseases. Of the invasive disease manifestations, osteomyelitis or infection of bone, is one of the most prevalent, with S. aureus serving as the most common etiologic agent. Treatment of osteomyelitis is arduous, and is made more difficult by the widespread emergence of antimicrobial resistant strains, the capacity of staphylococci to exhibit tolerance to antibiotics despite originating from a genetically susceptible background, and the significant bone remodeling and destruction that accompanies infection. As a result, there is a need for a better understanding of the factors that lead to antibiotic failure in invasive staphylococcal infections such as osteomyelitis. In this review article, we discuss the different non-resistance mechanisms of antibiotic failure in S. aureus. We focus on how bacterial niche and destructive tissue remodeling impact antibiotic efficacy, the significance of biofilm formation in promoting antibiotic tolerance and persister cell formation, metabolically quiescent small colony variants (SCVs), and potential antibiotic-protected reservoirs within the substructure of bone.","container-title":"Frontiers in Immunology","DOI":"10.3389/fimmu.2021.638085","ISSN":"1664-3224","journalAbbreviation":"Front Immunol","note":"PMID: 33643322\nPMCID: PMC7907425","page":"638085","source":"PubMed Central","title":"Mechanisms of Antibiotic Failure During Staphylococcus aureus Osteomyelitis","volume":"12","author":[{"family":"Gimza","given":"Brittney D."},{"family":"Cassat","given":"James E."}],"issued":{"date-parts":[["2021",2,12]]}}}],"schema":"https://github.com/citation-style-language/schema/raw/master/csl-citation.json"} </w:instrText>
      </w:r>
      <w:r w:rsidR="000F1288" w:rsidRPr="00EC33B4">
        <w:rPr>
          <w:rFonts w:ascii="Times New Roman" w:hAnsi="Times New Roman" w:cs="Times New Roman"/>
          <w:sz w:val="24"/>
          <w:szCs w:val="24"/>
        </w:rPr>
        <w:fldChar w:fldCharType="separate"/>
      </w:r>
      <w:r w:rsidR="000F1288" w:rsidRPr="00EC33B4">
        <w:rPr>
          <w:rFonts w:ascii="Times New Roman" w:hAnsi="Times New Roman" w:cs="Times New Roman"/>
          <w:sz w:val="24"/>
          <w:szCs w:val="24"/>
        </w:rPr>
        <w:t xml:space="preserve">(Gimza &amp; </w:t>
      </w:r>
      <w:proofErr w:type="spellStart"/>
      <w:r w:rsidR="000F1288" w:rsidRPr="00EC33B4">
        <w:rPr>
          <w:rFonts w:ascii="Times New Roman" w:hAnsi="Times New Roman" w:cs="Times New Roman"/>
          <w:sz w:val="24"/>
          <w:szCs w:val="24"/>
        </w:rPr>
        <w:t>Cassat</w:t>
      </w:r>
      <w:proofErr w:type="spellEnd"/>
      <w:r w:rsidR="000F1288" w:rsidRPr="00EC33B4">
        <w:rPr>
          <w:rFonts w:ascii="Times New Roman" w:hAnsi="Times New Roman" w:cs="Times New Roman"/>
          <w:sz w:val="24"/>
          <w:szCs w:val="24"/>
        </w:rPr>
        <w:t>, 2021)</w:t>
      </w:r>
      <w:r w:rsidR="000F1288" w:rsidRPr="00EC33B4">
        <w:rPr>
          <w:rFonts w:ascii="Times New Roman" w:hAnsi="Times New Roman" w:cs="Times New Roman"/>
          <w:sz w:val="24"/>
          <w:szCs w:val="24"/>
        </w:rPr>
        <w:fldChar w:fldCharType="end"/>
      </w:r>
      <w:r w:rsidR="00D122A3" w:rsidRPr="00EC33B4">
        <w:rPr>
          <w:rFonts w:ascii="Times New Roman" w:hAnsi="Times New Roman" w:cs="Times New Roman"/>
          <w:sz w:val="24"/>
          <w:szCs w:val="24"/>
        </w:rPr>
        <w:t xml:space="preserve"> </w:t>
      </w:r>
      <w:r w:rsidR="008F1508" w:rsidRPr="00EC33B4">
        <w:rPr>
          <w:rFonts w:ascii="Times New Roman" w:hAnsi="Times New Roman" w:cs="Times New Roman"/>
          <w:sz w:val="24"/>
          <w:szCs w:val="24"/>
        </w:rPr>
        <w:t>(</w:t>
      </w:r>
      <w:proofErr w:type="spellStart"/>
      <w:r w:rsidR="008F1508" w:rsidRPr="00EC33B4">
        <w:rPr>
          <w:rFonts w:ascii="Times New Roman" w:hAnsi="Times New Roman" w:cs="Times New Roman"/>
          <w:sz w:val="24"/>
          <w:szCs w:val="24"/>
        </w:rPr>
        <w:t>Fig.C</w:t>
      </w:r>
      <w:proofErr w:type="spellEnd"/>
      <w:r w:rsidR="008F1508" w:rsidRPr="00EC33B4">
        <w:rPr>
          <w:rFonts w:ascii="Times New Roman" w:hAnsi="Times New Roman" w:cs="Times New Roman"/>
          <w:sz w:val="24"/>
          <w:szCs w:val="24"/>
        </w:rPr>
        <w:t>)</w:t>
      </w:r>
      <w:r w:rsidR="00D122A3" w:rsidRPr="00EC33B4">
        <w:rPr>
          <w:rFonts w:ascii="Times New Roman" w:hAnsi="Times New Roman" w:cs="Times New Roman"/>
          <w:sz w:val="24"/>
          <w:szCs w:val="24"/>
        </w:rPr>
        <w:t xml:space="preserve">                 </w:t>
      </w:r>
    </w:p>
    <w:p w14:paraId="26279E3C" w14:textId="3B6FE564" w:rsidR="00602EB1" w:rsidRPr="00EC33B4" w:rsidRDefault="00602EB1" w:rsidP="00EC33B4">
      <w:pPr>
        <w:jc w:val="both"/>
        <w:rPr>
          <w:rFonts w:ascii="Times New Roman" w:hAnsi="Times New Roman" w:cs="Times New Roman"/>
          <w:sz w:val="24"/>
          <w:szCs w:val="24"/>
        </w:rPr>
      </w:pPr>
    </w:p>
    <w:p w14:paraId="4A787531" w14:textId="77777777" w:rsidR="008C3599" w:rsidRDefault="008C3599" w:rsidP="00EC33B4">
      <w:pPr>
        <w:jc w:val="both"/>
        <w:rPr>
          <w:rFonts w:ascii="Times New Roman" w:hAnsi="Times New Roman" w:cs="Times New Roman"/>
          <w:sz w:val="24"/>
          <w:szCs w:val="24"/>
        </w:rPr>
      </w:pPr>
    </w:p>
    <w:p w14:paraId="0A34B5DE" w14:textId="77777777" w:rsidR="008C3599" w:rsidRDefault="008C3599" w:rsidP="00EC33B4">
      <w:pPr>
        <w:jc w:val="both"/>
        <w:rPr>
          <w:rFonts w:ascii="Times New Roman" w:hAnsi="Times New Roman" w:cs="Times New Roman"/>
          <w:sz w:val="24"/>
          <w:szCs w:val="24"/>
        </w:rPr>
      </w:pPr>
    </w:p>
    <w:p w14:paraId="2331A9B1" w14:textId="77777777" w:rsidR="008C3599" w:rsidRDefault="008C3599" w:rsidP="00EC33B4">
      <w:pPr>
        <w:jc w:val="both"/>
        <w:rPr>
          <w:rFonts w:ascii="Times New Roman" w:hAnsi="Times New Roman" w:cs="Times New Roman"/>
          <w:sz w:val="24"/>
          <w:szCs w:val="24"/>
        </w:rPr>
      </w:pPr>
    </w:p>
    <w:p w14:paraId="4347ACF0" w14:textId="77777777" w:rsidR="008C3599" w:rsidRDefault="008C3599" w:rsidP="00EC33B4">
      <w:pPr>
        <w:jc w:val="both"/>
        <w:rPr>
          <w:rFonts w:ascii="Times New Roman" w:hAnsi="Times New Roman" w:cs="Times New Roman"/>
          <w:sz w:val="24"/>
          <w:szCs w:val="24"/>
        </w:rPr>
      </w:pPr>
    </w:p>
    <w:p w14:paraId="3BFB03CF" w14:textId="77777777" w:rsidR="008C3599" w:rsidRPr="00EC33B4" w:rsidRDefault="008C3599" w:rsidP="008C3599">
      <w:pPr>
        <w:jc w:val="both"/>
        <w:rPr>
          <w:rFonts w:ascii="Times New Roman" w:hAnsi="Times New Roman" w:cs="Times New Roman"/>
          <w:sz w:val="24"/>
          <w:szCs w:val="24"/>
        </w:rPr>
      </w:pPr>
      <w:r w:rsidRPr="00EC33B4">
        <w:rPr>
          <w:rFonts w:ascii="Times New Roman" w:hAnsi="Times New Roman" w:cs="Times New Roman"/>
          <w:sz w:val="24"/>
          <w:szCs w:val="24"/>
        </w:rPr>
        <w:t xml:space="preserve">Figure 3: In Osteomyelitis, antibiotic is unable to eradicate all MRSA because most of them convert themselves into </w:t>
      </w:r>
      <w:proofErr w:type="spellStart"/>
      <w:r w:rsidRPr="00EC33B4">
        <w:rPr>
          <w:rFonts w:ascii="Times New Roman" w:hAnsi="Times New Roman" w:cs="Times New Roman"/>
          <w:sz w:val="24"/>
          <w:szCs w:val="24"/>
        </w:rPr>
        <w:t>persisters</w:t>
      </w:r>
      <w:proofErr w:type="spellEnd"/>
      <w:r w:rsidRPr="00EC33B4">
        <w:rPr>
          <w:rFonts w:ascii="Times New Roman" w:hAnsi="Times New Roman" w:cs="Times New Roman"/>
          <w:sz w:val="24"/>
          <w:szCs w:val="24"/>
        </w:rPr>
        <w:t xml:space="preserve">. </w:t>
      </w:r>
    </w:p>
    <w:p w14:paraId="4CBE4F74" w14:textId="77777777" w:rsidR="008C3599" w:rsidRDefault="008C3599" w:rsidP="00EC33B4">
      <w:pPr>
        <w:jc w:val="both"/>
        <w:rPr>
          <w:rFonts w:ascii="Times New Roman" w:hAnsi="Times New Roman" w:cs="Times New Roman"/>
          <w:sz w:val="24"/>
          <w:szCs w:val="24"/>
        </w:rPr>
      </w:pPr>
    </w:p>
    <w:p w14:paraId="2CF2703A" w14:textId="60196D06" w:rsidR="00D071B9" w:rsidRPr="00EC33B4" w:rsidRDefault="00D071B9" w:rsidP="00EC33B4">
      <w:pPr>
        <w:jc w:val="both"/>
        <w:rPr>
          <w:rFonts w:ascii="Times New Roman" w:hAnsi="Times New Roman" w:cs="Times New Roman"/>
          <w:sz w:val="24"/>
          <w:szCs w:val="24"/>
        </w:rPr>
      </w:pPr>
      <w:proofErr w:type="spellStart"/>
      <w:r w:rsidRPr="00EC33B4">
        <w:rPr>
          <w:rFonts w:ascii="Times New Roman" w:hAnsi="Times New Roman" w:cs="Times New Roman"/>
          <w:sz w:val="24"/>
          <w:szCs w:val="24"/>
        </w:rPr>
        <w:lastRenderedPageBreak/>
        <w:t>Vancomycin</w:t>
      </w:r>
      <w:proofErr w:type="spellEnd"/>
      <w:r w:rsidRPr="00EC33B4">
        <w:rPr>
          <w:rFonts w:ascii="Times New Roman" w:hAnsi="Times New Roman" w:cs="Times New Roman"/>
          <w:sz w:val="24"/>
          <w:szCs w:val="24"/>
        </w:rPr>
        <w:t xml:space="preserve">, an </w:t>
      </w:r>
      <w:proofErr w:type="spellStart"/>
      <w:r w:rsidRPr="00EC33B4">
        <w:rPr>
          <w:rFonts w:ascii="Times New Roman" w:hAnsi="Times New Roman" w:cs="Times New Roman"/>
          <w:sz w:val="24"/>
          <w:szCs w:val="24"/>
        </w:rPr>
        <w:t>aminoglycopeptide</w:t>
      </w:r>
      <w:proofErr w:type="spellEnd"/>
      <w:r w:rsidRPr="00EC33B4">
        <w:rPr>
          <w:rFonts w:ascii="Times New Roman" w:hAnsi="Times New Roman" w:cs="Times New Roman"/>
          <w:sz w:val="24"/>
          <w:szCs w:val="24"/>
        </w:rPr>
        <w:t>, is widely used to treat osteomyelitis and acts at the receptor level, blocking the adhesion of the bacteria. Vancomycin has standard antimicrobial therapy a</w:t>
      </w:r>
      <w:r w:rsidR="008C3599">
        <w:rPr>
          <w:rFonts w:ascii="Times New Roman" w:hAnsi="Times New Roman" w:cs="Times New Roman"/>
          <w:sz w:val="24"/>
          <w:szCs w:val="24"/>
        </w:rPr>
        <w:t xml:space="preserve">nd </w:t>
      </w:r>
      <w:r w:rsidRPr="00EC33B4">
        <w:rPr>
          <w:rFonts w:ascii="Times New Roman" w:hAnsi="Times New Roman" w:cs="Times New Roman"/>
          <w:sz w:val="24"/>
          <w:szCs w:val="24"/>
        </w:rPr>
        <w:t>depletion of microorganisms with elevated Vancomycin MIC is becoming more frequent. (D. &amp; N., 2018)and</w:t>
      </w:r>
      <w:r w:rsidR="00567FF5" w:rsidRPr="00EC33B4">
        <w:rPr>
          <w:rFonts w:ascii="Times New Roman" w:hAnsi="Times New Roman" w:cs="Times New Roman"/>
          <w:sz w:val="24"/>
          <w:szCs w:val="24"/>
        </w:rPr>
        <w:t xml:space="preserve"> </w:t>
      </w:r>
      <w:r w:rsidR="00567FF5" w:rsidRPr="00EC33B4">
        <w:rPr>
          <w:rFonts w:ascii="Times New Roman" w:hAnsi="Times New Roman" w:cs="Times New Roman"/>
          <w:sz w:val="24"/>
          <w:szCs w:val="24"/>
        </w:rPr>
        <w:fldChar w:fldCharType="begin"/>
      </w:r>
      <w:r w:rsidR="00567FF5" w:rsidRPr="00EC33B4">
        <w:rPr>
          <w:rFonts w:ascii="Times New Roman" w:hAnsi="Times New Roman" w:cs="Times New Roman"/>
          <w:sz w:val="24"/>
          <w:szCs w:val="24"/>
        </w:rPr>
        <w:instrText xml:space="preserve"> ADDIN ZOTERO_ITEM CSL_CITATION {"citationID":"WgDNCn17","properties":{"formattedCitation":"(Lalikian et al., 2018)","plainCitation":"(Lalikian et al., 2018)","noteIndex":0},"citationItems":[{"id":72,"uris":["http://zotero.org/users/8136979/items/RGEQI9C9"],"uri":["http://zotero.org/users/8136979/items/RGEQI9C9"],"itemData":{"id":72,"type":"article-journal","container-title":"Journal of Chemotherapy","DOI":"10.1080/1120009X.2017.1351729","ISSN":"1120-009X, 1973-9478","issue":"2","journalAbbreviation":"Journal of Chemotherapy","language":"en","page":"124-128","source":"DOI.org (Crossref)","title":"Ceftaroline for the treatment of osteomyelitis caused by methicillin-resistant &lt;i&gt;Staphylococcus aureus&lt;/i&gt; : a case series","title-short":"Ceftaroline for the treatment of osteomyelitis caused by methicillin-resistant &lt;i&gt;Staphylococcus aureus&lt;/i&gt;","volume":"30","author":[{"family":"Lalikian","given":"Karineh"},{"family":"Parsiani","given":"Rita"},{"family":"Won","given":"Regina"},{"family":"Chang","given":"Eric"},{"family":"Turner","given":"R. Brigg"}],"issued":{"date-parts":[["2018",2,17]]}}}],"schema":"https://github.com/citation-style-language/schema/raw/master/csl-citation.json"} </w:instrText>
      </w:r>
      <w:r w:rsidR="00567FF5" w:rsidRPr="00EC33B4">
        <w:rPr>
          <w:rFonts w:ascii="Times New Roman" w:hAnsi="Times New Roman" w:cs="Times New Roman"/>
          <w:sz w:val="24"/>
          <w:szCs w:val="24"/>
        </w:rPr>
        <w:fldChar w:fldCharType="separate"/>
      </w:r>
      <w:r w:rsidR="00567FF5" w:rsidRPr="00EC33B4">
        <w:rPr>
          <w:rFonts w:ascii="Times New Roman" w:hAnsi="Times New Roman" w:cs="Times New Roman"/>
          <w:sz w:val="24"/>
          <w:szCs w:val="24"/>
        </w:rPr>
        <w:t>(Lalikian et al., 2018)</w:t>
      </w:r>
      <w:r w:rsidR="00567FF5" w:rsidRPr="00EC33B4">
        <w:rPr>
          <w:rFonts w:ascii="Times New Roman" w:hAnsi="Times New Roman" w:cs="Times New Roman"/>
          <w:sz w:val="24"/>
          <w:szCs w:val="24"/>
        </w:rPr>
        <w:fldChar w:fldCharType="end"/>
      </w:r>
      <w:r w:rsidR="00567FF5" w:rsidRPr="00EC33B4">
        <w:rPr>
          <w:rFonts w:ascii="Times New Roman" w:hAnsi="Times New Roman" w:cs="Times New Roman"/>
          <w:sz w:val="24"/>
          <w:szCs w:val="24"/>
        </w:rPr>
        <w:t>.</w:t>
      </w:r>
      <w:r w:rsidR="00EC33B4">
        <w:rPr>
          <w:rFonts w:ascii="Times New Roman" w:hAnsi="Times New Roman" w:cs="Times New Roman"/>
          <w:sz w:val="24"/>
          <w:szCs w:val="24"/>
        </w:rPr>
        <w:t xml:space="preserve"> </w:t>
      </w:r>
      <w:r w:rsidRPr="00EC33B4">
        <w:rPr>
          <w:rFonts w:ascii="Times New Roman" w:hAnsi="Times New Roman" w:cs="Times New Roman"/>
          <w:sz w:val="24"/>
          <w:szCs w:val="24"/>
        </w:rPr>
        <w:t xml:space="preserve">For bone infection therapy, there was synthesized a new antibacterial material. It is consist of SDECM means specific demineralized extracellular cancerous matrix in bone. This SDECM cross linked with vancomycin via electrostatic and chemical bond and named as VAN-SDECM. It is help to maintain the sustained bactericidal ability which is accompanied by degradation of scaffold. This infectious bone defect confirms the compressive anti-infective and </w:t>
      </w:r>
      <w:proofErr w:type="spellStart"/>
      <w:r w:rsidRPr="00EC33B4">
        <w:rPr>
          <w:rFonts w:ascii="Times New Roman" w:hAnsi="Times New Roman" w:cs="Times New Roman"/>
          <w:sz w:val="24"/>
          <w:szCs w:val="24"/>
        </w:rPr>
        <w:t>osteogenenic</w:t>
      </w:r>
      <w:proofErr w:type="spellEnd"/>
      <w:r w:rsidRPr="00EC33B4">
        <w:rPr>
          <w:rFonts w:ascii="Times New Roman" w:hAnsi="Times New Roman" w:cs="Times New Roman"/>
          <w:sz w:val="24"/>
          <w:szCs w:val="24"/>
        </w:rPr>
        <w:t xml:space="preserve"> ability of the VAN-SDECM (Fang et al., 2021).</w:t>
      </w:r>
    </w:p>
    <w:p w14:paraId="6BC82122" w14:textId="0ABB343B"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Although, vancomycin have some side effects like drug allergies, pancytopenia of vancomycin which is discovered in </w:t>
      </w:r>
      <w:proofErr w:type="spellStart"/>
      <w:r w:rsidRPr="00EC33B4">
        <w:rPr>
          <w:rFonts w:ascii="Times New Roman" w:hAnsi="Times New Roman" w:cs="Times New Roman"/>
          <w:sz w:val="24"/>
          <w:szCs w:val="24"/>
        </w:rPr>
        <w:t>childrens</w:t>
      </w:r>
      <w:proofErr w:type="spellEnd"/>
      <w:r w:rsidRPr="00EC33B4">
        <w:rPr>
          <w:rFonts w:ascii="Times New Roman" w:hAnsi="Times New Roman" w:cs="Times New Roman"/>
          <w:sz w:val="24"/>
          <w:szCs w:val="24"/>
        </w:rPr>
        <w:t>, pulmonary infection, rashes etc. For these reason, daptomycin, linezolid can be us</w:t>
      </w:r>
      <w:r w:rsidR="00EC33B4">
        <w:rPr>
          <w:rFonts w:ascii="Times New Roman" w:hAnsi="Times New Roman" w:cs="Times New Roman"/>
          <w:sz w:val="24"/>
          <w:szCs w:val="24"/>
        </w:rPr>
        <w:t xml:space="preserve">ed instead of vancomycin. MRSA </w:t>
      </w:r>
      <w:proofErr w:type="spellStart"/>
      <w:r w:rsidRPr="00EC33B4">
        <w:rPr>
          <w:rFonts w:ascii="Times New Roman" w:hAnsi="Times New Roman" w:cs="Times New Roman"/>
          <w:sz w:val="24"/>
          <w:szCs w:val="24"/>
        </w:rPr>
        <w:t>disjunct</w:t>
      </w:r>
      <w:proofErr w:type="spellEnd"/>
      <w:r w:rsidRPr="00EC33B4">
        <w:rPr>
          <w:rFonts w:ascii="Times New Roman" w:hAnsi="Times New Roman" w:cs="Times New Roman"/>
          <w:sz w:val="24"/>
          <w:szCs w:val="24"/>
        </w:rPr>
        <w:t xml:space="preserve"> with </w:t>
      </w:r>
      <w:proofErr w:type="spellStart"/>
      <w:r w:rsidRPr="00EC33B4">
        <w:rPr>
          <w:rFonts w:ascii="Times New Roman" w:hAnsi="Times New Roman" w:cs="Times New Roman"/>
          <w:sz w:val="24"/>
          <w:szCs w:val="24"/>
        </w:rPr>
        <w:t>vancomycin</w:t>
      </w:r>
      <w:proofErr w:type="spellEnd"/>
      <w:r w:rsidRPr="00EC33B4">
        <w:rPr>
          <w:rFonts w:ascii="Times New Roman" w:hAnsi="Times New Roman" w:cs="Times New Roman"/>
          <w:sz w:val="24"/>
          <w:szCs w:val="24"/>
        </w:rPr>
        <w:t xml:space="preserve"> MICs often have elevated daptomycin MICs, rendering this alternative less attractive in cases where decreased vancomycin susceptibility is identified (</w:t>
      </w:r>
      <w:proofErr w:type="spellStart"/>
      <w:r w:rsidRPr="00EC33B4">
        <w:rPr>
          <w:rFonts w:ascii="Times New Roman" w:hAnsi="Times New Roman" w:cs="Times New Roman"/>
          <w:sz w:val="24"/>
          <w:szCs w:val="24"/>
        </w:rPr>
        <w:t>Lalikian</w:t>
      </w:r>
      <w:proofErr w:type="spellEnd"/>
      <w:r w:rsidRPr="00EC33B4">
        <w:rPr>
          <w:rFonts w:ascii="Times New Roman" w:hAnsi="Times New Roman" w:cs="Times New Roman"/>
          <w:sz w:val="24"/>
          <w:szCs w:val="24"/>
        </w:rPr>
        <w:t xml:space="preserve"> et al., 2018).</w:t>
      </w:r>
    </w:p>
    <w:p w14:paraId="0FD0BD32" w14:textId="25057C8E"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Also, erythromycin and curcumin has their roles in osteomyelitis is barely studied. Curcumin, an antioxidant, has an antibacterial activity as well as anti-biofilm activity and it is found to effective against S. </w:t>
      </w:r>
      <w:proofErr w:type="spellStart"/>
      <w:r w:rsidRPr="00EC33B4">
        <w:rPr>
          <w:rFonts w:ascii="Times New Roman" w:hAnsi="Times New Roman" w:cs="Times New Roman"/>
          <w:sz w:val="24"/>
          <w:szCs w:val="24"/>
        </w:rPr>
        <w:t>Aureus</w:t>
      </w:r>
      <w:proofErr w:type="spellEnd"/>
      <w:r w:rsidRPr="00EC33B4">
        <w:rPr>
          <w:rFonts w:ascii="Times New Roman" w:hAnsi="Times New Roman" w:cs="Times New Roman"/>
          <w:sz w:val="24"/>
          <w:szCs w:val="24"/>
        </w:rPr>
        <w:t>.</w:t>
      </w:r>
      <w:r w:rsidR="00EC33B4">
        <w:rPr>
          <w:rFonts w:ascii="Times New Roman" w:hAnsi="Times New Roman" w:cs="Times New Roman"/>
          <w:sz w:val="24"/>
          <w:szCs w:val="24"/>
        </w:rPr>
        <w:t xml:space="preserve"> </w:t>
      </w:r>
      <w:r w:rsidRPr="00EC33B4">
        <w:rPr>
          <w:rFonts w:ascii="Times New Roman" w:hAnsi="Times New Roman" w:cs="Times New Roman"/>
          <w:sz w:val="24"/>
          <w:szCs w:val="24"/>
        </w:rPr>
        <w:t xml:space="preserve">Activity of erythromycin and curcumin against chronical osteomyelitis induced by </w:t>
      </w:r>
      <w:r w:rsidR="008C3599" w:rsidRPr="00EC33B4">
        <w:rPr>
          <w:rFonts w:ascii="Times New Roman" w:hAnsi="Times New Roman" w:cs="Times New Roman"/>
          <w:sz w:val="24"/>
          <w:szCs w:val="24"/>
        </w:rPr>
        <w:t>MRSA was</w:t>
      </w:r>
      <w:r w:rsidRPr="00EC33B4">
        <w:rPr>
          <w:rFonts w:ascii="Times New Roman" w:hAnsi="Times New Roman" w:cs="Times New Roman"/>
          <w:sz w:val="24"/>
          <w:szCs w:val="24"/>
        </w:rPr>
        <w:t xml:space="preserve"> discovered in rats. In case of rats, 4 week after bacterial inoculation, rats receives such treatments like erythromycin mono therapy, curcumin mono therapy, erythromycin plus curcumin combo therapy twice a day for 2weeks.</w:t>
      </w:r>
      <w:r w:rsidR="00EC33B4">
        <w:rPr>
          <w:rFonts w:ascii="Times New Roman" w:hAnsi="Times New Roman" w:cs="Times New Roman"/>
          <w:sz w:val="24"/>
          <w:szCs w:val="24"/>
        </w:rPr>
        <w:t xml:space="preserve"> </w:t>
      </w:r>
      <w:r w:rsidRPr="00EC33B4">
        <w:rPr>
          <w:rFonts w:ascii="Times New Roman" w:hAnsi="Times New Roman" w:cs="Times New Roman"/>
          <w:sz w:val="24"/>
          <w:szCs w:val="24"/>
        </w:rPr>
        <w:t xml:space="preserve">Thus bacterial levels, bone infection status, inflammatory signals were evaluated and some side effects such as </w:t>
      </w:r>
      <w:proofErr w:type="spellStart"/>
      <w:r w:rsidRPr="00EC33B4">
        <w:rPr>
          <w:rFonts w:ascii="Times New Roman" w:hAnsi="Times New Roman" w:cs="Times New Roman"/>
          <w:sz w:val="24"/>
          <w:szCs w:val="24"/>
        </w:rPr>
        <w:t>diarrhoea</w:t>
      </w:r>
      <w:proofErr w:type="spellEnd"/>
      <w:r w:rsidRPr="00EC33B4">
        <w:rPr>
          <w:rFonts w:ascii="Times New Roman" w:hAnsi="Times New Roman" w:cs="Times New Roman"/>
          <w:sz w:val="24"/>
          <w:szCs w:val="24"/>
        </w:rPr>
        <w:t>, weight loss were seen.</w:t>
      </w:r>
      <w:r w:rsidR="00EC33B4">
        <w:rPr>
          <w:rFonts w:ascii="Times New Roman" w:hAnsi="Times New Roman" w:cs="Times New Roman"/>
          <w:sz w:val="24"/>
          <w:szCs w:val="24"/>
        </w:rPr>
        <w:t xml:space="preserve"> </w:t>
      </w:r>
      <w:r w:rsidRPr="00EC33B4">
        <w:rPr>
          <w:rFonts w:ascii="Times New Roman" w:hAnsi="Times New Roman" w:cs="Times New Roman"/>
          <w:sz w:val="24"/>
          <w:szCs w:val="24"/>
        </w:rPr>
        <w:t xml:space="preserve">The </w:t>
      </w:r>
      <w:r w:rsidR="00EC33B4" w:rsidRPr="00EC33B4">
        <w:rPr>
          <w:rFonts w:ascii="Times New Roman" w:hAnsi="Times New Roman" w:cs="Times New Roman"/>
          <w:sz w:val="24"/>
          <w:szCs w:val="24"/>
        </w:rPr>
        <w:t>rats receive</w:t>
      </w:r>
      <w:r w:rsidRPr="00EC33B4">
        <w:rPr>
          <w:rFonts w:ascii="Times New Roman" w:hAnsi="Times New Roman" w:cs="Times New Roman"/>
          <w:sz w:val="24"/>
          <w:szCs w:val="24"/>
        </w:rPr>
        <w:t xml:space="preserve"> all treatment well. After the treatments, the results were seen. In case of erythromycin mono therapy, it did not inhibit the growth of bacteria and had no effect on bone infection. Also in case of curcumin mono therapy, it slightly </w:t>
      </w:r>
      <w:proofErr w:type="gramStart"/>
      <w:r w:rsidRPr="00EC33B4">
        <w:rPr>
          <w:rFonts w:ascii="Times New Roman" w:hAnsi="Times New Roman" w:cs="Times New Roman"/>
          <w:sz w:val="24"/>
          <w:szCs w:val="24"/>
        </w:rPr>
        <w:t>inhibit</w:t>
      </w:r>
      <w:proofErr w:type="gramEnd"/>
      <w:r w:rsidRPr="00EC33B4">
        <w:rPr>
          <w:rFonts w:ascii="Times New Roman" w:hAnsi="Times New Roman" w:cs="Times New Roman"/>
          <w:sz w:val="24"/>
          <w:szCs w:val="24"/>
        </w:rPr>
        <w:t xml:space="preserve"> the growth of bacteria and alleviated bone infection a lot. But when the rats were given erythromycin and curcumin combo therapy, it was found that it markedly inhibit </w:t>
      </w:r>
      <w:proofErr w:type="spellStart"/>
      <w:r w:rsidRPr="00EC33B4">
        <w:rPr>
          <w:rFonts w:ascii="Times New Roman" w:hAnsi="Times New Roman" w:cs="Times New Roman"/>
          <w:sz w:val="24"/>
          <w:szCs w:val="24"/>
        </w:rPr>
        <w:t>tha</w:t>
      </w:r>
      <w:proofErr w:type="spellEnd"/>
      <w:r w:rsidRPr="00EC33B4">
        <w:rPr>
          <w:rFonts w:ascii="Times New Roman" w:hAnsi="Times New Roman" w:cs="Times New Roman"/>
          <w:sz w:val="24"/>
          <w:szCs w:val="24"/>
        </w:rPr>
        <w:t xml:space="preserve"> growth of bacteria and reduced TNF - alpha and IL-6 (Z. Zhou et al., 2017).</w:t>
      </w:r>
      <w:r w:rsidR="00EC33B4">
        <w:rPr>
          <w:rFonts w:ascii="Times New Roman" w:hAnsi="Times New Roman" w:cs="Times New Roman"/>
          <w:sz w:val="24"/>
          <w:szCs w:val="24"/>
        </w:rPr>
        <w:t xml:space="preserve"> </w:t>
      </w:r>
      <w:r w:rsidRPr="00EC33B4">
        <w:rPr>
          <w:rFonts w:ascii="Times New Roman" w:hAnsi="Times New Roman" w:cs="Times New Roman"/>
          <w:sz w:val="24"/>
          <w:szCs w:val="24"/>
        </w:rPr>
        <w:t xml:space="preserve">So </w:t>
      </w:r>
      <w:proofErr w:type="gramStart"/>
      <w:r w:rsidRPr="00EC33B4">
        <w:rPr>
          <w:rFonts w:ascii="Times New Roman" w:hAnsi="Times New Roman" w:cs="Times New Roman"/>
          <w:sz w:val="24"/>
          <w:szCs w:val="24"/>
        </w:rPr>
        <w:t>the  conclusion</w:t>
      </w:r>
      <w:proofErr w:type="gramEnd"/>
      <w:r w:rsidRPr="00EC33B4">
        <w:rPr>
          <w:rFonts w:ascii="Times New Roman" w:hAnsi="Times New Roman" w:cs="Times New Roman"/>
          <w:sz w:val="24"/>
          <w:szCs w:val="24"/>
        </w:rPr>
        <w:t xml:space="preserve"> of the combo therapy of erythromycin and curcumin antibiotic is more stronger than mono therapy against MRSA induced osteomyelitis in rats.</w:t>
      </w:r>
    </w:p>
    <w:p w14:paraId="55F6E2CE" w14:textId="77777777" w:rsidR="00D071B9" w:rsidRPr="00EC33B4" w:rsidRDefault="00D071B9" w:rsidP="00EC33B4">
      <w:pPr>
        <w:jc w:val="both"/>
        <w:rPr>
          <w:rFonts w:ascii="Times New Roman" w:hAnsi="Times New Roman" w:cs="Times New Roman"/>
          <w:sz w:val="24"/>
          <w:szCs w:val="24"/>
        </w:rPr>
      </w:pPr>
    </w:p>
    <w:p w14:paraId="7B67E926" w14:textId="4D216B15" w:rsidR="00D071B9" w:rsidRPr="00EC33B4" w:rsidRDefault="00D071B9" w:rsidP="00EC33B4">
      <w:pPr>
        <w:jc w:val="both"/>
        <w:rPr>
          <w:rFonts w:ascii="Times New Roman" w:hAnsi="Times New Roman" w:cs="Times New Roman"/>
          <w:b/>
          <w:sz w:val="24"/>
          <w:szCs w:val="24"/>
        </w:rPr>
      </w:pPr>
      <w:r w:rsidRPr="00EC33B4">
        <w:rPr>
          <w:rFonts w:ascii="Times New Roman" w:hAnsi="Times New Roman" w:cs="Times New Roman"/>
          <w:b/>
          <w:sz w:val="24"/>
          <w:szCs w:val="24"/>
        </w:rPr>
        <w:t xml:space="preserve">TOXIC </w:t>
      </w:r>
      <w:r w:rsidR="00EC33B4">
        <w:rPr>
          <w:rFonts w:ascii="Times New Roman" w:hAnsi="Times New Roman" w:cs="Times New Roman"/>
          <w:b/>
          <w:sz w:val="24"/>
          <w:szCs w:val="24"/>
        </w:rPr>
        <w:t xml:space="preserve">SHOCK SYNDROME </w:t>
      </w:r>
    </w:p>
    <w:p w14:paraId="5C6861B8" w14:textId="7FE99C5D"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To</w:t>
      </w:r>
      <w:r w:rsidR="00EC33B4">
        <w:rPr>
          <w:rFonts w:ascii="Times New Roman" w:hAnsi="Times New Roman" w:cs="Times New Roman"/>
          <w:sz w:val="24"/>
          <w:szCs w:val="24"/>
        </w:rPr>
        <w:t xml:space="preserve">xic shock syndrome (TSS) shows </w:t>
      </w:r>
      <w:r w:rsidRPr="00EC33B4">
        <w:rPr>
          <w:rFonts w:ascii="Times New Roman" w:hAnsi="Times New Roman" w:cs="Times New Roman"/>
          <w:sz w:val="24"/>
          <w:szCs w:val="24"/>
        </w:rPr>
        <w:t xml:space="preserve">many symptoms like scarlet fever, diarrhea, </w:t>
      </w:r>
      <w:proofErr w:type="spellStart"/>
      <w:r w:rsidRPr="00EC33B4">
        <w:rPr>
          <w:rFonts w:ascii="Times New Roman" w:hAnsi="Times New Roman" w:cs="Times New Roman"/>
          <w:sz w:val="24"/>
          <w:szCs w:val="24"/>
        </w:rPr>
        <w:t>erythromoderma</w:t>
      </w:r>
      <w:proofErr w:type="spellEnd"/>
      <w:r w:rsidRPr="00EC33B4">
        <w:rPr>
          <w:rFonts w:ascii="Times New Roman" w:hAnsi="Times New Roman" w:cs="Times New Roman"/>
          <w:sz w:val="24"/>
          <w:szCs w:val="24"/>
        </w:rPr>
        <w:t xml:space="preserve"> and high fever which leads to multiple organ failure. Both children and adults will be affected by TSS, the incidence of TSS in children is range from 2.5 to14% and mortality rate can rise to 50% , if proper treatment not don't within time (Matsushima et al., 2021).</w:t>
      </w:r>
    </w:p>
    <w:p w14:paraId="79D63D8C" w14:textId="3E690685" w:rsidR="00D071B9" w:rsidRPr="00EC33B4" w:rsidRDefault="00D071B9" w:rsidP="00EC33B4">
      <w:pPr>
        <w:jc w:val="both"/>
        <w:rPr>
          <w:rFonts w:ascii="Times New Roman" w:hAnsi="Times New Roman" w:cs="Times New Roman"/>
          <w:sz w:val="24"/>
          <w:szCs w:val="24"/>
        </w:rPr>
      </w:pPr>
      <w:proofErr w:type="spellStart"/>
      <w:r w:rsidRPr="00EC33B4">
        <w:rPr>
          <w:rFonts w:ascii="Times New Roman" w:hAnsi="Times New Roman" w:cs="Times New Roman"/>
          <w:sz w:val="24"/>
          <w:szCs w:val="24"/>
        </w:rPr>
        <w:t>S.aureus</w:t>
      </w:r>
      <w:proofErr w:type="spellEnd"/>
      <w:r w:rsidRPr="00EC33B4">
        <w:rPr>
          <w:rFonts w:ascii="Times New Roman" w:hAnsi="Times New Roman" w:cs="Times New Roman"/>
          <w:sz w:val="24"/>
          <w:szCs w:val="24"/>
        </w:rPr>
        <w:t xml:space="preserve"> produces toxins which cause toxic shock syndrome. Release of Toxic Shock Syndrome Toxin -1(TSST-1) cause acute and fatal illness. </w:t>
      </w:r>
      <w:proofErr w:type="spellStart"/>
      <w:r w:rsidRPr="00EC33B4">
        <w:rPr>
          <w:rFonts w:ascii="Times New Roman" w:hAnsi="Times New Roman" w:cs="Times New Roman"/>
          <w:sz w:val="24"/>
          <w:szCs w:val="24"/>
        </w:rPr>
        <w:t>S.aureus</w:t>
      </w:r>
      <w:proofErr w:type="spellEnd"/>
      <w:r w:rsidRPr="00EC33B4">
        <w:rPr>
          <w:rFonts w:ascii="Times New Roman" w:hAnsi="Times New Roman" w:cs="Times New Roman"/>
          <w:sz w:val="24"/>
          <w:szCs w:val="24"/>
        </w:rPr>
        <w:t xml:space="preserve"> produce hear resistant exotoxin which is </w:t>
      </w:r>
      <w:r w:rsidRPr="00EC33B4">
        <w:rPr>
          <w:rFonts w:ascii="Times New Roman" w:hAnsi="Times New Roman" w:cs="Times New Roman"/>
          <w:sz w:val="24"/>
          <w:szCs w:val="24"/>
        </w:rPr>
        <w:lastRenderedPageBreak/>
        <w:t>TSST-</w:t>
      </w:r>
      <w:proofErr w:type="gramStart"/>
      <w:r w:rsidRPr="00EC33B4">
        <w:rPr>
          <w:rFonts w:ascii="Times New Roman" w:hAnsi="Times New Roman" w:cs="Times New Roman"/>
          <w:sz w:val="24"/>
          <w:szCs w:val="24"/>
        </w:rPr>
        <w:t>1 .</w:t>
      </w:r>
      <w:proofErr w:type="gramEnd"/>
      <w:r w:rsidRPr="00EC33B4">
        <w:rPr>
          <w:rFonts w:ascii="Times New Roman" w:hAnsi="Times New Roman" w:cs="Times New Roman"/>
          <w:sz w:val="24"/>
          <w:szCs w:val="24"/>
        </w:rPr>
        <w:t xml:space="preserve"> Release of different cytokines such as Interleukin-1, Interleukin-2 and Tumor necrosis factor cause TSS, </w:t>
      </w:r>
      <w:proofErr w:type="spellStart"/>
      <w:r w:rsidRPr="00EC33B4">
        <w:rPr>
          <w:rFonts w:ascii="Times New Roman" w:hAnsi="Times New Roman" w:cs="Times New Roman"/>
          <w:sz w:val="24"/>
          <w:szCs w:val="24"/>
        </w:rPr>
        <w:t>tst</w:t>
      </w:r>
      <w:proofErr w:type="spellEnd"/>
      <w:r w:rsidRPr="00EC33B4">
        <w:rPr>
          <w:rFonts w:ascii="Times New Roman" w:hAnsi="Times New Roman" w:cs="Times New Roman"/>
          <w:sz w:val="24"/>
          <w:szCs w:val="24"/>
        </w:rPr>
        <w:t xml:space="preserve"> Gene encode TSST-1 which is a protein. 37 to 40 degree </w:t>
      </w:r>
      <w:proofErr w:type="spellStart"/>
      <w:r w:rsidRPr="00EC33B4">
        <w:rPr>
          <w:rFonts w:ascii="Times New Roman" w:hAnsi="Times New Roman" w:cs="Times New Roman"/>
          <w:sz w:val="24"/>
          <w:szCs w:val="24"/>
        </w:rPr>
        <w:t>celcius</w:t>
      </w:r>
      <w:proofErr w:type="spellEnd"/>
      <w:r w:rsidRPr="00EC33B4">
        <w:rPr>
          <w:rFonts w:ascii="Times New Roman" w:hAnsi="Times New Roman" w:cs="Times New Roman"/>
          <w:sz w:val="24"/>
          <w:szCs w:val="24"/>
        </w:rPr>
        <w:t xml:space="preserve"> temperature and low oxygen and glucose </w:t>
      </w:r>
      <w:proofErr w:type="gramStart"/>
      <w:r w:rsidRPr="00EC33B4">
        <w:rPr>
          <w:rFonts w:ascii="Times New Roman" w:hAnsi="Times New Roman" w:cs="Times New Roman"/>
          <w:sz w:val="24"/>
          <w:szCs w:val="24"/>
        </w:rPr>
        <w:t>levels is</w:t>
      </w:r>
      <w:proofErr w:type="gramEnd"/>
      <w:r w:rsidRPr="00EC33B4">
        <w:rPr>
          <w:rFonts w:ascii="Times New Roman" w:hAnsi="Times New Roman" w:cs="Times New Roman"/>
          <w:sz w:val="24"/>
          <w:szCs w:val="24"/>
        </w:rPr>
        <w:t xml:space="preserve"> a condition to cause mainly TSST-1 produce by </w:t>
      </w:r>
      <w:proofErr w:type="spellStart"/>
      <w:r w:rsidRPr="00EC33B4">
        <w:rPr>
          <w:rFonts w:ascii="Times New Roman" w:hAnsi="Times New Roman" w:cs="Times New Roman"/>
          <w:sz w:val="24"/>
          <w:szCs w:val="24"/>
        </w:rPr>
        <w:t>S.aureus</w:t>
      </w:r>
      <w:proofErr w:type="spellEnd"/>
      <w:r w:rsidRPr="00EC33B4">
        <w:rPr>
          <w:rFonts w:ascii="Times New Roman" w:hAnsi="Times New Roman" w:cs="Times New Roman"/>
          <w:sz w:val="24"/>
          <w:szCs w:val="24"/>
        </w:rPr>
        <w:t xml:space="preserve">. In </w:t>
      </w:r>
      <w:proofErr w:type="gramStart"/>
      <w:r w:rsidRPr="00EC33B4">
        <w:rPr>
          <w:rFonts w:ascii="Times New Roman" w:hAnsi="Times New Roman" w:cs="Times New Roman"/>
          <w:sz w:val="24"/>
          <w:szCs w:val="24"/>
        </w:rPr>
        <w:t>human ,</w:t>
      </w:r>
      <w:proofErr w:type="gramEnd"/>
      <w:r w:rsidRPr="00EC33B4">
        <w:rPr>
          <w:rFonts w:ascii="Times New Roman" w:hAnsi="Times New Roman" w:cs="Times New Roman"/>
          <w:sz w:val="24"/>
          <w:szCs w:val="24"/>
        </w:rPr>
        <w:t xml:space="preserve"> nasal mucous membrane and skin is the main site from were </w:t>
      </w:r>
      <w:proofErr w:type="spellStart"/>
      <w:r w:rsidRPr="00EC33B4">
        <w:rPr>
          <w:rFonts w:ascii="Times New Roman" w:hAnsi="Times New Roman" w:cs="Times New Roman"/>
          <w:sz w:val="24"/>
          <w:szCs w:val="24"/>
        </w:rPr>
        <w:t>S.aureus</w:t>
      </w:r>
      <w:proofErr w:type="spellEnd"/>
      <w:r w:rsidRPr="00EC33B4">
        <w:rPr>
          <w:rFonts w:ascii="Times New Roman" w:hAnsi="Times New Roman" w:cs="Times New Roman"/>
          <w:sz w:val="24"/>
          <w:szCs w:val="24"/>
        </w:rPr>
        <w:t xml:space="preserve"> spread in to the body surface. </w:t>
      </w:r>
      <w:proofErr w:type="spellStart"/>
      <w:r w:rsidRPr="00EC33B4">
        <w:rPr>
          <w:rFonts w:ascii="Times New Roman" w:hAnsi="Times New Roman" w:cs="Times New Roman"/>
          <w:sz w:val="24"/>
          <w:szCs w:val="24"/>
        </w:rPr>
        <w:t>S.aureus</w:t>
      </w:r>
      <w:proofErr w:type="spellEnd"/>
      <w:r w:rsidRPr="00EC33B4">
        <w:rPr>
          <w:rFonts w:ascii="Times New Roman" w:hAnsi="Times New Roman" w:cs="Times New Roman"/>
          <w:sz w:val="24"/>
          <w:szCs w:val="24"/>
        </w:rPr>
        <w:t xml:space="preserve"> also found in the axillary and skin. </w:t>
      </w:r>
      <w:proofErr w:type="spellStart"/>
      <w:proofErr w:type="gramStart"/>
      <w:r w:rsidRPr="00EC33B4">
        <w:rPr>
          <w:rFonts w:ascii="Times New Roman" w:hAnsi="Times New Roman" w:cs="Times New Roman"/>
          <w:sz w:val="24"/>
          <w:szCs w:val="24"/>
        </w:rPr>
        <w:t>tst</w:t>
      </w:r>
      <w:proofErr w:type="spellEnd"/>
      <w:proofErr w:type="gramEnd"/>
      <w:r w:rsidRPr="00EC33B4">
        <w:rPr>
          <w:rFonts w:ascii="Times New Roman" w:hAnsi="Times New Roman" w:cs="Times New Roman"/>
          <w:sz w:val="24"/>
          <w:szCs w:val="24"/>
        </w:rPr>
        <w:t xml:space="preserve"> Gene , of </w:t>
      </w:r>
      <w:proofErr w:type="spellStart"/>
      <w:r w:rsidRPr="00EC33B4">
        <w:rPr>
          <w:rFonts w:ascii="Times New Roman" w:hAnsi="Times New Roman" w:cs="Times New Roman"/>
          <w:sz w:val="24"/>
          <w:szCs w:val="24"/>
        </w:rPr>
        <w:t>S.aureus</w:t>
      </w:r>
      <w:proofErr w:type="spellEnd"/>
      <w:r w:rsidRPr="00EC33B4">
        <w:rPr>
          <w:rFonts w:ascii="Times New Roman" w:hAnsi="Times New Roman" w:cs="Times New Roman"/>
          <w:sz w:val="24"/>
          <w:szCs w:val="24"/>
        </w:rPr>
        <w:t xml:space="preserve"> which is present in nasal mucous membrane play important role in </w:t>
      </w:r>
      <w:proofErr w:type="spellStart"/>
      <w:r w:rsidRPr="00EC33B4">
        <w:rPr>
          <w:rFonts w:ascii="Times New Roman" w:hAnsi="Times New Roman" w:cs="Times New Roman"/>
          <w:sz w:val="24"/>
          <w:szCs w:val="24"/>
        </w:rPr>
        <w:t>epimermology</w:t>
      </w:r>
      <w:proofErr w:type="spellEnd"/>
      <w:r w:rsidRPr="00EC33B4">
        <w:rPr>
          <w:rFonts w:ascii="Times New Roman" w:hAnsi="Times New Roman" w:cs="Times New Roman"/>
          <w:sz w:val="24"/>
          <w:szCs w:val="24"/>
        </w:rPr>
        <w:t xml:space="preserve"> and pathogenesis of infection. In community and hospital </w:t>
      </w:r>
      <w:proofErr w:type="spellStart"/>
      <w:r w:rsidRPr="00EC33B4">
        <w:rPr>
          <w:rFonts w:ascii="Times New Roman" w:hAnsi="Times New Roman" w:cs="Times New Roman"/>
          <w:sz w:val="24"/>
          <w:szCs w:val="24"/>
        </w:rPr>
        <w:t>S.aureus</w:t>
      </w:r>
      <w:proofErr w:type="spellEnd"/>
      <w:r w:rsidRPr="00EC33B4">
        <w:rPr>
          <w:rFonts w:ascii="Times New Roman" w:hAnsi="Times New Roman" w:cs="Times New Roman"/>
          <w:sz w:val="24"/>
          <w:szCs w:val="24"/>
        </w:rPr>
        <w:t xml:space="preserve"> can easily be transmitted (</w:t>
      </w:r>
      <w:proofErr w:type="spellStart"/>
      <w:r w:rsidRPr="00EC33B4">
        <w:rPr>
          <w:rFonts w:ascii="Times New Roman" w:hAnsi="Times New Roman" w:cs="Times New Roman"/>
          <w:sz w:val="24"/>
          <w:szCs w:val="24"/>
        </w:rPr>
        <w:t>Biglari</w:t>
      </w:r>
      <w:proofErr w:type="spellEnd"/>
      <w:r w:rsidRPr="00EC33B4">
        <w:rPr>
          <w:rFonts w:ascii="Times New Roman" w:hAnsi="Times New Roman" w:cs="Times New Roman"/>
          <w:sz w:val="24"/>
          <w:szCs w:val="24"/>
        </w:rPr>
        <w:t xml:space="preserve"> et al., 2019).</w:t>
      </w:r>
      <w:r w:rsidR="00EC33B4">
        <w:rPr>
          <w:rFonts w:ascii="Times New Roman" w:hAnsi="Times New Roman" w:cs="Times New Roman"/>
          <w:sz w:val="24"/>
          <w:szCs w:val="24"/>
        </w:rPr>
        <w:t xml:space="preserve"> </w:t>
      </w:r>
      <w:r w:rsidR="00157B00" w:rsidRPr="00EC33B4">
        <w:rPr>
          <w:rFonts w:ascii="Times New Roman" w:hAnsi="Times New Roman" w:cs="Times New Roman"/>
          <w:sz w:val="24"/>
          <w:szCs w:val="24"/>
        </w:rPr>
        <w:t>M</w:t>
      </w:r>
      <w:r w:rsidRPr="00EC33B4">
        <w:rPr>
          <w:rFonts w:ascii="Times New Roman" w:hAnsi="Times New Roman" w:cs="Times New Roman"/>
          <w:sz w:val="24"/>
          <w:szCs w:val="24"/>
        </w:rPr>
        <w:t xml:space="preserve">ethicillin Resistant Staphylococcus </w:t>
      </w:r>
      <w:proofErr w:type="spellStart"/>
      <w:r w:rsidRPr="00EC33B4">
        <w:rPr>
          <w:rFonts w:ascii="Times New Roman" w:hAnsi="Times New Roman" w:cs="Times New Roman"/>
          <w:sz w:val="24"/>
          <w:szCs w:val="24"/>
        </w:rPr>
        <w:t>aureus</w:t>
      </w:r>
      <w:proofErr w:type="spellEnd"/>
      <w:r w:rsidRPr="00EC33B4">
        <w:rPr>
          <w:rFonts w:ascii="Times New Roman" w:hAnsi="Times New Roman" w:cs="Times New Roman"/>
          <w:sz w:val="24"/>
          <w:szCs w:val="24"/>
        </w:rPr>
        <w:t xml:space="preserve"> are also known as Hospital Associated or Healthcare Associated pathogen. It has been seen that community acquired MRSA </w:t>
      </w:r>
      <w:proofErr w:type="gramStart"/>
      <w:r w:rsidRPr="00EC33B4">
        <w:rPr>
          <w:rFonts w:ascii="Times New Roman" w:hAnsi="Times New Roman" w:cs="Times New Roman"/>
          <w:sz w:val="24"/>
          <w:szCs w:val="24"/>
        </w:rPr>
        <w:t>( CA</w:t>
      </w:r>
      <w:proofErr w:type="gramEnd"/>
      <w:r w:rsidRPr="00EC33B4">
        <w:rPr>
          <w:rFonts w:ascii="Times New Roman" w:hAnsi="Times New Roman" w:cs="Times New Roman"/>
          <w:sz w:val="24"/>
          <w:szCs w:val="24"/>
        </w:rPr>
        <w:t xml:space="preserve">-MRSA) strain cause infection are rapidly increase in the world. </w:t>
      </w:r>
      <w:proofErr w:type="spellStart"/>
      <w:proofErr w:type="gramStart"/>
      <w:r w:rsidRPr="00EC33B4">
        <w:rPr>
          <w:rFonts w:ascii="Times New Roman" w:hAnsi="Times New Roman" w:cs="Times New Roman"/>
          <w:sz w:val="24"/>
          <w:szCs w:val="24"/>
        </w:rPr>
        <w:t>S.aureus</w:t>
      </w:r>
      <w:proofErr w:type="spellEnd"/>
      <w:r w:rsidRPr="00EC33B4">
        <w:rPr>
          <w:rFonts w:ascii="Times New Roman" w:hAnsi="Times New Roman" w:cs="Times New Roman"/>
          <w:sz w:val="24"/>
          <w:szCs w:val="24"/>
        </w:rPr>
        <w:t xml:space="preserve">  toxin</w:t>
      </w:r>
      <w:proofErr w:type="gramEnd"/>
      <w:r w:rsidRPr="00EC33B4">
        <w:rPr>
          <w:rFonts w:ascii="Times New Roman" w:hAnsi="Times New Roman" w:cs="Times New Roman"/>
          <w:sz w:val="24"/>
          <w:szCs w:val="24"/>
        </w:rPr>
        <w:t xml:space="preserve"> mainly exotoxin leads to multiple organ failure and known as Toxic Shock Syndrome (</w:t>
      </w:r>
      <w:proofErr w:type="spellStart"/>
      <w:r w:rsidRPr="00EC33B4">
        <w:rPr>
          <w:rFonts w:ascii="Times New Roman" w:hAnsi="Times New Roman" w:cs="Times New Roman"/>
          <w:sz w:val="24"/>
          <w:szCs w:val="24"/>
        </w:rPr>
        <w:t>Sada</w:t>
      </w:r>
      <w:proofErr w:type="spellEnd"/>
      <w:r w:rsidRPr="00EC33B4">
        <w:rPr>
          <w:rFonts w:ascii="Times New Roman" w:hAnsi="Times New Roman" w:cs="Times New Roman"/>
          <w:sz w:val="24"/>
          <w:szCs w:val="24"/>
        </w:rPr>
        <w:t xml:space="preserve"> et al., 2017a).</w:t>
      </w:r>
    </w:p>
    <w:p w14:paraId="2D99E816" w14:textId="56055FEB"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MRSA shows resistant to all beta - lactam antimicrobial but it does not show resistant to anti MRSA </w:t>
      </w:r>
      <w:proofErr w:type="spellStart"/>
      <w:r w:rsidRPr="00EC33B4">
        <w:rPr>
          <w:rFonts w:ascii="Times New Roman" w:hAnsi="Times New Roman" w:cs="Times New Roman"/>
          <w:sz w:val="24"/>
          <w:szCs w:val="24"/>
        </w:rPr>
        <w:t>chephalosporin</w:t>
      </w:r>
      <w:proofErr w:type="spellEnd"/>
      <w:r w:rsidRPr="00EC33B4">
        <w:rPr>
          <w:rFonts w:ascii="Times New Roman" w:hAnsi="Times New Roman" w:cs="Times New Roman"/>
          <w:sz w:val="24"/>
          <w:szCs w:val="24"/>
        </w:rPr>
        <w:t xml:space="preserve"> due to production of penicillin binding protein 2a ( PBP2a) . It may cause risk factor for early mortality in a patient's due to inadequate antimicrobial for MRSA</w:t>
      </w:r>
      <w:r w:rsidR="00FC16EB" w:rsidRPr="00EC33B4">
        <w:rPr>
          <w:rFonts w:ascii="Times New Roman" w:hAnsi="Times New Roman" w:cs="Times New Roman"/>
          <w:sz w:val="24"/>
          <w:szCs w:val="24"/>
        </w:rPr>
        <w:t xml:space="preserve"> </w:t>
      </w:r>
      <w:r w:rsidR="00FC16EB" w:rsidRPr="00EC33B4">
        <w:rPr>
          <w:rFonts w:ascii="Times New Roman" w:hAnsi="Times New Roman" w:cs="Times New Roman"/>
          <w:sz w:val="24"/>
          <w:szCs w:val="24"/>
        </w:rPr>
        <w:fldChar w:fldCharType="begin"/>
      </w:r>
      <w:r w:rsidR="00FC16EB" w:rsidRPr="00EC33B4">
        <w:rPr>
          <w:rFonts w:ascii="Times New Roman" w:hAnsi="Times New Roman" w:cs="Times New Roman"/>
          <w:sz w:val="24"/>
          <w:szCs w:val="24"/>
        </w:rPr>
        <w:instrText xml:space="preserve"> ADDIN ZOTERO_ITEM CSL_CITATION {"citationID":"7mm9UWvG","properties":{"formattedCitation":"(D. Kim et al., 2019)","plainCitation":"(D. Kim et al., 2019)","noteIndex":0},"citationItems":[{"id":61,"uris":["http://zotero.org/users/8136979/items/JTYQ72TA"],"uri":["http://zotero.org/users/8136979/items/JTYQ72TA"],"itemData":{"id":61,"type":"article-journal","abstract":"This study was performed to evaluate the clinical impacts of putative risk factors in patients with\n              Staphylococcus aureus\n              bloodstream infections (BSIs) through a prospective, multicenter, observational study. All 567 patients with\n              S. aureus\n              BSIs that occurred during a 1-year period in six general hospitals were included in this study. Host- and pathogen-related variables were investigated to determine risk factors for the early mortality of patients with\n              S. aureus\n              BSIs.\n            \n          , \n            ABSTRACT\n            \n              This study was performed to evaluate the clinical impacts of putative risk factors in patients with\n              Staphylococcus aureus\n              bloodstream infections (BSIs) through a prospective, multicenter, observational study. All 567 patients with\n              S. aureus\n              BSIs that occurred during a 1-year period in six general hospitals were included in this study. Host- and pathogen-related variables were investigated to determine risk factors for the early mortality of patients with\n              S. aureus\n              BSIs. The all-cause mortality rate was 15.0% (85/567) during the 4-week follow-up period from the initial blood culture, and 76.5% (65/85) of the mortality cases occurred within the first 2 weeks. One-quarter (26.8%, 152/567) of the\n              S. aureus\n              blood isolates carried the\n              tst-1\n              gene, and most (86.2%, 131/152) of them were identified to be clonal complex 5\n              agr\n              type 2 methicillin-resistant\n              S. aureus\n              (MRSA) strains harboring staphylococcal cassette chromosome\n              mec\n              type II, belonging to the New York/Japan epidemic clone. A multivariable logistic regression showed that the\n              tst-1\n              positivity of the causative\n              S. aureus\n              isolates was associated with an increased 2-week mortality rate both in patients with\n              S. aureus\n              BSIs (adjusted odds ratio [aOR], 1.62; 95% confidence interval [CI], 0.90 to 2.88) and in patients with MRSA BSIs (aOR, 2.61; 95% CI, 1.19 to 6.03). Two host-related factors, an increased Pitt bacteremia score and advanced age, as well as a pathogen-related factor, carriage of\n              tst-1\n              by causative MRSA isolates, were risk factors for 2-week mortality in patients with BSIs. Careful management of patients with BSIs caused by the New York/Japan epidemic clone is needed to improve clinical outcomes.","container-title":"Antimicrobial Agents and Chemotherapy","DOI":"10.1128/AAC.01362-19","ISSN":"0066-4804, 1098-6596","issue":"11","journalAbbreviation":"Antimicrob Agents Chemother","language":"en","source":"DOI.org (Crossref)","title":"Toxic Shock Syndrome Toxin 1-Producing Methicillin-Resistant Staphylococcus aureus of Clonal Complex 5, the New York/Japan Epidemic Clone, Causing a High Early-Mortality Rate in Patients with Bloodstream Infections","URL":"https://journals.asm.org/doi/10.1128/AAC.01362-19","volume":"63","author":[{"family":"Kim","given":"Dokyun"},{"family":"Hong","given":"Jun Sung"},{"family":"Yoon","given":"Eun-Jeong"},{"family":"Lee","given":"Hyukmin"},{"family":"Kim","given":"Young Ah"},{"family":"Shin","given":"Kyeong Seob"},{"family":"Shin","given":"Jeong Hwan"},{"family":"Uh","given":"Young"},{"family":"Shin","given":"Jong Hee"},{"family":"Park","given":"Yoon Soo"},{"family":"Jeong","given":"Seok Hoon"}],"accessed":{"date-parts":[["2021",7,8]]},"issued":{"date-parts":[["2019",11]]}}}],"schema":"https://github.com/citation-style-language/schema/raw/master/csl-citation.json"} </w:instrText>
      </w:r>
      <w:r w:rsidR="00FC16EB" w:rsidRPr="00EC33B4">
        <w:rPr>
          <w:rFonts w:ascii="Times New Roman" w:hAnsi="Times New Roman" w:cs="Times New Roman"/>
          <w:sz w:val="24"/>
          <w:szCs w:val="24"/>
        </w:rPr>
        <w:fldChar w:fldCharType="separate"/>
      </w:r>
      <w:r w:rsidR="00FC16EB" w:rsidRPr="00EC33B4">
        <w:rPr>
          <w:rFonts w:ascii="Times New Roman" w:hAnsi="Times New Roman" w:cs="Times New Roman"/>
          <w:sz w:val="24"/>
          <w:szCs w:val="24"/>
        </w:rPr>
        <w:t>(D. Kim et al., 2019)</w:t>
      </w:r>
      <w:r w:rsidR="00FC16EB" w:rsidRPr="00EC33B4">
        <w:rPr>
          <w:rFonts w:ascii="Times New Roman" w:hAnsi="Times New Roman" w:cs="Times New Roman"/>
          <w:sz w:val="24"/>
          <w:szCs w:val="24"/>
        </w:rPr>
        <w:fldChar w:fldCharType="end"/>
      </w:r>
      <w:r w:rsidR="005D118D" w:rsidRPr="00EC33B4">
        <w:rPr>
          <w:rFonts w:ascii="Times New Roman" w:hAnsi="Times New Roman" w:cs="Times New Roman"/>
          <w:sz w:val="24"/>
          <w:szCs w:val="24"/>
        </w:rPr>
        <w:t>.</w:t>
      </w:r>
      <w:r w:rsidR="00EC33B4">
        <w:rPr>
          <w:rFonts w:ascii="Times New Roman" w:hAnsi="Times New Roman" w:cs="Times New Roman"/>
          <w:sz w:val="24"/>
          <w:szCs w:val="24"/>
        </w:rPr>
        <w:t xml:space="preserve"> </w:t>
      </w:r>
      <w:r w:rsidRPr="00EC33B4">
        <w:rPr>
          <w:rFonts w:ascii="Times New Roman" w:hAnsi="Times New Roman" w:cs="Times New Roman"/>
          <w:sz w:val="24"/>
          <w:szCs w:val="24"/>
        </w:rPr>
        <w:t>In(</w:t>
      </w:r>
      <w:proofErr w:type="spellStart"/>
      <w:r w:rsidRPr="00EC33B4">
        <w:rPr>
          <w:rFonts w:ascii="Times New Roman" w:hAnsi="Times New Roman" w:cs="Times New Roman"/>
          <w:sz w:val="24"/>
          <w:szCs w:val="24"/>
        </w:rPr>
        <w:t>Sada</w:t>
      </w:r>
      <w:proofErr w:type="spellEnd"/>
      <w:r w:rsidRPr="00EC33B4">
        <w:rPr>
          <w:rFonts w:ascii="Times New Roman" w:hAnsi="Times New Roman" w:cs="Times New Roman"/>
          <w:sz w:val="24"/>
          <w:szCs w:val="24"/>
        </w:rPr>
        <w:t xml:space="preserve"> et al., 2017b) ,it was seen that a 40 year old woman having severe urinary tract infection and septic </w:t>
      </w:r>
      <w:proofErr w:type="spellStart"/>
      <w:r w:rsidRPr="00EC33B4">
        <w:rPr>
          <w:rFonts w:ascii="Times New Roman" w:hAnsi="Times New Roman" w:cs="Times New Roman"/>
          <w:sz w:val="24"/>
          <w:szCs w:val="24"/>
        </w:rPr>
        <w:t>shock,on</w:t>
      </w:r>
      <w:proofErr w:type="spellEnd"/>
      <w:r w:rsidRPr="00EC33B4">
        <w:rPr>
          <w:rFonts w:ascii="Times New Roman" w:hAnsi="Times New Roman" w:cs="Times New Roman"/>
          <w:sz w:val="24"/>
          <w:szCs w:val="24"/>
        </w:rPr>
        <w:t xml:space="preserve"> day 1 Dopamine infusion, intravenous ampicillin ( 2g,3 time daily) and gentamycin (120 mg once day) ,but she doesn't recovered and intensify </w:t>
      </w:r>
      <w:proofErr w:type="spellStart"/>
      <w:r w:rsidRPr="00EC33B4">
        <w:rPr>
          <w:rFonts w:ascii="Times New Roman" w:hAnsi="Times New Roman" w:cs="Times New Roman"/>
          <w:sz w:val="24"/>
          <w:szCs w:val="24"/>
        </w:rPr>
        <w:t>diarrhoea</w:t>
      </w:r>
      <w:proofErr w:type="spellEnd"/>
      <w:r w:rsidRPr="00EC33B4">
        <w:rPr>
          <w:rFonts w:ascii="Times New Roman" w:hAnsi="Times New Roman" w:cs="Times New Roman"/>
          <w:sz w:val="24"/>
          <w:szCs w:val="24"/>
        </w:rPr>
        <w:t xml:space="preserve">. On day 2, she presented urine and vaginal discharge. </w:t>
      </w:r>
      <w:proofErr w:type="spellStart"/>
      <w:r w:rsidRPr="00EC33B4">
        <w:rPr>
          <w:rFonts w:ascii="Times New Roman" w:hAnsi="Times New Roman" w:cs="Times New Roman"/>
          <w:sz w:val="24"/>
          <w:szCs w:val="24"/>
        </w:rPr>
        <w:t>S.aureus</w:t>
      </w:r>
      <w:proofErr w:type="spellEnd"/>
      <w:r w:rsidRPr="00EC33B4">
        <w:rPr>
          <w:rFonts w:ascii="Times New Roman" w:hAnsi="Times New Roman" w:cs="Times New Roman"/>
          <w:sz w:val="24"/>
          <w:szCs w:val="24"/>
        </w:rPr>
        <w:t xml:space="preserve"> was detected and staphylococcus </w:t>
      </w:r>
      <w:proofErr w:type="gramStart"/>
      <w:r w:rsidRPr="00EC33B4">
        <w:rPr>
          <w:rFonts w:ascii="Times New Roman" w:hAnsi="Times New Roman" w:cs="Times New Roman"/>
          <w:sz w:val="24"/>
          <w:szCs w:val="24"/>
        </w:rPr>
        <w:t>TSS  or</w:t>
      </w:r>
      <w:proofErr w:type="gramEnd"/>
      <w:r w:rsidRPr="00EC33B4">
        <w:rPr>
          <w:rFonts w:ascii="Times New Roman" w:hAnsi="Times New Roman" w:cs="Times New Roman"/>
          <w:sz w:val="24"/>
          <w:szCs w:val="24"/>
        </w:rPr>
        <w:t xml:space="preserve"> septic shock was suspected. Then the antibiotics are changed to Vancomycin (1</w:t>
      </w:r>
      <w:proofErr w:type="gramStart"/>
      <w:r w:rsidRPr="00EC33B4">
        <w:rPr>
          <w:rFonts w:ascii="Times New Roman" w:hAnsi="Times New Roman" w:cs="Times New Roman"/>
          <w:sz w:val="24"/>
          <w:szCs w:val="24"/>
        </w:rPr>
        <w:t>g ,2</w:t>
      </w:r>
      <w:proofErr w:type="gramEnd"/>
      <w:r w:rsidRPr="00EC33B4">
        <w:rPr>
          <w:rFonts w:ascii="Times New Roman" w:hAnsi="Times New Roman" w:cs="Times New Roman"/>
          <w:sz w:val="24"/>
          <w:szCs w:val="24"/>
        </w:rPr>
        <w:t xml:space="preserve"> time daily, intravenously), Clindamycin (1g, 3 times daily, intravenously). Then on day 3 Community acquired </w:t>
      </w:r>
      <w:proofErr w:type="spellStart"/>
      <w:r w:rsidRPr="00EC33B4">
        <w:rPr>
          <w:rFonts w:ascii="Times New Roman" w:hAnsi="Times New Roman" w:cs="Times New Roman"/>
          <w:sz w:val="24"/>
          <w:szCs w:val="24"/>
        </w:rPr>
        <w:t>S.aureus</w:t>
      </w:r>
      <w:proofErr w:type="spellEnd"/>
      <w:r w:rsidRPr="00EC33B4">
        <w:rPr>
          <w:rFonts w:ascii="Times New Roman" w:hAnsi="Times New Roman" w:cs="Times New Roman"/>
          <w:sz w:val="24"/>
          <w:szCs w:val="24"/>
        </w:rPr>
        <w:t xml:space="preserve"> detected from vaginal discharge and </w:t>
      </w:r>
      <w:proofErr w:type="gramStart"/>
      <w:r w:rsidRPr="00EC33B4">
        <w:rPr>
          <w:rFonts w:ascii="Times New Roman" w:hAnsi="Times New Roman" w:cs="Times New Roman"/>
          <w:sz w:val="24"/>
          <w:szCs w:val="24"/>
        </w:rPr>
        <w:t>urine .</w:t>
      </w:r>
      <w:proofErr w:type="gramEnd"/>
      <w:r w:rsidRPr="00EC33B4">
        <w:rPr>
          <w:rFonts w:ascii="Times New Roman" w:hAnsi="Times New Roman" w:cs="Times New Roman"/>
          <w:sz w:val="24"/>
          <w:szCs w:val="24"/>
        </w:rPr>
        <w:t xml:space="preserve"> On day 9 STSS was diagnosed and </w:t>
      </w:r>
      <w:proofErr w:type="gramStart"/>
      <w:r w:rsidRPr="00EC33B4">
        <w:rPr>
          <w:rFonts w:ascii="Times New Roman" w:hAnsi="Times New Roman" w:cs="Times New Roman"/>
          <w:sz w:val="24"/>
          <w:szCs w:val="24"/>
        </w:rPr>
        <w:t>on  day</w:t>
      </w:r>
      <w:proofErr w:type="gramEnd"/>
      <w:r w:rsidRPr="00EC33B4">
        <w:rPr>
          <w:rFonts w:ascii="Times New Roman" w:hAnsi="Times New Roman" w:cs="Times New Roman"/>
          <w:sz w:val="24"/>
          <w:szCs w:val="24"/>
        </w:rPr>
        <w:t xml:space="preserve"> 14 Vancomycin and clindamycin is given and patient shows full recovery. Clindamycin binds to P site of 23 rRNA of 50 s large ribosomal subunit and inhibits peptide chain elongation during protein synthesis and kill the bacteria</w:t>
      </w:r>
      <w:r w:rsidR="00BE25E9" w:rsidRPr="00EC33B4">
        <w:rPr>
          <w:rFonts w:ascii="Times New Roman" w:hAnsi="Times New Roman" w:cs="Times New Roman"/>
          <w:sz w:val="24"/>
          <w:szCs w:val="24"/>
        </w:rPr>
        <w:t xml:space="preserve"> </w:t>
      </w:r>
      <w:r w:rsidRPr="00EC33B4">
        <w:rPr>
          <w:rFonts w:ascii="Times New Roman" w:hAnsi="Times New Roman" w:cs="Times New Roman"/>
          <w:sz w:val="24"/>
          <w:szCs w:val="24"/>
        </w:rPr>
        <w:t>(</w:t>
      </w:r>
      <w:proofErr w:type="spellStart"/>
      <w:r w:rsidRPr="00EC33B4">
        <w:rPr>
          <w:rFonts w:ascii="Times New Roman" w:hAnsi="Times New Roman" w:cs="Times New Roman"/>
          <w:sz w:val="24"/>
          <w:szCs w:val="24"/>
        </w:rPr>
        <w:t>Sada</w:t>
      </w:r>
      <w:proofErr w:type="spellEnd"/>
      <w:r w:rsidRPr="00EC33B4">
        <w:rPr>
          <w:rFonts w:ascii="Times New Roman" w:hAnsi="Times New Roman" w:cs="Times New Roman"/>
          <w:sz w:val="24"/>
          <w:szCs w:val="24"/>
        </w:rPr>
        <w:t xml:space="preserve"> et al., 2017a)</w:t>
      </w:r>
      <w:r w:rsidR="00BE25E9" w:rsidRPr="00EC33B4">
        <w:rPr>
          <w:rFonts w:ascii="Times New Roman" w:hAnsi="Times New Roman" w:cs="Times New Roman"/>
          <w:sz w:val="24"/>
          <w:szCs w:val="24"/>
        </w:rPr>
        <w:t>.</w:t>
      </w:r>
    </w:p>
    <w:p w14:paraId="642C5012" w14:textId="1C86DE7C" w:rsidR="00157B00"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In (Matsushima et al., 2021),it was seen that patients with TSS due to nosocomial Methicillin Resistant Staphylococcus aureus (MRSA) infection with burn injury is due to MRSA or Methicillin Sensitive Staphylococcus aureus (MSSA) .So, MRSA  strains was cultured by oscillating the culture with brain heart infusion medium for about 18 hours. 736 patients having burn injury were admitted, among them 244 patients were diagnosed and </w:t>
      </w:r>
      <w:proofErr w:type="gramStart"/>
      <w:r w:rsidRPr="00EC33B4">
        <w:rPr>
          <w:rFonts w:ascii="Times New Roman" w:hAnsi="Times New Roman" w:cs="Times New Roman"/>
          <w:sz w:val="24"/>
          <w:szCs w:val="24"/>
        </w:rPr>
        <w:t>shows</w:t>
      </w:r>
      <w:proofErr w:type="gramEnd"/>
      <w:r w:rsidRPr="00EC33B4">
        <w:rPr>
          <w:rFonts w:ascii="Times New Roman" w:hAnsi="Times New Roman" w:cs="Times New Roman"/>
          <w:sz w:val="24"/>
          <w:szCs w:val="24"/>
        </w:rPr>
        <w:t xml:space="preserve"> nosocomial MRSA infection. Among 244 MRSA patients TSS occurred in 20(8.2%) patients.</w:t>
      </w:r>
      <w:r w:rsidR="00157B00" w:rsidRPr="00EC33B4">
        <w:rPr>
          <w:rFonts w:ascii="Times New Roman" w:hAnsi="Times New Roman" w:cs="Times New Roman"/>
          <w:sz w:val="24"/>
          <w:szCs w:val="24"/>
        </w:rPr>
        <w:t xml:space="preserve"> (</w:t>
      </w:r>
      <w:proofErr w:type="spellStart"/>
      <w:r w:rsidR="00157B00" w:rsidRPr="00EC33B4">
        <w:rPr>
          <w:rFonts w:ascii="Times New Roman" w:hAnsi="Times New Roman" w:cs="Times New Roman"/>
          <w:sz w:val="24"/>
          <w:szCs w:val="24"/>
        </w:rPr>
        <w:t>Fig.D</w:t>
      </w:r>
      <w:proofErr w:type="spellEnd"/>
      <w:r w:rsidR="00157B00" w:rsidRPr="00EC33B4">
        <w:rPr>
          <w:rFonts w:ascii="Times New Roman" w:hAnsi="Times New Roman" w:cs="Times New Roman"/>
          <w:sz w:val="24"/>
          <w:szCs w:val="24"/>
        </w:rPr>
        <w:t>)</w:t>
      </w:r>
    </w:p>
    <w:p w14:paraId="4FEA9E4D" w14:textId="4069DDB8" w:rsidR="00157B00" w:rsidRPr="00EC33B4" w:rsidRDefault="00157B00" w:rsidP="00EC33B4">
      <w:pPr>
        <w:jc w:val="both"/>
        <w:rPr>
          <w:rFonts w:ascii="Times New Roman" w:hAnsi="Times New Roman" w:cs="Times New Roman"/>
          <w:sz w:val="24"/>
          <w:szCs w:val="24"/>
        </w:rPr>
      </w:pPr>
    </w:p>
    <w:p w14:paraId="6B117129" w14:textId="77777777" w:rsidR="00157B00" w:rsidRPr="00EC33B4" w:rsidRDefault="00157B00" w:rsidP="00EC33B4">
      <w:pPr>
        <w:jc w:val="both"/>
        <w:rPr>
          <w:rFonts w:ascii="Times New Roman" w:hAnsi="Times New Roman" w:cs="Times New Roman"/>
          <w:sz w:val="24"/>
          <w:szCs w:val="24"/>
        </w:rPr>
      </w:pPr>
    </w:p>
    <w:p w14:paraId="078DC73F" w14:textId="4FEF0B51" w:rsidR="00157B00" w:rsidRPr="00EC33B4" w:rsidRDefault="00157B00" w:rsidP="00EC33B4">
      <w:pPr>
        <w:jc w:val="both"/>
        <w:rPr>
          <w:rFonts w:ascii="Times New Roman" w:hAnsi="Times New Roman" w:cs="Times New Roman"/>
          <w:sz w:val="24"/>
          <w:szCs w:val="24"/>
        </w:rPr>
      </w:pPr>
    </w:p>
    <w:p w14:paraId="51801483" w14:textId="77777777" w:rsidR="00157B00" w:rsidRPr="00EC33B4" w:rsidRDefault="00157B00" w:rsidP="00EC33B4">
      <w:pPr>
        <w:jc w:val="both"/>
        <w:rPr>
          <w:rFonts w:ascii="Times New Roman" w:hAnsi="Times New Roman" w:cs="Times New Roman"/>
          <w:sz w:val="24"/>
          <w:szCs w:val="24"/>
        </w:rPr>
      </w:pPr>
    </w:p>
    <w:p w14:paraId="431D7280" w14:textId="47FB0D06" w:rsidR="00157B00" w:rsidRPr="00EC33B4" w:rsidRDefault="00157B00" w:rsidP="00EC33B4">
      <w:pPr>
        <w:jc w:val="both"/>
        <w:rPr>
          <w:rFonts w:ascii="Times New Roman" w:hAnsi="Times New Roman" w:cs="Times New Roman"/>
          <w:sz w:val="24"/>
          <w:szCs w:val="24"/>
        </w:rPr>
      </w:pPr>
    </w:p>
    <w:p w14:paraId="33F8E7FF" w14:textId="0A78C25B" w:rsidR="00157B00" w:rsidRPr="00EC33B4" w:rsidRDefault="00157B00" w:rsidP="00EC33B4">
      <w:pPr>
        <w:jc w:val="both"/>
        <w:rPr>
          <w:rFonts w:ascii="Times New Roman" w:hAnsi="Times New Roman" w:cs="Times New Roman"/>
          <w:sz w:val="24"/>
          <w:szCs w:val="24"/>
        </w:rPr>
      </w:pPr>
    </w:p>
    <w:p w14:paraId="76ABDB0A" w14:textId="77777777" w:rsidR="00157B00" w:rsidRPr="00EC33B4" w:rsidRDefault="00157B00" w:rsidP="00EC33B4">
      <w:pPr>
        <w:jc w:val="both"/>
        <w:rPr>
          <w:rFonts w:ascii="Times New Roman" w:hAnsi="Times New Roman" w:cs="Times New Roman"/>
          <w:sz w:val="24"/>
          <w:szCs w:val="24"/>
        </w:rPr>
      </w:pPr>
    </w:p>
    <w:p w14:paraId="06651676" w14:textId="77777777" w:rsidR="00157B00" w:rsidRPr="00EC33B4" w:rsidRDefault="00157B00" w:rsidP="00EC33B4">
      <w:pPr>
        <w:jc w:val="both"/>
        <w:rPr>
          <w:rFonts w:ascii="Times New Roman" w:hAnsi="Times New Roman" w:cs="Times New Roman"/>
          <w:sz w:val="24"/>
          <w:szCs w:val="24"/>
        </w:rPr>
      </w:pPr>
    </w:p>
    <w:p w14:paraId="599B5704" w14:textId="77777777" w:rsidR="00157B00" w:rsidRPr="00EC33B4" w:rsidRDefault="00157B00" w:rsidP="00EC33B4">
      <w:pPr>
        <w:jc w:val="both"/>
        <w:rPr>
          <w:rFonts w:ascii="Times New Roman" w:hAnsi="Times New Roman" w:cs="Times New Roman"/>
          <w:b/>
          <w:bCs/>
          <w:sz w:val="24"/>
          <w:szCs w:val="24"/>
          <w:u w:val="single"/>
        </w:rPr>
      </w:pPr>
    </w:p>
    <w:p w14:paraId="61C63ED6" w14:textId="1F44B823" w:rsidR="00157B00" w:rsidRPr="00EC33B4" w:rsidRDefault="00157B00" w:rsidP="00EC33B4">
      <w:pPr>
        <w:jc w:val="both"/>
        <w:rPr>
          <w:rFonts w:ascii="Times New Roman" w:hAnsi="Times New Roman" w:cs="Times New Roman"/>
          <w:b/>
          <w:bCs/>
          <w:sz w:val="24"/>
          <w:szCs w:val="24"/>
          <w:u w:val="single"/>
        </w:rPr>
      </w:pPr>
      <w:r w:rsidRPr="00EC33B4">
        <w:rPr>
          <w:rFonts w:ascii="Times New Roman" w:hAnsi="Times New Roman" w:cs="Times New Roman"/>
          <w:noProof/>
          <w:sz w:val="24"/>
          <w:szCs w:val="24"/>
          <w:lang w:val="en-IN" w:eastAsia="en-IN"/>
        </w:rPr>
        <w:drawing>
          <wp:anchor distT="0" distB="0" distL="114300" distR="114300" simplePos="0" relativeHeight="251661824" behindDoc="1" locked="0" layoutInCell="1" allowOverlap="1" wp14:anchorId="45FA2BDD" wp14:editId="49A196DB">
            <wp:simplePos x="0" y="0"/>
            <wp:positionH relativeFrom="column">
              <wp:posOffset>205740</wp:posOffset>
            </wp:positionH>
            <wp:positionV relativeFrom="paragraph">
              <wp:posOffset>6350</wp:posOffset>
            </wp:positionV>
            <wp:extent cx="5006340" cy="2597150"/>
            <wp:effectExtent l="0" t="0" r="3810" b="0"/>
            <wp:wrapTight wrapText="bothSides">
              <wp:wrapPolygon edited="0">
                <wp:start x="0" y="0"/>
                <wp:lineTo x="0" y="21389"/>
                <wp:lineTo x="21534" y="21389"/>
                <wp:lineTo x="2153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6340" cy="2597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29D499" w14:textId="2094F6F3" w:rsidR="00157B00" w:rsidRPr="00EC33B4" w:rsidRDefault="00157B00" w:rsidP="00EC33B4">
      <w:pPr>
        <w:jc w:val="both"/>
        <w:rPr>
          <w:rFonts w:ascii="Times New Roman" w:hAnsi="Times New Roman" w:cs="Times New Roman"/>
          <w:b/>
          <w:bCs/>
          <w:sz w:val="24"/>
          <w:szCs w:val="24"/>
          <w:u w:val="single"/>
        </w:rPr>
      </w:pPr>
    </w:p>
    <w:p w14:paraId="26168D0B" w14:textId="10840BDD" w:rsidR="00157B00" w:rsidRPr="00EC33B4" w:rsidRDefault="00157B00" w:rsidP="00EC33B4">
      <w:pPr>
        <w:jc w:val="both"/>
        <w:rPr>
          <w:rFonts w:ascii="Times New Roman" w:hAnsi="Times New Roman" w:cs="Times New Roman"/>
          <w:b/>
          <w:bCs/>
          <w:sz w:val="24"/>
          <w:szCs w:val="24"/>
          <w:u w:val="single"/>
        </w:rPr>
      </w:pPr>
    </w:p>
    <w:p w14:paraId="54193DF1" w14:textId="5BB29194" w:rsidR="00157B00" w:rsidRPr="00EC33B4" w:rsidRDefault="00157B00" w:rsidP="00EC33B4">
      <w:pPr>
        <w:jc w:val="both"/>
        <w:rPr>
          <w:rFonts w:ascii="Times New Roman" w:hAnsi="Times New Roman" w:cs="Times New Roman"/>
          <w:b/>
          <w:bCs/>
          <w:sz w:val="24"/>
          <w:szCs w:val="24"/>
          <w:u w:val="single"/>
        </w:rPr>
      </w:pPr>
    </w:p>
    <w:p w14:paraId="714361A3" w14:textId="77777777" w:rsidR="00157B00" w:rsidRPr="00EC33B4" w:rsidRDefault="00157B00" w:rsidP="00EC33B4">
      <w:pPr>
        <w:jc w:val="both"/>
        <w:rPr>
          <w:rFonts w:ascii="Times New Roman" w:hAnsi="Times New Roman" w:cs="Times New Roman"/>
          <w:b/>
          <w:bCs/>
          <w:sz w:val="24"/>
          <w:szCs w:val="24"/>
          <w:u w:val="single"/>
        </w:rPr>
      </w:pPr>
    </w:p>
    <w:p w14:paraId="1239731B" w14:textId="77777777" w:rsidR="00157B00" w:rsidRPr="00EC33B4" w:rsidRDefault="00157B00" w:rsidP="00EC33B4">
      <w:pPr>
        <w:jc w:val="both"/>
        <w:rPr>
          <w:rFonts w:ascii="Times New Roman" w:hAnsi="Times New Roman" w:cs="Times New Roman"/>
          <w:b/>
          <w:bCs/>
          <w:sz w:val="24"/>
          <w:szCs w:val="24"/>
          <w:u w:val="single"/>
        </w:rPr>
      </w:pPr>
    </w:p>
    <w:p w14:paraId="7361067D" w14:textId="77777777" w:rsidR="00157B00" w:rsidRPr="00EC33B4" w:rsidRDefault="00157B00" w:rsidP="00EC33B4">
      <w:pPr>
        <w:jc w:val="both"/>
        <w:rPr>
          <w:rFonts w:ascii="Times New Roman" w:hAnsi="Times New Roman" w:cs="Times New Roman"/>
          <w:b/>
          <w:bCs/>
          <w:sz w:val="24"/>
          <w:szCs w:val="24"/>
          <w:u w:val="single"/>
        </w:rPr>
      </w:pPr>
    </w:p>
    <w:p w14:paraId="5DA4623B" w14:textId="77777777" w:rsidR="00157B00" w:rsidRPr="00EC33B4" w:rsidRDefault="00157B00" w:rsidP="00EC33B4">
      <w:pPr>
        <w:jc w:val="both"/>
        <w:rPr>
          <w:rFonts w:ascii="Times New Roman" w:hAnsi="Times New Roman" w:cs="Times New Roman"/>
          <w:b/>
          <w:bCs/>
          <w:sz w:val="24"/>
          <w:szCs w:val="24"/>
          <w:u w:val="single"/>
        </w:rPr>
      </w:pPr>
    </w:p>
    <w:p w14:paraId="716903D7" w14:textId="7ACBBCFD" w:rsidR="00157B00" w:rsidRPr="00EC33B4" w:rsidRDefault="00EC33B4" w:rsidP="00EC33B4">
      <w:pPr>
        <w:jc w:val="both"/>
        <w:rPr>
          <w:rFonts w:ascii="Times New Roman" w:hAnsi="Times New Roman" w:cs="Times New Roman"/>
          <w:sz w:val="24"/>
          <w:szCs w:val="24"/>
        </w:rPr>
      </w:pPr>
      <w:r w:rsidRPr="00EC33B4">
        <w:rPr>
          <w:rFonts w:ascii="Times New Roman" w:hAnsi="Times New Roman" w:cs="Times New Roman"/>
          <w:bCs/>
          <w:sz w:val="24"/>
          <w:szCs w:val="24"/>
        </w:rPr>
        <w:t>Figure 4</w:t>
      </w:r>
      <w:r w:rsidR="00157B00" w:rsidRPr="00EC33B4">
        <w:rPr>
          <w:rFonts w:ascii="Times New Roman" w:hAnsi="Times New Roman" w:cs="Times New Roman"/>
          <w:bCs/>
          <w:sz w:val="24"/>
          <w:szCs w:val="24"/>
        </w:rPr>
        <w:t xml:space="preserve">: </w:t>
      </w:r>
      <w:r w:rsidR="00157B00" w:rsidRPr="00EC33B4">
        <w:rPr>
          <w:rFonts w:ascii="Times New Roman" w:hAnsi="Times New Roman" w:cs="Times New Roman"/>
          <w:sz w:val="24"/>
          <w:szCs w:val="24"/>
        </w:rPr>
        <w:t>In TSS, Teicoplanin shows resistant due to rapid transmission of MRSA into soft tissue and skin.</w:t>
      </w:r>
    </w:p>
    <w:p w14:paraId="09A1F241" w14:textId="77777777" w:rsidR="00157B00" w:rsidRPr="00EC33B4" w:rsidRDefault="00157B00" w:rsidP="00EC33B4">
      <w:pPr>
        <w:jc w:val="both"/>
        <w:rPr>
          <w:rFonts w:ascii="Times New Roman" w:hAnsi="Times New Roman" w:cs="Times New Roman"/>
          <w:sz w:val="24"/>
          <w:szCs w:val="24"/>
        </w:rPr>
      </w:pPr>
    </w:p>
    <w:p w14:paraId="3E12C5E0" w14:textId="2BF422D1" w:rsidR="00157B00"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 Then the treatment was done with 20 patients at </w:t>
      </w:r>
      <w:proofErr w:type="gramStart"/>
      <w:r w:rsidRPr="00EC33B4">
        <w:rPr>
          <w:rFonts w:ascii="Times New Roman" w:hAnsi="Times New Roman" w:cs="Times New Roman"/>
          <w:sz w:val="24"/>
          <w:szCs w:val="24"/>
        </w:rPr>
        <w:t>first  Teicoplanin</w:t>
      </w:r>
      <w:proofErr w:type="gramEnd"/>
      <w:r w:rsidRPr="00EC33B4">
        <w:rPr>
          <w:rFonts w:ascii="Times New Roman" w:hAnsi="Times New Roman" w:cs="Times New Roman"/>
          <w:sz w:val="24"/>
          <w:szCs w:val="24"/>
        </w:rPr>
        <w:t xml:space="preserve"> is used against MRSA ,but it shows rapid spread of MRSA into soft tissue and in skin surfaces. </w:t>
      </w:r>
      <w:r w:rsidR="00EC33B4">
        <w:rPr>
          <w:rFonts w:ascii="Times New Roman" w:hAnsi="Times New Roman" w:cs="Times New Roman"/>
          <w:sz w:val="24"/>
          <w:szCs w:val="24"/>
        </w:rPr>
        <w:t xml:space="preserve"> </w:t>
      </w:r>
      <w:r w:rsidRPr="00EC33B4">
        <w:rPr>
          <w:rFonts w:ascii="Times New Roman" w:hAnsi="Times New Roman" w:cs="Times New Roman"/>
          <w:sz w:val="24"/>
          <w:szCs w:val="24"/>
        </w:rPr>
        <w:t xml:space="preserve">Then Linezolid became the choice of drug to treat TSS. Linezolid is Oxazolidinone agent which inhibit the protein synthesis of bacteria by binding to the 50s ribosomal </w:t>
      </w:r>
      <w:proofErr w:type="spellStart"/>
      <w:r w:rsidRPr="00EC33B4">
        <w:rPr>
          <w:rFonts w:ascii="Times New Roman" w:hAnsi="Times New Roman" w:cs="Times New Roman"/>
          <w:sz w:val="24"/>
          <w:szCs w:val="24"/>
        </w:rPr>
        <w:t>subunit</w:t>
      </w:r>
      <w:proofErr w:type="gramStart"/>
      <w:r w:rsidRPr="00EC33B4">
        <w:rPr>
          <w:rFonts w:ascii="Times New Roman" w:hAnsi="Times New Roman" w:cs="Times New Roman"/>
          <w:sz w:val="24"/>
          <w:szCs w:val="24"/>
        </w:rPr>
        <w:t>,and</w:t>
      </w:r>
      <w:proofErr w:type="spellEnd"/>
      <w:proofErr w:type="gramEnd"/>
      <w:r w:rsidRPr="00EC33B4">
        <w:rPr>
          <w:rFonts w:ascii="Times New Roman" w:hAnsi="Times New Roman" w:cs="Times New Roman"/>
          <w:sz w:val="24"/>
          <w:szCs w:val="24"/>
        </w:rPr>
        <w:t xml:space="preserve"> then it blocks the formation of initiation complex. It Mainly bind to </w:t>
      </w:r>
      <w:proofErr w:type="spellStart"/>
      <w:r w:rsidRPr="00EC33B4">
        <w:rPr>
          <w:rFonts w:ascii="Times New Roman" w:hAnsi="Times New Roman" w:cs="Times New Roman"/>
          <w:sz w:val="24"/>
          <w:szCs w:val="24"/>
        </w:rPr>
        <w:t>peptidlyl</w:t>
      </w:r>
      <w:proofErr w:type="spellEnd"/>
      <w:r w:rsidRPr="00EC33B4">
        <w:rPr>
          <w:rFonts w:ascii="Times New Roman" w:hAnsi="Times New Roman" w:cs="Times New Roman"/>
          <w:sz w:val="24"/>
          <w:szCs w:val="24"/>
        </w:rPr>
        <w:t xml:space="preserve"> </w:t>
      </w:r>
      <w:proofErr w:type="spellStart"/>
      <w:r w:rsidRPr="00EC33B4">
        <w:rPr>
          <w:rFonts w:ascii="Times New Roman" w:hAnsi="Times New Roman" w:cs="Times New Roman"/>
          <w:sz w:val="24"/>
          <w:szCs w:val="24"/>
        </w:rPr>
        <w:t>transferase</w:t>
      </w:r>
      <w:proofErr w:type="spellEnd"/>
      <w:r w:rsidRPr="00EC33B4">
        <w:rPr>
          <w:rFonts w:ascii="Times New Roman" w:hAnsi="Times New Roman" w:cs="Times New Roman"/>
          <w:sz w:val="24"/>
          <w:szCs w:val="24"/>
        </w:rPr>
        <w:t xml:space="preserve"> </w:t>
      </w:r>
      <w:proofErr w:type="spellStart"/>
      <w:r w:rsidRPr="00EC33B4">
        <w:rPr>
          <w:rFonts w:ascii="Times New Roman" w:hAnsi="Times New Roman" w:cs="Times New Roman"/>
          <w:sz w:val="24"/>
          <w:szCs w:val="24"/>
        </w:rPr>
        <w:t>centre</w:t>
      </w:r>
      <w:proofErr w:type="spellEnd"/>
      <w:r w:rsidRPr="00EC33B4">
        <w:rPr>
          <w:rFonts w:ascii="Times New Roman" w:hAnsi="Times New Roman" w:cs="Times New Roman"/>
          <w:sz w:val="24"/>
          <w:szCs w:val="24"/>
        </w:rPr>
        <w:t xml:space="preserve"> on the ribosomal and inhibit protein synthesis and it also inhibit virulence factor and decrease toxin production by </w:t>
      </w:r>
      <w:proofErr w:type="spellStart"/>
      <w:r w:rsidRPr="00EC33B4">
        <w:rPr>
          <w:rFonts w:ascii="Times New Roman" w:hAnsi="Times New Roman" w:cs="Times New Roman"/>
          <w:sz w:val="24"/>
          <w:szCs w:val="24"/>
        </w:rPr>
        <w:t>S.aureus</w:t>
      </w:r>
      <w:proofErr w:type="spellEnd"/>
      <w:r w:rsidRPr="00EC33B4">
        <w:rPr>
          <w:rFonts w:ascii="Times New Roman" w:hAnsi="Times New Roman" w:cs="Times New Roman"/>
          <w:sz w:val="24"/>
          <w:szCs w:val="24"/>
        </w:rPr>
        <w:t xml:space="preserve"> in nasal mucous membrane from </w:t>
      </w:r>
      <w:proofErr w:type="spellStart"/>
      <w:r w:rsidRPr="00EC33B4">
        <w:rPr>
          <w:rFonts w:ascii="Times New Roman" w:hAnsi="Times New Roman" w:cs="Times New Roman"/>
          <w:sz w:val="24"/>
          <w:szCs w:val="24"/>
        </w:rPr>
        <w:t>were</w:t>
      </w:r>
      <w:proofErr w:type="spellEnd"/>
      <w:r w:rsidRPr="00EC33B4">
        <w:rPr>
          <w:rFonts w:ascii="Times New Roman" w:hAnsi="Times New Roman" w:cs="Times New Roman"/>
          <w:sz w:val="24"/>
          <w:szCs w:val="24"/>
        </w:rPr>
        <w:t xml:space="preserve"> it is  spread into axillary and skin surfaces. Therefore it is a successful treatment</w:t>
      </w:r>
      <w:r w:rsidR="004451BF" w:rsidRPr="00EC33B4">
        <w:rPr>
          <w:rFonts w:ascii="Times New Roman" w:hAnsi="Times New Roman" w:cs="Times New Roman"/>
          <w:sz w:val="24"/>
          <w:szCs w:val="24"/>
        </w:rPr>
        <w:t xml:space="preserve"> </w:t>
      </w:r>
      <w:r w:rsidR="00567FF5" w:rsidRPr="00EC33B4">
        <w:rPr>
          <w:rFonts w:ascii="Times New Roman" w:hAnsi="Times New Roman" w:cs="Times New Roman"/>
          <w:sz w:val="24"/>
          <w:szCs w:val="24"/>
        </w:rPr>
        <w:fldChar w:fldCharType="begin"/>
      </w:r>
      <w:r w:rsidR="004451BF" w:rsidRPr="00EC33B4">
        <w:rPr>
          <w:rFonts w:ascii="Times New Roman" w:hAnsi="Times New Roman" w:cs="Times New Roman"/>
          <w:sz w:val="24"/>
          <w:szCs w:val="24"/>
        </w:rPr>
        <w:instrText xml:space="preserve"> ADDIN ZOTERO_ITEM CSL_CITATION {"citationID":"BkR9E0TC","properties":{"formattedCitation":"(Azhar et al., 2017)","plainCitation":"(Azhar et al., 2017)","noteIndex":0},"citationItems":[{"id":88,"uris":["http://zotero.org/users/8136979/items/JE83IGX7"],"uri":["http://zotero.org/users/8136979/items/JE83IGX7"],"itemData":{"id":88,"type":"article-journal","container-title":"Journal of Medical Microbiology","DOI":"10.1099/jmm.0.000566","ISSN":"0022-2615, 1473-5644","issue":"9","language":"en","page":"1328-1331","source":"DOI.org (Crossref)","title":"Detection of high levels of resistance to linezolid and vancomycin in Staphylococcus aureus","volume":"66","author":[{"family":"Azhar","given":"Aysha"},{"family":"Rasool","given":"Samreen"},{"family":"Haque","given":"Asma"},{"family":"Shan","given":"Sidra"},{"family":"Saeed","given":"Muhammad"},{"family":"Ehsan","given":"Beenish"},{"family":"Haque","given":"Abdul"}],"issued":{"date-parts":[["2017",9,1]]}}}],"schema":"https://github.com/citation-style-language/schema/raw/master/csl-citation.json"} </w:instrText>
      </w:r>
      <w:r w:rsidR="00567FF5" w:rsidRPr="00EC33B4">
        <w:rPr>
          <w:rFonts w:ascii="Times New Roman" w:hAnsi="Times New Roman" w:cs="Times New Roman"/>
          <w:sz w:val="24"/>
          <w:szCs w:val="24"/>
        </w:rPr>
        <w:fldChar w:fldCharType="separate"/>
      </w:r>
      <w:r w:rsidR="004451BF" w:rsidRPr="00EC33B4">
        <w:rPr>
          <w:rFonts w:ascii="Times New Roman" w:hAnsi="Times New Roman" w:cs="Times New Roman"/>
          <w:sz w:val="24"/>
          <w:szCs w:val="24"/>
        </w:rPr>
        <w:t>(Azhar et al., 2017)</w:t>
      </w:r>
      <w:r w:rsidR="00567FF5" w:rsidRPr="00EC33B4">
        <w:rPr>
          <w:rFonts w:ascii="Times New Roman" w:hAnsi="Times New Roman" w:cs="Times New Roman"/>
          <w:sz w:val="24"/>
          <w:szCs w:val="24"/>
        </w:rPr>
        <w:fldChar w:fldCharType="end"/>
      </w:r>
      <w:r w:rsidR="00C61CE2">
        <w:rPr>
          <w:rFonts w:ascii="Times New Roman" w:hAnsi="Times New Roman" w:cs="Times New Roman"/>
          <w:sz w:val="24"/>
          <w:szCs w:val="24"/>
        </w:rPr>
        <w:t xml:space="preserve"> (Figure 4</w:t>
      </w:r>
      <w:r w:rsidR="00157B00" w:rsidRPr="00EC33B4">
        <w:rPr>
          <w:rFonts w:ascii="Times New Roman" w:hAnsi="Times New Roman" w:cs="Times New Roman"/>
          <w:sz w:val="24"/>
          <w:szCs w:val="24"/>
        </w:rPr>
        <w:t>)</w:t>
      </w:r>
      <w:r w:rsidR="00C61CE2">
        <w:rPr>
          <w:rFonts w:ascii="Times New Roman" w:hAnsi="Times New Roman" w:cs="Times New Roman"/>
          <w:sz w:val="24"/>
          <w:szCs w:val="24"/>
        </w:rPr>
        <w:t>.</w:t>
      </w:r>
    </w:p>
    <w:p w14:paraId="6E7D837E" w14:textId="4BC2CD97"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In</w:t>
      </w:r>
      <w:r w:rsidR="00BE25E9" w:rsidRPr="00EC33B4">
        <w:rPr>
          <w:rFonts w:ascii="Times New Roman" w:hAnsi="Times New Roman" w:cs="Times New Roman"/>
          <w:sz w:val="24"/>
          <w:szCs w:val="24"/>
        </w:rPr>
        <w:t xml:space="preserve"> </w:t>
      </w:r>
      <w:r w:rsidRPr="00EC33B4">
        <w:rPr>
          <w:rFonts w:ascii="Times New Roman" w:hAnsi="Times New Roman" w:cs="Times New Roman"/>
          <w:sz w:val="24"/>
          <w:szCs w:val="24"/>
        </w:rPr>
        <w:t>(</w:t>
      </w:r>
      <w:proofErr w:type="spellStart"/>
      <w:r w:rsidRPr="00EC33B4">
        <w:rPr>
          <w:rFonts w:ascii="Times New Roman" w:hAnsi="Times New Roman" w:cs="Times New Roman"/>
          <w:sz w:val="24"/>
          <w:szCs w:val="24"/>
        </w:rPr>
        <w:t>Boudet</w:t>
      </w:r>
      <w:proofErr w:type="spellEnd"/>
      <w:r w:rsidRPr="00EC33B4">
        <w:rPr>
          <w:rFonts w:ascii="Times New Roman" w:hAnsi="Times New Roman" w:cs="Times New Roman"/>
          <w:sz w:val="24"/>
          <w:szCs w:val="24"/>
        </w:rPr>
        <w:t xml:space="preserve"> et al., 2021</w:t>
      </w:r>
      <w:r w:rsidR="00C61CE2" w:rsidRPr="00EC33B4">
        <w:rPr>
          <w:rFonts w:ascii="Times New Roman" w:hAnsi="Times New Roman" w:cs="Times New Roman"/>
          <w:sz w:val="24"/>
          <w:szCs w:val="24"/>
        </w:rPr>
        <w:t>),</w:t>
      </w:r>
      <w:r w:rsidR="00C61CE2">
        <w:rPr>
          <w:rFonts w:ascii="Times New Roman" w:hAnsi="Times New Roman" w:cs="Times New Roman"/>
          <w:sz w:val="24"/>
          <w:szCs w:val="24"/>
        </w:rPr>
        <w:t xml:space="preserve"> </w:t>
      </w:r>
      <w:r w:rsidRPr="00EC33B4">
        <w:rPr>
          <w:rFonts w:ascii="Times New Roman" w:hAnsi="Times New Roman" w:cs="Times New Roman"/>
          <w:sz w:val="24"/>
          <w:szCs w:val="24"/>
        </w:rPr>
        <w:t xml:space="preserve">it was seen that a patient having TSS with Cystic Fibrosis (which is </w:t>
      </w:r>
      <w:proofErr w:type="gramStart"/>
      <w:r w:rsidRPr="00EC33B4">
        <w:rPr>
          <w:rFonts w:ascii="Times New Roman" w:hAnsi="Times New Roman" w:cs="Times New Roman"/>
          <w:sz w:val="24"/>
          <w:szCs w:val="24"/>
        </w:rPr>
        <w:t>a  genetic</w:t>
      </w:r>
      <w:proofErr w:type="gramEnd"/>
      <w:r w:rsidRPr="00EC33B4">
        <w:rPr>
          <w:rFonts w:ascii="Times New Roman" w:hAnsi="Times New Roman" w:cs="Times New Roman"/>
          <w:sz w:val="24"/>
          <w:szCs w:val="24"/>
        </w:rPr>
        <w:t xml:space="preserve"> disorder and causes many </w:t>
      </w:r>
      <w:proofErr w:type="spellStart"/>
      <w:r w:rsidRPr="00EC33B4">
        <w:rPr>
          <w:rFonts w:ascii="Times New Roman" w:hAnsi="Times New Roman" w:cs="Times New Roman"/>
          <w:sz w:val="24"/>
          <w:szCs w:val="24"/>
        </w:rPr>
        <w:t>oragns</w:t>
      </w:r>
      <w:proofErr w:type="spellEnd"/>
      <w:r w:rsidRPr="00EC33B4">
        <w:rPr>
          <w:rFonts w:ascii="Times New Roman" w:hAnsi="Times New Roman" w:cs="Times New Roman"/>
          <w:sz w:val="24"/>
          <w:szCs w:val="24"/>
        </w:rPr>
        <w:t xml:space="preserve"> to function properly) . Cystic Fibrosis contain a transmembrane ion channel known as Cystic Fibrosis Transmembrane Conductance Regulator ( CFTR) , when </w:t>
      </w:r>
      <w:proofErr w:type="spellStart"/>
      <w:r w:rsidRPr="00EC33B4">
        <w:rPr>
          <w:rFonts w:ascii="Times New Roman" w:hAnsi="Times New Roman" w:cs="Times New Roman"/>
          <w:sz w:val="24"/>
          <w:szCs w:val="24"/>
        </w:rPr>
        <w:t>their</w:t>
      </w:r>
      <w:proofErr w:type="spellEnd"/>
      <w:r w:rsidRPr="00EC33B4">
        <w:rPr>
          <w:rFonts w:ascii="Times New Roman" w:hAnsi="Times New Roman" w:cs="Times New Roman"/>
          <w:sz w:val="24"/>
          <w:szCs w:val="24"/>
        </w:rPr>
        <w:t xml:space="preserve"> is any change in this Transmembrane ion channel cause mucous membrane abnormal and    thus low microbial clearance </w:t>
      </w:r>
      <w:proofErr w:type="spellStart"/>
      <w:r w:rsidRPr="00EC33B4">
        <w:rPr>
          <w:rFonts w:ascii="Times New Roman" w:hAnsi="Times New Roman" w:cs="Times New Roman"/>
          <w:sz w:val="24"/>
          <w:szCs w:val="24"/>
        </w:rPr>
        <w:t>creat</w:t>
      </w:r>
      <w:proofErr w:type="spellEnd"/>
      <w:r w:rsidRPr="00EC33B4">
        <w:rPr>
          <w:rFonts w:ascii="Times New Roman" w:hAnsi="Times New Roman" w:cs="Times New Roman"/>
          <w:sz w:val="24"/>
          <w:szCs w:val="24"/>
        </w:rPr>
        <w:t xml:space="preserve"> local condition for the bacterial persistent</w:t>
      </w:r>
      <w:r w:rsidR="00B47E8D" w:rsidRPr="00EC33B4">
        <w:rPr>
          <w:rFonts w:ascii="Times New Roman" w:hAnsi="Times New Roman" w:cs="Times New Roman"/>
          <w:sz w:val="24"/>
          <w:szCs w:val="24"/>
        </w:rPr>
        <w:t xml:space="preserve">. </w:t>
      </w:r>
      <w:r w:rsidR="00EC33B4">
        <w:rPr>
          <w:rFonts w:ascii="Times New Roman" w:hAnsi="Times New Roman" w:cs="Times New Roman"/>
          <w:sz w:val="24"/>
          <w:szCs w:val="24"/>
        </w:rPr>
        <w:t xml:space="preserve"> </w:t>
      </w:r>
      <w:r w:rsidRPr="00EC33B4">
        <w:rPr>
          <w:rFonts w:ascii="Times New Roman" w:hAnsi="Times New Roman" w:cs="Times New Roman"/>
          <w:sz w:val="24"/>
          <w:szCs w:val="24"/>
        </w:rPr>
        <w:t xml:space="preserve">Due to antimicrobial multi- drug resistance form of </w:t>
      </w:r>
      <w:proofErr w:type="spellStart"/>
      <w:r w:rsidRPr="00EC33B4">
        <w:rPr>
          <w:rFonts w:ascii="Times New Roman" w:hAnsi="Times New Roman" w:cs="Times New Roman"/>
          <w:sz w:val="24"/>
          <w:szCs w:val="24"/>
        </w:rPr>
        <w:t>MRSA</w:t>
      </w:r>
      <w:proofErr w:type="gramStart"/>
      <w:r w:rsidRPr="00EC33B4">
        <w:rPr>
          <w:rFonts w:ascii="Times New Roman" w:hAnsi="Times New Roman" w:cs="Times New Roman"/>
          <w:sz w:val="24"/>
          <w:szCs w:val="24"/>
        </w:rPr>
        <w:t>,the</w:t>
      </w:r>
      <w:proofErr w:type="spellEnd"/>
      <w:proofErr w:type="gramEnd"/>
      <w:r w:rsidRPr="00EC33B4">
        <w:rPr>
          <w:rFonts w:ascii="Times New Roman" w:hAnsi="Times New Roman" w:cs="Times New Roman"/>
          <w:sz w:val="24"/>
          <w:szCs w:val="24"/>
        </w:rPr>
        <w:t xml:space="preserve"> antibiotics are given for the management of MRSA infection by combining different antibiotics. For MRSA infection antibiotics are given that are </w:t>
      </w:r>
      <w:proofErr w:type="spellStart"/>
      <w:r w:rsidRPr="00EC33B4">
        <w:rPr>
          <w:rFonts w:ascii="Times New Roman" w:hAnsi="Times New Roman" w:cs="Times New Roman"/>
          <w:sz w:val="24"/>
          <w:szCs w:val="24"/>
        </w:rPr>
        <w:t>Cortrimoxazole</w:t>
      </w:r>
      <w:proofErr w:type="spellEnd"/>
      <w:r w:rsidRPr="00EC33B4">
        <w:rPr>
          <w:rFonts w:ascii="Times New Roman" w:hAnsi="Times New Roman" w:cs="Times New Roman"/>
          <w:sz w:val="24"/>
          <w:szCs w:val="24"/>
        </w:rPr>
        <w:t xml:space="preserve">, </w:t>
      </w:r>
      <w:proofErr w:type="spellStart"/>
      <w:r w:rsidRPr="00EC33B4">
        <w:rPr>
          <w:rFonts w:ascii="Times New Roman" w:hAnsi="Times New Roman" w:cs="Times New Roman"/>
          <w:sz w:val="24"/>
          <w:szCs w:val="24"/>
        </w:rPr>
        <w:t>Rifampicin</w:t>
      </w:r>
      <w:proofErr w:type="gramStart"/>
      <w:r w:rsidRPr="00EC33B4">
        <w:rPr>
          <w:rFonts w:ascii="Times New Roman" w:hAnsi="Times New Roman" w:cs="Times New Roman"/>
          <w:sz w:val="24"/>
          <w:szCs w:val="24"/>
        </w:rPr>
        <w:t>,Fusidic</w:t>
      </w:r>
      <w:proofErr w:type="spellEnd"/>
      <w:proofErr w:type="gramEnd"/>
      <w:r w:rsidRPr="00EC33B4">
        <w:rPr>
          <w:rFonts w:ascii="Times New Roman" w:hAnsi="Times New Roman" w:cs="Times New Roman"/>
          <w:sz w:val="24"/>
          <w:szCs w:val="24"/>
        </w:rPr>
        <w:t xml:space="preserve"> </w:t>
      </w:r>
      <w:proofErr w:type="spellStart"/>
      <w:r w:rsidRPr="00EC33B4">
        <w:rPr>
          <w:rFonts w:ascii="Times New Roman" w:hAnsi="Times New Roman" w:cs="Times New Roman"/>
          <w:sz w:val="24"/>
          <w:szCs w:val="24"/>
        </w:rPr>
        <w:t>acid,Minocycline</w:t>
      </w:r>
      <w:proofErr w:type="spellEnd"/>
      <w:r w:rsidRPr="00EC33B4">
        <w:rPr>
          <w:rFonts w:ascii="Times New Roman" w:hAnsi="Times New Roman" w:cs="Times New Roman"/>
          <w:sz w:val="24"/>
          <w:szCs w:val="24"/>
        </w:rPr>
        <w:t xml:space="preserve"> and </w:t>
      </w:r>
      <w:r w:rsidRPr="00EC33B4">
        <w:rPr>
          <w:rFonts w:ascii="Times New Roman" w:hAnsi="Times New Roman" w:cs="Times New Roman"/>
          <w:sz w:val="24"/>
          <w:szCs w:val="24"/>
        </w:rPr>
        <w:lastRenderedPageBreak/>
        <w:t>Vancomycin and Clindamycin used either alone or used in combination to treat patient.</w:t>
      </w:r>
      <w:r w:rsidR="00EC33B4">
        <w:rPr>
          <w:rFonts w:ascii="Times New Roman" w:hAnsi="Times New Roman" w:cs="Times New Roman"/>
          <w:sz w:val="24"/>
          <w:szCs w:val="24"/>
        </w:rPr>
        <w:t xml:space="preserve"> </w:t>
      </w:r>
      <w:r w:rsidRPr="00EC33B4">
        <w:rPr>
          <w:rFonts w:ascii="Times New Roman" w:hAnsi="Times New Roman" w:cs="Times New Roman"/>
          <w:sz w:val="24"/>
          <w:szCs w:val="24"/>
        </w:rPr>
        <w:t xml:space="preserve">Therefore MRSA strains shows resistance to </w:t>
      </w:r>
      <w:proofErr w:type="spellStart"/>
      <w:r w:rsidRPr="00EC33B4">
        <w:rPr>
          <w:rFonts w:ascii="Times New Roman" w:hAnsi="Times New Roman" w:cs="Times New Roman"/>
          <w:sz w:val="24"/>
          <w:szCs w:val="24"/>
        </w:rPr>
        <w:t>Erythromycin</w:t>
      </w:r>
      <w:proofErr w:type="gramStart"/>
      <w:r w:rsidRPr="00EC33B4">
        <w:rPr>
          <w:rFonts w:ascii="Times New Roman" w:hAnsi="Times New Roman" w:cs="Times New Roman"/>
          <w:sz w:val="24"/>
          <w:szCs w:val="24"/>
        </w:rPr>
        <w:t>,Lincomycin,Kanamycin</w:t>
      </w:r>
      <w:proofErr w:type="spellEnd"/>
      <w:proofErr w:type="gramEnd"/>
      <w:r w:rsidRPr="00EC33B4">
        <w:rPr>
          <w:rFonts w:ascii="Times New Roman" w:hAnsi="Times New Roman" w:cs="Times New Roman"/>
          <w:sz w:val="24"/>
          <w:szCs w:val="24"/>
        </w:rPr>
        <w:t xml:space="preserve"> tobramycin and susceptible to Gentamycin, Minocycline,  Linezolid. For four Linezolid Resistance Staphylococcus aureus (LRSA), 2 strains co - isolated from 2 patient having TSS with Cystic Fibrosis, MIC of Linezolid are 16,24,32 and &gt; 256mg/L ,were submitted to determine genetic determinant of Linezolid Resistance in a genome sequence . So it was detected that mutation occur in the four LRSA </w:t>
      </w:r>
      <w:proofErr w:type="gramStart"/>
      <w:r w:rsidRPr="00EC33B4">
        <w:rPr>
          <w:rFonts w:ascii="Times New Roman" w:hAnsi="Times New Roman" w:cs="Times New Roman"/>
          <w:sz w:val="24"/>
          <w:szCs w:val="24"/>
        </w:rPr>
        <w:t>strain .</w:t>
      </w:r>
      <w:proofErr w:type="gramEnd"/>
      <w:r w:rsidRPr="00EC33B4">
        <w:rPr>
          <w:rFonts w:ascii="Times New Roman" w:hAnsi="Times New Roman" w:cs="Times New Roman"/>
          <w:sz w:val="24"/>
          <w:szCs w:val="24"/>
        </w:rPr>
        <w:t xml:space="preserve"> In some cases Intravenous Immunoglobin is also given to the patient and it is seen that among 20 patients given Intravenous Immunoglobin 17 patient recover by this administration (</w:t>
      </w:r>
      <w:proofErr w:type="spellStart"/>
      <w:r w:rsidRPr="00EC33B4">
        <w:rPr>
          <w:rFonts w:ascii="Times New Roman" w:hAnsi="Times New Roman" w:cs="Times New Roman"/>
          <w:sz w:val="24"/>
          <w:szCs w:val="24"/>
        </w:rPr>
        <w:t>Boudet</w:t>
      </w:r>
      <w:proofErr w:type="spellEnd"/>
      <w:r w:rsidRPr="00EC33B4">
        <w:rPr>
          <w:rFonts w:ascii="Times New Roman" w:hAnsi="Times New Roman" w:cs="Times New Roman"/>
          <w:sz w:val="24"/>
          <w:szCs w:val="24"/>
        </w:rPr>
        <w:t xml:space="preserve"> et al., 2021).</w:t>
      </w:r>
    </w:p>
    <w:p w14:paraId="602A60FF" w14:textId="16E494ED" w:rsidR="00D071B9"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So, Bacterial MRSA strains shows resistance to </w:t>
      </w:r>
      <w:proofErr w:type="spellStart"/>
      <w:r w:rsidRPr="00EC33B4">
        <w:rPr>
          <w:rFonts w:ascii="Times New Roman" w:hAnsi="Times New Roman" w:cs="Times New Roman"/>
          <w:sz w:val="24"/>
          <w:szCs w:val="24"/>
        </w:rPr>
        <w:t>Teicoplanin</w:t>
      </w:r>
      <w:proofErr w:type="spellEnd"/>
      <w:r w:rsidRPr="00EC33B4">
        <w:rPr>
          <w:rFonts w:ascii="Times New Roman" w:hAnsi="Times New Roman" w:cs="Times New Roman"/>
          <w:sz w:val="24"/>
          <w:szCs w:val="24"/>
        </w:rPr>
        <w:t xml:space="preserve">, Ampicillin, </w:t>
      </w:r>
      <w:proofErr w:type="gramStart"/>
      <w:r w:rsidRPr="00EC33B4">
        <w:rPr>
          <w:rFonts w:ascii="Times New Roman" w:hAnsi="Times New Roman" w:cs="Times New Roman"/>
          <w:sz w:val="24"/>
          <w:szCs w:val="24"/>
        </w:rPr>
        <w:t xml:space="preserve">Gentamycin  </w:t>
      </w:r>
      <w:r w:rsidR="008C3599" w:rsidRPr="00EC33B4">
        <w:rPr>
          <w:rFonts w:ascii="Times New Roman" w:hAnsi="Times New Roman" w:cs="Times New Roman"/>
          <w:sz w:val="24"/>
          <w:szCs w:val="24"/>
        </w:rPr>
        <w:t>whereas</w:t>
      </w:r>
      <w:proofErr w:type="gramEnd"/>
      <w:r w:rsidRPr="00EC33B4">
        <w:rPr>
          <w:rFonts w:ascii="Times New Roman" w:hAnsi="Times New Roman" w:cs="Times New Roman"/>
          <w:sz w:val="24"/>
          <w:szCs w:val="24"/>
        </w:rPr>
        <w:t xml:space="preserve"> bacterial MRSA strains shows sensitivity to Linezolid, Clindamycin combination with Vancomycin and Intravenous Immunoglobin.</w:t>
      </w:r>
    </w:p>
    <w:p w14:paraId="54D809F3" w14:textId="77777777" w:rsidR="00D071B9" w:rsidRPr="00EC33B4" w:rsidRDefault="00D071B9" w:rsidP="00EC33B4">
      <w:pPr>
        <w:jc w:val="both"/>
        <w:rPr>
          <w:rFonts w:ascii="Times New Roman" w:hAnsi="Times New Roman" w:cs="Times New Roman"/>
          <w:sz w:val="24"/>
          <w:szCs w:val="24"/>
        </w:rPr>
      </w:pPr>
    </w:p>
    <w:p w14:paraId="43875C3A" w14:textId="77777777" w:rsidR="00EC33B4" w:rsidRDefault="00EC33B4" w:rsidP="00EC33B4">
      <w:pPr>
        <w:jc w:val="both"/>
        <w:rPr>
          <w:rFonts w:ascii="Times New Roman" w:hAnsi="Times New Roman" w:cs="Times New Roman"/>
          <w:b/>
          <w:sz w:val="24"/>
          <w:szCs w:val="24"/>
        </w:rPr>
      </w:pPr>
      <w:r>
        <w:rPr>
          <w:rFonts w:ascii="Times New Roman" w:hAnsi="Times New Roman" w:cs="Times New Roman"/>
          <w:b/>
          <w:sz w:val="24"/>
          <w:szCs w:val="24"/>
        </w:rPr>
        <w:t>SEPTICAEMIA</w:t>
      </w:r>
    </w:p>
    <w:p w14:paraId="4D4B9971" w14:textId="631895BB" w:rsidR="00157B00" w:rsidRPr="00EC33B4" w:rsidRDefault="00D071B9"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 The most usual,</w:t>
      </w:r>
      <w:r w:rsidR="00C61CE2">
        <w:rPr>
          <w:rFonts w:ascii="Times New Roman" w:hAnsi="Times New Roman" w:cs="Times New Roman"/>
          <w:sz w:val="24"/>
          <w:szCs w:val="24"/>
        </w:rPr>
        <w:t xml:space="preserve"> </w:t>
      </w:r>
      <w:r w:rsidRPr="00EC33B4">
        <w:rPr>
          <w:rFonts w:ascii="Times New Roman" w:hAnsi="Times New Roman" w:cs="Times New Roman"/>
          <w:sz w:val="24"/>
          <w:szCs w:val="24"/>
        </w:rPr>
        <w:t>expensive  and deadly complication aftermath of a</w:t>
      </w:r>
      <w:r w:rsidR="00C61CE2">
        <w:rPr>
          <w:rFonts w:ascii="Times New Roman" w:hAnsi="Times New Roman" w:cs="Times New Roman"/>
          <w:sz w:val="24"/>
          <w:szCs w:val="24"/>
        </w:rPr>
        <w:t>ny major surgery is infection .</w:t>
      </w:r>
      <w:proofErr w:type="spellStart"/>
      <w:r w:rsidRPr="00EC33B4">
        <w:rPr>
          <w:rFonts w:ascii="Times New Roman" w:hAnsi="Times New Roman" w:cs="Times New Roman"/>
          <w:sz w:val="24"/>
          <w:szCs w:val="24"/>
        </w:rPr>
        <w:t>Inspite</w:t>
      </w:r>
      <w:proofErr w:type="spellEnd"/>
      <w:r w:rsidRPr="00EC33B4">
        <w:rPr>
          <w:rFonts w:ascii="Times New Roman" w:hAnsi="Times New Roman" w:cs="Times New Roman"/>
          <w:sz w:val="24"/>
          <w:szCs w:val="24"/>
        </w:rPr>
        <w:t xml:space="preserve"> of using of broader and more often dosing of antibiotics, surgical infections have continued to take place at unimaginable rates.  Even though the precise source of these pathogens is not known but as for humans, the gut has been identified as a superior level reservoir for antibiotic-resistant bacteria. Precisely how pathogenic organisms in the gut might contribute to postoperative infection, however, remains unknown</w:t>
      </w:r>
      <w:r w:rsidR="004451BF" w:rsidRPr="00EC33B4">
        <w:rPr>
          <w:rFonts w:ascii="Times New Roman" w:hAnsi="Times New Roman" w:cs="Times New Roman"/>
          <w:sz w:val="24"/>
          <w:szCs w:val="24"/>
        </w:rPr>
        <w:t xml:space="preserve"> </w:t>
      </w:r>
      <w:r w:rsidR="004451BF" w:rsidRPr="00EC33B4">
        <w:rPr>
          <w:rFonts w:ascii="Times New Roman" w:hAnsi="Times New Roman" w:cs="Times New Roman"/>
          <w:sz w:val="24"/>
          <w:szCs w:val="24"/>
        </w:rPr>
        <w:fldChar w:fldCharType="begin"/>
      </w:r>
      <w:r w:rsidR="004451BF" w:rsidRPr="00EC33B4">
        <w:rPr>
          <w:rFonts w:ascii="Times New Roman" w:hAnsi="Times New Roman" w:cs="Times New Roman"/>
          <w:sz w:val="24"/>
          <w:szCs w:val="24"/>
        </w:rPr>
        <w:instrText xml:space="preserve"> ADDIN ZOTERO_ITEM CSL_CITATION {"citationID":"JUP2y1RW","properties":{"formattedCitation":"(Hyoju et al., 2019)","plainCitation":"(Hyoju et al., 2019)","noteIndex":0},"citationItems":[{"id":89,"uris":["http://zotero.org/users/8136979/items/UZLBEJET"],"uri":["http://zotero.org/users/8136979/items/UZLBEJET"],"itemData":{"id":89,"type":"article-journal","abstract":"Obesity remains a prevalent and independent risk factor for life-threatening infection following major surgery. Here, we demonstrate that when mice are fed an obesogenic Western diet (WD), they become susceptible to lethal sepsis with multiple organ damage after exposure to antibiotics and an otherwise-recoverable surgical injury. Analysis of the gut microbiota in this model demonstrates that WD alone leads to loss of\n              Bacteroidetes\n              , a bloom of\n              Proteobacteria\n              , and evidence of antibiotic resistance development even before antibiotics are administered. After antibiotics and surgery, lethal sepsis with organ damage developed in in mice fed a WD with the appearance of multidrug-resistant pathogens in the liver, spleen, and blood. The importance of these findings lies in exposing how the selective pressures of diet, antibiotic exposure, and surgical injury can converge on the microbiome, resulting in lethal sepsis and organ damage without the introduction of an exogenous pathogen.\n            \n          , \n            ABSTRACT\n            \n              Despite antibiotics and sterile technique, postoperative infections remain a real and present danger to patients. Recent estimates suggest that 50% of the pathogens associated with postoperative infections have become resistant to the standard antibiotics used for prophylaxis. Risk factors identified in such cases include obesity and antibiotic exposure. To study the combined effect of obesity and antibiotic exposure on postoperative infection, mice were allowed to gain weight on an obesogenic Western-type diet (WD), administered antibiotics and then subjected to an otherwise recoverable sterile surgical injury (30% hepatectomy). The feeding of a WD alone resulted in a major imbalance of the cecal microbiota characterized by a decrease in diversity, loss of\n              Bacteroidetes\n              , a bloom in\n              Proteobacteria\n              , and the emergence of antibiotic-resistant organisms among the cecal microbiota. When WD-fed mice were administered antibiotics and subjected to 30% liver resection, lethal sepsis, characterized by multiple-organ damage, developed. Notable was the emergence and systemic dissemination of multidrug-resistant (MDR) pathobionts, including carbapenem-resistant, extended-spectrum β-lactamase-producing\n              Serratia marcescens\n              , which expressed a virulent and immunosuppressive phenotype. Analysis of the distribution of exact sequence variants belonging to the genus\n              Serratia\n              suggested that these strains originated from the cecal mucosa. No mortality or MDR pathogens were observed in identically treated mice fed a standard chow diet. Taken together, these results suggest that consumption of a Western diet and exposure to certain antibiotics may predispose to life-threating postoperative infection associated with MDR organisms present among the gut microbiota.\n            \n            \n              IMPORTANCE\n              Obesity remains a prevalent and independent risk factor for life-threatening infection following major surgery. Here, we demonstrate that when mice are fed an obesogenic Western diet (WD), they become susceptible to lethal sepsis with multiple organ damage after exposure to antibiotics and an otherwise-recoverable surgical injury. Analysis of the gut microbiota in this model demonstrates that WD alone leads to loss of\n              Bacteroidetes\n              , a bloom of\n              Proteobacteria\n              , and evidence of antibiotic resistance development even before antibiotics are administered. After antibiotics and surgery, lethal sepsis with organ damage developed in in mice fed a WD with the appearance of multidrug-resistant pathogens in the liver, spleen, and blood. The importance of these findings lies in exposing how the selective pressures of diet, antibiotic exposure, and surgical injury can converge on the microbiome, resulting in lethal sepsis and organ damage without the introduction of an exogenous pathogen.","container-title":"mBio","DOI":"10.1128/mBio.00903-19","ISSN":"2161-2129, 2150-7511","issue":"4","journalAbbreviation":"mBio","language":"en","source":"DOI.org (Crossref)","title":"Mice Fed an Obesogenic Western Diet, Administered Antibiotics, and Subjected to a Sterile Surgical Procedure Develop Lethal Septicemia with Multidrug-Resistant Pathobionts","URL":"https://journals.asm.org/doi/10.1128/mBio.00903-19","volume":"10","author":[{"family":"Hyoju","given":"Sanjiv K."},{"family":"Zaborin","given":"Alexander"},{"family":"Keskey","given":"Robert"},{"family":"Sharma","given":"Anukriti"},{"family":"Arnold","given":"Wyatt"},{"family":"Berg","given":"Fons","non-dropping-particle":"van den"},{"family":"Kim","given":"Sangman M."},{"family":"Gottel","given":"Neil"},{"family":"Bethel","given":"Cindy"},{"family":"Charnot-Katsikas","given":"Angella"},{"family":"Jianxin","given":"Peng"},{"family":"Adriaansens","given":"Carleen"},{"family":"Papazian","given":"Emily"},{"family":"Gilbert","given":"Jack A."},{"family":"Zaborina","given":"Olga"},{"family":"Alverdy","given":"John C."}],"editor":[{"family":"Pettigrew","given":"Melinda M."}],"accessed":{"date-parts":[["2021",7,15]]},"issued":{"date-parts":[["2019",8,27]]}}}],"schema":"https://github.com/citation-style-language/schema/raw/master/csl-citation.json"} </w:instrText>
      </w:r>
      <w:r w:rsidR="004451BF" w:rsidRPr="00EC33B4">
        <w:rPr>
          <w:rFonts w:ascii="Times New Roman" w:hAnsi="Times New Roman" w:cs="Times New Roman"/>
          <w:sz w:val="24"/>
          <w:szCs w:val="24"/>
        </w:rPr>
        <w:fldChar w:fldCharType="separate"/>
      </w:r>
      <w:r w:rsidR="004451BF" w:rsidRPr="00EC33B4">
        <w:rPr>
          <w:rFonts w:ascii="Times New Roman" w:hAnsi="Times New Roman" w:cs="Times New Roman"/>
          <w:sz w:val="24"/>
          <w:szCs w:val="24"/>
        </w:rPr>
        <w:t>(Hyoju et al., 2019)</w:t>
      </w:r>
      <w:r w:rsidR="004451BF" w:rsidRPr="00EC33B4">
        <w:rPr>
          <w:rFonts w:ascii="Times New Roman" w:hAnsi="Times New Roman" w:cs="Times New Roman"/>
          <w:sz w:val="24"/>
          <w:szCs w:val="24"/>
        </w:rPr>
        <w:fldChar w:fldCharType="end"/>
      </w:r>
      <w:r w:rsidR="004451BF" w:rsidRPr="00EC33B4">
        <w:rPr>
          <w:rFonts w:ascii="Times New Roman" w:hAnsi="Times New Roman" w:cs="Times New Roman"/>
          <w:sz w:val="24"/>
          <w:szCs w:val="24"/>
        </w:rPr>
        <w:t>.</w:t>
      </w:r>
      <w:r w:rsidRPr="00EC33B4">
        <w:rPr>
          <w:rFonts w:ascii="Times New Roman" w:hAnsi="Times New Roman" w:cs="Times New Roman"/>
          <w:sz w:val="24"/>
          <w:szCs w:val="24"/>
        </w:rPr>
        <w:t xml:space="preserve"> Neonatal septicemia (NS) is one of the major problems that the humanity is facing and the most serious problem in special care neonatal unit (SCANU) and neonatal intensive care unit (NICU), resulting in significant disorders and </w:t>
      </w:r>
      <w:proofErr w:type="spellStart"/>
      <w:r w:rsidRPr="00EC33B4">
        <w:rPr>
          <w:rFonts w:ascii="Times New Roman" w:hAnsi="Times New Roman" w:cs="Times New Roman"/>
          <w:sz w:val="24"/>
          <w:szCs w:val="24"/>
        </w:rPr>
        <w:t>deaths.It</w:t>
      </w:r>
      <w:proofErr w:type="spellEnd"/>
      <w:r w:rsidRPr="00EC33B4">
        <w:rPr>
          <w:rFonts w:ascii="Times New Roman" w:hAnsi="Times New Roman" w:cs="Times New Roman"/>
          <w:sz w:val="24"/>
          <w:szCs w:val="24"/>
        </w:rPr>
        <w:t xml:space="preserve"> is evaluated that the protagonist pathogens and their drug sensitivity pattern in this study, which will certainly help in the choice of specific antibiotic during treatment of septicemic neonates. The purpose of this study is to segregate the contributory envoy of neonatal septicemia and to analyze antimicrobial susceptibility pattern of the detached (Islam et al., 2019). There were many </w:t>
      </w:r>
      <w:r w:rsidR="008F1508" w:rsidRPr="00EC33B4">
        <w:rPr>
          <w:rFonts w:ascii="Times New Roman" w:hAnsi="Times New Roman" w:cs="Times New Roman"/>
          <w:sz w:val="24"/>
          <w:szCs w:val="24"/>
        </w:rPr>
        <w:t>competitive</w:t>
      </w:r>
      <w:r w:rsidRPr="00EC33B4">
        <w:rPr>
          <w:rFonts w:ascii="Times New Roman" w:hAnsi="Times New Roman" w:cs="Times New Roman"/>
          <w:sz w:val="24"/>
          <w:szCs w:val="24"/>
        </w:rPr>
        <w:t xml:space="preserve"> correlations between prevalence of resistance and countermeasures for unfamiliar combinations of antibiotics/bacteria and septicemia hospitalization/sepsis death rates in adults Out of 100 cases, 31 (31%) is confirmed as positive blood culture. Gram-negative </w:t>
      </w:r>
      <w:r w:rsidR="008F1508" w:rsidRPr="00EC33B4">
        <w:rPr>
          <w:rFonts w:ascii="Times New Roman" w:hAnsi="Times New Roman" w:cs="Times New Roman"/>
          <w:sz w:val="24"/>
          <w:szCs w:val="24"/>
        </w:rPr>
        <w:t>exudes</w:t>
      </w:r>
      <w:r w:rsidRPr="00EC33B4">
        <w:rPr>
          <w:rFonts w:ascii="Times New Roman" w:hAnsi="Times New Roman" w:cs="Times New Roman"/>
          <w:sz w:val="24"/>
          <w:szCs w:val="24"/>
        </w:rPr>
        <w:t xml:space="preserve"> were 22 (70.97%) and gram-positive were 9 (29.03%). Klebsiella pneumoniae was the most common (41.9%), followed by staphylococcus aureus (29%) and E. coli (19.4%) among the </w:t>
      </w:r>
    </w:p>
    <w:p w14:paraId="0B3400A5" w14:textId="5D5B7060" w:rsidR="00157B00" w:rsidRDefault="00157B00" w:rsidP="00EC33B4">
      <w:pPr>
        <w:jc w:val="both"/>
        <w:rPr>
          <w:rFonts w:ascii="Times New Roman" w:hAnsi="Times New Roman" w:cs="Times New Roman"/>
          <w:sz w:val="24"/>
          <w:szCs w:val="24"/>
        </w:rPr>
      </w:pPr>
    </w:p>
    <w:p w14:paraId="36E713D7" w14:textId="05AEF2E8" w:rsidR="00E11980" w:rsidRPr="00EC33B4" w:rsidRDefault="00E11980" w:rsidP="00EC33B4">
      <w:pPr>
        <w:jc w:val="both"/>
        <w:rPr>
          <w:rFonts w:ascii="Times New Roman" w:hAnsi="Times New Roman" w:cs="Times New Roman"/>
          <w:sz w:val="24"/>
          <w:szCs w:val="24"/>
        </w:rPr>
      </w:pPr>
      <w:r w:rsidRPr="00EC33B4">
        <w:rPr>
          <w:rFonts w:ascii="Times New Roman" w:hAnsi="Times New Roman" w:cs="Times New Roman"/>
          <w:noProof/>
          <w:sz w:val="24"/>
          <w:szCs w:val="24"/>
          <w:lang w:val="en-IN" w:eastAsia="en-IN"/>
        </w:rPr>
        <w:lastRenderedPageBreak/>
        <w:drawing>
          <wp:anchor distT="0" distB="0" distL="114300" distR="114300" simplePos="0" relativeHeight="251677184" behindDoc="1" locked="0" layoutInCell="1" allowOverlap="1" wp14:anchorId="0C93CD34" wp14:editId="23A96C8C">
            <wp:simplePos x="0" y="0"/>
            <wp:positionH relativeFrom="column">
              <wp:posOffset>657225</wp:posOffset>
            </wp:positionH>
            <wp:positionV relativeFrom="paragraph">
              <wp:posOffset>185420</wp:posOffset>
            </wp:positionV>
            <wp:extent cx="4914900" cy="2371725"/>
            <wp:effectExtent l="0" t="0" r="0" b="9525"/>
            <wp:wrapTight wrapText="bothSides">
              <wp:wrapPolygon edited="0">
                <wp:start x="0" y="0"/>
                <wp:lineTo x="0" y="21513"/>
                <wp:lineTo x="21516" y="21513"/>
                <wp:lineTo x="215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t="10184" b="27975"/>
                    <a:stretch/>
                  </pic:blipFill>
                  <pic:spPr bwMode="auto">
                    <a:xfrm>
                      <a:off x="0" y="0"/>
                      <a:ext cx="4914900" cy="2371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DC7AD8" w14:textId="7447E87D" w:rsidR="00157B00" w:rsidRPr="00EC33B4" w:rsidRDefault="00157B00" w:rsidP="00EC33B4">
      <w:pPr>
        <w:jc w:val="both"/>
        <w:rPr>
          <w:rFonts w:ascii="Times New Roman" w:hAnsi="Times New Roman" w:cs="Times New Roman"/>
          <w:sz w:val="24"/>
          <w:szCs w:val="24"/>
        </w:rPr>
      </w:pPr>
    </w:p>
    <w:p w14:paraId="55F8CD6B" w14:textId="2885A2E8" w:rsidR="00157B00" w:rsidRPr="00EC33B4" w:rsidRDefault="00157B00" w:rsidP="00EC33B4">
      <w:pPr>
        <w:jc w:val="both"/>
        <w:rPr>
          <w:rFonts w:ascii="Times New Roman" w:hAnsi="Times New Roman" w:cs="Times New Roman"/>
          <w:sz w:val="24"/>
          <w:szCs w:val="24"/>
        </w:rPr>
      </w:pPr>
    </w:p>
    <w:p w14:paraId="6176C031" w14:textId="77777777" w:rsidR="00157B00" w:rsidRDefault="00157B00" w:rsidP="00EC33B4">
      <w:pPr>
        <w:jc w:val="both"/>
        <w:rPr>
          <w:rFonts w:ascii="Times New Roman" w:hAnsi="Times New Roman" w:cs="Times New Roman"/>
          <w:sz w:val="24"/>
          <w:szCs w:val="24"/>
        </w:rPr>
      </w:pPr>
    </w:p>
    <w:p w14:paraId="42C1819C" w14:textId="77777777" w:rsidR="00E11980" w:rsidRPr="00EC33B4" w:rsidRDefault="00E11980" w:rsidP="00EC33B4">
      <w:pPr>
        <w:jc w:val="both"/>
        <w:rPr>
          <w:rFonts w:ascii="Times New Roman" w:hAnsi="Times New Roman" w:cs="Times New Roman"/>
          <w:sz w:val="24"/>
          <w:szCs w:val="24"/>
        </w:rPr>
      </w:pPr>
    </w:p>
    <w:p w14:paraId="65AC307E" w14:textId="77777777" w:rsidR="00157B00" w:rsidRPr="00EC33B4" w:rsidRDefault="00157B00" w:rsidP="00EC33B4">
      <w:pPr>
        <w:jc w:val="both"/>
        <w:rPr>
          <w:rFonts w:ascii="Times New Roman" w:hAnsi="Times New Roman" w:cs="Times New Roman"/>
          <w:sz w:val="24"/>
          <w:szCs w:val="24"/>
        </w:rPr>
      </w:pPr>
    </w:p>
    <w:p w14:paraId="7486D8B9" w14:textId="77777777" w:rsidR="00157B00" w:rsidRPr="00EC33B4" w:rsidRDefault="00157B00" w:rsidP="00EC33B4">
      <w:pPr>
        <w:jc w:val="both"/>
        <w:rPr>
          <w:rFonts w:ascii="Times New Roman" w:hAnsi="Times New Roman" w:cs="Times New Roman"/>
          <w:sz w:val="24"/>
          <w:szCs w:val="24"/>
        </w:rPr>
      </w:pPr>
    </w:p>
    <w:p w14:paraId="35D5506A" w14:textId="77777777" w:rsidR="00157B00" w:rsidRPr="00EC33B4" w:rsidRDefault="00157B00" w:rsidP="00EC33B4">
      <w:pPr>
        <w:jc w:val="both"/>
        <w:rPr>
          <w:rFonts w:ascii="Times New Roman" w:hAnsi="Times New Roman" w:cs="Times New Roman"/>
          <w:sz w:val="24"/>
          <w:szCs w:val="24"/>
        </w:rPr>
      </w:pPr>
    </w:p>
    <w:p w14:paraId="1A9BF211" w14:textId="6F4A69AA" w:rsidR="00157B00" w:rsidRPr="00EC33B4" w:rsidRDefault="00157B00" w:rsidP="00EC33B4">
      <w:pPr>
        <w:jc w:val="both"/>
        <w:rPr>
          <w:rFonts w:ascii="Times New Roman" w:hAnsi="Times New Roman" w:cs="Times New Roman"/>
          <w:b/>
          <w:bCs/>
          <w:sz w:val="24"/>
          <w:szCs w:val="24"/>
          <w:u w:val="single"/>
        </w:rPr>
      </w:pPr>
    </w:p>
    <w:p w14:paraId="3B9CCFB1" w14:textId="2D834529" w:rsidR="00157B00" w:rsidRPr="00EC33B4" w:rsidRDefault="00157B00" w:rsidP="00EC33B4">
      <w:pPr>
        <w:jc w:val="both"/>
        <w:rPr>
          <w:rFonts w:ascii="Times New Roman" w:hAnsi="Times New Roman" w:cs="Times New Roman"/>
          <w:sz w:val="24"/>
          <w:szCs w:val="24"/>
        </w:rPr>
      </w:pPr>
      <w:r w:rsidRPr="00E11980">
        <w:rPr>
          <w:rFonts w:ascii="Times New Roman" w:hAnsi="Times New Roman" w:cs="Times New Roman"/>
          <w:bCs/>
          <w:sz w:val="24"/>
          <w:szCs w:val="24"/>
        </w:rPr>
        <w:t>Fig</w:t>
      </w:r>
      <w:r w:rsidR="00EC33B4" w:rsidRPr="00E11980">
        <w:rPr>
          <w:rFonts w:ascii="Times New Roman" w:hAnsi="Times New Roman" w:cs="Times New Roman"/>
          <w:bCs/>
          <w:sz w:val="24"/>
          <w:szCs w:val="24"/>
        </w:rPr>
        <w:t>ure</w:t>
      </w:r>
      <w:r w:rsidRPr="00E11980">
        <w:rPr>
          <w:rFonts w:ascii="Times New Roman" w:hAnsi="Times New Roman" w:cs="Times New Roman"/>
          <w:bCs/>
          <w:sz w:val="24"/>
          <w:szCs w:val="24"/>
        </w:rPr>
        <w:t xml:space="preserve"> </w:t>
      </w:r>
      <w:r w:rsidR="00EC33B4" w:rsidRPr="00E11980">
        <w:rPr>
          <w:rFonts w:ascii="Times New Roman" w:hAnsi="Times New Roman" w:cs="Times New Roman"/>
          <w:bCs/>
          <w:sz w:val="24"/>
          <w:szCs w:val="24"/>
        </w:rPr>
        <w:t>5:</w:t>
      </w:r>
      <w:r w:rsidRPr="00EC33B4">
        <w:rPr>
          <w:rFonts w:ascii="Times New Roman" w:hAnsi="Times New Roman" w:cs="Times New Roman"/>
          <w:bCs/>
          <w:sz w:val="24"/>
          <w:szCs w:val="24"/>
          <w:u w:val="single"/>
        </w:rPr>
        <w:t xml:space="preserve"> </w:t>
      </w:r>
      <w:r w:rsidRPr="00EC33B4">
        <w:rPr>
          <w:rFonts w:ascii="Times New Roman" w:hAnsi="Times New Roman" w:cs="Times New Roman"/>
          <w:sz w:val="24"/>
          <w:szCs w:val="24"/>
        </w:rPr>
        <w:t xml:space="preserve"> Gentamycin can't block the process of protein synthesis of Septicemia </w:t>
      </w:r>
    </w:p>
    <w:p w14:paraId="002CC301" w14:textId="5E8816DF" w:rsidR="00D071B9" w:rsidRPr="00EC33B4" w:rsidRDefault="00D071B9" w:rsidP="00EC33B4">
      <w:pPr>
        <w:jc w:val="both"/>
        <w:rPr>
          <w:rFonts w:ascii="Times New Roman" w:hAnsi="Times New Roman" w:cs="Times New Roman"/>
          <w:sz w:val="24"/>
          <w:szCs w:val="24"/>
        </w:rPr>
      </w:pPr>
      <w:proofErr w:type="gramStart"/>
      <w:r w:rsidRPr="00EC33B4">
        <w:rPr>
          <w:rFonts w:ascii="Times New Roman" w:hAnsi="Times New Roman" w:cs="Times New Roman"/>
          <w:sz w:val="24"/>
          <w:szCs w:val="24"/>
        </w:rPr>
        <w:t>detaches.</w:t>
      </w:r>
      <w:proofErr w:type="gramEnd"/>
      <w:r w:rsidRPr="00EC33B4">
        <w:rPr>
          <w:rFonts w:ascii="Times New Roman" w:hAnsi="Times New Roman" w:cs="Times New Roman"/>
          <w:sz w:val="24"/>
          <w:szCs w:val="24"/>
        </w:rPr>
        <w:t xml:space="preserve"> All of the three common detaches showed 100% resistance to ampicillin and very inferior level sensitivity to gentamicin. Gram-negative </w:t>
      </w:r>
      <w:r w:rsidR="00E11980">
        <w:rPr>
          <w:rFonts w:ascii="Times New Roman" w:hAnsi="Times New Roman" w:cs="Times New Roman"/>
          <w:sz w:val="24"/>
          <w:szCs w:val="24"/>
        </w:rPr>
        <w:t xml:space="preserve">detaches were </w:t>
      </w:r>
      <w:r w:rsidRPr="00EC33B4">
        <w:rPr>
          <w:rFonts w:ascii="Times New Roman" w:hAnsi="Times New Roman" w:cs="Times New Roman"/>
          <w:sz w:val="24"/>
          <w:szCs w:val="24"/>
        </w:rPr>
        <w:t xml:space="preserve">superiorly sensitive to </w:t>
      </w:r>
      <w:proofErr w:type="spellStart"/>
      <w:r w:rsidRPr="00EC33B4">
        <w:rPr>
          <w:rFonts w:ascii="Times New Roman" w:hAnsi="Times New Roman" w:cs="Times New Roman"/>
          <w:sz w:val="24"/>
          <w:szCs w:val="24"/>
        </w:rPr>
        <w:t>amikacin</w:t>
      </w:r>
      <w:proofErr w:type="spellEnd"/>
      <w:r w:rsidRPr="00EC33B4">
        <w:rPr>
          <w:rFonts w:ascii="Times New Roman" w:hAnsi="Times New Roman" w:cs="Times New Roman"/>
          <w:sz w:val="24"/>
          <w:szCs w:val="24"/>
        </w:rPr>
        <w:t xml:space="preserve"> and </w:t>
      </w:r>
      <w:proofErr w:type="spellStart"/>
      <w:r w:rsidRPr="00EC33B4">
        <w:rPr>
          <w:rFonts w:ascii="Times New Roman" w:hAnsi="Times New Roman" w:cs="Times New Roman"/>
          <w:sz w:val="24"/>
          <w:szCs w:val="24"/>
        </w:rPr>
        <w:t>imipenem</w:t>
      </w:r>
      <w:proofErr w:type="spellEnd"/>
      <w:r w:rsidRPr="00EC33B4">
        <w:rPr>
          <w:rFonts w:ascii="Times New Roman" w:hAnsi="Times New Roman" w:cs="Times New Roman"/>
          <w:sz w:val="24"/>
          <w:szCs w:val="24"/>
        </w:rPr>
        <w:t xml:space="preserve">, </w:t>
      </w:r>
      <w:r w:rsidR="00E11980" w:rsidRPr="00EC33B4">
        <w:rPr>
          <w:rFonts w:ascii="Times New Roman" w:hAnsi="Times New Roman" w:cs="Times New Roman"/>
          <w:sz w:val="24"/>
          <w:szCs w:val="24"/>
        </w:rPr>
        <w:t>whereas</w:t>
      </w:r>
      <w:r w:rsidRPr="00EC33B4">
        <w:rPr>
          <w:rFonts w:ascii="Times New Roman" w:hAnsi="Times New Roman" w:cs="Times New Roman"/>
          <w:sz w:val="24"/>
          <w:szCs w:val="24"/>
        </w:rPr>
        <w:t xml:space="preserve"> gram-positive detaches were </w:t>
      </w:r>
      <w:r w:rsidR="008F1508" w:rsidRPr="00EC33B4">
        <w:rPr>
          <w:rFonts w:ascii="Times New Roman" w:hAnsi="Times New Roman" w:cs="Times New Roman"/>
          <w:sz w:val="24"/>
          <w:szCs w:val="24"/>
        </w:rPr>
        <w:t>superiorly</w:t>
      </w:r>
      <w:r w:rsidRPr="00EC33B4">
        <w:rPr>
          <w:rFonts w:ascii="Times New Roman" w:hAnsi="Times New Roman" w:cs="Times New Roman"/>
          <w:sz w:val="24"/>
          <w:szCs w:val="24"/>
        </w:rPr>
        <w:t xml:space="preserve"> sensi</w:t>
      </w:r>
      <w:r w:rsidR="00E11980">
        <w:rPr>
          <w:rFonts w:ascii="Times New Roman" w:hAnsi="Times New Roman" w:cs="Times New Roman"/>
          <w:sz w:val="24"/>
          <w:szCs w:val="24"/>
        </w:rPr>
        <w:t xml:space="preserve">tive to </w:t>
      </w:r>
      <w:proofErr w:type="spellStart"/>
      <w:r w:rsidR="00E11980">
        <w:rPr>
          <w:rFonts w:ascii="Times New Roman" w:hAnsi="Times New Roman" w:cs="Times New Roman"/>
          <w:sz w:val="24"/>
          <w:szCs w:val="24"/>
        </w:rPr>
        <w:t>amikacin</w:t>
      </w:r>
      <w:proofErr w:type="spellEnd"/>
      <w:r w:rsidR="00E11980">
        <w:rPr>
          <w:rFonts w:ascii="Times New Roman" w:hAnsi="Times New Roman" w:cs="Times New Roman"/>
          <w:sz w:val="24"/>
          <w:szCs w:val="24"/>
        </w:rPr>
        <w:t xml:space="preserve"> and </w:t>
      </w:r>
      <w:proofErr w:type="spellStart"/>
      <w:r w:rsidR="00E11980">
        <w:rPr>
          <w:rFonts w:ascii="Times New Roman" w:hAnsi="Times New Roman" w:cs="Times New Roman"/>
          <w:sz w:val="24"/>
          <w:szCs w:val="24"/>
        </w:rPr>
        <w:t>vancomycin</w:t>
      </w:r>
      <w:proofErr w:type="spellEnd"/>
      <w:r w:rsidR="00E11980">
        <w:rPr>
          <w:rFonts w:ascii="Times New Roman" w:hAnsi="Times New Roman" w:cs="Times New Roman"/>
          <w:sz w:val="24"/>
          <w:szCs w:val="24"/>
        </w:rPr>
        <w:t xml:space="preserve"> (Figure 5</w:t>
      </w:r>
      <w:r w:rsidR="00157B00" w:rsidRPr="00EC33B4">
        <w:rPr>
          <w:rFonts w:ascii="Times New Roman" w:hAnsi="Times New Roman" w:cs="Times New Roman"/>
          <w:sz w:val="24"/>
          <w:szCs w:val="24"/>
        </w:rPr>
        <w:t>)</w:t>
      </w:r>
      <w:r w:rsidR="00E11980">
        <w:rPr>
          <w:rFonts w:ascii="Times New Roman" w:hAnsi="Times New Roman" w:cs="Times New Roman"/>
          <w:sz w:val="24"/>
          <w:szCs w:val="24"/>
        </w:rPr>
        <w:t xml:space="preserve">. </w:t>
      </w:r>
      <w:r w:rsidR="008F1508" w:rsidRPr="00EC33B4">
        <w:rPr>
          <w:rFonts w:ascii="Times New Roman" w:hAnsi="Times New Roman" w:cs="Times New Roman"/>
          <w:sz w:val="24"/>
          <w:szCs w:val="24"/>
        </w:rPr>
        <w:t xml:space="preserve">The results </w:t>
      </w:r>
      <w:r w:rsidRPr="00EC33B4">
        <w:rPr>
          <w:rFonts w:ascii="Times New Roman" w:hAnsi="Times New Roman" w:cs="Times New Roman"/>
          <w:sz w:val="24"/>
          <w:szCs w:val="24"/>
        </w:rPr>
        <w:t xml:space="preserve">showed as </w:t>
      </w:r>
      <w:r w:rsidR="008F1508" w:rsidRPr="00EC33B4">
        <w:rPr>
          <w:rFonts w:ascii="Times New Roman" w:hAnsi="Times New Roman" w:cs="Times New Roman"/>
          <w:sz w:val="24"/>
          <w:szCs w:val="24"/>
        </w:rPr>
        <w:t>following</w:t>
      </w:r>
      <w:r w:rsidR="008C3599">
        <w:rPr>
          <w:rFonts w:ascii="Times New Roman" w:hAnsi="Times New Roman" w:cs="Times New Roman"/>
          <w:sz w:val="24"/>
          <w:szCs w:val="24"/>
        </w:rPr>
        <w:t xml:space="preserve"> table</w:t>
      </w:r>
      <w:r w:rsidRPr="00EC33B4">
        <w:rPr>
          <w:rFonts w:ascii="Times New Roman" w:hAnsi="Times New Roman" w:cs="Times New Roman"/>
          <w:sz w:val="24"/>
          <w:szCs w:val="24"/>
        </w:rPr>
        <w:t xml:space="preserve"> 1. Prevalence of Neonatal Septicemia</w:t>
      </w:r>
      <w:r w:rsidR="008F1508" w:rsidRPr="00EC33B4">
        <w:rPr>
          <w:rFonts w:ascii="Times New Roman" w:hAnsi="Times New Roman" w:cs="Times New Roman"/>
          <w:sz w:val="24"/>
          <w:szCs w:val="24"/>
        </w:rPr>
        <w:t>.</w:t>
      </w:r>
      <w:r w:rsidR="00E11980">
        <w:rPr>
          <w:rFonts w:ascii="Times New Roman" w:hAnsi="Times New Roman" w:cs="Times New Roman"/>
          <w:sz w:val="24"/>
          <w:szCs w:val="24"/>
        </w:rPr>
        <w:t xml:space="preserve"> </w:t>
      </w:r>
      <w:r w:rsidRPr="00EC33B4">
        <w:rPr>
          <w:rFonts w:ascii="Times New Roman" w:hAnsi="Times New Roman" w:cs="Times New Roman"/>
          <w:sz w:val="24"/>
          <w:szCs w:val="24"/>
        </w:rPr>
        <w:t xml:space="preserve">Out of total 516 blood sample received from </w:t>
      </w:r>
      <w:proofErr w:type="spellStart"/>
      <w:r w:rsidRPr="00EC33B4">
        <w:rPr>
          <w:rFonts w:ascii="Times New Roman" w:hAnsi="Times New Roman" w:cs="Times New Roman"/>
          <w:sz w:val="24"/>
          <w:szCs w:val="24"/>
        </w:rPr>
        <w:t>envoyed</w:t>
      </w:r>
      <w:proofErr w:type="spellEnd"/>
      <w:r w:rsidRPr="00EC33B4">
        <w:rPr>
          <w:rFonts w:ascii="Times New Roman" w:hAnsi="Times New Roman" w:cs="Times New Roman"/>
          <w:sz w:val="24"/>
          <w:szCs w:val="24"/>
        </w:rPr>
        <w:t xml:space="preserve"> neonates, significant bacterial growth have taken place in 56 (10.8%) samples, contaminants were grown in 32 (6.2%) samples, and no bacterial growth had taken place in 460 (82.9%) samples.</w:t>
      </w:r>
      <w:r w:rsidR="008F1508" w:rsidRPr="00EC33B4">
        <w:rPr>
          <w:rFonts w:ascii="Times New Roman" w:hAnsi="Times New Roman" w:cs="Times New Roman"/>
          <w:sz w:val="24"/>
          <w:szCs w:val="24"/>
        </w:rPr>
        <w:t xml:space="preserve"> </w:t>
      </w:r>
      <w:r w:rsidRPr="00EC33B4">
        <w:rPr>
          <w:rFonts w:ascii="Times New Roman" w:hAnsi="Times New Roman" w:cs="Times New Roman"/>
          <w:sz w:val="24"/>
          <w:szCs w:val="24"/>
        </w:rPr>
        <w:t xml:space="preserve">And within these 56 neonates while 32 (57.1%) were inborn, other 24 (42.8%) were </w:t>
      </w:r>
      <w:proofErr w:type="spellStart"/>
      <w:r w:rsidRPr="00EC33B4">
        <w:rPr>
          <w:rFonts w:ascii="Times New Roman" w:hAnsi="Times New Roman" w:cs="Times New Roman"/>
          <w:sz w:val="24"/>
          <w:szCs w:val="24"/>
        </w:rPr>
        <w:t>outborn</w:t>
      </w:r>
      <w:proofErr w:type="spellEnd"/>
      <w:r w:rsidRPr="00EC33B4">
        <w:rPr>
          <w:rFonts w:ascii="Times New Roman" w:hAnsi="Times New Roman" w:cs="Times New Roman"/>
          <w:sz w:val="24"/>
          <w:szCs w:val="24"/>
        </w:rPr>
        <w:t xml:space="preserve">, out of which 37 (66%) were confirmed males and 19 (33.9%) were females with predominant male to female ratio of 1.9:1. Prevalence of the </w:t>
      </w:r>
      <w:proofErr w:type="spellStart"/>
      <w:r w:rsidRPr="00EC33B4">
        <w:rPr>
          <w:rFonts w:ascii="Times New Roman" w:hAnsi="Times New Roman" w:cs="Times New Roman"/>
          <w:sz w:val="24"/>
          <w:szCs w:val="24"/>
        </w:rPr>
        <w:t>phenomenons</w:t>
      </w:r>
      <w:proofErr w:type="spellEnd"/>
      <w:r w:rsidRPr="00EC33B4">
        <w:rPr>
          <w:rFonts w:ascii="Times New Roman" w:hAnsi="Times New Roman" w:cs="Times New Roman"/>
          <w:sz w:val="24"/>
          <w:szCs w:val="24"/>
        </w:rPr>
        <w:t xml:space="preserve"> of EOS was more lofty 35 (62.5%) neonates in contrast to LOS 21 (37.5%) neonates (Thapa &amp; Sapkota, 2019).</w:t>
      </w:r>
    </w:p>
    <w:tbl>
      <w:tblPr>
        <w:tblStyle w:val="TableGrid"/>
        <w:tblW w:w="0" w:type="auto"/>
        <w:tblLook w:val="04A0" w:firstRow="1" w:lastRow="0" w:firstColumn="1" w:lastColumn="0" w:noHBand="0" w:noVBand="1"/>
      </w:tblPr>
      <w:tblGrid>
        <w:gridCol w:w="2509"/>
        <w:gridCol w:w="2310"/>
        <w:gridCol w:w="2311"/>
        <w:gridCol w:w="2311"/>
      </w:tblGrid>
      <w:tr w:rsidR="008934CD" w:rsidRPr="00EC33B4" w14:paraId="232765F3" w14:textId="77777777" w:rsidTr="00751349">
        <w:tc>
          <w:tcPr>
            <w:tcW w:w="2310" w:type="dxa"/>
          </w:tcPr>
          <w:p w14:paraId="5B9482F5" w14:textId="77777777" w:rsidR="008934CD" w:rsidRPr="00EC33B4" w:rsidRDefault="008934CD" w:rsidP="00EC33B4">
            <w:pPr>
              <w:jc w:val="both"/>
              <w:rPr>
                <w:rFonts w:ascii="Times New Roman" w:hAnsi="Times New Roman" w:cs="Times New Roman"/>
                <w:b/>
                <w:sz w:val="24"/>
                <w:szCs w:val="24"/>
              </w:rPr>
            </w:pPr>
            <w:r w:rsidRPr="00EC33B4">
              <w:rPr>
                <w:rFonts w:ascii="Times New Roman" w:hAnsi="Times New Roman" w:cs="Times New Roman"/>
                <w:b/>
                <w:sz w:val="24"/>
                <w:szCs w:val="24"/>
              </w:rPr>
              <w:t>ANTIBIOTIC (µg/disk)</w:t>
            </w:r>
          </w:p>
        </w:tc>
        <w:tc>
          <w:tcPr>
            <w:tcW w:w="2310" w:type="dxa"/>
          </w:tcPr>
          <w:p w14:paraId="6B70CC6A" w14:textId="77777777" w:rsidR="008934CD" w:rsidRPr="00EC33B4" w:rsidRDefault="008934CD" w:rsidP="00EC33B4">
            <w:pPr>
              <w:jc w:val="both"/>
              <w:rPr>
                <w:rFonts w:ascii="Times New Roman" w:hAnsi="Times New Roman" w:cs="Times New Roman"/>
                <w:b/>
                <w:sz w:val="24"/>
                <w:szCs w:val="24"/>
              </w:rPr>
            </w:pPr>
            <w:r w:rsidRPr="00EC33B4">
              <w:rPr>
                <w:rFonts w:ascii="Times New Roman" w:hAnsi="Times New Roman" w:cs="Times New Roman"/>
                <w:b/>
                <w:sz w:val="24"/>
                <w:szCs w:val="24"/>
              </w:rPr>
              <w:t>RESISTANT, R (%)</w:t>
            </w:r>
          </w:p>
        </w:tc>
        <w:tc>
          <w:tcPr>
            <w:tcW w:w="2311" w:type="dxa"/>
          </w:tcPr>
          <w:p w14:paraId="615EEF6C" w14:textId="77777777" w:rsidR="008934CD" w:rsidRPr="00EC33B4" w:rsidRDefault="008934CD" w:rsidP="00EC33B4">
            <w:pPr>
              <w:jc w:val="both"/>
              <w:rPr>
                <w:rFonts w:ascii="Times New Roman" w:hAnsi="Times New Roman" w:cs="Times New Roman"/>
                <w:b/>
                <w:sz w:val="24"/>
                <w:szCs w:val="24"/>
              </w:rPr>
            </w:pPr>
            <w:r w:rsidRPr="00EC33B4">
              <w:rPr>
                <w:rFonts w:ascii="Times New Roman" w:hAnsi="Times New Roman" w:cs="Times New Roman"/>
                <w:b/>
                <w:sz w:val="24"/>
                <w:szCs w:val="24"/>
              </w:rPr>
              <w:t>INTERMEDIATE SENSITIVE, I (%)</w:t>
            </w:r>
          </w:p>
        </w:tc>
        <w:tc>
          <w:tcPr>
            <w:tcW w:w="2311" w:type="dxa"/>
          </w:tcPr>
          <w:p w14:paraId="1213F840" w14:textId="77777777" w:rsidR="008934CD" w:rsidRPr="00EC33B4" w:rsidRDefault="008934CD" w:rsidP="00EC33B4">
            <w:pPr>
              <w:jc w:val="both"/>
              <w:rPr>
                <w:rFonts w:ascii="Times New Roman" w:hAnsi="Times New Roman" w:cs="Times New Roman"/>
                <w:b/>
                <w:sz w:val="24"/>
                <w:szCs w:val="24"/>
              </w:rPr>
            </w:pPr>
            <w:r w:rsidRPr="00EC33B4">
              <w:rPr>
                <w:rFonts w:ascii="Times New Roman" w:hAnsi="Times New Roman" w:cs="Times New Roman"/>
                <w:b/>
                <w:sz w:val="24"/>
                <w:szCs w:val="24"/>
              </w:rPr>
              <w:t>SENSITIVE, S (%)</w:t>
            </w:r>
          </w:p>
        </w:tc>
      </w:tr>
      <w:tr w:rsidR="008934CD" w:rsidRPr="00EC33B4" w14:paraId="52EC302D" w14:textId="77777777" w:rsidTr="00751349">
        <w:tc>
          <w:tcPr>
            <w:tcW w:w="2310" w:type="dxa"/>
          </w:tcPr>
          <w:p w14:paraId="397EE5AF"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Nalidixic acid (30)</w:t>
            </w:r>
          </w:p>
        </w:tc>
        <w:tc>
          <w:tcPr>
            <w:tcW w:w="2310" w:type="dxa"/>
          </w:tcPr>
          <w:p w14:paraId="543E2C36"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21.7</w:t>
            </w:r>
          </w:p>
        </w:tc>
        <w:tc>
          <w:tcPr>
            <w:tcW w:w="2311" w:type="dxa"/>
          </w:tcPr>
          <w:p w14:paraId="7032F1F3"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26.7</w:t>
            </w:r>
          </w:p>
        </w:tc>
        <w:tc>
          <w:tcPr>
            <w:tcW w:w="2311" w:type="dxa"/>
          </w:tcPr>
          <w:p w14:paraId="6D78EB6A"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51.7</w:t>
            </w:r>
          </w:p>
        </w:tc>
      </w:tr>
      <w:tr w:rsidR="008934CD" w:rsidRPr="00EC33B4" w14:paraId="5B3221C2" w14:textId="77777777" w:rsidTr="00751349">
        <w:tc>
          <w:tcPr>
            <w:tcW w:w="2310" w:type="dxa"/>
          </w:tcPr>
          <w:p w14:paraId="4A011320" w14:textId="77777777" w:rsidR="008934CD" w:rsidRPr="00EC33B4" w:rsidRDefault="008934CD" w:rsidP="00EC33B4">
            <w:pPr>
              <w:jc w:val="both"/>
              <w:rPr>
                <w:rFonts w:ascii="Times New Roman" w:hAnsi="Times New Roman" w:cs="Times New Roman"/>
                <w:sz w:val="24"/>
                <w:szCs w:val="24"/>
              </w:rPr>
            </w:pPr>
            <w:proofErr w:type="spellStart"/>
            <w:r w:rsidRPr="00EC33B4">
              <w:rPr>
                <w:rFonts w:ascii="Times New Roman" w:hAnsi="Times New Roman" w:cs="Times New Roman"/>
                <w:sz w:val="24"/>
                <w:szCs w:val="24"/>
              </w:rPr>
              <w:t>Oxolinic</w:t>
            </w:r>
            <w:proofErr w:type="spellEnd"/>
            <w:r w:rsidRPr="00EC33B4">
              <w:rPr>
                <w:rFonts w:ascii="Times New Roman" w:hAnsi="Times New Roman" w:cs="Times New Roman"/>
                <w:sz w:val="24"/>
                <w:szCs w:val="24"/>
              </w:rPr>
              <w:t xml:space="preserve"> acid (2)</w:t>
            </w:r>
          </w:p>
        </w:tc>
        <w:tc>
          <w:tcPr>
            <w:tcW w:w="2310" w:type="dxa"/>
          </w:tcPr>
          <w:p w14:paraId="2647983B"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7.7</w:t>
            </w:r>
          </w:p>
        </w:tc>
        <w:tc>
          <w:tcPr>
            <w:tcW w:w="2311" w:type="dxa"/>
          </w:tcPr>
          <w:p w14:paraId="23A7CE9A"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22.3</w:t>
            </w:r>
          </w:p>
        </w:tc>
        <w:tc>
          <w:tcPr>
            <w:tcW w:w="2311" w:type="dxa"/>
          </w:tcPr>
          <w:p w14:paraId="77ADA223"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70.0</w:t>
            </w:r>
          </w:p>
        </w:tc>
      </w:tr>
      <w:tr w:rsidR="008934CD" w:rsidRPr="00EC33B4" w14:paraId="158A28C4" w14:textId="77777777" w:rsidTr="00751349">
        <w:tc>
          <w:tcPr>
            <w:tcW w:w="2310" w:type="dxa"/>
          </w:tcPr>
          <w:p w14:paraId="2D45F1DC"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Compound sulphonamides (300)</w:t>
            </w:r>
          </w:p>
        </w:tc>
        <w:tc>
          <w:tcPr>
            <w:tcW w:w="2310" w:type="dxa"/>
          </w:tcPr>
          <w:p w14:paraId="6F5C4B5A"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9.7</w:t>
            </w:r>
          </w:p>
        </w:tc>
        <w:tc>
          <w:tcPr>
            <w:tcW w:w="2311" w:type="dxa"/>
          </w:tcPr>
          <w:p w14:paraId="42C3B202"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7.0</w:t>
            </w:r>
          </w:p>
        </w:tc>
        <w:tc>
          <w:tcPr>
            <w:tcW w:w="2311" w:type="dxa"/>
          </w:tcPr>
          <w:p w14:paraId="6890C95F"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83.3</w:t>
            </w:r>
          </w:p>
        </w:tc>
      </w:tr>
      <w:tr w:rsidR="008934CD" w:rsidRPr="00EC33B4" w14:paraId="4AFD0773" w14:textId="77777777" w:rsidTr="00751349">
        <w:tc>
          <w:tcPr>
            <w:tcW w:w="2310" w:type="dxa"/>
          </w:tcPr>
          <w:p w14:paraId="704AA637"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Doxycycline (30)</w:t>
            </w:r>
          </w:p>
        </w:tc>
        <w:tc>
          <w:tcPr>
            <w:tcW w:w="2310" w:type="dxa"/>
          </w:tcPr>
          <w:p w14:paraId="7AD782F7"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4.0</w:t>
            </w:r>
          </w:p>
        </w:tc>
        <w:tc>
          <w:tcPr>
            <w:tcW w:w="2311" w:type="dxa"/>
          </w:tcPr>
          <w:p w14:paraId="38C828A7"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26.0</w:t>
            </w:r>
          </w:p>
        </w:tc>
        <w:tc>
          <w:tcPr>
            <w:tcW w:w="2311" w:type="dxa"/>
          </w:tcPr>
          <w:p w14:paraId="71CC704C"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70.0</w:t>
            </w:r>
          </w:p>
        </w:tc>
      </w:tr>
      <w:tr w:rsidR="008934CD" w:rsidRPr="00EC33B4" w14:paraId="41AAED01" w14:textId="77777777" w:rsidTr="00751349">
        <w:tc>
          <w:tcPr>
            <w:tcW w:w="2310" w:type="dxa"/>
          </w:tcPr>
          <w:p w14:paraId="68139992" w14:textId="77777777" w:rsidR="008934CD" w:rsidRPr="00EC33B4" w:rsidRDefault="008934CD" w:rsidP="00EC33B4">
            <w:pPr>
              <w:jc w:val="both"/>
              <w:rPr>
                <w:rFonts w:ascii="Times New Roman" w:hAnsi="Times New Roman" w:cs="Times New Roman"/>
                <w:sz w:val="24"/>
                <w:szCs w:val="24"/>
              </w:rPr>
            </w:pPr>
            <w:proofErr w:type="spellStart"/>
            <w:r w:rsidRPr="00EC33B4">
              <w:rPr>
                <w:rFonts w:ascii="Times New Roman" w:hAnsi="Times New Roman" w:cs="Times New Roman"/>
                <w:sz w:val="24"/>
                <w:szCs w:val="24"/>
              </w:rPr>
              <w:t>Tertracycline</w:t>
            </w:r>
            <w:proofErr w:type="spellEnd"/>
            <w:r w:rsidRPr="00EC33B4">
              <w:rPr>
                <w:rFonts w:ascii="Times New Roman" w:hAnsi="Times New Roman" w:cs="Times New Roman"/>
                <w:sz w:val="24"/>
                <w:szCs w:val="24"/>
              </w:rPr>
              <w:t xml:space="preserve"> (30)</w:t>
            </w:r>
          </w:p>
        </w:tc>
        <w:tc>
          <w:tcPr>
            <w:tcW w:w="2310" w:type="dxa"/>
          </w:tcPr>
          <w:p w14:paraId="52F76B3A"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58.0</w:t>
            </w:r>
          </w:p>
        </w:tc>
        <w:tc>
          <w:tcPr>
            <w:tcW w:w="2311" w:type="dxa"/>
          </w:tcPr>
          <w:p w14:paraId="78D96D34"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25.3</w:t>
            </w:r>
          </w:p>
        </w:tc>
        <w:tc>
          <w:tcPr>
            <w:tcW w:w="2311" w:type="dxa"/>
          </w:tcPr>
          <w:p w14:paraId="483F5BA0"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16.7</w:t>
            </w:r>
          </w:p>
        </w:tc>
      </w:tr>
      <w:tr w:rsidR="008934CD" w:rsidRPr="00EC33B4" w14:paraId="07A67D37" w14:textId="77777777" w:rsidTr="00751349">
        <w:tc>
          <w:tcPr>
            <w:tcW w:w="2310" w:type="dxa"/>
          </w:tcPr>
          <w:p w14:paraId="55531E12"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Novobiocin (30)</w:t>
            </w:r>
          </w:p>
        </w:tc>
        <w:tc>
          <w:tcPr>
            <w:tcW w:w="2310" w:type="dxa"/>
          </w:tcPr>
          <w:p w14:paraId="70B58927"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78.0</w:t>
            </w:r>
          </w:p>
        </w:tc>
        <w:tc>
          <w:tcPr>
            <w:tcW w:w="2311" w:type="dxa"/>
          </w:tcPr>
          <w:p w14:paraId="7F5B9D97"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11.3</w:t>
            </w:r>
          </w:p>
        </w:tc>
        <w:tc>
          <w:tcPr>
            <w:tcW w:w="2311" w:type="dxa"/>
          </w:tcPr>
          <w:p w14:paraId="78B9B6CB"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10.7</w:t>
            </w:r>
          </w:p>
        </w:tc>
      </w:tr>
      <w:tr w:rsidR="008934CD" w:rsidRPr="00EC33B4" w14:paraId="28BA883F" w14:textId="77777777" w:rsidTr="00751349">
        <w:tc>
          <w:tcPr>
            <w:tcW w:w="2310" w:type="dxa"/>
          </w:tcPr>
          <w:p w14:paraId="191E5703"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Chloramphenicol(30)</w:t>
            </w:r>
          </w:p>
        </w:tc>
        <w:tc>
          <w:tcPr>
            <w:tcW w:w="2310" w:type="dxa"/>
          </w:tcPr>
          <w:p w14:paraId="3BFCD220"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74.0</w:t>
            </w:r>
          </w:p>
        </w:tc>
        <w:tc>
          <w:tcPr>
            <w:tcW w:w="2311" w:type="dxa"/>
          </w:tcPr>
          <w:p w14:paraId="6D15ECC4"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7.7</w:t>
            </w:r>
          </w:p>
        </w:tc>
        <w:tc>
          <w:tcPr>
            <w:tcW w:w="2311" w:type="dxa"/>
          </w:tcPr>
          <w:p w14:paraId="7D28FE8E"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18.3</w:t>
            </w:r>
          </w:p>
        </w:tc>
      </w:tr>
      <w:tr w:rsidR="008934CD" w:rsidRPr="00EC33B4" w14:paraId="548F114E" w14:textId="77777777" w:rsidTr="00751349">
        <w:tc>
          <w:tcPr>
            <w:tcW w:w="2310" w:type="dxa"/>
          </w:tcPr>
          <w:p w14:paraId="170999B4"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Kanamycin(30)</w:t>
            </w:r>
          </w:p>
        </w:tc>
        <w:tc>
          <w:tcPr>
            <w:tcW w:w="2310" w:type="dxa"/>
          </w:tcPr>
          <w:p w14:paraId="665A466F"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68.3</w:t>
            </w:r>
          </w:p>
        </w:tc>
        <w:tc>
          <w:tcPr>
            <w:tcW w:w="2311" w:type="dxa"/>
          </w:tcPr>
          <w:p w14:paraId="304D0B6F"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15.0</w:t>
            </w:r>
          </w:p>
        </w:tc>
        <w:tc>
          <w:tcPr>
            <w:tcW w:w="2311" w:type="dxa"/>
          </w:tcPr>
          <w:p w14:paraId="16BC6583"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16.7</w:t>
            </w:r>
          </w:p>
        </w:tc>
      </w:tr>
      <w:tr w:rsidR="008934CD" w:rsidRPr="00EC33B4" w14:paraId="0AB242CA" w14:textId="77777777" w:rsidTr="00751349">
        <w:tc>
          <w:tcPr>
            <w:tcW w:w="2310" w:type="dxa"/>
          </w:tcPr>
          <w:p w14:paraId="0F97B874" w14:textId="77777777" w:rsidR="008934CD" w:rsidRPr="00EC33B4" w:rsidRDefault="008934CD" w:rsidP="00EC33B4">
            <w:pPr>
              <w:jc w:val="both"/>
              <w:rPr>
                <w:rFonts w:ascii="Times New Roman" w:hAnsi="Times New Roman" w:cs="Times New Roman"/>
                <w:sz w:val="24"/>
                <w:szCs w:val="24"/>
              </w:rPr>
            </w:pPr>
            <w:proofErr w:type="spellStart"/>
            <w:r w:rsidRPr="00EC33B4">
              <w:rPr>
                <w:rFonts w:ascii="Times New Roman" w:hAnsi="Times New Roman" w:cs="Times New Roman"/>
                <w:sz w:val="24"/>
                <w:szCs w:val="24"/>
              </w:rPr>
              <w:t>Sulphamethoxazole</w:t>
            </w:r>
            <w:proofErr w:type="spellEnd"/>
            <w:r w:rsidRPr="00EC33B4">
              <w:rPr>
                <w:rFonts w:ascii="Times New Roman" w:hAnsi="Times New Roman" w:cs="Times New Roman"/>
                <w:sz w:val="24"/>
                <w:szCs w:val="24"/>
              </w:rPr>
              <w:t>(25)</w:t>
            </w:r>
          </w:p>
        </w:tc>
        <w:tc>
          <w:tcPr>
            <w:tcW w:w="2310" w:type="dxa"/>
          </w:tcPr>
          <w:p w14:paraId="4A8BE8D2"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15.7</w:t>
            </w:r>
          </w:p>
        </w:tc>
        <w:tc>
          <w:tcPr>
            <w:tcW w:w="2311" w:type="dxa"/>
          </w:tcPr>
          <w:p w14:paraId="746FA058"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7.7</w:t>
            </w:r>
          </w:p>
        </w:tc>
        <w:tc>
          <w:tcPr>
            <w:tcW w:w="2311" w:type="dxa"/>
          </w:tcPr>
          <w:p w14:paraId="79674AEC"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76.7</w:t>
            </w:r>
          </w:p>
        </w:tc>
      </w:tr>
      <w:tr w:rsidR="008934CD" w:rsidRPr="00EC33B4" w14:paraId="56442C01" w14:textId="77777777" w:rsidTr="00751349">
        <w:tc>
          <w:tcPr>
            <w:tcW w:w="2310" w:type="dxa"/>
          </w:tcPr>
          <w:p w14:paraId="73B8E704"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Flumequine(30)</w:t>
            </w:r>
          </w:p>
        </w:tc>
        <w:tc>
          <w:tcPr>
            <w:tcW w:w="2310" w:type="dxa"/>
          </w:tcPr>
          <w:p w14:paraId="17838808"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12.3</w:t>
            </w:r>
          </w:p>
        </w:tc>
        <w:tc>
          <w:tcPr>
            <w:tcW w:w="2311" w:type="dxa"/>
          </w:tcPr>
          <w:p w14:paraId="2C064CE3"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14.3</w:t>
            </w:r>
          </w:p>
        </w:tc>
        <w:tc>
          <w:tcPr>
            <w:tcW w:w="2311" w:type="dxa"/>
          </w:tcPr>
          <w:p w14:paraId="08C059DD"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73.3</w:t>
            </w:r>
          </w:p>
        </w:tc>
      </w:tr>
      <w:tr w:rsidR="008934CD" w:rsidRPr="00EC33B4" w14:paraId="6E6B56FB" w14:textId="77777777" w:rsidTr="00751349">
        <w:tc>
          <w:tcPr>
            <w:tcW w:w="2310" w:type="dxa"/>
          </w:tcPr>
          <w:p w14:paraId="10590F76"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Erythromycin (15)</w:t>
            </w:r>
          </w:p>
        </w:tc>
        <w:tc>
          <w:tcPr>
            <w:tcW w:w="2310" w:type="dxa"/>
          </w:tcPr>
          <w:p w14:paraId="43B2E753"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37.7</w:t>
            </w:r>
          </w:p>
        </w:tc>
        <w:tc>
          <w:tcPr>
            <w:tcW w:w="2311" w:type="dxa"/>
          </w:tcPr>
          <w:p w14:paraId="4161439A"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22.3</w:t>
            </w:r>
          </w:p>
        </w:tc>
        <w:tc>
          <w:tcPr>
            <w:tcW w:w="2311" w:type="dxa"/>
          </w:tcPr>
          <w:p w14:paraId="4B6B4CBA"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40.0</w:t>
            </w:r>
          </w:p>
        </w:tc>
      </w:tr>
      <w:tr w:rsidR="008934CD" w:rsidRPr="00EC33B4" w14:paraId="1380F087" w14:textId="77777777" w:rsidTr="00751349">
        <w:tc>
          <w:tcPr>
            <w:tcW w:w="2310" w:type="dxa"/>
          </w:tcPr>
          <w:p w14:paraId="26F4CC1A"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lastRenderedPageBreak/>
              <w:t>Ampicillin (10)</w:t>
            </w:r>
          </w:p>
        </w:tc>
        <w:tc>
          <w:tcPr>
            <w:tcW w:w="2310" w:type="dxa"/>
          </w:tcPr>
          <w:p w14:paraId="1846D119"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77.0</w:t>
            </w:r>
          </w:p>
        </w:tc>
        <w:tc>
          <w:tcPr>
            <w:tcW w:w="2311" w:type="dxa"/>
          </w:tcPr>
          <w:p w14:paraId="6FD062C7"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18.7</w:t>
            </w:r>
          </w:p>
        </w:tc>
        <w:tc>
          <w:tcPr>
            <w:tcW w:w="2311" w:type="dxa"/>
          </w:tcPr>
          <w:p w14:paraId="286A5D10"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4.3</w:t>
            </w:r>
          </w:p>
        </w:tc>
      </w:tr>
      <w:tr w:rsidR="008934CD" w:rsidRPr="00EC33B4" w14:paraId="660D73BC" w14:textId="77777777" w:rsidTr="00751349">
        <w:tc>
          <w:tcPr>
            <w:tcW w:w="2310" w:type="dxa"/>
          </w:tcPr>
          <w:p w14:paraId="549829FB" w14:textId="77777777" w:rsidR="008934CD" w:rsidRPr="00EC33B4" w:rsidRDefault="008934CD" w:rsidP="00EC33B4">
            <w:pPr>
              <w:jc w:val="both"/>
              <w:rPr>
                <w:rFonts w:ascii="Times New Roman" w:hAnsi="Times New Roman" w:cs="Times New Roman"/>
                <w:sz w:val="24"/>
                <w:szCs w:val="24"/>
              </w:rPr>
            </w:pPr>
            <w:proofErr w:type="spellStart"/>
            <w:r w:rsidRPr="00EC33B4">
              <w:rPr>
                <w:rFonts w:ascii="Times New Roman" w:hAnsi="Times New Roman" w:cs="Times New Roman"/>
                <w:sz w:val="24"/>
                <w:szCs w:val="24"/>
              </w:rPr>
              <w:t>Spiramycin</w:t>
            </w:r>
            <w:proofErr w:type="spellEnd"/>
            <w:r w:rsidRPr="00EC33B4">
              <w:rPr>
                <w:rFonts w:ascii="Times New Roman" w:hAnsi="Times New Roman" w:cs="Times New Roman"/>
                <w:sz w:val="24"/>
                <w:szCs w:val="24"/>
              </w:rPr>
              <w:t xml:space="preserve"> (100)</w:t>
            </w:r>
          </w:p>
        </w:tc>
        <w:tc>
          <w:tcPr>
            <w:tcW w:w="2310" w:type="dxa"/>
          </w:tcPr>
          <w:p w14:paraId="6C8F7233"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74.7</w:t>
            </w:r>
          </w:p>
        </w:tc>
        <w:tc>
          <w:tcPr>
            <w:tcW w:w="2311" w:type="dxa"/>
          </w:tcPr>
          <w:p w14:paraId="561CFD92"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7.7</w:t>
            </w:r>
          </w:p>
        </w:tc>
        <w:tc>
          <w:tcPr>
            <w:tcW w:w="2311" w:type="dxa"/>
          </w:tcPr>
          <w:p w14:paraId="3138AB39"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17.7</w:t>
            </w:r>
          </w:p>
        </w:tc>
      </w:tr>
      <w:tr w:rsidR="008934CD" w:rsidRPr="00EC33B4" w14:paraId="0D5B483B" w14:textId="77777777" w:rsidTr="00751349">
        <w:tc>
          <w:tcPr>
            <w:tcW w:w="2310" w:type="dxa"/>
          </w:tcPr>
          <w:p w14:paraId="2D1DDED2" w14:textId="77777777" w:rsidR="008934CD" w:rsidRPr="00EC33B4" w:rsidRDefault="008934CD" w:rsidP="00EC33B4">
            <w:pPr>
              <w:jc w:val="both"/>
              <w:rPr>
                <w:rFonts w:ascii="Times New Roman" w:hAnsi="Times New Roman" w:cs="Times New Roman"/>
                <w:sz w:val="24"/>
                <w:szCs w:val="24"/>
              </w:rPr>
            </w:pPr>
            <w:proofErr w:type="spellStart"/>
            <w:r w:rsidRPr="00EC33B4">
              <w:rPr>
                <w:rFonts w:ascii="Times New Roman" w:hAnsi="Times New Roman" w:cs="Times New Roman"/>
                <w:sz w:val="24"/>
                <w:szCs w:val="24"/>
              </w:rPr>
              <w:t>Oxytetracyclin</w:t>
            </w:r>
            <w:proofErr w:type="spellEnd"/>
            <w:r w:rsidRPr="00EC33B4">
              <w:rPr>
                <w:rFonts w:ascii="Times New Roman" w:hAnsi="Times New Roman" w:cs="Times New Roman"/>
                <w:sz w:val="24"/>
                <w:szCs w:val="24"/>
              </w:rPr>
              <w:t xml:space="preserve"> (30)</w:t>
            </w:r>
          </w:p>
        </w:tc>
        <w:tc>
          <w:tcPr>
            <w:tcW w:w="2310" w:type="dxa"/>
          </w:tcPr>
          <w:p w14:paraId="6DF9EADD"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6.0</w:t>
            </w:r>
          </w:p>
        </w:tc>
        <w:tc>
          <w:tcPr>
            <w:tcW w:w="2311" w:type="dxa"/>
          </w:tcPr>
          <w:p w14:paraId="27B4128D"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22.0</w:t>
            </w:r>
          </w:p>
        </w:tc>
        <w:tc>
          <w:tcPr>
            <w:tcW w:w="2311" w:type="dxa"/>
          </w:tcPr>
          <w:p w14:paraId="42388536"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72.0</w:t>
            </w:r>
          </w:p>
        </w:tc>
      </w:tr>
      <w:tr w:rsidR="008934CD" w:rsidRPr="00EC33B4" w14:paraId="6A60FF69" w14:textId="77777777" w:rsidTr="00751349">
        <w:tc>
          <w:tcPr>
            <w:tcW w:w="2310" w:type="dxa"/>
          </w:tcPr>
          <w:p w14:paraId="01EEAA39"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Amoxicillin (25)</w:t>
            </w:r>
          </w:p>
        </w:tc>
        <w:tc>
          <w:tcPr>
            <w:tcW w:w="2310" w:type="dxa"/>
          </w:tcPr>
          <w:p w14:paraId="3C04F552"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69.7</w:t>
            </w:r>
          </w:p>
        </w:tc>
        <w:tc>
          <w:tcPr>
            <w:tcW w:w="2311" w:type="dxa"/>
          </w:tcPr>
          <w:p w14:paraId="25440F81"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11.3</w:t>
            </w:r>
          </w:p>
        </w:tc>
        <w:tc>
          <w:tcPr>
            <w:tcW w:w="2311" w:type="dxa"/>
          </w:tcPr>
          <w:p w14:paraId="3F1381A2"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19.0</w:t>
            </w:r>
          </w:p>
        </w:tc>
      </w:tr>
      <w:tr w:rsidR="008934CD" w:rsidRPr="00EC33B4" w14:paraId="73F2D0B7" w14:textId="77777777" w:rsidTr="00751349">
        <w:tc>
          <w:tcPr>
            <w:tcW w:w="2310" w:type="dxa"/>
          </w:tcPr>
          <w:p w14:paraId="26335E00"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Fosfomycin (50)</w:t>
            </w:r>
          </w:p>
        </w:tc>
        <w:tc>
          <w:tcPr>
            <w:tcW w:w="2310" w:type="dxa"/>
          </w:tcPr>
          <w:p w14:paraId="1BA9ED56"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51.7</w:t>
            </w:r>
          </w:p>
        </w:tc>
        <w:tc>
          <w:tcPr>
            <w:tcW w:w="2311" w:type="dxa"/>
          </w:tcPr>
          <w:p w14:paraId="6102ACB8"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14.0</w:t>
            </w:r>
          </w:p>
        </w:tc>
        <w:tc>
          <w:tcPr>
            <w:tcW w:w="2311" w:type="dxa"/>
          </w:tcPr>
          <w:p w14:paraId="3EA8FCB0"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34.3</w:t>
            </w:r>
          </w:p>
        </w:tc>
      </w:tr>
    </w:tbl>
    <w:p w14:paraId="1864A825" w14:textId="77777777" w:rsidR="008934CD" w:rsidRPr="00EC33B4" w:rsidRDefault="008934CD" w:rsidP="00EC33B4">
      <w:pPr>
        <w:jc w:val="both"/>
        <w:rPr>
          <w:rFonts w:ascii="Times New Roman" w:hAnsi="Times New Roman" w:cs="Times New Roman"/>
          <w:sz w:val="24"/>
          <w:szCs w:val="24"/>
        </w:rPr>
      </w:pPr>
    </w:p>
    <w:p w14:paraId="40872ED2" w14:textId="66B5260A" w:rsidR="008934CD" w:rsidRPr="00EC33B4" w:rsidRDefault="00D071B9" w:rsidP="00EC33B4">
      <w:pPr>
        <w:pStyle w:val="ListParagraph"/>
        <w:numPr>
          <w:ilvl w:val="0"/>
          <w:numId w:val="4"/>
        </w:numPr>
        <w:jc w:val="both"/>
        <w:rPr>
          <w:rFonts w:ascii="Times New Roman" w:hAnsi="Times New Roman" w:cs="Times New Roman"/>
          <w:sz w:val="24"/>
          <w:szCs w:val="24"/>
        </w:rPr>
      </w:pPr>
      <w:proofErr w:type="spellStart"/>
      <w:r w:rsidRPr="00EC33B4">
        <w:rPr>
          <w:rFonts w:ascii="Times New Roman" w:hAnsi="Times New Roman" w:cs="Times New Roman"/>
          <w:sz w:val="24"/>
          <w:szCs w:val="24"/>
        </w:rPr>
        <w:t>hydrophila</w:t>
      </w:r>
      <w:proofErr w:type="spellEnd"/>
      <w:r w:rsidRPr="00EC33B4">
        <w:rPr>
          <w:rFonts w:ascii="Times New Roman" w:hAnsi="Times New Roman" w:cs="Times New Roman"/>
          <w:sz w:val="24"/>
          <w:szCs w:val="24"/>
        </w:rPr>
        <w:t>=</w:t>
      </w:r>
      <w:proofErr w:type="spellStart"/>
      <w:r w:rsidRPr="00EC33B4">
        <w:rPr>
          <w:rFonts w:ascii="Times New Roman" w:hAnsi="Times New Roman" w:cs="Times New Roman"/>
          <w:sz w:val="24"/>
          <w:szCs w:val="24"/>
        </w:rPr>
        <w:t>Aeromonas</w:t>
      </w:r>
      <w:proofErr w:type="spellEnd"/>
      <w:r w:rsidRPr="00EC33B4">
        <w:rPr>
          <w:rFonts w:ascii="Times New Roman" w:hAnsi="Times New Roman" w:cs="Times New Roman"/>
          <w:sz w:val="24"/>
          <w:szCs w:val="24"/>
        </w:rPr>
        <w:t xml:space="preserve"> </w:t>
      </w:r>
      <w:proofErr w:type="spellStart"/>
      <w:r w:rsidRPr="00EC33B4">
        <w:rPr>
          <w:rFonts w:ascii="Times New Roman" w:hAnsi="Times New Roman" w:cs="Times New Roman"/>
          <w:sz w:val="24"/>
          <w:szCs w:val="24"/>
        </w:rPr>
        <w:t>hydrophi</w:t>
      </w:r>
      <w:r w:rsidR="00BE25E9" w:rsidRPr="00EC33B4">
        <w:rPr>
          <w:rFonts w:ascii="Times New Roman" w:hAnsi="Times New Roman" w:cs="Times New Roman"/>
          <w:sz w:val="24"/>
          <w:szCs w:val="24"/>
        </w:rPr>
        <w:t>la</w:t>
      </w:r>
      <w:proofErr w:type="spellEnd"/>
      <w:r w:rsidR="00BE25E9" w:rsidRPr="00EC33B4">
        <w:rPr>
          <w:rFonts w:ascii="Times New Roman" w:hAnsi="Times New Roman" w:cs="Times New Roman"/>
          <w:sz w:val="24"/>
          <w:szCs w:val="24"/>
        </w:rPr>
        <w:t xml:space="preserve">, E. </w:t>
      </w:r>
      <w:proofErr w:type="spellStart"/>
      <w:r w:rsidR="00BE25E9" w:rsidRPr="00EC33B4">
        <w:rPr>
          <w:rFonts w:ascii="Times New Roman" w:hAnsi="Times New Roman" w:cs="Times New Roman"/>
          <w:sz w:val="24"/>
          <w:szCs w:val="24"/>
        </w:rPr>
        <w:t>tarda</w:t>
      </w:r>
      <w:proofErr w:type="spellEnd"/>
      <w:r w:rsidR="00BE25E9" w:rsidRPr="00EC33B4">
        <w:rPr>
          <w:rFonts w:ascii="Times New Roman" w:hAnsi="Times New Roman" w:cs="Times New Roman"/>
          <w:sz w:val="24"/>
          <w:szCs w:val="24"/>
        </w:rPr>
        <w:t>=</w:t>
      </w:r>
      <w:proofErr w:type="spellStart"/>
      <w:r w:rsidR="00BE25E9" w:rsidRPr="00EC33B4">
        <w:rPr>
          <w:rFonts w:ascii="Times New Roman" w:hAnsi="Times New Roman" w:cs="Times New Roman"/>
          <w:sz w:val="24"/>
          <w:szCs w:val="24"/>
        </w:rPr>
        <w:t>Edwardsiella</w:t>
      </w:r>
      <w:proofErr w:type="spellEnd"/>
      <w:r w:rsidR="00BE25E9" w:rsidRPr="00EC33B4">
        <w:rPr>
          <w:rFonts w:ascii="Times New Roman" w:hAnsi="Times New Roman" w:cs="Times New Roman"/>
          <w:sz w:val="24"/>
          <w:szCs w:val="24"/>
        </w:rPr>
        <w:t xml:space="preserve"> </w:t>
      </w:r>
      <w:proofErr w:type="spellStart"/>
      <w:r w:rsidR="00BE25E9" w:rsidRPr="00EC33B4">
        <w:rPr>
          <w:rFonts w:ascii="Times New Roman" w:hAnsi="Times New Roman" w:cs="Times New Roman"/>
          <w:sz w:val="24"/>
          <w:szCs w:val="24"/>
        </w:rPr>
        <w:t>tarda</w:t>
      </w:r>
      <w:proofErr w:type="spellEnd"/>
      <w:r w:rsidR="00BE25E9" w:rsidRPr="00EC33B4">
        <w:rPr>
          <w:rFonts w:ascii="Times New Roman" w:hAnsi="Times New Roman" w:cs="Times New Roman"/>
          <w:sz w:val="24"/>
          <w:szCs w:val="24"/>
        </w:rPr>
        <w:t xml:space="preserve"> </w:t>
      </w:r>
      <w:r w:rsidRPr="00EC33B4">
        <w:rPr>
          <w:rFonts w:ascii="Times New Roman" w:hAnsi="Times New Roman" w:cs="Times New Roman"/>
          <w:sz w:val="24"/>
          <w:szCs w:val="24"/>
        </w:rPr>
        <w:t xml:space="preserve">(Lee &amp; Wendy, 2017) </w:t>
      </w:r>
    </w:p>
    <w:p w14:paraId="0FD5C788" w14:textId="1E6C06B8" w:rsidR="008934CD" w:rsidRPr="00EC33B4" w:rsidRDefault="00E11980" w:rsidP="00E1198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Table 1: Antibiotic resistance </w:t>
      </w:r>
    </w:p>
    <w:tbl>
      <w:tblPr>
        <w:tblStyle w:val="TableGrid"/>
        <w:tblW w:w="0" w:type="auto"/>
        <w:tblLook w:val="04A0" w:firstRow="1" w:lastRow="0" w:firstColumn="1" w:lastColumn="0" w:noHBand="0" w:noVBand="1"/>
      </w:tblPr>
      <w:tblGrid>
        <w:gridCol w:w="4621"/>
        <w:gridCol w:w="4621"/>
      </w:tblGrid>
      <w:tr w:rsidR="008934CD" w:rsidRPr="00EC33B4" w14:paraId="72ACCEA8" w14:textId="77777777" w:rsidTr="00751349">
        <w:tc>
          <w:tcPr>
            <w:tcW w:w="4621" w:type="dxa"/>
          </w:tcPr>
          <w:p w14:paraId="175477A3" w14:textId="77777777" w:rsidR="008934CD" w:rsidRPr="00EC33B4" w:rsidRDefault="008934CD" w:rsidP="00EC33B4">
            <w:pPr>
              <w:jc w:val="both"/>
              <w:rPr>
                <w:rFonts w:ascii="Times New Roman" w:hAnsi="Times New Roman" w:cs="Times New Roman"/>
                <w:b/>
                <w:sz w:val="24"/>
                <w:szCs w:val="24"/>
              </w:rPr>
            </w:pPr>
            <w:r w:rsidRPr="00EC33B4">
              <w:rPr>
                <w:rFonts w:ascii="Times New Roman" w:hAnsi="Times New Roman" w:cs="Times New Roman"/>
                <w:b/>
                <w:sz w:val="24"/>
                <w:szCs w:val="24"/>
              </w:rPr>
              <w:t>HEAVY METAL</w:t>
            </w:r>
          </w:p>
        </w:tc>
        <w:tc>
          <w:tcPr>
            <w:tcW w:w="4621" w:type="dxa"/>
          </w:tcPr>
          <w:p w14:paraId="1E7E69C8"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b/>
                <w:sz w:val="24"/>
                <w:szCs w:val="24"/>
              </w:rPr>
              <w:t>RESISTANT, R (%)</w:t>
            </w:r>
          </w:p>
        </w:tc>
      </w:tr>
      <w:tr w:rsidR="008934CD" w:rsidRPr="00EC33B4" w14:paraId="21226A72" w14:textId="77777777" w:rsidTr="00751349">
        <w:tc>
          <w:tcPr>
            <w:tcW w:w="4621" w:type="dxa"/>
          </w:tcPr>
          <w:p w14:paraId="6A80FB4A"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Hg</w:t>
            </w:r>
            <w:r w:rsidRPr="00EC33B4">
              <w:rPr>
                <w:rFonts w:ascii="Times New Roman" w:hAnsi="Times New Roman" w:cs="Times New Roman"/>
                <w:sz w:val="24"/>
                <w:szCs w:val="24"/>
                <w:vertAlign w:val="superscript"/>
              </w:rPr>
              <w:t>2+</w:t>
            </w:r>
          </w:p>
        </w:tc>
        <w:tc>
          <w:tcPr>
            <w:tcW w:w="4621" w:type="dxa"/>
          </w:tcPr>
          <w:p w14:paraId="71353440"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22.3</w:t>
            </w:r>
          </w:p>
        </w:tc>
      </w:tr>
      <w:tr w:rsidR="008934CD" w:rsidRPr="00EC33B4" w14:paraId="303D26D7" w14:textId="77777777" w:rsidTr="00751349">
        <w:tc>
          <w:tcPr>
            <w:tcW w:w="4621" w:type="dxa"/>
          </w:tcPr>
          <w:p w14:paraId="405A602B"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Cr</w:t>
            </w:r>
            <w:r w:rsidRPr="00EC33B4">
              <w:rPr>
                <w:rFonts w:ascii="Times New Roman" w:hAnsi="Times New Roman" w:cs="Times New Roman"/>
                <w:sz w:val="24"/>
                <w:szCs w:val="24"/>
                <w:vertAlign w:val="superscript"/>
              </w:rPr>
              <w:t>6+</w:t>
            </w:r>
          </w:p>
        </w:tc>
        <w:tc>
          <w:tcPr>
            <w:tcW w:w="4621" w:type="dxa"/>
          </w:tcPr>
          <w:p w14:paraId="662839C5"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44.7</w:t>
            </w:r>
          </w:p>
        </w:tc>
      </w:tr>
      <w:tr w:rsidR="008934CD" w:rsidRPr="00EC33B4" w14:paraId="5C5CF383" w14:textId="77777777" w:rsidTr="00751349">
        <w:tc>
          <w:tcPr>
            <w:tcW w:w="4621" w:type="dxa"/>
          </w:tcPr>
          <w:p w14:paraId="3507CBA4"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Zn</w:t>
            </w:r>
            <w:r w:rsidRPr="00EC33B4">
              <w:rPr>
                <w:rFonts w:ascii="Times New Roman" w:hAnsi="Times New Roman" w:cs="Times New Roman"/>
                <w:sz w:val="24"/>
                <w:szCs w:val="24"/>
                <w:vertAlign w:val="superscript"/>
              </w:rPr>
              <w:t>2+</w:t>
            </w:r>
          </w:p>
        </w:tc>
        <w:tc>
          <w:tcPr>
            <w:tcW w:w="4621" w:type="dxa"/>
          </w:tcPr>
          <w:p w14:paraId="071C1BA3" w14:textId="77777777" w:rsidR="008934CD" w:rsidRPr="00EC33B4" w:rsidRDefault="008934CD" w:rsidP="00EC33B4">
            <w:pPr>
              <w:tabs>
                <w:tab w:val="left" w:pos="1186"/>
              </w:tabs>
              <w:jc w:val="both"/>
              <w:rPr>
                <w:rFonts w:ascii="Times New Roman" w:hAnsi="Times New Roman" w:cs="Times New Roman"/>
                <w:sz w:val="24"/>
                <w:szCs w:val="24"/>
              </w:rPr>
            </w:pPr>
            <w:r w:rsidRPr="00EC33B4">
              <w:rPr>
                <w:rFonts w:ascii="Times New Roman" w:hAnsi="Times New Roman" w:cs="Times New Roman"/>
                <w:sz w:val="24"/>
                <w:szCs w:val="24"/>
              </w:rPr>
              <w:t>67.3</w:t>
            </w:r>
          </w:p>
        </w:tc>
      </w:tr>
      <w:tr w:rsidR="008934CD" w:rsidRPr="00EC33B4" w14:paraId="42572C66" w14:textId="77777777" w:rsidTr="00751349">
        <w:tc>
          <w:tcPr>
            <w:tcW w:w="4621" w:type="dxa"/>
          </w:tcPr>
          <w:p w14:paraId="74F6C460"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Cu</w:t>
            </w:r>
            <w:r w:rsidRPr="00EC33B4">
              <w:rPr>
                <w:rFonts w:ascii="Times New Roman" w:hAnsi="Times New Roman" w:cs="Times New Roman"/>
                <w:sz w:val="24"/>
                <w:szCs w:val="24"/>
                <w:vertAlign w:val="superscript"/>
              </w:rPr>
              <w:t>2+</w:t>
            </w:r>
          </w:p>
        </w:tc>
        <w:tc>
          <w:tcPr>
            <w:tcW w:w="4621" w:type="dxa"/>
          </w:tcPr>
          <w:p w14:paraId="39D88445" w14:textId="77777777" w:rsidR="008934CD" w:rsidRPr="00EC33B4" w:rsidRDefault="008934CD" w:rsidP="00EC33B4">
            <w:pPr>
              <w:jc w:val="both"/>
              <w:rPr>
                <w:rFonts w:ascii="Times New Roman" w:hAnsi="Times New Roman" w:cs="Times New Roman"/>
                <w:sz w:val="24"/>
                <w:szCs w:val="24"/>
              </w:rPr>
            </w:pPr>
            <w:r w:rsidRPr="00EC33B4">
              <w:rPr>
                <w:rFonts w:ascii="Times New Roman" w:hAnsi="Times New Roman" w:cs="Times New Roman"/>
                <w:sz w:val="24"/>
                <w:szCs w:val="24"/>
              </w:rPr>
              <w:t>28.0</w:t>
            </w:r>
          </w:p>
        </w:tc>
      </w:tr>
    </w:tbl>
    <w:p w14:paraId="740ECE92" w14:textId="09F85913" w:rsidR="009543CA" w:rsidRPr="00EC33B4" w:rsidRDefault="00E11980" w:rsidP="00EC33B4">
      <w:pPr>
        <w:jc w:val="both"/>
        <w:rPr>
          <w:rFonts w:ascii="Times New Roman" w:hAnsi="Times New Roman" w:cs="Times New Roman"/>
          <w:b/>
          <w:sz w:val="24"/>
          <w:szCs w:val="24"/>
          <w:u w:val="single"/>
        </w:rPr>
      </w:pPr>
      <w:r>
        <w:rPr>
          <w:rFonts w:ascii="Times New Roman" w:hAnsi="Times New Roman" w:cs="Times New Roman"/>
          <w:sz w:val="24"/>
          <w:szCs w:val="24"/>
        </w:rPr>
        <w:t xml:space="preserve">                                  Table 2: Heavy metals and its resistance</w:t>
      </w:r>
    </w:p>
    <w:tbl>
      <w:tblPr>
        <w:tblStyle w:val="TableGrid"/>
        <w:tblW w:w="0" w:type="auto"/>
        <w:tblLook w:val="04A0" w:firstRow="1" w:lastRow="0" w:firstColumn="1" w:lastColumn="0" w:noHBand="0" w:noVBand="1"/>
      </w:tblPr>
      <w:tblGrid>
        <w:gridCol w:w="853"/>
        <w:gridCol w:w="3048"/>
        <w:gridCol w:w="2586"/>
        <w:gridCol w:w="2755"/>
      </w:tblGrid>
      <w:tr w:rsidR="009543CA" w:rsidRPr="00EC33B4" w14:paraId="3582DC31" w14:textId="77777777" w:rsidTr="00B625FD">
        <w:tc>
          <w:tcPr>
            <w:tcW w:w="853" w:type="dxa"/>
          </w:tcPr>
          <w:p w14:paraId="7717B24B" w14:textId="77777777" w:rsidR="009543CA" w:rsidRPr="00EC33B4" w:rsidRDefault="009543CA" w:rsidP="00EC33B4">
            <w:pPr>
              <w:jc w:val="both"/>
              <w:rPr>
                <w:rFonts w:ascii="Times New Roman" w:hAnsi="Times New Roman" w:cs="Times New Roman"/>
                <w:b/>
                <w:sz w:val="24"/>
                <w:szCs w:val="24"/>
              </w:rPr>
            </w:pPr>
            <w:r w:rsidRPr="00EC33B4">
              <w:rPr>
                <w:rFonts w:ascii="Times New Roman" w:hAnsi="Times New Roman" w:cs="Times New Roman"/>
                <w:b/>
                <w:sz w:val="24"/>
                <w:szCs w:val="24"/>
              </w:rPr>
              <w:t>S.NO.</w:t>
            </w:r>
          </w:p>
        </w:tc>
        <w:tc>
          <w:tcPr>
            <w:tcW w:w="3048" w:type="dxa"/>
          </w:tcPr>
          <w:p w14:paraId="631FDFCE" w14:textId="77777777" w:rsidR="009543CA" w:rsidRPr="00EC33B4" w:rsidRDefault="009543CA" w:rsidP="00EC33B4">
            <w:pPr>
              <w:jc w:val="both"/>
              <w:rPr>
                <w:rFonts w:ascii="Times New Roman" w:hAnsi="Times New Roman" w:cs="Times New Roman"/>
                <w:b/>
                <w:sz w:val="24"/>
                <w:szCs w:val="24"/>
              </w:rPr>
            </w:pPr>
            <w:r w:rsidRPr="00EC33B4">
              <w:rPr>
                <w:rFonts w:ascii="Times New Roman" w:hAnsi="Times New Roman" w:cs="Times New Roman"/>
                <w:b/>
                <w:sz w:val="24"/>
                <w:szCs w:val="24"/>
              </w:rPr>
              <w:t xml:space="preserve">          DISEASES</w:t>
            </w:r>
          </w:p>
        </w:tc>
        <w:tc>
          <w:tcPr>
            <w:tcW w:w="5341" w:type="dxa"/>
            <w:gridSpan w:val="2"/>
            <w:shd w:val="clear" w:color="auto" w:fill="auto"/>
          </w:tcPr>
          <w:p w14:paraId="58D9C5B7" w14:textId="77777777" w:rsidR="009543CA" w:rsidRPr="00EC33B4" w:rsidRDefault="009543CA" w:rsidP="00EC33B4">
            <w:pPr>
              <w:jc w:val="both"/>
              <w:rPr>
                <w:rFonts w:ascii="Times New Roman" w:hAnsi="Times New Roman" w:cs="Times New Roman"/>
                <w:b/>
                <w:sz w:val="24"/>
                <w:szCs w:val="24"/>
              </w:rPr>
            </w:pPr>
            <w:r w:rsidRPr="00EC33B4">
              <w:rPr>
                <w:rFonts w:ascii="Times New Roman" w:hAnsi="Times New Roman" w:cs="Times New Roman"/>
                <w:b/>
                <w:sz w:val="24"/>
                <w:szCs w:val="24"/>
              </w:rPr>
              <w:t xml:space="preserve">                             ANTIBIOTICS</w:t>
            </w:r>
          </w:p>
        </w:tc>
      </w:tr>
      <w:tr w:rsidR="009543CA" w:rsidRPr="00EC33B4" w14:paraId="67DD549E" w14:textId="77777777" w:rsidTr="00B625FD">
        <w:tc>
          <w:tcPr>
            <w:tcW w:w="853" w:type="dxa"/>
          </w:tcPr>
          <w:p w14:paraId="78460E0D" w14:textId="77777777" w:rsidR="009543CA" w:rsidRPr="00EC33B4" w:rsidRDefault="009543CA" w:rsidP="00EC33B4">
            <w:pPr>
              <w:jc w:val="both"/>
              <w:rPr>
                <w:rFonts w:ascii="Times New Roman" w:hAnsi="Times New Roman" w:cs="Times New Roman"/>
                <w:sz w:val="24"/>
                <w:szCs w:val="24"/>
              </w:rPr>
            </w:pPr>
          </w:p>
        </w:tc>
        <w:tc>
          <w:tcPr>
            <w:tcW w:w="3048" w:type="dxa"/>
          </w:tcPr>
          <w:p w14:paraId="32960927" w14:textId="77777777" w:rsidR="009543CA" w:rsidRPr="00EC33B4" w:rsidRDefault="009543CA" w:rsidP="00EC33B4">
            <w:pPr>
              <w:jc w:val="both"/>
              <w:rPr>
                <w:rFonts w:ascii="Times New Roman" w:hAnsi="Times New Roman" w:cs="Times New Roman"/>
                <w:sz w:val="24"/>
                <w:szCs w:val="24"/>
              </w:rPr>
            </w:pPr>
          </w:p>
        </w:tc>
        <w:tc>
          <w:tcPr>
            <w:tcW w:w="2586" w:type="dxa"/>
          </w:tcPr>
          <w:p w14:paraId="40E9DD88"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FAILED TO KILL MRSA</w:t>
            </w:r>
          </w:p>
        </w:tc>
        <w:tc>
          <w:tcPr>
            <w:tcW w:w="2755" w:type="dxa"/>
          </w:tcPr>
          <w:p w14:paraId="66E4855E"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SUCCEED  TO KILL MRSA</w:t>
            </w:r>
          </w:p>
        </w:tc>
      </w:tr>
      <w:tr w:rsidR="009543CA" w:rsidRPr="00EC33B4" w14:paraId="028964B8" w14:textId="77777777" w:rsidTr="00B625FD">
        <w:tc>
          <w:tcPr>
            <w:tcW w:w="853" w:type="dxa"/>
          </w:tcPr>
          <w:p w14:paraId="310419B3"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1.</w:t>
            </w:r>
          </w:p>
        </w:tc>
        <w:tc>
          <w:tcPr>
            <w:tcW w:w="3048" w:type="dxa"/>
          </w:tcPr>
          <w:p w14:paraId="055ABBE0"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ATOPIC DERMATITIS</w:t>
            </w:r>
          </w:p>
        </w:tc>
        <w:tc>
          <w:tcPr>
            <w:tcW w:w="2586" w:type="dxa"/>
          </w:tcPr>
          <w:p w14:paraId="04E63DAC"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AMPICILLIN</w:t>
            </w:r>
          </w:p>
        </w:tc>
        <w:tc>
          <w:tcPr>
            <w:tcW w:w="2755" w:type="dxa"/>
          </w:tcPr>
          <w:p w14:paraId="0FD892EE"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DUPILOMAB</w:t>
            </w:r>
          </w:p>
        </w:tc>
      </w:tr>
      <w:tr w:rsidR="009543CA" w:rsidRPr="00EC33B4" w14:paraId="37927769" w14:textId="77777777" w:rsidTr="00B625FD">
        <w:tc>
          <w:tcPr>
            <w:tcW w:w="853" w:type="dxa"/>
          </w:tcPr>
          <w:p w14:paraId="6BE9996B"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2.</w:t>
            </w:r>
          </w:p>
        </w:tc>
        <w:tc>
          <w:tcPr>
            <w:tcW w:w="3048" w:type="dxa"/>
          </w:tcPr>
          <w:p w14:paraId="7BAF8F03"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MRSA BACTEREMIA</w:t>
            </w:r>
          </w:p>
        </w:tc>
        <w:tc>
          <w:tcPr>
            <w:tcW w:w="2586" w:type="dxa"/>
          </w:tcPr>
          <w:p w14:paraId="190E61A6"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LINEZOLID, VANCOMYCIN, DAPTOMYCIN</w:t>
            </w:r>
          </w:p>
        </w:tc>
        <w:tc>
          <w:tcPr>
            <w:tcW w:w="2755" w:type="dxa"/>
          </w:tcPr>
          <w:p w14:paraId="57C4E503"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CEFTAROLINE</w:t>
            </w:r>
          </w:p>
        </w:tc>
      </w:tr>
      <w:tr w:rsidR="009543CA" w:rsidRPr="00EC33B4" w14:paraId="4F78957B" w14:textId="77777777" w:rsidTr="00B625FD">
        <w:tc>
          <w:tcPr>
            <w:tcW w:w="853" w:type="dxa"/>
          </w:tcPr>
          <w:p w14:paraId="08FBD063"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3.</w:t>
            </w:r>
          </w:p>
        </w:tc>
        <w:tc>
          <w:tcPr>
            <w:tcW w:w="3048" w:type="dxa"/>
          </w:tcPr>
          <w:p w14:paraId="3F762641"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OSTEOMYELITIS</w:t>
            </w:r>
          </w:p>
        </w:tc>
        <w:tc>
          <w:tcPr>
            <w:tcW w:w="2586" w:type="dxa"/>
          </w:tcPr>
          <w:p w14:paraId="32A65F9C"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VANCOMYCIN</w:t>
            </w:r>
          </w:p>
        </w:tc>
        <w:tc>
          <w:tcPr>
            <w:tcW w:w="2755" w:type="dxa"/>
          </w:tcPr>
          <w:p w14:paraId="33AEAEE7"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ERYTHROMYCIN &amp; CURCUMIN (COMBINATION THERAPY)</w:t>
            </w:r>
          </w:p>
        </w:tc>
      </w:tr>
      <w:tr w:rsidR="009543CA" w:rsidRPr="00EC33B4" w14:paraId="4A1E9BEB" w14:textId="77777777" w:rsidTr="00B625FD">
        <w:tc>
          <w:tcPr>
            <w:tcW w:w="853" w:type="dxa"/>
          </w:tcPr>
          <w:p w14:paraId="600B670C"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4.</w:t>
            </w:r>
          </w:p>
        </w:tc>
        <w:tc>
          <w:tcPr>
            <w:tcW w:w="3048" w:type="dxa"/>
          </w:tcPr>
          <w:p w14:paraId="307D2F9F"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TOXIC SHOCK SYNDROME</w:t>
            </w:r>
          </w:p>
        </w:tc>
        <w:tc>
          <w:tcPr>
            <w:tcW w:w="2586" w:type="dxa"/>
          </w:tcPr>
          <w:p w14:paraId="4D98AEB1"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TEICOPLANIN</w:t>
            </w:r>
          </w:p>
        </w:tc>
        <w:tc>
          <w:tcPr>
            <w:tcW w:w="2755" w:type="dxa"/>
          </w:tcPr>
          <w:p w14:paraId="7572A486"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INTRAVENOUS IMMUNE GLOBULIN, LINEZOLID, CLINDAMYCIN &amp; VANCOMYCIN (COMBINATION THERAPY)</w:t>
            </w:r>
          </w:p>
        </w:tc>
      </w:tr>
      <w:tr w:rsidR="009543CA" w:rsidRPr="00EC33B4" w14:paraId="4B86BE28" w14:textId="77777777" w:rsidTr="00B625FD">
        <w:tc>
          <w:tcPr>
            <w:tcW w:w="853" w:type="dxa"/>
          </w:tcPr>
          <w:p w14:paraId="13506E4D"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5.</w:t>
            </w:r>
          </w:p>
        </w:tc>
        <w:tc>
          <w:tcPr>
            <w:tcW w:w="3048" w:type="dxa"/>
          </w:tcPr>
          <w:p w14:paraId="0FA430FB"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SEPTICEMIA</w:t>
            </w:r>
          </w:p>
        </w:tc>
        <w:tc>
          <w:tcPr>
            <w:tcW w:w="2586" w:type="dxa"/>
          </w:tcPr>
          <w:p w14:paraId="28F7B8B8"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VANCOMYCIN</w:t>
            </w:r>
          </w:p>
        </w:tc>
        <w:tc>
          <w:tcPr>
            <w:tcW w:w="2755" w:type="dxa"/>
          </w:tcPr>
          <w:p w14:paraId="427632C6" w14:textId="77777777" w:rsidR="009543CA" w:rsidRPr="00EC33B4" w:rsidRDefault="009543CA" w:rsidP="00EC33B4">
            <w:pPr>
              <w:jc w:val="both"/>
              <w:rPr>
                <w:rFonts w:ascii="Times New Roman" w:hAnsi="Times New Roman" w:cs="Times New Roman"/>
                <w:sz w:val="24"/>
                <w:szCs w:val="24"/>
              </w:rPr>
            </w:pPr>
            <w:r w:rsidRPr="00EC33B4">
              <w:rPr>
                <w:rFonts w:ascii="Times New Roman" w:hAnsi="Times New Roman" w:cs="Times New Roman"/>
                <w:sz w:val="24"/>
                <w:szCs w:val="24"/>
              </w:rPr>
              <w:t>METHICILLIN</w:t>
            </w:r>
          </w:p>
        </w:tc>
      </w:tr>
    </w:tbl>
    <w:p w14:paraId="0B39D169" w14:textId="51256FF7" w:rsidR="009543CA" w:rsidRPr="00E11980" w:rsidRDefault="00E11980" w:rsidP="00EC33B4">
      <w:pPr>
        <w:jc w:val="both"/>
        <w:rPr>
          <w:rFonts w:ascii="Times New Roman" w:hAnsi="Times New Roman" w:cs="Times New Roman"/>
          <w:sz w:val="24"/>
          <w:szCs w:val="24"/>
        </w:rPr>
      </w:pPr>
      <w:r>
        <w:rPr>
          <w:rFonts w:ascii="Times New Roman" w:hAnsi="Times New Roman" w:cs="Times New Roman"/>
          <w:sz w:val="24"/>
          <w:szCs w:val="24"/>
        </w:rPr>
        <w:t xml:space="preserve">                               </w:t>
      </w:r>
      <w:r w:rsidRPr="00E11980">
        <w:rPr>
          <w:rFonts w:ascii="Times New Roman" w:hAnsi="Times New Roman" w:cs="Times New Roman"/>
          <w:sz w:val="24"/>
          <w:szCs w:val="24"/>
        </w:rPr>
        <w:t xml:space="preserve">TABLE </w:t>
      </w:r>
      <w:r>
        <w:rPr>
          <w:rFonts w:ascii="Times New Roman" w:hAnsi="Times New Roman" w:cs="Times New Roman"/>
          <w:sz w:val="24"/>
          <w:szCs w:val="24"/>
        </w:rPr>
        <w:t>3</w:t>
      </w:r>
      <w:r w:rsidRPr="00E11980">
        <w:rPr>
          <w:rFonts w:ascii="Times New Roman" w:hAnsi="Times New Roman" w:cs="Times New Roman"/>
          <w:sz w:val="24"/>
          <w:szCs w:val="24"/>
        </w:rPr>
        <w:t>: Particular disease and their antibiotics</w:t>
      </w:r>
    </w:p>
    <w:p w14:paraId="44236A8F" w14:textId="450A3B35" w:rsidR="00E922F4" w:rsidRPr="00E11980" w:rsidRDefault="00E922F4" w:rsidP="00EC33B4">
      <w:pPr>
        <w:jc w:val="both"/>
        <w:rPr>
          <w:rFonts w:ascii="Times New Roman" w:hAnsi="Times New Roman" w:cs="Times New Roman"/>
          <w:b/>
          <w:sz w:val="24"/>
          <w:szCs w:val="24"/>
        </w:rPr>
      </w:pPr>
      <w:r w:rsidRPr="00E11980">
        <w:rPr>
          <w:rFonts w:ascii="Times New Roman" w:hAnsi="Times New Roman" w:cs="Times New Roman"/>
          <w:b/>
          <w:sz w:val="24"/>
          <w:szCs w:val="24"/>
        </w:rPr>
        <w:t>CONCLUSION</w:t>
      </w:r>
      <w:r w:rsidR="00E11980">
        <w:rPr>
          <w:rFonts w:ascii="Times New Roman" w:hAnsi="Times New Roman" w:cs="Times New Roman"/>
          <w:b/>
          <w:sz w:val="24"/>
          <w:szCs w:val="24"/>
        </w:rPr>
        <w:t xml:space="preserve"> </w:t>
      </w:r>
    </w:p>
    <w:p w14:paraId="45C39861" w14:textId="43E5541A" w:rsidR="00E922F4" w:rsidRPr="00EC33B4" w:rsidRDefault="00E922F4" w:rsidP="00EC33B4">
      <w:pPr>
        <w:jc w:val="both"/>
        <w:rPr>
          <w:rFonts w:ascii="Times New Roman" w:hAnsi="Times New Roman" w:cs="Times New Roman"/>
          <w:sz w:val="24"/>
          <w:szCs w:val="24"/>
        </w:rPr>
      </w:pPr>
      <w:r w:rsidRPr="00EC33B4">
        <w:rPr>
          <w:rFonts w:ascii="Times New Roman" w:hAnsi="Times New Roman" w:cs="Times New Roman"/>
          <w:sz w:val="24"/>
          <w:szCs w:val="24"/>
        </w:rPr>
        <w:t>In this article, we discussed about the multidrug resistance of Staphylococcus aureus and the clinical impulse of risk factor</w:t>
      </w:r>
      <w:r w:rsidR="00E11980">
        <w:rPr>
          <w:rFonts w:ascii="Times New Roman" w:hAnsi="Times New Roman" w:cs="Times New Roman"/>
          <w:sz w:val="24"/>
          <w:szCs w:val="24"/>
        </w:rPr>
        <w:t xml:space="preserve"> </w:t>
      </w:r>
      <w:r w:rsidRPr="00EC33B4">
        <w:rPr>
          <w:rFonts w:ascii="Times New Roman" w:hAnsi="Times New Roman" w:cs="Times New Roman"/>
          <w:sz w:val="24"/>
          <w:szCs w:val="24"/>
        </w:rPr>
        <w:t>(virulence factor) in patients with antibiotics.</w:t>
      </w:r>
      <w:r w:rsidR="00E11980">
        <w:rPr>
          <w:rFonts w:ascii="Times New Roman" w:hAnsi="Times New Roman" w:cs="Times New Roman"/>
          <w:sz w:val="24"/>
          <w:szCs w:val="24"/>
        </w:rPr>
        <w:t xml:space="preserve"> </w:t>
      </w:r>
      <w:r w:rsidRPr="00EC33B4">
        <w:rPr>
          <w:rFonts w:ascii="Times New Roman" w:hAnsi="Times New Roman" w:cs="Times New Roman"/>
          <w:sz w:val="24"/>
          <w:szCs w:val="24"/>
        </w:rPr>
        <w:t xml:space="preserve"> Antibiotics are used against the life threatening infectious diseases like atopic dermatitis, osteomyelitis, toxic shock syndrome, </w:t>
      </w:r>
      <w:proofErr w:type="spellStart"/>
      <w:r w:rsidRPr="00EC33B4">
        <w:rPr>
          <w:rFonts w:ascii="Times New Roman" w:hAnsi="Times New Roman" w:cs="Times New Roman"/>
          <w:sz w:val="24"/>
          <w:szCs w:val="24"/>
        </w:rPr>
        <w:t>bacteraemia</w:t>
      </w:r>
      <w:proofErr w:type="spellEnd"/>
      <w:r w:rsidRPr="00EC33B4">
        <w:rPr>
          <w:rFonts w:ascii="Times New Roman" w:hAnsi="Times New Roman" w:cs="Times New Roman"/>
          <w:sz w:val="24"/>
          <w:szCs w:val="24"/>
        </w:rPr>
        <w:t xml:space="preserve"> and </w:t>
      </w:r>
      <w:proofErr w:type="spellStart"/>
      <w:r w:rsidRPr="00EC33B4">
        <w:rPr>
          <w:rFonts w:ascii="Times New Roman" w:hAnsi="Times New Roman" w:cs="Times New Roman"/>
          <w:sz w:val="24"/>
          <w:szCs w:val="24"/>
        </w:rPr>
        <w:t>septicaemia</w:t>
      </w:r>
      <w:proofErr w:type="spellEnd"/>
      <w:r w:rsidRPr="00EC33B4">
        <w:rPr>
          <w:rFonts w:ascii="Times New Roman" w:hAnsi="Times New Roman" w:cs="Times New Roman"/>
          <w:sz w:val="24"/>
          <w:szCs w:val="24"/>
        </w:rPr>
        <w:t xml:space="preserve"> caused by </w:t>
      </w:r>
      <w:proofErr w:type="spellStart"/>
      <w:r w:rsidRPr="00EC33B4">
        <w:rPr>
          <w:rFonts w:ascii="Times New Roman" w:hAnsi="Times New Roman" w:cs="Times New Roman"/>
          <w:sz w:val="24"/>
          <w:szCs w:val="24"/>
        </w:rPr>
        <w:t>S.aureus</w:t>
      </w:r>
      <w:proofErr w:type="spellEnd"/>
      <w:r w:rsidRPr="00EC33B4">
        <w:rPr>
          <w:rFonts w:ascii="Times New Roman" w:hAnsi="Times New Roman" w:cs="Times New Roman"/>
          <w:sz w:val="24"/>
          <w:szCs w:val="24"/>
        </w:rPr>
        <w:t xml:space="preserve">. Different types of Antibiotics are used for the treatments of various infectious </w:t>
      </w:r>
      <w:proofErr w:type="gramStart"/>
      <w:r w:rsidRPr="00EC33B4">
        <w:rPr>
          <w:rFonts w:ascii="Times New Roman" w:hAnsi="Times New Roman" w:cs="Times New Roman"/>
          <w:sz w:val="24"/>
          <w:szCs w:val="24"/>
        </w:rPr>
        <w:t>disease</w:t>
      </w:r>
      <w:proofErr w:type="gramEnd"/>
      <w:r w:rsidRPr="00EC33B4">
        <w:rPr>
          <w:rFonts w:ascii="Times New Roman" w:hAnsi="Times New Roman" w:cs="Times New Roman"/>
          <w:sz w:val="24"/>
          <w:szCs w:val="24"/>
        </w:rPr>
        <w:t xml:space="preserve">. Some MRSA strains shows resistance to </w:t>
      </w:r>
      <w:r w:rsidRPr="00EC33B4">
        <w:rPr>
          <w:rFonts w:ascii="Times New Roman" w:hAnsi="Times New Roman" w:cs="Times New Roman"/>
          <w:sz w:val="24"/>
          <w:szCs w:val="24"/>
        </w:rPr>
        <w:lastRenderedPageBreak/>
        <w:t xml:space="preserve">antibiotics and some </w:t>
      </w:r>
      <w:proofErr w:type="gramStart"/>
      <w:r w:rsidRPr="00EC33B4">
        <w:rPr>
          <w:rFonts w:ascii="Times New Roman" w:hAnsi="Times New Roman" w:cs="Times New Roman"/>
          <w:sz w:val="24"/>
          <w:szCs w:val="24"/>
        </w:rPr>
        <w:t>shows</w:t>
      </w:r>
      <w:proofErr w:type="gramEnd"/>
      <w:r w:rsidRPr="00EC33B4">
        <w:rPr>
          <w:rFonts w:ascii="Times New Roman" w:hAnsi="Times New Roman" w:cs="Times New Roman"/>
          <w:sz w:val="24"/>
          <w:szCs w:val="24"/>
        </w:rPr>
        <w:t xml:space="preserve"> sensitivity to antibiotics. Here in we described the mode of </w:t>
      </w:r>
      <w:proofErr w:type="gramStart"/>
      <w:r w:rsidRPr="00EC33B4">
        <w:rPr>
          <w:rFonts w:ascii="Times New Roman" w:hAnsi="Times New Roman" w:cs="Times New Roman"/>
          <w:sz w:val="24"/>
          <w:szCs w:val="24"/>
        </w:rPr>
        <w:t>action  of</w:t>
      </w:r>
      <w:proofErr w:type="gramEnd"/>
      <w:r w:rsidRPr="00EC33B4">
        <w:rPr>
          <w:rFonts w:ascii="Times New Roman" w:hAnsi="Times New Roman" w:cs="Times New Roman"/>
          <w:sz w:val="24"/>
          <w:szCs w:val="24"/>
        </w:rPr>
        <w:t xml:space="preserve"> antibiotics against infectious disease causing agents. </w:t>
      </w:r>
    </w:p>
    <w:p w14:paraId="7BB9886B" w14:textId="77777777" w:rsidR="00E922F4" w:rsidRPr="00EC33B4" w:rsidRDefault="00E922F4" w:rsidP="00EC33B4">
      <w:pPr>
        <w:jc w:val="both"/>
        <w:rPr>
          <w:rFonts w:ascii="Times New Roman" w:hAnsi="Times New Roman" w:cs="Times New Roman"/>
          <w:sz w:val="24"/>
          <w:szCs w:val="24"/>
        </w:rPr>
      </w:pPr>
      <w:r w:rsidRPr="00EC33B4">
        <w:rPr>
          <w:rFonts w:ascii="Times New Roman" w:hAnsi="Times New Roman" w:cs="Times New Roman"/>
          <w:sz w:val="24"/>
          <w:szCs w:val="24"/>
        </w:rPr>
        <w:t xml:space="preserve">The ampicillin which functions like any other beta lactam on delicate </w:t>
      </w:r>
      <w:proofErr w:type="gramStart"/>
      <w:r w:rsidRPr="00EC33B4">
        <w:rPr>
          <w:rFonts w:ascii="Times New Roman" w:hAnsi="Times New Roman" w:cs="Times New Roman"/>
          <w:sz w:val="24"/>
          <w:szCs w:val="24"/>
        </w:rPr>
        <w:t>organisms,</w:t>
      </w:r>
      <w:proofErr w:type="gramEnd"/>
      <w:r w:rsidRPr="00EC33B4">
        <w:rPr>
          <w:rFonts w:ascii="Times New Roman" w:hAnsi="Times New Roman" w:cs="Times New Roman"/>
          <w:sz w:val="24"/>
          <w:szCs w:val="24"/>
        </w:rPr>
        <w:t xml:space="preserve"> shows unsatisfactory results against Atopic dermatitis. After a certain point of time the genotype itself creates an antibody around it which cannot be penetrated by </w:t>
      </w:r>
      <w:proofErr w:type="gramStart"/>
      <w:r w:rsidRPr="00EC33B4">
        <w:rPr>
          <w:rFonts w:ascii="Times New Roman" w:hAnsi="Times New Roman" w:cs="Times New Roman"/>
          <w:sz w:val="24"/>
          <w:szCs w:val="24"/>
        </w:rPr>
        <w:t>ampicillin .</w:t>
      </w:r>
      <w:proofErr w:type="gramEnd"/>
      <w:r w:rsidRPr="00EC33B4">
        <w:rPr>
          <w:rFonts w:ascii="Times New Roman" w:hAnsi="Times New Roman" w:cs="Times New Roman"/>
          <w:sz w:val="24"/>
          <w:szCs w:val="24"/>
        </w:rPr>
        <w:t xml:space="preserve"> Thus it shows a result truly unsatisfactory. Whereas in case of dupilumab it </w:t>
      </w:r>
      <w:proofErr w:type="gramStart"/>
      <w:r w:rsidRPr="00EC33B4">
        <w:rPr>
          <w:rFonts w:ascii="Times New Roman" w:hAnsi="Times New Roman" w:cs="Times New Roman"/>
          <w:sz w:val="24"/>
          <w:szCs w:val="24"/>
        </w:rPr>
        <w:t>blocks  the</w:t>
      </w:r>
      <w:proofErr w:type="gramEnd"/>
      <w:r w:rsidRPr="00EC33B4">
        <w:rPr>
          <w:rFonts w:ascii="Times New Roman" w:hAnsi="Times New Roman" w:cs="Times New Roman"/>
          <w:sz w:val="24"/>
          <w:szCs w:val="24"/>
        </w:rPr>
        <w:t xml:space="preserve"> </w:t>
      </w:r>
      <w:proofErr w:type="spellStart"/>
      <w:r w:rsidRPr="00EC33B4">
        <w:rPr>
          <w:rFonts w:ascii="Times New Roman" w:hAnsi="Times New Roman" w:cs="Times New Roman"/>
          <w:sz w:val="24"/>
          <w:szCs w:val="24"/>
        </w:rPr>
        <w:t>signalling</w:t>
      </w:r>
      <w:proofErr w:type="spellEnd"/>
      <w:r w:rsidRPr="00EC33B4">
        <w:rPr>
          <w:rFonts w:ascii="Times New Roman" w:hAnsi="Times New Roman" w:cs="Times New Roman"/>
          <w:sz w:val="24"/>
          <w:szCs w:val="24"/>
        </w:rPr>
        <w:t xml:space="preserve"> and inhibits the receptor </w:t>
      </w:r>
      <w:proofErr w:type="spellStart"/>
      <w:r w:rsidRPr="00EC33B4">
        <w:rPr>
          <w:rFonts w:ascii="Times New Roman" w:hAnsi="Times New Roman" w:cs="Times New Roman"/>
          <w:sz w:val="24"/>
          <w:szCs w:val="24"/>
        </w:rPr>
        <w:t>signalling</w:t>
      </w:r>
      <w:proofErr w:type="spellEnd"/>
      <w:r w:rsidRPr="00EC33B4">
        <w:rPr>
          <w:rFonts w:ascii="Times New Roman" w:hAnsi="Times New Roman" w:cs="Times New Roman"/>
          <w:sz w:val="24"/>
          <w:szCs w:val="24"/>
        </w:rPr>
        <w:t xml:space="preserve"> by blocking the pathway, so major disease mechanisms of A.D can be resisted. That's why in trial </w:t>
      </w:r>
      <w:proofErr w:type="gramStart"/>
      <w:r w:rsidRPr="00EC33B4">
        <w:rPr>
          <w:rFonts w:ascii="Times New Roman" w:hAnsi="Times New Roman" w:cs="Times New Roman"/>
          <w:sz w:val="24"/>
          <w:szCs w:val="24"/>
        </w:rPr>
        <w:t>phase ,</w:t>
      </w:r>
      <w:proofErr w:type="gramEnd"/>
      <w:r w:rsidRPr="00EC33B4">
        <w:rPr>
          <w:rFonts w:ascii="Times New Roman" w:hAnsi="Times New Roman" w:cs="Times New Roman"/>
          <w:sz w:val="24"/>
          <w:szCs w:val="24"/>
        </w:rPr>
        <w:t xml:space="preserve"> productive result has been shown by dupilumab. In </w:t>
      </w:r>
      <w:proofErr w:type="spellStart"/>
      <w:r w:rsidRPr="00EC33B4">
        <w:rPr>
          <w:rFonts w:ascii="Times New Roman" w:hAnsi="Times New Roman" w:cs="Times New Roman"/>
          <w:sz w:val="24"/>
          <w:szCs w:val="24"/>
        </w:rPr>
        <w:t>bacteraemia</w:t>
      </w:r>
      <w:proofErr w:type="spellEnd"/>
      <w:r w:rsidRPr="00EC33B4">
        <w:rPr>
          <w:rFonts w:ascii="Times New Roman" w:hAnsi="Times New Roman" w:cs="Times New Roman"/>
          <w:sz w:val="24"/>
          <w:szCs w:val="24"/>
        </w:rPr>
        <w:t xml:space="preserve">, MRSA strains has shown resistant towards Vancomycin, Daptomycin and linezolid due to their multi-drug resistance capability but MRSA is sensitive towards </w:t>
      </w:r>
      <w:proofErr w:type="spellStart"/>
      <w:r w:rsidRPr="00EC33B4">
        <w:rPr>
          <w:rFonts w:ascii="Times New Roman" w:hAnsi="Times New Roman" w:cs="Times New Roman"/>
          <w:sz w:val="24"/>
          <w:szCs w:val="24"/>
        </w:rPr>
        <w:t>Ceftaroline</w:t>
      </w:r>
      <w:proofErr w:type="spellEnd"/>
      <w:r w:rsidRPr="00EC33B4">
        <w:rPr>
          <w:rFonts w:ascii="Times New Roman" w:hAnsi="Times New Roman" w:cs="Times New Roman"/>
          <w:sz w:val="24"/>
          <w:szCs w:val="24"/>
        </w:rPr>
        <w:t xml:space="preserve"> because of its bactericidal effect. In osteomyelitis, combination of antibacterial material SDECM and vancomycin, is able to </w:t>
      </w:r>
      <w:proofErr w:type="spellStart"/>
      <w:r w:rsidRPr="00EC33B4">
        <w:rPr>
          <w:rFonts w:ascii="Times New Roman" w:hAnsi="Times New Roman" w:cs="Times New Roman"/>
          <w:sz w:val="24"/>
          <w:szCs w:val="24"/>
        </w:rPr>
        <w:t>supress</w:t>
      </w:r>
      <w:proofErr w:type="spellEnd"/>
      <w:r w:rsidRPr="00EC33B4">
        <w:rPr>
          <w:rFonts w:ascii="Times New Roman" w:hAnsi="Times New Roman" w:cs="Times New Roman"/>
          <w:sz w:val="24"/>
          <w:szCs w:val="24"/>
        </w:rPr>
        <w:t xml:space="preserve"> the bacterial growth, means this combination is sensitive towards MRSA strain. In other hand, MRSA strains shows resistance towards erythromycin mono therapy and curcumin mono therapy but sensitive towards combination of erythromycin and curcumin therapy. In toxic shock syndrome S. Aureus shows resistance to Teicoplanin and shows sensitivity to linezolid, Clindamycin combination with Vancomycin. In </w:t>
      </w:r>
      <w:proofErr w:type="spellStart"/>
      <w:r w:rsidRPr="00EC33B4">
        <w:rPr>
          <w:rFonts w:ascii="Times New Roman" w:hAnsi="Times New Roman" w:cs="Times New Roman"/>
          <w:sz w:val="24"/>
          <w:szCs w:val="24"/>
        </w:rPr>
        <w:t>septicaemia</w:t>
      </w:r>
      <w:proofErr w:type="spellEnd"/>
      <w:r w:rsidRPr="00EC33B4">
        <w:rPr>
          <w:rFonts w:ascii="Times New Roman" w:hAnsi="Times New Roman" w:cs="Times New Roman"/>
          <w:sz w:val="24"/>
          <w:szCs w:val="24"/>
        </w:rPr>
        <w:t xml:space="preserve"> and osteomyelitis </w:t>
      </w:r>
      <w:proofErr w:type="spellStart"/>
      <w:r w:rsidRPr="00EC33B4">
        <w:rPr>
          <w:rFonts w:ascii="Times New Roman" w:hAnsi="Times New Roman" w:cs="Times New Roman"/>
          <w:sz w:val="24"/>
          <w:szCs w:val="24"/>
        </w:rPr>
        <w:t>vancomycin</w:t>
      </w:r>
      <w:proofErr w:type="spellEnd"/>
      <w:r w:rsidRPr="00EC33B4">
        <w:rPr>
          <w:rFonts w:ascii="Times New Roman" w:hAnsi="Times New Roman" w:cs="Times New Roman"/>
          <w:sz w:val="24"/>
          <w:szCs w:val="24"/>
        </w:rPr>
        <w:t xml:space="preserve"> is resistance to MRSA strain. So the choice of drug is </w:t>
      </w:r>
      <w:proofErr w:type="gramStart"/>
      <w:r w:rsidRPr="00EC33B4">
        <w:rPr>
          <w:rFonts w:ascii="Times New Roman" w:hAnsi="Times New Roman" w:cs="Times New Roman"/>
          <w:sz w:val="24"/>
          <w:szCs w:val="24"/>
        </w:rPr>
        <w:t>difficult  for</w:t>
      </w:r>
      <w:proofErr w:type="gramEnd"/>
      <w:r w:rsidRPr="00EC33B4">
        <w:rPr>
          <w:rFonts w:ascii="Times New Roman" w:hAnsi="Times New Roman" w:cs="Times New Roman"/>
          <w:sz w:val="24"/>
          <w:szCs w:val="24"/>
        </w:rPr>
        <w:t xml:space="preserve"> the different types of diseases caused by S . </w:t>
      </w:r>
      <w:proofErr w:type="gramStart"/>
      <w:r w:rsidRPr="00EC33B4">
        <w:rPr>
          <w:rFonts w:ascii="Times New Roman" w:hAnsi="Times New Roman" w:cs="Times New Roman"/>
          <w:sz w:val="24"/>
          <w:szCs w:val="24"/>
        </w:rPr>
        <w:t>Aureus.</w:t>
      </w:r>
      <w:proofErr w:type="gramEnd"/>
    </w:p>
    <w:p w14:paraId="17B36024" w14:textId="3F834A0C" w:rsidR="00E922F4" w:rsidRPr="00EC33B4" w:rsidRDefault="00E11980" w:rsidP="00EC33B4">
      <w:pPr>
        <w:jc w:val="both"/>
        <w:rPr>
          <w:rFonts w:ascii="Times New Roman" w:hAnsi="Times New Roman" w:cs="Times New Roman"/>
          <w:sz w:val="24"/>
          <w:szCs w:val="24"/>
        </w:rPr>
      </w:pPr>
      <w:r>
        <w:rPr>
          <w:rFonts w:ascii="Times New Roman" w:hAnsi="Times New Roman" w:cs="Times New Roman"/>
          <w:sz w:val="24"/>
          <w:szCs w:val="24"/>
        </w:rPr>
        <w:t xml:space="preserve">We </w:t>
      </w:r>
      <w:r w:rsidR="00E922F4" w:rsidRPr="00EC33B4">
        <w:rPr>
          <w:rFonts w:ascii="Times New Roman" w:hAnsi="Times New Roman" w:cs="Times New Roman"/>
          <w:sz w:val="24"/>
          <w:szCs w:val="24"/>
        </w:rPr>
        <w:t xml:space="preserve">accept that regardless of certain restrictions, our discoveries show a potential causal relationship between the utilization of </w:t>
      </w:r>
      <w:proofErr w:type="spellStart"/>
      <w:r w:rsidR="00E922F4" w:rsidRPr="00EC33B4">
        <w:rPr>
          <w:rFonts w:ascii="Times New Roman" w:hAnsi="Times New Roman" w:cs="Times New Roman"/>
          <w:sz w:val="24"/>
          <w:szCs w:val="24"/>
        </w:rPr>
        <w:t>penicillins</w:t>
      </w:r>
      <w:proofErr w:type="spellEnd"/>
      <w:r w:rsidR="00E922F4" w:rsidRPr="00EC33B4">
        <w:rPr>
          <w:rFonts w:ascii="Times New Roman" w:hAnsi="Times New Roman" w:cs="Times New Roman"/>
          <w:sz w:val="24"/>
          <w:szCs w:val="24"/>
        </w:rPr>
        <w:t xml:space="preserve">, and the paces of sepsis hospitalization in the grown-ups matured between 50-84y, recommending the possible advantages of anti-toxin stewardship. I trust that this biological examination would prompt further examinations of the connection between anti-infection recommending practices and sepsis in various settings, including singular level investigations of the connection between endorsing of various anti-microbials for the treatment of different conditions and resulting septicemia/sepsis results. Such examinations are expected to illuminate anti-microbial recommending rules, including the likely substitution of certain anti-toxins, especially </w:t>
      </w:r>
      <w:proofErr w:type="spellStart"/>
      <w:r w:rsidR="00E922F4" w:rsidRPr="00EC33B4">
        <w:rPr>
          <w:rFonts w:ascii="Times New Roman" w:hAnsi="Times New Roman" w:cs="Times New Roman"/>
          <w:sz w:val="24"/>
          <w:szCs w:val="24"/>
        </w:rPr>
        <w:t>penicillins</w:t>
      </w:r>
      <w:proofErr w:type="spellEnd"/>
      <w:r w:rsidR="00E922F4" w:rsidRPr="00EC33B4">
        <w:rPr>
          <w:rFonts w:ascii="Times New Roman" w:hAnsi="Times New Roman" w:cs="Times New Roman"/>
          <w:sz w:val="24"/>
          <w:szCs w:val="24"/>
        </w:rPr>
        <w:t xml:space="preserve"> in more seasoned grown-ups by different anti-infection agents in the treatment of specific conditions fully intent on alleviating the paces of septicemia, sepsis, and the related mortality. At last, we accept that a far reaching, long haul approach for controlling the paces of extreme results related with bacterial contaminations, including septicemia ought to incorporate not just the selection of suitable anti-infection recommending rehearses yet in addition the presentation of new anti-microbials</w:t>
      </w:r>
      <w:r w:rsidR="0035011A" w:rsidRPr="00EC33B4">
        <w:rPr>
          <w:rFonts w:ascii="Times New Roman" w:hAnsi="Times New Roman" w:cs="Times New Roman"/>
          <w:sz w:val="24"/>
          <w:szCs w:val="24"/>
        </w:rPr>
        <w:t>.</w:t>
      </w:r>
    </w:p>
    <w:p w14:paraId="577C14E0" w14:textId="77777777" w:rsidR="00591F11" w:rsidRPr="00EC33B4" w:rsidRDefault="00591F11" w:rsidP="00EC33B4">
      <w:pPr>
        <w:jc w:val="both"/>
        <w:rPr>
          <w:rFonts w:ascii="Times New Roman" w:hAnsi="Times New Roman" w:cs="Times New Roman"/>
          <w:sz w:val="24"/>
          <w:szCs w:val="24"/>
        </w:rPr>
      </w:pPr>
    </w:p>
    <w:p w14:paraId="4E39C05F" w14:textId="77777777" w:rsidR="00591F11" w:rsidRPr="00EC33B4" w:rsidRDefault="00591F11" w:rsidP="00EC33B4">
      <w:pPr>
        <w:jc w:val="both"/>
        <w:rPr>
          <w:rFonts w:ascii="Times New Roman" w:hAnsi="Times New Roman" w:cs="Times New Roman"/>
          <w:b/>
          <w:sz w:val="24"/>
          <w:szCs w:val="24"/>
          <w:u w:val="single"/>
        </w:rPr>
      </w:pPr>
      <w:proofErr w:type="gramStart"/>
      <w:r w:rsidRPr="00EC33B4">
        <w:rPr>
          <w:rFonts w:ascii="Times New Roman" w:hAnsi="Times New Roman" w:cs="Times New Roman"/>
          <w:b/>
          <w:sz w:val="24"/>
          <w:szCs w:val="24"/>
          <w:u w:val="single"/>
        </w:rPr>
        <w:t>Reference :</w:t>
      </w:r>
      <w:proofErr w:type="gramEnd"/>
      <w:r w:rsidRPr="00EC33B4">
        <w:rPr>
          <w:rFonts w:ascii="Times New Roman" w:hAnsi="Times New Roman" w:cs="Times New Roman"/>
          <w:b/>
          <w:sz w:val="24"/>
          <w:szCs w:val="24"/>
          <w:u w:val="single"/>
        </w:rPr>
        <w:t>-</w:t>
      </w:r>
    </w:p>
    <w:p w14:paraId="1895E50A" w14:textId="77777777" w:rsidR="000F1288" w:rsidRPr="00EC33B4" w:rsidRDefault="000F1288" w:rsidP="00EC33B4">
      <w:pPr>
        <w:pStyle w:val="Bibliography"/>
        <w:jc w:val="both"/>
        <w:rPr>
          <w:rFonts w:ascii="Times New Roman" w:hAnsi="Times New Roman" w:cs="Times New Roman"/>
          <w:sz w:val="24"/>
          <w:szCs w:val="24"/>
        </w:rPr>
      </w:pPr>
      <w:r w:rsidRPr="00EC33B4">
        <w:rPr>
          <w:rFonts w:ascii="Times New Roman" w:hAnsi="Times New Roman" w:cs="Times New Roman"/>
          <w:sz w:val="24"/>
          <w:szCs w:val="24"/>
        </w:rPr>
        <w:fldChar w:fldCharType="begin"/>
      </w:r>
      <w:r w:rsidRPr="00EC33B4">
        <w:rPr>
          <w:rFonts w:ascii="Times New Roman" w:hAnsi="Times New Roman" w:cs="Times New Roman"/>
          <w:sz w:val="24"/>
          <w:szCs w:val="24"/>
        </w:rPr>
        <w:instrText xml:space="preserve"> ADDIN ZOTERO_BIBL {"uncited":[],"omitted":[],"custom":[]} CSL_BIBLIOGRAPHY </w:instrText>
      </w:r>
      <w:r w:rsidRPr="00EC33B4">
        <w:rPr>
          <w:rFonts w:ascii="Times New Roman" w:hAnsi="Times New Roman" w:cs="Times New Roman"/>
          <w:sz w:val="24"/>
          <w:szCs w:val="24"/>
        </w:rPr>
        <w:fldChar w:fldCharType="separate"/>
      </w:r>
      <w:r w:rsidRPr="00EC33B4">
        <w:rPr>
          <w:rFonts w:ascii="Times New Roman" w:hAnsi="Times New Roman" w:cs="Times New Roman"/>
          <w:sz w:val="24"/>
          <w:szCs w:val="24"/>
        </w:rPr>
        <w:t xml:space="preserve">Akanbi, O. E., Njom, H. A., Fri, J., Otigbu, A. C., &amp; Clarke, A. M. (2017). Antimicrobial Susceptibility of Staphylococcus aureus Isolated from Recreational Waters and Beach </w:t>
      </w:r>
      <w:r w:rsidRPr="00EC33B4">
        <w:rPr>
          <w:rFonts w:ascii="Times New Roman" w:hAnsi="Times New Roman" w:cs="Times New Roman"/>
          <w:sz w:val="24"/>
          <w:szCs w:val="24"/>
        </w:rPr>
        <w:lastRenderedPageBreak/>
        <w:t xml:space="preserve">Sand in Eastern Cape Province of South Africa. </w:t>
      </w:r>
      <w:proofErr w:type="gramStart"/>
      <w:r w:rsidRPr="00EC33B4">
        <w:rPr>
          <w:rFonts w:ascii="Times New Roman" w:hAnsi="Times New Roman" w:cs="Times New Roman"/>
          <w:i/>
          <w:iCs/>
          <w:sz w:val="24"/>
          <w:szCs w:val="24"/>
        </w:rPr>
        <w:t>International Journal of Environmental Research and Public Health</w:t>
      </w:r>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14</w:t>
      </w:r>
      <w:r w:rsidRPr="00EC33B4">
        <w:rPr>
          <w:rFonts w:ascii="Times New Roman" w:hAnsi="Times New Roman" w:cs="Times New Roman"/>
          <w:sz w:val="24"/>
          <w:szCs w:val="24"/>
        </w:rPr>
        <w:t>(9), 1001.</w:t>
      </w:r>
      <w:proofErr w:type="gramEnd"/>
      <w:r w:rsidRPr="00EC33B4">
        <w:rPr>
          <w:rFonts w:ascii="Times New Roman" w:hAnsi="Times New Roman" w:cs="Times New Roman"/>
          <w:sz w:val="24"/>
          <w:szCs w:val="24"/>
        </w:rPr>
        <w:t xml:space="preserve"> https://doi.org/10.3390/ijerph14091001</w:t>
      </w:r>
    </w:p>
    <w:p w14:paraId="49807305" w14:textId="77777777" w:rsidR="000F1288" w:rsidRPr="00EC33B4" w:rsidRDefault="000F1288" w:rsidP="00EC33B4">
      <w:pPr>
        <w:pStyle w:val="Bibliography"/>
        <w:jc w:val="both"/>
        <w:rPr>
          <w:rFonts w:ascii="Times New Roman" w:hAnsi="Times New Roman" w:cs="Times New Roman"/>
          <w:sz w:val="24"/>
          <w:szCs w:val="24"/>
        </w:rPr>
      </w:pPr>
      <w:r w:rsidRPr="00EC33B4">
        <w:rPr>
          <w:rFonts w:ascii="Times New Roman" w:hAnsi="Times New Roman" w:cs="Times New Roman"/>
          <w:sz w:val="24"/>
          <w:szCs w:val="24"/>
        </w:rPr>
        <w:t xml:space="preserve">Azhar, A., Rasool, S., Haque, A., Shan, S., Saeed, M., Ehsan, B., &amp; Haque, A. (2017). </w:t>
      </w:r>
      <w:proofErr w:type="gramStart"/>
      <w:r w:rsidRPr="00EC33B4">
        <w:rPr>
          <w:rFonts w:ascii="Times New Roman" w:hAnsi="Times New Roman" w:cs="Times New Roman"/>
          <w:sz w:val="24"/>
          <w:szCs w:val="24"/>
        </w:rPr>
        <w:t>Detection of high levels of resistance to linezolid and vancomycin in Staphylococcus aureus.</w:t>
      </w:r>
      <w:proofErr w:type="gramEnd"/>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Journal of Medical Microbiology</w:t>
      </w:r>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66</w:t>
      </w:r>
      <w:r w:rsidRPr="00EC33B4">
        <w:rPr>
          <w:rFonts w:ascii="Times New Roman" w:hAnsi="Times New Roman" w:cs="Times New Roman"/>
          <w:sz w:val="24"/>
          <w:szCs w:val="24"/>
        </w:rPr>
        <w:t>(9), 1328–1331. https://doi.org/10.1099/jmm.0.000566</w:t>
      </w:r>
    </w:p>
    <w:p w14:paraId="5FC95E1B" w14:textId="77777777" w:rsidR="000F1288" w:rsidRPr="00EC33B4" w:rsidRDefault="000F1288" w:rsidP="00EC33B4">
      <w:pPr>
        <w:pStyle w:val="Bibliography"/>
        <w:jc w:val="both"/>
        <w:rPr>
          <w:rFonts w:ascii="Times New Roman" w:hAnsi="Times New Roman" w:cs="Times New Roman"/>
          <w:sz w:val="24"/>
          <w:szCs w:val="24"/>
        </w:rPr>
      </w:pPr>
      <w:proofErr w:type="gramStart"/>
      <w:r w:rsidRPr="00EC33B4">
        <w:rPr>
          <w:rFonts w:ascii="Times New Roman" w:hAnsi="Times New Roman" w:cs="Times New Roman"/>
          <w:sz w:val="24"/>
          <w:szCs w:val="24"/>
        </w:rPr>
        <w:t>García-Betancur, J.-C., Goñi-Moreno, A., Horger, T., Schott, M., Sharan, M., Eikmeier, J., Wohlmuth, B., Zernecke, A., Ohlsen, K., Kuttler, C., &amp; Lopez, D. (2017).</w:t>
      </w:r>
      <w:proofErr w:type="gramEnd"/>
      <w:r w:rsidRPr="00EC33B4">
        <w:rPr>
          <w:rFonts w:ascii="Times New Roman" w:hAnsi="Times New Roman" w:cs="Times New Roman"/>
          <w:sz w:val="24"/>
          <w:szCs w:val="24"/>
        </w:rPr>
        <w:t xml:space="preserve"> Cell differentiation defines acute and chronic infection cell types in Staphylococcus aureus. </w:t>
      </w:r>
      <w:proofErr w:type="gramStart"/>
      <w:r w:rsidRPr="00EC33B4">
        <w:rPr>
          <w:rFonts w:ascii="Times New Roman" w:hAnsi="Times New Roman" w:cs="Times New Roman"/>
          <w:i/>
          <w:iCs/>
          <w:sz w:val="24"/>
          <w:szCs w:val="24"/>
        </w:rPr>
        <w:t>ELife</w:t>
      </w:r>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6</w:t>
      </w:r>
      <w:r w:rsidRPr="00EC33B4">
        <w:rPr>
          <w:rFonts w:ascii="Times New Roman" w:hAnsi="Times New Roman" w:cs="Times New Roman"/>
          <w:sz w:val="24"/>
          <w:szCs w:val="24"/>
        </w:rPr>
        <w:t>, e28023.</w:t>
      </w:r>
      <w:proofErr w:type="gramEnd"/>
      <w:r w:rsidRPr="00EC33B4">
        <w:rPr>
          <w:rFonts w:ascii="Times New Roman" w:hAnsi="Times New Roman" w:cs="Times New Roman"/>
          <w:sz w:val="24"/>
          <w:szCs w:val="24"/>
        </w:rPr>
        <w:t xml:space="preserve"> https://doi.org/10.7554/eLife.28023</w:t>
      </w:r>
    </w:p>
    <w:p w14:paraId="4B2C231A" w14:textId="77777777" w:rsidR="000F1288" w:rsidRPr="00EC33B4" w:rsidRDefault="000F1288" w:rsidP="00EC33B4">
      <w:pPr>
        <w:pStyle w:val="Bibliography"/>
        <w:jc w:val="both"/>
        <w:rPr>
          <w:rFonts w:ascii="Times New Roman" w:hAnsi="Times New Roman" w:cs="Times New Roman"/>
          <w:sz w:val="24"/>
          <w:szCs w:val="24"/>
        </w:rPr>
      </w:pPr>
      <w:proofErr w:type="gramStart"/>
      <w:r w:rsidRPr="00EC33B4">
        <w:rPr>
          <w:rFonts w:ascii="Times New Roman" w:hAnsi="Times New Roman" w:cs="Times New Roman"/>
          <w:sz w:val="24"/>
          <w:szCs w:val="24"/>
        </w:rPr>
        <w:t>Gimza, B. D., &amp; Cassat, J. E. (2021).</w:t>
      </w:r>
      <w:proofErr w:type="gramEnd"/>
      <w:r w:rsidRPr="00EC33B4">
        <w:rPr>
          <w:rFonts w:ascii="Times New Roman" w:hAnsi="Times New Roman" w:cs="Times New Roman"/>
          <w:sz w:val="24"/>
          <w:szCs w:val="24"/>
        </w:rPr>
        <w:t xml:space="preserve"> Mechanisms of Antibiotic Failure </w:t>
      </w:r>
      <w:proofErr w:type="gramStart"/>
      <w:r w:rsidRPr="00EC33B4">
        <w:rPr>
          <w:rFonts w:ascii="Times New Roman" w:hAnsi="Times New Roman" w:cs="Times New Roman"/>
          <w:sz w:val="24"/>
          <w:szCs w:val="24"/>
        </w:rPr>
        <w:t>During</w:t>
      </w:r>
      <w:proofErr w:type="gramEnd"/>
      <w:r w:rsidRPr="00EC33B4">
        <w:rPr>
          <w:rFonts w:ascii="Times New Roman" w:hAnsi="Times New Roman" w:cs="Times New Roman"/>
          <w:sz w:val="24"/>
          <w:szCs w:val="24"/>
        </w:rPr>
        <w:t xml:space="preserve"> Staphylococcus aureus Osteomyelitis. </w:t>
      </w:r>
      <w:proofErr w:type="gramStart"/>
      <w:r w:rsidRPr="00EC33B4">
        <w:rPr>
          <w:rFonts w:ascii="Times New Roman" w:hAnsi="Times New Roman" w:cs="Times New Roman"/>
          <w:i/>
          <w:iCs/>
          <w:sz w:val="24"/>
          <w:szCs w:val="24"/>
        </w:rPr>
        <w:t>Frontiers in Immunology</w:t>
      </w:r>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12</w:t>
      </w:r>
      <w:r w:rsidRPr="00EC33B4">
        <w:rPr>
          <w:rFonts w:ascii="Times New Roman" w:hAnsi="Times New Roman" w:cs="Times New Roman"/>
          <w:sz w:val="24"/>
          <w:szCs w:val="24"/>
        </w:rPr>
        <w:t>, 638085.</w:t>
      </w:r>
      <w:proofErr w:type="gramEnd"/>
      <w:r w:rsidRPr="00EC33B4">
        <w:rPr>
          <w:rFonts w:ascii="Times New Roman" w:hAnsi="Times New Roman" w:cs="Times New Roman"/>
          <w:sz w:val="24"/>
          <w:szCs w:val="24"/>
        </w:rPr>
        <w:t xml:space="preserve"> https://doi.org/10.3389/fimmu.2021.638085</w:t>
      </w:r>
    </w:p>
    <w:p w14:paraId="774B687F" w14:textId="77777777" w:rsidR="000F1288" w:rsidRPr="00EC33B4" w:rsidRDefault="000F1288" w:rsidP="00EC33B4">
      <w:pPr>
        <w:pStyle w:val="Bibliography"/>
        <w:jc w:val="both"/>
        <w:rPr>
          <w:rFonts w:ascii="Times New Roman" w:hAnsi="Times New Roman" w:cs="Times New Roman"/>
          <w:sz w:val="24"/>
          <w:szCs w:val="24"/>
        </w:rPr>
      </w:pPr>
      <w:r w:rsidRPr="00EC33B4">
        <w:rPr>
          <w:rFonts w:ascii="Times New Roman" w:hAnsi="Times New Roman" w:cs="Times New Roman"/>
          <w:sz w:val="24"/>
          <w:szCs w:val="24"/>
        </w:rPr>
        <w:t xml:space="preserve">Hyoju, S. K., Zaborin, A., Keskey, R., Sharma, A., Arnold, W., van den Berg, F., Kim, S. M., Gottel, N., Bethel, C., Charnot-Katsikas, A., Jianxin, P., Adriaansens, C., Papazian, E., Gilbert, J. A., Zaborina, O., &amp; Alverdy, J. C. (2019). Mice Fed an Obesogenic Western Diet, Administered Antibiotics, and Subjected to a Sterile Surgical Procedure Develop Lethal Septicemia with Multidrug-Resistant Pathobionts. </w:t>
      </w:r>
      <w:proofErr w:type="gramStart"/>
      <w:r w:rsidRPr="00EC33B4">
        <w:rPr>
          <w:rFonts w:ascii="Times New Roman" w:hAnsi="Times New Roman" w:cs="Times New Roman"/>
          <w:i/>
          <w:iCs/>
          <w:sz w:val="24"/>
          <w:szCs w:val="24"/>
        </w:rPr>
        <w:t>MBio</w:t>
      </w:r>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10</w:t>
      </w:r>
      <w:r w:rsidRPr="00EC33B4">
        <w:rPr>
          <w:rFonts w:ascii="Times New Roman" w:hAnsi="Times New Roman" w:cs="Times New Roman"/>
          <w:sz w:val="24"/>
          <w:szCs w:val="24"/>
        </w:rPr>
        <w:t>(4).</w:t>
      </w:r>
      <w:proofErr w:type="gramEnd"/>
      <w:r w:rsidRPr="00EC33B4">
        <w:rPr>
          <w:rFonts w:ascii="Times New Roman" w:hAnsi="Times New Roman" w:cs="Times New Roman"/>
          <w:sz w:val="24"/>
          <w:szCs w:val="24"/>
        </w:rPr>
        <w:t xml:space="preserve"> https://doi.org/10.1128/mBio.00903-19</w:t>
      </w:r>
    </w:p>
    <w:p w14:paraId="22F4B7FD" w14:textId="77777777" w:rsidR="000F1288" w:rsidRPr="00EC33B4" w:rsidRDefault="000F1288" w:rsidP="00EC33B4">
      <w:pPr>
        <w:pStyle w:val="Bibliography"/>
        <w:jc w:val="both"/>
        <w:rPr>
          <w:rFonts w:ascii="Times New Roman" w:hAnsi="Times New Roman" w:cs="Times New Roman"/>
          <w:sz w:val="24"/>
          <w:szCs w:val="24"/>
        </w:rPr>
      </w:pPr>
      <w:r w:rsidRPr="00EC33B4">
        <w:rPr>
          <w:rFonts w:ascii="Times New Roman" w:hAnsi="Times New Roman" w:cs="Times New Roman"/>
          <w:sz w:val="24"/>
          <w:szCs w:val="24"/>
        </w:rPr>
        <w:t xml:space="preserve">Kim, D., Hong, J. S., Yoon, E.-J., Lee, H., Kim, Y. A., Shin, K. S., Shin, J. H., Uh, Y., Shin, J. H., Park, Y. S., &amp; Jeong, S. H. (2019). Toxic Shock Syndrome Toxin 1-Producing Methicillin-Resistant Staphylococcus aureus of Clonal Complex 5, the New York/Japan Epidemic Clone, Causing a High Early-Mortality Rate in Patients with Bloodstream </w:t>
      </w:r>
      <w:r w:rsidRPr="00EC33B4">
        <w:rPr>
          <w:rFonts w:ascii="Times New Roman" w:hAnsi="Times New Roman" w:cs="Times New Roman"/>
          <w:sz w:val="24"/>
          <w:szCs w:val="24"/>
        </w:rPr>
        <w:lastRenderedPageBreak/>
        <w:t xml:space="preserve">Infections. </w:t>
      </w:r>
      <w:proofErr w:type="gramStart"/>
      <w:r w:rsidRPr="00EC33B4">
        <w:rPr>
          <w:rFonts w:ascii="Times New Roman" w:hAnsi="Times New Roman" w:cs="Times New Roman"/>
          <w:i/>
          <w:iCs/>
          <w:sz w:val="24"/>
          <w:szCs w:val="24"/>
        </w:rPr>
        <w:t>Antimicrobial Agents and Chemotherapy</w:t>
      </w:r>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63</w:t>
      </w:r>
      <w:r w:rsidRPr="00EC33B4">
        <w:rPr>
          <w:rFonts w:ascii="Times New Roman" w:hAnsi="Times New Roman" w:cs="Times New Roman"/>
          <w:sz w:val="24"/>
          <w:szCs w:val="24"/>
        </w:rPr>
        <w:t>(11).</w:t>
      </w:r>
      <w:proofErr w:type="gramEnd"/>
      <w:r w:rsidRPr="00EC33B4">
        <w:rPr>
          <w:rFonts w:ascii="Times New Roman" w:hAnsi="Times New Roman" w:cs="Times New Roman"/>
          <w:sz w:val="24"/>
          <w:szCs w:val="24"/>
        </w:rPr>
        <w:t xml:space="preserve"> https://doi.org/10.1128/AAC.01362-19</w:t>
      </w:r>
    </w:p>
    <w:p w14:paraId="21433576" w14:textId="77777777" w:rsidR="000F1288" w:rsidRPr="00EC33B4" w:rsidRDefault="000F1288" w:rsidP="00EC33B4">
      <w:pPr>
        <w:pStyle w:val="Bibliography"/>
        <w:jc w:val="both"/>
        <w:rPr>
          <w:rFonts w:ascii="Times New Roman" w:hAnsi="Times New Roman" w:cs="Times New Roman"/>
          <w:sz w:val="24"/>
          <w:szCs w:val="24"/>
        </w:rPr>
      </w:pPr>
      <w:proofErr w:type="gramStart"/>
      <w:r w:rsidRPr="00EC33B4">
        <w:rPr>
          <w:rFonts w:ascii="Times New Roman" w:hAnsi="Times New Roman" w:cs="Times New Roman"/>
          <w:sz w:val="24"/>
          <w:szCs w:val="24"/>
        </w:rPr>
        <w:t>Kim, H. J., Choi, Q., Kwon, G. C., &amp; Koo, S. H. (2020).</w:t>
      </w:r>
      <w:proofErr w:type="gramEnd"/>
      <w:r w:rsidRPr="00EC33B4">
        <w:rPr>
          <w:rFonts w:ascii="Times New Roman" w:hAnsi="Times New Roman" w:cs="Times New Roman"/>
          <w:sz w:val="24"/>
          <w:szCs w:val="24"/>
        </w:rPr>
        <w:t xml:space="preserve"> Molecular epidemiology and virulence factors of methicillin‐resistant </w:t>
      </w:r>
      <w:r w:rsidRPr="00EC33B4">
        <w:rPr>
          <w:rFonts w:ascii="Times New Roman" w:hAnsi="Times New Roman" w:cs="Times New Roman"/>
          <w:i/>
          <w:iCs/>
          <w:sz w:val="24"/>
          <w:szCs w:val="24"/>
        </w:rPr>
        <w:t>Staphylococcus aureus</w:t>
      </w:r>
      <w:r w:rsidRPr="00EC33B4">
        <w:rPr>
          <w:rFonts w:ascii="Times New Roman" w:hAnsi="Times New Roman" w:cs="Times New Roman"/>
          <w:sz w:val="24"/>
          <w:szCs w:val="24"/>
        </w:rPr>
        <w:t xml:space="preserve"> isolated from patients with bacteremia. </w:t>
      </w:r>
      <w:proofErr w:type="gramStart"/>
      <w:r w:rsidRPr="00EC33B4">
        <w:rPr>
          <w:rFonts w:ascii="Times New Roman" w:hAnsi="Times New Roman" w:cs="Times New Roman"/>
          <w:i/>
          <w:iCs/>
          <w:sz w:val="24"/>
          <w:szCs w:val="24"/>
        </w:rPr>
        <w:t>Journal of Clinical Laboratory Analysis</w:t>
      </w:r>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34</w:t>
      </w:r>
      <w:r w:rsidRPr="00EC33B4">
        <w:rPr>
          <w:rFonts w:ascii="Times New Roman" w:hAnsi="Times New Roman" w:cs="Times New Roman"/>
          <w:sz w:val="24"/>
          <w:szCs w:val="24"/>
        </w:rPr>
        <w:t>(3).</w:t>
      </w:r>
      <w:proofErr w:type="gramEnd"/>
      <w:r w:rsidRPr="00EC33B4">
        <w:rPr>
          <w:rFonts w:ascii="Times New Roman" w:hAnsi="Times New Roman" w:cs="Times New Roman"/>
          <w:sz w:val="24"/>
          <w:szCs w:val="24"/>
        </w:rPr>
        <w:t xml:space="preserve"> https://doi.org/10.1002/jcla.23077</w:t>
      </w:r>
    </w:p>
    <w:p w14:paraId="2A66AD76" w14:textId="77777777" w:rsidR="000F1288" w:rsidRPr="00EC33B4" w:rsidRDefault="000F1288" w:rsidP="00EC33B4">
      <w:pPr>
        <w:pStyle w:val="Bibliography"/>
        <w:jc w:val="both"/>
        <w:rPr>
          <w:rFonts w:ascii="Times New Roman" w:hAnsi="Times New Roman" w:cs="Times New Roman"/>
          <w:sz w:val="24"/>
          <w:szCs w:val="24"/>
        </w:rPr>
      </w:pPr>
      <w:proofErr w:type="gramStart"/>
      <w:r w:rsidRPr="00EC33B4">
        <w:rPr>
          <w:rFonts w:ascii="Times New Roman" w:hAnsi="Times New Roman" w:cs="Times New Roman"/>
          <w:sz w:val="24"/>
          <w:szCs w:val="24"/>
        </w:rPr>
        <w:t>Kim, J., Kim, B. E., Ahn, K., &amp; Leung, D. Y. M. (2019).</w:t>
      </w:r>
      <w:proofErr w:type="gramEnd"/>
      <w:r w:rsidRPr="00EC33B4">
        <w:rPr>
          <w:rFonts w:ascii="Times New Roman" w:hAnsi="Times New Roman" w:cs="Times New Roman"/>
          <w:sz w:val="24"/>
          <w:szCs w:val="24"/>
        </w:rPr>
        <w:t xml:space="preserve"> Interactions </w:t>
      </w:r>
      <w:proofErr w:type="gramStart"/>
      <w:r w:rsidRPr="00EC33B4">
        <w:rPr>
          <w:rFonts w:ascii="Times New Roman" w:hAnsi="Times New Roman" w:cs="Times New Roman"/>
          <w:sz w:val="24"/>
          <w:szCs w:val="24"/>
        </w:rPr>
        <w:t>Between</w:t>
      </w:r>
      <w:proofErr w:type="gramEnd"/>
      <w:r w:rsidRPr="00EC33B4">
        <w:rPr>
          <w:rFonts w:ascii="Times New Roman" w:hAnsi="Times New Roman" w:cs="Times New Roman"/>
          <w:sz w:val="24"/>
          <w:szCs w:val="24"/>
        </w:rPr>
        <w:t xml:space="preserve"> Atopic Dermatitis and </w:t>
      </w:r>
      <w:r w:rsidRPr="00EC33B4">
        <w:rPr>
          <w:rFonts w:ascii="Times New Roman" w:hAnsi="Times New Roman" w:cs="Times New Roman"/>
          <w:i/>
          <w:iCs/>
          <w:sz w:val="24"/>
          <w:szCs w:val="24"/>
        </w:rPr>
        <w:t>Staphylococcus aureus</w:t>
      </w:r>
      <w:r w:rsidRPr="00EC33B4">
        <w:rPr>
          <w:rFonts w:ascii="Times New Roman" w:hAnsi="Times New Roman" w:cs="Times New Roman"/>
          <w:sz w:val="24"/>
          <w:szCs w:val="24"/>
        </w:rPr>
        <w:t xml:space="preserve"> Infection: Clinical Implications. </w:t>
      </w:r>
      <w:proofErr w:type="gramStart"/>
      <w:r w:rsidRPr="00EC33B4">
        <w:rPr>
          <w:rFonts w:ascii="Times New Roman" w:hAnsi="Times New Roman" w:cs="Times New Roman"/>
          <w:i/>
          <w:iCs/>
          <w:sz w:val="24"/>
          <w:szCs w:val="24"/>
        </w:rPr>
        <w:t>Allergy, Asthma &amp; Immunology Research</w:t>
      </w:r>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11</w:t>
      </w:r>
      <w:r w:rsidRPr="00EC33B4">
        <w:rPr>
          <w:rFonts w:ascii="Times New Roman" w:hAnsi="Times New Roman" w:cs="Times New Roman"/>
          <w:sz w:val="24"/>
          <w:szCs w:val="24"/>
        </w:rPr>
        <w:t>(5), 593.</w:t>
      </w:r>
      <w:proofErr w:type="gramEnd"/>
      <w:r w:rsidRPr="00EC33B4">
        <w:rPr>
          <w:rFonts w:ascii="Times New Roman" w:hAnsi="Times New Roman" w:cs="Times New Roman"/>
          <w:sz w:val="24"/>
          <w:szCs w:val="24"/>
        </w:rPr>
        <w:t xml:space="preserve"> https://doi.org/10.4168/aair.2019.11.5.593</w:t>
      </w:r>
    </w:p>
    <w:p w14:paraId="4019472F" w14:textId="77777777" w:rsidR="000F1288" w:rsidRPr="00EC33B4" w:rsidRDefault="000F1288" w:rsidP="00EC33B4">
      <w:pPr>
        <w:pStyle w:val="Bibliography"/>
        <w:jc w:val="both"/>
        <w:rPr>
          <w:rFonts w:ascii="Times New Roman" w:hAnsi="Times New Roman" w:cs="Times New Roman"/>
          <w:sz w:val="24"/>
          <w:szCs w:val="24"/>
        </w:rPr>
      </w:pPr>
      <w:r w:rsidRPr="00EC33B4">
        <w:rPr>
          <w:rFonts w:ascii="Times New Roman" w:hAnsi="Times New Roman" w:cs="Times New Roman"/>
          <w:sz w:val="24"/>
          <w:szCs w:val="24"/>
        </w:rPr>
        <w:t xml:space="preserve">Kim, W., Zou, G., Hari, T. P. A., Wilt, I. K., Zhu, W., Galle, N., Faizi, H. A., Hendricks, G. L., Tori, K., Pan, W., Huang, X., Steele, A. D., Csatary, E. E., Dekarske, M. M., Rosen, J. L., Ribeiro, N. de Q., Lee, K., Port, J., Fuchs, B. B., … Mylonakis, E. (2019). A selective membrane-targeting repurposed antibiotic with activity against persistent methicillin-resistant </w:t>
      </w:r>
      <w:r w:rsidRPr="00EC33B4">
        <w:rPr>
          <w:rFonts w:ascii="Times New Roman" w:hAnsi="Times New Roman" w:cs="Times New Roman"/>
          <w:i/>
          <w:iCs/>
          <w:sz w:val="24"/>
          <w:szCs w:val="24"/>
        </w:rPr>
        <w:t>Staphylococcus aureus</w:t>
      </w:r>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Proceedings of the National Academy of Sciences</w:t>
      </w:r>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116</w:t>
      </w:r>
      <w:r w:rsidRPr="00EC33B4">
        <w:rPr>
          <w:rFonts w:ascii="Times New Roman" w:hAnsi="Times New Roman" w:cs="Times New Roman"/>
          <w:sz w:val="24"/>
          <w:szCs w:val="24"/>
        </w:rPr>
        <w:t>(33), 16529–16534. https://doi.org/10.1073/pnas.1904700116</w:t>
      </w:r>
    </w:p>
    <w:p w14:paraId="24CC9C36" w14:textId="77777777" w:rsidR="000F1288" w:rsidRPr="00EC33B4" w:rsidRDefault="000F1288" w:rsidP="00EC33B4">
      <w:pPr>
        <w:pStyle w:val="Bibliography"/>
        <w:jc w:val="both"/>
        <w:rPr>
          <w:rFonts w:ascii="Times New Roman" w:hAnsi="Times New Roman" w:cs="Times New Roman"/>
          <w:sz w:val="24"/>
          <w:szCs w:val="24"/>
        </w:rPr>
      </w:pPr>
      <w:r w:rsidRPr="00EC33B4">
        <w:rPr>
          <w:rFonts w:ascii="Times New Roman" w:hAnsi="Times New Roman" w:cs="Times New Roman"/>
          <w:sz w:val="24"/>
          <w:szCs w:val="24"/>
        </w:rPr>
        <w:t xml:space="preserve">Kong, S. G. (2018). Antibiotic resistance of </w:t>
      </w:r>
      <w:r w:rsidRPr="00EC33B4">
        <w:rPr>
          <w:rFonts w:ascii="Times New Roman" w:hAnsi="Times New Roman" w:cs="Times New Roman"/>
          <w:i/>
          <w:iCs/>
          <w:sz w:val="24"/>
          <w:szCs w:val="24"/>
        </w:rPr>
        <w:t>Staphylococcus aureus</w:t>
      </w:r>
      <w:r w:rsidRPr="00EC33B4">
        <w:rPr>
          <w:rFonts w:ascii="Times New Roman" w:hAnsi="Times New Roman" w:cs="Times New Roman"/>
          <w:sz w:val="24"/>
          <w:szCs w:val="24"/>
        </w:rPr>
        <w:t xml:space="preserve"> colonized in children with staphylococcal scalded skin syndrome. </w:t>
      </w:r>
      <w:proofErr w:type="gramStart"/>
      <w:r w:rsidRPr="00EC33B4">
        <w:rPr>
          <w:rFonts w:ascii="Times New Roman" w:hAnsi="Times New Roman" w:cs="Times New Roman"/>
          <w:i/>
          <w:iCs/>
          <w:sz w:val="24"/>
          <w:szCs w:val="24"/>
        </w:rPr>
        <w:t>Kosin Medical Journal</w:t>
      </w:r>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33</w:t>
      </w:r>
      <w:r w:rsidRPr="00EC33B4">
        <w:rPr>
          <w:rFonts w:ascii="Times New Roman" w:hAnsi="Times New Roman" w:cs="Times New Roman"/>
          <w:sz w:val="24"/>
          <w:szCs w:val="24"/>
        </w:rPr>
        <w:t>(1), 12.</w:t>
      </w:r>
      <w:proofErr w:type="gramEnd"/>
      <w:r w:rsidRPr="00EC33B4">
        <w:rPr>
          <w:rFonts w:ascii="Times New Roman" w:hAnsi="Times New Roman" w:cs="Times New Roman"/>
          <w:sz w:val="24"/>
          <w:szCs w:val="24"/>
        </w:rPr>
        <w:t xml:space="preserve"> https://doi.org/10.7180/kmj.2018.33.1.12</w:t>
      </w:r>
    </w:p>
    <w:p w14:paraId="589177B1" w14:textId="77777777" w:rsidR="000F1288" w:rsidRPr="00EC33B4" w:rsidRDefault="000F1288" w:rsidP="00EC33B4">
      <w:pPr>
        <w:pStyle w:val="Bibliography"/>
        <w:jc w:val="both"/>
        <w:rPr>
          <w:rFonts w:ascii="Times New Roman" w:hAnsi="Times New Roman" w:cs="Times New Roman"/>
          <w:sz w:val="24"/>
          <w:szCs w:val="24"/>
        </w:rPr>
      </w:pPr>
      <w:proofErr w:type="gramStart"/>
      <w:r w:rsidRPr="00EC33B4">
        <w:rPr>
          <w:rFonts w:ascii="Times New Roman" w:hAnsi="Times New Roman" w:cs="Times New Roman"/>
          <w:sz w:val="24"/>
          <w:szCs w:val="24"/>
        </w:rPr>
        <w:t>Lalikian, K., Parsiani, R., Won, R., Chang, E., &amp; Turner, R. B. (2018).</w:t>
      </w:r>
      <w:proofErr w:type="gramEnd"/>
      <w:r w:rsidRPr="00EC33B4">
        <w:rPr>
          <w:rFonts w:ascii="Times New Roman" w:hAnsi="Times New Roman" w:cs="Times New Roman"/>
          <w:sz w:val="24"/>
          <w:szCs w:val="24"/>
        </w:rPr>
        <w:t xml:space="preserve"> Ceftaroline for the treatment of osteomyelitis caused by methicillin-resistant </w:t>
      </w:r>
      <w:r w:rsidRPr="00EC33B4">
        <w:rPr>
          <w:rFonts w:ascii="Times New Roman" w:hAnsi="Times New Roman" w:cs="Times New Roman"/>
          <w:i/>
          <w:iCs/>
          <w:sz w:val="24"/>
          <w:szCs w:val="24"/>
        </w:rPr>
        <w:t>Staphylococcus aureus</w:t>
      </w:r>
      <w:r w:rsidRPr="00EC33B4">
        <w:rPr>
          <w:rFonts w:ascii="Times New Roman" w:hAnsi="Times New Roman" w:cs="Times New Roman"/>
          <w:sz w:val="24"/>
          <w:szCs w:val="24"/>
        </w:rPr>
        <w:t xml:space="preserve">: A case series. </w:t>
      </w:r>
      <w:r w:rsidRPr="00EC33B4">
        <w:rPr>
          <w:rFonts w:ascii="Times New Roman" w:hAnsi="Times New Roman" w:cs="Times New Roman"/>
          <w:i/>
          <w:iCs/>
          <w:sz w:val="24"/>
          <w:szCs w:val="24"/>
        </w:rPr>
        <w:t>Journal of Chemotherapy</w:t>
      </w:r>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30</w:t>
      </w:r>
      <w:r w:rsidRPr="00EC33B4">
        <w:rPr>
          <w:rFonts w:ascii="Times New Roman" w:hAnsi="Times New Roman" w:cs="Times New Roman"/>
          <w:sz w:val="24"/>
          <w:szCs w:val="24"/>
        </w:rPr>
        <w:t>(2), 124–128. https://doi.org/10.1080/1120009X.2017.1351729</w:t>
      </w:r>
    </w:p>
    <w:p w14:paraId="5FA9A45B" w14:textId="77777777" w:rsidR="000F1288" w:rsidRPr="00EC33B4" w:rsidRDefault="000F1288" w:rsidP="00EC33B4">
      <w:pPr>
        <w:pStyle w:val="Bibliography"/>
        <w:jc w:val="both"/>
        <w:rPr>
          <w:rFonts w:ascii="Times New Roman" w:hAnsi="Times New Roman" w:cs="Times New Roman"/>
          <w:sz w:val="24"/>
          <w:szCs w:val="24"/>
        </w:rPr>
      </w:pPr>
      <w:proofErr w:type="gramStart"/>
      <w:r w:rsidRPr="00EC33B4">
        <w:rPr>
          <w:rFonts w:ascii="Times New Roman" w:hAnsi="Times New Roman" w:cs="Times New Roman"/>
          <w:sz w:val="24"/>
          <w:szCs w:val="24"/>
        </w:rPr>
        <w:lastRenderedPageBreak/>
        <w:t>Lee, S. W., &amp; Wendy, W. (2017).</w:t>
      </w:r>
      <w:proofErr w:type="gramEnd"/>
      <w:r w:rsidRPr="00EC33B4">
        <w:rPr>
          <w:rFonts w:ascii="Times New Roman" w:hAnsi="Times New Roman" w:cs="Times New Roman"/>
          <w:sz w:val="24"/>
          <w:szCs w:val="24"/>
        </w:rPr>
        <w:t xml:space="preserve"> Antibiotic and heavy metal resistance of Aeromonas hydrophila and Edwardsiella tarda isolated from red hybrid tilapia (Oreochromis spp.) coinfected with motile aeromonas septicemia and edwardsiellosis. </w:t>
      </w:r>
      <w:r w:rsidRPr="00EC33B4">
        <w:rPr>
          <w:rFonts w:ascii="Times New Roman" w:hAnsi="Times New Roman" w:cs="Times New Roman"/>
          <w:i/>
          <w:iCs/>
          <w:sz w:val="24"/>
          <w:szCs w:val="24"/>
        </w:rPr>
        <w:t>Veterinary World</w:t>
      </w:r>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10</w:t>
      </w:r>
      <w:r w:rsidRPr="00EC33B4">
        <w:rPr>
          <w:rFonts w:ascii="Times New Roman" w:hAnsi="Times New Roman" w:cs="Times New Roman"/>
          <w:sz w:val="24"/>
          <w:szCs w:val="24"/>
        </w:rPr>
        <w:t>(7), 803–807. https://doi.org/10.14202/vetworld.2017.803-807</w:t>
      </w:r>
    </w:p>
    <w:p w14:paraId="0A1315D9" w14:textId="77777777" w:rsidR="000F1288" w:rsidRPr="00EC33B4" w:rsidRDefault="000F1288" w:rsidP="00EC33B4">
      <w:pPr>
        <w:pStyle w:val="Bibliography"/>
        <w:jc w:val="both"/>
        <w:rPr>
          <w:rFonts w:ascii="Times New Roman" w:hAnsi="Times New Roman" w:cs="Times New Roman"/>
          <w:sz w:val="24"/>
          <w:szCs w:val="24"/>
        </w:rPr>
      </w:pPr>
      <w:r w:rsidRPr="00EC33B4">
        <w:rPr>
          <w:rFonts w:ascii="Times New Roman" w:hAnsi="Times New Roman" w:cs="Times New Roman"/>
          <w:sz w:val="24"/>
          <w:szCs w:val="24"/>
        </w:rPr>
        <w:t xml:space="preserve">Li, T., Lu, H., Wang, X., </w:t>
      </w:r>
      <w:proofErr w:type="gramStart"/>
      <w:r w:rsidRPr="00EC33B4">
        <w:rPr>
          <w:rFonts w:ascii="Times New Roman" w:hAnsi="Times New Roman" w:cs="Times New Roman"/>
          <w:sz w:val="24"/>
          <w:szCs w:val="24"/>
        </w:rPr>
        <w:t>Gao</w:t>
      </w:r>
      <w:proofErr w:type="gramEnd"/>
      <w:r w:rsidRPr="00EC33B4">
        <w:rPr>
          <w:rFonts w:ascii="Times New Roman" w:hAnsi="Times New Roman" w:cs="Times New Roman"/>
          <w:sz w:val="24"/>
          <w:szCs w:val="24"/>
        </w:rPr>
        <w:t xml:space="preserve">, Q., Dai, Y., Shang, J., &amp; Li, M. (2017). </w:t>
      </w:r>
      <w:proofErr w:type="gramStart"/>
      <w:r w:rsidRPr="00EC33B4">
        <w:rPr>
          <w:rFonts w:ascii="Times New Roman" w:hAnsi="Times New Roman" w:cs="Times New Roman"/>
          <w:sz w:val="24"/>
          <w:szCs w:val="24"/>
        </w:rPr>
        <w:t>Molecular Characteristics of Staphylococcus aureus Causing Bovine Mastitis between 2014 and 2015.</w:t>
      </w:r>
      <w:proofErr w:type="gramEnd"/>
      <w:r w:rsidRPr="00EC33B4">
        <w:rPr>
          <w:rFonts w:ascii="Times New Roman" w:hAnsi="Times New Roman" w:cs="Times New Roman"/>
          <w:sz w:val="24"/>
          <w:szCs w:val="24"/>
        </w:rPr>
        <w:t xml:space="preserve"> </w:t>
      </w:r>
      <w:proofErr w:type="gramStart"/>
      <w:r w:rsidRPr="00EC33B4">
        <w:rPr>
          <w:rFonts w:ascii="Times New Roman" w:hAnsi="Times New Roman" w:cs="Times New Roman"/>
          <w:i/>
          <w:iCs/>
          <w:sz w:val="24"/>
          <w:szCs w:val="24"/>
        </w:rPr>
        <w:t>Frontiers in Cellular and Infection Microbiology</w:t>
      </w:r>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7</w:t>
      </w:r>
      <w:r w:rsidRPr="00EC33B4">
        <w:rPr>
          <w:rFonts w:ascii="Times New Roman" w:hAnsi="Times New Roman" w:cs="Times New Roman"/>
          <w:sz w:val="24"/>
          <w:szCs w:val="24"/>
        </w:rPr>
        <w:t>.</w:t>
      </w:r>
      <w:proofErr w:type="gramEnd"/>
      <w:r w:rsidRPr="00EC33B4">
        <w:rPr>
          <w:rFonts w:ascii="Times New Roman" w:hAnsi="Times New Roman" w:cs="Times New Roman"/>
          <w:sz w:val="24"/>
          <w:szCs w:val="24"/>
        </w:rPr>
        <w:t xml:space="preserve"> https://doi.org/10.3389/fcimb.2017.00127</w:t>
      </w:r>
    </w:p>
    <w:p w14:paraId="1939D0B2" w14:textId="77777777" w:rsidR="000F1288" w:rsidRPr="00EC33B4" w:rsidRDefault="000F1288" w:rsidP="00EC33B4">
      <w:pPr>
        <w:pStyle w:val="Bibliography"/>
        <w:jc w:val="both"/>
        <w:rPr>
          <w:rFonts w:ascii="Times New Roman" w:hAnsi="Times New Roman" w:cs="Times New Roman"/>
          <w:sz w:val="24"/>
          <w:szCs w:val="24"/>
        </w:rPr>
      </w:pPr>
      <w:proofErr w:type="gramStart"/>
      <w:r w:rsidRPr="00EC33B4">
        <w:rPr>
          <w:rFonts w:ascii="Times New Roman" w:hAnsi="Times New Roman" w:cs="Times New Roman"/>
          <w:sz w:val="24"/>
          <w:szCs w:val="24"/>
        </w:rPr>
        <w:t>Massawe, H. F., Mdegela, R. H., &amp; Kurwijila, L. R. (2019).</w:t>
      </w:r>
      <w:proofErr w:type="gramEnd"/>
      <w:r w:rsidRPr="00EC33B4">
        <w:rPr>
          <w:rFonts w:ascii="Times New Roman" w:hAnsi="Times New Roman" w:cs="Times New Roman"/>
          <w:sz w:val="24"/>
          <w:szCs w:val="24"/>
        </w:rPr>
        <w:t xml:space="preserve"> Antibiotic resistance of Staphylococcus aureus isolates from milk produced by smallholder dairy farmers in Mbeya Region, Tanzania. </w:t>
      </w:r>
      <w:r w:rsidRPr="00EC33B4">
        <w:rPr>
          <w:rFonts w:ascii="Times New Roman" w:hAnsi="Times New Roman" w:cs="Times New Roman"/>
          <w:i/>
          <w:iCs/>
          <w:sz w:val="24"/>
          <w:szCs w:val="24"/>
        </w:rPr>
        <w:t>International Journal of One Health</w:t>
      </w:r>
      <w:r w:rsidRPr="00EC33B4">
        <w:rPr>
          <w:rFonts w:ascii="Times New Roman" w:hAnsi="Times New Roman" w:cs="Times New Roman"/>
          <w:sz w:val="24"/>
          <w:szCs w:val="24"/>
        </w:rPr>
        <w:t>, 31–37. https://doi.org/10.14202/IJOH.2019.31-37</w:t>
      </w:r>
    </w:p>
    <w:p w14:paraId="5A07EC3E" w14:textId="77777777" w:rsidR="000F1288" w:rsidRPr="00EC33B4" w:rsidRDefault="000F1288" w:rsidP="00EC33B4">
      <w:pPr>
        <w:pStyle w:val="Bibliography"/>
        <w:jc w:val="both"/>
        <w:rPr>
          <w:rFonts w:ascii="Times New Roman" w:hAnsi="Times New Roman" w:cs="Times New Roman"/>
          <w:sz w:val="24"/>
          <w:szCs w:val="24"/>
        </w:rPr>
      </w:pPr>
      <w:proofErr w:type="gramStart"/>
      <w:r w:rsidRPr="00EC33B4">
        <w:rPr>
          <w:rFonts w:ascii="Times New Roman" w:hAnsi="Times New Roman" w:cs="Times New Roman"/>
          <w:sz w:val="24"/>
          <w:szCs w:val="24"/>
        </w:rPr>
        <w:t>Monteiro, J. M., Covas, G., Rausch, D., Filipe, S. R., Schneider, T., Sahl, H.-G., &amp; Pinho, M. G. (2019).</w:t>
      </w:r>
      <w:proofErr w:type="gramEnd"/>
      <w:r w:rsidRPr="00EC33B4">
        <w:rPr>
          <w:rFonts w:ascii="Times New Roman" w:hAnsi="Times New Roman" w:cs="Times New Roman"/>
          <w:sz w:val="24"/>
          <w:szCs w:val="24"/>
        </w:rPr>
        <w:t xml:space="preserve"> The pentaglycine bridges of Staphylococcus aureus peptidoglycan are essential for cell integrity. </w:t>
      </w:r>
      <w:proofErr w:type="gramStart"/>
      <w:r w:rsidRPr="00EC33B4">
        <w:rPr>
          <w:rFonts w:ascii="Times New Roman" w:hAnsi="Times New Roman" w:cs="Times New Roman"/>
          <w:i/>
          <w:iCs/>
          <w:sz w:val="24"/>
          <w:szCs w:val="24"/>
        </w:rPr>
        <w:t>Scientific Reports</w:t>
      </w:r>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9</w:t>
      </w:r>
      <w:r w:rsidRPr="00EC33B4">
        <w:rPr>
          <w:rFonts w:ascii="Times New Roman" w:hAnsi="Times New Roman" w:cs="Times New Roman"/>
          <w:sz w:val="24"/>
          <w:szCs w:val="24"/>
        </w:rPr>
        <w:t>(1), 5010.</w:t>
      </w:r>
      <w:proofErr w:type="gramEnd"/>
      <w:r w:rsidRPr="00EC33B4">
        <w:rPr>
          <w:rFonts w:ascii="Times New Roman" w:hAnsi="Times New Roman" w:cs="Times New Roman"/>
          <w:sz w:val="24"/>
          <w:szCs w:val="24"/>
        </w:rPr>
        <w:t xml:space="preserve"> https://doi.org/10.1038/s41598-019-41461-1</w:t>
      </w:r>
    </w:p>
    <w:p w14:paraId="7CFEED79" w14:textId="77777777" w:rsidR="000F1288" w:rsidRPr="00EC33B4" w:rsidRDefault="000F1288" w:rsidP="00EC33B4">
      <w:pPr>
        <w:pStyle w:val="Bibliography"/>
        <w:jc w:val="both"/>
        <w:rPr>
          <w:rFonts w:ascii="Times New Roman" w:hAnsi="Times New Roman" w:cs="Times New Roman"/>
          <w:sz w:val="24"/>
          <w:szCs w:val="24"/>
        </w:rPr>
      </w:pPr>
      <w:proofErr w:type="gramStart"/>
      <w:r w:rsidRPr="00EC33B4">
        <w:rPr>
          <w:rFonts w:ascii="Times New Roman" w:hAnsi="Times New Roman" w:cs="Times New Roman"/>
          <w:sz w:val="24"/>
          <w:szCs w:val="24"/>
        </w:rPr>
        <w:t>Reddy, P. N., Srirama, K., &amp; Dirisala, V. R. (2017).</w:t>
      </w:r>
      <w:proofErr w:type="gramEnd"/>
      <w:r w:rsidRPr="00EC33B4">
        <w:rPr>
          <w:rFonts w:ascii="Times New Roman" w:hAnsi="Times New Roman" w:cs="Times New Roman"/>
          <w:sz w:val="24"/>
          <w:szCs w:val="24"/>
        </w:rPr>
        <w:t xml:space="preserve"> </w:t>
      </w:r>
      <w:proofErr w:type="gramStart"/>
      <w:r w:rsidRPr="00EC33B4">
        <w:rPr>
          <w:rFonts w:ascii="Times New Roman" w:hAnsi="Times New Roman" w:cs="Times New Roman"/>
          <w:sz w:val="24"/>
          <w:szCs w:val="24"/>
        </w:rPr>
        <w:t xml:space="preserve">An Update on Clinical Burden, Diagnostic Tools, and Therapeutic Options of </w:t>
      </w:r>
      <w:r w:rsidRPr="00EC33B4">
        <w:rPr>
          <w:rFonts w:ascii="Times New Roman" w:hAnsi="Times New Roman" w:cs="Times New Roman"/>
          <w:i/>
          <w:iCs/>
          <w:sz w:val="24"/>
          <w:szCs w:val="24"/>
        </w:rPr>
        <w:t>Staphylococcus aureus</w:t>
      </w:r>
      <w:r w:rsidRPr="00EC33B4">
        <w:rPr>
          <w:rFonts w:ascii="Times New Roman" w:hAnsi="Times New Roman" w:cs="Times New Roman"/>
          <w:sz w:val="24"/>
          <w:szCs w:val="24"/>
        </w:rPr>
        <w:t>.</w:t>
      </w:r>
      <w:proofErr w:type="gramEnd"/>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Infectious Diseases: Research and Treatment</w:t>
      </w:r>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10</w:t>
      </w:r>
      <w:r w:rsidRPr="00EC33B4">
        <w:rPr>
          <w:rFonts w:ascii="Times New Roman" w:hAnsi="Times New Roman" w:cs="Times New Roman"/>
          <w:sz w:val="24"/>
          <w:szCs w:val="24"/>
        </w:rPr>
        <w:t>, 117991611770399. https://doi.org/10.1177/1179916117703999</w:t>
      </w:r>
    </w:p>
    <w:p w14:paraId="5AE92AD3" w14:textId="77777777" w:rsidR="000F1288" w:rsidRPr="00EC33B4" w:rsidRDefault="000F1288" w:rsidP="00EC33B4">
      <w:pPr>
        <w:pStyle w:val="Bibliography"/>
        <w:jc w:val="both"/>
        <w:rPr>
          <w:rFonts w:ascii="Times New Roman" w:hAnsi="Times New Roman" w:cs="Times New Roman"/>
          <w:sz w:val="24"/>
          <w:szCs w:val="24"/>
        </w:rPr>
      </w:pPr>
      <w:r w:rsidRPr="00EC33B4">
        <w:rPr>
          <w:rFonts w:ascii="Times New Roman" w:hAnsi="Times New Roman" w:cs="Times New Roman"/>
          <w:sz w:val="24"/>
          <w:szCs w:val="24"/>
        </w:rPr>
        <w:t xml:space="preserve">Rong, D., Wu, Q., Xu, M., Zhang, J., &amp; Yu, S. (2017). </w:t>
      </w:r>
      <w:proofErr w:type="gramStart"/>
      <w:r w:rsidRPr="00EC33B4">
        <w:rPr>
          <w:rFonts w:ascii="Times New Roman" w:hAnsi="Times New Roman" w:cs="Times New Roman"/>
          <w:sz w:val="24"/>
          <w:szCs w:val="24"/>
        </w:rPr>
        <w:t>Prevalence, Virulence Genes, Antimicrobial Susceptibility, and Genetic Diversity of Staphylococcus aureus from Retail Aquatic Products in China.</w:t>
      </w:r>
      <w:proofErr w:type="gramEnd"/>
      <w:r w:rsidRPr="00EC33B4">
        <w:rPr>
          <w:rFonts w:ascii="Times New Roman" w:hAnsi="Times New Roman" w:cs="Times New Roman"/>
          <w:sz w:val="24"/>
          <w:szCs w:val="24"/>
        </w:rPr>
        <w:t xml:space="preserve"> </w:t>
      </w:r>
      <w:proofErr w:type="gramStart"/>
      <w:r w:rsidRPr="00EC33B4">
        <w:rPr>
          <w:rFonts w:ascii="Times New Roman" w:hAnsi="Times New Roman" w:cs="Times New Roman"/>
          <w:i/>
          <w:iCs/>
          <w:sz w:val="24"/>
          <w:szCs w:val="24"/>
        </w:rPr>
        <w:t>Frontiers in Microbiology</w:t>
      </w:r>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8</w:t>
      </w:r>
      <w:r w:rsidRPr="00EC33B4">
        <w:rPr>
          <w:rFonts w:ascii="Times New Roman" w:hAnsi="Times New Roman" w:cs="Times New Roman"/>
          <w:sz w:val="24"/>
          <w:szCs w:val="24"/>
        </w:rPr>
        <w:t>, 714.</w:t>
      </w:r>
      <w:proofErr w:type="gramEnd"/>
      <w:r w:rsidRPr="00EC33B4">
        <w:rPr>
          <w:rFonts w:ascii="Times New Roman" w:hAnsi="Times New Roman" w:cs="Times New Roman"/>
          <w:sz w:val="24"/>
          <w:szCs w:val="24"/>
        </w:rPr>
        <w:t xml:space="preserve"> https://doi.org/10.3389/fmicb.2017.00714</w:t>
      </w:r>
    </w:p>
    <w:p w14:paraId="3E1CC1D6" w14:textId="77777777" w:rsidR="000F1288" w:rsidRPr="00EC33B4" w:rsidRDefault="000F1288" w:rsidP="00EC33B4">
      <w:pPr>
        <w:pStyle w:val="Bibliography"/>
        <w:jc w:val="both"/>
        <w:rPr>
          <w:rFonts w:ascii="Times New Roman" w:hAnsi="Times New Roman" w:cs="Times New Roman"/>
          <w:sz w:val="24"/>
          <w:szCs w:val="24"/>
        </w:rPr>
      </w:pPr>
      <w:r w:rsidRPr="00EC33B4">
        <w:rPr>
          <w:rFonts w:ascii="Times New Roman" w:hAnsi="Times New Roman" w:cs="Times New Roman"/>
          <w:sz w:val="24"/>
          <w:szCs w:val="24"/>
        </w:rPr>
        <w:lastRenderedPageBreak/>
        <w:t>U. Okwu, M., Olley, M., O. Akpoka, A., E. Izevbuwa, O., 1</w:t>
      </w:r>
      <w:r w:rsidRPr="00EC33B4">
        <w:rPr>
          <w:rFonts w:ascii="Times New Roman" w:hAnsi="Times New Roman" w:cs="Times New Roman"/>
          <w:sz w:val="24"/>
          <w:szCs w:val="24"/>
        </w:rPr>
        <w:tab/>
        <w:t>Department of Biological Sciences, College of Natural and Applied Sciences, Igbinedion University Okada, Edo State, Nigeria, &amp; 2</w:t>
      </w:r>
      <w:r w:rsidRPr="00EC33B4">
        <w:rPr>
          <w:rFonts w:ascii="Times New Roman" w:hAnsi="Times New Roman" w:cs="Times New Roman"/>
          <w:sz w:val="24"/>
          <w:szCs w:val="24"/>
        </w:rPr>
        <w:tab/>
        <w:t xml:space="preserve">Department of Pathology, Igbinedion University Teaching Hospital, Okada, Edo State, Nigeria. </w:t>
      </w:r>
      <w:proofErr w:type="gramStart"/>
      <w:r w:rsidRPr="00EC33B4">
        <w:rPr>
          <w:rFonts w:ascii="Times New Roman" w:hAnsi="Times New Roman" w:cs="Times New Roman"/>
          <w:sz w:val="24"/>
          <w:szCs w:val="24"/>
        </w:rPr>
        <w:t>(2019). Methicillin-resistant Staphylococcus aureus (MRSA) and anti-MRSA activities of extracts of some medicinal plants: A brief review.</w:t>
      </w:r>
      <w:proofErr w:type="gramEnd"/>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AIMS Microbiology</w:t>
      </w:r>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5</w:t>
      </w:r>
      <w:r w:rsidRPr="00EC33B4">
        <w:rPr>
          <w:rFonts w:ascii="Times New Roman" w:hAnsi="Times New Roman" w:cs="Times New Roman"/>
          <w:sz w:val="24"/>
          <w:szCs w:val="24"/>
        </w:rPr>
        <w:t>(2), 117–137. https://doi.org/10.3934/microbiol.2019.2.117</w:t>
      </w:r>
    </w:p>
    <w:p w14:paraId="7044F8C5" w14:textId="77777777" w:rsidR="000F1288" w:rsidRPr="00EC33B4" w:rsidRDefault="000F1288" w:rsidP="00EC33B4">
      <w:pPr>
        <w:pStyle w:val="Bibliography"/>
        <w:jc w:val="both"/>
        <w:rPr>
          <w:rFonts w:ascii="Times New Roman" w:hAnsi="Times New Roman" w:cs="Times New Roman"/>
          <w:sz w:val="24"/>
          <w:szCs w:val="24"/>
        </w:rPr>
      </w:pPr>
      <w:proofErr w:type="gramStart"/>
      <w:r w:rsidRPr="00EC33B4">
        <w:rPr>
          <w:rFonts w:ascii="Times New Roman" w:hAnsi="Times New Roman" w:cs="Times New Roman"/>
          <w:sz w:val="24"/>
          <w:szCs w:val="24"/>
        </w:rPr>
        <w:t>van</w:t>
      </w:r>
      <w:proofErr w:type="gramEnd"/>
      <w:r w:rsidRPr="00EC33B4">
        <w:rPr>
          <w:rFonts w:ascii="Times New Roman" w:hAnsi="Times New Roman" w:cs="Times New Roman"/>
          <w:sz w:val="24"/>
          <w:szCs w:val="24"/>
        </w:rPr>
        <w:t xml:space="preserve"> Dalen, R., Peschel, A., &amp; van Sorge, N. M. (2020). </w:t>
      </w:r>
      <w:proofErr w:type="gramStart"/>
      <w:r w:rsidRPr="00EC33B4">
        <w:rPr>
          <w:rFonts w:ascii="Times New Roman" w:hAnsi="Times New Roman" w:cs="Times New Roman"/>
          <w:sz w:val="24"/>
          <w:szCs w:val="24"/>
        </w:rPr>
        <w:t>Wall Teichoic Acid in Staphylococcus aureus Host Interaction.</w:t>
      </w:r>
      <w:proofErr w:type="gramEnd"/>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Trends in Microbiology</w:t>
      </w:r>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28</w:t>
      </w:r>
      <w:r w:rsidRPr="00EC33B4">
        <w:rPr>
          <w:rFonts w:ascii="Times New Roman" w:hAnsi="Times New Roman" w:cs="Times New Roman"/>
          <w:sz w:val="24"/>
          <w:szCs w:val="24"/>
        </w:rPr>
        <w:t>(12), 985–998. https://doi.org/10.1016/j.tim.2020.05.017</w:t>
      </w:r>
    </w:p>
    <w:p w14:paraId="21088917" w14:textId="77777777" w:rsidR="000F1288" w:rsidRPr="00EC33B4" w:rsidRDefault="000F1288" w:rsidP="00EC33B4">
      <w:pPr>
        <w:pStyle w:val="Bibliography"/>
        <w:jc w:val="both"/>
        <w:rPr>
          <w:rFonts w:ascii="Times New Roman" w:hAnsi="Times New Roman" w:cs="Times New Roman"/>
          <w:sz w:val="24"/>
          <w:szCs w:val="24"/>
        </w:rPr>
      </w:pPr>
      <w:r w:rsidRPr="00EC33B4">
        <w:rPr>
          <w:rFonts w:ascii="Times New Roman" w:hAnsi="Times New Roman" w:cs="Times New Roman"/>
          <w:sz w:val="24"/>
          <w:szCs w:val="24"/>
        </w:rPr>
        <w:t xml:space="preserve">Zhang, Y., Xu, D., Shi, L., </w:t>
      </w:r>
      <w:proofErr w:type="gramStart"/>
      <w:r w:rsidRPr="00EC33B4">
        <w:rPr>
          <w:rFonts w:ascii="Times New Roman" w:hAnsi="Times New Roman" w:cs="Times New Roman"/>
          <w:sz w:val="24"/>
          <w:szCs w:val="24"/>
        </w:rPr>
        <w:t>Cai</w:t>
      </w:r>
      <w:proofErr w:type="gramEnd"/>
      <w:r w:rsidRPr="00EC33B4">
        <w:rPr>
          <w:rFonts w:ascii="Times New Roman" w:hAnsi="Times New Roman" w:cs="Times New Roman"/>
          <w:sz w:val="24"/>
          <w:szCs w:val="24"/>
        </w:rPr>
        <w:t xml:space="preserve">, R., Li, C., &amp; Yan, H. (2018). Association Between agr Type, Virulence Factors, Biofilm Formation and Antibiotic Resistance of Staphylococcus aureus Isolates </w:t>
      </w:r>
      <w:proofErr w:type="gramStart"/>
      <w:r w:rsidRPr="00EC33B4">
        <w:rPr>
          <w:rFonts w:ascii="Times New Roman" w:hAnsi="Times New Roman" w:cs="Times New Roman"/>
          <w:sz w:val="24"/>
          <w:szCs w:val="24"/>
        </w:rPr>
        <w:t>From</w:t>
      </w:r>
      <w:proofErr w:type="gramEnd"/>
      <w:r w:rsidRPr="00EC33B4">
        <w:rPr>
          <w:rFonts w:ascii="Times New Roman" w:hAnsi="Times New Roman" w:cs="Times New Roman"/>
          <w:sz w:val="24"/>
          <w:szCs w:val="24"/>
        </w:rPr>
        <w:t xml:space="preserve"> Pork Production. </w:t>
      </w:r>
      <w:proofErr w:type="gramStart"/>
      <w:r w:rsidRPr="00EC33B4">
        <w:rPr>
          <w:rFonts w:ascii="Times New Roman" w:hAnsi="Times New Roman" w:cs="Times New Roman"/>
          <w:i/>
          <w:iCs/>
          <w:sz w:val="24"/>
          <w:szCs w:val="24"/>
        </w:rPr>
        <w:t>Frontiers in Microbiology</w:t>
      </w:r>
      <w:r w:rsidRPr="00EC33B4">
        <w:rPr>
          <w:rFonts w:ascii="Times New Roman" w:hAnsi="Times New Roman" w:cs="Times New Roman"/>
          <w:sz w:val="24"/>
          <w:szCs w:val="24"/>
        </w:rPr>
        <w:t xml:space="preserve">, </w:t>
      </w:r>
      <w:r w:rsidRPr="00EC33B4">
        <w:rPr>
          <w:rFonts w:ascii="Times New Roman" w:hAnsi="Times New Roman" w:cs="Times New Roman"/>
          <w:i/>
          <w:iCs/>
          <w:sz w:val="24"/>
          <w:szCs w:val="24"/>
        </w:rPr>
        <w:t>9</w:t>
      </w:r>
      <w:r w:rsidRPr="00EC33B4">
        <w:rPr>
          <w:rFonts w:ascii="Times New Roman" w:hAnsi="Times New Roman" w:cs="Times New Roman"/>
          <w:sz w:val="24"/>
          <w:szCs w:val="24"/>
        </w:rPr>
        <w:t>, 1876.</w:t>
      </w:r>
      <w:proofErr w:type="gramEnd"/>
      <w:r w:rsidRPr="00EC33B4">
        <w:rPr>
          <w:rFonts w:ascii="Times New Roman" w:hAnsi="Times New Roman" w:cs="Times New Roman"/>
          <w:sz w:val="24"/>
          <w:szCs w:val="24"/>
        </w:rPr>
        <w:t xml:space="preserve"> https://doi.org/10.3389/fmicb.2018.01876</w:t>
      </w:r>
    </w:p>
    <w:p w14:paraId="5F800401" w14:textId="77777777" w:rsidR="00097D4B" w:rsidRPr="00EC33B4" w:rsidRDefault="000F1288" w:rsidP="00EC33B4">
      <w:pPr>
        <w:jc w:val="both"/>
        <w:rPr>
          <w:rFonts w:ascii="Times New Roman" w:hAnsi="Times New Roman" w:cs="Times New Roman"/>
          <w:sz w:val="24"/>
          <w:szCs w:val="24"/>
        </w:rPr>
      </w:pPr>
      <w:r w:rsidRPr="00EC33B4">
        <w:rPr>
          <w:rFonts w:ascii="Times New Roman" w:hAnsi="Times New Roman" w:cs="Times New Roman"/>
          <w:sz w:val="24"/>
          <w:szCs w:val="24"/>
        </w:rPr>
        <w:fldChar w:fldCharType="end"/>
      </w:r>
    </w:p>
    <w:sectPr w:rsidR="00097D4B" w:rsidRPr="00EC3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957AF"/>
    <w:multiLevelType w:val="hybridMultilevel"/>
    <w:tmpl w:val="58006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E804C18"/>
    <w:multiLevelType w:val="hybridMultilevel"/>
    <w:tmpl w:val="A2B4757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B3D0360"/>
    <w:multiLevelType w:val="hybridMultilevel"/>
    <w:tmpl w:val="5952FB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1263EE1"/>
    <w:multiLevelType w:val="hybridMultilevel"/>
    <w:tmpl w:val="03D8F0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80A"/>
    <w:rsid w:val="0004682B"/>
    <w:rsid w:val="000561CD"/>
    <w:rsid w:val="00097D4B"/>
    <w:rsid w:val="000A71DA"/>
    <w:rsid w:val="000F1288"/>
    <w:rsid w:val="0010575D"/>
    <w:rsid w:val="00134640"/>
    <w:rsid w:val="00157B00"/>
    <w:rsid w:val="0021023F"/>
    <w:rsid w:val="002D0064"/>
    <w:rsid w:val="003449CB"/>
    <w:rsid w:val="0035011A"/>
    <w:rsid w:val="003956BD"/>
    <w:rsid w:val="003A21A8"/>
    <w:rsid w:val="003E41DE"/>
    <w:rsid w:val="003F1963"/>
    <w:rsid w:val="004030AA"/>
    <w:rsid w:val="00437C5F"/>
    <w:rsid w:val="004451BF"/>
    <w:rsid w:val="004751E2"/>
    <w:rsid w:val="00550B8B"/>
    <w:rsid w:val="00567FF5"/>
    <w:rsid w:val="00591F11"/>
    <w:rsid w:val="005B7B82"/>
    <w:rsid w:val="005D118D"/>
    <w:rsid w:val="00602EB1"/>
    <w:rsid w:val="006031FC"/>
    <w:rsid w:val="00617FBE"/>
    <w:rsid w:val="00632076"/>
    <w:rsid w:val="006B4786"/>
    <w:rsid w:val="00742DA0"/>
    <w:rsid w:val="00827345"/>
    <w:rsid w:val="00852F0B"/>
    <w:rsid w:val="00890E7E"/>
    <w:rsid w:val="008934CD"/>
    <w:rsid w:val="008A51E8"/>
    <w:rsid w:val="008B6C45"/>
    <w:rsid w:val="008C3599"/>
    <w:rsid w:val="008C7F06"/>
    <w:rsid w:val="008F1508"/>
    <w:rsid w:val="009543CA"/>
    <w:rsid w:val="009B2C4E"/>
    <w:rsid w:val="00A50830"/>
    <w:rsid w:val="00A7236C"/>
    <w:rsid w:val="00AA680A"/>
    <w:rsid w:val="00AE6BCC"/>
    <w:rsid w:val="00B357F6"/>
    <w:rsid w:val="00B47E8D"/>
    <w:rsid w:val="00B84CAF"/>
    <w:rsid w:val="00BC00AD"/>
    <w:rsid w:val="00BE25E9"/>
    <w:rsid w:val="00BF7670"/>
    <w:rsid w:val="00C06971"/>
    <w:rsid w:val="00C5490E"/>
    <w:rsid w:val="00C61CE2"/>
    <w:rsid w:val="00C62B98"/>
    <w:rsid w:val="00C656F0"/>
    <w:rsid w:val="00C81956"/>
    <w:rsid w:val="00C83CE6"/>
    <w:rsid w:val="00C904CB"/>
    <w:rsid w:val="00C94B52"/>
    <w:rsid w:val="00CC1DDD"/>
    <w:rsid w:val="00CD6DDC"/>
    <w:rsid w:val="00D071B9"/>
    <w:rsid w:val="00D122A3"/>
    <w:rsid w:val="00D82195"/>
    <w:rsid w:val="00DF78DA"/>
    <w:rsid w:val="00E115A8"/>
    <w:rsid w:val="00E11980"/>
    <w:rsid w:val="00E4387D"/>
    <w:rsid w:val="00E90572"/>
    <w:rsid w:val="00E922F4"/>
    <w:rsid w:val="00EC33B4"/>
    <w:rsid w:val="00F043F0"/>
    <w:rsid w:val="00F11A8D"/>
    <w:rsid w:val="00F375DA"/>
    <w:rsid w:val="00F37C25"/>
    <w:rsid w:val="00F4262B"/>
    <w:rsid w:val="00FA4E0C"/>
    <w:rsid w:val="00FC1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BF9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68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80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031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IN"/>
    </w:rPr>
  </w:style>
  <w:style w:type="character" w:customStyle="1" w:styleId="TitleChar">
    <w:name w:val="Title Char"/>
    <w:basedOn w:val="DefaultParagraphFont"/>
    <w:link w:val="Title"/>
    <w:uiPriority w:val="10"/>
    <w:rsid w:val="006031FC"/>
    <w:rPr>
      <w:rFonts w:asciiTheme="majorHAnsi" w:eastAsiaTheme="majorEastAsia" w:hAnsiTheme="majorHAnsi" w:cstheme="majorBidi"/>
      <w:color w:val="17365D" w:themeColor="text2" w:themeShade="BF"/>
      <w:spacing w:val="5"/>
      <w:kern w:val="28"/>
      <w:sz w:val="52"/>
      <w:szCs w:val="52"/>
      <w:lang w:val="en-IN"/>
    </w:rPr>
  </w:style>
  <w:style w:type="paragraph" w:styleId="Bibliography">
    <w:name w:val="Bibliography"/>
    <w:basedOn w:val="Normal"/>
    <w:next w:val="Normal"/>
    <w:uiPriority w:val="37"/>
    <w:unhideWhenUsed/>
    <w:rsid w:val="00591F11"/>
    <w:pPr>
      <w:spacing w:after="0" w:line="480" w:lineRule="auto"/>
      <w:ind w:left="720" w:hanging="720"/>
    </w:pPr>
  </w:style>
  <w:style w:type="table" w:styleId="TableGrid">
    <w:name w:val="Table Grid"/>
    <w:basedOn w:val="TableNormal"/>
    <w:uiPriority w:val="59"/>
    <w:rsid w:val="009543CA"/>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34CD"/>
    <w:pPr>
      <w:ind w:left="720"/>
      <w:contextualSpacing/>
    </w:pPr>
  </w:style>
  <w:style w:type="character" w:styleId="Hyperlink">
    <w:name w:val="Hyperlink"/>
    <w:basedOn w:val="DefaultParagraphFont"/>
    <w:uiPriority w:val="99"/>
    <w:unhideWhenUsed/>
    <w:rsid w:val="00C62B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68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80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031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IN"/>
    </w:rPr>
  </w:style>
  <w:style w:type="character" w:customStyle="1" w:styleId="TitleChar">
    <w:name w:val="Title Char"/>
    <w:basedOn w:val="DefaultParagraphFont"/>
    <w:link w:val="Title"/>
    <w:uiPriority w:val="10"/>
    <w:rsid w:val="006031FC"/>
    <w:rPr>
      <w:rFonts w:asciiTheme="majorHAnsi" w:eastAsiaTheme="majorEastAsia" w:hAnsiTheme="majorHAnsi" w:cstheme="majorBidi"/>
      <w:color w:val="17365D" w:themeColor="text2" w:themeShade="BF"/>
      <w:spacing w:val="5"/>
      <w:kern w:val="28"/>
      <w:sz w:val="52"/>
      <w:szCs w:val="52"/>
      <w:lang w:val="en-IN"/>
    </w:rPr>
  </w:style>
  <w:style w:type="paragraph" w:styleId="Bibliography">
    <w:name w:val="Bibliography"/>
    <w:basedOn w:val="Normal"/>
    <w:next w:val="Normal"/>
    <w:uiPriority w:val="37"/>
    <w:unhideWhenUsed/>
    <w:rsid w:val="00591F11"/>
    <w:pPr>
      <w:spacing w:after="0" w:line="480" w:lineRule="auto"/>
      <w:ind w:left="720" w:hanging="720"/>
    </w:pPr>
  </w:style>
  <w:style w:type="table" w:styleId="TableGrid">
    <w:name w:val="Table Grid"/>
    <w:basedOn w:val="TableNormal"/>
    <w:uiPriority w:val="59"/>
    <w:rsid w:val="009543CA"/>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34CD"/>
    <w:pPr>
      <w:ind w:left="720"/>
      <w:contextualSpacing/>
    </w:pPr>
  </w:style>
  <w:style w:type="character" w:styleId="Hyperlink">
    <w:name w:val="Hyperlink"/>
    <w:basedOn w:val="DefaultParagraphFont"/>
    <w:uiPriority w:val="99"/>
    <w:unhideWhenUsed/>
    <w:rsid w:val="00C62B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34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skrishnendu@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19</Pages>
  <Words>12191</Words>
  <Characters>69491</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BITHIKA</dc:creator>
  <cp:lastModifiedBy>SUBIR COMPUTER</cp:lastModifiedBy>
  <cp:revision>6</cp:revision>
  <dcterms:created xsi:type="dcterms:W3CDTF">2021-07-30T17:44:00Z</dcterms:created>
  <dcterms:modified xsi:type="dcterms:W3CDTF">2023-07-31T10:32:00Z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id="29qrmpJK"/&gt;&lt;style id="http://www.zotero.org/styles/apa" locale="en-US" hasBibliography="1" bibliographyStyleHasBeenSet="1"/&gt;&lt;prefs&gt;&lt;pref name="fieldType" value="Field"/&gt;&lt;/prefs&gt;&lt;/data&gt;</vt:lpwstr>
  </property>
</Properties>
</file>