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39E07" w14:textId="4C263C4C" w:rsidR="008C3DDE" w:rsidRPr="00671A19" w:rsidRDefault="00B16729"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TINY MIRACLE WITH ENORMOUS POTENTIAL – NANOBOTS</w:t>
      </w:r>
    </w:p>
    <w:p w14:paraId="5AD906E1" w14:textId="53541D96" w:rsidR="00B16729" w:rsidRPr="00671A19" w:rsidRDefault="00B16729" w:rsidP="00671A19">
      <w:pPr>
        <w:spacing w:line="276" w:lineRule="auto"/>
        <w:rPr>
          <w:rFonts w:ascii="Times New Roman" w:hAnsi="Times New Roman" w:cs="Times New Roman"/>
          <w:b/>
          <w:bCs/>
          <w:sz w:val="28"/>
          <w:szCs w:val="28"/>
          <w:lang w:val="en-US"/>
        </w:rPr>
      </w:pPr>
      <w:proofErr w:type="gramStart"/>
      <w:r w:rsidRPr="00671A19">
        <w:rPr>
          <w:rFonts w:ascii="Times New Roman" w:hAnsi="Times New Roman" w:cs="Times New Roman"/>
          <w:b/>
          <w:bCs/>
          <w:sz w:val="28"/>
          <w:szCs w:val="28"/>
          <w:lang w:val="en-US"/>
        </w:rPr>
        <w:t>AUTHORS :</w:t>
      </w:r>
      <w:proofErr w:type="gramEnd"/>
    </w:p>
    <w:p w14:paraId="61A97738" w14:textId="035DA629" w:rsidR="00B16729" w:rsidRPr="00671A19" w:rsidRDefault="00CA71F0"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Selvaraj </w:t>
      </w:r>
      <w:r w:rsidR="00B16729" w:rsidRPr="00671A19">
        <w:rPr>
          <w:rFonts w:ascii="Times New Roman" w:hAnsi="Times New Roman" w:cs="Times New Roman"/>
          <w:b/>
          <w:bCs/>
          <w:sz w:val="28"/>
          <w:szCs w:val="28"/>
          <w:lang w:val="en-US"/>
        </w:rPr>
        <w:t xml:space="preserve">Sarmatha </w:t>
      </w:r>
    </w:p>
    <w:p w14:paraId="5484F6FA" w14:textId="2FA72BDF" w:rsidR="00A20009" w:rsidRPr="00671A19" w:rsidRDefault="00B1672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Intern ,</w:t>
      </w:r>
      <w:proofErr w:type="gramEnd"/>
      <w:r w:rsidRPr="00671A19">
        <w:rPr>
          <w:rFonts w:ascii="Times New Roman" w:hAnsi="Times New Roman" w:cs="Times New Roman"/>
          <w:sz w:val="24"/>
          <w:szCs w:val="24"/>
          <w:lang w:val="en-US"/>
        </w:rPr>
        <w:t xml:space="preserve"> 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14:paraId="1EF565C1" w14:textId="48FC507D" w:rsidR="008C3DDE" w:rsidRPr="00671A19" w:rsidRDefault="00B1672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Namakkal ,</w:t>
      </w:r>
      <w:proofErr w:type="gramEnd"/>
      <w:r w:rsidRPr="00671A19">
        <w:rPr>
          <w:rFonts w:ascii="Times New Roman" w:hAnsi="Times New Roman" w:cs="Times New Roman"/>
          <w:sz w:val="24"/>
          <w:szCs w:val="24"/>
          <w:lang w:val="en-US"/>
        </w:rPr>
        <w:t xml:space="preserve"> Tamil Nadu , India </w:t>
      </w:r>
    </w:p>
    <w:p w14:paraId="5F387AC2" w14:textId="5A7E66BD" w:rsidR="00CA71F0" w:rsidRPr="00671A19" w:rsidRDefault="00CA71F0"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Dr. </w:t>
      </w:r>
      <w:proofErr w:type="spellStart"/>
      <w:r w:rsidRPr="00671A19">
        <w:rPr>
          <w:rFonts w:ascii="Times New Roman" w:hAnsi="Times New Roman" w:cs="Times New Roman"/>
          <w:b/>
          <w:bCs/>
          <w:sz w:val="28"/>
          <w:szCs w:val="28"/>
          <w:lang w:val="en-US"/>
        </w:rPr>
        <w:t>Janardhanam</w:t>
      </w:r>
      <w:proofErr w:type="spellEnd"/>
      <w:r w:rsidRPr="00671A19">
        <w:rPr>
          <w:rFonts w:ascii="Times New Roman" w:hAnsi="Times New Roman" w:cs="Times New Roman"/>
          <w:b/>
          <w:bCs/>
          <w:sz w:val="28"/>
          <w:szCs w:val="28"/>
          <w:lang w:val="en-US"/>
        </w:rPr>
        <w:t xml:space="preserve"> </w:t>
      </w:r>
      <w:proofErr w:type="spellStart"/>
      <w:r w:rsidRPr="00671A19">
        <w:rPr>
          <w:rFonts w:ascii="Times New Roman" w:hAnsi="Times New Roman" w:cs="Times New Roman"/>
          <w:b/>
          <w:bCs/>
          <w:sz w:val="28"/>
          <w:szCs w:val="28"/>
          <w:lang w:val="en-US"/>
        </w:rPr>
        <w:t>Dineshshankar</w:t>
      </w:r>
      <w:proofErr w:type="spellEnd"/>
      <w:r w:rsidRPr="00671A19">
        <w:rPr>
          <w:rFonts w:ascii="Times New Roman" w:hAnsi="Times New Roman" w:cs="Times New Roman"/>
          <w:b/>
          <w:bCs/>
          <w:sz w:val="28"/>
          <w:szCs w:val="28"/>
          <w:lang w:val="en-US"/>
        </w:rPr>
        <w:t xml:space="preserve"> </w:t>
      </w:r>
    </w:p>
    <w:p w14:paraId="68EAC24B" w14:textId="41624AC1" w:rsidR="00501152" w:rsidRPr="00671A19" w:rsidRDefault="00A20009"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Professor,</w:t>
      </w:r>
      <w:r w:rsidR="00501152" w:rsidRPr="00671A19">
        <w:rPr>
          <w:rFonts w:ascii="Times New Roman" w:hAnsi="Times New Roman" w:cs="Times New Roman"/>
          <w:sz w:val="24"/>
          <w:szCs w:val="24"/>
          <w:lang w:val="en-US"/>
        </w:rPr>
        <w:t xml:space="preserve"> Department of Oral Pathology and Microbiology </w:t>
      </w:r>
    </w:p>
    <w:p w14:paraId="47FB9CAF" w14:textId="16D81C80" w:rsidR="00CA71F0" w:rsidRPr="00671A19" w:rsidRDefault="00A20009"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14:paraId="626FA9AF" w14:textId="77777777" w:rsidR="00A20009" w:rsidRPr="00671A19" w:rsidRDefault="00A20009" w:rsidP="00671A19">
      <w:pPr>
        <w:spacing w:line="276" w:lineRule="auto"/>
        <w:rPr>
          <w:rFonts w:ascii="Times New Roman" w:hAnsi="Times New Roman" w:cs="Times New Roman"/>
          <w:sz w:val="24"/>
          <w:szCs w:val="24"/>
          <w:lang w:val="en-US"/>
        </w:rPr>
      </w:pPr>
      <w:proofErr w:type="gramStart"/>
      <w:r w:rsidRPr="00671A19">
        <w:rPr>
          <w:rFonts w:ascii="Times New Roman" w:hAnsi="Times New Roman" w:cs="Times New Roman"/>
          <w:sz w:val="24"/>
          <w:szCs w:val="24"/>
          <w:lang w:val="en-US"/>
        </w:rPr>
        <w:t>Namakkal ,</w:t>
      </w:r>
      <w:proofErr w:type="gramEnd"/>
      <w:r w:rsidRPr="00671A19">
        <w:rPr>
          <w:rFonts w:ascii="Times New Roman" w:hAnsi="Times New Roman" w:cs="Times New Roman"/>
          <w:sz w:val="24"/>
          <w:szCs w:val="24"/>
          <w:lang w:val="en-US"/>
        </w:rPr>
        <w:t xml:space="preserve"> Tamil Nadu , India </w:t>
      </w:r>
    </w:p>
    <w:p w14:paraId="5E4A5EFC" w14:textId="77777777" w:rsidR="00501152" w:rsidRPr="00671A19" w:rsidRDefault="00501152"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Dr. </w:t>
      </w:r>
      <w:proofErr w:type="spellStart"/>
      <w:r w:rsidRPr="00671A19">
        <w:rPr>
          <w:rFonts w:ascii="Times New Roman" w:hAnsi="Times New Roman" w:cs="Times New Roman"/>
          <w:b/>
          <w:bCs/>
          <w:sz w:val="28"/>
          <w:szCs w:val="28"/>
          <w:lang w:val="en-US"/>
        </w:rPr>
        <w:t>Nalliappan</w:t>
      </w:r>
      <w:proofErr w:type="spellEnd"/>
      <w:r w:rsidRPr="00671A19">
        <w:rPr>
          <w:rFonts w:ascii="Times New Roman" w:hAnsi="Times New Roman" w:cs="Times New Roman"/>
          <w:b/>
          <w:bCs/>
          <w:sz w:val="28"/>
          <w:szCs w:val="28"/>
          <w:lang w:val="en-US"/>
        </w:rPr>
        <w:t xml:space="preserve"> Ganapathy </w:t>
      </w:r>
    </w:p>
    <w:p w14:paraId="1A88D633" w14:textId="0C8CDE00" w:rsidR="00A20009" w:rsidRPr="00671A19" w:rsidRDefault="00501152"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Professor and Head, Department of </w:t>
      </w:r>
      <w:r w:rsidR="002031D5" w:rsidRPr="00671A19">
        <w:rPr>
          <w:rFonts w:ascii="Times New Roman" w:hAnsi="Times New Roman" w:cs="Times New Roman"/>
          <w:sz w:val="24"/>
          <w:szCs w:val="24"/>
          <w:lang w:val="en-US"/>
        </w:rPr>
        <w:t>O</w:t>
      </w:r>
      <w:r w:rsidRPr="00671A19">
        <w:rPr>
          <w:rFonts w:ascii="Times New Roman" w:hAnsi="Times New Roman" w:cs="Times New Roman"/>
          <w:sz w:val="24"/>
          <w:szCs w:val="24"/>
          <w:lang w:val="en-US"/>
        </w:rPr>
        <w:t xml:space="preserve">ral </w:t>
      </w:r>
      <w:r w:rsidR="002031D5" w:rsidRPr="00671A19">
        <w:rPr>
          <w:rFonts w:ascii="Times New Roman" w:hAnsi="Times New Roman" w:cs="Times New Roman"/>
          <w:sz w:val="24"/>
          <w:szCs w:val="24"/>
          <w:lang w:val="en-US"/>
        </w:rPr>
        <w:t>P</w:t>
      </w:r>
      <w:r w:rsidRPr="00671A19">
        <w:rPr>
          <w:rFonts w:ascii="Times New Roman" w:hAnsi="Times New Roman" w:cs="Times New Roman"/>
          <w:sz w:val="24"/>
          <w:szCs w:val="24"/>
          <w:lang w:val="en-US"/>
        </w:rPr>
        <w:t xml:space="preserve">athology and </w:t>
      </w:r>
      <w:r w:rsidR="002031D5" w:rsidRPr="00671A19">
        <w:rPr>
          <w:rFonts w:ascii="Times New Roman" w:hAnsi="Times New Roman" w:cs="Times New Roman"/>
          <w:sz w:val="24"/>
          <w:szCs w:val="24"/>
          <w:lang w:val="en-US"/>
        </w:rPr>
        <w:t>M</w:t>
      </w:r>
      <w:r w:rsidRPr="00671A19">
        <w:rPr>
          <w:rFonts w:ascii="Times New Roman" w:hAnsi="Times New Roman" w:cs="Times New Roman"/>
          <w:sz w:val="24"/>
          <w:szCs w:val="24"/>
          <w:lang w:val="en-US"/>
        </w:rPr>
        <w:t xml:space="preserve">icrobiology </w:t>
      </w:r>
    </w:p>
    <w:p w14:paraId="561B1495" w14:textId="0885BE78" w:rsidR="00501152" w:rsidRPr="00671A19" w:rsidRDefault="00501152" w:rsidP="00671A19">
      <w:pPr>
        <w:spacing w:line="276" w:lineRule="auto"/>
        <w:rPr>
          <w:rFonts w:ascii="Times New Roman" w:hAnsi="Times New Roman" w:cs="Times New Roman"/>
          <w:sz w:val="24"/>
          <w:szCs w:val="24"/>
          <w:lang w:val="en-US"/>
        </w:rPr>
      </w:pPr>
      <w:r w:rsidRPr="00671A19">
        <w:rPr>
          <w:rFonts w:ascii="Times New Roman" w:hAnsi="Times New Roman" w:cs="Times New Roman"/>
          <w:sz w:val="24"/>
          <w:szCs w:val="24"/>
          <w:lang w:val="en-US"/>
        </w:rPr>
        <w:t xml:space="preserve">Vivekanandha </w:t>
      </w:r>
      <w:r w:rsidR="002031D5" w:rsidRPr="00671A19">
        <w:rPr>
          <w:rFonts w:ascii="Times New Roman" w:hAnsi="Times New Roman" w:cs="Times New Roman"/>
          <w:sz w:val="24"/>
          <w:szCs w:val="24"/>
          <w:lang w:val="en-US"/>
        </w:rPr>
        <w:t>D</w:t>
      </w:r>
      <w:r w:rsidRPr="00671A19">
        <w:rPr>
          <w:rFonts w:ascii="Times New Roman" w:hAnsi="Times New Roman" w:cs="Times New Roman"/>
          <w:sz w:val="24"/>
          <w:szCs w:val="24"/>
          <w:lang w:val="en-US"/>
        </w:rPr>
        <w:t xml:space="preserve">ental </w:t>
      </w:r>
      <w:r w:rsidR="002031D5" w:rsidRPr="00671A19">
        <w:rPr>
          <w:rFonts w:ascii="Times New Roman" w:hAnsi="Times New Roman" w:cs="Times New Roman"/>
          <w:sz w:val="24"/>
          <w:szCs w:val="24"/>
          <w:lang w:val="en-US"/>
        </w:rPr>
        <w:t>C</w:t>
      </w:r>
      <w:r w:rsidRPr="00671A19">
        <w:rPr>
          <w:rFonts w:ascii="Times New Roman" w:hAnsi="Times New Roman" w:cs="Times New Roman"/>
          <w:sz w:val="24"/>
          <w:szCs w:val="24"/>
          <w:lang w:val="en-US"/>
        </w:rPr>
        <w:t xml:space="preserve">ollege for </w:t>
      </w:r>
      <w:r w:rsidR="002031D5" w:rsidRPr="00671A19">
        <w:rPr>
          <w:rFonts w:ascii="Times New Roman" w:hAnsi="Times New Roman" w:cs="Times New Roman"/>
          <w:sz w:val="24"/>
          <w:szCs w:val="24"/>
          <w:lang w:val="en-US"/>
        </w:rPr>
        <w:t>W</w:t>
      </w:r>
      <w:r w:rsidRPr="00671A19">
        <w:rPr>
          <w:rFonts w:ascii="Times New Roman" w:hAnsi="Times New Roman" w:cs="Times New Roman"/>
          <w:sz w:val="24"/>
          <w:szCs w:val="24"/>
          <w:lang w:val="en-US"/>
        </w:rPr>
        <w:t xml:space="preserve">omen </w:t>
      </w:r>
    </w:p>
    <w:p w14:paraId="6E813B5D" w14:textId="1C6285A8" w:rsidR="00501152" w:rsidRPr="00671A19" w:rsidRDefault="00501152" w:rsidP="00671A19">
      <w:pPr>
        <w:spacing w:line="276" w:lineRule="auto"/>
        <w:rPr>
          <w:rFonts w:ascii="Times New Roman" w:hAnsi="Times New Roman" w:cs="Times New Roman"/>
          <w:sz w:val="28"/>
          <w:szCs w:val="28"/>
          <w:lang w:val="en-US"/>
        </w:rPr>
      </w:pPr>
      <w:r w:rsidRPr="00671A19">
        <w:rPr>
          <w:rFonts w:ascii="Times New Roman" w:hAnsi="Times New Roman" w:cs="Times New Roman"/>
          <w:sz w:val="24"/>
          <w:szCs w:val="24"/>
          <w:lang w:val="en-US"/>
        </w:rPr>
        <w:t>Namakkal, Tamil Nadu, India</w:t>
      </w:r>
      <w:r w:rsidRPr="00671A19">
        <w:rPr>
          <w:rFonts w:ascii="Times New Roman" w:hAnsi="Times New Roman" w:cs="Times New Roman"/>
          <w:sz w:val="28"/>
          <w:szCs w:val="28"/>
          <w:lang w:val="en-US"/>
        </w:rPr>
        <w:t xml:space="preserve"> </w:t>
      </w:r>
    </w:p>
    <w:p w14:paraId="5C94BBA9" w14:textId="5D81E015" w:rsidR="00CA71F0" w:rsidRPr="00671A19" w:rsidRDefault="00501152" w:rsidP="00671A19">
      <w:pPr>
        <w:spacing w:line="276"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 xml:space="preserve">EDITOR </w:t>
      </w:r>
      <w:proofErr w:type="gramStart"/>
      <w:r w:rsidRPr="00671A19">
        <w:rPr>
          <w:rFonts w:ascii="Times New Roman" w:hAnsi="Times New Roman" w:cs="Times New Roman"/>
          <w:b/>
          <w:bCs/>
          <w:sz w:val="28"/>
          <w:szCs w:val="28"/>
          <w:lang w:val="en-US"/>
        </w:rPr>
        <w:t>ID :</w:t>
      </w:r>
      <w:proofErr w:type="gramEnd"/>
      <w:r w:rsidRPr="00671A19">
        <w:rPr>
          <w:rFonts w:ascii="Times New Roman" w:hAnsi="Times New Roman" w:cs="Times New Roman"/>
          <w:b/>
          <w:bCs/>
          <w:sz w:val="28"/>
          <w:szCs w:val="28"/>
          <w:lang w:val="en-US"/>
        </w:rPr>
        <w:t xml:space="preserve"> “IIPER1675422015”</w:t>
      </w:r>
    </w:p>
    <w:p w14:paraId="7B910721" w14:textId="77777777" w:rsidR="00621428" w:rsidRPr="00671A19" w:rsidRDefault="00621428" w:rsidP="00671A19">
      <w:pPr>
        <w:spacing w:line="480" w:lineRule="auto"/>
        <w:rPr>
          <w:rFonts w:ascii="Times New Roman" w:hAnsi="Times New Roman" w:cs="Times New Roman"/>
          <w:b/>
          <w:bCs/>
          <w:sz w:val="28"/>
          <w:szCs w:val="28"/>
          <w:lang w:val="en-US"/>
        </w:rPr>
      </w:pPr>
    </w:p>
    <w:p w14:paraId="6ACDCFB3" w14:textId="77777777" w:rsidR="00621428" w:rsidRPr="00671A19" w:rsidRDefault="00621428" w:rsidP="00671A19">
      <w:pPr>
        <w:spacing w:line="480" w:lineRule="auto"/>
        <w:rPr>
          <w:rFonts w:ascii="Times New Roman" w:hAnsi="Times New Roman" w:cs="Times New Roman"/>
          <w:b/>
          <w:bCs/>
          <w:sz w:val="28"/>
          <w:szCs w:val="28"/>
          <w:lang w:val="en-US"/>
        </w:rPr>
      </w:pPr>
    </w:p>
    <w:p w14:paraId="1F2D43E9" w14:textId="77777777" w:rsidR="00621428" w:rsidRPr="00671A19" w:rsidRDefault="00621428" w:rsidP="00671A19">
      <w:pPr>
        <w:spacing w:line="480" w:lineRule="auto"/>
        <w:rPr>
          <w:rFonts w:ascii="Times New Roman" w:hAnsi="Times New Roman" w:cs="Times New Roman"/>
          <w:b/>
          <w:bCs/>
          <w:sz w:val="28"/>
          <w:szCs w:val="28"/>
          <w:lang w:val="en-US"/>
        </w:rPr>
      </w:pPr>
    </w:p>
    <w:p w14:paraId="726A4E8C" w14:textId="77777777" w:rsidR="00621428" w:rsidRPr="00671A19" w:rsidRDefault="00621428" w:rsidP="00671A19">
      <w:pPr>
        <w:spacing w:line="480" w:lineRule="auto"/>
        <w:rPr>
          <w:rFonts w:ascii="Times New Roman" w:hAnsi="Times New Roman" w:cs="Times New Roman"/>
          <w:b/>
          <w:bCs/>
          <w:sz w:val="28"/>
          <w:szCs w:val="28"/>
          <w:lang w:val="en-US"/>
        </w:rPr>
      </w:pPr>
    </w:p>
    <w:p w14:paraId="027D7E2B" w14:textId="77777777" w:rsidR="00621428" w:rsidRPr="00671A19" w:rsidRDefault="00621428" w:rsidP="00671A19">
      <w:pPr>
        <w:spacing w:line="480" w:lineRule="auto"/>
        <w:rPr>
          <w:rFonts w:ascii="Times New Roman" w:hAnsi="Times New Roman" w:cs="Times New Roman"/>
          <w:b/>
          <w:bCs/>
          <w:sz w:val="28"/>
          <w:szCs w:val="28"/>
          <w:lang w:val="en-US"/>
        </w:rPr>
      </w:pPr>
    </w:p>
    <w:p w14:paraId="679A9287" w14:textId="77777777" w:rsidR="00621428" w:rsidRPr="00671A19" w:rsidRDefault="00621428" w:rsidP="00671A19">
      <w:pPr>
        <w:spacing w:line="480" w:lineRule="auto"/>
        <w:rPr>
          <w:rFonts w:ascii="Times New Roman" w:hAnsi="Times New Roman" w:cs="Times New Roman"/>
          <w:b/>
          <w:bCs/>
          <w:sz w:val="28"/>
          <w:szCs w:val="28"/>
          <w:lang w:val="en-US"/>
        </w:rPr>
      </w:pPr>
    </w:p>
    <w:p w14:paraId="6633509C" w14:textId="77777777" w:rsidR="00621428" w:rsidRPr="00671A19" w:rsidRDefault="00621428" w:rsidP="00671A19">
      <w:pPr>
        <w:spacing w:line="480" w:lineRule="auto"/>
        <w:rPr>
          <w:rFonts w:ascii="Times New Roman" w:hAnsi="Times New Roman" w:cs="Times New Roman"/>
          <w:b/>
          <w:bCs/>
          <w:sz w:val="28"/>
          <w:szCs w:val="28"/>
          <w:lang w:val="en-US"/>
        </w:rPr>
      </w:pPr>
    </w:p>
    <w:p w14:paraId="2AC3384B" w14:textId="77777777" w:rsidR="00621428" w:rsidRPr="00671A19" w:rsidRDefault="00621428" w:rsidP="00671A19">
      <w:pPr>
        <w:spacing w:line="480" w:lineRule="auto"/>
        <w:rPr>
          <w:rFonts w:ascii="Times New Roman" w:hAnsi="Times New Roman" w:cs="Times New Roman"/>
          <w:b/>
          <w:bCs/>
          <w:sz w:val="28"/>
          <w:szCs w:val="28"/>
          <w:lang w:val="en-US"/>
        </w:rPr>
      </w:pPr>
    </w:p>
    <w:p w14:paraId="66F7F76B" w14:textId="77777777" w:rsidR="00621428" w:rsidRPr="00671A19" w:rsidRDefault="00621428" w:rsidP="00671A19">
      <w:pPr>
        <w:spacing w:line="480" w:lineRule="auto"/>
        <w:rPr>
          <w:rFonts w:ascii="Times New Roman" w:hAnsi="Times New Roman" w:cs="Times New Roman"/>
          <w:b/>
          <w:bCs/>
          <w:sz w:val="28"/>
          <w:szCs w:val="28"/>
          <w:lang w:val="en-US"/>
        </w:rPr>
      </w:pPr>
    </w:p>
    <w:p w14:paraId="1943C076" w14:textId="089AC35A" w:rsidR="008C3DDE" w:rsidRPr="00671A19" w:rsidRDefault="00106546" w:rsidP="00671A19">
      <w:pPr>
        <w:spacing w:line="480" w:lineRule="auto"/>
        <w:rPr>
          <w:rFonts w:ascii="Times New Roman" w:hAnsi="Times New Roman" w:cs="Times New Roman"/>
          <w:b/>
          <w:bCs/>
          <w:sz w:val="28"/>
          <w:szCs w:val="28"/>
          <w:lang w:val="en-US"/>
        </w:rPr>
      </w:pPr>
      <w:r w:rsidRPr="00671A19">
        <w:rPr>
          <w:rFonts w:ascii="Times New Roman" w:hAnsi="Times New Roman" w:cs="Times New Roman"/>
          <w:b/>
          <w:bCs/>
          <w:sz w:val="28"/>
          <w:szCs w:val="28"/>
          <w:lang w:val="en-US"/>
        </w:rPr>
        <w:t>TINY MIRACLE WITH ENORMOUS POTENTIAL – NANOBOTS</w:t>
      </w:r>
    </w:p>
    <w:p w14:paraId="38C2A8DE" w14:textId="6026740B" w:rsidR="00F22135" w:rsidRPr="00671A19" w:rsidRDefault="00F22135"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lastRenderedPageBreak/>
        <w:t xml:space="preserve">ABSTRACT </w:t>
      </w:r>
    </w:p>
    <w:p w14:paraId="2922457E" w14:textId="560B712C" w:rsidR="00140B5D" w:rsidRPr="00671A19" w:rsidRDefault="00140B5D" w:rsidP="00671A19">
      <w:pPr>
        <w:spacing w:line="480" w:lineRule="auto"/>
        <w:rPr>
          <w:rFonts w:ascii="Times New Roman" w:hAnsi="Times New Roman" w:cs="Times New Roman"/>
          <w:b/>
          <w:bCs/>
          <w:sz w:val="28"/>
          <w:szCs w:val="28"/>
          <w:lang w:val="en-US"/>
        </w:rPr>
      </w:pPr>
      <w:r w:rsidRPr="00671A19">
        <w:rPr>
          <w:rFonts w:ascii="Times New Roman" w:hAnsi="Times New Roman" w:cs="Times New Roman"/>
          <w:b/>
          <w:bCs/>
          <w:kern w:val="0"/>
          <w:sz w:val="28"/>
          <w:szCs w:val="28"/>
        </w:rPr>
        <w:t>Dental nanobots were first introduced by Robert Freitas in 1994.</w:t>
      </w:r>
      <w:r w:rsidRPr="00671A19">
        <w:rPr>
          <w:rFonts w:ascii="Times New Roman" w:hAnsi="Times New Roman" w:cs="Times New Roman"/>
          <w:b/>
          <w:bCs/>
          <w:sz w:val="28"/>
          <w:szCs w:val="28"/>
          <w:lang w:val="en-US"/>
        </w:rPr>
        <w:t xml:space="preserve"> The manipulation of matter at the molecular and atomic levels is known as nanotechnology. It has the potential to revolutionize the domains of medicine and dentistry. </w:t>
      </w:r>
      <w:proofErr w:type="spellStart"/>
      <w:r w:rsidRPr="00671A19">
        <w:rPr>
          <w:rFonts w:ascii="Times New Roman" w:hAnsi="Times New Roman" w:cs="Times New Roman"/>
          <w:b/>
          <w:bCs/>
          <w:sz w:val="28"/>
          <w:szCs w:val="28"/>
          <w:lang w:val="en-US"/>
        </w:rPr>
        <w:t>Nanodentistry</w:t>
      </w:r>
      <w:proofErr w:type="spellEnd"/>
      <w:r w:rsidRPr="00671A19">
        <w:rPr>
          <w:rFonts w:ascii="Times New Roman" w:hAnsi="Times New Roman" w:cs="Times New Roman"/>
          <w:b/>
          <w:bCs/>
          <w:sz w:val="28"/>
          <w:szCs w:val="28"/>
          <w:lang w:val="en-US"/>
        </w:rPr>
        <w:t xml:space="preserve"> may soon be able to maintain near-perfect dental health with the help of nanorobotics, nanomaterials, and biotechnology. However, like with any breakthrough, there is a possibility of misuse. Time, economic and technological resources, and human needs will all influence the course of this revolutionary growth. This article examines the current state of nanotechnology, </w:t>
      </w:r>
      <w:proofErr w:type="spellStart"/>
      <w:r w:rsidRPr="00671A19">
        <w:rPr>
          <w:rFonts w:ascii="Times New Roman" w:hAnsi="Times New Roman" w:cs="Times New Roman"/>
          <w:b/>
          <w:bCs/>
          <w:sz w:val="28"/>
          <w:szCs w:val="28"/>
          <w:lang w:val="en-US"/>
        </w:rPr>
        <w:t>nanaomedicine</w:t>
      </w:r>
      <w:proofErr w:type="spellEnd"/>
      <w:r w:rsidRPr="00671A19">
        <w:rPr>
          <w:rFonts w:ascii="Times New Roman" w:hAnsi="Times New Roman" w:cs="Times New Roman"/>
          <w:b/>
          <w:bCs/>
          <w:sz w:val="28"/>
          <w:szCs w:val="28"/>
          <w:lang w:val="en-US"/>
        </w:rPr>
        <w:t xml:space="preserve">, and </w:t>
      </w:r>
      <w:proofErr w:type="spellStart"/>
      <w:r w:rsidRPr="00671A19">
        <w:rPr>
          <w:rFonts w:ascii="Times New Roman" w:hAnsi="Times New Roman" w:cs="Times New Roman"/>
          <w:b/>
          <w:bCs/>
          <w:sz w:val="28"/>
          <w:szCs w:val="28"/>
          <w:lang w:val="en-US"/>
        </w:rPr>
        <w:lastRenderedPageBreak/>
        <w:t>nanodentistry</w:t>
      </w:r>
      <w:proofErr w:type="spellEnd"/>
      <w:r w:rsidRPr="00671A19">
        <w:rPr>
          <w:rFonts w:ascii="Times New Roman" w:hAnsi="Times New Roman" w:cs="Times New Roman"/>
          <w:b/>
          <w:bCs/>
          <w:sz w:val="28"/>
          <w:szCs w:val="28"/>
          <w:lang w:val="en-US"/>
        </w:rPr>
        <w:t>, as well as their future therapeutic applications.</w:t>
      </w:r>
    </w:p>
    <w:p w14:paraId="06BDDC49" w14:textId="6EEC2626" w:rsidR="00F22135" w:rsidRPr="00671A19" w:rsidRDefault="00F22135"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t xml:space="preserve">          </w:t>
      </w:r>
    </w:p>
    <w:p w14:paraId="24BF611C" w14:textId="00F3D6E0" w:rsidR="00140B5D" w:rsidRPr="00671A19" w:rsidRDefault="00140B5D"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t xml:space="preserve">KEYWORDS: NANOROBOTS, </w:t>
      </w:r>
      <w:proofErr w:type="gramStart"/>
      <w:r w:rsidRPr="00671A19">
        <w:rPr>
          <w:rFonts w:ascii="Times New Roman" w:hAnsi="Times New Roman" w:cs="Times New Roman"/>
          <w:b/>
          <w:bCs/>
          <w:sz w:val="24"/>
          <w:szCs w:val="24"/>
          <w:lang w:val="en-US"/>
        </w:rPr>
        <w:t>NANODENTISTRY ,</w:t>
      </w:r>
      <w:proofErr w:type="gramEnd"/>
      <w:r w:rsidRPr="00671A19">
        <w:rPr>
          <w:rFonts w:ascii="Times New Roman" w:hAnsi="Times New Roman" w:cs="Times New Roman"/>
          <w:b/>
          <w:bCs/>
          <w:sz w:val="24"/>
          <w:szCs w:val="24"/>
          <w:lang w:val="en-US"/>
        </w:rPr>
        <w:t xml:space="preserve">  DENTIFIROBOTS</w:t>
      </w:r>
      <w:r w:rsidR="00C27299" w:rsidRPr="00671A19">
        <w:rPr>
          <w:rFonts w:ascii="Times New Roman" w:hAnsi="Times New Roman" w:cs="Times New Roman"/>
          <w:b/>
          <w:bCs/>
          <w:sz w:val="24"/>
          <w:szCs w:val="24"/>
          <w:lang w:val="en-US"/>
        </w:rPr>
        <w:t xml:space="preserve">, </w:t>
      </w:r>
      <w:r w:rsidRPr="00671A19">
        <w:rPr>
          <w:rFonts w:ascii="Times New Roman" w:hAnsi="Times New Roman" w:cs="Times New Roman"/>
          <w:b/>
          <w:bCs/>
          <w:sz w:val="24"/>
          <w:szCs w:val="24"/>
          <w:lang w:val="en-US"/>
        </w:rPr>
        <w:t xml:space="preserve"> </w:t>
      </w:r>
      <w:r w:rsidR="00CE2089" w:rsidRPr="00671A19">
        <w:rPr>
          <w:rFonts w:ascii="Times New Roman" w:hAnsi="Times New Roman" w:cs="Times New Roman"/>
          <w:b/>
          <w:bCs/>
          <w:sz w:val="24"/>
          <w:szCs w:val="24"/>
          <w:lang w:val="en-US"/>
        </w:rPr>
        <w:t>NANOMEDICINE, FUTURE APPLICATIONS.</w:t>
      </w:r>
    </w:p>
    <w:p w14:paraId="76CC548A" w14:textId="77777777" w:rsidR="00140B5D" w:rsidRPr="00671A19" w:rsidRDefault="00140B5D" w:rsidP="00671A19">
      <w:pPr>
        <w:spacing w:line="480" w:lineRule="auto"/>
        <w:rPr>
          <w:rFonts w:ascii="Times New Roman" w:hAnsi="Times New Roman" w:cs="Times New Roman"/>
          <w:b/>
          <w:bCs/>
          <w:sz w:val="24"/>
          <w:szCs w:val="24"/>
          <w:lang w:val="en-US"/>
        </w:rPr>
      </w:pPr>
    </w:p>
    <w:p w14:paraId="3EA52CB7" w14:textId="77777777" w:rsidR="00140B5D" w:rsidRPr="00671A19" w:rsidRDefault="00140B5D" w:rsidP="00671A19">
      <w:pPr>
        <w:spacing w:line="480" w:lineRule="auto"/>
        <w:rPr>
          <w:rFonts w:ascii="Times New Roman" w:hAnsi="Times New Roman" w:cs="Times New Roman"/>
          <w:b/>
          <w:bCs/>
          <w:sz w:val="24"/>
          <w:szCs w:val="24"/>
          <w:lang w:val="en-US"/>
        </w:rPr>
      </w:pPr>
    </w:p>
    <w:p w14:paraId="69D9A37B" w14:textId="77777777" w:rsidR="00140B5D" w:rsidRPr="00671A19" w:rsidRDefault="00140B5D" w:rsidP="00671A19">
      <w:pPr>
        <w:spacing w:line="480" w:lineRule="auto"/>
        <w:rPr>
          <w:rFonts w:ascii="Times New Roman" w:hAnsi="Times New Roman" w:cs="Times New Roman"/>
          <w:b/>
          <w:bCs/>
          <w:sz w:val="24"/>
          <w:szCs w:val="24"/>
          <w:lang w:val="en-US"/>
        </w:rPr>
      </w:pPr>
    </w:p>
    <w:p w14:paraId="06792364" w14:textId="77777777" w:rsidR="00140B5D" w:rsidRPr="00671A19" w:rsidRDefault="00140B5D" w:rsidP="00671A19">
      <w:pPr>
        <w:spacing w:line="480" w:lineRule="auto"/>
        <w:rPr>
          <w:rFonts w:ascii="Times New Roman" w:hAnsi="Times New Roman" w:cs="Times New Roman"/>
          <w:b/>
          <w:bCs/>
          <w:sz w:val="24"/>
          <w:szCs w:val="24"/>
          <w:lang w:val="en-US"/>
        </w:rPr>
      </w:pPr>
    </w:p>
    <w:p w14:paraId="277F0D92" w14:textId="77777777" w:rsidR="003F6207" w:rsidRPr="00671A19" w:rsidRDefault="003F6207" w:rsidP="00671A19">
      <w:pPr>
        <w:spacing w:line="480" w:lineRule="auto"/>
        <w:rPr>
          <w:rFonts w:ascii="Times New Roman" w:hAnsi="Times New Roman" w:cs="Times New Roman"/>
          <w:b/>
          <w:bCs/>
          <w:sz w:val="24"/>
          <w:szCs w:val="24"/>
          <w:lang w:val="en-US"/>
        </w:rPr>
      </w:pPr>
    </w:p>
    <w:p w14:paraId="1DB47397" w14:textId="77777777" w:rsidR="003F6207" w:rsidRPr="00671A19" w:rsidRDefault="003F6207" w:rsidP="00671A19">
      <w:pPr>
        <w:spacing w:line="480" w:lineRule="auto"/>
        <w:rPr>
          <w:rFonts w:ascii="Times New Roman" w:hAnsi="Times New Roman" w:cs="Times New Roman"/>
          <w:b/>
          <w:bCs/>
          <w:sz w:val="24"/>
          <w:szCs w:val="24"/>
          <w:lang w:val="en-US"/>
        </w:rPr>
      </w:pPr>
    </w:p>
    <w:p w14:paraId="2B9764DB" w14:textId="50385F7F" w:rsidR="00106546" w:rsidRPr="00671A19" w:rsidRDefault="00106546" w:rsidP="00671A19">
      <w:pPr>
        <w:spacing w:line="480" w:lineRule="auto"/>
        <w:rPr>
          <w:rFonts w:ascii="Times New Roman" w:hAnsi="Times New Roman" w:cs="Times New Roman"/>
          <w:b/>
          <w:bCs/>
          <w:sz w:val="24"/>
          <w:szCs w:val="24"/>
          <w:lang w:val="en-US"/>
        </w:rPr>
      </w:pPr>
      <w:r w:rsidRPr="00671A19">
        <w:rPr>
          <w:rFonts w:ascii="Times New Roman" w:hAnsi="Times New Roman" w:cs="Times New Roman"/>
          <w:b/>
          <w:bCs/>
          <w:sz w:val="24"/>
          <w:szCs w:val="24"/>
          <w:lang w:val="en-US"/>
        </w:rPr>
        <w:lastRenderedPageBreak/>
        <w:t xml:space="preserve">INTRODUCTION </w:t>
      </w:r>
    </w:p>
    <w:p w14:paraId="6A406269" w14:textId="1136EDB1" w:rsidR="00106546" w:rsidRPr="00671A19" w:rsidRDefault="00106546"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sz w:val="28"/>
          <w:szCs w:val="28"/>
          <w:lang w:val="en-US"/>
        </w:rPr>
        <w:t xml:space="preserve">          </w:t>
      </w:r>
      <w:r w:rsidRPr="00671A19">
        <w:rPr>
          <w:rFonts w:ascii="Times New Roman" w:hAnsi="Times New Roman" w:cs="Times New Roman"/>
          <w:kern w:val="0"/>
          <w:sz w:val="28"/>
          <w:szCs w:val="28"/>
        </w:rPr>
        <w:t>Nanorobotics is the technology of creating machines or robots at</w:t>
      </w:r>
    </w:p>
    <w:p w14:paraId="2EC9C203" w14:textId="5D66856A" w:rsidR="00555FEE" w:rsidRPr="00671A19" w:rsidRDefault="00106546" w:rsidP="00671A19">
      <w:pPr>
        <w:spacing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or close to the microscopic scale of a </w:t>
      </w:r>
      <w:proofErr w:type="spellStart"/>
      <w:r w:rsidRPr="00671A19">
        <w:rPr>
          <w:rFonts w:ascii="Times New Roman" w:hAnsi="Times New Roman" w:cs="Times New Roman"/>
          <w:kern w:val="0"/>
          <w:sz w:val="28"/>
          <w:szCs w:val="28"/>
        </w:rPr>
        <w:t>nanometer</w:t>
      </w:r>
      <w:proofErr w:type="spellEnd"/>
      <w:r w:rsidRPr="00671A19">
        <w:rPr>
          <w:rFonts w:ascii="Times New Roman" w:hAnsi="Times New Roman" w:cs="Times New Roman"/>
          <w:kern w:val="0"/>
          <w:sz w:val="28"/>
          <w:szCs w:val="28"/>
        </w:rPr>
        <w:t xml:space="preserve"> (10–9 meters).</w:t>
      </w:r>
      <w:r w:rsidR="0088343D" w:rsidRPr="00671A19">
        <w:rPr>
          <w:rFonts w:ascii="Times New Roman" w:hAnsi="Times New Roman" w:cs="Times New Roman"/>
          <w:kern w:val="0"/>
          <w:sz w:val="28"/>
          <w:szCs w:val="28"/>
        </w:rPr>
        <w:t xml:space="preserve"> </w:t>
      </w:r>
      <w:r w:rsidR="0088343D" w:rsidRPr="00671A19">
        <w:rPr>
          <w:rFonts w:ascii="Times New Roman" w:hAnsi="Times New Roman" w:cs="Times New Roman"/>
          <w:b/>
          <w:bCs/>
          <w:sz w:val="24"/>
          <w:szCs w:val="24"/>
          <w:lang w:val="en-US"/>
        </w:rPr>
        <w:t xml:space="preserve">                       </w:t>
      </w:r>
    </w:p>
    <w:p w14:paraId="45282620" w14:textId="56561C1C" w:rsidR="008A4906" w:rsidRPr="00671A19" w:rsidRDefault="00555FEE" w:rsidP="00671A19">
      <w:pPr>
        <w:spacing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w:t>
      </w:r>
      <w:r w:rsidR="00E70242" w:rsidRPr="00671A19">
        <w:rPr>
          <w:rFonts w:ascii="Times New Roman" w:hAnsi="Times New Roman" w:cs="Times New Roman"/>
          <w:kern w:val="0"/>
          <w:sz w:val="28"/>
          <w:szCs w:val="28"/>
        </w:rPr>
        <w:t>The growing interest in the application of nanotechnology in dentistry is leading to the emergence of a new field</w:t>
      </w:r>
      <w:r w:rsidR="0088343D" w:rsidRPr="00671A19">
        <w:rPr>
          <w:rFonts w:ascii="Times New Roman" w:hAnsi="Times New Roman" w:cs="Times New Roman"/>
          <w:kern w:val="0"/>
          <w:sz w:val="28"/>
          <w:szCs w:val="28"/>
        </w:rPr>
        <w:t xml:space="preserve"> </w:t>
      </w:r>
      <w:r w:rsidR="00E70242" w:rsidRPr="00671A19">
        <w:rPr>
          <w:rFonts w:ascii="Times New Roman" w:hAnsi="Times New Roman" w:cs="Times New Roman"/>
          <w:kern w:val="0"/>
          <w:sz w:val="28"/>
          <w:szCs w:val="28"/>
        </w:rPr>
        <w:t xml:space="preserve">called </w:t>
      </w:r>
      <w:proofErr w:type="spellStart"/>
      <w:r w:rsidR="00E70242" w:rsidRPr="00671A19">
        <w:rPr>
          <w:rFonts w:ascii="Times New Roman" w:hAnsi="Times New Roman" w:cs="Times New Roman"/>
          <w:kern w:val="0"/>
          <w:sz w:val="28"/>
          <w:szCs w:val="28"/>
        </w:rPr>
        <w:t>nanodentistry</w:t>
      </w:r>
      <w:proofErr w:type="spellEnd"/>
      <w:r w:rsidR="008A4906" w:rsidRPr="00671A19">
        <w:rPr>
          <w:rFonts w:ascii="Times New Roman" w:hAnsi="Times New Roman" w:cs="Times New Roman"/>
          <w:kern w:val="0"/>
          <w:sz w:val="28"/>
          <w:szCs w:val="28"/>
        </w:rPr>
        <w:t xml:space="preserve">. </w:t>
      </w:r>
      <w:r w:rsidR="008A4906" w:rsidRPr="00671A19">
        <w:rPr>
          <w:rFonts w:ascii="Times New Roman" w:hAnsi="Times New Roman" w:cs="Times New Roman"/>
          <w:sz w:val="28"/>
          <w:szCs w:val="28"/>
        </w:rPr>
        <w:t>In fact, a new area of technical study that uses nanotechnology for creating and building nanorobots will be crucial to the fields of medicine and dentistry.</w:t>
      </w:r>
    </w:p>
    <w:p w14:paraId="304B81C7" w14:textId="77777777" w:rsidR="008A4906" w:rsidRPr="00671A19" w:rsidRDefault="008A4906" w:rsidP="00671A19">
      <w:pPr>
        <w:spacing w:line="480" w:lineRule="auto"/>
        <w:rPr>
          <w:rFonts w:ascii="Times New Roman" w:hAnsi="Times New Roman" w:cs="Times New Roman"/>
          <w:sz w:val="28"/>
          <w:szCs w:val="28"/>
        </w:rPr>
      </w:pPr>
      <w:r w:rsidRPr="00671A19">
        <w:rPr>
          <w:rFonts w:ascii="Times New Roman" w:hAnsi="Times New Roman" w:cs="Times New Roman"/>
          <w:sz w:val="28"/>
          <w:szCs w:val="28"/>
        </w:rPr>
        <w:t xml:space="preserve">         There are countless uses for nanorobots, with dental applications being the most fascinating. In order to achieve safe </w:t>
      </w:r>
      <w:proofErr w:type="spellStart"/>
      <w:r w:rsidRPr="00671A19">
        <w:rPr>
          <w:rFonts w:ascii="Times New Roman" w:hAnsi="Times New Roman" w:cs="Times New Roman"/>
          <w:sz w:val="28"/>
          <w:szCs w:val="28"/>
        </w:rPr>
        <w:lastRenderedPageBreak/>
        <w:t>cytopenetration</w:t>
      </w:r>
      <w:proofErr w:type="spellEnd"/>
      <w:r w:rsidRPr="00671A19">
        <w:rPr>
          <w:rFonts w:ascii="Times New Roman" w:hAnsi="Times New Roman" w:cs="Times New Roman"/>
          <w:sz w:val="28"/>
          <w:szCs w:val="28"/>
        </w:rPr>
        <w:t xml:space="preserve"> in real time, certain processes can be created, such as the ability to swim or crawl through human tissue with navigational accuracy to acquire energy. Dental nanorobots will have a significant positive impact on oral health, enabling rapid, painless, and precise dental procedures.</w:t>
      </w:r>
    </w:p>
    <w:p w14:paraId="3063BEB6" w14:textId="61772748" w:rsidR="00555FEE" w:rsidRPr="00671A19" w:rsidRDefault="00E71582"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w:t>
      </w:r>
      <w:r w:rsidR="00555FEE" w:rsidRPr="00671A19">
        <w:rPr>
          <w:rFonts w:ascii="Times New Roman" w:hAnsi="Times New Roman" w:cs="Times New Roman"/>
          <w:kern w:val="0"/>
          <w:sz w:val="28"/>
          <w:szCs w:val="28"/>
        </w:rPr>
        <w:t xml:space="preserve"> Recent advances in the field of nanorobots prove that</w:t>
      </w:r>
      <w:r w:rsidR="00555FEE" w:rsidRPr="00671A19">
        <w:rPr>
          <w:rFonts w:ascii="Times New Roman" w:hAnsi="Times New Roman" w:cs="Times New Roman"/>
          <w:sz w:val="28"/>
          <w:szCs w:val="28"/>
          <w:lang w:val="en-US"/>
        </w:rPr>
        <w:t xml:space="preserve"> </w:t>
      </w:r>
      <w:proofErr w:type="spellStart"/>
      <w:r w:rsidR="00555FEE" w:rsidRPr="00671A19">
        <w:rPr>
          <w:rFonts w:ascii="Times New Roman" w:hAnsi="Times New Roman" w:cs="Times New Roman"/>
          <w:kern w:val="0"/>
          <w:sz w:val="28"/>
          <w:szCs w:val="28"/>
        </w:rPr>
        <w:t>nanodentistry</w:t>
      </w:r>
      <w:proofErr w:type="spellEnd"/>
      <w:r w:rsidR="00555FEE" w:rsidRPr="00671A19">
        <w:rPr>
          <w:rFonts w:ascii="Times New Roman" w:hAnsi="Times New Roman" w:cs="Times New Roman"/>
          <w:kern w:val="0"/>
          <w:sz w:val="28"/>
          <w:szCs w:val="28"/>
        </w:rPr>
        <w:t xml:space="preserve"> has strong potential to </w:t>
      </w:r>
      <w:proofErr w:type="spellStart"/>
      <w:r w:rsidR="00555FEE" w:rsidRPr="00671A19">
        <w:rPr>
          <w:rFonts w:ascii="Times New Roman" w:hAnsi="Times New Roman" w:cs="Times New Roman"/>
          <w:kern w:val="0"/>
          <w:sz w:val="28"/>
          <w:szCs w:val="28"/>
        </w:rPr>
        <w:t>revolutionarize</w:t>
      </w:r>
      <w:proofErr w:type="spellEnd"/>
      <w:r w:rsidR="00555FEE" w:rsidRPr="00671A19">
        <w:rPr>
          <w:rFonts w:ascii="Times New Roman" w:hAnsi="Times New Roman" w:cs="Times New Roman"/>
          <w:kern w:val="0"/>
          <w:sz w:val="28"/>
          <w:szCs w:val="28"/>
        </w:rPr>
        <w:t xml:space="preserve"> dentistry to diagnose and treat diseases.</w:t>
      </w:r>
    </w:p>
    <w:p w14:paraId="57FE3A63" w14:textId="2ACECF99" w:rsidR="00E71582" w:rsidRPr="00671A19" w:rsidRDefault="00E71582" w:rsidP="00671A19">
      <w:pPr>
        <w:autoSpaceDE w:val="0"/>
        <w:autoSpaceDN w:val="0"/>
        <w:adjustRightInd w:val="0"/>
        <w:spacing w:after="0" w:line="480" w:lineRule="auto"/>
        <w:rPr>
          <w:rFonts w:ascii="Times New Roman" w:hAnsi="Times New Roman" w:cs="Times New Roman"/>
          <w:b/>
          <w:bCs/>
          <w:kern w:val="0"/>
          <w:sz w:val="28"/>
          <w:szCs w:val="28"/>
        </w:rPr>
      </w:pPr>
      <w:r w:rsidRPr="00671A19">
        <w:rPr>
          <w:rFonts w:ascii="Times New Roman" w:hAnsi="Times New Roman" w:cs="Times New Roman"/>
          <w:b/>
          <w:bCs/>
          <w:kern w:val="0"/>
          <w:sz w:val="28"/>
          <w:szCs w:val="28"/>
        </w:rPr>
        <w:t>PRINCIPLES OF NANOROBOTS</w:t>
      </w:r>
    </w:p>
    <w:p w14:paraId="3C9EF79A" w14:textId="77777777" w:rsidR="005225AF" w:rsidRPr="00671A19" w:rsidRDefault="005225AF" w:rsidP="00671A19">
      <w:pPr>
        <w:pStyle w:val="Default"/>
      </w:pPr>
    </w:p>
    <w:p w14:paraId="04AB747E" w14:textId="77777777" w:rsidR="00834FA0" w:rsidRPr="00671A19" w:rsidRDefault="005225AF" w:rsidP="00671A19">
      <w:pPr>
        <w:pStyle w:val="Default"/>
        <w:spacing w:line="480" w:lineRule="auto"/>
        <w:rPr>
          <w:sz w:val="28"/>
          <w:szCs w:val="28"/>
        </w:rPr>
      </w:pPr>
      <w:r w:rsidRPr="00671A19">
        <w:rPr>
          <w:sz w:val="28"/>
          <w:szCs w:val="28"/>
        </w:rPr>
        <w:lastRenderedPageBreak/>
        <w:t xml:space="preserve">1. Powering- </w:t>
      </w:r>
      <w:r w:rsidR="00834FA0" w:rsidRPr="00671A19">
        <w:rPr>
          <w:sz w:val="28"/>
          <w:szCs w:val="28"/>
        </w:rPr>
        <w:t xml:space="preserve">It accomplishes this by metabolizing carbohydrates, oxygen, and externally provided acoustic energy. Onboard computers often control it. </w:t>
      </w:r>
    </w:p>
    <w:p w14:paraId="40A0B5A7" w14:textId="12353244" w:rsidR="00834FA0" w:rsidRPr="00671A19" w:rsidRDefault="00834FA0" w:rsidP="00671A19">
      <w:pPr>
        <w:pStyle w:val="Default"/>
        <w:spacing w:line="480" w:lineRule="auto"/>
        <w:rPr>
          <w:sz w:val="28"/>
          <w:szCs w:val="28"/>
        </w:rPr>
      </w:pPr>
      <w:r w:rsidRPr="00671A19">
        <w:rPr>
          <w:sz w:val="28"/>
          <w:szCs w:val="28"/>
        </w:rPr>
        <w:t xml:space="preserve">2. Communication- Acoustic signals and a navigational network established in the body provide communication. It keeps track of numerous bodily gadgets and interacts with the dentist. </w:t>
      </w:r>
    </w:p>
    <w:p w14:paraId="69FD282B" w14:textId="77777777" w:rsidR="00F416C7" w:rsidRPr="00671A19" w:rsidRDefault="00834FA0" w:rsidP="00671A19">
      <w:pPr>
        <w:pStyle w:val="Default"/>
        <w:spacing w:line="480" w:lineRule="auto"/>
        <w:rPr>
          <w:sz w:val="28"/>
          <w:szCs w:val="28"/>
        </w:rPr>
      </w:pPr>
      <w:r w:rsidRPr="00671A19">
        <w:rPr>
          <w:sz w:val="28"/>
          <w:szCs w:val="28"/>
        </w:rPr>
        <w:t>3. Excretion- Once it has finished its task, it is generally recovered when it effuses itself through the human excretory pathways.</w:t>
      </w:r>
    </w:p>
    <w:p w14:paraId="0D33F85F" w14:textId="15F4C383" w:rsidR="00E71582" w:rsidRPr="00671A19" w:rsidRDefault="00E71582" w:rsidP="00671A19">
      <w:pPr>
        <w:pStyle w:val="Default"/>
        <w:spacing w:line="480" w:lineRule="auto"/>
        <w:rPr>
          <w:sz w:val="28"/>
          <w:szCs w:val="28"/>
        </w:rPr>
      </w:pPr>
      <w:r w:rsidRPr="00671A19">
        <w:rPr>
          <w:b/>
          <w:bCs/>
          <w:sz w:val="28"/>
          <w:szCs w:val="28"/>
        </w:rPr>
        <w:t xml:space="preserve">MANUFACTURING DONE BY TWO TYPES OF NANOBOTS </w:t>
      </w:r>
    </w:p>
    <w:p w14:paraId="5506873B" w14:textId="797F1EC7" w:rsidR="00E71582" w:rsidRPr="00671A19" w:rsidRDefault="00E71582" w:rsidP="00671A19">
      <w:pPr>
        <w:autoSpaceDE w:val="0"/>
        <w:autoSpaceDN w:val="0"/>
        <w:adjustRightInd w:val="0"/>
        <w:spacing w:after="0" w:line="480" w:lineRule="auto"/>
        <w:rPr>
          <w:rFonts w:ascii="Times New Roman" w:hAnsi="Times New Roman" w:cs="Times New Roman"/>
          <w:b/>
          <w:bCs/>
          <w:kern w:val="0"/>
          <w:sz w:val="28"/>
          <w:szCs w:val="28"/>
        </w:rPr>
      </w:pPr>
      <w:r w:rsidRPr="00671A19">
        <w:rPr>
          <w:rFonts w:ascii="Times New Roman" w:hAnsi="Times New Roman" w:cs="Times New Roman"/>
          <w:b/>
          <w:bCs/>
          <w:noProof/>
          <w:kern w:val="0"/>
          <w:sz w:val="28"/>
          <w:szCs w:val="28"/>
        </w:rPr>
        <w:lastRenderedPageBreak/>
        <w:drawing>
          <wp:inline distT="0" distB="0" distL="0" distR="0" wp14:anchorId="1CCCA3F8" wp14:editId="1004DAD0">
            <wp:extent cx="5486400" cy="2160270"/>
            <wp:effectExtent l="0" t="19050" r="0" b="30480"/>
            <wp:docPr id="115411952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45C70210" w14:textId="77777777" w:rsidR="00274BEB" w:rsidRPr="00671A19" w:rsidRDefault="00274BEB" w:rsidP="00671A19">
      <w:pPr>
        <w:autoSpaceDE w:val="0"/>
        <w:autoSpaceDN w:val="0"/>
        <w:adjustRightInd w:val="0"/>
        <w:spacing w:after="0" w:line="480" w:lineRule="auto"/>
        <w:rPr>
          <w:rFonts w:ascii="Times New Roman" w:hAnsi="Times New Roman" w:cs="Times New Roman"/>
          <w:b/>
          <w:bCs/>
          <w:kern w:val="0"/>
          <w:sz w:val="28"/>
          <w:szCs w:val="28"/>
        </w:rPr>
      </w:pPr>
    </w:p>
    <w:p w14:paraId="340CB6AC" w14:textId="5592D4A9"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Two approaches for manufacturing medical nanorobots are suggested according to researcher Adriano Cavalcanti from the </w:t>
      </w:r>
      <w:proofErr w:type="spellStart"/>
      <w:r w:rsidRPr="00671A19">
        <w:rPr>
          <w:rFonts w:ascii="Times New Roman" w:hAnsi="Times New Roman" w:cs="Times New Roman"/>
          <w:sz w:val="28"/>
          <w:szCs w:val="28"/>
        </w:rPr>
        <w:t>Center</w:t>
      </w:r>
      <w:proofErr w:type="spellEnd"/>
      <w:r w:rsidRPr="00671A19">
        <w:rPr>
          <w:rFonts w:ascii="Times New Roman" w:hAnsi="Times New Roman" w:cs="Times New Roman"/>
          <w:sz w:val="28"/>
          <w:szCs w:val="28"/>
        </w:rPr>
        <w:t xml:space="preserve"> for Automation of </w:t>
      </w:r>
      <w:proofErr w:type="spellStart"/>
      <w:r w:rsidRPr="00671A19">
        <w:rPr>
          <w:rFonts w:ascii="Times New Roman" w:hAnsi="Times New Roman" w:cs="Times New Roman"/>
          <w:sz w:val="28"/>
          <w:szCs w:val="28"/>
        </w:rPr>
        <w:t>Nanobiotech</w:t>
      </w:r>
      <w:proofErr w:type="spellEnd"/>
      <w:r w:rsidRPr="00671A19">
        <w:rPr>
          <w:rFonts w:ascii="Times New Roman" w:hAnsi="Times New Roman" w:cs="Times New Roman"/>
          <w:sz w:val="28"/>
          <w:szCs w:val="28"/>
        </w:rPr>
        <w:t xml:space="preserve"> (CAN) in Brazil.</w:t>
      </w:r>
    </w:p>
    <w:p w14:paraId="0D25C0BA" w14:textId="625D6586" w:rsidR="004F75A6"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1. Organic nanorobots (Also known as </w:t>
      </w:r>
      <w:proofErr w:type="spellStart"/>
      <w:r w:rsidRPr="00671A19">
        <w:rPr>
          <w:rFonts w:ascii="Times New Roman" w:hAnsi="Times New Roman" w:cs="Times New Roman"/>
          <w:sz w:val="28"/>
          <w:szCs w:val="28"/>
        </w:rPr>
        <w:t>bionanorobots</w:t>
      </w:r>
      <w:proofErr w:type="spellEnd"/>
      <w:r w:rsidRPr="00671A19">
        <w:rPr>
          <w:rFonts w:ascii="Times New Roman" w:hAnsi="Times New Roman" w:cs="Times New Roman"/>
          <w:sz w:val="28"/>
          <w:szCs w:val="28"/>
        </w:rPr>
        <w:t>): Manufactured using proteins and polynucleotides.</w:t>
      </w:r>
    </w:p>
    <w:p w14:paraId="66DBAC0B" w14:textId="77777777"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 xml:space="preserve">2. Inorganic nanorobots: Manufactured using metals or diamonds. </w:t>
      </w:r>
    </w:p>
    <w:p w14:paraId="5E15024C" w14:textId="3D521ADF" w:rsidR="00F31573"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Metals have double benefit</w:t>
      </w:r>
    </w:p>
    <w:p w14:paraId="21F4B95D" w14:textId="594B7E45" w:rsidR="005225AF" w:rsidRPr="00671A19" w:rsidRDefault="00F3157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Ex: silver serve as the base of a nanorobot and has an antibacterial effect.                                         Diamond - has high strength h and high performance.</w:t>
      </w:r>
    </w:p>
    <w:p w14:paraId="24CDDEAC" w14:textId="75283135" w:rsidR="00CA19E3" w:rsidRPr="00671A19" w:rsidRDefault="00CA19E3"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In dentistry, nanorobots are gaining importance via </w:t>
      </w:r>
    </w:p>
    <w:p w14:paraId="031102AF" w14:textId="77777777"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Bring about oral analgesia </w:t>
      </w:r>
    </w:p>
    <w:p w14:paraId="324145E7" w14:textId="77777777"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Tooth desensitization </w:t>
      </w:r>
    </w:p>
    <w:p w14:paraId="231D9BDF" w14:textId="1D24EA14"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w:t>
      </w:r>
      <w:r w:rsidR="00301377" w:rsidRPr="00671A19">
        <w:rPr>
          <w:rFonts w:ascii="Times New Roman" w:hAnsi="Times New Roman" w:cs="Times New Roman"/>
          <w:sz w:val="28"/>
          <w:szCs w:val="28"/>
        </w:rPr>
        <w:t>M</w:t>
      </w:r>
      <w:r w:rsidRPr="00671A19">
        <w:rPr>
          <w:rFonts w:ascii="Times New Roman" w:hAnsi="Times New Roman" w:cs="Times New Roman"/>
          <w:sz w:val="28"/>
          <w:szCs w:val="28"/>
        </w:rPr>
        <w:t xml:space="preserve">anipulating the tissue to realign and straighten irregularly arranged teeth </w:t>
      </w:r>
    </w:p>
    <w:p w14:paraId="699CDC91" w14:textId="7DBEA66A"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sym w:font="Symbol" w:char="F0B7"/>
      </w:r>
      <w:r w:rsidRPr="00671A19">
        <w:rPr>
          <w:rFonts w:ascii="Times New Roman" w:hAnsi="Times New Roman" w:cs="Times New Roman"/>
          <w:sz w:val="28"/>
          <w:szCs w:val="28"/>
        </w:rPr>
        <w:t xml:space="preserve"> </w:t>
      </w:r>
      <w:r w:rsidR="00301377" w:rsidRPr="00671A19">
        <w:rPr>
          <w:rFonts w:ascii="Times New Roman" w:hAnsi="Times New Roman" w:cs="Times New Roman"/>
          <w:sz w:val="28"/>
          <w:szCs w:val="28"/>
        </w:rPr>
        <w:t>T</w:t>
      </w:r>
      <w:r w:rsidRPr="00671A19">
        <w:rPr>
          <w:rFonts w:ascii="Times New Roman" w:hAnsi="Times New Roman" w:cs="Times New Roman"/>
          <w:sz w:val="28"/>
          <w:szCs w:val="28"/>
        </w:rPr>
        <w:t xml:space="preserve">o enhance the durability of teeth </w:t>
      </w:r>
    </w:p>
    <w:p w14:paraId="7A259820" w14:textId="1417405E" w:rsidR="00CA19E3"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sym w:font="Symbol" w:char="F0B7"/>
      </w:r>
      <w:r w:rsidRPr="00671A19">
        <w:rPr>
          <w:rFonts w:ascii="Times New Roman" w:hAnsi="Times New Roman" w:cs="Times New Roman"/>
          <w:sz w:val="28"/>
          <w:szCs w:val="28"/>
        </w:rPr>
        <w:t xml:space="preserve"> </w:t>
      </w:r>
      <w:r w:rsidR="00301377" w:rsidRPr="00671A19">
        <w:rPr>
          <w:rFonts w:ascii="Times New Roman" w:hAnsi="Times New Roman" w:cs="Times New Roman"/>
          <w:sz w:val="28"/>
          <w:szCs w:val="28"/>
        </w:rPr>
        <w:t>A</w:t>
      </w:r>
      <w:r w:rsidRPr="00671A19">
        <w:rPr>
          <w:rFonts w:ascii="Times New Roman" w:hAnsi="Times New Roman" w:cs="Times New Roman"/>
          <w:sz w:val="28"/>
          <w:szCs w:val="28"/>
        </w:rPr>
        <w:t xml:space="preserve">lso employed to do preventive, restorative, curative procedures </w:t>
      </w:r>
    </w:p>
    <w:p w14:paraId="7C01E195" w14:textId="777CA7C2" w:rsidR="00045595" w:rsidRPr="00671A19" w:rsidRDefault="00CA19E3"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i.e., Dental nanorobots could be used to kill caries-causing bacteria or to repair tooth blemishes where decay has developed, by employing a computer to direct these tiny workers in their tasks</w:t>
      </w:r>
      <w:r w:rsidR="00045595" w:rsidRPr="00671A19">
        <w:rPr>
          <w:rFonts w:ascii="Times New Roman" w:hAnsi="Times New Roman" w:cs="Times New Roman"/>
          <w:sz w:val="28"/>
          <w:szCs w:val="28"/>
        </w:rPr>
        <w:t>.</w:t>
      </w:r>
    </w:p>
    <w:p w14:paraId="7321DFA5" w14:textId="77777777" w:rsidR="00FD6B32" w:rsidRPr="00671A19" w:rsidRDefault="00045595"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b/>
          <w:bCs/>
          <w:sz w:val="28"/>
          <w:szCs w:val="28"/>
        </w:rPr>
        <w:t xml:space="preserve">ORAL HYGIENE AND </w:t>
      </w:r>
      <w:proofErr w:type="gramStart"/>
      <w:r w:rsidRPr="00671A19">
        <w:rPr>
          <w:rFonts w:ascii="Times New Roman" w:hAnsi="Times New Roman" w:cs="Times New Roman"/>
          <w:b/>
          <w:bCs/>
          <w:sz w:val="28"/>
          <w:szCs w:val="28"/>
        </w:rPr>
        <w:t>HALITOSIS</w:t>
      </w:r>
      <w:r w:rsidRPr="00671A19">
        <w:rPr>
          <w:rFonts w:ascii="Times New Roman" w:hAnsi="Times New Roman" w:cs="Times New Roman"/>
          <w:sz w:val="28"/>
          <w:szCs w:val="28"/>
        </w:rPr>
        <w:t xml:space="preserve"> :</w:t>
      </w:r>
      <w:proofErr w:type="gramEnd"/>
      <w:r w:rsidRPr="00671A19">
        <w:rPr>
          <w:rFonts w:ascii="Times New Roman" w:hAnsi="Times New Roman" w:cs="Times New Roman"/>
          <w:sz w:val="28"/>
          <w:szCs w:val="28"/>
        </w:rPr>
        <w:t xml:space="preserve"> </w:t>
      </w:r>
    </w:p>
    <w:p w14:paraId="4087B428" w14:textId="3963649E" w:rsidR="001F0EF4" w:rsidRPr="00671A19" w:rsidRDefault="00FD6B32"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w:t>
      </w:r>
      <w:r w:rsidR="00045595" w:rsidRPr="00671A19">
        <w:rPr>
          <w:rFonts w:ascii="Times New Roman" w:hAnsi="Times New Roman" w:cs="Times New Roman"/>
          <w:sz w:val="28"/>
          <w:szCs w:val="28"/>
        </w:rPr>
        <w:t>Nanorobotic dentifrice is mainly kept sub occlusally (</w:t>
      </w:r>
      <w:proofErr w:type="spellStart"/>
      <w:r w:rsidR="00045595" w:rsidRPr="00671A19">
        <w:rPr>
          <w:rFonts w:ascii="Times New Roman" w:hAnsi="Times New Roman" w:cs="Times New Roman"/>
          <w:sz w:val="28"/>
          <w:szCs w:val="28"/>
        </w:rPr>
        <w:t>dentifrobots</w:t>
      </w:r>
      <w:proofErr w:type="spellEnd"/>
      <w:r w:rsidR="00717AD0" w:rsidRPr="00671A19">
        <w:rPr>
          <w:rFonts w:ascii="Times New Roman" w:hAnsi="Times New Roman" w:cs="Times New Roman"/>
          <w:sz w:val="28"/>
          <w:szCs w:val="28"/>
        </w:rPr>
        <w:t xml:space="preserve">) These dentifrices monitor the supragingival and subgingival surfaces for a minimum of once a day and destroy pathogenic bacteria in plaque and food. </w:t>
      </w:r>
    </w:p>
    <w:p w14:paraId="64014098" w14:textId="65A42519" w:rsidR="00717AD0" w:rsidRPr="00671A19" w:rsidRDefault="00CF15E6"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lastRenderedPageBreak/>
        <w:t xml:space="preserve"> </w:t>
      </w:r>
      <w:r w:rsidR="00671A19">
        <w:rPr>
          <w:rFonts w:ascii="Times New Roman" w:hAnsi="Times New Roman" w:cs="Times New Roman"/>
          <w:kern w:val="0"/>
          <w:sz w:val="28"/>
          <w:szCs w:val="28"/>
        </w:rPr>
        <w:t xml:space="preserve">        </w:t>
      </w:r>
      <w:r w:rsidR="00717AD0" w:rsidRPr="00671A19">
        <w:rPr>
          <w:rFonts w:ascii="Times New Roman" w:hAnsi="Times New Roman" w:cs="Times New Roman"/>
          <w:kern w:val="0"/>
          <w:sz w:val="28"/>
          <w:szCs w:val="28"/>
        </w:rPr>
        <w:t>Nanoscale particles are incorporated to conventional dentifrices</w:t>
      </w:r>
      <w:r w:rsidR="00671A19">
        <w:rPr>
          <w:rFonts w:ascii="Times New Roman" w:hAnsi="Times New Roman" w:cs="Times New Roman"/>
          <w:kern w:val="0"/>
          <w:sz w:val="28"/>
          <w:szCs w:val="28"/>
        </w:rPr>
        <w:t xml:space="preserve"> </w:t>
      </w:r>
      <w:r w:rsidR="00717AD0" w:rsidRPr="00671A19">
        <w:rPr>
          <w:rFonts w:ascii="Times New Roman" w:hAnsi="Times New Roman" w:cs="Times New Roman"/>
          <w:kern w:val="0"/>
          <w:sz w:val="28"/>
          <w:szCs w:val="28"/>
        </w:rPr>
        <w:t xml:space="preserve">such as mouth rinses and toothpastes to aid in: </w:t>
      </w:r>
    </w:p>
    <w:p w14:paraId="0236E757" w14:textId="43D02D2C" w:rsidR="00717AD0"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Repelling the deposition of bacterial biofilm; </w:t>
      </w:r>
    </w:p>
    <w:p w14:paraId="6040A9BE" w14:textId="2461C761" w:rsidR="00717AD0"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Preventing early remineralization of carious lesions; and</w:t>
      </w:r>
    </w:p>
    <w:p w14:paraId="7083CFD8" w14:textId="562A9846" w:rsidR="00717AD0"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Assisting in the deposition of minerals lost by teeth, known as enamel remineralization. </w:t>
      </w:r>
    </w:p>
    <w:p w14:paraId="550111E9" w14:textId="5A271B5F" w:rsidR="00045595" w:rsidRPr="00671A19" w:rsidRDefault="00717AD0" w:rsidP="00671A19">
      <w:pPr>
        <w:pStyle w:val="ListParagraph"/>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Silver nanoparticles and triclosan-loaded nanoparticles are the most common nanoparticles found in dentifrices.</w:t>
      </w:r>
    </w:p>
    <w:p w14:paraId="50AFDED7" w14:textId="0512C026" w:rsidR="0041639F" w:rsidRPr="00671A19" w:rsidRDefault="0041639F"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MANAGEMENT OF DENTINAL HYPERSENSITIVITY</w:t>
      </w:r>
    </w:p>
    <w:p w14:paraId="0604D16D" w14:textId="3469A624" w:rsidR="0041639F" w:rsidRPr="00671A19" w:rsidRDefault="00FD6B32" w:rsidP="00671A19">
      <w:pPr>
        <w:autoSpaceDE w:val="0"/>
        <w:autoSpaceDN w:val="0"/>
        <w:adjustRightInd w:val="0"/>
        <w:spacing w:after="0" w:line="480" w:lineRule="auto"/>
        <w:rPr>
          <w:rFonts w:ascii="Times New Roman" w:hAnsi="Times New Roman" w:cs="Times New Roman"/>
          <w:b/>
          <w:bCs/>
          <w:sz w:val="28"/>
          <w:szCs w:val="28"/>
          <w:vertAlign w:val="superscript"/>
        </w:rPr>
      </w:pPr>
      <w:r w:rsidRPr="00671A19">
        <w:rPr>
          <w:rFonts w:ascii="Times New Roman" w:hAnsi="Times New Roman" w:cs="Times New Roman"/>
          <w:sz w:val="28"/>
          <w:szCs w:val="28"/>
        </w:rPr>
        <w:t xml:space="preserve">            </w:t>
      </w:r>
      <w:r w:rsidR="0041639F" w:rsidRPr="00671A19">
        <w:rPr>
          <w:rFonts w:ascii="Times New Roman" w:hAnsi="Times New Roman" w:cs="Times New Roman"/>
          <w:sz w:val="28"/>
          <w:szCs w:val="28"/>
        </w:rPr>
        <w:t xml:space="preserve">The most commonly faced dental problem by the patients is Dentinal hypersensitivity which is another area where Nanorobots are useful. Nanorobots are utilized to selectively and </w:t>
      </w:r>
      <w:r w:rsidR="0041639F" w:rsidRPr="00671A19">
        <w:rPr>
          <w:rFonts w:ascii="Times New Roman" w:hAnsi="Times New Roman" w:cs="Times New Roman"/>
          <w:sz w:val="28"/>
          <w:szCs w:val="28"/>
        </w:rPr>
        <w:lastRenderedPageBreak/>
        <w:t>precisely occlude tubules in minutes, by making use of native biologic material, thus benefiting the patients with a rapid and permanent cure.</w:t>
      </w:r>
      <w:r w:rsidR="0041639F" w:rsidRPr="00671A19">
        <w:rPr>
          <w:rFonts w:ascii="Times New Roman" w:hAnsi="Times New Roman" w:cs="Times New Roman"/>
          <w:sz w:val="28"/>
          <w:szCs w:val="28"/>
          <w:vertAlign w:val="superscript"/>
        </w:rPr>
        <w:t>[2]</w:t>
      </w:r>
    </w:p>
    <w:p w14:paraId="01E2E49F" w14:textId="31D40D2A" w:rsidR="0041639F" w:rsidRPr="00671A19" w:rsidRDefault="00FD6B32"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w:t>
      </w:r>
      <w:r w:rsidR="0041639F" w:rsidRPr="00671A19">
        <w:rPr>
          <w:rFonts w:ascii="Times New Roman" w:hAnsi="Times New Roman" w:cs="Times New Roman"/>
          <w:sz w:val="28"/>
          <w:szCs w:val="28"/>
        </w:rPr>
        <w:t xml:space="preserve">The choice of material is Nanohydroxyapatite (n-HAP). It is gaining importance in the field of dentistry, mainly ascribed to its structural similarity to the crystals of the tooth enamel, and is a biocompatible and bioactive material. </w:t>
      </w:r>
    </w:p>
    <w:p w14:paraId="266A90C4" w14:textId="584CE7F3" w:rsidR="00565C58" w:rsidRPr="00671A19" w:rsidRDefault="0041639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n- HAP-containing toothpaste was found to be advantageous in decreasing dentin hypersensitivity and can be prescribed for dentinal hypersensitivity management. Wang et al in their study reported that nano-hydroxyapatite formulations (with or without </w:t>
      </w:r>
      <w:r w:rsidRPr="00671A19">
        <w:rPr>
          <w:rFonts w:ascii="Times New Roman" w:hAnsi="Times New Roman" w:cs="Times New Roman"/>
          <w:sz w:val="28"/>
          <w:szCs w:val="28"/>
        </w:rPr>
        <w:lastRenderedPageBreak/>
        <w:t xml:space="preserve">home-care product association) were as effective as the other treatment approaches in decreasing dentin </w:t>
      </w:r>
      <w:proofErr w:type="gramStart"/>
      <w:r w:rsidRPr="00671A19">
        <w:rPr>
          <w:rFonts w:ascii="Times New Roman" w:hAnsi="Times New Roman" w:cs="Times New Roman"/>
          <w:sz w:val="28"/>
          <w:szCs w:val="28"/>
        </w:rPr>
        <w:t>hypersensitivity</w:t>
      </w:r>
      <w:r w:rsidRPr="00671A19">
        <w:rPr>
          <w:rFonts w:ascii="Times New Roman" w:hAnsi="Times New Roman" w:cs="Times New Roman"/>
          <w:sz w:val="28"/>
          <w:szCs w:val="28"/>
          <w:vertAlign w:val="superscript"/>
        </w:rPr>
        <w:t>[</w:t>
      </w:r>
      <w:proofErr w:type="gramEnd"/>
      <w:r w:rsidRPr="00671A19">
        <w:rPr>
          <w:rFonts w:ascii="Times New Roman" w:hAnsi="Times New Roman" w:cs="Times New Roman"/>
          <w:sz w:val="28"/>
          <w:szCs w:val="28"/>
          <w:vertAlign w:val="superscript"/>
        </w:rPr>
        <w:t>3]</w:t>
      </w:r>
      <w:r w:rsidRPr="00671A19">
        <w:rPr>
          <w:rFonts w:ascii="Times New Roman" w:hAnsi="Times New Roman" w:cs="Times New Roman"/>
          <w:sz w:val="28"/>
          <w:szCs w:val="28"/>
        </w:rPr>
        <w:t>.</w:t>
      </w:r>
    </w:p>
    <w:p w14:paraId="41AC4DFF" w14:textId="6EFFDE8B" w:rsidR="00BF410F" w:rsidRPr="00671A19" w:rsidRDefault="00BF410F" w:rsidP="00671A19">
      <w:pPr>
        <w:autoSpaceDE w:val="0"/>
        <w:autoSpaceDN w:val="0"/>
        <w:adjustRightInd w:val="0"/>
        <w:spacing w:after="0" w:line="480" w:lineRule="auto"/>
        <w:rPr>
          <w:rFonts w:ascii="Times New Roman" w:hAnsi="Times New Roman" w:cs="Times New Roman"/>
          <w:b/>
          <w:bCs/>
          <w:sz w:val="28"/>
          <w:szCs w:val="28"/>
        </w:rPr>
      </w:pPr>
      <w:proofErr w:type="gramStart"/>
      <w:r w:rsidRPr="00671A19">
        <w:rPr>
          <w:rFonts w:ascii="Times New Roman" w:hAnsi="Times New Roman" w:cs="Times New Roman"/>
          <w:b/>
          <w:bCs/>
          <w:sz w:val="28"/>
          <w:szCs w:val="28"/>
        </w:rPr>
        <w:t>NANOANESTHESIA :</w:t>
      </w:r>
      <w:proofErr w:type="gramEnd"/>
    </w:p>
    <w:p w14:paraId="6BCEB0EB" w14:textId="65F505B2" w:rsidR="00BF410F" w:rsidRPr="00671A19" w:rsidRDefault="00671A19" w:rsidP="00671A19">
      <w:pPr>
        <w:autoSpaceDE w:val="0"/>
        <w:autoSpaceDN w:val="0"/>
        <w:adjustRightInd w:val="0"/>
        <w:spacing w:after="0" w:line="480" w:lineRule="auto"/>
        <w:rPr>
          <w:rFonts w:ascii="Times New Roman" w:hAnsi="Times New Roman" w:cs="Times New Roman"/>
          <w:sz w:val="28"/>
          <w:szCs w:val="28"/>
        </w:rPr>
      </w:pPr>
      <w:r>
        <w:rPr>
          <w:rFonts w:ascii="Times New Roman" w:hAnsi="Times New Roman" w:cs="Times New Roman"/>
          <w:sz w:val="28"/>
          <w:szCs w:val="28"/>
        </w:rPr>
        <w:t xml:space="preserve">         </w:t>
      </w:r>
      <w:r w:rsidR="00BF410F" w:rsidRPr="00671A19">
        <w:rPr>
          <w:rFonts w:ascii="Times New Roman" w:hAnsi="Times New Roman" w:cs="Times New Roman"/>
          <w:sz w:val="28"/>
          <w:szCs w:val="28"/>
        </w:rPr>
        <w:t xml:space="preserve"> A colloidal suspension containing millions of active analgesic microns to which dental nanorobots particles are infused on the patient’s gingiva. Once they lie in proximity to the mucosa or crown, the ambulating nanorobots reach the dentin, by migrating into the gingival sulcus and passing painlessly to the lamina propria or through a 1-3 </w:t>
      </w:r>
      <w:proofErr w:type="spellStart"/>
      <w:r w:rsidR="00BF410F" w:rsidRPr="00671A19">
        <w:rPr>
          <w:rFonts w:ascii="Times New Roman" w:hAnsi="Times New Roman" w:cs="Times New Roman"/>
          <w:sz w:val="28"/>
          <w:szCs w:val="28"/>
        </w:rPr>
        <w:t>micrometer</w:t>
      </w:r>
      <w:proofErr w:type="spellEnd"/>
      <w:r w:rsidR="00BF410F" w:rsidRPr="00671A19">
        <w:rPr>
          <w:rFonts w:ascii="Times New Roman" w:hAnsi="Times New Roman" w:cs="Times New Roman"/>
          <w:sz w:val="28"/>
          <w:szCs w:val="28"/>
        </w:rPr>
        <w:t xml:space="preserve"> thick layer of loose tissue at the CEJ. On reaching the dentin, nanorobots enter the dentinal tubules up to 1-4micron depth and move towards the pulp directed by a combination of chemical gradients, tem</w:t>
      </w:r>
      <w:r w:rsidR="00BF410F" w:rsidRPr="00671A19">
        <w:rPr>
          <w:rFonts w:ascii="Times New Roman" w:hAnsi="Times New Roman" w:cs="Times New Roman"/>
          <w:sz w:val="28"/>
          <w:szCs w:val="28"/>
        </w:rPr>
        <w:lastRenderedPageBreak/>
        <w:t xml:space="preserve">perature differentials, and even positional navigation, all under the control of a </w:t>
      </w:r>
      <w:proofErr w:type="spellStart"/>
      <w:r w:rsidR="00BF410F" w:rsidRPr="00671A19">
        <w:rPr>
          <w:rFonts w:ascii="Times New Roman" w:hAnsi="Times New Roman" w:cs="Times New Roman"/>
          <w:sz w:val="28"/>
          <w:szCs w:val="28"/>
        </w:rPr>
        <w:t>nanocomputer</w:t>
      </w:r>
      <w:proofErr w:type="spellEnd"/>
      <w:r w:rsidR="00BF410F" w:rsidRPr="00671A19">
        <w:rPr>
          <w:rFonts w:ascii="Times New Roman" w:hAnsi="Times New Roman" w:cs="Times New Roman"/>
          <w:sz w:val="28"/>
          <w:szCs w:val="28"/>
        </w:rPr>
        <w:t xml:space="preserve"> as guided by the dentist. Time taken for nanorobots to reach the pulp from the tooth surface is approximately 100 seconds thereby giving a quick relief of sensitivity. </w:t>
      </w:r>
    </w:p>
    <w:p w14:paraId="6A5CD6E1" w14:textId="77777777"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i.e., Tooth surface ---100 seconds --------------------------pulp </w:t>
      </w:r>
    </w:p>
    <w:p w14:paraId="332BE56D" w14:textId="77777777"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p>
    <w:p w14:paraId="78F42262" w14:textId="23E8CDCE"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Upon reaching the pulp, they are given an order by the dentist to shut down all the sensations of that particular tooth that requires treatment. Once the procedure is completed, the dentist orders the robots to reinstate all the sensations.</w:t>
      </w:r>
    </w:p>
    <w:p w14:paraId="355A9C93" w14:textId="645A5823"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Advantages </w:t>
      </w:r>
    </w:p>
    <w:p w14:paraId="7908A2B6" w14:textId="77777777"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 xml:space="preserve"> Renders better and speedy action </w:t>
      </w:r>
    </w:p>
    <w:p w14:paraId="5BD70EA9" w14:textId="77777777"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Reduced patient anxiety as it doesn’t use needles </w:t>
      </w:r>
    </w:p>
    <w:p w14:paraId="42CA7C04" w14:textId="5F41012D" w:rsidR="00BF410F"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Reduced adverse effects/complications of local </w:t>
      </w:r>
      <w:proofErr w:type="spellStart"/>
      <w:r w:rsidRPr="00671A19">
        <w:rPr>
          <w:rFonts w:ascii="Times New Roman" w:hAnsi="Times New Roman" w:cs="Times New Roman"/>
          <w:sz w:val="28"/>
          <w:szCs w:val="28"/>
        </w:rPr>
        <w:t>anesthesia</w:t>
      </w:r>
      <w:proofErr w:type="spellEnd"/>
      <w:r w:rsidRPr="00671A19">
        <w:rPr>
          <w:rFonts w:ascii="Times New Roman" w:hAnsi="Times New Roman" w:cs="Times New Roman"/>
          <w:sz w:val="28"/>
          <w:szCs w:val="28"/>
        </w:rPr>
        <w:t xml:space="preserve">. </w:t>
      </w:r>
    </w:p>
    <w:p w14:paraId="711A12BF" w14:textId="69F7084A" w:rsidR="004F63ED" w:rsidRPr="00671A19" w:rsidRDefault="00BF410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w:t>
      </w:r>
      <w:proofErr w:type="spellStart"/>
      <w:r w:rsidRPr="00671A19">
        <w:rPr>
          <w:rFonts w:ascii="Times New Roman" w:hAnsi="Times New Roman" w:cs="Times New Roman"/>
          <w:sz w:val="28"/>
          <w:szCs w:val="28"/>
        </w:rPr>
        <w:t>Anesthetic</w:t>
      </w:r>
      <w:proofErr w:type="spellEnd"/>
      <w:r w:rsidRPr="00671A19">
        <w:rPr>
          <w:rFonts w:ascii="Times New Roman" w:hAnsi="Times New Roman" w:cs="Times New Roman"/>
          <w:sz w:val="28"/>
          <w:szCs w:val="28"/>
        </w:rPr>
        <w:t xml:space="preserve"> effect is fast and completely reversible thus offering both patient and dentist comfort.</w:t>
      </w:r>
    </w:p>
    <w:p w14:paraId="6C5CE632" w14:textId="77777777" w:rsidR="00ED54AC" w:rsidRPr="00671A19" w:rsidRDefault="00ED54AC" w:rsidP="00671A19">
      <w:pPr>
        <w:autoSpaceDE w:val="0"/>
        <w:autoSpaceDN w:val="0"/>
        <w:adjustRightInd w:val="0"/>
        <w:spacing w:after="0" w:line="240" w:lineRule="auto"/>
        <w:rPr>
          <w:rFonts w:ascii="Times New Roman" w:hAnsi="Times New Roman" w:cs="Times New Roman"/>
          <w:b/>
          <w:bCs/>
          <w:kern w:val="0"/>
          <w:sz w:val="28"/>
          <w:szCs w:val="28"/>
        </w:rPr>
      </w:pPr>
    </w:p>
    <w:p w14:paraId="3F4A578E" w14:textId="77777777" w:rsidR="00ED54AC" w:rsidRPr="00671A19" w:rsidRDefault="00ED54AC" w:rsidP="00671A19">
      <w:pPr>
        <w:autoSpaceDE w:val="0"/>
        <w:autoSpaceDN w:val="0"/>
        <w:adjustRightInd w:val="0"/>
        <w:spacing w:after="0" w:line="240" w:lineRule="auto"/>
        <w:rPr>
          <w:rFonts w:ascii="Times New Roman" w:hAnsi="Times New Roman" w:cs="Times New Roman"/>
          <w:b/>
          <w:bCs/>
          <w:kern w:val="0"/>
          <w:sz w:val="28"/>
          <w:szCs w:val="28"/>
        </w:rPr>
      </w:pPr>
    </w:p>
    <w:p w14:paraId="011FB483" w14:textId="77777777" w:rsidR="00ED54AC" w:rsidRPr="00671A19" w:rsidRDefault="00ED54AC" w:rsidP="00671A19">
      <w:pPr>
        <w:autoSpaceDE w:val="0"/>
        <w:autoSpaceDN w:val="0"/>
        <w:adjustRightInd w:val="0"/>
        <w:spacing w:after="0" w:line="240" w:lineRule="auto"/>
        <w:rPr>
          <w:rFonts w:ascii="Times New Roman" w:hAnsi="Times New Roman" w:cs="Times New Roman"/>
          <w:b/>
          <w:bCs/>
          <w:kern w:val="0"/>
          <w:sz w:val="28"/>
          <w:szCs w:val="28"/>
        </w:rPr>
      </w:pPr>
    </w:p>
    <w:p w14:paraId="3413672D" w14:textId="220DA92C" w:rsidR="00676C9C" w:rsidRPr="00671A19" w:rsidRDefault="00676C9C" w:rsidP="00671A19">
      <w:pPr>
        <w:autoSpaceDE w:val="0"/>
        <w:autoSpaceDN w:val="0"/>
        <w:adjustRightInd w:val="0"/>
        <w:spacing w:after="0" w:line="240" w:lineRule="auto"/>
        <w:rPr>
          <w:rFonts w:ascii="Times New Roman" w:hAnsi="Times New Roman" w:cs="Times New Roman"/>
          <w:b/>
          <w:bCs/>
          <w:kern w:val="0"/>
          <w:sz w:val="28"/>
          <w:szCs w:val="28"/>
        </w:rPr>
      </w:pPr>
      <w:r w:rsidRPr="00671A19">
        <w:rPr>
          <w:rFonts w:ascii="Times New Roman" w:hAnsi="Times New Roman" w:cs="Times New Roman"/>
          <w:b/>
          <w:bCs/>
          <w:kern w:val="0"/>
          <w:sz w:val="28"/>
          <w:szCs w:val="28"/>
        </w:rPr>
        <w:t>SURGICAL NANOROBOTICS:</w:t>
      </w:r>
    </w:p>
    <w:p w14:paraId="74B57F35" w14:textId="6CBE611D" w:rsidR="007508DF" w:rsidRPr="00671A19" w:rsidRDefault="007508DF" w:rsidP="00671A19">
      <w:pPr>
        <w:pStyle w:val="ListParagraph"/>
        <w:autoSpaceDE w:val="0"/>
        <w:autoSpaceDN w:val="0"/>
        <w:adjustRightInd w:val="0"/>
        <w:spacing w:after="0" w:line="240" w:lineRule="auto"/>
        <w:rPr>
          <w:rFonts w:ascii="Times New Roman" w:hAnsi="Times New Roman" w:cs="Times New Roman"/>
          <w:b/>
          <w:bCs/>
          <w:kern w:val="0"/>
          <w:sz w:val="28"/>
          <w:szCs w:val="28"/>
        </w:rPr>
      </w:pPr>
    </w:p>
    <w:p w14:paraId="4467EDD2" w14:textId="40BC6398" w:rsidR="00F44E9E" w:rsidRPr="00671A19" w:rsidRDefault="00F44E9E"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A surgical nanorobot coded or led by a dentist might function as a semiautonomous on-site surgeon within the human body. A device of this type might perform a variety of duties, such as looking for disease and then detecting and treating de</w:t>
      </w:r>
      <w:r w:rsidRPr="00671A19">
        <w:rPr>
          <w:rFonts w:ascii="Times New Roman" w:hAnsi="Times New Roman" w:cs="Times New Roman"/>
          <w:kern w:val="0"/>
          <w:sz w:val="28"/>
          <w:szCs w:val="28"/>
        </w:rPr>
        <w:lastRenderedPageBreak/>
        <w:t>fects using nanomanipulation, all while communicating with the supervising surgeon through coded ultrasonic signals.</w:t>
      </w:r>
    </w:p>
    <w:p w14:paraId="50262B74" w14:textId="196B3DCE" w:rsidR="00F44E9E" w:rsidRPr="00671A19" w:rsidRDefault="00F44E9E"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The first versions of cellular </w:t>
      </w:r>
      <w:proofErr w:type="spellStart"/>
      <w:r w:rsidRPr="00671A19">
        <w:rPr>
          <w:rFonts w:ascii="Times New Roman" w:hAnsi="Times New Roman" w:cs="Times New Roman"/>
          <w:kern w:val="0"/>
          <w:sz w:val="28"/>
          <w:szCs w:val="28"/>
        </w:rPr>
        <w:t>nanosurgery</w:t>
      </w:r>
      <w:proofErr w:type="spellEnd"/>
      <w:r w:rsidRPr="00671A19">
        <w:rPr>
          <w:rFonts w:ascii="Times New Roman" w:hAnsi="Times New Roman" w:cs="Times New Roman"/>
          <w:kern w:val="0"/>
          <w:sz w:val="28"/>
          <w:szCs w:val="28"/>
        </w:rPr>
        <w:t xml:space="preserve"> are already being researched. A fast vibrating (100 Hz) micropipette with a </w:t>
      </w:r>
      <w:proofErr w:type="gramStart"/>
      <w:r w:rsidRPr="00671A19">
        <w:rPr>
          <w:rFonts w:ascii="Times New Roman" w:hAnsi="Times New Roman" w:cs="Times New Roman"/>
          <w:kern w:val="0"/>
          <w:sz w:val="28"/>
          <w:szCs w:val="28"/>
        </w:rPr>
        <w:t>1 micron</w:t>
      </w:r>
      <w:proofErr w:type="gramEnd"/>
      <w:r w:rsidRPr="00671A19">
        <w:rPr>
          <w:rFonts w:ascii="Times New Roman" w:hAnsi="Times New Roman" w:cs="Times New Roman"/>
          <w:kern w:val="0"/>
          <w:sz w:val="28"/>
          <w:szCs w:val="28"/>
        </w:rPr>
        <w:t xml:space="preserve"> tip diameter, for example, has been used to entirely remove dendrites off single neurons without compromising cell survival.</w:t>
      </w:r>
    </w:p>
    <w:p w14:paraId="7215F366" w14:textId="1810C400" w:rsidR="00676C9C" w:rsidRPr="00671A19" w:rsidRDefault="00F44E9E"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Femtosecond laser surgery was used to conduct axotomy on roundworm neurons, following which the axons functionally recovered. A </w:t>
      </w:r>
      <w:proofErr w:type="spellStart"/>
      <w:r w:rsidRPr="00671A19">
        <w:rPr>
          <w:rFonts w:ascii="Times New Roman" w:hAnsi="Times New Roman" w:cs="Times New Roman"/>
          <w:kern w:val="0"/>
          <w:sz w:val="28"/>
          <w:szCs w:val="28"/>
        </w:rPr>
        <w:t>femto</w:t>
      </w:r>
      <w:proofErr w:type="spellEnd"/>
      <w:r w:rsidRPr="00671A19">
        <w:rPr>
          <w:rFonts w:ascii="Times New Roman" w:hAnsi="Times New Roman" w:cs="Times New Roman"/>
          <w:kern w:val="0"/>
          <w:sz w:val="28"/>
          <w:szCs w:val="28"/>
        </w:rPr>
        <w:t xml:space="preserve"> laser functions similarly to a pair of lasers by vaporizing tissue locally while using '</w:t>
      </w:r>
      <w:proofErr w:type="spellStart"/>
      <w:r w:rsidRPr="00671A19">
        <w:rPr>
          <w:rFonts w:ascii="Times New Roman" w:hAnsi="Times New Roman" w:cs="Times New Roman"/>
          <w:kern w:val="0"/>
          <w:sz w:val="28"/>
          <w:szCs w:val="28"/>
        </w:rPr>
        <w:t>nanoscissors</w:t>
      </w:r>
      <w:proofErr w:type="spellEnd"/>
      <w:r w:rsidRPr="00671A19">
        <w:rPr>
          <w:rFonts w:ascii="Times New Roman" w:hAnsi="Times New Roman" w:cs="Times New Roman"/>
          <w:kern w:val="0"/>
          <w:sz w:val="28"/>
          <w:szCs w:val="28"/>
        </w:rPr>
        <w:t>'</w:t>
      </w:r>
      <w:r w:rsidR="00FD6B32" w:rsidRPr="00671A19">
        <w:rPr>
          <w:rFonts w:ascii="Times New Roman" w:hAnsi="Times New Roman" w:cs="Times New Roman"/>
          <w:kern w:val="0"/>
          <w:sz w:val="28"/>
          <w:szCs w:val="28"/>
        </w:rPr>
        <w:t xml:space="preserve">. </w:t>
      </w:r>
    </w:p>
    <w:p w14:paraId="2989DD5A" w14:textId="018DBA84"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kern w:val="0"/>
          <w:sz w:val="28"/>
          <w:szCs w:val="28"/>
        </w:rPr>
        <w:t>BONE REPLACEMENT MATERIALS</w:t>
      </w:r>
      <w:r w:rsidRPr="00671A19">
        <w:rPr>
          <w:rFonts w:ascii="Times New Roman" w:hAnsi="Times New Roman" w:cs="Times New Roman"/>
          <w:kern w:val="0"/>
          <w:sz w:val="28"/>
          <w:szCs w:val="28"/>
        </w:rPr>
        <w:t>:</w:t>
      </w:r>
    </w:p>
    <w:p w14:paraId="3D84C6E9" w14:textId="2721AB80" w:rsidR="00676C9C" w:rsidRPr="00671A19" w:rsidRDefault="00FD6B32"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i/>
          <w:iCs/>
          <w:kern w:val="0"/>
          <w:sz w:val="21"/>
          <w:szCs w:val="21"/>
        </w:rPr>
        <w:lastRenderedPageBreak/>
        <w:t xml:space="preserve">    </w:t>
      </w:r>
      <w:r w:rsidRPr="00671A19">
        <w:rPr>
          <w:rFonts w:ascii="Times New Roman" w:hAnsi="Times New Roman" w:cs="Times New Roman"/>
          <w:kern w:val="0"/>
          <w:sz w:val="28"/>
          <w:szCs w:val="28"/>
        </w:rPr>
        <w:t xml:space="preserve">Used </w:t>
      </w:r>
      <w:r w:rsidR="00676C9C" w:rsidRPr="00671A19">
        <w:rPr>
          <w:rFonts w:ascii="Times New Roman" w:hAnsi="Times New Roman" w:cs="Times New Roman"/>
          <w:kern w:val="0"/>
          <w:sz w:val="28"/>
          <w:szCs w:val="28"/>
        </w:rPr>
        <w:t>in maxillofacial injuries requiring bone graft, cleft patient</w:t>
      </w:r>
    </w:p>
    <w:p w14:paraId="29CFBA0E" w14:textId="77777777"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and osseous defect in periodontal surgeries.</w:t>
      </w:r>
    </w:p>
    <w:p w14:paraId="3B6B7D85" w14:textId="5E982E56"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Hydroxyapatite nanoparticles used to treat bone defects are </w:t>
      </w:r>
    </w:p>
    <w:p w14:paraId="23FC3C81" w14:textId="4FF11670"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w:t>
      </w:r>
      <w:proofErr w:type="spellStart"/>
      <w:r w:rsidRPr="00671A19">
        <w:rPr>
          <w:rFonts w:ascii="Times New Roman" w:hAnsi="Times New Roman" w:cs="Times New Roman"/>
          <w:kern w:val="0"/>
          <w:sz w:val="28"/>
          <w:szCs w:val="28"/>
        </w:rPr>
        <w:t>Ostim</w:t>
      </w:r>
      <w:proofErr w:type="spellEnd"/>
      <w:r w:rsidRPr="00671A19">
        <w:rPr>
          <w:rFonts w:ascii="Times New Roman" w:hAnsi="Times New Roman" w:cs="Times New Roman"/>
          <w:kern w:val="0"/>
          <w:sz w:val="28"/>
          <w:szCs w:val="28"/>
        </w:rPr>
        <w:t>® (</w:t>
      </w:r>
      <w:proofErr w:type="spellStart"/>
      <w:r w:rsidRPr="00671A19">
        <w:rPr>
          <w:rFonts w:ascii="Times New Roman" w:hAnsi="Times New Roman" w:cs="Times New Roman"/>
          <w:kern w:val="0"/>
          <w:sz w:val="28"/>
          <w:szCs w:val="28"/>
        </w:rPr>
        <w:t>Osartis</w:t>
      </w:r>
      <w:proofErr w:type="spellEnd"/>
      <w:r w:rsidRPr="00671A19">
        <w:rPr>
          <w:rFonts w:ascii="Times New Roman" w:hAnsi="Times New Roman" w:cs="Times New Roman"/>
          <w:kern w:val="0"/>
          <w:sz w:val="28"/>
          <w:szCs w:val="28"/>
        </w:rPr>
        <w:t xml:space="preserve"> GmbH &amp; Co KG, </w:t>
      </w:r>
      <w:proofErr w:type="spellStart"/>
      <w:r w:rsidRPr="00671A19">
        <w:rPr>
          <w:rFonts w:ascii="Times New Roman" w:hAnsi="Times New Roman" w:cs="Times New Roman"/>
          <w:kern w:val="0"/>
          <w:sz w:val="28"/>
          <w:szCs w:val="28"/>
        </w:rPr>
        <w:t>Obernburg</w:t>
      </w:r>
      <w:proofErr w:type="spellEnd"/>
      <w:r w:rsidRPr="00671A19">
        <w:rPr>
          <w:rFonts w:ascii="Times New Roman" w:hAnsi="Times New Roman" w:cs="Times New Roman"/>
          <w:kern w:val="0"/>
          <w:sz w:val="28"/>
          <w:szCs w:val="28"/>
        </w:rPr>
        <w:t>, Germany) HA.</w:t>
      </w:r>
    </w:p>
    <w:p w14:paraId="2F63255E" w14:textId="0F36824C"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VITOSSO (</w:t>
      </w:r>
      <w:proofErr w:type="spellStart"/>
      <w:r w:rsidRPr="00671A19">
        <w:rPr>
          <w:rFonts w:ascii="Times New Roman" w:hAnsi="Times New Roman" w:cs="Times New Roman"/>
          <w:kern w:val="0"/>
          <w:sz w:val="28"/>
          <w:szCs w:val="28"/>
        </w:rPr>
        <w:t>Orthovita</w:t>
      </w:r>
      <w:proofErr w:type="spellEnd"/>
      <w:r w:rsidRPr="00671A19">
        <w:rPr>
          <w:rFonts w:ascii="Times New Roman" w:hAnsi="Times New Roman" w:cs="Times New Roman"/>
          <w:kern w:val="0"/>
          <w:sz w:val="28"/>
          <w:szCs w:val="28"/>
        </w:rPr>
        <w:t>, Inc., Great Valley Parkway Malvern,</w:t>
      </w:r>
    </w:p>
    <w:p w14:paraId="7657A759" w14:textId="61A8E371" w:rsidR="00676C9C"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PA 19355, USA) HA and TCP.</w:t>
      </w:r>
    </w:p>
    <w:p w14:paraId="6D0373DE" w14:textId="4189082F" w:rsidR="000E6EF8" w:rsidRPr="00671A19" w:rsidRDefault="00676C9C"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NanOSSTM (Angstrom Medica, USA) HA.</w:t>
      </w:r>
    </w:p>
    <w:p w14:paraId="3880F346" w14:textId="3CB0B794" w:rsidR="000E6EF8" w:rsidRPr="00671A19" w:rsidRDefault="0041639F" w:rsidP="00671A19">
      <w:pPr>
        <w:pStyle w:val="Default"/>
        <w:spacing w:line="480" w:lineRule="auto"/>
        <w:rPr>
          <w:sz w:val="28"/>
          <w:szCs w:val="28"/>
        </w:rPr>
      </w:pPr>
      <w:r w:rsidRPr="00671A19">
        <w:rPr>
          <w:b/>
          <w:bCs/>
          <w:sz w:val="28"/>
          <w:szCs w:val="28"/>
        </w:rPr>
        <w:t xml:space="preserve"> </w:t>
      </w:r>
      <w:r w:rsidR="000E6EF8" w:rsidRPr="00671A19">
        <w:rPr>
          <w:b/>
          <w:bCs/>
          <w:sz w:val="28"/>
          <w:szCs w:val="28"/>
        </w:rPr>
        <w:t xml:space="preserve">LOCAL DRUG DELIVERY: </w:t>
      </w:r>
    </w:p>
    <w:p w14:paraId="4601A65C" w14:textId="59E8B324" w:rsidR="000E6EF8" w:rsidRPr="00671A19" w:rsidRDefault="008F0EBE" w:rsidP="00671A19">
      <w:pPr>
        <w:pStyle w:val="Default"/>
        <w:spacing w:line="480" w:lineRule="auto"/>
        <w:rPr>
          <w:sz w:val="28"/>
          <w:szCs w:val="28"/>
        </w:rPr>
      </w:pPr>
      <w:r w:rsidRPr="00671A19">
        <w:rPr>
          <w:sz w:val="28"/>
          <w:szCs w:val="28"/>
        </w:rPr>
        <w:t xml:space="preserve">Local administration of drugs improves the regeneration potential of damaged tissues and aids in the treatment of periodontal disease. These provide therapeutic compounds that can be put </w:t>
      </w:r>
      <w:r w:rsidRPr="00671A19">
        <w:rPr>
          <w:sz w:val="28"/>
          <w:szCs w:val="28"/>
        </w:rPr>
        <w:lastRenderedPageBreak/>
        <w:t xml:space="preserve">into carriers such as scaffolds to enable for regulated and sustained release. The prolonged release of the medication into the periodontal pocket improves drug concentration. The items utilized for medication administration </w:t>
      </w:r>
      <w:proofErr w:type="gramStart"/>
      <w:r w:rsidRPr="00671A19">
        <w:rPr>
          <w:sz w:val="28"/>
          <w:szCs w:val="28"/>
        </w:rPr>
        <w:t>are</w:t>
      </w:r>
      <w:r w:rsidR="00D059D4" w:rsidRPr="00671A19">
        <w:rPr>
          <w:sz w:val="28"/>
          <w:szCs w:val="28"/>
        </w:rPr>
        <w:t xml:space="preserve"> </w:t>
      </w:r>
      <w:r w:rsidR="000E6EF8" w:rsidRPr="00671A19">
        <w:rPr>
          <w:sz w:val="28"/>
          <w:szCs w:val="28"/>
        </w:rPr>
        <w:t>:</w:t>
      </w:r>
      <w:proofErr w:type="gramEnd"/>
      <w:r w:rsidR="000E6EF8" w:rsidRPr="00671A19">
        <w:rPr>
          <w:sz w:val="28"/>
          <w:szCs w:val="28"/>
        </w:rPr>
        <w:t xml:space="preserve"> </w:t>
      </w:r>
    </w:p>
    <w:p w14:paraId="485800C5" w14:textId="380623CD" w:rsidR="000E6EF8" w:rsidRPr="00671A19" w:rsidRDefault="000E6EF8" w:rsidP="00671A19">
      <w:pPr>
        <w:pStyle w:val="Default"/>
        <w:spacing w:after="33" w:line="480" w:lineRule="auto"/>
        <w:rPr>
          <w:sz w:val="28"/>
          <w:szCs w:val="28"/>
        </w:rPr>
      </w:pPr>
      <w:r w:rsidRPr="00671A19">
        <w:rPr>
          <w:sz w:val="28"/>
          <w:szCs w:val="28"/>
        </w:rPr>
        <w:t xml:space="preserve"> Nanoparticles: TRICLOSAN nanoparticles, MINOCYCLINE nanoparticles, CALCIUM LOADED nanoparticles, ZINC LOADED nanoparticles </w:t>
      </w:r>
    </w:p>
    <w:p w14:paraId="73226E3D" w14:textId="3883EC1F" w:rsidR="000E6EF8" w:rsidRPr="00671A19" w:rsidRDefault="000E6EF8" w:rsidP="00671A19">
      <w:pPr>
        <w:pStyle w:val="Default"/>
        <w:spacing w:after="33" w:line="480" w:lineRule="auto"/>
        <w:rPr>
          <w:sz w:val="28"/>
          <w:szCs w:val="28"/>
        </w:rPr>
      </w:pPr>
      <w:r w:rsidRPr="00671A19">
        <w:rPr>
          <w:sz w:val="28"/>
          <w:szCs w:val="28"/>
        </w:rPr>
        <w:t xml:space="preserve"> Nanogels: introduce quantum dots to PDL cells </w:t>
      </w:r>
    </w:p>
    <w:p w14:paraId="0AEC10DA" w14:textId="27EC8A57" w:rsidR="000E6EF8" w:rsidRPr="00671A19" w:rsidRDefault="000E6EF8" w:rsidP="00671A19">
      <w:pPr>
        <w:pStyle w:val="Default"/>
        <w:spacing w:line="480" w:lineRule="auto"/>
        <w:rPr>
          <w:sz w:val="28"/>
          <w:szCs w:val="28"/>
          <w:vertAlign w:val="superscript"/>
        </w:rPr>
      </w:pPr>
      <w:r w:rsidRPr="00671A19">
        <w:rPr>
          <w:sz w:val="28"/>
          <w:szCs w:val="28"/>
        </w:rPr>
        <w:t xml:space="preserve"> Nanofibers: Poly e-caprolactone containing </w:t>
      </w:r>
      <w:proofErr w:type="gramStart"/>
      <w:r w:rsidRPr="00671A19">
        <w:rPr>
          <w:sz w:val="28"/>
          <w:szCs w:val="28"/>
        </w:rPr>
        <w:t xml:space="preserve">metronidazole  </w:t>
      </w:r>
      <w:r w:rsidR="00974A57" w:rsidRPr="00671A19">
        <w:rPr>
          <w:sz w:val="28"/>
          <w:szCs w:val="28"/>
          <w:vertAlign w:val="superscript"/>
        </w:rPr>
        <w:t>[</w:t>
      </w:r>
      <w:proofErr w:type="gramEnd"/>
      <w:r w:rsidR="00974A57" w:rsidRPr="00671A19">
        <w:rPr>
          <w:sz w:val="28"/>
          <w:szCs w:val="28"/>
          <w:vertAlign w:val="superscript"/>
        </w:rPr>
        <w:t>4]</w:t>
      </w:r>
    </w:p>
    <w:p w14:paraId="47A9A34E" w14:textId="77777777" w:rsidR="000E6EF8" w:rsidRPr="00671A19" w:rsidRDefault="000E6EF8" w:rsidP="00671A19">
      <w:pPr>
        <w:pStyle w:val="Default"/>
      </w:pPr>
    </w:p>
    <w:p w14:paraId="020FD973" w14:textId="2305C76A" w:rsidR="00137291" w:rsidRPr="00671A19" w:rsidRDefault="00137291"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sz w:val="28"/>
          <w:szCs w:val="28"/>
        </w:rPr>
        <w:t xml:space="preserve"> NANONEEDLES</w:t>
      </w:r>
    </w:p>
    <w:p w14:paraId="701A4C0E" w14:textId="63C6E5C3" w:rsidR="00137291" w:rsidRPr="00671A19" w:rsidRDefault="00137291"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 xml:space="preserve">Nanosized stainless-steel crystals incorporated into suture needles have been developed. Cell surgery may be possible in the near future with </w:t>
      </w:r>
      <w:proofErr w:type="spellStart"/>
      <w:r w:rsidRPr="00671A19">
        <w:rPr>
          <w:rFonts w:ascii="Times New Roman" w:hAnsi="Times New Roman" w:cs="Times New Roman"/>
          <w:sz w:val="28"/>
          <w:szCs w:val="28"/>
        </w:rPr>
        <w:t>nanotweezers</w:t>
      </w:r>
      <w:proofErr w:type="spellEnd"/>
      <w:r w:rsidRPr="00671A19">
        <w:rPr>
          <w:rFonts w:ascii="Times New Roman" w:hAnsi="Times New Roman" w:cs="Times New Roman"/>
          <w:sz w:val="28"/>
          <w:szCs w:val="28"/>
        </w:rPr>
        <w:t xml:space="preserve">, which are now under development. </w:t>
      </w:r>
    </w:p>
    <w:p w14:paraId="5594880A" w14:textId="49D2767F" w:rsidR="00137291" w:rsidRPr="00671A19" w:rsidRDefault="00137291"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 NANOCOMPOSITES </w:t>
      </w:r>
    </w:p>
    <w:p w14:paraId="5D4CFBE4" w14:textId="77777777" w:rsidR="00197C1D" w:rsidRPr="00671A19" w:rsidRDefault="00197C1D" w:rsidP="00671A19">
      <w:pPr>
        <w:autoSpaceDE w:val="0"/>
        <w:autoSpaceDN w:val="0"/>
        <w:adjustRightInd w:val="0"/>
        <w:spacing w:after="0" w:line="480" w:lineRule="auto"/>
        <w:rPr>
          <w:rFonts w:ascii="Times New Roman" w:hAnsi="Times New Roman" w:cs="Times New Roman"/>
          <w:kern w:val="0"/>
          <w:sz w:val="28"/>
          <w:szCs w:val="28"/>
        </w:rPr>
      </w:pPr>
      <w:proofErr w:type="spellStart"/>
      <w:r w:rsidRPr="00671A19">
        <w:rPr>
          <w:rFonts w:ascii="Times New Roman" w:hAnsi="Times New Roman" w:cs="Times New Roman"/>
          <w:kern w:val="0"/>
          <w:sz w:val="28"/>
          <w:szCs w:val="28"/>
        </w:rPr>
        <w:t>Microfillers</w:t>
      </w:r>
      <w:proofErr w:type="spellEnd"/>
      <w:r w:rsidRPr="00671A19">
        <w:rPr>
          <w:rFonts w:ascii="Times New Roman" w:hAnsi="Times New Roman" w:cs="Times New Roman"/>
          <w:kern w:val="0"/>
          <w:sz w:val="28"/>
          <w:szCs w:val="28"/>
        </w:rPr>
        <w:t xml:space="preserve"> have long been used in composites and microcore materials. Although the particle size of the filler cannot be lowered below 100 nm, nanocomposite particles are small enough to be manufactured at the molecular level. These nanoparticles increase the material's compressive strength. Submicron filler particles, such as zirconium dioxide, are also required to increase </w:t>
      </w:r>
      <w:proofErr w:type="spellStart"/>
      <w:r w:rsidRPr="00671A19">
        <w:rPr>
          <w:rFonts w:ascii="Times New Roman" w:hAnsi="Times New Roman" w:cs="Times New Roman"/>
          <w:kern w:val="0"/>
          <w:sz w:val="28"/>
          <w:szCs w:val="28"/>
        </w:rPr>
        <w:t>polishability</w:t>
      </w:r>
      <w:proofErr w:type="spellEnd"/>
      <w:r w:rsidRPr="00671A19">
        <w:rPr>
          <w:rFonts w:ascii="Times New Roman" w:hAnsi="Times New Roman" w:cs="Times New Roman"/>
          <w:kern w:val="0"/>
          <w:sz w:val="28"/>
          <w:szCs w:val="28"/>
        </w:rPr>
        <w:t xml:space="preserve"> and </w:t>
      </w:r>
      <w:proofErr w:type="spellStart"/>
      <w:r w:rsidRPr="00671A19">
        <w:rPr>
          <w:rFonts w:ascii="Times New Roman" w:hAnsi="Times New Roman" w:cs="Times New Roman"/>
          <w:kern w:val="0"/>
          <w:sz w:val="28"/>
          <w:szCs w:val="28"/>
        </w:rPr>
        <w:t>esthetics</w:t>
      </w:r>
      <w:proofErr w:type="spellEnd"/>
      <w:r w:rsidRPr="00671A19">
        <w:rPr>
          <w:rFonts w:ascii="Times New Roman" w:hAnsi="Times New Roman" w:cs="Times New Roman"/>
          <w:kern w:val="0"/>
          <w:sz w:val="28"/>
          <w:szCs w:val="28"/>
        </w:rPr>
        <w:t xml:space="preserve">. However, when this size of particle </w:t>
      </w:r>
      <w:r w:rsidRPr="00671A19">
        <w:rPr>
          <w:rFonts w:ascii="Times New Roman" w:hAnsi="Times New Roman" w:cs="Times New Roman"/>
          <w:kern w:val="0"/>
          <w:sz w:val="28"/>
          <w:szCs w:val="28"/>
        </w:rPr>
        <w:lastRenderedPageBreak/>
        <w:t>is employed, the material may be more brittle and prone to cracking or fracturing after curing.</w:t>
      </w:r>
    </w:p>
    <w:p w14:paraId="6D683204" w14:textId="77777777" w:rsidR="00197C1D" w:rsidRPr="00671A19" w:rsidRDefault="00197C1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To overcome this problem, hybrid composites and composites with a more even dispersion of filler particles have been developed. Although these composites have a higher strength-to-</w:t>
      </w:r>
      <w:proofErr w:type="spellStart"/>
      <w:r w:rsidRPr="00671A19">
        <w:rPr>
          <w:rFonts w:ascii="Times New Roman" w:hAnsi="Times New Roman" w:cs="Times New Roman"/>
          <w:kern w:val="0"/>
          <w:sz w:val="28"/>
          <w:szCs w:val="28"/>
        </w:rPr>
        <w:t>esthetics</w:t>
      </w:r>
      <w:proofErr w:type="spellEnd"/>
      <w:r w:rsidRPr="00671A19">
        <w:rPr>
          <w:rFonts w:ascii="Times New Roman" w:hAnsi="Times New Roman" w:cs="Times New Roman"/>
          <w:kern w:val="0"/>
          <w:sz w:val="28"/>
          <w:szCs w:val="28"/>
        </w:rPr>
        <w:t xml:space="preserve"> ratio, they are weak due to nanoparticle clumping or agglomeration.</w:t>
      </w:r>
    </w:p>
    <w:p w14:paraId="676CEFFB" w14:textId="1EDEA00C" w:rsidR="007B5699" w:rsidRPr="00671A19" w:rsidRDefault="00197C1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 This issue is solvable</w:t>
      </w:r>
      <w:r w:rsidR="007B5699" w:rsidRPr="00671A19">
        <w:rPr>
          <w:rFonts w:ascii="Times New Roman" w:hAnsi="Times New Roman" w:cs="Times New Roman"/>
          <w:kern w:val="0"/>
          <w:sz w:val="28"/>
          <w:szCs w:val="28"/>
        </w:rPr>
        <w:t xml:space="preserve"> addressed by introducing a special coating technique throughout the particle production method, so removing weak areas and giving uniform strength across the core build-up's complete "fill" In addition, uniform nanoparticle dispersion </w:t>
      </w:r>
      <w:r w:rsidR="007B5699" w:rsidRPr="00671A19">
        <w:rPr>
          <w:rFonts w:ascii="Times New Roman" w:hAnsi="Times New Roman" w:cs="Times New Roman"/>
          <w:kern w:val="0"/>
          <w:sz w:val="28"/>
          <w:szCs w:val="28"/>
        </w:rPr>
        <w:lastRenderedPageBreak/>
        <w:t xml:space="preserve">produces a seamless, more luxurious consistency and enhances flow properties. </w:t>
      </w:r>
    </w:p>
    <w:p w14:paraId="261A30F3" w14:textId="77777777" w:rsidR="00E50890" w:rsidRPr="00671A19" w:rsidRDefault="007B5699"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Once the material has solidified, these qualities contribute to the material's dentin-like cutability and </w:t>
      </w:r>
      <w:proofErr w:type="spellStart"/>
      <w:r w:rsidRPr="00671A19">
        <w:rPr>
          <w:rFonts w:ascii="Times New Roman" w:hAnsi="Times New Roman" w:cs="Times New Roman"/>
          <w:kern w:val="0"/>
          <w:sz w:val="28"/>
          <w:szCs w:val="28"/>
        </w:rPr>
        <w:t>polishability</w:t>
      </w:r>
      <w:proofErr w:type="spellEnd"/>
      <w:r w:rsidRPr="00671A19">
        <w:rPr>
          <w:rFonts w:ascii="Times New Roman" w:hAnsi="Times New Roman" w:cs="Times New Roman"/>
          <w:kern w:val="0"/>
          <w:sz w:val="28"/>
          <w:szCs w:val="28"/>
        </w:rPr>
        <w:t xml:space="preserve">. </w:t>
      </w:r>
    </w:p>
    <w:p w14:paraId="523A64FA" w14:textId="563E10DF" w:rsidR="00760FA7" w:rsidRPr="00671A19" w:rsidRDefault="0041639F"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b/>
          <w:bCs/>
          <w:color w:val="000000"/>
          <w:sz w:val="28"/>
          <w:szCs w:val="28"/>
        </w:rPr>
        <w:t xml:space="preserve"> </w:t>
      </w:r>
      <w:r w:rsidR="00760FA7" w:rsidRPr="00671A19">
        <w:rPr>
          <w:rFonts w:ascii="Times New Roman" w:hAnsi="Times New Roman" w:cs="Times New Roman"/>
          <w:b/>
          <w:bCs/>
          <w:color w:val="000000"/>
          <w:sz w:val="28"/>
          <w:szCs w:val="28"/>
        </w:rPr>
        <w:t xml:space="preserve">POTENTIAL FUTURE APPLICATIONS </w:t>
      </w:r>
    </w:p>
    <w:p w14:paraId="3C894049" w14:textId="23E53C14" w:rsidR="00703BFD" w:rsidRPr="00671A19" w:rsidRDefault="00703BFD" w:rsidP="00671A19">
      <w:pPr>
        <w:pStyle w:val="Pa2"/>
        <w:spacing w:line="480" w:lineRule="auto"/>
        <w:rPr>
          <w:color w:val="000000"/>
          <w:sz w:val="28"/>
          <w:szCs w:val="28"/>
        </w:rPr>
      </w:pPr>
      <w:proofErr w:type="spellStart"/>
      <w:r w:rsidRPr="00671A19">
        <w:rPr>
          <w:color w:val="000000"/>
          <w:sz w:val="28"/>
          <w:szCs w:val="28"/>
        </w:rPr>
        <w:t>Dentifrobots</w:t>
      </w:r>
      <w:proofErr w:type="spellEnd"/>
      <w:r w:rsidRPr="00671A19">
        <w:rPr>
          <w:color w:val="000000"/>
          <w:sz w:val="28"/>
          <w:szCs w:val="28"/>
        </w:rPr>
        <w:t xml:space="preserve"> are nanorobots that detect and remove dangerous oral bacteria while also preventing putrefaction, hence preserving a healthy oral ecology and reducing halitosis. They are typically composed of nanosized hydroxyapatite molecules that are given by mouthwash or toothpaste and can be destroyed if the patient inadvertently consumes them.</w:t>
      </w:r>
    </w:p>
    <w:p w14:paraId="787414EC" w14:textId="77777777" w:rsidR="00703BFD" w:rsidRPr="00671A19" w:rsidRDefault="00703BFD" w:rsidP="00671A19">
      <w:pPr>
        <w:pStyle w:val="Pa2"/>
        <w:spacing w:line="480" w:lineRule="auto"/>
        <w:rPr>
          <w:color w:val="000000"/>
          <w:sz w:val="28"/>
          <w:szCs w:val="28"/>
        </w:rPr>
      </w:pPr>
      <w:r w:rsidRPr="00671A19">
        <w:rPr>
          <w:color w:val="000000"/>
          <w:sz w:val="28"/>
          <w:szCs w:val="28"/>
        </w:rPr>
        <w:lastRenderedPageBreak/>
        <w:t>Dentin hypersensitivity is a rather common condition caused by pressure changes that are hydrodynamically conveyed to the pulp. A hypersensitive tooth's dentinal tubules are twice the diameter and have eight times the surface density of a non-sensitive tooth.</w:t>
      </w:r>
    </w:p>
    <w:p w14:paraId="66644411" w14:textId="26DE4C7C" w:rsidR="00760FA7" w:rsidRPr="00671A19" w:rsidRDefault="00703BFD" w:rsidP="00671A19">
      <w:pPr>
        <w:spacing w:line="480" w:lineRule="auto"/>
        <w:rPr>
          <w:rFonts w:ascii="Times New Roman" w:hAnsi="Times New Roman" w:cs="Times New Roman"/>
          <w:b/>
          <w:bCs/>
          <w:color w:val="000000"/>
          <w:kern w:val="0"/>
          <w:sz w:val="28"/>
          <w:szCs w:val="28"/>
        </w:rPr>
      </w:pPr>
      <w:r w:rsidRPr="00671A19">
        <w:rPr>
          <w:rFonts w:ascii="Times New Roman" w:hAnsi="Times New Roman" w:cs="Times New Roman"/>
          <w:color w:val="000000"/>
          <w:sz w:val="28"/>
          <w:szCs w:val="28"/>
        </w:rPr>
        <w:t>The fundamental treatment strategy for dentin hypersensitivity involves blocking open dentinal tubules, preventing external stimuli from causing fluid movements that cause discomfort. Dental nanorobots can recognize teeth and plug dentinal tubules in minutes</w:t>
      </w:r>
      <w:r w:rsidR="00197C1D" w:rsidRPr="00671A19">
        <w:rPr>
          <w:rFonts w:ascii="Times New Roman" w:hAnsi="Times New Roman" w:cs="Times New Roman"/>
        </w:rPr>
        <w:t xml:space="preserve"> </w:t>
      </w:r>
      <w:r w:rsidR="00197C1D" w:rsidRPr="00671A19">
        <w:rPr>
          <w:rFonts w:ascii="Times New Roman" w:hAnsi="Times New Roman" w:cs="Times New Roman"/>
          <w:color w:val="000000"/>
          <w:kern w:val="0"/>
          <w:sz w:val="28"/>
          <w:szCs w:val="28"/>
        </w:rPr>
        <w:t>by Utilizing indigenous biologic substances, patients can have a quick and long-lasting cure.</w:t>
      </w:r>
      <w:r w:rsidR="00197C1D" w:rsidRPr="00671A19">
        <w:rPr>
          <w:rFonts w:ascii="Times New Roman" w:hAnsi="Times New Roman" w:cs="Times New Roman"/>
          <w:b/>
          <w:bCs/>
          <w:color w:val="000000"/>
          <w:kern w:val="0"/>
          <w:sz w:val="28"/>
          <w:szCs w:val="28"/>
        </w:rPr>
        <w:t xml:space="preserve"> </w:t>
      </w:r>
    </w:p>
    <w:p w14:paraId="5E2B1936" w14:textId="0150FD2B" w:rsidR="00760FA7" w:rsidRPr="00671A19" w:rsidRDefault="004164E0"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lastRenderedPageBreak/>
        <w:t>ADVANTAGES &amp; DISADVANTAGES OF NANOROBOTS</w:t>
      </w:r>
    </w:p>
    <w:p w14:paraId="77EACFBB" w14:textId="77777777" w:rsidR="00760FA7"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1. Nanorobotics is evolving rapidly progressively in the medical field owing to their effectiveness, and comfort, simultaneously lowering the risk and invasiveness significantly.</w:t>
      </w:r>
    </w:p>
    <w:p w14:paraId="5460FABA" w14:textId="0507A29B" w:rsidR="004164E0"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2. Nanorobotics will help in the early diagnosis or prevention or management of the disease.</w:t>
      </w:r>
    </w:p>
    <w:p w14:paraId="579D0C16" w14:textId="08B57DBE" w:rsidR="00703BFD"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Despite their varied applications and numerous advantages, nanorobots have challenges and risks. </w:t>
      </w:r>
    </w:p>
    <w:p w14:paraId="2F190559" w14:textId="523BB509" w:rsidR="004164E0" w:rsidRPr="00671A19" w:rsidRDefault="004164E0"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DISADVANTAGES. </w:t>
      </w:r>
    </w:p>
    <w:p w14:paraId="60C6DD70" w14:textId="77777777" w:rsidR="001A5784"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1. Expensive initial design. </w:t>
      </w:r>
    </w:p>
    <w:p w14:paraId="625D0A76" w14:textId="26673772" w:rsidR="001A5784"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2. Difficult to Interface, Customize, and has a complicated design </w:t>
      </w:r>
    </w:p>
    <w:p w14:paraId="6E79CF2B" w14:textId="5440EBA6" w:rsidR="00DE4E5D" w:rsidRPr="00671A19" w:rsidRDefault="00760FA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3. Electrical nanorobots are vulnerable to electrical interference from external sources such as radiofrequency(rf) or electric fields, electromagnetic pulse (EMP), and stray fields from other in vivo electrical devices.</w:t>
      </w:r>
    </w:p>
    <w:p w14:paraId="678A9FBB" w14:textId="4A7A3B04" w:rsidR="00B61909" w:rsidRPr="00671A19" w:rsidRDefault="00B61909" w:rsidP="00671A19">
      <w:pPr>
        <w:autoSpaceDE w:val="0"/>
        <w:autoSpaceDN w:val="0"/>
        <w:adjustRightInd w:val="0"/>
        <w:spacing w:after="0" w:line="480" w:lineRule="auto"/>
        <w:rPr>
          <w:rFonts w:ascii="Times New Roman" w:hAnsi="Times New Roman" w:cs="Times New Roman"/>
          <w:b/>
          <w:bCs/>
          <w:kern w:val="0"/>
          <w:sz w:val="28"/>
          <w:szCs w:val="28"/>
        </w:rPr>
      </w:pPr>
      <w:proofErr w:type="gramStart"/>
      <w:r w:rsidRPr="00671A19">
        <w:rPr>
          <w:rFonts w:ascii="Times New Roman" w:hAnsi="Times New Roman" w:cs="Times New Roman"/>
          <w:b/>
          <w:bCs/>
          <w:kern w:val="0"/>
          <w:sz w:val="28"/>
          <w:szCs w:val="28"/>
        </w:rPr>
        <w:t>CONCLUSION :</w:t>
      </w:r>
      <w:proofErr w:type="gramEnd"/>
      <w:r w:rsidRPr="00671A19">
        <w:rPr>
          <w:rFonts w:ascii="Times New Roman" w:hAnsi="Times New Roman" w:cs="Times New Roman"/>
          <w:b/>
          <w:bCs/>
          <w:kern w:val="0"/>
          <w:sz w:val="28"/>
          <w:szCs w:val="28"/>
        </w:rPr>
        <w:t xml:space="preserve"> </w:t>
      </w:r>
    </w:p>
    <w:p w14:paraId="2194D862" w14:textId="73516327" w:rsidR="00D21306" w:rsidRPr="00671A19" w:rsidRDefault="00D21306"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Nanotechnology is a foreseen future in which dentistry and periodontal practice become more high-tech and efficient in managing individual dental health. Nanorobotics research is still in its early stages, but it has the most promising future in dentistry.</w:t>
      </w:r>
    </w:p>
    <w:p w14:paraId="0F6ABB9C" w14:textId="28FAD163" w:rsidR="001A5784" w:rsidRPr="00671A19" w:rsidRDefault="00DE4E5D"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REFERENCES </w:t>
      </w:r>
    </w:p>
    <w:p w14:paraId="67C78FE7" w14:textId="1617E830" w:rsidR="00974A57" w:rsidRPr="00671A19" w:rsidRDefault="00974A57"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lastRenderedPageBreak/>
        <w:t xml:space="preserve">1. </w:t>
      </w:r>
      <w:r w:rsidR="00C10995" w:rsidRPr="00671A19">
        <w:rPr>
          <w:rFonts w:ascii="Times New Roman" w:hAnsi="Times New Roman" w:cs="Times New Roman"/>
          <w:sz w:val="28"/>
          <w:szCs w:val="28"/>
        </w:rPr>
        <w:t xml:space="preserve">Gambhir RS, </w:t>
      </w:r>
      <w:proofErr w:type="spellStart"/>
      <w:r w:rsidR="00C10995" w:rsidRPr="00671A19">
        <w:rPr>
          <w:rFonts w:ascii="Times New Roman" w:hAnsi="Times New Roman" w:cs="Times New Roman"/>
          <w:sz w:val="28"/>
          <w:szCs w:val="28"/>
        </w:rPr>
        <w:t>Sogi</w:t>
      </w:r>
      <w:proofErr w:type="spellEnd"/>
      <w:r w:rsidR="00C10995" w:rsidRPr="00671A19">
        <w:rPr>
          <w:rFonts w:ascii="Times New Roman" w:hAnsi="Times New Roman" w:cs="Times New Roman"/>
          <w:sz w:val="28"/>
          <w:szCs w:val="28"/>
        </w:rPr>
        <w:t xml:space="preserve"> GM, </w:t>
      </w:r>
      <w:proofErr w:type="spellStart"/>
      <w:r w:rsidR="00C10995" w:rsidRPr="00671A19">
        <w:rPr>
          <w:rFonts w:ascii="Times New Roman" w:hAnsi="Times New Roman" w:cs="Times New Roman"/>
          <w:sz w:val="28"/>
          <w:szCs w:val="28"/>
        </w:rPr>
        <w:t>Nirola</w:t>
      </w:r>
      <w:proofErr w:type="spellEnd"/>
      <w:r w:rsidR="00C10995" w:rsidRPr="00671A19">
        <w:rPr>
          <w:rFonts w:ascii="Times New Roman" w:hAnsi="Times New Roman" w:cs="Times New Roman"/>
          <w:sz w:val="28"/>
          <w:szCs w:val="28"/>
        </w:rPr>
        <w:t xml:space="preserve"> A, Brar R, Sekhon T, Kakar H Nanotechnology in dentistry: Current achievements and prospects. J of Orofacial Sciences, 2013; 5: 9-14</w:t>
      </w:r>
    </w:p>
    <w:p w14:paraId="5E8082E9" w14:textId="77777777"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b/>
          <w:bCs/>
          <w:sz w:val="28"/>
          <w:szCs w:val="28"/>
        </w:rPr>
        <w:t xml:space="preserve">2. </w:t>
      </w:r>
      <w:r w:rsidRPr="00671A19">
        <w:rPr>
          <w:rFonts w:ascii="Times New Roman" w:hAnsi="Times New Roman" w:cs="Times New Roman"/>
          <w:sz w:val="28"/>
          <w:szCs w:val="28"/>
        </w:rPr>
        <w:t>Nagpal A, Kaur J, Sharma S, Bansal A, Sachdev P. Nanotechnology-the</w:t>
      </w:r>
    </w:p>
    <w:p w14:paraId="7661FA29" w14:textId="77777777"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Era Of Molecular Dentistry. Indian journal of dental sciences, 2011</w:t>
      </w:r>
    </w:p>
    <w:p w14:paraId="5333002F" w14:textId="046827F2"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Dec1;3(5). </w:t>
      </w:r>
    </w:p>
    <w:p w14:paraId="3C4D0F5B" w14:textId="71E7D5CC" w:rsidR="00974A57" w:rsidRPr="00373D65" w:rsidRDefault="00974A57" w:rsidP="00373D65">
      <w:pPr>
        <w:pStyle w:val="ListParagraph"/>
        <w:numPr>
          <w:ilvl w:val="0"/>
          <w:numId w:val="6"/>
        </w:numPr>
        <w:autoSpaceDE w:val="0"/>
        <w:autoSpaceDN w:val="0"/>
        <w:adjustRightInd w:val="0"/>
        <w:spacing w:after="0" w:line="480" w:lineRule="auto"/>
        <w:rPr>
          <w:rFonts w:ascii="Times New Roman" w:hAnsi="Times New Roman" w:cs="Times New Roman"/>
          <w:sz w:val="28"/>
          <w:szCs w:val="28"/>
        </w:rPr>
      </w:pPr>
      <w:r w:rsidRPr="00373D65">
        <w:rPr>
          <w:rFonts w:ascii="Times New Roman" w:hAnsi="Times New Roman" w:cs="Times New Roman"/>
          <w:sz w:val="28"/>
          <w:szCs w:val="28"/>
        </w:rPr>
        <w:t xml:space="preserve">Wang L, Magalhães AC, </w:t>
      </w:r>
      <w:proofErr w:type="spellStart"/>
      <w:r w:rsidRPr="00373D65">
        <w:rPr>
          <w:rFonts w:ascii="Times New Roman" w:hAnsi="Times New Roman" w:cs="Times New Roman"/>
          <w:sz w:val="28"/>
          <w:szCs w:val="28"/>
        </w:rPr>
        <w:t>Francisconi</w:t>
      </w:r>
      <w:proofErr w:type="spellEnd"/>
      <w:r w:rsidRPr="00373D65">
        <w:rPr>
          <w:rFonts w:ascii="Times New Roman" w:hAnsi="Times New Roman" w:cs="Times New Roman"/>
          <w:sz w:val="28"/>
          <w:szCs w:val="28"/>
        </w:rPr>
        <w:t xml:space="preserve">-Dos-Rios LF, Calabria MP, Araújo  </w:t>
      </w:r>
    </w:p>
    <w:p w14:paraId="048AD813" w14:textId="77777777"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  DF, </w:t>
      </w:r>
      <w:proofErr w:type="spellStart"/>
      <w:r w:rsidRPr="00671A19">
        <w:rPr>
          <w:rFonts w:ascii="Times New Roman" w:hAnsi="Times New Roman" w:cs="Times New Roman"/>
          <w:sz w:val="28"/>
          <w:szCs w:val="28"/>
        </w:rPr>
        <w:t>Buzalaf</w:t>
      </w:r>
      <w:proofErr w:type="spellEnd"/>
      <w:r w:rsidRPr="00671A19">
        <w:rPr>
          <w:rFonts w:ascii="Times New Roman" w:hAnsi="Times New Roman" w:cs="Times New Roman"/>
          <w:sz w:val="28"/>
          <w:szCs w:val="28"/>
        </w:rPr>
        <w:t xml:space="preserve"> MA, Lauris JR, Pereira JC. Treatment of dentin </w:t>
      </w:r>
    </w:p>
    <w:p w14:paraId="635085D1" w14:textId="77777777" w:rsidR="00974A57" w:rsidRPr="00671A19" w:rsidRDefault="00974A57"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 xml:space="preserve">  hypersensitivity using nano-hydroxyapatite pastes: a randomized </w:t>
      </w:r>
    </w:p>
    <w:p w14:paraId="6B794E95" w14:textId="42088AB1" w:rsidR="00974A57" w:rsidRPr="00671A19" w:rsidRDefault="00974A57"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sz w:val="28"/>
          <w:szCs w:val="28"/>
        </w:rPr>
        <w:t xml:space="preserve">  three-month clinical trial. Operative dentistry, 2016; 41(4): E93-101.</w:t>
      </w:r>
    </w:p>
    <w:p w14:paraId="533B4CF0" w14:textId="0C6F949E" w:rsidR="00974A57" w:rsidRPr="00671A19" w:rsidRDefault="00B61909" w:rsidP="00671A19">
      <w:pPr>
        <w:pStyle w:val="Default"/>
        <w:spacing w:line="480" w:lineRule="auto"/>
      </w:pPr>
      <w:r w:rsidRPr="00671A19">
        <w:rPr>
          <w:b/>
          <w:bCs/>
          <w:sz w:val="28"/>
          <w:szCs w:val="28"/>
        </w:rPr>
        <w:t xml:space="preserve">4. </w:t>
      </w:r>
      <w:r w:rsidRPr="00671A19">
        <w:rPr>
          <w:sz w:val="28"/>
          <w:szCs w:val="28"/>
        </w:rPr>
        <w:t xml:space="preserve">Barbosa, G., Silva, P. A. F., Luz, G. V. S. and </w:t>
      </w:r>
      <w:proofErr w:type="spellStart"/>
      <w:r w:rsidRPr="00671A19">
        <w:rPr>
          <w:sz w:val="28"/>
          <w:szCs w:val="28"/>
        </w:rPr>
        <w:t>Brasil</w:t>
      </w:r>
      <w:proofErr w:type="spellEnd"/>
      <w:r w:rsidRPr="00671A19">
        <w:rPr>
          <w:sz w:val="28"/>
          <w:szCs w:val="28"/>
        </w:rPr>
        <w:t xml:space="preserve">, L. M. 2015. “Nanotechnology Applied in Drug Delivery.” </w:t>
      </w:r>
    </w:p>
    <w:p w14:paraId="45569B95" w14:textId="13AF9D89" w:rsidR="00B61909" w:rsidRPr="00671A19" w:rsidRDefault="00B61909" w:rsidP="00671A19">
      <w:pPr>
        <w:autoSpaceDE w:val="0"/>
        <w:autoSpaceDN w:val="0"/>
        <w:adjustRightInd w:val="0"/>
        <w:spacing w:after="0" w:line="480" w:lineRule="auto"/>
        <w:rPr>
          <w:rFonts w:ascii="Times New Roman" w:hAnsi="Times New Roman" w:cs="Times New Roman"/>
          <w:kern w:val="0"/>
          <w:sz w:val="18"/>
          <w:szCs w:val="18"/>
        </w:rPr>
      </w:pPr>
      <w:r w:rsidRPr="00671A19">
        <w:rPr>
          <w:rFonts w:ascii="Times New Roman" w:hAnsi="Times New Roman" w:cs="Times New Roman"/>
          <w:b/>
          <w:bCs/>
          <w:sz w:val="28"/>
          <w:szCs w:val="28"/>
        </w:rPr>
        <w:t xml:space="preserve">5. </w:t>
      </w:r>
      <w:r w:rsidRPr="00671A19">
        <w:rPr>
          <w:rFonts w:ascii="Times New Roman" w:hAnsi="Times New Roman" w:cs="Times New Roman"/>
          <w:kern w:val="0"/>
          <w:sz w:val="28"/>
          <w:szCs w:val="28"/>
        </w:rPr>
        <w:t>Freitas RA Jr. Exploratory design in medical nanotechnology: a mechanical artificial red cell. Artificial Cells Blood Substitute Immobile Biotechnology 1998;26(4):30-32.</w:t>
      </w:r>
    </w:p>
    <w:p w14:paraId="5146CD3E" w14:textId="40761AF0" w:rsidR="00B61909" w:rsidRPr="00671A19" w:rsidRDefault="00B61909" w:rsidP="00671A19">
      <w:pPr>
        <w:autoSpaceDE w:val="0"/>
        <w:autoSpaceDN w:val="0"/>
        <w:adjustRightInd w:val="0"/>
        <w:spacing w:after="0" w:line="480" w:lineRule="auto"/>
        <w:rPr>
          <w:rFonts w:ascii="Times New Roman" w:hAnsi="Times New Roman" w:cs="Times New Roman"/>
          <w:b/>
          <w:bCs/>
          <w:sz w:val="28"/>
          <w:szCs w:val="28"/>
        </w:rPr>
      </w:pPr>
      <w:r w:rsidRPr="00671A19">
        <w:rPr>
          <w:rFonts w:ascii="Times New Roman" w:hAnsi="Times New Roman" w:cs="Times New Roman"/>
          <w:b/>
          <w:bCs/>
          <w:sz w:val="28"/>
          <w:szCs w:val="28"/>
        </w:rPr>
        <w:t xml:space="preserve">6. </w:t>
      </w:r>
      <w:r w:rsidRPr="00671A19">
        <w:rPr>
          <w:rFonts w:ascii="Times New Roman" w:hAnsi="Times New Roman" w:cs="Times New Roman"/>
          <w:sz w:val="28"/>
          <w:szCs w:val="28"/>
        </w:rPr>
        <w:t xml:space="preserve">Usui Y, Aoki K, Narita N, Murakami N, Nakamura I, Nakamura K, </w:t>
      </w:r>
      <w:r w:rsidRPr="00671A19">
        <w:rPr>
          <w:rFonts w:ascii="Times New Roman" w:hAnsi="Times New Roman" w:cs="Times New Roman"/>
          <w:i/>
          <w:iCs/>
          <w:sz w:val="28"/>
          <w:szCs w:val="28"/>
        </w:rPr>
        <w:t>et al</w:t>
      </w:r>
      <w:r w:rsidRPr="00671A19">
        <w:rPr>
          <w:rFonts w:ascii="Times New Roman" w:hAnsi="Times New Roman" w:cs="Times New Roman"/>
          <w:sz w:val="28"/>
          <w:szCs w:val="28"/>
        </w:rPr>
        <w:t xml:space="preserve">. (2008). Carbon nanotubes with high bone-tissue </w:t>
      </w:r>
      <w:r w:rsidRPr="00671A19">
        <w:rPr>
          <w:rFonts w:ascii="Times New Roman" w:hAnsi="Times New Roman" w:cs="Times New Roman"/>
          <w:sz w:val="28"/>
          <w:szCs w:val="28"/>
        </w:rPr>
        <w:lastRenderedPageBreak/>
        <w:t xml:space="preserve">compatibility and bone-formation acceleration effects. </w:t>
      </w:r>
      <w:r w:rsidRPr="00671A19">
        <w:rPr>
          <w:rFonts w:ascii="Times New Roman" w:hAnsi="Times New Roman" w:cs="Times New Roman"/>
          <w:i/>
          <w:iCs/>
          <w:sz w:val="28"/>
          <w:szCs w:val="28"/>
        </w:rPr>
        <w:t xml:space="preserve">Small </w:t>
      </w:r>
      <w:r w:rsidRPr="00671A19">
        <w:rPr>
          <w:rFonts w:ascii="Times New Roman" w:hAnsi="Times New Roman" w:cs="Times New Roman"/>
          <w:sz w:val="28"/>
          <w:szCs w:val="28"/>
        </w:rPr>
        <w:t>4:240-246.</w:t>
      </w:r>
    </w:p>
    <w:p w14:paraId="5109717D" w14:textId="515D53CC" w:rsidR="00B61909" w:rsidRPr="00671A19" w:rsidRDefault="00B61909" w:rsidP="00671A19">
      <w:pPr>
        <w:pStyle w:val="Default"/>
        <w:rPr>
          <w:sz w:val="28"/>
          <w:szCs w:val="28"/>
        </w:rPr>
      </w:pPr>
      <w:r w:rsidRPr="00671A19">
        <w:rPr>
          <w:sz w:val="28"/>
          <w:szCs w:val="28"/>
        </w:rPr>
        <w:t xml:space="preserve">7. Bharath N, Gayathri G.V., D.S. Mehta. Nanorobotics in Dentistry- The Present Status </w:t>
      </w:r>
      <w:proofErr w:type="gramStart"/>
      <w:r w:rsidRPr="00671A19">
        <w:rPr>
          <w:sz w:val="28"/>
          <w:szCs w:val="28"/>
        </w:rPr>
        <w:t>And</w:t>
      </w:r>
      <w:proofErr w:type="gramEnd"/>
      <w:r w:rsidRPr="00671A19">
        <w:rPr>
          <w:sz w:val="28"/>
          <w:szCs w:val="28"/>
        </w:rPr>
        <w:t xml:space="preserve"> Future Perspective. Journal of Dental Practice and </w:t>
      </w:r>
      <w:proofErr w:type="gramStart"/>
      <w:r w:rsidRPr="00671A19">
        <w:rPr>
          <w:sz w:val="28"/>
          <w:szCs w:val="28"/>
        </w:rPr>
        <w:t>Research .</w:t>
      </w:r>
      <w:proofErr w:type="gramEnd"/>
      <w:r w:rsidRPr="00671A19">
        <w:rPr>
          <w:sz w:val="28"/>
          <w:szCs w:val="28"/>
        </w:rPr>
        <w:t xml:space="preserve"> 2013:1; (2); 41-47.</w:t>
      </w:r>
    </w:p>
    <w:p w14:paraId="111379EE" w14:textId="77777777" w:rsidR="00B61909" w:rsidRPr="00671A19" w:rsidRDefault="00B61909" w:rsidP="00671A19">
      <w:pPr>
        <w:pStyle w:val="Default"/>
        <w:rPr>
          <w:sz w:val="28"/>
          <w:szCs w:val="28"/>
        </w:rPr>
      </w:pPr>
    </w:p>
    <w:p w14:paraId="5357D7C1" w14:textId="58585D8B" w:rsidR="008931CA" w:rsidRPr="00671A19" w:rsidRDefault="008931CA" w:rsidP="00671A19">
      <w:pPr>
        <w:pStyle w:val="Default"/>
      </w:pPr>
      <w:r w:rsidRPr="00671A19">
        <w:rPr>
          <w:sz w:val="28"/>
          <w:szCs w:val="28"/>
        </w:rPr>
        <w:t xml:space="preserve">8. Goldberg M, Langer R, Jia X. Nanostructured materials for applications in drug delivery and tissue engineering. </w:t>
      </w:r>
    </w:p>
    <w:p w14:paraId="29DB4515" w14:textId="6BFCE9F1" w:rsidR="008931CA" w:rsidRPr="00671A19" w:rsidRDefault="008931CA" w:rsidP="00671A19">
      <w:pPr>
        <w:autoSpaceDE w:val="0"/>
        <w:autoSpaceDN w:val="0"/>
        <w:adjustRightInd w:val="0"/>
        <w:spacing w:after="0" w:line="240" w:lineRule="auto"/>
        <w:rPr>
          <w:rFonts w:ascii="Times New Roman" w:hAnsi="Times New Roman" w:cs="Times New Roman"/>
          <w:kern w:val="0"/>
          <w:sz w:val="28"/>
          <w:szCs w:val="28"/>
        </w:rPr>
      </w:pPr>
    </w:p>
    <w:p w14:paraId="0F7946B0" w14:textId="1F7CE36E"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9. Li Y, Denny P, Ho CM. The oral fluid MEMS/NEMS chip (OFMNC): diagnostic and translational applications. Adv </w:t>
      </w:r>
      <w:proofErr w:type="spellStart"/>
      <w:r w:rsidRPr="00671A19">
        <w:rPr>
          <w:rFonts w:ascii="Times New Roman" w:hAnsi="Times New Roman" w:cs="Times New Roman"/>
          <w:kern w:val="0"/>
          <w:sz w:val="28"/>
          <w:szCs w:val="28"/>
        </w:rPr>
        <w:t>DentRes</w:t>
      </w:r>
      <w:proofErr w:type="spellEnd"/>
      <w:r w:rsidRPr="00671A19">
        <w:rPr>
          <w:rFonts w:ascii="Times New Roman" w:hAnsi="Times New Roman" w:cs="Times New Roman"/>
          <w:kern w:val="0"/>
          <w:sz w:val="28"/>
          <w:szCs w:val="28"/>
        </w:rPr>
        <w:t xml:space="preserve"> 2005;18(1):3-5.</w:t>
      </w:r>
    </w:p>
    <w:p w14:paraId="2319E40D" w14:textId="741F1951"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10. </w:t>
      </w:r>
      <w:proofErr w:type="spellStart"/>
      <w:r w:rsidRPr="00671A19">
        <w:rPr>
          <w:rFonts w:ascii="Times New Roman" w:hAnsi="Times New Roman" w:cs="Times New Roman"/>
          <w:kern w:val="0"/>
          <w:sz w:val="28"/>
          <w:szCs w:val="28"/>
        </w:rPr>
        <w:t>Gau</w:t>
      </w:r>
      <w:proofErr w:type="spellEnd"/>
      <w:r w:rsidRPr="00671A19">
        <w:rPr>
          <w:rFonts w:ascii="Times New Roman" w:hAnsi="Times New Roman" w:cs="Times New Roman"/>
          <w:kern w:val="0"/>
          <w:sz w:val="28"/>
          <w:szCs w:val="28"/>
        </w:rPr>
        <w:t xml:space="preserve"> V, Wong D. Oral fluid </w:t>
      </w:r>
      <w:proofErr w:type="spellStart"/>
      <w:r w:rsidRPr="00671A19">
        <w:rPr>
          <w:rFonts w:ascii="Times New Roman" w:hAnsi="Times New Roman" w:cs="Times New Roman"/>
          <w:kern w:val="0"/>
          <w:sz w:val="28"/>
          <w:szCs w:val="28"/>
        </w:rPr>
        <w:t>nanosensor</w:t>
      </w:r>
      <w:proofErr w:type="spellEnd"/>
      <w:r w:rsidRPr="00671A19">
        <w:rPr>
          <w:rFonts w:ascii="Times New Roman" w:hAnsi="Times New Roman" w:cs="Times New Roman"/>
          <w:kern w:val="0"/>
          <w:sz w:val="28"/>
          <w:szCs w:val="28"/>
        </w:rPr>
        <w:t xml:space="preserve"> test (OFNASET) with advanced electrochemical-based molecular analysis </w:t>
      </w:r>
      <w:proofErr w:type="spellStart"/>
      <w:proofErr w:type="gramStart"/>
      <w:r w:rsidRPr="00671A19">
        <w:rPr>
          <w:rFonts w:ascii="Times New Roman" w:hAnsi="Times New Roman" w:cs="Times New Roman"/>
          <w:kern w:val="0"/>
          <w:sz w:val="28"/>
          <w:szCs w:val="28"/>
        </w:rPr>
        <w:t>platform.Ann</w:t>
      </w:r>
      <w:proofErr w:type="spellEnd"/>
      <w:proofErr w:type="gramEnd"/>
      <w:r w:rsidRPr="00671A19">
        <w:rPr>
          <w:rFonts w:ascii="Times New Roman" w:hAnsi="Times New Roman" w:cs="Times New Roman"/>
          <w:kern w:val="0"/>
          <w:sz w:val="28"/>
          <w:szCs w:val="28"/>
        </w:rPr>
        <w:t xml:space="preserve"> NY </w:t>
      </w:r>
      <w:proofErr w:type="spellStart"/>
      <w:r w:rsidRPr="00671A19">
        <w:rPr>
          <w:rFonts w:ascii="Times New Roman" w:hAnsi="Times New Roman" w:cs="Times New Roman"/>
          <w:kern w:val="0"/>
          <w:sz w:val="28"/>
          <w:szCs w:val="28"/>
        </w:rPr>
        <w:t>Acad</w:t>
      </w:r>
      <w:proofErr w:type="spellEnd"/>
      <w:r w:rsidRPr="00671A19">
        <w:rPr>
          <w:rFonts w:ascii="Times New Roman" w:hAnsi="Times New Roman" w:cs="Times New Roman"/>
          <w:kern w:val="0"/>
          <w:sz w:val="28"/>
          <w:szCs w:val="28"/>
        </w:rPr>
        <w:t xml:space="preserve"> Sci 2007;1098(3):401-410.</w:t>
      </w:r>
    </w:p>
    <w:p w14:paraId="334E8C42" w14:textId="13DC68F2"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lastRenderedPageBreak/>
        <w:t xml:space="preserve">11. Song JM, </w:t>
      </w:r>
      <w:proofErr w:type="spellStart"/>
      <w:r w:rsidRPr="00671A19">
        <w:rPr>
          <w:rFonts w:ascii="Times New Roman" w:hAnsi="Times New Roman" w:cs="Times New Roman"/>
          <w:kern w:val="0"/>
          <w:sz w:val="28"/>
          <w:szCs w:val="28"/>
        </w:rPr>
        <w:t>Kasili</w:t>
      </w:r>
      <w:proofErr w:type="spellEnd"/>
      <w:r w:rsidRPr="00671A19">
        <w:rPr>
          <w:rFonts w:ascii="Times New Roman" w:hAnsi="Times New Roman" w:cs="Times New Roman"/>
          <w:kern w:val="0"/>
          <w:sz w:val="28"/>
          <w:szCs w:val="28"/>
        </w:rPr>
        <w:t xml:space="preserve"> PM, Griffin GD, Vo-Dinh T. Detection of cytochrome</w:t>
      </w:r>
    </w:p>
    <w:p w14:paraId="11CCE179" w14:textId="7316DB2C"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kern w:val="0"/>
          <w:sz w:val="28"/>
          <w:szCs w:val="28"/>
        </w:rPr>
        <w:t xml:space="preserve">C in a single cell using an optical </w:t>
      </w:r>
      <w:proofErr w:type="spellStart"/>
      <w:r w:rsidRPr="00671A19">
        <w:rPr>
          <w:rFonts w:ascii="Times New Roman" w:hAnsi="Times New Roman" w:cs="Times New Roman"/>
          <w:kern w:val="0"/>
          <w:sz w:val="28"/>
          <w:szCs w:val="28"/>
        </w:rPr>
        <w:t>nanobiosensor</w:t>
      </w:r>
      <w:proofErr w:type="spellEnd"/>
      <w:r w:rsidRPr="00671A19">
        <w:rPr>
          <w:rFonts w:ascii="Times New Roman" w:hAnsi="Times New Roman" w:cs="Times New Roman"/>
          <w:kern w:val="0"/>
          <w:sz w:val="28"/>
          <w:szCs w:val="28"/>
        </w:rPr>
        <w:t>. Anal Chem 2004;76(9):2591-2594.</w:t>
      </w:r>
    </w:p>
    <w:p w14:paraId="47E2B345" w14:textId="28CDA959" w:rsidR="001A5784" w:rsidRPr="00671A19" w:rsidRDefault="007321DF"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t xml:space="preserve">12. Kumar S.R., Vijayalakshmi R. Nanotechnology in dentistry. Indian J. Dent. Res. </w:t>
      </w:r>
      <w:proofErr w:type="gramStart"/>
      <w:r w:rsidRPr="00671A19">
        <w:rPr>
          <w:rFonts w:ascii="Times New Roman" w:hAnsi="Times New Roman" w:cs="Times New Roman"/>
          <w:sz w:val="28"/>
          <w:szCs w:val="28"/>
        </w:rPr>
        <w:t>2006;17:62</w:t>
      </w:r>
      <w:proofErr w:type="gramEnd"/>
      <w:r w:rsidRPr="00671A19">
        <w:rPr>
          <w:rFonts w:ascii="Times New Roman" w:hAnsi="Times New Roman" w:cs="Times New Roman"/>
          <w:sz w:val="28"/>
          <w:szCs w:val="28"/>
        </w:rPr>
        <w:t>–69.</w:t>
      </w:r>
    </w:p>
    <w:p w14:paraId="3F6E9620" w14:textId="2A8ACE62" w:rsidR="001A5784" w:rsidRPr="00671A19" w:rsidRDefault="001A5784" w:rsidP="00671A19">
      <w:pPr>
        <w:autoSpaceDE w:val="0"/>
        <w:autoSpaceDN w:val="0"/>
        <w:adjustRightInd w:val="0"/>
        <w:spacing w:after="0" w:line="480" w:lineRule="auto"/>
        <w:rPr>
          <w:rFonts w:ascii="Times New Roman" w:hAnsi="Times New Roman" w:cs="Times New Roman"/>
          <w:color w:val="000000"/>
          <w:sz w:val="28"/>
          <w:szCs w:val="28"/>
        </w:rPr>
      </w:pPr>
      <w:r w:rsidRPr="00671A19">
        <w:rPr>
          <w:rFonts w:ascii="Times New Roman" w:hAnsi="Times New Roman" w:cs="Times New Roman"/>
          <w:sz w:val="28"/>
          <w:szCs w:val="28"/>
        </w:rPr>
        <w:t xml:space="preserve">13. </w:t>
      </w:r>
      <w:r w:rsidRPr="00671A19">
        <w:rPr>
          <w:rFonts w:ascii="Times New Roman" w:hAnsi="Times New Roman" w:cs="Times New Roman"/>
          <w:color w:val="000000"/>
          <w:sz w:val="28"/>
          <w:szCs w:val="28"/>
        </w:rPr>
        <w:t>Shetty NJ, Swati P, David K. Nanorobots: Future in dentistry. Saudi Dent J. 2013;25(2):49–52.</w:t>
      </w:r>
    </w:p>
    <w:p w14:paraId="5472C310" w14:textId="4581D8B2" w:rsidR="001A5784" w:rsidRPr="00671A19" w:rsidRDefault="001A5784"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color w:val="000000"/>
          <w:sz w:val="28"/>
          <w:szCs w:val="28"/>
        </w:rPr>
        <w:t xml:space="preserve">14. </w:t>
      </w:r>
      <w:proofErr w:type="spellStart"/>
      <w:r w:rsidRPr="00671A19">
        <w:rPr>
          <w:rFonts w:ascii="Times New Roman" w:hAnsi="Times New Roman" w:cs="Times New Roman"/>
          <w:color w:val="000000"/>
          <w:sz w:val="28"/>
          <w:szCs w:val="28"/>
        </w:rPr>
        <w:t>Şuhani</w:t>
      </w:r>
      <w:proofErr w:type="spellEnd"/>
      <w:r w:rsidRPr="00671A19">
        <w:rPr>
          <w:rFonts w:ascii="Times New Roman" w:hAnsi="Times New Roman" w:cs="Times New Roman"/>
          <w:color w:val="000000"/>
          <w:sz w:val="28"/>
          <w:szCs w:val="28"/>
        </w:rPr>
        <w:t xml:space="preserve"> MF, </w:t>
      </w:r>
      <w:proofErr w:type="spellStart"/>
      <w:r w:rsidRPr="00671A19">
        <w:rPr>
          <w:rFonts w:ascii="Times New Roman" w:hAnsi="Times New Roman" w:cs="Times New Roman"/>
          <w:color w:val="000000"/>
          <w:sz w:val="28"/>
          <w:szCs w:val="28"/>
        </w:rPr>
        <w:t>Băciuţ</w:t>
      </w:r>
      <w:proofErr w:type="spellEnd"/>
      <w:r w:rsidRPr="00671A19">
        <w:rPr>
          <w:rFonts w:ascii="Times New Roman" w:hAnsi="Times New Roman" w:cs="Times New Roman"/>
          <w:color w:val="000000"/>
          <w:sz w:val="28"/>
          <w:szCs w:val="28"/>
        </w:rPr>
        <w:t xml:space="preserve"> G, </w:t>
      </w:r>
      <w:proofErr w:type="spellStart"/>
      <w:r w:rsidRPr="00671A19">
        <w:rPr>
          <w:rFonts w:ascii="Times New Roman" w:hAnsi="Times New Roman" w:cs="Times New Roman"/>
          <w:color w:val="000000"/>
          <w:sz w:val="28"/>
          <w:szCs w:val="28"/>
        </w:rPr>
        <w:t>Băciuţ</w:t>
      </w:r>
      <w:proofErr w:type="spellEnd"/>
      <w:r w:rsidRPr="00671A19">
        <w:rPr>
          <w:rFonts w:ascii="Times New Roman" w:hAnsi="Times New Roman" w:cs="Times New Roman"/>
          <w:color w:val="000000"/>
          <w:sz w:val="28"/>
          <w:szCs w:val="28"/>
        </w:rPr>
        <w:t xml:space="preserve"> M, </w:t>
      </w:r>
      <w:proofErr w:type="spellStart"/>
      <w:r w:rsidRPr="00671A19">
        <w:rPr>
          <w:rFonts w:ascii="Times New Roman" w:hAnsi="Times New Roman" w:cs="Times New Roman"/>
          <w:color w:val="000000"/>
          <w:sz w:val="28"/>
          <w:szCs w:val="28"/>
        </w:rPr>
        <w:t>Şuhani</w:t>
      </w:r>
      <w:proofErr w:type="spellEnd"/>
      <w:r w:rsidRPr="00671A19">
        <w:rPr>
          <w:rFonts w:ascii="Times New Roman" w:hAnsi="Times New Roman" w:cs="Times New Roman"/>
          <w:color w:val="000000"/>
          <w:sz w:val="28"/>
          <w:szCs w:val="28"/>
        </w:rPr>
        <w:t xml:space="preserve"> R, Bran S. Current perspectives regarding the application and incorporation of silver nanoparticles into dental biomaterials. </w:t>
      </w:r>
      <w:proofErr w:type="spellStart"/>
      <w:r w:rsidRPr="00671A19">
        <w:rPr>
          <w:rFonts w:ascii="Times New Roman" w:hAnsi="Times New Roman" w:cs="Times New Roman"/>
          <w:color w:val="000000"/>
          <w:sz w:val="28"/>
          <w:szCs w:val="28"/>
        </w:rPr>
        <w:t>Clujul</w:t>
      </w:r>
      <w:proofErr w:type="spellEnd"/>
      <w:r w:rsidRPr="00671A19">
        <w:rPr>
          <w:rFonts w:ascii="Times New Roman" w:hAnsi="Times New Roman" w:cs="Times New Roman"/>
          <w:color w:val="000000"/>
          <w:sz w:val="28"/>
          <w:szCs w:val="28"/>
        </w:rPr>
        <w:t xml:space="preserve"> Med. 2018;91(3):274–9.</w:t>
      </w:r>
    </w:p>
    <w:p w14:paraId="0536CF0D" w14:textId="4358FCB0" w:rsidR="001A5784" w:rsidRPr="00671A19" w:rsidRDefault="001A5784" w:rsidP="00671A19">
      <w:pPr>
        <w:autoSpaceDE w:val="0"/>
        <w:autoSpaceDN w:val="0"/>
        <w:adjustRightInd w:val="0"/>
        <w:spacing w:after="0" w:line="480" w:lineRule="auto"/>
        <w:rPr>
          <w:rFonts w:ascii="Times New Roman" w:hAnsi="Times New Roman" w:cs="Times New Roman"/>
          <w:sz w:val="28"/>
          <w:szCs w:val="28"/>
        </w:rPr>
      </w:pPr>
      <w:r w:rsidRPr="00671A19">
        <w:rPr>
          <w:rFonts w:ascii="Times New Roman" w:hAnsi="Times New Roman" w:cs="Times New Roman"/>
          <w:sz w:val="28"/>
          <w:szCs w:val="28"/>
        </w:rPr>
        <w:lastRenderedPageBreak/>
        <w:t>15. Cavalcanti A. Assembly automation with evolutionary nanorobots and sensor-based control applied to nanomedicine. IEEE Transactions on Nanotechnology, 2003 Jun 20; 2(2): 82-7.</w:t>
      </w:r>
    </w:p>
    <w:p w14:paraId="25C7E0F3" w14:textId="02B29B84" w:rsidR="00DE4E5D" w:rsidRPr="00671A19" w:rsidRDefault="00DE4E5D" w:rsidP="00671A19">
      <w:pPr>
        <w:autoSpaceDE w:val="0"/>
        <w:autoSpaceDN w:val="0"/>
        <w:adjustRightInd w:val="0"/>
        <w:spacing w:after="0" w:line="480" w:lineRule="auto"/>
        <w:rPr>
          <w:rFonts w:ascii="Times New Roman" w:hAnsi="Times New Roman" w:cs="Times New Roman"/>
          <w:kern w:val="0"/>
          <w:sz w:val="28"/>
          <w:szCs w:val="28"/>
        </w:rPr>
      </w:pPr>
      <w:r w:rsidRPr="00671A19">
        <w:rPr>
          <w:rFonts w:ascii="Times New Roman" w:hAnsi="Times New Roman" w:cs="Times New Roman"/>
          <w:sz w:val="28"/>
          <w:szCs w:val="28"/>
        </w:rPr>
        <w:t xml:space="preserve">16. </w:t>
      </w:r>
      <w:r w:rsidRPr="00671A19">
        <w:rPr>
          <w:rFonts w:ascii="Times New Roman" w:hAnsi="Times New Roman" w:cs="Times New Roman"/>
          <w:kern w:val="0"/>
          <w:sz w:val="28"/>
          <w:szCs w:val="28"/>
        </w:rPr>
        <w:t>Joy B. Why the future doesn’t need us 2000;8(4):804-810</w:t>
      </w:r>
      <w:r w:rsidRPr="00671A19">
        <w:rPr>
          <w:rFonts w:ascii="Times New Roman" w:hAnsi="Times New Roman" w:cs="Times New Roman"/>
          <w:kern w:val="0"/>
          <w:sz w:val="18"/>
          <w:szCs w:val="18"/>
        </w:rPr>
        <w:t>.</w:t>
      </w:r>
    </w:p>
    <w:sectPr w:rsidR="00DE4E5D" w:rsidRPr="00671A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EAE6"/>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15F45"/>
    <w:multiLevelType w:val="hybridMultilevel"/>
    <w:tmpl w:val="ABB842DE"/>
    <w:lvl w:ilvl="0" w:tplc="A4140F8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D2965"/>
    <w:multiLevelType w:val="hybridMultilevel"/>
    <w:tmpl w:val="E3B4043A"/>
    <w:lvl w:ilvl="0" w:tplc="601C6DC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CE2331"/>
    <w:multiLevelType w:val="hybridMultilevel"/>
    <w:tmpl w:val="A496A5E2"/>
    <w:lvl w:ilvl="0" w:tplc="103E55B0">
      <w:start w:val="3"/>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0261291"/>
    <w:multiLevelType w:val="hybridMultilevel"/>
    <w:tmpl w:val="57A8361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A7A7A93"/>
    <w:multiLevelType w:val="hybridMultilevel"/>
    <w:tmpl w:val="E3B4043A"/>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78200637">
    <w:abstractNumId w:val="2"/>
  </w:num>
  <w:num w:numId="2" w16cid:durableId="1465074491">
    <w:abstractNumId w:val="0"/>
  </w:num>
  <w:num w:numId="3" w16cid:durableId="983779623">
    <w:abstractNumId w:val="5"/>
  </w:num>
  <w:num w:numId="4" w16cid:durableId="156502514">
    <w:abstractNumId w:val="1"/>
  </w:num>
  <w:num w:numId="5" w16cid:durableId="1117479980">
    <w:abstractNumId w:val="4"/>
  </w:num>
  <w:num w:numId="6" w16cid:durableId="4933730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546"/>
    <w:rsid w:val="00045595"/>
    <w:rsid w:val="000B2F77"/>
    <w:rsid w:val="000E6EF8"/>
    <w:rsid w:val="00106546"/>
    <w:rsid w:val="0012584E"/>
    <w:rsid w:val="00137291"/>
    <w:rsid w:val="00140B5D"/>
    <w:rsid w:val="00144199"/>
    <w:rsid w:val="00197C1D"/>
    <w:rsid w:val="001A5784"/>
    <w:rsid w:val="001F0EF4"/>
    <w:rsid w:val="002031D5"/>
    <w:rsid w:val="00274BEB"/>
    <w:rsid w:val="002C6961"/>
    <w:rsid w:val="00301377"/>
    <w:rsid w:val="00373D65"/>
    <w:rsid w:val="003F6207"/>
    <w:rsid w:val="0041639F"/>
    <w:rsid w:val="004164E0"/>
    <w:rsid w:val="00473598"/>
    <w:rsid w:val="004855E7"/>
    <w:rsid w:val="004F63ED"/>
    <w:rsid w:val="004F6697"/>
    <w:rsid w:val="004F75A6"/>
    <w:rsid w:val="00501152"/>
    <w:rsid w:val="005225AF"/>
    <w:rsid w:val="00555FEE"/>
    <w:rsid w:val="00565C58"/>
    <w:rsid w:val="00581047"/>
    <w:rsid w:val="00621428"/>
    <w:rsid w:val="00671A19"/>
    <w:rsid w:val="00676C9C"/>
    <w:rsid w:val="00703BFD"/>
    <w:rsid w:val="00717AD0"/>
    <w:rsid w:val="007321DF"/>
    <w:rsid w:val="007508DF"/>
    <w:rsid w:val="00760FA7"/>
    <w:rsid w:val="007B5699"/>
    <w:rsid w:val="00834FA0"/>
    <w:rsid w:val="00866837"/>
    <w:rsid w:val="0088343D"/>
    <w:rsid w:val="008931CA"/>
    <w:rsid w:val="008A22AE"/>
    <w:rsid w:val="008A4906"/>
    <w:rsid w:val="008B6F25"/>
    <w:rsid w:val="008C3DDE"/>
    <w:rsid w:val="008F0EBE"/>
    <w:rsid w:val="00972AB4"/>
    <w:rsid w:val="009738E3"/>
    <w:rsid w:val="00974A57"/>
    <w:rsid w:val="009B0221"/>
    <w:rsid w:val="009E6CD8"/>
    <w:rsid w:val="00A20009"/>
    <w:rsid w:val="00B16729"/>
    <w:rsid w:val="00B61909"/>
    <w:rsid w:val="00BB3828"/>
    <w:rsid w:val="00BC2959"/>
    <w:rsid w:val="00BE70CE"/>
    <w:rsid w:val="00BF410F"/>
    <w:rsid w:val="00C10995"/>
    <w:rsid w:val="00C27299"/>
    <w:rsid w:val="00CA19E3"/>
    <w:rsid w:val="00CA71F0"/>
    <w:rsid w:val="00CE2089"/>
    <w:rsid w:val="00CF15E6"/>
    <w:rsid w:val="00CF577B"/>
    <w:rsid w:val="00D059D4"/>
    <w:rsid w:val="00D21306"/>
    <w:rsid w:val="00DE4E5D"/>
    <w:rsid w:val="00E352E7"/>
    <w:rsid w:val="00E50890"/>
    <w:rsid w:val="00E70242"/>
    <w:rsid w:val="00E71582"/>
    <w:rsid w:val="00EB196D"/>
    <w:rsid w:val="00ED3206"/>
    <w:rsid w:val="00ED54AC"/>
    <w:rsid w:val="00F176B3"/>
    <w:rsid w:val="00F22135"/>
    <w:rsid w:val="00F31573"/>
    <w:rsid w:val="00F416C7"/>
    <w:rsid w:val="00F44E9E"/>
    <w:rsid w:val="00F94A40"/>
    <w:rsid w:val="00FD6B3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B950"/>
  <w15:chartTrackingRefBased/>
  <w15:docId w15:val="{80C5C1F0-D9B8-4EE3-86C4-4A7EEE6F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4BE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Default">
    <w:name w:val="Default"/>
    <w:rsid w:val="005225AF"/>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ListParagraph">
    <w:name w:val="List Paragraph"/>
    <w:basedOn w:val="Normal"/>
    <w:uiPriority w:val="34"/>
    <w:qFormat/>
    <w:rsid w:val="00045595"/>
    <w:pPr>
      <w:ind w:left="720"/>
      <w:contextualSpacing/>
    </w:pPr>
  </w:style>
  <w:style w:type="paragraph" w:customStyle="1" w:styleId="Pa2">
    <w:name w:val="Pa2"/>
    <w:basedOn w:val="Default"/>
    <w:next w:val="Default"/>
    <w:uiPriority w:val="99"/>
    <w:rsid w:val="00760FA7"/>
    <w:pPr>
      <w:spacing w:line="201" w:lineRule="atLeast"/>
    </w:pPr>
    <w:rPr>
      <w:color w:val="auto"/>
    </w:rPr>
  </w:style>
  <w:style w:type="character" w:customStyle="1" w:styleId="A4">
    <w:name w:val="A4"/>
    <w:uiPriority w:val="99"/>
    <w:rsid w:val="00760FA7"/>
    <w:rPr>
      <w:color w:val="000000"/>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378659">
      <w:bodyDiv w:val="1"/>
      <w:marLeft w:val="0"/>
      <w:marRight w:val="0"/>
      <w:marTop w:val="0"/>
      <w:marBottom w:val="0"/>
      <w:divBdr>
        <w:top w:val="none" w:sz="0" w:space="0" w:color="auto"/>
        <w:left w:val="none" w:sz="0" w:space="0" w:color="auto"/>
        <w:bottom w:val="none" w:sz="0" w:space="0" w:color="auto"/>
        <w:right w:val="none" w:sz="0" w:space="0" w:color="auto"/>
      </w:divBdr>
      <w:divsChild>
        <w:div w:id="1818180372">
          <w:marLeft w:val="0"/>
          <w:marRight w:val="0"/>
          <w:marTop w:val="0"/>
          <w:marBottom w:val="0"/>
          <w:divBdr>
            <w:top w:val="none" w:sz="0" w:space="0" w:color="auto"/>
            <w:left w:val="none" w:sz="0" w:space="0" w:color="auto"/>
            <w:bottom w:val="none" w:sz="0" w:space="0" w:color="auto"/>
            <w:right w:val="none" w:sz="0" w:space="0" w:color="auto"/>
          </w:divBdr>
          <w:divsChild>
            <w:div w:id="1453868226">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jpeg"/><Relationship Id="rId5" Type="http://schemas.openxmlformats.org/officeDocument/2006/relationships/image" Target="../media/image5.jpe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403AFC-D6A1-46E8-9E7F-E5BF9B93C45C}" type="doc">
      <dgm:prSet loTypeId="urn:microsoft.com/office/officeart/2009/layout/CirclePictureHierarchy" loCatId="hierarchy" qsTypeId="urn:microsoft.com/office/officeart/2005/8/quickstyle/3d1" qsCatId="3D" csTypeId="urn:microsoft.com/office/officeart/2005/8/colors/accent1_2" csCatId="accent1" phldr="1"/>
      <dgm:spPr/>
      <dgm:t>
        <a:bodyPr/>
        <a:lstStyle/>
        <a:p>
          <a:endParaRPr lang="en-IN"/>
        </a:p>
      </dgm:t>
    </dgm:pt>
    <dgm:pt modelId="{B268A71A-60AB-4CDB-9361-60DDB4815610}">
      <dgm:prSet phldrT="[Text]" custT="1"/>
      <dgm:spPr/>
      <dgm:t>
        <a:bodyPr/>
        <a:lstStyle/>
        <a:p>
          <a:r>
            <a:rPr lang="en-IN" sz="1200"/>
            <a:t>MANUFATURING </a:t>
          </a:r>
        </a:p>
      </dgm:t>
    </dgm:pt>
    <dgm:pt modelId="{7C7A56E9-0487-4E12-9451-9D22CCD05D1C}" type="parTrans" cxnId="{8A592197-AF3C-44B3-A011-8C979B4C44F2}">
      <dgm:prSet/>
      <dgm:spPr/>
      <dgm:t>
        <a:bodyPr/>
        <a:lstStyle/>
        <a:p>
          <a:endParaRPr lang="en-IN"/>
        </a:p>
      </dgm:t>
    </dgm:pt>
    <dgm:pt modelId="{D8410CED-BA2E-4F2B-9C67-5B3951E40033}" type="sibTrans" cxnId="{8A592197-AF3C-44B3-A011-8C979B4C44F2}">
      <dgm:prSet/>
      <dgm:spPr/>
      <dgm:t>
        <a:bodyPr/>
        <a:lstStyle/>
        <a:p>
          <a:endParaRPr lang="en-IN"/>
        </a:p>
      </dgm:t>
    </dgm:pt>
    <dgm:pt modelId="{8C0986B1-386A-4504-B9B5-12D5FAAA2901}">
      <dgm:prSet phldrT="[Text]"/>
      <dgm:spPr/>
      <dgm:t>
        <a:bodyPr/>
        <a:lstStyle/>
        <a:p>
          <a:r>
            <a:rPr lang="en-IN"/>
            <a:t>ORGANIC NANOROBOTS </a:t>
          </a:r>
        </a:p>
      </dgm:t>
    </dgm:pt>
    <dgm:pt modelId="{8646AB8F-49EE-4F15-A966-837803122393}" type="parTrans" cxnId="{DE244FFE-B9BD-469C-AB75-12F718FB8285}">
      <dgm:prSet/>
      <dgm:spPr/>
      <dgm:t>
        <a:bodyPr/>
        <a:lstStyle/>
        <a:p>
          <a:endParaRPr lang="en-IN"/>
        </a:p>
      </dgm:t>
    </dgm:pt>
    <dgm:pt modelId="{481CD7CF-9F42-4A19-AB79-FCAE7C0851AD}" type="sibTrans" cxnId="{DE244FFE-B9BD-469C-AB75-12F718FB8285}">
      <dgm:prSet/>
      <dgm:spPr/>
      <dgm:t>
        <a:bodyPr/>
        <a:lstStyle/>
        <a:p>
          <a:endParaRPr lang="en-IN"/>
        </a:p>
      </dgm:t>
    </dgm:pt>
    <dgm:pt modelId="{2C586352-3012-4F1A-B9E0-4A22740A519D}">
      <dgm:prSet phldrT="[Text]"/>
      <dgm:spPr/>
      <dgm:t>
        <a:bodyPr/>
        <a:lstStyle/>
        <a:p>
          <a:r>
            <a:rPr lang="en-IN"/>
            <a:t>ATP BASED BIONANOROBOTS</a:t>
          </a:r>
        </a:p>
      </dgm:t>
    </dgm:pt>
    <dgm:pt modelId="{383F878F-2A11-46B4-9F80-A8EC694E38D4}" type="parTrans" cxnId="{1FEC4E78-2D82-4BBA-AA1A-E1C4CBF53A67}">
      <dgm:prSet/>
      <dgm:spPr/>
      <dgm:t>
        <a:bodyPr/>
        <a:lstStyle/>
        <a:p>
          <a:endParaRPr lang="en-IN"/>
        </a:p>
      </dgm:t>
    </dgm:pt>
    <dgm:pt modelId="{7CF5B971-EA8A-47A9-ACA6-5C8E8B0E79E0}" type="sibTrans" cxnId="{1FEC4E78-2D82-4BBA-AA1A-E1C4CBF53A67}">
      <dgm:prSet/>
      <dgm:spPr/>
      <dgm:t>
        <a:bodyPr/>
        <a:lstStyle/>
        <a:p>
          <a:endParaRPr lang="en-IN"/>
        </a:p>
      </dgm:t>
    </dgm:pt>
    <dgm:pt modelId="{67F93A59-4666-4BA0-BDF6-C46A3A0548B3}">
      <dgm:prSet phldrT="[Text]"/>
      <dgm:spPr/>
      <dgm:t>
        <a:bodyPr/>
        <a:lstStyle/>
        <a:p>
          <a:r>
            <a:rPr lang="en-IN"/>
            <a:t>DNA BASED BIONANOROBOTS </a:t>
          </a:r>
        </a:p>
      </dgm:t>
    </dgm:pt>
    <dgm:pt modelId="{424C6811-E441-4070-A0FE-F3002C5FB2BB}" type="parTrans" cxnId="{0E0955C7-1700-4DC2-B471-567293F99586}">
      <dgm:prSet/>
      <dgm:spPr/>
      <dgm:t>
        <a:bodyPr/>
        <a:lstStyle/>
        <a:p>
          <a:endParaRPr lang="en-IN"/>
        </a:p>
      </dgm:t>
    </dgm:pt>
    <dgm:pt modelId="{91200E70-97D9-49D0-9B3C-532FD99E5307}" type="sibTrans" cxnId="{0E0955C7-1700-4DC2-B471-567293F99586}">
      <dgm:prSet/>
      <dgm:spPr/>
      <dgm:t>
        <a:bodyPr/>
        <a:lstStyle/>
        <a:p>
          <a:endParaRPr lang="en-IN"/>
        </a:p>
      </dgm:t>
    </dgm:pt>
    <dgm:pt modelId="{86497F0A-3A1A-4381-8D5C-2A506FBBE73B}">
      <dgm:prSet phldrT="[Text]"/>
      <dgm:spPr/>
      <dgm:t>
        <a:bodyPr/>
        <a:lstStyle/>
        <a:p>
          <a:r>
            <a:rPr lang="en-IN"/>
            <a:t>INORGANIC NANOROBOTS </a:t>
          </a:r>
        </a:p>
      </dgm:t>
    </dgm:pt>
    <dgm:pt modelId="{5712ADBC-F4D7-4368-816A-C99DEAEA734C}" type="parTrans" cxnId="{3E38D60F-77CE-482C-9507-21A75544B195}">
      <dgm:prSet/>
      <dgm:spPr/>
      <dgm:t>
        <a:bodyPr/>
        <a:lstStyle/>
        <a:p>
          <a:endParaRPr lang="en-IN"/>
        </a:p>
      </dgm:t>
    </dgm:pt>
    <dgm:pt modelId="{4036CA76-BFD5-4CDD-B20F-120798FD2196}" type="sibTrans" cxnId="{3E38D60F-77CE-482C-9507-21A75544B195}">
      <dgm:prSet/>
      <dgm:spPr/>
      <dgm:t>
        <a:bodyPr/>
        <a:lstStyle/>
        <a:p>
          <a:endParaRPr lang="en-IN"/>
        </a:p>
      </dgm:t>
    </dgm:pt>
    <dgm:pt modelId="{0E4EC322-AFEB-409E-B9AB-3DE6BBB1F6F7}">
      <dgm:prSet phldrT="[Text]"/>
      <dgm:spPr/>
      <dgm:t>
        <a:bodyPr/>
        <a:lstStyle/>
        <a:p>
          <a:r>
            <a:rPr lang="en-IN"/>
            <a:t>MINIATURES IN NANOELECTRIC DEVICES </a:t>
          </a:r>
        </a:p>
      </dgm:t>
    </dgm:pt>
    <dgm:pt modelId="{6BEE563C-7025-423A-9424-FF3D0709D8CA}" type="parTrans" cxnId="{84C1B50E-703D-4349-8499-B41CA882C4BE}">
      <dgm:prSet/>
      <dgm:spPr/>
      <dgm:t>
        <a:bodyPr/>
        <a:lstStyle/>
        <a:p>
          <a:endParaRPr lang="en-IN"/>
        </a:p>
      </dgm:t>
    </dgm:pt>
    <dgm:pt modelId="{16E38C92-7E44-4ADC-8924-6164B9F2A316}" type="sibTrans" cxnId="{84C1B50E-703D-4349-8499-B41CA882C4BE}">
      <dgm:prSet/>
      <dgm:spPr/>
      <dgm:t>
        <a:bodyPr/>
        <a:lstStyle/>
        <a:p>
          <a:endParaRPr lang="en-IN"/>
        </a:p>
      </dgm:t>
    </dgm:pt>
    <dgm:pt modelId="{FB56441F-BB5A-40F0-B218-5205B192CA6B}" type="pres">
      <dgm:prSet presAssocID="{F6403AFC-D6A1-46E8-9E7F-E5BF9B93C45C}" presName="hierChild1" presStyleCnt="0">
        <dgm:presLayoutVars>
          <dgm:chPref val="1"/>
          <dgm:dir/>
          <dgm:animOne val="branch"/>
          <dgm:animLvl val="lvl"/>
          <dgm:resizeHandles/>
        </dgm:presLayoutVars>
      </dgm:prSet>
      <dgm:spPr/>
    </dgm:pt>
    <dgm:pt modelId="{79A95D2D-BB91-4214-A5F0-89071B5789E4}" type="pres">
      <dgm:prSet presAssocID="{B268A71A-60AB-4CDB-9361-60DDB4815610}" presName="hierRoot1" presStyleCnt="0"/>
      <dgm:spPr/>
    </dgm:pt>
    <dgm:pt modelId="{2ACA868F-1B71-440F-9733-F3F5C68CE12E}" type="pres">
      <dgm:prSet presAssocID="{B268A71A-60AB-4CDB-9361-60DDB4815610}" presName="composite" presStyleCnt="0"/>
      <dgm:spPr/>
    </dgm:pt>
    <dgm:pt modelId="{87AD3488-6EB5-4AF8-9F07-3D226035AF66}" type="pres">
      <dgm:prSet presAssocID="{B268A71A-60AB-4CDB-9361-60DDB4815610}" presName="image" presStyleLbl="node0" presStyleIdx="0" presStyleCnt="1"/>
      <dgm:spPr>
        <a:blipFill>
          <a:blip xmlns:r="http://schemas.openxmlformats.org/officeDocument/2006/relationships" r:embed="rId1" cstate="print">
            <a:extLst>
              <a:ext uri="{28A0092B-C50C-407E-A947-70E740481C1C}">
                <a14:useLocalDpi xmlns:a14="http://schemas.microsoft.com/office/drawing/2010/main" val="0"/>
              </a:ext>
            </a:extLst>
          </a:blip>
          <a:srcRect/>
          <a:stretch>
            <a:fillRect l="-39000" r="-39000"/>
          </a:stretch>
        </a:blipFill>
      </dgm:spPr>
    </dgm:pt>
    <dgm:pt modelId="{15771158-4D30-49F9-B1F1-B8EA84C01EBE}" type="pres">
      <dgm:prSet presAssocID="{B268A71A-60AB-4CDB-9361-60DDB4815610}" presName="text" presStyleLbl="revTx" presStyleIdx="0" presStyleCnt="6">
        <dgm:presLayoutVars>
          <dgm:chPref val="3"/>
        </dgm:presLayoutVars>
      </dgm:prSet>
      <dgm:spPr/>
    </dgm:pt>
    <dgm:pt modelId="{DE647123-4769-4AF6-87B0-DA6B12B15279}" type="pres">
      <dgm:prSet presAssocID="{B268A71A-60AB-4CDB-9361-60DDB4815610}" presName="hierChild2" presStyleCnt="0"/>
      <dgm:spPr/>
    </dgm:pt>
    <dgm:pt modelId="{515BE607-E4DF-4FFF-9D7A-99476EB55B1B}" type="pres">
      <dgm:prSet presAssocID="{8646AB8F-49EE-4F15-A966-837803122393}" presName="Name10" presStyleLbl="parChTrans1D2" presStyleIdx="0" presStyleCnt="2"/>
      <dgm:spPr/>
    </dgm:pt>
    <dgm:pt modelId="{F355AA51-A678-462C-BEA2-95D06D928D62}" type="pres">
      <dgm:prSet presAssocID="{8C0986B1-386A-4504-B9B5-12D5FAAA2901}" presName="hierRoot2" presStyleCnt="0"/>
      <dgm:spPr/>
    </dgm:pt>
    <dgm:pt modelId="{15CF8583-7AE6-4594-8AE3-8D13EBCFAA2E}" type="pres">
      <dgm:prSet presAssocID="{8C0986B1-386A-4504-B9B5-12D5FAAA2901}" presName="composite2" presStyleCnt="0"/>
      <dgm:spPr/>
    </dgm:pt>
    <dgm:pt modelId="{081A676F-6EFA-4C02-9B53-A049A5844138}" type="pres">
      <dgm:prSet presAssocID="{8C0986B1-386A-4504-B9B5-12D5FAAA2901}" presName="image2" presStyleLbl="node2" presStyleIdx="0" presStyleCnt="2"/>
      <dgm:spPr>
        <a:blipFill>
          <a:blip xmlns:r="http://schemas.openxmlformats.org/officeDocument/2006/relationships" r:embed="rId2" cstate="print">
            <a:extLst>
              <a:ext uri="{28A0092B-C50C-407E-A947-70E740481C1C}">
                <a14:useLocalDpi xmlns:a14="http://schemas.microsoft.com/office/drawing/2010/main" val="0"/>
              </a:ext>
            </a:extLst>
          </a:blip>
          <a:srcRect/>
          <a:stretch>
            <a:fillRect l="-39000" r="-39000"/>
          </a:stretch>
        </a:blipFill>
      </dgm:spPr>
    </dgm:pt>
    <dgm:pt modelId="{01177A00-2300-46F4-92B7-F62FECCD00B5}" type="pres">
      <dgm:prSet presAssocID="{8C0986B1-386A-4504-B9B5-12D5FAAA2901}" presName="text2" presStyleLbl="revTx" presStyleIdx="1" presStyleCnt="6">
        <dgm:presLayoutVars>
          <dgm:chPref val="3"/>
        </dgm:presLayoutVars>
      </dgm:prSet>
      <dgm:spPr/>
    </dgm:pt>
    <dgm:pt modelId="{2E4B8A4B-FE7E-4581-AA07-EF1D2FD7C322}" type="pres">
      <dgm:prSet presAssocID="{8C0986B1-386A-4504-B9B5-12D5FAAA2901}" presName="hierChild3" presStyleCnt="0"/>
      <dgm:spPr/>
    </dgm:pt>
    <dgm:pt modelId="{2F57AE7F-2D8E-464B-ABFE-7C24B4B8AFF8}" type="pres">
      <dgm:prSet presAssocID="{383F878F-2A11-46B4-9F80-A8EC694E38D4}" presName="Name17" presStyleLbl="parChTrans1D3" presStyleIdx="0" presStyleCnt="3"/>
      <dgm:spPr/>
    </dgm:pt>
    <dgm:pt modelId="{080B022B-11B1-42BB-929B-BDB265BC8D63}" type="pres">
      <dgm:prSet presAssocID="{2C586352-3012-4F1A-B9E0-4A22740A519D}" presName="hierRoot3" presStyleCnt="0"/>
      <dgm:spPr/>
    </dgm:pt>
    <dgm:pt modelId="{AF6F606C-1FA0-4A5D-BF8C-40A0D8375C9F}" type="pres">
      <dgm:prSet presAssocID="{2C586352-3012-4F1A-B9E0-4A22740A519D}" presName="composite3" presStyleCnt="0"/>
      <dgm:spPr/>
    </dgm:pt>
    <dgm:pt modelId="{12EF19F0-FC28-4C8C-94A1-4CDB1C048CFC}" type="pres">
      <dgm:prSet presAssocID="{2C586352-3012-4F1A-B9E0-4A22740A519D}" presName="image3" presStyleLbl="node3" presStyleIdx="0" presStyleCnt="3"/>
      <dgm:spPr>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dgm:spPr>
    </dgm:pt>
    <dgm:pt modelId="{4913F217-8D33-4097-B1E7-F3225EC737B3}" type="pres">
      <dgm:prSet presAssocID="{2C586352-3012-4F1A-B9E0-4A22740A519D}" presName="text3" presStyleLbl="revTx" presStyleIdx="2" presStyleCnt="6">
        <dgm:presLayoutVars>
          <dgm:chPref val="3"/>
        </dgm:presLayoutVars>
      </dgm:prSet>
      <dgm:spPr/>
    </dgm:pt>
    <dgm:pt modelId="{B5174D2E-4019-45EA-95C9-6C9E7DB1DF3C}" type="pres">
      <dgm:prSet presAssocID="{2C586352-3012-4F1A-B9E0-4A22740A519D}" presName="hierChild4" presStyleCnt="0"/>
      <dgm:spPr/>
    </dgm:pt>
    <dgm:pt modelId="{4376234A-3B40-42AC-BBB3-9D2C361AB083}" type="pres">
      <dgm:prSet presAssocID="{424C6811-E441-4070-A0FE-F3002C5FB2BB}" presName="Name17" presStyleLbl="parChTrans1D3" presStyleIdx="1" presStyleCnt="3"/>
      <dgm:spPr/>
    </dgm:pt>
    <dgm:pt modelId="{1670D8F0-AB59-42A5-997F-D3E411C2D2B1}" type="pres">
      <dgm:prSet presAssocID="{67F93A59-4666-4BA0-BDF6-C46A3A0548B3}" presName="hierRoot3" presStyleCnt="0"/>
      <dgm:spPr/>
    </dgm:pt>
    <dgm:pt modelId="{2841264E-8ADC-49BC-AB45-E5131B8860EB}" type="pres">
      <dgm:prSet presAssocID="{67F93A59-4666-4BA0-BDF6-C46A3A0548B3}" presName="composite3" presStyleCnt="0"/>
      <dgm:spPr/>
    </dgm:pt>
    <dgm:pt modelId="{071D3146-E66E-48A4-B87E-9CB7238CBE46}" type="pres">
      <dgm:prSet presAssocID="{67F93A59-4666-4BA0-BDF6-C46A3A0548B3}" presName="image3" presStyleLbl="node3" presStyleIdx="1" presStyleCnt="3"/>
      <dgm:spPr>
        <a:blipFill>
          <a:blip xmlns:r="http://schemas.openxmlformats.org/officeDocument/2006/relationships" r:embed="rId4" cstate="print">
            <a:extLst>
              <a:ext uri="{28A0092B-C50C-407E-A947-70E740481C1C}">
                <a14:useLocalDpi xmlns:a14="http://schemas.microsoft.com/office/drawing/2010/main" val="0"/>
              </a:ext>
            </a:extLst>
          </a:blip>
          <a:srcRect/>
          <a:stretch>
            <a:fillRect l="-55000" r="-55000"/>
          </a:stretch>
        </a:blipFill>
      </dgm:spPr>
    </dgm:pt>
    <dgm:pt modelId="{30289D59-8251-48E3-8CEC-91DEBD0CEE56}" type="pres">
      <dgm:prSet presAssocID="{67F93A59-4666-4BA0-BDF6-C46A3A0548B3}" presName="text3" presStyleLbl="revTx" presStyleIdx="3" presStyleCnt="6">
        <dgm:presLayoutVars>
          <dgm:chPref val="3"/>
        </dgm:presLayoutVars>
      </dgm:prSet>
      <dgm:spPr/>
    </dgm:pt>
    <dgm:pt modelId="{4FA52C94-8844-4838-997F-FF80F2B7340E}" type="pres">
      <dgm:prSet presAssocID="{67F93A59-4666-4BA0-BDF6-C46A3A0548B3}" presName="hierChild4" presStyleCnt="0"/>
      <dgm:spPr/>
    </dgm:pt>
    <dgm:pt modelId="{F635C405-5E8A-4C7E-BC4B-73B16FB4FF68}" type="pres">
      <dgm:prSet presAssocID="{5712ADBC-F4D7-4368-816A-C99DEAEA734C}" presName="Name10" presStyleLbl="parChTrans1D2" presStyleIdx="1" presStyleCnt="2"/>
      <dgm:spPr/>
    </dgm:pt>
    <dgm:pt modelId="{81F0421E-0F9A-4AB8-A339-FD8B5843DA55}" type="pres">
      <dgm:prSet presAssocID="{86497F0A-3A1A-4381-8D5C-2A506FBBE73B}" presName="hierRoot2" presStyleCnt="0"/>
      <dgm:spPr/>
    </dgm:pt>
    <dgm:pt modelId="{7221FB53-0B30-4D59-A9FB-A60C5E2758F1}" type="pres">
      <dgm:prSet presAssocID="{86497F0A-3A1A-4381-8D5C-2A506FBBE73B}" presName="composite2" presStyleCnt="0"/>
      <dgm:spPr/>
    </dgm:pt>
    <dgm:pt modelId="{E2114EA0-AD9A-48E7-85A7-99D5EF50799F}" type="pres">
      <dgm:prSet presAssocID="{86497F0A-3A1A-4381-8D5C-2A506FBBE73B}" presName="image2" presStyleLbl="node2" presStyleIdx="1" presStyleCnt="2"/>
      <dgm:spPr>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dgm:spPr>
    </dgm:pt>
    <dgm:pt modelId="{244E8FAF-8FA4-4E63-9C08-2B0B115C28C2}" type="pres">
      <dgm:prSet presAssocID="{86497F0A-3A1A-4381-8D5C-2A506FBBE73B}" presName="text2" presStyleLbl="revTx" presStyleIdx="4" presStyleCnt="6">
        <dgm:presLayoutVars>
          <dgm:chPref val="3"/>
        </dgm:presLayoutVars>
      </dgm:prSet>
      <dgm:spPr/>
    </dgm:pt>
    <dgm:pt modelId="{8E3D5825-64C8-41C5-8732-BB35E0924B43}" type="pres">
      <dgm:prSet presAssocID="{86497F0A-3A1A-4381-8D5C-2A506FBBE73B}" presName="hierChild3" presStyleCnt="0"/>
      <dgm:spPr/>
    </dgm:pt>
    <dgm:pt modelId="{B0E3C1AA-4316-4818-B9E2-EC4F19EB3B74}" type="pres">
      <dgm:prSet presAssocID="{6BEE563C-7025-423A-9424-FF3D0709D8CA}" presName="Name17" presStyleLbl="parChTrans1D3" presStyleIdx="2" presStyleCnt="3"/>
      <dgm:spPr/>
    </dgm:pt>
    <dgm:pt modelId="{20ABD690-AB3D-4A97-B249-F6A25902D602}" type="pres">
      <dgm:prSet presAssocID="{0E4EC322-AFEB-409E-B9AB-3DE6BBB1F6F7}" presName="hierRoot3" presStyleCnt="0"/>
      <dgm:spPr/>
    </dgm:pt>
    <dgm:pt modelId="{333812AC-C77D-4C0B-8720-827052F88D94}" type="pres">
      <dgm:prSet presAssocID="{0E4EC322-AFEB-409E-B9AB-3DE6BBB1F6F7}" presName="composite3" presStyleCnt="0"/>
      <dgm:spPr/>
    </dgm:pt>
    <dgm:pt modelId="{EAB27BD8-4944-4580-A7FD-84C53963D44A}" type="pres">
      <dgm:prSet presAssocID="{0E4EC322-AFEB-409E-B9AB-3DE6BBB1F6F7}" presName="image3" presStyleLbl="node3" presStyleIdx="2" presStyleCnt="3"/>
      <dgm:spPr>
        <a:blipFill>
          <a:blip xmlns:r="http://schemas.openxmlformats.org/officeDocument/2006/relationships" r:embed="rId6" cstate="print">
            <a:extLst>
              <a:ext uri="{28A0092B-C50C-407E-A947-70E740481C1C}">
                <a14:useLocalDpi xmlns:a14="http://schemas.microsoft.com/office/drawing/2010/main" val="0"/>
              </a:ext>
            </a:extLst>
          </a:blip>
          <a:srcRect/>
          <a:stretch>
            <a:fillRect t="-16000" b="-16000"/>
          </a:stretch>
        </a:blipFill>
      </dgm:spPr>
    </dgm:pt>
    <dgm:pt modelId="{B5FB46FB-C433-46E3-BAB1-9669EB555AB6}" type="pres">
      <dgm:prSet presAssocID="{0E4EC322-AFEB-409E-B9AB-3DE6BBB1F6F7}" presName="text3" presStyleLbl="revTx" presStyleIdx="5" presStyleCnt="6">
        <dgm:presLayoutVars>
          <dgm:chPref val="3"/>
        </dgm:presLayoutVars>
      </dgm:prSet>
      <dgm:spPr/>
    </dgm:pt>
    <dgm:pt modelId="{F93FD037-C078-4F6B-A154-1C1E4DB11A53}" type="pres">
      <dgm:prSet presAssocID="{0E4EC322-AFEB-409E-B9AB-3DE6BBB1F6F7}" presName="hierChild4" presStyleCnt="0"/>
      <dgm:spPr/>
    </dgm:pt>
  </dgm:ptLst>
  <dgm:cxnLst>
    <dgm:cxn modelId="{3C429C09-2830-49CB-B7D3-B9EBF5FFE71D}" type="presOf" srcId="{67F93A59-4666-4BA0-BDF6-C46A3A0548B3}" destId="{30289D59-8251-48E3-8CEC-91DEBD0CEE56}" srcOrd="0" destOrd="0" presId="urn:microsoft.com/office/officeart/2009/layout/CirclePictureHierarchy"/>
    <dgm:cxn modelId="{84C1B50E-703D-4349-8499-B41CA882C4BE}" srcId="{86497F0A-3A1A-4381-8D5C-2A506FBBE73B}" destId="{0E4EC322-AFEB-409E-B9AB-3DE6BBB1F6F7}" srcOrd="0" destOrd="0" parTransId="{6BEE563C-7025-423A-9424-FF3D0709D8CA}" sibTransId="{16E38C92-7E44-4ADC-8924-6164B9F2A316}"/>
    <dgm:cxn modelId="{3E38D60F-77CE-482C-9507-21A75544B195}" srcId="{B268A71A-60AB-4CDB-9361-60DDB4815610}" destId="{86497F0A-3A1A-4381-8D5C-2A506FBBE73B}" srcOrd="1" destOrd="0" parTransId="{5712ADBC-F4D7-4368-816A-C99DEAEA734C}" sibTransId="{4036CA76-BFD5-4CDD-B20F-120798FD2196}"/>
    <dgm:cxn modelId="{08A8C811-66D8-49F6-A134-786E8BB5031F}" type="presOf" srcId="{B268A71A-60AB-4CDB-9361-60DDB4815610}" destId="{15771158-4D30-49F9-B1F1-B8EA84C01EBE}" srcOrd="0" destOrd="0" presId="urn:microsoft.com/office/officeart/2009/layout/CirclePictureHierarchy"/>
    <dgm:cxn modelId="{453AAA19-5FB3-4332-B068-38F8AE0D556D}" type="presOf" srcId="{86497F0A-3A1A-4381-8D5C-2A506FBBE73B}" destId="{244E8FAF-8FA4-4E63-9C08-2B0B115C28C2}" srcOrd="0" destOrd="0" presId="urn:microsoft.com/office/officeart/2009/layout/CirclePictureHierarchy"/>
    <dgm:cxn modelId="{442B0F1B-3A9B-415A-AC98-296780256D47}" type="presOf" srcId="{8646AB8F-49EE-4F15-A966-837803122393}" destId="{515BE607-E4DF-4FFF-9D7A-99476EB55B1B}" srcOrd="0" destOrd="0" presId="urn:microsoft.com/office/officeart/2009/layout/CirclePictureHierarchy"/>
    <dgm:cxn modelId="{3D4A511C-A541-48EB-A410-51E1C9A61445}" type="presOf" srcId="{5712ADBC-F4D7-4368-816A-C99DEAEA734C}" destId="{F635C405-5E8A-4C7E-BC4B-73B16FB4FF68}" srcOrd="0" destOrd="0" presId="urn:microsoft.com/office/officeart/2009/layout/CirclePictureHierarchy"/>
    <dgm:cxn modelId="{F367DD25-41CF-49DA-9435-B17F266F8DDC}" type="presOf" srcId="{424C6811-E441-4070-A0FE-F3002C5FB2BB}" destId="{4376234A-3B40-42AC-BBB3-9D2C361AB083}" srcOrd="0" destOrd="0" presId="urn:microsoft.com/office/officeart/2009/layout/CirclePictureHierarchy"/>
    <dgm:cxn modelId="{841C9A27-480E-44B8-9175-F19799EE8F9A}" type="presOf" srcId="{2C586352-3012-4F1A-B9E0-4A22740A519D}" destId="{4913F217-8D33-4097-B1E7-F3225EC737B3}" srcOrd="0" destOrd="0" presId="urn:microsoft.com/office/officeart/2009/layout/CirclePictureHierarchy"/>
    <dgm:cxn modelId="{5DE0CE41-0CCC-4D8D-A607-5B447286DED6}" type="presOf" srcId="{6BEE563C-7025-423A-9424-FF3D0709D8CA}" destId="{B0E3C1AA-4316-4818-B9E2-EC4F19EB3B74}" srcOrd="0" destOrd="0" presId="urn:microsoft.com/office/officeart/2009/layout/CirclePictureHierarchy"/>
    <dgm:cxn modelId="{1FEC4E78-2D82-4BBA-AA1A-E1C4CBF53A67}" srcId="{8C0986B1-386A-4504-B9B5-12D5FAAA2901}" destId="{2C586352-3012-4F1A-B9E0-4A22740A519D}" srcOrd="0" destOrd="0" parTransId="{383F878F-2A11-46B4-9F80-A8EC694E38D4}" sibTransId="{7CF5B971-EA8A-47A9-ACA6-5C8E8B0E79E0}"/>
    <dgm:cxn modelId="{5B30E293-28EB-454F-8BAD-1E073BF9D335}" type="presOf" srcId="{8C0986B1-386A-4504-B9B5-12D5FAAA2901}" destId="{01177A00-2300-46F4-92B7-F62FECCD00B5}" srcOrd="0" destOrd="0" presId="urn:microsoft.com/office/officeart/2009/layout/CirclePictureHierarchy"/>
    <dgm:cxn modelId="{8A592197-AF3C-44B3-A011-8C979B4C44F2}" srcId="{F6403AFC-D6A1-46E8-9E7F-E5BF9B93C45C}" destId="{B268A71A-60AB-4CDB-9361-60DDB4815610}" srcOrd="0" destOrd="0" parTransId="{7C7A56E9-0487-4E12-9451-9D22CCD05D1C}" sibTransId="{D8410CED-BA2E-4F2B-9C67-5B3951E40033}"/>
    <dgm:cxn modelId="{477BDEA5-6DC1-428A-A87A-9CC42054B163}" type="presOf" srcId="{383F878F-2A11-46B4-9F80-A8EC694E38D4}" destId="{2F57AE7F-2D8E-464B-ABFE-7C24B4B8AFF8}" srcOrd="0" destOrd="0" presId="urn:microsoft.com/office/officeart/2009/layout/CirclePictureHierarchy"/>
    <dgm:cxn modelId="{0E0955C7-1700-4DC2-B471-567293F99586}" srcId="{8C0986B1-386A-4504-B9B5-12D5FAAA2901}" destId="{67F93A59-4666-4BA0-BDF6-C46A3A0548B3}" srcOrd="1" destOrd="0" parTransId="{424C6811-E441-4070-A0FE-F3002C5FB2BB}" sibTransId="{91200E70-97D9-49D0-9B3C-532FD99E5307}"/>
    <dgm:cxn modelId="{8EFD90E4-868F-4F61-B1BA-35F89FB3E150}" type="presOf" srcId="{F6403AFC-D6A1-46E8-9E7F-E5BF9B93C45C}" destId="{FB56441F-BB5A-40F0-B218-5205B192CA6B}" srcOrd="0" destOrd="0" presId="urn:microsoft.com/office/officeart/2009/layout/CirclePictureHierarchy"/>
    <dgm:cxn modelId="{3DD846E5-21F3-4C59-8D41-5689C7CB76D7}" type="presOf" srcId="{0E4EC322-AFEB-409E-B9AB-3DE6BBB1F6F7}" destId="{B5FB46FB-C433-46E3-BAB1-9669EB555AB6}" srcOrd="0" destOrd="0" presId="urn:microsoft.com/office/officeart/2009/layout/CirclePictureHierarchy"/>
    <dgm:cxn modelId="{DE244FFE-B9BD-469C-AB75-12F718FB8285}" srcId="{B268A71A-60AB-4CDB-9361-60DDB4815610}" destId="{8C0986B1-386A-4504-B9B5-12D5FAAA2901}" srcOrd="0" destOrd="0" parTransId="{8646AB8F-49EE-4F15-A966-837803122393}" sibTransId="{481CD7CF-9F42-4A19-AB79-FCAE7C0851AD}"/>
    <dgm:cxn modelId="{C779C724-BBEE-48B4-B9D1-62973A34C09A}" type="presParOf" srcId="{FB56441F-BB5A-40F0-B218-5205B192CA6B}" destId="{79A95D2D-BB91-4214-A5F0-89071B5789E4}" srcOrd="0" destOrd="0" presId="urn:microsoft.com/office/officeart/2009/layout/CirclePictureHierarchy"/>
    <dgm:cxn modelId="{47077DC7-3ACB-4F90-8795-B8A68CF53D94}" type="presParOf" srcId="{79A95D2D-BB91-4214-A5F0-89071B5789E4}" destId="{2ACA868F-1B71-440F-9733-F3F5C68CE12E}" srcOrd="0" destOrd="0" presId="urn:microsoft.com/office/officeart/2009/layout/CirclePictureHierarchy"/>
    <dgm:cxn modelId="{B487E656-A829-434C-91A1-2D9DBC32B4F5}" type="presParOf" srcId="{2ACA868F-1B71-440F-9733-F3F5C68CE12E}" destId="{87AD3488-6EB5-4AF8-9F07-3D226035AF66}" srcOrd="0" destOrd="0" presId="urn:microsoft.com/office/officeart/2009/layout/CirclePictureHierarchy"/>
    <dgm:cxn modelId="{80CE4BD5-0465-44B2-A958-197C1D5C964F}" type="presParOf" srcId="{2ACA868F-1B71-440F-9733-F3F5C68CE12E}" destId="{15771158-4D30-49F9-B1F1-B8EA84C01EBE}" srcOrd="1" destOrd="0" presId="urn:microsoft.com/office/officeart/2009/layout/CirclePictureHierarchy"/>
    <dgm:cxn modelId="{299E44BD-7AAB-4BC4-BC3B-441E9560ACCB}" type="presParOf" srcId="{79A95D2D-BB91-4214-A5F0-89071B5789E4}" destId="{DE647123-4769-4AF6-87B0-DA6B12B15279}" srcOrd="1" destOrd="0" presId="urn:microsoft.com/office/officeart/2009/layout/CirclePictureHierarchy"/>
    <dgm:cxn modelId="{656104E0-682D-44B0-941B-69E802B458A1}" type="presParOf" srcId="{DE647123-4769-4AF6-87B0-DA6B12B15279}" destId="{515BE607-E4DF-4FFF-9D7A-99476EB55B1B}" srcOrd="0" destOrd="0" presId="urn:microsoft.com/office/officeart/2009/layout/CirclePictureHierarchy"/>
    <dgm:cxn modelId="{B221D100-9DCE-4274-8188-A535FE27688F}" type="presParOf" srcId="{DE647123-4769-4AF6-87B0-DA6B12B15279}" destId="{F355AA51-A678-462C-BEA2-95D06D928D62}" srcOrd="1" destOrd="0" presId="urn:microsoft.com/office/officeart/2009/layout/CirclePictureHierarchy"/>
    <dgm:cxn modelId="{15EECDA6-3F0F-499B-AF48-E0352693CBCD}" type="presParOf" srcId="{F355AA51-A678-462C-BEA2-95D06D928D62}" destId="{15CF8583-7AE6-4594-8AE3-8D13EBCFAA2E}" srcOrd="0" destOrd="0" presId="urn:microsoft.com/office/officeart/2009/layout/CirclePictureHierarchy"/>
    <dgm:cxn modelId="{322F3B27-AB81-4C3C-A58A-06E2602D7C10}" type="presParOf" srcId="{15CF8583-7AE6-4594-8AE3-8D13EBCFAA2E}" destId="{081A676F-6EFA-4C02-9B53-A049A5844138}" srcOrd="0" destOrd="0" presId="urn:microsoft.com/office/officeart/2009/layout/CirclePictureHierarchy"/>
    <dgm:cxn modelId="{40F9A96A-C7E0-4FE5-99BF-8259FD2C26CB}" type="presParOf" srcId="{15CF8583-7AE6-4594-8AE3-8D13EBCFAA2E}" destId="{01177A00-2300-46F4-92B7-F62FECCD00B5}" srcOrd="1" destOrd="0" presId="urn:microsoft.com/office/officeart/2009/layout/CirclePictureHierarchy"/>
    <dgm:cxn modelId="{1B478A84-FDB3-4642-8560-44FB4499A34E}" type="presParOf" srcId="{F355AA51-A678-462C-BEA2-95D06D928D62}" destId="{2E4B8A4B-FE7E-4581-AA07-EF1D2FD7C322}" srcOrd="1" destOrd="0" presId="urn:microsoft.com/office/officeart/2009/layout/CirclePictureHierarchy"/>
    <dgm:cxn modelId="{9F1A45E9-208F-467E-BC9E-B6870FF0D041}" type="presParOf" srcId="{2E4B8A4B-FE7E-4581-AA07-EF1D2FD7C322}" destId="{2F57AE7F-2D8E-464B-ABFE-7C24B4B8AFF8}" srcOrd="0" destOrd="0" presId="urn:microsoft.com/office/officeart/2009/layout/CirclePictureHierarchy"/>
    <dgm:cxn modelId="{30FCB5C7-9153-4359-A9C4-626CC7E8264A}" type="presParOf" srcId="{2E4B8A4B-FE7E-4581-AA07-EF1D2FD7C322}" destId="{080B022B-11B1-42BB-929B-BDB265BC8D63}" srcOrd="1" destOrd="0" presId="urn:microsoft.com/office/officeart/2009/layout/CirclePictureHierarchy"/>
    <dgm:cxn modelId="{0EDE5993-589A-433F-80C4-D2441B1706AD}" type="presParOf" srcId="{080B022B-11B1-42BB-929B-BDB265BC8D63}" destId="{AF6F606C-1FA0-4A5D-BF8C-40A0D8375C9F}" srcOrd="0" destOrd="0" presId="urn:microsoft.com/office/officeart/2009/layout/CirclePictureHierarchy"/>
    <dgm:cxn modelId="{A8C790D4-D628-4927-AA95-26FE5C4FCEC8}" type="presParOf" srcId="{AF6F606C-1FA0-4A5D-BF8C-40A0D8375C9F}" destId="{12EF19F0-FC28-4C8C-94A1-4CDB1C048CFC}" srcOrd="0" destOrd="0" presId="urn:microsoft.com/office/officeart/2009/layout/CirclePictureHierarchy"/>
    <dgm:cxn modelId="{58A346FD-D549-4746-A650-378A8A53B810}" type="presParOf" srcId="{AF6F606C-1FA0-4A5D-BF8C-40A0D8375C9F}" destId="{4913F217-8D33-4097-B1E7-F3225EC737B3}" srcOrd="1" destOrd="0" presId="urn:microsoft.com/office/officeart/2009/layout/CirclePictureHierarchy"/>
    <dgm:cxn modelId="{FE131AED-5707-4358-9AA1-0D6F97942726}" type="presParOf" srcId="{080B022B-11B1-42BB-929B-BDB265BC8D63}" destId="{B5174D2E-4019-45EA-95C9-6C9E7DB1DF3C}" srcOrd="1" destOrd="0" presId="urn:microsoft.com/office/officeart/2009/layout/CirclePictureHierarchy"/>
    <dgm:cxn modelId="{68B7231D-455B-4A17-83DE-036229731F99}" type="presParOf" srcId="{2E4B8A4B-FE7E-4581-AA07-EF1D2FD7C322}" destId="{4376234A-3B40-42AC-BBB3-9D2C361AB083}" srcOrd="2" destOrd="0" presId="urn:microsoft.com/office/officeart/2009/layout/CirclePictureHierarchy"/>
    <dgm:cxn modelId="{ABDC0653-AFE4-4FC7-9AB2-AAC1641A7516}" type="presParOf" srcId="{2E4B8A4B-FE7E-4581-AA07-EF1D2FD7C322}" destId="{1670D8F0-AB59-42A5-997F-D3E411C2D2B1}" srcOrd="3" destOrd="0" presId="urn:microsoft.com/office/officeart/2009/layout/CirclePictureHierarchy"/>
    <dgm:cxn modelId="{B551C922-E4AF-4EE7-961E-485EE217836C}" type="presParOf" srcId="{1670D8F0-AB59-42A5-997F-D3E411C2D2B1}" destId="{2841264E-8ADC-49BC-AB45-E5131B8860EB}" srcOrd="0" destOrd="0" presId="urn:microsoft.com/office/officeart/2009/layout/CirclePictureHierarchy"/>
    <dgm:cxn modelId="{26A989AC-F695-48EA-84BC-C8603196989E}" type="presParOf" srcId="{2841264E-8ADC-49BC-AB45-E5131B8860EB}" destId="{071D3146-E66E-48A4-B87E-9CB7238CBE46}" srcOrd="0" destOrd="0" presId="urn:microsoft.com/office/officeart/2009/layout/CirclePictureHierarchy"/>
    <dgm:cxn modelId="{B57DC388-B219-452D-98E3-BFBF57186835}" type="presParOf" srcId="{2841264E-8ADC-49BC-AB45-E5131B8860EB}" destId="{30289D59-8251-48E3-8CEC-91DEBD0CEE56}" srcOrd="1" destOrd="0" presId="urn:microsoft.com/office/officeart/2009/layout/CirclePictureHierarchy"/>
    <dgm:cxn modelId="{0B5F5878-20EB-4C80-8598-29BA4EBB4F58}" type="presParOf" srcId="{1670D8F0-AB59-42A5-997F-D3E411C2D2B1}" destId="{4FA52C94-8844-4838-997F-FF80F2B7340E}" srcOrd="1" destOrd="0" presId="urn:microsoft.com/office/officeart/2009/layout/CirclePictureHierarchy"/>
    <dgm:cxn modelId="{B198CE62-830A-4A63-A546-30B60E909602}" type="presParOf" srcId="{DE647123-4769-4AF6-87B0-DA6B12B15279}" destId="{F635C405-5E8A-4C7E-BC4B-73B16FB4FF68}" srcOrd="2" destOrd="0" presId="urn:microsoft.com/office/officeart/2009/layout/CirclePictureHierarchy"/>
    <dgm:cxn modelId="{1F2552C4-AC7E-46FE-9410-58C41205CB38}" type="presParOf" srcId="{DE647123-4769-4AF6-87B0-DA6B12B15279}" destId="{81F0421E-0F9A-4AB8-A339-FD8B5843DA55}" srcOrd="3" destOrd="0" presId="urn:microsoft.com/office/officeart/2009/layout/CirclePictureHierarchy"/>
    <dgm:cxn modelId="{540E4BE5-8DF2-4F44-9E93-F66EA8B6AAB8}" type="presParOf" srcId="{81F0421E-0F9A-4AB8-A339-FD8B5843DA55}" destId="{7221FB53-0B30-4D59-A9FB-A60C5E2758F1}" srcOrd="0" destOrd="0" presId="urn:microsoft.com/office/officeart/2009/layout/CirclePictureHierarchy"/>
    <dgm:cxn modelId="{1E6C5925-3DD5-4276-951C-F6DF60BB6072}" type="presParOf" srcId="{7221FB53-0B30-4D59-A9FB-A60C5E2758F1}" destId="{E2114EA0-AD9A-48E7-85A7-99D5EF50799F}" srcOrd="0" destOrd="0" presId="urn:microsoft.com/office/officeart/2009/layout/CirclePictureHierarchy"/>
    <dgm:cxn modelId="{17DC3468-63B6-4AB8-9E5B-595F15025D98}" type="presParOf" srcId="{7221FB53-0B30-4D59-A9FB-A60C5E2758F1}" destId="{244E8FAF-8FA4-4E63-9C08-2B0B115C28C2}" srcOrd="1" destOrd="0" presId="urn:microsoft.com/office/officeart/2009/layout/CirclePictureHierarchy"/>
    <dgm:cxn modelId="{636DCC29-1C96-40A9-B24E-60DB60EFEEFB}" type="presParOf" srcId="{81F0421E-0F9A-4AB8-A339-FD8B5843DA55}" destId="{8E3D5825-64C8-41C5-8732-BB35E0924B43}" srcOrd="1" destOrd="0" presId="urn:microsoft.com/office/officeart/2009/layout/CirclePictureHierarchy"/>
    <dgm:cxn modelId="{5EDB02AD-7B90-4243-B473-D3D8B246C365}" type="presParOf" srcId="{8E3D5825-64C8-41C5-8732-BB35E0924B43}" destId="{B0E3C1AA-4316-4818-B9E2-EC4F19EB3B74}" srcOrd="0" destOrd="0" presId="urn:microsoft.com/office/officeart/2009/layout/CirclePictureHierarchy"/>
    <dgm:cxn modelId="{63282397-AA94-4EC2-AC46-265C406C3627}" type="presParOf" srcId="{8E3D5825-64C8-41C5-8732-BB35E0924B43}" destId="{20ABD690-AB3D-4A97-B249-F6A25902D602}" srcOrd="1" destOrd="0" presId="urn:microsoft.com/office/officeart/2009/layout/CirclePictureHierarchy"/>
    <dgm:cxn modelId="{C1EABB27-046C-4B20-80A3-244DBFBB29F7}" type="presParOf" srcId="{20ABD690-AB3D-4A97-B249-F6A25902D602}" destId="{333812AC-C77D-4C0B-8720-827052F88D94}" srcOrd="0" destOrd="0" presId="urn:microsoft.com/office/officeart/2009/layout/CirclePictureHierarchy"/>
    <dgm:cxn modelId="{7AE04ECF-FCC4-453E-9D3C-80FF65084360}" type="presParOf" srcId="{333812AC-C77D-4C0B-8720-827052F88D94}" destId="{EAB27BD8-4944-4580-A7FD-84C53963D44A}" srcOrd="0" destOrd="0" presId="urn:microsoft.com/office/officeart/2009/layout/CirclePictureHierarchy"/>
    <dgm:cxn modelId="{FC492ECD-0752-457D-89C0-403B8411DEC2}" type="presParOf" srcId="{333812AC-C77D-4C0B-8720-827052F88D94}" destId="{B5FB46FB-C433-46E3-BAB1-9669EB555AB6}" srcOrd="1" destOrd="0" presId="urn:microsoft.com/office/officeart/2009/layout/CirclePictureHierarchy"/>
    <dgm:cxn modelId="{5542F665-3AD1-4278-AA3A-DE7040C1B5EA}" type="presParOf" srcId="{20ABD690-AB3D-4A97-B249-F6A25902D602}" destId="{F93FD037-C078-4F6B-A154-1C1E4DB11A53}" srcOrd="1" destOrd="0" presId="urn:microsoft.com/office/officeart/2009/layout/CirclePictureHierarchy"/>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E3C1AA-4316-4818-B9E2-EC4F19EB3B74}">
      <dsp:nvSpPr>
        <dsp:cNvPr id="0" name=""/>
        <dsp:cNvSpPr/>
      </dsp:nvSpPr>
      <dsp:spPr>
        <a:xfrm>
          <a:off x="3863340" y="1372328"/>
          <a:ext cx="91440" cy="183622"/>
        </a:xfrm>
        <a:custGeom>
          <a:avLst/>
          <a:gdLst/>
          <a:ahLst/>
          <a:cxnLst/>
          <a:rect l="0" t="0" r="0" b="0"/>
          <a:pathLst>
            <a:path>
              <a:moveTo>
                <a:pt x="45720" y="0"/>
              </a:moveTo>
              <a:lnTo>
                <a:pt x="4572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635C405-5E8A-4C7E-BC4B-73B16FB4FF68}">
      <dsp:nvSpPr>
        <dsp:cNvPr id="0" name=""/>
        <dsp:cNvSpPr/>
      </dsp:nvSpPr>
      <dsp:spPr>
        <a:xfrm>
          <a:off x="2706766" y="605775"/>
          <a:ext cx="1202293" cy="183622"/>
        </a:xfrm>
        <a:custGeom>
          <a:avLst/>
          <a:gdLst/>
          <a:ahLst/>
          <a:cxnLst/>
          <a:rect l="0" t="0" r="0" b="0"/>
          <a:pathLst>
            <a:path>
              <a:moveTo>
                <a:pt x="0" y="0"/>
              </a:moveTo>
              <a:lnTo>
                <a:pt x="0" y="92540"/>
              </a:lnTo>
              <a:lnTo>
                <a:pt x="1202293" y="92540"/>
              </a:lnTo>
              <a:lnTo>
                <a:pt x="1202293"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376234A-3B40-42AC-BBB3-9D2C361AB083}">
      <dsp:nvSpPr>
        <dsp:cNvPr id="0" name=""/>
        <dsp:cNvSpPr/>
      </dsp:nvSpPr>
      <dsp:spPr>
        <a:xfrm>
          <a:off x="1504473" y="1372328"/>
          <a:ext cx="801528" cy="183622"/>
        </a:xfrm>
        <a:custGeom>
          <a:avLst/>
          <a:gdLst/>
          <a:ahLst/>
          <a:cxnLst/>
          <a:rect l="0" t="0" r="0" b="0"/>
          <a:pathLst>
            <a:path>
              <a:moveTo>
                <a:pt x="0" y="0"/>
              </a:moveTo>
              <a:lnTo>
                <a:pt x="0" y="92540"/>
              </a:lnTo>
              <a:lnTo>
                <a:pt x="801528" y="92540"/>
              </a:lnTo>
              <a:lnTo>
                <a:pt x="801528"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2F57AE7F-2D8E-464B-ABFE-7C24B4B8AFF8}">
      <dsp:nvSpPr>
        <dsp:cNvPr id="0" name=""/>
        <dsp:cNvSpPr/>
      </dsp:nvSpPr>
      <dsp:spPr>
        <a:xfrm>
          <a:off x="702944" y="1372328"/>
          <a:ext cx="801528" cy="183622"/>
        </a:xfrm>
        <a:custGeom>
          <a:avLst/>
          <a:gdLst/>
          <a:ahLst/>
          <a:cxnLst/>
          <a:rect l="0" t="0" r="0" b="0"/>
          <a:pathLst>
            <a:path>
              <a:moveTo>
                <a:pt x="801528" y="0"/>
              </a:moveTo>
              <a:lnTo>
                <a:pt x="801528" y="92540"/>
              </a:lnTo>
              <a:lnTo>
                <a:pt x="0" y="92540"/>
              </a:lnTo>
              <a:lnTo>
                <a:pt x="0" y="183622"/>
              </a:lnTo>
            </a:path>
          </a:pathLst>
        </a:custGeom>
        <a:noFill/>
        <a:ln w="12700" cap="flat" cmpd="sng" algn="ctr">
          <a:solidFill>
            <a:schemeClr val="accent1">
              <a:shade val="8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5BE607-E4DF-4FFF-9D7A-99476EB55B1B}">
      <dsp:nvSpPr>
        <dsp:cNvPr id="0" name=""/>
        <dsp:cNvSpPr/>
      </dsp:nvSpPr>
      <dsp:spPr>
        <a:xfrm>
          <a:off x="1504473" y="605775"/>
          <a:ext cx="1202293" cy="183622"/>
        </a:xfrm>
        <a:custGeom>
          <a:avLst/>
          <a:gdLst/>
          <a:ahLst/>
          <a:cxnLst/>
          <a:rect l="0" t="0" r="0" b="0"/>
          <a:pathLst>
            <a:path>
              <a:moveTo>
                <a:pt x="1202293" y="0"/>
              </a:moveTo>
              <a:lnTo>
                <a:pt x="1202293" y="92540"/>
              </a:lnTo>
              <a:lnTo>
                <a:pt x="0" y="92540"/>
              </a:lnTo>
              <a:lnTo>
                <a:pt x="0" y="183622"/>
              </a:lnTo>
            </a:path>
          </a:pathLst>
        </a:custGeom>
        <a:noFill/>
        <a:ln w="12700" cap="flat" cmpd="sng" algn="ctr">
          <a:solidFill>
            <a:schemeClr val="accent1">
              <a:shade val="60000"/>
              <a:hueOff val="0"/>
              <a:satOff val="0"/>
              <a:lumOff val="0"/>
              <a:alphaOff val="0"/>
            </a:scheme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87AD3488-6EB5-4AF8-9F07-3D226035AF66}">
      <dsp:nvSpPr>
        <dsp:cNvPr id="0" name=""/>
        <dsp:cNvSpPr/>
      </dsp:nvSpPr>
      <dsp:spPr>
        <a:xfrm>
          <a:off x="2415301" y="22845"/>
          <a:ext cx="582930" cy="582930"/>
        </a:xfrm>
        <a:prstGeom prst="ellipse">
          <a:avLst/>
        </a:prstGeom>
        <a:blipFill>
          <a:blip xmlns:r="http://schemas.openxmlformats.org/officeDocument/2006/relationships" r:embed="rId1"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sp>
    <dsp:sp modelId="{15771158-4D30-49F9-B1F1-B8EA84C01EBE}">
      <dsp:nvSpPr>
        <dsp:cNvPr id="0" name=""/>
        <dsp:cNvSpPr/>
      </dsp:nvSpPr>
      <dsp:spPr>
        <a:xfrm>
          <a:off x="2998231" y="21388"/>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45720" tIns="45720" rIns="45720" bIns="45720" numCol="1" spcCol="1270" anchor="ctr" anchorCtr="0">
          <a:noAutofit/>
        </a:bodyPr>
        <a:lstStyle/>
        <a:p>
          <a:pPr marL="0" lvl="0" indent="0" algn="l" defTabSz="533400">
            <a:lnSpc>
              <a:spcPct val="90000"/>
            </a:lnSpc>
            <a:spcBef>
              <a:spcPct val="0"/>
            </a:spcBef>
            <a:spcAft>
              <a:spcPct val="35000"/>
            </a:spcAft>
            <a:buNone/>
          </a:pPr>
          <a:r>
            <a:rPr lang="en-IN" sz="1200" kern="1200"/>
            <a:t>MANUFATURING </a:t>
          </a:r>
        </a:p>
      </dsp:txBody>
      <dsp:txXfrm>
        <a:off x="2998231" y="21388"/>
        <a:ext cx="874395" cy="582930"/>
      </dsp:txXfrm>
    </dsp:sp>
    <dsp:sp modelId="{081A676F-6EFA-4C02-9B53-A049A5844138}">
      <dsp:nvSpPr>
        <dsp:cNvPr id="0" name=""/>
        <dsp:cNvSpPr/>
      </dsp:nvSpPr>
      <dsp:spPr>
        <a:xfrm>
          <a:off x="1213008" y="789398"/>
          <a:ext cx="582930" cy="582930"/>
        </a:xfrm>
        <a:prstGeom prst="ellipse">
          <a:avLst/>
        </a:prstGeom>
        <a:blipFill>
          <a:blip xmlns:r="http://schemas.openxmlformats.org/officeDocument/2006/relationships" r:embed="rId2"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01177A00-2300-46F4-92B7-F62FECCD00B5}">
      <dsp:nvSpPr>
        <dsp:cNvPr id="0" name=""/>
        <dsp:cNvSpPr/>
      </dsp:nvSpPr>
      <dsp:spPr>
        <a:xfrm>
          <a:off x="1795938"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ORGANIC NANOROBOTS </a:t>
          </a:r>
        </a:p>
      </dsp:txBody>
      <dsp:txXfrm>
        <a:off x="1795938" y="787941"/>
        <a:ext cx="874395" cy="582930"/>
      </dsp:txXfrm>
    </dsp:sp>
    <dsp:sp modelId="{12EF19F0-FC28-4C8C-94A1-4CDB1C048CFC}">
      <dsp:nvSpPr>
        <dsp:cNvPr id="0" name=""/>
        <dsp:cNvSpPr/>
      </dsp:nvSpPr>
      <dsp:spPr>
        <a:xfrm>
          <a:off x="411479" y="1555951"/>
          <a:ext cx="582930" cy="582930"/>
        </a:xfrm>
        <a:prstGeom prst="ellipse">
          <a:avLst/>
        </a:prstGeom>
        <a:blipFill>
          <a:blip xmlns:r="http://schemas.openxmlformats.org/officeDocument/2006/relationships" r:embed="rId3" cstate="print">
            <a:extLst>
              <a:ext uri="{28A0092B-C50C-407E-A947-70E740481C1C}">
                <a14:useLocalDpi xmlns:a14="http://schemas.microsoft.com/office/drawing/2010/main" val="0"/>
              </a:ext>
            </a:extLst>
          </a:blip>
          <a:srcRect/>
          <a:stretch>
            <a:fillRect l="-39000" r="-39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4913F217-8D33-4097-B1E7-F3225EC737B3}">
      <dsp:nvSpPr>
        <dsp:cNvPr id="0" name=""/>
        <dsp:cNvSpPr/>
      </dsp:nvSpPr>
      <dsp:spPr>
        <a:xfrm>
          <a:off x="994410"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ATP BASED BIONANOROBOTS</a:t>
          </a:r>
        </a:p>
      </dsp:txBody>
      <dsp:txXfrm>
        <a:off x="994410" y="1554494"/>
        <a:ext cx="874395" cy="582930"/>
      </dsp:txXfrm>
    </dsp:sp>
    <dsp:sp modelId="{071D3146-E66E-48A4-B87E-9CB7238CBE46}">
      <dsp:nvSpPr>
        <dsp:cNvPr id="0" name=""/>
        <dsp:cNvSpPr/>
      </dsp:nvSpPr>
      <dsp:spPr>
        <a:xfrm>
          <a:off x="2014537" y="1555951"/>
          <a:ext cx="582930" cy="582930"/>
        </a:xfrm>
        <a:prstGeom prst="ellipse">
          <a:avLst/>
        </a:prstGeom>
        <a:blipFill>
          <a:blip xmlns:r="http://schemas.openxmlformats.org/officeDocument/2006/relationships" r:embed="rId4" cstate="print">
            <a:extLst>
              <a:ext uri="{28A0092B-C50C-407E-A947-70E740481C1C}">
                <a14:useLocalDpi xmlns:a14="http://schemas.microsoft.com/office/drawing/2010/main" val="0"/>
              </a:ext>
            </a:extLst>
          </a:blip>
          <a:srcRect/>
          <a:stretch>
            <a:fillRect l="-55000" r="-5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30289D59-8251-48E3-8CEC-91DEBD0CEE56}">
      <dsp:nvSpPr>
        <dsp:cNvPr id="0" name=""/>
        <dsp:cNvSpPr/>
      </dsp:nvSpPr>
      <dsp:spPr>
        <a:xfrm>
          <a:off x="2597467"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DNA BASED BIONANOROBOTS </a:t>
          </a:r>
        </a:p>
      </dsp:txBody>
      <dsp:txXfrm>
        <a:off x="2597467" y="1554494"/>
        <a:ext cx="874395" cy="582930"/>
      </dsp:txXfrm>
    </dsp:sp>
    <dsp:sp modelId="{E2114EA0-AD9A-48E7-85A7-99D5EF50799F}">
      <dsp:nvSpPr>
        <dsp:cNvPr id="0" name=""/>
        <dsp:cNvSpPr/>
      </dsp:nvSpPr>
      <dsp:spPr>
        <a:xfrm>
          <a:off x="3617595" y="789398"/>
          <a:ext cx="582930" cy="582930"/>
        </a:xfrm>
        <a:prstGeom prst="ellipse">
          <a:avLst/>
        </a:prstGeom>
        <a:blipFill>
          <a:blip xmlns:r="http://schemas.openxmlformats.org/officeDocument/2006/relationships" r:embed="rId5" cstate="print">
            <a:extLst>
              <a:ext uri="{28A0092B-C50C-407E-A947-70E740481C1C}">
                <a14:useLocalDpi xmlns:a14="http://schemas.microsoft.com/office/drawing/2010/main" val="0"/>
              </a:ext>
            </a:extLst>
          </a:blip>
          <a:srcRect/>
          <a:stretch>
            <a:fillRect l="-25000" r="-25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244E8FAF-8FA4-4E63-9C08-2B0B115C28C2}">
      <dsp:nvSpPr>
        <dsp:cNvPr id="0" name=""/>
        <dsp:cNvSpPr/>
      </dsp:nvSpPr>
      <dsp:spPr>
        <a:xfrm>
          <a:off x="4200525" y="787941"/>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INORGANIC NANOROBOTS </a:t>
          </a:r>
        </a:p>
      </dsp:txBody>
      <dsp:txXfrm>
        <a:off x="4200525" y="787941"/>
        <a:ext cx="874395" cy="582930"/>
      </dsp:txXfrm>
    </dsp:sp>
    <dsp:sp modelId="{EAB27BD8-4944-4580-A7FD-84C53963D44A}">
      <dsp:nvSpPr>
        <dsp:cNvPr id="0" name=""/>
        <dsp:cNvSpPr/>
      </dsp:nvSpPr>
      <dsp:spPr>
        <a:xfrm>
          <a:off x="3617595" y="1555951"/>
          <a:ext cx="582930" cy="582930"/>
        </a:xfrm>
        <a:prstGeom prst="ellipse">
          <a:avLst/>
        </a:prstGeom>
        <a:blipFill>
          <a:blip xmlns:r="http://schemas.openxmlformats.org/officeDocument/2006/relationships" r:embed="rId6" cstate="print">
            <a:extLst>
              <a:ext uri="{28A0092B-C50C-407E-A947-70E740481C1C}">
                <a14:useLocalDpi xmlns:a14="http://schemas.microsoft.com/office/drawing/2010/main" val="0"/>
              </a:ext>
            </a:extLst>
          </a:blip>
          <a:srcRect/>
          <a:stretch>
            <a:fillRect t="-16000" b="-16000"/>
          </a:stretch>
        </a:blip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1">
          <a:scrgbClr r="0" g="0" b="0"/>
        </a:effectRef>
        <a:fontRef idx="minor">
          <a:schemeClr val="lt1"/>
        </a:fontRef>
      </dsp:style>
    </dsp:sp>
    <dsp:sp modelId="{B5FB46FB-C433-46E3-BAB1-9669EB555AB6}">
      <dsp:nvSpPr>
        <dsp:cNvPr id="0" name=""/>
        <dsp:cNvSpPr/>
      </dsp:nvSpPr>
      <dsp:spPr>
        <a:xfrm>
          <a:off x="4200525" y="1554494"/>
          <a:ext cx="874395" cy="58293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l" defTabSz="355600">
            <a:lnSpc>
              <a:spcPct val="90000"/>
            </a:lnSpc>
            <a:spcBef>
              <a:spcPct val="0"/>
            </a:spcBef>
            <a:spcAft>
              <a:spcPct val="35000"/>
            </a:spcAft>
            <a:buNone/>
          </a:pPr>
          <a:r>
            <a:rPr lang="en-IN" sz="800" kern="1200"/>
            <a:t>MINIATURES IN NANOELECTRIC DEVICES </a:t>
          </a:r>
        </a:p>
      </dsp:txBody>
      <dsp:txXfrm>
        <a:off x="4200525" y="1554494"/>
        <a:ext cx="874395" cy="582930"/>
      </dsp:txXfrm>
    </dsp:sp>
  </dsp:spTree>
</dsp:drawing>
</file>

<file path=word/diagrams/layout1.xml><?xml version="1.0" encoding="utf-8"?>
<dgm:layoutDef xmlns:dgm="http://schemas.openxmlformats.org/drawingml/2006/diagram" xmlns:a="http://schemas.openxmlformats.org/drawingml/2006/main" uniqueId="urn:microsoft.com/office/officeart/2009/layout/CirclePictureHierarchy">
  <dgm:title val=""/>
  <dgm:desc val=""/>
  <dgm:catLst>
    <dgm:cat type="hierarchy" pri="1750"/>
    <dgm:cat type="picture" pri="23000"/>
    <dgm:cat type="pictureconvert" pri="2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5"/>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h" for="ch" forName="image" refType="h" fact="0.8"/>
              <dgm:constr type="w" for="ch" forName="image" refType="h" refFor="ch" refForName="image"/>
              <dgm:constr type="t" for="ch" forName="image" refType="h" fact="0.1"/>
              <dgm:constr type="l" for="ch" forName="image"/>
              <dgm:constr type="w" for="ch" forName="text" refType="w" fact="0.6"/>
              <dgm:constr type="h" for="ch" forName="text" refType="h" fact="0.8"/>
              <dgm:constr type="t" for="ch" forName="text" refType="w" fact="0.04"/>
              <dgm:constr type="l" for="ch" forName="text" refType="w" fact="0.4"/>
            </dgm:constrLst>
            <dgm:ruleLst/>
            <dgm:layoutNode name="image" styleLbl="node0">
              <dgm:alg type="sp"/>
              <dgm:shape xmlns:r="http://schemas.openxmlformats.org/officeDocument/2006/relationships" type="ellipse" r:blip="" blipPhldr="1">
                <dgm:adjLst/>
              </dgm:shape>
              <dgm:presOf/>
              <dgm:constrLst/>
              <dgm:ruleLst/>
            </dgm:layoutNode>
            <dgm:layoutNode name="text"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image"/>
                    <dgm:param type="dstNode" val="image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h" for="ch" forName="image2" refType="h" fact="0.8"/>
                      <dgm:constr type="w" for="ch" forName="image2" refType="h" refFor="ch" refForName="image2"/>
                      <dgm:constr type="t" for="ch" forName="image2" refType="h" fact="0.1"/>
                      <dgm:constr type="l" for="ch" forName="image2"/>
                      <dgm:constr type="w" for="ch" forName="text2" refType="w" fact="0.6"/>
                      <dgm:constr type="h" for="ch" forName="text2" refType="h" fact="0.8"/>
                      <dgm:constr type="t" for="ch" forName="text2" refType="w" fact="0.04"/>
                      <dgm:constr type="l" for="ch" forName="text2" refType="w" fact="0.4"/>
                    </dgm:constrLst>
                    <dgm:ruleLst/>
                    <dgm:layoutNode name="image2">
                      <dgm:alg type="sp"/>
                      <dgm:shape xmlns:r="http://schemas.openxmlformats.org/officeDocument/2006/relationships" type="ellipse" r:blip="" blipPhldr="1">
                        <dgm:adjLst/>
                      </dgm:shape>
                      <dgm:presOf/>
                      <dgm:constrLst/>
                      <dgm:ruleLst/>
                    </dgm:layoutNode>
                    <dgm:layoutNode name="text2"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image2"/>
                            <dgm:param type="dstNode" val="image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h" for="ch" forName="image3" refType="h" fact="0.8"/>
                              <dgm:constr type="w" for="ch" forName="image3" refType="h" refFor="ch" refForName="image3"/>
                              <dgm:constr type="t" for="ch" forName="image3" refType="h" fact="0.1"/>
                              <dgm:constr type="l" for="ch" forName="image3"/>
                              <dgm:constr type="w" for="ch" forName="text3" refType="w" fact="0.6"/>
                              <dgm:constr type="h" for="ch" forName="text3" refType="h" fact="0.8"/>
                              <dgm:constr type="t" for="ch" forName="text3" refType="w" fact="0.04"/>
                              <dgm:constr type="l" for="ch" forName="text3" refType="w" fact="0.4"/>
                            </dgm:constrLst>
                            <dgm:ruleLst/>
                            <dgm:layoutNode name="image3">
                              <dgm:alg type="sp"/>
                              <dgm:shape xmlns:r="http://schemas.openxmlformats.org/officeDocument/2006/relationships" type="ellipse" r:blip="" blipPhldr="1">
                                <dgm:adjLst/>
                              </dgm:shape>
                              <dgm:presOf/>
                              <dgm:constrLst/>
                              <dgm:ruleLst/>
                            </dgm:layoutNode>
                            <dgm:layoutNode name="text3"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image3"/>
                                        <dgm:param type="dstNode" val="image4"/>
                                      </dgm:alg>
                                    </dgm:if>
                                    <dgm:else name="Name26">
                                      <dgm:alg type="conn">
                                        <dgm:param type="dim" val="1D"/>
                                        <dgm:param type="endSty" val="noArr"/>
                                        <dgm:param type="connRout" val="bend"/>
                                        <dgm:param type="bendPt" val="end"/>
                                        <dgm:param type="begPts" val="bCtr"/>
                                        <dgm:param type="endPts" val="tCtr"/>
                                        <dgm:param type="srcNode" val="image4"/>
                                        <dgm:param type="dstNode" val="image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h" for="ch" forName="image4" refType="h" fact="0.8"/>
                                      <dgm:constr type="w" for="ch" forName="image4" refType="h" refFor="ch" refForName="image4"/>
                                      <dgm:constr type="t" for="ch" forName="image4" refType="h" fact="0.1"/>
                                      <dgm:constr type="l" for="ch" forName="image4"/>
                                      <dgm:constr type="w" for="ch" forName="text4" refType="w" fact="0.6"/>
                                      <dgm:constr type="h" for="ch" forName="text4" refType="h" fact="0.8"/>
                                      <dgm:constr type="t" for="ch" forName="text4" refType="w" fact="0.04"/>
                                      <dgm:constr type="l" for="ch" forName="text4" refType="w" fact="0.4"/>
                                    </dgm:constrLst>
                                    <dgm:ruleLst/>
                                    <dgm:layoutNode name="image4">
                                      <dgm:alg type="sp"/>
                                      <dgm:shape xmlns:r="http://schemas.openxmlformats.org/officeDocument/2006/relationships" type="ellipse" r:blip="" blipPhldr="1">
                                        <dgm:adjLst/>
                                      </dgm:shape>
                                      <dgm:presOf/>
                                      <dgm:constrLst/>
                                      <dgm:ruleLst/>
                                    </dgm:layoutNode>
                                    <dgm:layoutNode name="text4" styleLbl="revTx">
                                      <dgm:varLst>
                                        <dgm:chPref val="3"/>
                                      </dgm:varLst>
                                      <dgm:alg type="tx">
                                        <dgm:param type="parTxLTRAlign" val="l"/>
                                        <dgm:param type="parTxRTLAlign" val="r"/>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14</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thenmozhi selvaraj</dc:creator>
  <cp:keywords/>
  <dc:description/>
  <cp:lastModifiedBy>thenmozhi selvaraj</cp:lastModifiedBy>
  <cp:revision>20</cp:revision>
  <dcterms:created xsi:type="dcterms:W3CDTF">2023-07-31T14:46:00Z</dcterms:created>
  <dcterms:modified xsi:type="dcterms:W3CDTF">2023-07-31T18:27:00Z</dcterms:modified>
</cp:coreProperties>
</file>