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17D02" w14:textId="7893DAE7" w:rsidR="00F700E9" w:rsidRPr="00F700E9" w:rsidRDefault="00213868" w:rsidP="00F700E9">
      <w:pPr>
        <w:spacing w:line="360" w:lineRule="auto"/>
        <w:jc w:val="center"/>
        <w:rPr>
          <w:rFonts w:ascii="Times New Roman" w:hAnsi="Times New Roman" w:cs="Times New Roman"/>
          <w:b/>
          <w:bCs/>
          <w:sz w:val="28"/>
          <w:szCs w:val="28"/>
        </w:rPr>
      </w:pPr>
      <w:r w:rsidRPr="00213868">
        <w:rPr>
          <w:rFonts w:ascii="Times New Roman" w:hAnsi="Times New Roman" w:cs="Times New Roman"/>
          <w:b/>
          <w:bCs/>
          <w:sz w:val="28"/>
          <w:szCs w:val="28"/>
        </w:rPr>
        <w:t>CORPORATE SOCIAL RESPONSIBILITY</w:t>
      </w:r>
      <w:r w:rsidR="00F700E9" w:rsidRPr="00F700E9">
        <w:rPr>
          <w:rFonts w:ascii="Times New Roman" w:hAnsi="Times New Roman" w:cs="Times New Roman"/>
          <w:b/>
          <w:bCs/>
          <w:sz w:val="28"/>
          <w:szCs w:val="28"/>
        </w:rPr>
        <w:t>: THE PERCEPTION OF BUILDING DEVELOPING COUNTRIES</w:t>
      </w:r>
    </w:p>
    <w:p w14:paraId="2D46943D" w14:textId="77777777" w:rsidR="00F700E9" w:rsidRDefault="00F700E9" w:rsidP="000B3721">
      <w:pPr>
        <w:spacing w:line="360" w:lineRule="auto"/>
        <w:jc w:val="center"/>
        <w:rPr>
          <w:rFonts w:ascii="Times New Roman" w:hAnsi="Times New Roman" w:cs="Times New Roman"/>
          <w:b/>
          <w:bCs/>
        </w:rPr>
      </w:pPr>
    </w:p>
    <w:p w14:paraId="69D0182D" w14:textId="658A3502" w:rsidR="00791E31" w:rsidRDefault="00F700E9" w:rsidP="00791E31">
      <w:pPr>
        <w:jc w:val="center"/>
        <w:rPr>
          <w:rFonts w:ascii="Times New Roman" w:hAnsi="Times New Roman" w:cs="Times New Roman"/>
          <w:b/>
          <w:bCs/>
          <w:szCs w:val="24"/>
          <w:lang w:val="en-US"/>
        </w:rPr>
      </w:pPr>
      <w:r w:rsidRPr="00843F4C">
        <w:rPr>
          <w:rFonts w:ascii="Times New Roman" w:hAnsi="Times New Roman" w:cs="Times New Roman"/>
          <w:b/>
          <w:bCs/>
          <w:szCs w:val="24"/>
          <w:lang w:val="en-US"/>
        </w:rPr>
        <w:t>Presented by:</w:t>
      </w:r>
    </w:p>
    <w:p w14:paraId="6279A957" w14:textId="7517EB0E" w:rsidR="00F700E9" w:rsidRPr="00E7118F" w:rsidRDefault="00F700E9" w:rsidP="00F700E9">
      <w:pPr>
        <w:pStyle w:val="Author"/>
        <w:spacing w:before="160" w:after="80"/>
        <w:rPr>
          <w:rFonts w:eastAsia="Times New Roman"/>
        </w:rPr>
      </w:pPr>
      <w:r w:rsidRPr="00E7118F">
        <w:t>Vidhya Shree S</w:t>
      </w:r>
      <w:r w:rsidR="00791E31">
        <w:t>,</w:t>
      </w:r>
      <w:r w:rsidR="00791E31" w:rsidRPr="00791E31">
        <w:t xml:space="preserve"> </w:t>
      </w:r>
      <w:r w:rsidR="00791E31" w:rsidRPr="00E7118F">
        <w:t>Vinutha K</w:t>
      </w:r>
    </w:p>
    <w:p w14:paraId="70626870" w14:textId="77777777" w:rsidR="00F700E9" w:rsidRPr="00E7118F" w:rsidRDefault="00F700E9" w:rsidP="00F700E9">
      <w:pPr>
        <w:jc w:val="center"/>
        <w:rPr>
          <w:rFonts w:ascii="Times New Roman" w:hAnsi="Times New Roman" w:cs="Times New Roman"/>
          <w:b/>
          <w:bCs/>
          <w:sz w:val="22"/>
        </w:rPr>
      </w:pPr>
      <w:r w:rsidRPr="00E7118F">
        <w:rPr>
          <w:rFonts w:ascii="Times New Roman" w:hAnsi="Times New Roman" w:cs="Times New Roman"/>
          <w:b/>
          <w:bCs/>
          <w:sz w:val="22"/>
        </w:rPr>
        <w:t>Assistant Professor</w:t>
      </w:r>
    </w:p>
    <w:p w14:paraId="0A4D77DE" w14:textId="77777777" w:rsidR="00F700E9" w:rsidRPr="00E7118F" w:rsidRDefault="00F700E9" w:rsidP="00F700E9">
      <w:pPr>
        <w:jc w:val="center"/>
        <w:rPr>
          <w:rFonts w:ascii="Times New Roman" w:hAnsi="Times New Roman" w:cs="Times New Roman"/>
          <w:b/>
          <w:bCs/>
          <w:sz w:val="22"/>
        </w:rPr>
      </w:pPr>
      <w:r w:rsidRPr="00E7118F">
        <w:rPr>
          <w:rFonts w:ascii="Times New Roman" w:hAnsi="Times New Roman" w:cs="Times New Roman"/>
          <w:b/>
          <w:bCs/>
          <w:sz w:val="22"/>
        </w:rPr>
        <w:t>BBA/</w:t>
      </w:r>
      <w:proofErr w:type="gramStart"/>
      <w:r w:rsidRPr="00E7118F">
        <w:rPr>
          <w:rFonts w:ascii="Times New Roman" w:hAnsi="Times New Roman" w:cs="Times New Roman"/>
          <w:b/>
          <w:bCs/>
          <w:sz w:val="22"/>
        </w:rPr>
        <w:t>B.Com</w:t>
      </w:r>
      <w:proofErr w:type="gramEnd"/>
      <w:r w:rsidRPr="00E7118F">
        <w:rPr>
          <w:rFonts w:ascii="Times New Roman" w:hAnsi="Times New Roman" w:cs="Times New Roman"/>
          <w:b/>
          <w:bCs/>
          <w:sz w:val="22"/>
        </w:rPr>
        <w:t xml:space="preserve"> Department</w:t>
      </w:r>
    </w:p>
    <w:p w14:paraId="58FC37C5" w14:textId="77777777" w:rsidR="00F700E9" w:rsidRPr="00E7118F" w:rsidRDefault="00F700E9" w:rsidP="00F700E9">
      <w:pPr>
        <w:jc w:val="center"/>
        <w:rPr>
          <w:rFonts w:ascii="Times New Roman" w:hAnsi="Times New Roman" w:cs="Times New Roman"/>
          <w:b/>
          <w:bCs/>
          <w:sz w:val="22"/>
        </w:rPr>
      </w:pPr>
      <w:r w:rsidRPr="00E7118F">
        <w:rPr>
          <w:rFonts w:ascii="Times New Roman" w:hAnsi="Times New Roman" w:cs="Times New Roman"/>
          <w:b/>
          <w:bCs/>
          <w:sz w:val="22"/>
        </w:rPr>
        <w:t>Dayananda Sagar College of Arts, Science and Commerce, Bangalore</w:t>
      </w:r>
    </w:p>
    <w:p w14:paraId="5EF45C47" w14:textId="77777777" w:rsidR="00F700E9" w:rsidRPr="00E7118F" w:rsidRDefault="000C4D94" w:rsidP="00F700E9">
      <w:pPr>
        <w:jc w:val="center"/>
        <w:rPr>
          <w:rStyle w:val="Hyperlink"/>
          <w:rFonts w:ascii="Times New Roman" w:hAnsi="Times New Roman" w:cs="Times New Roman"/>
          <w:b/>
          <w:bCs/>
          <w:sz w:val="22"/>
        </w:rPr>
      </w:pPr>
      <w:hyperlink r:id="rId5" w:history="1">
        <w:r w:rsidR="00F700E9" w:rsidRPr="00E7118F">
          <w:rPr>
            <w:rStyle w:val="Hyperlink"/>
            <w:rFonts w:ascii="Times New Roman" w:hAnsi="Times New Roman" w:cs="Times New Roman"/>
            <w:b/>
            <w:bCs/>
            <w:sz w:val="22"/>
          </w:rPr>
          <w:t>vinuthakumar20@gmail.com</w:t>
        </w:r>
      </w:hyperlink>
    </w:p>
    <w:p w14:paraId="5F84F638" w14:textId="77777777" w:rsidR="00F700E9" w:rsidRPr="00E7118F" w:rsidRDefault="000C4D94" w:rsidP="00F700E9">
      <w:pPr>
        <w:jc w:val="center"/>
        <w:rPr>
          <w:rFonts w:ascii="Times New Roman" w:hAnsi="Times New Roman" w:cs="Times New Roman"/>
          <w:b/>
          <w:bCs/>
          <w:sz w:val="22"/>
        </w:rPr>
      </w:pPr>
      <w:hyperlink r:id="rId6" w:history="1">
        <w:r w:rsidR="00F700E9" w:rsidRPr="00E7118F">
          <w:rPr>
            <w:rStyle w:val="Hyperlink"/>
            <w:rFonts w:ascii="Times New Roman" w:hAnsi="Times New Roman" w:cs="Times New Roman"/>
            <w:b/>
            <w:bCs/>
            <w:sz w:val="22"/>
          </w:rPr>
          <w:t>vidhya-bbabcom@dayanandasagar.edu</w:t>
        </w:r>
      </w:hyperlink>
    </w:p>
    <w:p w14:paraId="0AE6A7CD" w14:textId="77777777" w:rsidR="00F700E9" w:rsidRPr="00E7118F" w:rsidRDefault="00F700E9" w:rsidP="00F700E9">
      <w:pPr>
        <w:jc w:val="center"/>
        <w:rPr>
          <w:rFonts w:ascii="Times New Roman" w:hAnsi="Times New Roman" w:cs="Times New Roman"/>
          <w:b/>
          <w:bCs/>
          <w:sz w:val="22"/>
        </w:rPr>
      </w:pPr>
      <w:r w:rsidRPr="00E7118F">
        <w:rPr>
          <w:rFonts w:ascii="Times New Roman" w:hAnsi="Times New Roman" w:cs="Times New Roman"/>
          <w:b/>
          <w:bCs/>
          <w:sz w:val="22"/>
        </w:rPr>
        <w:t>Sowmya G</w:t>
      </w:r>
    </w:p>
    <w:p w14:paraId="4DC014B3" w14:textId="77777777" w:rsidR="00F700E9" w:rsidRPr="00E7118F" w:rsidRDefault="00F700E9" w:rsidP="00F700E9">
      <w:pPr>
        <w:jc w:val="center"/>
        <w:rPr>
          <w:rFonts w:ascii="Times New Roman" w:hAnsi="Times New Roman" w:cs="Times New Roman"/>
          <w:b/>
          <w:bCs/>
          <w:sz w:val="22"/>
        </w:rPr>
      </w:pPr>
      <w:r w:rsidRPr="00E7118F">
        <w:rPr>
          <w:rFonts w:ascii="Times New Roman" w:hAnsi="Times New Roman" w:cs="Times New Roman"/>
          <w:b/>
          <w:bCs/>
          <w:sz w:val="22"/>
        </w:rPr>
        <w:t>Assistant Professor</w:t>
      </w:r>
    </w:p>
    <w:p w14:paraId="5CE6FDD4" w14:textId="77777777" w:rsidR="00F700E9" w:rsidRPr="00E7118F" w:rsidRDefault="00F700E9" w:rsidP="00F700E9">
      <w:pPr>
        <w:jc w:val="center"/>
        <w:rPr>
          <w:rFonts w:ascii="Times New Roman" w:hAnsi="Times New Roman" w:cs="Times New Roman"/>
          <w:b/>
          <w:bCs/>
          <w:sz w:val="22"/>
        </w:rPr>
      </w:pPr>
      <w:r w:rsidRPr="00E7118F">
        <w:rPr>
          <w:rFonts w:ascii="Times New Roman" w:hAnsi="Times New Roman" w:cs="Times New Roman"/>
          <w:b/>
          <w:bCs/>
          <w:sz w:val="22"/>
        </w:rPr>
        <w:t>BBA/B.Com Department</w:t>
      </w:r>
    </w:p>
    <w:p w14:paraId="24A48FF3" w14:textId="77777777" w:rsidR="00F700E9" w:rsidRPr="00E7118F" w:rsidRDefault="00F700E9" w:rsidP="00F700E9">
      <w:pPr>
        <w:jc w:val="center"/>
        <w:rPr>
          <w:rFonts w:ascii="Times New Roman" w:hAnsi="Times New Roman" w:cs="Times New Roman"/>
          <w:b/>
          <w:bCs/>
          <w:sz w:val="22"/>
        </w:rPr>
      </w:pPr>
      <w:r w:rsidRPr="00E7118F">
        <w:rPr>
          <w:rFonts w:ascii="Times New Roman" w:hAnsi="Times New Roman" w:cs="Times New Roman"/>
          <w:b/>
          <w:bCs/>
          <w:sz w:val="22"/>
        </w:rPr>
        <w:t>Vasavi Jnana Peetha First Grade College,Banalore</w:t>
      </w:r>
    </w:p>
    <w:p w14:paraId="58332043" w14:textId="77777777" w:rsidR="00F700E9" w:rsidRPr="00E7118F" w:rsidRDefault="000C4D94" w:rsidP="00F700E9">
      <w:pPr>
        <w:jc w:val="center"/>
        <w:rPr>
          <w:rFonts w:ascii="Times New Roman" w:hAnsi="Times New Roman" w:cs="Times New Roman"/>
          <w:b/>
          <w:bCs/>
          <w:sz w:val="22"/>
        </w:rPr>
      </w:pPr>
      <w:hyperlink r:id="rId7" w:history="1">
        <w:r w:rsidR="00F700E9" w:rsidRPr="00CC2E76">
          <w:rPr>
            <w:rStyle w:val="Hyperlink"/>
            <w:rFonts w:ascii="Times New Roman" w:hAnsi="Times New Roman" w:cs="Times New Roman"/>
            <w:b/>
            <w:bCs/>
            <w:sz w:val="22"/>
          </w:rPr>
          <w:t>sowmyagt1991@gmail.com</w:t>
        </w:r>
      </w:hyperlink>
    </w:p>
    <w:p w14:paraId="3C699304" w14:textId="77777777" w:rsidR="00F700E9" w:rsidRDefault="00F700E9" w:rsidP="00F700E9">
      <w:pPr>
        <w:rPr>
          <w:b/>
          <w:bCs/>
        </w:rPr>
      </w:pPr>
    </w:p>
    <w:p w14:paraId="3939D0C7" w14:textId="77777777" w:rsidR="00F700E9" w:rsidRPr="003A01D1" w:rsidRDefault="00F700E9" w:rsidP="00F700E9">
      <w:pPr>
        <w:pStyle w:val="Affiliation"/>
      </w:pPr>
      <w:r w:rsidRPr="003A01D1">
        <w:t>__________________________________________________________________________________________</w:t>
      </w:r>
    </w:p>
    <w:p w14:paraId="3F1BDB80" w14:textId="24787AAC" w:rsidR="00F700E9" w:rsidRDefault="00F700E9" w:rsidP="00F700E9">
      <w:pPr>
        <w:spacing w:line="360" w:lineRule="auto"/>
        <w:jc w:val="both"/>
        <w:rPr>
          <w:rFonts w:ascii="Times New Roman" w:hAnsi="Times New Roman" w:cs="Times New Roman"/>
        </w:rPr>
      </w:pPr>
      <w:r w:rsidRPr="003A01D1">
        <w:rPr>
          <w:b/>
          <w:iCs/>
        </w:rPr>
        <w:t>Abstract</w:t>
      </w:r>
      <w:r w:rsidRPr="003A01D1">
        <w:rPr>
          <w:rFonts w:eastAsia="Times New Roman"/>
        </w:rPr>
        <w:t xml:space="preserve"> -</w:t>
      </w:r>
      <w:r w:rsidRPr="00F700E9">
        <w:rPr>
          <w:rFonts w:ascii="Times New Roman" w:hAnsi="Times New Roman" w:cs="Times New Roman"/>
        </w:rPr>
        <w:t xml:space="preserve"> </w:t>
      </w:r>
      <w:r w:rsidRPr="00C77060">
        <w:rPr>
          <w:rFonts w:ascii="Times New Roman" w:hAnsi="Times New Roman" w:cs="Times New Roman"/>
        </w:rPr>
        <w:t xml:space="preserve">The Corporate Social Responsibility (CSR) is the concept that has gained prominence in business reporting. Every corporation has the policy concerning CSR, which produces a report annually detailing its activities. In CSR the companies tend to make a contribution to the society and bring in a positive impact beyond earning profits. The provisions related with Corporate Social Responsibility have been enshrined under section 135 and Companies (Social Responsibility Policy) Rules, 2014. The </w:t>
      </w:r>
      <w:r>
        <w:rPr>
          <w:rFonts w:ascii="Times New Roman" w:hAnsi="Times New Roman" w:cs="Times New Roman"/>
        </w:rPr>
        <w:t xml:space="preserve">article maps </w:t>
      </w:r>
      <w:r w:rsidRPr="00C77060">
        <w:rPr>
          <w:rFonts w:ascii="Times New Roman" w:hAnsi="Times New Roman" w:cs="Times New Roman"/>
        </w:rPr>
        <w:t>the principles of CSR, meaning and significance of CSR</w:t>
      </w:r>
      <w:r>
        <w:rPr>
          <w:rFonts w:ascii="Times New Roman" w:hAnsi="Times New Roman" w:cs="Times New Roman"/>
        </w:rPr>
        <w:t>,</w:t>
      </w:r>
      <w:r w:rsidRPr="00C77060">
        <w:rPr>
          <w:rFonts w:ascii="Times New Roman" w:hAnsi="Times New Roman" w:cs="Times New Roman"/>
        </w:rPr>
        <w:t xml:space="preserve"> and roles of CSR in development of the society. The research is based on secondary sources i.e., from government websites, magazines and journals.</w:t>
      </w:r>
    </w:p>
    <w:p w14:paraId="5DF73803" w14:textId="77777777" w:rsidR="00F700E9" w:rsidRDefault="00F700E9" w:rsidP="00F700E9">
      <w:pPr>
        <w:spacing w:line="360" w:lineRule="auto"/>
        <w:jc w:val="both"/>
        <w:rPr>
          <w:rFonts w:ascii="Times New Roman" w:hAnsi="Times New Roman" w:cs="Times New Roman"/>
          <w:b/>
        </w:rPr>
      </w:pPr>
    </w:p>
    <w:p w14:paraId="2AC081C3" w14:textId="0D219FAC" w:rsidR="00F700E9" w:rsidRPr="000B3721" w:rsidRDefault="00F700E9" w:rsidP="00F700E9">
      <w:pPr>
        <w:spacing w:line="360" w:lineRule="auto"/>
        <w:jc w:val="both"/>
        <w:rPr>
          <w:rFonts w:ascii="Times New Roman" w:hAnsi="Times New Roman" w:cs="Times New Roman"/>
          <w:b/>
          <w:bCs/>
          <w:i/>
          <w:iCs/>
          <w:szCs w:val="24"/>
        </w:rPr>
      </w:pPr>
      <w:r w:rsidRPr="00E7118F">
        <w:rPr>
          <w:rFonts w:ascii="Times New Roman" w:hAnsi="Times New Roman" w:cs="Times New Roman"/>
          <w:b/>
        </w:rPr>
        <w:t>Index</w:t>
      </w:r>
      <w:r w:rsidRPr="00E7118F">
        <w:rPr>
          <w:rFonts w:ascii="Times New Roman" w:eastAsia="Times New Roman" w:hAnsi="Times New Roman" w:cs="Times New Roman"/>
          <w:b/>
        </w:rPr>
        <w:t xml:space="preserve"> </w:t>
      </w:r>
      <w:r w:rsidRPr="00E7118F">
        <w:rPr>
          <w:rFonts w:ascii="Times New Roman" w:hAnsi="Times New Roman" w:cs="Times New Roman"/>
          <w:b/>
        </w:rPr>
        <w:t>Terms</w:t>
      </w:r>
      <w:r w:rsidRPr="000B3721">
        <w:rPr>
          <w:rFonts w:ascii="Times New Roman" w:hAnsi="Times New Roman" w:cs="Times New Roman"/>
          <w:b/>
          <w:bCs/>
          <w:i/>
          <w:iCs/>
          <w:color w:val="212121"/>
          <w:szCs w:val="24"/>
          <w:shd w:val="clear" w:color="auto" w:fill="FFFFFF"/>
        </w:rPr>
        <w:t>:</w:t>
      </w:r>
      <w:r>
        <w:rPr>
          <w:rFonts w:ascii="Times New Roman" w:hAnsi="Times New Roman" w:cs="Times New Roman"/>
          <w:b/>
          <w:bCs/>
          <w:i/>
          <w:iCs/>
          <w:color w:val="212121"/>
          <w:szCs w:val="24"/>
          <w:shd w:val="clear" w:color="auto" w:fill="FFFFFF"/>
        </w:rPr>
        <w:t xml:space="preserve"> </w:t>
      </w:r>
      <w:r w:rsidRPr="000B3721">
        <w:rPr>
          <w:rFonts w:ascii="Times New Roman" w:hAnsi="Times New Roman" w:cs="Times New Roman"/>
          <w:b/>
          <w:bCs/>
          <w:i/>
          <w:iCs/>
          <w:color w:val="212121"/>
          <w:szCs w:val="24"/>
          <w:shd w:val="clear" w:color="auto" w:fill="FFFFFF"/>
        </w:rPr>
        <w:t>Corporate social responsibility (CSR)</w:t>
      </w:r>
      <w:r>
        <w:rPr>
          <w:rFonts w:ascii="Times New Roman" w:hAnsi="Times New Roman" w:cs="Times New Roman"/>
          <w:b/>
          <w:bCs/>
          <w:i/>
          <w:iCs/>
          <w:color w:val="212121"/>
          <w:szCs w:val="24"/>
          <w:shd w:val="clear" w:color="auto" w:fill="FFFFFF"/>
        </w:rPr>
        <w:t>, Developing countries, society.</w:t>
      </w:r>
    </w:p>
    <w:p w14:paraId="7A0B3157" w14:textId="363EDB86" w:rsidR="00F700E9" w:rsidRPr="00E7118F" w:rsidRDefault="00F700E9" w:rsidP="00F700E9">
      <w:pPr>
        <w:spacing w:line="360" w:lineRule="auto"/>
        <w:jc w:val="both"/>
      </w:pPr>
    </w:p>
    <w:p w14:paraId="73CE4D76" w14:textId="77777777" w:rsidR="00F700E9" w:rsidRDefault="00F700E9" w:rsidP="00F700E9">
      <w:pPr>
        <w:pBdr>
          <w:bottom w:val="single" w:sz="12" w:space="1" w:color="auto"/>
        </w:pBdr>
        <w:spacing w:line="360" w:lineRule="auto"/>
        <w:jc w:val="both"/>
        <w:rPr>
          <w:rFonts w:ascii="Times New Roman" w:hAnsi="Times New Roman" w:cs="Times New Roman"/>
          <w:b/>
          <w:bCs/>
          <w:szCs w:val="24"/>
          <w:lang w:val="en-US"/>
        </w:rPr>
      </w:pPr>
    </w:p>
    <w:p w14:paraId="56EC63E9" w14:textId="77777777" w:rsidR="00F700E9" w:rsidRDefault="00F700E9" w:rsidP="00F700E9">
      <w:pPr>
        <w:spacing w:line="360" w:lineRule="auto"/>
        <w:jc w:val="center"/>
        <w:rPr>
          <w:rFonts w:eastAsia="Times New Roman"/>
        </w:rPr>
      </w:pPr>
    </w:p>
    <w:p w14:paraId="0057BB3E" w14:textId="77777777" w:rsidR="00F700E9" w:rsidRDefault="00F700E9" w:rsidP="00C77060">
      <w:pPr>
        <w:spacing w:line="360" w:lineRule="auto"/>
        <w:jc w:val="both"/>
        <w:rPr>
          <w:rFonts w:eastAsia="Times New Roman"/>
        </w:rPr>
      </w:pPr>
    </w:p>
    <w:p w14:paraId="690EED56" w14:textId="702CC392" w:rsidR="00745845" w:rsidRDefault="00745845" w:rsidP="00C77060">
      <w:pPr>
        <w:spacing w:line="360" w:lineRule="auto"/>
        <w:jc w:val="both"/>
        <w:rPr>
          <w:rFonts w:ascii="Times New Roman" w:hAnsi="Times New Roman" w:cs="Times New Roman"/>
          <w:b/>
          <w:bCs/>
        </w:rPr>
      </w:pPr>
      <w:r w:rsidRPr="00745845">
        <w:rPr>
          <w:rFonts w:ascii="Times New Roman" w:hAnsi="Times New Roman" w:cs="Times New Roman"/>
          <w:b/>
          <w:bCs/>
        </w:rPr>
        <w:t>Introduction</w:t>
      </w:r>
    </w:p>
    <w:p w14:paraId="1E075059" w14:textId="34AAEBB7" w:rsidR="00A61C30" w:rsidRDefault="00A61C30" w:rsidP="00A61C30">
      <w:pPr>
        <w:spacing w:line="360" w:lineRule="auto"/>
        <w:jc w:val="both"/>
        <w:rPr>
          <w:rFonts w:ascii="Times New Roman" w:hAnsi="Times New Roman" w:cs="Times New Roman"/>
          <w:b/>
          <w:bCs/>
        </w:rPr>
      </w:pPr>
      <w:r>
        <w:rPr>
          <w:rFonts w:ascii="Times New Roman" w:hAnsi="Times New Roman" w:cs="Times New Roman"/>
          <w:b/>
          <w:bCs/>
        </w:rPr>
        <w:t xml:space="preserve">As quoted by </w:t>
      </w:r>
      <w:r w:rsidRPr="00A61C30">
        <w:rPr>
          <w:rFonts w:ascii="Times New Roman" w:hAnsi="Times New Roman" w:cs="Times New Roman"/>
          <w:b/>
          <w:bCs/>
        </w:rPr>
        <w:t>Malcolm Brinded</w:t>
      </w:r>
    </w:p>
    <w:p w14:paraId="3B5D07C3" w14:textId="00E9559E" w:rsidR="00A61C30" w:rsidRPr="00A61C30" w:rsidRDefault="00A61C30" w:rsidP="00A61C30">
      <w:pPr>
        <w:spacing w:line="360" w:lineRule="auto"/>
        <w:jc w:val="both"/>
        <w:rPr>
          <w:rFonts w:ascii="Times New Roman" w:hAnsi="Times New Roman" w:cs="Times New Roman"/>
          <w:b/>
          <w:bCs/>
        </w:rPr>
      </w:pPr>
      <w:r>
        <w:rPr>
          <w:rFonts w:ascii="Times New Roman" w:hAnsi="Times New Roman" w:cs="Times New Roman"/>
          <w:b/>
          <w:bCs/>
        </w:rPr>
        <w:t>‘</w:t>
      </w:r>
      <w:r w:rsidRPr="00A61C30">
        <w:rPr>
          <w:rFonts w:ascii="Times New Roman" w:hAnsi="Times New Roman" w:cs="Times New Roman"/>
          <w:b/>
          <w:bCs/>
        </w:rPr>
        <w:t>Companies not interested in sustainable development issues will not survive long.</w:t>
      </w:r>
      <w:r>
        <w:rPr>
          <w:rFonts w:ascii="Times New Roman" w:hAnsi="Times New Roman" w:cs="Times New Roman"/>
          <w:b/>
          <w:bCs/>
        </w:rPr>
        <w:t>’</w:t>
      </w:r>
    </w:p>
    <w:p w14:paraId="6F6A301E" w14:textId="3C819CA8" w:rsidR="00745845" w:rsidRDefault="00745845" w:rsidP="00745845">
      <w:pPr>
        <w:spacing w:line="360" w:lineRule="auto"/>
        <w:jc w:val="both"/>
        <w:rPr>
          <w:rFonts w:ascii="Times New Roman" w:hAnsi="Times New Roman" w:cs="Times New Roman"/>
        </w:rPr>
      </w:pPr>
      <w:r w:rsidRPr="00745845">
        <w:rPr>
          <w:rFonts w:ascii="Times New Roman" w:hAnsi="Times New Roman" w:cs="Times New Roman"/>
        </w:rPr>
        <w:t>A vision that was distilled into the Millennium Development Goals in 2000</w:t>
      </w:r>
      <w:r w:rsidR="00255BC8">
        <w:rPr>
          <w:rFonts w:ascii="Times New Roman" w:hAnsi="Times New Roman" w:cs="Times New Roman"/>
        </w:rPr>
        <w:t>-</w:t>
      </w:r>
      <w:r w:rsidRPr="00745845">
        <w:rPr>
          <w:rFonts w:ascii="Times New Roman" w:hAnsi="Times New Roman" w:cs="Times New Roman"/>
        </w:rPr>
        <w:t xml:space="preserve">a world with less poverty, hunger, and disease, and higher survival prospects—is the framework for the problem that corporate social responsibility (CSR) faces in developing </w:t>
      </w:r>
      <w:r w:rsidR="003A04B7" w:rsidRPr="00745845">
        <w:rPr>
          <w:rFonts w:ascii="Times New Roman" w:hAnsi="Times New Roman" w:cs="Times New Roman"/>
        </w:rPr>
        <w:t>nations. For</w:t>
      </w:r>
      <w:r w:rsidRPr="00745845">
        <w:rPr>
          <w:rFonts w:ascii="Times New Roman" w:hAnsi="Times New Roman" w:cs="Times New Roman"/>
        </w:rPr>
        <w:t xml:space="preserve"> the benefit of mothers and their infants, children who receive a better education, women who have equal access to opportunities, and a healthier environment.</w:t>
      </w:r>
    </w:p>
    <w:p w14:paraId="1A8B9C8A" w14:textId="26C616FA" w:rsidR="00255BC8" w:rsidRDefault="003A04B7" w:rsidP="00745845">
      <w:pPr>
        <w:spacing w:line="360" w:lineRule="auto"/>
        <w:jc w:val="both"/>
        <w:rPr>
          <w:rFonts w:ascii="Times New Roman" w:hAnsi="Times New Roman" w:cs="Times New Roman"/>
        </w:rPr>
      </w:pPr>
      <w:r w:rsidRPr="003A04B7">
        <w:rPr>
          <w:rFonts w:ascii="Times New Roman" w:hAnsi="Times New Roman" w:cs="Times New Roman"/>
        </w:rPr>
        <w:t>CSR in developing countries represen</w:t>
      </w:r>
      <w:r>
        <w:rPr>
          <w:rFonts w:ascii="Times New Roman" w:hAnsi="Times New Roman" w:cs="Times New Roman"/>
        </w:rPr>
        <w:t>t</w:t>
      </w:r>
      <w:r w:rsidRPr="003A04B7">
        <w:rPr>
          <w:rFonts w:ascii="Times New Roman" w:hAnsi="Times New Roman" w:cs="Times New Roman"/>
        </w:rPr>
        <w:t xml:space="preserve">s "the formal and informal ways in which business makes </w:t>
      </w:r>
      <w:r w:rsidR="003F20DC" w:rsidRPr="003A04B7">
        <w:rPr>
          <w:rFonts w:ascii="Times New Roman" w:hAnsi="Times New Roman" w:cs="Times New Roman"/>
        </w:rPr>
        <w:t>an</w:t>
      </w:r>
      <w:r w:rsidRPr="003A04B7">
        <w:rPr>
          <w:rFonts w:ascii="Times New Roman" w:hAnsi="Times New Roman" w:cs="Times New Roman"/>
        </w:rPr>
        <w:t xml:space="preserve"> influence to </w:t>
      </w:r>
      <w:r w:rsidR="00C02B5A" w:rsidRPr="003A04B7">
        <w:rPr>
          <w:rFonts w:ascii="Times New Roman" w:hAnsi="Times New Roman" w:cs="Times New Roman"/>
        </w:rPr>
        <w:t>enlightening</w:t>
      </w:r>
      <w:r w:rsidRPr="003A04B7">
        <w:rPr>
          <w:rFonts w:ascii="Times New Roman" w:hAnsi="Times New Roman" w:cs="Times New Roman"/>
        </w:rPr>
        <w:t xml:space="preserve"> the governance, social, ethical, labour, and environmental conditions of the developing countries in which they operate, while remaining sensitive to the prevalent religious, historical, and cultural context."</w:t>
      </w:r>
      <w:r w:rsidR="00C02B5A" w:rsidRPr="00C02B5A">
        <w:t xml:space="preserve"> </w:t>
      </w:r>
      <w:r w:rsidR="00C02B5A" w:rsidRPr="00C02B5A">
        <w:rPr>
          <w:rFonts w:ascii="Times New Roman" w:hAnsi="Times New Roman" w:cs="Times New Roman"/>
          <w:b/>
          <w:bCs/>
        </w:rPr>
        <w:t>CSR,</w:t>
      </w:r>
      <w:r w:rsidR="00C02B5A" w:rsidRPr="00C02B5A">
        <w:rPr>
          <w:rFonts w:ascii="Times New Roman" w:hAnsi="Times New Roman" w:cs="Times New Roman"/>
        </w:rPr>
        <w:t xml:space="preserve"> which stands for "corporate social responsibility," is one way in which companies openly acknowledge the principles and values that guide their operations.</w:t>
      </w:r>
    </w:p>
    <w:p w14:paraId="186C2AD9" w14:textId="5B94D9EE" w:rsidR="0081075D" w:rsidRDefault="0081075D" w:rsidP="00745845">
      <w:pPr>
        <w:spacing w:line="360" w:lineRule="auto"/>
        <w:jc w:val="both"/>
        <w:rPr>
          <w:rFonts w:ascii="Times New Roman" w:hAnsi="Times New Roman" w:cs="Times New Roman"/>
        </w:rPr>
      </w:pPr>
      <w:r>
        <w:rPr>
          <w:rFonts w:ascii="Times New Roman" w:hAnsi="Times New Roman" w:cs="Times New Roman"/>
        </w:rPr>
        <w:t>C</w:t>
      </w:r>
      <w:r w:rsidRPr="0081075D">
        <w:rPr>
          <w:rFonts w:ascii="Times New Roman" w:hAnsi="Times New Roman" w:cs="Times New Roman"/>
        </w:rPr>
        <w:t xml:space="preserve">orporate social responsibility (CSR) in developing nations is becoming an increasingly </w:t>
      </w:r>
      <w:r w:rsidR="00801473">
        <w:rPr>
          <w:rFonts w:ascii="Times New Roman" w:hAnsi="Times New Roman" w:cs="Times New Roman"/>
        </w:rPr>
        <w:t xml:space="preserve">relevant </w:t>
      </w:r>
      <w:r w:rsidRPr="0081075D">
        <w:rPr>
          <w:rFonts w:ascii="Times New Roman" w:hAnsi="Times New Roman" w:cs="Times New Roman"/>
        </w:rPr>
        <w:t>topic in both the theory and practise of CSR.</w:t>
      </w:r>
      <w:r w:rsidR="00801473" w:rsidRPr="00801473">
        <w:t xml:space="preserve"> </w:t>
      </w:r>
      <w:r w:rsidR="00801473" w:rsidRPr="00801473">
        <w:rPr>
          <w:rFonts w:ascii="Times New Roman" w:hAnsi="Times New Roman" w:cs="Times New Roman"/>
        </w:rPr>
        <w:t>This investigation also offers a tremendous opportunity due to the paucity of research on the subject.</w:t>
      </w:r>
      <w:r w:rsidRPr="0081075D">
        <w:rPr>
          <w:rFonts w:ascii="Times New Roman" w:hAnsi="Times New Roman" w:cs="Times New Roman"/>
        </w:rPr>
        <w:t>.</w:t>
      </w:r>
    </w:p>
    <w:p w14:paraId="4AC3408C" w14:textId="12CD75FE" w:rsidR="00117F6C" w:rsidRDefault="00117F6C" w:rsidP="0019205B">
      <w:pPr>
        <w:spacing w:line="360" w:lineRule="auto"/>
        <w:jc w:val="both"/>
        <w:rPr>
          <w:rFonts w:ascii="Times New Roman" w:hAnsi="Times New Roman" w:cs="Times New Roman"/>
        </w:rPr>
      </w:pPr>
      <w:r>
        <w:rPr>
          <w:rFonts w:ascii="Times New Roman" w:hAnsi="Times New Roman" w:cs="Times New Roman"/>
        </w:rPr>
        <w:t>CSR concept has gained prominence in business reporting. All business produces an annual report about CSR in detail. The companies bring positivity by making contribution to the society. CSR provision under Section 135(CSR Policy), rules 2014.</w:t>
      </w:r>
      <w:r w:rsidRPr="00117F6C">
        <w:rPr>
          <w:rFonts w:ascii="Times New Roman" w:hAnsi="Times New Roman" w:cs="Times New Roman"/>
        </w:rPr>
        <w:t xml:space="preserve"> </w:t>
      </w:r>
    </w:p>
    <w:p w14:paraId="6F343D54" w14:textId="12864792" w:rsidR="0045512B" w:rsidRDefault="0045512B" w:rsidP="0019205B">
      <w:pPr>
        <w:spacing w:line="360" w:lineRule="auto"/>
        <w:jc w:val="both"/>
        <w:rPr>
          <w:rFonts w:ascii="Times New Roman" w:hAnsi="Times New Roman" w:cs="Times New Roman"/>
        </w:rPr>
      </w:pPr>
      <w:r w:rsidRPr="0045512B">
        <w:rPr>
          <w:rFonts w:ascii="Times New Roman" w:hAnsi="Times New Roman" w:cs="Times New Roman"/>
        </w:rPr>
        <w:t>According to what was stated earlier, the rapid rise in relevance of CSR from the perspective of a developing country is based on both the myriad of new large-scale methods to CSR and the new role that has been allocated to the private sector in relation to government development assistance.</w:t>
      </w:r>
    </w:p>
    <w:p w14:paraId="44747638" w14:textId="3319AFB0" w:rsidR="00A61C30" w:rsidRDefault="00A61C30" w:rsidP="0019205B">
      <w:pPr>
        <w:spacing w:line="360" w:lineRule="auto"/>
        <w:jc w:val="both"/>
        <w:rPr>
          <w:rFonts w:ascii="Times New Roman" w:hAnsi="Times New Roman" w:cs="Times New Roman"/>
          <w:b/>
          <w:bCs/>
        </w:rPr>
      </w:pPr>
      <w:r w:rsidRPr="00A61C30">
        <w:rPr>
          <w:rFonts w:ascii="Times New Roman" w:hAnsi="Times New Roman" w:cs="Times New Roman"/>
          <w:b/>
          <w:bCs/>
        </w:rPr>
        <w:t>Objectives:</w:t>
      </w:r>
    </w:p>
    <w:p w14:paraId="6F46B698" w14:textId="6F62B056" w:rsidR="00A61C30" w:rsidRDefault="00A61C30" w:rsidP="00A61C30">
      <w:pPr>
        <w:pStyle w:val="ListParagraph"/>
        <w:numPr>
          <w:ilvl w:val="0"/>
          <w:numId w:val="2"/>
        </w:numPr>
        <w:spacing w:line="360" w:lineRule="auto"/>
        <w:jc w:val="both"/>
        <w:rPr>
          <w:rFonts w:ascii="Times New Roman" w:hAnsi="Times New Roman" w:cs="Times New Roman"/>
          <w:szCs w:val="24"/>
          <w:lang w:val="en-US"/>
        </w:rPr>
      </w:pPr>
      <w:r>
        <w:rPr>
          <w:rFonts w:ascii="Times New Roman" w:hAnsi="Times New Roman" w:cs="Times New Roman"/>
          <w:szCs w:val="24"/>
          <w:lang w:val="en-US"/>
        </w:rPr>
        <w:t>To analyze the importance of CSR in developing countries.</w:t>
      </w:r>
    </w:p>
    <w:p w14:paraId="7B75BFA9" w14:textId="7CDD28E1" w:rsidR="00A61C30" w:rsidRDefault="00A61C30" w:rsidP="00A61C30">
      <w:pPr>
        <w:pStyle w:val="ListParagraph"/>
        <w:numPr>
          <w:ilvl w:val="0"/>
          <w:numId w:val="2"/>
        </w:numPr>
        <w:spacing w:line="360" w:lineRule="auto"/>
        <w:jc w:val="both"/>
        <w:rPr>
          <w:rFonts w:ascii="Times New Roman" w:hAnsi="Times New Roman" w:cs="Times New Roman"/>
          <w:szCs w:val="24"/>
          <w:lang w:val="en-US"/>
        </w:rPr>
      </w:pPr>
      <w:r>
        <w:rPr>
          <w:rFonts w:ascii="Times New Roman" w:hAnsi="Times New Roman" w:cs="Times New Roman"/>
          <w:szCs w:val="24"/>
          <w:lang w:val="en-US"/>
        </w:rPr>
        <w:t>To understand the impact of CSR in development of economy.</w:t>
      </w:r>
    </w:p>
    <w:p w14:paraId="0CD765E2" w14:textId="77777777" w:rsidR="000B11F0" w:rsidRDefault="000B11F0" w:rsidP="003D2D47">
      <w:pPr>
        <w:spacing w:line="360" w:lineRule="auto"/>
        <w:jc w:val="both"/>
        <w:rPr>
          <w:rFonts w:ascii="Times New Roman" w:hAnsi="Times New Roman" w:cs="Times New Roman"/>
          <w:b/>
          <w:bCs/>
          <w:szCs w:val="24"/>
          <w:lang w:val="en-US"/>
        </w:rPr>
      </w:pPr>
    </w:p>
    <w:p w14:paraId="106EEA19" w14:textId="539EC423" w:rsidR="003D2D47" w:rsidRPr="00394A10" w:rsidRDefault="003D2D47" w:rsidP="003D2D47">
      <w:pPr>
        <w:spacing w:line="360" w:lineRule="auto"/>
        <w:jc w:val="both"/>
        <w:rPr>
          <w:rFonts w:ascii="Times New Roman" w:hAnsi="Times New Roman" w:cs="Times New Roman"/>
          <w:b/>
          <w:bCs/>
          <w:szCs w:val="24"/>
          <w:lang w:val="en-US"/>
        </w:rPr>
      </w:pPr>
      <w:r w:rsidRPr="00394A10">
        <w:rPr>
          <w:rFonts w:ascii="Times New Roman" w:hAnsi="Times New Roman" w:cs="Times New Roman"/>
          <w:b/>
          <w:bCs/>
          <w:szCs w:val="24"/>
          <w:lang w:val="en-US"/>
        </w:rPr>
        <w:lastRenderedPageBreak/>
        <w:t>RESEARCH DESIGN</w:t>
      </w:r>
    </w:p>
    <w:p w14:paraId="4B763227" w14:textId="58046804" w:rsidR="003D2D47" w:rsidRPr="003D2D47" w:rsidRDefault="003D2D47" w:rsidP="003D2D47">
      <w:pPr>
        <w:spacing w:line="360" w:lineRule="auto"/>
        <w:jc w:val="both"/>
        <w:rPr>
          <w:rFonts w:ascii="Times New Roman" w:hAnsi="Times New Roman" w:cs="Times New Roman"/>
          <w:szCs w:val="24"/>
          <w:lang w:val="en-US"/>
        </w:rPr>
      </w:pPr>
      <w:r w:rsidRPr="003D2D47">
        <w:rPr>
          <w:rFonts w:ascii="Times New Roman" w:hAnsi="Times New Roman" w:cs="Times New Roman"/>
          <w:szCs w:val="24"/>
          <w:lang w:val="en-US"/>
        </w:rPr>
        <w:t xml:space="preserve">The </w:t>
      </w:r>
      <w:r>
        <w:rPr>
          <w:rFonts w:ascii="Times New Roman" w:hAnsi="Times New Roman" w:cs="Times New Roman"/>
          <w:szCs w:val="24"/>
          <w:lang w:val="en-US"/>
        </w:rPr>
        <w:t xml:space="preserve">article </w:t>
      </w:r>
      <w:r w:rsidRPr="003D2D47">
        <w:rPr>
          <w:rFonts w:ascii="Times New Roman" w:hAnsi="Times New Roman" w:cs="Times New Roman"/>
          <w:szCs w:val="24"/>
          <w:lang w:val="en-US"/>
        </w:rPr>
        <w:t>is based on secondary sources i.e., review of papers in journals, magazines, internet and reports. These tools help us to complete the objective of the study</w:t>
      </w:r>
    </w:p>
    <w:p w14:paraId="7B602ABC" w14:textId="0E48355F" w:rsidR="00117F6C" w:rsidRDefault="00D24AFB" w:rsidP="00745845">
      <w:pPr>
        <w:spacing w:line="360" w:lineRule="auto"/>
        <w:jc w:val="both"/>
        <w:rPr>
          <w:rFonts w:ascii="Times New Roman" w:hAnsi="Times New Roman" w:cs="Times New Roman"/>
          <w:b/>
          <w:bCs/>
        </w:rPr>
      </w:pPr>
      <w:r w:rsidRPr="00D24AFB">
        <w:rPr>
          <w:rFonts w:ascii="Times New Roman" w:hAnsi="Times New Roman" w:cs="Times New Roman"/>
          <w:b/>
          <w:bCs/>
        </w:rPr>
        <w:t>CSR in developing countries: an overview</w:t>
      </w:r>
    </w:p>
    <w:p w14:paraId="62580289" w14:textId="3208E695" w:rsidR="0019205B" w:rsidRDefault="00801473" w:rsidP="0019205B">
      <w:pPr>
        <w:spacing w:line="360" w:lineRule="auto"/>
        <w:jc w:val="both"/>
        <w:rPr>
          <w:rFonts w:ascii="Times New Roman" w:hAnsi="Times New Roman" w:cs="Times New Roman"/>
        </w:rPr>
      </w:pPr>
      <w:r w:rsidRPr="00801473">
        <w:rPr>
          <w:rFonts w:ascii="Times New Roman" w:hAnsi="Times New Roman" w:cs="Times New Roman"/>
        </w:rPr>
        <w:t>Development assistance is not entirely a new concept in most of the countries, but the concept of corporate social responsibility, or CSR, has enjoyed great success over the past few years and is becoming an increasingly significant factor in a future domain that were previously under the control of government.</w:t>
      </w:r>
    </w:p>
    <w:p w14:paraId="0045E34F" w14:textId="520A5695" w:rsidR="0019205B" w:rsidRPr="0019205B" w:rsidRDefault="0019205B" w:rsidP="0019205B">
      <w:pPr>
        <w:spacing w:line="360" w:lineRule="auto"/>
        <w:jc w:val="both"/>
        <w:rPr>
          <w:rFonts w:ascii="Times New Roman" w:hAnsi="Times New Roman" w:cs="Times New Roman"/>
          <w:b/>
          <w:bCs/>
        </w:rPr>
      </w:pPr>
      <w:r w:rsidRPr="0019205B">
        <w:rPr>
          <w:rFonts w:ascii="Times New Roman" w:hAnsi="Times New Roman" w:cs="Times New Roman"/>
          <w:b/>
          <w:bCs/>
        </w:rPr>
        <w:t>Importance of CSR in developing countries</w:t>
      </w:r>
      <w:r>
        <w:rPr>
          <w:rFonts w:ascii="Times New Roman" w:hAnsi="Times New Roman" w:cs="Times New Roman"/>
          <w:b/>
          <w:bCs/>
        </w:rPr>
        <w:t>:</w:t>
      </w:r>
    </w:p>
    <w:p w14:paraId="08C4F386" w14:textId="2987C4AD" w:rsidR="0019205B" w:rsidRPr="0019205B" w:rsidRDefault="0019205B" w:rsidP="0019205B">
      <w:pPr>
        <w:pStyle w:val="ListParagraph"/>
        <w:numPr>
          <w:ilvl w:val="0"/>
          <w:numId w:val="1"/>
        </w:numPr>
        <w:spacing w:line="360" w:lineRule="auto"/>
        <w:jc w:val="both"/>
        <w:rPr>
          <w:rFonts w:ascii="Times New Roman" w:hAnsi="Times New Roman" w:cs="Times New Roman"/>
        </w:rPr>
      </w:pPr>
      <w:r w:rsidRPr="0019205B">
        <w:rPr>
          <w:rFonts w:ascii="Times New Roman" w:hAnsi="Times New Roman" w:cs="Times New Roman"/>
        </w:rPr>
        <w:t xml:space="preserve">Its policy vision is to create the world as a place of less poverty, hunger, disease and higher survival prospectus. </w:t>
      </w:r>
    </w:p>
    <w:p w14:paraId="763A6766" w14:textId="7D33065B" w:rsidR="0019205B" w:rsidRPr="0019205B" w:rsidRDefault="0019205B" w:rsidP="0019205B">
      <w:pPr>
        <w:pStyle w:val="ListParagraph"/>
        <w:numPr>
          <w:ilvl w:val="0"/>
          <w:numId w:val="1"/>
        </w:numPr>
        <w:spacing w:line="360" w:lineRule="auto"/>
        <w:jc w:val="both"/>
        <w:rPr>
          <w:rFonts w:ascii="Times New Roman" w:hAnsi="Times New Roman" w:cs="Times New Roman"/>
        </w:rPr>
      </w:pPr>
      <w:r w:rsidRPr="0019205B">
        <w:rPr>
          <w:rFonts w:ascii="Times New Roman" w:hAnsi="Times New Roman" w:cs="Times New Roman"/>
        </w:rPr>
        <w:t>It has benefit of having equal opportunities and healthy environment for mainly women and children.</w:t>
      </w:r>
    </w:p>
    <w:p w14:paraId="399DB17C" w14:textId="11E6185C" w:rsidR="0019205B" w:rsidRPr="0019205B" w:rsidRDefault="0019205B" w:rsidP="0019205B">
      <w:pPr>
        <w:pStyle w:val="ListParagraph"/>
        <w:numPr>
          <w:ilvl w:val="0"/>
          <w:numId w:val="1"/>
        </w:numPr>
        <w:spacing w:line="360" w:lineRule="auto"/>
        <w:jc w:val="both"/>
        <w:rPr>
          <w:rFonts w:ascii="Times New Roman" w:hAnsi="Times New Roman" w:cs="Times New Roman"/>
        </w:rPr>
      </w:pPr>
      <w:r w:rsidRPr="0019205B">
        <w:rPr>
          <w:rFonts w:ascii="Times New Roman" w:hAnsi="Times New Roman" w:cs="Times New Roman"/>
        </w:rPr>
        <w:t>CSR improves the social, ethical labour and environmental conditions in developing countries.</w:t>
      </w:r>
    </w:p>
    <w:p w14:paraId="71AEBE95" w14:textId="53BDD314" w:rsidR="0019205B" w:rsidRDefault="0019205B" w:rsidP="0019205B">
      <w:pPr>
        <w:pStyle w:val="ListParagraph"/>
        <w:numPr>
          <w:ilvl w:val="0"/>
          <w:numId w:val="1"/>
        </w:numPr>
        <w:spacing w:line="360" w:lineRule="auto"/>
        <w:jc w:val="both"/>
        <w:rPr>
          <w:rFonts w:ascii="Times New Roman" w:hAnsi="Times New Roman" w:cs="Times New Roman"/>
        </w:rPr>
      </w:pPr>
      <w:r w:rsidRPr="0019205B">
        <w:rPr>
          <w:rFonts w:ascii="Times New Roman" w:hAnsi="Times New Roman" w:cs="Times New Roman"/>
        </w:rPr>
        <w:t>It operates as it remains although the sensitive aspects of society.</w:t>
      </w:r>
    </w:p>
    <w:p w14:paraId="34577983" w14:textId="2B2C1555" w:rsidR="006B5488" w:rsidRDefault="006B5488" w:rsidP="006B5488">
      <w:pPr>
        <w:spacing w:line="360" w:lineRule="auto"/>
        <w:jc w:val="both"/>
        <w:rPr>
          <w:rFonts w:ascii="Times New Roman" w:hAnsi="Times New Roman" w:cs="Times New Roman"/>
        </w:rPr>
      </w:pPr>
      <w:r w:rsidRPr="006B5488">
        <w:rPr>
          <w:rFonts w:ascii="Times New Roman" w:hAnsi="Times New Roman" w:cs="Times New Roman"/>
        </w:rPr>
        <w:t xml:space="preserve">In recent years, developing countries in general – and Bangladesh in particular – have </w:t>
      </w:r>
      <w:r>
        <w:rPr>
          <w:rFonts w:ascii="Times New Roman" w:hAnsi="Times New Roman" w:cs="Times New Roman"/>
        </w:rPr>
        <w:t xml:space="preserve">positioned and led a strong </w:t>
      </w:r>
      <w:r w:rsidRPr="006B5488">
        <w:rPr>
          <w:rFonts w:ascii="Times New Roman" w:hAnsi="Times New Roman" w:cs="Times New Roman"/>
        </w:rPr>
        <w:t xml:space="preserve">a particularly strong </w:t>
      </w:r>
      <w:r>
        <w:rPr>
          <w:rFonts w:ascii="Times New Roman" w:hAnsi="Times New Roman" w:cs="Times New Roman"/>
        </w:rPr>
        <w:t xml:space="preserve">prominence </w:t>
      </w:r>
      <w:r w:rsidRPr="006B5488">
        <w:rPr>
          <w:rFonts w:ascii="Times New Roman" w:hAnsi="Times New Roman" w:cs="Times New Roman"/>
        </w:rPr>
        <w:t>on encouraging corporate social responsibility (CSR) among</w:t>
      </w:r>
      <w:r>
        <w:rPr>
          <w:rFonts w:ascii="Times New Roman" w:hAnsi="Times New Roman" w:cs="Times New Roman"/>
        </w:rPr>
        <w:t xml:space="preserve"> private sector businesses</w:t>
      </w:r>
      <w:r w:rsidRPr="006B5488">
        <w:rPr>
          <w:rFonts w:ascii="Times New Roman" w:hAnsi="Times New Roman" w:cs="Times New Roman"/>
        </w:rPr>
        <w:t xml:space="preserve">. This </w:t>
      </w:r>
      <w:r>
        <w:rPr>
          <w:rFonts w:ascii="Times New Roman" w:hAnsi="Times New Roman" w:cs="Times New Roman"/>
        </w:rPr>
        <w:t>reveals a strong</w:t>
      </w:r>
      <w:r w:rsidRPr="006B5488">
        <w:rPr>
          <w:rFonts w:ascii="Times New Roman" w:hAnsi="Times New Roman" w:cs="Times New Roman"/>
        </w:rPr>
        <w:t xml:space="preserve"> realisation among these countries that CSR is an important influence in the global economy</w:t>
      </w:r>
      <w:r>
        <w:rPr>
          <w:rFonts w:ascii="Times New Roman" w:hAnsi="Times New Roman" w:cs="Times New Roman"/>
        </w:rPr>
        <w:t xml:space="preserve"> which  nurturing competition and sustainable development. </w:t>
      </w:r>
      <w:r w:rsidRPr="006B5488">
        <w:rPr>
          <w:rFonts w:ascii="Times New Roman" w:hAnsi="Times New Roman" w:cs="Times New Roman"/>
        </w:rPr>
        <w:t>(Hammann et al., 2009; Lindgreen et al., 2009; Saleh et al., 2011; European Commission, 2002; WBCSD, 2002).</w:t>
      </w:r>
    </w:p>
    <w:p w14:paraId="1999352F" w14:textId="0A6E72D9" w:rsidR="00861BA2" w:rsidRDefault="003E6471" w:rsidP="006B5488">
      <w:pPr>
        <w:spacing w:line="360" w:lineRule="auto"/>
        <w:jc w:val="both"/>
        <w:rPr>
          <w:rFonts w:ascii="Times New Roman" w:hAnsi="Times New Roman" w:cs="Times New Roman"/>
        </w:rPr>
      </w:pPr>
      <w:r w:rsidRPr="003E6471">
        <w:rPr>
          <w:rFonts w:ascii="Times New Roman" w:hAnsi="Times New Roman" w:cs="Times New Roman"/>
        </w:rPr>
        <w:t xml:space="preserve">In India, corporate social responsibility (CSR) has historically been understood </w:t>
      </w:r>
      <w:r>
        <w:rPr>
          <w:rFonts w:ascii="Times New Roman" w:hAnsi="Times New Roman" w:cs="Times New Roman"/>
        </w:rPr>
        <w:t xml:space="preserve">it is an act </w:t>
      </w:r>
      <w:r w:rsidRPr="003E6471">
        <w:rPr>
          <w:rFonts w:ascii="Times New Roman" w:hAnsi="Times New Roman" w:cs="Times New Roman"/>
        </w:rPr>
        <w:t>to be an act of le giving. However, with the passing of Section 135 of the Companies Act in 2013, India became the first nation in the world to have CSR statutorily obligatory for certain types of businesses. The Corporate Social Responsibility (CSR) framework in India is regulated by Section 135, which contains nine subsections.</w:t>
      </w:r>
      <w:r w:rsidR="00FB2503">
        <w:rPr>
          <w:rFonts w:ascii="Times New Roman" w:hAnsi="Times New Roman" w:cs="Times New Roman"/>
        </w:rPr>
        <w:t xml:space="preserve"> </w:t>
      </w:r>
      <w:r w:rsidR="00861BA2">
        <w:rPr>
          <w:rFonts w:ascii="Times New Roman" w:hAnsi="Times New Roman" w:cs="Times New Roman"/>
        </w:rPr>
        <w:t xml:space="preserve">Companies are spending money </w:t>
      </w:r>
      <w:r w:rsidR="00861BA2" w:rsidRPr="00861BA2">
        <w:rPr>
          <w:rFonts w:ascii="Times New Roman" w:hAnsi="Times New Roman" w:cs="Times New Roman"/>
        </w:rPr>
        <w:t>CSR activities, the firm is required to give priority to the immediate community as well as the surrounding areas where the company has its operations.</w:t>
      </w:r>
    </w:p>
    <w:p w14:paraId="45BC968E" w14:textId="4D8A7306" w:rsidR="00655035" w:rsidRDefault="00655035" w:rsidP="006B5488">
      <w:pPr>
        <w:spacing w:line="360" w:lineRule="auto"/>
        <w:jc w:val="both"/>
        <w:rPr>
          <w:rFonts w:ascii="Times New Roman" w:hAnsi="Times New Roman" w:cs="Times New Roman"/>
        </w:rPr>
      </w:pPr>
      <w:r>
        <w:rPr>
          <w:rFonts w:ascii="Times New Roman" w:hAnsi="Times New Roman" w:cs="Times New Roman"/>
        </w:rPr>
        <w:lastRenderedPageBreak/>
        <w:t>D</w:t>
      </w:r>
      <w:r w:rsidRPr="00655035">
        <w:rPr>
          <w:rFonts w:ascii="Times New Roman" w:hAnsi="Times New Roman" w:cs="Times New Roman"/>
        </w:rPr>
        <w:t>espite the fact that CSR is an optional practise that goes beyond legal requirements. Despite this, only a few nations, including China, the United Kingdom, South Africa, and Indonesia, have made CSR compliance a legal requirement for businesses. Companies are required to engage in corporate social responsibility initiatives, as stipulated by their respective company statutes.</w:t>
      </w:r>
      <w:r w:rsidRPr="00655035">
        <w:t xml:space="preserve"> </w:t>
      </w:r>
      <w:r w:rsidRPr="00655035">
        <w:rPr>
          <w:rFonts w:ascii="Times New Roman" w:hAnsi="Times New Roman" w:cs="Times New Roman"/>
        </w:rPr>
        <w:t xml:space="preserve">CSR is not merely a legal obligation; it may also be defined as a process for examining the impact an organisation has on society and, consequently, for determining what those duties are. CSR is not the same thing as corporate social responsibility. The process </w:t>
      </w:r>
      <w:r w:rsidR="000C4D94" w:rsidRPr="00655035">
        <w:rPr>
          <w:rFonts w:ascii="Times New Roman" w:hAnsi="Times New Roman" w:cs="Times New Roman"/>
        </w:rPr>
        <w:t>starts</w:t>
      </w:r>
      <w:r w:rsidRPr="00655035">
        <w:rPr>
          <w:rFonts w:ascii="Times New Roman" w:hAnsi="Times New Roman" w:cs="Times New Roman"/>
        </w:rPr>
        <w:t xml:space="preserve"> with an analysis of each company based on their performance in the following areas</w:t>
      </w:r>
      <w:r>
        <w:rPr>
          <w:rFonts w:ascii="Times New Roman" w:hAnsi="Times New Roman" w:cs="Times New Roman"/>
        </w:rPr>
        <w:t xml:space="preserve"> like customers, environment, suppliers etc.</w:t>
      </w:r>
    </w:p>
    <w:p w14:paraId="4C9A4973" w14:textId="7C05F570" w:rsidR="008036BA" w:rsidRPr="006B5488" w:rsidRDefault="008036BA" w:rsidP="006B5488">
      <w:pPr>
        <w:spacing w:line="360" w:lineRule="auto"/>
        <w:jc w:val="both"/>
        <w:rPr>
          <w:rFonts w:ascii="Times New Roman" w:hAnsi="Times New Roman" w:cs="Times New Roman"/>
        </w:rPr>
      </w:pPr>
      <w:r>
        <w:rPr>
          <w:rFonts w:ascii="Times New Roman" w:hAnsi="Times New Roman" w:cs="Times New Roman"/>
        </w:rPr>
        <w:t>CSR enhance</w:t>
      </w:r>
      <w:r w:rsidR="000C25D6">
        <w:rPr>
          <w:rFonts w:ascii="Times New Roman" w:hAnsi="Times New Roman" w:cs="Times New Roman"/>
        </w:rPr>
        <w:t xml:space="preserve">s activities like </w:t>
      </w:r>
      <w:r w:rsidR="000C25D6" w:rsidRPr="000C25D6">
        <w:rPr>
          <w:rFonts w:ascii="Times New Roman" w:hAnsi="Times New Roman" w:cs="Times New Roman"/>
        </w:rPr>
        <w:t>access to medical care, and preserving natural resources, have the potential to enhance the quality of life for both individuals and communities, as well as to contribute to the expansion of the nation as a whole.</w:t>
      </w:r>
    </w:p>
    <w:p w14:paraId="072E1A23" w14:textId="77777777" w:rsidR="00791E31" w:rsidRDefault="00791E31" w:rsidP="00791E31">
      <w:pPr>
        <w:spacing w:line="360" w:lineRule="auto"/>
        <w:jc w:val="both"/>
        <w:rPr>
          <w:rFonts w:ascii="Times New Roman" w:hAnsi="Times New Roman" w:cs="Times New Roman"/>
        </w:rPr>
      </w:pPr>
      <w:r>
        <w:rPr>
          <w:rFonts w:ascii="Times New Roman" w:hAnsi="Times New Roman" w:cs="Times New Roman"/>
        </w:rPr>
        <w:t xml:space="preserve">Studies shows </w:t>
      </w:r>
      <w:r w:rsidR="00E77C51" w:rsidRPr="00791E31">
        <w:rPr>
          <w:rFonts w:ascii="Times New Roman" w:hAnsi="Times New Roman" w:cs="Times New Roman"/>
        </w:rPr>
        <w:t xml:space="preserve">wealthy countries have higher marks for CSR disclosure than developing countries do. The overall mean score for CSR disclosure among industrialised countries is 53.5%, whereas the score among developing countries is 49.4%. </w:t>
      </w:r>
    </w:p>
    <w:p w14:paraId="13765155" w14:textId="77777777" w:rsidR="00791E31" w:rsidRDefault="00791E31" w:rsidP="0019205B">
      <w:pPr>
        <w:spacing w:line="360" w:lineRule="auto"/>
        <w:jc w:val="both"/>
        <w:rPr>
          <w:rFonts w:ascii="Times New Roman" w:hAnsi="Times New Roman" w:cs="Times New Roman"/>
          <w:b/>
          <w:bCs/>
        </w:rPr>
      </w:pPr>
      <w:r w:rsidRPr="00791E31">
        <w:rPr>
          <w:rFonts w:ascii="Times New Roman" w:hAnsi="Times New Roman" w:cs="Times New Roman"/>
        </w:rPr>
        <w:t>Companies could host training sessions, conferences, and seminars in order to both spread existing knowledge and information and develop new information and expertise in this industry. A robust financial backing would undoubtedly be of assistance in the expansion of this sector, and research connected to the specific industry would improve their organization's ability to contribute further. Regulations passed by governments that encourage movement in this direction might elicit a greater response from businesses and other organisations. All of this would also result in exemplary forms of CSR activity.</w:t>
      </w:r>
      <w:r w:rsidRPr="00791E31">
        <w:rPr>
          <w:rFonts w:ascii="Times New Roman" w:hAnsi="Times New Roman" w:cs="Times New Roman"/>
          <w:b/>
          <w:bCs/>
        </w:rPr>
        <w:t xml:space="preserve"> </w:t>
      </w:r>
    </w:p>
    <w:p w14:paraId="57D2407B" w14:textId="426ABA35" w:rsidR="0019205B" w:rsidRDefault="0087173E" w:rsidP="0019205B">
      <w:pPr>
        <w:spacing w:line="360" w:lineRule="auto"/>
        <w:jc w:val="both"/>
        <w:rPr>
          <w:rFonts w:ascii="Times New Roman" w:hAnsi="Times New Roman" w:cs="Times New Roman"/>
          <w:b/>
          <w:bCs/>
        </w:rPr>
      </w:pPr>
      <w:r>
        <w:rPr>
          <w:rFonts w:ascii="Times New Roman" w:hAnsi="Times New Roman" w:cs="Times New Roman"/>
          <w:b/>
          <w:bCs/>
        </w:rPr>
        <w:t>Conclusion:</w:t>
      </w:r>
    </w:p>
    <w:p w14:paraId="4E66E62E" w14:textId="700A26A9" w:rsidR="0087173E" w:rsidRPr="0087173E" w:rsidRDefault="0087173E" w:rsidP="0019205B">
      <w:pPr>
        <w:spacing w:line="360" w:lineRule="auto"/>
        <w:jc w:val="both"/>
        <w:rPr>
          <w:rFonts w:ascii="Times New Roman" w:hAnsi="Times New Roman" w:cs="Times New Roman"/>
        </w:rPr>
      </w:pPr>
      <w:r w:rsidRPr="0087173E">
        <w:rPr>
          <w:rFonts w:ascii="Times New Roman" w:hAnsi="Times New Roman" w:cs="Times New Roman"/>
        </w:rPr>
        <w:t>In general, corporate social responsibility can play an essential part in the growth and development of a nation by contributing to the advancement of education and healthcare and by safeguarding the natural environment. Not only can businesses make a difference in the lives of individuals and communities when they participate in projects of this kind, but they can also make a contribution to the expansion and improvement of the nation as a whole.</w:t>
      </w:r>
    </w:p>
    <w:p w14:paraId="37D2D1C5" w14:textId="77777777" w:rsidR="004C4D72" w:rsidRDefault="004C4D72" w:rsidP="00745845">
      <w:pPr>
        <w:spacing w:line="360" w:lineRule="auto"/>
        <w:jc w:val="both"/>
        <w:rPr>
          <w:rFonts w:ascii="Times New Roman" w:hAnsi="Times New Roman" w:cs="Times New Roman"/>
          <w:b/>
          <w:bCs/>
        </w:rPr>
      </w:pPr>
    </w:p>
    <w:p w14:paraId="29FE1402" w14:textId="77777777" w:rsidR="004C4D72" w:rsidRDefault="004C4D72" w:rsidP="00745845">
      <w:pPr>
        <w:spacing w:line="360" w:lineRule="auto"/>
        <w:jc w:val="both"/>
        <w:rPr>
          <w:rFonts w:ascii="Times New Roman" w:hAnsi="Times New Roman" w:cs="Times New Roman"/>
          <w:b/>
          <w:bCs/>
        </w:rPr>
      </w:pPr>
    </w:p>
    <w:p w14:paraId="5A4DDFAD" w14:textId="77777777" w:rsidR="004C4D72" w:rsidRDefault="004C4D72" w:rsidP="00745845">
      <w:pPr>
        <w:spacing w:line="360" w:lineRule="auto"/>
        <w:jc w:val="both"/>
        <w:rPr>
          <w:rFonts w:ascii="Times New Roman" w:hAnsi="Times New Roman" w:cs="Times New Roman"/>
          <w:b/>
          <w:bCs/>
        </w:rPr>
      </w:pPr>
    </w:p>
    <w:p w14:paraId="7308015F" w14:textId="776EED42" w:rsidR="0019205B" w:rsidRDefault="00791E31" w:rsidP="00745845">
      <w:pPr>
        <w:spacing w:line="360" w:lineRule="auto"/>
        <w:jc w:val="both"/>
        <w:rPr>
          <w:rFonts w:ascii="Times New Roman" w:hAnsi="Times New Roman" w:cs="Times New Roman"/>
          <w:b/>
          <w:bCs/>
        </w:rPr>
      </w:pPr>
      <w:r>
        <w:rPr>
          <w:rFonts w:ascii="Times New Roman" w:hAnsi="Times New Roman" w:cs="Times New Roman"/>
          <w:b/>
          <w:bCs/>
        </w:rPr>
        <w:t>Refrences:</w:t>
      </w:r>
    </w:p>
    <w:p w14:paraId="47D93FF8" w14:textId="0F2ED2FA" w:rsidR="00890737" w:rsidRDefault="000C4D94" w:rsidP="00745845">
      <w:pPr>
        <w:spacing w:line="360" w:lineRule="auto"/>
        <w:jc w:val="both"/>
        <w:rPr>
          <w:rFonts w:ascii="Times New Roman" w:hAnsi="Times New Roman" w:cs="Times New Roman"/>
          <w:color w:val="222222"/>
          <w:szCs w:val="24"/>
          <w:shd w:val="clear" w:color="auto" w:fill="FFFFFF"/>
        </w:rPr>
      </w:pPr>
      <w:hyperlink r:id="rId8" w:history="1">
        <w:r w:rsidR="00890737" w:rsidRPr="00773838">
          <w:rPr>
            <w:rStyle w:val="Hyperlink"/>
            <w:rFonts w:ascii="Times New Roman" w:hAnsi="Times New Roman" w:cs="Times New Roman"/>
            <w:szCs w:val="24"/>
            <w:shd w:val="clear" w:color="auto" w:fill="FFFFFF"/>
          </w:rPr>
          <w:t>https://www.ncbi.nlm.nih.gov/pmc/articles/PMC10202751/</w:t>
        </w:r>
      </w:hyperlink>
    </w:p>
    <w:p w14:paraId="101189C5" w14:textId="507A05DF" w:rsidR="003E6471" w:rsidRDefault="000C4D94" w:rsidP="00745845">
      <w:pPr>
        <w:spacing w:line="360" w:lineRule="auto"/>
        <w:jc w:val="both"/>
        <w:rPr>
          <w:rStyle w:val="Hyperlink"/>
          <w:rFonts w:ascii="Times New Roman" w:hAnsi="Times New Roman" w:cs="Times New Roman"/>
          <w:b/>
          <w:bCs/>
          <w:szCs w:val="24"/>
        </w:rPr>
      </w:pPr>
      <w:hyperlink r:id="rId9" w:history="1">
        <w:r w:rsidR="003E6471" w:rsidRPr="008D3E73">
          <w:rPr>
            <w:rStyle w:val="Hyperlink"/>
            <w:rFonts w:ascii="Times New Roman" w:hAnsi="Times New Roman" w:cs="Times New Roman"/>
            <w:b/>
            <w:bCs/>
            <w:szCs w:val="24"/>
          </w:rPr>
          <w:t>https://onlinelibrary.wiley.com/doi/full/10.1002/csr.1739</w:t>
        </w:r>
      </w:hyperlink>
    </w:p>
    <w:p w14:paraId="74402C2D" w14:textId="3D1AE7B2" w:rsidR="0087173E" w:rsidRDefault="0087173E" w:rsidP="00745845">
      <w:pPr>
        <w:spacing w:line="360" w:lineRule="auto"/>
        <w:jc w:val="both"/>
        <w:rPr>
          <w:rFonts w:ascii="Times New Roman" w:hAnsi="Times New Roman" w:cs="Times New Roman"/>
          <w:b/>
          <w:bCs/>
          <w:szCs w:val="24"/>
        </w:rPr>
      </w:pPr>
      <w:r w:rsidRPr="0087173E">
        <w:rPr>
          <w:rFonts w:ascii="Times New Roman" w:hAnsi="Times New Roman" w:cs="Times New Roman"/>
          <w:b/>
          <w:bCs/>
          <w:szCs w:val="24"/>
        </w:rPr>
        <w:t>https://indiacsr.in/purpose-of-csr-activities-in-indias</w:t>
      </w:r>
      <w:r>
        <w:rPr>
          <w:rFonts w:ascii="Times New Roman" w:hAnsi="Times New Roman" w:cs="Times New Roman"/>
          <w:b/>
          <w:bCs/>
          <w:szCs w:val="24"/>
        </w:rPr>
        <w:t xml:space="preserve"> development</w:t>
      </w:r>
    </w:p>
    <w:p w14:paraId="4C376BE2" w14:textId="4B003E57" w:rsidR="00791E31" w:rsidRDefault="000C4D94" w:rsidP="00745845">
      <w:pPr>
        <w:spacing w:line="360" w:lineRule="auto"/>
        <w:jc w:val="both"/>
        <w:rPr>
          <w:rFonts w:ascii="Times New Roman" w:hAnsi="Times New Roman" w:cs="Times New Roman"/>
          <w:b/>
          <w:bCs/>
          <w:szCs w:val="24"/>
        </w:rPr>
      </w:pPr>
      <w:hyperlink r:id="rId10" w:history="1">
        <w:r w:rsidR="00791E31" w:rsidRPr="003F612E">
          <w:rPr>
            <w:rStyle w:val="Hyperlink"/>
            <w:rFonts w:ascii="Times New Roman" w:hAnsi="Times New Roman" w:cs="Times New Roman"/>
            <w:b/>
            <w:bCs/>
            <w:szCs w:val="24"/>
          </w:rPr>
          <w:t>https://www.emerald.com/insight/content/doi/10.1108/JGR-04-2019-0043/full/html</w:t>
        </w:r>
      </w:hyperlink>
    </w:p>
    <w:p w14:paraId="1BEF463B" w14:textId="77777777" w:rsidR="00791E31" w:rsidRDefault="00791E31" w:rsidP="00791E31">
      <w:pPr>
        <w:spacing w:line="360" w:lineRule="auto"/>
        <w:jc w:val="both"/>
        <w:rPr>
          <w:rFonts w:ascii="Times New Roman" w:hAnsi="Times New Roman" w:cs="Times New Roman"/>
          <w:color w:val="222222"/>
          <w:szCs w:val="24"/>
          <w:shd w:val="clear" w:color="auto" w:fill="FFFFFF"/>
        </w:rPr>
      </w:pPr>
      <w:r w:rsidRPr="00C517D9">
        <w:rPr>
          <w:rFonts w:ascii="Times New Roman" w:hAnsi="Times New Roman" w:cs="Times New Roman"/>
          <w:color w:val="222222"/>
          <w:szCs w:val="24"/>
          <w:shd w:val="clear" w:color="auto" w:fill="FFFFFF"/>
        </w:rPr>
        <w:t>Barkemeyer, R. (2007). Legitimacy as a key driver and determinant of CSR in developing countries. </w:t>
      </w:r>
      <w:r w:rsidRPr="00C517D9">
        <w:rPr>
          <w:rFonts w:ascii="Times New Roman" w:hAnsi="Times New Roman" w:cs="Times New Roman"/>
          <w:i/>
          <w:iCs/>
          <w:color w:val="222222"/>
          <w:szCs w:val="24"/>
          <w:shd w:val="clear" w:color="auto" w:fill="FFFFFF"/>
        </w:rPr>
        <w:t>Paper for the</w:t>
      </w:r>
      <w:r w:rsidRPr="00C517D9">
        <w:rPr>
          <w:rFonts w:ascii="Times New Roman" w:hAnsi="Times New Roman" w:cs="Times New Roman"/>
          <w:color w:val="222222"/>
          <w:szCs w:val="24"/>
          <w:shd w:val="clear" w:color="auto" w:fill="FFFFFF"/>
        </w:rPr>
        <w:t>, 271-350.</w:t>
      </w:r>
    </w:p>
    <w:p w14:paraId="607D9AB1" w14:textId="77777777" w:rsidR="00791E31" w:rsidRDefault="00791E31" w:rsidP="00745845">
      <w:pPr>
        <w:spacing w:line="360" w:lineRule="auto"/>
        <w:jc w:val="both"/>
        <w:rPr>
          <w:rFonts w:ascii="Times New Roman" w:hAnsi="Times New Roman" w:cs="Times New Roman"/>
          <w:b/>
          <w:bCs/>
          <w:szCs w:val="24"/>
        </w:rPr>
      </w:pPr>
    </w:p>
    <w:p w14:paraId="115EC1F0" w14:textId="77777777" w:rsidR="0087173E" w:rsidRDefault="0087173E" w:rsidP="00745845">
      <w:pPr>
        <w:spacing w:line="360" w:lineRule="auto"/>
        <w:jc w:val="both"/>
        <w:rPr>
          <w:rFonts w:ascii="Times New Roman" w:hAnsi="Times New Roman" w:cs="Times New Roman"/>
          <w:b/>
          <w:bCs/>
          <w:szCs w:val="24"/>
        </w:rPr>
      </w:pPr>
    </w:p>
    <w:p w14:paraId="691C379C" w14:textId="77777777" w:rsidR="003E6471" w:rsidRPr="00C517D9" w:rsidRDefault="003E6471" w:rsidP="00745845">
      <w:pPr>
        <w:spacing w:line="360" w:lineRule="auto"/>
        <w:jc w:val="both"/>
        <w:rPr>
          <w:rFonts w:ascii="Times New Roman" w:hAnsi="Times New Roman" w:cs="Times New Roman"/>
          <w:b/>
          <w:bCs/>
          <w:szCs w:val="24"/>
        </w:rPr>
      </w:pPr>
    </w:p>
    <w:sectPr w:rsidR="003E6471" w:rsidRPr="00C517D9" w:rsidSect="000172B2">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356A5"/>
    <w:multiLevelType w:val="hybridMultilevel"/>
    <w:tmpl w:val="9F6A23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4B83403"/>
    <w:multiLevelType w:val="hybridMultilevel"/>
    <w:tmpl w:val="9F6A23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43E34F1"/>
    <w:multiLevelType w:val="hybridMultilevel"/>
    <w:tmpl w:val="8E526C2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F184543"/>
    <w:multiLevelType w:val="hybridMultilevel"/>
    <w:tmpl w:val="CFE296A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BE5"/>
    <w:rsid w:val="000172B2"/>
    <w:rsid w:val="000B11F0"/>
    <w:rsid w:val="000B3721"/>
    <w:rsid w:val="000C25D6"/>
    <w:rsid w:val="000C4D94"/>
    <w:rsid w:val="00117F6C"/>
    <w:rsid w:val="0019205B"/>
    <w:rsid w:val="001D73C7"/>
    <w:rsid w:val="00213868"/>
    <w:rsid w:val="00255BC8"/>
    <w:rsid w:val="00291647"/>
    <w:rsid w:val="003A04B7"/>
    <w:rsid w:val="003D2D47"/>
    <w:rsid w:val="003E6471"/>
    <w:rsid w:val="003F20DC"/>
    <w:rsid w:val="0045512B"/>
    <w:rsid w:val="004C4D72"/>
    <w:rsid w:val="00655035"/>
    <w:rsid w:val="006B5488"/>
    <w:rsid w:val="006D1417"/>
    <w:rsid w:val="00745845"/>
    <w:rsid w:val="007800F6"/>
    <w:rsid w:val="00791E31"/>
    <w:rsid w:val="00801473"/>
    <w:rsid w:val="008036BA"/>
    <w:rsid w:val="0081075D"/>
    <w:rsid w:val="00861BA2"/>
    <w:rsid w:val="0087173E"/>
    <w:rsid w:val="00890737"/>
    <w:rsid w:val="00A61C30"/>
    <w:rsid w:val="00AD2EE7"/>
    <w:rsid w:val="00B27186"/>
    <w:rsid w:val="00C02B5A"/>
    <w:rsid w:val="00C33BE5"/>
    <w:rsid w:val="00C517D9"/>
    <w:rsid w:val="00C7518B"/>
    <w:rsid w:val="00C77060"/>
    <w:rsid w:val="00D24AFB"/>
    <w:rsid w:val="00DE14FE"/>
    <w:rsid w:val="00E30DCD"/>
    <w:rsid w:val="00E77C51"/>
    <w:rsid w:val="00F700E9"/>
    <w:rsid w:val="00FB25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4111"/>
  <w15:chartTrackingRefBased/>
  <w15:docId w15:val="{9DF6EA71-3EF8-47F7-A933-AE7650AE1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186"/>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05B"/>
    <w:pPr>
      <w:ind w:left="720"/>
      <w:contextualSpacing/>
    </w:pPr>
  </w:style>
  <w:style w:type="character" w:styleId="Hyperlink">
    <w:name w:val="Hyperlink"/>
    <w:basedOn w:val="DefaultParagraphFont"/>
    <w:uiPriority w:val="99"/>
    <w:unhideWhenUsed/>
    <w:rsid w:val="00890737"/>
    <w:rPr>
      <w:color w:val="0563C1" w:themeColor="hyperlink"/>
      <w:u w:val="single"/>
    </w:rPr>
  </w:style>
  <w:style w:type="character" w:styleId="UnresolvedMention">
    <w:name w:val="Unresolved Mention"/>
    <w:basedOn w:val="DefaultParagraphFont"/>
    <w:uiPriority w:val="99"/>
    <w:semiHidden/>
    <w:unhideWhenUsed/>
    <w:rsid w:val="00890737"/>
    <w:rPr>
      <w:color w:val="605E5C"/>
      <w:shd w:val="clear" w:color="auto" w:fill="E1DFDD"/>
    </w:rPr>
  </w:style>
  <w:style w:type="character" w:styleId="CommentReference">
    <w:name w:val="annotation reference"/>
    <w:basedOn w:val="DefaultParagraphFont"/>
    <w:uiPriority w:val="99"/>
    <w:semiHidden/>
    <w:unhideWhenUsed/>
    <w:rsid w:val="003E6471"/>
    <w:rPr>
      <w:sz w:val="16"/>
      <w:szCs w:val="16"/>
    </w:rPr>
  </w:style>
  <w:style w:type="paragraph" w:styleId="CommentText">
    <w:name w:val="annotation text"/>
    <w:basedOn w:val="Normal"/>
    <w:link w:val="CommentTextChar"/>
    <w:uiPriority w:val="99"/>
    <w:semiHidden/>
    <w:unhideWhenUsed/>
    <w:rsid w:val="003E6471"/>
    <w:pPr>
      <w:spacing w:line="240" w:lineRule="auto"/>
    </w:pPr>
    <w:rPr>
      <w:sz w:val="20"/>
      <w:szCs w:val="20"/>
    </w:rPr>
  </w:style>
  <w:style w:type="character" w:customStyle="1" w:styleId="CommentTextChar">
    <w:name w:val="Comment Text Char"/>
    <w:basedOn w:val="DefaultParagraphFont"/>
    <w:link w:val="CommentText"/>
    <w:uiPriority w:val="99"/>
    <w:semiHidden/>
    <w:rsid w:val="003E6471"/>
    <w:rPr>
      <w:rFonts w:ascii="Georgia" w:hAnsi="Georgia"/>
      <w:sz w:val="20"/>
      <w:szCs w:val="20"/>
    </w:rPr>
  </w:style>
  <w:style w:type="paragraph" w:styleId="CommentSubject">
    <w:name w:val="annotation subject"/>
    <w:basedOn w:val="CommentText"/>
    <w:next w:val="CommentText"/>
    <w:link w:val="CommentSubjectChar"/>
    <w:uiPriority w:val="99"/>
    <w:semiHidden/>
    <w:unhideWhenUsed/>
    <w:rsid w:val="003E6471"/>
    <w:rPr>
      <w:b/>
      <w:bCs/>
    </w:rPr>
  </w:style>
  <w:style w:type="character" w:customStyle="1" w:styleId="CommentSubjectChar">
    <w:name w:val="Comment Subject Char"/>
    <w:basedOn w:val="CommentTextChar"/>
    <w:link w:val="CommentSubject"/>
    <w:uiPriority w:val="99"/>
    <w:semiHidden/>
    <w:rsid w:val="003E6471"/>
    <w:rPr>
      <w:rFonts w:ascii="Georgia" w:hAnsi="Georgia"/>
      <w:b/>
      <w:bCs/>
      <w:sz w:val="20"/>
      <w:szCs w:val="20"/>
    </w:rPr>
  </w:style>
  <w:style w:type="paragraph" w:customStyle="1" w:styleId="Author">
    <w:name w:val="Author"/>
    <w:rsid w:val="00F700E9"/>
    <w:pPr>
      <w:suppressAutoHyphens/>
      <w:spacing w:before="360" w:after="40" w:line="240" w:lineRule="auto"/>
      <w:jc w:val="center"/>
    </w:pPr>
    <w:rPr>
      <w:rFonts w:ascii="Times New Roman" w:eastAsia="SimSun" w:hAnsi="Times New Roman" w:cs="Times New Roman"/>
      <w:lang w:val="en-US"/>
    </w:rPr>
  </w:style>
  <w:style w:type="paragraph" w:customStyle="1" w:styleId="Affiliation">
    <w:name w:val="Affiliation"/>
    <w:rsid w:val="00F700E9"/>
    <w:pPr>
      <w:suppressAutoHyphens/>
      <w:spacing w:after="0" w:line="240" w:lineRule="auto"/>
      <w:jc w:val="center"/>
    </w:pPr>
    <w:rPr>
      <w:rFonts w:ascii="Times New Roman" w:eastAsia="SimSun" w:hAnsi="Times New Roman" w:cs="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016184">
      <w:bodyDiv w:val="1"/>
      <w:marLeft w:val="0"/>
      <w:marRight w:val="0"/>
      <w:marTop w:val="0"/>
      <w:marBottom w:val="0"/>
      <w:divBdr>
        <w:top w:val="none" w:sz="0" w:space="0" w:color="auto"/>
        <w:left w:val="none" w:sz="0" w:space="0" w:color="auto"/>
        <w:bottom w:val="none" w:sz="0" w:space="0" w:color="auto"/>
        <w:right w:val="none" w:sz="0" w:space="0" w:color="auto"/>
      </w:divBdr>
      <w:divsChild>
        <w:div w:id="1042293155">
          <w:blockQuote w:val="1"/>
          <w:marLeft w:val="0"/>
          <w:marRight w:val="0"/>
          <w:marTop w:val="0"/>
          <w:marBottom w:val="150"/>
          <w:divBdr>
            <w:top w:val="none" w:sz="0" w:space="0" w:color="auto"/>
            <w:left w:val="none" w:sz="0" w:space="0" w:color="auto"/>
            <w:bottom w:val="none" w:sz="0" w:space="0" w:color="auto"/>
            <w:right w:val="none" w:sz="0" w:space="0" w:color="auto"/>
          </w:divBdr>
        </w:div>
      </w:divsChild>
    </w:div>
    <w:div w:id="757215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10202751/" TargetMode="External"/><Relationship Id="rId3" Type="http://schemas.openxmlformats.org/officeDocument/2006/relationships/settings" Target="settings.xml"/><Relationship Id="rId7" Type="http://schemas.openxmlformats.org/officeDocument/2006/relationships/hyperlink" Target="mailto:sowmyagt199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dhya-bbabcom@dayanandasagar.edubbabcom" TargetMode="External"/><Relationship Id="rId11" Type="http://schemas.openxmlformats.org/officeDocument/2006/relationships/fontTable" Target="fontTable.xml"/><Relationship Id="rId5" Type="http://schemas.openxmlformats.org/officeDocument/2006/relationships/hyperlink" Target="mailto:vinuthakumar20@gmail.com" TargetMode="External"/><Relationship Id="rId10" Type="http://schemas.openxmlformats.org/officeDocument/2006/relationships/hyperlink" Target="https://www.emerald.com/insight/content/doi/10.1108/JGR-04-2019-0043/full/html" TargetMode="External"/><Relationship Id="rId4" Type="http://schemas.openxmlformats.org/officeDocument/2006/relationships/webSettings" Target="webSettings.xml"/><Relationship Id="rId9" Type="http://schemas.openxmlformats.org/officeDocument/2006/relationships/hyperlink" Target="https://onlinelibrary.wiley.com/doi/full/10.1002/csr.17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1649</TotalTime>
  <Pages>5</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Vinutha K</dc:creator>
  <cp:keywords/>
  <dc:description/>
  <cp:lastModifiedBy>Vinutha K</cp:lastModifiedBy>
  <cp:revision>40</cp:revision>
  <dcterms:created xsi:type="dcterms:W3CDTF">2023-07-18T04:03:00Z</dcterms:created>
  <dcterms:modified xsi:type="dcterms:W3CDTF">2023-08-16T04:27:00Z</dcterms:modified>
</cp:coreProperties>
</file>