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77" w:rsidRDefault="008B7977" w:rsidP="00A54F19">
      <w:pPr>
        <w:spacing w:after="0" w:line="240" w:lineRule="auto"/>
        <w:jc w:val="center"/>
        <w:rPr>
          <w:rFonts w:ascii="Times New Roman" w:hAnsi="Times New Roman" w:cs="Times New Roman"/>
          <w:b/>
          <w:bCs/>
          <w:sz w:val="48"/>
          <w:szCs w:val="48"/>
        </w:rPr>
      </w:pPr>
    </w:p>
    <w:p w:rsidR="00A54F19" w:rsidRDefault="0003372B" w:rsidP="00A54F19">
      <w:pPr>
        <w:spacing w:after="0" w:line="240" w:lineRule="auto"/>
        <w:jc w:val="center"/>
        <w:rPr>
          <w:rFonts w:ascii="Times New Roman" w:hAnsi="Times New Roman" w:cs="Times New Roman"/>
          <w:b/>
          <w:bCs/>
          <w:sz w:val="48"/>
          <w:szCs w:val="48"/>
        </w:rPr>
      </w:pPr>
      <w:r w:rsidRPr="00A54F19">
        <w:rPr>
          <w:rFonts w:ascii="Times New Roman" w:hAnsi="Times New Roman" w:cs="Times New Roman"/>
          <w:b/>
          <w:bCs/>
          <w:sz w:val="48"/>
          <w:szCs w:val="48"/>
        </w:rPr>
        <w:t xml:space="preserve">The Future of Tourism </w:t>
      </w:r>
      <w:bookmarkStart w:id="0" w:name="_GoBack"/>
      <w:bookmarkEnd w:id="0"/>
      <w:r w:rsidR="00764E58" w:rsidRPr="00A54F19">
        <w:rPr>
          <w:rFonts w:ascii="Times New Roman" w:hAnsi="Times New Roman" w:cs="Times New Roman"/>
          <w:b/>
          <w:bCs/>
          <w:sz w:val="48"/>
          <w:szCs w:val="48"/>
        </w:rPr>
        <w:t>and</w:t>
      </w:r>
      <w:r w:rsidRPr="00A54F19">
        <w:rPr>
          <w:rFonts w:ascii="Times New Roman" w:hAnsi="Times New Roman" w:cs="Times New Roman"/>
          <w:b/>
          <w:bCs/>
          <w:sz w:val="48"/>
          <w:szCs w:val="48"/>
        </w:rPr>
        <w:t xml:space="preserve"> Hospitality </w:t>
      </w:r>
      <w:r>
        <w:rPr>
          <w:rFonts w:ascii="Times New Roman" w:hAnsi="Times New Roman" w:cs="Times New Roman"/>
          <w:b/>
          <w:bCs/>
          <w:sz w:val="48"/>
          <w:szCs w:val="48"/>
        </w:rPr>
        <w:tab/>
      </w:r>
      <w:r>
        <w:rPr>
          <w:rFonts w:ascii="Times New Roman" w:hAnsi="Times New Roman" w:cs="Times New Roman"/>
          <w:b/>
          <w:bCs/>
          <w:sz w:val="48"/>
          <w:szCs w:val="48"/>
        </w:rPr>
        <w:tab/>
      </w:r>
      <w:r w:rsidRPr="00A54F19">
        <w:rPr>
          <w:rFonts w:ascii="Times New Roman" w:hAnsi="Times New Roman" w:cs="Times New Roman"/>
          <w:b/>
          <w:bCs/>
          <w:sz w:val="48"/>
          <w:szCs w:val="48"/>
        </w:rPr>
        <w:t xml:space="preserve">Industry – A </w:t>
      </w:r>
      <w:r w:rsidR="00764E58" w:rsidRPr="00A54F19">
        <w:rPr>
          <w:rFonts w:ascii="Times New Roman" w:hAnsi="Times New Roman" w:cs="Times New Roman"/>
          <w:b/>
          <w:bCs/>
          <w:sz w:val="48"/>
          <w:szCs w:val="48"/>
        </w:rPr>
        <w:t>Way Forward</w:t>
      </w:r>
    </w:p>
    <w:tbl>
      <w:tblPr>
        <w:tblStyle w:val="TableGrid"/>
        <w:tblpPr w:leftFromText="180" w:rightFromText="180" w:vertAnchor="text" w:horzAnchor="margin" w:tblpY="1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3"/>
      </w:tblGrid>
      <w:tr w:rsidR="00764E58" w:rsidTr="00764E58">
        <w:tc>
          <w:tcPr>
            <w:tcW w:w="9243" w:type="dxa"/>
          </w:tcPr>
          <w:p w:rsidR="00764E58" w:rsidRDefault="00764E58" w:rsidP="00764E58">
            <w:pPr>
              <w:pStyle w:val="Author"/>
              <w:spacing w:before="0" w:after="0"/>
              <w:rPr>
                <w:rFonts w:eastAsia="MS Mincho"/>
                <w:sz w:val="20"/>
                <w:szCs w:val="20"/>
              </w:rPr>
            </w:pPr>
            <w:r w:rsidRPr="00466548">
              <w:rPr>
                <w:rFonts w:eastAsia="MS Mincho"/>
                <w:sz w:val="20"/>
                <w:szCs w:val="20"/>
              </w:rPr>
              <w:t>A</w:t>
            </w:r>
            <w:r>
              <w:rPr>
                <w:rFonts w:eastAsia="MS Mincho"/>
                <w:sz w:val="20"/>
                <w:szCs w:val="20"/>
              </w:rPr>
              <w:t>vinash Chandra</w:t>
            </w:r>
          </w:p>
          <w:p w:rsidR="00764E58" w:rsidRDefault="00764E58" w:rsidP="00764E58">
            <w:pPr>
              <w:pStyle w:val="Author"/>
              <w:spacing w:before="0" w:after="0"/>
              <w:rPr>
                <w:rFonts w:eastAsia="MS Mincho"/>
                <w:sz w:val="20"/>
                <w:szCs w:val="20"/>
              </w:rPr>
            </w:pPr>
            <w:r>
              <w:rPr>
                <w:rFonts w:eastAsia="MS Mincho"/>
                <w:sz w:val="20"/>
                <w:szCs w:val="20"/>
              </w:rPr>
              <w:t>Department of Tourism Management</w:t>
            </w:r>
          </w:p>
          <w:p w:rsidR="00764E58" w:rsidRDefault="00764E58" w:rsidP="00764E58">
            <w:pPr>
              <w:pStyle w:val="Author"/>
              <w:spacing w:before="0" w:after="0"/>
              <w:rPr>
                <w:rFonts w:eastAsia="MS Mincho"/>
                <w:sz w:val="20"/>
                <w:szCs w:val="20"/>
              </w:rPr>
            </w:pPr>
            <w:r>
              <w:rPr>
                <w:rFonts w:eastAsia="MS Mincho"/>
                <w:sz w:val="20"/>
                <w:szCs w:val="20"/>
              </w:rPr>
              <w:t>College of  Vocational Studies</w:t>
            </w:r>
          </w:p>
          <w:p w:rsidR="00764E58" w:rsidRDefault="00764E58" w:rsidP="00764E58">
            <w:pPr>
              <w:pStyle w:val="Author"/>
              <w:spacing w:before="0" w:after="0"/>
              <w:rPr>
                <w:rFonts w:eastAsia="MS Mincho"/>
                <w:sz w:val="20"/>
                <w:szCs w:val="20"/>
              </w:rPr>
            </w:pPr>
            <w:r>
              <w:rPr>
                <w:rFonts w:eastAsia="MS Mincho"/>
                <w:sz w:val="20"/>
                <w:szCs w:val="20"/>
              </w:rPr>
              <w:t>New Delhi, India</w:t>
            </w:r>
          </w:p>
          <w:p w:rsidR="00764E58" w:rsidRPr="00A54F19" w:rsidRDefault="00764E58" w:rsidP="00764E58">
            <w:pPr>
              <w:pStyle w:val="Affiliation"/>
              <w:rPr>
                <w:b/>
                <w:bCs/>
              </w:rPr>
            </w:pPr>
            <w:r>
              <w:rPr>
                <w:rFonts w:eastAsia="MS Mincho"/>
              </w:rPr>
              <w:t>avinashchandra@cvs.du.ac.in</w:t>
            </w:r>
          </w:p>
        </w:tc>
      </w:tr>
    </w:tbl>
    <w:p w:rsidR="000031BD" w:rsidRPr="00A54F19" w:rsidRDefault="000031BD" w:rsidP="00A54F19">
      <w:pPr>
        <w:spacing w:after="0" w:line="240" w:lineRule="auto"/>
        <w:jc w:val="center"/>
        <w:rPr>
          <w:rFonts w:ascii="Times New Roman" w:hAnsi="Times New Roman" w:cs="Times New Roman"/>
          <w:b/>
          <w:bCs/>
          <w:sz w:val="24"/>
          <w:szCs w:val="24"/>
        </w:rPr>
      </w:pPr>
    </w:p>
    <w:p w:rsidR="00D0184B" w:rsidRDefault="00D0184B" w:rsidP="00A54F19">
      <w:pPr>
        <w:spacing w:after="0" w:line="240" w:lineRule="auto"/>
        <w:rPr>
          <w:rFonts w:ascii="Times New Roman" w:hAnsi="Times New Roman" w:cs="Times New Roman"/>
          <w:sz w:val="24"/>
          <w:szCs w:val="24"/>
        </w:rPr>
      </w:pPr>
    </w:p>
    <w:p w:rsidR="001C5B73" w:rsidRPr="000031BD" w:rsidRDefault="0003372B" w:rsidP="000031BD">
      <w:pPr>
        <w:spacing w:after="0" w:line="240" w:lineRule="auto"/>
        <w:jc w:val="both"/>
        <w:rPr>
          <w:rFonts w:ascii="Times New Roman" w:hAnsi="Times New Roman" w:cs="Times New Roman"/>
          <w:b/>
          <w:bCs/>
          <w:sz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031BD">
        <w:rPr>
          <w:rFonts w:ascii="Times New Roman" w:hAnsi="Times New Roman" w:cs="Times New Roman"/>
          <w:b/>
          <w:bCs/>
          <w:sz w:val="20"/>
        </w:rPr>
        <w:t>ABSTRACT</w:t>
      </w:r>
    </w:p>
    <w:p w:rsidR="00FB3EEF" w:rsidRPr="000031BD" w:rsidRDefault="0003372B" w:rsidP="000031BD">
      <w:pPr>
        <w:spacing w:after="0" w:line="240" w:lineRule="auto"/>
        <w:jc w:val="both"/>
        <w:rPr>
          <w:rFonts w:ascii="Times New Roman" w:hAnsi="Times New Roman" w:cs="Times New Roman"/>
          <w:sz w:val="20"/>
        </w:rPr>
      </w:pPr>
      <w:r w:rsidRPr="000031BD">
        <w:rPr>
          <w:rFonts w:ascii="Times New Roman" w:hAnsi="Times New Roman" w:cs="Times New Roman"/>
          <w:sz w:val="20"/>
        </w:rPr>
        <w:tab/>
      </w:r>
      <w:r w:rsidR="00B55ADA" w:rsidRPr="000031BD">
        <w:rPr>
          <w:rFonts w:ascii="Times New Roman" w:hAnsi="Times New Roman" w:cs="Times New Roman"/>
          <w:sz w:val="20"/>
        </w:rPr>
        <w:t xml:space="preserve">The tourism and hospitality industries have undergone major changes and advancements in recent years. </w:t>
      </w:r>
      <w:r w:rsidRPr="000031BD">
        <w:rPr>
          <w:rFonts w:ascii="Times New Roman" w:hAnsi="Times New Roman" w:cs="Times New Roman"/>
          <w:sz w:val="20"/>
        </w:rPr>
        <w:t xml:space="preserve">Therefore, the present paper attempts to highlight the importance of understanding industry trends. </w:t>
      </w:r>
      <w:r w:rsidR="00014DCB" w:rsidRPr="000031BD">
        <w:rPr>
          <w:rFonts w:ascii="Times New Roman" w:hAnsi="Times New Roman" w:cs="Times New Roman"/>
          <w:sz w:val="20"/>
        </w:rPr>
        <w:t>A thorough summary of the current situation is provided by this literature review, which looks at the major advances in various domains</w:t>
      </w:r>
      <w:r w:rsidR="00D81A6E" w:rsidRPr="000031BD">
        <w:rPr>
          <w:rFonts w:ascii="Times New Roman" w:hAnsi="Times New Roman" w:cs="Times New Roman"/>
          <w:sz w:val="20"/>
        </w:rPr>
        <w:t>. T</w:t>
      </w:r>
      <w:r w:rsidR="00014DCB" w:rsidRPr="000031BD">
        <w:rPr>
          <w:rFonts w:ascii="Times New Roman" w:hAnsi="Times New Roman" w:cs="Times New Roman"/>
          <w:sz w:val="20"/>
        </w:rPr>
        <w:t xml:space="preserve">he study investigates </w:t>
      </w:r>
      <w:r w:rsidR="001A7862" w:rsidRPr="000031BD">
        <w:rPr>
          <w:rFonts w:ascii="Times New Roman" w:hAnsi="Times New Roman" w:cs="Times New Roman"/>
          <w:sz w:val="20"/>
        </w:rPr>
        <w:t xml:space="preserve">the role of technology in the tourism and hospitality sector. It also emphasizes how </w:t>
      </w:r>
      <w:r w:rsidR="00A54F19" w:rsidRPr="000031BD">
        <w:rPr>
          <w:rFonts w:ascii="Times New Roman" w:hAnsi="Times New Roman" w:cs="Times New Roman"/>
          <w:sz w:val="20"/>
        </w:rPr>
        <w:t>a technological breakthrough, altering customer preferences and international trends technology such as virtual reality, big data analytics, chatbots, and internet booking platforms, is</w:t>
      </w:r>
      <w:r w:rsidR="00014DCB" w:rsidRPr="000031BD">
        <w:rPr>
          <w:rFonts w:ascii="Times New Roman" w:hAnsi="Times New Roman" w:cs="Times New Roman"/>
          <w:sz w:val="20"/>
        </w:rPr>
        <w:t xml:space="preserve"> transforming the travel experience</w:t>
      </w:r>
      <w:r w:rsidR="001A7862" w:rsidRPr="000031BD">
        <w:rPr>
          <w:rFonts w:ascii="Times New Roman" w:hAnsi="Times New Roman" w:cs="Times New Roman"/>
          <w:sz w:val="20"/>
        </w:rPr>
        <w:t>. The later section of the paper e</w:t>
      </w:r>
      <w:r w:rsidR="00014DCB" w:rsidRPr="000031BD">
        <w:rPr>
          <w:rFonts w:ascii="Times New Roman" w:hAnsi="Times New Roman" w:cs="Times New Roman"/>
          <w:sz w:val="20"/>
        </w:rPr>
        <w:t xml:space="preserve">xplores how consumer </w:t>
      </w:r>
      <w:r w:rsidR="00D81A6E" w:rsidRPr="000031BD">
        <w:rPr>
          <w:rFonts w:ascii="Times New Roman" w:hAnsi="Times New Roman" w:cs="Times New Roman"/>
          <w:sz w:val="20"/>
        </w:rPr>
        <w:t>behavior</w:t>
      </w:r>
      <w:r w:rsidR="00014DCB" w:rsidRPr="000031BD">
        <w:rPr>
          <w:rFonts w:ascii="Times New Roman" w:hAnsi="Times New Roman" w:cs="Times New Roman"/>
          <w:sz w:val="20"/>
        </w:rPr>
        <w:t xml:space="preserve"> is evolving as they search for </w:t>
      </w:r>
      <w:r w:rsidR="002C6BEF" w:rsidRPr="000031BD">
        <w:rPr>
          <w:rFonts w:ascii="Times New Roman" w:hAnsi="Times New Roman" w:cs="Times New Roman"/>
          <w:sz w:val="20"/>
        </w:rPr>
        <w:t>individualized</w:t>
      </w:r>
      <w:r w:rsidR="00014DCB" w:rsidRPr="000031BD">
        <w:rPr>
          <w:rFonts w:ascii="Times New Roman" w:hAnsi="Times New Roman" w:cs="Times New Roman"/>
          <w:sz w:val="20"/>
        </w:rPr>
        <w:t xml:space="preserve"> and environmentally friendly travel experiences motivated by eco-awareness and a desire for life-changing events.</w:t>
      </w:r>
      <w:r w:rsidRPr="000031BD">
        <w:rPr>
          <w:rFonts w:ascii="Times New Roman" w:hAnsi="Times New Roman" w:cs="Times New Roman"/>
          <w:sz w:val="20"/>
        </w:rPr>
        <w:t xml:space="preserve"> In addition, the paper attempts to </w:t>
      </w:r>
      <w:r w:rsidR="001A7862" w:rsidRPr="000031BD">
        <w:rPr>
          <w:rFonts w:ascii="Times New Roman" w:hAnsi="Times New Roman" w:cs="Times New Roman"/>
          <w:sz w:val="20"/>
        </w:rPr>
        <w:t xml:space="preserve">focus on </w:t>
      </w:r>
      <w:r w:rsidRPr="000031BD">
        <w:rPr>
          <w:rFonts w:ascii="Times New Roman" w:hAnsi="Times New Roman" w:cs="Times New Roman"/>
          <w:sz w:val="20"/>
        </w:rPr>
        <w:t>the value of crisis management and adaptability in the face of unanticipated occurrences like the COVID-19 pandemic. Finally, it discusses how these developments will affect those working in tourism and hospitality, highlighting the need for innovation, adaptation, and community involvement. The goal of this literature study is to provide industry stakeholders with insightful information that will help them thrive in the tourism and hospitality industries' dynamic future environment.</w:t>
      </w:r>
    </w:p>
    <w:p w:rsidR="00A54F19" w:rsidRPr="00EB472D" w:rsidRDefault="00A54F19" w:rsidP="00A54F19">
      <w:pPr>
        <w:spacing w:after="0" w:line="240" w:lineRule="auto"/>
        <w:rPr>
          <w:rFonts w:ascii="Times New Roman" w:hAnsi="Times New Roman" w:cs="Times New Roman"/>
          <w:sz w:val="24"/>
          <w:szCs w:val="24"/>
        </w:rPr>
      </w:pPr>
    </w:p>
    <w:p w:rsidR="00D0184B" w:rsidRPr="000031BD" w:rsidRDefault="0003372B" w:rsidP="000031BD">
      <w:pPr>
        <w:spacing w:after="0" w:line="240" w:lineRule="auto"/>
        <w:jc w:val="both"/>
        <w:rPr>
          <w:rFonts w:ascii="Times New Roman" w:hAnsi="Times New Roman" w:cs="Times New Roman"/>
          <w:iCs/>
          <w:sz w:val="20"/>
        </w:rPr>
      </w:pPr>
      <w:r w:rsidRPr="000031BD">
        <w:rPr>
          <w:rFonts w:ascii="Times New Roman" w:hAnsi="Times New Roman" w:cs="Times New Roman"/>
          <w:b/>
          <w:bCs/>
          <w:iCs/>
          <w:sz w:val="20"/>
        </w:rPr>
        <w:t>Key Words</w:t>
      </w:r>
      <w:r w:rsidR="000031BD">
        <w:rPr>
          <w:rFonts w:ascii="Times New Roman" w:hAnsi="Times New Roman" w:cs="Times New Roman"/>
          <w:b/>
          <w:bCs/>
          <w:iCs/>
          <w:sz w:val="20"/>
        </w:rPr>
        <w:t xml:space="preserve">- </w:t>
      </w:r>
      <w:r w:rsidR="000031BD" w:rsidRPr="000031BD">
        <w:rPr>
          <w:rFonts w:ascii="Times New Roman" w:hAnsi="Times New Roman" w:cs="Times New Roman"/>
          <w:iCs/>
          <w:sz w:val="20"/>
        </w:rPr>
        <w:t>consumers, futuristic trends, hospitality, sustainability, tourism, technology</w:t>
      </w:r>
    </w:p>
    <w:p w:rsidR="00401970" w:rsidRDefault="00401970" w:rsidP="00401970">
      <w:pPr>
        <w:pStyle w:val="ListParagraph"/>
        <w:spacing w:line="240" w:lineRule="auto"/>
        <w:ind w:left="1440"/>
        <w:jc w:val="center"/>
        <w:rPr>
          <w:rFonts w:ascii="Times New Roman" w:hAnsi="Times New Roman" w:cs="Times New Roman"/>
          <w:iCs/>
          <w:sz w:val="20"/>
        </w:rPr>
      </w:pPr>
    </w:p>
    <w:p w:rsidR="001C5B73" w:rsidRPr="00401970" w:rsidRDefault="0003372B" w:rsidP="00401970">
      <w:pPr>
        <w:pStyle w:val="ListParagraph"/>
        <w:numPr>
          <w:ilvl w:val="0"/>
          <w:numId w:val="4"/>
        </w:numPr>
        <w:spacing w:line="240" w:lineRule="auto"/>
        <w:jc w:val="center"/>
        <w:rPr>
          <w:rFonts w:ascii="Times New Roman" w:hAnsi="Times New Roman" w:cs="Times New Roman"/>
          <w:b/>
          <w:bCs/>
          <w:sz w:val="20"/>
        </w:rPr>
      </w:pPr>
      <w:r w:rsidRPr="00401970">
        <w:rPr>
          <w:rFonts w:ascii="Times New Roman" w:hAnsi="Times New Roman" w:cs="Times New Roman"/>
          <w:b/>
          <w:bCs/>
          <w:sz w:val="20"/>
        </w:rPr>
        <w:t>INTRODUCTION</w:t>
      </w:r>
    </w:p>
    <w:p w:rsidR="00401970" w:rsidRDefault="0003372B" w:rsidP="00401970">
      <w:pPr>
        <w:spacing w:line="240" w:lineRule="auto"/>
        <w:jc w:val="both"/>
        <w:rPr>
          <w:rFonts w:ascii="Times New Roman" w:hAnsi="Times New Roman" w:cs="Times New Roman"/>
          <w:sz w:val="20"/>
        </w:rPr>
      </w:pPr>
      <w:r>
        <w:rPr>
          <w:rFonts w:ascii="Times New Roman" w:hAnsi="Times New Roman" w:cs="Times New Roman"/>
          <w:sz w:val="20"/>
        </w:rPr>
        <w:tab/>
      </w:r>
      <w:r w:rsidR="00D118AA" w:rsidRPr="000031BD">
        <w:rPr>
          <w:rFonts w:ascii="Times New Roman" w:hAnsi="Times New Roman" w:cs="Times New Roman"/>
          <w:sz w:val="20"/>
        </w:rPr>
        <w:t xml:space="preserve">In the travel and service sector, tourism and hospitality are two </w:t>
      </w:r>
      <w:r w:rsidR="001A7862" w:rsidRPr="000031BD">
        <w:rPr>
          <w:rFonts w:ascii="Times New Roman" w:hAnsi="Times New Roman" w:cs="Times New Roman"/>
          <w:sz w:val="20"/>
        </w:rPr>
        <w:t xml:space="preserve">connected but separate concepts. </w:t>
      </w:r>
      <w:r w:rsidR="00D118AA" w:rsidRPr="000031BD">
        <w:rPr>
          <w:rFonts w:ascii="Times New Roman" w:hAnsi="Times New Roman" w:cs="Times New Roman"/>
          <w:sz w:val="20"/>
        </w:rPr>
        <w:t xml:space="preserve">Tourism is the </w:t>
      </w:r>
      <w:r w:rsidR="001A7862" w:rsidRPr="000031BD">
        <w:rPr>
          <w:rFonts w:ascii="Times New Roman" w:hAnsi="Times New Roman" w:cs="Times New Roman"/>
          <w:sz w:val="20"/>
        </w:rPr>
        <w:t>practice</w:t>
      </w:r>
      <w:r w:rsidR="00D118AA" w:rsidRPr="000031BD">
        <w:rPr>
          <w:rFonts w:ascii="Times New Roman" w:hAnsi="Times New Roman" w:cs="Times New Roman"/>
          <w:sz w:val="20"/>
        </w:rPr>
        <w:t xml:space="preserve"> of people visiting and residing in locations outside of their normal environments for pleasure, relaxation, commerce, or other reasons. It entails the relocation of people or groups from their usual habitation to another site, frequently for a brief period </w:t>
      </w:r>
      <w:r w:rsidR="00DF6607">
        <w:rPr>
          <w:rFonts w:ascii="Times New Roman" w:hAnsi="Times New Roman" w:cs="Times New Roman"/>
          <w:sz w:val="20"/>
        </w:rPr>
        <w:t>[1]</w:t>
      </w:r>
      <w:r w:rsidR="00D118AA" w:rsidRPr="000031BD">
        <w:rPr>
          <w:rFonts w:ascii="Times New Roman" w:hAnsi="Times New Roman" w:cs="Times New Roman"/>
          <w:sz w:val="20"/>
        </w:rPr>
        <w:t>. Tourism can cover a wide range of pursuits, including sightseeing, cultural immersion, extreme sports, leisure, and business-related travel. It contributes significantly to the economies of many nations and areas by providing income, fostering job possibilities, and fostering cross-cultural interaction.</w:t>
      </w:r>
      <w:r w:rsidR="001A7862" w:rsidRPr="000031BD">
        <w:rPr>
          <w:rFonts w:ascii="Times New Roman" w:hAnsi="Times New Roman" w:cs="Times New Roman"/>
          <w:sz w:val="20"/>
        </w:rPr>
        <w:t xml:space="preserve"> </w:t>
      </w:r>
      <w:r w:rsidR="00D118AA" w:rsidRPr="000031BD">
        <w:rPr>
          <w:rFonts w:ascii="Times New Roman" w:hAnsi="Times New Roman" w:cs="Times New Roman"/>
          <w:sz w:val="20"/>
        </w:rPr>
        <w:t>On the other side, hospitality is the act of giving visitors or guests a warm, pleasant, and welcoming environment. It includes a variety of services and amenities designed to meet the requirements and preferences of visitors</w:t>
      </w:r>
      <w:r w:rsidR="00C82A8C">
        <w:rPr>
          <w:rFonts w:ascii="Times New Roman" w:hAnsi="Times New Roman" w:cs="Times New Roman"/>
          <w:sz w:val="20"/>
        </w:rPr>
        <w:t xml:space="preserve"> [2]</w:t>
      </w:r>
      <w:r w:rsidR="00D118AA" w:rsidRPr="000031BD">
        <w:rPr>
          <w:rFonts w:ascii="Times New Roman" w:hAnsi="Times New Roman" w:cs="Times New Roman"/>
          <w:sz w:val="20"/>
        </w:rPr>
        <w:t xml:space="preserve">. Businesses including hotels, resorts, restaurants, cruise ships, event venues, and other facilities that offer lodging, food and beverage services, entertainment, and other amenities to visitors are included in the hospitality industry. The main goal of hospitality is to </w:t>
      </w:r>
      <w:r w:rsidR="001A7862" w:rsidRPr="000031BD">
        <w:rPr>
          <w:rFonts w:ascii="Times New Roman" w:hAnsi="Times New Roman" w:cs="Times New Roman"/>
          <w:sz w:val="20"/>
        </w:rPr>
        <w:t>maximize</w:t>
      </w:r>
      <w:r w:rsidR="00D118AA" w:rsidRPr="000031BD">
        <w:rPr>
          <w:rFonts w:ascii="Times New Roman" w:hAnsi="Times New Roman" w:cs="Times New Roman"/>
          <w:sz w:val="20"/>
        </w:rPr>
        <w:t xml:space="preserve"> visitors' overall satisfaction and experience throughout their visit or stay</w:t>
      </w:r>
      <w:r w:rsidR="00C82A8C">
        <w:rPr>
          <w:rFonts w:ascii="Times New Roman" w:hAnsi="Times New Roman" w:cs="Times New Roman"/>
          <w:sz w:val="20"/>
        </w:rPr>
        <w:t xml:space="preserve"> [3]</w:t>
      </w:r>
      <w:r w:rsidR="00D118AA" w:rsidRPr="000031BD">
        <w:rPr>
          <w:rFonts w:ascii="Times New Roman" w:hAnsi="Times New Roman" w:cs="Times New Roman"/>
          <w:sz w:val="20"/>
        </w:rPr>
        <w:t>.</w:t>
      </w:r>
    </w:p>
    <w:p w:rsidR="001C5B73" w:rsidRPr="00401970" w:rsidRDefault="0003372B" w:rsidP="00401970">
      <w:pPr>
        <w:pStyle w:val="ListParagraph"/>
        <w:numPr>
          <w:ilvl w:val="0"/>
          <w:numId w:val="4"/>
        </w:numPr>
        <w:spacing w:line="240" w:lineRule="auto"/>
        <w:jc w:val="center"/>
        <w:rPr>
          <w:rFonts w:ascii="Times New Roman" w:hAnsi="Times New Roman" w:cs="Times New Roman"/>
          <w:b/>
          <w:bCs/>
          <w:sz w:val="20"/>
        </w:rPr>
      </w:pPr>
      <w:r w:rsidRPr="00401970">
        <w:rPr>
          <w:rFonts w:ascii="Times New Roman" w:hAnsi="Times New Roman" w:cs="Times New Roman"/>
          <w:b/>
          <w:bCs/>
          <w:sz w:val="20"/>
        </w:rPr>
        <w:t>IMPORTANCE OF UNDERSTANDING INDUSTRY TRENDS</w:t>
      </w:r>
    </w:p>
    <w:p w:rsidR="001A7862" w:rsidRPr="000031BD" w:rsidRDefault="0003372B" w:rsidP="000031BD">
      <w:pPr>
        <w:spacing w:line="240" w:lineRule="auto"/>
        <w:jc w:val="both"/>
        <w:rPr>
          <w:rFonts w:ascii="Times New Roman" w:hAnsi="Times New Roman" w:cs="Times New Roman"/>
          <w:sz w:val="20"/>
        </w:rPr>
      </w:pPr>
      <w:r>
        <w:rPr>
          <w:rFonts w:ascii="Times New Roman" w:hAnsi="Times New Roman" w:cs="Times New Roman"/>
          <w:sz w:val="20"/>
        </w:rPr>
        <w:tab/>
      </w:r>
      <w:r w:rsidR="00401970">
        <w:rPr>
          <w:rFonts w:ascii="Times New Roman" w:hAnsi="Times New Roman" w:cs="Times New Roman"/>
          <w:sz w:val="20"/>
        </w:rPr>
        <w:t xml:space="preserve">The business sector, </w:t>
      </w:r>
      <w:r w:rsidR="00D118AA" w:rsidRPr="000031BD">
        <w:rPr>
          <w:rFonts w:ascii="Times New Roman" w:hAnsi="Times New Roman" w:cs="Times New Roman"/>
          <w:sz w:val="20"/>
        </w:rPr>
        <w:t>governments, and consumers all need to understand the developments in the to</w:t>
      </w:r>
      <w:r w:rsidR="00657B63">
        <w:rPr>
          <w:rFonts w:ascii="Times New Roman" w:hAnsi="Times New Roman" w:cs="Times New Roman"/>
          <w:sz w:val="20"/>
        </w:rPr>
        <w:t xml:space="preserve">urist and hospitality industry. </w:t>
      </w:r>
      <w:r w:rsidR="00CD0B05">
        <w:rPr>
          <w:rFonts w:ascii="Times New Roman" w:hAnsi="Times New Roman" w:cs="Times New Roman"/>
          <w:sz w:val="20"/>
        </w:rPr>
        <w:t xml:space="preserve">Certain underlying factors are </w:t>
      </w:r>
      <w:r w:rsidR="00D118AA" w:rsidRPr="000031BD">
        <w:rPr>
          <w:rFonts w:ascii="Times New Roman" w:hAnsi="Times New Roman" w:cs="Times New Roman"/>
          <w:sz w:val="20"/>
        </w:rPr>
        <w:t>necessary for</w:t>
      </w:r>
      <w:r w:rsidR="00CD0B05">
        <w:rPr>
          <w:rFonts w:ascii="Times New Roman" w:hAnsi="Times New Roman" w:cs="Times New Roman"/>
          <w:sz w:val="20"/>
        </w:rPr>
        <w:t xml:space="preserve"> understanding the trends.</w:t>
      </w:r>
    </w:p>
    <w:p w:rsidR="00CD0B05" w:rsidRPr="00F868B2" w:rsidRDefault="0003372B" w:rsidP="00F868B2">
      <w:pPr>
        <w:pStyle w:val="ListParagraph"/>
        <w:numPr>
          <w:ilvl w:val="0"/>
          <w:numId w:val="5"/>
        </w:numPr>
        <w:spacing w:after="0" w:line="240" w:lineRule="auto"/>
        <w:ind w:left="360"/>
        <w:rPr>
          <w:rFonts w:ascii="Times New Roman" w:hAnsi="Times New Roman" w:cs="Times New Roman"/>
          <w:sz w:val="20"/>
        </w:rPr>
      </w:pPr>
      <w:r w:rsidRPr="00401970">
        <w:rPr>
          <w:rFonts w:ascii="Times New Roman" w:hAnsi="Times New Roman" w:cs="Times New Roman"/>
          <w:b/>
          <w:bCs/>
          <w:sz w:val="20"/>
        </w:rPr>
        <w:t>Sustainable growth</w:t>
      </w:r>
      <w:r w:rsidRPr="000031BD">
        <w:rPr>
          <w:rFonts w:ascii="Times New Roman" w:hAnsi="Times New Roman" w:cs="Times New Roman"/>
          <w:b/>
          <w:bCs/>
          <w:sz w:val="20"/>
        </w:rPr>
        <w:t xml:space="preserve"> </w:t>
      </w:r>
      <w:r w:rsidR="00F868B2">
        <w:rPr>
          <w:rFonts w:ascii="Times New Roman" w:hAnsi="Times New Roman" w:cs="Times New Roman"/>
          <w:b/>
          <w:bCs/>
          <w:sz w:val="20"/>
        </w:rPr>
        <w:t>and m</w:t>
      </w:r>
      <w:r w:rsidR="00D118AA" w:rsidRPr="000031BD">
        <w:rPr>
          <w:rFonts w:ascii="Times New Roman" w:hAnsi="Times New Roman" w:cs="Times New Roman"/>
          <w:b/>
          <w:bCs/>
          <w:sz w:val="20"/>
        </w:rPr>
        <w:t>aking strategic decisions:</w:t>
      </w:r>
      <w:r w:rsidR="00D118AA" w:rsidRPr="000031BD">
        <w:rPr>
          <w:rFonts w:ascii="Times New Roman" w:hAnsi="Times New Roman" w:cs="Times New Roman"/>
          <w:sz w:val="20"/>
        </w:rPr>
        <w:t xml:space="preserve"> </w:t>
      </w:r>
      <w:r w:rsidR="001A7862" w:rsidRPr="000031BD">
        <w:rPr>
          <w:rFonts w:ascii="Times New Roman" w:hAnsi="Times New Roman" w:cs="Times New Roman"/>
          <w:sz w:val="20"/>
        </w:rPr>
        <w:t>Recognizing</w:t>
      </w:r>
      <w:r w:rsidR="00D118AA" w:rsidRPr="000031BD">
        <w:rPr>
          <w:rFonts w:ascii="Times New Roman" w:hAnsi="Times New Roman" w:cs="Times New Roman"/>
          <w:sz w:val="20"/>
        </w:rPr>
        <w:t xml:space="preserve"> current and developing trends enables companies to make educated choices regarding their products, promotions, and financial commitments. Understanding the</w:t>
      </w:r>
      <w:r w:rsidR="00F868B2">
        <w:rPr>
          <w:rFonts w:ascii="Times New Roman" w:hAnsi="Times New Roman" w:cs="Times New Roman"/>
          <w:sz w:val="20"/>
        </w:rPr>
        <w:t xml:space="preserve"> rising demand for eco-tourism, </w:t>
      </w:r>
      <w:r w:rsidRPr="00F868B2">
        <w:rPr>
          <w:rFonts w:ascii="Times New Roman" w:hAnsi="Times New Roman" w:cs="Times New Roman"/>
          <w:sz w:val="20"/>
        </w:rPr>
        <w:t>sustainable and ethical tourism can help the sector develop over the long run. Businesses may help ensure the tourism industry has a more sustainable future by implementing ethical business practices</w:t>
      </w:r>
      <w:r w:rsidR="00760FF7">
        <w:rPr>
          <w:rFonts w:ascii="Times New Roman" w:hAnsi="Times New Roman" w:cs="Times New Roman"/>
          <w:sz w:val="20"/>
        </w:rPr>
        <w:t xml:space="preserve"> [4][5]</w:t>
      </w:r>
      <w:r w:rsidRPr="00F868B2">
        <w:rPr>
          <w:rFonts w:ascii="Times New Roman" w:hAnsi="Times New Roman" w:cs="Times New Roman"/>
          <w:sz w:val="20"/>
        </w:rPr>
        <w:t>.</w:t>
      </w:r>
      <w:r w:rsidR="00F868B2">
        <w:rPr>
          <w:rFonts w:ascii="Times New Roman" w:hAnsi="Times New Roman" w:cs="Times New Roman"/>
          <w:sz w:val="20"/>
        </w:rPr>
        <w:t xml:space="preserve"> This </w:t>
      </w:r>
      <w:r w:rsidR="00F868B2" w:rsidRPr="000031BD">
        <w:rPr>
          <w:rFonts w:ascii="Times New Roman" w:hAnsi="Times New Roman" w:cs="Times New Roman"/>
          <w:sz w:val="20"/>
        </w:rPr>
        <w:t>can inspire lodging establishments and tour companies to adopt sustainable practices and advertise eco-friendly activities.</w:t>
      </w:r>
    </w:p>
    <w:p w:rsidR="009E71A0" w:rsidRPr="00CE2B4F" w:rsidRDefault="0003372B" w:rsidP="009E71A0">
      <w:pPr>
        <w:pStyle w:val="ListParagraph"/>
        <w:numPr>
          <w:ilvl w:val="0"/>
          <w:numId w:val="5"/>
        </w:numPr>
        <w:spacing w:after="0" w:line="240" w:lineRule="auto"/>
        <w:ind w:left="360"/>
        <w:rPr>
          <w:rFonts w:ascii="Times New Roman" w:hAnsi="Times New Roman" w:cs="Times New Roman"/>
          <w:sz w:val="20"/>
        </w:rPr>
      </w:pPr>
      <w:r w:rsidRPr="00CE2B4F">
        <w:rPr>
          <w:rFonts w:ascii="Times New Roman" w:hAnsi="Times New Roman" w:cs="Times New Roman"/>
          <w:b/>
          <w:bCs/>
          <w:sz w:val="20"/>
        </w:rPr>
        <w:lastRenderedPageBreak/>
        <w:t>Adaptation to changing demands and competition</w:t>
      </w:r>
      <w:r w:rsidR="00D118AA" w:rsidRPr="00CE2B4F">
        <w:rPr>
          <w:rFonts w:ascii="Times New Roman" w:hAnsi="Times New Roman" w:cs="Times New Roman"/>
          <w:b/>
          <w:bCs/>
          <w:sz w:val="20"/>
        </w:rPr>
        <w:t>:</w:t>
      </w:r>
      <w:r w:rsidR="00D118AA" w:rsidRPr="00CE2B4F">
        <w:rPr>
          <w:rFonts w:ascii="Times New Roman" w:hAnsi="Times New Roman" w:cs="Times New Roman"/>
          <w:sz w:val="20"/>
        </w:rPr>
        <w:t xml:space="preserve"> </w:t>
      </w:r>
      <w:r w:rsidRPr="00401970">
        <w:rPr>
          <w:rFonts w:ascii="Times New Roman" w:hAnsi="Times New Roman" w:cs="Times New Roman"/>
          <w:sz w:val="20"/>
        </w:rPr>
        <w:t xml:space="preserve">The consumer's preferences and needs are continuously changing, which makes the travel and hospitality sector dynamic. Businesses can efficiently modify their offers to meet changing traveller needs </w:t>
      </w:r>
      <w:r>
        <w:rPr>
          <w:rFonts w:ascii="Times New Roman" w:hAnsi="Times New Roman" w:cs="Times New Roman"/>
          <w:sz w:val="20"/>
        </w:rPr>
        <w:t>b</w:t>
      </w:r>
      <w:r w:rsidR="00D118AA" w:rsidRPr="00CE2B4F">
        <w:rPr>
          <w:rFonts w:ascii="Times New Roman" w:hAnsi="Times New Roman" w:cs="Times New Roman"/>
          <w:sz w:val="20"/>
        </w:rPr>
        <w:t xml:space="preserve">y keeping </w:t>
      </w:r>
      <w:r>
        <w:rPr>
          <w:rFonts w:ascii="Times New Roman" w:hAnsi="Times New Roman" w:cs="Times New Roman"/>
          <w:sz w:val="20"/>
        </w:rPr>
        <w:t xml:space="preserve">abreast of market </w:t>
      </w:r>
      <w:r w:rsidR="00760FF7">
        <w:rPr>
          <w:rFonts w:ascii="Times New Roman" w:hAnsi="Times New Roman" w:cs="Times New Roman"/>
          <w:sz w:val="20"/>
        </w:rPr>
        <w:t>developments [6]</w:t>
      </w:r>
      <w:r>
        <w:rPr>
          <w:rFonts w:ascii="Times New Roman" w:hAnsi="Times New Roman" w:cs="Times New Roman"/>
          <w:sz w:val="20"/>
        </w:rPr>
        <w:t xml:space="preserve">. The </w:t>
      </w:r>
      <w:r w:rsidR="00401970" w:rsidRPr="00CE2B4F">
        <w:rPr>
          <w:rFonts w:ascii="Times New Roman" w:hAnsi="Times New Roman" w:cs="Times New Roman"/>
          <w:sz w:val="20"/>
        </w:rPr>
        <w:t>organizations</w:t>
      </w:r>
      <w:r w:rsidR="00D118AA" w:rsidRPr="00CE2B4F">
        <w:rPr>
          <w:rFonts w:ascii="Times New Roman" w:hAnsi="Times New Roman" w:cs="Times New Roman"/>
          <w:sz w:val="20"/>
        </w:rPr>
        <w:t xml:space="preserve"> can set themselves apart from rivals and maintain an upper hand. They can expand their market share and draw in more clients by spotting and </w:t>
      </w:r>
      <w:r w:rsidR="00401970" w:rsidRPr="00CE2B4F">
        <w:rPr>
          <w:rFonts w:ascii="Times New Roman" w:hAnsi="Times New Roman" w:cs="Times New Roman"/>
          <w:sz w:val="20"/>
        </w:rPr>
        <w:t>utilizing</w:t>
      </w:r>
      <w:r w:rsidR="00D118AA" w:rsidRPr="00CE2B4F">
        <w:rPr>
          <w:rFonts w:ascii="Times New Roman" w:hAnsi="Times New Roman" w:cs="Times New Roman"/>
          <w:sz w:val="20"/>
        </w:rPr>
        <w:t xml:space="preserve"> emergin</w:t>
      </w:r>
      <w:r>
        <w:rPr>
          <w:rFonts w:ascii="Times New Roman" w:hAnsi="Times New Roman" w:cs="Times New Roman"/>
          <w:sz w:val="20"/>
        </w:rPr>
        <w:t>g trends.</w:t>
      </w:r>
    </w:p>
    <w:p w:rsidR="00401970" w:rsidRDefault="0003372B" w:rsidP="00316955">
      <w:pPr>
        <w:pStyle w:val="ListParagraph"/>
        <w:numPr>
          <w:ilvl w:val="0"/>
          <w:numId w:val="5"/>
        </w:numPr>
        <w:spacing w:after="0" w:line="240" w:lineRule="auto"/>
        <w:ind w:left="360"/>
        <w:rPr>
          <w:rFonts w:ascii="Times New Roman" w:hAnsi="Times New Roman" w:cs="Times New Roman"/>
          <w:sz w:val="20"/>
        </w:rPr>
      </w:pPr>
      <w:r w:rsidRPr="00401970">
        <w:rPr>
          <w:rFonts w:ascii="Times New Roman" w:hAnsi="Times New Roman" w:cs="Times New Roman"/>
          <w:b/>
          <w:bCs/>
          <w:sz w:val="20"/>
        </w:rPr>
        <w:t>Customer satisfaction:</w:t>
      </w:r>
      <w:r w:rsidRPr="00401970">
        <w:rPr>
          <w:rFonts w:ascii="Times New Roman" w:hAnsi="Times New Roman" w:cs="Times New Roman"/>
          <w:sz w:val="20"/>
        </w:rPr>
        <w:t xml:space="preserve"> Delivering superior services depends on having a clear understanding of what clients want and expect from their travel and hospitality experiences. Following current trends can increase client satisfaction, which will result in more </w:t>
      </w:r>
      <w:r w:rsidR="00CE2B4F" w:rsidRPr="00401970">
        <w:rPr>
          <w:rFonts w:ascii="Times New Roman" w:hAnsi="Times New Roman" w:cs="Times New Roman"/>
          <w:sz w:val="20"/>
        </w:rPr>
        <w:t>favorable</w:t>
      </w:r>
      <w:r w:rsidRPr="00401970">
        <w:rPr>
          <w:rFonts w:ascii="Times New Roman" w:hAnsi="Times New Roman" w:cs="Times New Roman"/>
          <w:sz w:val="20"/>
        </w:rPr>
        <w:t xml:space="preserve"> reviews, word-of-mouth recommendations, and repeat business</w:t>
      </w:r>
      <w:r w:rsidR="00760FF7">
        <w:rPr>
          <w:rFonts w:ascii="Times New Roman" w:hAnsi="Times New Roman" w:cs="Times New Roman"/>
          <w:sz w:val="20"/>
        </w:rPr>
        <w:t xml:space="preserve"> [7]</w:t>
      </w:r>
      <w:r w:rsidRPr="00401970">
        <w:rPr>
          <w:rFonts w:ascii="Times New Roman" w:hAnsi="Times New Roman" w:cs="Times New Roman"/>
          <w:sz w:val="20"/>
        </w:rPr>
        <w:t>.</w:t>
      </w:r>
    </w:p>
    <w:p w:rsidR="00CE2B4F" w:rsidRDefault="0003372B" w:rsidP="00316955">
      <w:pPr>
        <w:pStyle w:val="ListParagraph"/>
        <w:numPr>
          <w:ilvl w:val="0"/>
          <w:numId w:val="5"/>
        </w:numPr>
        <w:spacing w:after="0" w:line="240" w:lineRule="auto"/>
        <w:ind w:left="360"/>
        <w:rPr>
          <w:rFonts w:ascii="Times New Roman" w:hAnsi="Times New Roman" w:cs="Times New Roman"/>
          <w:sz w:val="20"/>
        </w:rPr>
      </w:pPr>
      <w:r w:rsidRPr="009054E1">
        <w:rPr>
          <w:rFonts w:ascii="Times New Roman" w:hAnsi="Times New Roman" w:cs="Times New Roman"/>
          <w:b/>
          <w:bCs/>
          <w:sz w:val="20"/>
        </w:rPr>
        <w:t xml:space="preserve">Collaboration and </w:t>
      </w:r>
      <w:r w:rsidR="000B0CC1" w:rsidRPr="009054E1">
        <w:rPr>
          <w:rFonts w:ascii="Times New Roman" w:hAnsi="Times New Roman" w:cs="Times New Roman"/>
          <w:b/>
          <w:bCs/>
          <w:sz w:val="20"/>
        </w:rPr>
        <w:t>Resource allocation:</w:t>
      </w:r>
      <w:r w:rsidR="000B0CC1" w:rsidRPr="009054E1">
        <w:rPr>
          <w:rFonts w:ascii="Times New Roman" w:hAnsi="Times New Roman" w:cs="Times New Roman"/>
          <w:sz w:val="20"/>
        </w:rPr>
        <w:t xml:space="preserve"> Knowing the trends that are gaining tra</w:t>
      </w:r>
      <w:r>
        <w:rPr>
          <w:rFonts w:ascii="Times New Roman" w:hAnsi="Times New Roman" w:cs="Times New Roman"/>
          <w:sz w:val="20"/>
        </w:rPr>
        <w:t>ction makes resource allocation</w:t>
      </w:r>
      <w:r w:rsidRPr="00401970">
        <w:rPr>
          <w:rFonts w:ascii="Times New Roman" w:hAnsi="Times New Roman" w:cs="Times New Roman"/>
          <w:sz w:val="20"/>
        </w:rPr>
        <w:t xml:space="preserve"> and collaborations between various market participants. As an illustration, hotels might work with local experience providers to offer special tours or other activities that follow current trends.</w:t>
      </w:r>
      <w:r>
        <w:rPr>
          <w:rFonts w:ascii="Times New Roman" w:hAnsi="Times New Roman" w:cs="Times New Roman"/>
          <w:sz w:val="20"/>
        </w:rPr>
        <w:t xml:space="preserve"> These can lead to </w:t>
      </w:r>
      <w:r w:rsidR="000B0CC1" w:rsidRPr="009054E1">
        <w:rPr>
          <w:rFonts w:ascii="Times New Roman" w:hAnsi="Times New Roman" w:cs="Times New Roman"/>
          <w:sz w:val="20"/>
        </w:rPr>
        <w:t>invest</w:t>
      </w:r>
      <w:r>
        <w:rPr>
          <w:rFonts w:ascii="Times New Roman" w:hAnsi="Times New Roman" w:cs="Times New Roman"/>
          <w:sz w:val="20"/>
        </w:rPr>
        <w:t>ment</w:t>
      </w:r>
      <w:r w:rsidR="000B0CC1" w:rsidRPr="009054E1">
        <w:rPr>
          <w:rFonts w:ascii="Times New Roman" w:hAnsi="Times New Roman" w:cs="Times New Roman"/>
          <w:sz w:val="20"/>
        </w:rPr>
        <w:t xml:space="preserve"> in areas that are likely to produce higher returns and save money by forgoing ineffective or outmoded </w:t>
      </w:r>
      <w:r w:rsidR="00760FF7" w:rsidRPr="009054E1">
        <w:rPr>
          <w:rFonts w:ascii="Times New Roman" w:hAnsi="Times New Roman" w:cs="Times New Roman"/>
          <w:sz w:val="20"/>
        </w:rPr>
        <w:t>methods</w:t>
      </w:r>
      <w:r w:rsidR="00760FF7">
        <w:rPr>
          <w:rFonts w:ascii="Times New Roman" w:hAnsi="Times New Roman" w:cs="Times New Roman"/>
          <w:sz w:val="20"/>
        </w:rPr>
        <w:t xml:space="preserve">. </w:t>
      </w:r>
    </w:p>
    <w:p w:rsidR="00401970" w:rsidRDefault="0003372B" w:rsidP="00316955">
      <w:pPr>
        <w:pStyle w:val="ListParagraph"/>
        <w:numPr>
          <w:ilvl w:val="0"/>
          <w:numId w:val="5"/>
        </w:numPr>
        <w:spacing w:after="0" w:line="240" w:lineRule="auto"/>
        <w:ind w:left="360"/>
        <w:rPr>
          <w:rFonts w:ascii="Times New Roman" w:hAnsi="Times New Roman" w:cs="Times New Roman"/>
          <w:sz w:val="20"/>
        </w:rPr>
      </w:pPr>
      <w:r w:rsidRPr="00401970">
        <w:rPr>
          <w:rFonts w:ascii="Times New Roman" w:hAnsi="Times New Roman" w:cs="Times New Roman"/>
          <w:b/>
          <w:bCs/>
          <w:sz w:val="20"/>
        </w:rPr>
        <w:t>Risk management:</w:t>
      </w:r>
      <w:r w:rsidRPr="00401970">
        <w:rPr>
          <w:rFonts w:ascii="Times New Roman" w:hAnsi="Times New Roman" w:cs="Times New Roman"/>
          <w:sz w:val="20"/>
        </w:rPr>
        <w:t xml:space="preserve"> Early identification of potential risks and difficulties enables firms to create backup strategies. To plan for and minimize any interruptions, the industry benefits from being informed of trends like geopolitical problems, health challenges, or economic variations</w:t>
      </w:r>
      <w:r w:rsidR="00760FF7">
        <w:rPr>
          <w:rFonts w:ascii="Times New Roman" w:hAnsi="Times New Roman" w:cs="Times New Roman"/>
          <w:sz w:val="20"/>
        </w:rPr>
        <w:t xml:space="preserve"> [7][8]</w:t>
      </w:r>
      <w:r w:rsidRPr="00401970">
        <w:rPr>
          <w:rFonts w:ascii="Times New Roman" w:hAnsi="Times New Roman" w:cs="Times New Roman"/>
          <w:sz w:val="20"/>
        </w:rPr>
        <w:t>.</w:t>
      </w:r>
    </w:p>
    <w:p w:rsidR="00401970" w:rsidRDefault="0003372B" w:rsidP="00316955">
      <w:pPr>
        <w:pStyle w:val="ListParagraph"/>
        <w:numPr>
          <w:ilvl w:val="0"/>
          <w:numId w:val="5"/>
        </w:numPr>
        <w:spacing w:after="0" w:line="240" w:lineRule="auto"/>
        <w:ind w:left="360"/>
        <w:rPr>
          <w:rFonts w:ascii="Times New Roman" w:hAnsi="Times New Roman" w:cs="Times New Roman"/>
          <w:sz w:val="20"/>
        </w:rPr>
      </w:pPr>
      <w:r w:rsidRPr="00401970">
        <w:rPr>
          <w:rFonts w:ascii="Times New Roman" w:hAnsi="Times New Roman" w:cs="Times New Roman"/>
          <w:b/>
          <w:bCs/>
          <w:sz w:val="20"/>
        </w:rPr>
        <w:t>Policy and regulation development:</w:t>
      </w:r>
      <w:r w:rsidRPr="00401970">
        <w:rPr>
          <w:rFonts w:ascii="Times New Roman" w:hAnsi="Times New Roman" w:cs="Times New Roman"/>
          <w:sz w:val="20"/>
        </w:rPr>
        <w:t xml:space="preserve"> Understanding market patterns can help governments and policymakers adopt efficient rules and measures that support sustainable tourism development, maintain cultural heritage, and safeguard natural resources</w:t>
      </w:r>
      <w:r w:rsidR="00760FF7">
        <w:rPr>
          <w:rFonts w:ascii="Times New Roman" w:hAnsi="Times New Roman" w:cs="Times New Roman"/>
          <w:sz w:val="20"/>
        </w:rPr>
        <w:t xml:space="preserve"> [7][9]</w:t>
      </w:r>
      <w:r w:rsidRPr="00401970">
        <w:rPr>
          <w:rFonts w:ascii="Times New Roman" w:hAnsi="Times New Roman" w:cs="Times New Roman"/>
          <w:sz w:val="20"/>
        </w:rPr>
        <w:t>.</w:t>
      </w:r>
    </w:p>
    <w:p w:rsidR="00401970" w:rsidRDefault="0003372B" w:rsidP="00316955">
      <w:pPr>
        <w:pStyle w:val="ListParagraph"/>
        <w:numPr>
          <w:ilvl w:val="0"/>
          <w:numId w:val="5"/>
        </w:numPr>
        <w:spacing w:after="0" w:line="240" w:lineRule="auto"/>
        <w:ind w:left="360"/>
        <w:rPr>
          <w:rFonts w:ascii="Times New Roman" w:hAnsi="Times New Roman" w:cs="Times New Roman"/>
          <w:sz w:val="20"/>
        </w:rPr>
      </w:pPr>
      <w:r w:rsidRPr="00401970">
        <w:rPr>
          <w:rFonts w:ascii="Times New Roman" w:hAnsi="Times New Roman" w:cs="Times New Roman"/>
          <w:b/>
          <w:bCs/>
          <w:sz w:val="20"/>
        </w:rPr>
        <w:t>Innovation and creativity:</w:t>
      </w:r>
      <w:r w:rsidRPr="00401970">
        <w:rPr>
          <w:rFonts w:ascii="Times New Roman" w:hAnsi="Times New Roman" w:cs="Times New Roman"/>
          <w:sz w:val="20"/>
        </w:rPr>
        <w:t xml:space="preserve"> Within an industry, trends frequently inspire innovation and creativity. Businesses can create unique goods, services, and experiences to pique the interest of tourists by keeping an eye on emerging trends and consumer </w:t>
      </w:r>
      <w:r w:rsidR="00316955" w:rsidRPr="00401970">
        <w:rPr>
          <w:rFonts w:ascii="Times New Roman" w:hAnsi="Times New Roman" w:cs="Times New Roman"/>
          <w:sz w:val="20"/>
        </w:rPr>
        <w:t>behavior</w:t>
      </w:r>
      <w:r w:rsidRPr="00401970">
        <w:rPr>
          <w:rFonts w:ascii="Times New Roman" w:hAnsi="Times New Roman" w:cs="Times New Roman"/>
          <w:sz w:val="20"/>
        </w:rPr>
        <w:t>.</w:t>
      </w:r>
    </w:p>
    <w:p w:rsidR="001C5B73" w:rsidRPr="00401970" w:rsidRDefault="001C5B73" w:rsidP="000031BD">
      <w:pPr>
        <w:spacing w:line="240" w:lineRule="auto"/>
        <w:jc w:val="both"/>
        <w:rPr>
          <w:rFonts w:ascii="Times New Roman" w:hAnsi="Times New Roman" w:cs="Times New Roman"/>
          <w:b/>
          <w:bCs/>
          <w:sz w:val="20"/>
        </w:rPr>
      </w:pPr>
    </w:p>
    <w:p w:rsidR="00316955" w:rsidRPr="00316955" w:rsidRDefault="0003372B" w:rsidP="00316955">
      <w:pPr>
        <w:pStyle w:val="ListParagraph"/>
        <w:numPr>
          <w:ilvl w:val="0"/>
          <w:numId w:val="4"/>
        </w:numPr>
        <w:spacing w:after="0" w:line="240" w:lineRule="auto"/>
        <w:jc w:val="center"/>
        <w:rPr>
          <w:rFonts w:ascii="Times New Roman" w:hAnsi="Times New Roman" w:cs="Times New Roman"/>
          <w:sz w:val="20"/>
        </w:rPr>
      </w:pPr>
      <w:r w:rsidRPr="00401970">
        <w:rPr>
          <w:rFonts w:ascii="Times New Roman" w:hAnsi="Times New Roman" w:cs="Times New Roman"/>
          <w:b/>
          <w:bCs/>
          <w:sz w:val="20"/>
        </w:rPr>
        <w:t>TECHNO</w:t>
      </w:r>
      <w:r>
        <w:rPr>
          <w:rFonts w:ascii="Times New Roman" w:hAnsi="Times New Roman" w:cs="Times New Roman"/>
          <w:b/>
          <w:bCs/>
          <w:sz w:val="20"/>
        </w:rPr>
        <w:t>LOGY AND DIGITAL TRANSFORMATION</w:t>
      </w:r>
    </w:p>
    <w:p w:rsidR="00316955" w:rsidRDefault="00316955" w:rsidP="00316955">
      <w:pPr>
        <w:pStyle w:val="ListParagraph"/>
        <w:spacing w:after="0" w:line="240" w:lineRule="auto"/>
        <w:ind w:left="360"/>
        <w:rPr>
          <w:rFonts w:ascii="Times New Roman" w:hAnsi="Times New Roman" w:cs="Times New Roman"/>
          <w:sz w:val="20"/>
        </w:rPr>
      </w:pPr>
    </w:p>
    <w:p w:rsidR="00316955" w:rsidRDefault="0003372B" w:rsidP="0012026D">
      <w:pPr>
        <w:spacing w:after="0" w:line="240" w:lineRule="auto"/>
        <w:ind w:left="360"/>
        <w:jc w:val="both"/>
        <w:rPr>
          <w:rFonts w:ascii="Times New Roman" w:hAnsi="Times New Roman" w:cs="Times New Roman"/>
          <w:sz w:val="20"/>
        </w:rPr>
      </w:pPr>
      <w:r>
        <w:rPr>
          <w:rFonts w:ascii="Times New Roman" w:hAnsi="Times New Roman" w:cs="Times New Roman"/>
          <w:sz w:val="20"/>
        </w:rPr>
        <w:tab/>
      </w:r>
      <w:r w:rsidR="005946BD" w:rsidRPr="000031BD">
        <w:rPr>
          <w:rFonts w:ascii="Times New Roman" w:hAnsi="Times New Roman" w:cs="Times New Roman"/>
          <w:sz w:val="20"/>
        </w:rPr>
        <w:t>The tourist and hospitality industries benefited greatly from and continued to use technology. It can change how companies run their operations and how travellers enjoy their travels. The following are some crucial areas where technology has had a big impact:</w:t>
      </w:r>
    </w:p>
    <w:p w:rsidR="00916875" w:rsidRPr="00CC4A39" w:rsidRDefault="0003372B" w:rsidP="0012026D">
      <w:pPr>
        <w:pStyle w:val="ListParagraph"/>
        <w:numPr>
          <w:ilvl w:val="0"/>
          <w:numId w:val="8"/>
        </w:numPr>
        <w:spacing w:after="0" w:line="240" w:lineRule="auto"/>
        <w:jc w:val="both"/>
        <w:rPr>
          <w:rFonts w:ascii="Times New Roman" w:hAnsi="Times New Roman" w:cs="Times New Roman"/>
          <w:sz w:val="20"/>
        </w:rPr>
      </w:pPr>
      <w:r w:rsidRPr="00316955">
        <w:rPr>
          <w:rFonts w:ascii="Times New Roman" w:hAnsi="Times New Roman" w:cs="Times New Roman"/>
          <w:b/>
          <w:bCs/>
          <w:sz w:val="20"/>
        </w:rPr>
        <w:t>Online Booking and R</w:t>
      </w:r>
      <w:r w:rsidR="00CC4A39">
        <w:rPr>
          <w:rFonts w:ascii="Times New Roman" w:hAnsi="Times New Roman" w:cs="Times New Roman"/>
          <w:b/>
          <w:bCs/>
          <w:sz w:val="20"/>
        </w:rPr>
        <w:t>eview</w:t>
      </w:r>
      <w:r w:rsidRPr="00316955">
        <w:rPr>
          <w:rFonts w:ascii="Times New Roman" w:hAnsi="Times New Roman" w:cs="Times New Roman"/>
          <w:b/>
          <w:bCs/>
          <w:sz w:val="20"/>
        </w:rPr>
        <w:t>s:</w:t>
      </w:r>
      <w:r w:rsidRPr="00316955">
        <w:rPr>
          <w:rFonts w:ascii="Times New Roman" w:hAnsi="Times New Roman" w:cs="Times New Roman"/>
          <w:sz w:val="20"/>
        </w:rPr>
        <w:t xml:space="preserve"> Online searching and reservations are made possible by technology for flights, lodging, tours, and other travel-related services. The process has been streamlined </w:t>
      </w:r>
      <w:r w:rsidR="00CC4A39">
        <w:rPr>
          <w:rFonts w:ascii="Times New Roman" w:hAnsi="Times New Roman" w:cs="Times New Roman"/>
          <w:sz w:val="20"/>
        </w:rPr>
        <w:t xml:space="preserve">and made easy by online reviews provided at </w:t>
      </w:r>
      <w:r w:rsidRPr="00316955">
        <w:rPr>
          <w:rFonts w:ascii="Times New Roman" w:hAnsi="Times New Roman" w:cs="Times New Roman"/>
          <w:sz w:val="20"/>
        </w:rPr>
        <w:t>online booking</w:t>
      </w:r>
      <w:r w:rsidR="00CC4A39">
        <w:rPr>
          <w:rFonts w:ascii="Times New Roman" w:hAnsi="Times New Roman" w:cs="Times New Roman"/>
          <w:sz w:val="20"/>
        </w:rPr>
        <w:t xml:space="preserve">s and </w:t>
      </w:r>
      <w:r w:rsidRPr="00316955">
        <w:rPr>
          <w:rFonts w:ascii="Times New Roman" w:hAnsi="Times New Roman" w:cs="Times New Roman"/>
          <w:sz w:val="20"/>
        </w:rPr>
        <w:t xml:space="preserve">travel agency websites, making it </w:t>
      </w:r>
      <w:r w:rsidR="00CC4A39" w:rsidRPr="00316955">
        <w:rPr>
          <w:rFonts w:ascii="Times New Roman" w:hAnsi="Times New Roman" w:cs="Times New Roman"/>
          <w:sz w:val="20"/>
        </w:rPr>
        <w:t>easier</w:t>
      </w:r>
      <w:r w:rsidRPr="00316955">
        <w:rPr>
          <w:rFonts w:ascii="Times New Roman" w:hAnsi="Times New Roman" w:cs="Times New Roman"/>
          <w:sz w:val="20"/>
        </w:rPr>
        <w:t xml:space="preserve"> for customers and more productive for businesses</w:t>
      </w:r>
      <w:r w:rsidR="00BB1CAD">
        <w:rPr>
          <w:rFonts w:ascii="Times New Roman" w:hAnsi="Times New Roman" w:cs="Times New Roman"/>
          <w:sz w:val="20"/>
        </w:rPr>
        <w:t xml:space="preserve"> [8]</w:t>
      </w:r>
      <w:r w:rsidRPr="00316955">
        <w:rPr>
          <w:rFonts w:ascii="Times New Roman" w:hAnsi="Times New Roman" w:cs="Times New Roman"/>
          <w:sz w:val="20"/>
        </w:rPr>
        <w:t>.</w:t>
      </w:r>
      <w:r w:rsidR="00CC4A39">
        <w:rPr>
          <w:rFonts w:ascii="Times New Roman" w:hAnsi="Times New Roman" w:cs="Times New Roman"/>
          <w:sz w:val="20"/>
        </w:rPr>
        <w:t xml:space="preserve"> </w:t>
      </w:r>
      <w:r w:rsidRPr="00CC4A39">
        <w:rPr>
          <w:rFonts w:ascii="Times New Roman" w:hAnsi="Times New Roman" w:cs="Times New Roman"/>
          <w:sz w:val="20"/>
        </w:rPr>
        <w:t xml:space="preserve">The decision-making process for travel has become increasingly dependent on online review </w:t>
      </w:r>
      <w:r w:rsidR="00BB1CAD" w:rsidRPr="00CC4A39">
        <w:rPr>
          <w:rFonts w:ascii="Times New Roman" w:hAnsi="Times New Roman" w:cs="Times New Roman"/>
          <w:sz w:val="20"/>
        </w:rPr>
        <w:t>platforms</w:t>
      </w:r>
      <w:r w:rsidR="00BB1CAD">
        <w:rPr>
          <w:rFonts w:ascii="Times New Roman" w:hAnsi="Times New Roman" w:cs="Times New Roman"/>
          <w:sz w:val="20"/>
        </w:rPr>
        <w:t xml:space="preserve">. </w:t>
      </w:r>
    </w:p>
    <w:p w:rsidR="00916875" w:rsidRPr="00661AA6" w:rsidRDefault="0003372B" w:rsidP="00916875">
      <w:pPr>
        <w:pStyle w:val="ListParagraph"/>
        <w:numPr>
          <w:ilvl w:val="0"/>
          <w:numId w:val="8"/>
        </w:numPr>
        <w:spacing w:after="0" w:line="240" w:lineRule="auto"/>
        <w:jc w:val="both"/>
        <w:rPr>
          <w:rFonts w:ascii="Times New Roman" w:hAnsi="Times New Roman" w:cs="Times New Roman"/>
          <w:sz w:val="20"/>
        </w:rPr>
      </w:pPr>
      <w:r w:rsidRPr="00316955">
        <w:rPr>
          <w:rFonts w:ascii="Times New Roman" w:hAnsi="Times New Roman" w:cs="Times New Roman"/>
          <w:b/>
          <w:bCs/>
          <w:sz w:val="20"/>
        </w:rPr>
        <w:t xml:space="preserve">Mobile Applications: </w:t>
      </w:r>
      <w:r w:rsidRPr="00316955">
        <w:rPr>
          <w:rFonts w:ascii="Times New Roman" w:hAnsi="Times New Roman" w:cs="Times New Roman"/>
          <w:sz w:val="20"/>
        </w:rPr>
        <w:t xml:space="preserve">Due to the increased usage of smartphones, several travel-related mobile apps have been created, including ones for booking, </w:t>
      </w:r>
      <w:r w:rsidR="00661AA6">
        <w:rPr>
          <w:rFonts w:ascii="Times New Roman" w:hAnsi="Times New Roman" w:cs="Times New Roman"/>
          <w:sz w:val="20"/>
        </w:rPr>
        <w:t xml:space="preserve">payments, </w:t>
      </w:r>
      <w:r w:rsidRPr="00316955">
        <w:rPr>
          <w:rFonts w:ascii="Times New Roman" w:hAnsi="Times New Roman" w:cs="Times New Roman"/>
          <w:sz w:val="20"/>
        </w:rPr>
        <w:t xml:space="preserve">navigation, translation, and itinerary </w:t>
      </w:r>
      <w:r w:rsidR="00BB1CAD" w:rsidRPr="00316955">
        <w:rPr>
          <w:rFonts w:ascii="Times New Roman" w:hAnsi="Times New Roman" w:cs="Times New Roman"/>
          <w:sz w:val="20"/>
        </w:rPr>
        <w:t>management</w:t>
      </w:r>
      <w:r w:rsidR="00BB1CAD">
        <w:rPr>
          <w:rFonts w:ascii="Times New Roman" w:hAnsi="Times New Roman" w:cs="Times New Roman"/>
          <w:sz w:val="20"/>
        </w:rPr>
        <w:t xml:space="preserve"> [10]</w:t>
      </w:r>
      <w:r w:rsidR="00661AA6">
        <w:rPr>
          <w:rFonts w:ascii="Times New Roman" w:hAnsi="Times New Roman" w:cs="Times New Roman"/>
          <w:sz w:val="20"/>
        </w:rPr>
        <w:t xml:space="preserve">. The use of technology makes the </w:t>
      </w:r>
      <w:r w:rsidRPr="00661AA6">
        <w:rPr>
          <w:rFonts w:ascii="Times New Roman" w:hAnsi="Times New Roman" w:cs="Times New Roman"/>
          <w:sz w:val="20"/>
        </w:rPr>
        <w:t xml:space="preserve">payment methods </w:t>
      </w:r>
      <w:r w:rsidR="00661AA6">
        <w:rPr>
          <w:rFonts w:ascii="Times New Roman" w:hAnsi="Times New Roman" w:cs="Times New Roman"/>
          <w:sz w:val="20"/>
        </w:rPr>
        <w:t xml:space="preserve">contactless and </w:t>
      </w:r>
      <w:r w:rsidRPr="00661AA6">
        <w:rPr>
          <w:rFonts w:ascii="Times New Roman" w:hAnsi="Times New Roman" w:cs="Times New Roman"/>
          <w:sz w:val="20"/>
        </w:rPr>
        <w:t>has become more popular as a result of the COVID-19 pandemic, requiring less physical contact during transactions and improving ease and safety for both companies and customers.</w:t>
      </w:r>
    </w:p>
    <w:p w:rsidR="00761686" w:rsidRDefault="0003372B" w:rsidP="00B47358">
      <w:pPr>
        <w:pStyle w:val="ListParagraph"/>
        <w:numPr>
          <w:ilvl w:val="0"/>
          <w:numId w:val="8"/>
        </w:numPr>
        <w:spacing w:after="0" w:line="240" w:lineRule="auto"/>
        <w:jc w:val="both"/>
        <w:rPr>
          <w:rFonts w:ascii="Times New Roman" w:hAnsi="Times New Roman" w:cs="Times New Roman"/>
          <w:sz w:val="20"/>
        </w:rPr>
      </w:pPr>
      <w:r w:rsidRPr="00316955">
        <w:rPr>
          <w:rFonts w:ascii="Times New Roman" w:hAnsi="Times New Roman" w:cs="Times New Roman"/>
          <w:b/>
          <w:bCs/>
          <w:sz w:val="20"/>
        </w:rPr>
        <w:t>Big Data and Analytics:</w:t>
      </w:r>
      <w:r w:rsidRPr="00316955">
        <w:rPr>
          <w:rFonts w:ascii="Times New Roman" w:hAnsi="Times New Roman" w:cs="Times New Roman"/>
          <w:sz w:val="20"/>
        </w:rPr>
        <w:t xml:space="preserve"> The tourism and hospitality industry generates vast amounts of data, which can be analyzed to gain valuable insights into customer behavior, preferences, and trends. This data-driven approach helps businesses make informed decisions, personalize experiences, and improve customer satisfaction</w:t>
      </w:r>
      <w:r w:rsidR="00C13ED1">
        <w:rPr>
          <w:rFonts w:ascii="Times New Roman" w:hAnsi="Times New Roman" w:cs="Times New Roman"/>
          <w:sz w:val="20"/>
        </w:rPr>
        <w:t xml:space="preserve"> [11]</w:t>
      </w:r>
      <w:r w:rsidRPr="00316955">
        <w:rPr>
          <w:rFonts w:ascii="Times New Roman" w:hAnsi="Times New Roman" w:cs="Times New Roman"/>
          <w:sz w:val="20"/>
        </w:rPr>
        <w:t>.</w:t>
      </w:r>
    </w:p>
    <w:p w:rsidR="00316955" w:rsidRPr="00761686" w:rsidRDefault="0003372B" w:rsidP="00B47358">
      <w:pPr>
        <w:pStyle w:val="ListParagraph"/>
        <w:numPr>
          <w:ilvl w:val="0"/>
          <w:numId w:val="8"/>
        </w:numPr>
        <w:spacing w:after="0" w:line="240" w:lineRule="auto"/>
        <w:jc w:val="both"/>
        <w:rPr>
          <w:rFonts w:ascii="Times New Roman" w:hAnsi="Times New Roman" w:cs="Times New Roman"/>
          <w:sz w:val="20"/>
        </w:rPr>
      </w:pPr>
      <w:r w:rsidRPr="00761686">
        <w:rPr>
          <w:rFonts w:ascii="Times New Roman" w:hAnsi="Times New Roman" w:cs="Times New Roman"/>
          <w:b/>
          <w:bCs/>
          <w:sz w:val="20"/>
        </w:rPr>
        <w:t xml:space="preserve">Virtual Reality (VR) </w:t>
      </w:r>
      <w:r w:rsidR="00155E33" w:rsidRPr="00761686">
        <w:rPr>
          <w:rFonts w:ascii="Times New Roman" w:hAnsi="Times New Roman" w:cs="Times New Roman"/>
          <w:b/>
          <w:bCs/>
          <w:sz w:val="20"/>
        </w:rPr>
        <w:t>and AI Chatbots:</w:t>
      </w:r>
      <w:r w:rsidR="00155E33" w:rsidRPr="00761686">
        <w:rPr>
          <w:rFonts w:ascii="Times New Roman" w:hAnsi="Times New Roman" w:cs="Times New Roman"/>
          <w:sz w:val="20"/>
        </w:rPr>
        <w:t xml:space="preserve"> Businesses may now provide clients with </w:t>
      </w:r>
      <w:r w:rsidR="00B47358" w:rsidRPr="00761686">
        <w:rPr>
          <w:rFonts w:ascii="Times New Roman" w:hAnsi="Times New Roman" w:cs="Times New Roman"/>
          <w:sz w:val="20"/>
        </w:rPr>
        <w:t>personalized</w:t>
      </w:r>
      <w:r w:rsidR="00155E33" w:rsidRPr="00761686">
        <w:rPr>
          <w:rFonts w:ascii="Times New Roman" w:hAnsi="Times New Roman" w:cs="Times New Roman"/>
          <w:sz w:val="20"/>
        </w:rPr>
        <w:t xml:space="preserve"> recommendations and services based on their preferences and prior </w:t>
      </w:r>
      <w:r w:rsidR="00B47358" w:rsidRPr="00761686">
        <w:rPr>
          <w:rFonts w:ascii="Times New Roman" w:hAnsi="Times New Roman" w:cs="Times New Roman"/>
          <w:sz w:val="20"/>
        </w:rPr>
        <w:t xml:space="preserve">behavior because of </w:t>
      </w:r>
      <w:r w:rsidR="00155E33" w:rsidRPr="00761686">
        <w:rPr>
          <w:rFonts w:ascii="Times New Roman" w:hAnsi="Times New Roman" w:cs="Times New Roman"/>
          <w:sz w:val="20"/>
        </w:rPr>
        <w:t xml:space="preserve">artificial intelligence (AI) and machine learning. </w:t>
      </w:r>
      <w:r w:rsidR="00B47358" w:rsidRPr="00761686">
        <w:rPr>
          <w:rFonts w:ascii="Times New Roman" w:hAnsi="Times New Roman" w:cs="Times New Roman"/>
          <w:sz w:val="20"/>
        </w:rPr>
        <w:t xml:space="preserve">Travellers now plan their journeys and experience their locations in entirely new ways due to augmented reality (AR) </w:t>
      </w:r>
      <w:r w:rsidR="00BB1CAD" w:rsidRPr="00761686">
        <w:rPr>
          <w:rFonts w:ascii="Times New Roman" w:hAnsi="Times New Roman" w:cs="Times New Roman"/>
          <w:sz w:val="20"/>
        </w:rPr>
        <w:t>technology</w:t>
      </w:r>
      <w:r w:rsidR="00BB1CAD">
        <w:rPr>
          <w:rFonts w:ascii="Times New Roman" w:hAnsi="Times New Roman" w:cs="Times New Roman"/>
          <w:sz w:val="20"/>
        </w:rPr>
        <w:t xml:space="preserve"> [1</w:t>
      </w:r>
      <w:r w:rsidR="00C13ED1">
        <w:rPr>
          <w:rFonts w:ascii="Times New Roman" w:hAnsi="Times New Roman" w:cs="Times New Roman"/>
          <w:sz w:val="20"/>
        </w:rPr>
        <w:t>2</w:t>
      </w:r>
      <w:r w:rsidR="00BB1CAD">
        <w:rPr>
          <w:rFonts w:ascii="Times New Roman" w:hAnsi="Times New Roman" w:cs="Times New Roman"/>
          <w:sz w:val="20"/>
        </w:rPr>
        <w:t>]</w:t>
      </w:r>
      <w:r w:rsidR="00B47358" w:rsidRPr="00761686">
        <w:rPr>
          <w:rFonts w:ascii="Times New Roman" w:hAnsi="Times New Roman" w:cs="Times New Roman"/>
          <w:sz w:val="20"/>
        </w:rPr>
        <w:t xml:space="preserve">. Before making a reservation, potential consumers can research destinations and lodgings using virtual tours and 360-degree films. </w:t>
      </w:r>
      <w:r w:rsidR="00155E33" w:rsidRPr="00761686">
        <w:rPr>
          <w:rFonts w:ascii="Times New Roman" w:hAnsi="Times New Roman" w:cs="Times New Roman"/>
          <w:sz w:val="20"/>
        </w:rPr>
        <w:t>Chatbots enabled by AI may respond to consumer questions and offer service around the clock, improving the entire customer experience.</w:t>
      </w:r>
    </w:p>
    <w:p w:rsidR="00316955" w:rsidRDefault="0003372B" w:rsidP="000031BD">
      <w:pPr>
        <w:pStyle w:val="ListParagraph"/>
        <w:numPr>
          <w:ilvl w:val="0"/>
          <w:numId w:val="8"/>
        </w:numPr>
        <w:spacing w:after="0" w:line="240" w:lineRule="auto"/>
        <w:jc w:val="both"/>
        <w:rPr>
          <w:rFonts w:ascii="Times New Roman" w:hAnsi="Times New Roman" w:cs="Times New Roman"/>
          <w:sz w:val="20"/>
        </w:rPr>
      </w:pPr>
      <w:r w:rsidRPr="00316955">
        <w:rPr>
          <w:rFonts w:ascii="Times New Roman" w:hAnsi="Times New Roman" w:cs="Times New Roman"/>
          <w:b/>
          <w:bCs/>
          <w:sz w:val="20"/>
        </w:rPr>
        <w:t xml:space="preserve">Internet of Things (IoT):  </w:t>
      </w:r>
      <w:r w:rsidRPr="00316955">
        <w:rPr>
          <w:rFonts w:ascii="Times New Roman" w:hAnsi="Times New Roman" w:cs="Times New Roman"/>
          <w:sz w:val="20"/>
        </w:rPr>
        <w:t xml:space="preserve">To enhance the visitor experience and streamline operations, IoT devices have been included in hospitality environments. For instance, smart hotel rooms let visitors adjust the lighting, temperature, and other amenities of their rooms using their cellphones, while hoteliers can track and manage their energy </w:t>
      </w:r>
      <w:r w:rsidR="00C13ED1" w:rsidRPr="00316955">
        <w:rPr>
          <w:rFonts w:ascii="Times New Roman" w:hAnsi="Times New Roman" w:cs="Times New Roman"/>
          <w:sz w:val="20"/>
        </w:rPr>
        <w:t>consumption</w:t>
      </w:r>
      <w:r w:rsidR="00C13ED1">
        <w:rPr>
          <w:rFonts w:ascii="Times New Roman" w:hAnsi="Times New Roman" w:cs="Times New Roman"/>
          <w:sz w:val="20"/>
        </w:rPr>
        <w:t xml:space="preserve"> [13</w:t>
      </w:r>
      <w:r w:rsidR="00BB1CAD">
        <w:rPr>
          <w:rFonts w:ascii="Times New Roman" w:hAnsi="Times New Roman" w:cs="Times New Roman"/>
          <w:sz w:val="20"/>
        </w:rPr>
        <w:t>]</w:t>
      </w:r>
      <w:r w:rsidRPr="00316955">
        <w:rPr>
          <w:rFonts w:ascii="Times New Roman" w:hAnsi="Times New Roman" w:cs="Times New Roman"/>
          <w:sz w:val="20"/>
        </w:rPr>
        <w:t>.</w:t>
      </w:r>
    </w:p>
    <w:p w:rsidR="00316955" w:rsidRDefault="0003372B" w:rsidP="000031BD">
      <w:pPr>
        <w:pStyle w:val="ListParagraph"/>
        <w:numPr>
          <w:ilvl w:val="0"/>
          <w:numId w:val="8"/>
        </w:numPr>
        <w:spacing w:after="0" w:line="240" w:lineRule="auto"/>
        <w:jc w:val="both"/>
        <w:rPr>
          <w:rFonts w:ascii="Times New Roman" w:hAnsi="Times New Roman" w:cs="Times New Roman"/>
          <w:sz w:val="20"/>
        </w:rPr>
      </w:pPr>
      <w:r w:rsidRPr="00316955">
        <w:rPr>
          <w:rFonts w:ascii="Times New Roman" w:hAnsi="Times New Roman" w:cs="Times New Roman"/>
          <w:b/>
          <w:bCs/>
          <w:sz w:val="20"/>
        </w:rPr>
        <w:t>Environmental Sustainability:</w:t>
      </w:r>
      <w:r w:rsidR="00F4015F" w:rsidRPr="00316955">
        <w:rPr>
          <w:rFonts w:ascii="Times New Roman" w:hAnsi="Times New Roman" w:cs="Times New Roman"/>
          <w:b/>
          <w:bCs/>
          <w:sz w:val="20"/>
        </w:rPr>
        <w:t xml:space="preserve"> </w:t>
      </w:r>
      <w:r w:rsidR="00F4015F" w:rsidRPr="00316955">
        <w:rPr>
          <w:rFonts w:ascii="Times New Roman" w:hAnsi="Times New Roman" w:cs="Times New Roman"/>
          <w:sz w:val="20"/>
        </w:rPr>
        <w:t>In the tourism sector, technology helps to promote sustainable practices. Businesses may cut their use of paper, improve their transportation plans, and implement energy-saving strategies with the use of digital technologies</w:t>
      </w:r>
      <w:r w:rsidR="00C13ED1">
        <w:rPr>
          <w:rFonts w:ascii="Times New Roman" w:hAnsi="Times New Roman" w:cs="Times New Roman"/>
          <w:sz w:val="20"/>
        </w:rPr>
        <w:t xml:space="preserve"> [14</w:t>
      </w:r>
      <w:r w:rsidR="00BB1CAD">
        <w:rPr>
          <w:rFonts w:ascii="Times New Roman" w:hAnsi="Times New Roman" w:cs="Times New Roman"/>
          <w:sz w:val="20"/>
        </w:rPr>
        <w:t>]</w:t>
      </w:r>
      <w:r w:rsidR="00F4015F" w:rsidRPr="00316955">
        <w:rPr>
          <w:rFonts w:ascii="Times New Roman" w:hAnsi="Times New Roman" w:cs="Times New Roman"/>
          <w:sz w:val="20"/>
        </w:rPr>
        <w:t>.</w:t>
      </w:r>
    </w:p>
    <w:p w:rsidR="00316955" w:rsidRDefault="0003372B" w:rsidP="00316955">
      <w:pPr>
        <w:pStyle w:val="ListParagraph"/>
        <w:numPr>
          <w:ilvl w:val="0"/>
          <w:numId w:val="8"/>
        </w:numPr>
        <w:spacing w:after="0" w:line="240" w:lineRule="auto"/>
        <w:jc w:val="both"/>
        <w:rPr>
          <w:rFonts w:ascii="Times New Roman" w:hAnsi="Times New Roman" w:cs="Times New Roman"/>
          <w:sz w:val="20"/>
        </w:rPr>
      </w:pPr>
      <w:r w:rsidRPr="00316955">
        <w:rPr>
          <w:rFonts w:ascii="Times New Roman" w:hAnsi="Times New Roman" w:cs="Times New Roman"/>
          <w:b/>
          <w:bCs/>
          <w:sz w:val="20"/>
        </w:rPr>
        <w:t>Language Translation</w:t>
      </w:r>
      <w:r w:rsidRPr="00316955">
        <w:rPr>
          <w:rFonts w:ascii="Times New Roman" w:hAnsi="Times New Roman" w:cs="Times New Roman"/>
          <w:sz w:val="20"/>
        </w:rPr>
        <w:t>: Experiencing language difficulties can be difficult for the tourism industry. Travellers can speak more efficiently in other countries by using translation software and language apps.</w:t>
      </w:r>
    </w:p>
    <w:p w:rsidR="00316955" w:rsidRDefault="00316955" w:rsidP="00316955">
      <w:pPr>
        <w:pStyle w:val="ListParagraph"/>
        <w:spacing w:before="240" w:after="0" w:line="240" w:lineRule="auto"/>
        <w:jc w:val="both"/>
        <w:rPr>
          <w:rFonts w:ascii="Times New Roman" w:hAnsi="Times New Roman" w:cs="Times New Roman"/>
          <w:sz w:val="20"/>
        </w:rPr>
      </w:pPr>
    </w:p>
    <w:p w:rsidR="00761686" w:rsidRDefault="0003372B" w:rsidP="00316955">
      <w:pPr>
        <w:pStyle w:val="ListParagraph"/>
        <w:spacing w:before="240" w:after="0" w:line="240" w:lineRule="auto"/>
        <w:jc w:val="both"/>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p>
    <w:p w:rsidR="0012026D" w:rsidRDefault="0003372B" w:rsidP="00DA0A8C">
      <w:pPr>
        <w:pStyle w:val="ListParagraph"/>
        <w:spacing w:after="0" w:line="240" w:lineRule="auto"/>
        <w:jc w:val="both"/>
        <w:rPr>
          <w:rFonts w:ascii="Times New Roman" w:hAnsi="Times New Roman" w:cs="Times New Roman"/>
          <w:b/>
          <w:bCs/>
          <w:sz w:val="20"/>
        </w:rPr>
      </w:pPr>
      <w:r>
        <w:rPr>
          <w:rFonts w:ascii="Times New Roman" w:hAnsi="Times New Roman" w:cs="Times New Roman"/>
          <w:b/>
          <w:bCs/>
          <w:sz w:val="20"/>
        </w:rPr>
        <w:tab/>
      </w:r>
      <w:r>
        <w:rPr>
          <w:rFonts w:ascii="Times New Roman" w:hAnsi="Times New Roman" w:cs="Times New Roman"/>
          <w:b/>
          <w:bCs/>
          <w:sz w:val="20"/>
        </w:rPr>
        <w:tab/>
      </w:r>
    </w:p>
    <w:p w:rsidR="00316955" w:rsidRDefault="0003372B" w:rsidP="0012026D">
      <w:pPr>
        <w:pStyle w:val="ListParagraph"/>
        <w:spacing w:after="0" w:line="240" w:lineRule="auto"/>
        <w:jc w:val="center"/>
        <w:rPr>
          <w:rFonts w:ascii="Times New Roman" w:hAnsi="Times New Roman" w:cs="Times New Roman"/>
          <w:sz w:val="20"/>
        </w:rPr>
      </w:pPr>
      <w:r>
        <w:rPr>
          <w:rFonts w:ascii="Times New Roman" w:hAnsi="Times New Roman" w:cs="Times New Roman"/>
          <w:b/>
          <w:bCs/>
          <w:sz w:val="20"/>
        </w:rPr>
        <w:t>IV.</w:t>
      </w:r>
      <w:r>
        <w:rPr>
          <w:rFonts w:ascii="Times New Roman" w:hAnsi="Times New Roman" w:cs="Times New Roman"/>
          <w:sz w:val="20"/>
        </w:rPr>
        <w:tab/>
      </w:r>
      <w:r w:rsidRPr="00316955">
        <w:rPr>
          <w:rFonts w:ascii="Times New Roman" w:hAnsi="Times New Roman" w:cs="Times New Roman"/>
          <w:b/>
          <w:bCs/>
          <w:sz w:val="20"/>
        </w:rPr>
        <w:t>CHANGING CONSUMER BEHAVIOR</w:t>
      </w:r>
    </w:p>
    <w:p w:rsidR="00E6323F" w:rsidRPr="000031BD" w:rsidRDefault="0003372B" w:rsidP="0012026D">
      <w:pPr>
        <w:spacing w:after="0" w:line="240" w:lineRule="auto"/>
        <w:ind w:left="360"/>
        <w:jc w:val="both"/>
        <w:rPr>
          <w:rFonts w:ascii="Times New Roman" w:hAnsi="Times New Roman" w:cs="Times New Roman"/>
          <w:sz w:val="20"/>
        </w:rPr>
      </w:pPr>
      <w:r>
        <w:rPr>
          <w:rFonts w:ascii="Times New Roman" w:hAnsi="Times New Roman" w:cs="Times New Roman"/>
          <w:sz w:val="20"/>
        </w:rPr>
        <w:tab/>
      </w:r>
      <w:r w:rsidR="00DA0A8C" w:rsidRPr="000031BD">
        <w:rPr>
          <w:rFonts w:ascii="Times New Roman" w:hAnsi="Times New Roman" w:cs="Times New Roman"/>
          <w:sz w:val="20"/>
        </w:rPr>
        <w:t xml:space="preserve">It's crucial to keep in mind that the market is quite dynamic, and new advancements may </w:t>
      </w:r>
      <w:r w:rsidR="0012026D">
        <w:rPr>
          <w:rFonts w:ascii="Times New Roman" w:hAnsi="Times New Roman" w:cs="Times New Roman"/>
          <w:sz w:val="20"/>
        </w:rPr>
        <w:t>have happened for a long time.</w:t>
      </w:r>
      <w:r w:rsidR="00DA0A8C">
        <w:rPr>
          <w:rFonts w:ascii="Times New Roman" w:hAnsi="Times New Roman" w:cs="Times New Roman"/>
          <w:sz w:val="20"/>
        </w:rPr>
        <w:t xml:space="preserve"> The s</w:t>
      </w:r>
      <w:r w:rsidR="001C5B73" w:rsidRPr="000031BD">
        <w:rPr>
          <w:rFonts w:ascii="Times New Roman" w:hAnsi="Times New Roman" w:cs="Times New Roman"/>
          <w:sz w:val="20"/>
        </w:rPr>
        <w:t>hifts in consumer preferences and expectations</w:t>
      </w:r>
      <w:r w:rsidR="00DA0A8C">
        <w:rPr>
          <w:rFonts w:ascii="Times New Roman" w:hAnsi="Times New Roman" w:cs="Times New Roman"/>
          <w:sz w:val="20"/>
        </w:rPr>
        <w:t xml:space="preserve"> are driving th</w:t>
      </w:r>
      <w:r w:rsidR="0012026D">
        <w:rPr>
          <w:rFonts w:ascii="Times New Roman" w:hAnsi="Times New Roman" w:cs="Times New Roman"/>
          <w:sz w:val="20"/>
        </w:rPr>
        <w:t>e</w:t>
      </w:r>
      <w:r w:rsidR="009E77A8" w:rsidRPr="000031BD">
        <w:rPr>
          <w:rFonts w:ascii="Times New Roman" w:hAnsi="Times New Roman" w:cs="Times New Roman"/>
          <w:sz w:val="20"/>
        </w:rPr>
        <w:t>se changes</w:t>
      </w:r>
      <w:r w:rsidR="0012026D" w:rsidRPr="000031BD">
        <w:rPr>
          <w:rFonts w:ascii="Times New Roman" w:hAnsi="Times New Roman" w:cs="Times New Roman"/>
          <w:sz w:val="20"/>
        </w:rPr>
        <w:t>.</w:t>
      </w:r>
      <w:r w:rsidR="0012026D">
        <w:rPr>
          <w:rFonts w:ascii="Times New Roman" w:hAnsi="Times New Roman" w:cs="Times New Roman"/>
          <w:sz w:val="20"/>
        </w:rPr>
        <w:t xml:space="preserve"> </w:t>
      </w:r>
      <w:r w:rsidRPr="000031BD">
        <w:rPr>
          <w:rFonts w:ascii="Times New Roman" w:hAnsi="Times New Roman" w:cs="Times New Roman"/>
          <w:sz w:val="20"/>
        </w:rPr>
        <w:t xml:space="preserve">Customers are increasingly looking for </w:t>
      </w:r>
      <w:r w:rsidR="0012026D" w:rsidRPr="000031BD">
        <w:rPr>
          <w:rFonts w:ascii="Times New Roman" w:hAnsi="Times New Roman" w:cs="Times New Roman"/>
          <w:sz w:val="20"/>
        </w:rPr>
        <w:t>individualized</w:t>
      </w:r>
      <w:r w:rsidRPr="000031BD">
        <w:rPr>
          <w:rFonts w:ascii="Times New Roman" w:hAnsi="Times New Roman" w:cs="Times New Roman"/>
          <w:sz w:val="20"/>
        </w:rPr>
        <w:t xml:space="preserve"> experiences catered to their unique wants and tastes. They anticipate </w:t>
      </w:r>
      <w:r w:rsidR="0012026D" w:rsidRPr="000031BD">
        <w:rPr>
          <w:rFonts w:ascii="Times New Roman" w:hAnsi="Times New Roman" w:cs="Times New Roman"/>
          <w:sz w:val="20"/>
        </w:rPr>
        <w:t>personalized</w:t>
      </w:r>
      <w:r w:rsidRPr="000031BD">
        <w:rPr>
          <w:rFonts w:ascii="Times New Roman" w:hAnsi="Times New Roman" w:cs="Times New Roman"/>
          <w:sz w:val="20"/>
        </w:rPr>
        <w:t xml:space="preserve"> services and recommendations from travel and hospitality providers based on their prior actions, demographics, and interests.</w:t>
      </w:r>
      <w:r w:rsidR="0012026D">
        <w:rPr>
          <w:rFonts w:ascii="Times New Roman" w:hAnsi="Times New Roman" w:cs="Times New Roman"/>
          <w:sz w:val="20"/>
        </w:rPr>
        <w:t xml:space="preserve"> Some of the trends are as follows:</w:t>
      </w:r>
    </w:p>
    <w:p w:rsidR="0012026D" w:rsidRDefault="0003372B" w:rsidP="0012026D">
      <w:pPr>
        <w:pStyle w:val="ListParagraph"/>
        <w:numPr>
          <w:ilvl w:val="0"/>
          <w:numId w:val="11"/>
        </w:numPr>
        <w:spacing w:after="0" w:line="240" w:lineRule="auto"/>
        <w:jc w:val="both"/>
        <w:rPr>
          <w:rFonts w:ascii="Times New Roman" w:hAnsi="Times New Roman" w:cs="Times New Roman"/>
          <w:sz w:val="20"/>
        </w:rPr>
      </w:pPr>
      <w:r w:rsidRPr="0012026D">
        <w:rPr>
          <w:rFonts w:ascii="Times New Roman" w:hAnsi="Times New Roman" w:cs="Times New Roman"/>
          <w:b/>
          <w:bCs/>
          <w:sz w:val="20"/>
        </w:rPr>
        <w:t xml:space="preserve">Sustainability and Eco-consciousness: </w:t>
      </w:r>
      <w:r w:rsidRPr="0012026D">
        <w:rPr>
          <w:rFonts w:ascii="Times New Roman" w:hAnsi="Times New Roman" w:cs="Times New Roman"/>
          <w:sz w:val="20"/>
        </w:rPr>
        <w:t>Travellers are becoming more environmentally concerned as awareness of environmental issues has grown. Consumers now demand eco-friendly policies and sustainable practices from travel and hospitality companies, including eco-friendly lodging and ethical tour operators</w:t>
      </w:r>
      <w:r w:rsidR="00C13ED1">
        <w:rPr>
          <w:rFonts w:ascii="Times New Roman" w:hAnsi="Times New Roman" w:cs="Times New Roman"/>
          <w:sz w:val="20"/>
        </w:rPr>
        <w:t xml:space="preserve"> [14]</w:t>
      </w:r>
      <w:r w:rsidRPr="0012026D">
        <w:rPr>
          <w:rFonts w:ascii="Times New Roman" w:hAnsi="Times New Roman" w:cs="Times New Roman"/>
          <w:sz w:val="20"/>
        </w:rPr>
        <w:t>.</w:t>
      </w:r>
    </w:p>
    <w:p w:rsidR="0012026D" w:rsidRDefault="0003372B" w:rsidP="0012026D">
      <w:pPr>
        <w:pStyle w:val="ListParagraph"/>
        <w:numPr>
          <w:ilvl w:val="0"/>
          <w:numId w:val="11"/>
        </w:numPr>
        <w:spacing w:after="0" w:line="240" w:lineRule="auto"/>
        <w:jc w:val="both"/>
        <w:rPr>
          <w:rFonts w:ascii="Times New Roman" w:hAnsi="Times New Roman" w:cs="Times New Roman"/>
          <w:sz w:val="20"/>
        </w:rPr>
      </w:pPr>
      <w:r w:rsidRPr="0012026D">
        <w:rPr>
          <w:rFonts w:ascii="Times New Roman" w:hAnsi="Times New Roman" w:cs="Times New Roman"/>
          <w:b/>
          <w:bCs/>
          <w:sz w:val="20"/>
        </w:rPr>
        <w:t xml:space="preserve">Technology Integration: </w:t>
      </w:r>
      <w:r w:rsidRPr="0012026D">
        <w:rPr>
          <w:rFonts w:ascii="Times New Roman" w:hAnsi="Times New Roman" w:cs="Times New Roman"/>
          <w:sz w:val="20"/>
        </w:rPr>
        <w:t>Technology's incorporation into the travel experience has grown to be important. Online bookings that are frictionless, smartphone check-ins, digital room keys, and other tech-driven amenities that improve the overall travel experience are what customers demand</w:t>
      </w:r>
      <w:r w:rsidR="00C13ED1">
        <w:rPr>
          <w:rFonts w:ascii="Times New Roman" w:hAnsi="Times New Roman" w:cs="Times New Roman"/>
          <w:sz w:val="20"/>
        </w:rPr>
        <w:t xml:space="preserve"> [15]</w:t>
      </w:r>
      <w:r w:rsidRPr="0012026D">
        <w:rPr>
          <w:rFonts w:ascii="Times New Roman" w:hAnsi="Times New Roman" w:cs="Times New Roman"/>
          <w:sz w:val="20"/>
        </w:rPr>
        <w:t>.</w:t>
      </w:r>
    </w:p>
    <w:p w:rsidR="0012026D" w:rsidRDefault="0003372B" w:rsidP="0012026D">
      <w:pPr>
        <w:pStyle w:val="ListParagraph"/>
        <w:numPr>
          <w:ilvl w:val="0"/>
          <w:numId w:val="11"/>
        </w:numPr>
        <w:spacing w:after="0" w:line="240" w:lineRule="auto"/>
        <w:jc w:val="both"/>
        <w:rPr>
          <w:rFonts w:ascii="Times New Roman" w:hAnsi="Times New Roman" w:cs="Times New Roman"/>
          <w:sz w:val="20"/>
        </w:rPr>
      </w:pPr>
      <w:r w:rsidRPr="0012026D">
        <w:rPr>
          <w:rFonts w:ascii="Times New Roman" w:hAnsi="Times New Roman" w:cs="Times New Roman"/>
          <w:b/>
          <w:bCs/>
          <w:sz w:val="20"/>
        </w:rPr>
        <w:t xml:space="preserve">Health and Safety: </w:t>
      </w:r>
      <w:r w:rsidRPr="0012026D">
        <w:rPr>
          <w:rFonts w:ascii="Times New Roman" w:hAnsi="Times New Roman" w:cs="Times New Roman"/>
          <w:sz w:val="20"/>
        </w:rPr>
        <w:t>Consumer expectations for health and safety have been severely altered by the COVID-19 epidemic. Nowadays, tourists place a higher value on accommodations that follow strict health and hygiene regulations to safeguard their safety while travelling.</w:t>
      </w:r>
    </w:p>
    <w:p w:rsidR="0012026D" w:rsidRDefault="0003372B" w:rsidP="0012026D">
      <w:pPr>
        <w:pStyle w:val="ListParagraph"/>
        <w:numPr>
          <w:ilvl w:val="0"/>
          <w:numId w:val="11"/>
        </w:numPr>
        <w:spacing w:after="0" w:line="240" w:lineRule="auto"/>
        <w:jc w:val="both"/>
        <w:rPr>
          <w:rFonts w:ascii="Times New Roman" w:hAnsi="Times New Roman" w:cs="Times New Roman"/>
          <w:sz w:val="20"/>
        </w:rPr>
      </w:pPr>
      <w:r w:rsidRPr="0012026D">
        <w:rPr>
          <w:rFonts w:ascii="Times New Roman" w:hAnsi="Times New Roman" w:cs="Times New Roman"/>
          <w:b/>
          <w:bCs/>
          <w:sz w:val="20"/>
        </w:rPr>
        <w:t xml:space="preserve">Diversity and Inclusion: </w:t>
      </w:r>
      <w:r w:rsidRPr="0012026D">
        <w:rPr>
          <w:rFonts w:ascii="Times New Roman" w:hAnsi="Times New Roman" w:cs="Times New Roman"/>
          <w:sz w:val="20"/>
        </w:rPr>
        <w:t>Businesses that encourage diversity and inclusion are attracting more and more customers. They look for businesses that exhibit inclusion and cultural awareness in their services and personnel.</w:t>
      </w:r>
    </w:p>
    <w:p w:rsidR="0012026D" w:rsidRDefault="0003372B" w:rsidP="0012026D">
      <w:pPr>
        <w:pStyle w:val="ListParagraph"/>
        <w:numPr>
          <w:ilvl w:val="0"/>
          <w:numId w:val="11"/>
        </w:numPr>
        <w:spacing w:after="0" w:line="240" w:lineRule="auto"/>
        <w:jc w:val="both"/>
        <w:rPr>
          <w:rFonts w:ascii="Times New Roman" w:hAnsi="Times New Roman" w:cs="Times New Roman"/>
          <w:sz w:val="20"/>
        </w:rPr>
      </w:pPr>
      <w:r w:rsidRPr="0012026D">
        <w:rPr>
          <w:rFonts w:ascii="Times New Roman" w:hAnsi="Times New Roman" w:cs="Times New Roman"/>
          <w:b/>
          <w:bCs/>
          <w:sz w:val="20"/>
        </w:rPr>
        <w:t xml:space="preserve">Local and Community-based Tourism: </w:t>
      </w:r>
      <w:r w:rsidRPr="0012026D">
        <w:rPr>
          <w:rFonts w:ascii="Times New Roman" w:hAnsi="Times New Roman" w:cs="Times New Roman"/>
          <w:sz w:val="20"/>
        </w:rPr>
        <w:t>Exploring local neighborhoods and promoting small businesses are becoming more popular. Community-based tourism initiatives have emerged as a result of tourists' desire to interact with the local culture, customs, and people.</w:t>
      </w:r>
    </w:p>
    <w:p w:rsidR="0012026D" w:rsidRDefault="0003372B" w:rsidP="0012026D">
      <w:pPr>
        <w:pStyle w:val="ListParagraph"/>
        <w:numPr>
          <w:ilvl w:val="0"/>
          <w:numId w:val="11"/>
        </w:numPr>
        <w:spacing w:after="0" w:line="240" w:lineRule="auto"/>
        <w:jc w:val="both"/>
        <w:rPr>
          <w:rFonts w:ascii="Times New Roman" w:hAnsi="Times New Roman" w:cs="Times New Roman"/>
          <w:sz w:val="20"/>
        </w:rPr>
      </w:pPr>
      <w:r w:rsidRPr="0012026D">
        <w:rPr>
          <w:rFonts w:ascii="Times New Roman" w:hAnsi="Times New Roman" w:cs="Times New Roman"/>
          <w:b/>
          <w:bCs/>
          <w:sz w:val="20"/>
        </w:rPr>
        <w:t xml:space="preserve">Digital Engagement and Social Media: </w:t>
      </w:r>
      <w:r w:rsidRPr="0012026D">
        <w:rPr>
          <w:rFonts w:ascii="Times New Roman" w:hAnsi="Times New Roman" w:cs="Times New Roman"/>
          <w:sz w:val="20"/>
        </w:rPr>
        <w:t>The influence of social media on consumer preferences is significant. Travellers frequently use social media sites like Instagram and Facebook to find out about new places to visit and things to do, and they want businesses to be active online and interact with them there</w:t>
      </w:r>
      <w:r w:rsidR="00C13ED1">
        <w:rPr>
          <w:rFonts w:ascii="Times New Roman" w:hAnsi="Times New Roman" w:cs="Times New Roman"/>
          <w:sz w:val="20"/>
        </w:rPr>
        <w:t xml:space="preserve"> [16]</w:t>
      </w:r>
      <w:r w:rsidRPr="0012026D">
        <w:rPr>
          <w:rFonts w:ascii="Times New Roman" w:hAnsi="Times New Roman" w:cs="Times New Roman"/>
          <w:sz w:val="20"/>
        </w:rPr>
        <w:t>.</w:t>
      </w:r>
    </w:p>
    <w:p w:rsidR="00B927D6" w:rsidRPr="0012026D" w:rsidRDefault="0003372B" w:rsidP="0012026D">
      <w:pPr>
        <w:pStyle w:val="ListParagraph"/>
        <w:numPr>
          <w:ilvl w:val="0"/>
          <w:numId w:val="11"/>
        </w:numPr>
        <w:spacing w:after="0" w:line="240" w:lineRule="auto"/>
        <w:jc w:val="both"/>
        <w:rPr>
          <w:rFonts w:ascii="Times New Roman" w:hAnsi="Times New Roman" w:cs="Times New Roman"/>
          <w:sz w:val="20"/>
        </w:rPr>
      </w:pPr>
      <w:r w:rsidRPr="0012026D">
        <w:rPr>
          <w:rFonts w:ascii="Times New Roman" w:hAnsi="Times New Roman" w:cs="Times New Roman"/>
          <w:b/>
          <w:bCs/>
          <w:sz w:val="20"/>
        </w:rPr>
        <w:t xml:space="preserve">Wellness and Mindfulness: </w:t>
      </w:r>
      <w:r w:rsidRPr="0012026D">
        <w:rPr>
          <w:rFonts w:ascii="Times New Roman" w:hAnsi="Times New Roman" w:cs="Times New Roman"/>
          <w:sz w:val="20"/>
        </w:rPr>
        <w:t>Travel experiences that are centered on health and well-being have expanded significantly. To unwind and revitalize, consumers are becoming more interested in pursuits like yoga retreats, health resorts, and mindfulness-based vacations.</w:t>
      </w:r>
    </w:p>
    <w:p w:rsidR="0012026D" w:rsidRDefault="0012026D" w:rsidP="000031BD">
      <w:pPr>
        <w:spacing w:line="240" w:lineRule="auto"/>
        <w:jc w:val="both"/>
        <w:rPr>
          <w:rFonts w:ascii="Times New Roman" w:hAnsi="Times New Roman" w:cs="Times New Roman"/>
          <w:sz w:val="20"/>
        </w:rPr>
      </w:pPr>
    </w:p>
    <w:p w:rsidR="001C5B73" w:rsidRPr="0012026D" w:rsidRDefault="0003372B" w:rsidP="00230709">
      <w:pPr>
        <w:pStyle w:val="ListParagraph"/>
        <w:numPr>
          <w:ilvl w:val="0"/>
          <w:numId w:val="14"/>
        </w:numPr>
        <w:spacing w:line="240" w:lineRule="auto"/>
        <w:jc w:val="center"/>
        <w:rPr>
          <w:rFonts w:ascii="Times New Roman" w:hAnsi="Times New Roman" w:cs="Times New Roman"/>
          <w:b/>
          <w:bCs/>
          <w:sz w:val="20"/>
        </w:rPr>
      </w:pPr>
      <w:r w:rsidRPr="0012026D">
        <w:rPr>
          <w:rFonts w:ascii="Times New Roman" w:hAnsi="Times New Roman" w:cs="Times New Roman"/>
          <w:b/>
          <w:bCs/>
          <w:sz w:val="20"/>
        </w:rPr>
        <w:t>RISE OF EXPERIENTIAL AND TRANSFORMATIVE TRAVEL</w:t>
      </w:r>
    </w:p>
    <w:p w:rsidR="00EC4C97" w:rsidRPr="000031BD" w:rsidRDefault="0003372B" w:rsidP="006909B5">
      <w:pPr>
        <w:spacing w:line="240" w:lineRule="auto"/>
        <w:ind w:left="360"/>
        <w:jc w:val="both"/>
        <w:rPr>
          <w:rFonts w:ascii="Times New Roman" w:hAnsi="Times New Roman" w:cs="Times New Roman"/>
          <w:sz w:val="20"/>
        </w:rPr>
      </w:pPr>
      <w:r>
        <w:rPr>
          <w:rFonts w:ascii="Times New Roman" w:hAnsi="Times New Roman" w:cs="Times New Roman"/>
          <w:sz w:val="20"/>
        </w:rPr>
        <w:tab/>
      </w:r>
      <w:r w:rsidRPr="000031BD">
        <w:rPr>
          <w:rFonts w:ascii="Times New Roman" w:hAnsi="Times New Roman" w:cs="Times New Roman"/>
          <w:sz w:val="20"/>
        </w:rPr>
        <w:t>The travel industry was already seeing an increase in concepts like experiential and transformative trav</w:t>
      </w:r>
      <w:r w:rsidR="00230709">
        <w:rPr>
          <w:rFonts w:ascii="Times New Roman" w:hAnsi="Times New Roman" w:cs="Times New Roman"/>
          <w:sz w:val="20"/>
        </w:rPr>
        <w:t>el. But in the present scenario</w:t>
      </w:r>
      <w:r w:rsidRPr="000031BD">
        <w:rPr>
          <w:rFonts w:ascii="Times New Roman" w:hAnsi="Times New Roman" w:cs="Times New Roman"/>
          <w:sz w:val="20"/>
        </w:rPr>
        <w:t>, these trends might have changed even further.</w:t>
      </w:r>
    </w:p>
    <w:p w:rsidR="00EC4C97" w:rsidRPr="006909B5" w:rsidRDefault="0003372B" w:rsidP="006909B5">
      <w:pPr>
        <w:pStyle w:val="ListParagraph"/>
        <w:numPr>
          <w:ilvl w:val="0"/>
          <w:numId w:val="15"/>
        </w:numPr>
        <w:spacing w:line="240" w:lineRule="auto"/>
        <w:ind w:left="360"/>
        <w:jc w:val="both"/>
        <w:rPr>
          <w:rFonts w:ascii="Times New Roman" w:hAnsi="Times New Roman" w:cs="Times New Roman"/>
          <w:sz w:val="20"/>
        </w:rPr>
      </w:pPr>
      <w:r w:rsidRPr="006909B5">
        <w:rPr>
          <w:rFonts w:ascii="Times New Roman" w:hAnsi="Times New Roman" w:cs="Times New Roman"/>
          <w:b/>
          <w:bCs/>
          <w:sz w:val="20"/>
        </w:rPr>
        <w:t xml:space="preserve">Experiential Travel: </w:t>
      </w:r>
      <w:r w:rsidRPr="006909B5">
        <w:rPr>
          <w:rFonts w:ascii="Times New Roman" w:hAnsi="Times New Roman" w:cs="Times New Roman"/>
          <w:sz w:val="20"/>
        </w:rPr>
        <w:t>Travellers seeking more immersive and genuine encounters that go beyond standard tourist attractions can look into experiential travel. As tourists look for meaningful relationships with local cultures and ecosystems, this tendency has probably continued to gain popularity</w:t>
      </w:r>
      <w:r w:rsidR="008B7977">
        <w:rPr>
          <w:rFonts w:ascii="Times New Roman" w:hAnsi="Times New Roman" w:cs="Times New Roman"/>
          <w:sz w:val="20"/>
        </w:rPr>
        <w:t xml:space="preserve"> [17]</w:t>
      </w:r>
      <w:r w:rsidRPr="006909B5">
        <w:rPr>
          <w:rFonts w:ascii="Times New Roman" w:hAnsi="Times New Roman" w:cs="Times New Roman"/>
          <w:sz w:val="20"/>
        </w:rPr>
        <w:t>. Travellers are becoming more and more interested in experiences that help them develop a deeper connection to the place they are visiting, like culinary tours, workshops with regional craftsmen, and community-based tourism programs. Travellers are increasingly choosing eco-friendly and socially responsible options, which has undoubtedly led to an increase in demand for sustainable and responsible travel experiences</w:t>
      </w:r>
      <w:r w:rsidR="008B7977">
        <w:rPr>
          <w:rFonts w:ascii="Times New Roman" w:hAnsi="Times New Roman" w:cs="Times New Roman"/>
          <w:sz w:val="20"/>
        </w:rPr>
        <w:t xml:space="preserve"> [18]</w:t>
      </w:r>
      <w:r w:rsidRPr="006909B5">
        <w:rPr>
          <w:rFonts w:ascii="Times New Roman" w:hAnsi="Times New Roman" w:cs="Times New Roman"/>
          <w:sz w:val="20"/>
        </w:rPr>
        <w:t>.</w:t>
      </w:r>
    </w:p>
    <w:p w:rsidR="00EC6350" w:rsidRPr="006909B5" w:rsidRDefault="0003372B" w:rsidP="006909B5">
      <w:pPr>
        <w:pStyle w:val="ListParagraph"/>
        <w:numPr>
          <w:ilvl w:val="0"/>
          <w:numId w:val="15"/>
        </w:numPr>
        <w:spacing w:line="240" w:lineRule="auto"/>
        <w:ind w:left="360"/>
        <w:jc w:val="both"/>
        <w:rPr>
          <w:rFonts w:ascii="Times New Roman" w:hAnsi="Times New Roman" w:cs="Times New Roman"/>
          <w:sz w:val="20"/>
        </w:rPr>
      </w:pPr>
      <w:r w:rsidRPr="006909B5">
        <w:rPr>
          <w:rFonts w:ascii="Times New Roman" w:hAnsi="Times New Roman" w:cs="Times New Roman"/>
          <w:b/>
          <w:bCs/>
          <w:sz w:val="20"/>
        </w:rPr>
        <w:t xml:space="preserve">Transformative Travel: </w:t>
      </w:r>
      <w:r w:rsidRPr="006909B5">
        <w:rPr>
          <w:rFonts w:ascii="Times New Roman" w:hAnsi="Times New Roman" w:cs="Times New Roman"/>
          <w:sz w:val="20"/>
        </w:rPr>
        <w:t>Travellers who follow the trend of transformative travel go so to experience emotional or spiritual growth, self-discovery, and personal development. Travellers actively participate in activities that challenge and motivate them to widen their viewpoints, as opposed to merely fleeing their regular routines. This could consist of opportunities for self-reflection in peaceful natural surroundings, wellness retreats, and programs promoting mindfulness and meditation</w:t>
      </w:r>
      <w:r w:rsidR="008B7977">
        <w:rPr>
          <w:rFonts w:ascii="Times New Roman" w:hAnsi="Times New Roman" w:cs="Times New Roman"/>
          <w:sz w:val="20"/>
        </w:rPr>
        <w:t xml:space="preserve"> [9]</w:t>
      </w:r>
      <w:r w:rsidRPr="006909B5">
        <w:rPr>
          <w:rFonts w:ascii="Times New Roman" w:hAnsi="Times New Roman" w:cs="Times New Roman"/>
          <w:sz w:val="20"/>
        </w:rPr>
        <w:t>. Destinations and activities that promote self-improvement and build greater awareness of oneself and the world around one are likely to be prioritized by travellers</w:t>
      </w:r>
      <w:r w:rsidR="008B7977">
        <w:rPr>
          <w:rFonts w:ascii="Times New Roman" w:hAnsi="Times New Roman" w:cs="Times New Roman"/>
          <w:sz w:val="20"/>
        </w:rPr>
        <w:t xml:space="preserve"> [19]</w:t>
      </w:r>
      <w:r w:rsidRPr="006909B5">
        <w:rPr>
          <w:rFonts w:ascii="Times New Roman" w:hAnsi="Times New Roman" w:cs="Times New Roman"/>
          <w:sz w:val="20"/>
        </w:rPr>
        <w:t>.</w:t>
      </w:r>
    </w:p>
    <w:p w:rsidR="006909B5" w:rsidRDefault="0003372B" w:rsidP="006909B5">
      <w:pPr>
        <w:pStyle w:val="ListParagraph"/>
        <w:numPr>
          <w:ilvl w:val="0"/>
          <w:numId w:val="15"/>
        </w:numPr>
        <w:spacing w:line="240" w:lineRule="auto"/>
        <w:ind w:left="360"/>
        <w:jc w:val="both"/>
        <w:rPr>
          <w:rFonts w:ascii="Times New Roman" w:hAnsi="Times New Roman" w:cs="Times New Roman"/>
          <w:sz w:val="20"/>
        </w:rPr>
      </w:pPr>
      <w:r w:rsidRPr="006909B5">
        <w:rPr>
          <w:rFonts w:ascii="Times New Roman" w:hAnsi="Times New Roman" w:cs="Times New Roman"/>
          <w:b/>
          <w:bCs/>
          <w:sz w:val="20"/>
        </w:rPr>
        <w:t xml:space="preserve">Digital Detox and Unplugged Experiences: </w:t>
      </w:r>
      <w:r w:rsidRPr="006909B5">
        <w:rPr>
          <w:rFonts w:ascii="Times New Roman" w:hAnsi="Times New Roman" w:cs="Times New Roman"/>
          <w:sz w:val="20"/>
        </w:rPr>
        <w:t>The growing trend towards digital detox and unplugged experiences is another part of experiential and transformative travel. Due to the pervasiveness of technology in contemporary life, many travellers look for opportunities to switch off from their gadgets and re-engage with the natural world, other people, and themselves</w:t>
      </w:r>
      <w:r w:rsidR="00C702BC">
        <w:rPr>
          <w:rFonts w:ascii="Times New Roman" w:hAnsi="Times New Roman" w:cs="Times New Roman"/>
          <w:sz w:val="20"/>
        </w:rPr>
        <w:t xml:space="preserve"> [20]</w:t>
      </w:r>
      <w:r w:rsidRPr="006909B5">
        <w:rPr>
          <w:rFonts w:ascii="Times New Roman" w:hAnsi="Times New Roman" w:cs="Times New Roman"/>
          <w:sz w:val="20"/>
        </w:rPr>
        <w:t>. This pattern has probably contributed to the growth of retreats and vacation spots that specifically promote a tech-free atmosphere, allowing visitors to relax, think, and recharge without interruptions</w:t>
      </w:r>
      <w:r w:rsidR="00C702BC">
        <w:rPr>
          <w:rFonts w:ascii="Times New Roman" w:hAnsi="Times New Roman" w:cs="Times New Roman"/>
          <w:sz w:val="20"/>
        </w:rPr>
        <w:t xml:space="preserve"> [21]</w:t>
      </w:r>
      <w:r w:rsidRPr="006909B5">
        <w:rPr>
          <w:rFonts w:ascii="Times New Roman" w:hAnsi="Times New Roman" w:cs="Times New Roman"/>
          <w:sz w:val="20"/>
        </w:rPr>
        <w:t>.</w:t>
      </w:r>
    </w:p>
    <w:p w:rsidR="001C5B73" w:rsidRPr="006909B5" w:rsidRDefault="0003372B" w:rsidP="006909B5">
      <w:pPr>
        <w:pStyle w:val="ListParagraph"/>
        <w:numPr>
          <w:ilvl w:val="0"/>
          <w:numId w:val="15"/>
        </w:numPr>
        <w:spacing w:line="240" w:lineRule="auto"/>
        <w:ind w:left="360"/>
        <w:jc w:val="both"/>
        <w:rPr>
          <w:rFonts w:ascii="Times New Roman" w:hAnsi="Times New Roman" w:cs="Times New Roman"/>
          <w:sz w:val="20"/>
        </w:rPr>
      </w:pPr>
      <w:r w:rsidRPr="006909B5">
        <w:rPr>
          <w:rFonts w:ascii="Times New Roman" w:hAnsi="Times New Roman" w:cs="Times New Roman"/>
          <w:b/>
          <w:bCs/>
          <w:sz w:val="20"/>
        </w:rPr>
        <w:t xml:space="preserve">Personalized Travel: </w:t>
      </w:r>
      <w:r w:rsidRPr="006909B5">
        <w:rPr>
          <w:rFonts w:ascii="Times New Roman" w:hAnsi="Times New Roman" w:cs="Times New Roman"/>
          <w:sz w:val="20"/>
        </w:rPr>
        <w:t xml:space="preserve">Travel that is transformative and immersive still heavily </w:t>
      </w:r>
      <w:r w:rsidR="006909B5" w:rsidRPr="006909B5">
        <w:rPr>
          <w:rFonts w:ascii="Times New Roman" w:hAnsi="Times New Roman" w:cs="Times New Roman"/>
          <w:sz w:val="20"/>
        </w:rPr>
        <w:t>emphasizes</w:t>
      </w:r>
      <w:r w:rsidRPr="006909B5">
        <w:rPr>
          <w:rFonts w:ascii="Times New Roman" w:hAnsi="Times New Roman" w:cs="Times New Roman"/>
          <w:sz w:val="20"/>
        </w:rPr>
        <w:t xml:space="preserve"> personalization. Travellers might anticipate more </w:t>
      </w:r>
      <w:r w:rsidR="006909B5" w:rsidRPr="006909B5">
        <w:rPr>
          <w:rFonts w:ascii="Times New Roman" w:hAnsi="Times New Roman" w:cs="Times New Roman"/>
          <w:sz w:val="20"/>
        </w:rPr>
        <w:t>individualized</w:t>
      </w:r>
      <w:r w:rsidRPr="006909B5">
        <w:rPr>
          <w:rFonts w:ascii="Times New Roman" w:hAnsi="Times New Roman" w:cs="Times New Roman"/>
          <w:sz w:val="20"/>
        </w:rPr>
        <w:t xml:space="preserve"> experiences that fit with their interests, preferences, and </w:t>
      </w:r>
      <w:r w:rsidRPr="006909B5">
        <w:rPr>
          <w:rFonts w:ascii="Times New Roman" w:hAnsi="Times New Roman" w:cs="Times New Roman"/>
          <w:sz w:val="20"/>
        </w:rPr>
        <w:lastRenderedPageBreak/>
        <w:t xml:space="preserve">objectives. Advanced technology and data analytics may be used by travel companies, tour operators, and internet platforms to create </w:t>
      </w:r>
      <w:r w:rsidR="006909B5" w:rsidRPr="006909B5">
        <w:rPr>
          <w:rFonts w:ascii="Times New Roman" w:hAnsi="Times New Roman" w:cs="Times New Roman"/>
          <w:sz w:val="20"/>
        </w:rPr>
        <w:t>customized</w:t>
      </w:r>
      <w:r w:rsidRPr="006909B5">
        <w:rPr>
          <w:rFonts w:ascii="Times New Roman" w:hAnsi="Times New Roman" w:cs="Times New Roman"/>
          <w:sz w:val="20"/>
        </w:rPr>
        <w:t xml:space="preserve"> itineraries, recommending activities, lodgings, and locations that fit each traveler's profile</w:t>
      </w:r>
      <w:r w:rsidR="00C702BC">
        <w:rPr>
          <w:rFonts w:ascii="Times New Roman" w:hAnsi="Times New Roman" w:cs="Times New Roman"/>
          <w:sz w:val="20"/>
        </w:rPr>
        <w:t xml:space="preserve"> [22]</w:t>
      </w:r>
      <w:r w:rsidRPr="006909B5">
        <w:rPr>
          <w:rFonts w:ascii="Times New Roman" w:hAnsi="Times New Roman" w:cs="Times New Roman"/>
          <w:sz w:val="20"/>
        </w:rPr>
        <w:t>.</w:t>
      </w:r>
    </w:p>
    <w:p w:rsidR="006909B5" w:rsidRDefault="006909B5" w:rsidP="006909B5">
      <w:pPr>
        <w:pStyle w:val="ListParagraph"/>
        <w:spacing w:line="240" w:lineRule="auto"/>
        <w:ind w:left="1440"/>
        <w:jc w:val="center"/>
        <w:rPr>
          <w:rFonts w:ascii="Times New Roman" w:hAnsi="Times New Roman" w:cs="Times New Roman"/>
          <w:b/>
          <w:bCs/>
          <w:sz w:val="20"/>
        </w:rPr>
      </w:pPr>
    </w:p>
    <w:p w:rsidR="001C5B73" w:rsidRPr="006909B5" w:rsidRDefault="0003372B" w:rsidP="006909B5">
      <w:pPr>
        <w:pStyle w:val="ListParagraph"/>
        <w:numPr>
          <w:ilvl w:val="0"/>
          <w:numId w:val="14"/>
        </w:numPr>
        <w:spacing w:line="240" w:lineRule="auto"/>
        <w:jc w:val="center"/>
        <w:rPr>
          <w:rFonts w:ascii="Times New Roman" w:hAnsi="Times New Roman" w:cs="Times New Roman"/>
          <w:b/>
          <w:bCs/>
          <w:sz w:val="20"/>
        </w:rPr>
      </w:pPr>
      <w:r w:rsidRPr="006909B5">
        <w:rPr>
          <w:rFonts w:ascii="Times New Roman" w:hAnsi="Times New Roman" w:cs="Times New Roman"/>
          <w:b/>
          <w:bCs/>
          <w:sz w:val="20"/>
        </w:rPr>
        <w:t>CRISIS MANAGEMENT AND RESILIENCE IN TOURISM</w:t>
      </w:r>
    </w:p>
    <w:p w:rsidR="00DC016A" w:rsidRDefault="0003372B" w:rsidP="00DC016A">
      <w:pPr>
        <w:spacing w:after="0" w:line="240" w:lineRule="auto"/>
        <w:jc w:val="both"/>
        <w:rPr>
          <w:rFonts w:ascii="Times New Roman" w:hAnsi="Times New Roman" w:cs="Times New Roman"/>
          <w:sz w:val="20"/>
        </w:rPr>
      </w:pPr>
      <w:r>
        <w:rPr>
          <w:rFonts w:ascii="Times New Roman" w:hAnsi="Times New Roman" w:cs="Times New Roman"/>
          <w:sz w:val="20"/>
        </w:rPr>
        <w:tab/>
      </w:r>
      <w:r w:rsidR="003E501F" w:rsidRPr="000031BD">
        <w:rPr>
          <w:rFonts w:ascii="Times New Roman" w:hAnsi="Times New Roman" w:cs="Times New Roman"/>
          <w:sz w:val="20"/>
        </w:rPr>
        <w:t>Resilience and crisis management are essential for the tourism sector and its future growth. The tourism industry is extremely sensitive to a wide range of crises, including terrorism, pandemics, political unrest, economic downturns, and other unforeseen occurrences. The impact of these crises can be reduced and the sector can recover and grow with the support of effective crisis management and resilience building. The first stage in crisis management is to identify potential risks and carry out risk assessments</w:t>
      </w:r>
      <w:r w:rsidR="005F1E07">
        <w:rPr>
          <w:rFonts w:ascii="Times New Roman" w:hAnsi="Times New Roman" w:cs="Times New Roman"/>
          <w:sz w:val="20"/>
        </w:rPr>
        <w:t xml:space="preserve"> [22]</w:t>
      </w:r>
      <w:r w:rsidR="003E501F" w:rsidRPr="000031BD">
        <w:rPr>
          <w:rFonts w:ascii="Times New Roman" w:hAnsi="Times New Roman" w:cs="Times New Roman"/>
          <w:sz w:val="20"/>
        </w:rPr>
        <w:t>. Understanding the tourism industry's vulnerabilities enables better crisis prevention and response.</w:t>
      </w:r>
      <w:r w:rsidR="00843339">
        <w:rPr>
          <w:rFonts w:ascii="Times New Roman" w:hAnsi="Times New Roman" w:cs="Times New Roman"/>
          <w:sz w:val="20"/>
        </w:rPr>
        <w:t xml:space="preserve"> </w:t>
      </w:r>
      <w:r w:rsidR="003E501F" w:rsidRPr="000031BD">
        <w:rPr>
          <w:rFonts w:ascii="Times New Roman" w:hAnsi="Times New Roman" w:cs="Times New Roman"/>
          <w:sz w:val="20"/>
        </w:rPr>
        <w:t>It is crucial to create detailed crisis management plans. This entails specifying policies, roles, and duties for important players, such as travel agencies, local governments, and emergency services.</w:t>
      </w:r>
      <w:r w:rsidR="003E501F" w:rsidRPr="000031BD">
        <w:rPr>
          <w:rFonts w:ascii="Times New Roman" w:hAnsi="Times New Roman" w:cs="Times New Roman"/>
          <w:b/>
          <w:bCs/>
          <w:sz w:val="20"/>
        </w:rPr>
        <w:t xml:space="preserve"> </w:t>
      </w:r>
      <w:r w:rsidR="005F1E07">
        <w:rPr>
          <w:rFonts w:ascii="Times New Roman" w:hAnsi="Times New Roman" w:cs="Times New Roman"/>
          <w:b/>
          <w:bCs/>
          <w:sz w:val="20"/>
        </w:rPr>
        <w:t>[</w:t>
      </w:r>
      <w:r w:rsidR="003E501F" w:rsidRPr="000031BD">
        <w:rPr>
          <w:rFonts w:ascii="Times New Roman" w:hAnsi="Times New Roman" w:cs="Times New Roman"/>
          <w:sz w:val="20"/>
        </w:rPr>
        <w:t>During a crisis, effective communication is essential. All parties involved, including visitors, residents, and the media, should have open lines of contact to spread correct information and avoid panic.</w:t>
      </w:r>
      <w:r>
        <w:rPr>
          <w:rFonts w:ascii="Times New Roman" w:hAnsi="Times New Roman" w:cs="Times New Roman"/>
          <w:sz w:val="20"/>
        </w:rPr>
        <w:t xml:space="preserve"> Also, e</w:t>
      </w:r>
      <w:r w:rsidR="003E501F" w:rsidRPr="000031BD">
        <w:rPr>
          <w:rFonts w:ascii="Times New Roman" w:hAnsi="Times New Roman" w:cs="Times New Roman"/>
          <w:sz w:val="20"/>
        </w:rPr>
        <w:t>ffective crisis management requires cooperation between the governmental and business sectors as well as local communities. To cooperatively handle difficulties, involves pooling resources, knowledge, and skills</w:t>
      </w:r>
      <w:r w:rsidR="005F1E07">
        <w:rPr>
          <w:rFonts w:ascii="Times New Roman" w:hAnsi="Times New Roman" w:cs="Times New Roman"/>
          <w:sz w:val="20"/>
        </w:rPr>
        <w:t xml:space="preserve"> [23]</w:t>
      </w:r>
      <w:r w:rsidR="003E501F" w:rsidRPr="000031BD">
        <w:rPr>
          <w:rFonts w:ascii="Times New Roman" w:hAnsi="Times New Roman" w:cs="Times New Roman"/>
          <w:sz w:val="20"/>
        </w:rPr>
        <w:t>.</w:t>
      </w:r>
    </w:p>
    <w:p w:rsidR="000C47A1" w:rsidRPr="000031BD" w:rsidRDefault="0003372B" w:rsidP="00E041CC">
      <w:pPr>
        <w:spacing w:after="0" w:line="240" w:lineRule="auto"/>
        <w:jc w:val="both"/>
        <w:rPr>
          <w:rFonts w:ascii="Times New Roman" w:hAnsi="Times New Roman" w:cs="Times New Roman"/>
          <w:sz w:val="20"/>
        </w:rPr>
      </w:pPr>
      <w:r>
        <w:rPr>
          <w:rFonts w:ascii="Times New Roman" w:hAnsi="Times New Roman" w:cs="Times New Roman"/>
          <w:sz w:val="20"/>
        </w:rPr>
        <w:tab/>
        <w:t>The p</w:t>
      </w:r>
      <w:r w:rsidRPr="000031BD">
        <w:rPr>
          <w:rFonts w:ascii="Times New Roman" w:hAnsi="Times New Roman" w:cs="Times New Roman"/>
          <w:sz w:val="20"/>
        </w:rPr>
        <w:t>articipants are better equipped to respond when a real crisis arises because of regular training and crisis simulation exercises that help them become familiar with crisis management procedures.</w:t>
      </w:r>
      <w:r>
        <w:rPr>
          <w:rFonts w:ascii="Times New Roman" w:hAnsi="Times New Roman" w:cs="Times New Roman"/>
          <w:sz w:val="20"/>
        </w:rPr>
        <w:t xml:space="preserve"> </w:t>
      </w:r>
      <w:r w:rsidRPr="000031BD">
        <w:rPr>
          <w:rFonts w:ascii="Times New Roman" w:hAnsi="Times New Roman" w:cs="Times New Roman"/>
          <w:sz w:val="20"/>
        </w:rPr>
        <w:t>During crises, tourism firms should stay flexible and adaptable, modifying their operations and offers as necessary to effectively meet the crisis</w:t>
      </w:r>
      <w:r w:rsidR="00194DD0">
        <w:rPr>
          <w:rFonts w:ascii="Times New Roman" w:hAnsi="Times New Roman" w:cs="Times New Roman"/>
          <w:sz w:val="20"/>
        </w:rPr>
        <w:t xml:space="preserve"> [24]</w:t>
      </w:r>
      <w:r w:rsidRPr="000031BD">
        <w:rPr>
          <w:rFonts w:ascii="Times New Roman" w:hAnsi="Times New Roman" w:cs="Times New Roman"/>
          <w:sz w:val="20"/>
        </w:rPr>
        <w:t>.</w:t>
      </w:r>
      <w:r w:rsidR="00E041CC">
        <w:rPr>
          <w:rFonts w:ascii="Times New Roman" w:hAnsi="Times New Roman" w:cs="Times New Roman"/>
          <w:sz w:val="20"/>
        </w:rPr>
        <w:t xml:space="preserve"> The u</w:t>
      </w:r>
      <w:r w:rsidRPr="000031BD">
        <w:rPr>
          <w:rFonts w:ascii="Times New Roman" w:hAnsi="Times New Roman" w:cs="Times New Roman"/>
          <w:sz w:val="20"/>
        </w:rPr>
        <w:t>til</w:t>
      </w:r>
      <w:r w:rsidR="00E041CC">
        <w:rPr>
          <w:rFonts w:ascii="Times New Roman" w:hAnsi="Times New Roman" w:cs="Times New Roman"/>
          <w:sz w:val="20"/>
        </w:rPr>
        <w:t xml:space="preserve">ization </w:t>
      </w:r>
      <w:r w:rsidR="00C702BC">
        <w:rPr>
          <w:rFonts w:ascii="Times New Roman" w:hAnsi="Times New Roman" w:cs="Times New Roman"/>
          <w:sz w:val="20"/>
        </w:rPr>
        <w:t>o</w:t>
      </w:r>
      <w:r w:rsidRPr="000031BD">
        <w:rPr>
          <w:rFonts w:ascii="Times New Roman" w:hAnsi="Times New Roman" w:cs="Times New Roman"/>
          <w:sz w:val="20"/>
        </w:rPr>
        <w:t xml:space="preserve">f tourism services and marketplaces </w:t>
      </w:r>
      <w:r w:rsidR="00C702BC" w:rsidRPr="000031BD">
        <w:rPr>
          <w:rFonts w:ascii="Times New Roman" w:hAnsi="Times New Roman" w:cs="Times New Roman"/>
          <w:sz w:val="20"/>
        </w:rPr>
        <w:t>help</w:t>
      </w:r>
      <w:r w:rsidRPr="000031BD">
        <w:rPr>
          <w:rFonts w:ascii="Times New Roman" w:hAnsi="Times New Roman" w:cs="Times New Roman"/>
          <w:sz w:val="20"/>
        </w:rPr>
        <w:t>s improve resilience. Destinations are better able to withstand the effects of crises in certain markets when they are not unduly reliant on a single source of income.</w:t>
      </w:r>
      <w:r>
        <w:rPr>
          <w:rFonts w:ascii="Times New Roman" w:hAnsi="Times New Roman" w:cs="Times New Roman"/>
          <w:sz w:val="20"/>
        </w:rPr>
        <w:t xml:space="preserve"> </w:t>
      </w:r>
      <w:r w:rsidRPr="000031BD">
        <w:rPr>
          <w:rFonts w:ascii="Times New Roman" w:hAnsi="Times New Roman" w:cs="Times New Roman"/>
          <w:sz w:val="20"/>
        </w:rPr>
        <w:t>By reducing adverse effects on the environment and local people, protecting natural and cultural resources, and creating a positive legacy for future generations, sustainable tourism practices encourage long-term resilience.</w:t>
      </w:r>
      <w:r>
        <w:rPr>
          <w:rFonts w:ascii="Times New Roman" w:hAnsi="Times New Roman" w:cs="Times New Roman"/>
          <w:sz w:val="20"/>
        </w:rPr>
        <w:t xml:space="preserve"> </w:t>
      </w:r>
      <w:r w:rsidRPr="000031BD">
        <w:rPr>
          <w:rFonts w:ascii="Times New Roman" w:hAnsi="Times New Roman" w:cs="Times New Roman"/>
          <w:sz w:val="20"/>
        </w:rPr>
        <w:t>The resilience of the tourism sector can be strengthened by involving and involving local people in planning and development.</w:t>
      </w:r>
      <w:r>
        <w:rPr>
          <w:rFonts w:ascii="Times New Roman" w:hAnsi="Times New Roman" w:cs="Times New Roman"/>
          <w:sz w:val="20"/>
        </w:rPr>
        <w:t xml:space="preserve"> </w:t>
      </w:r>
      <w:r w:rsidRPr="000031BD">
        <w:rPr>
          <w:rFonts w:ascii="Times New Roman" w:hAnsi="Times New Roman" w:cs="Times New Roman"/>
          <w:sz w:val="20"/>
        </w:rPr>
        <w:t>By embracing innovation and technology, the tourism industry may become more efficient and responsive to changes and emergencies.</w:t>
      </w:r>
      <w:r>
        <w:rPr>
          <w:rFonts w:ascii="Times New Roman" w:hAnsi="Times New Roman" w:cs="Times New Roman"/>
          <w:sz w:val="20"/>
        </w:rPr>
        <w:t xml:space="preserve"> </w:t>
      </w:r>
      <w:r w:rsidR="008554DA" w:rsidRPr="000031BD">
        <w:rPr>
          <w:rFonts w:ascii="Times New Roman" w:hAnsi="Times New Roman" w:cs="Times New Roman"/>
          <w:sz w:val="20"/>
        </w:rPr>
        <w:t xml:space="preserve">Tourism demand can be sustained both during and after a crisis by maintaining a </w:t>
      </w:r>
      <w:r w:rsidRPr="000031BD">
        <w:rPr>
          <w:rFonts w:ascii="Times New Roman" w:hAnsi="Times New Roman" w:cs="Times New Roman"/>
          <w:sz w:val="20"/>
        </w:rPr>
        <w:t>favorable</w:t>
      </w:r>
      <w:r w:rsidR="008554DA" w:rsidRPr="000031BD">
        <w:rPr>
          <w:rFonts w:ascii="Times New Roman" w:hAnsi="Times New Roman" w:cs="Times New Roman"/>
          <w:sz w:val="20"/>
        </w:rPr>
        <w:t xml:space="preserve"> destination image through successful marketing and branding </w:t>
      </w:r>
      <w:r w:rsidRPr="000031BD">
        <w:rPr>
          <w:rFonts w:ascii="Times New Roman" w:hAnsi="Times New Roman" w:cs="Times New Roman"/>
          <w:sz w:val="20"/>
        </w:rPr>
        <w:t>initiatives</w:t>
      </w:r>
      <w:r w:rsidR="00194DD0">
        <w:rPr>
          <w:rFonts w:ascii="Times New Roman" w:hAnsi="Times New Roman" w:cs="Times New Roman"/>
          <w:sz w:val="20"/>
        </w:rPr>
        <w:t xml:space="preserve"> [25]</w:t>
      </w:r>
      <w:r w:rsidR="00FF55AD">
        <w:rPr>
          <w:rFonts w:ascii="Times New Roman" w:hAnsi="Times New Roman" w:cs="Times New Roman"/>
          <w:sz w:val="20"/>
        </w:rPr>
        <w:t xml:space="preserve"> </w:t>
      </w:r>
      <w:r w:rsidR="00194DD0">
        <w:rPr>
          <w:rFonts w:ascii="Times New Roman" w:hAnsi="Times New Roman" w:cs="Times New Roman"/>
          <w:sz w:val="20"/>
        </w:rPr>
        <w:t>[26]</w:t>
      </w:r>
      <w:r w:rsidRPr="000031BD">
        <w:rPr>
          <w:rFonts w:ascii="Times New Roman" w:hAnsi="Times New Roman" w:cs="Times New Roman"/>
          <w:sz w:val="20"/>
        </w:rPr>
        <w:t>. To</w:t>
      </w:r>
      <w:r w:rsidR="008554DA" w:rsidRPr="000031BD">
        <w:rPr>
          <w:rFonts w:ascii="Times New Roman" w:hAnsi="Times New Roman" w:cs="Times New Roman"/>
          <w:sz w:val="20"/>
        </w:rPr>
        <w:t xml:space="preserve"> lessen the financial impact of crises, tourism businesses should think about having adequate insurance coverage and financial reserves.</w:t>
      </w:r>
      <w:r>
        <w:rPr>
          <w:rFonts w:ascii="Times New Roman" w:hAnsi="Times New Roman" w:cs="Times New Roman"/>
          <w:sz w:val="20"/>
        </w:rPr>
        <w:t xml:space="preserve"> </w:t>
      </w:r>
      <w:r w:rsidR="008554DA" w:rsidRPr="000031BD">
        <w:rPr>
          <w:rFonts w:ascii="Times New Roman" w:hAnsi="Times New Roman" w:cs="Times New Roman"/>
          <w:sz w:val="20"/>
        </w:rPr>
        <w:t>In times of crisis, governments are crucial in assisting the tourism sector. Infrastructure development, policy support, and financial assistance can all help the industry revive.</w:t>
      </w:r>
    </w:p>
    <w:p w:rsidR="00FF55AD" w:rsidRDefault="00FF55AD" w:rsidP="00773552">
      <w:pPr>
        <w:spacing w:line="240" w:lineRule="auto"/>
        <w:jc w:val="center"/>
        <w:rPr>
          <w:rFonts w:ascii="Times New Roman" w:hAnsi="Times New Roman" w:cs="Times New Roman"/>
          <w:b/>
          <w:bCs/>
          <w:sz w:val="20"/>
        </w:rPr>
      </w:pPr>
    </w:p>
    <w:p w:rsidR="001C5B73" w:rsidRPr="00773552" w:rsidRDefault="0003372B" w:rsidP="00773552">
      <w:pPr>
        <w:spacing w:line="240" w:lineRule="auto"/>
        <w:jc w:val="center"/>
        <w:rPr>
          <w:rFonts w:ascii="Times New Roman" w:hAnsi="Times New Roman" w:cs="Times New Roman"/>
          <w:b/>
          <w:bCs/>
          <w:sz w:val="20"/>
        </w:rPr>
      </w:pPr>
      <w:r w:rsidRPr="008F36F3">
        <w:rPr>
          <w:rFonts w:ascii="Times New Roman" w:hAnsi="Times New Roman" w:cs="Times New Roman"/>
          <w:b/>
          <w:bCs/>
          <w:sz w:val="20"/>
        </w:rPr>
        <w:t xml:space="preserve">VIII. </w:t>
      </w:r>
      <w:r w:rsidR="00773552" w:rsidRPr="00773552">
        <w:rPr>
          <w:rFonts w:ascii="Times New Roman" w:hAnsi="Times New Roman" w:cs="Times New Roman"/>
          <w:b/>
          <w:bCs/>
          <w:sz w:val="20"/>
        </w:rPr>
        <w:t>INNOVATIONS IN ACCOMMODATION AND TRANSPORTATION</w:t>
      </w:r>
    </w:p>
    <w:p w:rsidR="003349A8" w:rsidRPr="000031BD" w:rsidRDefault="0003372B" w:rsidP="00773552">
      <w:pPr>
        <w:spacing w:after="0" w:line="240" w:lineRule="auto"/>
        <w:jc w:val="both"/>
        <w:rPr>
          <w:rFonts w:ascii="Times New Roman" w:hAnsi="Times New Roman" w:cs="Times New Roman"/>
          <w:sz w:val="20"/>
        </w:rPr>
      </w:pPr>
      <w:r>
        <w:rPr>
          <w:rFonts w:ascii="Times New Roman" w:hAnsi="Times New Roman" w:cs="Times New Roman"/>
          <w:sz w:val="20"/>
        </w:rPr>
        <w:tab/>
      </w:r>
      <w:r w:rsidR="0066434C" w:rsidRPr="000031BD">
        <w:rPr>
          <w:rFonts w:ascii="Times New Roman" w:hAnsi="Times New Roman" w:cs="Times New Roman"/>
          <w:sz w:val="20"/>
        </w:rPr>
        <w:t>There were several significant advancements in both lodging and transportation. However, keep in mind that these industries are constantly developing, Here are a few of the advancements made up to that point:</w:t>
      </w:r>
    </w:p>
    <w:p w:rsidR="0066434C" w:rsidRPr="000E7AF8" w:rsidRDefault="0003372B" w:rsidP="000E7AF8">
      <w:pPr>
        <w:pStyle w:val="ListParagraph"/>
        <w:numPr>
          <w:ilvl w:val="0"/>
          <w:numId w:val="18"/>
        </w:numPr>
        <w:spacing w:after="0" w:line="240" w:lineRule="auto"/>
        <w:jc w:val="both"/>
        <w:rPr>
          <w:rFonts w:ascii="Times New Roman" w:hAnsi="Times New Roman" w:cs="Times New Roman"/>
          <w:sz w:val="20"/>
        </w:rPr>
      </w:pPr>
      <w:r w:rsidRPr="000E7AF8">
        <w:rPr>
          <w:rFonts w:ascii="Times New Roman" w:hAnsi="Times New Roman" w:cs="Times New Roman"/>
          <w:b/>
          <w:bCs/>
          <w:sz w:val="20"/>
        </w:rPr>
        <w:t>Smart Hotels</w:t>
      </w:r>
      <w:r w:rsidRPr="000E7AF8">
        <w:rPr>
          <w:rFonts w:ascii="Times New Roman" w:hAnsi="Times New Roman" w:cs="Times New Roman"/>
          <w:sz w:val="20"/>
        </w:rPr>
        <w:t>: As smart technology has developed, hotels can now include automation and IoT (Internet of Things) devices to improve visitor experiences. Automated check-ins, custom room settings, voice-controlled amenities, and intelligent concierge services are all features of smart hotels</w:t>
      </w:r>
      <w:r w:rsidR="00194DD0">
        <w:rPr>
          <w:rFonts w:ascii="Times New Roman" w:hAnsi="Times New Roman" w:cs="Times New Roman"/>
          <w:sz w:val="20"/>
        </w:rPr>
        <w:t xml:space="preserve"> [27]</w:t>
      </w:r>
      <w:r w:rsidRPr="000E7AF8">
        <w:rPr>
          <w:rFonts w:ascii="Times New Roman" w:hAnsi="Times New Roman" w:cs="Times New Roman"/>
          <w:sz w:val="20"/>
        </w:rPr>
        <w:t>.</w:t>
      </w:r>
    </w:p>
    <w:p w:rsidR="000E7AF8" w:rsidRDefault="0003372B" w:rsidP="00773552">
      <w:pPr>
        <w:pStyle w:val="ListParagraph"/>
        <w:numPr>
          <w:ilvl w:val="0"/>
          <w:numId w:val="18"/>
        </w:numPr>
        <w:spacing w:after="0" w:line="240" w:lineRule="auto"/>
        <w:jc w:val="both"/>
        <w:rPr>
          <w:rFonts w:ascii="Times New Roman" w:hAnsi="Times New Roman" w:cs="Times New Roman"/>
          <w:sz w:val="20"/>
        </w:rPr>
      </w:pPr>
      <w:r w:rsidRPr="000E7AF8">
        <w:rPr>
          <w:rFonts w:ascii="Times New Roman" w:hAnsi="Times New Roman" w:cs="Times New Roman"/>
          <w:b/>
          <w:bCs/>
          <w:sz w:val="20"/>
        </w:rPr>
        <w:t>Co-living Spaces:</w:t>
      </w:r>
      <w:r w:rsidRPr="000E7AF8">
        <w:rPr>
          <w:rFonts w:ascii="Times New Roman" w:hAnsi="Times New Roman" w:cs="Times New Roman"/>
          <w:sz w:val="20"/>
        </w:rPr>
        <w:t xml:space="preserve"> Co-living spaces are becoming more and more popular, particularly with young professionals and digital nomads</w:t>
      </w:r>
      <w:r w:rsidR="00194DD0">
        <w:rPr>
          <w:rFonts w:ascii="Times New Roman" w:hAnsi="Times New Roman" w:cs="Times New Roman"/>
          <w:sz w:val="20"/>
        </w:rPr>
        <w:t xml:space="preserve"> [28]</w:t>
      </w:r>
      <w:r w:rsidRPr="000E7AF8">
        <w:rPr>
          <w:rFonts w:ascii="Times New Roman" w:hAnsi="Times New Roman" w:cs="Times New Roman"/>
          <w:sz w:val="20"/>
        </w:rPr>
        <w:t>. To promote a sense of community, these communal living environments offer shared amenities, flexible leasing alternatives, and social activities</w:t>
      </w:r>
      <w:r w:rsidR="00194DD0">
        <w:rPr>
          <w:rFonts w:ascii="Times New Roman" w:hAnsi="Times New Roman" w:cs="Times New Roman"/>
          <w:sz w:val="20"/>
        </w:rPr>
        <w:t xml:space="preserve"> [28][29]</w:t>
      </w:r>
      <w:r w:rsidRPr="000E7AF8">
        <w:rPr>
          <w:rFonts w:ascii="Times New Roman" w:hAnsi="Times New Roman" w:cs="Times New Roman"/>
          <w:sz w:val="20"/>
        </w:rPr>
        <w:t>.</w:t>
      </w:r>
    </w:p>
    <w:p w:rsidR="000E7AF8" w:rsidRDefault="0003372B" w:rsidP="00773552">
      <w:pPr>
        <w:pStyle w:val="ListParagraph"/>
        <w:numPr>
          <w:ilvl w:val="0"/>
          <w:numId w:val="18"/>
        </w:numPr>
        <w:spacing w:after="0" w:line="240" w:lineRule="auto"/>
        <w:jc w:val="both"/>
        <w:rPr>
          <w:rFonts w:ascii="Times New Roman" w:hAnsi="Times New Roman" w:cs="Times New Roman"/>
          <w:sz w:val="20"/>
        </w:rPr>
      </w:pPr>
      <w:r w:rsidRPr="000E7AF8">
        <w:rPr>
          <w:rFonts w:ascii="Times New Roman" w:hAnsi="Times New Roman" w:cs="Times New Roman"/>
          <w:b/>
          <w:bCs/>
          <w:sz w:val="20"/>
        </w:rPr>
        <w:t>Pop-up Hotels</w:t>
      </w:r>
      <w:r w:rsidRPr="000E7AF8">
        <w:rPr>
          <w:rFonts w:ascii="Times New Roman" w:hAnsi="Times New Roman" w:cs="Times New Roman"/>
          <w:sz w:val="20"/>
        </w:rPr>
        <w:t>: Temporary lodgings erected in unusual and unusual locales are known as pop-up hotels. These places focus more on experiences than standard lodging, giving visitors a chance to interact with the natural world or take in cultural activities.</w:t>
      </w:r>
    </w:p>
    <w:p w:rsidR="000E7AF8" w:rsidRDefault="0003372B" w:rsidP="00773552">
      <w:pPr>
        <w:pStyle w:val="ListParagraph"/>
        <w:numPr>
          <w:ilvl w:val="0"/>
          <w:numId w:val="18"/>
        </w:numPr>
        <w:spacing w:after="0" w:line="240" w:lineRule="auto"/>
        <w:jc w:val="both"/>
        <w:rPr>
          <w:rFonts w:ascii="Times New Roman" w:hAnsi="Times New Roman" w:cs="Times New Roman"/>
          <w:sz w:val="20"/>
        </w:rPr>
      </w:pPr>
      <w:r w:rsidRPr="000E7AF8">
        <w:rPr>
          <w:rFonts w:ascii="Times New Roman" w:hAnsi="Times New Roman" w:cs="Times New Roman"/>
          <w:b/>
          <w:bCs/>
          <w:sz w:val="20"/>
        </w:rPr>
        <w:t>Eco-friendly hotels:</w:t>
      </w:r>
      <w:r w:rsidRPr="000E7AF8">
        <w:rPr>
          <w:rFonts w:ascii="Times New Roman" w:hAnsi="Times New Roman" w:cs="Times New Roman"/>
          <w:sz w:val="20"/>
        </w:rPr>
        <w:t xml:space="preserve"> As travellers began to </w:t>
      </w:r>
      <w:r w:rsidR="00773552" w:rsidRPr="000E7AF8">
        <w:rPr>
          <w:rFonts w:ascii="Times New Roman" w:hAnsi="Times New Roman" w:cs="Times New Roman"/>
          <w:sz w:val="20"/>
        </w:rPr>
        <w:t>prioritize</w:t>
      </w:r>
      <w:r w:rsidRPr="000E7AF8">
        <w:rPr>
          <w:rFonts w:ascii="Times New Roman" w:hAnsi="Times New Roman" w:cs="Times New Roman"/>
          <w:sz w:val="20"/>
        </w:rPr>
        <w:t xml:space="preserve"> sustainability, eco-friendly hotels grew in popularity. Hotels and eco-lodges that are environmentally conscious employ renewable energy, conserve water and spread these values</w:t>
      </w:r>
      <w:r w:rsidR="00194DD0">
        <w:rPr>
          <w:rFonts w:ascii="Times New Roman" w:hAnsi="Times New Roman" w:cs="Times New Roman"/>
          <w:sz w:val="20"/>
        </w:rPr>
        <w:t xml:space="preserve"> [31]</w:t>
      </w:r>
      <w:r w:rsidRPr="000E7AF8">
        <w:rPr>
          <w:rFonts w:ascii="Times New Roman" w:hAnsi="Times New Roman" w:cs="Times New Roman"/>
          <w:sz w:val="20"/>
        </w:rPr>
        <w:t>.</w:t>
      </w:r>
    </w:p>
    <w:p w:rsidR="000E7AF8" w:rsidRDefault="0003372B" w:rsidP="00773552">
      <w:pPr>
        <w:pStyle w:val="ListParagraph"/>
        <w:numPr>
          <w:ilvl w:val="0"/>
          <w:numId w:val="18"/>
        </w:numPr>
        <w:spacing w:after="0" w:line="240" w:lineRule="auto"/>
        <w:jc w:val="both"/>
        <w:rPr>
          <w:rFonts w:ascii="Times New Roman" w:hAnsi="Times New Roman" w:cs="Times New Roman"/>
          <w:sz w:val="20"/>
        </w:rPr>
      </w:pPr>
      <w:r w:rsidRPr="000E7AF8">
        <w:rPr>
          <w:rFonts w:ascii="Times New Roman" w:hAnsi="Times New Roman" w:cs="Times New Roman"/>
          <w:b/>
          <w:bCs/>
          <w:sz w:val="20"/>
        </w:rPr>
        <w:t>Virtual Reality Tours:</w:t>
      </w:r>
      <w:r w:rsidRPr="000E7AF8">
        <w:rPr>
          <w:rFonts w:ascii="Times New Roman" w:hAnsi="Times New Roman" w:cs="Times New Roman"/>
          <w:sz w:val="20"/>
        </w:rPr>
        <w:t xml:space="preserve"> Many lodging establishments now conduct virtual reality tours, enabling prospective visitors to view rooms and amenities from a distance before making a reservation.</w:t>
      </w:r>
    </w:p>
    <w:p w:rsidR="000E7AF8" w:rsidRDefault="0003372B" w:rsidP="00773552">
      <w:pPr>
        <w:pStyle w:val="ListParagraph"/>
        <w:numPr>
          <w:ilvl w:val="0"/>
          <w:numId w:val="18"/>
        </w:numPr>
        <w:spacing w:after="0" w:line="240" w:lineRule="auto"/>
        <w:jc w:val="both"/>
        <w:rPr>
          <w:rFonts w:ascii="Times New Roman" w:hAnsi="Times New Roman" w:cs="Times New Roman"/>
          <w:sz w:val="20"/>
        </w:rPr>
      </w:pPr>
      <w:r w:rsidRPr="000E7AF8">
        <w:rPr>
          <w:rFonts w:ascii="Times New Roman" w:hAnsi="Times New Roman" w:cs="Times New Roman"/>
          <w:b/>
          <w:bCs/>
          <w:sz w:val="20"/>
        </w:rPr>
        <w:t>Electric Vehicles (EVs):</w:t>
      </w:r>
      <w:r w:rsidRPr="000E7AF8">
        <w:rPr>
          <w:rFonts w:ascii="Times New Roman" w:hAnsi="Times New Roman" w:cs="Times New Roman"/>
          <w:sz w:val="20"/>
        </w:rPr>
        <w:t xml:space="preserve"> Electric vehicles, which provide cleaner and more energy-efficient transportation options, have made great advances in the automotive sector. Consumers can purchase EVs more easily now that battery technology has advanced, extending their range and speeding up charging</w:t>
      </w:r>
      <w:r w:rsidR="001C3FEE">
        <w:rPr>
          <w:rFonts w:ascii="Times New Roman" w:hAnsi="Times New Roman" w:cs="Times New Roman"/>
          <w:sz w:val="20"/>
        </w:rPr>
        <w:t xml:space="preserve"> [32][33]</w:t>
      </w:r>
      <w:r w:rsidRPr="000E7AF8">
        <w:rPr>
          <w:rFonts w:ascii="Times New Roman" w:hAnsi="Times New Roman" w:cs="Times New Roman"/>
          <w:sz w:val="20"/>
        </w:rPr>
        <w:t>.</w:t>
      </w:r>
    </w:p>
    <w:p w:rsidR="000E7AF8" w:rsidRDefault="0003372B" w:rsidP="00773552">
      <w:pPr>
        <w:pStyle w:val="ListParagraph"/>
        <w:numPr>
          <w:ilvl w:val="0"/>
          <w:numId w:val="18"/>
        </w:numPr>
        <w:spacing w:after="0" w:line="240" w:lineRule="auto"/>
        <w:jc w:val="both"/>
        <w:rPr>
          <w:rFonts w:ascii="Times New Roman" w:hAnsi="Times New Roman" w:cs="Times New Roman"/>
          <w:sz w:val="20"/>
        </w:rPr>
      </w:pPr>
      <w:r w:rsidRPr="000E7AF8">
        <w:rPr>
          <w:rFonts w:ascii="Times New Roman" w:hAnsi="Times New Roman" w:cs="Times New Roman"/>
          <w:b/>
          <w:bCs/>
          <w:sz w:val="20"/>
        </w:rPr>
        <w:t>Autonomous Vehicles (AVs):</w:t>
      </w:r>
      <w:r w:rsidRPr="000E7AF8">
        <w:rPr>
          <w:rFonts w:ascii="Times New Roman" w:hAnsi="Times New Roman" w:cs="Times New Roman"/>
          <w:sz w:val="20"/>
        </w:rPr>
        <w:t xml:space="preserve"> Development and testing of self-driving automobiles and trucks advanced. AV technology was being developed by businesses like Tesla, Google's Waymo, and Uber's Advanced Technologies Group (ATG)</w:t>
      </w:r>
      <w:r w:rsidR="001C3FEE">
        <w:rPr>
          <w:rFonts w:ascii="Times New Roman" w:hAnsi="Times New Roman" w:cs="Times New Roman"/>
          <w:sz w:val="20"/>
        </w:rPr>
        <w:t xml:space="preserve"> [34]</w:t>
      </w:r>
      <w:r w:rsidRPr="000E7AF8">
        <w:rPr>
          <w:rFonts w:ascii="Times New Roman" w:hAnsi="Times New Roman" w:cs="Times New Roman"/>
          <w:sz w:val="20"/>
        </w:rPr>
        <w:t>.</w:t>
      </w:r>
    </w:p>
    <w:p w:rsidR="000E7AF8" w:rsidRDefault="0003372B" w:rsidP="000031BD">
      <w:pPr>
        <w:pStyle w:val="ListParagraph"/>
        <w:numPr>
          <w:ilvl w:val="0"/>
          <w:numId w:val="18"/>
        </w:numPr>
        <w:spacing w:after="0" w:line="240" w:lineRule="auto"/>
        <w:jc w:val="both"/>
        <w:rPr>
          <w:rFonts w:ascii="Times New Roman" w:hAnsi="Times New Roman" w:cs="Times New Roman"/>
          <w:sz w:val="20"/>
        </w:rPr>
      </w:pPr>
      <w:r w:rsidRPr="000E7AF8">
        <w:rPr>
          <w:rFonts w:ascii="Times New Roman" w:hAnsi="Times New Roman" w:cs="Times New Roman"/>
          <w:b/>
          <w:bCs/>
          <w:sz w:val="20"/>
        </w:rPr>
        <w:lastRenderedPageBreak/>
        <w:t>Ride-Sharing and Carpooling</w:t>
      </w:r>
      <w:r w:rsidRPr="000E7AF8">
        <w:rPr>
          <w:rFonts w:ascii="Times New Roman" w:hAnsi="Times New Roman" w:cs="Times New Roman"/>
          <w:sz w:val="20"/>
        </w:rPr>
        <w:t>: Ride-sharing services like Uber and Lyft have gained popularity because they offer practical transportation options and eliminate the need for private vehicle ownership in urban areas.</w:t>
      </w:r>
    </w:p>
    <w:p w:rsidR="000E7AF8" w:rsidRDefault="0003372B" w:rsidP="00773552">
      <w:pPr>
        <w:pStyle w:val="ListParagraph"/>
        <w:numPr>
          <w:ilvl w:val="0"/>
          <w:numId w:val="18"/>
        </w:numPr>
        <w:spacing w:after="0" w:line="240" w:lineRule="auto"/>
        <w:jc w:val="both"/>
        <w:rPr>
          <w:rFonts w:ascii="Times New Roman" w:hAnsi="Times New Roman" w:cs="Times New Roman"/>
          <w:sz w:val="20"/>
        </w:rPr>
      </w:pPr>
      <w:r w:rsidRPr="000E7AF8">
        <w:rPr>
          <w:rFonts w:ascii="Times New Roman" w:hAnsi="Times New Roman" w:cs="Times New Roman"/>
          <w:b/>
          <w:bCs/>
          <w:sz w:val="20"/>
        </w:rPr>
        <w:t>Hyperloop Technology:</w:t>
      </w:r>
      <w:r w:rsidRPr="000E7AF8">
        <w:rPr>
          <w:rFonts w:ascii="Times New Roman" w:hAnsi="Times New Roman" w:cs="Times New Roman"/>
          <w:sz w:val="20"/>
        </w:rPr>
        <w:t xml:space="preserve"> Elon Musk's proposed hyperloop transportation system</w:t>
      </w:r>
      <w:r w:rsidR="00773552" w:rsidRPr="000E7AF8">
        <w:rPr>
          <w:rFonts w:ascii="Times New Roman" w:hAnsi="Times New Roman" w:cs="Times New Roman"/>
          <w:sz w:val="20"/>
        </w:rPr>
        <w:t xml:space="preserve">, </w:t>
      </w:r>
      <w:r w:rsidRPr="000E7AF8">
        <w:rPr>
          <w:rFonts w:ascii="Times New Roman" w:hAnsi="Times New Roman" w:cs="Times New Roman"/>
          <w:sz w:val="20"/>
        </w:rPr>
        <w:t>features high-speed pods travelling through tubes with low pressure. For long-distance transportation, several businesses have been actively building functioning hyperloop networks.</w:t>
      </w:r>
    </w:p>
    <w:p w:rsidR="000E7AF8" w:rsidRDefault="0003372B" w:rsidP="00773552">
      <w:pPr>
        <w:pStyle w:val="ListParagraph"/>
        <w:numPr>
          <w:ilvl w:val="0"/>
          <w:numId w:val="18"/>
        </w:numPr>
        <w:spacing w:after="0" w:line="240" w:lineRule="auto"/>
        <w:jc w:val="both"/>
        <w:rPr>
          <w:rFonts w:ascii="Times New Roman" w:hAnsi="Times New Roman" w:cs="Times New Roman"/>
          <w:sz w:val="20"/>
        </w:rPr>
      </w:pPr>
      <w:r w:rsidRPr="000E7AF8">
        <w:rPr>
          <w:rFonts w:ascii="Times New Roman" w:hAnsi="Times New Roman" w:cs="Times New Roman"/>
          <w:b/>
          <w:bCs/>
          <w:sz w:val="20"/>
        </w:rPr>
        <w:t>Flying Taxis:</w:t>
      </w:r>
      <w:r w:rsidRPr="000E7AF8">
        <w:rPr>
          <w:rFonts w:ascii="Times New Roman" w:hAnsi="Times New Roman" w:cs="Times New Roman"/>
          <w:sz w:val="20"/>
        </w:rPr>
        <w:t xml:space="preserve"> Electric vertical take-off and landing (VTOL) </w:t>
      </w:r>
      <w:r w:rsidR="00773552" w:rsidRPr="000E7AF8">
        <w:rPr>
          <w:rFonts w:ascii="Times New Roman" w:hAnsi="Times New Roman" w:cs="Times New Roman"/>
          <w:sz w:val="20"/>
        </w:rPr>
        <w:t>aircraft</w:t>
      </w:r>
      <w:r w:rsidRPr="000E7AF8">
        <w:rPr>
          <w:rFonts w:ascii="Times New Roman" w:hAnsi="Times New Roman" w:cs="Times New Roman"/>
          <w:sz w:val="20"/>
        </w:rPr>
        <w:t xml:space="preserve"> also referred to as flying taxis, have been proposed as a viable remedy for urban traffic. Prototypes have been displayed and test flights have been made by businesses like Uber Elevate and Volocopter.</w:t>
      </w:r>
    </w:p>
    <w:p w:rsidR="00E3041D" w:rsidRDefault="0003372B" w:rsidP="00E3041D">
      <w:pPr>
        <w:pStyle w:val="ListParagraph"/>
        <w:numPr>
          <w:ilvl w:val="0"/>
          <w:numId w:val="18"/>
        </w:numPr>
        <w:spacing w:after="0" w:line="240" w:lineRule="auto"/>
        <w:jc w:val="both"/>
        <w:rPr>
          <w:rFonts w:ascii="Times New Roman" w:hAnsi="Times New Roman" w:cs="Times New Roman"/>
          <w:sz w:val="20"/>
        </w:rPr>
      </w:pPr>
      <w:r w:rsidRPr="000E7AF8">
        <w:rPr>
          <w:rFonts w:ascii="Times New Roman" w:hAnsi="Times New Roman" w:cs="Times New Roman"/>
          <w:b/>
          <w:bCs/>
          <w:sz w:val="20"/>
        </w:rPr>
        <w:t>Bike and Scooter Sharing</w:t>
      </w:r>
      <w:r w:rsidRPr="000E7AF8">
        <w:rPr>
          <w:rFonts w:ascii="Times New Roman" w:hAnsi="Times New Roman" w:cs="Times New Roman"/>
          <w:sz w:val="20"/>
        </w:rPr>
        <w:t>: Dockless bike-sharing and electric scooter-sharing programs have become more prevalent in many cities across the world, offering cost-effective and sustainable options for short-distance travel.</w:t>
      </w:r>
    </w:p>
    <w:p w:rsidR="00E3041D" w:rsidRPr="00E3041D" w:rsidRDefault="00E3041D" w:rsidP="00E3041D">
      <w:pPr>
        <w:pStyle w:val="ListParagraph"/>
        <w:spacing w:after="0" w:line="240" w:lineRule="auto"/>
        <w:jc w:val="both"/>
        <w:rPr>
          <w:rFonts w:ascii="Times New Roman" w:hAnsi="Times New Roman" w:cs="Times New Roman"/>
          <w:sz w:val="20"/>
        </w:rPr>
      </w:pPr>
    </w:p>
    <w:p w:rsidR="001C5B73" w:rsidRDefault="0003372B" w:rsidP="00E3041D">
      <w:pPr>
        <w:pStyle w:val="ListParagraph"/>
        <w:numPr>
          <w:ilvl w:val="0"/>
          <w:numId w:val="19"/>
        </w:num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CONCLUSION AND </w:t>
      </w:r>
      <w:r w:rsidRPr="000031BD">
        <w:rPr>
          <w:rFonts w:ascii="Times New Roman" w:hAnsi="Times New Roman" w:cs="Times New Roman"/>
          <w:b/>
          <w:bCs/>
          <w:sz w:val="20"/>
        </w:rPr>
        <w:t>RECOMMENDATIONS</w:t>
      </w:r>
    </w:p>
    <w:p w:rsidR="000E7AF8" w:rsidRPr="000E7AF8" w:rsidRDefault="000E7AF8" w:rsidP="000E7AF8">
      <w:pPr>
        <w:pStyle w:val="ListParagraph"/>
        <w:spacing w:after="0" w:line="240" w:lineRule="auto"/>
        <w:ind w:left="1080"/>
        <w:jc w:val="center"/>
        <w:rPr>
          <w:rFonts w:ascii="Times New Roman" w:hAnsi="Times New Roman" w:cs="Times New Roman"/>
          <w:b/>
          <w:bCs/>
          <w:sz w:val="20"/>
        </w:rPr>
      </w:pPr>
    </w:p>
    <w:p w:rsidR="002F3BEF" w:rsidRDefault="0003372B" w:rsidP="000031BD">
      <w:pPr>
        <w:spacing w:line="240" w:lineRule="auto"/>
        <w:jc w:val="both"/>
        <w:rPr>
          <w:rFonts w:ascii="Times New Roman" w:hAnsi="Times New Roman" w:cs="Times New Roman"/>
          <w:sz w:val="20"/>
        </w:rPr>
      </w:pPr>
      <w:r>
        <w:rPr>
          <w:rFonts w:ascii="Times New Roman" w:hAnsi="Times New Roman" w:cs="Times New Roman"/>
          <w:sz w:val="20"/>
        </w:rPr>
        <w:tab/>
      </w:r>
      <w:r w:rsidR="001A3EA2" w:rsidRPr="000031BD">
        <w:rPr>
          <w:rFonts w:ascii="Times New Roman" w:hAnsi="Times New Roman" w:cs="Times New Roman"/>
          <w:sz w:val="20"/>
        </w:rPr>
        <w:t>Overall, technological improvements, shifting customer preferences, and international trends all have an impact on the tourist and hospitality businesses. To adapt, innovate, and prosper in the dynamic travel and service industry, firms and governments must stay current on these advances.</w:t>
      </w:r>
      <w:r w:rsidR="00E3041D">
        <w:rPr>
          <w:rFonts w:ascii="Times New Roman" w:hAnsi="Times New Roman" w:cs="Times New Roman"/>
          <w:sz w:val="20"/>
        </w:rPr>
        <w:t xml:space="preserve"> </w:t>
      </w:r>
      <w:r w:rsidR="00CF0F3F" w:rsidRPr="000031BD">
        <w:rPr>
          <w:rFonts w:ascii="Times New Roman" w:hAnsi="Times New Roman" w:cs="Times New Roman"/>
          <w:sz w:val="20"/>
        </w:rPr>
        <w:t xml:space="preserve">To accommodate changing traveller preferences, tourism, and hospitality experts must stay up to date on emerging trends and implement creative solutions. They may position themselves for success in the dynamic and cutthroat travel market by embracing technology, </w:t>
      </w:r>
      <w:r w:rsidR="00E3041D" w:rsidRPr="000031BD">
        <w:rPr>
          <w:rFonts w:ascii="Times New Roman" w:hAnsi="Times New Roman" w:cs="Times New Roman"/>
          <w:sz w:val="20"/>
        </w:rPr>
        <w:t>personalization</w:t>
      </w:r>
      <w:r w:rsidR="00CF0F3F" w:rsidRPr="000031BD">
        <w:rPr>
          <w:rFonts w:ascii="Times New Roman" w:hAnsi="Times New Roman" w:cs="Times New Roman"/>
          <w:sz w:val="20"/>
        </w:rPr>
        <w:t xml:space="preserve">, sustainability, and resilience. Additionally, concentrating on ethical tourism and working with local communities will aid in the </w:t>
      </w:r>
      <w:r w:rsidR="00E3041D" w:rsidRPr="000031BD">
        <w:rPr>
          <w:rFonts w:ascii="Times New Roman" w:hAnsi="Times New Roman" w:cs="Times New Roman"/>
          <w:sz w:val="20"/>
        </w:rPr>
        <w:t>sector's</w:t>
      </w:r>
      <w:r w:rsidR="00CF0F3F" w:rsidRPr="000031BD">
        <w:rPr>
          <w:rFonts w:ascii="Times New Roman" w:hAnsi="Times New Roman" w:cs="Times New Roman"/>
          <w:sz w:val="20"/>
        </w:rPr>
        <w:t xml:space="preserve"> overall expansion and sustainability.</w:t>
      </w:r>
      <w:r w:rsidR="00E3041D">
        <w:rPr>
          <w:rFonts w:ascii="Times New Roman" w:hAnsi="Times New Roman" w:cs="Times New Roman"/>
          <w:sz w:val="20"/>
        </w:rPr>
        <w:t xml:space="preserve"> </w:t>
      </w:r>
      <w:r w:rsidR="00E3041D" w:rsidRPr="000031BD">
        <w:rPr>
          <w:rFonts w:ascii="Times New Roman" w:hAnsi="Times New Roman" w:cs="Times New Roman"/>
          <w:sz w:val="20"/>
        </w:rPr>
        <w:t xml:space="preserve">Although the COVID-19 pandemic's impact on expectations for health and safety is mentioned in the abstract, it would be beneficial to look into the pandemic's long-term effects on </w:t>
      </w:r>
      <w:r w:rsidR="00E041CC">
        <w:rPr>
          <w:rFonts w:ascii="Times New Roman" w:hAnsi="Times New Roman" w:cs="Times New Roman"/>
          <w:sz w:val="20"/>
        </w:rPr>
        <w:t xml:space="preserve">travel and hospitality. Examining </w:t>
      </w:r>
      <w:r w:rsidR="00E3041D" w:rsidRPr="000031BD">
        <w:rPr>
          <w:rFonts w:ascii="Times New Roman" w:hAnsi="Times New Roman" w:cs="Times New Roman"/>
          <w:sz w:val="20"/>
        </w:rPr>
        <w:t xml:space="preserve">how consumer </w:t>
      </w:r>
      <w:r w:rsidR="00E041CC" w:rsidRPr="000031BD">
        <w:rPr>
          <w:rFonts w:ascii="Times New Roman" w:hAnsi="Times New Roman" w:cs="Times New Roman"/>
          <w:sz w:val="20"/>
        </w:rPr>
        <w:t>behavior</w:t>
      </w:r>
      <w:r w:rsidR="00E3041D" w:rsidRPr="000031BD">
        <w:rPr>
          <w:rFonts w:ascii="Times New Roman" w:hAnsi="Times New Roman" w:cs="Times New Roman"/>
          <w:sz w:val="20"/>
        </w:rPr>
        <w:t xml:space="preserve"> has evolved since the epidemic and seeing if there have been any enduring changes in travel habits, expectations for personal hygiene, or crisis management techniques</w:t>
      </w:r>
      <w:r w:rsidR="00E041CC">
        <w:rPr>
          <w:rFonts w:ascii="Times New Roman" w:hAnsi="Times New Roman" w:cs="Times New Roman"/>
          <w:sz w:val="20"/>
        </w:rPr>
        <w:t xml:space="preserve"> would be helpful</w:t>
      </w:r>
      <w:r w:rsidR="00E3041D" w:rsidRPr="000031BD">
        <w:rPr>
          <w:rFonts w:ascii="Times New Roman" w:hAnsi="Times New Roman" w:cs="Times New Roman"/>
          <w:sz w:val="20"/>
        </w:rPr>
        <w:t>.</w:t>
      </w:r>
      <w:r w:rsidR="00E041CC">
        <w:rPr>
          <w:rFonts w:ascii="Times New Roman" w:hAnsi="Times New Roman" w:cs="Times New Roman"/>
          <w:sz w:val="20"/>
        </w:rPr>
        <w:t xml:space="preserve">  Also, k</w:t>
      </w:r>
      <w:r w:rsidRPr="000031BD">
        <w:rPr>
          <w:rFonts w:ascii="Times New Roman" w:hAnsi="Times New Roman" w:cs="Times New Roman"/>
          <w:sz w:val="20"/>
        </w:rPr>
        <w:t>eep</w:t>
      </w:r>
      <w:r w:rsidR="00E041CC">
        <w:rPr>
          <w:rFonts w:ascii="Times New Roman" w:hAnsi="Times New Roman" w:cs="Times New Roman"/>
          <w:sz w:val="20"/>
        </w:rPr>
        <w:t>ing</w:t>
      </w:r>
      <w:r w:rsidRPr="000031BD">
        <w:rPr>
          <w:rFonts w:ascii="Times New Roman" w:hAnsi="Times New Roman" w:cs="Times New Roman"/>
          <w:sz w:val="20"/>
        </w:rPr>
        <w:t xml:space="preserve"> an eye on how changing demographic trends are affecting p</w:t>
      </w:r>
      <w:r w:rsidR="00E041CC">
        <w:rPr>
          <w:rFonts w:ascii="Times New Roman" w:hAnsi="Times New Roman" w:cs="Times New Roman"/>
          <w:sz w:val="20"/>
        </w:rPr>
        <w:t xml:space="preserve">eople's travel preferences and </w:t>
      </w:r>
      <w:r w:rsidRPr="000031BD">
        <w:rPr>
          <w:rFonts w:ascii="Times New Roman" w:hAnsi="Times New Roman" w:cs="Times New Roman"/>
          <w:sz w:val="20"/>
        </w:rPr>
        <w:t>the desire for different types of travel experiences.</w:t>
      </w:r>
    </w:p>
    <w:p w:rsidR="00CF0F3F" w:rsidRPr="00F4506C" w:rsidRDefault="00F4506C" w:rsidP="00F4506C">
      <w:pPr>
        <w:spacing w:line="240" w:lineRule="auto"/>
        <w:jc w:val="center"/>
        <w:rPr>
          <w:rFonts w:ascii="Times New Roman" w:hAnsi="Times New Roman" w:cs="Times New Roman"/>
          <w:b/>
          <w:bCs/>
          <w:sz w:val="20"/>
        </w:rPr>
      </w:pPr>
      <w:r w:rsidRPr="00F4506C">
        <w:rPr>
          <w:rFonts w:ascii="Times New Roman" w:hAnsi="Times New Roman" w:cs="Times New Roman"/>
          <w:b/>
          <w:bCs/>
          <w:sz w:val="20"/>
        </w:rPr>
        <w:t>REFEERNCES</w:t>
      </w:r>
    </w:p>
    <w:p w:rsidR="00134A4C" w:rsidRPr="006145C0" w:rsidRDefault="00134A4C" w:rsidP="00134A4C">
      <w:pPr>
        <w:pStyle w:val="ListParagraph"/>
        <w:numPr>
          <w:ilvl w:val="0"/>
          <w:numId w:val="20"/>
        </w:numPr>
        <w:shd w:val="clear" w:color="auto" w:fill="FFFFFF" w:themeFill="background1"/>
        <w:spacing w:after="0" w:line="240" w:lineRule="auto"/>
        <w:rPr>
          <w:rFonts w:ascii="Times New Roman" w:hAnsi="Times New Roman" w:cs="Times New Roman"/>
          <w:sz w:val="16"/>
          <w:szCs w:val="16"/>
        </w:rPr>
      </w:pPr>
      <w:r w:rsidRPr="006145C0">
        <w:rPr>
          <w:rFonts w:ascii="Times New Roman" w:hAnsi="Times New Roman" w:cs="Times New Roman"/>
          <w:sz w:val="16"/>
          <w:szCs w:val="16"/>
        </w:rPr>
        <w:t xml:space="preserve">Bhatia, A.K. International Tourism: Fundamental and practice, Delhi: Sterling. </w:t>
      </w:r>
    </w:p>
    <w:p w:rsidR="00134A4C" w:rsidRPr="006145C0" w:rsidRDefault="00134A4C" w:rsidP="00134A4C">
      <w:pPr>
        <w:pStyle w:val="ListParagraph"/>
        <w:numPr>
          <w:ilvl w:val="0"/>
          <w:numId w:val="20"/>
        </w:numPr>
        <w:shd w:val="clear" w:color="auto" w:fill="FFFFFF" w:themeFill="background1"/>
        <w:spacing w:after="0" w:line="240" w:lineRule="auto"/>
        <w:rPr>
          <w:rFonts w:ascii="Times New Roman" w:hAnsi="Times New Roman" w:cs="Times New Roman"/>
          <w:sz w:val="16"/>
          <w:szCs w:val="16"/>
        </w:rPr>
      </w:pPr>
      <w:proofErr w:type="spellStart"/>
      <w:r w:rsidRPr="006145C0">
        <w:rPr>
          <w:rFonts w:ascii="Times New Roman" w:hAnsi="Times New Roman" w:cs="Times New Roman"/>
          <w:sz w:val="16"/>
          <w:szCs w:val="16"/>
        </w:rPr>
        <w:t>Hudman</w:t>
      </w:r>
      <w:proofErr w:type="spellEnd"/>
      <w:r w:rsidRPr="006145C0">
        <w:rPr>
          <w:rFonts w:ascii="Times New Roman" w:hAnsi="Times New Roman" w:cs="Times New Roman"/>
          <w:sz w:val="16"/>
          <w:szCs w:val="16"/>
        </w:rPr>
        <w:t>, E.L. and D.E. Hawkins, Tourism in Contemporary Society: An Introductory text, New Jersey: Prentice Hall.</w:t>
      </w:r>
    </w:p>
    <w:p w:rsidR="00134A4C" w:rsidRPr="006145C0" w:rsidRDefault="00134A4C" w:rsidP="00134A4C">
      <w:pPr>
        <w:pStyle w:val="ListParagraph"/>
        <w:numPr>
          <w:ilvl w:val="0"/>
          <w:numId w:val="20"/>
        </w:numPr>
        <w:shd w:val="clear" w:color="auto" w:fill="FFFFFF" w:themeFill="background1"/>
        <w:spacing w:after="0" w:line="240" w:lineRule="auto"/>
        <w:rPr>
          <w:rFonts w:ascii="Times New Roman" w:hAnsi="Times New Roman" w:cs="Times New Roman"/>
          <w:sz w:val="16"/>
          <w:szCs w:val="16"/>
        </w:rPr>
      </w:pPr>
      <w:r w:rsidRPr="006145C0">
        <w:rPr>
          <w:rFonts w:ascii="Times New Roman" w:hAnsi="Times New Roman" w:cs="Times New Roman"/>
          <w:sz w:val="16"/>
          <w:szCs w:val="16"/>
        </w:rPr>
        <w:t>Seth P.N., Successful Tourism Management, Sterling Publisher: New Delhi</w:t>
      </w:r>
    </w:p>
    <w:p w:rsidR="00134A4C" w:rsidRPr="006145C0" w:rsidRDefault="00134A4C" w:rsidP="00134A4C">
      <w:pPr>
        <w:pStyle w:val="Heading2"/>
        <w:numPr>
          <w:ilvl w:val="0"/>
          <w:numId w:val="20"/>
        </w:numPr>
        <w:shd w:val="clear" w:color="auto" w:fill="FFFFFF" w:themeFill="background1"/>
        <w:rPr>
          <w:b w:val="0"/>
          <w:bCs/>
          <w:sz w:val="16"/>
          <w:szCs w:val="16"/>
        </w:rPr>
      </w:pPr>
      <w:proofErr w:type="spellStart"/>
      <w:proofErr w:type="gramStart"/>
      <w:r w:rsidRPr="006145C0">
        <w:rPr>
          <w:b w:val="0"/>
          <w:bCs/>
          <w:sz w:val="16"/>
          <w:szCs w:val="16"/>
        </w:rPr>
        <w:t>Aima</w:t>
      </w:r>
      <w:proofErr w:type="spellEnd"/>
      <w:r w:rsidRPr="006145C0">
        <w:rPr>
          <w:b w:val="0"/>
          <w:bCs/>
          <w:sz w:val="16"/>
          <w:szCs w:val="16"/>
        </w:rPr>
        <w:t xml:space="preserve">, A., </w:t>
      </w:r>
      <w:proofErr w:type="spellStart"/>
      <w:r w:rsidRPr="006145C0">
        <w:rPr>
          <w:b w:val="0"/>
          <w:bCs/>
          <w:sz w:val="16"/>
          <w:szCs w:val="16"/>
        </w:rPr>
        <w:t>Chauhan</w:t>
      </w:r>
      <w:proofErr w:type="spellEnd"/>
      <w:r w:rsidRPr="006145C0">
        <w:rPr>
          <w:b w:val="0"/>
          <w:bCs/>
          <w:sz w:val="16"/>
          <w:szCs w:val="16"/>
        </w:rPr>
        <w:t xml:space="preserve">, V., &amp; </w:t>
      </w:r>
      <w:proofErr w:type="spellStart"/>
      <w:r w:rsidRPr="006145C0">
        <w:rPr>
          <w:b w:val="0"/>
          <w:bCs/>
          <w:sz w:val="16"/>
          <w:szCs w:val="16"/>
        </w:rPr>
        <w:t>Bhasin</w:t>
      </w:r>
      <w:proofErr w:type="spellEnd"/>
      <w:r w:rsidRPr="006145C0">
        <w:rPr>
          <w:b w:val="0"/>
          <w:bCs/>
          <w:sz w:val="16"/>
          <w:szCs w:val="16"/>
        </w:rPr>
        <w:t>, J. (2014).</w:t>
      </w:r>
      <w:proofErr w:type="gramEnd"/>
      <w:r w:rsidRPr="006145C0">
        <w:rPr>
          <w:b w:val="0"/>
          <w:bCs/>
          <w:sz w:val="16"/>
          <w:szCs w:val="16"/>
        </w:rPr>
        <w:t xml:space="preserve"> </w:t>
      </w:r>
      <w:proofErr w:type="gramStart"/>
      <w:r w:rsidRPr="006145C0">
        <w:rPr>
          <w:b w:val="0"/>
          <w:bCs/>
          <w:sz w:val="16"/>
          <w:szCs w:val="16"/>
        </w:rPr>
        <w:t>Contemporary Trends in Tourism and Hospitality Management, New Delhi, Primus Book.</w:t>
      </w:r>
      <w:proofErr w:type="gramEnd"/>
    </w:p>
    <w:p w:rsidR="00134A4C" w:rsidRPr="006145C0" w:rsidRDefault="00134A4C" w:rsidP="00134A4C">
      <w:pPr>
        <w:pStyle w:val="Heading2"/>
        <w:numPr>
          <w:ilvl w:val="0"/>
          <w:numId w:val="20"/>
        </w:numPr>
        <w:shd w:val="clear" w:color="auto" w:fill="FFFFFF" w:themeFill="background1"/>
        <w:rPr>
          <w:b w:val="0"/>
          <w:bCs/>
          <w:sz w:val="16"/>
          <w:szCs w:val="16"/>
        </w:rPr>
      </w:pPr>
      <w:proofErr w:type="spellStart"/>
      <w:r w:rsidRPr="006145C0">
        <w:rPr>
          <w:b w:val="0"/>
          <w:bCs/>
          <w:sz w:val="16"/>
          <w:szCs w:val="16"/>
        </w:rPr>
        <w:t>Dahiya</w:t>
      </w:r>
      <w:proofErr w:type="spellEnd"/>
      <w:r w:rsidRPr="006145C0">
        <w:rPr>
          <w:b w:val="0"/>
          <w:bCs/>
          <w:sz w:val="16"/>
          <w:szCs w:val="16"/>
        </w:rPr>
        <w:t xml:space="preserve">, A., </w:t>
      </w:r>
      <w:proofErr w:type="spellStart"/>
      <w:r w:rsidRPr="006145C0">
        <w:rPr>
          <w:b w:val="0"/>
          <w:bCs/>
          <w:sz w:val="16"/>
          <w:szCs w:val="16"/>
        </w:rPr>
        <w:t>Dhiman</w:t>
      </w:r>
      <w:proofErr w:type="spellEnd"/>
      <w:r w:rsidRPr="006145C0">
        <w:rPr>
          <w:b w:val="0"/>
          <w:bCs/>
          <w:sz w:val="16"/>
          <w:szCs w:val="16"/>
        </w:rPr>
        <w:t>, M. C., &amp; Kumar, S</w:t>
      </w:r>
      <w:proofErr w:type="gramStart"/>
      <w:r w:rsidRPr="006145C0">
        <w:rPr>
          <w:b w:val="0"/>
          <w:bCs/>
          <w:sz w:val="16"/>
          <w:szCs w:val="16"/>
        </w:rPr>
        <w:t>.(</w:t>
      </w:r>
      <w:proofErr w:type="gramEnd"/>
      <w:r w:rsidRPr="006145C0">
        <w:rPr>
          <w:b w:val="0"/>
          <w:bCs/>
          <w:sz w:val="16"/>
          <w:szCs w:val="16"/>
        </w:rPr>
        <w:t xml:space="preserve">2015). </w:t>
      </w:r>
      <w:proofErr w:type="gramStart"/>
      <w:r w:rsidRPr="006145C0">
        <w:rPr>
          <w:b w:val="0"/>
          <w:bCs/>
          <w:sz w:val="16"/>
          <w:szCs w:val="16"/>
        </w:rPr>
        <w:t>International Tourism and Hospitality in the Digital Age.</w:t>
      </w:r>
      <w:proofErr w:type="gramEnd"/>
      <w:r w:rsidRPr="006145C0">
        <w:rPr>
          <w:b w:val="0"/>
          <w:bCs/>
          <w:sz w:val="16"/>
          <w:szCs w:val="16"/>
        </w:rPr>
        <w:t> United States: IGI Global</w:t>
      </w:r>
      <w:r w:rsidRPr="006145C0">
        <w:rPr>
          <w:sz w:val="16"/>
          <w:szCs w:val="16"/>
        </w:rPr>
        <w:t>.</w:t>
      </w:r>
    </w:p>
    <w:p w:rsidR="00134A4C" w:rsidRPr="006145C0" w:rsidRDefault="00134A4C" w:rsidP="00134A4C">
      <w:pPr>
        <w:pStyle w:val="Heading2"/>
        <w:numPr>
          <w:ilvl w:val="0"/>
          <w:numId w:val="20"/>
        </w:numPr>
        <w:shd w:val="clear" w:color="auto" w:fill="FFFFFF" w:themeFill="background1"/>
        <w:rPr>
          <w:b w:val="0"/>
          <w:bCs/>
          <w:sz w:val="16"/>
          <w:szCs w:val="16"/>
        </w:rPr>
      </w:pPr>
      <w:r w:rsidRPr="006145C0">
        <w:rPr>
          <w:b w:val="0"/>
          <w:bCs/>
          <w:sz w:val="16"/>
          <w:szCs w:val="16"/>
        </w:rPr>
        <w:t xml:space="preserve">Morrison, M.A., &amp; </w:t>
      </w:r>
      <w:proofErr w:type="spellStart"/>
      <w:r w:rsidRPr="006145C0">
        <w:rPr>
          <w:b w:val="0"/>
          <w:bCs/>
          <w:sz w:val="16"/>
          <w:szCs w:val="16"/>
        </w:rPr>
        <w:t>Buhalis</w:t>
      </w:r>
      <w:proofErr w:type="spellEnd"/>
      <w:r w:rsidRPr="006145C0">
        <w:rPr>
          <w:b w:val="0"/>
          <w:bCs/>
          <w:sz w:val="16"/>
          <w:szCs w:val="16"/>
        </w:rPr>
        <w:t xml:space="preserve">, D., (2023) </w:t>
      </w:r>
      <w:proofErr w:type="spellStart"/>
      <w:r w:rsidRPr="006145C0">
        <w:rPr>
          <w:b w:val="0"/>
          <w:bCs/>
          <w:sz w:val="16"/>
          <w:szCs w:val="16"/>
        </w:rPr>
        <w:t>Routledge</w:t>
      </w:r>
      <w:proofErr w:type="spellEnd"/>
      <w:r w:rsidRPr="006145C0">
        <w:rPr>
          <w:b w:val="0"/>
          <w:bCs/>
          <w:sz w:val="16"/>
          <w:szCs w:val="16"/>
        </w:rPr>
        <w:t xml:space="preserve"> Handbook of Trends and Issues in Global Tourism Supply and Demand, </w:t>
      </w:r>
      <w:proofErr w:type="spellStart"/>
      <w:r w:rsidRPr="006145C0">
        <w:rPr>
          <w:b w:val="0"/>
          <w:bCs/>
          <w:sz w:val="16"/>
          <w:szCs w:val="16"/>
        </w:rPr>
        <w:t>Routledge</w:t>
      </w:r>
      <w:proofErr w:type="spellEnd"/>
      <w:r w:rsidRPr="006145C0">
        <w:rPr>
          <w:b w:val="0"/>
          <w:bCs/>
          <w:sz w:val="16"/>
          <w:szCs w:val="16"/>
        </w:rPr>
        <w:t xml:space="preserve"> Taylor &amp; Francis Group, London, UK.</w:t>
      </w:r>
    </w:p>
    <w:p w:rsidR="00134A4C" w:rsidRPr="006145C0" w:rsidRDefault="00134A4C" w:rsidP="00134A4C">
      <w:pPr>
        <w:pStyle w:val="Heading2"/>
        <w:numPr>
          <w:ilvl w:val="0"/>
          <w:numId w:val="20"/>
        </w:numPr>
        <w:shd w:val="clear" w:color="auto" w:fill="FFFFFF" w:themeFill="background1"/>
        <w:rPr>
          <w:b w:val="0"/>
          <w:bCs/>
          <w:sz w:val="16"/>
          <w:szCs w:val="16"/>
        </w:rPr>
      </w:pPr>
      <w:proofErr w:type="spellStart"/>
      <w:proofErr w:type="gramStart"/>
      <w:r w:rsidRPr="006145C0">
        <w:rPr>
          <w:b w:val="0"/>
          <w:bCs/>
          <w:sz w:val="16"/>
          <w:szCs w:val="16"/>
        </w:rPr>
        <w:t>Rontos</w:t>
      </w:r>
      <w:proofErr w:type="spellEnd"/>
      <w:r w:rsidRPr="006145C0">
        <w:rPr>
          <w:b w:val="0"/>
          <w:bCs/>
          <w:sz w:val="16"/>
          <w:szCs w:val="16"/>
        </w:rPr>
        <w:t>, K. et al, (2020).</w:t>
      </w:r>
      <w:proofErr w:type="gramEnd"/>
      <w:r w:rsidRPr="006145C0">
        <w:rPr>
          <w:b w:val="0"/>
          <w:bCs/>
          <w:sz w:val="16"/>
          <w:szCs w:val="16"/>
        </w:rPr>
        <w:t xml:space="preserve"> </w:t>
      </w:r>
      <w:proofErr w:type="gramStart"/>
      <w:r w:rsidRPr="006145C0">
        <w:rPr>
          <w:b w:val="0"/>
          <w:bCs/>
          <w:sz w:val="16"/>
          <w:szCs w:val="16"/>
        </w:rPr>
        <w:t>Modeling and New Trends in Tourism, New York, Nova Science Publishers.</w:t>
      </w:r>
      <w:proofErr w:type="gramEnd"/>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proofErr w:type="spellStart"/>
      <w:r w:rsidRPr="006145C0">
        <w:rPr>
          <w:sz w:val="16"/>
          <w:szCs w:val="16"/>
        </w:rPr>
        <w:t>Buhalis</w:t>
      </w:r>
      <w:proofErr w:type="spellEnd"/>
      <w:r w:rsidRPr="006145C0">
        <w:rPr>
          <w:sz w:val="16"/>
          <w:szCs w:val="16"/>
        </w:rPr>
        <w:t>, D. (2018). Tourism and hospitality in the 21st century: Trends, innovations, and challenges. Journal of Tourism Futures, 4(1), 1-8.</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 xml:space="preserve">Pearce, D. G., &amp; </w:t>
      </w:r>
      <w:proofErr w:type="spellStart"/>
      <w:r w:rsidRPr="006145C0">
        <w:rPr>
          <w:sz w:val="16"/>
          <w:szCs w:val="16"/>
        </w:rPr>
        <w:t>Coghlan</w:t>
      </w:r>
      <w:proofErr w:type="spellEnd"/>
      <w:r w:rsidRPr="006145C0">
        <w:rPr>
          <w:sz w:val="16"/>
          <w:szCs w:val="16"/>
        </w:rPr>
        <w:t>, A. (2019). Transformative travel as a catalyst for personal growth. Journal of Travel Research, 58(7), 1121-1134</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Hall, C. M., &amp; Williams, A. M. (2021). Tourism and Covid-19: Impacts and implications for advancing and resetting industry and research. Journal of Tourism Futures, 7(2), 181-188.</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 xml:space="preserve">Zhang, Y., Wang, D., &amp; </w:t>
      </w:r>
      <w:proofErr w:type="spellStart"/>
      <w:r w:rsidRPr="006145C0">
        <w:rPr>
          <w:sz w:val="16"/>
          <w:szCs w:val="16"/>
        </w:rPr>
        <w:t>Buhalis</w:t>
      </w:r>
      <w:proofErr w:type="spellEnd"/>
      <w:r w:rsidRPr="006145C0">
        <w:rPr>
          <w:sz w:val="16"/>
          <w:szCs w:val="16"/>
        </w:rPr>
        <w:t>, D. (2021). Big Data and Tourism: Exploiting User-Generated Content for Industry and Research. Journal of Travel Research, 60(1), 3-19.</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Huang, R., &amp; Li, X. (2021). The impact of artificial intelligence on hospitality industry: A comprehensive review. International Journal of Contemporary Hospitality Management, 33(7), 2343-2368.</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proofErr w:type="spellStart"/>
      <w:r w:rsidRPr="006145C0">
        <w:rPr>
          <w:sz w:val="16"/>
          <w:szCs w:val="16"/>
        </w:rPr>
        <w:t>Pizam</w:t>
      </w:r>
      <w:proofErr w:type="spellEnd"/>
      <w:r w:rsidRPr="006145C0">
        <w:rPr>
          <w:sz w:val="16"/>
          <w:szCs w:val="16"/>
        </w:rPr>
        <w:t xml:space="preserve">, A., &amp; </w:t>
      </w:r>
      <w:proofErr w:type="spellStart"/>
      <w:r w:rsidRPr="006145C0">
        <w:rPr>
          <w:sz w:val="16"/>
          <w:szCs w:val="16"/>
        </w:rPr>
        <w:t>Mansfeld</w:t>
      </w:r>
      <w:proofErr w:type="spellEnd"/>
      <w:r w:rsidRPr="006145C0">
        <w:rPr>
          <w:sz w:val="16"/>
          <w:szCs w:val="16"/>
        </w:rPr>
        <w:t xml:space="preserve">, Y. (Eds.). (2019). Tourism, Security and Safety: From Theory to Practice. </w:t>
      </w:r>
      <w:proofErr w:type="spellStart"/>
      <w:r w:rsidRPr="006145C0">
        <w:rPr>
          <w:sz w:val="16"/>
          <w:szCs w:val="16"/>
        </w:rPr>
        <w:t>Routledge</w:t>
      </w:r>
      <w:proofErr w:type="spellEnd"/>
      <w:r w:rsidRPr="006145C0">
        <w:rPr>
          <w:sz w:val="16"/>
          <w:szCs w:val="16"/>
        </w:rPr>
        <w:t>.</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Marques, J., &amp; Gomes, C. (2018). Sustainable Transport and Tourism: Challenges and Opportunities for the Future. Journal of Sustainable Tourism, 26(6), 901-914.</w:t>
      </w:r>
    </w:p>
    <w:p w:rsidR="00134A4C" w:rsidRPr="006145C0" w:rsidRDefault="00134A4C" w:rsidP="00134A4C">
      <w:pPr>
        <w:pStyle w:val="Heading2"/>
        <w:numPr>
          <w:ilvl w:val="0"/>
          <w:numId w:val="20"/>
        </w:numPr>
        <w:shd w:val="clear" w:color="auto" w:fill="FFFFFF" w:themeFill="background1"/>
        <w:rPr>
          <w:b w:val="0"/>
          <w:bCs/>
          <w:sz w:val="16"/>
          <w:szCs w:val="16"/>
        </w:rPr>
      </w:pPr>
      <w:proofErr w:type="gramStart"/>
      <w:r w:rsidRPr="006145C0">
        <w:rPr>
          <w:b w:val="0"/>
          <w:bCs/>
          <w:sz w:val="16"/>
          <w:szCs w:val="16"/>
        </w:rPr>
        <w:t>Sharma, A., &amp; Hassan.</w:t>
      </w:r>
      <w:proofErr w:type="gramEnd"/>
      <w:r w:rsidRPr="006145C0">
        <w:rPr>
          <w:b w:val="0"/>
          <w:bCs/>
          <w:sz w:val="16"/>
          <w:szCs w:val="16"/>
        </w:rPr>
        <w:t xml:space="preserve"> (2020). </w:t>
      </w:r>
      <w:proofErr w:type="gramStart"/>
      <w:r w:rsidRPr="006145C0">
        <w:rPr>
          <w:b w:val="0"/>
          <w:bCs/>
          <w:sz w:val="16"/>
          <w:szCs w:val="16"/>
        </w:rPr>
        <w:t>The</w:t>
      </w:r>
      <w:proofErr w:type="gramEnd"/>
      <w:r w:rsidRPr="006145C0">
        <w:rPr>
          <w:b w:val="0"/>
          <w:bCs/>
          <w:sz w:val="16"/>
          <w:szCs w:val="16"/>
        </w:rPr>
        <w:t xml:space="preserve"> Emerald Handbook of ICT in Tourism and </w:t>
      </w:r>
      <w:proofErr w:type="spellStart"/>
      <w:r w:rsidRPr="006145C0">
        <w:rPr>
          <w:b w:val="0"/>
          <w:bCs/>
          <w:sz w:val="16"/>
          <w:szCs w:val="16"/>
        </w:rPr>
        <w:t>Hospitality.United</w:t>
      </w:r>
      <w:proofErr w:type="spellEnd"/>
      <w:r w:rsidRPr="006145C0">
        <w:rPr>
          <w:b w:val="0"/>
          <w:bCs/>
          <w:sz w:val="16"/>
          <w:szCs w:val="16"/>
        </w:rPr>
        <w:t xml:space="preserve"> Kingdom: Emerald Publishing Limited.</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proofErr w:type="spellStart"/>
      <w:r w:rsidRPr="006145C0">
        <w:rPr>
          <w:sz w:val="16"/>
          <w:szCs w:val="16"/>
        </w:rPr>
        <w:t>Gretzel</w:t>
      </w:r>
      <w:proofErr w:type="spellEnd"/>
      <w:r w:rsidRPr="006145C0">
        <w:rPr>
          <w:sz w:val="16"/>
          <w:szCs w:val="16"/>
        </w:rPr>
        <w:t xml:space="preserve">, U., &amp; </w:t>
      </w:r>
      <w:proofErr w:type="spellStart"/>
      <w:r w:rsidRPr="006145C0">
        <w:rPr>
          <w:sz w:val="16"/>
          <w:szCs w:val="16"/>
        </w:rPr>
        <w:t>Yoo</w:t>
      </w:r>
      <w:proofErr w:type="spellEnd"/>
      <w:r w:rsidRPr="006145C0">
        <w:rPr>
          <w:sz w:val="16"/>
          <w:szCs w:val="16"/>
        </w:rPr>
        <w:t xml:space="preserve">, K. H. (2019). The Role of Technology in Shaping Traveler Behavior. In M. </w:t>
      </w:r>
      <w:proofErr w:type="spellStart"/>
      <w:r w:rsidRPr="006145C0">
        <w:rPr>
          <w:sz w:val="16"/>
          <w:szCs w:val="16"/>
        </w:rPr>
        <w:t>Uysal</w:t>
      </w:r>
      <w:proofErr w:type="spellEnd"/>
      <w:r w:rsidRPr="006145C0">
        <w:rPr>
          <w:sz w:val="16"/>
          <w:szCs w:val="16"/>
        </w:rPr>
        <w:t xml:space="preserve">, R. Perdue, &amp; M. J. </w:t>
      </w:r>
      <w:proofErr w:type="spellStart"/>
      <w:r w:rsidRPr="006145C0">
        <w:rPr>
          <w:sz w:val="16"/>
          <w:szCs w:val="16"/>
        </w:rPr>
        <w:t>Sirgy</w:t>
      </w:r>
      <w:proofErr w:type="spellEnd"/>
      <w:r w:rsidRPr="006145C0">
        <w:rPr>
          <w:sz w:val="16"/>
          <w:szCs w:val="16"/>
        </w:rPr>
        <w:t xml:space="preserve"> (Eds.), Handbook of Tourism and Quality-of-Life Research (pp. 299-318). Springer.</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 xml:space="preserve">UNWTO. (2022). Global Guidelines to Restart Tourism. World Tourism Organization (UNWTO). Retrieved from: </w:t>
      </w:r>
      <w:hyperlink r:id="rId6" w:tgtFrame="_new" w:history="1">
        <w:r w:rsidRPr="006145C0">
          <w:rPr>
            <w:sz w:val="16"/>
            <w:szCs w:val="16"/>
          </w:rPr>
          <w:t>https://www.unwto.org/global-guidelines-to-restart-tourism</w:t>
        </w:r>
      </w:hyperlink>
      <w:r w:rsidRPr="006145C0">
        <w:rPr>
          <w:sz w:val="16"/>
          <w:szCs w:val="16"/>
        </w:rPr>
        <w:t>.</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proofErr w:type="spellStart"/>
      <w:r w:rsidRPr="006145C0">
        <w:rPr>
          <w:sz w:val="16"/>
          <w:szCs w:val="16"/>
        </w:rPr>
        <w:t>Gössling</w:t>
      </w:r>
      <w:proofErr w:type="spellEnd"/>
      <w:r w:rsidRPr="006145C0">
        <w:rPr>
          <w:sz w:val="16"/>
          <w:szCs w:val="16"/>
        </w:rPr>
        <w:t xml:space="preserve">, S., Scott, D., &amp; Hall, C. M. (2020). Tourism and Transport: Patterns and Policy. In C. M. Hall, S. </w:t>
      </w:r>
      <w:proofErr w:type="spellStart"/>
      <w:r w:rsidRPr="006145C0">
        <w:rPr>
          <w:sz w:val="16"/>
          <w:szCs w:val="16"/>
        </w:rPr>
        <w:t>Gössling</w:t>
      </w:r>
      <w:proofErr w:type="spellEnd"/>
      <w:r w:rsidRPr="006145C0">
        <w:rPr>
          <w:sz w:val="16"/>
          <w:szCs w:val="16"/>
        </w:rPr>
        <w:t xml:space="preserve">, &amp; D. Scott (Eds.), </w:t>
      </w:r>
      <w:proofErr w:type="gramStart"/>
      <w:r w:rsidRPr="006145C0">
        <w:rPr>
          <w:sz w:val="16"/>
          <w:szCs w:val="16"/>
        </w:rPr>
        <w:t>The</w:t>
      </w:r>
      <w:proofErr w:type="gramEnd"/>
      <w:r w:rsidRPr="006145C0">
        <w:rPr>
          <w:sz w:val="16"/>
          <w:szCs w:val="16"/>
        </w:rPr>
        <w:t xml:space="preserve"> </w:t>
      </w:r>
      <w:proofErr w:type="spellStart"/>
      <w:r w:rsidRPr="006145C0">
        <w:rPr>
          <w:sz w:val="16"/>
          <w:szCs w:val="16"/>
        </w:rPr>
        <w:t>Routledge</w:t>
      </w:r>
      <w:proofErr w:type="spellEnd"/>
      <w:r w:rsidRPr="006145C0">
        <w:rPr>
          <w:sz w:val="16"/>
          <w:szCs w:val="16"/>
        </w:rPr>
        <w:t xml:space="preserve"> Handbook of Transport and Tourism (pp. 3-17). </w:t>
      </w:r>
      <w:proofErr w:type="spellStart"/>
      <w:r w:rsidRPr="006145C0">
        <w:rPr>
          <w:sz w:val="16"/>
          <w:szCs w:val="16"/>
        </w:rPr>
        <w:t>Routledge</w:t>
      </w:r>
      <w:proofErr w:type="spellEnd"/>
      <w:r w:rsidRPr="006145C0">
        <w:rPr>
          <w:sz w:val="16"/>
          <w:szCs w:val="16"/>
        </w:rPr>
        <w:t>.</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proofErr w:type="spellStart"/>
      <w:r w:rsidRPr="006145C0">
        <w:rPr>
          <w:sz w:val="16"/>
          <w:szCs w:val="16"/>
        </w:rPr>
        <w:t>Kagermeier</w:t>
      </w:r>
      <w:proofErr w:type="spellEnd"/>
      <w:r w:rsidRPr="006145C0">
        <w:rPr>
          <w:sz w:val="16"/>
          <w:szCs w:val="16"/>
        </w:rPr>
        <w:t xml:space="preserve">, A., &amp; </w:t>
      </w:r>
      <w:proofErr w:type="spellStart"/>
      <w:r w:rsidRPr="006145C0">
        <w:rPr>
          <w:sz w:val="16"/>
          <w:szCs w:val="16"/>
        </w:rPr>
        <w:t>Schwedes</w:t>
      </w:r>
      <w:proofErr w:type="spellEnd"/>
      <w:r w:rsidRPr="006145C0">
        <w:rPr>
          <w:sz w:val="16"/>
          <w:szCs w:val="16"/>
        </w:rPr>
        <w:t>, O. (2021). Mobility as a Service (</w:t>
      </w:r>
      <w:proofErr w:type="spellStart"/>
      <w:r w:rsidRPr="006145C0">
        <w:rPr>
          <w:sz w:val="16"/>
          <w:szCs w:val="16"/>
        </w:rPr>
        <w:t>MaaS</w:t>
      </w:r>
      <w:proofErr w:type="spellEnd"/>
      <w:r w:rsidRPr="006145C0">
        <w:rPr>
          <w:sz w:val="16"/>
          <w:szCs w:val="16"/>
        </w:rPr>
        <w:t>): A Critical Review of Definitions, Assessments, and Potential Implications for Transport Planning. Journal of Transport Geography, 94, 103135.</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proofErr w:type="spellStart"/>
      <w:r w:rsidRPr="006145C0">
        <w:rPr>
          <w:sz w:val="16"/>
          <w:szCs w:val="16"/>
        </w:rPr>
        <w:t>Ramkissoon</w:t>
      </w:r>
      <w:proofErr w:type="spellEnd"/>
      <w:r w:rsidRPr="006145C0">
        <w:rPr>
          <w:sz w:val="16"/>
          <w:szCs w:val="16"/>
        </w:rPr>
        <w:t xml:space="preserve">, H., &amp; </w:t>
      </w:r>
      <w:proofErr w:type="spellStart"/>
      <w:r w:rsidRPr="006145C0">
        <w:rPr>
          <w:sz w:val="16"/>
          <w:szCs w:val="16"/>
        </w:rPr>
        <w:t>Uysal</w:t>
      </w:r>
      <w:proofErr w:type="spellEnd"/>
      <w:r w:rsidRPr="006145C0">
        <w:rPr>
          <w:sz w:val="16"/>
          <w:szCs w:val="16"/>
        </w:rPr>
        <w:t>, M. (2018). The Effects of Service Quality and Affective Commitment on Loyalty Intentions in the Context of Wildlife Tourism. Journal of Sustainable Tourism, 26(1), 40-57.</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Xiang, Z., Du, Q., &amp; Ma, Y. (2018). Cultural Influence on Tourists' Emotional Experiences: The Role of Nationality and Cultural Proximity. Tourism Management, 64, 1-12.</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lastRenderedPageBreak/>
        <w:t xml:space="preserve">Zhang, Y., Wang, D., &amp; </w:t>
      </w:r>
      <w:proofErr w:type="spellStart"/>
      <w:r w:rsidRPr="006145C0">
        <w:rPr>
          <w:sz w:val="16"/>
          <w:szCs w:val="16"/>
        </w:rPr>
        <w:t>Buhalis</w:t>
      </w:r>
      <w:proofErr w:type="spellEnd"/>
      <w:r w:rsidRPr="006145C0">
        <w:rPr>
          <w:sz w:val="16"/>
          <w:szCs w:val="16"/>
        </w:rPr>
        <w:t>, D. (2021). Big Data and Tourism: Exploiting User-Generated Content for Industry and Research. Journal of Travel Research, 60(1), 3-19.</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Weaver, D. B. (2018). Crisis and disaster management for tourism. Annals of Tourism Research, 70, 76-87.</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proofErr w:type="spellStart"/>
      <w:r w:rsidRPr="006145C0">
        <w:rPr>
          <w:sz w:val="16"/>
          <w:szCs w:val="16"/>
        </w:rPr>
        <w:t>Kozak</w:t>
      </w:r>
      <w:proofErr w:type="spellEnd"/>
      <w:r w:rsidRPr="006145C0">
        <w:rPr>
          <w:sz w:val="16"/>
          <w:szCs w:val="16"/>
        </w:rPr>
        <w:t xml:space="preserve">, M., &amp; </w:t>
      </w:r>
      <w:proofErr w:type="spellStart"/>
      <w:r w:rsidRPr="006145C0">
        <w:rPr>
          <w:sz w:val="16"/>
          <w:szCs w:val="16"/>
        </w:rPr>
        <w:t>Kozak</w:t>
      </w:r>
      <w:proofErr w:type="spellEnd"/>
      <w:r w:rsidRPr="006145C0">
        <w:rPr>
          <w:sz w:val="16"/>
          <w:szCs w:val="16"/>
        </w:rPr>
        <w:t>, N. (2016). Tourism crisis management and organizational learning: The role of reflection in building adaptive capacity. Tourism Management, 53, 228-240.</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United Nations World Tourism Organization (UNWTO). (2019). Crisis preparedness, management and recovery: Global guidelines for tourism enterprises. UNWTO.</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Ritchie, B. W., &amp; Jiang, Y. (2020). Tourism crises and disasters: Enhancing understanding and management. Current Issues in Tourism, 23(7), 777-785.</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 xml:space="preserve">Ma, X., &amp; </w:t>
      </w:r>
      <w:proofErr w:type="spellStart"/>
      <w:r w:rsidRPr="006145C0">
        <w:rPr>
          <w:sz w:val="16"/>
          <w:szCs w:val="16"/>
        </w:rPr>
        <w:t>Jia</w:t>
      </w:r>
      <w:proofErr w:type="spellEnd"/>
      <w:r w:rsidRPr="006145C0">
        <w:rPr>
          <w:sz w:val="16"/>
          <w:szCs w:val="16"/>
        </w:rPr>
        <w:t>, S. (2019). Understanding Tourists' Intention to Use Mobile Technologies for Travel: A Self-Determination Theory Perspective. Journal of Travel &amp; Tourism Marketing, 36(6), 715-728.</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proofErr w:type="spellStart"/>
      <w:r w:rsidRPr="006145C0">
        <w:rPr>
          <w:sz w:val="16"/>
          <w:szCs w:val="16"/>
        </w:rPr>
        <w:t>Ivanov</w:t>
      </w:r>
      <w:proofErr w:type="spellEnd"/>
      <w:r w:rsidRPr="006145C0">
        <w:rPr>
          <w:sz w:val="16"/>
          <w:szCs w:val="16"/>
        </w:rPr>
        <w:t xml:space="preserve">, S. H., Webster, C., &amp; </w:t>
      </w:r>
      <w:proofErr w:type="spellStart"/>
      <w:r w:rsidRPr="006145C0">
        <w:rPr>
          <w:sz w:val="16"/>
          <w:szCs w:val="16"/>
        </w:rPr>
        <w:t>Iacobucci</w:t>
      </w:r>
      <w:proofErr w:type="spellEnd"/>
      <w:r w:rsidRPr="006145C0">
        <w:rPr>
          <w:sz w:val="16"/>
          <w:szCs w:val="16"/>
        </w:rPr>
        <w:t>, D. (2019). Accommodation Sharing: The Tourist Perspective. International Journal of Hospitality Management, 81, 21-30.</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proofErr w:type="spellStart"/>
      <w:r w:rsidRPr="006145C0">
        <w:rPr>
          <w:sz w:val="16"/>
          <w:szCs w:val="16"/>
        </w:rPr>
        <w:t>Jia</w:t>
      </w:r>
      <w:proofErr w:type="spellEnd"/>
      <w:r w:rsidRPr="006145C0">
        <w:rPr>
          <w:sz w:val="16"/>
          <w:szCs w:val="16"/>
        </w:rPr>
        <w:t xml:space="preserve">, G., Li, X., &amp; Zhang, J. (2019). The Evolution and Challenges of Peer-to-Peer Accommodation Platforms: A Case Study of </w:t>
      </w:r>
      <w:proofErr w:type="spellStart"/>
      <w:r w:rsidRPr="006145C0">
        <w:rPr>
          <w:sz w:val="16"/>
          <w:szCs w:val="16"/>
        </w:rPr>
        <w:t>Airbnb</w:t>
      </w:r>
      <w:proofErr w:type="spellEnd"/>
      <w:r w:rsidRPr="006145C0">
        <w:rPr>
          <w:sz w:val="16"/>
          <w:szCs w:val="16"/>
        </w:rPr>
        <w:t>. Journal of Travel &amp; Tourism Marketing, 36(5), 554-567.</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Kim, J., Lee, C., &amp; Chon, K. (2020). The Future of Shared Autonomous Vehicles in Tourism. Tourism Management, 77, 104014.</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Koo, C., Lee, S., &amp; Kim, J. (2018). Smart Hotels: Definition, Dimensions, and Implications. Tourism Management, 68, 376-389.</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proofErr w:type="spellStart"/>
      <w:r w:rsidRPr="006145C0">
        <w:rPr>
          <w:sz w:val="16"/>
          <w:szCs w:val="16"/>
        </w:rPr>
        <w:t>Choocharukul</w:t>
      </w:r>
      <w:proofErr w:type="spellEnd"/>
      <w:r w:rsidRPr="006145C0">
        <w:rPr>
          <w:sz w:val="16"/>
          <w:szCs w:val="16"/>
        </w:rPr>
        <w:t xml:space="preserve">, K., &amp; </w:t>
      </w:r>
      <w:proofErr w:type="spellStart"/>
      <w:r w:rsidRPr="006145C0">
        <w:rPr>
          <w:sz w:val="16"/>
          <w:szCs w:val="16"/>
        </w:rPr>
        <w:t>Michahelles</w:t>
      </w:r>
      <w:proofErr w:type="spellEnd"/>
      <w:r w:rsidRPr="006145C0">
        <w:rPr>
          <w:sz w:val="16"/>
          <w:szCs w:val="16"/>
        </w:rPr>
        <w:t>, F. (2017). How autonomous vehicles will change tourism: Towards a conceptual framework. Information Technology &amp; Tourism, 17(4), 359-384.</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r w:rsidRPr="006145C0">
        <w:rPr>
          <w:sz w:val="16"/>
          <w:szCs w:val="16"/>
        </w:rPr>
        <w:t xml:space="preserve">Adachi, T., Fukuda, D., &amp; </w:t>
      </w:r>
      <w:proofErr w:type="spellStart"/>
      <w:r w:rsidRPr="006145C0">
        <w:rPr>
          <w:sz w:val="16"/>
          <w:szCs w:val="16"/>
        </w:rPr>
        <w:t>Ikeuchi</w:t>
      </w:r>
      <w:proofErr w:type="spellEnd"/>
      <w:r w:rsidRPr="006145C0">
        <w:rPr>
          <w:sz w:val="16"/>
          <w:szCs w:val="16"/>
        </w:rPr>
        <w:t>, K. (2019). Potential impacts of autonomous vehicles on domestic tourism demand: A stated preference approach. Transportation Research Part D: Transport and Environment, 73, 126-137.</w:t>
      </w:r>
    </w:p>
    <w:p w:rsidR="00134A4C" w:rsidRPr="006145C0" w:rsidRDefault="00134A4C" w:rsidP="00134A4C">
      <w:pPr>
        <w:pStyle w:val="NormalWeb"/>
        <w:numPr>
          <w:ilvl w:val="0"/>
          <w:numId w:val="20"/>
        </w:numPr>
        <w:shd w:val="clear" w:color="auto" w:fill="FFFFFF" w:themeFill="background1"/>
        <w:spacing w:before="0" w:beforeAutospacing="0" w:after="0" w:afterAutospacing="0"/>
        <w:rPr>
          <w:sz w:val="16"/>
          <w:szCs w:val="16"/>
        </w:rPr>
      </w:pPr>
      <w:proofErr w:type="spellStart"/>
      <w:r w:rsidRPr="006145C0">
        <w:rPr>
          <w:sz w:val="16"/>
          <w:szCs w:val="16"/>
        </w:rPr>
        <w:t>Ruzzante</w:t>
      </w:r>
      <w:proofErr w:type="spellEnd"/>
      <w:r w:rsidRPr="006145C0">
        <w:rPr>
          <w:sz w:val="16"/>
          <w:szCs w:val="16"/>
        </w:rPr>
        <w:t>, M., Garcia-</w:t>
      </w:r>
      <w:proofErr w:type="spellStart"/>
      <w:r w:rsidRPr="006145C0">
        <w:rPr>
          <w:sz w:val="16"/>
          <w:szCs w:val="16"/>
        </w:rPr>
        <w:t>Fraile</w:t>
      </w:r>
      <w:proofErr w:type="spellEnd"/>
      <w:r w:rsidRPr="006145C0">
        <w:rPr>
          <w:sz w:val="16"/>
          <w:szCs w:val="16"/>
        </w:rPr>
        <w:t xml:space="preserve">, S., &amp; </w:t>
      </w:r>
      <w:proofErr w:type="spellStart"/>
      <w:r w:rsidRPr="006145C0">
        <w:rPr>
          <w:sz w:val="16"/>
          <w:szCs w:val="16"/>
        </w:rPr>
        <w:t>García</w:t>
      </w:r>
      <w:proofErr w:type="spellEnd"/>
      <w:r w:rsidRPr="006145C0">
        <w:rPr>
          <w:sz w:val="16"/>
          <w:szCs w:val="16"/>
        </w:rPr>
        <w:t>-Sánchez, A. (2019). Electric mobility in tourism: A systematic literature review. Journal of Cleaner Production, 227, 823-835.</w:t>
      </w:r>
    </w:p>
    <w:p w:rsidR="00134A4C" w:rsidRPr="006145C0" w:rsidRDefault="00134A4C" w:rsidP="00134A4C">
      <w:pPr>
        <w:pStyle w:val="NormalWeb"/>
        <w:shd w:val="clear" w:color="auto" w:fill="FFFFFF" w:themeFill="background1"/>
        <w:spacing w:before="0" w:beforeAutospacing="0" w:after="0" w:afterAutospacing="0"/>
        <w:ind w:left="720"/>
        <w:rPr>
          <w:sz w:val="16"/>
          <w:szCs w:val="16"/>
        </w:rPr>
      </w:pPr>
    </w:p>
    <w:p w:rsidR="00134A4C" w:rsidRPr="006145C0" w:rsidRDefault="00134A4C" w:rsidP="00134A4C">
      <w:pPr>
        <w:pStyle w:val="NormalWeb"/>
        <w:shd w:val="clear" w:color="auto" w:fill="FFFFFF" w:themeFill="background1"/>
        <w:spacing w:before="0" w:beforeAutospacing="0" w:after="0" w:afterAutospacing="0"/>
        <w:rPr>
          <w:sz w:val="16"/>
          <w:szCs w:val="16"/>
        </w:rPr>
      </w:pPr>
    </w:p>
    <w:p w:rsidR="00134A4C" w:rsidRPr="006145C0" w:rsidRDefault="00134A4C" w:rsidP="00134A4C">
      <w:pPr>
        <w:pStyle w:val="NormalWeb"/>
        <w:shd w:val="clear" w:color="auto" w:fill="FFFFFF" w:themeFill="background1"/>
        <w:spacing w:before="0" w:beforeAutospacing="0" w:after="0" w:afterAutospacing="0"/>
        <w:rPr>
          <w:sz w:val="16"/>
          <w:szCs w:val="16"/>
        </w:rPr>
      </w:pPr>
    </w:p>
    <w:p w:rsidR="00134A4C" w:rsidRPr="006145C0" w:rsidRDefault="00134A4C" w:rsidP="00134A4C">
      <w:pPr>
        <w:pStyle w:val="NormalWeb"/>
        <w:shd w:val="clear" w:color="auto" w:fill="FFFFFF" w:themeFill="background1"/>
        <w:spacing w:before="0" w:beforeAutospacing="0" w:after="0" w:afterAutospacing="0"/>
        <w:rPr>
          <w:sz w:val="16"/>
          <w:szCs w:val="16"/>
        </w:rPr>
      </w:pPr>
    </w:p>
    <w:p w:rsidR="00134A4C" w:rsidRPr="006145C0" w:rsidRDefault="00134A4C" w:rsidP="00134A4C">
      <w:pPr>
        <w:shd w:val="clear" w:color="auto" w:fill="FFFFFF" w:themeFill="background1"/>
        <w:spacing w:line="240" w:lineRule="auto"/>
        <w:rPr>
          <w:rFonts w:ascii="Times New Roman" w:hAnsi="Times New Roman" w:cs="Times New Roman"/>
          <w:sz w:val="16"/>
          <w:szCs w:val="16"/>
        </w:rPr>
      </w:pPr>
    </w:p>
    <w:p w:rsidR="00134A4C" w:rsidRPr="006145C0" w:rsidRDefault="00134A4C" w:rsidP="000031BD">
      <w:pPr>
        <w:spacing w:line="240" w:lineRule="auto"/>
        <w:jc w:val="both"/>
        <w:rPr>
          <w:rFonts w:ascii="Times New Roman" w:hAnsi="Times New Roman" w:cs="Times New Roman"/>
          <w:sz w:val="16"/>
          <w:szCs w:val="16"/>
        </w:rPr>
      </w:pPr>
    </w:p>
    <w:p w:rsidR="001C5B73" w:rsidRPr="006145C0" w:rsidRDefault="001C5B73" w:rsidP="000031BD">
      <w:pPr>
        <w:spacing w:line="240" w:lineRule="auto"/>
        <w:jc w:val="both"/>
        <w:rPr>
          <w:rFonts w:ascii="Times New Roman" w:hAnsi="Times New Roman" w:cs="Times New Roman"/>
          <w:sz w:val="16"/>
          <w:szCs w:val="16"/>
        </w:rPr>
      </w:pPr>
    </w:p>
    <w:p w:rsidR="003858D3" w:rsidRPr="006145C0" w:rsidRDefault="003858D3" w:rsidP="000031BD">
      <w:pPr>
        <w:spacing w:line="240" w:lineRule="auto"/>
        <w:rPr>
          <w:rFonts w:ascii="Times New Roman" w:hAnsi="Times New Roman" w:cs="Times New Roman"/>
          <w:sz w:val="16"/>
          <w:szCs w:val="16"/>
        </w:rPr>
      </w:pPr>
    </w:p>
    <w:sectPr w:rsidR="003858D3" w:rsidRPr="006145C0" w:rsidSect="00D4731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775"/>
    <w:multiLevelType w:val="hybridMultilevel"/>
    <w:tmpl w:val="5E5452C4"/>
    <w:lvl w:ilvl="0" w:tplc="F2C6452C">
      <w:start w:val="1"/>
      <w:numFmt w:val="upperRoman"/>
      <w:lvlText w:val="%1."/>
      <w:lvlJc w:val="right"/>
      <w:pPr>
        <w:ind w:left="720" w:hanging="360"/>
      </w:pPr>
    </w:lvl>
    <w:lvl w:ilvl="1" w:tplc="F3E8BCFE" w:tentative="1">
      <w:start w:val="1"/>
      <w:numFmt w:val="lowerLetter"/>
      <w:lvlText w:val="%2."/>
      <w:lvlJc w:val="left"/>
      <w:pPr>
        <w:ind w:left="1440" w:hanging="360"/>
      </w:pPr>
    </w:lvl>
    <w:lvl w:ilvl="2" w:tplc="F6746C46" w:tentative="1">
      <w:start w:val="1"/>
      <w:numFmt w:val="lowerRoman"/>
      <w:lvlText w:val="%3."/>
      <w:lvlJc w:val="right"/>
      <w:pPr>
        <w:ind w:left="2160" w:hanging="180"/>
      </w:pPr>
    </w:lvl>
    <w:lvl w:ilvl="3" w:tplc="3900FE28" w:tentative="1">
      <w:start w:val="1"/>
      <w:numFmt w:val="decimal"/>
      <w:lvlText w:val="%4."/>
      <w:lvlJc w:val="left"/>
      <w:pPr>
        <w:ind w:left="2880" w:hanging="360"/>
      </w:pPr>
    </w:lvl>
    <w:lvl w:ilvl="4" w:tplc="E7E2783A" w:tentative="1">
      <w:start w:val="1"/>
      <w:numFmt w:val="lowerLetter"/>
      <w:lvlText w:val="%5."/>
      <w:lvlJc w:val="left"/>
      <w:pPr>
        <w:ind w:left="3600" w:hanging="360"/>
      </w:pPr>
    </w:lvl>
    <w:lvl w:ilvl="5" w:tplc="BE3CB0E2" w:tentative="1">
      <w:start w:val="1"/>
      <w:numFmt w:val="lowerRoman"/>
      <w:lvlText w:val="%6."/>
      <w:lvlJc w:val="right"/>
      <w:pPr>
        <w:ind w:left="4320" w:hanging="180"/>
      </w:pPr>
    </w:lvl>
    <w:lvl w:ilvl="6" w:tplc="4D3C74B8" w:tentative="1">
      <w:start w:val="1"/>
      <w:numFmt w:val="decimal"/>
      <w:lvlText w:val="%7."/>
      <w:lvlJc w:val="left"/>
      <w:pPr>
        <w:ind w:left="5040" w:hanging="360"/>
      </w:pPr>
    </w:lvl>
    <w:lvl w:ilvl="7" w:tplc="57CEEA28" w:tentative="1">
      <w:start w:val="1"/>
      <w:numFmt w:val="lowerLetter"/>
      <w:lvlText w:val="%8."/>
      <w:lvlJc w:val="left"/>
      <w:pPr>
        <w:ind w:left="5760" w:hanging="360"/>
      </w:pPr>
    </w:lvl>
    <w:lvl w:ilvl="8" w:tplc="C78E443E" w:tentative="1">
      <w:start w:val="1"/>
      <w:numFmt w:val="lowerRoman"/>
      <w:lvlText w:val="%9."/>
      <w:lvlJc w:val="right"/>
      <w:pPr>
        <w:ind w:left="6480" w:hanging="180"/>
      </w:pPr>
    </w:lvl>
  </w:abstractNum>
  <w:abstractNum w:abstractNumId="1">
    <w:nsid w:val="06EE0044"/>
    <w:multiLevelType w:val="hybridMultilevel"/>
    <w:tmpl w:val="8368B13A"/>
    <w:lvl w:ilvl="0" w:tplc="5DDAD038">
      <w:start w:val="6"/>
      <w:numFmt w:val="upperRoman"/>
      <w:lvlText w:val="%1."/>
      <w:lvlJc w:val="left"/>
      <w:pPr>
        <w:ind w:left="1440" w:hanging="720"/>
      </w:pPr>
      <w:rPr>
        <w:rFonts w:hint="default"/>
      </w:rPr>
    </w:lvl>
    <w:lvl w:ilvl="1" w:tplc="90964090" w:tentative="1">
      <w:start w:val="1"/>
      <w:numFmt w:val="lowerLetter"/>
      <w:lvlText w:val="%2."/>
      <w:lvlJc w:val="left"/>
      <w:pPr>
        <w:ind w:left="1800" w:hanging="360"/>
      </w:pPr>
    </w:lvl>
    <w:lvl w:ilvl="2" w:tplc="3B36D4EA" w:tentative="1">
      <w:start w:val="1"/>
      <w:numFmt w:val="lowerRoman"/>
      <w:lvlText w:val="%3."/>
      <w:lvlJc w:val="right"/>
      <w:pPr>
        <w:ind w:left="2520" w:hanging="180"/>
      </w:pPr>
    </w:lvl>
    <w:lvl w:ilvl="3" w:tplc="B4BAB94C" w:tentative="1">
      <w:start w:val="1"/>
      <w:numFmt w:val="decimal"/>
      <w:lvlText w:val="%4."/>
      <w:lvlJc w:val="left"/>
      <w:pPr>
        <w:ind w:left="3240" w:hanging="360"/>
      </w:pPr>
    </w:lvl>
    <w:lvl w:ilvl="4" w:tplc="213ECA5E" w:tentative="1">
      <w:start w:val="1"/>
      <w:numFmt w:val="lowerLetter"/>
      <w:lvlText w:val="%5."/>
      <w:lvlJc w:val="left"/>
      <w:pPr>
        <w:ind w:left="3960" w:hanging="360"/>
      </w:pPr>
    </w:lvl>
    <w:lvl w:ilvl="5" w:tplc="EF38C972" w:tentative="1">
      <w:start w:val="1"/>
      <w:numFmt w:val="lowerRoman"/>
      <w:lvlText w:val="%6."/>
      <w:lvlJc w:val="right"/>
      <w:pPr>
        <w:ind w:left="4680" w:hanging="180"/>
      </w:pPr>
    </w:lvl>
    <w:lvl w:ilvl="6" w:tplc="B390363A" w:tentative="1">
      <w:start w:val="1"/>
      <w:numFmt w:val="decimal"/>
      <w:lvlText w:val="%7."/>
      <w:lvlJc w:val="left"/>
      <w:pPr>
        <w:ind w:left="5400" w:hanging="360"/>
      </w:pPr>
    </w:lvl>
    <w:lvl w:ilvl="7" w:tplc="CC3CA7C8" w:tentative="1">
      <w:start w:val="1"/>
      <w:numFmt w:val="lowerLetter"/>
      <w:lvlText w:val="%8."/>
      <w:lvlJc w:val="left"/>
      <w:pPr>
        <w:ind w:left="6120" w:hanging="360"/>
      </w:pPr>
    </w:lvl>
    <w:lvl w:ilvl="8" w:tplc="4B7C2D4C" w:tentative="1">
      <w:start w:val="1"/>
      <w:numFmt w:val="lowerRoman"/>
      <w:lvlText w:val="%9."/>
      <w:lvlJc w:val="right"/>
      <w:pPr>
        <w:ind w:left="6840" w:hanging="180"/>
      </w:pPr>
    </w:lvl>
  </w:abstractNum>
  <w:abstractNum w:abstractNumId="2">
    <w:nsid w:val="126C6D70"/>
    <w:multiLevelType w:val="hybridMultilevel"/>
    <w:tmpl w:val="69961FF8"/>
    <w:lvl w:ilvl="0" w:tplc="153A937C">
      <w:start w:val="1"/>
      <w:numFmt w:val="upperLetter"/>
      <w:lvlText w:val="%1."/>
      <w:lvlJc w:val="left"/>
      <w:pPr>
        <w:ind w:left="720" w:hanging="360"/>
      </w:pPr>
    </w:lvl>
    <w:lvl w:ilvl="1" w:tplc="94A40320" w:tentative="1">
      <w:start w:val="1"/>
      <w:numFmt w:val="lowerLetter"/>
      <w:lvlText w:val="%2."/>
      <w:lvlJc w:val="left"/>
      <w:pPr>
        <w:ind w:left="1440" w:hanging="360"/>
      </w:pPr>
    </w:lvl>
    <w:lvl w:ilvl="2" w:tplc="59C654B8" w:tentative="1">
      <w:start w:val="1"/>
      <w:numFmt w:val="lowerRoman"/>
      <w:lvlText w:val="%3."/>
      <w:lvlJc w:val="right"/>
      <w:pPr>
        <w:ind w:left="2160" w:hanging="180"/>
      </w:pPr>
    </w:lvl>
    <w:lvl w:ilvl="3" w:tplc="77C07346" w:tentative="1">
      <w:start w:val="1"/>
      <w:numFmt w:val="decimal"/>
      <w:lvlText w:val="%4."/>
      <w:lvlJc w:val="left"/>
      <w:pPr>
        <w:ind w:left="2880" w:hanging="360"/>
      </w:pPr>
    </w:lvl>
    <w:lvl w:ilvl="4" w:tplc="BACCA770" w:tentative="1">
      <w:start w:val="1"/>
      <w:numFmt w:val="lowerLetter"/>
      <w:lvlText w:val="%5."/>
      <w:lvlJc w:val="left"/>
      <w:pPr>
        <w:ind w:left="3600" w:hanging="360"/>
      </w:pPr>
    </w:lvl>
    <w:lvl w:ilvl="5" w:tplc="F3AA7C20" w:tentative="1">
      <w:start w:val="1"/>
      <w:numFmt w:val="lowerRoman"/>
      <w:lvlText w:val="%6."/>
      <w:lvlJc w:val="right"/>
      <w:pPr>
        <w:ind w:left="4320" w:hanging="180"/>
      </w:pPr>
    </w:lvl>
    <w:lvl w:ilvl="6" w:tplc="7F20740E" w:tentative="1">
      <w:start w:val="1"/>
      <w:numFmt w:val="decimal"/>
      <w:lvlText w:val="%7."/>
      <w:lvlJc w:val="left"/>
      <w:pPr>
        <w:ind w:left="5040" w:hanging="360"/>
      </w:pPr>
    </w:lvl>
    <w:lvl w:ilvl="7" w:tplc="9A066342" w:tentative="1">
      <w:start w:val="1"/>
      <w:numFmt w:val="lowerLetter"/>
      <w:lvlText w:val="%8."/>
      <w:lvlJc w:val="left"/>
      <w:pPr>
        <w:ind w:left="5760" w:hanging="360"/>
      </w:pPr>
    </w:lvl>
    <w:lvl w:ilvl="8" w:tplc="5FFA8162" w:tentative="1">
      <w:start w:val="1"/>
      <w:numFmt w:val="lowerRoman"/>
      <w:lvlText w:val="%9."/>
      <w:lvlJc w:val="right"/>
      <w:pPr>
        <w:ind w:left="6480" w:hanging="180"/>
      </w:pPr>
    </w:lvl>
  </w:abstractNum>
  <w:abstractNum w:abstractNumId="3">
    <w:nsid w:val="182F7AD0"/>
    <w:multiLevelType w:val="hybridMultilevel"/>
    <w:tmpl w:val="DA14C50C"/>
    <w:lvl w:ilvl="0" w:tplc="2B8600AC">
      <w:start w:val="1"/>
      <w:numFmt w:val="upperLetter"/>
      <w:lvlText w:val="%1."/>
      <w:lvlJc w:val="left"/>
      <w:pPr>
        <w:ind w:left="720" w:hanging="360"/>
      </w:pPr>
    </w:lvl>
    <w:lvl w:ilvl="1" w:tplc="FD2C2EA2" w:tentative="1">
      <w:start w:val="1"/>
      <w:numFmt w:val="lowerLetter"/>
      <w:lvlText w:val="%2."/>
      <w:lvlJc w:val="left"/>
      <w:pPr>
        <w:ind w:left="1440" w:hanging="360"/>
      </w:pPr>
    </w:lvl>
    <w:lvl w:ilvl="2" w:tplc="6A7CA2A4" w:tentative="1">
      <w:start w:val="1"/>
      <w:numFmt w:val="lowerRoman"/>
      <w:lvlText w:val="%3."/>
      <w:lvlJc w:val="right"/>
      <w:pPr>
        <w:ind w:left="2160" w:hanging="180"/>
      </w:pPr>
    </w:lvl>
    <w:lvl w:ilvl="3" w:tplc="088E8484" w:tentative="1">
      <w:start w:val="1"/>
      <w:numFmt w:val="decimal"/>
      <w:lvlText w:val="%4."/>
      <w:lvlJc w:val="left"/>
      <w:pPr>
        <w:ind w:left="2880" w:hanging="360"/>
      </w:pPr>
    </w:lvl>
    <w:lvl w:ilvl="4" w:tplc="2174A04A" w:tentative="1">
      <w:start w:val="1"/>
      <w:numFmt w:val="lowerLetter"/>
      <w:lvlText w:val="%5."/>
      <w:lvlJc w:val="left"/>
      <w:pPr>
        <w:ind w:left="3600" w:hanging="360"/>
      </w:pPr>
    </w:lvl>
    <w:lvl w:ilvl="5" w:tplc="CCEE4AF8" w:tentative="1">
      <w:start w:val="1"/>
      <w:numFmt w:val="lowerRoman"/>
      <w:lvlText w:val="%6."/>
      <w:lvlJc w:val="right"/>
      <w:pPr>
        <w:ind w:left="4320" w:hanging="180"/>
      </w:pPr>
    </w:lvl>
    <w:lvl w:ilvl="6" w:tplc="9A74F6AA" w:tentative="1">
      <w:start w:val="1"/>
      <w:numFmt w:val="decimal"/>
      <w:lvlText w:val="%7."/>
      <w:lvlJc w:val="left"/>
      <w:pPr>
        <w:ind w:left="5040" w:hanging="360"/>
      </w:pPr>
    </w:lvl>
    <w:lvl w:ilvl="7" w:tplc="88F6D048" w:tentative="1">
      <w:start w:val="1"/>
      <w:numFmt w:val="lowerLetter"/>
      <w:lvlText w:val="%8."/>
      <w:lvlJc w:val="left"/>
      <w:pPr>
        <w:ind w:left="5760" w:hanging="360"/>
      </w:pPr>
    </w:lvl>
    <w:lvl w:ilvl="8" w:tplc="D8E6B18C" w:tentative="1">
      <w:start w:val="1"/>
      <w:numFmt w:val="lowerRoman"/>
      <w:lvlText w:val="%9."/>
      <w:lvlJc w:val="right"/>
      <w:pPr>
        <w:ind w:left="6480" w:hanging="180"/>
      </w:pPr>
    </w:lvl>
  </w:abstractNum>
  <w:abstractNum w:abstractNumId="4">
    <w:nsid w:val="19561C5C"/>
    <w:multiLevelType w:val="hybridMultilevel"/>
    <w:tmpl w:val="77625148"/>
    <w:lvl w:ilvl="0" w:tplc="65ECA25A">
      <w:start w:val="1"/>
      <w:numFmt w:val="upperLetter"/>
      <w:lvlText w:val="%1."/>
      <w:lvlJc w:val="left"/>
      <w:pPr>
        <w:ind w:left="720" w:hanging="360"/>
      </w:pPr>
    </w:lvl>
    <w:lvl w:ilvl="1" w:tplc="089CAB8A" w:tentative="1">
      <w:start w:val="1"/>
      <w:numFmt w:val="lowerLetter"/>
      <w:lvlText w:val="%2."/>
      <w:lvlJc w:val="left"/>
      <w:pPr>
        <w:ind w:left="1440" w:hanging="360"/>
      </w:pPr>
    </w:lvl>
    <w:lvl w:ilvl="2" w:tplc="6A64D808" w:tentative="1">
      <w:start w:val="1"/>
      <w:numFmt w:val="lowerRoman"/>
      <w:lvlText w:val="%3."/>
      <w:lvlJc w:val="right"/>
      <w:pPr>
        <w:ind w:left="2160" w:hanging="180"/>
      </w:pPr>
    </w:lvl>
    <w:lvl w:ilvl="3" w:tplc="2F3EAFCC" w:tentative="1">
      <w:start w:val="1"/>
      <w:numFmt w:val="decimal"/>
      <w:lvlText w:val="%4."/>
      <w:lvlJc w:val="left"/>
      <w:pPr>
        <w:ind w:left="2880" w:hanging="360"/>
      </w:pPr>
    </w:lvl>
    <w:lvl w:ilvl="4" w:tplc="9D5C3D20" w:tentative="1">
      <w:start w:val="1"/>
      <w:numFmt w:val="lowerLetter"/>
      <w:lvlText w:val="%5."/>
      <w:lvlJc w:val="left"/>
      <w:pPr>
        <w:ind w:left="3600" w:hanging="360"/>
      </w:pPr>
    </w:lvl>
    <w:lvl w:ilvl="5" w:tplc="55169F32" w:tentative="1">
      <w:start w:val="1"/>
      <w:numFmt w:val="lowerRoman"/>
      <w:lvlText w:val="%6."/>
      <w:lvlJc w:val="right"/>
      <w:pPr>
        <w:ind w:left="4320" w:hanging="180"/>
      </w:pPr>
    </w:lvl>
    <w:lvl w:ilvl="6" w:tplc="B3CE759E" w:tentative="1">
      <w:start w:val="1"/>
      <w:numFmt w:val="decimal"/>
      <w:lvlText w:val="%7."/>
      <w:lvlJc w:val="left"/>
      <w:pPr>
        <w:ind w:left="5040" w:hanging="360"/>
      </w:pPr>
    </w:lvl>
    <w:lvl w:ilvl="7" w:tplc="89889C24" w:tentative="1">
      <w:start w:val="1"/>
      <w:numFmt w:val="lowerLetter"/>
      <w:lvlText w:val="%8."/>
      <w:lvlJc w:val="left"/>
      <w:pPr>
        <w:ind w:left="5760" w:hanging="360"/>
      </w:pPr>
    </w:lvl>
    <w:lvl w:ilvl="8" w:tplc="ADDC7F8C" w:tentative="1">
      <w:start w:val="1"/>
      <w:numFmt w:val="lowerRoman"/>
      <w:lvlText w:val="%9."/>
      <w:lvlJc w:val="right"/>
      <w:pPr>
        <w:ind w:left="6480" w:hanging="180"/>
      </w:pPr>
    </w:lvl>
  </w:abstractNum>
  <w:abstractNum w:abstractNumId="5">
    <w:nsid w:val="21D51341"/>
    <w:multiLevelType w:val="hybridMultilevel"/>
    <w:tmpl w:val="BB681184"/>
    <w:lvl w:ilvl="0" w:tplc="38D49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F90AE3"/>
    <w:multiLevelType w:val="hybridMultilevel"/>
    <w:tmpl w:val="D59EBA16"/>
    <w:lvl w:ilvl="0" w:tplc="F2347476">
      <w:start w:val="1"/>
      <w:numFmt w:val="upperLetter"/>
      <w:lvlText w:val="%1."/>
      <w:lvlJc w:val="left"/>
      <w:pPr>
        <w:ind w:left="870" w:hanging="360"/>
      </w:pPr>
    </w:lvl>
    <w:lvl w:ilvl="1" w:tplc="618EF4BC" w:tentative="1">
      <w:start w:val="1"/>
      <w:numFmt w:val="lowerLetter"/>
      <w:lvlText w:val="%2."/>
      <w:lvlJc w:val="left"/>
      <w:pPr>
        <w:ind w:left="1590" w:hanging="360"/>
      </w:pPr>
    </w:lvl>
    <w:lvl w:ilvl="2" w:tplc="792CFD70" w:tentative="1">
      <w:start w:val="1"/>
      <w:numFmt w:val="lowerRoman"/>
      <w:lvlText w:val="%3."/>
      <w:lvlJc w:val="right"/>
      <w:pPr>
        <w:ind w:left="2310" w:hanging="180"/>
      </w:pPr>
    </w:lvl>
    <w:lvl w:ilvl="3" w:tplc="6A74510C" w:tentative="1">
      <w:start w:val="1"/>
      <w:numFmt w:val="decimal"/>
      <w:lvlText w:val="%4."/>
      <w:lvlJc w:val="left"/>
      <w:pPr>
        <w:ind w:left="3030" w:hanging="360"/>
      </w:pPr>
    </w:lvl>
    <w:lvl w:ilvl="4" w:tplc="CE1CBB0C" w:tentative="1">
      <w:start w:val="1"/>
      <w:numFmt w:val="lowerLetter"/>
      <w:lvlText w:val="%5."/>
      <w:lvlJc w:val="left"/>
      <w:pPr>
        <w:ind w:left="3750" w:hanging="360"/>
      </w:pPr>
    </w:lvl>
    <w:lvl w:ilvl="5" w:tplc="3E00F728" w:tentative="1">
      <w:start w:val="1"/>
      <w:numFmt w:val="lowerRoman"/>
      <w:lvlText w:val="%6."/>
      <w:lvlJc w:val="right"/>
      <w:pPr>
        <w:ind w:left="4470" w:hanging="180"/>
      </w:pPr>
    </w:lvl>
    <w:lvl w:ilvl="6" w:tplc="42BC7E86" w:tentative="1">
      <w:start w:val="1"/>
      <w:numFmt w:val="decimal"/>
      <w:lvlText w:val="%7."/>
      <w:lvlJc w:val="left"/>
      <w:pPr>
        <w:ind w:left="5190" w:hanging="360"/>
      </w:pPr>
    </w:lvl>
    <w:lvl w:ilvl="7" w:tplc="3BA2126A" w:tentative="1">
      <w:start w:val="1"/>
      <w:numFmt w:val="lowerLetter"/>
      <w:lvlText w:val="%8."/>
      <w:lvlJc w:val="left"/>
      <w:pPr>
        <w:ind w:left="5910" w:hanging="360"/>
      </w:pPr>
    </w:lvl>
    <w:lvl w:ilvl="8" w:tplc="B8BA2A4E" w:tentative="1">
      <w:start w:val="1"/>
      <w:numFmt w:val="lowerRoman"/>
      <w:lvlText w:val="%9."/>
      <w:lvlJc w:val="right"/>
      <w:pPr>
        <w:ind w:left="6630" w:hanging="180"/>
      </w:pPr>
    </w:lvl>
  </w:abstractNum>
  <w:abstractNum w:abstractNumId="7">
    <w:nsid w:val="332C63A3"/>
    <w:multiLevelType w:val="hybridMultilevel"/>
    <w:tmpl w:val="F2F8D7A4"/>
    <w:lvl w:ilvl="0" w:tplc="D35C0EAE">
      <w:start w:val="1"/>
      <w:numFmt w:val="upperLetter"/>
      <w:lvlText w:val="%1."/>
      <w:lvlJc w:val="left"/>
      <w:pPr>
        <w:ind w:left="360" w:hanging="360"/>
      </w:pPr>
    </w:lvl>
    <w:lvl w:ilvl="1" w:tplc="921E321A" w:tentative="1">
      <w:start w:val="1"/>
      <w:numFmt w:val="lowerLetter"/>
      <w:lvlText w:val="%2."/>
      <w:lvlJc w:val="left"/>
      <w:pPr>
        <w:ind w:left="1080" w:hanging="360"/>
      </w:pPr>
    </w:lvl>
    <w:lvl w:ilvl="2" w:tplc="6BFAF808" w:tentative="1">
      <w:start w:val="1"/>
      <w:numFmt w:val="lowerRoman"/>
      <w:lvlText w:val="%3."/>
      <w:lvlJc w:val="right"/>
      <w:pPr>
        <w:ind w:left="1800" w:hanging="180"/>
      </w:pPr>
    </w:lvl>
    <w:lvl w:ilvl="3" w:tplc="EB3E4B02" w:tentative="1">
      <w:start w:val="1"/>
      <w:numFmt w:val="decimal"/>
      <w:lvlText w:val="%4."/>
      <w:lvlJc w:val="left"/>
      <w:pPr>
        <w:ind w:left="2520" w:hanging="360"/>
      </w:pPr>
    </w:lvl>
    <w:lvl w:ilvl="4" w:tplc="20D61B44" w:tentative="1">
      <w:start w:val="1"/>
      <w:numFmt w:val="lowerLetter"/>
      <w:lvlText w:val="%5."/>
      <w:lvlJc w:val="left"/>
      <w:pPr>
        <w:ind w:left="3240" w:hanging="360"/>
      </w:pPr>
    </w:lvl>
    <w:lvl w:ilvl="5" w:tplc="3F8C6204" w:tentative="1">
      <w:start w:val="1"/>
      <w:numFmt w:val="lowerRoman"/>
      <w:lvlText w:val="%6."/>
      <w:lvlJc w:val="right"/>
      <w:pPr>
        <w:ind w:left="3960" w:hanging="180"/>
      </w:pPr>
    </w:lvl>
    <w:lvl w:ilvl="6" w:tplc="A6381E72" w:tentative="1">
      <w:start w:val="1"/>
      <w:numFmt w:val="decimal"/>
      <w:lvlText w:val="%7."/>
      <w:lvlJc w:val="left"/>
      <w:pPr>
        <w:ind w:left="4680" w:hanging="360"/>
      </w:pPr>
    </w:lvl>
    <w:lvl w:ilvl="7" w:tplc="81A2C1F8" w:tentative="1">
      <w:start w:val="1"/>
      <w:numFmt w:val="lowerLetter"/>
      <w:lvlText w:val="%8."/>
      <w:lvlJc w:val="left"/>
      <w:pPr>
        <w:ind w:left="5400" w:hanging="360"/>
      </w:pPr>
    </w:lvl>
    <w:lvl w:ilvl="8" w:tplc="C5609A2A" w:tentative="1">
      <w:start w:val="1"/>
      <w:numFmt w:val="lowerRoman"/>
      <w:lvlText w:val="%9."/>
      <w:lvlJc w:val="right"/>
      <w:pPr>
        <w:ind w:left="6120" w:hanging="180"/>
      </w:pPr>
    </w:lvl>
  </w:abstractNum>
  <w:abstractNum w:abstractNumId="8">
    <w:nsid w:val="3BEF031E"/>
    <w:multiLevelType w:val="hybridMultilevel"/>
    <w:tmpl w:val="2ED858DA"/>
    <w:lvl w:ilvl="0" w:tplc="2C12F73A">
      <w:start w:val="1"/>
      <w:numFmt w:val="bullet"/>
      <w:lvlText w:val=""/>
      <w:lvlJc w:val="left"/>
      <w:pPr>
        <w:ind w:left="720" w:hanging="360"/>
      </w:pPr>
      <w:rPr>
        <w:rFonts w:ascii="Symbol" w:hAnsi="Symbol" w:hint="default"/>
      </w:rPr>
    </w:lvl>
    <w:lvl w:ilvl="1" w:tplc="11F2D38C" w:tentative="1">
      <w:start w:val="1"/>
      <w:numFmt w:val="bullet"/>
      <w:lvlText w:val="o"/>
      <w:lvlJc w:val="left"/>
      <w:pPr>
        <w:ind w:left="1440" w:hanging="360"/>
      </w:pPr>
      <w:rPr>
        <w:rFonts w:ascii="Courier New" w:hAnsi="Courier New" w:cs="Courier New" w:hint="default"/>
      </w:rPr>
    </w:lvl>
    <w:lvl w:ilvl="2" w:tplc="4E9654EA" w:tentative="1">
      <w:start w:val="1"/>
      <w:numFmt w:val="bullet"/>
      <w:lvlText w:val=""/>
      <w:lvlJc w:val="left"/>
      <w:pPr>
        <w:ind w:left="2160" w:hanging="360"/>
      </w:pPr>
      <w:rPr>
        <w:rFonts w:ascii="Wingdings" w:hAnsi="Wingdings" w:hint="default"/>
      </w:rPr>
    </w:lvl>
    <w:lvl w:ilvl="3" w:tplc="282C7606" w:tentative="1">
      <w:start w:val="1"/>
      <w:numFmt w:val="bullet"/>
      <w:lvlText w:val=""/>
      <w:lvlJc w:val="left"/>
      <w:pPr>
        <w:ind w:left="2880" w:hanging="360"/>
      </w:pPr>
      <w:rPr>
        <w:rFonts w:ascii="Symbol" w:hAnsi="Symbol" w:hint="default"/>
      </w:rPr>
    </w:lvl>
    <w:lvl w:ilvl="4" w:tplc="1DD01FF4" w:tentative="1">
      <w:start w:val="1"/>
      <w:numFmt w:val="bullet"/>
      <w:lvlText w:val="o"/>
      <w:lvlJc w:val="left"/>
      <w:pPr>
        <w:ind w:left="3600" w:hanging="360"/>
      </w:pPr>
      <w:rPr>
        <w:rFonts w:ascii="Courier New" w:hAnsi="Courier New" w:cs="Courier New" w:hint="default"/>
      </w:rPr>
    </w:lvl>
    <w:lvl w:ilvl="5" w:tplc="53925FBC" w:tentative="1">
      <w:start w:val="1"/>
      <w:numFmt w:val="bullet"/>
      <w:lvlText w:val=""/>
      <w:lvlJc w:val="left"/>
      <w:pPr>
        <w:ind w:left="4320" w:hanging="360"/>
      </w:pPr>
      <w:rPr>
        <w:rFonts w:ascii="Wingdings" w:hAnsi="Wingdings" w:hint="default"/>
      </w:rPr>
    </w:lvl>
    <w:lvl w:ilvl="6" w:tplc="4B2663D2" w:tentative="1">
      <w:start w:val="1"/>
      <w:numFmt w:val="bullet"/>
      <w:lvlText w:val=""/>
      <w:lvlJc w:val="left"/>
      <w:pPr>
        <w:ind w:left="5040" w:hanging="360"/>
      </w:pPr>
      <w:rPr>
        <w:rFonts w:ascii="Symbol" w:hAnsi="Symbol" w:hint="default"/>
      </w:rPr>
    </w:lvl>
    <w:lvl w:ilvl="7" w:tplc="DF44EE2A" w:tentative="1">
      <w:start w:val="1"/>
      <w:numFmt w:val="bullet"/>
      <w:lvlText w:val="o"/>
      <w:lvlJc w:val="left"/>
      <w:pPr>
        <w:ind w:left="5760" w:hanging="360"/>
      </w:pPr>
      <w:rPr>
        <w:rFonts w:ascii="Courier New" w:hAnsi="Courier New" w:cs="Courier New" w:hint="default"/>
      </w:rPr>
    </w:lvl>
    <w:lvl w:ilvl="8" w:tplc="4AC0119A" w:tentative="1">
      <w:start w:val="1"/>
      <w:numFmt w:val="bullet"/>
      <w:lvlText w:val=""/>
      <w:lvlJc w:val="left"/>
      <w:pPr>
        <w:ind w:left="6480" w:hanging="360"/>
      </w:pPr>
      <w:rPr>
        <w:rFonts w:ascii="Wingdings" w:hAnsi="Wingdings" w:hint="default"/>
      </w:rPr>
    </w:lvl>
  </w:abstractNum>
  <w:abstractNum w:abstractNumId="9">
    <w:nsid w:val="4243414A"/>
    <w:multiLevelType w:val="hybridMultilevel"/>
    <w:tmpl w:val="F60A9588"/>
    <w:lvl w:ilvl="0" w:tplc="A5C041AA">
      <w:start w:val="1"/>
      <w:numFmt w:val="upperRoman"/>
      <w:lvlText w:val="%1."/>
      <w:lvlJc w:val="right"/>
      <w:pPr>
        <w:ind w:left="720" w:hanging="360"/>
      </w:pPr>
    </w:lvl>
    <w:lvl w:ilvl="1" w:tplc="68F4CE14" w:tentative="1">
      <w:start w:val="1"/>
      <w:numFmt w:val="lowerLetter"/>
      <w:lvlText w:val="%2."/>
      <w:lvlJc w:val="left"/>
      <w:pPr>
        <w:ind w:left="1440" w:hanging="360"/>
      </w:pPr>
    </w:lvl>
    <w:lvl w:ilvl="2" w:tplc="7588450C" w:tentative="1">
      <w:start w:val="1"/>
      <w:numFmt w:val="lowerRoman"/>
      <w:lvlText w:val="%3."/>
      <w:lvlJc w:val="right"/>
      <w:pPr>
        <w:ind w:left="2160" w:hanging="180"/>
      </w:pPr>
    </w:lvl>
    <w:lvl w:ilvl="3" w:tplc="480C8CB2" w:tentative="1">
      <w:start w:val="1"/>
      <w:numFmt w:val="decimal"/>
      <w:lvlText w:val="%4."/>
      <w:lvlJc w:val="left"/>
      <w:pPr>
        <w:ind w:left="2880" w:hanging="360"/>
      </w:pPr>
    </w:lvl>
    <w:lvl w:ilvl="4" w:tplc="136C7604" w:tentative="1">
      <w:start w:val="1"/>
      <w:numFmt w:val="lowerLetter"/>
      <w:lvlText w:val="%5."/>
      <w:lvlJc w:val="left"/>
      <w:pPr>
        <w:ind w:left="3600" w:hanging="360"/>
      </w:pPr>
    </w:lvl>
    <w:lvl w:ilvl="5" w:tplc="F3BE4A6C" w:tentative="1">
      <w:start w:val="1"/>
      <w:numFmt w:val="lowerRoman"/>
      <w:lvlText w:val="%6."/>
      <w:lvlJc w:val="right"/>
      <w:pPr>
        <w:ind w:left="4320" w:hanging="180"/>
      </w:pPr>
    </w:lvl>
    <w:lvl w:ilvl="6" w:tplc="A732A976" w:tentative="1">
      <w:start w:val="1"/>
      <w:numFmt w:val="decimal"/>
      <w:lvlText w:val="%7."/>
      <w:lvlJc w:val="left"/>
      <w:pPr>
        <w:ind w:left="5040" w:hanging="360"/>
      </w:pPr>
    </w:lvl>
    <w:lvl w:ilvl="7" w:tplc="BB98580C" w:tentative="1">
      <w:start w:val="1"/>
      <w:numFmt w:val="lowerLetter"/>
      <w:lvlText w:val="%8."/>
      <w:lvlJc w:val="left"/>
      <w:pPr>
        <w:ind w:left="5760" w:hanging="360"/>
      </w:pPr>
    </w:lvl>
    <w:lvl w:ilvl="8" w:tplc="25B28E84" w:tentative="1">
      <w:start w:val="1"/>
      <w:numFmt w:val="lowerRoman"/>
      <w:lvlText w:val="%9."/>
      <w:lvlJc w:val="right"/>
      <w:pPr>
        <w:ind w:left="6480" w:hanging="180"/>
      </w:pPr>
    </w:lvl>
  </w:abstractNum>
  <w:abstractNum w:abstractNumId="10">
    <w:nsid w:val="53C9101C"/>
    <w:multiLevelType w:val="hybridMultilevel"/>
    <w:tmpl w:val="6678A918"/>
    <w:lvl w:ilvl="0" w:tplc="156AEDF6">
      <w:start w:val="1"/>
      <w:numFmt w:val="upperRoman"/>
      <w:lvlText w:val="%1."/>
      <w:lvlJc w:val="right"/>
      <w:pPr>
        <w:ind w:left="1440" w:hanging="360"/>
      </w:pPr>
      <w:rPr>
        <w:b/>
        <w:bCs/>
      </w:rPr>
    </w:lvl>
    <w:lvl w:ilvl="1" w:tplc="B9E8AED6" w:tentative="1">
      <w:start w:val="1"/>
      <w:numFmt w:val="lowerLetter"/>
      <w:lvlText w:val="%2."/>
      <w:lvlJc w:val="left"/>
      <w:pPr>
        <w:ind w:left="2160" w:hanging="360"/>
      </w:pPr>
    </w:lvl>
    <w:lvl w:ilvl="2" w:tplc="F6CCACCA" w:tentative="1">
      <w:start w:val="1"/>
      <w:numFmt w:val="lowerRoman"/>
      <w:lvlText w:val="%3."/>
      <w:lvlJc w:val="right"/>
      <w:pPr>
        <w:ind w:left="2880" w:hanging="180"/>
      </w:pPr>
    </w:lvl>
    <w:lvl w:ilvl="3" w:tplc="4BF0C9B8" w:tentative="1">
      <w:start w:val="1"/>
      <w:numFmt w:val="decimal"/>
      <w:lvlText w:val="%4."/>
      <w:lvlJc w:val="left"/>
      <w:pPr>
        <w:ind w:left="3600" w:hanging="360"/>
      </w:pPr>
    </w:lvl>
    <w:lvl w:ilvl="4" w:tplc="4126A8D4" w:tentative="1">
      <w:start w:val="1"/>
      <w:numFmt w:val="lowerLetter"/>
      <w:lvlText w:val="%5."/>
      <w:lvlJc w:val="left"/>
      <w:pPr>
        <w:ind w:left="4320" w:hanging="360"/>
      </w:pPr>
    </w:lvl>
    <w:lvl w:ilvl="5" w:tplc="51F6D3E8" w:tentative="1">
      <w:start w:val="1"/>
      <w:numFmt w:val="lowerRoman"/>
      <w:lvlText w:val="%6."/>
      <w:lvlJc w:val="right"/>
      <w:pPr>
        <w:ind w:left="5040" w:hanging="180"/>
      </w:pPr>
    </w:lvl>
    <w:lvl w:ilvl="6" w:tplc="13C6F208" w:tentative="1">
      <w:start w:val="1"/>
      <w:numFmt w:val="decimal"/>
      <w:lvlText w:val="%7."/>
      <w:lvlJc w:val="left"/>
      <w:pPr>
        <w:ind w:left="5760" w:hanging="360"/>
      </w:pPr>
    </w:lvl>
    <w:lvl w:ilvl="7" w:tplc="E612CF54" w:tentative="1">
      <w:start w:val="1"/>
      <w:numFmt w:val="lowerLetter"/>
      <w:lvlText w:val="%8."/>
      <w:lvlJc w:val="left"/>
      <w:pPr>
        <w:ind w:left="6480" w:hanging="360"/>
      </w:pPr>
    </w:lvl>
    <w:lvl w:ilvl="8" w:tplc="7152DDEE" w:tentative="1">
      <w:start w:val="1"/>
      <w:numFmt w:val="lowerRoman"/>
      <w:lvlText w:val="%9."/>
      <w:lvlJc w:val="right"/>
      <w:pPr>
        <w:ind w:left="7200" w:hanging="180"/>
      </w:pPr>
    </w:lvl>
  </w:abstractNum>
  <w:abstractNum w:abstractNumId="11">
    <w:nsid w:val="56CA49B7"/>
    <w:multiLevelType w:val="hybridMultilevel"/>
    <w:tmpl w:val="68D885FE"/>
    <w:lvl w:ilvl="0" w:tplc="926A90CC">
      <w:start w:val="1"/>
      <w:numFmt w:val="upperRoman"/>
      <w:lvlText w:val="%1."/>
      <w:lvlJc w:val="right"/>
      <w:pPr>
        <w:ind w:left="3855" w:hanging="360"/>
      </w:pPr>
    </w:lvl>
    <w:lvl w:ilvl="1" w:tplc="676AEE7A" w:tentative="1">
      <w:start w:val="1"/>
      <w:numFmt w:val="lowerLetter"/>
      <w:lvlText w:val="%2."/>
      <w:lvlJc w:val="left"/>
      <w:pPr>
        <w:ind w:left="4575" w:hanging="360"/>
      </w:pPr>
    </w:lvl>
    <w:lvl w:ilvl="2" w:tplc="76528824" w:tentative="1">
      <w:start w:val="1"/>
      <w:numFmt w:val="lowerRoman"/>
      <w:lvlText w:val="%3."/>
      <w:lvlJc w:val="right"/>
      <w:pPr>
        <w:ind w:left="5295" w:hanging="180"/>
      </w:pPr>
    </w:lvl>
    <w:lvl w:ilvl="3" w:tplc="493E20CA" w:tentative="1">
      <w:start w:val="1"/>
      <w:numFmt w:val="decimal"/>
      <w:lvlText w:val="%4."/>
      <w:lvlJc w:val="left"/>
      <w:pPr>
        <w:ind w:left="6015" w:hanging="360"/>
      </w:pPr>
    </w:lvl>
    <w:lvl w:ilvl="4" w:tplc="3A3A3D1A" w:tentative="1">
      <w:start w:val="1"/>
      <w:numFmt w:val="lowerLetter"/>
      <w:lvlText w:val="%5."/>
      <w:lvlJc w:val="left"/>
      <w:pPr>
        <w:ind w:left="6735" w:hanging="360"/>
      </w:pPr>
    </w:lvl>
    <w:lvl w:ilvl="5" w:tplc="9E28EC8A" w:tentative="1">
      <w:start w:val="1"/>
      <w:numFmt w:val="lowerRoman"/>
      <w:lvlText w:val="%6."/>
      <w:lvlJc w:val="right"/>
      <w:pPr>
        <w:ind w:left="7455" w:hanging="180"/>
      </w:pPr>
    </w:lvl>
    <w:lvl w:ilvl="6" w:tplc="FE8289A2" w:tentative="1">
      <w:start w:val="1"/>
      <w:numFmt w:val="decimal"/>
      <w:lvlText w:val="%7."/>
      <w:lvlJc w:val="left"/>
      <w:pPr>
        <w:ind w:left="8175" w:hanging="360"/>
      </w:pPr>
    </w:lvl>
    <w:lvl w:ilvl="7" w:tplc="9730B42E" w:tentative="1">
      <w:start w:val="1"/>
      <w:numFmt w:val="lowerLetter"/>
      <w:lvlText w:val="%8."/>
      <w:lvlJc w:val="left"/>
      <w:pPr>
        <w:ind w:left="8895" w:hanging="360"/>
      </w:pPr>
    </w:lvl>
    <w:lvl w:ilvl="8" w:tplc="EDDA669E" w:tentative="1">
      <w:start w:val="1"/>
      <w:numFmt w:val="lowerRoman"/>
      <w:lvlText w:val="%9."/>
      <w:lvlJc w:val="right"/>
      <w:pPr>
        <w:ind w:left="9615" w:hanging="180"/>
      </w:pPr>
    </w:lvl>
  </w:abstractNum>
  <w:abstractNum w:abstractNumId="12">
    <w:nsid w:val="5EFA6282"/>
    <w:multiLevelType w:val="hybridMultilevel"/>
    <w:tmpl w:val="70B65B08"/>
    <w:lvl w:ilvl="0" w:tplc="874AB562">
      <w:start w:val="1"/>
      <w:numFmt w:val="upperRoman"/>
      <w:lvlText w:val="%1."/>
      <w:lvlJc w:val="right"/>
      <w:pPr>
        <w:ind w:left="720" w:hanging="360"/>
      </w:pPr>
    </w:lvl>
    <w:lvl w:ilvl="1" w:tplc="24E6D4D4" w:tentative="1">
      <w:start w:val="1"/>
      <w:numFmt w:val="lowerLetter"/>
      <w:lvlText w:val="%2."/>
      <w:lvlJc w:val="left"/>
      <w:pPr>
        <w:ind w:left="1440" w:hanging="360"/>
      </w:pPr>
    </w:lvl>
    <w:lvl w:ilvl="2" w:tplc="76588460" w:tentative="1">
      <w:start w:val="1"/>
      <w:numFmt w:val="lowerRoman"/>
      <w:lvlText w:val="%3."/>
      <w:lvlJc w:val="right"/>
      <w:pPr>
        <w:ind w:left="2160" w:hanging="180"/>
      </w:pPr>
    </w:lvl>
    <w:lvl w:ilvl="3" w:tplc="D03AF83E" w:tentative="1">
      <w:start w:val="1"/>
      <w:numFmt w:val="decimal"/>
      <w:lvlText w:val="%4."/>
      <w:lvlJc w:val="left"/>
      <w:pPr>
        <w:ind w:left="2880" w:hanging="360"/>
      </w:pPr>
    </w:lvl>
    <w:lvl w:ilvl="4" w:tplc="F5F42EE6" w:tentative="1">
      <w:start w:val="1"/>
      <w:numFmt w:val="lowerLetter"/>
      <w:lvlText w:val="%5."/>
      <w:lvlJc w:val="left"/>
      <w:pPr>
        <w:ind w:left="3600" w:hanging="360"/>
      </w:pPr>
    </w:lvl>
    <w:lvl w:ilvl="5" w:tplc="BE02D87C" w:tentative="1">
      <w:start w:val="1"/>
      <w:numFmt w:val="lowerRoman"/>
      <w:lvlText w:val="%6."/>
      <w:lvlJc w:val="right"/>
      <w:pPr>
        <w:ind w:left="4320" w:hanging="180"/>
      </w:pPr>
    </w:lvl>
    <w:lvl w:ilvl="6" w:tplc="C46A9F96" w:tentative="1">
      <w:start w:val="1"/>
      <w:numFmt w:val="decimal"/>
      <w:lvlText w:val="%7."/>
      <w:lvlJc w:val="left"/>
      <w:pPr>
        <w:ind w:left="5040" w:hanging="360"/>
      </w:pPr>
    </w:lvl>
    <w:lvl w:ilvl="7" w:tplc="CDF6DBC4" w:tentative="1">
      <w:start w:val="1"/>
      <w:numFmt w:val="lowerLetter"/>
      <w:lvlText w:val="%8."/>
      <w:lvlJc w:val="left"/>
      <w:pPr>
        <w:ind w:left="5760" w:hanging="360"/>
      </w:pPr>
    </w:lvl>
    <w:lvl w:ilvl="8" w:tplc="79EE158E" w:tentative="1">
      <w:start w:val="1"/>
      <w:numFmt w:val="lowerRoman"/>
      <w:lvlText w:val="%9."/>
      <w:lvlJc w:val="right"/>
      <w:pPr>
        <w:ind w:left="6480" w:hanging="180"/>
      </w:pPr>
    </w:lvl>
  </w:abstractNum>
  <w:abstractNum w:abstractNumId="13">
    <w:nsid w:val="60892097"/>
    <w:multiLevelType w:val="hybridMultilevel"/>
    <w:tmpl w:val="EC5C4ECA"/>
    <w:lvl w:ilvl="0" w:tplc="16181A58">
      <w:start w:val="22"/>
      <w:numFmt w:val="upperLetter"/>
      <w:lvlText w:val="%1."/>
      <w:lvlJc w:val="left"/>
      <w:pPr>
        <w:ind w:left="720" w:hanging="360"/>
      </w:pPr>
      <w:rPr>
        <w:rFonts w:hint="default"/>
      </w:rPr>
    </w:lvl>
    <w:lvl w:ilvl="1" w:tplc="FD30D4F8" w:tentative="1">
      <w:start w:val="1"/>
      <w:numFmt w:val="lowerLetter"/>
      <w:lvlText w:val="%2."/>
      <w:lvlJc w:val="left"/>
      <w:pPr>
        <w:ind w:left="1440" w:hanging="360"/>
      </w:pPr>
    </w:lvl>
    <w:lvl w:ilvl="2" w:tplc="B5201E7A" w:tentative="1">
      <w:start w:val="1"/>
      <w:numFmt w:val="lowerRoman"/>
      <w:lvlText w:val="%3."/>
      <w:lvlJc w:val="right"/>
      <w:pPr>
        <w:ind w:left="2160" w:hanging="180"/>
      </w:pPr>
    </w:lvl>
    <w:lvl w:ilvl="3" w:tplc="74CAEE8A" w:tentative="1">
      <w:start w:val="1"/>
      <w:numFmt w:val="decimal"/>
      <w:lvlText w:val="%4."/>
      <w:lvlJc w:val="left"/>
      <w:pPr>
        <w:ind w:left="2880" w:hanging="360"/>
      </w:pPr>
    </w:lvl>
    <w:lvl w:ilvl="4" w:tplc="EA0203F0" w:tentative="1">
      <w:start w:val="1"/>
      <w:numFmt w:val="lowerLetter"/>
      <w:lvlText w:val="%5."/>
      <w:lvlJc w:val="left"/>
      <w:pPr>
        <w:ind w:left="3600" w:hanging="360"/>
      </w:pPr>
    </w:lvl>
    <w:lvl w:ilvl="5" w:tplc="91EA4E1A" w:tentative="1">
      <w:start w:val="1"/>
      <w:numFmt w:val="lowerRoman"/>
      <w:lvlText w:val="%6."/>
      <w:lvlJc w:val="right"/>
      <w:pPr>
        <w:ind w:left="4320" w:hanging="180"/>
      </w:pPr>
    </w:lvl>
    <w:lvl w:ilvl="6" w:tplc="B2ACE986" w:tentative="1">
      <w:start w:val="1"/>
      <w:numFmt w:val="decimal"/>
      <w:lvlText w:val="%7."/>
      <w:lvlJc w:val="left"/>
      <w:pPr>
        <w:ind w:left="5040" w:hanging="360"/>
      </w:pPr>
    </w:lvl>
    <w:lvl w:ilvl="7" w:tplc="563250B4" w:tentative="1">
      <w:start w:val="1"/>
      <w:numFmt w:val="lowerLetter"/>
      <w:lvlText w:val="%8."/>
      <w:lvlJc w:val="left"/>
      <w:pPr>
        <w:ind w:left="5760" w:hanging="360"/>
      </w:pPr>
    </w:lvl>
    <w:lvl w:ilvl="8" w:tplc="A282028C" w:tentative="1">
      <w:start w:val="1"/>
      <w:numFmt w:val="lowerRoman"/>
      <w:lvlText w:val="%9."/>
      <w:lvlJc w:val="right"/>
      <w:pPr>
        <w:ind w:left="6480" w:hanging="180"/>
      </w:pPr>
    </w:lvl>
  </w:abstractNum>
  <w:abstractNum w:abstractNumId="14">
    <w:nsid w:val="610D71D6"/>
    <w:multiLevelType w:val="hybridMultilevel"/>
    <w:tmpl w:val="C6FEB60C"/>
    <w:lvl w:ilvl="0" w:tplc="B8647E80">
      <w:start w:val="1"/>
      <w:numFmt w:val="upperLetter"/>
      <w:lvlText w:val="%1."/>
      <w:lvlJc w:val="left"/>
      <w:pPr>
        <w:ind w:left="720" w:hanging="360"/>
      </w:pPr>
    </w:lvl>
    <w:lvl w:ilvl="1" w:tplc="8E2CCE5E" w:tentative="1">
      <w:start w:val="1"/>
      <w:numFmt w:val="lowerLetter"/>
      <w:lvlText w:val="%2."/>
      <w:lvlJc w:val="left"/>
      <w:pPr>
        <w:ind w:left="1440" w:hanging="360"/>
      </w:pPr>
    </w:lvl>
    <w:lvl w:ilvl="2" w:tplc="A1B8A078" w:tentative="1">
      <w:start w:val="1"/>
      <w:numFmt w:val="lowerRoman"/>
      <w:lvlText w:val="%3."/>
      <w:lvlJc w:val="right"/>
      <w:pPr>
        <w:ind w:left="2160" w:hanging="180"/>
      </w:pPr>
    </w:lvl>
    <w:lvl w:ilvl="3" w:tplc="B094A03E" w:tentative="1">
      <w:start w:val="1"/>
      <w:numFmt w:val="decimal"/>
      <w:lvlText w:val="%4."/>
      <w:lvlJc w:val="left"/>
      <w:pPr>
        <w:ind w:left="2880" w:hanging="360"/>
      </w:pPr>
    </w:lvl>
    <w:lvl w:ilvl="4" w:tplc="0E74BC96" w:tentative="1">
      <w:start w:val="1"/>
      <w:numFmt w:val="lowerLetter"/>
      <w:lvlText w:val="%5."/>
      <w:lvlJc w:val="left"/>
      <w:pPr>
        <w:ind w:left="3600" w:hanging="360"/>
      </w:pPr>
    </w:lvl>
    <w:lvl w:ilvl="5" w:tplc="35FA15C8" w:tentative="1">
      <w:start w:val="1"/>
      <w:numFmt w:val="lowerRoman"/>
      <w:lvlText w:val="%6."/>
      <w:lvlJc w:val="right"/>
      <w:pPr>
        <w:ind w:left="4320" w:hanging="180"/>
      </w:pPr>
    </w:lvl>
    <w:lvl w:ilvl="6" w:tplc="F87426B6" w:tentative="1">
      <w:start w:val="1"/>
      <w:numFmt w:val="decimal"/>
      <w:lvlText w:val="%7."/>
      <w:lvlJc w:val="left"/>
      <w:pPr>
        <w:ind w:left="5040" w:hanging="360"/>
      </w:pPr>
    </w:lvl>
    <w:lvl w:ilvl="7" w:tplc="5C7EC3E0" w:tentative="1">
      <w:start w:val="1"/>
      <w:numFmt w:val="lowerLetter"/>
      <w:lvlText w:val="%8."/>
      <w:lvlJc w:val="left"/>
      <w:pPr>
        <w:ind w:left="5760" w:hanging="360"/>
      </w:pPr>
    </w:lvl>
    <w:lvl w:ilvl="8" w:tplc="16ECC598" w:tentative="1">
      <w:start w:val="1"/>
      <w:numFmt w:val="lowerRoman"/>
      <w:lvlText w:val="%9."/>
      <w:lvlJc w:val="right"/>
      <w:pPr>
        <w:ind w:left="6480" w:hanging="180"/>
      </w:pPr>
    </w:lvl>
  </w:abstractNum>
  <w:abstractNum w:abstractNumId="15">
    <w:nsid w:val="629F42D8"/>
    <w:multiLevelType w:val="hybridMultilevel"/>
    <w:tmpl w:val="56F08BD2"/>
    <w:lvl w:ilvl="0" w:tplc="363E4F34">
      <w:start w:val="1"/>
      <w:numFmt w:val="upperLetter"/>
      <w:lvlText w:val="%1."/>
      <w:lvlJc w:val="left"/>
      <w:pPr>
        <w:ind w:left="1440" w:hanging="360"/>
      </w:pPr>
    </w:lvl>
    <w:lvl w:ilvl="1" w:tplc="DB9CA11A" w:tentative="1">
      <w:start w:val="1"/>
      <w:numFmt w:val="lowerLetter"/>
      <w:lvlText w:val="%2."/>
      <w:lvlJc w:val="left"/>
      <w:pPr>
        <w:ind w:left="2160" w:hanging="360"/>
      </w:pPr>
    </w:lvl>
    <w:lvl w:ilvl="2" w:tplc="10B41096" w:tentative="1">
      <w:start w:val="1"/>
      <w:numFmt w:val="lowerRoman"/>
      <w:lvlText w:val="%3."/>
      <w:lvlJc w:val="right"/>
      <w:pPr>
        <w:ind w:left="2880" w:hanging="180"/>
      </w:pPr>
    </w:lvl>
    <w:lvl w:ilvl="3" w:tplc="A0D6B738" w:tentative="1">
      <w:start w:val="1"/>
      <w:numFmt w:val="decimal"/>
      <w:lvlText w:val="%4."/>
      <w:lvlJc w:val="left"/>
      <w:pPr>
        <w:ind w:left="3600" w:hanging="360"/>
      </w:pPr>
    </w:lvl>
    <w:lvl w:ilvl="4" w:tplc="806C5606" w:tentative="1">
      <w:start w:val="1"/>
      <w:numFmt w:val="lowerLetter"/>
      <w:lvlText w:val="%5."/>
      <w:lvlJc w:val="left"/>
      <w:pPr>
        <w:ind w:left="4320" w:hanging="360"/>
      </w:pPr>
    </w:lvl>
    <w:lvl w:ilvl="5" w:tplc="827A0B0E" w:tentative="1">
      <w:start w:val="1"/>
      <w:numFmt w:val="lowerRoman"/>
      <w:lvlText w:val="%6."/>
      <w:lvlJc w:val="right"/>
      <w:pPr>
        <w:ind w:left="5040" w:hanging="180"/>
      </w:pPr>
    </w:lvl>
    <w:lvl w:ilvl="6" w:tplc="8856E728" w:tentative="1">
      <w:start w:val="1"/>
      <w:numFmt w:val="decimal"/>
      <w:lvlText w:val="%7."/>
      <w:lvlJc w:val="left"/>
      <w:pPr>
        <w:ind w:left="5760" w:hanging="360"/>
      </w:pPr>
    </w:lvl>
    <w:lvl w:ilvl="7" w:tplc="A510DEA2" w:tentative="1">
      <w:start w:val="1"/>
      <w:numFmt w:val="lowerLetter"/>
      <w:lvlText w:val="%8."/>
      <w:lvlJc w:val="left"/>
      <w:pPr>
        <w:ind w:left="6480" w:hanging="360"/>
      </w:pPr>
    </w:lvl>
    <w:lvl w:ilvl="8" w:tplc="82E8713E" w:tentative="1">
      <w:start w:val="1"/>
      <w:numFmt w:val="lowerRoman"/>
      <w:lvlText w:val="%9."/>
      <w:lvlJc w:val="right"/>
      <w:pPr>
        <w:ind w:left="7200" w:hanging="180"/>
      </w:pPr>
    </w:lvl>
  </w:abstractNum>
  <w:abstractNum w:abstractNumId="16">
    <w:nsid w:val="72ED2E2D"/>
    <w:multiLevelType w:val="hybridMultilevel"/>
    <w:tmpl w:val="6BB45EE6"/>
    <w:lvl w:ilvl="0" w:tplc="5380D004">
      <w:start w:val="1"/>
      <w:numFmt w:val="upperLetter"/>
      <w:lvlText w:val="%1."/>
      <w:lvlJc w:val="left"/>
      <w:pPr>
        <w:ind w:left="360" w:hanging="360"/>
      </w:pPr>
    </w:lvl>
    <w:lvl w:ilvl="1" w:tplc="DB447F0A" w:tentative="1">
      <w:start w:val="1"/>
      <w:numFmt w:val="lowerLetter"/>
      <w:lvlText w:val="%2."/>
      <w:lvlJc w:val="left"/>
      <w:pPr>
        <w:ind w:left="1080" w:hanging="360"/>
      </w:pPr>
    </w:lvl>
    <w:lvl w:ilvl="2" w:tplc="003C3EB4" w:tentative="1">
      <w:start w:val="1"/>
      <w:numFmt w:val="lowerRoman"/>
      <w:lvlText w:val="%3."/>
      <w:lvlJc w:val="right"/>
      <w:pPr>
        <w:ind w:left="1800" w:hanging="180"/>
      </w:pPr>
    </w:lvl>
    <w:lvl w:ilvl="3" w:tplc="DAE29A38" w:tentative="1">
      <w:start w:val="1"/>
      <w:numFmt w:val="decimal"/>
      <w:lvlText w:val="%4."/>
      <w:lvlJc w:val="left"/>
      <w:pPr>
        <w:ind w:left="2520" w:hanging="360"/>
      </w:pPr>
    </w:lvl>
    <w:lvl w:ilvl="4" w:tplc="BF7ED9B8" w:tentative="1">
      <w:start w:val="1"/>
      <w:numFmt w:val="lowerLetter"/>
      <w:lvlText w:val="%5."/>
      <w:lvlJc w:val="left"/>
      <w:pPr>
        <w:ind w:left="3240" w:hanging="360"/>
      </w:pPr>
    </w:lvl>
    <w:lvl w:ilvl="5" w:tplc="2A043832" w:tentative="1">
      <w:start w:val="1"/>
      <w:numFmt w:val="lowerRoman"/>
      <w:lvlText w:val="%6."/>
      <w:lvlJc w:val="right"/>
      <w:pPr>
        <w:ind w:left="3960" w:hanging="180"/>
      </w:pPr>
    </w:lvl>
    <w:lvl w:ilvl="6" w:tplc="627A70B0" w:tentative="1">
      <w:start w:val="1"/>
      <w:numFmt w:val="decimal"/>
      <w:lvlText w:val="%7."/>
      <w:lvlJc w:val="left"/>
      <w:pPr>
        <w:ind w:left="4680" w:hanging="360"/>
      </w:pPr>
    </w:lvl>
    <w:lvl w:ilvl="7" w:tplc="9DCAEB90" w:tentative="1">
      <w:start w:val="1"/>
      <w:numFmt w:val="lowerLetter"/>
      <w:lvlText w:val="%8."/>
      <w:lvlJc w:val="left"/>
      <w:pPr>
        <w:ind w:left="5400" w:hanging="360"/>
      </w:pPr>
    </w:lvl>
    <w:lvl w:ilvl="8" w:tplc="9F8654A4" w:tentative="1">
      <w:start w:val="1"/>
      <w:numFmt w:val="lowerRoman"/>
      <w:lvlText w:val="%9."/>
      <w:lvlJc w:val="right"/>
      <w:pPr>
        <w:ind w:left="6120" w:hanging="180"/>
      </w:pPr>
    </w:lvl>
  </w:abstractNum>
  <w:abstractNum w:abstractNumId="17">
    <w:nsid w:val="76155777"/>
    <w:multiLevelType w:val="hybridMultilevel"/>
    <w:tmpl w:val="8034BFB4"/>
    <w:lvl w:ilvl="0" w:tplc="2040B68E">
      <w:start w:val="1"/>
      <w:numFmt w:val="upperLetter"/>
      <w:lvlText w:val="%1."/>
      <w:lvlJc w:val="left"/>
      <w:pPr>
        <w:ind w:left="360" w:hanging="360"/>
      </w:pPr>
    </w:lvl>
    <w:lvl w:ilvl="1" w:tplc="EDFEBA4C" w:tentative="1">
      <w:start w:val="1"/>
      <w:numFmt w:val="lowerLetter"/>
      <w:lvlText w:val="%2."/>
      <w:lvlJc w:val="left"/>
      <w:pPr>
        <w:ind w:left="1080" w:hanging="360"/>
      </w:pPr>
    </w:lvl>
    <w:lvl w:ilvl="2" w:tplc="6B8666B4" w:tentative="1">
      <w:start w:val="1"/>
      <w:numFmt w:val="lowerRoman"/>
      <w:lvlText w:val="%3."/>
      <w:lvlJc w:val="right"/>
      <w:pPr>
        <w:ind w:left="1800" w:hanging="180"/>
      </w:pPr>
    </w:lvl>
    <w:lvl w:ilvl="3" w:tplc="68A63AE2" w:tentative="1">
      <w:start w:val="1"/>
      <w:numFmt w:val="decimal"/>
      <w:lvlText w:val="%4."/>
      <w:lvlJc w:val="left"/>
      <w:pPr>
        <w:ind w:left="2520" w:hanging="360"/>
      </w:pPr>
    </w:lvl>
    <w:lvl w:ilvl="4" w:tplc="7D3A83D8" w:tentative="1">
      <w:start w:val="1"/>
      <w:numFmt w:val="lowerLetter"/>
      <w:lvlText w:val="%5."/>
      <w:lvlJc w:val="left"/>
      <w:pPr>
        <w:ind w:left="3240" w:hanging="360"/>
      </w:pPr>
    </w:lvl>
    <w:lvl w:ilvl="5" w:tplc="92426C8E" w:tentative="1">
      <w:start w:val="1"/>
      <w:numFmt w:val="lowerRoman"/>
      <w:lvlText w:val="%6."/>
      <w:lvlJc w:val="right"/>
      <w:pPr>
        <w:ind w:left="3960" w:hanging="180"/>
      </w:pPr>
    </w:lvl>
    <w:lvl w:ilvl="6" w:tplc="0666F64E" w:tentative="1">
      <w:start w:val="1"/>
      <w:numFmt w:val="decimal"/>
      <w:lvlText w:val="%7."/>
      <w:lvlJc w:val="left"/>
      <w:pPr>
        <w:ind w:left="4680" w:hanging="360"/>
      </w:pPr>
    </w:lvl>
    <w:lvl w:ilvl="7" w:tplc="C47EA142" w:tentative="1">
      <w:start w:val="1"/>
      <w:numFmt w:val="lowerLetter"/>
      <w:lvlText w:val="%8."/>
      <w:lvlJc w:val="left"/>
      <w:pPr>
        <w:ind w:left="5400" w:hanging="360"/>
      </w:pPr>
    </w:lvl>
    <w:lvl w:ilvl="8" w:tplc="E33AE430" w:tentative="1">
      <w:start w:val="1"/>
      <w:numFmt w:val="lowerRoman"/>
      <w:lvlText w:val="%9."/>
      <w:lvlJc w:val="right"/>
      <w:pPr>
        <w:ind w:left="6120" w:hanging="180"/>
      </w:pPr>
    </w:lvl>
  </w:abstractNum>
  <w:abstractNum w:abstractNumId="18">
    <w:nsid w:val="7B1A6FDA"/>
    <w:multiLevelType w:val="hybridMultilevel"/>
    <w:tmpl w:val="02001F44"/>
    <w:lvl w:ilvl="0" w:tplc="8E4CA38C">
      <w:start w:val="1"/>
      <w:numFmt w:val="upperRoman"/>
      <w:lvlText w:val="%1."/>
      <w:lvlJc w:val="right"/>
      <w:pPr>
        <w:ind w:left="360" w:hanging="360"/>
      </w:pPr>
      <w:rPr>
        <w:b/>
        <w:bCs/>
      </w:rPr>
    </w:lvl>
    <w:lvl w:ilvl="1" w:tplc="E3000DF4">
      <w:start w:val="1"/>
      <w:numFmt w:val="lowerLetter"/>
      <w:lvlText w:val="%2."/>
      <w:lvlJc w:val="left"/>
      <w:pPr>
        <w:ind w:left="1080" w:hanging="360"/>
      </w:pPr>
    </w:lvl>
    <w:lvl w:ilvl="2" w:tplc="88187138">
      <w:start w:val="1"/>
      <w:numFmt w:val="lowerRoman"/>
      <w:lvlText w:val="%3."/>
      <w:lvlJc w:val="right"/>
      <w:pPr>
        <w:ind w:left="1800" w:hanging="180"/>
      </w:pPr>
    </w:lvl>
    <w:lvl w:ilvl="3" w:tplc="04488DEA">
      <w:start w:val="1"/>
      <w:numFmt w:val="upperRoman"/>
      <w:lvlText w:val="%4."/>
      <w:lvlJc w:val="right"/>
      <w:pPr>
        <w:ind w:left="2520" w:hanging="360"/>
      </w:pPr>
    </w:lvl>
    <w:lvl w:ilvl="4" w:tplc="BC3270D8" w:tentative="1">
      <w:start w:val="1"/>
      <w:numFmt w:val="lowerLetter"/>
      <w:lvlText w:val="%5."/>
      <w:lvlJc w:val="left"/>
      <w:pPr>
        <w:ind w:left="3240" w:hanging="360"/>
      </w:pPr>
    </w:lvl>
    <w:lvl w:ilvl="5" w:tplc="945E5B10" w:tentative="1">
      <w:start w:val="1"/>
      <w:numFmt w:val="lowerRoman"/>
      <w:lvlText w:val="%6."/>
      <w:lvlJc w:val="right"/>
      <w:pPr>
        <w:ind w:left="3960" w:hanging="180"/>
      </w:pPr>
    </w:lvl>
    <w:lvl w:ilvl="6" w:tplc="F6C2086E" w:tentative="1">
      <w:start w:val="1"/>
      <w:numFmt w:val="decimal"/>
      <w:lvlText w:val="%7."/>
      <w:lvlJc w:val="left"/>
      <w:pPr>
        <w:ind w:left="4680" w:hanging="360"/>
      </w:pPr>
    </w:lvl>
    <w:lvl w:ilvl="7" w:tplc="C61A4578" w:tentative="1">
      <w:start w:val="1"/>
      <w:numFmt w:val="lowerLetter"/>
      <w:lvlText w:val="%8."/>
      <w:lvlJc w:val="left"/>
      <w:pPr>
        <w:ind w:left="5400" w:hanging="360"/>
      </w:pPr>
    </w:lvl>
    <w:lvl w:ilvl="8" w:tplc="6F22CFCA" w:tentative="1">
      <w:start w:val="1"/>
      <w:numFmt w:val="lowerRoman"/>
      <w:lvlText w:val="%9."/>
      <w:lvlJc w:val="right"/>
      <w:pPr>
        <w:ind w:left="6120" w:hanging="180"/>
      </w:pPr>
    </w:lvl>
  </w:abstractNum>
  <w:abstractNum w:abstractNumId="19">
    <w:nsid w:val="7F1B1450"/>
    <w:multiLevelType w:val="hybridMultilevel"/>
    <w:tmpl w:val="A33CE14E"/>
    <w:lvl w:ilvl="0" w:tplc="CDF26764">
      <w:start w:val="9"/>
      <w:numFmt w:val="upperRoman"/>
      <w:lvlText w:val="%1."/>
      <w:lvlJc w:val="left"/>
      <w:pPr>
        <w:ind w:left="1080" w:hanging="720"/>
      </w:pPr>
      <w:rPr>
        <w:rFonts w:hint="default"/>
        <w:b/>
        <w:bCs w:val="0"/>
      </w:rPr>
    </w:lvl>
    <w:lvl w:ilvl="1" w:tplc="F794A7B2" w:tentative="1">
      <w:start w:val="1"/>
      <w:numFmt w:val="lowerLetter"/>
      <w:lvlText w:val="%2."/>
      <w:lvlJc w:val="left"/>
      <w:pPr>
        <w:ind w:left="1440" w:hanging="360"/>
      </w:pPr>
    </w:lvl>
    <w:lvl w:ilvl="2" w:tplc="DC6228F4" w:tentative="1">
      <w:start w:val="1"/>
      <w:numFmt w:val="lowerRoman"/>
      <w:lvlText w:val="%3."/>
      <w:lvlJc w:val="right"/>
      <w:pPr>
        <w:ind w:left="2160" w:hanging="180"/>
      </w:pPr>
    </w:lvl>
    <w:lvl w:ilvl="3" w:tplc="71F8BC3A" w:tentative="1">
      <w:start w:val="1"/>
      <w:numFmt w:val="decimal"/>
      <w:lvlText w:val="%4."/>
      <w:lvlJc w:val="left"/>
      <w:pPr>
        <w:ind w:left="2880" w:hanging="360"/>
      </w:pPr>
    </w:lvl>
    <w:lvl w:ilvl="4" w:tplc="989871BE" w:tentative="1">
      <w:start w:val="1"/>
      <w:numFmt w:val="lowerLetter"/>
      <w:lvlText w:val="%5."/>
      <w:lvlJc w:val="left"/>
      <w:pPr>
        <w:ind w:left="3600" w:hanging="360"/>
      </w:pPr>
    </w:lvl>
    <w:lvl w:ilvl="5" w:tplc="13002B5A" w:tentative="1">
      <w:start w:val="1"/>
      <w:numFmt w:val="lowerRoman"/>
      <w:lvlText w:val="%6."/>
      <w:lvlJc w:val="right"/>
      <w:pPr>
        <w:ind w:left="4320" w:hanging="180"/>
      </w:pPr>
    </w:lvl>
    <w:lvl w:ilvl="6" w:tplc="895C2624" w:tentative="1">
      <w:start w:val="1"/>
      <w:numFmt w:val="decimal"/>
      <w:lvlText w:val="%7."/>
      <w:lvlJc w:val="left"/>
      <w:pPr>
        <w:ind w:left="5040" w:hanging="360"/>
      </w:pPr>
    </w:lvl>
    <w:lvl w:ilvl="7" w:tplc="86F4E850" w:tentative="1">
      <w:start w:val="1"/>
      <w:numFmt w:val="lowerLetter"/>
      <w:lvlText w:val="%8."/>
      <w:lvlJc w:val="left"/>
      <w:pPr>
        <w:ind w:left="5760" w:hanging="360"/>
      </w:pPr>
    </w:lvl>
    <w:lvl w:ilvl="8" w:tplc="DAA803AE"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18"/>
  </w:num>
  <w:num w:numId="5">
    <w:abstractNumId w:val="15"/>
  </w:num>
  <w:num w:numId="6">
    <w:abstractNumId w:val="6"/>
  </w:num>
  <w:num w:numId="7">
    <w:abstractNumId w:val="2"/>
  </w:num>
  <w:num w:numId="8">
    <w:abstractNumId w:val="16"/>
  </w:num>
  <w:num w:numId="9">
    <w:abstractNumId w:val="12"/>
  </w:num>
  <w:num w:numId="10">
    <w:abstractNumId w:val="11"/>
  </w:num>
  <w:num w:numId="11">
    <w:abstractNumId w:val="17"/>
  </w:num>
  <w:num w:numId="12">
    <w:abstractNumId w:val="9"/>
  </w:num>
  <w:num w:numId="13">
    <w:abstractNumId w:val="13"/>
  </w:num>
  <w:num w:numId="14">
    <w:abstractNumId w:val="1"/>
  </w:num>
  <w:num w:numId="15">
    <w:abstractNumId w:val="14"/>
  </w:num>
  <w:num w:numId="16">
    <w:abstractNumId w:val="4"/>
  </w:num>
  <w:num w:numId="17">
    <w:abstractNumId w:val="7"/>
  </w:num>
  <w:num w:numId="18">
    <w:abstractNumId w:val="3"/>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08"/>
    <w:rsid w:val="000031BD"/>
    <w:rsid w:val="00014DCB"/>
    <w:rsid w:val="0003372B"/>
    <w:rsid w:val="000B0CC1"/>
    <w:rsid w:val="000C47A1"/>
    <w:rsid w:val="000E7AF8"/>
    <w:rsid w:val="0012026D"/>
    <w:rsid w:val="00134A4C"/>
    <w:rsid w:val="001359B1"/>
    <w:rsid w:val="00155E33"/>
    <w:rsid w:val="00166AAE"/>
    <w:rsid w:val="00194DD0"/>
    <w:rsid w:val="001A3EA2"/>
    <w:rsid w:val="001A7862"/>
    <w:rsid w:val="001C3FEE"/>
    <w:rsid w:val="001C5B73"/>
    <w:rsid w:val="00230709"/>
    <w:rsid w:val="002C6BEF"/>
    <w:rsid w:val="002F3BEF"/>
    <w:rsid w:val="00316955"/>
    <w:rsid w:val="003349A8"/>
    <w:rsid w:val="00361EE1"/>
    <w:rsid w:val="003858D3"/>
    <w:rsid w:val="003E501F"/>
    <w:rsid w:val="00401970"/>
    <w:rsid w:val="00413BDA"/>
    <w:rsid w:val="004568FB"/>
    <w:rsid w:val="00466548"/>
    <w:rsid w:val="00480C74"/>
    <w:rsid w:val="004C1539"/>
    <w:rsid w:val="004D153F"/>
    <w:rsid w:val="00592F16"/>
    <w:rsid w:val="005946BD"/>
    <w:rsid w:val="005E47EA"/>
    <w:rsid w:val="005F1E07"/>
    <w:rsid w:val="006145C0"/>
    <w:rsid w:val="00640B11"/>
    <w:rsid w:val="006418CC"/>
    <w:rsid w:val="00657B63"/>
    <w:rsid w:val="00661AA6"/>
    <w:rsid w:val="0066434C"/>
    <w:rsid w:val="006909B5"/>
    <w:rsid w:val="00703504"/>
    <w:rsid w:val="00760FF7"/>
    <w:rsid w:val="00761686"/>
    <w:rsid w:val="00764E58"/>
    <w:rsid w:val="00773552"/>
    <w:rsid w:val="00781FD9"/>
    <w:rsid w:val="007F4B0C"/>
    <w:rsid w:val="007F74E5"/>
    <w:rsid w:val="00813646"/>
    <w:rsid w:val="00843339"/>
    <w:rsid w:val="008554DA"/>
    <w:rsid w:val="00857B7F"/>
    <w:rsid w:val="00895B01"/>
    <w:rsid w:val="008A6223"/>
    <w:rsid w:val="008B7977"/>
    <w:rsid w:val="008F36F3"/>
    <w:rsid w:val="009054E1"/>
    <w:rsid w:val="00916875"/>
    <w:rsid w:val="009417E8"/>
    <w:rsid w:val="009A312D"/>
    <w:rsid w:val="009E71A0"/>
    <w:rsid w:val="009E77A8"/>
    <w:rsid w:val="00A54F19"/>
    <w:rsid w:val="00B32C37"/>
    <w:rsid w:val="00B36239"/>
    <w:rsid w:val="00B47358"/>
    <w:rsid w:val="00B55ADA"/>
    <w:rsid w:val="00B927D6"/>
    <w:rsid w:val="00BB1CAD"/>
    <w:rsid w:val="00BD35A0"/>
    <w:rsid w:val="00BD47DD"/>
    <w:rsid w:val="00C1192D"/>
    <w:rsid w:val="00C13ED1"/>
    <w:rsid w:val="00C702BC"/>
    <w:rsid w:val="00C82A8C"/>
    <w:rsid w:val="00C835A7"/>
    <w:rsid w:val="00CC4A39"/>
    <w:rsid w:val="00CD0B05"/>
    <w:rsid w:val="00CD678E"/>
    <w:rsid w:val="00CE2B4F"/>
    <w:rsid w:val="00CE4A58"/>
    <w:rsid w:val="00CF0F3F"/>
    <w:rsid w:val="00D0184B"/>
    <w:rsid w:val="00D118AA"/>
    <w:rsid w:val="00D20F8E"/>
    <w:rsid w:val="00D435EC"/>
    <w:rsid w:val="00D47314"/>
    <w:rsid w:val="00D74A08"/>
    <w:rsid w:val="00D81A6E"/>
    <w:rsid w:val="00DA0A8C"/>
    <w:rsid w:val="00DC016A"/>
    <w:rsid w:val="00DF6607"/>
    <w:rsid w:val="00E041CC"/>
    <w:rsid w:val="00E3041D"/>
    <w:rsid w:val="00E6323F"/>
    <w:rsid w:val="00EB472D"/>
    <w:rsid w:val="00EC4C97"/>
    <w:rsid w:val="00EC6350"/>
    <w:rsid w:val="00F23C61"/>
    <w:rsid w:val="00F4015F"/>
    <w:rsid w:val="00F4506C"/>
    <w:rsid w:val="00F868B2"/>
    <w:rsid w:val="00FB3EEF"/>
    <w:rsid w:val="00FF55A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34A4C"/>
    <w:pPr>
      <w:widowControl w:val="0"/>
      <w:spacing w:after="0" w:line="240" w:lineRule="auto"/>
      <w:ind w:left="100"/>
      <w:jc w:val="both"/>
      <w:outlineLvl w:val="1"/>
    </w:pPr>
    <w:rPr>
      <w:rFonts w:ascii="Times New Roman" w:eastAsia="Times New Roman" w:hAnsi="Times New Roman" w:cs="Times New Roman"/>
      <w:b/>
      <w:sz w:val="24"/>
      <w:szCs w:val="24"/>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8AA"/>
    <w:pPr>
      <w:ind w:left="720"/>
      <w:contextualSpacing/>
    </w:pPr>
  </w:style>
  <w:style w:type="character" w:styleId="Strong">
    <w:name w:val="Strong"/>
    <w:basedOn w:val="DefaultParagraphFont"/>
    <w:uiPriority w:val="22"/>
    <w:qFormat/>
    <w:rsid w:val="00D118AA"/>
    <w:rPr>
      <w:b/>
      <w:bCs/>
    </w:rPr>
  </w:style>
  <w:style w:type="table" w:styleId="TableGrid">
    <w:name w:val="Table Grid"/>
    <w:basedOn w:val="TableNormal"/>
    <w:uiPriority w:val="59"/>
    <w:rsid w:val="00A54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uiPriority w:val="99"/>
    <w:rsid w:val="00A54F19"/>
    <w:pPr>
      <w:spacing w:after="0" w:line="240" w:lineRule="auto"/>
      <w:jc w:val="center"/>
    </w:pPr>
    <w:rPr>
      <w:rFonts w:ascii="Times New Roman" w:eastAsia="Times New Roman" w:hAnsi="Times New Roman" w:cs="Times New Roman"/>
      <w:sz w:val="20"/>
      <w:lang w:bidi="ar-SA"/>
    </w:rPr>
  </w:style>
  <w:style w:type="paragraph" w:customStyle="1" w:styleId="Author">
    <w:name w:val="Author"/>
    <w:uiPriority w:val="99"/>
    <w:rsid w:val="00A54F19"/>
    <w:pPr>
      <w:spacing w:before="360" w:after="40" w:line="240" w:lineRule="auto"/>
      <w:jc w:val="center"/>
    </w:pPr>
    <w:rPr>
      <w:rFonts w:ascii="Times New Roman" w:eastAsia="Times New Roman" w:hAnsi="Times New Roman" w:cs="Times New Roman"/>
      <w:noProof/>
      <w:szCs w:val="22"/>
      <w:lang w:bidi="ar-SA"/>
    </w:rPr>
  </w:style>
  <w:style w:type="character" w:customStyle="1" w:styleId="Heading2Char">
    <w:name w:val="Heading 2 Char"/>
    <w:basedOn w:val="DefaultParagraphFont"/>
    <w:link w:val="Heading2"/>
    <w:uiPriority w:val="9"/>
    <w:rsid w:val="00134A4C"/>
    <w:rPr>
      <w:rFonts w:ascii="Times New Roman" w:eastAsia="Times New Roman" w:hAnsi="Times New Roman" w:cs="Times New Roman"/>
      <w:b/>
      <w:sz w:val="24"/>
      <w:szCs w:val="24"/>
      <w:lang w:eastAsia="en-IN" w:bidi="ar-SA"/>
    </w:rPr>
  </w:style>
  <w:style w:type="paragraph" w:styleId="NormalWeb">
    <w:name w:val="Normal (Web)"/>
    <w:basedOn w:val="Normal"/>
    <w:uiPriority w:val="99"/>
    <w:unhideWhenUsed/>
    <w:rsid w:val="00134A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34A4C"/>
    <w:pPr>
      <w:widowControl w:val="0"/>
      <w:spacing w:after="0" w:line="240" w:lineRule="auto"/>
      <w:ind w:left="100"/>
      <w:jc w:val="both"/>
      <w:outlineLvl w:val="1"/>
    </w:pPr>
    <w:rPr>
      <w:rFonts w:ascii="Times New Roman" w:eastAsia="Times New Roman" w:hAnsi="Times New Roman" w:cs="Times New Roman"/>
      <w:b/>
      <w:sz w:val="24"/>
      <w:szCs w:val="24"/>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8AA"/>
    <w:pPr>
      <w:ind w:left="720"/>
      <w:contextualSpacing/>
    </w:pPr>
  </w:style>
  <w:style w:type="character" w:styleId="Strong">
    <w:name w:val="Strong"/>
    <w:basedOn w:val="DefaultParagraphFont"/>
    <w:uiPriority w:val="22"/>
    <w:qFormat/>
    <w:rsid w:val="00D118AA"/>
    <w:rPr>
      <w:b/>
      <w:bCs/>
    </w:rPr>
  </w:style>
  <w:style w:type="table" w:styleId="TableGrid">
    <w:name w:val="Table Grid"/>
    <w:basedOn w:val="TableNormal"/>
    <w:uiPriority w:val="59"/>
    <w:rsid w:val="00A54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uiPriority w:val="99"/>
    <w:rsid w:val="00A54F19"/>
    <w:pPr>
      <w:spacing w:after="0" w:line="240" w:lineRule="auto"/>
      <w:jc w:val="center"/>
    </w:pPr>
    <w:rPr>
      <w:rFonts w:ascii="Times New Roman" w:eastAsia="Times New Roman" w:hAnsi="Times New Roman" w:cs="Times New Roman"/>
      <w:sz w:val="20"/>
      <w:lang w:bidi="ar-SA"/>
    </w:rPr>
  </w:style>
  <w:style w:type="paragraph" w:customStyle="1" w:styleId="Author">
    <w:name w:val="Author"/>
    <w:uiPriority w:val="99"/>
    <w:rsid w:val="00A54F19"/>
    <w:pPr>
      <w:spacing w:before="360" w:after="40" w:line="240" w:lineRule="auto"/>
      <w:jc w:val="center"/>
    </w:pPr>
    <w:rPr>
      <w:rFonts w:ascii="Times New Roman" w:eastAsia="Times New Roman" w:hAnsi="Times New Roman" w:cs="Times New Roman"/>
      <w:noProof/>
      <w:szCs w:val="22"/>
      <w:lang w:bidi="ar-SA"/>
    </w:rPr>
  </w:style>
  <w:style w:type="character" w:customStyle="1" w:styleId="Heading2Char">
    <w:name w:val="Heading 2 Char"/>
    <w:basedOn w:val="DefaultParagraphFont"/>
    <w:link w:val="Heading2"/>
    <w:uiPriority w:val="9"/>
    <w:rsid w:val="00134A4C"/>
    <w:rPr>
      <w:rFonts w:ascii="Times New Roman" w:eastAsia="Times New Roman" w:hAnsi="Times New Roman" w:cs="Times New Roman"/>
      <w:b/>
      <w:sz w:val="24"/>
      <w:szCs w:val="24"/>
      <w:lang w:eastAsia="en-IN" w:bidi="ar-SA"/>
    </w:rPr>
  </w:style>
  <w:style w:type="paragraph" w:styleId="NormalWeb">
    <w:name w:val="Normal (Web)"/>
    <w:basedOn w:val="Normal"/>
    <w:uiPriority w:val="99"/>
    <w:unhideWhenUsed/>
    <w:rsid w:val="00134A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wto.org/global-guidelines-to-restart-touris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3973</Words>
  <Characters>22649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2023-08-06T19:33:00Z</dcterms:created>
  <dcterms:modified xsi:type="dcterms:W3CDTF">2023-08-29T10:43:00Z</dcterms:modified>
</cp:coreProperties>
</file>