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DC" w:rsidRPr="00945DB9" w:rsidRDefault="001459DC" w:rsidP="001459DC">
      <w:pPr>
        <w:spacing w:line="360" w:lineRule="auto"/>
        <w:jc w:val="center"/>
        <w:rPr>
          <w:b/>
          <w:bCs/>
          <w:sz w:val="32"/>
          <w:szCs w:val="26"/>
          <w:u w:val="single"/>
        </w:rPr>
      </w:pPr>
      <w:r w:rsidRPr="00945DB9">
        <w:rPr>
          <w:b/>
          <w:bCs/>
          <w:sz w:val="32"/>
          <w:szCs w:val="26"/>
          <w:u w:val="single"/>
        </w:rPr>
        <w:t>Error</w:t>
      </w:r>
      <w:r>
        <w:rPr>
          <w:b/>
          <w:bCs/>
          <w:sz w:val="32"/>
          <w:szCs w:val="26"/>
          <w:u w:val="single"/>
        </w:rPr>
        <w:t>s</w:t>
      </w:r>
      <w:r w:rsidRPr="00945DB9">
        <w:rPr>
          <w:b/>
          <w:bCs/>
          <w:sz w:val="32"/>
          <w:szCs w:val="26"/>
          <w:u w:val="single"/>
        </w:rPr>
        <w:t xml:space="preserve"> And Types Of Errors</w:t>
      </w:r>
    </w:p>
    <w:p w:rsidR="001459DC" w:rsidRPr="001B58CB" w:rsidRDefault="00B415CE" w:rsidP="001459DC">
      <w:pPr>
        <w:autoSpaceDE w:val="0"/>
        <w:autoSpaceDN w:val="0"/>
        <w:adjustRightInd w:val="0"/>
        <w:spacing w:line="360" w:lineRule="auto"/>
        <w:ind w:firstLine="720"/>
        <w:jc w:val="both"/>
        <w:rPr>
          <w:sz w:val="26"/>
          <w:szCs w:val="26"/>
        </w:rPr>
      </w:pPr>
      <w:r w:rsidRPr="00B415CE">
        <w:rPr>
          <w:sz w:val="26"/>
          <w:szCs w:val="26"/>
        </w:rPr>
        <w:t>An inverse indicator of a result's correctness is its error. The outcome is more accurate the less inaccuracy there is. The difference between the correct value and the observed value is the m</w:t>
      </w:r>
      <w:r>
        <w:rPr>
          <w:sz w:val="26"/>
          <w:szCs w:val="26"/>
        </w:rPr>
        <w:t>athematical definition of error</w:t>
      </w:r>
      <w:r w:rsidR="001459DC" w:rsidRPr="001B58CB">
        <w:rPr>
          <w:sz w:val="26"/>
          <w:szCs w:val="26"/>
        </w:rPr>
        <w:t>:</w:t>
      </w:r>
    </w:p>
    <w:p w:rsidR="001459DC" w:rsidRPr="001B58CB" w:rsidRDefault="001459DC" w:rsidP="001459DC">
      <w:pPr>
        <w:spacing w:line="360" w:lineRule="auto"/>
        <w:jc w:val="both"/>
        <w:rPr>
          <w:sz w:val="26"/>
          <w:szCs w:val="26"/>
        </w:rPr>
      </w:pPr>
      <w:r w:rsidRPr="001B58CB">
        <w:rPr>
          <w:sz w:val="26"/>
          <w:szCs w:val="26"/>
        </w:rPr>
        <w:t>Absolute Error = Observed Value – True Value</w:t>
      </w:r>
    </w:p>
    <w:p w:rsidR="001459DC" w:rsidRPr="001B58CB" w:rsidRDefault="001459DC" w:rsidP="001459DC">
      <w:pPr>
        <w:spacing w:line="360" w:lineRule="auto"/>
        <w:jc w:val="both"/>
        <w:rPr>
          <w:sz w:val="26"/>
          <w:szCs w:val="26"/>
        </w:rPr>
      </w:pPr>
      <w:r>
        <w:rPr>
          <w:sz w:val="26"/>
          <w:szCs w:val="26"/>
        </w:rPr>
        <w:t>It m</w:t>
      </w:r>
      <w:r w:rsidRPr="001B58CB">
        <w:rPr>
          <w:sz w:val="26"/>
          <w:szCs w:val="26"/>
        </w:rPr>
        <w:t>ay be negative of positive. But it is more convenient to express the error as relative error.</w:t>
      </w:r>
    </w:p>
    <w:p w:rsidR="001459DC" w:rsidRPr="001B58CB" w:rsidRDefault="001459DC" w:rsidP="001459DC">
      <w:pPr>
        <w:spacing w:line="360" w:lineRule="auto"/>
        <w:jc w:val="both"/>
        <w:rPr>
          <w:sz w:val="26"/>
          <w:szCs w:val="26"/>
        </w:rPr>
      </w:pPr>
      <w:r w:rsidRPr="001B58CB">
        <w:rPr>
          <w:sz w:val="26"/>
          <w:szCs w:val="26"/>
        </w:rPr>
        <w:t>Relative Error = I Observed value – True Value I / True Value * 100</w:t>
      </w:r>
    </w:p>
    <w:p w:rsidR="001459DC" w:rsidRDefault="001459DC" w:rsidP="001459DC">
      <w:pPr>
        <w:autoSpaceDE w:val="0"/>
        <w:autoSpaceDN w:val="0"/>
        <w:adjustRightInd w:val="0"/>
        <w:spacing w:line="360" w:lineRule="auto"/>
        <w:jc w:val="both"/>
        <w:rPr>
          <w:b/>
          <w:bCs/>
          <w:sz w:val="26"/>
          <w:szCs w:val="26"/>
        </w:rPr>
      </w:pPr>
    </w:p>
    <w:p w:rsidR="001459DC" w:rsidRPr="001B58CB" w:rsidRDefault="001459DC" w:rsidP="001459DC">
      <w:pPr>
        <w:autoSpaceDE w:val="0"/>
        <w:autoSpaceDN w:val="0"/>
        <w:adjustRightInd w:val="0"/>
        <w:spacing w:line="360" w:lineRule="auto"/>
        <w:jc w:val="both"/>
        <w:rPr>
          <w:b/>
          <w:bCs/>
          <w:sz w:val="26"/>
          <w:szCs w:val="26"/>
        </w:rPr>
      </w:pPr>
      <w:r w:rsidRPr="001B58CB">
        <w:rPr>
          <w:b/>
          <w:bCs/>
          <w:sz w:val="26"/>
          <w:szCs w:val="26"/>
        </w:rPr>
        <w:t>Types of Errors</w:t>
      </w:r>
    </w:p>
    <w:p w:rsidR="00F7436E" w:rsidRDefault="00F7436E" w:rsidP="001459DC">
      <w:pPr>
        <w:autoSpaceDE w:val="0"/>
        <w:autoSpaceDN w:val="0"/>
        <w:adjustRightInd w:val="0"/>
        <w:spacing w:line="360" w:lineRule="auto"/>
        <w:jc w:val="both"/>
        <w:rPr>
          <w:sz w:val="26"/>
          <w:szCs w:val="26"/>
        </w:rPr>
      </w:pPr>
      <w:r w:rsidRPr="00F7436E">
        <w:rPr>
          <w:sz w:val="26"/>
          <w:szCs w:val="26"/>
        </w:rPr>
        <w:t>Errors can be divided into two groups for practical purposes: (i) determinate errors and (ii) indeterminate errors.</w:t>
      </w:r>
    </w:p>
    <w:p w:rsidR="001459DC" w:rsidRPr="001B58CB" w:rsidRDefault="001459DC" w:rsidP="001459DC">
      <w:pPr>
        <w:autoSpaceDE w:val="0"/>
        <w:autoSpaceDN w:val="0"/>
        <w:adjustRightInd w:val="0"/>
        <w:spacing w:line="360" w:lineRule="auto"/>
        <w:jc w:val="both"/>
        <w:rPr>
          <w:b/>
          <w:bCs/>
          <w:sz w:val="26"/>
          <w:szCs w:val="26"/>
        </w:rPr>
      </w:pPr>
      <w:r w:rsidRPr="001B58CB">
        <w:rPr>
          <w:sz w:val="26"/>
          <w:szCs w:val="26"/>
        </w:rPr>
        <w:t xml:space="preserve">i) </w:t>
      </w:r>
      <w:r w:rsidRPr="001B58CB">
        <w:rPr>
          <w:b/>
          <w:bCs/>
          <w:sz w:val="26"/>
          <w:szCs w:val="26"/>
        </w:rPr>
        <w:t>Determinate Errors</w:t>
      </w:r>
    </w:p>
    <w:p w:rsidR="00227C67" w:rsidRPr="00227C67" w:rsidRDefault="00227C67" w:rsidP="001459DC">
      <w:pPr>
        <w:autoSpaceDE w:val="0"/>
        <w:autoSpaceDN w:val="0"/>
        <w:adjustRightInd w:val="0"/>
        <w:spacing w:line="360" w:lineRule="auto"/>
        <w:jc w:val="both"/>
        <w:rPr>
          <w:sz w:val="26"/>
          <w:szCs w:val="26"/>
        </w:rPr>
      </w:pPr>
      <w:r w:rsidRPr="00227C67">
        <w:rPr>
          <w:sz w:val="26"/>
          <w:szCs w:val="26"/>
        </w:rPr>
        <w:t>As indicated by their name, determinate errors are those whose size can be established once a specific cause is assigned, enabling them to be rectified. For instance, consider the weighing of a hygroscopic salt such as calcium chloride. If it were weighed in an open environment, its weight would fluctuate due to the absorption of moisture from the atmosphere. The error resulting from the salt's moisture absorption can be rectified by weighing the salt after it has been dried and stored in a desiccator.</w:t>
      </w:r>
    </w:p>
    <w:p w:rsidR="001459DC" w:rsidRPr="001B58CB" w:rsidRDefault="001459DC" w:rsidP="001459DC">
      <w:pPr>
        <w:autoSpaceDE w:val="0"/>
        <w:autoSpaceDN w:val="0"/>
        <w:adjustRightInd w:val="0"/>
        <w:spacing w:line="360" w:lineRule="auto"/>
        <w:jc w:val="both"/>
        <w:rPr>
          <w:b/>
          <w:bCs/>
          <w:sz w:val="26"/>
          <w:szCs w:val="26"/>
        </w:rPr>
      </w:pPr>
      <w:r w:rsidRPr="001B58CB">
        <w:rPr>
          <w:b/>
          <w:bCs/>
          <w:sz w:val="26"/>
          <w:szCs w:val="26"/>
        </w:rPr>
        <w:t>Sources of Determinate Errors</w:t>
      </w:r>
    </w:p>
    <w:p w:rsidR="001459DC" w:rsidRPr="001B58CB" w:rsidRDefault="00CF58E6" w:rsidP="001459DC">
      <w:pPr>
        <w:autoSpaceDE w:val="0"/>
        <w:autoSpaceDN w:val="0"/>
        <w:adjustRightInd w:val="0"/>
        <w:spacing w:line="360" w:lineRule="auto"/>
        <w:ind w:firstLine="720"/>
        <w:jc w:val="both"/>
        <w:rPr>
          <w:sz w:val="26"/>
          <w:szCs w:val="26"/>
        </w:rPr>
      </w:pPr>
      <w:r w:rsidRPr="00CF58E6">
        <w:rPr>
          <w:sz w:val="26"/>
          <w:szCs w:val="26"/>
        </w:rPr>
        <w:t>Determinate errors can be attributed to a variety of sources. While it's not necessary to list them all, the most significant ones are outlined below</w:t>
      </w:r>
      <w:r w:rsidR="001459DC" w:rsidRPr="001B58CB">
        <w:rPr>
          <w:sz w:val="26"/>
          <w:szCs w:val="26"/>
        </w:rPr>
        <w:t>:</w:t>
      </w:r>
    </w:p>
    <w:p w:rsidR="00201EAB" w:rsidRPr="00201EAB" w:rsidRDefault="001459DC" w:rsidP="001459DC">
      <w:pPr>
        <w:autoSpaceDE w:val="0"/>
        <w:autoSpaceDN w:val="0"/>
        <w:adjustRightInd w:val="0"/>
        <w:spacing w:line="360" w:lineRule="auto"/>
        <w:jc w:val="both"/>
        <w:rPr>
          <w:sz w:val="26"/>
          <w:szCs w:val="26"/>
        </w:rPr>
      </w:pPr>
      <w:r w:rsidRPr="001B58CB">
        <w:rPr>
          <w:sz w:val="26"/>
          <w:szCs w:val="26"/>
        </w:rPr>
        <w:t xml:space="preserve">a) </w:t>
      </w:r>
      <w:r w:rsidRPr="00791584">
        <w:rPr>
          <w:b/>
          <w:iCs/>
          <w:sz w:val="26"/>
          <w:szCs w:val="26"/>
        </w:rPr>
        <w:t>Errors due to equipment</w:t>
      </w:r>
      <w:r w:rsidRPr="00791584">
        <w:rPr>
          <w:sz w:val="26"/>
          <w:szCs w:val="26"/>
        </w:rPr>
        <w:t>:</w:t>
      </w:r>
      <w:r w:rsidRPr="001B58CB">
        <w:rPr>
          <w:sz w:val="26"/>
          <w:szCs w:val="26"/>
        </w:rPr>
        <w:t xml:space="preserve"> </w:t>
      </w:r>
      <w:r w:rsidR="00201EAB" w:rsidRPr="00201EAB">
        <w:rPr>
          <w:sz w:val="26"/>
          <w:szCs w:val="26"/>
        </w:rPr>
        <w:t>Such errors stem from defective or uncalibrated equipment, such as imbalances in the arms of the scale, inadequate precision of the balance, uncalibrated measuring containers, or uncalibrated weights, among others.</w:t>
      </w:r>
    </w:p>
    <w:p w:rsidR="00B042D1" w:rsidRPr="00B042D1" w:rsidRDefault="001459DC" w:rsidP="001459DC">
      <w:pPr>
        <w:autoSpaceDE w:val="0"/>
        <w:autoSpaceDN w:val="0"/>
        <w:adjustRightInd w:val="0"/>
        <w:spacing w:line="360" w:lineRule="auto"/>
        <w:jc w:val="both"/>
        <w:rPr>
          <w:sz w:val="26"/>
          <w:szCs w:val="26"/>
        </w:rPr>
      </w:pPr>
      <w:r w:rsidRPr="001B58CB">
        <w:rPr>
          <w:sz w:val="26"/>
          <w:szCs w:val="26"/>
        </w:rPr>
        <w:t xml:space="preserve">b) </w:t>
      </w:r>
      <w:r w:rsidRPr="00791584">
        <w:rPr>
          <w:b/>
          <w:iCs/>
          <w:sz w:val="26"/>
          <w:szCs w:val="26"/>
        </w:rPr>
        <w:t>Errors due to reagents</w:t>
      </w:r>
      <w:r w:rsidRPr="00791584">
        <w:rPr>
          <w:b/>
          <w:sz w:val="26"/>
          <w:szCs w:val="26"/>
        </w:rPr>
        <w:t>:</w:t>
      </w:r>
      <w:r w:rsidRPr="001B58CB">
        <w:rPr>
          <w:sz w:val="26"/>
          <w:szCs w:val="26"/>
        </w:rPr>
        <w:t xml:space="preserve"> </w:t>
      </w:r>
      <w:r w:rsidR="00B042D1" w:rsidRPr="00B042D1">
        <w:rPr>
          <w:sz w:val="26"/>
          <w:szCs w:val="26"/>
        </w:rPr>
        <w:t>The quality of reagents plays a pivotal role in quantitative analysis. In specific cases, reagents may contain impurities that could disrupt the accuracy of a particular quantitative analysis. Additionally, errors can occur when incorrectly standardized solutions are used for titration.</w:t>
      </w:r>
    </w:p>
    <w:p w:rsidR="00476CF7" w:rsidRPr="00476CF7" w:rsidRDefault="001459DC" w:rsidP="001459DC">
      <w:pPr>
        <w:autoSpaceDE w:val="0"/>
        <w:autoSpaceDN w:val="0"/>
        <w:adjustRightInd w:val="0"/>
        <w:spacing w:line="360" w:lineRule="auto"/>
        <w:jc w:val="both"/>
        <w:rPr>
          <w:sz w:val="26"/>
          <w:szCs w:val="26"/>
        </w:rPr>
      </w:pPr>
      <w:r w:rsidRPr="001B58CB">
        <w:rPr>
          <w:sz w:val="26"/>
          <w:szCs w:val="26"/>
        </w:rPr>
        <w:t>c</w:t>
      </w:r>
      <w:r w:rsidRPr="00791584">
        <w:rPr>
          <w:b/>
          <w:sz w:val="26"/>
          <w:szCs w:val="26"/>
        </w:rPr>
        <w:t xml:space="preserve">) </w:t>
      </w:r>
      <w:r w:rsidRPr="00791584">
        <w:rPr>
          <w:b/>
          <w:iCs/>
          <w:sz w:val="26"/>
          <w:szCs w:val="26"/>
        </w:rPr>
        <w:t>Personal errors</w:t>
      </w:r>
      <w:r w:rsidRPr="001B58CB">
        <w:rPr>
          <w:sz w:val="26"/>
          <w:szCs w:val="26"/>
        </w:rPr>
        <w:t xml:space="preserve">: </w:t>
      </w:r>
      <w:r w:rsidR="00476CF7" w:rsidRPr="00476CF7">
        <w:rPr>
          <w:sz w:val="26"/>
          <w:szCs w:val="26"/>
        </w:rPr>
        <w:t xml:space="preserve">These errors arise from inherent limitations in an analyst's ability to make precise observations, which is to say, they stem from the innate weaknesses </w:t>
      </w:r>
      <w:r w:rsidR="00476CF7" w:rsidRPr="00476CF7">
        <w:rPr>
          <w:sz w:val="26"/>
          <w:szCs w:val="26"/>
        </w:rPr>
        <w:lastRenderedPageBreak/>
        <w:t>of the analyst. For instance, certain individuals consistently identify the endpoint of a titration as slightly beyond the actual point due to their inability to accurately discern color changes.</w:t>
      </w:r>
    </w:p>
    <w:p w:rsidR="005D48E8" w:rsidRDefault="001459DC" w:rsidP="001459DC">
      <w:pPr>
        <w:autoSpaceDE w:val="0"/>
        <w:autoSpaceDN w:val="0"/>
        <w:adjustRightInd w:val="0"/>
        <w:spacing w:line="360" w:lineRule="auto"/>
        <w:jc w:val="both"/>
        <w:rPr>
          <w:rFonts w:ascii="Segoe UI" w:hAnsi="Segoe UI" w:cs="Segoe UI"/>
          <w:color w:val="374151"/>
          <w:shd w:val="clear" w:color="auto" w:fill="F7F7F8"/>
        </w:rPr>
      </w:pPr>
      <w:r w:rsidRPr="001B58CB">
        <w:rPr>
          <w:sz w:val="26"/>
          <w:szCs w:val="26"/>
        </w:rPr>
        <w:t xml:space="preserve">d) </w:t>
      </w:r>
      <w:r w:rsidRPr="00791584">
        <w:rPr>
          <w:b/>
          <w:iCs/>
          <w:sz w:val="26"/>
          <w:szCs w:val="26"/>
        </w:rPr>
        <w:t>Operational errors</w:t>
      </w:r>
      <w:r w:rsidRPr="00791584">
        <w:rPr>
          <w:b/>
          <w:sz w:val="26"/>
          <w:szCs w:val="26"/>
        </w:rPr>
        <w:t>:</w:t>
      </w:r>
      <w:r w:rsidRPr="001B58CB">
        <w:rPr>
          <w:sz w:val="26"/>
          <w:szCs w:val="26"/>
        </w:rPr>
        <w:t xml:space="preserve"> </w:t>
      </w:r>
      <w:r w:rsidR="005D48E8" w:rsidRPr="005D48E8">
        <w:rPr>
          <w:sz w:val="26"/>
          <w:szCs w:val="26"/>
        </w:rPr>
        <w:t>Operational errors pertain to the procedures employed during an analysis. These errors remain unrelated to the instrument, equipment used, or the chemical characteristics of the system under investigation. They primarily stem from the operator's lack of attentiveness in quantitative work. Examples include the unintentional loss of solution due to splashing during heating, incomplete removal of precipitate from vessels, and insufficient or excessive washing of precipitates</w:t>
      </w:r>
      <w:r w:rsidR="005D48E8">
        <w:rPr>
          <w:rFonts w:ascii="Segoe UI" w:hAnsi="Segoe UI" w:cs="Segoe UI"/>
          <w:color w:val="374151"/>
          <w:shd w:val="clear" w:color="auto" w:fill="F7F7F8"/>
        </w:rPr>
        <w:t>.</w:t>
      </w:r>
    </w:p>
    <w:p w:rsidR="00B8320C" w:rsidRPr="00B8320C" w:rsidRDefault="001459DC" w:rsidP="00B8320C">
      <w:pPr>
        <w:autoSpaceDE w:val="0"/>
        <w:autoSpaceDN w:val="0"/>
        <w:adjustRightInd w:val="0"/>
        <w:spacing w:line="360" w:lineRule="auto"/>
        <w:ind w:firstLine="720"/>
        <w:jc w:val="both"/>
        <w:rPr>
          <w:sz w:val="26"/>
          <w:szCs w:val="26"/>
        </w:rPr>
      </w:pPr>
      <w:r w:rsidRPr="001B58CB">
        <w:rPr>
          <w:sz w:val="26"/>
          <w:szCs w:val="26"/>
        </w:rPr>
        <w:t xml:space="preserve">e) </w:t>
      </w:r>
      <w:r w:rsidRPr="00791584">
        <w:rPr>
          <w:b/>
          <w:iCs/>
          <w:sz w:val="26"/>
          <w:szCs w:val="26"/>
        </w:rPr>
        <w:t>Methodic errors</w:t>
      </w:r>
      <w:r w:rsidRPr="00791584">
        <w:rPr>
          <w:b/>
          <w:sz w:val="26"/>
          <w:szCs w:val="26"/>
        </w:rPr>
        <w:t>:</w:t>
      </w:r>
      <w:r w:rsidRPr="001B58CB">
        <w:rPr>
          <w:sz w:val="26"/>
          <w:szCs w:val="26"/>
        </w:rPr>
        <w:t xml:space="preserve"> </w:t>
      </w:r>
      <w:r w:rsidR="00B8320C" w:rsidRPr="00B8320C">
        <w:rPr>
          <w:sz w:val="26"/>
          <w:szCs w:val="26"/>
        </w:rPr>
        <w:t>Occasionally, the accuracy of a specific method for quantifying a particular component in a given sample may be compromised due to an inappropriate selection of the procedure within the required range, leading to inaccurate results. For instance, when determining trace amounts of iron in water, the gravimetric method would yield an incorrect result, necessitating the selection of a method suitable for trace-level concentrations, such as a spectrophotometric method. Methodical errors are intrinsic to the chosen method and cannot be rectified unless the appropriate method is employed.</w:t>
      </w:r>
    </w:p>
    <w:p w:rsidR="00B8320C" w:rsidRDefault="00B8320C" w:rsidP="00B8320C">
      <w:pPr>
        <w:autoSpaceDE w:val="0"/>
        <w:autoSpaceDN w:val="0"/>
        <w:adjustRightInd w:val="0"/>
        <w:spacing w:line="360" w:lineRule="auto"/>
        <w:jc w:val="both"/>
        <w:rPr>
          <w:sz w:val="26"/>
          <w:szCs w:val="26"/>
        </w:rPr>
      </w:pPr>
    </w:p>
    <w:p w:rsidR="001459DC" w:rsidRPr="001B58CB" w:rsidRDefault="001459DC" w:rsidP="001459DC">
      <w:pPr>
        <w:autoSpaceDE w:val="0"/>
        <w:autoSpaceDN w:val="0"/>
        <w:adjustRightInd w:val="0"/>
        <w:spacing w:line="360" w:lineRule="auto"/>
        <w:jc w:val="both"/>
        <w:rPr>
          <w:b/>
          <w:bCs/>
          <w:sz w:val="26"/>
          <w:szCs w:val="26"/>
        </w:rPr>
      </w:pPr>
      <w:r w:rsidRPr="001B58CB">
        <w:rPr>
          <w:sz w:val="26"/>
          <w:szCs w:val="26"/>
        </w:rPr>
        <w:t xml:space="preserve">ii) </w:t>
      </w:r>
      <w:r w:rsidRPr="001B58CB">
        <w:rPr>
          <w:b/>
          <w:bCs/>
          <w:sz w:val="26"/>
          <w:szCs w:val="26"/>
        </w:rPr>
        <w:t>Indeterminate Errors</w:t>
      </w:r>
    </w:p>
    <w:p w:rsidR="000159F6" w:rsidRPr="000159F6" w:rsidRDefault="000159F6" w:rsidP="000159F6">
      <w:pPr>
        <w:autoSpaceDE w:val="0"/>
        <w:autoSpaceDN w:val="0"/>
        <w:adjustRightInd w:val="0"/>
        <w:spacing w:line="360" w:lineRule="auto"/>
        <w:ind w:firstLine="720"/>
        <w:jc w:val="both"/>
        <w:rPr>
          <w:sz w:val="26"/>
          <w:szCs w:val="26"/>
        </w:rPr>
      </w:pPr>
      <w:r w:rsidRPr="000159F6">
        <w:rPr>
          <w:sz w:val="26"/>
          <w:szCs w:val="26"/>
        </w:rPr>
        <w:t>Indeterminate errors are errors for which an exact cause cannot be identified, making them uncorrectable. These errors may have sources similar to those of determinate errors, but specific causes cannot be pinpointed for indeterminate errors. Even after applying all available corrections for potential determinate errors, the repeated observations may still exhibit variation, which is attributed to indeterminate errors. Indeterminate errors cannot be entirely prevented or eliminated through corrections; however, they can be significantly minimized through heightened diligence in the work process and an increase in the number of replicate determinations.</w:t>
      </w:r>
    </w:p>
    <w:p w:rsidR="001459DC" w:rsidRDefault="001459DC" w:rsidP="001459DC">
      <w:pPr>
        <w:spacing w:line="360" w:lineRule="auto"/>
        <w:jc w:val="both"/>
        <w:rPr>
          <w:b/>
          <w:bCs/>
          <w:sz w:val="26"/>
          <w:szCs w:val="26"/>
        </w:rPr>
      </w:pPr>
    </w:p>
    <w:p w:rsidR="001459DC" w:rsidRPr="001B58CB" w:rsidRDefault="001459DC" w:rsidP="001459DC">
      <w:pPr>
        <w:spacing w:line="360" w:lineRule="auto"/>
        <w:jc w:val="both"/>
        <w:rPr>
          <w:b/>
          <w:bCs/>
          <w:sz w:val="26"/>
          <w:szCs w:val="26"/>
        </w:rPr>
      </w:pPr>
      <w:r w:rsidRPr="001B58CB">
        <w:rPr>
          <w:b/>
          <w:bCs/>
          <w:sz w:val="26"/>
          <w:szCs w:val="26"/>
        </w:rPr>
        <w:t>INIMIZATION OF ERRORS</w:t>
      </w:r>
      <w:r>
        <w:rPr>
          <w:b/>
          <w:bCs/>
          <w:sz w:val="26"/>
          <w:szCs w:val="26"/>
        </w:rPr>
        <w:t>:</w:t>
      </w:r>
    </w:p>
    <w:p w:rsidR="001459DC" w:rsidRPr="001B58CB" w:rsidRDefault="001459DC" w:rsidP="001459DC">
      <w:pPr>
        <w:autoSpaceDE w:val="0"/>
        <w:autoSpaceDN w:val="0"/>
        <w:adjustRightInd w:val="0"/>
        <w:spacing w:line="360" w:lineRule="auto"/>
        <w:jc w:val="both"/>
        <w:rPr>
          <w:b/>
          <w:bCs/>
          <w:sz w:val="26"/>
          <w:szCs w:val="26"/>
        </w:rPr>
      </w:pPr>
      <w:r w:rsidRPr="001B58CB">
        <w:rPr>
          <w:b/>
          <w:bCs/>
          <w:sz w:val="26"/>
          <w:szCs w:val="26"/>
        </w:rPr>
        <w:t>Calibration of Equipment and Purification of Reagents etc</w:t>
      </w:r>
    </w:p>
    <w:p w:rsidR="00146E3B" w:rsidRPr="00146E3B" w:rsidRDefault="00146E3B" w:rsidP="00146E3B">
      <w:pPr>
        <w:autoSpaceDE w:val="0"/>
        <w:autoSpaceDN w:val="0"/>
        <w:adjustRightInd w:val="0"/>
        <w:spacing w:line="360" w:lineRule="auto"/>
        <w:ind w:firstLine="720"/>
        <w:jc w:val="both"/>
        <w:rPr>
          <w:sz w:val="26"/>
          <w:szCs w:val="26"/>
        </w:rPr>
      </w:pPr>
      <w:r w:rsidRPr="00146E3B">
        <w:rPr>
          <w:sz w:val="26"/>
          <w:szCs w:val="26"/>
        </w:rPr>
        <w:lastRenderedPageBreak/>
        <w:t>To mitigate determinate errors arising from equipment and reagents during quantitative estimations, several self-evident measures can be adopted. These include: (i) weight calibration, (ii) calibration of volumetric glassware, (iii) utilization of purified reagents, and (iv) appropriate sample sizes. Following the calibration of devices, corrections should be applied accurately, and equipment should be subject to periodic recalibration. Reagents with the desired level of purity should be chosen, and purification should be carried out when necessary. A useful comparison can be made by referencing high-purity labeled reagents, such as AR reagents.</w:t>
      </w:r>
    </w:p>
    <w:p w:rsidR="00146E3B" w:rsidRDefault="00146E3B" w:rsidP="001459DC">
      <w:pPr>
        <w:autoSpaceDE w:val="0"/>
        <w:autoSpaceDN w:val="0"/>
        <w:adjustRightInd w:val="0"/>
        <w:spacing w:line="360" w:lineRule="auto"/>
        <w:jc w:val="both"/>
        <w:rPr>
          <w:b/>
          <w:bCs/>
          <w:sz w:val="26"/>
          <w:szCs w:val="26"/>
        </w:rPr>
      </w:pPr>
    </w:p>
    <w:p w:rsidR="001459DC" w:rsidRPr="001B58CB" w:rsidRDefault="001459DC" w:rsidP="001459DC">
      <w:pPr>
        <w:autoSpaceDE w:val="0"/>
        <w:autoSpaceDN w:val="0"/>
        <w:adjustRightInd w:val="0"/>
        <w:spacing w:line="360" w:lineRule="auto"/>
        <w:jc w:val="both"/>
        <w:rPr>
          <w:b/>
          <w:bCs/>
          <w:sz w:val="26"/>
          <w:szCs w:val="26"/>
        </w:rPr>
      </w:pPr>
      <w:r w:rsidRPr="001B58CB">
        <w:rPr>
          <w:b/>
          <w:bCs/>
          <w:sz w:val="26"/>
          <w:szCs w:val="26"/>
        </w:rPr>
        <w:t>Use of Blanks</w:t>
      </w:r>
    </w:p>
    <w:p w:rsidR="00936FA7" w:rsidRPr="00936FA7" w:rsidRDefault="00936FA7" w:rsidP="00936FA7">
      <w:pPr>
        <w:autoSpaceDE w:val="0"/>
        <w:autoSpaceDN w:val="0"/>
        <w:adjustRightInd w:val="0"/>
        <w:spacing w:line="360" w:lineRule="auto"/>
        <w:ind w:firstLine="720"/>
        <w:jc w:val="both"/>
        <w:rPr>
          <w:sz w:val="26"/>
          <w:szCs w:val="26"/>
        </w:rPr>
      </w:pPr>
      <w:r w:rsidRPr="00936FA7">
        <w:rPr>
          <w:sz w:val="26"/>
          <w:szCs w:val="26"/>
        </w:rPr>
        <w:t>Errors resulting from specific sources such as reagents, containers, or the solubility of precipitates can be minimized through the judicious use of blanks. In precise work, a blank run is typically the preferred approach. A blank includes all the other reagents necessary for a particular analysis, excluding the material being examined, and a blank run encompasses all the procedural steps involved in the actual analysis, mirroring the sample analysis. The correction is then applied to the results, referred to as a blank correction. For example, in a volumetric determination, the titrant reading is often adjusted for the volume of titrant needed to induce a change in color for an indicator (known as an indicator blank).</w:t>
      </w:r>
    </w:p>
    <w:p w:rsidR="001459DC" w:rsidRPr="001B58CB" w:rsidRDefault="001459DC" w:rsidP="001459DC">
      <w:pPr>
        <w:autoSpaceDE w:val="0"/>
        <w:autoSpaceDN w:val="0"/>
        <w:adjustRightInd w:val="0"/>
        <w:spacing w:line="360" w:lineRule="auto"/>
        <w:jc w:val="both"/>
        <w:rPr>
          <w:b/>
          <w:bCs/>
          <w:sz w:val="26"/>
          <w:szCs w:val="26"/>
        </w:rPr>
      </w:pPr>
      <w:r w:rsidRPr="001B58CB">
        <w:rPr>
          <w:b/>
          <w:bCs/>
          <w:sz w:val="26"/>
          <w:szCs w:val="26"/>
        </w:rPr>
        <w:t>Independent Analysis</w:t>
      </w:r>
    </w:p>
    <w:p w:rsidR="00373B72" w:rsidRPr="00373B72" w:rsidRDefault="00373B72" w:rsidP="00373B72">
      <w:pPr>
        <w:autoSpaceDE w:val="0"/>
        <w:autoSpaceDN w:val="0"/>
        <w:adjustRightInd w:val="0"/>
        <w:spacing w:line="360" w:lineRule="auto"/>
        <w:ind w:firstLine="720"/>
        <w:jc w:val="both"/>
        <w:rPr>
          <w:sz w:val="26"/>
          <w:szCs w:val="26"/>
        </w:rPr>
      </w:pPr>
      <w:r w:rsidRPr="00373B72">
        <w:rPr>
          <w:sz w:val="26"/>
          <w:szCs w:val="26"/>
        </w:rPr>
        <w:t>Identifying methodic errors can be quite challenging, as there can be multiple pathways through which these errors occur. One approach to detecting determinate methodic errors involves analyzing a synthetic sample with a well-defined composition that closely mimics that of the analyte. Another method to mitigate methodic errors often involves analyzing the sample using a well-established, reliable method. In this case, the results obtained from one method can be compared to those obtained from an entirely different method. If the results from these two fundamentally distinct methods align, there is a high likelihood that the values are correct with only minimal margins of error.</w:t>
      </w:r>
    </w:p>
    <w:p w:rsidR="00AA6F40" w:rsidRDefault="00AA6F40" w:rsidP="001459DC">
      <w:pPr>
        <w:autoSpaceDE w:val="0"/>
        <w:autoSpaceDN w:val="0"/>
        <w:adjustRightInd w:val="0"/>
        <w:spacing w:line="360" w:lineRule="auto"/>
        <w:jc w:val="center"/>
        <w:rPr>
          <w:b/>
          <w:bCs/>
          <w:sz w:val="32"/>
          <w:szCs w:val="26"/>
          <w:u w:val="single"/>
        </w:rPr>
      </w:pPr>
    </w:p>
    <w:p w:rsidR="00AA6F40" w:rsidRDefault="00AA6F40" w:rsidP="001459DC">
      <w:pPr>
        <w:autoSpaceDE w:val="0"/>
        <w:autoSpaceDN w:val="0"/>
        <w:adjustRightInd w:val="0"/>
        <w:spacing w:line="360" w:lineRule="auto"/>
        <w:jc w:val="center"/>
        <w:rPr>
          <w:b/>
          <w:bCs/>
          <w:sz w:val="32"/>
          <w:szCs w:val="26"/>
          <w:u w:val="single"/>
        </w:rPr>
      </w:pPr>
    </w:p>
    <w:p w:rsidR="001459DC" w:rsidRPr="00945DB9" w:rsidRDefault="001459DC" w:rsidP="001459DC">
      <w:pPr>
        <w:autoSpaceDE w:val="0"/>
        <w:autoSpaceDN w:val="0"/>
        <w:adjustRightInd w:val="0"/>
        <w:spacing w:line="360" w:lineRule="auto"/>
        <w:jc w:val="center"/>
        <w:rPr>
          <w:b/>
          <w:bCs/>
          <w:sz w:val="32"/>
          <w:szCs w:val="26"/>
          <w:u w:val="single"/>
        </w:rPr>
      </w:pPr>
      <w:r w:rsidRPr="00945DB9">
        <w:rPr>
          <w:b/>
          <w:bCs/>
          <w:sz w:val="32"/>
          <w:szCs w:val="26"/>
          <w:u w:val="single"/>
        </w:rPr>
        <w:lastRenderedPageBreak/>
        <w:t>SIGNIFICANT FIGURES</w:t>
      </w:r>
    </w:p>
    <w:p w:rsidR="001459DC" w:rsidRPr="00FD4608" w:rsidRDefault="001459DC" w:rsidP="001459DC">
      <w:pPr>
        <w:autoSpaceDE w:val="0"/>
        <w:autoSpaceDN w:val="0"/>
        <w:adjustRightInd w:val="0"/>
        <w:spacing w:line="360" w:lineRule="auto"/>
        <w:ind w:firstLine="720"/>
        <w:jc w:val="both"/>
        <w:rPr>
          <w:sz w:val="26"/>
          <w:szCs w:val="26"/>
        </w:rPr>
      </w:pPr>
      <w:r w:rsidRPr="00FD4608">
        <w:rPr>
          <w:sz w:val="26"/>
          <w:szCs w:val="26"/>
        </w:rPr>
        <w:t xml:space="preserve">You know that a </w:t>
      </w:r>
      <w:r w:rsidRPr="00FD4608">
        <w:rPr>
          <w:i/>
          <w:iCs/>
          <w:sz w:val="26"/>
          <w:szCs w:val="26"/>
        </w:rPr>
        <w:t xml:space="preserve">number </w:t>
      </w:r>
      <w:r w:rsidRPr="00FD4608">
        <w:rPr>
          <w:sz w:val="26"/>
          <w:szCs w:val="26"/>
        </w:rPr>
        <w:t xml:space="preserve">is a mathematical expression of a quantity. A </w:t>
      </w:r>
      <w:r w:rsidRPr="00FD4608">
        <w:rPr>
          <w:i/>
          <w:iCs/>
          <w:sz w:val="26"/>
          <w:szCs w:val="26"/>
        </w:rPr>
        <w:t>figure</w:t>
      </w:r>
      <w:r w:rsidRPr="00FD4608">
        <w:rPr>
          <w:sz w:val="26"/>
          <w:szCs w:val="26"/>
        </w:rPr>
        <w:t xml:space="preserve">, or </w:t>
      </w:r>
      <w:r w:rsidRPr="00FD4608">
        <w:rPr>
          <w:i/>
          <w:iCs/>
          <w:sz w:val="26"/>
          <w:szCs w:val="26"/>
        </w:rPr>
        <w:t>digit</w:t>
      </w:r>
      <w:r w:rsidRPr="00FD4608">
        <w:rPr>
          <w:sz w:val="26"/>
          <w:szCs w:val="26"/>
        </w:rPr>
        <w:t>,is any one of the characters 0, 1, 2,…, 9 which, alo</w:t>
      </w:r>
      <w:r>
        <w:rPr>
          <w:sz w:val="26"/>
          <w:szCs w:val="26"/>
        </w:rPr>
        <w:t xml:space="preserve">ne or in combination, serves to </w:t>
      </w:r>
      <w:r w:rsidRPr="00FD4608">
        <w:rPr>
          <w:sz w:val="26"/>
          <w:szCs w:val="26"/>
        </w:rPr>
        <w:t xml:space="preserve">express a number. </w:t>
      </w:r>
      <w:r w:rsidRPr="00FD4608">
        <w:rPr>
          <w:i/>
          <w:iCs/>
          <w:sz w:val="26"/>
          <w:szCs w:val="26"/>
        </w:rPr>
        <w:t>The digits of a number which are needed to express the precision ofthe measurement from which the number was derived are known as significant figures</w:t>
      </w:r>
      <w:r w:rsidRPr="00FD4608">
        <w:rPr>
          <w:sz w:val="26"/>
          <w:szCs w:val="26"/>
        </w:rPr>
        <w:t>.</w:t>
      </w:r>
    </w:p>
    <w:p w:rsidR="00354F1F" w:rsidRPr="00354F1F" w:rsidRDefault="00354F1F" w:rsidP="001459DC">
      <w:pPr>
        <w:shd w:val="clear" w:color="auto" w:fill="FFFFFF"/>
        <w:spacing w:after="150" w:line="360" w:lineRule="auto"/>
        <w:jc w:val="both"/>
        <w:rPr>
          <w:rFonts w:eastAsia="Times New Roman"/>
          <w:sz w:val="26"/>
          <w:szCs w:val="26"/>
          <w:lang w:eastAsia="en-IN"/>
        </w:rPr>
      </w:pPr>
      <w:r>
        <w:br/>
      </w:r>
      <w:r w:rsidRPr="00354F1F">
        <w:rPr>
          <w:rFonts w:eastAsia="Times New Roman"/>
          <w:sz w:val="26"/>
          <w:szCs w:val="26"/>
          <w:lang w:eastAsia="en-IN"/>
        </w:rPr>
        <w:t>Numbers from 1 to 9 are consistently considered significant figures, while the inclusion of 0 as a significant figure depends on the context. A digit within a number represents the quantity associated with its respective place value. In the case of the number 542, each of the figures represents its respective place value, signifying five hundreds, four tens, and two units, making all of them significant.</w:t>
      </w:r>
    </w:p>
    <w:p w:rsidR="001459DC" w:rsidRPr="00FD4608" w:rsidRDefault="001459DC" w:rsidP="001459DC">
      <w:pPr>
        <w:shd w:val="clear" w:color="auto" w:fill="FFFFFF"/>
        <w:spacing w:after="150" w:line="360" w:lineRule="auto"/>
        <w:jc w:val="both"/>
        <w:rPr>
          <w:rFonts w:eastAsia="Times New Roman"/>
          <w:sz w:val="26"/>
          <w:szCs w:val="26"/>
          <w:lang w:eastAsia="en-IN"/>
        </w:rPr>
      </w:pPr>
      <w:r w:rsidRPr="00FD4608">
        <w:rPr>
          <w:rFonts w:eastAsia="Times New Roman"/>
          <w:sz w:val="26"/>
          <w:szCs w:val="26"/>
          <w:lang w:eastAsia="en-IN"/>
        </w:rPr>
        <w:t>There are certain rules which need to be followed to measure the significant figures of a calculated measurement.</w:t>
      </w:r>
    </w:p>
    <w:p w:rsidR="001459DC" w:rsidRPr="00FD4608" w:rsidRDefault="001459DC" w:rsidP="001459DC">
      <w:pPr>
        <w:numPr>
          <w:ilvl w:val="0"/>
          <w:numId w:val="17"/>
        </w:numPr>
        <w:shd w:val="clear" w:color="auto" w:fill="FFFFFF"/>
        <w:spacing w:before="100" w:beforeAutospacing="1" w:after="75" w:line="360" w:lineRule="auto"/>
        <w:jc w:val="both"/>
        <w:rPr>
          <w:rFonts w:eastAsia="Times New Roman"/>
          <w:sz w:val="26"/>
          <w:szCs w:val="26"/>
          <w:lang w:eastAsia="en-IN"/>
        </w:rPr>
      </w:pPr>
      <w:r w:rsidRPr="00791584">
        <w:rPr>
          <w:rFonts w:eastAsia="Times New Roman"/>
          <w:b/>
          <w:bCs/>
          <w:iCs/>
          <w:sz w:val="26"/>
          <w:szCs w:val="26"/>
          <w:lang w:eastAsia="en-IN"/>
        </w:rPr>
        <w:t>All non-zero digits are significant.</w:t>
      </w:r>
    </w:p>
    <w:p w:rsidR="001459DC" w:rsidRPr="00FD4608" w:rsidRDefault="001459DC" w:rsidP="001459DC">
      <w:pPr>
        <w:numPr>
          <w:ilvl w:val="0"/>
          <w:numId w:val="17"/>
        </w:numPr>
        <w:shd w:val="clear" w:color="auto" w:fill="FFFFFF"/>
        <w:spacing w:before="100" w:beforeAutospacing="1" w:after="75" w:line="360" w:lineRule="auto"/>
        <w:jc w:val="both"/>
        <w:rPr>
          <w:rFonts w:eastAsia="Times New Roman"/>
          <w:sz w:val="26"/>
          <w:szCs w:val="26"/>
          <w:lang w:eastAsia="en-IN"/>
        </w:rPr>
      </w:pPr>
      <w:r w:rsidRPr="00791584">
        <w:rPr>
          <w:rFonts w:eastAsia="Times New Roman"/>
          <w:b/>
          <w:bCs/>
          <w:iCs/>
          <w:sz w:val="26"/>
          <w:szCs w:val="26"/>
          <w:lang w:eastAsia="en-IN"/>
        </w:rPr>
        <w:t>Zeroes between non-zero digits are significant.</w:t>
      </w:r>
    </w:p>
    <w:p w:rsidR="001459DC" w:rsidRPr="00FD4608" w:rsidRDefault="001459DC" w:rsidP="001459DC">
      <w:pPr>
        <w:numPr>
          <w:ilvl w:val="0"/>
          <w:numId w:val="17"/>
        </w:numPr>
        <w:shd w:val="clear" w:color="auto" w:fill="FFFFFF"/>
        <w:spacing w:before="100" w:beforeAutospacing="1" w:after="75" w:line="360" w:lineRule="auto"/>
        <w:jc w:val="both"/>
        <w:rPr>
          <w:rFonts w:eastAsia="Times New Roman"/>
          <w:sz w:val="26"/>
          <w:szCs w:val="26"/>
          <w:lang w:eastAsia="en-IN"/>
        </w:rPr>
      </w:pPr>
      <w:r w:rsidRPr="00791584">
        <w:rPr>
          <w:rFonts w:eastAsia="Times New Roman"/>
          <w:b/>
          <w:bCs/>
          <w:iCs/>
          <w:sz w:val="26"/>
          <w:szCs w:val="26"/>
          <w:lang w:eastAsia="en-IN"/>
        </w:rPr>
        <w:t>A trailing zero or final zero in the decimal portion only are significant.</w:t>
      </w:r>
    </w:p>
    <w:p w:rsidR="001459DC" w:rsidRPr="00FD4608" w:rsidRDefault="001459DC" w:rsidP="001459DC">
      <w:pPr>
        <w:shd w:val="clear" w:color="auto" w:fill="FFFFFF"/>
        <w:spacing w:after="150" w:line="360" w:lineRule="auto"/>
        <w:jc w:val="both"/>
        <w:rPr>
          <w:rFonts w:eastAsia="Times New Roman"/>
          <w:sz w:val="26"/>
          <w:szCs w:val="26"/>
          <w:lang w:eastAsia="en-IN"/>
        </w:rPr>
      </w:pPr>
      <w:r w:rsidRPr="00FD4608">
        <w:rPr>
          <w:rFonts w:eastAsia="Times New Roman"/>
          <w:sz w:val="26"/>
          <w:szCs w:val="26"/>
          <w:lang w:eastAsia="en-IN"/>
        </w:rPr>
        <w:t>Following are the significant figures rules that govern the determination of significant figures:</w:t>
      </w:r>
    </w:p>
    <w:p w:rsidR="00012A02" w:rsidRPr="00012A02" w:rsidRDefault="00012A02" w:rsidP="00012A02">
      <w:pPr>
        <w:pStyle w:val="ListParagraph"/>
        <w:numPr>
          <w:ilvl w:val="1"/>
          <w:numId w:val="17"/>
        </w:numPr>
        <w:shd w:val="clear" w:color="auto" w:fill="FFFFFF"/>
        <w:spacing w:after="150" w:line="360" w:lineRule="auto"/>
        <w:jc w:val="both"/>
        <w:rPr>
          <w:rFonts w:eastAsia="Times New Roman"/>
          <w:sz w:val="26"/>
          <w:szCs w:val="26"/>
          <w:lang w:eastAsia="en-IN"/>
        </w:rPr>
      </w:pPr>
      <w:r w:rsidRPr="00012A02">
        <w:rPr>
          <w:rFonts w:eastAsia="Times New Roman"/>
          <w:sz w:val="26"/>
          <w:szCs w:val="26"/>
          <w:lang w:eastAsia="en-IN"/>
        </w:rPr>
        <w:t>Significant digits include all non-zero digits. For instance, in 6575 cm, there are four significant figures, and in 0.543, there are three significant figures.</w:t>
      </w:r>
    </w:p>
    <w:p w:rsidR="00012A02" w:rsidRPr="00012A02" w:rsidRDefault="00012A02" w:rsidP="00012A02">
      <w:pPr>
        <w:pStyle w:val="ListParagraph"/>
        <w:numPr>
          <w:ilvl w:val="1"/>
          <w:numId w:val="17"/>
        </w:numPr>
        <w:shd w:val="clear" w:color="auto" w:fill="FFFFFF"/>
        <w:spacing w:after="150" w:line="360" w:lineRule="auto"/>
        <w:jc w:val="both"/>
        <w:rPr>
          <w:rFonts w:eastAsia="Times New Roman"/>
          <w:sz w:val="26"/>
          <w:szCs w:val="26"/>
          <w:lang w:eastAsia="en-IN"/>
        </w:rPr>
      </w:pPr>
      <w:r w:rsidRPr="00012A02">
        <w:rPr>
          <w:rFonts w:eastAsia="Times New Roman"/>
          <w:sz w:val="26"/>
          <w:szCs w:val="26"/>
          <w:lang w:eastAsia="en-IN"/>
        </w:rPr>
        <w:t>If a zero appears before a non-zero digit, it is not considered significant. This initial zero is indicative of the decimal point's position. For example, in 0.005, there is only one significant figure, and the number 0.00232 has three significant figures.</w:t>
      </w:r>
    </w:p>
    <w:p w:rsidR="00012A02" w:rsidRPr="00012A02" w:rsidRDefault="00012A02" w:rsidP="00012A02">
      <w:pPr>
        <w:pStyle w:val="ListParagraph"/>
        <w:numPr>
          <w:ilvl w:val="1"/>
          <w:numId w:val="17"/>
        </w:numPr>
        <w:shd w:val="clear" w:color="auto" w:fill="FFFFFF"/>
        <w:spacing w:after="150" w:line="360" w:lineRule="auto"/>
        <w:jc w:val="both"/>
        <w:rPr>
          <w:rFonts w:eastAsia="Times New Roman"/>
          <w:sz w:val="26"/>
          <w:szCs w:val="26"/>
          <w:lang w:eastAsia="en-IN"/>
        </w:rPr>
      </w:pPr>
      <w:r w:rsidRPr="00012A02">
        <w:rPr>
          <w:rFonts w:eastAsia="Times New Roman"/>
          <w:sz w:val="26"/>
          <w:szCs w:val="26"/>
          <w:lang w:eastAsia="en-IN"/>
        </w:rPr>
        <w:lastRenderedPageBreak/>
        <w:t>Zeros situated between two non-zero digits are also considered significant figures. For example, the number 4.5006 has five significant figures.</w:t>
      </w:r>
    </w:p>
    <w:p w:rsidR="00012A02" w:rsidRPr="00012A02" w:rsidRDefault="00012A02" w:rsidP="00012A02">
      <w:pPr>
        <w:pStyle w:val="ListParagraph"/>
        <w:numPr>
          <w:ilvl w:val="1"/>
          <w:numId w:val="17"/>
        </w:numPr>
        <w:shd w:val="clear" w:color="auto" w:fill="FFFFFF"/>
        <w:spacing w:after="150" w:line="360" w:lineRule="auto"/>
        <w:jc w:val="both"/>
        <w:rPr>
          <w:rFonts w:eastAsia="Times New Roman"/>
          <w:sz w:val="26"/>
          <w:szCs w:val="26"/>
          <w:lang w:eastAsia="en-IN"/>
        </w:rPr>
      </w:pPr>
      <w:r w:rsidRPr="00012A02">
        <w:rPr>
          <w:rFonts w:eastAsia="Times New Roman"/>
          <w:sz w:val="26"/>
          <w:szCs w:val="26"/>
          <w:lang w:eastAsia="en-IN"/>
        </w:rPr>
        <w:t>Trailing zeros on the right side of a number are also counted as significant figures. For instance, 0.500 has three significant figures.</w:t>
      </w:r>
    </w:p>
    <w:p w:rsidR="00AC29B4" w:rsidRPr="00AC29B4" w:rsidRDefault="00AC29B4" w:rsidP="00AC29B4">
      <w:pPr>
        <w:spacing w:line="360" w:lineRule="auto"/>
        <w:jc w:val="center"/>
        <w:rPr>
          <w:b/>
          <w:sz w:val="26"/>
          <w:szCs w:val="26"/>
          <w:u w:val="single"/>
        </w:rPr>
      </w:pPr>
      <w:r w:rsidRPr="00AC29B4">
        <w:rPr>
          <w:b/>
          <w:sz w:val="26"/>
          <w:szCs w:val="26"/>
          <w:u w:val="single"/>
        </w:rPr>
        <w:t>Control Chats</w:t>
      </w:r>
    </w:p>
    <w:p w:rsidR="00AC29B4" w:rsidRPr="00AC29B4" w:rsidRDefault="00AC29B4" w:rsidP="00AC29B4">
      <w:pPr>
        <w:spacing w:line="360" w:lineRule="auto"/>
        <w:rPr>
          <w:sz w:val="26"/>
          <w:szCs w:val="26"/>
        </w:rPr>
      </w:pPr>
    </w:p>
    <w:p w:rsidR="00B42680" w:rsidRDefault="00AC29B4" w:rsidP="00AC29B4">
      <w:pPr>
        <w:spacing w:line="360" w:lineRule="auto"/>
        <w:jc w:val="both"/>
        <w:rPr>
          <w:sz w:val="26"/>
          <w:szCs w:val="26"/>
        </w:rPr>
      </w:pPr>
      <w:r w:rsidRPr="00AC29B4">
        <w:rPr>
          <w:sz w:val="26"/>
          <w:szCs w:val="26"/>
        </w:rPr>
        <w:t xml:space="preserve">            </w:t>
      </w:r>
      <w:r w:rsidR="00B42680" w:rsidRPr="00B42680">
        <w:rPr>
          <w:sz w:val="26"/>
          <w:szCs w:val="26"/>
        </w:rPr>
        <w:t>An essential statistical tool for the analysis and management of repeated operations is the control chart. W.A. Shewart created the control chart, which is predicated on the idea that all repetitive operations contain some degree of unpredictability.</w:t>
      </w:r>
    </w:p>
    <w:p w:rsidR="00AC29B4" w:rsidRPr="00AC29B4" w:rsidRDefault="00AC29B4" w:rsidP="00AC29B4">
      <w:pPr>
        <w:spacing w:line="360" w:lineRule="auto"/>
        <w:jc w:val="both"/>
        <w:rPr>
          <w:sz w:val="26"/>
          <w:szCs w:val="26"/>
        </w:rPr>
      </w:pPr>
      <w:r w:rsidRPr="00AC29B4">
        <w:rPr>
          <w:sz w:val="26"/>
          <w:szCs w:val="26"/>
        </w:rPr>
        <w:tab/>
      </w:r>
      <w:r w:rsidR="00296328" w:rsidRPr="00296328">
        <w:rPr>
          <w:sz w:val="26"/>
          <w:szCs w:val="26"/>
        </w:rPr>
        <w:t>It is hard to find two really identical things in nature. If anything, we encounter precisely the same items. This also applies to the processes involved in production. There isn't a production method that can generate identical things every time.</w:t>
      </w:r>
    </w:p>
    <w:p w:rsidR="00776939" w:rsidRDefault="00AC29B4" w:rsidP="00AC29B4">
      <w:pPr>
        <w:spacing w:line="360" w:lineRule="auto"/>
        <w:jc w:val="both"/>
        <w:rPr>
          <w:sz w:val="26"/>
          <w:szCs w:val="26"/>
        </w:rPr>
      </w:pPr>
      <w:r w:rsidRPr="00AC29B4">
        <w:rPr>
          <w:sz w:val="26"/>
          <w:szCs w:val="26"/>
        </w:rPr>
        <w:tab/>
      </w:r>
      <w:r w:rsidR="00776939" w:rsidRPr="00776939">
        <w:rPr>
          <w:sz w:val="26"/>
          <w:szCs w:val="26"/>
        </w:rPr>
        <w:t>A control chart is a picture that shows the data that has been gathered. The data might be applicable to sample quality characteristics that are measured or assessed. A common tool for observing and analyzing industrial processes are control charts. To ascertain whether a process is under control or not, one can utilize a control chart. The primary goal of a control chart is to distinguish between random or common causes of variation and specific or assignable causes of variation. Control charts, which are based on normal distribution theory, typically include a centerline (CL), lower control limit (LCL), and upper control limit (UCL). The control limits show the range of typical variability, whereas the centerline is an approximation of the process average. Finding a production process's inherent capability with the aid of a control chart enables more informed decisions regarding reliability and more accurate comparisons between various designs and production techniques.</w:t>
      </w:r>
    </w:p>
    <w:p w:rsidR="00AC29B4" w:rsidRPr="00AC29B4" w:rsidRDefault="00AC29B4" w:rsidP="00AC29B4">
      <w:pPr>
        <w:spacing w:line="360" w:lineRule="auto"/>
        <w:jc w:val="both"/>
        <w:rPr>
          <w:sz w:val="26"/>
          <w:szCs w:val="26"/>
        </w:rPr>
      </w:pPr>
      <w:r w:rsidRPr="00AC29B4">
        <w:rPr>
          <w:sz w:val="26"/>
          <w:szCs w:val="26"/>
        </w:rPr>
        <w:tab/>
        <w:t>There are many types of control charts used in analytical quality assurance:</w:t>
      </w:r>
    </w:p>
    <w:p w:rsidR="00AC29B4" w:rsidRPr="00AC29B4" w:rsidRDefault="00AC29B4" w:rsidP="00AC29B4">
      <w:pPr>
        <w:numPr>
          <w:ilvl w:val="0"/>
          <w:numId w:val="1"/>
        </w:numPr>
        <w:spacing w:line="360" w:lineRule="auto"/>
        <w:jc w:val="both"/>
        <w:rPr>
          <w:sz w:val="26"/>
          <w:szCs w:val="26"/>
        </w:rPr>
      </w:pPr>
      <w:r w:rsidRPr="00AC29B4">
        <w:rPr>
          <w:sz w:val="26"/>
          <w:szCs w:val="26"/>
        </w:rPr>
        <w:t>Shewhart charts.</w:t>
      </w:r>
    </w:p>
    <w:p w:rsidR="00AC29B4" w:rsidRPr="00AC29B4" w:rsidRDefault="00AC29B4" w:rsidP="00AC29B4">
      <w:pPr>
        <w:numPr>
          <w:ilvl w:val="0"/>
          <w:numId w:val="1"/>
        </w:numPr>
        <w:spacing w:line="360" w:lineRule="auto"/>
        <w:jc w:val="both"/>
        <w:rPr>
          <w:sz w:val="26"/>
          <w:szCs w:val="26"/>
        </w:rPr>
      </w:pPr>
      <w:r w:rsidRPr="00AC29B4">
        <w:rPr>
          <w:sz w:val="26"/>
          <w:szCs w:val="26"/>
        </w:rPr>
        <w:t>X-charts</w:t>
      </w:r>
    </w:p>
    <w:p w:rsidR="00AC29B4" w:rsidRPr="00AC29B4" w:rsidRDefault="00AC29B4" w:rsidP="00AC29B4">
      <w:pPr>
        <w:numPr>
          <w:ilvl w:val="0"/>
          <w:numId w:val="1"/>
        </w:numPr>
        <w:spacing w:line="360" w:lineRule="auto"/>
        <w:jc w:val="both"/>
        <w:rPr>
          <w:sz w:val="26"/>
          <w:szCs w:val="26"/>
        </w:rPr>
      </w:pPr>
      <w:r w:rsidRPr="00AC29B4">
        <w:rPr>
          <w:sz w:val="26"/>
          <w:szCs w:val="26"/>
        </w:rPr>
        <w:t>Recovery rate control charts (RR charts)</w:t>
      </w:r>
    </w:p>
    <w:p w:rsidR="00AC29B4" w:rsidRPr="00AC29B4" w:rsidRDefault="00AC29B4" w:rsidP="00AC29B4">
      <w:pPr>
        <w:numPr>
          <w:ilvl w:val="0"/>
          <w:numId w:val="1"/>
        </w:numPr>
        <w:spacing w:line="360" w:lineRule="auto"/>
        <w:jc w:val="both"/>
        <w:rPr>
          <w:sz w:val="26"/>
          <w:szCs w:val="26"/>
        </w:rPr>
      </w:pPr>
      <w:r w:rsidRPr="00AC29B4">
        <w:rPr>
          <w:sz w:val="26"/>
          <w:szCs w:val="26"/>
        </w:rPr>
        <w:lastRenderedPageBreak/>
        <w:t>Range control charts (R-charts)</w:t>
      </w:r>
    </w:p>
    <w:p w:rsidR="00AC29B4" w:rsidRPr="00AC29B4" w:rsidRDefault="00AC29B4" w:rsidP="00AC29B4">
      <w:pPr>
        <w:numPr>
          <w:ilvl w:val="0"/>
          <w:numId w:val="1"/>
        </w:numPr>
        <w:spacing w:line="360" w:lineRule="auto"/>
        <w:jc w:val="both"/>
        <w:rPr>
          <w:sz w:val="26"/>
          <w:szCs w:val="26"/>
        </w:rPr>
      </w:pPr>
      <w:r w:rsidRPr="00AC29B4">
        <w:rPr>
          <w:sz w:val="26"/>
          <w:szCs w:val="26"/>
        </w:rPr>
        <w:t>X-R combination charts</w:t>
      </w:r>
    </w:p>
    <w:p w:rsidR="00AC29B4" w:rsidRDefault="00AC29B4" w:rsidP="00AC29B4">
      <w:pPr>
        <w:numPr>
          <w:ilvl w:val="0"/>
          <w:numId w:val="1"/>
        </w:numPr>
        <w:spacing w:line="360" w:lineRule="auto"/>
        <w:jc w:val="both"/>
        <w:rPr>
          <w:sz w:val="26"/>
          <w:szCs w:val="26"/>
        </w:rPr>
      </w:pPr>
      <w:r w:rsidRPr="00AC29B4">
        <w:rPr>
          <w:sz w:val="26"/>
          <w:szCs w:val="26"/>
        </w:rPr>
        <w:t>Standard deviation charts…</w:t>
      </w:r>
    </w:p>
    <w:p w:rsidR="00AC29B4" w:rsidRDefault="00AC29B4" w:rsidP="00AC29B4">
      <w:pPr>
        <w:spacing w:line="360" w:lineRule="auto"/>
        <w:ind w:left="720"/>
        <w:jc w:val="both"/>
        <w:rPr>
          <w:sz w:val="26"/>
          <w:szCs w:val="26"/>
        </w:rPr>
      </w:pPr>
    </w:p>
    <w:p w:rsidR="00AC29B4" w:rsidRPr="00AC29B4" w:rsidRDefault="00AC29B4" w:rsidP="00AC29B4">
      <w:pPr>
        <w:spacing w:line="360" w:lineRule="auto"/>
        <w:ind w:left="720"/>
        <w:jc w:val="both"/>
        <w:rPr>
          <w:sz w:val="26"/>
          <w:szCs w:val="26"/>
        </w:rPr>
      </w:pPr>
    </w:p>
    <w:p w:rsidR="00AC29B4" w:rsidRPr="00AC29B4" w:rsidRDefault="00AC29B4" w:rsidP="00AC29B4">
      <w:pPr>
        <w:spacing w:line="360" w:lineRule="auto"/>
        <w:jc w:val="both"/>
        <w:rPr>
          <w:sz w:val="26"/>
          <w:szCs w:val="26"/>
        </w:rPr>
      </w:pPr>
    </w:p>
    <w:p w:rsidR="00AC29B4" w:rsidRPr="00AC29B4" w:rsidRDefault="00AC29B4" w:rsidP="00AC29B4">
      <w:pPr>
        <w:spacing w:line="360" w:lineRule="auto"/>
        <w:jc w:val="both"/>
        <w:rPr>
          <w:b/>
          <w:sz w:val="26"/>
          <w:szCs w:val="26"/>
        </w:rPr>
      </w:pPr>
      <w:r w:rsidRPr="00AC29B4">
        <w:rPr>
          <w:b/>
          <w:sz w:val="26"/>
          <w:szCs w:val="26"/>
        </w:rPr>
        <w:t>Shewart Quality Control Chart</w:t>
      </w:r>
    </w:p>
    <w:p w:rsidR="00AC29B4" w:rsidRPr="00AC29B4" w:rsidRDefault="00AC29B4" w:rsidP="00AC29B4">
      <w:pPr>
        <w:spacing w:line="360" w:lineRule="auto"/>
        <w:jc w:val="both"/>
        <w:rPr>
          <w:sz w:val="26"/>
          <w:szCs w:val="26"/>
        </w:rPr>
      </w:pPr>
      <w:r w:rsidRPr="00AC29B4">
        <w:rPr>
          <w:sz w:val="26"/>
          <w:szCs w:val="26"/>
        </w:rPr>
        <w:tab/>
      </w:r>
      <w:r w:rsidR="004F2F25" w:rsidRPr="004F2F25">
        <w:rPr>
          <w:sz w:val="26"/>
          <w:szCs w:val="26"/>
        </w:rPr>
        <w:t>For industrial product control, Shewat invented the quality control chart. The product, which needs to have consistent features within the specified bounds, is the problem. Let's talk about the screw production process as an example. You can spot-check any number of objects for length during the manufacturing process. namely, it is possible to measure the screw length. Once a production step has been monitored for a few days with many random samples, divide the samples into N subgroups according to the day.</w:t>
      </w:r>
      <w:r w:rsidRPr="00AC29B4">
        <w:rPr>
          <w:sz w:val="26"/>
          <w:szCs w:val="26"/>
        </w:rPr>
        <w:t xml:space="preserve"> Perform analysis on N subgroups and corresponding mean </w:t>
      </w:r>
      <w:bookmarkStart w:id="0" w:name="_GoBack"/>
      <w:bookmarkEnd w:id="0"/>
      <w:r w:rsidRPr="00AC29B4">
        <w:rPr>
          <w:sz w:val="26"/>
          <w:szCs w:val="26"/>
        </w:rPr>
        <w:t>is calculated. It is a graph with time, day, series number etc.. on the x-axis and the concentration of the variable in the reference material on the y-axis. Target, warning and action lines are marked parallel to the x-axis.</w:t>
      </w:r>
    </w:p>
    <w:p w:rsidR="00AC29B4" w:rsidRPr="00AC29B4" w:rsidRDefault="00AC29B4" w:rsidP="00AC29B4">
      <w:pPr>
        <w:spacing w:line="360" w:lineRule="auto"/>
        <w:jc w:val="both"/>
        <w:rPr>
          <w:sz w:val="26"/>
          <w:szCs w:val="26"/>
        </w:rPr>
      </w:pPr>
      <w:r w:rsidRPr="00AC29B4">
        <w:rPr>
          <w:sz w:val="26"/>
          <w:szCs w:val="26"/>
        </w:rPr>
        <w:tab/>
      </w:r>
      <w:r w:rsidR="00AF6077" w:rsidRPr="00AF6077">
        <w:rPr>
          <w:sz w:val="26"/>
          <w:szCs w:val="26"/>
        </w:rPr>
        <w:t>The graph clearly shows significant abrupt changes in the production process that result in a drop in quality. The likelihood of producing scrap and receiving complaints from customers is reduced when production p</w:t>
      </w:r>
      <w:r w:rsidR="00AF6077">
        <w:rPr>
          <w:sz w:val="26"/>
          <w:szCs w:val="26"/>
        </w:rPr>
        <w:t>rocess errors are fixed quickly</w:t>
      </w:r>
      <w:r w:rsidRPr="00AC29B4">
        <w:rPr>
          <w:sz w:val="26"/>
          <w:szCs w:val="26"/>
        </w:rPr>
        <w:t xml:space="preserve">. </w:t>
      </w:r>
    </w:p>
    <w:p w:rsidR="00AC29B4" w:rsidRPr="00AC29B4" w:rsidRDefault="00AC29B4" w:rsidP="00AC29B4">
      <w:pPr>
        <w:spacing w:line="360" w:lineRule="auto"/>
        <w:jc w:val="both"/>
        <w:rPr>
          <w:sz w:val="26"/>
          <w:szCs w:val="26"/>
        </w:rPr>
      </w:pPr>
      <w:r w:rsidRPr="00AC29B4">
        <w:rPr>
          <w:sz w:val="26"/>
          <w:szCs w:val="26"/>
        </w:rPr>
        <w:t>Calculation Process:</w:t>
      </w:r>
    </w:p>
    <w:p w:rsidR="00AC29B4" w:rsidRPr="00AC29B4" w:rsidRDefault="00AC29B4" w:rsidP="00AC29B4">
      <w:pPr>
        <w:spacing w:line="360" w:lineRule="auto"/>
        <w:jc w:val="both"/>
        <w:rPr>
          <w:sz w:val="26"/>
          <w:szCs w:val="26"/>
        </w:rPr>
      </w:pPr>
      <w:r w:rsidRPr="00AC29B4">
        <w:rPr>
          <w:sz w:val="26"/>
          <w:szCs w:val="26"/>
        </w:rPr>
        <w:tab/>
      </w:r>
      <w:r w:rsidRPr="00AC29B4">
        <w:rPr>
          <w:sz w:val="26"/>
          <w:szCs w:val="26"/>
        </w:rPr>
        <w:tab/>
        <w:t>Calculate the Average(X) and Range(R) for each subgroup</w:t>
      </w:r>
    </w:p>
    <w:p w:rsidR="00AC29B4" w:rsidRPr="00AC29B4" w:rsidRDefault="00AC29B4" w:rsidP="00AC29B4">
      <w:pPr>
        <w:spacing w:line="360" w:lineRule="auto"/>
        <w:jc w:val="both"/>
        <w:rPr>
          <w:sz w:val="26"/>
          <w:szCs w:val="26"/>
        </w:rPr>
      </w:pPr>
      <w:r w:rsidRPr="00AC29B4">
        <w:rPr>
          <w:sz w:val="26"/>
          <w:szCs w:val="26"/>
        </w:rPr>
        <w:tab/>
      </w:r>
      <w:r w:rsidRPr="00AC29B4">
        <w:rPr>
          <w:sz w:val="26"/>
          <w:szCs w:val="26"/>
        </w:rPr>
        <w:tab/>
        <w:t>X = Σx/N          R = ΣR/N</w:t>
      </w:r>
    </w:p>
    <w:p w:rsidR="00AC29B4" w:rsidRPr="00AC29B4" w:rsidRDefault="00AC29B4" w:rsidP="00AC29B4">
      <w:pPr>
        <w:spacing w:line="360" w:lineRule="auto"/>
        <w:jc w:val="both"/>
        <w:rPr>
          <w:sz w:val="26"/>
          <w:szCs w:val="26"/>
        </w:rPr>
      </w:pPr>
      <w:r w:rsidRPr="00AC29B4">
        <w:rPr>
          <w:sz w:val="26"/>
          <w:szCs w:val="26"/>
        </w:rPr>
        <w:tab/>
      </w:r>
      <w:r w:rsidRPr="00AC29B4">
        <w:rPr>
          <w:sz w:val="26"/>
          <w:szCs w:val="26"/>
        </w:rPr>
        <w:tab/>
        <w:t>UCL = X+A</w:t>
      </w:r>
      <w:r w:rsidRPr="00AC29B4">
        <w:rPr>
          <w:sz w:val="26"/>
          <w:szCs w:val="26"/>
          <w:vertAlign w:val="subscript"/>
        </w:rPr>
        <w:t>2</w:t>
      </w:r>
      <w:r w:rsidRPr="00AC29B4">
        <w:rPr>
          <w:sz w:val="26"/>
          <w:szCs w:val="26"/>
        </w:rPr>
        <w:t>R  or   UCL = X+3S</w:t>
      </w:r>
      <w:r w:rsidRPr="00AC29B4">
        <w:rPr>
          <w:sz w:val="26"/>
          <w:szCs w:val="26"/>
        </w:rPr>
        <w:tab/>
      </w:r>
      <w:r w:rsidRPr="00AC29B4">
        <w:rPr>
          <w:sz w:val="26"/>
          <w:szCs w:val="26"/>
        </w:rPr>
        <w:tab/>
        <w:t>(A</w:t>
      </w:r>
      <w:r w:rsidRPr="00AC29B4">
        <w:rPr>
          <w:sz w:val="26"/>
          <w:szCs w:val="26"/>
          <w:vertAlign w:val="subscript"/>
        </w:rPr>
        <w:t>2</w:t>
      </w:r>
      <w:r w:rsidRPr="00AC29B4">
        <w:rPr>
          <w:sz w:val="26"/>
          <w:szCs w:val="26"/>
        </w:rPr>
        <w:t>=3/d</w:t>
      </w:r>
      <w:r w:rsidRPr="00AC29B4">
        <w:rPr>
          <w:sz w:val="26"/>
          <w:szCs w:val="26"/>
          <w:vertAlign w:val="subscript"/>
        </w:rPr>
        <w:t>2</w:t>
      </w:r>
      <w:r w:rsidRPr="00AC29B4">
        <w:rPr>
          <w:sz w:val="26"/>
          <w:szCs w:val="26"/>
        </w:rPr>
        <w:t>√n)</w:t>
      </w:r>
    </w:p>
    <w:p w:rsidR="00AC29B4" w:rsidRPr="00AC29B4" w:rsidRDefault="00AC29B4" w:rsidP="00AC29B4">
      <w:pPr>
        <w:spacing w:line="360" w:lineRule="auto"/>
        <w:jc w:val="both"/>
        <w:rPr>
          <w:sz w:val="26"/>
          <w:szCs w:val="26"/>
        </w:rPr>
      </w:pPr>
      <w:r w:rsidRPr="00AC29B4">
        <w:rPr>
          <w:sz w:val="26"/>
          <w:szCs w:val="26"/>
        </w:rPr>
        <w:tab/>
      </w:r>
      <w:r w:rsidRPr="00AC29B4">
        <w:rPr>
          <w:sz w:val="26"/>
          <w:szCs w:val="26"/>
        </w:rPr>
        <w:tab/>
        <w:t>LCL = X-A</w:t>
      </w:r>
      <w:r w:rsidRPr="00AC29B4">
        <w:rPr>
          <w:sz w:val="26"/>
          <w:szCs w:val="26"/>
          <w:vertAlign w:val="subscript"/>
        </w:rPr>
        <w:t>2</w:t>
      </w:r>
      <w:r w:rsidRPr="00AC29B4">
        <w:rPr>
          <w:sz w:val="26"/>
          <w:szCs w:val="26"/>
        </w:rPr>
        <w:t>R   or    LCL = X-3S                   (S= Standard deviation)</w:t>
      </w:r>
    </w:p>
    <w:p w:rsidR="00AC29B4" w:rsidRPr="00AC29B4" w:rsidRDefault="00AC29B4" w:rsidP="00AC29B4">
      <w:pPr>
        <w:spacing w:line="360" w:lineRule="auto"/>
        <w:jc w:val="both"/>
        <w:rPr>
          <w:sz w:val="26"/>
          <w:szCs w:val="26"/>
        </w:rPr>
      </w:pPr>
    </w:p>
    <w:p w:rsidR="00AC29B4" w:rsidRPr="00AC29B4" w:rsidRDefault="00AC29B4" w:rsidP="00AC29B4">
      <w:pPr>
        <w:numPr>
          <w:ilvl w:val="0"/>
          <w:numId w:val="2"/>
        </w:numPr>
        <w:spacing w:line="360" w:lineRule="auto"/>
        <w:jc w:val="both"/>
        <w:rPr>
          <w:sz w:val="26"/>
          <w:szCs w:val="26"/>
        </w:rPr>
      </w:pPr>
      <w:r w:rsidRPr="00AC29B4">
        <w:rPr>
          <w:sz w:val="26"/>
          <w:szCs w:val="26"/>
        </w:rPr>
        <w:t>X-chart shows the variation in the averages in the samples.</w:t>
      </w:r>
    </w:p>
    <w:p w:rsidR="00AC29B4" w:rsidRPr="00AC29B4" w:rsidRDefault="00AC29B4" w:rsidP="00AC29B4">
      <w:pPr>
        <w:numPr>
          <w:ilvl w:val="0"/>
          <w:numId w:val="2"/>
        </w:numPr>
        <w:spacing w:line="360" w:lineRule="auto"/>
        <w:jc w:val="both"/>
        <w:rPr>
          <w:sz w:val="26"/>
          <w:szCs w:val="26"/>
        </w:rPr>
      </w:pPr>
      <w:r w:rsidRPr="00AC29B4">
        <w:rPr>
          <w:sz w:val="26"/>
          <w:szCs w:val="26"/>
        </w:rPr>
        <w:t>R-chart shows consistency of the process i.e. it shows the variation in the ranges of the samples.</w:t>
      </w:r>
    </w:p>
    <w:p w:rsidR="00AC29B4" w:rsidRPr="00AC29B4" w:rsidRDefault="00AC29B4" w:rsidP="00AC29B4">
      <w:pPr>
        <w:numPr>
          <w:ilvl w:val="0"/>
          <w:numId w:val="2"/>
        </w:numPr>
        <w:spacing w:line="360" w:lineRule="auto"/>
        <w:jc w:val="both"/>
        <w:rPr>
          <w:sz w:val="26"/>
          <w:szCs w:val="26"/>
        </w:rPr>
      </w:pPr>
      <w:r w:rsidRPr="00AC29B4">
        <w:rPr>
          <w:sz w:val="26"/>
          <w:szCs w:val="26"/>
        </w:rPr>
        <w:t>σ chart shows the variation in the process.</w:t>
      </w:r>
    </w:p>
    <w:p w:rsidR="00AC29B4" w:rsidRDefault="00AC29B4" w:rsidP="00AC29B4">
      <w:pPr>
        <w:spacing w:line="360" w:lineRule="auto"/>
        <w:ind w:left="360"/>
        <w:jc w:val="both"/>
        <w:rPr>
          <w:sz w:val="26"/>
          <w:szCs w:val="26"/>
        </w:rPr>
      </w:pPr>
      <w:r w:rsidRPr="00AC29B4">
        <w:rPr>
          <w:sz w:val="26"/>
          <w:szCs w:val="26"/>
        </w:rPr>
        <w:lastRenderedPageBreak/>
        <w:t>The typical control chart(X) is given by…</w:t>
      </w:r>
    </w:p>
    <w:p w:rsidR="00AC29B4" w:rsidRDefault="00AC29B4" w:rsidP="00AC29B4">
      <w:pPr>
        <w:spacing w:line="360" w:lineRule="auto"/>
        <w:ind w:left="360"/>
        <w:jc w:val="both"/>
        <w:rPr>
          <w:sz w:val="26"/>
          <w:szCs w:val="26"/>
        </w:rPr>
      </w:pPr>
    </w:p>
    <w:p w:rsidR="00AC29B4" w:rsidRPr="00AC29B4" w:rsidRDefault="00C131BA" w:rsidP="00855338">
      <w:pPr>
        <w:spacing w:line="360" w:lineRule="auto"/>
        <w:jc w:val="both"/>
      </w:pPr>
      <w:r w:rsidRPr="00C131BA">
        <w:rPr>
          <w:noProof/>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pt;margin-top:11.65pt;width:558pt;height:246.25pt;z-index:251665408" o:bwpure="blackTextAndLines" o:bwnormal="blackTextAndLines">
            <v:imagedata r:id="rId8" o:title=""/>
          </v:shape>
          <o:OLEObject Type="Embed" ProgID="MSGraph.Chart.8" ShapeID="_x0000_s1026" DrawAspect="Content" ObjectID="_1758956964" r:id="rId9">
            <o:FieldCodes>\s</o:FieldCodes>
          </o:OLEObject>
        </w:pict>
      </w:r>
    </w:p>
    <w:p w:rsidR="00AC29B4" w:rsidRPr="00AC29B4" w:rsidRDefault="00AC29B4" w:rsidP="00AC29B4">
      <w:pPr>
        <w:pStyle w:val="Heading3"/>
        <w:spacing w:line="360" w:lineRule="auto"/>
        <w:rPr>
          <w:rFonts w:ascii="Times New Roman" w:hAnsi="Times New Roman" w:cs="Times New Roman"/>
        </w:rPr>
      </w:pPr>
    </w:p>
    <w:p w:rsidR="00AC29B4" w:rsidRPr="00AC29B4" w:rsidRDefault="00AC29B4" w:rsidP="00AC29B4">
      <w:pPr>
        <w:autoSpaceDE w:val="0"/>
        <w:autoSpaceDN w:val="0"/>
        <w:adjustRightInd w:val="0"/>
        <w:spacing w:line="360" w:lineRule="auto"/>
        <w:rPr>
          <w:sz w:val="26"/>
          <w:szCs w:val="26"/>
        </w:rPr>
      </w:pPr>
    </w:p>
    <w:p w:rsidR="00AC29B4" w:rsidRPr="00AC29B4" w:rsidRDefault="00C131BA" w:rsidP="00AC29B4">
      <w:pPr>
        <w:autoSpaceDE w:val="0"/>
        <w:autoSpaceDN w:val="0"/>
        <w:adjustRightInd w:val="0"/>
        <w:spacing w:line="360" w:lineRule="auto"/>
        <w:rPr>
          <w:sz w:val="26"/>
          <w:szCs w:val="26"/>
        </w:rPr>
      </w:pPr>
      <w:r>
        <w:rPr>
          <w:noProof/>
          <w:sz w:val="26"/>
          <w:szCs w:val="26"/>
        </w:rPr>
        <w:pict>
          <v:shapetype id="_x0000_t202" coordsize="21600,21600" o:spt="202" path="m,l,21600r21600,l21600,xe">
            <v:stroke joinstyle="miter"/>
            <v:path gradientshapeok="t" o:connecttype="rect"/>
          </v:shapetype>
          <v:shape id="_x0000_s1027" type="#_x0000_t202" style="position:absolute;margin-left:351pt;margin-top:.35pt;width:45pt;height:22.3pt;z-index:251666432">
            <v:textbox style="mso-next-textbox:#_x0000_s1027">
              <w:txbxContent>
                <w:p w:rsidR="00AA6F40" w:rsidRPr="001B626D" w:rsidRDefault="00AA6F40" w:rsidP="00AC29B4">
                  <w:pPr>
                    <w:rPr>
                      <w:b/>
                    </w:rPr>
                  </w:pPr>
                  <w:r>
                    <w:rPr>
                      <w:b/>
                    </w:rPr>
                    <w:t>U</w:t>
                  </w:r>
                  <w:r w:rsidRPr="001B626D">
                    <w:rPr>
                      <w:b/>
                    </w:rPr>
                    <w:t>CL</w:t>
                  </w:r>
                </w:p>
              </w:txbxContent>
            </v:textbox>
          </v:shape>
        </w:pict>
      </w:r>
    </w:p>
    <w:p w:rsidR="00AC29B4" w:rsidRPr="00AC29B4" w:rsidRDefault="00AC29B4" w:rsidP="00AC29B4">
      <w:pPr>
        <w:autoSpaceDE w:val="0"/>
        <w:autoSpaceDN w:val="0"/>
        <w:adjustRightInd w:val="0"/>
        <w:spacing w:line="360" w:lineRule="auto"/>
        <w:rPr>
          <w:sz w:val="26"/>
          <w:szCs w:val="26"/>
        </w:rPr>
      </w:pPr>
    </w:p>
    <w:p w:rsidR="00AC29B4" w:rsidRPr="00AC29B4" w:rsidRDefault="00AC29B4" w:rsidP="00AC29B4">
      <w:pPr>
        <w:autoSpaceDE w:val="0"/>
        <w:autoSpaceDN w:val="0"/>
        <w:adjustRightInd w:val="0"/>
        <w:spacing w:line="360" w:lineRule="auto"/>
        <w:rPr>
          <w:sz w:val="26"/>
          <w:szCs w:val="26"/>
        </w:rPr>
      </w:pPr>
    </w:p>
    <w:p w:rsidR="00AC29B4" w:rsidRPr="00AC29B4" w:rsidRDefault="00C131BA" w:rsidP="00AC29B4">
      <w:pPr>
        <w:autoSpaceDE w:val="0"/>
        <w:autoSpaceDN w:val="0"/>
        <w:adjustRightInd w:val="0"/>
        <w:spacing w:line="360" w:lineRule="auto"/>
        <w:rPr>
          <w:sz w:val="26"/>
          <w:szCs w:val="26"/>
        </w:rPr>
      </w:pPr>
      <w:r>
        <w:rPr>
          <w:noProof/>
          <w:sz w:val="26"/>
          <w:szCs w:val="26"/>
        </w:rPr>
        <w:pict>
          <v:shape id="_x0000_s1028" type="#_x0000_t202" style="position:absolute;margin-left:363pt;margin-top:11.8pt;width:46.5pt;height:21.75pt;z-index:251667456">
            <v:textbox style="mso-next-textbox:#_x0000_s1028">
              <w:txbxContent>
                <w:p w:rsidR="00AA6F40" w:rsidRDefault="00AA6F40" w:rsidP="00AC29B4">
                  <w:r w:rsidRPr="001B626D">
                    <w:rPr>
                      <w:b/>
                    </w:rPr>
                    <w:t>LCL</w:t>
                  </w:r>
                  <w:r>
                    <w:t>L</w:t>
                  </w:r>
                </w:p>
              </w:txbxContent>
            </v:textbox>
          </v:shape>
        </w:pict>
      </w:r>
    </w:p>
    <w:p w:rsidR="00AC29B4" w:rsidRPr="00AC29B4" w:rsidRDefault="00AC29B4" w:rsidP="00AC29B4">
      <w:pPr>
        <w:autoSpaceDE w:val="0"/>
        <w:autoSpaceDN w:val="0"/>
        <w:adjustRightInd w:val="0"/>
        <w:spacing w:line="360" w:lineRule="auto"/>
        <w:rPr>
          <w:sz w:val="26"/>
          <w:szCs w:val="26"/>
        </w:rPr>
      </w:pPr>
    </w:p>
    <w:p w:rsidR="00AC29B4" w:rsidRPr="00AC29B4" w:rsidRDefault="00AC29B4" w:rsidP="00AC29B4">
      <w:pPr>
        <w:autoSpaceDE w:val="0"/>
        <w:autoSpaceDN w:val="0"/>
        <w:adjustRightInd w:val="0"/>
        <w:spacing w:line="360" w:lineRule="auto"/>
        <w:rPr>
          <w:sz w:val="26"/>
          <w:szCs w:val="26"/>
        </w:rPr>
      </w:pPr>
    </w:p>
    <w:p w:rsidR="00AC29B4" w:rsidRPr="00AC29B4" w:rsidRDefault="00AC29B4" w:rsidP="00AC29B4">
      <w:pPr>
        <w:autoSpaceDE w:val="0"/>
        <w:autoSpaceDN w:val="0"/>
        <w:adjustRightInd w:val="0"/>
        <w:spacing w:line="360" w:lineRule="auto"/>
        <w:rPr>
          <w:sz w:val="26"/>
          <w:szCs w:val="26"/>
        </w:rPr>
      </w:pPr>
    </w:p>
    <w:p w:rsidR="00AC29B4" w:rsidRPr="00AC29B4" w:rsidRDefault="00AC29B4" w:rsidP="00AC29B4">
      <w:pPr>
        <w:autoSpaceDE w:val="0"/>
        <w:autoSpaceDN w:val="0"/>
        <w:adjustRightInd w:val="0"/>
        <w:spacing w:line="360" w:lineRule="auto"/>
        <w:rPr>
          <w:sz w:val="26"/>
          <w:szCs w:val="26"/>
        </w:rPr>
      </w:pPr>
    </w:p>
    <w:p w:rsidR="00AC29B4" w:rsidRPr="00AC29B4" w:rsidRDefault="00AC29B4" w:rsidP="00AC29B4">
      <w:pPr>
        <w:spacing w:line="360" w:lineRule="auto"/>
        <w:rPr>
          <w:sz w:val="26"/>
          <w:szCs w:val="26"/>
        </w:rPr>
      </w:pPr>
    </w:p>
    <w:p w:rsidR="00AC29B4" w:rsidRPr="00AC29B4" w:rsidRDefault="00AC29B4" w:rsidP="00AC29B4">
      <w:pPr>
        <w:autoSpaceDE w:val="0"/>
        <w:autoSpaceDN w:val="0"/>
        <w:adjustRightInd w:val="0"/>
        <w:spacing w:line="360" w:lineRule="auto"/>
        <w:rPr>
          <w:b/>
          <w:bCs/>
          <w:sz w:val="26"/>
          <w:szCs w:val="26"/>
        </w:rPr>
      </w:pPr>
      <w:r w:rsidRPr="00AC29B4">
        <w:rPr>
          <w:b/>
          <w:bCs/>
          <w:sz w:val="26"/>
          <w:szCs w:val="26"/>
        </w:rPr>
        <w:t>Basic Concepts of Environmental Management</w:t>
      </w:r>
    </w:p>
    <w:p w:rsidR="0012635E" w:rsidRPr="0012635E" w:rsidRDefault="0012635E" w:rsidP="0012635E">
      <w:pPr>
        <w:autoSpaceDE w:val="0"/>
        <w:autoSpaceDN w:val="0"/>
        <w:adjustRightInd w:val="0"/>
        <w:spacing w:line="360" w:lineRule="auto"/>
        <w:ind w:firstLine="720"/>
        <w:jc w:val="both"/>
        <w:rPr>
          <w:sz w:val="26"/>
          <w:szCs w:val="26"/>
        </w:rPr>
      </w:pPr>
      <w:r w:rsidRPr="0012635E">
        <w:rPr>
          <w:sz w:val="26"/>
          <w:szCs w:val="26"/>
        </w:rPr>
        <w:t>Human-induced alterations to the environment have persisted throughout various historical periods. Nevertheless, the past two centuries, particularly in the aftermath of the industrial revolution, have experienced a rapid escalation in environmental transformations, primarily driven by the widespread utilization of natural resources on an unprecedented level. The extensive combustion of fossil fuels, the emission of diverse chemical contaminants into the atmosphere, water, and soil, deforestation for agricultural purposes, and the intensive exploitation of all available natural resources now pose a significant threat to the very environment upon which human survival hinges.</w:t>
      </w:r>
    </w:p>
    <w:p w:rsidR="0012635E" w:rsidRPr="00084681" w:rsidRDefault="0012635E" w:rsidP="00084681">
      <w:pPr>
        <w:autoSpaceDE w:val="0"/>
        <w:autoSpaceDN w:val="0"/>
        <w:adjustRightInd w:val="0"/>
        <w:spacing w:line="360" w:lineRule="auto"/>
        <w:ind w:firstLine="720"/>
        <w:jc w:val="both"/>
        <w:rPr>
          <w:sz w:val="26"/>
          <w:szCs w:val="26"/>
        </w:rPr>
      </w:pPr>
      <w:r w:rsidRPr="00084681">
        <w:rPr>
          <w:sz w:val="26"/>
          <w:szCs w:val="26"/>
        </w:rPr>
        <w:t>Top of Form</w:t>
      </w:r>
    </w:p>
    <w:p w:rsidR="00AC29B4" w:rsidRPr="00084681" w:rsidRDefault="00084681" w:rsidP="00084681">
      <w:pPr>
        <w:autoSpaceDE w:val="0"/>
        <w:autoSpaceDN w:val="0"/>
        <w:adjustRightInd w:val="0"/>
        <w:spacing w:line="360" w:lineRule="auto"/>
        <w:ind w:firstLine="720"/>
        <w:jc w:val="both"/>
        <w:rPr>
          <w:sz w:val="26"/>
          <w:szCs w:val="26"/>
        </w:rPr>
      </w:pPr>
      <w:r w:rsidRPr="00084681">
        <w:rPr>
          <w:sz w:val="26"/>
          <w:szCs w:val="26"/>
        </w:rPr>
        <w:t xml:space="preserve">Happily, there is a growing recognition of environmental issues in the majority of countries worldwide. Many individuals believe that persisting with unsustainable development practices is a path leading to potential disaster. Governments are becoming more attentive to the counsel provided by environmental advocates and are progressively implementing laws aimed at safeguarding the environment from the </w:t>
      </w:r>
      <w:r w:rsidRPr="00084681">
        <w:rPr>
          <w:sz w:val="26"/>
          <w:szCs w:val="26"/>
        </w:rPr>
        <w:lastRenderedPageBreak/>
        <w:t>adverse effects of economic endeavors. Nevertheless, the effective enforcement of environmental regulations is proving to be a challenge in most instances.</w:t>
      </w:r>
    </w:p>
    <w:p w:rsidR="00AC29B4" w:rsidRPr="00AC29B4" w:rsidRDefault="00AC29B4" w:rsidP="00AC29B4">
      <w:pPr>
        <w:autoSpaceDE w:val="0"/>
        <w:autoSpaceDN w:val="0"/>
        <w:adjustRightInd w:val="0"/>
        <w:spacing w:line="360" w:lineRule="auto"/>
        <w:jc w:val="both"/>
        <w:rPr>
          <w:b/>
          <w:bCs/>
          <w:sz w:val="26"/>
          <w:szCs w:val="26"/>
        </w:rPr>
      </w:pPr>
      <w:r w:rsidRPr="00AC29B4">
        <w:rPr>
          <w:b/>
          <w:bCs/>
          <w:sz w:val="26"/>
          <w:szCs w:val="26"/>
        </w:rPr>
        <w:t>Aims of ISO-14000.</w:t>
      </w:r>
    </w:p>
    <w:p w:rsidR="00AC29B4" w:rsidRPr="00AC29B4" w:rsidRDefault="00AC29B4" w:rsidP="00AC29B4">
      <w:pPr>
        <w:numPr>
          <w:ilvl w:val="0"/>
          <w:numId w:val="7"/>
        </w:numPr>
        <w:spacing w:line="360" w:lineRule="auto"/>
        <w:rPr>
          <w:sz w:val="26"/>
          <w:szCs w:val="26"/>
        </w:rPr>
      </w:pPr>
      <w:r w:rsidRPr="00AC29B4">
        <w:rPr>
          <w:sz w:val="26"/>
          <w:szCs w:val="26"/>
        </w:rPr>
        <w:t>Minimize how their operations (processes, etc.) negatively affect the environment.i.e,Cause adverse changes to air,water,or land.</w:t>
      </w:r>
    </w:p>
    <w:p w:rsidR="00AC29B4" w:rsidRPr="00AC29B4" w:rsidRDefault="00AC29B4" w:rsidP="00AC29B4">
      <w:pPr>
        <w:numPr>
          <w:ilvl w:val="0"/>
          <w:numId w:val="7"/>
        </w:numPr>
        <w:autoSpaceDE w:val="0"/>
        <w:autoSpaceDN w:val="0"/>
        <w:adjustRightInd w:val="0"/>
        <w:spacing w:line="360" w:lineRule="auto"/>
        <w:rPr>
          <w:sz w:val="26"/>
          <w:szCs w:val="26"/>
        </w:rPr>
      </w:pPr>
      <w:r w:rsidRPr="00AC29B4">
        <w:rPr>
          <w:sz w:val="26"/>
          <w:szCs w:val="26"/>
        </w:rPr>
        <w:t>It is a process for managing company activities that impact the   environment.</w:t>
      </w:r>
    </w:p>
    <w:p w:rsidR="00AC29B4" w:rsidRPr="00AC29B4" w:rsidRDefault="00AC29B4" w:rsidP="00AC29B4">
      <w:pPr>
        <w:numPr>
          <w:ilvl w:val="0"/>
          <w:numId w:val="7"/>
        </w:numPr>
        <w:spacing w:line="360" w:lineRule="auto"/>
        <w:rPr>
          <w:sz w:val="26"/>
          <w:szCs w:val="26"/>
        </w:rPr>
      </w:pPr>
      <w:r w:rsidRPr="00AC29B4">
        <w:rPr>
          <w:sz w:val="26"/>
          <w:szCs w:val="26"/>
        </w:rPr>
        <w:t>Observe with applicable laws,regulations,and other environmentally oriented requirements, and Continually improve in the above.</w:t>
      </w:r>
    </w:p>
    <w:p w:rsidR="00AC29B4" w:rsidRPr="00AC29B4" w:rsidRDefault="00AC29B4" w:rsidP="00AC29B4">
      <w:pPr>
        <w:numPr>
          <w:ilvl w:val="0"/>
          <w:numId w:val="6"/>
        </w:numPr>
        <w:autoSpaceDE w:val="0"/>
        <w:autoSpaceDN w:val="0"/>
        <w:adjustRightInd w:val="0"/>
        <w:spacing w:line="360" w:lineRule="auto"/>
        <w:rPr>
          <w:bCs/>
          <w:sz w:val="26"/>
          <w:szCs w:val="26"/>
        </w:rPr>
      </w:pPr>
      <w:r w:rsidRPr="00AC29B4">
        <w:rPr>
          <w:bCs/>
          <w:sz w:val="26"/>
          <w:szCs w:val="26"/>
        </w:rPr>
        <w:t>ISO-14000 is a management system standards developed by the technical committee TC-207.this mainly concentrates on environment management.</w:t>
      </w:r>
    </w:p>
    <w:p w:rsidR="00AC29B4" w:rsidRPr="00AC29B4" w:rsidRDefault="00AC29B4" w:rsidP="00AC29B4">
      <w:pPr>
        <w:numPr>
          <w:ilvl w:val="0"/>
          <w:numId w:val="6"/>
        </w:numPr>
        <w:autoSpaceDE w:val="0"/>
        <w:autoSpaceDN w:val="0"/>
        <w:adjustRightInd w:val="0"/>
        <w:spacing w:line="360" w:lineRule="auto"/>
        <w:rPr>
          <w:bCs/>
          <w:sz w:val="26"/>
          <w:szCs w:val="26"/>
        </w:rPr>
      </w:pPr>
      <w:r w:rsidRPr="00AC29B4">
        <w:rPr>
          <w:bCs/>
          <w:sz w:val="26"/>
          <w:szCs w:val="26"/>
        </w:rPr>
        <w:t>ISO-14004: Environmental management system specification with guidance for use.</w:t>
      </w:r>
    </w:p>
    <w:p w:rsidR="00AC29B4" w:rsidRPr="00AC29B4" w:rsidRDefault="00AC29B4" w:rsidP="00AC29B4">
      <w:pPr>
        <w:numPr>
          <w:ilvl w:val="0"/>
          <w:numId w:val="6"/>
        </w:numPr>
        <w:autoSpaceDE w:val="0"/>
        <w:autoSpaceDN w:val="0"/>
        <w:adjustRightInd w:val="0"/>
        <w:spacing w:line="360" w:lineRule="auto"/>
        <w:rPr>
          <w:bCs/>
          <w:sz w:val="26"/>
          <w:szCs w:val="26"/>
        </w:rPr>
      </w:pPr>
      <w:r w:rsidRPr="00AC29B4">
        <w:rPr>
          <w:bCs/>
          <w:sz w:val="26"/>
          <w:szCs w:val="26"/>
        </w:rPr>
        <w:t>ISO-14004: Environmental management system general guidelines on principles, systems and supporting techniques.</w:t>
      </w:r>
    </w:p>
    <w:p w:rsidR="00AC29B4" w:rsidRPr="00AC29B4" w:rsidRDefault="00AC29B4" w:rsidP="00AC29B4">
      <w:pPr>
        <w:numPr>
          <w:ilvl w:val="0"/>
          <w:numId w:val="6"/>
        </w:numPr>
        <w:autoSpaceDE w:val="0"/>
        <w:autoSpaceDN w:val="0"/>
        <w:adjustRightInd w:val="0"/>
        <w:spacing w:line="360" w:lineRule="auto"/>
        <w:rPr>
          <w:bCs/>
          <w:sz w:val="26"/>
          <w:szCs w:val="26"/>
        </w:rPr>
      </w:pPr>
      <w:r w:rsidRPr="00AC29B4">
        <w:rPr>
          <w:bCs/>
          <w:sz w:val="26"/>
          <w:szCs w:val="26"/>
        </w:rPr>
        <w:t>ISO-14010: Guidelines on environmental auditing-general principles.</w:t>
      </w:r>
    </w:p>
    <w:p w:rsidR="00AC29B4" w:rsidRPr="00AC29B4" w:rsidRDefault="00AC29B4" w:rsidP="00AC29B4">
      <w:pPr>
        <w:numPr>
          <w:ilvl w:val="0"/>
          <w:numId w:val="6"/>
        </w:numPr>
        <w:autoSpaceDE w:val="0"/>
        <w:autoSpaceDN w:val="0"/>
        <w:adjustRightInd w:val="0"/>
        <w:spacing w:line="360" w:lineRule="auto"/>
        <w:rPr>
          <w:bCs/>
          <w:sz w:val="26"/>
          <w:szCs w:val="26"/>
        </w:rPr>
      </w:pPr>
      <w:r w:rsidRPr="00AC29B4">
        <w:rPr>
          <w:bCs/>
          <w:sz w:val="26"/>
          <w:szCs w:val="26"/>
        </w:rPr>
        <w:t>ISO-14011: Guidelines on environmental auditing-audit procedures,auditing of environmental system.</w:t>
      </w:r>
    </w:p>
    <w:p w:rsidR="00AC29B4" w:rsidRPr="00AC29B4" w:rsidRDefault="00AC29B4" w:rsidP="00AC29B4">
      <w:pPr>
        <w:numPr>
          <w:ilvl w:val="0"/>
          <w:numId w:val="6"/>
        </w:numPr>
        <w:autoSpaceDE w:val="0"/>
        <w:autoSpaceDN w:val="0"/>
        <w:adjustRightInd w:val="0"/>
        <w:spacing w:line="360" w:lineRule="auto"/>
        <w:rPr>
          <w:bCs/>
          <w:sz w:val="26"/>
          <w:szCs w:val="26"/>
        </w:rPr>
      </w:pPr>
      <w:r w:rsidRPr="00AC29B4">
        <w:rPr>
          <w:bCs/>
          <w:sz w:val="26"/>
          <w:szCs w:val="26"/>
        </w:rPr>
        <w:t>ISO-14012: Guidelines on environmental auditing-qualification criteria for environmental auditors.</w:t>
      </w:r>
    </w:p>
    <w:p w:rsidR="00AC29B4" w:rsidRPr="00AC29B4" w:rsidRDefault="00AC29B4" w:rsidP="00AC29B4">
      <w:pPr>
        <w:autoSpaceDE w:val="0"/>
        <w:autoSpaceDN w:val="0"/>
        <w:adjustRightInd w:val="0"/>
        <w:spacing w:line="360" w:lineRule="auto"/>
        <w:rPr>
          <w:b/>
          <w:bCs/>
          <w:sz w:val="26"/>
          <w:szCs w:val="26"/>
        </w:rPr>
      </w:pPr>
      <w:r w:rsidRPr="00AC29B4">
        <w:rPr>
          <w:b/>
          <w:bCs/>
          <w:sz w:val="26"/>
          <w:szCs w:val="26"/>
        </w:rPr>
        <w:t>ISO 14000 is a group of standards covering the following areas:</w:t>
      </w:r>
    </w:p>
    <w:p w:rsidR="00AC29B4" w:rsidRPr="00AC29B4" w:rsidRDefault="00AC29B4" w:rsidP="00AC29B4">
      <w:pPr>
        <w:autoSpaceDE w:val="0"/>
        <w:autoSpaceDN w:val="0"/>
        <w:adjustRightInd w:val="0"/>
        <w:spacing w:line="360" w:lineRule="auto"/>
        <w:rPr>
          <w:sz w:val="26"/>
          <w:szCs w:val="26"/>
        </w:rPr>
      </w:pPr>
      <w:r w:rsidRPr="00AC29B4">
        <w:rPr>
          <w:sz w:val="26"/>
          <w:szCs w:val="26"/>
        </w:rPr>
        <w:t>Environmental Management Systems (14001, 14002, 14004)</w:t>
      </w:r>
    </w:p>
    <w:p w:rsidR="00AC29B4" w:rsidRPr="00AC29B4" w:rsidRDefault="00AC29B4" w:rsidP="00AC29B4">
      <w:pPr>
        <w:autoSpaceDE w:val="0"/>
        <w:autoSpaceDN w:val="0"/>
        <w:adjustRightInd w:val="0"/>
        <w:spacing w:line="360" w:lineRule="auto"/>
        <w:rPr>
          <w:sz w:val="26"/>
          <w:szCs w:val="26"/>
        </w:rPr>
      </w:pPr>
      <w:r w:rsidRPr="00AC29B4">
        <w:rPr>
          <w:sz w:val="26"/>
          <w:szCs w:val="26"/>
        </w:rPr>
        <w:t>Environmental Auditing (14010, 14011, 14012)</w:t>
      </w:r>
    </w:p>
    <w:p w:rsidR="00AC29B4" w:rsidRPr="00AC29B4" w:rsidRDefault="00AC29B4" w:rsidP="00AC29B4">
      <w:pPr>
        <w:autoSpaceDE w:val="0"/>
        <w:autoSpaceDN w:val="0"/>
        <w:adjustRightInd w:val="0"/>
        <w:spacing w:line="360" w:lineRule="auto"/>
        <w:rPr>
          <w:sz w:val="26"/>
          <w:szCs w:val="26"/>
        </w:rPr>
      </w:pPr>
      <w:r w:rsidRPr="00AC29B4">
        <w:rPr>
          <w:sz w:val="26"/>
          <w:szCs w:val="26"/>
        </w:rPr>
        <w:t>Evaluation of Environmental Performance (14031)</w:t>
      </w:r>
    </w:p>
    <w:p w:rsidR="00AC29B4" w:rsidRPr="00AC29B4" w:rsidRDefault="00AC29B4" w:rsidP="00AC29B4">
      <w:pPr>
        <w:autoSpaceDE w:val="0"/>
        <w:autoSpaceDN w:val="0"/>
        <w:adjustRightInd w:val="0"/>
        <w:spacing w:line="360" w:lineRule="auto"/>
        <w:rPr>
          <w:sz w:val="26"/>
          <w:szCs w:val="26"/>
        </w:rPr>
      </w:pPr>
      <w:r w:rsidRPr="00AC29B4">
        <w:rPr>
          <w:sz w:val="26"/>
          <w:szCs w:val="26"/>
        </w:rPr>
        <w:t>Environmental Labeling (14020, 14021, 14022, 14023, 14024, 14025)</w:t>
      </w:r>
    </w:p>
    <w:p w:rsidR="00AC29B4" w:rsidRPr="00AC29B4" w:rsidRDefault="00AC29B4" w:rsidP="00AC29B4">
      <w:pPr>
        <w:autoSpaceDE w:val="0"/>
        <w:autoSpaceDN w:val="0"/>
        <w:adjustRightInd w:val="0"/>
        <w:spacing w:line="360" w:lineRule="auto"/>
        <w:rPr>
          <w:sz w:val="26"/>
          <w:szCs w:val="26"/>
        </w:rPr>
      </w:pPr>
      <w:r w:rsidRPr="00AC29B4">
        <w:rPr>
          <w:sz w:val="26"/>
          <w:szCs w:val="26"/>
        </w:rPr>
        <w:t>Life-Cycle Assessment (14040, 14041, 14042, 14043)</w:t>
      </w:r>
    </w:p>
    <w:p w:rsidR="00AC29B4" w:rsidRPr="00AC29B4" w:rsidRDefault="00AC29B4" w:rsidP="00AC29B4">
      <w:pPr>
        <w:autoSpaceDE w:val="0"/>
        <w:autoSpaceDN w:val="0"/>
        <w:adjustRightInd w:val="0"/>
        <w:spacing w:line="360" w:lineRule="auto"/>
        <w:rPr>
          <w:b/>
          <w:bCs/>
          <w:sz w:val="26"/>
          <w:szCs w:val="26"/>
        </w:rPr>
      </w:pPr>
      <w:r w:rsidRPr="00AC29B4">
        <w:rPr>
          <w:b/>
          <w:bCs/>
          <w:sz w:val="26"/>
          <w:szCs w:val="26"/>
        </w:rPr>
        <w:t>The Environmental Management System contains the following elements:</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An environmental policy supported by top management.</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Identification of environmental aspects and significant impacts.</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Identification of legal and other requirements.</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Environmental goals, objectives, and targets that support the policy.</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An environmental management program.</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lastRenderedPageBreak/>
        <w:t>Definition of roles, responsibilities, and authorities.</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Training and awareness procedures.</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Process for communication of the EMS to all interested parties.</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Document and operational control procedures.</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Procedures for emergency response.</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Procedures for monitoring and measuring operations that can have a   significant impact on the environment.</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Procedures to correct nonconformance.</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Record management procedures.</w:t>
      </w:r>
    </w:p>
    <w:p w:rsidR="00AC29B4" w:rsidRPr="00AC29B4" w:rsidRDefault="00AC29B4" w:rsidP="00AC29B4">
      <w:pPr>
        <w:numPr>
          <w:ilvl w:val="0"/>
          <w:numId w:val="3"/>
        </w:numPr>
        <w:autoSpaceDE w:val="0"/>
        <w:autoSpaceDN w:val="0"/>
        <w:adjustRightInd w:val="0"/>
        <w:spacing w:line="360" w:lineRule="auto"/>
        <w:rPr>
          <w:sz w:val="26"/>
          <w:szCs w:val="26"/>
        </w:rPr>
      </w:pPr>
      <w:r w:rsidRPr="00AC29B4">
        <w:rPr>
          <w:sz w:val="26"/>
          <w:szCs w:val="26"/>
        </w:rPr>
        <w:t>A program for auditing and corrective action.</w:t>
      </w:r>
    </w:p>
    <w:p w:rsidR="00AC29B4" w:rsidRPr="00AC29B4" w:rsidRDefault="00AC29B4" w:rsidP="00AC29B4">
      <w:pPr>
        <w:autoSpaceDE w:val="0"/>
        <w:autoSpaceDN w:val="0"/>
        <w:adjustRightInd w:val="0"/>
        <w:spacing w:line="360" w:lineRule="auto"/>
        <w:rPr>
          <w:b/>
          <w:bCs/>
          <w:sz w:val="26"/>
          <w:szCs w:val="26"/>
        </w:rPr>
      </w:pPr>
      <w:r w:rsidRPr="00AC29B4">
        <w:rPr>
          <w:b/>
          <w:bCs/>
          <w:sz w:val="26"/>
          <w:szCs w:val="26"/>
        </w:rPr>
        <w:t xml:space="preserve"> Benefits of Implementing ISO 14000 EMS</w:t>
      </w:r>
    </w:p>
    <w:p w:rsidR="006E5605" w:rsidRDefault="006E5605" w:rsidP="00F72DD2">
      <w:pPr>
        <w:autoSpaceDE w:val="0"/>
        <w:autoSpaceDN w:val="0"/>
        <w:adjustRightInd w:val="0"/>
        <w:spacing w:line="360" w:lineRule="auto"/>
        <w:ind w:left="720"/>
        <w:rPr>
          <w:sz w:val="26"/>
          <w:szCs w:val="26"/>
        </w:rPr>
      </w:pPr>
      <w:r w:rsidRPr="006E5605">
        <w:rPr>
          <w:sz w:val="26"/>
          <w:szCs w:val="26"/>
        </w:rPr>
        <w:t>Environmental Management Systems (EMS) serve as the cornerstone of the ISO 14000 series of global environmental management standards. An EMS can attain registration as compliant with the ISO 14001 EMS standard. Given that the ISO 14001 EMS encompasses the entire organization and all its facets impacting the environment, it can enhance an organization's environmental performance across various dimensions. This enhanced performance entails a cost for the organization, but these costs can be recouped through proactive pursuit of associated benefits.</w:t>
      </w:r>
    </w:p>
    <w:p w:rsidR="00F72DD2" w:rsidRDefault="00F72DD2" w:rsidP="00F72DD2">
      <w:pPr>
        <w:autoSpaceDE w:val="0"/>
        <w:autoSpaceDN w:val="0"/>
        <w:adjustRightInd w:val="0"/>
        <w:spacing w:line="360" w:lineRule="auto"/>
        <w:ind w:left="720"/>
        <w:rPr>
          <w:sz w:val="26"/>
          <w:szCs w:val="26"/>
        </w:rPr>
      </w:pPr>
      <w:r w:rsidRPr="00F72DD2">
        <w:rPr>
          <w:sz w:val="26"/>
          <w:szCs w:val="26"/>
        </w:rPr>
        <w:t>The following categories describe the advantages of an EMS and how to register the EMS with ISO 14000:</w:t>
      </w:r>
    </w:p>
    <w:p w:rsidR="00AC29B4" w:rsidRPr="00AC29B4" w:rsidRDefault="00AC29B4" w:rsidP="00AC29B4">
      <w:pPr>
        <w:numPr>
          <w:ilvl w:val="0"/>
          <w:numId w:val="4"/>
        </w:numPr>
        <w:autoSpaceDE w:val="0"/>
        <w:autoSpaceDN w:val="0"/>
        <w:adjustRightInd w:val="0"/>
        <w:spacing w:line="360" w:lineRule="auto"/>
        <w:rPr>
          <w:sz w:val="26"/>
          <w:szCs w:val="26"/>
        </w:rPr>
      </w:pPr>
      <w:r w:rsidRPr="00AC29B4">
        <w:rPr>
          <w:sz w:val="26"/>
          <w:szCs w:val="26"/>
        </w:rPr>
        <w:t>Increased Profits</w:t>
      </w:r>
    </w:p>
    <w:p w:rsidR="00AC29B4" w:rsidRPr="00AC29B4" w:rsidRDefault="00AC29B4" w:rsidP="00AC29B4">
      <w:pPr>
        <w:numPr>
          <w:ilvl w:val="0"/>
          <w:numId w:val="4"/>
        </w:numPr>
        <w:autoSpaceDE w:val="0"/>
        <w:autoSpaceDN w:val="0"/>
        <w:adjustRightInd w:val="0"/>
        <w:spacing w:line="360" w:lineRule="auto"/>
        <w:rPr>
          <w:sz w:val="26"/>
          <w:szCs w:val="26"/>
        </w:rPr>
      </w:pPr>
      <w:r w:rsidRPr="00AC29B4">
        <w:rPr>
          <w:sz w:val="26"/>
          <w:szCs w:val="26"/>
        </w:rPr>
        <w:t>Operations</w:t>
      </w:r>
    </w:p>
    <w:p w:rsidR="00AC29B4" w:rsidRPr="00AC29B4" w:rsidRDefault="00AC29B4" w:rsidP="00AC29B4">
      <w:pPr>
        <w:numPr>
          <w:ilvl w:val="0"/>
          <w:numId w:val="4"/>
        </w:numPr>
        <w:autoSpaceDE w:val="0"/>
        <w:autoSpaceDN w:val="0"/>
        <w:adjustRightInd w:val="0"/>
        <w:spacing w:line="360" w:lineRule="auto"/>
        <w:rPr>
          <w:sz w:val="26"/>
          <w:szCs w:val="26"/>
        </w:rPr>
      </w:pPr>
      <w:r w:rsidRPr="00AC29B4">
        <w:rPr>
          <w:sz w:val="26"/>
          <w:szCs w:val="26"/>
        </w:rPr>
        <w:t>Marketing</w:t>
      </w:r>
    </w:p>
    <w:p w:rsidR="00AC29B4" w:rsidRPr="00AC29B4" w:rsidRDefault="00AC29B4" w:rsidP="00AC29B4">
      <w:pPr>
        <w:numPr>
          <w:ilvl w:val="0"/>
          <w:numId w:val="4"/>
        </w:numPr>
        <w:autoSpaceDE w:val="0"/>
        <w:autoSpaceDN w:val="0"/>
        <w:adjustRightInd w:val="0"/>
        <w:spacing w:line="360" w:lineRule="auto"/>
        <w:rPr>
          <w:sz w:val="26"/>
          <w:szCs w:val="26"/>
        </w:rPr>
      </w:pPr>
      <w:r w:rsidRPr="00AC29B4">
        <w:rPr>
          <w:sz w:val="26"/>
          <w:szCs w:val="26"/>
        </w:rPr>
        <w:t>Regulatory Compliance</w:t>
      </w:r>
    </w:p>
    <w:p w:rsidR="00AC29B4" w:rsidRPr="00AC29B4" w:rsidRDefault="00AC29B4" w:rsidP="00AC29B4">
      <w:pPr>
        <w:numPr>
          <w:ilvl w:val="0"/>
          <w:numId w:val="4"/>
        </w:numPr>
        <w:spacing w:line="360" w:lineRule="auto"/>
        <w:rPr>
          <w:sz w:val="26"/>
          <w:szCs w:val="26"/>
        </w:rPr>
      </w:pPr>
      <w:r w:rsidRPr="00AC29B4">
        <w:rPr>
          <w:sz w:val="26"/>
          <w:szCs w:val="26"/>
        </w:rPr>
        <w:t>Social</w:t>
      </w:r>
    </w:p>
    <w:p w:rsidR="00AC29B4" w:rsidRPr="00AC29B4" w:rsidRDefault="00AC29B4" w:rsidP="00AC29B4">
      <w:pPr>
        <w:autoSpaceDE w:val="0"/>
        <w:autoSpaceDN w:val="0"/>
        <w:adjustRightInd w:val="0"/>
        <w:spacing w:line="360" w:lineRule="auto"/>
        <w:rPr>
          <w:b/>
          <w:bCs/>
          <w:sz w:val="26"/>
          <w:szCs w:val="26"/>
        </w:rPr>
      </w:pPr>
      <w:r w:rsidRPr="00AC29B4">
        <w:rPr>
          <w:b/>
          <w:bCs/>
          <w:sz w:val="26"/>
          <w:szCs w:val="26"/>
        </w:rPr>
        <w:t>Increased Profits</w:t>
      </w:r>
    </w:p>
    <w:p w:rsidR="00A869A4" w:rsidRDefault="00A869A4" w:rsidP="00A869A4">
      <w:pPr>
        <w:autoSpaceDE w:val="0"/>
        <w:autoSpaceDN w:val="0"/>
        <w:adjustRightInd w:val="0"/>
        <w:spacing w:line="360" w:lineRule="auto"/>
        <w:ind w:left="720"/>
        <w:rPr>
          <w:sz w:val="26"/>
          <w:szCs w:val="26"/>
        </w:rPr>
      </w:pPr>
      <w:r w:rsidRPr="00A869A4">
        <w:rPr>
          <w:sz w:val="26"/>
          <w:szCs w:val="26"/>
        </w:rPr>
        <w:t xml:space="preserve">• Adopting ISO 14001 today serves as a foundation for the implementation of other ISO 14000 series standards. This step-by-step approach has the potential </w:t>
      </w:r>
      <w:r w:rsidRPr="00A869A4">
        <w:rPr>
          <w:sz w:val="26"/>
          <w:szCs w:val="26"/>
        </w:rPr>
        <w:lastRenderedPageBreak/>
        <w:t>to lower the overall costs of ISO 14000 implementation, thanks to the insights gained in each phase.</w:t>
      </w:r>
    </w:p>
    <w:p w:rsidR="00A869A4" w:rsidRDefault="00A869A4" w:rsidP="00A869A4">
      <w:pPr>
        <w:autoSpaceDE w:val="0"/>
        <w:autoSpaceDN w:val="0"/>
        <w:adjustRightInd w:val="0"/>
        <w:spacing w:line="360" w:lineRule="auto"/>
        <w:ind w:left="720"/>
        <w:rPr>
          <w:sz w:val="26"/>
          <w:szCs w:val="26"/>
        </w:rPr>
      </w:pPr>
      <w:r w:rsidRPr="00A869A4">
        <w:rPr>
          <w:sz w:val="26"/>
          <w:szCs w:val="26"/>
        </w:rPr>
        <w:t xml:space="preserve"> • Decreasing the quantity of materials and energy needed for product manufacturing can lead to reduced product costs, material handling expenses, and waste disposal outlays.</w:t>
      </w:r>
    </w:p>
    <w:p w:rsidR="00A869A4" w:rsidRDefault="00A869A4" w:rsidP="00A869A4">
      <w:pPr>
        <w:autoSpaceDE w:val="0"/>
        <w:autoSpaceDN w:val="0"/>
        <w:adjustRightInd w:val="0"/>
        <w:spacing w:line="360" w:lineRule="auto"/>
        <w:ind w:left="720"/>
        <w:rPr>
          <w:sz w:val="26"/>
          <w:szCs w:val="26"/>
        </w:rPr>
      </w:pPr>
      <w:r w:rsidRPr="00A869A4">
        <w:rPr>
          <w:sz w:val="26"/>
          <w:szCs w:val="26"/>
        </w:rPr>
        <w:t xml:space="preserve"> • Some companies have discovered that running an Environmental Management System (EMS) is more cost-effective than a compliance-focused system. </w:t>
      </w:r>
    </w:p>
    <w:p w:rsidR="00A869A4" w:rsidRDefault="00A869A4" w:rsidP="00A869A4">
      <w:pPr>
        <w:autoSpaceDE w:val="0"/>
        <w:autoSpaceDN w:val="0"/>
        <w:adjustRightInd w:val="0"/>
        <w:spacing w:line="360" w:lineRule="auto"/>
        <w:ind w:left="720"/>
        <w:rPr>
          <w:sz w:val="26"/>
          <w:szCs w:val="26"/>
        </w:rPr>
      </w:pPr>
      <w:r w:rsidRPr="00A869A4">
        <w:rPr>
          <w:sz w:val="26"/>
          <w:szCs w:val="26"/>
        </w:rPr>
        <w:t>• An EMS can contribute to a decline in pollution incidents and the associated recovery costs.</w:t>
      </w:r>
    </w:p>
    <w:p w:rsidR="00A869A4" w:rsidRDefault="00A869A4" w:rsidP="00A869A4">
      <w:pPr>
        <w:autoSpaceDE w:val="0"/>
        <w:autoSpaceDN w:val="0"/>
        <w:adjustRightInd w:val="0"/>
        <w:spacing w:line="360" w:lineRule="auto"/>
        <w:ind w:left="720"/>
        <w:rPr>
          <w:sz w:val="26"/>
          <w:szCs w:val="26"/>
        </w:rPr>
      </w:pPr>
      <w:r w:rsidRPr="00A869A4">
        <w:rPr>
          <w:sz w:val="26"/>
          <w:szCs w:val="26"/>
        </w:rPr>
        <w:t xml:space="preserve"> • Recycling manufacturing waste and unused resources can boost revenues, even if the recycling is done in a separate facility that can utilize the waste as input in their production. </w:t>
      </w:r>
    </w:p>
    <w:p w:rsidR="00A869A4" w:rsidRDefault="00A869A4" w:rsidP="00A869A4">
      <w:pPr>
        <w:autoSpaceDE w:val="0"/>
        <w:autoSpaceDN w:val="0"/>
        <w:adjustRightInd w:val="0"/>
        <w:spacing w:line="360" w:lineRule="auto"/>
        <w:ind w:left="720"/>
        <w:rPr>
          <w:sz w:val="26"/>
          <w:szCs w:val="26"/>
        </w:rPr>
      </w:pPr>
      <w:r w:rsidRPr="00A869A4">
        <w:rPr>
          <w:sz w:val="26"/>
          <w:szCs w:val="26"/>
        </w:rPr>
        <w:t xml:space="preserve">• Enhancing employee health and safety not only improves productivity but also reduces sick days and lowers insurable risks. </w:t>
      </w:r>
    </w:p>
    <w:p w:rsidR="00A869A4" w:rsidRDefault="00A869A4" w:rsidP="00A869A4">
      <w:pPr>
        <w:autoSpaceDE w:val="0"/>
        <w:autoSpaceDN w:val="0"/>
        <w:adjustRightInd w:val="0"/>
        <w:spacing w:line="360" w:lineRule="auto"/>
        <w:ind w:left="720"/>
        <w:rPr>
          <w:sz w:val="26"/>
          <w:szCs w:val="26"/>
        </w:rPr>
      </w:pPr>
      <w:r w:rsidRPr="00A869A4">
        <w:rPr>
          <w:sz w:val="26"/>
          <w:szCs w:val="26"/>
        </w:rPr>
        <w:t>• A reduction in insurance claims can result in reduced coverage costs and settlements.</w:t>
      </w:r>
    </w:p>
    <w:p w:rsidR="00AC29B4" w:rsidRPr="00AC29B4" w:rsidRDefault="00A869A4" w:rsidP="00A869A4">
      <w:pPr>
        <w:autoSpaceDE w:val="0"/>
        <w:autoSpaceDN w:val="0"/>
        <w:adjustRightInd w:val="0"/>
        <w:spacing w:line="360" w:lineRule="auto"/>
        <w:ind w:left="720"/>
        <w:rPr>
          <w:sz w:val="26"/>
          <w:szCs w:val="26"/>
        </w:rPr>
      </w:pPr>
      <w:r w:rsidRPr="00A869A4">
        <w:rPr>
          <w:sz w:val="26"/>
          <w:szCs w:val="26"/>
        </w:rPr>
        <w:t xml:space="preserve"> • Meeting the diverse standards of different countries can be a costly endeavor, but ISO 14000 offers a singular standard that can streamline these efforts.</w:t>
      </w:r>
      <w:r>
        <w:rPr>
          <w:sz w:val="26"/>
          <w:szCs w:val="26"/>
        </w:rPr>
        <w:tab/>
      </w:r>
    </w:p>
    <w:p w:rsidR="00AC29B4" w:rsidRPr="00AC29B4" w:rsidRDefault="00AC29B4" w:rsidP="00AC29B4">
      <w:pPr>
        <w:spacing w:line="360" w:lineRule="auto"/>
        <w:jc w:val="center"/>
        <w:rPr>
          <w:rStyle w:val="style24"/>
          <w:b/>
          <w:sz w:val="28"/>
          <w:szCs w:val="28"/>
          <w:u w:val="single"/>
        </w:rPr>
      </w:pPr>
      <w:r w:rsidRPr="00AC29B4">
        <w:rPr>
          <w:rStyle w:val="style24"/>
          <w:b/>
          <w:sz w:val="28"/>
          <w:szCs w:val="28"/>
          <w:u w:val="single"/>
        </w:rPr>
        <w:t>ISO-9000</w:t>
      </w:r>
    </w:p>
    <w:p w:rsidR="00A46C50" w:rsidRDefault="00AC29B4" w:rsidP="00AC29B4">
      <w:pPr>
        <w:spacing w:line="360" w:lineRule="auto"/>
        <w:rPr>
          <w:sz w:val="26"/>
          <w:szCs w:val="26"/>
        </w:rPr>
      </w:pPr>
      <w:r w:rsidRPr="00AC29B4">
        <w:rPr>
          <w:b/>
          <w:sz w:val="26"/>
          <w:szCs w:val="26"/>
        </w:rPr>
        <w:t>What is ISO</w:t>
      </w:r>
      <w:r w:rsidRPr="00AC29B4">
        <w:rPr>
          <w:sz w:val="26"/>
          <w:szCs w:val="26"/>
        </w:rPr>
        <w:br/>
        <w:t>I   – International</w:t>
      </w:r>
      <w:r w:rsidRPr="00AC29B4">
        <w:rPr>
          <w:sz w:val="26"/>
          <w:szCs w:val="26"/>
        </w:rPr>
        <w:br/>
        <w:t>O – Organization  For</w:t>
      </w:r>
      <w:r w:rsidRPr="00AC29B4">
        <w:rPr>
          <w:sz w:val="26"/>
          <w:szCs w:val="26"/>
        </w:rPr>
        <w:br/>
        <w:t xml:space="preserve">S  –  Standardisation </w:t>
      </w:r>
      <w:r w:rsidRPr="00AC29B4">
        <w:rPr>
          <w:sz w:val="26"/>
          <w:szCs w:val="26"/>
        </w:rPr>
        <w:br/>
      </w:r>
      <w:r w:rsidRPr="00AC29B4">
        <w:rPr>
          <w:b/>
          <w:sz w:val="26"/>
          <w:szCs w:val="26"/>
          <w:u w:val="single"/>
        </w:rPr>
        <w:t>What is ISO 9000 : 2000</w:t>
      </w:r>
      <w:r w:rsidRPr="00AC29B4">
        <w:rPr>
          <w:sz w:val="26"/>
          <w:szCs w:val="26"/>
        </w:rPr>
        <w:br/>
      </w:r>
      <w:r w:rsidR="00A46C50" w:rsidRPr="00A46C50">
        <w:rPr>
          <w:sz w:val="26"/>
          <w:szCs w:val="26"/>
        </w:rPr>
        <w:t xml:space="preserve">It outlines the principles of the Quality Management System and provides a glossary of its terms. </w:t>
      </w:r>
    </w:p>
    <w:p w:rsidR="00AC29B4" w:rsidRPr="00AC29B4" w:rsidRDefault="00AC29B4" w:rsidP="00AC29B4">
      <w:pPr>
        <w:spacing w:line="360" w:lineRule="auto"/>
        <w:rPr>
          <w:sz w:val="26"/>
          <w:szCs w:val="26"/>
        </w:rPr>
      </w:pPr>
      <w:r w:rsidRPr="00AC29B4">
        <w:rPr>
          <w:sz w:val="26"/>
          <w:szCs w:val="26"/>
        </w:rPr>
        <w:t xml:space="preserve">9000 – 90 Countries &amp; 100 acceptable Products Standards </w:t>
      </w:r>
    </w:p>
    <w:p w:rsidR="00AC29B4" w:rsidRPr="00AC29B4" w:rsidRDefault="00AC29B4" w:rsidP="00AC29B4">
      <w:pPr>
        <w:spacing w:line="360" w:lineRule="auto"/>
        <w:rPr>
          <w:sz w:val="26"/>
          <w:szCs w:val="26"/>
        </w:rPr>
      </w:pPr>
      <w:r w:rsidRPr="00AC29B4">
        <w:rPr>
          <w:sz w:val="26"/>
          <w:szCs w:val="26"/>
        </w:rPr>
        <w:t>2000 – Year of Publication / Revision</w:t>
      </w:r>
      <w:r w:rsidRPr="00AC29B4">
        <w:rPr>
          <w:sz w:val="26"/>
          <w:szCs w:val="26"/>
        </w:rPr>
        <w:br/>
      </w:r>
      <w:r w:rsidRPr="00AC29B4">
        <w:rPr>
          <w:b/>
          <w:sz w:val="26"/>
          <w:szCs w:val="26"/>
          <w:u w:val="single"/>
        </w:rPr>
        <w:t>Birth of ISO</w:t>
      </w:r>
    </w:p>
    <w:p w:rsidR="00AC29B4" w:rsidRPr="00AC29B4" w:rsidRDefault="00AC29B4" w:rsidP="00AC29B4">
      <w:pPr>
        <w:spacing w:line="360" w:lineRule="auto"/>
        <w:rPr>
          <w:sz w:val="26"/>
          <w:szCs w:val="26"/>
        </w:rPr>
      </w:pPr>
      <w:r w:rsidRPr="00AC29B4">
        <w:rPr>
          <w:sz w:val="26"/>
          <w:szCs w:val="26"/>
        </w:rPr>
        <w:t xml:space="preserve">1945 – While Second World War, there was no belief in International Market. </w:t>
      </w:r>
    </w:p>
    <w:p w:rsidR="00AC29B4" w:rsidRPr="00AC29B4" w:rsidRDefault="00AC29B4" w:rsidP="00AC29B4">
      <w:pPr>
        <w:spacing w:line="360" w:lineRule="auto"/>
        <w:rPr>
          <w:sz w:val="26"/>
          <w:szCs w:val="26"/>
        </w:rPr>
      </w:pPr>
      <w:r w:rsidRPr="00AC29B4">
        <w:rPr>
          <w:sz w:val="26"/>
          <w:szCs w:val="26"/>
        </w:rPr>
        <w:lastRenderedPageBreak/>
        <w:t xml:space="preserve">1967 – Realisation of the need of Worldwide Global business </w:t>
      </w:r>
    </w:p>
    <w:p w:rsidR="00AC29B4" w:rsidRPr="00AC29B4" w:rsidRDefault="00AC29B4" w:rsidP="00AC29B4">
      <w:pPr>
        <w:spacing w:line="360" w:lineRule="auto"/>
        <w:rPr>
          <w:sz w:val="26"/>
          <w:szCs w:val="26"/>
        </w:rPr>
      </w:pPr>
      <w:r w:rsidRPr="00AC29B4">
        <w:rPr>
          <w:sz w:val="26"/>
          <w:szCs w:val="26"/>
        </w:rPr>
        <w:t xml:space="preserve">1987 – Formation of ISO and release of ISO Standard (Rev No – 00) </w:t>
      </w:r>
    </w:p>
    <w:p w:rsidR="00AC29B4" w:rsidRPr="00AC29B4" w:rsidRDefault="00AC29B4" w:rsidP="00AC29B4">
      <w:pPr>
        <w:spacing w:line="360" w:lineRule="auto"/>
        <w:rPr>
          <w:sz w:val="26"/>
          <w:szCs w:val="26"/>
        </w:rPr>
      </w:pPr>
      <w:r w:rsidRPr="00AC29B4">
        <w:rPr>
          <w:sz w:val="26"/>
          <w:szCs w:val="26"/>
        </w:rPr>
        <w:t xml:space="preserve">1994 –Revision in Original Standard (Rev No. – 01) </w:t>
      </w:r>
    </w:p>
    <w:p w:rsidR="00AC29B4" w:rsidRPr="00AC29B4" w:rsidRDefault="00AC29B4" w:rsidP="00AC29B4">
      <w:pPr>
        <w:spacing w:line="360" w:lineRule="auto"/>
        <w:rPr>
          <w:sz w:val="26"/>
          <w:szCs w:val="26"/>
        </w:rPr>
      </w:pPr>
      <w:r w:rsidRPr="00AC29B4">
        <w:rPr>
          <w:sz w:val="26"/>
          <w:szCs w:val="26"/>
        </w:rPr>
        <w:t>2000 – Revision in 2nd edition of 1987</w:t>
      </w:r>
    </w:p>
    <w:p w:rsidR="00AC29B4" w:rsidRDefault="00AC29B4" w:rsidP="00AC29B4">
      <w:pPr>
        <w:spacing w:line="360" w:lineRule="auto"/>
        <w:rPr>
          <w:b/>
          <w:sz w:val="26"/>
          <w:szCs w:val="26"/>
          <w:u w:val="single"/>
        </w:rPr>
      </w:pPr>
    </w:p>
    <w:p w:rsidR="00AC29B4" w:rsidRPr="00AC29B4" w:rsidRDefault="00AC29B4" w:rsidP="00AC29B4">
      <w:pPr>
        <w:spacing w:line="360" w:lineRule="auto"/>
        <w:rPr>
          <w:b/>
          <w:sz w:val="26"/>
          <w:szCs w:val="26"/>
          <w:u w:val="single"/>
        </w:rPr>
      </w:pPr>
      <w:r w:rsidRPr="00AC29B4">
        <w:rPr>
          <w:b/>
          <w:sz w:val="26"/>
          <w:szCs w:val="26"/>
          <w:u w:val="single"/>
        </w:rPr>
        <w:t>Features of ISO standards:</w:t>
      </w:r>
    </w:p>
    <w:p w:rsidR="00AC29B4" w:rsidRPr="00AC29B4" w:rsidRDefault="00AC29B4" w:rsidP="00AC29B4">
      <w:pPr>
        <w:spacing w:line="360" w:lineRule="auto"/>
        <w:rPr>
          <w:sz w:val="26"/>
          <w:szCs w:val="26"/>
        </w:rPr>
      </w:pPr>
      <w:r w:rsidRPr="00AC29B4">
        <w:rPr>
          <w:sz w:val="26"/>
          <w:szCs w:val="26"/>
        </w:rPr>
        <w:t>These are standards of system of production</w:t>
      </w:r>
    </w:p>
    <w:p w:rsidR="00AC29B4" w:rsidRPr="00AC29B4" w:rsidRDefault="00AC29B4" w:rsidP="00AC29B4">
      <w:pPr>
        <w:spacing w:line="360" w:lineRule="auto"/>
        <w:rPr>
          <w:sz w:val="26"/>
          <w:szCs w:val="26"/>
        </w:rPr>
      </w:pPr>
      <w:r w:rsidRPr="00AC29B4">
        <w:rPr>
          <w:sz w:val="26"/>
          <w:szCs w:val="26"/>
        </w:rPr>
        <w:t>These are generic standards</w:t>
      </w:r>
    </w:p>
    <w:p w:rsidR="00AC29B4" w:rsidRPr="00AC29B4" w:rsidRDefault="00AC29B4" w:rsidP="00AC29B4">
      <w:pPr>
        <w:spacing w:line="360" w:lineRule="auto"/>
        <w:rPr>
          <w:sz w:val="26"/>
          <w:szCs w:val="26"/>
        </w:rPr>
      </w:pPr>
      <w:r w:rsidRPr="00AC29B4">
        <w:rPr>
          <w:sz w:val="26"/>
          <w:szCs w:val="26"/>
        </w:rPr>
        <w:t>These are practical standards</w:t>
      </w:r>
    </w:p>
    <w:p w:rsidR="00AC29B4" w:rsidRPr="00AC29B4" w:rsidRDefault="00AC29B4" w:rsidP="00AC29B4">
      <w:pPr>
        <w:spacing w:line="360" w:lineRule="auto"/>
        <w:rPr>
          <w:sz w:val="26"/>
          <w:szCs w:val="26"/>
        </w:rPr>
      </w:pPr>
      <w:r w:rsidRPr="00AC29B4">
        <w:rPr>
          <w:sz w:val="26"/>
          <w:szCs w:val="26"/>
        </w:rPr>
        <w:t>These are not product standards</w:t>
      </w:r>
    </w:p>
    <w:p w:rsidR="00AC29B4" w:rsidRPr="00AC29B4" w:rsidRDefault="00AC29B4" w:rsidP="00AC29B4">
      <w:pPr>
        <w:spacing w:line="360" w:lineRule="auto"/>
        <w:rPr>
          <w:sz w:val="26"/>
          <w:szCs w:val="26"/>
        </w:rPr>
      </w:pPr>
      <w:r w:rsidRPr="00AC29B4">
        <w:rPr>
          <w:sz w:val="26"/>
          <w:szCs w:val="26"/>
        </w:rPr>
        <w:t>These ensure consistency of product quality</w:t>
      </w:r>
    </w:p>
    <w:p w:rsidR="00AC29B4" w:rsidRPr="00AC29B4" w:rsidRDefault="00AC29B4" w:rsidP="00AC29B4">
      <w:pPr>
        <w:spacing w:line="360" w:lineRule="auto"/>
        <w:rPr>
          <w:sz w:val="26"/>
          <w:szCs w:val="26"/>
        </w:rPr>
      </w:pPr>
      <w:r w:rsidRPr="00AC29B4">
        <w:rPr>
          <w:sz w:val="26"/>
          <w:szCs w:val="26"/>
        </w:rPr>
        <w:t>In this, mistakes are corrected in a systematic way so that chances of repetition are reduced.</w:t>
      </w:r>
    </w:p>
    <w:p w:rsidR="00AC29B4" w:rsidRPr="00AC29B4" w:rsidRDefault="00AC29B4" w:rsidP="00AC29B4">
      <w:pPr>
        <w:spacing w:line="360" w:lineRule="auto"/>
        <w:rPr>
          <w:b/>
          <w:sz w:val="26"/>
          <w:szCs w:val="26"/>
          <w:u w:val="single"/>
        </w:rPr>
      </w:pPr>
      <w:r w:rsidRPr="00AC29B4">
        <w:rPr>
          <w:b/>
          <w:sz w:val="26"/>
          <w:szCs w:val="26"/>
          <w:u w:val="single"/>
        </w:rPr>
        <w:t>Benefits that will be derived from Working to ISO 9000-2000</w:t>
      </w:r>
    </w:p>
    <w:p w:rsidR="00AC29B4" w:rsidRPr="00AC29B4" w:rsidRDefault="00AC29B4" w:rsidP="00AC29B4">
      <w:pPr>
        <w:numPr>
          <w:ilvl w:val="0"/>
          <w:numId w:val="11"/>
        </w:numPr>
        <w:spacing w:line="360" w:lineRule="auto"/>
        <w:rPr>
          <w:sz w:val="26"/>
          <w:szCs w:val="26"/>
        </w:rPr>
      </w:pPr>
      <w:r w:rsidRPr="00AC29B4">
        <w:rPr>
          <w:sz w:val="26"/>
          <w:szCs w:val="26"/>
        </w:rPr>
        <w:t>Improved communication at all levels</w:t>
      </w:r>
    </w:p>
    <w:p w:rsidR="00AC29B4" w:rsidRPr="00AC29B4" w:rsidRDefault="00AC29B4" w:rsidP="00AC29B4">
      <w:pPr>
        <w:numPr>
          <w:ilvl w:val="0"/>
          <w:numId w:val="11"/>
        </w:numPr>
        <w:spacing w:line="360" w:lineRule="auto"/>
        <w:rPr>
          <w:sz w:val="26"/>
          <w:szCs w:val="26"/>
        </w:rPr>
      </w:pPr>
      <w:r w:rsidRPr="00AC29B4">
        <w:rPr>
          <w:sz w:val="26"/>
          <w:szCs w:val="26"/>
        </w:rPr>
        <w:t>Decreasing trend in rejections, reworks, customer complaints</w:t>
      </w:r>
    </w:p>
    <w:p w:rsidR="00AC29B4" w:rsidRPr="00AC29B4" w:rsidRDefault="00AC29B4" w:rsidP="00AC29B4">
      <w:pPr>
        <w:numPr>
          <w:ilvl w:val="0"/>
          <w:numId w:val="11"/>
        </w:numPr>
        <w:spacing w:line="360" w:lineRule="auto"/>
        <w:rPr>
          <w:sz w:val="26"/>
          <w:szCs w:val="26"/>
        </w:rPr>
      </w:pPr>
      <w:r w:rsidRPr="00AC29B4">
        <w:rPr>
          <w:sz w:val="26"/>
          <w:szCs w:val="26"/>
        </w:rPr>
        <w:t>Decreasing trend in inventories</w:t>
      </w:r>
    </w:p>
    <w:p w:rsidR="00AC29B4" w:rsidRPr="00AC29B4" w:rsidRDefault="00AC29B4" w:rsidP="00AC29B4">
      <w:pPr>
        <w:numPr>
          <w:ilvl w:val="0"/>
          <w:numId w:val="11"/>
        </w:numPr>
        <w:spacing w:line="360" w:lineRule="auto"/>
        <w:rPr>
          <w:sz w:val="26"/>
          <w:szCs w:val="26"/>
        </w:rPr>
      </w:pPr>
      <w:r w:rsidRPr="00AC29B4">
        <w:rPr>
          <w:sz w:val="26"/>
          <w:szCs w:val="26"/>
        </w:rPr>
        <w:t>Lead time reduction</w:t>
      </w:r>
    </w:p>
    <w:p w:rsidR="00AC29B4" w:rsidRPr="00AC29B4" w:rsidRDefault="00AC29B4" w:rsidP="00AC29B4">
      <w:pPr>
        <w:numPr>
          <w:ilvl w:val="0"/>
          <w:numId w:val="11"/>
        </w:numPr>
        <w:spacing w:line="360" w:lineRule="auto"/>
        <w:rPr>
          <w:sz w:val="26"/>
          <w:szCs w:val="26"/>
        </w:rPr>
      </w:pPr>
      <w:r w:rsidRPr="00AC29B4">
        <w:rPr>
          <w:sz w:val="26"/>
          <w:szCs w:val="26"/>
        </w:rPr>
        <w:t xml:space="preserve">Customer relation improvement.  </w:t>
      </w:r>
    </w:p>
    <w:p w:rsidR="00AC29B4" w:rsidRPr="00AC29B4" w:rsidRDefault="00AC29B4" w:rsidP="00AC29B4">
      <w:pPr>
        <w:numPr>
          <w:ilvl w:val="0"/>
          <w:numId w:val="11"/>
        </w:numPr>
        <w:spacing w:line="360" w:lineRule="auto"/>
        <w:rPr>
          <w:sz w:val="26"/>
          <w:szCs w:val="26"/>
        </w:rPr>
      </w:pPr>
      <w:r w:rsidRPr="00AC29B4">
        <w:rPr>
          <w:sz w:val="26"/>
          <w:szCs w:val="26"/>
        </w:rPr>
        <w:t>Trust/confidence enhancement.</w:t>
      </w:r>
    </w:p>
    <w:p w:rsidR="00AC29B4" w:rsidRPr="00AC29B4" w:rsidRDefault="00AC29B4" w:rsidP="00AC29B4">
      <w:pPr>
        <w:numPr>
          <w:ilvl w:val="0"/>
          <w:numId w:val="11"/>
        </w:numPr>
        <w:spacing w:line="360" w:lineRule="auto"/>
        <w:rPr>
          <w:sz w:val="26"/>
          <w:szCs w:val="26"/>
        </w:rPr>
      </w:pPr>
      <w:r w:rsidRPr="00AC29B4">
        <w:rPr>
          <w:sz w:val="26"/>
          <w:szCs w:val="26"/>
        </w:rPr>
        <w:t>Sub-contractor relation improvement.</w:t>
      </w:r>
    </w:p>
    <w:p w:rsidR="00AC29B4" w:rsidRPr="00AC29B4" w:rsidRDefault="00AC29B4" w:rsidP="00AC29B4">
      <w:pPr>
        <w:numPr>
          <w:ilvl w:val="0"/>
          <w:numId w:val="11"/>
        </w:numPr>
        <w:spacing w:line="360" w:lineRule="auto"/>
        <w:rPr>
          <w:sz w:val="26"/>
          <w:szCs w:val="26"/>
        </w:rPr>
      </w:pPr>
      <w:r w:rsidRPr="00AC29B4">
        <w:rPr>
          <w:sz w:val="26"/>
          <w:szCs w:val="26"/>
        </w:rPr>
        <w:t>Long term association.</w:t>
      </w:r>
    </w:p>
    <w:p w:rsidR="00AC29B4" w:rsidRPr="00AC29B4" w:rsidRDefault="00AC29B4" w:rsidP="00AC29B4">
      <w:pPr>
        <w:numPr>
          <w:ilvl w:val="0"/>
          <w:numId w:val="11"/>
        </w:numPr>
        <w:spacing w:line="360" w:lineRule="auto"/>
        <w:rPr>
          <w:sz w:val="26"/>
          <w:szCs w:val="26"/>
        </w:rPr>
      </w:pPr>
      <w:r w:rsidRPr="00AC29B4">
        <w:rPr>
          <w:sz w:val="26"/>
          <w:szCs w:val="26"/>
        </w:rPr>
        <w:t>Improved housekeeping</w:t>
      </w:r>
    </w:p>
    <w:p w:rsidR="00AC29B4" w:rsidRPr="00AC29B4" w:rsidRDefault="00AC29B4" w:rsidP="00AC29B4">
      <w:pPr>
        <w:numPr>
          <w:ilvl w:val="0"/>
          <w:numId w:val="11"/>
        </w:numPr>
        <w:spacing w:line="360" w:lineRule="auto"/>
        <w:rPr>
          <w:sz w:val="26"/>
          <w:szCs w:val="26"/>
        </w:rPr>
      </w:pPr>
      <w:r w:rsidRPr="00AC29B4">
        <w:rPr>
          <w:sz w:val="26"/>
          <w:szCs w:val="26"/>
        </w:rPr>
        <w:t>Improved contacts with overseas buyers.</w:t>
      </w:r>
    </w:p>
    <w:p w:rsidR="00AC29B4" w:rsidRPr="00AC29B4" w:rsidRDefault="00AC29B4" w:rsidP="00AC29B4">
      <w:pPr>
        <w:numPr>
          <w:ilvl w:val="0"/>
          <w:numId w:val="11"/>
        </w:numPr>
        <w:spacing w:line="360" w:lineRule="auto"/>
        <w:rPr>
          <w:sz w:val="26"/>
          <w:szCs w:val="26"/>
        </w:rPr>
      </w:pPr>
      <w:r w:rsidRPr="00AC29B4">
        <w:rPr>
          <w:sz w:val="26"/>
          <w:szCs w:val="26"/>
        </w:rPr>
        <w:t>People development</w:t>
      </w:r>
    </w:p>
    <w:p w:rsidR="00AC29B4" w:rsidRPr="00AC29B4" w:rsidRDefault="00AC29B4" w:rsidP="00AC29B4">
      <w:pPr>
        <w:numPr>
          <w:ilvl w:val="0"/>
          <w:numId w:val="11"/>
        </w:numPr>
        <w:spacing w:line="360" w:lineRule="auto"/>
        <w:rPr>
          <w:sz w:val="26"/>
          <w:szCs w:val="26"/>
        </w:rPr>
      </w:pPr>
      <w:r w:rsidRPr="00AC29B4">
        <w:rPr>
          <w:sz w:val="26"/>
          <w:szCs w:val="26"/>
        </w:rPr>
        <w:t>Improved health of people.</w:t>
      </w:r>
    </w:p>
    <w:p w:rsidR="00AC29B4" w:rsidRPr="00AC29B4" w:rsidRDefault="00AC29B4" w:rsidP="00AC29B4">
      <w:pPr>
        <w:numPr>
          <w:ilvl w:val="0"/>
          <w:numId w:val="11"/>
        </w:numPr>
        <w:spacing w:line="360" w:lineRule="auto"/>
        <w:rPr>
          <w:sz w:val="26"/>
          <w:szCs w:val="26"/>
        </w:rPr>
      </w:pPr>
      <w:r w:rsidRPr="00AC29B4">
        <w:rPr>
          <w:sz w:val="26"/>
          <w:szCs w:val="26"/>
        </w:rPr>
        <w:t>Passport to international market</w:t>
      </w:r>
    </w:p>
    <w:p w:rsidR="008C05F4" w:rsidRDefault="008C05F4" w:rsidP="00AC29B4">
      <w:pPr>
        <w:numPr>
          <w:ilvl w:val="0"/>
          <w:numId w:val="11"/>
        </w:numPr>
        <w:spacing w:line="360" w:lineRule="auto"/>
        <w:rPr>
          <w:sz w:val="26"/>
          <w:szCs w:val="26"/>
        </w:rPr>
      </w:pPr>
      <w:r w:rsidRPr="008C05F4">
        <w:rPr>
          <w:sz w:val="26"/>
          <w:szCs w:val="26"/>
        </w:rPr>
        <w:t>• Adopting the ISO-9000 standards by the Indian industry will improve foreign exchange and allow it to compete on the global stage.</w:t>
      </w:r>
    </w:p>
    <w:p w:rsidR="00AC29B4" w:rsidRPr="00AC29B4" w:rsidRDefault="00AC29B4" w:rsidP="00AC29B4">
      <w:pPr>
        <w:numPr>
          <w:ilvl w:val="0"/>
          <w:numId w:val="11"/>
        </w:numPr>
        <w:spacing w:line="360" w:lineRule="auto"/>
        <w:rPr>
          <w:sz w:val="26"/>
          <w:szCs w:val="26"/>
        </w:rPr>
      </w:pPr>
      <w:r w:rsidRPr="00AC29B4">
        <w:rPr>
          <w:sz w:val="26"/>
          <w:szCs w:val="26"/>
        </w:rPr>
        <w:t>Membership of exclusive club</w:t>
      </w:r>
    </w:p>
    <w:p w:rsidR="00AC29B4" w:rsidRPr="00AC29B4" w:rsidRDefault="00AC29B4" w:rsidP="00AC29B4">
      <w:pPr>
        <w:numPr>
          <w:ilvl w:val="0"/>
          <w:numId w:val="11"/>
        </w:numPr>
        <w:spacing w:line="360" w:lineRule="auto"/>
        <w:rPr>
          <w:sz w:val="26"/>
          <w:szCs w:val="26"/>
        </w:rPr>
      </w:pPr>
      <w:r w:rsidRPr="00AC29B4">
        <w:rPr>
          <w:sz w:val="26"/>
          <w:szCs w:val="26"/>
        </w:rPr>
        <w:lastRenderedPageBreak/>
        <w:t>Change in culture</w:t>
      </w:r>
    </w:p>
    <w:p w:rsidR="00AC29B4" w:rsidRPr="00AC29B4" w:rsidRDefault="00AC29B4" w:rsidP="00AC29B4">
      <w:pPr>
        <w:numPr>
          <w:ilvl w:val="0"/>
          <w:numId w:val="11"/>
        </w:numPr>
        <w:spacing w:line="360" w:lineRule="auto"/>
        <w:rPr>
          <w:sz w:val="26"/>
          <w:szCs w:val="26"/>
        </w:rPr>
      </w:pPr>
      <w:r w:rsidRPr="00AC29B4">
        <w:rPr>
          <w:sz w:val="26"/>
          <w:szCs w:val="26"/>
        </w:rPr>
        <w:t>Right at first time to reduce rework / cost</w:t>
      </w:r>
    </w:p>
    <w:p w:rsidR="00AC29B4" w:rsidRPr="00AC29B4" w:rsidRDefault="00AC29B4" w:rsidP="00AC29B4">
      <w:pPr>
        <w:numPr>
          <w:ilvl w:val="0"/>
          <w:numId w:val="11"/>
        </w:numPr>
        <w:spacing w:line="360" w:lineRule="auto"/>
        <w:rPr>
          <w:sz w:val="26"/>
          <w:szCs w:val="26"/>
        </w:rPr>
      </w:pPr>
      <w:r w:rsidRPr="00AC29B4">
        <w:rPr>
          <w:sz w:val="26"/>
          <w:szCs w:val="26"/>
        </w:rPr>
        <w:t>Higher productivity and economical production</w:t>
      </w:r>
    </w:p>
    <w:p w:rsidR="00AC29B4" w:rsidRPr="00AC29B4" w:rsidRDefault="00AC29B4" w:rsidP="00AC29B4">
      <w:pPr>
        <w:numPr>
          <w:ilvl w:val="0"/>
          <w:numId w:val="11"/>
        </w:numPr>
        <w:spacing w:line="360" w:lineRule="auto"/>
        <w:rPr>
          <w:sz w:val="26"/>
          <w:szCs w:val="26"/>
        </w:rPr>
      </w:pPr>
      <w:r w:rsidRPr="00AC29B4">
        <w:rPr>
          <w:sz w:val="26"/>
          <w:szCs w:val="26"/>
        </w:rPr>
        <w:t>Quality as a way of life – Highly disciplined</w:t>
      </w:r>
    </w:p>
    <w:p w:rsidR="00AC29B4" w:rsidRPr="00AC29B4" w:rsidRDefault="00AC29B4" w:rsidP="00AC29B4">
      <w:pPr>
        <w:numPr>
          <w:ilvl w:val="0"/>
          <w:numId w:val="11"/>
        </w:numPr>
        <w:spacing w:line="360" w:lineRule="auto"/>
        <w:rPr>
          <w:sz w:val="26"/>
          <w:szCs w:val="26"/>
        </w:rPr>
      </w:pPr>
      <w:r w:rsidRPr="00AC29B4">
        <w:rPr>
          <w:sz w:val="26"/>
          <w:szCs w:val="26"/>
        </w:rPr>
        <w:t>Best use of resources</w:t>
      </w:r>
    </w:p>
    <w:p w:rsidR="00AC29B4" w:rsidRPr="00AC29B4" w:rsidRDefault="00AC29B4" w:rsidP="00AC29B4">
      <w:pPr>
        <w:numPr>
          <w:ilvl w:val="0"/>
          <w:numId w:val="11"/>
        </w:numPr>
        <w:spacing w:line="360" w:lineRule="auto"/>
        <w:rPr>
          <w:sz w:val="26"/>
          <w:szCs w:val="26"/>
        </w:rPr>
      </w:pPr>
      <w:r w:rsidRPr="00AC29B4">
        <w:rPr>
          <w:sz w:val="26"/>
          <w:szCs w:val="26"/>
        </w:rPr>
        <w:t xml:space="preserve">Customer confidence – consistent quality </w:t>
      </w:r>
    </w:p>
    <w:p w:rsidR="00AC29B4" w:rsidRPr="00AC29B4" w:rsidRDefault="00AC29B4" w:rsidP="00AC29B4">
      <w:pPr>
        <w:numPr>
          <w:ilvl w:val="0"/>
          <w:numId w:val="11"/>
        </w:numPr>
        <w:spacing w:line="360" w:lineRule="auto"/>
        <w:rPr>
          <w:sz w:val="26"/>
          <w:szCs w:val="26"/>
        </w:rPr>
      </w:pPr>
      <w:r w:rsidRPr="00AC29B4">
        <w:rPr>
          <w:sz w:val="26"/>
          <w:szCs w:val="26"/>
        </w:rPr>
        <w:t>Top management commitment and employee involvement</w:t>
      </w:r>
    </w:p>
    <w:p w:rsidR="00AC29B4" w:rsidRPr="00AC29B4" w:rsidRDefault="00AC29B4" w:rsidP="00AC29B4">
      <w:pPr>
        <w:numPr>
          <w:ilvl w:val="0"/>
          <w:numId w:val="11"/>
        </w:numPr>
        <w:spacing w:line="360" w:lineRule="auto"/>
        <w:rPr>
          <w:sz w:val="26"/>
          <w:szCs w:val="26"/>
        </w:rPr>
      </w:pPr>
      <w:r w:rsidRPr="00AC29B4">
        <w:rPr>
          <w:sz w:val="26"/>
          <w:szCs w:val="26"/>
        </w:rPr>
        <w:t>More business – more profit</w:t>
      </w:r>
    </w:p>
    <w:p w:rsidR="00AC29B4" w:rsidRPr="00AC29B4" w:rsidRDefault="00AC29B4" w:rsidP="00AC29B4">
      <w:pPr>
        <w:numPr>
          <w:ilvl w:val="0"/>
          <w:numId w:val="11"/>
        </w:numPr>
        <w:spacing w:line="360" w:lineRule="auto"/>
        <w:rPr>
          <w:sz w:val="26"/>
          <w:szCs w:val="26"/>
        </w:rPr>
      </w:pPr>
      <w:r w:rsidRPr="00AC29B4">
        <w:rPr>
          <w:sz w:val="26"/>
          <w:szCs w:val="26"/>
        </w:rPr>
        <w:t>Saves time (Effective system which  is established is known to all )</w:t>
      </w:r>
    </w:p>
    <w:p w:rsidR="00AC29B4" w:rsidRPr="00AC29B4" w:rsidRDefault="00AC29B4" w:rsidP="00AC29B4">
      <w:pPr>
        <w:numPr>
          <w:ilvl w:val="0"/>
          <w:numId w:val="11"/>
        </w:numPr>
        <w:spacing w:line="360" w:lineRule="auto"/>
        <w:rPr>
          <w:sz w:val="26"/>
          <w:szCs w:val="26"/>
        </w:rPr>
      </w:pPr>
      <w:r w:rsidRPr="00AC29B4">
        <w:rPr>
          <w:sz w:val="26"/>
          <w:szCs w:val="26"/>
        </w:rPr>
        <w:t>It increases morale of the company</w:t>
      </w:r>
    </w:p>
    <w:p w:rsidR="00AC29B4" w:rsidRPr="00AC29B4" w:rsidRDefault="00AC29B4" w:rsidP="00AC29B4">
      <w:pPr>
        <w:numPr>
          <w:ilvl w:val="0"/>
          <w:numId w:val="11"/>
        </w:numPr>
        <w:spacing w:line="360" w:lineRule="auto"/>
        <w:rPr>
          <w:sz w:val="26"/>
          <w:szCs w:val="26"/>
        </w:rPr>
      </w:pPr>
      <w:r w:rsidRPr="00AC29B4">
        <w:rPr>
          <w:sz w:val="26"/>
          <w:szCs w:val="26"/>
        </w:rPr>
        <w:t>It ensures Quality and after sales service to customers</w:t>
      </w:r>
    </w:p>
    <w:p w:rsidR="00AC29B4" w:rsidRPr="00AC29B4" w:rsidRDefault="00AC29B4" w:rsidP="00AC29B4">
      <w:pPr>
        <w:numPr>
          <w:ilvl w:val="0"/>
          <w:numId w:val="11"/>
        </w:numPr>
        <w:spacing w:line="360" w:lineRule="auto"/>
        <w:rPr>
          <w:sz w:val="26"/>
          <w:szCs w:val="26"/>
        </w:rPr>
      </w:pPr>
      <w:r w:rsidRPr="00AC29B4">
        <w:rPr>
          <w:sz w:val="26"/>
          <w:szCs w:val="26"/>
        </w:rPr>
        <w:t>It improves team work</w:t>
      </w:r>
    </w:p>
    <w:p w:rsidR="00AC29B4" w:rsidRPr="00AC29B4" w:rsidRDefault="00AC29B4" w:rsidP="00AC29B4">
      <w:pPr>
        <w:numPr>
          <w:ilvl w:val="0"/>
          <w:numId w:val="11"/>
        </w:numPr>
        <w:spacing w:line="360" w:lineRule="auto"/>
        <w:rPr>
          <w:sz w:val="26"/>
          <w:szCs w:val="26"/>
        </w:rPr>
      </w:pPr>
      <w:r w:rsidRPr="00AC29B4">
        <w:rPr>
          <w:sz w:val="26"/>
          <w:szCs w:val="26"/>
        </w:rPr>
        <w:t>It saves cost by :</w:t>
      </w:r>
    </w:p>
    <w:p w:rsidR="00AC29B4" w:rsidRPr="00AC29B4" w:rsidRDefault="00AC29B4" w:rsidP="00AC29B4">
      <w:pPr>
        <w:numPr>
          <w:ilvl w:val="1"/>
          <w:numId w:val="12"/>
        </w:numPr>
        <w:spacing w:line="360" w:lineRule="auto"/>
        <w:rPr>
          <w:sz w:val="26"/>
          <w:szCs w:val="26"/>
        </w:rPr>
      </w:pPr>
      <w:r w:rsidRPr="00AC29B4">
        <w:rPr>
          <w:sz w:val="26"/>
          <w:szCs w:val="26"/>
        </w:rPr>
        <w:t>avoiding repetition of work</w:t>
      </w:r>
    </w:p>
    <w:p w:rsidR="00AC29B4" w:rsidRPr="00AC29B4" w:rsidRDefault="00AC29B4" w:rsidP="00AC29B4">
      <w:pPr>
        <w:numPr>
          <w:ilvl w:val="1"/>
          <w:numId w:val="12"/>
        </w:numPr>
        <w:spacing w:line="360" w:lineRule="auto"/>
        <w:rPr>
          <w:sz w:val="26"/>
          <w:szCs w:val="26"/>
        </w:rPr>
      </w:pPr>
      <w:r w:rsidRPr="00AC29B4">
        <w:rPr>
          <w:sz w:val="26"/>
          <w:szCs w:val="26"/>
        </w:rPr>
        <w:t>avoiding unnecessary records</w:t>
      </w:r>
    </w:p>
    <w:p w:rsidR="00AC29B4" w:rsidRPr="00AC29B4" w:rsidRDefault="00AC29B4" w:rsidP="00AC29B4">
      <w:pPr>
        <w:numPr>
          <w:ilvl w:val="1"/>
          <w:numId w:val="12"/>
        </w:numPr>
        <w:spacing w:line="360" w:lineRule="auto"/>
        <w:rPr>
          <w:sz w:val="26"/>
          <w:szCs w:val="26"/>
        </w:rPr>
      </w:pPr>
      <w:r w:rsidRPr="00AC29B4">
        <w:rPr>
          <w:sz w:val="26"/>
          <w:szCs w:val="26"/>
        </w:rPr>
        <w:t>monitoring processes</w:t>
      </w:r>
    </w:p>
    <w:p w:rsidR="00AC29B4" w:rsidRPr="00AC29B4" w:rsidRDefault="00AC29B4" w:rsidP="00AC29B4">
      <w:pPr>
        <w:numPr>
          <w:ilvl w:val="0"/>
          <w:numId w:val="11"/>
        </w:numPr>
        <w:spacing w:line="360" w:lineRule="auto"/>
        <w:rPr>
          <w:sz w:val="26"/>
          <w:szCs w:val="26"/>
        </w:rPr>
      </w:pPr>
      <w:r w:rsidRPr="00AC29B4">
        <w:rPr>
          <w:sz w:val="26"/>
          <w:szCs w:val="26"/>
        </w:rPr>
        <w:t>Opportunities for export market</w:t>
      </w:r>
    </w:p>
    <w:p w:rsidR="00AC29B4" w:rsidRPr="00AC29B4" w:rsidRDefault="00AC29B4" w:rsidP="00AC29B4">
      <w:pPr>
        <w:numPr>
          <w:ilvl w:val="0"/>
          <w:numId w:val="11"/>
        </w:numPr>
        <w:spacing w:line="360" w:lineRule="auto"/>
        <w:rPr>
          <w:sz w:val="26"/>
          <w:szCs w:val="26"/>
        </w:rPr>
      </w:pPr>
      <w:r w:rsidRPr="00AC29B4">
        <w:rPr>
          <w:sz w:val="26"/>
          <w:szCs w:val="26"/>
        </w:rPr>
        <w:t>Due to increased confidence of customers in you, you get more &amp; more orders</w:t>
      </w:r>
    </w:p>
    <w:p w:rsidR="00AC29B4" w:rsidRPr="00AC29B4" w:rsidRDefault="00AC29B4" w:rsidP="00AC29B4">
      <w:pPr>
        <w:numPr>
          <w:ilvl w:val="0"/>
          <w:numId w:val="11"/>
        </w:numPr>
        <w:spacing w:line="360" w:lineRule="auto"/>
        <w:rPr>
          <w:sz w:val="26"/>
          <w:szCs w:val="26"/>
        </w:rPr>
      </w:pPr>
      <w:r w:rsidRPr="00AC29B4">
        <w:rPr>
          <w:sz w:val="26"/>
          <w:szCs w:val="26"/>
        </w:rPr>
        <w:t>It improves discipline in the organization</w:t>
      </w:r>
    </w:p>
    <w:p w:rsidR="00AC29B4" w:rsidRPr="00AC29B4" w:rsidRDefault="00AC29B4" w:rsidP="00AC29B4">
      <w:pPr>
        <w:numPr>
          <w:ilvl w:val="0"/>
          <w:numId w:val="11"/>
        </w:numPr>
        <w:spacing w:line="360" w:lineRule="auto"/>
        <w:rPr>
          <w:sz w:val="26"/>
          <w:szCs w:val="26"/>
        </w:rPr>
      </w:pPr>
      <w:r w:rsidRPr="00AC29B4">
        <w:rPr>
          <w:sz w:val="26"/>
          <w:szCs w:val="26"/>
        </w:rPr>
        <w:t>It increases credit in the market</w:t>
      </w:r>
    </w:p>
    <w:p w:rsidR="00AC29B4" w:rsidRPr="00AC29B4" w:rsidRDefault="00AC29B4" w:rsidP="00AC29B4">
      <w:pPr>
        <w:spacing w:line="360" w:lineRule="auto"/>
        <w:ind w:left="360"/>
        <w:rPr>
          <w:b/>
          <w:sz w:val="26"/>
          <w:szCs w:val="26"/>
          <w:u w:val="single"/>
        </w:rPr>
      </w:pPr>
      <w:r w:rsidRPr="00AC29B4">
        <w:rPr>
          <w:b/>
          <w:sz w:val="26"/>
          <w:szCs w:val="26"/>
          <w:u w:val="single"/>
        </w:rPr>
        <w:t>Disadvantages:</w:t>
      </w:r>
    </w:p>
    <w:p w:rsidR="000A074A" w:rsidRDefault="000A074A" w:rsidP="00AC29B4">
      <w:pPr>
        <w:numPr>
          <w:ilvl w:val="0"/>
          <w:numId w:val="13"/>
        </w:numPr>
        <w:spacing w:line="360" w:lineRule="auto"/>
        <w:jc w:val="both"/>
        <w:rPr>
          <w:sz w:val="26"/>
          <w:szCs w:val="26"/>
        </w:rPr>
      </w:pPr>
      <w:r w:rsidRPr="000A074A">
        <w:rPr>
          <w:sz w:val="26"/>
          <w:szCs w:val="26"/>
        </w:rPr>
        <w:t>The ISO-9000 series of standards requires a significant resource commitment for implementation. The system's creation and documentation take a lot of time.</w:t>
      </w:r>
    </w:p>
    <w:p w:rsidR="00413576" w:rsidRDefault="00413576" w:rsidP="00AC29B4">
      <w:pPr>
        <w:spacing w:line="360" w:lineRule="auto"/>
        <w:rPr>
          <w:sz w:val="26"/>
          <w:szCs w:val="26"/>
        </w:rPr>
      </w:pPr>
      <w:r w:rsidRPr="00413576">
        <w:rPr>
          <w:sz w:val="26"/>
          <w:szCs w:val="26"/>
        </w:rPr>
        <w:t>• The ISO-9000 series of standards requires a significant resource commitment for implementation. The system's creation and documentation take a lot of time.</w:t>
      </w:r>
    </w:p>
    <w:p w:rsidR="00800603" w:rsidRDefault="00AC29B4" w:rsidP="00AC29B4">
      <w:pPr>
        <w:spacing w:line="360" w:lineRule="auto"/>
        <w:rPr>
          <w:sz w:val="26"/>
          <w:szCs w:val="26"/>
        </w:rPr>
      </w:pPr>
      <w:r w:rsidRPr="00AC29B4">
        <w:rPr>
          <w:b/>
          <w:sz w:val="26"/>
          <w:szCs w:val="26"/>
          <w:u w:val="single"/>
        </w:rPr>
        <w:t>What is ISO 9001: 2000</w:t>
      </w:r>
      <w:r w:rsidRPr="00AC29B4">
        <w:rPr>
          <w:sz w:val="26"/>
          <w:szCs w:val="26"/>
        </w:rPr>
        <w:br/>
      </w:r>
      <w:r w:rsidR="00800603" w:rsidRPr="00800603">
        <w:rPr>
          <w:sz w:val="26"/>
          <w:szCs w:val="26"/>
        </w:rPr>
        <w:t>It lays forth the specifications for a Quality Management System, while the organization must show that it can produce goods that meet customer demands, relevant legal requirements, and customer satisfaction standards.</w:t>
      </w:r>
    </w:p>
    <w:p w:rsidR="00800603" w:rsidRDefault="00AC29B4" w:rsidP="00AC29B4">
      <w:pPr>
        <w:spacing w:line="360" w:lineRule="auto"/>
        <w:rPr>
          <w:sz w:val="26"/>
          <w:szCs w:val="26"/>
        </w:rPr>
      </w:pPr>
      <w:r w:rsidRPr="00AC29B4">
        <w:rPr>
          <w:b/>
          <w:sz w:val="26"/>
          <w:szCs w:val="26"/>
          <w:u w:val="single"/>
        </w:rPr>
        <w:lastRenderedPageBreak/>
        <w:t>What is ISO 9004: 2000</w:t>
      </w:r>
      <w:r w:rsidRPr="00AC29B4">
        <w:rPr>
          <w:sz w:val="26"/>
          <w:szCs w:val="26"/>
        </w:rPr>
        <w:br/>
      </w:r>
      <w:r w:rsidR="00800603" w:rsidRPr="00800603">
        <w:rPr>
          <w:sz w:val="26"/>
          <w:szCs w:val="26"/>
        </w:rPr>
        <w:t>It offers recommendations that take into account the Quality Management System's efficacy and efficiency.</w:t>
      </w:r>
    </w:p>
    <w:p w:rsidR="00AC29B4" w:rsidRPr="00AC29B4" w:rsidRDefault="00AC29B4" w:rsidP="00AC29B4">
      <w:pPr>
        <w:spacing w:line="360" w:lineRule="auto"/>
        <w:rPr>
          <w:sz w:val="26"/>
          <w:szCs w:val="26"/>
        </w:rPr>
      </w:pPr>
      <w:r w:rsidRPr="00AC29B4">
        <w:rPr>
          <w:b/>
          <w:sz w:val="26"/>
          <w:szCs w:val="26"/>
          <w:u w:val="single"/>
        </w:rPr>
        <w:t>What is ISO 19011: 2002</w:t>
      </w:r>
      <w:r w:rsidRPr="00AC29B4">
        <w:rPr>
          <w:sz w:val="26"/>
          <w:szCs w:val="26"/>
        </w:rPr>
        <w:br/>
        <w:t>It provides Guidance on Auditing Quality and Environmental Management System.</w:t>
      </w:r>
    </w:p>
    <w:p w:rsidR="00AC29B4" w:rsidRPr="00AC29B4" w:rsidRDefault="00AC29B4" w:rsidP="00AC29B4">
      <w:pPr>
        <w:spacing w:line="360" w:lineRule="auto"/>
        <w:rPr>
          <w:b/>
          <w:sz w:val="26"/>
          <w:szCs w:val="26"/>
          <w:u w:val="single"/>
        </w:rPr>
      </w:pPr>
      <w:r w:rsidRPr="00AC29B4">
        <w:rPr>
          <w:b/>
          <w:sz w:val="26"/>
          <w:szCs w:val="26"/>
          <w:u w:val="single"/>
        </w:rPr>
        <w:t>What is ISO 14000 : 1996</w:t>
      </w:r>
    </w:p>
    <w:p w:rsidR="00AC29B4" w:rsidRPr="00AC29B4" w:rsidRDefault="00AC29B4" w:rsidP="00AC29B4">
      <w:pPr>
        <w:spacing w:line="360" w:lineRule="auto"/>
        <w:rPr>
          <w:sz w:val="26"/>
          <w:szCs w:val="26"/>
        </w:rPr>
      </w:pPr>
      <w:r w:rsidRPr="00AC29B4">
        <w:rPr>
          <w:sz w:val="26"/>
          <w:szCs w:val="26"/>
        </w:rPr>
        <w:t>It is Environmental Management System Standard.</w:t>
      </w:r>
    </w:p>
    <w:p w:rsidR="00AC29B4" w:rsidRPr="00AC29B4" w:rsidRDefault="00AC29B4" w:rsidP="00AC29B4">
      <w:pPr>
        <w:spacing w:line="360" w:lineRule="auto"/>
        <w:rPr>
          <w:sz w:val="26"/>
          <w:szCs w:val="26"/>
        </w:rPr>
      </w:pPr>
      <w:r w:rsidRPr="00AC29B4">
        <w:rPr>
          <w:b/>
          <w:sz w:val="26"/>
          <w:szCs w:val="26"/>
          <w:u w:val="single"/>
        </w:rPr>
        <w:t>What is  ISO 20000 :</w:t>
      </w:r>
      <w:r w:rsidRPr="00AC29B4">
        <w:rPr>
          <w:sz w:val="26"/>
          <w:szCs w:val="26"/>
        </w:rPr>
        <w:t xml:space="preserve"> IT Services Management</w:t>
      </w:r>
    </w:p>
    <w:p w:rsidR="00AC29B4" w:rsidRPr="00AC29B4" w:rsidRDefault="00AC29B4" w:rsidP="00AC29B4">
      <w:pPr>
        <w:spacing w:line="360" w:lineRule="auto"/>
        <w:rPr>
          <w:sz w:val="26"/>
          <w:szCs w:val="26"/>
        </w:rPr>
      </w:pPr>
      <w:r w:rsidRPr="00AC29B4">
        <w:rPr>
          <w:b/>
          <w:sz w:val="26"/>
          <w:szCs w:val="26"/>
          <w:u w:val="single"/>
        </w:rPr>
        <w:t>What is  ISO 27001 :</w:t>
      </w:r>
      <w:r w:rsidRPr="00AC29B4">
        <w:rPr>
          <w:sz w:val="26"/>
          <w:szCs w:val="26"/>
        </w:rPr>
        <w:t xml:space="preserve"> Security Management System</w:t>
      </w:r>
    </w:p>
    <w:p w:rsidR="00AC29B4" w:rsidRPr="00AC29B4" w:rsidRDefault="00AC29B4" w:rsidP="00AC29B4">
      <w:pPr>
        <w:spacing w:line="360" w:lineRule="auto"/>
        <w:rPr>
          <w:sz w:val="26"/>
          <w:szCs w:val="26"/>
        </w:rPr>
      </w:pPr>
      <w:r w:rsidRPr="00AC29B4">
        <w:rPr>
          <w:b/>
          <w:sz w:val="26"/>
          <w:szCs w:val="26"/>
          <w:u w:val="single"/>
        </w:rPr>
        <w:t>Where &amp; whom can Applicable for ISO?</w:t>
      </w:r>
      <w:r w:rsidRPr="00AC29B4">
        <w:rPr>
          <w:sz w:val="26"/>
          <w:szCs w:val="26"/>
        </w:rPr>
        <w:br/>
        <w:t>All Small Scale,  Medium Scale , Large Scale Engineering , Automobile Industries, Service Sectors like Banks, Institutes, Hospitals, Construction, Software industries,  Pharmaceutical, Agricultural, Chemical, Electrical , Electronics, Telecommunications, Traders Shop Keepers , Housing Societies etc. Government Sectors.</w:t>
      </w:r>
      <w:r w:rsidRPr="00AC29B4">
        <w:rPr>
          <w:sz w:val="26"/>
          <w:szCs w:val="26"/>
        </w:rPr>
        <w:br/>
      </w:r>
      <w:r w:rsidRPr="00AC29B4">
        <w:rPr>
          <w:b/>
          <w:sz w:val="26"/>
          <w:szCs w:val="26"/>
          <w:u w:val="single"/>
        </w:rPr>
        <w:t>Why ISO Certificate is required?</w:t>
      </w:r>
    </w:p>
    <w:p w:rsidR="00AC29B4" w:rsidRPr="00AC29B4" w:rsidRDefault="00AC29B4" w:rsidP="00AC29B4">
      <w:pPr>
        <w:numPr>
          <w:ilvl w:val="0"/>
          <w:numId w:val="8"/>
        </w:numPr>
        <w:spacing w:line="360" w:lineRule="auto"/>
        <w:rPr>
          <w:sz w:val="26"/>
          <w:szCs w:val="26"/>
        </w:rPr>
      </w:pPr>
      <w:r w:rsidRPr="00AC29B4">
        <w:rPr>
          <w:sz w:val="26"/>
          <w:szCs w:val="26"/>
        </w:rPr>
        <w:t>To Achieve Customer Delightness</w:t>
      </w:r>
    </w:p>
    <w:p w:rsidR="00AC29B4" w:rsidRPr="00AC29B4" w:rsidRDefault="00AC29B4" w:rsidP="00AC29B4">
      <w:pPr>
        <w:numPr>
          <w:ilvl w:val="0"/>
          <w:numId w:val="8"/>
        </w:numPr>
        <w:spacing w:line="360" w:lineRule="auto"/>
        <w:rPr>
          <w:sz w:val="26"/>
          <w:szCs w:val="26"/>
        </w:rPr>
      </w:pPr>
      <w:r w:rsidRPr="00AC29B4">
        <w:rPr>
          <w:sz w:val="26"/>
          <w:szCs w:val="26"/>
        </w:rPr>
        <w:t>To increase Profit margin in the business</w:t>
      </w:r>
    </w:p>
    <w:p w:rsidR="00AC29B4" w:rsidRPr="00AC29B4" w:rsidRDefault="00AC29B4" w:rsidP="00AC29B4">
      <w:pPr>
        <w:numPr>
          <w:ilvl w:val="0"/>
          <w:numId w:val="8"/>
        </w:numPr>
        <w:spacing w:line="360" w:lineRule="auto"/>
        <w:rPr>
          <w:sz w:val="26"/>
          <w:szCs w:val="26"/>
        </w:rPr>
      </w:pPr>
      <w:r w:rsidRPr="00AC29B4">
        <w:rPr>
          <w:sz w:val="26"/>
          <w:szCs w:val="26"/>
        </w:rPr>
        <w:t>To get more customers &amp; morebusiness</w:t>
      </w:r>
    </w:p>
    <w:p w:rsidR="00AC29B4" w:rsidRPr="00AC29B4" w:rsidRDefault="00AC29B4" w:rsidP="00AC29B4">
      <w:pPr>
        <w:numPr>
          <w:ilvl w:val="0"/>
          <w:numId w:val="9"/>
        </w:numPr>
        <w:spacing w:line="360" w:lineRule="auto"/>
        <w:rPr>
          <w:sz w:val="26"/>
          <w:szCs w:val="26"/>
        </w:rPr>
      </w:pPr>
      <w:r w:rsidRPr="00AC29B4">
        <w:rPr>
          <w:sz w:val="26"/>
          <w:szCs w:val="26"/>
        </w:rPr>
        <w:t>To continual improve in Quality, Cost Reduction, Services &amp;Safety</w:t>
      </w:r>
    </w:p>
    <w:p w:rsidR="00AC29B4" w:rsidRPr="00AC29B4" w:rsidRDefault="00AC29B4" w:rsidP="00AC29B4">
      <w:pPr>
        <w:numPr>
          <w:ilvl w:val="0"/>
          <w:numId w:val="9"/>
        </w:numPr>
        <w:spacing w:line="360" w:lineRule="auto"/>
        <w:rPr>
          <w:sz w:val="26"/>
          <w:szCs w:val="26"/>
        </w:rPr>
      </w:pPr>
      <w:r w:rsidRPr="00AC29B4">
        <w:rPr>
          <w:sz w:val="26"/>
          <w:szCs w:val="26"/>
        </w:rPr>
        <w:t>To retain good people in the organization</w:t>
      </w:r>
    </w:p>
    <w:p w:rsidR="00AC29B4" w:rsidRPr="00AC29B4" w:rsidRDefault="00AC29B4" w:rsidP="00AC29B4">
      <w:pPr>
        <w:numPr>
          <w:ilvl w:val="0"/>
          <w:numId w:val="8"/>
        </w:numPr>
        <w:spacing w:line="360" w:lineRule="auto"/>
        <w:rPr>
          <w:sz w:val="26"/>
          <w:szCs w:val="26"/>
        </w:rPr>
      </w:pPr>
      <w:r w:rsidRPr="00AC29B4">
        <w:rPr>
          <w:sz w:val="26"/>
          <w:szCs w:val="26"/>
        </w:rPr>
        <w:t>To divers it into the related field</w:t>
      </w:r>
    </w:p>
    <w:p w:rsidR="00AC29B4" w:rsidRPr="00AC29B4" w:rsidRDefault="00AC29B4" w:rsidP="00AC29B4">
      <w:pPr>
        <w:numPr>
          <w:ilvl w:val="0"/>
          <w:numId w:val="8"/>
        </w:numPr>
        <w:spacing w:line="360" w:lineRule="auto"/>
        <w:rPr>
          <w:sz w:val="26"/>
          <w:szCs w:val="26"/>
        </w:rPr>
      </w:pPr>
      <w:r w:rsidRPr="00AC29B4">
        <w:rPr>
          <w:sz w:val="26"/>
          <w:szCs w:val="26"/>
        </w:rPr>
        <w:t>To increase export</w:t>
      </w:r>
    </w:p>
    <w:p w:rsidR="00AC29B4" w:rsidRPr="00AC29B4" w:rsidRDefault="00AC29B4" w:rsidP="00AC29B4">
      <w:pPr>
        <w:numPr>
          <w:ilvl w:val="0"/>
          <w:numId w:val="8"/>
        </w:numPr>
        <w:spacing w:line="360" w:lineRule="auto"/>
        <w:rPr>
          <w:sz w:val="26"/>
          <w:szCs w:val="26"/>
        </w:rPr>
      </w:pPr>
      <w:r w:rsidRPr="00AC29B4">
        <w:rPr>
          <w:sz w:val="26"/>
          <w:szCs w:val="26"/>
        </w:rPr>
        <w:t>To compete with the competitors</w:t>
      </w:r>
    </w:p>
    <w:p w:rsidR="00AC29B4" w:rsidRPr="00AC29B4" w:rsidRDefault="00AC29B4" w:rsidP="00AC29B4">
      <w:pPr>
        <w:numPr>
          <w:ilvl w:val="0"/>
          <w:numId w:val="8"/>
        </w:numPr>
        <w:spacing w:line="360" w:lineRule="auto"/>
        <w:rPr>
          <w:sz w:val="26"/>
          <w:szCs w:val="26"/>
        </w:rPr>
      </w:pPr>
      <w:r w:rsidRPr="00AC29B4">
        <w:rPr>
          <w:sz w:val="26"/>
          <w:szCs w:val="26"/>
        </w:rPr>
        <w:t>To increase productivity of the Organisation</w:t>
      </w:r>
    </w:p>
    <w:p w:rsidR="00AC29B4" w:rsidRPr="00AC29B4" w:rsidRDefault="00AC29B4" w:rsidP="00AC29B4">
      <w:pPr>
        <w:tabs>
          <w:tab w:val="left" w:pos="1410"/>
        </w:tabs>
        <w:spacing w:line="360" w:lineRule="auto"/>
        <w:rPr>
          <w:sz w:val="26"/>
          <w:szCs w:val="26"/>
        </w:rPr>
      </w:pPr>
      <w:r w:rsidRPr="00AC29B4">
        <w:rPr>
          <w:b/>
          <w:sz w:val="26"/>
          <w:szCs w:val="26"/>
          <w:u w:val="single"/>
        </w:rPr>
        <w:t>When ISO 9000 Certificate required?</w:t>
      </w:r>
      <w:r w:rsidRPr="00AC29B4">
        <w:rPr>
          <w:sz w:val="26"/>
          <w:szCs w:val="26"/>
        </w:rPr>
        <w:br/>
        <w:t>As per customer Demand As per Own Management requirements of Quality Improvement &amp; Cost Reduction.To enable the organisation to compete with competitors. Need of Improvement in the business profit. Need to streamlining and smoothening the organisation working.</w:t>
      </w:r>
    </w:p>
    <w:p w:rsidR="00AC29B4" w:rsidRPr="00AC29B4" w:rsidRDefault="00AC29B4" w:rsidP="00AC29B4">
      <w:pPr>
        <w:spacing w:line="360" w:lineRule="auto"/>
        <w:rPr>
          <w:b/>
          <w:sz w:val="26"/>
          <w:szCs w:val="26"/>
          <w:u w:val="single"/>
        </w:rPr>
      </w:pPr>
      <w:r w:rsidRPr="00AC29B4">
        <w:rPr>
          <w:b/>
          <w:sz w:val="26"/>
          <w:szCs w:val="26"/>
          <w:u w:val="single"/>
        </w:rPr>
        <w:t>How we can get ISO Certificate?</w:t>
      </w:r>
    </w:p>
    <w:p w:rsidR="00D14BC7" w:rsidRDefault="00D14BC7" w:rsidP="00AC29B4">
      <w:pPr>
        <w:widowControl w:val="0"/>
        <w:autoSpaceDE w:val="0"/>
        <w:autoSpaceDN w:val="0"/>
        <w:adjustRightInd w:val="0"/>
        <w:spacing w:line="360" w:lineRule="auto"/>
        <w:ind w:right="408"/>
        <w:jc w:val="both"/>
        <w:rPr>
          <w:sz w:val="26"/>
          <w:szCs w:val="26"/>
        </w:rPr>
      </w:pPr>
      <w:r>
        <w:rPr>
          <w:rFonts w:ascii="Segoe UI" w:hAnsi="Segoe UI" w:cs="Segoe UI"/>
          <w:color w:val="374151"/>
          <w:shd w:val="clear" w:color="auto" w:fill="F7F7F8"/>
        </w:rPr>
        <w:t xml:space="preserve">• </w:t>
      </w:r>
      <w:r w:rsidRPr="00D14BC7">
        <w:rPr>
          <w:sz w:val="26"/>
          <w:szCs w:val="26"/>
        </w:rPr>
        <w:t xml:space="preserve">Through the decision made by top management to pursue ISO certification. </w:t>
      </w:r>
    </w:p>
    <w:p w:rsidR="00D14BC7" w:rsidRDefault="00D14BC7" w:rsidP="00AC29B4">
      <w:pPr>
        <w:widowControl w:val="0"/>
        <w:autoSpaceDE w:val="0"/>
        <w:autoSpaceDN w:val="0"/>
        <w:adjustRightInd w:val="0"/>
        <w:spacing w:line="360" w:lineRule="auto"/>
        <w:ind w:right="408"/>
        <w:jc w:val="both"/>
        <w:rPr>
          <w:sz w:val="26"/>
          <w:szCs w:val="26"/>
        </w:rPr>
      </w:pPr>
      <w:r w:rsidRPr="00D14BC7">
        <w:rPr>
          <w:sz w:val="26"/>
          <w:szCs w:val="26"/>
        </w:rPr>
        <w:lastRenderedPageBreak/>
        <w:t xml:space="preserve">• By selecting a certified lead auditor, consultant, and trainer to provide guidance during the implementation process. </w:t>
      </w:r>
    </w:p>
    <w:p w:rsidR="00D14BC7" w:rsidRDefault="00D14BC7" w:rsidP="00AC29B4">
      <w:pPr>
        <w:widowControl w:val="0"/>
        <w:autoSpaceDE w:val="0"/>
        <w:autoSpaceDN w:val="0"/>
        <w:adjustRightInd w:val="0"/>
        <w:spacing w:line="360" w:lineRule="auto"/>
        <w:ind w:right="408"/>
        <w:jc w:val="both"/>
        <w:rPr>
          <w:sz w:val="26"/>
          <w:szCs w:val="26"/>
        </w:rPr>
      </w:pPr>
      <w:r w:rsidRPr="00D14BC7">
        <w:rPr>
          <w:sz w:val="26"/>
          <w:szCs w:val="26"/>
        </w:rPr>
        <w:t xml:space="preserve">• By establishing, documenting, implementing, and maintaining a Quality Management System in accordance with the ISO 9001:2000 standard. </w:t>
      </w:r>
    </w:p>
    <w:p w:rsidR="00D14BC7" w:rsidRDefault="00D14BC7" w:rsidP="00AC29B4">
      <w:pPr>
        <w:widowControl w:val="0"/>
        <w:autoSpaceDE w:val="0"/>
        <w:autoSpaceDN w:val="0"/>
        <w:adjustRightInd w:val="0"/>
        <w:spacing w:line="360" w:lineRule="auto"/>
        <w:ind w:right="408"/>
        <w:jc w:val="both"/>
        <w:rPr>
          <w:sz w:val="26"/>
          <w:szCs w:val="26"/>
        </w:rPr>
      </w:pPr>
      <w:r w:rsidRPr="00D14BC7">
        <w:rPr>
          <w:sz w:val="26"/>
          <w:szCs w:val="26"/>
        </w:rPr>
        <w:t>• By finalizing and approving Process Flow Diagrams, Raw Material Quality Plans, In-Process Quality Plans, Bought-Out Quality Plans, and Final Product Quality Plans for each product within every operation.</w:t>
      </w:r>
    </w:p>
    <w:p w:rsidR="00D14BC7" w:rsidRDefault="00D14BC7" w:rsidP="00AC29B4">
      <w:pPr>
        <w:widowControl w:val="0"/>
        <w:autoSpaceDE w:val="0"/>
        <w:autoSpaceDN w:val="0"/>
        <w:adjustRightInd w:val="0"/>
        <w:spacing w:line="360" w:lineRule="auto"/>
        <w:ind w:right="408"/>
        <w:jc w:val="both"/>
        <w:rPr>
          <w:sz w:val="26"/>
          <w:szCs w:val="26"/>
        </w:rPr>
      </w:pPr>
      <w:r w:rsidRPr="00D14BC7">
        <w:rPr>
          <w:sz w:val="26"/>
          <w:szCs w:val="26"/>
        </w:rPr>
        <w:t xml:space="preserve"> • By maintaining records in alignment with product, process, and system requirements and their associated documentation. </w:t>
      </w:r>
    </w:p>
    <w:p w:rsidR="00D14BC7" w:rsidRDefault="00D14BC7" w:rsidP="00AC29B4">
      <w:pPr>
        <w:widowControl w:val="0"/>
        <w:autoSpaceDE w:val="0"/>
        <w:autoSpaceDN w:val="0"/>
        <w:adjustRightInd w:val="0"/>
        <w:spacing w:line="360" w:lineRule="auto"/>
        <w:ind w:right="408"/>
        <w:jc w:val="both"/>
        <w:rPr>
          <w:sz w:val="26"/>
          <w:szCs w:val="26"/>
        </w:rPr>
      </w:pPr>
      <w:r w:rsidRPr="00D14BC7">
        <w:rPr>
          <w:sz w:val="26"/>
          <w:szCs w:val="26"/>
        </w:rPr>
        <w:t>• By continually working to enhance the quality objectives established by top management.</w:t>
      </w:r>
    </w:p>
    <w:p w:rsidR="00D14BC7" w:rsidRPr="00D14BC7" w:rsidRDefault="00D14BC7" w:rsidP="00AC29B4">
      <w:pPr>
        <w:widowControl w:val="0"/>
        <w:autoSpaceDE w:val="0"/>
        <w:autoSpaceDN w:val="0"/>
        <w:adjustRightInd w:val="0"/>
        <w:spacing w:line="360" w:lineRule="auto"/>
        <w:ind w:right="408"/>
        <w:jc w:val="both"/>
        <w:rPr>
          <w:sz w:val="26"/>
          <w:szCs w:val="26"/>
        </w:rPr>
      </w:pPr>
      <w:r w:rsidRPr="00D14BC7">
        <w:rPr>
          <w:sz w:val="26"/>
          <w:szCs w:val="26"/>
        </w:rPr>
        <w:t xml:space="preserve"> • By reducing the occurrence of customer complaints.</w:t>
      </w:r>
    </w:p>
    <w:p w:rsidR="00AC29B4" w:rsidRPr="00AC29B4" w:rsidRDefault="00C131BA" w:rsidP="00AC29B4">
      <w:pPr>
        <w:widowControl w:val="0"/>
        <w:autoSpaceDE w:val="0"/>
        <w:autoSpaceDN w:val="0"/>
        <w:adjustRightInd w:val="0"/>
        <w:spacing w:line="360" w:lineRule="auto"/>
        <w:ind w:right="408"/>
        <w:jc w:val="both"/>
        <w:rPr>
          <w:sz w:val="26"/>
          <w:szCs w:val="26"/>
        </w:rPr>
      </w:pPr>
      <w:r>
        <w:rPr>
          <w:noProof/>
          <w:sz w:val="26"/>
          <w:szCs w:val="26"/>
        </w:rPr>
        <w:pict>
          <v:rect id="_x0000_s1029" style="position:absolute;left:0;text-align:left;margin-left:522.65pt;margin-top:43.85pt;width:1.35pt;height:.75pt;z-index:-251648000;mso-position-horizontal-relative:page" fillcolor="black" stroked="f">
            <v:path arrowok="t"/>
            <w10:wrap anchorx="page"/>
          </v:rect>
        </w:pict>
      </w:r>
      <w:r>
        <w:rPr>
          <w:noProof/>
          <w:sz w:val="26"/>
          <w:szCs w:val="26"/>
        </w:rPr>
        <w:pict>
          <v:rect id="_x0000_s1042" style="position:absolute;left:0;text-align:left;margin-left:55.2pt;margin-top:57.7pt;width:1.35pt;height:.75pt;z-index:-251645952;mso-position-horizontal-relative:page" fillcolor="black" stroked="f">
            <v:path arrowok="t"/>
            <w10:wrap anchorx="page"/>
          </v:rect>
        </w:pict>
      </w:r>
      <w:r>
        <w:rPr>
          <w:noProof/>
          <w:sz w:val="26"/>
          <w:szCs w:val="26"/>
        </w:rPr>
        <w:pict>
          <v:rect id="_x0000_s1030" style="position:absolute;left:0;text-align:left;margin-left:71.45pt;margin-top:-5.3pt;width:1.3pt;height:1.3pt;z-index:-251646976;mso-position-horizontal-relative:page" fillcolor="black" stroked="f">
            <v:path arrowok="t"/>
            <w10:wrap anchorx="page"/>
          </v:rect>
        </w:pict>
      </w:r>
      <w:r w:rsidRPr="00C131BA">
        <w:rPr>
          <w:noProof/>
          <w:sz w:val="26"/>
          <w:szCs w:val="26"/>
          <w:lang w:val="en-IN" w:eastAsia="en-IN"/>
        </w:rPr>
        <w:pict>
          <v:rect id="Rectangle 22" o:spid="_x0000_s1064" style="position:absolute;left:0;text-align:left;margin-left:71.45pt;margin-top:-5.3pt;width:1.3pt;height:1.3pt;z-index:-2516715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" fillcolor="black" stroked="f">
            <v:path arrowok="t"/>
            <w10:wrap anchorx="page"/>
          </v:rect>
        </w:pict>
      </w:r>
      <w:r w:rsidRPr="00C131BA">
        <w:rPr>
          <w:noProof/>
          <w:sz w:val="26"/>
          <w:szCs w:val="26"/>
          <w:lang w:val="en-IN" w:eastAsia="en-IN"/>
        </w:rPr>
        <w:pict>
          <v:rect id="Rectangle 21" o:spid="_x0000_s1063" style="position:absolute;left:0;text-align:left;margin-left:268.7pt;margin-top:-5.3pt;width:1.3pt;height:1.3pt;z-index:-25167052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" fillcolor="black" stroked="f">
            <v:path arrowok="t"/>
            <w10:wrap anchorx="page"/>
          </v:rect>
        </w:pict>
      </w:r>
      <w:r w:rsidRPr="00C131BA">
        <w:rPr>
          <w:noProof/>
          <w:sz w:val="26"/>
          <w:szCs w:val="26"/>
          <w:lang w:val="en-IN" w:eastAsia="en-IN"/>
        </w:rPr>
        <w:pict>
          <v:rect id="Rectangle 20" o:spid="_x0000_s1062" style="position:absolute;left:0;text-align:left;margin-left:536.75pt;margin-top:-5.3pt;width:1.3pt;height:1.3pt;z-index:-25166950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" fillcolor="black" stroked="f">
            <v:path arrowok="t"/>
            <w10:wrap anchorx="page"/>
          </v:rect>
        </w:pict>
      </w:r>
      <w:r w:rsidRPr="00C131BA">
        <w:rPr>
          <w:noProof/>
          <w:sz w:val="26"/>
          <w:szCs w:val="26"/>
          <w:lang w:val="en-IN" w:eastAsia="en-IN"/>
        </w:rPr>
        <w:pict>
          <v:rect id="Rectangle 19" o:spid="_x0000_s1061" style="position:absolute;left:0;text-align:left;margin-left:536.75pt;margin-top:-5.3pt;width:1.3pt;height:1.3pt;z-index:-25166848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" fillcolor="black" stroked="f">
            <v:path arrowok="t"/>
            <w10:wrap anchorx="page"/>
          </v:rect>
        </w:pict>
      </w:r>
      <w:r w:rsidRPr="00C131BA">
        <w:rPr>
          <w:noProof/>
          <w:sz w:val="26"/>
          <w:szCs w:val="26"/>
          <w:lang w:val="en-IN" w:eastAsia="en-IN"/>
        </w:rPr>
        <w:pict>
          <v:rect id="Rectangle 18" o:spid="_x0000_s1060" style="position:absolute;left:0;text-align:left;margin-left:71.45pt;margin-top:81.85pt;width:1.3pt;height:.75pt;z-index:-25166745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" fillcolor="black" stroked="f">
            <v:path arrowok="t"/>
            <w10:wrap anchorx="page"/>
          </v:rect>
        </w:pict>
      </w:r>
      <w:r w:rsidRPr="00C131BA">
        <w:rPr>
          <w:noProof/>
          <w:sz w:val="26"/>
          <w:szCs w:val="26"/>
          <w:lang w:val="en-IN" w:eastAsia="en-IN"/>
        </w:rPr>
        <w:pict>
          <v:rect id="Rectangle 17" o:spid="_x0000_s1059" style="position:absolute;left:0;text-align:left;margin-left:268.65pt;margin-top:81.85pt;width:.75pt;height:.75pt;z-index:-25166643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" fillcolor="black" stroked="f">
            <v:path arrowok="t"/>
            <w10:wrap anchorx="page"/>
          </v:rect>
        </w:pict>
      </w:r>
      <w:r w:rsidRPr="00C131BA">
        <w:rPr>
          <w:noProof/>
          <w:sz w:val="26"/>
          <w:szCs w:val="26"/>
          <w:lang w:val="en-IN" w:eastAsia="en-IN"/>
        </w:rPr>
        <w:pict>
          <v:rect id="Rectangle 16" o:spid="_x0000_s1058" style="position:absolute;left:0;text-align:left;margin-left:536.75pt;margin-top:81.85pt;width:1.3pt;height:.75pt;z-index:-25166540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" fillcolor="black" stroked="f">
            <v:path arrowok="t"/>
            <w10:wrap anchorx="page"/>
          </v:rect>
        </w:pict>
      </w:r>
      <w:r w:rsidRPr="00C131BA">
        <w:rPr>
          <w:noProof/>
          <w:sz w:val="26"/>
          <w:szCs w:val="26"/>
          <w:lang w:val="en-IN" w:eastAsia="en-IN"/>
        </w:rPr>
        <w:pict>
          <v:rect id="Rectangle 15" o:spid="_x0000_s1057" style="position:absolute;left:0;text-align:left;margin-left:71.45pt;margin-top:-4.65pt;width:1.3pt;height:.75pt;z-index:-25166438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" fillcolor="black" stroked="f">
            <v:path arrowok="t"/>
            <w10:wrap anchorx="page"/>
          </v:rect>
        </w:pict>
      </w:r>
      <w:r w:rsidRPr="00C131BA">
        <w:rPr>
          <w:noProof/>
          <w:sz w:val="26"/>
          <w:szCs w:val="26"/>
          <w:lang w:val="en-IN" w:eastAsia="en-IN"/>
        </w:rPr>
        <w:pict>
          <v:rect id="Rectangle 14" o:spid="_x0000_s1056" style="position:absolute;left:0;text-align:left;margin-left:268.65pt;margin-top:-4.65pt;width:.75pt;height:.75pt;z-index:-251663360;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" fillcolor="black" stroked="f">
            <v:path arrowok="t"/>
            <w10:wrap anchorx="page"/>
          </v:rect>
        </w:pict>
      </w:r>
      <w:r w:rsidRPr="00C131BA">
        <w:rPr>
          <w:noProof/>
          <w:sz w:val="26"/>
          <w:szCs w:val="26"/>
          <w:lang w:val="en-IN" w:eastAsia="en-IN"/>
        </w:rPr>
        <w:pict>
          <v:rect id="Rectangle 13" o:spid="_x0000_s1055" style="position:absolute;left:0;text-align:left;margin-left:536.75pt;margin-top:55.85pt;width:1.3pt;height:.75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" fillcolor="black" stroked="f">
            <v:path arrowok="t"/>
            <w10:wrap anchorx="page"/>
          </v:rect>
        </w:pict>
      </w:r>
      <w:r w:rsidRPr="00C131BA">
        <w:rPr>
          <w:noProof/>
          <w:sz w:val="26"/>
          <w:szCs w:val="26"/>
          <w:lang w:val="en-IN" w:eastAsia="en-IN"/>
        </w:rPr>
        <w:pict>
          <v:rect id="Rectangle 12" o:spid="_x0000_s1054" style="position:absolute;left:0;text-align:left;margin-left:536.75pt;margin-top:56.2pt;width:1.3pt;height:.75pt;z-index:-251659264;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" fillcolor="black" stroked="f">
            <v:path arrowok="t"/>
            <w10:wrap anchorx="page"/>
          </v:rect>
        </w:pict>
      </w:r>
      <w:r w:rsidR="00AC29B4" w:rsidRPr="00AC29B4">
        <w:rPr>
          <w:b/>
          <w:sz w:val="26"/>
          <w:szCs w:val="26"/>
          <w:u w:val="single"/>
        </w:rPr>
        <w:t>ISO 9000-1, Quality management and quality assurance standards: Guidelines for selection and use.</w:t>
      </w:r>
    </w:p>
    <w:p w:rsidR="004805E2" w:rsidRDefault="004805E2" w:rsidP="00AC29B4">
      <w:pPr>
        <w:spacing w:line="360" w:lineRule="auto"/>
        <w:rPr>
          <w:noProof/>
          <w:sz w:val="26"/>
          <w:szCs w:val="26"/>
          <w:lang w:val="en-IN" w:eastAsia="en-IN"/>
        </w:rPr>
      </w:pPr>
      <w:r w:rsidRPr="004805E2">
        <w:rPr>
          <w:noProof/>
          <w:sz w:val="26"/>
          <w:szCs w:val="26"/>
          <w:lang w:val="en-IN" w:eastAsia="en-IN"/>
        </w:rPr>
        <w:t>provides a foundation for comprehending and choosing the standards that are suitable for your needs. provides advice on how to allocate, manage, and plan resources to create dependable and long-lasting products.</w:t>
      </w:r>
    </w:p>
    <w:p w:rsidR="00AC29B4" w:rsidRPr="00AC29B4" w:rsidRDefault="00AC29B4" w:rsidP="00AC29B4">
      <w:pPr>
        <w:spacing w:line="360" w:lineRule="auto"/>
        <w:rPr>
          <w:b/>
          <w:sz w:val="26"/>
          <w:szCs w:val="26"/>
          <w:u w:val="single"/>
        </w:rPr>
      </w:pPr>
      <w:r w:rsidRPr="00AC29B4">
        <w:rPr>
          <w:b/>
          <w:sz w:val="26"/>
          <w:szCs w:val="26"/>
          <w:u w:val="single"/>
        </w:rPr>
        <w:t>ISO_9001: Model for Quality Assurance in design/development, production, installation.</w:t>
      </w:r>
    </w:p>
    <w:p w:rsidR="00AC29B4" w:rsidRPr="00AC29B4" w:rsidRDefault="00AC29B4" w:rsidP="00AC29B4">
      <w:pPr>
        <w:spacing w:line="360" w:lineRule="auto"/>
        <w:jc w:val="both"/>
        <w:rPr>
          <w:sz w:val="26"/>
          <w:szCs w:val="26"/>
        </w:rPr>
      </w:pPr>
      <w:r w:rsidRPr="00AC29B4">
        <w:rPr>
          <w:sz w:val="26"/>
          <w:szCs w:val="26"/>
        </w:rPr>
        <w:tab/>
        <w:t>A product or a service has to pass through several stages before it is supplied to the customers. Even after it is supplied to the user, a necessity may arise to keep a follow up action. So that user does not face any problems or difficulties in using the product. ISO-9001 standard gives a model for quality assurance from designing the product and continuing even after the product is delivered to the customer.</w:t>
      </w:r>
    </w:p>
    <w:p w:rsidR="00AC29B4" w:rsidRPr="00AC29B4" w:rsidRDefault="00AC29B4" w:rsidP="00AC29B4">
      <w:pPr>
        <w:spacing w:line="360" w:lineRule="auto"/>
        <w:jc w:val="both"/>
        <w:rPr>
          <w:sz w:val="26"/>
          <w:szCs w:val="26"/>
        </w:rPr>
      </w:pPr>
      <w:r w:rsidRPr="00AC29B4">
        <w:rPr>
          <w:sz w:val="26"/>
          <w:szCs w:val="26"/>
        </w:rPr>
        <w:tab/>
        <w:t>ISO-9001 applies to industries that design, produce, install product and provide service after sales as per requirements of the customer. some specific examples are heat exchangers, coolers, filters, extraction columns….for process industries.</w:t>
      </w:r>
    </w:p>
    <w:p w:rsidR="00AC29B4" w:rsidRPr="00AC29B4" w:rsidRDefault="00AC29B4" w:rsidP="00AC29B4">
      <w:pPr>
        <w:spacing w:line="360" w:lineRule="auto"/>
        <w:jc w:val="both"/>
        <w:rPr>
          <w:sz w:val="26"/>
          <w:szCs w:val="26"/>
        </w:rPr>
      </w:pPr>
      <w:r w:rsidRPr="00AC29B4">
        <w:rPr>
          <w:sz w:val="26"/>
          <w:szCs w:val="26"/>
        </w:rPr>
        <w:tab/>
        <w:t>After product is manufactured, and inspected for conformance with specifications it should be installed by the supplier at the customer’s premises and trail run should be conducted.</w:t>
      </w:r>
    </w:p>
    <w:p w:rsidR="00AC29B4" w:rsidRPr="00AC29B4" w:rsidRDefault="00AC29B4" w:rsidP="00AC29B4">
      <w:pPr>
        <w:spacing w:line="360" w:lineRule="auto"/>
        <w:jc w:val="both"/>
        <w:rPr>
          <w:sz w:val="26"/>
          <w:szCs w:val="26"/>
        </w:rPr>
      </w:pPr>
    </w:p>
    <w:p w:rsidR="00AC29B4" w:rsidRPr="00AC29B4" w:rsidRDefault="00AC29B4" w:rsidP="00AC29B4">
      <w:pPr>
        <w:spacing w:line="360" w:lineRule="auto"/>
        <w:jc w:val="both"/>
        <w:rPr>
          <w:sz w:val="26"/>
          <w:szCs w:val="26"/>
        </w:rPr>
      </w:pPr>
    </w:p>
    <w:p w:rsidR="00AC29B4" w:rsidRPr="00AC29B4" w:rsidRDefault="00AC29B4" w:rsidP="00AC29B4">
      <w:pPr>
        <w:spacing w:line="360" w:lineRule="auto"/>
        <w:jc w:val="both"/>
        <w:rPr>
          <w:b/>
          <w:sz w:val="26"/>
          <w:szCs w:val="26"/>
          <w:u w:val="single"/>
        </w:rPr>
      </w:pPr>
      <w:r w:rsidRPr="00AC29B4">
        <w:rPr>
          <w:b/>
          <w:sz w:val="26"/>
          <w:szCs w:val="26"/>
          <w:u w:val="single"/>
        </w:rPr>
        <w:t>ISO-9002: Model for Quality Assurance in Production, Installation and Servicing.</w:t>
      </w:r>
    </w:p>
    <w:p w:rsidR="00AC29B4" w:rsidRPr="00AC29B4" w:rsidRDefault="00AC29B4" w:rsidP="00AC29B4">
      <w:pPr>
        <w:spacing w:line="360" w:lineRule="auto"/>
        <w:jc w:val="both"/>
        <w:rPr>
          <w:sz w:val="26"/>
          <w:szCs w:val="26"/>
        </w:rPr>
      </w:pPr>
      <w:r w:rsidRPr="00AC29B4">
        <w:rPr>
          <w:sz w:val="26"/>
          <w:szCs w:val="26"/>
        </w:rPr>
        <w:tab/>
        <w:t>Some products require quality assurance only during production and till they are delivered to the customer or installed in his premises. In such cases the manufacturer gives his own design to meet the customer requirements and has to only prove the production process is capable of producing the product as per the requirements of the customer. Civil structures, Construction of bridge etc…are the examples. So the model is applicable where the assurance on quality is required only during production and up to satisfactory installation.</w:t>
      </w:r>
    </w:p>
    <w:p w:rsidR="00AC29B4" w:rsidRPr="00AC29B4" w:rsidRDefault="00AC29B4" w:rsidP="00AC29B4">
      <w:pPr>
        <w:spacing w:line="360" w:lineRule="auto"/>
        <w:jc w:val="both"/>
        <w:rPr>
          <w:b/>
          <w:sz w:val="26"/>
          <w:szCs w:val="26"/>
          <w:u w:val="single"/>
        </w:rPr>
      </w:pPr>
      <w:r w:rsidRPr="00AC29B4">
        <w:rPr>
          <w:b/>
          <w:sz w:val="26"/>
          <w:szCs w:val="26"/>
          <w:u w:val="single"/>
        </w:rPr>
        <w:t>ISO-9003: Model for Quality Assurance in final inspection and test.</w:t>
      </w:r>
    </w:p>
    <w:p w:rsidR="00AC29B4" w:rsidRPr="00AC29B4" w:rsidRDefault="00AC29B4" w:rsidP="00AC29B4">
      <w:pPr>
        <w:spacing w:line="360" w:lineRule="auto"/>
        <w:ind w:firstLine="720"/>
        <w:jc w:val="both"/>
        <w:rPr>
          <w:sz w:val="26"/>
          <w:szCs w:val="26"/>
        </w:rPr>
      </w:pPr>
      <w:r w:rsidRPr="00AC29B4">
        <w:rPr>
          <w:sz w:val="26"/>
          <w:szCs w:val="26"/>
        </w:rPr>
        <w:t>Certain products require quality assurance only after they are manufactured i.e. at the time of supply. The customer is not concerned with how they are manufactured. He is interested only in getting the product of desired quality as stated by the supplier. Examples of such cases are: Domestic appliances, petroleum products, components used in the assembly of manufacturer of bigger items such as automobiles etc….Most of the consumer items also fall in this category.</w:t>
      </w:r>
    </w:p>
    <w:p w:rsidR="00AC29B4" w:rsidRPr="00AC29B4" w:rsidRDefault="00AC29B4" w:rsidP="00AC29B4">
      <w:pPr>
        <w:widowControl w:val="0"/>
        <w:autoSpaceDE w:val="0"/>
        <w:autoSpaceDN w:val="0"/>
        <w:adjustRightInd w:val="0"/>
        <w:spacing w:line="360" w:lineRule="auto"/>
        <w:ind w:right="180"/>
        <w:jc w:val="both"/>
        <w:rPr>
          <w:b/>
          <w:sz w:val="26"/>
          <w:szCs w:val="26"/>
          <w:u w:val="single"/>
        </w:rPr>
      </w:pPr>
      <w:r w:rsidRPr="00AC29B4">
        <w:rPr>
          <w:b/>
          <w:sz w:val="26"/>
          <w:szCs w:val="26"/>
          <w:u w:val="single"/>
        </w:rPr>
        <w:t xml:space="preserve">ISO-9004:  Quality management and quality system elements </w:t>
      </w:r>
      <w:r w:rsidR="00C131BA" w:rsidRPr="00C131BA">
        <w:rPr>
          <w:b/>
          <w:noProof/>
          <w:sz w:val="26"/>
          <w:szCs w:val="26"/>
          <w:u w:val="single"/>
          <w:lang w:val="en-IN" w:eastAsia="en-IN"/>
        </w:rPr>
        <w:pict>
          <v:rect id="Rectangle 8" o:spid="_x0000_s1050" style="position:absolute;left:0;text-align:left;margin-left:71.45pt;margin-top:55.7pt;width:1.3pt;height:.75pt;z-index:-251658240;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" fillcolor="black" stroked="f">
            <v:path arrowok="t"/>
            <w10:wrap anchorx="page"/>
          </v:rect>
        </w:pict>
      </w:r>
      <w:r w:rsidR="00C131BA" w:rsidRPr="00C131BA">
        <w:rPr>
          <w:b/>
          <w:noProof/>
          <w:sz w:val="26"/>
          <w:szCs w:val="26"/>
          <w:u w:val="single"/>
          <w:lang w:val="en-IN" w:eastAsia="en-IN"/>
        </w:rPr>
        <w:pict>
          <v:rect id="Rectangle 7" o:spid="_x0000_s1049" style="position:absolute;left:0;text-align:left;margin-left:268.65pt;margin-top:55.7pt;width:.75pt;height:.75pt;z-index:-25165721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" fillcolor="black" stroked="f">
            <v:path arrowok="t"/>
            <w10:wrap anchorx="page"/>
          </v:rect>
        </w:pict>
      </w:r>
      <w:r w:rsidRPr="00AC29B4">
        <w:rPr>
          <w:b/>
          <w:sz w:val="26"/>
          <w:szCs w:val="26"/>
          <w:u w:val="single"/>
        </w:rPr>
        <w:t>Guidelines.</w:t>
      </w:r>
    </w:p>
    <w:p w:rsidR="00AC29B4" w:rsidRPr="00AC29B4" w:rsidRDefault="00AC29B4" w:rsidP="00AC29B4">
      <w:pPr>
        <w:widowControl w:val="0"/>
        <w:autoSpaceDE w:val="0"/>
        <w:autoSpaceDN w:val="0"/>
        <w:adjustRightInd w:val="0"/>
        <w:spacing w:line="360" w:lineRule="auto"/>
        <w:ind w:right="180"/>
        <w:jc w:val="both"/>
        <w:rPr>
          <w:sz w:val="26"/>
          <w:szCs w:val="26"/>
        </w:rPr>
      </w:pPr>
      <w:r w:rsidRPr="00AC29B4">
        <w:rPr>
          <w:sz w:val="26"/>
          <w:szCs w:val="26"/>
        </w:rPr>
        <w:tab/>
        <w:t>ISO-9001, ISO-9002 and ISO-9003 apply where a contract between supplier and contractor exists. In non-contractual situations companies may adopt ISO-9004 which gives guidelines for quality management.</w:t>
      </w:r>
    </w:p>
    <w:p w:rsidR="00AC29B4" w:rsidRPr="00AC29B4" w:rsidRDefault="00AC29B4" w:rsidP="00AC29B4">
      <w:pPr>
        <w:widowControl w:val="0"/>
        <w:autoSpaceDE w:val="0"/>
        <w:autoSpaceDN w:val="0"/>
        <w:adjustRightInd w:val="0"/>
        <w:spacing w:line="360" w:lineRule="auto"/>
        <w:ind w:right="180"/>
        <w:jc w:val="both"/>
        <w:rPr>
          <w:sz w:val="26"/>
          <w:szCs w:val="26"/>
        </w:rPr>
      </w:pPr>
      <w:r w:rsidRPr="00AC29B4">
        <w:rPr>
          <w:sz w:val="26"/>
          <w:szCs w:val="26"/>
        </w:rPr>
        <w:tab/>
        <w:t>It is essential to build confidence of the customer that the organization can supply the desired quality of the products or service. The organization has to take several integrated steps in managing all maters which have direct or indirect effect on its image to deliver the products of desired quality.</w:t>
      </w:r>
    </w:p>
    <w:p w:rsidR="00AC29B4" w:rsidRPr="00AC29B4" w:rsidRDefault="00AC29B4" w:rsidP="00AC29B4">
      <w:pPr>
        <w:widowControl w:val="0"/>
        <w:autoSpaceDE w:val="0"/>
        <w:autoSpaceDN w:val="0"/>
        <w:adjustRightInd w:val="0"/>
        <w:spacing w:line="360" w:lineRule="auto"/>
        <w:ind w:right="180"/>
        <w:jc w:val="both"/>
        <w:rPr>
          <w:sz w:val="26"/>
          <w:szCs w:val="26"/>
        </w:rPr>
      </w:pPr>
    </w:p>
    <w:p w:rsidR="00016DCA" w:rsidRPr="00016DCA" w:rsidRDefault="00AC29B4" w:rsidP="00016DCA">
      <w:pPr>
        <w:widowControl w:val="0"/>
        <w:autoSpaceDE w:val="0"/>
        <w:autoSpaceDN w:val="0"/>
        <w:adjustRightInd w:val="0"/>
        <w:spacing w:line="360" w:lineRule="auto"/>
        <w:ind w:right="180"/>
        <w:jc w:val="both"/>
        <w:rPr>
          <w:sz w:val="26"/>
          <w:szCs w:val="26"/>
        </w:rPr>
      </w:pPr>
      <w:r w:rsidRPr="00AC29B4">
        <w:rPr>
          <w:sz w:val="26"/>
          <w:szCs w:val="26"/>
        </w:rPr>
        <w:tab/>
      </w:r>
      <w:r w:rsidR="00016DCA" w:rsidRPr="00016DCA">
        <w:rPr>
          <w:sz w:val="26"/>
          <w:szCs w:val="26"/>
        </w:rPr>
        <w:t xml:space="preserve">This standard is not obligatory in nature; rather, it furnishes you with directives for establishing a quality system that caters to the requirements of both your customers and your organization. It offers quality management recommendations that are pertinent to producers of processed materials, particularly those distributed in bulk. These guidelines facilitate the implementation of ongoing </w:t>
      </w:r>
      <w:r w:rsidR="00016DCA" w:rsidRPr="00016DCA">
        <w:rPr>
          <w:sz w:val="26"/>
          <w:szCs w:val="26"/>
        </w:rPr>
        <w:lastRenderedPageBreak/>
        <w:t>quality enhancement practices within your organization, leveraging data collection and analysis tools and techniques.</w:t>
      </w:r>
    </w:p>
    <w:p w:rsidR="00AC29B4" w:rsidRPr="00AC29B4" w:rsidRDefault="00AC29B4" w:rsidP="00AC29B4">
      <w:pPr>
        <w:widowControl w:val="0"/>
        <w:autoSpaceDE w:val="0"/>
        <w:autoSpaceDN w:val="0"/>
        <w:adjustRightInd w:val="0"/>
        <w:spacing w:line="360" w:lineRule="auto"/>
        <w:ind w:right="180"/>
        <w:jc w:val="both"/>
        <w:rPr>
          <w:b/>
          <w:w w:val="99"/>
          <w:sz w:val="26"/>
          <w:szCs w:val="26"/>
          <w:u w:val="single"/>
        </w:rPr>
      </w:pPr>
      <w:r w:rsidRPr="00AC29B4">
        <w:rPr>
          <w:b/>
          <w:bCs/>
          <w:sz w:val="26"/>
          <w:szCs w:val="26"/>
          <w:u w:val="single"/>
        </w:rPr>
        <w:t>ISO 10005</w:t>
      </w:r>
      <w:r w:rsidRPr="00AC29B4">
        <w:rPr>
          <w:b/>
          <w:sz w:val="26"/>
          <w:szCs w:val="26"/>
          <w:u w:val="single"/>
        </w:rPr>
        <w:t>,Quality management</w:t>
      </w:r>
      <w:r w:rsidRPr="00AC29B4">
        <w:rPr>
          <w:b/>
          <w:w w:val="89"/>
          <w:sz w:val="26"/>
          <w:szCs w:val="26"/>
          <w:u w:val="single"/>
        </w:rPr>
        <w:t xml:space="preserve">– </w:t>
      </w:r>
      <w:r w:rsidRPr="00AC29B4">
        <w:rPr>
          <w:b/>
          <w:w w:val="99"/>
          <w:sz w:val="26"/>
          <w:szCs w:val="26"/>
          <w:u w:val="single"/>
        </w:rPr>
        <w:t>Guidelines for quality plans</w:t>
      </w:r>
    </w:p>
    <w:p w:rsidR="00B82844" w:rsidRDefault="00AC29B4" w:rsidP="00B82844">
      <w:pPr>
        <w:widowControl w:val="0"/>
        <w:autoSpaceDE w:val="0"/>
        <w:autoSpaceDN w:val="0"/>
        <w:adjustRightInd w:val="0"/>
        <w:spacing w:line="360" w:lineRule="auto"/>
        <w:ind w:right="180"/>
        <w:jc w:val="both"/>
        <w:rPr>
          <w:sz w:val="26"/>
          <w:szCs w:val="26"/>
        </w:rPr>
      </w:pPr>
      <w:r w:rsidRPr="00AC29B4">
        <w:rPr>
          <w:w w:val="99"/>
          <w:sz w:val="26"/>
          <w:szCs w:val="26"/>
        </w:rPr>
        <w:tab/>
      </w:r>
      <w:r w:rsidR="00B82844" w:rsidRPr="00B82844">
        <w:rPr>
          <w:sz w:val="26"/>
          <w:szCs w:val="26"/>
        </w:rPr>
        <w:t>You can use this standard as a guide to create quality plans for managing certain projects, contracts, or goods.</w:t>
      </w:r>
    </w:p>
    <w:p w:rsidR="00AC29B4" w:rsidRPr="00AC29B4" w:rsidRDefault="00C131BA" w:rsidP="00B82844">
      <w:pPr>
        <w:widowControl w:val="0"/>
        <w:autoSpaceDE w:val="0"/>
        <w:autoSpaceDN w:val="0"/>
        <w:adjustRightInd w:val="0"/>
        <w:spacing w:line="360" w:lineRule="auto"/>
        <w:ind w:right="180"/>
        <w:jc w:val="both"/>
        <w:rPr>
          <w:b/>
          <w:w w:val="101"/>
          <w:sz w:val="26"/>
          <w:szCs w:val="26"/>
          <w:u w:val="single"/>
        </w:rPr>
      </w:pPr>
      <w:r w:rsidRPr="00C131BA">
        <w:rPr>
          <w:b/>
          <w:noProof/>
          <w:sz w:val="26"/>
          <w:szCs w:val="26"/>
          <w:u w:val="single"/>
          <w:lang w:val="en-IN" w:eastAsia="en-IN"/>
        </w:rPr>
        <w:pict>
          <v:rect id="Rectangle 6" o:spid="_x0000_s1048" style="position:absolute;left:0;text-align:left;margin-left:71.45pt;margin-top:68.7pt;width:1.3pt;height:.75pt;z-index:-25165619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" fillcolor="black" stroked="f">
            <v:path arrowok="t"/>
            <w10:wrap anchorx="page"/>
          </v:rect>
        </w:pict>
      </w:r>
      <w:r w:rsidRPr="00C131BA">
        <w:rPr>
          <w:b/>
          <w:noProof/>
          <w:sz w:val="26"/>
          <w:szCs w:val="26"/>
          <w:u w:val="single"/>
          <w:lang w:val="en-IN" w:eastAsia="en-IN"/>
        </w:rPr>
        <w:pict>
          <v:rect id="Rectangle 5" o:spid="_x0000_s1047" style="position:absolute;left:0;text-align:left;margin-left:268.65pt;margin-top:68.7pt;width:.75pt;height:.75pt;z-index:-251655168;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" fillcolor="black" stroked="f">
            <v:path arrowok="t"/>
            <w10:wrap anchorx="page"/>
          </v:rect>
        </w:pict>
      </w:r>
      <w:r w:rsidR="00AC29B4" w:rsidRPr="00AC29B4">
        <w:rPr>
          <w:b/>
          <w:bCs/>
          <w:sz w:val="26"/>
          <w:szCs w:val="26"/>
          <w:u w:val="single"/>
        </w:rPr>
        <w:t>ISO 10011</w:t>
      </w:r>
      <w:r w:rsidR="00AC29B4" w:rsidRPr="00AC29B4">
        <w:rPr>
          <w:b/>
          <w:sz w:val="26"/>
          <w:szCs w:val="26"/>
          <w:u w:val="single"/>
        </w:rPr>
        <w:t xml:space="preserve">,Guidelines for </w:t>
      </w:r>
      <w:r w:rsidR="00AC29B4" w:rsidRPr="00AC29B4">
        <w:rPr>
          <w:b/>
          <w:w w:val="101"/>
          <w:sz w:val="26"/>
          <w:szCs w:val="26"/>
          <w:u w:val="single"/>
        </w:rPr>
        <w:t>auditing quality auditing systems.</w:t>
      </w:r>
    </w:p>
    <w:p w:rsidR="00AC29B4" w:rsidRPr="00AC29B4" w:rsidRDefault="00AC29B4" w:rsidP="00AC29B4">
      <w:pPr>
        <w:widowControl w:val="0"/>
        <w:autoSpaceDE w:val="0"/>
        <w:autoSpaceDN w:val="0"/>
        <w:adjustRightInd w:val="0"/>
        <w:spacing w:line="360" w:lineRule="auto"/>
        <w:ind w:right="247"/>
        <w:rPr>
          <w:w w:val="101"/>
          <w:sz w:val="26"/>
          <w:szCs w:val="26"/>
        </w:rPr>
      </w:pPr>
      <w:r w:rsidRPr="00AC29B4">
        <w:rPr>
          <w:w w:val="101"/>
          <w:sz w:val="26"/>
          <w:szCs w:val="26"/>
        </w:rPr>
        <w:tab/>
        <w:t>The quality system has to be checked form time to time for its proper functioning. It has to be updated or modified to meet the demand of the time. Otherwise the systems will loss this effectiveness or fail to meet the requirements of time.</w:t>
      </w:r>
    </w:p>
    <w:p w:rsidR="00AC29B4" w:rsidRPr="00AC29B4" w:rsidRDefault="00AC29B4" w:rsidP="00AC29B4">
      <w:pPr>
        <w:widowControl w:val="0"/>
        <w:autoSpaceDE w:val="0"/>
        <w:autoSpaceDN w:val="0"/>
        <w:adjustRightInd w:val="0"/>
        <w:spacing w:line="360" w:lineRule="auto"/>
        <w:ind w:right="247"/>
        <w:rPr>
          <w:b/>
          <w:w w:val="101"/>
          <w:sz w:val="26"/>
          <w:szCs w:val="26"/>
          <w:u w:val="single"/>
        </w:rPr>
      </w:pPr>
      <w:r w:rsidRPr="00AC29B4">
        <w:rPr>
          <w:b/>
          <w:w w:val="101"/>
          <w:sz w:val="26"/>
          <w:szCs w:val="26"/>
          <w:u w:val="single"/>
        </w:rPr>
        <w:t xml:space="preserve">ISO-10011-1: </w:t>
      </w:r>
    </w:p>
    <w:p w:rsidR="00F62812" w:rsidRPr="00F62812" w:rsidRDefault="00AC29B4" w:rsidP="00F62812">
      <w:pPr>
        <w:widowControl w:val="0"/>
        <w:autoSpaceDE w:val="0"/>
        <w:autoSpaceDN w:val="0"/>
        <w:adjustRightInd w:val="0"/>
        <w:spacing w:line="360" w:lineRule="auto"/>
        <w:ind w:right="247"/>
        <w:rPr>
          <w:sz w:val="26"/>
          <w:szCs w:val="26"/>
        </w:rPr>
      </w:pPr>
      <w:r w:rsidRPr="00AC29B4">
        <w:rPr>
          <w:w w:val="101"/>
          <w:sz w:val="26"/>
          <w:szCs w:val="26"/>
        </w:rPr>
        <w:tab/>
      </w:r>
      <w:r w:rsidR="00F62812" w:rsidRPr="00F62812">
        <w:rPr>
          <w:sz w:val="26"/>
          <w:szCs w:val="26"/>
        </w:rPr>
        <w:t>This standard outlines the role of auditors, delineates their responsibilities, and covers various aspects of auditing, including the execution of the audit and reporting. It can be employed for internal purposes within your organization or for auditing your suppliers.</w:t>
      </w:r>
    </w:p>
    <w:p w:rsidR="00CC4D22" w:rsidRPr="00CC4D22" w:rsidRDefault="00AC29B4" w:rsidP="00AC29B4">
      <w:pPr>
        <w:widowControl w:val="0"/>
        <w:autoSpaceDE w:val="0"/>
        <w:autoSpaceDN w:val="0"/>
        <w:adjustRightInd w:val="0"/>
        <w:spacing w:line="360" w:lineRule="auto"/>
        <w:ind w:right="247"/>
        <w:rPr>
          <w:sz w:val="26"/>
          <w:szCs w:val="26"/>
        </w:rPr>
      </w:pPr>
      <w:r w:rsidRPr="00AC29B4">
        <w:rPr>
          <w:b/>
          <w:sz w:val="26"/>
          <w:szCs w:val="26"/>
          <w:u w:val="single"/>
        </w:rPr>
        <w:t>ISO-10011-2:</w:t>
      </w:r>
      <w:r w:rsidRPr="00AC29B4">
        <w:rPr>
          <w:sz w:val="26"/>
          <w:szCs w:val="26"/>
        </w:rPr>
        <w:t xml:space="preserve">  </w:t>
      </w:r>
      <w:r w:rsidR="00CC4D22" w:rsidRPr="00CC4D22">
        <w:rPr>
          <w:sz w:val="26"/>
          <w:szCs w:val="26"/>
        </w:rPr>
        <w:t>This standard addresses the qualification requirements for auditors responsible for quality systems, specifying their competencies essential for conducting audits. It offers guidance on the necessary education, training, experience, personal qualities, and management skills required to effectively execute an audit.</w:t>
      </w:r>
    </w:p>
    <w:p w:rsidR="00AC29B4" w:rsidRPr="00AC29B4" w:rsidRDefault="00AC29B4" w:rsidP="00AC29B4">
      <w:pPr>
        <w:widowControl w:val="0"/>
        <w:autoSpaceDE w:val="0"/>
        <w:autoSpaceDN w:val="0"/>
        <w:adjustRightInd w:val="0"/>
        <w:spacing w:line="360" w:lineRule="auto"/>
        <w:ind w:right="247"/>
        <w:rPr>
          <w:sz w:val="26"/>
          <w:szCs w:val="26"/>
        </w:rPr>
      </w:pPr>
      <w:r w:rsidRPr="00AC29B4">
        <w:rPr>
          <w:b/>
          <w:sz w:val="26"/>
          <w:szCs w:val="26"/>
          <w:u w:val="single"/>
        </w:rPr>
        <w:t>ISO-10011-3:</w:t>
      </w:r>
      <w:r w:rsidRPr="00AC29B4">
        <w:rPr>
          <w:sz w:val="26"/>
          <w:szCs w:val="26"/>
        </w:rPr>
        <w:t xml:space="preserve"> Deals with establishment of audit function.</w:t>
      </w:r>
      <w:r w:rsidRPr="00AC29B4">
        <w:rPr>
          <w:w w:val="105"/>
          <w:sz w:val="26"/>
          <w:szCs w:val="26"/>
        </w:rPr>
        <w:t xml:space="preserve"> Provides basic guidelines for managing quality </w:t>
      </w:r>
      <w:r w:rsidRPr="00AC29B4">
        <w:rPr>
          <w:w w:val="107"/>
          <w:sz w:val="26"/>
          <w:szCs w:val="26"/>
        </w:rPr>
        <w:t>system audit programmes.</w:t>
      </w:r>
    </w:p>
    <w:p w:rsidR="00AC29B4" w:rsidRPr="00AC29B4" w:rsidRDefault="00AC29B4" w:rsidP="00AC29B4">
      <w:pPr>
        <w:spacing w:line="360" w:lineRule="auto"/>
        <w:jc w:val="both"/>
        <w:rPr>
          <w:sz w:val="26"/>
          <w:szCs w:val="26"/>
        </w:rPr>
      </w:pPr>
    </w:p>
    <w:p w:rsidR="00AC29B4" w:rsidRPr="00AC29B4" w:rsidRDefault="00AC29B4" w:rsidP="00AC29B4">
      <w:pPr>
        <w:autoSpaceDE w:val="0"/>
        <w:autoSpaceDN w:val="0"/>
        <w:adjustRightInd w:val="0"/>
        <w:spacing w:line="360" w:lineRule="auto"/>
        <w:jc w:val="center"/>
        <w:outlineLvl w:val="1"/>
        <w:rPr>
          <w:color w:val="000000"/>
          <w:sz w:val="26"/>
          <w:szCs w:val="26"/>
          <w:u w:val="single"/>
        </w:rPr>
      </w:pPr>
      <w:r w:rsidRPr="00AC29B4">
        <w:rPr>
          <w:b/>
          <w:bCs/>
          <w:color w:val="000000"/>
          <w:sz w:val="26"/>
          <w:szCs w:val="26"/>
          <w:u w:val="single"/>
        </w:rPr>
        <w:t>PARAMETERS FOR METHOD VALIDATION</w:t>
      </w:r>
    </w:p>
    <w:p w:rsidR="00D624B4" w:rsidRDefault="00D624B4" w:rsidP="00D624B4">
      <w:pPr>
        <w:pStyle w:val="Header"/>
        <w:spacing w:line="360" w:lineRule="auto"/>
        <w:jc w:val="both"/>
        <w:rPr>
          <w:color w:val="000000"/>
          <w:sz w:val="26"/>
          <w:szCs w:val="26"/>
        </w:rPr>
      </w:pPr>
      <w:r w:rsidRPr="00D624B4">
        <w:rPr>
          <w:color w:val="000000"/>
          <w:sz w:val="26"/>
          <w:szCs w:val="26"/>
        </w:rPr>
        <w:t xml:space="preserve">The method needs to fulfill specific validation requirements in order to be suitable for the intended use. The following typical validation features should be taken into account: range, accuracy, precision, limit of detection, linearity, selectivity (specificity), and quantitation. </w:t>
      </w:r>
    </w:p>
    <w:p w:rsidR="00AC29B4" w:rsidRPr="00AC29B4" w:rsidRDefault="00AC29B4" w:rsidP="00AC29B4">
      <w:pPr>
        <w:autoSpaceDE w:val="0"/>
        <w:autoSpaceDN w:val="0"/>
        <w:adjustRightInd w:val="0"/>
        <w:spacing w:line="360" w:lineRule="auto"/>
        <w:ind w:left="851" w:hanging="852"/>
        <w:outlineLvl w:val="2"/>
        <w:rPr>
          <w:color w:val="000000"/>
          <w:sz w:val="26"/>
          <w:szCs w:val="26"/>
          <w:u w:val="single"/>
        </w:rPr>
      </w:pPr>
      <w:r w:rsidRPr="00AC29B4">
        <w:rPr>
          <w:b/>
          <w:bCs/>
          <w:color w:val="000000"/>
          <w:sz w:val="26"/>
          <w:szCs w:val="26"/>
          <w:u w:val="single"/>
        </w:rPr>
        <w:t xml:space="preserve">1. Selectivity (Specificity) </w:t>
      </w:r>
    </w:p>
    <w:p w:rsidR="00B938B4" w:rsidRDefault="00B938B4" w:rsidP="00AC29B4">
      <w:pPr>
        <w:spacing w:line="360" w:lineRule="auto"/>
        <w:jc w:val="both"/>
        <w:rPr>
          <w:color w:val="000000"/>
          <w:sz w:val="26"/>
          <w:szCs w:val="26"/>
        </w:rPr>
      </w:pPr>
      <w:r w:rsidRPr="00B938B4">
        <w:rPr>
          <w:color w:val="000000"/>
          <w:sz w:val="26"/>
          <w:szCs w:val="26"/>
        </w:rPr>
        <w:t xml:space="preserve">A method's selectivity is defined as its ability to identify a specific analyte or analytes in a complex mixture without interference from other mixture constituents. It is </w:t>
      </w:r>
      <w:r w:rsidRPr="00B938B4">
        <w:rPr>
          <w:color w:val="000000"/>
          <w:sz w:val="26"/>
          <w:szCs w:val="26"/>
        </w:rPr>
        <w:lastRenderedPageBreak/>
        <w:t xml:space="preserve">common to use the phrases selectivity and specificity interchangeably. In general, a method is said to be specific if it yields a result for just one analyte; on the other hand, a method that yields results for several chemical entities that may or may not be distinguished from one another is said to be selective. A selective method is one in which the response stands out from all other responses. The term selectivity is more applicable than specificity because relatively few analytical techniques respond to only one analyte. "Specificity is the ultimate of Selectivity," according to the International Union of Pure and Applied Chemistry (IUPAC). The term "selectivity" is encouraged by the IUPAC, but "specificity" is discouraged. </w:t>
      </w:r>
    </w:p>
    <w:p w:rsidR="002C772C" w:rsidRDefault="002C772C" w:rsidP="00AC29B4">
      <w:pPr>
        <w:spacing w:line="360" w:lineRule="auto"/>
        <w:jc w:val="both"/>
        <w:rPr>
          <w:color w:val="000000"/>
          <w:sz w:val="26"/>
          <w:szCs w:val="26"/>
        </w:rPr>
      </w:pPr>
      <w:r w:rsidRPr="002C772C">
        <w:rPr>
          <w:color w:val="000000"/>
          <w:sz w:val="26"/>
          <w:szCs w:val="26"/>
        </w:rPr>
        <w:t xml:space="preserve">Data demonstrating the lack of interference peaks with respect to degradation products, artificial contaminants, and the matrix (excipients present in the formed product at expected quantities) must be presented in order to prove the analytical method's selectivity. </w:t>
      </w:r>
    </w:p>
    <w:p w:rsidR="00B330F6" w:rsidRDefault="00B330F6" w:rsidP="00AC29B4">
      <w:pPr>
        <w:pStyle w:val="Heading3"/>
        <w:spacing w:line="360" w:lineRule="auto"/>
        <w:rPr>
          <w:rFonts w:ascii="Times New Roman" w:eastAsia="Batang" w:hAnsi="Times New Roman" w:cs="Times New Roman"/>
          <w:b w:val="0"/>
          <w:bCs w:val="0"/>
          <w:color w:val="000000"/>
          <w:lang w:val="en-US" w:eastAsia="ko-KR"/>
        </w:rPr>
      </w:pPr>
      <w:r w:rsidRPr="00B330F6">
        <w:rPr>
          <w:rFonts w:ascii="Times New Roman" w:eastAsia="Batang" w:hAnsi="Times New Roman" w:cs="Times New Roman"/>
          <w:b w:val="0"/>
          <w:bCs w:val="0"/>
          <w:color w:val="000000"/>
          <w:lang w:val="en-US" w:eastAsia="ko-KR"/>
        </w:rPr>
        <w:t xml:space="preserve">In order to demonstrate that the analyte chromatographic peak cannot be attributed to more than one component, peak homogeneity or peak purity tests (such as diode array or mass spectrometry) can be used to evaluate the selectivity of chromatographic procedures. </w:t>
      </w:r>
    </w:p>
    <w:p w:rsidR="00AC29B4" w:rsidRPr="00AC29B4" w:rsidRDefault="00AC29B4" w:rsidP="00AC29B4">
      <w:pPr>
        <w:pStyle w:val="Heading3"/>
        <w:spacing w:line="360" w:lineRule="auto"/>
        <w:rPr>
          <w:rFonts w:ascii="Times New Roman" w:hAnsi="Times New Roman" w:cs="Times New Roman"/>
          <w:color w:val="000000"/>
          <w:u w:val="single"/>
        </w:rPr>
      </w:pPr>
      <w:r w:rsidRPr="00AC29B4">
        <w:rPr>
          <w:rFonts w:ascii="Times New Roman" w:hAnsi="Times New Roman" w:cs="Times New Roman"/>
          <w:bCs w:val="0"/>
          <w:color w:val="000000"/>
          <w:u w:val="single"/>
        </w:rPr>
        <w:t xml:space="preserve">2. Linearity </w:t>
      </w:r>
    </w:p>
    <w:p w:rsidR="00FC245A" w:rsidRDefault="00FC245A" w:rsidP="00AC29B4">
      <w:pPr>
        <w:spacing w:line="360" w:lineRule="auto"/>
        <w:jc w:val="both"/>
        <w:rPr>
          <w:color w:val="000000"/>
          <w:sz w:val="26"/>
          <w:szCs w:val="26"/>
        </w:rPr>
      </w:pPr>
      <w:r w:rsidRPr="00FC245A">
        <w:rPr>
          <w:color w:val="000000"/>
          <w:sz w:val="26"/>
          <w:szCs w:val="26"/>
        </w:rPr>
        <w:t xml:space="preserve">The capacity of an analytical method to yield test findings that, either directly or through the use of a well-defined mathematical transformation, are proportionate to the concentration (amount) of analyte in samples within a particular concentration range is known as linearity. A minimum of six standards with concentrations ranging from 80 to 120 percent of the anticipated concentration range should be used to assess linearity. </w:t>
      </w:r>
    </w:p>
    <w:p w:rsidR="00EF5105" w:rsidRDefault="00EF5105" w:rsidP="00AC29B4">
      <w:pPr>
        <w:spacing w:line="360" w:lineRule="auto"/>
        <w:jc w:val="both"/>
        <w:rPr>
          <w:color w:val="000000"/>
          <w:sz w:val="26"/>
          <w:szCs w:val="26"/>
        </w:rPr>
      </w:pPr>
      <w:r w:rsidRPr="00EF5105">
        <w:rPr>
          <w:color w:val="000000"/>
          <w:sz w:val="26"/>
          <w:szCs w:val="26"/>
        </w:rPr>
        <w:t xml:space="preserve">Analyzing a plot of the analytical response as a function of analyte concentration visually will establish the linearity of a technique. If a linear relationship is found, test findings should be analyzed using the proper statistical techniques, such as least squares regression line computation. Regression analysis may occasionally require the test data to undergo a mathematical modification first. </w:t>
      </w:r>
    </w:p>
    <w:p w:rsidR="00DD0A39" w:rsidRPr="00DD0A39" w:rsidRDefault="00DD0A39" w:rsidP="00DD0A39">
      <w:pPr>
        <w:spacing w:line="360" w:lineRule="auto"/>
        <w:ind w:firstLine="720"/>
        <w:jc w:val="both"/>
        <w:rPr>
          <w:color w:val="000000"/>
          <w:sz w:val="26"/>
          <w:szCs w:val="26"/>
        </w:rPr>
      </w:pPr>
      <w:r w:rsidRPr="00DD0A39">
        <w:rPr>
          <w:color w:val="000000"/>
          <w:sz w:val="26"/>
          <w:szCs w:val="26"/>
        </w:rPr>
        <w:lastRenderedPageBreak/>
        <w:t xml:space="preserve">Data on the slope of the line, intercept, and correlation coefficient must all be included in reports that are filed. Analyte concentrations and response should be clearly correlated, as shown by the measured slope. It is assumed that the absence of a significant departure from linearity in the findings indicates that the correlation coefficient, r &gt; 0.99, is present throughout the working range of 80–120 percent. In the event where r is less than 0.99, the submitter is required to explain how precise calibration is going to be kept up to date. When a non-linear reaction is intentionally employed, it needs to be explained. </w:t>
      </w:r>
    </w:p>
    <w:p w:rsidR="00AC29B4" w:rsidRPr="00AC29B4" w:rsidRDefault="00AC29B4" w:rsidP="00AC29B4">
      <w:pPr>
        <w:pStyle w:val="Heading3"/>
        <w:spacing w:line="360" w:lineRule="auto"/>
        <w:ind w:left="851" w:hanging="852"/>
        <w:rPr>
          <w:rFonts w:ascii="Times New Roman" w:hAnsi="Times New Roman" w:cs="Times New Roman"/>
          <w:color w:val="000000"/>
          <w:u w:val="single"/>
        </w:rPr>
      </w:pPr>
      <w:r w:rsidRPr="00AC29B4">
        <w:rPr>
          <w:rFonts w:ascii="Times New Roman" w:hAnsi="Times New Roman" w:cs="Times New Roman"/>
          <w:bCs w:val="0"/>
          <w:color w:val="000000"/>
          <w:u w:val="single"/>
        </w:rPr>
        <w:t xml:space="preserve">3. Range </w:t>
      </w:r>
    </w:p>
    <w:p w:rsidR="00FE01F9" w:rsidRPr="00FE01F9" w:rsidRDefault="00FE01F9" w:rsidP="00FE01F9">
      <w:pPr>
        <w:spacing w:line="360" w:lineRule="auto"/>
        <w:ind w:left="720" w:hanging="360"/>
        <w:jc w:val="both"/>
        <w:rPr>
          <w:color w:val="000000"/>
          <w:sz w:val="26"/>
          <w:szCs w:val="26"/>
        </w:rPr>
      </w:pPr>
      <w:r w:rsidRPr="00FE01F9">
        <w:rPr>
          <w:color w:val="000000"/>
          <w:sz w:val="26"/>
          <w:szCs w:val="26"/>
        </w:rPr>
        <w:t xml:space="preserve">Usually, the linearity investigations yield the specified range. The range of an analytical technique is the range of the analyte concentration (amounts) in the sample for which the analytical method's precision, accuracy, and linearity have been shown to be appropriate. </w:t>
      </w:r>
    </w:p>
    <w:p w:rsidR="00FE01F9" w:rsidRDefault="00FE01F9" w:rsidP="00FE01F9">
      <w:pPr>
        <w:spacing w:line="360" w:lineRule="auto"/>
        <w:ind w:left="720" w:hanging="360"/>
        <w:jc w:val="both"/>
        <w:rPr>
          <w:color w:val="000000"/>
          <w:sz w:val="26"/>
          <w:szCs w:val="26"/>
        </w:rPr>
      </w:pPr>
      <w:r w:rsidRPr="00FE01F9">
        <w:rPr>
          <w:color w:val="000000"/>
          <w:sz w:val="26"/>
          <w:szCs w:val="26"/>
        </w:rPr>
        <w:t xml:space="preserve">The ensuing minimum defined ranges must to be taken into account: </w:t>
      </w:r>
    </w:p>
    <w:p w:rsidR="00FE01F9" w:rsidRPr="00FE01F9" w:rsidRDefault="00FE01F9" w:rsidP="00FE01F9">
      <w:pPr>
        <w:pStyle w:val="Heading3"/>
        <w:spacing w:line="360" w:lineRule="auto"/>
        <w:rPr>
          <w:rFonts w:ascii="Times New Roman" w:eastAsia="Batang" w:hAnsi="Times New Roman" w:cs="Times New Roman"/>
          <w:b w:val="0"/>
          <w:bCs w:val="0"/>
          <w:color w:val="000000"/>
          <w:lang w:val="en-US" w:eastAsia="ko-KR"/>
        </w:rPr>
      </w:pPr>
      <w:r w:rsidRPr="00FE01F9">
        <w:rPr>
          <w:rFonts w:ascii="Times New Roman" w:eastAsia="Batang" w:hAnsi="Times New Roman" w:cs="Times New Roman"/>
          <w:b w:val="0"/>
          <w:bCs w:val="0"/>
          <w:color w:val="000000"/>
          <w:lang w:val="en-US" w:eastAsia="ko-KR"/>
        </w:rPr>
        <w:t xml:space="preserve">• For the purpose of assaying an agricultural or veterinary chemical product's active constituent: typically between 80 and 120 percent of the label or test concentration; and </w:t>
      </w:r>
    </w:p>
    <w:p w:rsidR="00FE01F9" w:rsidRPr="00FE01F9" w:rsidRDefault="00FE01F9" w:rsidP="00FE01F9">
      <w:pPr>
        <w:pStyle w:val="Heading3"/>
        <w:spacing w:line="360" w:lineRule="auto"/>
        <w:rPr>
          <w:rFonts w:ascii="Times New Roman" w:eastAsia="Batang" w:hAnsi="Times New Roman" w:cs="Times New Roman"/>
          <w:b w:val="0"/>
          <w:bCs w:val="0"/>
          <w:color w:val="000000"/>
          <w:sz w:val="2"/>
          <w:lang w:val="en-US" w:eastAsia="ko-KR"/>
        </w:rPr>
      </w:pPr>
    </w:p>
    <w:p w:rsidR="00FE01F9" w:rsidRDefault="00FE01F9" w:rsidP="00FE01F9">
      <w:pPr>
        <w:pStyle w:val="Heading3"/>
        <w:spacing w:line="360" w:lineRule="auto"/>
        <w:rPr>
          <w:rFonts w:ascii="Times New Roman" w:eastAsia="Batang" w:hAnsi="Times New Roman" w:cs="Times New Roman"/>
          <w:b w:val="0"/>
          <w:bCs w:val="0"/>
          <w:color w:val="000000"/>
          <w:lang w:val="en-US" w:eastAsia="ko-KR"/>
        </w:rPr>
      </w:pPr>
      <w:r w:rsidRPr="00FE01F9">
        <w:rPr>
          <w:rFonts w:ascii="Times New Roman" w:eastAsia="Batang" w:hAnsi="Times New Roman" w:cs="Times New Roman"/>
          <w:b w:val="0"/>
          <w:bCs w:val="0"/>
          <w:color w:val="000000"/>
          <w:lang w:val="en-US" w:eastAsia="ko-KR"/>
        </w:rPr>
        <w:t xml:space="preserve">• To determine an impurity, use a range of 120% of the specification to the impurity's specification level. </w:t>
      </w:r>
    </w:p>
    <w:p w:rsidR="00AC29B4" w:rsidRPr="00AC29B4" w:rsidRDefault="00AC29B4" w:rsidP="00FE01F9">
      <w:pPr>
        <w:pStyle w:val="Heading3"/>
        <w:spacing w:line="360" w:lineRule="auto"/>
        <w:rPr>
          <w:rFonts w:ascii="Times New Roman" w:hAnsi="Times New Roman" w:cs="Times New Roman"/>
          <w:color w:val="000000"/>
          <w:u w:val="single"/>
        </w:rPr>
      </w:pPr>
      <w:r w:rsidRPr="00AC29B4">
        <w:rPr>
          <w:rFonts w:ascii="Times New Roman" w:hAnsi="Times New Roman" w:cs="Times New Roman"/>
          <w:bCs w:val="0"/>
          <w:color w:val="000000"/>
          <w:u w:val="single"/>
        </w:rPr>
        <w:t xml:space="preserve">4. Accuracy </w:t>
      </w:r>
    </w:p>
    <w:p w:rsidR="00AC29B4" w:rsidRDefault="006932E8" w:rsidP="00AC29B4">
      <w:pPr>
        <w:autoSpaceDE w:val="0"/>
        <w:autoSpaceDN w:val="0"/>
        <w:adjustRightInd w:val="0"/>
        <w:spacing w:line="360" w:lineRule="auto"/>
        <w:rPr>
          <w:color w:val="000000"/>
          <w:sz w:val="26"/>
          <w:szCs w:val="26"/>
        </w:rPr>
      </w:pPr>
      <w:r w:rsidRPr="006932E8">
        <w:rPr>
          <w:color w:val="000000"/>
          <w:sz w:val="26"/>
          <w:szCs w:val="26"/>
        </w:rPr>
        <w:t>The degree to which the determined value of an analyte in a sample matches to the true value is known as the analytical method's accuracy. There are various techniques to quantify accuracy, and the approach chosen should make sense for the matrix. Any of the following methods can be used to assess an analytical method's accuracy:</w:t>
      </w:r>
    </w:p>
    <w:p w:rsidR="006932E8" w:rsidRPr="00AC29B4" w:rsidRDefault="006932E8" w:rsidP="00AC29B4">
      <w:pPr>
        <w:autoSpaceDE w:val="0"/>
        <w:autoSpaceDN w:val="0"/>
        <w:adjustRightInd w:val="0"/>
        <w:spacing w:line="360" w:lineRule="auto"/>
        <w:rPr>
          <w:color w:val="000000"/>
          <w:sz w:val="26"/>
          <w:szCs w:val="26"/>
        </w:rPr>
      </w:pPr>
    </w:p>
    <w:p w:rsidR="00A268D3" w:rsidRDefault="00A268D3" w:rsidP="00AC29B4">
      <w:pPr>
        <w:autoSpaceDE w:val="0"/>
        <w:autoSpaceDN w:val="0"/>
        <w:adjustRightInd w:val="0"/>
        <w:spacing w:line="360" w:lineRule="auto"/>
        <w:ind w:left="720" w:hanging="360"/>
        <w:jc w:val="both"/>
        <w:rPr>
          <w:color w:val="000000"/>
          <w:sz w:val="26"/>
          <w:szCs w:val="26"/>
        </w:rPr>
      </w:pPr>
      <w:r w:rsidRPr="00A268D3">
        <w:rPr>
          <w:color w:val="000000"/>
          <w:sz w:val="26"/>
          <w:szCs w:val="26"/>
        </w:rPr>
        <w:t xml:space="preserve">evaluating a known-concentration sample and contrasting the measured and "true" values. But it's necessary to use a well-characterized sample, such a reference standard. </w:t>
      </w:r>
    </w:p>
    <w:p w:rsidR="00163C75" w:rsidRDefault="00AC29B4" w:rsidP="00AC29B4">
      <w:pPr>
        <w:autoSpaceDE w:val="0"/>
        <w:autoSpaceDN w:val="0"/>
        <w:adjustRightInd w:val="0"/>
        <w:spacing w:line="360" w:lineRule="auto"/>
        <w:ind w:left="720" w:hanging="360"/>
        <w:jc w:val="both"/>
        <w:rPr>
          <w:color w:val="000000"/>
          <w:sz w:val="26"/>
          <w:szCs w:val="26"/>
        </w:rPr>
      </w:pPr>
      <w:r w:rsidRPr="00AC29B4">
        <w:rPr>
          <w:color w:val="000000"/>
          <w:sz w:val="26"/>
          <w:szCs w:val="26"/>
        </w:rPr>
        <w:lastRenderedPageBreak/>
        <w:t xml:space="preserve">• </w:t>
      </w:r>
      <w:r w:rsidR="00163C75" w:rsidRPr="00163C75">
        <w:rPr>
          <w:color w:val="000000"/>
          <w:sz w:val="26"/>
          <w:szCs w:val="26"/>
        </w:rPr>
        <w:t xml:space="preserve">The product matrix - spiked recovery approach. In the spiked-placebo recovery approach, a formulation blank (sample containing all other ingredients save the active(s)) is mixed with a known amount of pure active constituent. The mixture is then tested, and the outcomes are compared to the predicted outcome. </w:t>
      </w:r>
    </w:p>
    <w:p w:rsidR="00163C75" w:rsidRDefault="00AC29B4" w:rsidP="00163C75">
      <w:pPr>
        <w:autoSpaceDE w:val="0"/>
        <w:autoSpaceDN w:val="0"/>
        <w:adjustRightInd w:val="0"/>
        <w:spacing w:line="360" w:lineRule="auto"/>
        <w:ind w:left="720" w:hanging="360"/>
        <w:jc w:val="both"/>
        <w:rPr>
          <w:color w:val="000000"/>
          <w:sz w:val="26"/>
          <w:szCs w:val="26"/>
        </w:rPr>
      </w:pPr>
      <w:r w:rsidRPr="00AC29B4">
        <w:rPr>
          <w:color w:val="000000"/>
          <w:sz w:val="26"/>
          <w:szCs w:val="26"/>
        </w:rPr>
        <w:t xml:space="preserve">• </w:t>
      </w:r>
      <w:r w:rsidR="00163C75" w:rsidRPr="00163C75">
        <w:rPr>
          <w:color w:val="000000"/>
          <w:sz w:val="26"/>
          <w:szCs w:val="26"/>
        </w:rPr>
        <w:t xml:space="preserve">regular addition technique. The standard addition method involves the analysis of a sample, followed by the addition of a known quantity of pure active ingredient and another assay. The predicted response is compared with the variations in the two assays' results. </w:t>
      </w:r>
    </w:p>
    <w:p w:rsidR="00FF7773" w:rsidRDefault="00FF7773" w:rsidP="00AC29B4">
      <w:pPr>
        <w:autoSpaceDE w:val="0"/>
        <w:autoSpaceDN w:val="0"/>
        <w:adjustRightInd w:val="0"/>
        <w:spacing w:line="360" w:lineRule="auto"/>
        <w:jc w:val="both"/>
        <w:rPr>
          <w:color w:val="000000"/>
          <w:sz w:val="26"/>
          <w:szCs w:val="26"/>
        </w:rPr>
      </w:pPr>
      <w:r w:rsidRPr="00FF7773">
        <w:rPr>
          <w:color w:val="000000"/>
          <w:sz w:val="26"/>
          <w:szCs w:val="26"/>
        </w:rPr>
        <w:t xml:space="preserve">Recovery in both cases (spiked-placebo recovery and standard addition approach) is defined as the percentage difference between the observed and expected results. </w:t>
      </w:r>
    </w:p>
    <w:p w:rsidR="005C0C68" w:rsidRPr="005C0C68" w:rsidRDefault="005C0C68" w:rsidP="005C0C68">
      <w:pPr>
        <w:autoSpaceDE w:val="0"/>
        <w:autoSpaceDN w:val="0"/>
        <w:adjustRightInd w:val="0"/>
        <w:spacing w:line="360" w:lineRule="auto"/>
        <w:jc w:val="both"/>
        <w:rPr>
          <w:color w:val="000000"/>
          <w:sz w:val="26"/>
          <w:szCs w:val="26"/>
        </w:rPr>
      </w:pPr>
      <w:r w:rsidRPr="005C0C68">
        <w:rPr>
          <w:color w:val="000000"/>
          <w:sz w:val="26"/>
          <w:szCs w:val="26"/>
        </w:rPr>
        <w:t xml:space="preserve">It is necessary to assess a method's accuracy at multiple fortification levels since it can differ along the range of potential assay values. At least three concentrations (80, 100, and 120%) in the anticipated range should be covered by the accuracy. </w:t>
      </w:r>
    </w:p>
    <w:p w:rsidR="005C0C68" w:rsidRDefault="005C0C68" w:rsidP="005C0C68">
      <w:pPr>
        <w:autoSpaceDE w:val="0"/>
        <w:autoSpaceDN w:val="0"/>
        <w:adjustRightInd w:val="0"/>
        <w:spacing w:line="360" w:lineRule="auto"/>
        <w:jc w:val="both"/>
        <w:rPr>
          <w:color w:val="000000"/>
          <w:sz w:val="26"/>
          <w:szCs w:val="26"/>
        </w:rPr>
      </w:pPr>
      <w:r w:rsidRPr="005C0C68">
        <w:rPr>
          <w:color w:val="000000"/>
          <w:sz w:val="26"/>
          <w:szCs w:val="26"/>
        </w:rPr>
        <w:t xml:space="preserve">Comparing test results with those from another verified test method is another way to assess accuracy. </w:t>
      </w:r>
    </w:p>
    <w:p w:rsidR="007B4CDD" w:rsidRPr="007B4CDD" w:rsidRDefault="007B4CDD" w:rsidP="007B4CDD">
      <w:pPr>
        <w:autoSpaceDE w:val="0"/>
        <w:autoSpaceDN w:val="0"/>
        <w:adjustRightInd w:val="0"/>
        <w:spacing w:line="360" w:lineRule="auto"/>
        <w:jc w:val="both"/>
        <w:rPr>
          <w:color w:val="000000"/>
          <w:sz w:val="26"/>
          <w:szCs w:val="26"/>
        </w:rPr>
      </w:pPr>
      <w:r w:rsidRPr="007B4CDD">
        <w:rPr>
          <w:color w:val="000000"/>
          <w:sz w:val="26"/>
          <w:szCs w:val="26"/>
        </w:rPr>
        <w:t xml:space="preserve">Acceptance Criteria: The analyte concentration, sample matrix, and sample processing technique all affect the anticipated recovery. The following ranges should have the mean percentage recovery: </w:t>
      </w:r>
    </w:p>
    <w:p w:rsidR="00AC29B4" w:rsidRPr="00AC29B4" w:rsidRDefault="00AC29B4" w:rsidP="00AC29B4">
      <w:pPr>
        <w:autoSpaceDE w:val="0"/>
        <w:autoSpaceDN w:val="0"/>
        <w:adjustRightInd w:val="0"/>
        <w:spacing w:line="360" w:lineRule="auto"/>
        <w:jc w:val="both"/>
        <w:rPr>
          <w:color w:val="000000"/>
          <w:sz w:val="26"/>
          <w:szCs w:val="26"/>
        </w:rPr>
      </w:pPr>
    </w:p>
    <w:tbl>
      <w:tblPr>
        <w:tblW w:w="0" w:type="auto"/>
        <w:jc w:val="center"/>
        <w:tblBorders>
          <w:top w:val="nil"/>
          <w:left w:val="nil"/>
          <w:bottom w:val="nil"/>
          <w:right w:val="nil"/>
        </w:tblBorders>
        <w:tblLayout w:type="fixed"/>
        <w:tblLook w:val="0000"/>
      </w:tblPr>
      <w:tblGrid>
        <w:gridCol w:w="4833"/>
        <w:gridCol w:w="2729"/>
      </w:tblGrid>
      <w:tr w:rsidR="00AC29B4" w:rsidRPr="00AC29B4" w:rsidTr="00AC29B4">
        <w:trPr>
          <w:trHeight w:val="315"/>
          <w:jc w:val="center"/>
        </w:trPr>
        <w:tc>
          <w:tcPr>
            <w:tcW w:w="4833" w:type="dxa"/>
            <w:tcBorders>
              <w:top w:val="single" w:sz="4" w:space="0" w:color="000000"/>
              <w:left w:val="single" w:sz="4" w:space="0" w:color="000000"/>
              <w:bottom w:val="single" w:sz="4" w:space="0" w:color="000000"/>
              <w:right w:val="single" w:sz="4" w:space="0" w:color="000000"/>
            </w:tcBorders>
          </w:tcPr>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 Active/impurity content </w:t>
            </w:r>
          </w:p>
        </w:tc>
        <w:tc>
          <w:tcPr>
            <w:tcW w:w="2729" w:type="dxa"/>
            <w:tcBorders>
              <w:top w:val="single" w:sz="4" w:space="0" w:color="000000"/>
              <w:left w:val="single" w:sz="4" w:space="0" w:color="000000"/>
              <w:bottom w:val="single" w:sz="4" w:space="0" w:color="000000"/>
              <w:right w:val="single" w:sz="4" w:space="0" w:color="000000"/>
            </w:tcBorders>
          </w:tcPr>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Acceptable mean recovery </w:t>
            </w:r>
          </w:p>
        </w:tc>
      </w:tr>
      <w:tr w:rsidR="00AC29B4" w:rsidRPr="00AC29B4" w:rsidTr="00AC29B4">
        <w:trPr>
          <w:trHeight w:val="1179"/>
          <w:jc w:val="center"/>
        </w:trPr>
        <w:tc>
          <w:tcPr>
            <w:tcW w:w="4833" w:type="dxa"/>
            <w:tcBorders>
              <w:top w:val="single" w:sz="4" w:space="0" w:color="000000"/>
              <w:left w:val="single" w:sz="4" w:space="0" w:color="000000"/>
              <w:bottom w:val="single" w:sz="4" w:space="0" w:color="000000"/>
              <w:right w:val="single" w:sz="4" w:space="0" w:color="000000"/>
            </w:tcBorders>
          </w:tcPr>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 10 </w:t>
            </w:r>
          </w:p>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 1 </w:t>
            </w:r>
          </w:p>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0.1 – 1 </w:t>
            </w:r>
          </w:p>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&lt; 0.1 </w:t>
            </w:r>
          </w:p>
        </w:tc>
        <w:tc>
          <w:tcPr>
            <w:tcW w:w="2729" w:type="dxa"/>
            <w:tcBorders>
              <w:top w:val="single" w:sz="4" w:space="0" w:color="000000"/>
              <w:left w:val="single" w:sz="4" w:space="0" w:color="000000"/>
              <w:bottom w:val="single" w:sz="4" w:space="0" w:color="000000"/>
              <w:right w:val="single" w:sz="4" w:space="0" w:color="000000"/>
            </w:tcBorders>
          </w:tcPr>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98 –102% </w:t>
            </w:r>
          </w:p>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90 –110% </w:t>
            </w:r>
          </w:p>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80 – 120% </w:t>
            </w:r>
          </w:p>
          <w:p w:rsidR="00AC29B4" w:rsidRPr="00AC29B4" w:rsidRDefault="00AC29B4" w:rsidP="00AA6F40">
            <w:pPr>
              <w:autoSpaceDE w:val="0"/>
              <w:autoSpaceDN w:val="0"/>
              <w:adjustRightInd w:val="0"/>
              <w:spacing w:line="360" w:lineRule="auto"/>
              <w:jc w:val="both"/>
              <w:rPr>
                <w:color w:val="000000"/>
                <w:sz w:val="26"/>
                <w:szCs w:val="26"/>
              </w:rPr>
            </w:pPr>
            <w:r w:rsidRPr="00AC29B4">
              <w:rPr>
                <w:color w:val="000000"/>
                <w:sz w:val="26"/>
                <w:szCs w:val="26"/>
              </w:rPr>
              <w:t xml:space="preserve">75 – 125% </w:t>
            </w:r>
          </w:p>
        </w:tc>
      </w:tr>
    </w:tbl>
    <w:p w:rsidR="00AC29B4" w:rsidRPr="00AC29B4" w:rsidRDefault="00AC29B4" w:rsidP="00AC29B4">
      <w:pPr>
        <w:pStyle w:val="Default"/>
        <w:spacing w:line="360" w:lineRule="auto"/>
        <w:rPr>
          <w:rFonts w:ascii="Times New Roman" w:hAnsi="Times New Roman" w:cs="Times New Roman"/>
          <w:sz w:val="26"/>
          <w:szCs w:val="26"/>
        </w:rPr>
      </w:pPr>
    </w:p>
    <w:p w:rsidR="00AC29B4" w:rsidRPr="00AC29B4" w:rsidRDefault="00AC29B4" w:rsidP="00AC29B4">
      <w:pPr>
        <w:pStyle w:val="Heading3"/>
        <w:spacing w:line="360" w:lineRule="auto"/>
        <w:ind w:left="851" w:hanging="852"/>
        <w:rPr>
          <w:rFonts w:ascii="Times New Roman" w:hAnsi="Times New Roman" w:cs="Times New Roman"/>
          <w:color w:val="000000"/>
          <w:u w:val="single"/>
        </w:rPr>
      </w:pPr>
      <w:r w:rsidRPr="00AC29B4">
        <w:rPr>
          <w:rFonts w:ascii="Times New Roman" w:hAnsi="Times New Roman" w:cs="Times New Roman"/>
          <w:bCs w:val="0"/>
          <w:color w:val="000000"/>
          <w:u w:val="single"/>
        </w:rPr>
        <w:t xml:space="preserve">1.3.5 Precision </w:t>
      </w:r>
    </w:p>
    <w:p w:rsidR="00260A31" w:rsidRPr="00260A31" w:rsidRDefault="00260A31" w:rsidP="00AC29B4">
      <w:pPr>
        <w:spacing w:line="360" w:lineRule="auto"/>
        <w:jc w:val="both"/>
        <w:rPr>
          <w:color w:val="000000"/>
          <w:sz w:val="26"/>
          <w:szCs w:val="26"/>
        </w:rPr>
      </w:pPr>
      <w:r w:rsidRPr="00260A31">
        <w:rPr>
          <w:color w:val="000000"/>
          <w:sz w:val="26"/>
          <w:szCs w:val="26"/>
        </w:rPr>
        <w:t xml:space="preserve">The precision of an analytical procedure signifies how closely measurements from multiple samplings of a uniform sample, conducted under specified conditions, agree </w:t>
      </w:r>
      <w:r w:rsidRPr="00260A31">
        <w:rPr>
          <w:color w:val="000000"/>
          <w:sz w:val="26"/>
          <w:szCs w:val="26"/>
        </w:rPr>
        <w:lastRenderedPageBreak/>
        <w:t>with each other (indicating the degree of dispersion). Precision can be evaluated on three levels: repeatability, intermediate precision, and reproducibility. For the purposes of these guidelines, a straightforward assessment of repeatability is deemed sufficient. Typically, the precision of an analytical procedure is quantified using measures such as variance, standard deviation, or coefficient of variation based on a series of measurements. It is recommended to perform a minimum of five replicate sample determinations and conduct a basic statistical evaluation of the results, which should include the percent relative standard deviation. If deemed appropriate, outlier tests such as Dixon's or Grubbs Test may be applied to the data. Any excluded outliers should be clearly noted, and an attempt to explain the reasons behind individual outliers is advisable.</w:t>
      </w:r>
    </w:p>
    <w:p w:rsidR="00AC29B4" w:rsidRPr="00AC29B4" w:rsidRDefault="00AC29B4" w:rsidP="00AC29B4">
      <w:pPr>
        <w:spacing w:line="360" w:lineRule="auto"/>
        <w:jc w:val="both"/>
        <w:rPr>
          <w:color w:val="000000"/>
          <w:sz w:val="26"/>
          <w:szCs w:val="26"/>
        </w:rPr>
      </w:pPr>
      <w:r w:rsidRPr="00AC29B4">
        <w:rPr>
          <w:color w:val="000000"/>
          <w:sz w:val="26"/>
          <w:szCs w:val="26"/>
        </w:rPr>
        <w:t xml:space="preserve">The following levels of precision are recommended. </w:t>
      </w:r>
    </w:p>
    <w:p w:rsidR="00AC29B4" w:rsidRPr="00AC29B4" w:rsidRDefault="00AC29B4" w:rsidP="00AC29B4">
      <w:pPr>
        <w:spacing w:line="360" w:lineRule="auto"/>
        <w:jc w:val="center"/>
        <w:rPr>
          <w:color w:val="000000"/>
          <w:sz w:val="26"/>
          <w:szCs w:val="26"/>
        </w:rPr>
      </w:pPr>
      <w:r w:rsidRPr="00AC29B4">
        <w:rPr>
          <w:color w:val="000000"/>
          <w:sz w:val="26"/>
          <w:szCs w:val="26"/>
          <w:u w:val="single"/>
        </w:rPr>
        <w:t>Component measured in sample</w:t>
      </w:r>
      <w:r w:rsidRPr="00AC29B4">
        <w:rPr>
          <w:color w:val="000000"/>
          <w:sz w:val="26"/>
          <w:szCs w:val="26"/>
          <w:u w:val="single"/>
        </w:rPr>
        <w:tab/>
        <w:t xml:space="preserve"> Precision</w:t>
      </w:r>
    </w:p>
    <w:p w:rsidR="00AC29B4" w:rsidRPr="00AC29B4" w:rsidRDefault="00AC29B4" w:rsidP="00AC29B4">
      <w:pPr>
        <w:spacing w:line="360" w:lineRule="auto"/>
        <w:ind w:left="1440" w:firstLine="720"/>
        <w:rPr>
          <w:color w:val="000000"/>
          <w:sz w:val="26"/>
          <w:szCs w:val="26"/>
        </w:rPr>
      </w:pPr>
      <w:r w:rsidRPr="00AC29B4">
        <w:rPr>
          <w:color w:val="000000"/>
          <w:sz w:val="26"/>
          <w:szCs w:val="26"/>
          <w:u w:val="single"/>
        </w:rPr>
        <w:t>&gt;</w:t>
      </w:r>
      <w:r w:rsidRPr="00AC29B4">
        <w:rPr>
          <w:color w:val="000000"/>
          <w:sz w:val="26"/>
          <w:szCs w:val="26"/>
        </w:rPr>
        <w:t>10.0%</w:t>
      </w:r>
      <w:r w:rsidRPr="00AC29B4">
        <w:rPr>
          <w:color w:val="000000"/>
          <w:sz w:val="26"/>
          <w:szCs w:val="26"/>
        </w:rPr>
        <w:tab/>
      </w:r>
      <w:r w:rsidRPr="00AC29B4">
        <w:rPr>
          <w:color w:val="000000"/>
          <w:sz w:val="26"/>
          <w:szCs w:val="26"/>
        </w:rPr>
        <w:tab/>
      </w:r>
      <w:r w:rsidRPr="00AC29B4">
        <w:rPr>
          <w:color w:val="000000"/>
          <w:sz w:val="26"/>
          <w:szCs w:val="26"/>
        </w:rPr>
        <w:tab/>
      </w:r>
      <w:r w:rsidRPr="00AC29B4">
        <w:rPr>
          <w:color w:val="000000"/>
          <w:sz w:val="26"/>
          <w:szCs w:val="26"/>
        </w:rPr>
        <w:tab/>
        <w:t>≤ 2%</w:t>
      </w:r>
    </w:p>
    <w:p w:rsidR="00AC29B4" w:rsidRPr="00AC29B4" w:rsidRDefault="00AC29B4" w:rsidP="00AC29B4">
      <w:pPr>
        <w:spacing w:line="360" w:lineRule="auto"/>
        <w:ind w:left="1440" w:firstLine="720"/>
        <w:rPr>
          <w:color w:val="000000"/>
          <w:sz w:val="26"/>
          <w:szCs w:val="26"/>
        </w:rPr>
      </w:pPr>
      <w:r w:rsidRPr="00AC29B4">
        <w:rPr>
          <w:color w:val="000000"/>
          <w:sz w:val="26"/>
          <w:szCs w:val="26"/>
        </w:rPr>
        <w:t>1.0 up to 10.0%</w:t>
      </w:r>
      <w:r w:rsidRPr="00AC29B4">
        <w:rPr>
          <w:color w:val="000000"/>
          <w:sz w:val="26"/>
          <w:szCs w:val="26"/>
        </w:rPr>
        <w:tab/>
      </w:r>
      <w:r w:rsidRPr="00AC29B4">
        <w:rPr>
          <w:color w:val="000000"/>
          <w:sz w:val="26"/>
          <w:szCs w:val="26"/>
        </w:rPr>
        <w:tab/>
      </w:r>
      <w:r w:rsidRPr="00AC29B4">
        <w:rPr>
          <w:color w:val="000000"/>
          <w:sz w:val="26"/>
          <w:szCs w:val="26"/>
        </w:rPr>
        <w:tab/>
        <w:t>≤ 5%</w:t>
      </w:r>
    </w:p>
    <w:p w:rsidR="00AC29B4" w:rsidRPr="00AC29B4" w:rsidRDefault="00AC29B4" w:rsidP="00AC29B4">
      <w:pPr>
        <w:spacing w:line="360" w:lineRule="auto"/>
        <w:ind w:left="1440" w:firstLine="720"/>
        <w:rPr>
          <w:color w:val="000000"/>
          <w:sz w:val="26"/>
          <w:szCs w:val="26"/>
        </w:rPr>
      </w:pPr>
      <w:r w:rsidRPr="00AC29B4">
        <w:rPr>
          <w:color w:val="000000"/>
          <w:sz w:val="26"/>
          <w:szCs w:val="26"/>
        </w:rPr>
        <w:t>0.1 up to 1.0%</w:t>
      </w:r>
      <w:r w:rsidRPr="00AC29B4">
        <w:rPr>
          <w:color w:val="000000"/>
          <w:sz w:val="26"/>
          <w:szCs w:val="26"/>
        </w:rPr>
        <w:tab/>
      </w:r>
      <w:r w:rsidRPr="00AC29B4">
        <w:rPr>
          <w:color w:val="000000"/>
          <w:sz w:val="26"/>
          <w:szCs w:val="26"/>
        </w:rPr>
        <w:tab/>
      </w:r>
      <w:r w:rsidRPr="00AC29B4">
        <w:rPr>
          <w:color w:val="000000"/>
          <w:sz w:val="26"/>
          <w:szCs w:val="26"/>
        </w:rPr>
        <w:tab/>
      </w:r>
      <w:r w:rsidRPr="00AC29B4">
        <w:rPr>
          <w:color w:val="000000"/>
          <w:sz w:val="26"/>
          <w:szCs w:val="26"/>
        </w:rPr>
        <w:tab/>
        <w:t>≤ 10%</w:t>
      </w:r>
    </w:p>
    <w:p w:rsidR="00AC29B4" w:rsidRPr="00AC29B4" w:rsidRDefault="00AC29B4" w:rsidP="00AC29B4">
      <w:pPr>
        <w:spacing w:line="360" w:lineRule="auto"/>
        <w:ind w:left="1440" w:firstLine="720"/>
        <w:rPr>
          <w:color w:val="000000"/>
          <w:sz w:val="26"/>
          <w:szCs w:val="26"/>
        </w:rPr>
      </w:pPr>
      <w:r w:rsidRPr="00AC29B4">
        <w:rPr>
          <w:color w:val="000000"/>
          <w:sz w:val="26"/>
          <w:szCs w:val="26"/>
        </w:rPr>
        <w:t>&lt; 0.1%</w:t>
      </w:r>
      <w:r w:rsidRPr="00AC29B4">
        <w:rPr>
          <w:color w:val="000000"/>
          <w:sz w:val="26"/>
          <w:szCs w:val="26"/>
        </w:rPr>
        <w:tab/>
      </w:r>
      <w:r w:rsidRPr="00AC29B4">
        <w:rPr>
          <w:color w:val="000000"/>
          <w:sz w:val="26"/>
          <w:szCs w:val="26"/>
        </w:rPr>
        <w:tab/>
      </w:r>
      <w:r w:rsidRPr="00AC29B4">
        <w:rPr>
          <w:color w:val="000000"/>
          <w:sz w:val="26"/>
          <w:szCs w:val="26"/>
        </w:rPr>
        <w:tab/>
      </w:r>
      <w:r w:rsidRPr="00AC29B4">
        <w:rPr>
          <w:color w:val="000000"/>
          <w:sz w:val="26"/>
          <w:szCs w:val="26"/>
        </w:rPr>
        <w:tab/>
      </w:r>
      <w:r w:rsidRPr="00AC29B4">
        <w:rPr>
          <w:color w:val="000000"/>
          <w:sz w:val="26"/>
          <w:szCs w:val="26"/>
        </w:rPr>
        <w:tab/>
        <w:t>≤ 20%</w:t>
      </w:r>
    </w:p>
    <w:p w:rsidR="00AC29B4" w:rsidRPr="00AC29B4" w:rsidRDefault="00AC29B4" w:rsidP="00AC29B4">
      <w:pPr>
        <w:autoSpaceDE w:val="0"/>
        <w:autoSpaceDN w:val="0"/>
        <w:adjustRightInd w:val="0"/>
        <w:spacing w:line="360" w:lineRule="auto"/>
        <w:ind w:left="851" w:hanging="852"/>
        <w:outlineLvl w:val="2"/>
        <w:rPr>
          <w:color w:val="000000"/>
          <w:sz w:val="26"/>
          <w:szCs w:val="26"/>
          <w:u w:val="single"/>
        </w:rPr>
      </w:pPr>
      <w:r w:rsidRPr="00AC29B4">
        <w:rPr>
          <w:b/>
          <w:bCs/>
          <w:color w:val="000000"/>
          <w:sz w:val="26"/>
          <w:szCs w:val="26"/>
          <w:u w:val="single"/>
        </w:rPr>
        <w:t xml:space="preserve">5. Limit of Detection (LOD) </w:t>
      </w:r>
    </w:p>
    <w:p w:rsidR="00AC29B4" w:rsidRPr="00535F94" w:rsidRDefault="00535F94" w:rsidP="00535F94">
      <w:pPr>
        <w:autoSpaceDE w:val="0"/>
        <w:autoSpaceDN w:val="0"/>
        <w:adjustRightInd w:val="0"/>
        <w:spacing w:line="360" w:lineRule="auto"/>
        <w:ind w:firstLine="720"/>
        <w:jc w:val="both"/>
        <w:rPr>
          <w:color w:val="000000"/>
          <w:sz w:val="26"/>
          <w:szCs w:val="26"/>
        </w:rPr>
      </w:pPr>
      <w:r w:rsidRPr="00535F94">
        <w:rPr>
          <w:color w:val="000000"/>
          <w:sz w:val="26"/>
          <w:szCs w:val="26"/>
        </w:rPr>
        <w:t>The limit of detection (LOD) for an analytical procedure represents the minimum amount of an analyte in a sample that can be detected, although not necessarily quantified with precision. To determine the LOD, samples with known analyte concentrations are analyzed, and the minimum level (lowest calibration standard) at which the analyte can be consistently detected is established. The lowest calibration standard that yields a peak response corresponding to the analyte is analyzed multiple times (typically 6-10). The average response (X) and standard deviation (SD) are calculated, and the LOD is calculated as X + (3 x SD).</w:t>
      </w:r>
    </w:p>
    <w:p w:rsidR="00AC29B4" w:rsidRPr="00AC29B4" w:rsidRDefault="00AC29B4" w:rsidP="00AC29B4">
      <w:pPr>
        <w:autoSpaceDE w:val="0"/>
        <w:autoSpaceDN w:val="0"/>
        <w:adjustRightInd w:val="0"/>
        <w:spacing w:line="360" w:lineRule="auto"/>
        <w:ind w:left="851" w:hanging="852"/>
        <w:outlineLvl w:val="2"/>
        <w:rPr>
          <w:color w:val="000000"/>
          <w:sz w:val="26"/>
          <w:szCs w:val="26"/>
          <w:u w:val="single"/>
        </w:rPr>
      </w:pPr>
      <w:r w:rsidRPr="00AC29B4">
        <w:rPr>
          <w:b/>
          <w:bCs/>
          <w:color w:val="000000"/>
          <w:sz w:val="26"/>
          <w:szCs w:val="26"/>
          <w:u w:val="single"/>
        </w:rPr>
        <w:t xml:space="preserve">6. Limit of Quantitation (LOQ) </w:t>
      </w:r>
    </w:p>
    <w:p w:rsidR="00B95FA2" w:rsidRPr="00B95FA2" w:rsidRDefault="00B95FA2" w:rsidP="00AC29B4">
      <w:pPr>
        <w:spacing w:line="360" w:lineRule="auto"/>
        <w:rPr>
          <w:color w:val="000000"/>
          <w:sz w:val="26"/>
          <w:szCs w:val="26"/>
        </w:rPr>
      </w:pPr>
      <w:r w:rsidRPr="00B95FA2">
        <w:rPr>
          <w:color w:val="000000"/>
          <w:sz w:val="26"/>
          <w:szCs w:val="26"/>
        </w:rPr>
        <w:t xml:space="preserve">The limit of quantitation (LOQ) refers to the minimum quantity of the analyte in a sample that can be accurately determined with a specified level of precision, following the given experimental conditions. The LOQ serves as a critical parameter in quantitative assays, particularly for analyzing low levels of compounds within sample </w:t>
      </w:r>
      <w:r w:rsidRPr="00B95FA2">
        <w:rPr>
          <w:color w:val="000000"/>
          <w:sz w:val="26"/>
          <w:szCs w:val="26"/>
        </w:rPr>
        <w:lastRenderedPageBreak/>
        <w:t>matrices. It is notably employed in the assessment of impurities, degradation products, or low concentrations of active ingredients in a product.</w:t>
      </w:r>
    </w:p>
    <w:p w:rsidR="00B95FA2" w:rsidRPr="00B95FA2" w:rsidRDefault="00B95FA2" w:rsidP="00AC29B4">
      <w:pPr>
        <w:spacing w:line="360" w:lineRule="auto"/>
        <w:rPr>
          <w:bCs/>
          <w:sz w:val="26"/>
          <w:szCs w:val="26"/>
        </w:rPr>
      </w:pPr>
      <w:r w:rsidRPr="00B95FA2">
        <w:rPr>
          <w:bCs/>
          <w:sz w:val="26"/>
          <w:szCs w:val="26"/>
        </w:rPr>
        <w:t>To determine the limit of quantitation (LOQ), standard solutions are prepared at an estimated LOQ concentration, typically derived from preliminary investigations. The solution is then injected and analyzed multiple times (usually 6-10). The average response and standard deviation (SD) are calculated from the obtained results, with the SD ideally being less than 20%. If the SD surpasses 20%, a new standard solution with a higher concentration is prepared, and the same procedure is repeated. The LOQ is calculated as X + (10 x SD).</w:t>
      </w:r>
    </w:p>
    <w:p w:rsidR="00AC29B4" w:rsidRPr="00AC29B4" w:rsidRDefault="00AC29B4" w:rsidP="00AC29B4">
      <w:pPr>
        <w:spacing w:line="360" w:lineRule="auto"/>
        <w:rPr>
          <w:sz w:val="26"/>
          <w:szCs w:val="26"/>
          <w:u w:val="single"/>
        </w:rPr>
      </w:pPr>
      <w:r w:rsidRPr="00AC29B4">
        <w:rPr>
          <w:b/>
          <w:bCs/>
          <w:sz w:val="26"/>
          <w:szCs w:val="26"/>
          <w:u w:val="single"/>
        </w:rPr>
        <w:t>7. Specificity</w:t>
      </w:r>
    </w:p>
    <w:p w:rsidR="008B35B6" w:rsidRDefault="008B35B6" w:rsidP="00AC29B4">
      <w:pPr>
        <w:spacing w:line="360" w:lineRule="auto"/>
        <w:rPr>
          <w:bCs/>
          <w:sz w:val="26"/>
          <w:szCs w:val="26"/>
        </w:rPr>
      </w:pPr>
      <w:r w:rsidRPr="008B35B6">
        <w:rPr>
          <w:bCs/>
          <w:sz w:val="26"/>
          <w:szCs w:val="26"/>
        </w:rPr>
        <w:t>The analytical method's capacity to quantify the analyte without influence from external factors</w:t>
      </w:r>
    </w:p>
    <w:p w:rsidR="00AC29B4" w:rsidRPr="00AC29B4" w:rsidRDefault="00AC29B4" w:rsidP="00AC29B4">
      <w:pPr>
        <w:spacing w:line="360" w:lineRule="auto"/>
        <w:rPr>
          <w:b/>
          <w:sz w:val="26"/>
          <w:szCs w:val="26"/>
          <w:u w:val="single"/>
        </w:rPr>
      </w:pPr>
      <w:r w:rsidRPr="00AC29B4">
        <w:rPr>
          <w:b/>
          <w:bCs/>
          <w:sz w:val="26"/>
          <w:szCs w:val="26"/>
          <w:u w:val="single"/>
        </w:rPr>
        <w:t>8. Robustness</w:t>
      </w:r>
    </w:p>
    <w:p w:rsidR="00FC2B14" w:rsidRPr="00FC2B14" w:rsidRDefault="00FC2B14" w:rsidP="00FC2B14">
      <w:pPr>
        <w:spacing w:line="360" w:lineRule="auto"/>
        <w:rPr>
          <w:bCs/>
          <w:sz w:val="26"/>
          <w:szCs w:val="26"/>
        </w:rPr>
      </w:pPr>
      <w:r w:rsidRPr="00FC2B14">
        <w:rPr>
          <w:bCs/>
          <w:sz w:val="26"/>
          <w:szCs w:val="26"/>
        </w:rPr>
        <w:t>Ability to stay unaffected by slight but purposeful changes in procedure parameters</w:t>
      </w:r>
    </w:p>
    <w:p w:rsidR="00FC2B14" w:rsidRDefault="00FC2B14" w:rsidP="00FC2B14">
      <w:pPr>
        <w:spacing w:line="360" w:lineRule="auto"/>
        <w:rPr>
          <w:bCs/>
          <w:sz w:val="26"/>
          <w:szCs w:val="26"/>
        </w:rPr>
      </w:pPr>
      <w:r w:rsidRPr="00FC2B14">
        <w:rPr>
          <w:bCs/>
          <w:sz w:val="26"/>
          <w:szCs w:val="26"/>
        </w:rPr>
        <w:t>Changes could be in the analytical solution's stability, the mobile phase's pH, the column (lot/supplier), the temperature, or the flow rate.</w:t>
      </w:r>
    </w:p>
    <w:p w:rsidR="00AC29B4" w:rsidRPr="00AC29B4" w:rsidRDefault="00AC29B4" w:rsidP="00FC2B14">
      <w:pPr>
        <w:spacing w:line="360" w:lineRule="auto"/>
        <w:rPr>
          <w:sz w:val="26"/>
          <w:szCs w:val="26"/>
        </w:rPr>
      </w:pPr>
      <w:r w:rsidRPr="00AC29B4">
        <w:rPr>
          <w:b/>
          <w:bCs/>
          <w:sz w:val="26"/>
          <w:szCs w:val="26"/>
        </w:rPr>
        <w:t>Determination:</w:t>
      </w:r>
      <w:r w:rsidRPr="00AC29B4">
        <w:rPr>
          <w:bCs/>
          <w:sz w:val="26"/>
          <w:szCs w:val="26"/>
        </w:rPr>
        <w:t xml:space="preserve"> Comparison results under differing conditions with precision under normal conditions13</w:t>
      </w:r>
    </w:p>
    <w:p w:rsidR="00AC29B4" w:rsidRPr="00AC29B4" w:rsidRDefault="00AC29B4" w:rsidP="00AC29B4">
      <w:pPr>
        <w:spacing w:line="360" w:lineRule="auto"/>
        <w:rPr>
          <w:sz w:val="26"/>
          <w:szCs w:val="26"/>
        </w:rPr>
      </w:pPr>
    </w:p>
    <w:p w:rsidR="00AC29B4" w:rsidRPr="00AC29B4" w:rsidRDefault="00AC29B4" w:rsidP="00AC29B4">
      <w:pPr>
        <w:spacing w:line="360" w:lineRule="auto"/>
        <w:rPr>
          <w:sz w:val="26"/>
          <w:szCs w:val="26"/>
        </w:rPr>
      </w:pPr>
    </w:p>
    <w:p w:rsidR="00AC29B4" w:rsidRPr="00AC29B4" w:rsidRDefault="00AC29B4" w:rsidP="00AC29B4">
      <w:pPr>
        <w:spacing w:line="360" w:lineRule="auto"/>
        <w:jc w:val="center"/>
        <w:rPr>
          <w:b/>
          <w:sz w:val="28"/>
          <w:szCs w:val="26"/>
        </w:rPr>
      </w:pPr>
      <w:r w:rsidRPr="00AC29B4">
        <w:rPr>
          <w:b/>
          <w:sz w:val="28"/>
          <w:szCs w:val="26"/>
        </w:rPr>
        <w:t>Youden Plots</w:t>
      </w:r>
    </w:p>
    <w:p w:rsidR="00AC29B4" w:rsidRPr="00AC29B4" w:rsidRDefault="00AC29B4" w:rsidP="00AC29B4">
      <w:pPr>
        <w:spacing w:line="360" w:lineRule="auto"/>
        <w:rPr>
          <w:b/>
          <w:bCs/>
          <w:sz w:val="26"/>
          <w:szCs w:val="26"/>
        </w:rPr>
      </w:pPr>
      <w:r w:rsidRPr="00AC29B4">
        <w:rPr>
          <w:b/>
          <w:bCs/>
          <w:sz w:val="26"/>
          <w:szCs w:val="26"/>
        </w:rPr>
        <w:t>Constructing a Youden Plot</w:t>
      </w:r>
    </w:p>
    <w:p w:rsidR="00AC29B4" w:rsidRPr="00AC29B4" w:rsidRDefault="00AC29B4" w:rsidP="00AC29B4">
      <w:pPr>
        <w:spacing w:line="360" w:lineRule="auto"/>
        <w:rPr>
          <w:sz w:val="26"/>
          <w:szCs w:val="26"/>
        </w:rPr>
      </w:pPr>
    </w:p>
    <w:p w:rsidR="00AC29B4" w:rsidRPr="00AC29B4" w:rsidRDefault="00AC29B4" w:rsidP="00AC29B4">
      <w:pPr>
        <w:numPr>
          <w:ilvl w:val="0"/>
          <w:numId w:val="14"/>
        </w:numPr>
        <w:spacing w:line="360" w:lineRule="auto"/>
        <w:rPr>
          <w:sz w:val="26"/>
          <w:szCs w:val="26"/>
        </w:rPr>
      </w:pPr>
      <w:r w:rsidRPr="00AC29B4">
        <w:rPr>
          <w:sz w:val="26"/>
          <w:szCs w:val="26"/>
        </w:rPr>
        <w:t>X and y axes are drawn on the same scale spanning the range of data.</w:t>
      </w:r>
    </w:p>
    <w:p w:rsidR="00AC29B4" w:rsidRPr="00AC29B4" w:rsidRDefault="00AC29B4" w:rsidP="00AC29B4">
      <w:pPr>
        <w:numPr>
          <w:ilvl w:val="0"/>
          <w:numId w:val="14"/>
        </w:numPr>
        <w:spacing w:line="360" w:lineRule="auto"/>
        <w:rPr>
          <w:sz w:val="26"/>
          <w:szCs w:val="26"/>
        </w:rPr>
      </w:pPr>
      <w:r w:rsidRPr="00AC29B4">
        <w:rPr>
          <w:sz w:val="26"/>
          <w:szCs w:val="26"/>
        </w:rPr>
        <w:t xml:space="preserve">Each point corresponds to the results of one lab.   So the intersection of the </w:t>
      </w:r>
    </w:p>
    <w:p w:rsidR="00AC29B4" w:rsidRPr="00AC29B4" w:rsidRDefault="00AC29B4" w:rsidP="00AC29B4">
      <w:pPr>
        <w:spacing w:line="360" w:lineRule="auto"/>
        <w:rPr>
          <w:sz w:val="26"/>
          <w:szCs w:val="26"/>
        </w:rPr>
      </w:pPr>
      <w:r w:rsidRPr="00AC29B4">
        <w:rPr>
          <w:sz w:val="26"/>
          <w:szCs w:val="26"/>
        </w:rPr>
        <w:t xml:space="preserve">x value (the first response on the horizontal axis) and y-value (the </w:t>
      </w:r>
    </w:p>
    <w:p w:rsidR="00AC29B4" w:rsidRPr="00AC29B4" w:rsidRDefault="00AC29B4" w:rsidP="00AC29B4">
      <w:pPr>
        <w:spacing w:line="360" w:lineRule="auto"/>
        <w:rPr>
          <w:sz w:val="26"/>
          <w:szCs w:val="26"/>
        </w:rPr>
      </w:pPr>
      <w:r w:rsidRPr="00AC29B4">
        <w:rPr>
          <w:sz w:val="26"/>
          <w:szCs w:val="26"/>
        </w:rPr>
        <w:t>second response on the vertical axis) forms a coordinate pair.</w:t>
      </w:r>
    </w:p>
    <w:p w:rsidR="00AC29B4" w:rsidRPr="00AC29B4" w:rsidRDefault="00AC29B4" w:rsidP="00AC29B4">
      <w:pPr>
        <w:numPr>
          <w:ilvl w:val="0"/>
          <w:numId w:val="15"/>
        </w:numPr>
        <w:spacing w:line="360" w:lineRule="auto"/>
        <w:rPr>
          <w:sz w:val="26"/>
          <w:szCs w:val="26"/>
        </w:rPr>
      </w:pPr>
      <w:r w:rsidRPr="00AC29B4">
        <w:rPr>
          <w:sz w:val="26"/>
          <w:szCs w:val="26"/>
        </w:rPr>
        <w:t>Draw a 45-degree line to help spot large, systematic errors</w:t>
      </w:r>
    </w:p>
    <w:p w:rsidR="00AC29B4" w:rsidRPr="00AC29B4" w:rsidRDefault="00AC29B4" w:rsidP="00AC29B4">
      <w:pPr>
        <w:numPr>
          <w:ilvl w:val="0"/>
          <w:numId w:val="15"/>
        </w:numPr>
        <w:spacing w:line="360" w:lineRule="auto"/>
        <w:rPr>
          <w:sz w:val="26"/>
          <w:szCs w:val="26"/>
        </w:rPr>
      </w:pPr>
      <w:r w:rsidRPr="00AC29B4">
        <w:rPr>
          <w:sz w:val="26"/>
          <w:szCs w:val="26"/>
        </w:rPr>
        <w:t>Remove obvious outliers (Remove M and E).</w:t>
      </w:r>
    </w:p>
    <w:p w:rsidR="00AC29B4" w:rsidRPr="00AC29B4" w:rsidRDefault="00AC29B4" w:rsidP="00AC29B4">
      <w:pPr>
        <w:numPr>
          <w:ilvl w:val="0"/>
          <w:numId w:val="15"/>
        </w:numPr>
        <w:spacing w:line="360" w:lineRule="auto"/>
        <w:rPr>
          <w:sz w:val="26"/>
          <w:szCs w:val="26"/>
        </w:rPr>
      </w:pPr>
      <w:r w:rsidRPr="00AC29B4">
        <w:rPr>
          <w:sz w:val="26"/>
          <w:szCs w:val="26"/>
        </w:rPr>
        <w:t xml:space="preserve">A circle is drawn to predict the data variation.  </w:t>
      </w:r>
    </w:p>
    <w:p w:rsidR="00AC29B4" w:rsidRPr="00AC29B4" w:rsidRDefault="00AC29B4" w:rsidP="00AC29B4">
      <w:pPr>
        <w:spacing w:line="360" w:lineRule="auto"/>
        <w:rPr>
          <w:sz w:val="26"/>
          <w:szCs w:val="26"/>
        </w:rPr>
      </w:pPr>
      <w:r w:rsidRPr="00AC29B4">
        <w:rPr>
          <w:sz w:val="26"/>
          <w:szCs w:val="26"/>
        </w:rPr>
        <w:t>The center of the circle is the intersection of replicate medians.</w:t>
      </w:r>
    </w:p>
    <w:p w:rsidR="00AC29B4" w:rsidRPr="00AC29B4" w:rsidRDefault="00AC29B4" w:rsidP="00AC29B4">
      <w:pPr>
        <w:spacing w:line="360" w:lineRule="auto"/>
        <w:rPr>
          <w:sz w:val="26"/>
          <w:szCs w:val="26"/>
        </w:rPr>
      </w:pPr>
      <w:r w:rsidRPr="00AC29B4">
        <w:rPr>
          <w:sz w:val="26"/>
          <w:szCs w:val="26"/>
        </w:rPr>
        <w:lastRenderedPageBreak/>
        <w:t xml:space="preserve">The radius of the circle is based on a multiple of the pooled, within-lab standard deviation </w:t>
      </w:r>
    </w:p>
    <w:p w:rsidR="00AC29B4" w:rsidRPr="00AC29B4" w:rsidRDefault="00AC29B4" w:rsidP="00AC29B4">
      <w:pPr>
        <w:spacing w:line="360" w:lineRule="auto"/>
        <w:rPr>
          <w:sz w:val="26"/>
          <w:szCs w:val="26"/>
        </w:rPr>
      </w:pPr>
      <w:r w:rsidRPr="00AC29B4">
        <w:rPr>
          <w:sz w:val="26"/>
          <w:szCs w:val="26"/>
        </w:rPr>
        <w:t xml:space="preserve">depending on the desired percentage expected to fall within a bivariate normal distribution.  </w:t>
      </w:r>
    </w:p>
    <w:p w:rsidR="00AC29B4" w:rsidRPr="00AC29B4" w:rsidRDefault="00AC29B4" w:rsidP="00AC29B4">
      <w:pPr>
        <w:spacing w:line="360" w:lineRule="auto"/>
        <w:rPr>
          <w:sz w:val="26"/>
          <w:szCs w:val="26"/>
        </w:rPr>
      </w:pPr>
      <w:r w:rsidRPr="00AC29B4">
        <w:rPr>
          <w:sz w:val="26"/>
          <w:szCs w:val="26"/>
        </w:rPr>
        <w:t>Youden recommend a multiple of 2.5 to 3 be used to contain most of the plotted points.</w:t>
      </w:r>
    </w:p>
    <w:p w:rsidR="00AC29B4" w:rsidRPr="00AC29B4" w:rsidRDefault="00AC29B4" w:rsidP="00AC29B4">
      <w:pPr>
        <w:spacing w:line="360" w:lineRule="auto"/>
        <w:rPr>
          <w:sz w:val="26"/>
          <w:szCs w:val="26"/>
        </w:rPr>
      </w:pPr>
      <w:r w:rsidRPr="00AC29B4">
        <w:rPr>
          <w:sz w:val="26"/>
          <w:szCs w:val="26"/>
        </w:rPr>
        <w:t>.</w:t>
      </w:r>
      <w:r w:rsidRPr="00AC29B4">
        <w:rPr>
          <w:b/>
          <w:bCs/>
          <w:sz w:val="26"/>
          <w:szCs w:val="26"/>
        </w:rPr>
        <w:t>Youden’s Experiment</w:t>
      </w:r>
    </w:p>
    <w:p w:rsidR="00AC29B4" w:rsidRPr="00AC29B4" w:rsidRDefault="00AC29B4" w:rsidP="00AC29B4">
      <w:pPr>
        <w:spacing w:line="360" w:lineRule="auto"/>
        <w:rPr>
          <w:sz w:val="26"/>
          <w:szCs w:val="26"/>
        </w:rPr>
      </w:pPr>
      <w:r w:rsidRPr="00AC29B4">
        <w:rPr>
          <w:sz w:val="26"/>
          <w:szCs w:val="26"/>
        </w:rPr>
        <w:t xml:space="preserve">One sample of Vitamin A was divided </w:t>
      </w:r>
    </w:p>
    <w:p w:rsidR="00AC29B4" w:rsidRPr="00AC29B4" w:rsidRDefault="00AC29B4" w:rsidP="00AC29B4">
      <w:pPr>
        <w:spacing w:line="360" w:lineRule="auto"/>
        <w:rPr>
          <w:sz w:val="26"/>
          <w:szCs w:val="26"/>
        </w:rPr>
      </w:pPr>
      <w:r w:rsidRPr="00AC29B4">
        <w:rPr>
          <w:sz w:val="26"/>
          <w:szCs w:val="26"/>
        </w:rPr>
        <w:t xml:space="preserve">into 16 equal samples.  Each lab was </w:t>
      </w:r>
    </w:p>
    <w:p w:rsidR="00AC29B4" w:rsidRPr="00AC29B4" w:rsidRDefault="00AC29B4" w:rsidP="00AC29B4">
      <w:pPr>
        <w:spacing w:line="360" w:lineRule="auto"/>
        <w:rPr>
          <w:sz w:val="26"/>
          <w:szCs w:val="26"/>
        </w:rPr>
      </w:pPr>
      <w:r w:rsidRPr="00AC29B4">
        <w:rPr>
          <w:sz w:val="26"/>
          <w:szCs w:val="26"/>
        </w:rPr>
        <w:t xml:space="preserve">asked to test their sample twice </w:t>
      </w:r>
    </w:p>
    <w:p w:rsidR="00AC29B4" w:rsidRPr="00AC29B4" w:rsidRDefault="00AC29B4" w:rsidP="00AC29B4">
      <w:pPr>
        <w:spacing w:line="360" w:lineRule="auto"/>
        <w:rPr>
          <w:sz w:val="26"/>
          <w:szCs w:val="26"/>
        </w:rPr>
      </w:pPr>
      <w:r w:rsidRPr="00AC29B4">
        <w:rPr>
          <w:sz w:val="26"/>
          <w:szCs w:val="26"/>
        </w:rPr>
        <w:t xml:space="preserve">(duplicate testing).  Data was collected </w:t>
      </w:r>
    </w:p>
    <w:p w:rsidR="00AC29B4" w:rsidRDefault="00AC29B4" w:rsidP="00AC29B4">
      <w:pPr>
        <w:spacing w:line="360" w:lineRule="auto"/>
        <w:rPr>
          <w:sz w:val="26"/>
          <w:szCs w:val="26"/>
        </w:rPr>
      </w:pPr>
      <w:r w:rsidRPr="00AC29B4">
        <w:rPr>
          <w:sz w:val="26"/>
          <w:szCs w:val="26"/>
        </w:rPr>
        <w:t>from each lab and recorded in this chart.</w:t>
      </w:r>
    </w:p>
    <w:p w:rsidR="00F81734" w:rsidRDefault="00F81734" w:rsidP="00AC29B4">
      <w:pPr>
        <w:spacing w:line="360" w:lineRule="auto"/>
        <w:rPr>
          <w:sz w:val="26"/>
          <w:szCs w:val="26"/>
        </w:rPr>
      </w:pPr>
    </w:p>
    <w:p w:rsidR="00F81734" w:rsidRDefault="00F81734" w:rsidP="00AC29B4">
      <w:pPr>
        <w:spacing w:line="360" w:lineRule="auto"/>
        <w:rPr>
          <w:sz w:val="26"/>
          <w:szCs w:val="26"/>
        </w:rPr>
      </w:pPr>
    </w:p>
    <w:p w:rsidR="00F81734" w:rsidRDefault="00F81734" w:rsidP="00AC29B4">
      <w:pPr>
        <w:spacing w:line="360" w:lineRule="auto"/>
        <w:rPr>
          <w:sz w:val="26"/>
          <w:szCs w:val="26"/>
        </w:rPr>
      </w:pPr>
    </w:p>
    <w:p w:rsidR="00F81734" w:rsidRPr="00AC29B4" w:rsidRDefault="00F81734" w:rsidP="00AC29B4">
      <w:pPr>
        <w:spacing w:line="360" w:lineRule="auto"/>
        <w:rPr>
          <w:sz w:val="26"/>
          <w:szCs w:val="26"/>
        </w:rPr>
      </w:pPr>
    </w:p>
    <w:tbl>
      <w:tblPr>
        <w:tblW w:w="3060" w:type="dxa"/>
        <w:jc w:val="center"/>
        <w:tblCellSpacing w:w="0" w:type="dxa"/>
        <w:tblCellMar>
          <w:left w:w="0" w:type="dxa"/>
          <w:right w:w="0" w:type="dxa"/>
        </w:tblCellMar>
        <w:tblLook w:val="0000"/>
      </w:tblPr>
      <w:tblGrid>
        <w:gridCol w:w="507"/>
        <w:gridCol w:w="1262"/>
        <w:gridCol w:w="1291"/>
      </w:tblGrid>
      <w:tr w:rsidR="00AC29B4" w:rsidRPr="00AC29B4" w:rsidTr="00AC29B4">
        <w:trPr>
          <w:trHeight w:val="705"/>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Lab</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Replicate 1</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Replicate 2</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A</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57.9</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70.9</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B</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57.3</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71.1</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C</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67.9</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77.9</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D</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84</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78.9</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E</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84</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55.3</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F</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58.1</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57.6</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G</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61.9</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55.3</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H</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39.2</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33.9</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I</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56.4</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58.8</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J</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45.3</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51.6</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K</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63</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62.7</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L</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60.9</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75.6</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M</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35.4</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112.7</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N</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81.7</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77.6</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O</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58.9</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60.5</w:t>
            </w:r>
          </w:p>
        </w:tc>
      </w:tr>
      <w:tr w:rsidR="00AC29B4" w:rsidRPr="00AC29B4" w:rsidTr="00AC29B4">
        <w:trPr>
          <w:trHeight w:val="300"/>
          <w:tblCellSpacing w:w="0" w:type="dxa"/>
          <w:jc w:val="center"/>
        </w:trPr>
        <w:tc>
          <w:tcPr>
            <w:tcW w:w="507"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b/>
                <w:bCs/>
                <w:sz w:val="20"/>
                <w:szCs w:val="20"/>
              </w:rPr>
              <w:t>P</w:t>
            </w:r>
          </w:p>
        </w:tc>
        <w:tc>
          <w:tcPr>
            <w:tcW w:w="1262"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51.9</w:t>
            </w:r>
          </w:p>
        </w:tc>
        <w:tc>
          <w:tcPr>
            <w:tcW w:w="1291" w:type="dxa"/>
            <w:tcBorders>
              <w:top w:val="single" w:sz="6" w:space="0" w:color="000000"/>
              <w:left w:val="single" w:sz="6" w:space="0" w:color="000000"/>
              <w:bottom w:val="single" w:sz="6" w:space="0" w:color="000000"/>
              <w:right w:val="single" w:sz="6" w:space="0" w:color="000000"/>
            </w:tcBorders>
            <w:vAlign w:val="bottom"/>
          </w:tcPr>
          <w:p w:rsidR="00AC29B4" w:rsidRPr="00AC29B4" w:rsidRDefault="00AC29B4" w:rsidP="00AA6F40">
            <w:pPr>
              <w:spacing w:line="360" w:lineRule="auto"/>
              <w:rPr>
                <w:sz w:val="20"/>
                <w:szCs w:val="20"/>
              </w:rPr>
            </w:pPr>
            <w:r w:rsidRPr="00AC29B4">
              <w:rPr>
                <w:sz w:val="20"/>
                <w:szCs w:val="20"/>
              </w:rPr>
              <w:t>55.8</w:t>
            </w:r>
          </w:p>
        </w:tc>
      </w:tr>
    </w:tbl>
    <w:p w:rsidR="00AC29B4" w:rsidRPr="00AC29B4" w:rsidRDefault="00AC29B4" w:rsidP="00AC29B4">
      <w:pPr>
        <w:spacing w:line="360" w:lineRule="auto"/>
        <w:rPr>
          <w:sz w:val="26"/>
          <w:szCs w:val="26"/>
        </w:rPr>
      </w:pPr>
    </w:p>
    <w:p w:rsidR="00AC29B4" w:rsidRDefault="00AC29B4" w:rsidP="00AC29B4">
      <w:pPr>
        <w:spacing w:line="360" w:lineRule="auto"/>
        <w:rPr>
          <w:sz w:val="26"/>
          <w:szCs w:val="26"/>
        </w:rPr>
      </w:pPr>
    </w:p>
    <w:p w:rsidR="00AC29B4" w:rsidRPr="00AC29B4" w:rsidRDefault="00AC29B4" w:rsidP="00AC29B4">
      <w:pPr>
        <w:spacing w:line="360" w:lineRule="auto"/>
        <w:rPr>
          <w:sz w:val="26"/>
          <w:szCs w:val="26"/>
        </w:rPr>
      </w:pPr>
    </w:p>
    <w:p w:rsidR="00AC29B4" w:rsidRPr="00AC29B4" w:rsidRDefault="00AC29B4" w:rsidP="00AC29B4">
      <w:pPr>
        <w:spacing w:line="360" w:lineRule="auto"/>
        <w:rPr>
          <w:sz w:val="26"/>
          <w:szCs w:val="26"/>
        </w:rPr>
      </w:pPr>
      <w:r w:rsidRPr="00AC29B4">
        <w:rPr>
          <w:sz w:val="26"/>
          <w:szCs w:val="26"/>
        </w:rPr>
        <w:t>A Youden Plot quickly tells you:</w:t>
      </w:r>
    </w:p>
    <w:p w:rsidR="00AC29B4" w:rsidRPr="00AC29B4" w:rsidRDefault="00AC29B4" w:rsidP="00AC29B4">
      <w:pPr>
        <w:numPr>
          <w:ilvl w:val="1"/>
          <w:numId w:val="16"/>
        </w:numPr>
        <w:spacing w:line="360" w:lineRule="auto"/>
        <w:rPr>
          <w:sz w:val="26"/>
          <w:szCs w:val="26"/>
        </w:rPr>
      </w:pPr>
      <w:r w:rsidRPr="00AC29B4">
        <w:rPr>
          <w:sz w:val="26"/>
          <w:szCs w:val="26"/>
        </w:rPr>
        <w:t>Which labs provided the most repeatable data (precision)</w:t>
      </w:r>
    </w:p>
    <w:p w:rsidR="00AC29B4" w:rsidRPr="00AC29B4" w:rsidRDefault="00AC29B4" w:rsidP="00AC29B4">
      <w:pPr>
        <w:numPr>
          <w:ilvl w:val="1"/>
          <w:numId w:val="16"/>
        </w:numPr>
        <w:spacing w:line="360" w:lineRule="auto"/>
        <w:rPr>
          <w:sz w:val="26"/>
          <w:szCs w:val="26"/>
        </w:rPr>
      </w:pPr>
      <w:r w:rsidRPr="00AC29B4">
        <w:rPr>
          <w:sz w:val="26"/>
          <w:szCs w:val="26"/>
        </w:rPr>
        <w:t>Which labs have lab technique problems (bias and systematic error)</w:t>
      </w:r>
    </w:p>
    <w:p w:rsidR="00AC29B4" w:rsidRPr="00AC29B4" w:rsidRDefault="00AC29B4" w:rsidP="00AC29B4">
      <w:pPr>
        <w:spacing w:line="360" w:lineRule="auto"/>
        <w:rPr>
          <w:sz w:val="26"/>
          <w:szCs w:val="26"/>
        </w:rPr>
      </w:pPr>
      <w:r w:rsidRPr="00AC29B4">
        <w:rPr>
          <w:noProof/>
          <w:sz w:val="26"/>
          <w:szCs w:val="26"/>
          <w:lang w:eastAsia="en-US"/>
        </w:rPr>
        <w:drawing>
          <wp:inline distT="0" distB="0" distL="0" distR="0">
            <wp:extent cx="4343400" cy="2895600"/>
            <wp:effectExtent l="0" t="0" r="0" b="0"/>
            <wp:docPr id="4" name="Picture 4"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1"/>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343400" cy="2895600"/>
                    </a:xfrm>
                    <a:prstGeom prst="rect">
                      <a:avLst/>
                    </a:prstGeom>
                    <a:noFill/>
                    <a:ln>
                      <a:noFill/>
                    </a:ln>
                  </pic:spPr>
                </pic:pic>
              </a:graphicData>
            </a:graphic>
          </wp:inline>
        </w:drawing>
      </w:r>
    </w:p>
    <w:p w:rsidR="00AC29B4" w:rsidRPr="00AC29B4" w:rsidRDefault="00AC29B4" w:rsidP="00AC29B4">
      <w:pPr>
        <w:spacing w:line="360" w:lineRule="auto"/>
        <w:rPr>
          <w:sz w:val="26"/>
          <w:szCs w:val="26"/>
        </w:rPr>
      </w:pPr>
      <w:r w:rsidRPr="00AC29B4">
        <w:rPr>
          <w:b/>
          <w:bCs/>
          <w:sz w:val="26"/>
          <w:szCs w:val="26"/>
        </w:rPr>
        <w:t>How to construct a Youden Plot</w:t>
      </w:r>
      <w:r w:rsidRPr="00AC29B4">
        <w:rPr>
          <w:sz w:val="26"/>
          <w:szCs w:val="26"/>
        </w:rPr>
        <w:t>:</w:t>
      </w:r>
    </w:p>
    <w:p w:rsidR="00AC29B4" w:rsidRPr="00AC29B4" w:rsidRDefault="00AC29B4" w:rsidP="00AC29B4">
      <w:pPr>
        <w:spacing w:line="360" w:lineRule="auto"/>
        <w:rPr>
          <w:sz w:val="26"/>
          <w:szCs w:val="26"/>
        </w:rPr>
      </w:pPr>
      <w:r w:rsidRPr="00AC29B4">
        <w:rPr>
          <w:sz w:val="26"/>
          <w:szCs w:val="26"/>
        </w:rPr>
        <w:t>Plot each pair of data points as x,y coordinates.</w:t>
      </w:r>
    </w:p>
    <w:p w:rsidR="00AC29B4" w:rsidRPr="00AC29B4" w:rsidRDefault="00AC29B4" w:rsidP="00AC29B4">
      <w:pPr>
        <w:spacing w:line="360" w:lineRule="auto"/>
        <w:rPr>
          <w:sz w:val="26"/>
          <w:szCs w:val="26"/>
        </w:rPr>
      </w:pPr>
      <w:r w:rsidRPr="00AC29B4">
        <w:rPr>
          <w:sz w:val="26"/>
          <w:szCs w:val="26"/>
        </w:rPr>
        <w:t>Make sure the axes scales are the same.</w:t>
      </w:r>
    </w:p>
    <w:p w:rsidR="00AC29B4" w:rsidRPr="00AC29B4" w:rsidRDefault="00AC29B4" w:rsidP="00AC29B4">
      <w:pPr>
        <w:spacing w:line="360" w:lineRule="auto"/>
        <w:rPr>
          <w:sz w:val="26"/>
          <w:szCs w:val="26"/>
        </w:rPr>
      </w:pPr>
      <w:r w:rsidRPr="00AC29B4">
        <w:rPr>
          <w:noProof/>
          <w:sz w:val="26"/>
          <w:szCs w:val="26"/>
          <w:lang w:eastAsia="en-US"/>
        </w:rPr>
        <w:drawing>
          <wp:inline distT="0" distB="0" distL="0" distR="0">
            <wp:extent cx="4572000" cy="3048000"/>
            <wp:effectExtent l="0" t="0" r="0" b="0"/>
            <wp:docPr id="3" name="Picture 3" descr="Pictu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3"/>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572000" cy="3048000"/>
                    </a:xfrm>
                    <a:prstGeom prst="rect">
                      <a:avLst/>
                    </a:prstGeom>
                    <a:noFill/>
                    <a:ln>
                      <a:noFill/>
                    </a:ln>
                  </pic:spPr>
                </pic:pic>
              </a:graphicData>
            </a:graphic>
          </wp:inline>
        </w:drawing>
      </w:r>
    </w:p>
    <w:p w:rsidR="00AC29B4" w:rsidRPr="00AC29B4" w:rsidRDefault="00AC29B4" w:rsidP="00AC29B4">
      <w:pPr>
        <w:spacing w:line="360" w:lineRule="auto"/>
        <w:rPr>
          <w:sz w:val="26"/>
          <w:szCs w:val="26"/>
        </w:rPr>
      </w:pPr>
    </w:p>
    <w:p w:rsidR="00AC29B4" w:rsidRPr="00AC29B4" w:rsidRDefault="00AC29B4" w:rsidP="00AC29B4">
      <w:pPr>
        <w:spacing w:line="360" w:lineRule="auto"/>
        <w:rPr>
          <w:sz w:val="26"/>
          <w:szCs w:val="26"/>
        </w:rPr>
      </w:pPr>
    </w:p>
    <w:p w:rsidR="00AC29B4" w:rsidRPr="00AC29B4" w:rsidRDefault="00AC29B4" w:rsidP="00AC29B4">
      <w:pPr>
        <w:spacing w:line="360" w:lineRule="auto"/>
        <w:rPr>
          <w:sz w:val="26"/>
          <w:szCs w:val="26"/>
        </w:rPr>
      </w:pPr>
      <w:r w:rsidRPr="00AC29B4">
        <w:rPr>
          <w:sz w:val="26"/>
          <w:szCs w:val="26"/>
        </w:rPr>
        <w:t>Draw a 45 degree reference line to help you look for data precision.</w:t>
      </w:r>
    </w:p>
    <w:p w:rsidR="00AC29B4" w:rsidRPr="00AC29B4" w:rsidRDefault="00AC29B4" w:rsidP="00AC29B4">
      <w:pPr>
        <w:spacing w:line="360" w:lineRule="auto"/>
        <w:rPr>
          <w:sz w:val="26"/>
          <w:szCs w:val="26"/>
        </w:rPr>
      </w:pPr>
      <w:r w:rsidRPr="00AC29B4">
        <w:rPr>
          <w:noProof/>
          <w:sz w:val="26"/>
          <w:szCs w:val="26"/>
          <w:lang w:eastAsia="en-US"/>
        </w:rPr>
        <w:drawing>
          <wp:inline distT="0" distB="0" distL="0" distR="0">
            <wp:extent cx="4686300" cy="3124200"/>
            <wp:effectExtent l="0" t="0" r="0" b="0"/>
            <wp:docPr id="2" name="Picture 2" descr="Pictur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4"/>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86300" cy="3124200"/>
                    </a:xfrm>
                    <a:prstGeom prst="rect">
                      <a:avLst/>
                    </a:prstGeom>
                    <a:noFill/>
                    <a:ln>
                      <a:noFill/>
                    </a:ln>
                  </pic:spPr>
                </pic:pic>
              </a:graphicData>
            </a:graphic>
          </wp:inline>
        </w:drawing>
      </w:r>
    </w:p>
    <w:p w:rsidR="00AC29B4" w:rsidRPr="00AC29B4" w:rsidRDefault="00AC29B4" w:rsidP="00AC29B4">
      <w:pPr>
        <w:spacing w:line="360" w:lineRule="auto"/>
        <w:rPr>
          <w:sz w:val="26"/>
          <w:szCs w:val="26"/>
        </w:rPr>
      </w:pPr>
      <w:r w:rsidRPr="00AC29B4">
        <w:rPr>
          <w:sz w:val="26"/>
          <w:szCs w:val="26"/>
        </w:rPr>
        <w:t xml:space="preserve">Draw a circle whose center is the intersection of the replicate medians after </w:t>
      </w:r>
    </w:p>
    <w:p w:rsidR="00AC29B4" w:rsidRPr="00AC29B4" w:rsidRDefault="00AC29B4" w:rsidP="00AC29B4">
      <w:pPr>
        <w:spacing w:line="360" w:lineRule="auto"/>
        <w:rPr>
          <w:sz w:val="26"/>
          <w:szCs w:val="26"/>
        </w:rPr>
      </w:pPr>
      <w:r w:rsidRPr="00AC29B4">
        <w:rPr>
          <w:sz w:val="26"/>
          <w:szCs w:val="26"/>
        </w:rPr>
        <w:t xml:space="preserve">     removing obvious outliers.</w:t>
      </w:r>
    </w:p>
    <w:p w:rsidR="00AC29B4" w:rsidRPr="00AC29B4" w:rsidRDefault="00AC29B4" w:rsidP="00AC29B4">
      <w:pPr>
        <w:spacing w:line="360" w:lineRule="auto"/>
        <w:rPr>
          <w:sz w:val="26"/>
          <w:szCs w:val="26"/>
        </w:rPr>
      </w:pPr>
      <w:r w:rsidRPr="00AC29B4">
        <w:rPr>
          <w:sz w:val="26"/>
          <w:szCs w:val="26"/>
        </w:rPr>
        <w:t xml:space="preserve">The radius of the circle is calculated by using a multiple of 2.5 to 3.0 times the </w:t>
      </w:r>
    </w:p>
    <w:p w:rsidR="00AC29B4" w:rsidRPr="00AC29B4" w:rsidRDefault="00AC29B4" w:rsidP="00AC29B4">
      <w:pPr>
        <w:spacing w:line="360" w:lineRule="auto"/>
        <w:rPr>
          <w:sz w:val="26"/>
          <w:szCs w:val="26"/>
        </w:rPr>
      </w:pPr>
      <w:r w:rsidRPr="00AC29B4">
        <w:rPr>
          <w:sz w:val="26"/>
          <w:szCs w:val="26"/>
        </w:rPr>
        <w:t xml:space="preserve">     standard deviation of the within-lab data.</w:t>
      </w:r>
    </w:p>
    <w:p w:rsidR="00AC29B4" w:rsidRPr="00AC29B4" w:rsidRDefault="00AC29B4" w:rsidP="00AC29B4">
      <w:pPr>
        <w:spacing w:line="360" w:lineRule="auto"/>
        <w:rPr>
          <w:sz w:val="26"/>
          <w:szCs w:val="26"/>
        </w:rPr>
      </w:pPr>
      <w:r w:rsidRPr="00AC29B4">
        <w:rPr>
          <w:noProof/>
          <w:sz w:val="26"/>
          <w:szCs w:val="26"/>
          <w:lang w:eastAsia="en-US"/>
        </w:rPr>
        <w:drawing>
          <wp:inline distT="0" distB="0" distL="0" distR="0">
            <wp:extent cx="4686300" cy="3124200"/>
            <wp:effectExtent l="0" t="0" r="0" b="0"/>
            <wp:docPr id="1" name="Picture 1" descr="Pictur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5"/>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686300" cy="3124200"/>
                    </a:xfrm>
                    <a:prstGeom prst="rect">
                      <a:avLst/>
                    </a:prstGeom>
                    <a:noFill/>
                    <a:ln>
                      <a:noFill/>
                    </a:ln>
                  </pic:spPr>
                </pic:pic>
              </a:graphicData>
            </a:graphic>
          </wp:inline>
        </w:drawing>
      </w:r>
    </w:p>
    <w:p w:rsidR="00AA6F40" w:rsidRDefault="00AA6F40">
      <w:pPr>
        <w:rPr>
          <w:sz w:val="26"/>
          <w:szCs w:val="26"/>
        </w:rPr>
      </w:pPr>
    </w:p>
    <w:p w:rsidR="00287662" w:rsidRDefault="00287662">
      <w:pPr>
        <w:rPr>
          <w:sz w:val="26"/>
          <w:szCs w:val="26"/>
        </w:rPr>
      </w:pPr>
    </w:p>
    <w:p w:rsidR="00287662" w:rsidRDefault="00287662">
      <w:pPr>
        <w:rPr>
          <w:sz w:val="26"/>
          <w:szCs w:val="26"/>
        </w:rPr>
      </w:pPr>
    </w:p>
    <w:p w:rsidR="00287662" w:rsidRDefault="00287662">
      <w:pPr>
        <w:rPr>
          <w:sz w:val="26"/>
          <w:szCs w:val="26"/>
        </w:rPr>
      </w:pPr>
    </w:p>
    <w:p w:rsidR="00287662" w:rsidRDefault="00287662">
      <w:pPr>
        <w:rPr>
          <w:sz w:val="26"/>
          <w:szCs w:val="26"/>
        </w:rPr>
      </w:pPr>
    </w:p>
    <w:p w:rsidR="00287662" w:rsidRDefault="00287662">
      <w:pPr>
        <w:rPr>
          <w:sz w:val="26"/>
          <w:szCs w:val="26"/>
        </w:rPr>
      </w:pPr>
    </w:p>
    <w:p w:rsidR="00287662" w:rsidRPr="00843018" w:rsidRDefault="00287662" w:rsidP="00287662">
      <w:pPr>
        <w:spacing w:line="360" w:lineRule="auto"/>
        <w:jc w:val="center"/>
        <w:rPr>
          <w:b/>
          <w:sz w:val="28"/>
          <w:szCs w:val="28"/>
        </w:rPr>
      </w:pPr>
      <w:r w:rsidRPr="00843018">
        <w:rPr>
          <w:b/>
          <w:sz w:val="28"/>
          <w:szCs w:val="28"/>
        </w:rPr>
        <w:t>Theory of Redox Indicators</w:t>
      </w:r>
    </w:p>
    <w:p w:rsidR="00287662" w:rsidRPr="00010D4A" w:rsidRDefault="00287662" w:rsidP="00287662">
      <w:pPr>
        <w:spacing w:line="360" w:lineRule="auto"/>
        <w:jc w:val="both"/>
        <w:rPr>
          <w:sz w:val="26"/>
          <w:szCs w:val="26"/>
        </w:rPr>
      </w:pPr>
      <w:r w:rsidRPr="00010D4A">
        <w:rPr>
          <w:sz w:val="26"/>
          <w:szCs w:val="26"/>
        </w:rPr>
        <w:t>There are mainly three types of indicators used to detect the end point in redox titrations.</w:t>
      </w:r>
    </w:p>
    <w:p w:rsidR="00287662" w:rsidRPr="00010D4A" w:rsidRDefault="00287662" w:rsidP="00287662">
      <w:pPr>
        <w:spacing w:line="360" w:lineRule="auto"/>
        <w:jc w:val="both"/>
        <w:rPr>
          <w:sz w:val="26"/>
          <w:szCs w:val="26"/>
        </w:rPr>
      </w:pPr>
      <w:r w:rsidRPr="00010D4A">
        <w:rPr>
          <w:sz w:val="26"/>
          <w:szCs w:val="26"/>
        </w:rPr>
        <w:t>1. Self Indicators.</w:t>
      </w:r>
    </w:p>
    <w:p w:rsidR="00287662" w:rsidRPr="00010D4A" w:rsidRDefault="00287662" w:rsidP="00287662">
      <w:pPr>
        <w:spacing w:line="360" w:lineRule="auto"/>
        <w:jc w:val="both"/>
        <w:rPr>
          <w:sz w:val="26"/>
          <w:szCs w:val="26"/>
        </w:rPr>
      </w:pPr>
      <w:r w:rsidRPr="00010D4A">
        <w:rPr>
          <w:sz w:val="26"/>
          <w:szCs w:val="26"/>
        </w:rPr>
        <w:t>2. Internal Indicators.</w:t>
      </w:r>
    </w:p>
    <w:p w:rsidR="00287662" w:rsidRPr="00010D4A" w:rsidRDefault="00287662" w:rsidP="00287662">
      <w:pPr>
        <w:spacing w:line="360" w:lineRule="auto"/>
        <w:jc w:val="both"/>
        <w:rPr>
          <w:sz w:val="26"/>
          <w:szCs w:val="26"/>
        </w:rPr>
      </w:pPr>
      <w:r w:rsidRPr="00010D4A">
        <w:rPr>
          <w:sz w:val="26"/>
          <w:szCs w:val="26"/>
        </w:rPr>
        <w:t>3. External Indicators.</w:t>
      </w:r>
    </w:p>
    <w:p w:rsidR="00287662" w:rsidRPr="00093226" w:rsidRDefault="00287662" w:rsidP="00287662">
      <w:pPr>
        <w:spacing w:line="360" w:lineRule="auto"/>
        <w:jc w:val="both"/>
        <w:rPr>
          <w:b/>
          <w:sz w:val="26"/>
          <w:szCs w:val="26"/>
          <w:u w:val="single"/>
        </w:rPr>
      </w:pPr>
      <w:r w:rsidRPr="00093226">
        <w:rPr>
          <w:b/>
          <w:sz w:val="26"/>
          <w:szCs w:val="26"/>
          <w:u w:val="single"/>
        </w:rPr>
        <w:t>1. Self Indicators:</w:t>
      </w:r>
    </w:p>
    <w:p w:rsidR="00287662" w:rsidRPr="00010D4A" w:rsidRDefault="00287662" w:rsidP="00287662">
      <w:pPr>
        <w:spacing w:line="360" w:lineRule="auto"/>
        <w:jc w:val="both"/>
        <w:rPr>
          <w:sz w:val="26"/>
          <w:szCs w:val="26"/>
        </w:rPr>
      </w:pPr>
      <w:r w:rsidRPr="00010D4A">
        <w:rPr>
          <w:sz w:val="26"/>
          <w:szCs w:val="26"/>
        </w:rPr>
        <w:tab/>
        <w:t>If the titrant is highly colored, this may used to detect the end point. For example, a 0.02M potassium permanganate has deep purple in color. A dilute solution of potassium permanganate is pink. The product of its reduction, Mn</w:t>
      </w:r>
      <w:r w:rsidRPr="003447B2">
        <w:rPr>
          <w:sz w:val="26"/>
          <w:szCs w:val="26"/>
          <w:vertAlign w:val="superscript"/>
        </w:rPr>
        <w:t>+2</w:t>
      </w:r>
      <w:r w:rsidRPr="00010D4A">
        <w:rPr>
          <w:sz w:val="26"/>
          <w:szCs w:val="26"/>
        </w:rPr>
        <w:t>, nearly colorless. During a titration with KMnO</w:t>
      </w:r>
      <w:r w:rsidRPr="003447B2">
        <w:rPr>
          <w:sz w:val="26"/>
          <w:szCs w:val="26"/>
          <w:vertAlign w:val="subscript"/>
        </w:rPr>
        <w:t>4</w:t>
      </w:r>
      <w:r w:rsidRPr="00010D4A">
        <w:rPr>
          <w:sz w:val="26"/>
          <w:szCs w:val="26"/>
        </w:rPr>
        <w:t>, the purple color of the MnO</w:t>
      </w:r>
      <w:r w:rsidRPr="003447B2">
        <w:rPr>
          <w:sz w:val="26"/>
          <w:szCs w:val="26"/>
          <w:vertAlign w:val="subscript"/>
        </w:rPr>
        <w:t>4</w:t>
      </w:r>
      <w:r w:rsidRPr="003447B2">
        <w:rPr>
          <w:sz w:val="26"/>
          <w:szCs w:val="26"/>
          <w:vertAlign w:val="superscript"/>
        </w:rPr>
        <w:t>-</w:t>
      </w:r>
      <w:r w:rsidRPr="00010D4A">
        <w:rPr>
          <w:sz w:val="26"/>
          <w:szCs w:val="26"/>
        </w:rPr>
        <w:t xml:space="preserve"> is removed as soon as it is added because it is reduced to Mn</w:t>
      </w:r>
      <w:r w:rsidRPr="003447B2">
        <w:rPr>
          <w:sz w:val="26"/>
          <w:szCs w:val="26"/>
          <w:vertAlign w:val="superscript"/>
        </w:rPr>
        <w:t>+2</w:t>
      </w:r>
      <w:r w:rsidRPr="00010D4A">
        <w:rPr>
          <w:sz w:val="26"/>
          <w:szCs w:val="26"/>
        </w:rPr>
        <w:t>. As the titration complete, if an excess drop of KMnO</w:t>
      </w:r>
      <w:r w:rsidRPr="003447B2">
        <w:rPr>
          <w:sz w:val="26"/>
          <w:szCs w:val="26"/>
          <w:vertAlign w:val="subscript"/>
        </w:rPr>
        <w:t>4</w:t>
      </w:r>
      <w:r w:rsidRPr="00010D4A">
        <w:rPr>
          <w:sz w:val="26"/>
          <w:szCs w:val="26"/>
        </w:rPr>
        <w:t xml:space="preserve"> imparts pink color to the solution, indicating the completion of the reaction.</w:t>
      </w:r>
    </w:p>
    <w:p w:rsidR="00287662" w:rsidRPr="00093226" w:rsidRDefault="00287662" w:rsidP="00287662">
      <w:pPr>
        <w:spacing w:line="360" w:lineRule="auto"/>
        <w:jc w:val="both"/>
        <w:rPr>
          <w:b/>
          <w:sz w:val="26"/>
          <w:szCs w:val="26"/>
          <w:u w:val="single"/>
        </w:rPr>
      </w:pPr>
      <w:r w:rsidRPr="00093226">
        <w:rPr>
          <w:b/>
          <w:sz w:val="26"/>
          <w:szCs w:val="26"/>
          <w:u w:val="single"/>
        </w:rPr>
        <w:t>2. Internal Indicator:</w:t>
      </w:r>
    </w:p>
    <w:p w:rsidR="00E50D71" w:rsidRDefault="00287662" w:rsidP="00287662">
      <w:pPr>
        <w:spacing w:line="360" w:lineRule="auto"/>
        <w:jc w:val="both"/>
        <w:rPr>
          <w:sz w:val="26"/>
          <w:szCs w:val="26"/>
        </w:rPr>
      </w:pPr>
      <w:r w:rsidRPr="00010D4A">
        <w:rPr>
          <w:sz w:val="26"/>
          <w:szCs w:val="26"/>
        </w:rPr>
        <w:tab/>
      </w:r>
      <w:r w:rsidR="00E50D71" w:rsidRPr="00E50D71">
        <w:rPr>
          <w:sz w:val="26"/>
          <w:szCs w:val="26"/>
        </w:rPr>
        <w:t>Highly colored dyes that have the ability to be reduced or oxidized and are weak reducing or oxidizing agents are known as redox indicators. The reduced and oxidized versions have distinct hues. The voltage at a certain titration point will determine the indicator's color and oxidation state.The best redox indicators will show a clear, noticeable color shift and have an oxidation potential that is halfway between the titrated solution and the titrant.</w:t>
      </w:r>
    </w:p>
    <w:p w:rsidR="00287662" w:rsidRDefault="00C131BA" w:rsidP="00287662">
      <w:pPr>
        <w:spacing w:line="360" w:lineRule="auto"/>
        <w:jc w:val="both"/>
        <w:rPr>
          <w:sz w:val="26"/>
          <w:szCs w:val="26"/>
          <w:vertAlign w:val="subscript"/>
        </w:rPr>
      </w:pPr>
      <w:r w:rsidRPr="00C131BA">
        <w:rPr>
          <w:noProof/>
          <w:sz w:val="26"/>
          <w:szCs w:val="26"/>
          <w:lang w:val="en-IN" w:eastAsia="en-IN"/>
        </w:rPr>
        <w:pict>
          <v:line id="Straight Connector 24" o:spid="_x0000_s1046" style="position:absolute;left:0;text-align:left;z-index:251655168;visibility:visible" from="171pt,9.6pt" to="207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">
            <v:stroke startarrow="block" endarrow="block"/>
          </v:line>
        </w:pict>
      </w:r>
      <w:r w:rsidR="00287662" w:rsidRPr="00010D4A">
        <w:rPr>
          <w:sz w:val="26"/>
          <w:szCs w:val="26"/>
        </w:rPr>
        <w:tab/>
      </w:r>
      <w:r w:rsidR="00287662" w:rsidRPr="00010D4A">
        <w:rPr>
          <w:sz w:val="26"/>
          <w:szCs w:val="26"/>
        </w:rPr>
        <w:tab/>
        <w:t>In</w:t>
      </w:r>
      <w:r w:rsidR="00287662" w:rsidRPr="00010D4A">
        <w:rPr>
          <w:sz w:val="26"/>
          <w:szCs w:val="26"/>
          <w:vertAlign w:val="subscript"/>
        </w:rPr>
        <w:t>Ox</w:t>
      </w:r>
      <w:r w:rsidR="00287662" w:rsidRPr="00010D4A">
        <w:rPr>
          <w:sz w:val="26"/>
          <w:szCs w:val="26"/>
        </w:rPr>
        <w:tab/>
        <w:t>+</w:t>
      </w:r>
      <w:r w:rsidR="00287662" w:rsidRPr="00010D4A">
        <w:rPr>
          <w:sz w:val="26"/>
          <w:szCs w:val="26"/>
        </w:rPr>
        <w:tab/>
        <w:t>ne</w:t>
      </w:r>
      <w:r w:rsidR="00287662" w:rsidRPr="00377C6C">
        <w:rPr>
          <w:sz w:val="26"/>
          <w:szCs w:val="26"/>
          <w:vertAlign w:val="superscript"/>
        </w:rPr>
        <w:t>-</w:t>
      </w:r>
      <w:r w:rsidR="00287662" w:rsidRPr="00010D4A">
        <w:rPr>
          <w:sz w:val="26"/>
          <w:szCs w:val="26"/>
        </w:rPr>
        <w:tab/>
      </w:r>
      <w:r w:rsidR="00287662" w:rsidRPr="00010D4A">
        <w:rPr>
          <w:sz w:val="26"/>
          <w:szCs w:val="26"/>
        </w:rPr>
        <w:tab/>
        <w:t>In</w:t>
      </w:r>
      <w:r w:rsidR="00287662" w:rsidRPr="00010D4A">
        <w:rPr>
          <w:sz w:val="26"/>
          <w:szCs w:val="26"/>
          <w:vertAlign w:val="subscript"/>
        </w:rPr>
        <w:t>Red</w:t>
      </w:r>
    </w:p>
    <w:p w:rsidR="00287662" w:rsidRDefault="00287662" w:rsidP="00287662">
      <w:pPr>
        <w:spacing w:line="360" w:lineRule="auto"/>
        <w:jc w:val="both"/>
        <w:rPr>
          <w:sz w:val="26"/>
          <w:szCs w:val="26"/>
          <w:vertAlign w:val="subscript"/>
        </w:rPr>
      </w:pPr>
    </w:p>
    <w:p w:rsidR="00287662" w:rsidRDefault="00287662" w:rsidP="00287662">
      <w:pPr>
        <w:spacing w:line="360" w:lineRule="auto"/>
        <w:jc w:val="both"/>
        <w:rPr>
          <w:sz w:val="26"/>
          <w:szCs w:val="26"/>
        </w:rPr>
      </w:pPr>
      <w:r>
        <w:rPr>
          <w:sz w:val="26"/>
          <w:szCs w:val="26"/>
          <w:vertAlign w:val="subscript"/>
        </w:rPr>
        <w:tab/>
      </w:r>
      <w:r>
        <w:rPr>
          <w:sz w:val="26"/>
          <w:szCs w:val="26"/>
          <w:vertAlign w:val="subscript"/>
        </w:rPr>
        <w:tab/>
      </w:r>
      <w:r>
        <w:object w:dxaOrig="4393" w:dyaOrig="733">
          <v:shape id="_x0000_i1025" type="#_x0000_t75" style="width:219.75pt;height:36.75pt" o:ole="">
            <v:imagedata r:id="rId13" o:title=""/>
          </v:shape>
          <o:OLEObject Type="Embed" ProgID="ChemDraw.Document.6.0" ShapeID="_x0000_i1025" DrawAspect="Content" ObjectID="_1758956962" r:id="rId14"/>
        </w:object>
      </w:r>
    </w:p>
    <w:p w:rsidR="00287662" w:rsidRPr="00843018" w:rsidRDefault="00287662" w:rsidP="00287662">
      <w:pPr>
        <w:spacing w:line="360" w:lineRule="auto"/>
        <w:jc w:val="both"/>
        <w:rPr>
          <w:sz w:val="26"/>
          <w:szCs w:val="26"/>
        </w:rPr>
      </w:pPr>
      <w:r>
        <w:rPr>
          <w:sz w:val="26"/>
          <w:szCs w:val="26"/>
        </w:rPr>
        <w:tab/>
        <w:t>Where E</w:t>
      </w:r>
      <w:r w:rsidRPr="00C40096">
        <w:rPr>
          <w:sz w:val="26"/>
          <w:szCs w:val="26"/>
          <w:vertAlign w:val="superscript"/>
        </w:rPr>
        <w:t>o</w:t>
      </w:r>
      <w:r w:rsidRPr="00C40096">
        <w:rPr>
          <w:sz w:val="26"/>
          <w:szCs w:val="26"/>
          <w:vertAlign w:val="subscript"/>
        </w:rPr>
        <w:t>ind</w:t>
      </w:r>
      <w:r>
        <w:rPr>
          <w:sz w:val="26"/>
          <w:szCs w:val="26"/>
        </w:rPr>
        <w:t xml:space="preserve"> is the standard electrode potential of the indicator. For a sharp color change at the end point, E</w:t>
      </w:r>
      <w:r w:rsidRPr="00C40096">
        <w:rPr>
          <w:sz w:val="26"/>
          <w:szCs w:val="26"/>
          <w:vertAlign w:val="superscript"/>
        </w:rPr>
        <w:t>o</w:t>
      </w:r>
      <w:r w:rsidRPr="00C40096">
        <w:rPr>
          <w:sz w:val="26"/>
          <w:szCs w:val="26"/>
          <w:vertAlign w:val="subscript"/>
        </w:rPr>
        <w:t>ind</w:t>
      </w:r>
      <w:r>
        <w:rPr>
          <w:sz w:val="26"/>
          <w:szCs w:val="26"/>
        </w:rPr>
        <w:t>should differ by about at least 0.15V form the standard potential of the other system involved in the reaction.</w:t>
      </w:r>
    </w:p>
    <w:p w:rsidR="00287662" w:rsidRPr="00843018" w:rsidRDefault="00287662" w:rsidP="00287662">
      <w:pPr>
        <w:spacing w:line="360" w:lineRule="auto"/>
        <w:jc w:val="both"/>
        <w:rPr>
          <w:b/>
          <w:sz w:val="26"/>
          <w:szCs w:val="26"/>
          <w:u w:val="single"/>
        </w:rPr>
      </w:pPr>
      <w:r w:rsidRPr="00843018">
        <w:rPr>
          <w:b/>
          <w:sz w:val="26"/>
          <w:szCs w:val="26"/>
          <w:u w:val="single"/>
        </w:rPr>
        <w:lastRenderedPageBreak/>
        <w:t>Examples</w:t>
      </w:r>
    </w:p>
    <w:p w:rsidR="00287662" w:rsidRPr="00093226" w:rsidRDefault="00287662" w:rsidP="00287662">
      <w:pPr>
        <w:spacing w:line="360" w:lineRule="auto"/>
        <w:jc w:val="both"/>
        <w:rPr>
          <w:b/>
          <w:sz w:val="26"/>
          <w:szCs w:val="26"/>
          <w:u w:val="single"/>
        </w:rPr>
      </w:pPr>
      <w:r w:rsidRPr="00093226">
        <w:rPr>
          <w:b/>
          <w:sz w:val="26"/>
          <w:szCs w:val="26"/>
          <w:u w:val="single"/>
        </w:rPr>
        <w:t>Ferroin Indicator {1,10-Phenanthroline Iron(II) complex}:</w:t>
      </w:r>
    </w:p>
    <w:p w:rsidR="00287662" w:rsidRDefault="00287662" w:rsidP="00287662">
      <w:pPr>
        <w:spacing w:line="360" w:lineRule="auto"/>
        <w:ind w:firstLine="720"/>
        <w:jc w:val="both"/>
        <w:rPr>
          <w:sz w:val="26"/>
          <w:szCs w:val="26"/>
        </w:rPr>
      </w:pPr>
      <w:r>
        <w:rPr>
          <w:sz w:val="26"/>
          <w:szCs w:val="26"/>
        </w:rPr>
        <w:t>Ferroin is one of the best redox indicators. The base 1,10-Phenanthroline combines readily in a solution with Iron(II) salt in the molecular ratio 3:1 forming the intensively red 1,10-Phenanthroline Iron(II) complex ion(Ferroin).  With strong oxidizing agents, the Iron (II) is oxidized to form Iron (III) complex (Ferrin) which has a pale blue color.</w:t>
      </w:r>
    </w:p>
    <w:p w:rsidR="00287662" w:rsidRDefault="00C131BA" w:rsidP="00287662">
      <w:pPr>
        <w:spacing w:line="360" w:lineRule="auto"/>
        <w:jc w:val="both"/>
        <w:rPr>
          <w:sz w:val="26"/>
          <w:szCs w:val="26"/>
        </w:rPr>
      </w:pPr>
      <w:r w:rsidRPr="00C131BA">
        <w:rPr>
          <w:noProof/>
          <w:sz w:val="26"/>
          <w:szCs w:val="26"/>
          <w:lang w:val="en-IN" w:eastAsia="en-IN"/>
        </w:rPr>
        <w:pict>
          <v:line id="Straight Connector 23" o:spid="_x0000_s1044" style="position:absolute;left:0;text-align:left;z-index:251656192;visibility:visible" from="162pt,7.95pt" to="1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">
            <v:stroke endarrow="block"/>
          </v:line>
        </w:pict>
      </w:r>
      <w:r w:rsidR="00287662">
        <w:rPr>
          <w:sz w:val="26"/>
          <w:szCs w:val="26"/>
        </w:rPr>
        <w:tab/>
        <w:t>[Fe (C</w:t>
      </w:r>
      <w:r w:rsidR="00287662" w:rsidRPr="00377C6C">
        <w:rPr>
          <w:sz w:val="26"/>
          <w:szCs w:val="26"/>
          <w:vertAlign w:val="subscript"/>
        </w:rPr>
        <w:t>12</w:t>
      </w:r>
      <w:r w:rsidR="00287662">
        <w:rPr>
          <w:sz w:val="26"/>
          <w:szCs w:val="26"/>
        </w:rPr>
        <w:t>H</w:t>
      </w:r>
      <w:r w:rsidR="00287662" w:rsidRPr="00377C6C">
        <w:rPr>
          <w:sz w:val="26"/>
          <w:szCs w:val="26"/>
          <w:vertAlign w:val="subscript"/>
        </w:rPr>
        <w:t>8</w:t>
      </w:r>
      <w:r w:rsidR="00287662">
        <w:rPr>
          <w:sz w:val="26"/>
          <w:szCs w:val="26"/>
        </w:rPr>
        <w:t>N</w:t>
      </w:r>
      <w:r w:rsidR="00287662" w:rsidRPr="00377C6C">
        <w:rPr>
          <w:sz w:val="26"/>
          <w:szCs w:val="26"/>
          <w:vertAlign w:val="subscript"/>
        </w:rPr>
        <w:t>2</w:t>
      </w:r>
      <w:r w:rsidR="00287662">
        <w:rPr>
          <w:sz w:val="26"/>
          <w:szCs w:val="26"/>
        </w:rPr>
        <w:t>)</w:t>
      </w:r>
      <w:r w:rsidR="00287662" w:rsidRPr="00377C6C">
        <w:rPr>
          <w:sz w:val="26"/>
          <w:szCs w:val="26"/>
          <w:vertAlign w:val="subscript"/>
        </w:rPr>
        <w:t>3</w:t>
      </w:r>
      <w:r w:rsidR="00287662">
        <w:rPr>
          <w:sz w:val="26"/>
          <w:szCs w:val="26"/>
        </w:rPr>
        <w:t>]</w:t>
      </w:r>
      <w:r w:rsidR="00287662" w:rsidRPr="00377C6C">
        <w:rPr>
          <w:sz w:val="26"/>
          <w:szCs w:val="26"/>
          <w:vertAlign w:val="superscript"/>
        </w:rPr>
        <w:t>+2</w:t>
      </w:r>
      <w:r w:rsidR="00287662">
        <w:rPr>
          <w:sz w:val="26"/>
          <w:szCs w:val="26"/>
        </w:rPr>
        <w:tab/>
      </w:r>
      <w:r w:rsidR="00287662">
        <w:rPr>
          <w:sz w:val="26"/>
          <w:szCs w:val="26"/>
        </w:rPr>
        <w:tab/>
      </w:r>
      <w:r w:rsidR="00287662">
        <w:rPr>
          <w:sz w:val="26"/>
          <w:szCs w:val="26"/>
        </w:rPr>
        <w:tab/>
        <w:t>[Fe (C</w:t>
      </w:r>
      <w:r w:rsidR="00287662" w:rsidRPr="00377C6C">
        <w:rPr>
          <w:sz w:val="26"/>
          <w:szCs w:val="26"/>
          <w:vertAlign w:val="subscript"/>
        </w:rPr>
        <w:t>12</w:t>
      </w:r>
      <w:r w:rsidR="00287662">
        <w:rPr>
          <w:sz w:val="26"/>
          <w:szCs w:val="26"/>
        </w:rPr>
        <w:t>H</w:t>
      </w:r>
      <w:r w:rsidR="00287662" w:rsidRPr="00377C6C">
        <w:rPr>
          <w:sz w:val="26"/>
          <w:szCs w:val="26"/>
          <w:vertAlign w:val="subscript"/>
        </w:rPr>
        <w:t>8</w:t>
      </w:r>
      <w:r w:rsidR="00287662">
        <w:rPr>
          <w:sz w:val="26"/>
          <w:szCs w:val="26"/>
        </w:rPr>
        <w:t>N</w:t>
      </w:r>
      <w:r w:rsidR="00287662" w:rsidRPr="00377C6C">
        <w:rPr>
          <w:sz w:val="26"/>
          <w:szCs w:val="26"/>
          <w:vertAlign w:val="subscript"/>
        </w:rPr>
        <w:t>2</w:t>
      </w:r>
      <w:r w:rsidR="00287662">
        <w:rPr>
          <w:sz w:val="26"/>
          <w:szCs w:val="26"/>
        </w:rPr>
        <w:t>)</w:t>
      </w:r>
      <w:r w:rsidR="00287662" w:rsidRPr="00377C6C">
        <w:rPr>
          <w:sz w:val="26"/>
          <w:szCs w:val="26"/>
          <w:vertAlign w:val="subscript"/>
        </w:rPr>
        <w:t>3</w:t>
      </w:r>
      <w:r w:rsidR="00287662">
        <w:rPr>
          <w:sz w:val="26"/>
          <w:szCs w:val="26"/>
        </w:rPr>
        <w:t>]</w:t>
      </w:r>
      <w:r w:rsidR="00287662" w:rsidRPr="00377C6C">
        <w:rPr>
          <w:sz w:val="26"/>
          <w:szCs w:val="26"/>
          <w:vertAlign w:val="superscript"/>
        </w:rPr>
        <w:t>+3</w:t>
      </w:r>
      <w:r w:rsidR="00287662">
        <w:rPr>
          <w:sz w:val="26"/>
          <w:szCs w:val="26"/>
        </w:rPr>
        <w:tab/>
        <w:t>+  e</w:t>
      </w:r>
      <w:r w:rsidR="00287662" w:rsidRPr="00377C6C">
        <w:rPr>
          <w:sz w:val="26"/>
          <w:szCs w:val="26"/>
          <w:vertAlign w:val="superscript"/>
        </w:rPr>
        <w:t>-</w:t>
      </w:r>
      <w:r w:rsidR="00287662">
        <w:rPr>
          <w:sz w:val="26"/>
          <w:szCs w:val="26"/>
        </w:rPr>
        <w:tab/>
      </w:r>
    </w:p>
    <w:p w:rsidR="00287662" w:rsidRDefault="00287662" w:rsidP="00287662">
      <w:pPr>
        <w:spacing w:line="360" w:lineRule="auto"/>
        <w:jc w:val="both"/>
        <w:rPr>
          <w:sz w:val="26"/>
          <w:szCs w:val="26"/>
        </w:rPr>
      </w:pPr>
      <w:r>
        <w:rPr>
          <w:sz w:val="26"/>
          <w:szCs w:val="26"/>
        </w:rPr>
        <w:tab/>
        <w:t>Deep red (Reduced form)</w:t>
      </w:r>
      <w:r>
        <w:rPr>
          <w:sz w:val="26"/>
          <w:szCs w:val="26"/>
        </w:rPr>
        <w:tab/>
      </w:r>
      <w:r>
        <w:rPr>
          <w:sz w:val="26"/>
          <w:szCs w:val="26"/>
        </w:rPr>
        <w:tab/>
        <w:t>Pale blue (Oxidized form)</w:t>
      </w:r>
    </w:p>
    <w:p w:rsidR="00287662" w:rsidRDefault="00287662" w:rsidP="00287662">
      <w:pPr>
        <w:spacing w:line="360" w:lineRule="auto"/>
        <w:jc w:val="both"/>
        <w:rPr>
          <w:sz w:val="26"/>
          <w:szCs w:val="26"/>
        </w:rPr>
      </w:pPr>
      <w:r>
        <w:rPr>
          <w:sz w:val="26"/>
          <w:szCs w:val="26"/>
        </w:rPr>
        <w:tab/>
        <w:t>Standard redox potential for this indicator is +1.14V. Formal potential is +1.06V in 1M HCl solution. The color change occurs at 1.12V because, the color of the reduced form is so much more intense than that of oxidized form.</w:t>
      </w:r>
    </w:p>
    <w:p w:rsidR="00287662" w:rsidRDefault="00287662" w:rsidP="00287662">
      <w:pPr>
        <w:spacing w:line="360" w:lineRule="auto"/>
        <w:jc w:val="both"/>
        <w:rPr>
          <w:sz w:val="26"/>
          <w:szCs w:val="26"/>
        </w:rPr>
      </w:pPr>
    </w:p>
    <w:p w:rsidR="00287662" w:rsidRDefault="00287662" w:rsidP="00287662">
      <w:pPr>
        <w:spacing w:line="360" w:lineRule="auto"/>
        <w:jc w:val="both"/>
        <w:rPr>
          <w:sz w:val="26"/>
          <w:szCs w:val="26"/>
        </w:rPr>
      </w:pPr>
    </w:p>
    <w:p w:rsidR="00287662" w:rsidRPr="00093226" w:rsidRDefault="00287662" w:rsidP="00287662">
      <w:pPr>
        <w:spacing w:line="360" w:lineRule="auto"/>
        <w:jc w:val="both"/>
        <w:rPr>
          <w:b/>
          <w:sz w:val="26"/>
          <w:szCs w:val="26"/>
          <w:u w:val="single"/>
        </w:rPr>
      </w:pPr>
      <w:r w:rsidRPr="00093226">
        <w:rPr>
          <w:b/>
          <w:sz w:val="26"/>
          <w:szCs w:val="26"/>
          <w:u w:val="single"/>
        </w:rPr>
        <w:t>Importance:</w:t>
      </w:r>
    </w:p>
    <w:p w:rsidR="00287662" w:rsidRDefault="00287662" w:rsidP="00287662">
      <w:pPr>
        <w:spacing w:line="360" w:lineRule="auto"/>
        <w:jc w:val="both"/>
        <w:rPr>
          <w:sz w:val="26"/>
          <w:szCs w:val="26"/>
        </w:rPr>
      </w:pPr>
      <w:r>
        <w:rPr>
          <w:sz w:val="26"/>
          <w:szCs w:val="26"/>
        </w:rPr>
        <w:tab/>
        <w:t>The indicator has great value in the titration of Iron (II) salts and other substances with Ce(IV) Sulphate solutions.</w:t>
      </w:r>
    </w:p>
    <w:p w:rsidR="00287662" w:rsidRPr="00093226" w:rsidRDefault="00287662" w:rsidP="00287662">
      <w:pPr>
        <w:spacing w:line="360" w:lineRule="auto"/>
        <w:jc w:val="both"/>
        <w:rPr>
          <w:b/>
          <w:sz w:val="26"/>
          <w:szCs w:val="26"/>
          <w:u w:val="single"/>
        </w:rPr>
      </w:pPr>
      <w:r w:rsidRPr="00093226">
        <w:rPr>
          <w:b/>
          <w:sz w:val="26"/>
          <w:szCs w:val="26"/>
          <w:u w:val="single"/>
        </w:rPr>
        <w:t>Example:</w:t>
      </w:r>
    </w:p>
    <w:p w:rsidR="00287662" w:rsidRDefault="00287662" w:rsidP="00287662">
      <w:pPr>
        <w:spacing w:line="360" w:lineRule="auto"/>
        <w:jc w:val="both"/>
        <w:rPr>
          <w:sz w:val="26"/>
          <w:szCs w:val="26"/>
        </w:rPr>
      </w:pPr>
      <w:r>
        <w:rPr>
          <w:sz w:val="26"/>
          <w:szCs w:val="26"/>
        </w:rPr>
        <w:tab/>
        <w:t>Consider the titration of the 0.1M Iron (II) ion with 0.1M Ce(IV) solution and the equivalence point is at 1.10V. Ferroin changes form deep red to pale blue at the redox potential of 1.12V. The indicator will there fore present in reduced form after the addition of 0.1% excess of Ce(IV) Sulphate solution. The potential raises to 1.24V and the indicator is oxidized to pale blue form.</w:t>
      </w:r>
    </w:p>
    <w:p w:rsidR="00287662" w:rsidRDefault="00287662" w:rsidP="00287662">
      <w:pPr>
        <w:spacing w:line="360" w:lineRule="auto"/>
        <w:jc w:val="both"/>
        <w:rPr>
          <w:sz w:val="26"/>
          <w:szCs w:val="26"/>
        </w:rPr>
      </w:pPr>
      <w:r>
        <w:rPr>
          <w:sz w:val="26"/>
          <w:szCs w:val="26"/>
        </w:rPr>
        <w:tab/>
        <w:t>The standard potential of the ferroin can be modified considerably by the introduction of various substituents in the 1,10-Phenanthroline nucleus. The most important substituted ferroin is,</w:t>
      </w:r>
    </w:p>
    <w:p w:rsidR="00287662" w:rsidRDefault="00287662" w:rsidP="00287662">
      <w:pPr>
        <w:spacing w:line="360" w:lineRule="auto"/>
        <w:jc w:val="both"/>
        <w:rPr>
          <w:sz w:val="26"/>
          <w:szCs w:val="26"/>
        </w:rPr>
      </w:pPr>
      <w:r>
        <w:rPr>
          <w:sz w:val="26"/>
          <w:szCs w:val="26"/>
        </w:rPr>
        <w:t>1) 5-Nitro,1,10-Phenanthroline Iron(II) Sulphate(Nitro Ferroin)</w:t>
      </w:r>
      <w:r>
        <w:rPr>
          <w:sz w:val="26"/>
          <w:szCs w:val="26"/>
        </w:rPr>
        <w:tab/>
        <w:t>E</w:t>
      </w:r>
      <w:r w:rsidRPr="00480393">
        <w:rPr>
          <w:sz w:val="26"/>
          <w:szCs w:val="26"/>
          <w:vertAlign w:val="superscript"/>
        </w:rPr>
        <w:t>0</w:t>
      </w:r>
      <w:r>
        <w:rPr>
          <w:sz w:val="26"/>
          <w:szCs w:val="26"/>
        </w:rPr>
        <w:t>=1.25V</w:t>
      </w:r>
    </w:p>
    <w:p w:rsidR="00287662" w:rsidRDefault="00287662" w:rsidP="00287662">
      <w:pPr>
        <w:spacing w:line="360" w:lineRule="auto"/>
        <w:rPr>
          <w:sz w:val="26"/>
          <w:szCs w:val="26"/>
        </w:rPr>
      </w:pPr>
      <w:r>
        <w:rPr>
          <w:sz w:val="26"/>
          <w:szCs w:val="26"/>
        </w:rPr>
        <w:t>2)4,7-dimethyl-1,10-Phananthroline Iron(II)Sulphate (Dimethly Ferroin) E</w:t>
      </w:r>
      <w:r w:rsidRPr="00480393">
        <w:rPr>
          <w:sz w:val="26"/>
          <w:szCs w:val="26"/>
          <w:vertAlign w:val="superscript"/>
        </w:rPr>
        <w:t>0</w:t>
      </w:r>
      <w:r>
        <w:rPr>
          <w:sz w:val="26"/>
          <w:szCs w:val="26"/>
        </w:rPr>
        <w:t>=0.85V</w:t>
      </w:r>
    </w:p>
    <w:p w:rsidR="00287662" w:rsidRPr="00093226" w:rsidRDefault="00287662" w:rsidP="00287662">
      <w:pPr>
        <w:spacing w:line="360" w:lineRule="auto"/>
        <w:jc w:val="both"/>
        <w:rPr>
          <w:b/>
          <w:sz w:val="26"/>
          <w:szCs w:val="26"/>
          <w:u w:val="single"/>
        </w:rPr>
      </w:pPr>
      <w:r w:rsidRPr="00093226">
        <w:rPr>
          <w:b/>
          <w:sz w:val="26"/>
          <w:szCs w:val="26"/>
          <w:u w:val="single"/>
        </w:rPr>
        <w:t>Diphenyl Amine Indicator:</w:t>
      </w:r>
    </w:p>
    <w:p w:rsidR="00287662" w:rsidRDefault="00287662" w:rsidP="00287662">
      <w:pPr>
        <w:spacing w:line="360" w:lineRule="auto"/>
        <w:jc w:val="both"/>
        <w:rPr>
          <w:sz w:val="26"/>
          <w:szCs w:val="26"/>
        </w:rPr>
      </w:pPr>
      <w:r>
        <w:rPr>
          <w:sz w:val="26"/>
          <w:szCs w:val="26"/>
        </w:rPr>
        <w:lastRenderedPageBreak/>
        <w:tab/>
        <w:t>Diphenyl amine in the presence of H</w:t>
      </w:r>
      <w:r w:rsidRPr="00480393">
        <w:rPr>
          <w:sz w:val="26"/>
          <w:szCs w:val="26"/>
          <w:vertAlign w:val="subscript"/>
        </w:rPr>
        <w:t>3</w:t>
      </w:r>
      <w:r>
        <w:rPr>
          <w:sz w:val="26"/>
          <w:szCs w:val="26"/>
        </w:rPr>
        <w:t>PO</w:t>
      </w:r>
      <w:r w:rsidRPr="00480393">
        <w:rPr>
          <w:sz w:val="26"/>
          <w:szCs w:val="26"/>
          <w:vertAlign w:val="subscript"/>
        </w:rPr>
        <w:t>4</w:t>
      </w:r>
      <w:r>
        <w:rPr>
          <w:sz w:val="26"/>
          <w:szCs w:val="26"/>
        </w:rPr>
        <w:t xml:space="preserve"> is the most important widely used internal indicator. It is colorless in the reduced form and violet blue in the oxidized form.</w:t>
      </w:r>
    </w:p>
    <w:p w:rsidR="00287662" w:rsidRDefault="00287662" w:rsidP="00287662">
      <w:pPr>
        <w:spacing w:line="360" w:lineRule="auto"/>
        <w:jc w:val="both"/>
        <w:rPr>
          <w:sz w:val="26"/>
          <w:szCs w:val="26"/>
        </w:rPr>
      </w:pPr>
    </w:p>
    <w:p w:rsidR="00287662" w:rsidRDefault="00287662" w:rsidP="00287662">
      <w:pPr>
        <w:spacing w:line="360" w:lineRule="auto"/>
        <w:jc w:val="both"/>
      </w:pPr>
      <w:r>
        <w:object w:dxaOrig="8543" w:dyaOrig="3165">
          <v:shape id="_x0000_i1026" type="#_x0000_t75" style="width:427.5pt;height:158.25pt" o:ole="">
            <v:imagedata r:id="rId15" o:title=""/>
          </v:shape>
          <o:OLEObject Type="Embed" ProgID="ChemDraw.Document.6.0" ShapeID="_x0000_i1026" DrawAspect="Content" ObjectID="_1758956963" r:id="rId16"/>
        </w:object>
      </w:r>
    </w:p>
    <w:p w:rsidR="00287662" w:rsidRPr="00480393" w:rsidRDefault="00287662" w:rsidP="00287662">
      <w:pPr>
        <w:spacing w:line="360" w:lineRule="auto"/>
        <w:ind w:firstLine="720"/>
        <w:jc w:val="both"/>
        <w:rPr>
          <w:sz w:val="26"/>
          <w:szCs w:val="26"/>
        </w:rPr>
      </w:pPr>
      <w:r w:rsidRPr="00480393">
        <w:rPr>
          <w:sz w:val="26"/>
          <w:szCs w:val="26"/>
        </w:rPr>
        <w:t>When dichromate solution is added to acidic ferrous salt solution containing phosphoric acid and DPA the ferrous ions are oxidized to ferric</w:t>
      </w:r>
      <w:r>
        <w:rPr>
          <w:sz w:val="26"/>
          <w:szCs w:val="26"/>
        </w:rPr>
        <w:t xml:space="preserve"> ions which are then complexed with </w:t>
      </w:r>
      <w:r w:rsidRPr="00480393">
        <w:rPr>
          <w:sz w:val="26"/>
          <w:szCs w:val="26"/>
        </w:rPr>
        <w:t>H</w:t>
      </w:r>
      <w:r w:rsidRPr="00CF26E3">
        <w:rPr>
          <w:sz w:val="26"/>
          <w:szCs w:val="26"/>
          <w:vertAlign w:val="subscript"/>
        </w:rPr>
        <w:t>3</w:t>
      </w:r>
      <w:r w:rsidRPr="00480393">
        <w:rPr>
          <w:sz w:val="26"/>
          <w:szCs w:val="26"/>
        </w:rPr>
        <w:t>PO</w:t>
      </w:r>
      <w:r w:rsidRPr="00CF26E3">
        <w:rPr>
          <w:sz w:val="26"/>
          <w:szCs w:val="26"/>
          <w:vertAlign w:val="subscript"/>
        </w:rPr>
        <w:t>4</w:t>
      </w:r>
      <w:r w:rsidRPr="00480393">
        <w:rPr>
          <w:sz w:val="26"/>
          <w:szCs w:val="26"/>
        </w:rPr>
        <w:t>.</w:t>
      </w:r>
    </w:p>
    <w:p w:rsidR="00287662" w:rsidRDefault="00287662" w:rsidP="00287662">
      <w:pPr>
        <w:spacing w:line="360" w:lineRule="auto"/>
        <w:jc w:val="both"/>
        <w:rPr>
          <w:sz w:val="26"/>
          <w:szCs w:val="26"/>
        </w:rPr>
      </w:pPr>
      <w:r w:rsidRPr="00480393">
        <w:rPr>
          <w:sz w:val="26"/>
          <w:szCs w:val="26"/>
        </w:rPr>
        <w:tab/>
        <w:t xml:space="preserve">If ferrous ions are free, they would have oxidized DPA before the end point, imparting blue colour to the solution. When </w:t>
      </w:r>
      <w:r>
        <w:rPr>
          <w:sz w:val="26"/>
          <w:szCs w:val="26"/>
        </w:rPr>
        <w:t>all</w:t>
      </w:r>
      <w:r w:rsidRPr="00480393">
        <w:rPr>
          <w:sz w:val="26"/>
          <w:szCs w:val="26"/>
        </w:rPr>
        <w:t xml:space="preserve"> the Iron (</w:t>
      </w:r>
      <w:r>
        <w:rPr>
          <w:sz w:val="26"/>
          <w:szCs w:val="26"/>
        </w:rPr>
        <w:t>II) ions are oxidi</w:t>
      </w:r>
      <w:r w:rsidRPr="00480393">
        <w:rPr>
          <w:sz w:val="26"/>
          <w:szCs w:val="26"/>
        </w:rPr>
        <w:t>zed to Iron (III) ions which are complexed with H</w:t>
      </w:r>
      <w:r w:rsidRPr="00CF26E3">
        <w:rPr>
          <w:sz w:val="26"/>
          <w:szCs w:val="26"/>
          <w:vertAlign w:val="subscript"/>
        </w:rPr>
        <w:t>3</w:t>
      </w:r>
      <w:r w:rsidRPr="00480393">
        <w:rPr>
          <w:sz w:val="26"/>
          <w:szCs w:val="26"/>
        </w:rPr>
        <w:t>PO</w:t>
      </w:r>
      <w:r w:rsidRPr="00CF26E3">
        <w:rPr>
          <w:sz w:val="26"/>
          <w:szCs w:val="26"/>
          <w:vertAlign w:val="subscript"/>
        </w:rPr>
        <w:t>4</w:t>
      </w:r>
      <w:r>
        <w:rPr>
          <w:sz w:val="26"/>
          <w:szCs w:val="26"/>
        </w:rPr>
        <w:t>, a</w:t>
      </w:r>
      <w:r w:rsidRPr="00480393">
        <w:rPr>
          <w:sz w:val="26"/>
          <w:szCs w:val="26"/>
        </w:rPr>
        <w:t>ddition of a drop of K</w:t>
      </w:r>
      <w:r w:rsidRPr="00CF26E3">
        <w:rPr>
          <w:sz w:val="26"/>
          <w:szCs w:val="26"/>
          <w:vertAlign w:val="subscript"/>
        </w:rPr>
        <w:t>2</w:t>
      </w:r>
      <w:r w:rsidRPr="00480393">
        <w:rPr>
          <w:sz w:val="26"/>
          <w:szCs w:val="26"/>
        </w:rPr>
        <w:t>Cr</w:t>
      </w:r>
      <w:r w:rsidRPr="00CF26E3">
        <w:rPr>
          <w:sz w:val="26"/>
          <w:szCs w:val="26"/>
          <w:vertAlign w:val="subscript"/>
        </w:rPr>
        <w:t>2</w:t>
      </w:r>
      <w:r w:rsidRPr="00480393">
        <w:rPr>
          <w:sz w:val="26"/>
          <w:szCs w:val="26"/>
        </w:rPr>
        <w:t>O</w:t>
      </w:r>
      <w:r w:rsidRPr="00CF26E3">
        <w:rPr>
          <w:sz w:val="26"/>
          <w:szCs w:val="26"/>
          <w:vertAlign w:val="subscript"/>
        </w:rPr>
        <w:t>7</w:t>
      </w:r>
      <w:r w:rsidRPr="00480393">
        <w:rPr>
          <w:sz w:val="26"/>
          <w:szCs w:val="26"/>
        </w:rPr>
        <w:t xml:space="preserve"> will oxidize DPA producing a distinct violet blue colo</w:t>
      </w:r>
      <w:r>
        <w:rPr>
          <w:sz w:val="26"/>
          <w:szCs w:val="26"/>
        </w:rPr>
        <w:t>ur. The reduction potential of the DPA and DPB system is +0.76V.</w:t>
      </w:r>
    </w:p>
    <w:p w:rsidR="00287662" w:rsidRPr="00093226" w:rsidRDefault="00287662" w:rsidP="00287662">
      <w:pPr>
        <w:spacing w:line="360" w:lineRule="auto"/>
        <w:jc w:val="both"/>
        <w:rPr>
          <w:b/>
          <w:sz w:val="26"/>
          <w:szCs w:val="26"/>
          <w:u w:val="single"/>
        </w:rPr>
      </w:pPr>
      <w:r w:rsidRPr="00093226">
        <w:rPr>
          <w:b/>
          <w:sz w:val="26"/>
          <w:szCs w:val="26"/>
          <w:u w:val="single"/>
        </w:rPr>
        <w:t>Disadvantages:</w:t>
      </w:r>
    </w:p>
    <w:p w:rsidR="00287662" w:rsidRDefault="00287662" w:rsidP="00287662">
      <w:pPr>
        <w:spacing w:line="360" w:lineRule="auto"/>
        <w:jc w:val="both"/>
        <w:rPr>
          <w:sz w:val="26"/>
          <w:szCs w:val="26"/>
        </w:rPr>
      </w:pPr>
      <w:r>
        <w:rPr>
          <w:sz w:val="26"/>
          <w:szCs w:val="26"/>
        </w:rPr>
        <w:tab/>
        <w:t>The disadvantage of DPA and DPB is its solubility, it is slightly soluble in water and hence it can be employed as 1% solution in conc.H</w:t>
      </w:r>
      <w:r w:rsidRPr="003D78DD">
        <w:rPr>
          <w:sz w:val="26"/>
          <w:szCs w:val="26"/>
          <w:vertAlign w:val="subscript"/>
        </w:rPr>
        <w:t>2</w:t>
      </w:r>
      <w:r>
        <w:rPr>
          <w:sz w:val="26"/>
          <w:szCs w:val="26"/>
        </w:rPr>
        <w:t>SO</w:t>
      </w:r>
      <w:r w:rsidRPr="003D78DD">
        <w:rPr>
          <w:sz w:val="26"/>
          <w:szCs w:val="26"/>
          <w:vertAlign w:val="subscript"/>
        </w:rPr>
        <w:t>4</w:t>
      </w:r>
      <w:r>
        <w:rPr>
          <w:sz w:val="26"/>
          <w:szCs w:val="26"/>
        </w:rPr>
        <w:t>. This has been overcome by the use of salt as Ba or Na Diphenyl Amine Sulphonate, which is employed in 0.2% aqueous solution. The redox potential is slightly higher (0.85V) in 0.5M H</w:t>
      </w:r>
      <w:r w:rsidRPr="003A3B8B">
        <w:rPr>
          <w:sz w:val="26"/>
          <w:szCs w:val="26"/>
          <w:vertAlign w:val="subscript"/>
        </w:rPr>
        <w:t>2</w:t>
      </w:r>
      <w:r>
        <w:rPr>
          <w:sz w:val="26"/>
          <w:szCs w:val="26"/>
        </w:rPr>
        <w:t>SO</w:t>
      </w:r>
      <w:r w:rsidRPr="003A3B8B">
        <w:rPr>
          <w:sz w:val="26"/>
          <w:szCs w:val="26"/>
          <w:vertAlign w:val="subscript"/>
        </w:rPr>
        <w:t>4</w:t>
      </w:r>
      <w:r>
        <w:rPr>
          <w:sz w:val="26"/>
          <w:szCs w:val="26"/>
        </w:rPr>
        <w:t xml:space="preserve"> and the oxidized form has a reddish violet colour.  </w:t>
      </w:r>
    </w:p>
    <w:p w:rsidR="00287662" w:rsidRDefault="00287662" w:rsidP="00287662">
      <w:pPr>
        <w:spacing w:line="360" w:lineRule="auto"/>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2"/>
        <w:gridCol w:w="1856"/>
        <w:gridCol w:w="1697"/>
        <w:gridCol w:w="1942"/>
      </w:tblGrid>
      <w:tr w:rsidR="00287662" w:rsidRPr="00843018" w:rsidTr="00AA6F40">
        <w:trPr>
          <w:trHeight w:val="450"/>
        </w:trPr>
        <w:tc>
          <w:tcPr>
            <w:tcW w:w="0" w:type="auto"/>
            <w:vMerge w:val="restart"/>
          </w:tcPr>
          <w:p w:rsidR="00287662" w:rsidRPr="00843018" w:rsidRDefault="00287662" w:rsidP="00AA6F40">
            <w:pPr>
              <w:spacing w:line="360" w:lineRule="auto"/>
              <w:jc w:val="both"/>
              <w:rPr>
                <w:sz w:val="26"/>
                <w:szCs w:val="26"/>
              </w:rPr>
            </w:pPr>
          </w:p>
          <w:p w:rsidR="00287662" w:rsidRPr="00843018" w:rsidRDefault="00287662" w:rsidP="00AA6F40">
            <w:pPr>
              <w:spacing w:line="360" w:lineRule="auto"/>
              <w:jc w:val="both"/>
              <w:rPr>
                <w:sz w:val="26"/>
                <w:szCs w:val="26"/>
              </w:rPr>
            </w:pPr>
            <w:r w:rsidRPr="00843018">
              <w:rPr>
                <w:sz w:val="26"/>
                <w:szCs w:val="26"/>
              </w:rPr>
              <w:t>Indicator</w:t>
            </w:r>
          </w:p>
        </w:tc>
        <w:tc>
          <w:tcPr>
            <w:tcW w:w="0" w:type="auto"/>
            <w:gridSpan w:val="2"/>
          </w:tcPr>
          <w:p w:rsidR="00287662" w:rsidRPr="00843018" w:rsidRDefault="00287662" w:rsidP="00AA6F40">
            <w:pPr>
              <w:spacing w:line="360" w:lineRule="auto"/>
              <w:jc w:val="both"/>
              <w:rPr>
                <w:sz w:val="26"/>
                <w:szCs w:val="26"/>
              </w:rPr>
            </w:pPr>
            <w:r w:rsidRPr="00843018">
              <w:rPr>
                <w:sz w:val="26"/>
                <w:szCs w:val="26"/>
              </w:rPr>
              <w:t xml:space="preserve">                Colour change</w:t>
            </w:r>
          </w:p>
        </w:tc>
        <w:tc>
          <w:tcPr>
            <w:tcW w:w="0" w:type="auto"/>
            <w:vMerge w:val="restart"/>
          </w:tcPr>
          <w:p w:rsidR="00287662" w:rsidRPr="00843018" w:rsidRDefault="00287662" w:rsidP="00AA6F40">
            <w:pPr>
              <w:spacing w:line="360" w:lineRule="auto"/>
              <w:jc w:val="both"/>
              <w:rPr>
                <w:sz w:val="26"/>
                <w:szCs w:val="26"/>
              </w:rPr>
            </w:pPr>
          </w:p>
          <w:p w:rsidR="00287662" w:rsidRPr="00843018" w:rsidRDefault="00287662" w:rsidP="00AA6F40">
            <w:pPr>
              <w:spacing w:line="360" w:lineRule="auto"/>
              <w:jc w:val="both"/>
              <w:rPr>
                <w:sz w:val="26"/>
                <w:szCs w:val="26"/>
              </w:rPr>
            </w:pPr>
            <w:r w:rsidRPr="00843018">
              <w:rPr>
                <w:sz w:val="26"/>
                <w:szCs w:val="26"/>
              </w:rPr>
              <w:t>Formal potential</w:t>
            </w:r>
          </w:p>
        </w:tc>
      </w:tr>
      <w:tr w:rsidR="00287662" w:rsidRPr="00843018" w:rsidTr="00AA6F40">
        <w:trPr>
          <w:trHeight w:val="450"/>
        </w:trPr>
        <w:tc>
          <w:tcPr>
            <w:tcW w:w="0" w:type="auto"/>
            <w:vMerge/>
          </w:tcPr>
          <w:p w:rsidR="00287662" w:rsidRPr="00843018" w:rsidRDefault="00287662" w:rsidP="00AA6F40">
            <w:pPr>
              <w:spacing w:line="360" w:lineRule="auto"/>
              <w:jc w:val="both"/>
              <w:rPr>
                <w:sz w:val="26"/>
                <w:szCs w:val="26"/>
              </w:rPr>
            </w:pPr>
          </w:p>
        </w:tc>
        <w:tc>
          <w:tcPr>
            <w:tcW w:w="0" w:type="auto"/>
          </w:tcPr>
          <w:p w:rsidR="00287662" w:rsidRPr="00843018" w:rsidRDefault="00287662" w:rsidP="00AA6F40">
            <w:pPr>
              <w:spacing w:line="360" w:lineRule="auto"/>
              <w:jc w:val="both"/>
              <w:rPr>
                <w:sz w:val="26"/>
                <w:szCs w:val="26"/>
              </w:rPr>
            </w:pPr>
            <w:r w:rsidRPr="00843018">
              <w:rPr>
                <w:sz w:val="26"/>
                <w:szCs w:val="26"/>
              </w:rPr>
              <w:t xml:space="preserve">  Oxidised form</w:t>
            </w:r>
          </w:p>
        </w:tc>
        <w:tc>
          <w:tcPr>
            <w:tcW w:w="0" w:type="auto"/>
          </w:tcPr>
          <w:p w:rsidR="00287662" w:rsidRPr="00843018" w:rsidRDefault="00287662" w:rsidP="00AA6F40">
            <w:pPr>
              <w:spacing w:line="360" w:lineRule="auto"/>
              <w:jc w:val="both"/>
              <w:rPr>
                <w:sz w:val="26"/>
                <w:szCs w:val="26"/>
              </w:rPr>
            </w:pPr>
            <w:r w:rsidRPr="00843018">
              <w:rPr>
                <w:sz w:val="26"/>
                <w:szCs w:val="26"/>
              </w:rPr>
              <w:t>Reduced form</w:t>
            </w:r>
          </w:p>
        </w:tc>
        <w:tc>
          <w:tcPr>
            <w:tcW w:w="0" w:type="auto"/>
            <w:vMerge/>
          </w:tcPr>
          <w:p w:rsidR="00287662" w:rsidRPr="00843018" w:rsidRDefault="00287662" w:rsidP="00AA6F40">
            <w:pPr>
              <w:spacing w:line="360" w:lineRule="auto"/>
              <w:jc w:val="both"/>
              <w:rPr>
                <w:sz w:val="26"/>
                <w:szCs w:val="26"/>
              </w:rPr>
            </w:pPr>
          </w:p>
        </w:tc>
      </w:tr>
      <w:tr w:rsidR="00287662" w:rsidRPr="00843018" w:rsidTr="00AA6F40">
        <w:tc>
          <w:tcPr>
            <w:tcW w:w="0" w:type="auto"/>
          </w:tcPr>
          <w:p w:rsidR="00287662" w:rsidRPr="00843018" w:rsidRDefault="00287662" w:rsidP="00AA6F40">
            <w:pPr>
              <w:spacing w:line="360" w:lineRule="auto"/>
              <w:jc w:val="both"/>
              <w:rPr>
                <w:sz w:val="26"/>
                <w:szCs w:val="26"/>
              </w:rPr>
            </w:pPr>
            <w:r w:rsidRPr="00843018">
              <w:rPr>
                <w:sz w:val="26"/>
                <w:szCs w:val="26"/>
              </w:rPr>
              <w:t>Ferroin</w:t>
            </w:r>
          </w:p>
        </w:tc>
        <w:tc>
          <w:tcPr>
            <w:tcW w:w="0" w:type="auto"/>
          </w:tcPr>
          <w:p w:rsidR="00287662" w:rsidRPr="00843018" w:rsidRDefault="00287662" w:rsidP="00AA6F40">
            <w:pPr>
              <w:spacing w:line="360" w:lineRule="auto"/>
              <w:jc w:val="both"/>
              <w:rPr>
                <w:sz w:val="26"/>
                <w:szCs w:val="26"/>
              </w:rPr>
            </w:pPr>
            <w:r w:rsidRPr="00843018">
              <w:rPr>
                <w:sz w:val="26"/>
                <w:szCs w:val="26"/>
              </w:rPr>
              <w:t>Pale blue</w:t>
            </w:r>
          </w:p>
        </w:tc>
        <w:tc>
          <w:tcPr>
            <w:tcW w:w="0" w:type="auto"/>
          </w:tcPr>
          <w:p w:rsidR="00287662" w:rsidRPr="00843018" w:rsidRDefault="00287662" w:rsidP="00AA6F40">
            <w:pPr>
              <w:spacing w:line="360" w:lineRule="auto"/>
              <w:jc w:val="both"/>
              <w:rPr>
                <w:sz w:val="26"/>
                <w:szCs w:val="26"/>
              </w:rPr>
            </w:pPr>
            <w:r w:rsidRPr="00843018">
              <w:rPr>
                <w:sz w:val="26"/>
                <w:szCs w:val="26"/>
              </w:rPr>
              <w:t>Red</w:t>
            </w:r>
          </w:p>
        </w:tc>
        <w:tc>
          <w:tcPr>
            <w:tcW w:w="0" w:type="auto"/>
          </w:tcPr>
          <w:p w:rsidR="00287662" w:rsidRPr="00843018" w:rsidRDefault="00287662" w:rsidP="00AA6F40">
            <w:pPr>
              <w:spacing w:line="360" w:lineRule="auto"/>
              <w:jc w:val="both"/>
              <w:rPr>
                <w:sz w:val="26"/>
                <w:szCs w:val="26"/>
              </w:rPr>
            </w:pPr>
            <w:r w:rsidRPr="00843018">
              <w:rPr>
                <w:sz w:val="26"/>
                <w:szCs w:val="26"/>
              </w:rPr>
              <w:t>1.06v</w:t>
            </w:r>
          </w:p>
        </w:tc>
      </w:tr>
      <w:tr w:rsidR="00287662" w:rsidRPr="00843018" w:rsidTr="00AA6F40">
        <w:tc>
          <w:tcPr>
            <w:tcW w:w="0" w:type="auto"/>
          </w:tcPr>
          <w:p w:rsidR="00287662" w:rsidRPr="00843018" w:rsidRDefault="00287662" w:rsidP="00AA6F40">
            <w:pPr>
              <w:spacing w:line="360" w:lineRule="auto"/>
              <w:jc w:val="both"/>
              <w:rPr>
                <w:sz w:val="26"/>
                <w:szCs w:val="26"/>
              </w:rPr>
            </w:pPr>
            <w:r w:rsidRPr="00843018">
              <w:rPr>
                <w:sz w:val="26"/>
                <w:szCs w:val="26"/>
              </w:rPr>
              <w:t>Nitro Ferroin</w:t>
            </w:r>
          </w:p>
        </w:tc>
        <w:tc>
          <w:tcPr>
            <w:tcW w:w="0" w:type="auto"/>
          </w:tcPr>
          <w:p w:rsidR="00287662" w:rsidRPr="00843018" w:rsidRDefault="00287662" w:rsidP="00AA6F40">
            <w:pPr>
              <w:spacing w:line="360" w:lineRule="auto"/>
              <w:jc w:val="both"/>
              <w:rPr>
                <w:sz w:val="26"/>
                <w:szCs w:val="26"/>
              </w:rPr>
            </w:pPr>
            <w:r w:rsidRPr="00843018">
              <w:rPr>
                <w:sz w:val="26"/>
                <w:szCs w:val="26"/>
              </w:rPr>
              <w:t>Pale blue</w:t>
            </w:r>
          </w:p>
        </w:tc>
        <w:tc>
          <w:tcPr>
            <w:tcW w:w="0" w:type="auto"/>
          </w:tcPr>
          <w:p w:rsidR="00287662" w:rsidRPr="00843018" w:rsidRDefault="00287662" w:rsidP="00AA6F40">
            <w:pPr>
              <w:spacing w:line="360" w:lineRule="auto"/>
              <w:jc w:val="both"/>
              <w:rPr>
                <w:sz w:val="26"/>
                <w:szCs w:val="26"/>
              </w:rPr>
            </w:pPr>
            <w:r w:rsidRPr="00843018">
              <w:rPr>
                <w:sz w:val="26"/>
                <w:szCs w:val="26"/>
              </w:rPr>
              <w:t>Red</w:t>
            </w:r>
          </w:p>
        </w:tc>
        <w:tc>
          <w:tcPr>
            <w:tcW w:w="0" w:type="auto"/>
          </w:tcPr>
          <w:p w:rsidR="00287662" w:rsidRPr="00843018" w:rsidRDefault="00287662" w:rsidP="00AA6F40">
            <w:pPr>
              <w:spacing w:line="360" w:lineRule="auto"/>
              <w:jc w:val="both"/>
              <w:rPr>
                <w:sz w:val="26"/>
                <w:szCs w:val="26"/>
              </w:rPr>
            </w:pPr>
            <w:r w:rsidRPr="00843018">
              <w:rPr>
                <w:sz w:val="26"/>
                <w:szCs w:val="26"/>
              </w:rPr>
              <w:t>1.25v</w:t>
            </w:r>
          </w:p>
        </w:tc>
      </w:tr>
      <w:tr w:rsidR="00287662" w:rsidRPr="00843018" w:rsidTr="00AA6F40">
        <w:tc>
          <w:tcPr>
            <w:tcW w:w="0" w:type="auto"/>
          </w:tcPr>
          <w:p w:rsidR="00287662" w:rsidRPr="00843018" w:rsidRDefault="00287662" w:rsidP="00AA6F40">
            <w:pPr>
              <w:spacing w:line="360" w:lineRule="auto"/>
              <w:jc w:val="both"/>
              <w:rPr>
                <w:sz w:val="26"/>
                <w:szCs w:val="26"/>
              </w:rPr>
            </w:pPr>
            <w:r w:rsidRPr="00843018">
              <w:rPr>
                <w:sz w:val="26"/>
                <w:szCs w:val="26"/>
              </w:rPr>
              <w:lastRenderedPageBreak/>
              <w:t>5,6 dimethly Ferroin</w:t>
            </w:r>
          </w:p>
        </w:tc>
        <w:tc>
          <w:tcPr>
            <w:tcW w:w="0" w:type="auto"/>
          </w:tcPr>
          <w:p w:rsidR="00287662" w:rsidRPr="00843018" w:rsidRDefault="00287662" w:rsidP="00AA6F40">
            <w:pPr>
              <w:spacing w:line="360" w:lineRule="auto"/>
              <w:jc w:val="both"/>
              <w:rPr>
                <w:sz w:val="26"/>
                <w:szCs w:val="26"/>
              </w:rPr>
            </w:pPr>
            <w:r w:rsidRPr="00843018">
              <w:rPr>
                <w:sz w:val="26"/>
                <w:szCs w:val="26"/>
              </w:rPr>
              <w:t>Pale blue</w:t>
            </w:r>
          </w:p>
        </w:tc>
        <w:tc>
          <w:tcPr>
            <w:tcW w:w="0" w:type="auto"/>
          </w:tcPr>
          <w:p w:rsidR="00287662" w:rsidRPr="00843018" w:rsidRDefault="00287662" w:rsidP="00AA6F40">
            <w:pPr>
              <w:spacing w:line="360" w:lineRule="auto"/>
              <w:jc w:val="both"/>
              <w:rPr>
                <w:sz w:val="26"/>
                <w:szCs w:val="26"/>
              </w:rPr>
            </w:pPr>
            <w:r w:rsidRPr="00843018">
              <w:rPr>
                <w:sz w:val="26"/>
                <w:szCs w:val="26"/>
              </w:rPr>
              <w:t>Red</w:t>
            </w:r>
          </w:p>
        </w:tc>
        <w:tc>
          <w:tcPr>
            <w:tcW w:w="0" w:type="auto"/>
          </w:tcPr>
          <w:p w:rsidR="00287662" w:rsidRPr="00843018" w:rsidRDefault="00287662" w:rsidP="00AA6F40">
            <w:pPr>
              <w:spacing w:line="360" w:lineRule="auto"/>
              <w:jc w:val="both"/>
              <w:rPr>
                <w:sz w:val="26"/>
                <w:szCs w:val="26"/>
              </w:rPr>
            </w:pPr>
            <w:r w:rsidRPr="00843018">
              <w:rPr>
                <w:sz w:val="26"/>
                <w:szCs w:val="26"/>
              </w:rPr>
              <w:t>0.97v</w:t>
            </w:r>
          </w:p>
        </w:tc>
      </w:tr>
      <w:tr w:rsidR="00287662" w:rsidRPr="00843018" w:rsidTr="00AA6F40">
        <w:tc>
          <w:tcPr>
            <w:tcW w:w="0" w:type="auto"/>
          </w:tcPr>
          <w:p w:rsidR="00287662" w:rsidRPr="00843018" w:rsidRDefault="00287662" w:rsidP="00AA6F40">
            <w:pPr>
              <w:spacing w:line="360" w:lineRule="auto"/>
              <w:jc w:val="both"/>
              <w:rPr>
                <w:sz w:val="26"/>
                <w:szCs w:val="26"/>
              </w:rPr>
            </w:pPr>
            <w:r w:rsidRPr="00843018">
              <w:rPr>
                <w:sz w:val="26"/>
                <w:szCs w:val="26"/>
              </w:rPr>
              <w:t>4,7 dimethyl ferroin</w:t>
            </w:r>
          </w:p>
        </w:tc>
        <w:tc>
          <w:tcPr>
            <w:tcW w:w="0" w:type="auto"/>
          </w:tcPr>
          <w:p w:rsidR="00287662" w:rsidRPr="00843018" w:rsidRDefault="00287662" w:rsidP="00AA6F40">
            <w:pPr>
              <w:spacing w:line="360" w:lineRule="auto"/>
              <w:jc w:val="both"/>
              <w:rPr>
                <w:sz w:val="26"/>
                <w:szCs w:val="26"/>
              </w:rPr>
            </w:pPr>
            <w:r w:rsidRPr="00843018">
              <w:rPr>
                <w:sz w:val="26"/>
                <w:szCs w:val="26"/>
              </w:rPr>
              <w:t>Pale blue</w:t>
            </w:r>
          </w:p>
        </w:tc>
        <w:tc>
          <w:tcPr>
            <w:tcW w:w="0" w:type="auto"/>
          </w:tcPr>
          <w:p w:rsidR="00287662" w:rsidRPr="00843018" w:rsidRDefault="00287662" w:rsidP="00AA6F40">
            <w:pPr>
              <w:spacing w:line="360" w:lineRule="auto"/>
              <w:jc w:val="both"/>
              <w:rPr>
                <w:sz w:val="26"/>
                <w:szCs w:val="26"/>
              </w:rPr>
            </w:pPr>
            <w:r w:rsidRPr="00843018">
              <w:rPr>
                <w:sz w:val="26"/>
                <w:szCs w:val="26"/>
              </w:rPr>
              <w:t>Red</w:t>
            </w:r>
          </w:p>
        </w:tc>
        <w:tc>
          <w:tcPr>
            <w:tcW w:w="0" w:type="auto"/>
          </w:tcPr>
          <w:p w:rsidR="00287662" w:rsidRPr="00843018" w:rsidRDefault="00287662" w:rsidP="00AA6F40">
            <w:pPr>
              <w:spacing w:line="360" w:lineRule="auto"/>
              <w:jc w:val="both"/>
              <w:rPr>
                <w:sz w:val="26"/>
                <w:szCs w:val="26"/>
              </w:rPr>
            </w:pPr>
            <w:r w:rsidRPr="00843018">
              <w:rPr>
                <w:sz w:val="26"/>
                <w:szCs w:val="26"/>
              </w:rPr>
              <w:t>0.88v</w:t>
            </w:r>
          </w:p>
        </w:tc>
      </w:tr>
      <w:tr w:rsidR="00287662" w:rsidRPr="00843018" w:rsidTr="00AA6F40">
        <w:tc>
          <w:tcPr>
            <w:tcW w:w="0" w:type="auto"/>
          </w:tcPr>
          <w:p w:rsidR="00287662" w:rsidRPr="00843018" w:rsidRDefault="00287662" w:rsidP="00AA6F40">
            <w:pPr>
              <w:spacing w:line="360" w:lineRule="auto"/>
              <w:jc w:val="both"/>
              <w:rPr>
                <w:sz w:val="26"/>
                <w:szCs w:val="26"/>
              </w:rPr>
            </w:pPr>
            <w:r w:rsidRPr="00843018">
              <w:rPr>
                <w:sz w:val="26"/>
                <w:szCs w:val="26"/>
              </w:rPr>
              <w:t>Diphenyl Amine(DPA)</w:t>
            </w:r>
          </w:p>
        </w:tc>
        <w:tc>
          <w:tcPr>
            <w:tcW w:w="0" w:type="auto"/>
          </w:tcPr>
          <w:p w:rsidR="00287662" w:rsidRPr="00843018" w:rsidRDefault="00287662" w:rsidP="00AA6F40">
            <w:pPr>
              <w:spacing w:line="360" w:lineRule="auto"/>
              <w:jc w:val="both"/>
              <w:rPr>
                <w:sz w:val="26"/>
                <w:szCs w:val="26"/>
              </w:rPr>
            </w:pPr>
            <w:r w:rsidRPr="00843018">
              <w:rPr>
                <w:sz w:val="26"/>
                <w:szCs w:val="26"/>
              </w:rPr>
              <w:t>Violet</w:t>
            </w:r>
          </w:p>
        </w:tc>
        <w:tc>
          <w:tcPr>
            <w:tcW w:w="0" w:type="auto"/>
          </w:tcPr>
          <w:p w:rsidR="00287662" w:rsidRPr="00843018" w:rsidRDefault="00287662" w:rsidP="00AA6F40">
            <w:pPr>
              <w:spacing w:line="360" w:lineRule="auto"/>
              <w:jc w:val="both"/>
              <w:rPr>
                <w:sz w:val="26"/>
                <w:szCs w:val="26"/>
              </w:rPr>
            </w:pPr>
            <w:r w:rsidRPr="00843018">
              <w:rPr>
                <w:sz w:val="26"/>
                <w:szCs w:val="26"/>
              </w:rPr>
              <w:t>Colour less</w:t>
            </w:r>
          </w:p>
        </w:tc>
        <w:tc>
          <w:tcPr>
            <w:tcW w:w="0" w:type="auto"/>
          </w:tcPr>
          <w:p w:rsidR="00287662" w:rsidRPr="00843018" w:rsidRDefault="00287662" w:rsidP="00AA6F40">
            <w:pPr>
              <w:spacing w:line="360" w:lineRule="auto"/>
              <w:jc w:val="both"/>
              <w:rPr>
                <w:sz w:val="26"/>
                <w:szCs w:val="26"/>
              </w:rPr>
            </w:pPr>
            <w:r w:rsidRPr="00843018">
              <w:rPr>
                <w:sz w:val="26"/>
                <w:szCs w:val="26"/>
              </w:rPr>
              <w:t>0.76v</w:t>
            </w:r>
          </w:p>
        </w:tc>
      </w:tr>
      <w:tr w:rsidR="00287662" w:rsidRPr="00843018" w:rsidTr="00AA6F40">
        <w:tc>
          <w:tcPr>
            <w:tcW w:w="0" w:type="auto"/>
          </w:tcPr>
          <w:p w:rsidR="00287662" w:rsidRPr="00843018" w:rsidRDefault="00287662" w:rsidP="00AA6F40">
            <w:pPr>
              <w:spacing w:line="360" w:lineRule="auto"/>
              <w:jc w:val="both"/>
              <w:rPr>
                <w:sz w:val="26"/>
                <w:szCs w:val="26"/>
              </w:rPr>
            </w:pPr>
            <w:r w:rsidRPr="00843018">
              <w:rPr>
                <w:sz w:val="26"/>
                <w:szCs w:val="26"/>
              </w:rPr>
              <w:t>Diphenyl Benzidine(DPB)</w:t>
            </w:r>
          </w:p>
        </w:tc>
        <w:tc>
          <w:tcPr>
            <w:tcW w:w="0" w:type="auto"/>
          </w:tcPr>
          <w:p w:rsidR="00287662" w:rsidRPr="00843018" w:rsidRDefault="00287662" w:rsidP="00AA6F40">
            <w:pPr>
              <w:spacing w:line="360" w:lineRule="auto"/>
              <w:jc w:val="both"/>
              <w:rPr>
                <w:sz w:val="26"/>
                <w:szCs w:val="26"/>
              </w:rPr>
            </w:pPr>
            <w:r w:rsidRPr="00843018">
              <w:rPr>
                <w:sz w:val="26"/>
                <w:szCs w:val="26"/>
              </w:rPr>
              <w:t>Violet</w:t>
            </w:r>
          </w:p>
        </w:tc>
        <w:tc>
          <w:tcPr>
            <w:tcW w:w="0" w:type="auto"/>
          </w:tcPr>
          <w:p w:rsidR="00287662" w:rsidRPr="00843018" w:rsidRDefault="00287662" w:rsidP="00AA6F40">
            <w:pPr>
              <w:spacing w:line="360" w:lineRule="auto"/>
              <w:jc w:val="both"/>
              <w:rPr>
                <w:sz w:val="26"/>
                <w:szCs w:val="26"/>
              </w:rPr>
            </w:pPr>
            <w:r w:rsidRPr="00843018">
              <w:rPr>
                <w:sz w:val="26"/>
                <w:szCs w:val="26"/>
              </w:rPr>
              <w:t>Colour less</w:t>
            </w:r>
          </w:p>
        </w:tc>
        <w:tc>
          <w:tcPr>
            <w:tcW w:w="0" w:type="auto"/>
          </w:tcPr>
          <w:p w:rsidR="00287662" w:rsidRPr="00843018" w:rsidRDefault="00287662" w:rsidP="00AA6F40">
            <w:pPr>
              <w:spacing w:line="360" w:lineRule="auto"/>
              <w:jc w:val="both"/>
              <w:rPr>
                <w:sz w:val="26"/>
                <w:szCs w:val="26"/>
              </w:rPr>
            </w:pPr>
            <w:r w:rsidRPr="00843018">
              <w:rPr>
                <w:sz w:val="26"/>
                <w:szCs w:val="26"/>
              </w:rPr>
              <w:t>0.76v</w:t>
            </w:r>
          </w:p>
        </w:tc>
      </w:tr>
      <w:tr w:rsidR="00287662" w:rsidRPr="00843018" w:rsidTr="00AA6F40">
        <w:tc>
          <w:tcPr>
            <w:tcW w:w="0" w:type="auto"/>
          </w:tcPr>
          <w:p w:rsidR="00287662" w:rsidRPr="00843018" w:rsidRDefault="00287662" w:rsidP="00AA6F40">
            <w:pPr>
              <w:spacing w:line="360" w:lineRule="auto"/>
              <w:jc w:val="both"/>
              <w:rPr>
                <w:sz w:val="26"/>
                <w:szCs w:val="26"/>
              </w:rPr>
            </w:pPr>
            <w:r w:rsidRPr="00843018">
              <w:rPr>
                <w:sz w:val="26"/>
                <w:szCs w:val="26"/>
              </w:rPr>
              <w:t>Starch</w:t>
            </w:r>
          </w:p>
        </w:tc>
        <w:tc>
          <w:tcPr>
            <w:tcW w:w="0" w:type="auto"/>
          </w:tcPr>
          <w:p w:rsidR="00287662" w:rsidRPr="00843018" w:rsidRDefault="00287662" w:rsidP="00AA6F40">
            <w:pPr>
              <w:spacing w:line="360" w:lineRule="auto"/>
              <w:jc w:val="both"/>
              <w:rPr>
                <w:sz w:val="26"/>
                <w:szCs w:val="26"/>
              </w:rPr>
            </w:pPr>
            <w:r w:rsidRPr="00843018">
              <w:rPr>
                <w:sz w:val="26"/>
                <w:szCs w:val="26"/>
              </w:rPr>
              <w:t>Blue</w:t>
            </w:r>
          </w:p>
        </w:tc>
        <w:tc>
          <w:tcPr>
            <w:tcW w:w="0" w:type="auto"/>
          </w:tcPr>
          <w:p w:rsidR="00287662" w:rsidRPr="00843018" w:rsidRDefault="00287662" w:rsidP="00AA6F40">
            <w:pPr>
              <w:spacing w:line="360" w:lineRule="auto"/>
              <w:jc w:val="both"/>
              <w:rPr>
                <w:sz w:val="26"/>
                <w:szCs w:val="26"/>
              </w:rPr>
            </w:pPr>
            <w:r w:rsidRPr="00843018">
              <w:rPr>
                <w:sz w:val="26"/>
                <w:szCs w:val="26"/>
              </w:rPr>
              <w:t>Colour less</w:t>
            </w:r>
          </w:p>
        </w:tc>
        <w:tc>
          <w:tcPr>
            <w:tcW w:w="0" w:type="auto"/>
          </w:tcPr>
          <w:p w:rsidR="00287662" w:rsidRPr="00843018" w:rsidRDefault="00287662" w:rsidP="00AA6F40">
            <w:pPr>
              <w:spacing w:line="360" w:lineRule="auto"/>
              <w:jc w:val="both"/>
              <w:rPr>
                <w:sz w:val="26"/>
                <w:szCs w:val="26"/>
              </w:rPr>
            </w:pPr>
            <w:r w:rsidRPr="00843018">
              <w:rPr>
                <w:sz w:val="26"/>
                <w:szCs w:val="26"/>
              </w:rPr>
              <w:t>0.53v</w:t>
            </w:r>
          </w:p>
        </w:tc>
      </w:tr>
      <w:tr w:rsidR="00287662" w:rsidRPr="00843018" w:rsidTr="00AA6F40">
        <w:tc>
          <w:tcPr>
            <w:tcW w:w="0" w:type="auto"/>
          </w:tcPr>
          <w:p w:rsidR="00287662" w:rsidRPr="00843018" w:rsidRDefault="00287662" w:rsidP="00AA6F40">
            <w:pPr>
              <w:spacing w:line="360" w:lineRule="auto"/>
              <w:jc w:val="both"/>
              <w:rPr>
                <w:sz w:val="26"/>
                <w:szCs w:val="26"/>
              </w:rPr>
            </w:pPr>
            <w:r w:rsidRPr="00843018">
              <w:rPr>
                <w:sz w:val="26"/>
                <w:szCs w:val="26"/>
              </w:rPr>
              <w:t>Methylene Blue</w:t>
            </w:r>
          </w:p>
        </w:tc>
        <w:tc>
          <w:tcPr>
            <w:tcW w:w="0" w:type="auto"/>
          </w:tcPr>
          <w:p w:rsidR="00287662" w:rsidRPr="00843018" w:rsidRDefault="00287662" w:rsidP="00AA6F40">
            <w:pPr>
              <w:spacing w:line="360" w:lineRule="auto"/>
              <w:jc w:val="both"/>
              <w:rPr>
                <w:sz w:val="26"/>
                <w:szCs w:val="26"/>
              </w:rPr>
            </w:pPr>
            <w:r w:rsidRPr="00843018">
              <w:rPr>
                <w:sz w:val="26"/>
                <w:szCs w:val="26"/>
              </w:rPr>
              <w:t>Blue</w:t>
            </w:r>
          </w:p>
        </w:tc>
        <w:tc>
          <w:tcPr>
            <w:tcW w:w="0" w:type="auto"/>
          </w:tcPr>
          <w:p w:rsidR="00287662" w:rsidRPr="00843018" w:rsidRDefault="00287662" w:rsidP="00AA6F40">
            <w:pPr>
              <w:spacing w:line="360" w:lineRule="auto"/>
              <w:jc w:val="both"/>
              <w:rPr>
                <w:sz w:val="26"/>
                <w:szCs w:val="26"/>
              </w:rPr>
            </w:pPr>
            <w:r w:rsidRPr="00843018">
              <w:rPr>
                <w:sz w:val="26"/>
                <w:szCs w:val="26"/>
              </w:rPr>
              <w:t>Colour less</w:t>
            </w:r>
          </w:p>
        </w:tc>
        <w:tc>
          <w:tcPr>
            <w:tcW w:w="0" w:type="auto"/>
          </w:tcPr>
          <w:p w:rsidR="00287662" w:rsidRPr="00843018" w:rsidRDefault="00287662" w:rsidP="00AA6F40">
            <w:pPr>
              <w:spacing w:line="360" w:lineRule="auto"/>
              <w:jc w:val="both"/>
              <w:rPr>
                <w:sz w:val="26"/>
                <w:szCs w:val="26"/>
              </w:rPr>
            </w:pPr>
            <w:r w:rsidRPr="00843018">
              <w:rPr>
                <w:sz w:val="26"/>
                <w:szCs w:val="26"/>
              </w:rPr>
              <w:t>0.52v</w:t>
            </w:r>
          </w:p>
        </w:tc>
      </w:tr>
    </w:tbl>
    <w:p w:rsidR="00287662" w:rsidRPr="00093226" w:rsidRDefault="00287662" w:rsidP="00287662">
      <w:pPr>
        <w:spacing w:line="360" w:lineRule="auto"/>
        <w:jc w:val="both"/>
        <w:rPr>
          <w:b/>
          <w:sz w:val="26"/>
          <w:szCs w:val="26"/>
        </w:rPr>
      </w:pPr>
    </w:p>
    <w:p w:rsidR="00287662" w:rsidRPr="00093226" w:rsidRDefault="00287662" w:rsidP="00287662">
      <w:pPr>
        <w:spacing w:line="360" w:lineRule="auto"/>
        <w:jc w:val="both"/>
        <w:rPr>
          <w:b/>
          <w:sz w:val="26"/>
          <w:szCs w:val="26"/>
          <w:u w:val="single"/>
        </w:rPr>
      </w:pPr>
      <w:r w:rsidRPr="00093226">
        <w:rPr>
          <w:b/>
          <w:sz w:val="26"/>
          <w:szCs w:val="26"/>
          <w:u w:val="single"/>
        </w:rPr>
        <w:t>External Indicator:</w:t>
      </w:r>
    </w:p>
    <w:p w:rsidR="00E50D71" w:rsidRDefault="00287662" w:rsidP="00287662">
      <w:pPr>
        <w:spacing w:line="360" w:lineRule="auto"/>
        <w:jc w:val="both"/>
        <w:rPr>
          <w:sz w:val="26"/>
          <w:szCs w:val="26"/>
        </w:rPr>
      </w:pPr>
      <w:r>
        <w:rPr>
          <w:sz w:val="26"/>
          <w:szCs w:val="26"/>
        </w:rPr>
        <w:tab/>
      </w:r>
      <w:r w:rsidR="00E50D71" w:rsidRPr="00E50D71">
        <w:rPr>
          <w:sz w:val="26"/>
          <w:szCs w:val="26"/>
        </w:rPr>
        <w:t>Highly colored dyes that have the ability to be reduced or oxidized and are weak reducing or oxidizing agents are known as redox indicators. The reduced and oxidized versions have distinct hues. The voltage at a certain titration point will determine the indicator's color and oxidation state.The best redox indicators will show a clear, noticeable color shift and have an oxidation potential that is halfway between the titrated solution and the titrant.</w:t>
      </w:r>
    </w:p>
    <w:p w:rsidR="00287662" w:rsidRPr="00093226" w:rsidRDefault="00287662" w:rsidP="00287662">
      <w:pPr>
        <w:spacing w:line="360" w:lineRule="auto"/>
        <w:jc w:val="both"/>
        <w:rPr>
          <w:b/>
          <w:sz w:val="26"/>
          <w:szCs w:val="26"/>
          <w:u w:val="single"/>
        </w:rPr>
      </w:pPr>
      <w:r w:rsidRPr="00093226">
        <w:rPr>
          <w:b/>
          <w:sz w:val="26"/>
          <w:szCs w:val="26"/>
          <w:u w:val="single"/>
        </w:rPr>
        <w:t>Starch Indicator:</w:t>
      </w:r>
    </w:p>
    <w:p w:rsidR="00287662" w:rsidRPr="00AC29B4" w:rsidRDefault="00287662" w:rsidP="0078774C">
      <w:pPr>
        <w:spacing w:line="360" w:lineRule="auto"/>
        <w:jc w:val="both"/>
        <w:rPr>
          <w:sz w:val="26"/>
          <w:szCs w:val="26"/>
        </w:rPr>
      </w:pPr>
      <w:r>
        <w:rPr>
          <w:sz w:val="26"/>
          <w:szCs w:val="26"/>
        </w:rPr>
        <w:tab/>
      </w:r>
      <w:r w:rsidR="0078774C" w:rsidRPr="0078774C">
        <w:rPr>
          <w:sz w:val="26"/>
          <w:szCs w:val="26"/>
        </w:rPr>
        <w:t xml:space="preserve">For the iodine titrations, this indicator is utilized. When starch and I2 combine, they create a reversible complex with a deep blue color. Up to the equivalency point, the solution in titrations of reducing agents with iodine is colorless. The complex formed between starch and iodine causes the solution to become blue when an excess titrant drop is added.     </w:t>
      </w:r>
    </w:p>
    <w:sectPr w:rsidR="00287662" w:rsidRPr="00AC29B4" w:rsidSect="00C93A36">
      <w:footerReference w:type="default" r:id="rId17"/>
      <w:pgSz w:w="11906" w:h="16838"/>
      <w:pgMar w:top="1440" w:right="1440" w:bottom="1440" w:left="1440" w:header="708" w:footer="708" w:gutter="0"/>
      <w:pgBorders w:offsetFrom="page">
        <w:top w:val="triple" w:sz="4" w:space="24" w:color="auto"/>
        <w:left w:val="triple" w:sz="4" w:space="24" w:color="auto"/>
        <w:bottom w:val="triple" w:sz="4" w:space="24" w:color="auto"/>
        <w:right w:val="trip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05D28" w:rsidRDefault="00105D28" w:rsidP="00C93A36">
      <w:r>
        <w:separator/>
      </w:r>
    </w:p>
  </w:endnote>
  <w:endnote w:type="continuationSeparator" w:id="1">
    <w:p w:rsidR="00105D28" w:rsidRDefault="00105D28" w:rsidP="00C93A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6F40" w:rsidRDefault="00AA6F40">
    <w:pPr>
      <w:pStyle w:val="Footer"/>
    </w:pPr>
    <w:hyperlink r:id="rId1" w:history="1">
      <w:r w:rsidRPr="007B2D2A">
        <w:rPr>
          <w:rStyle w:val="Hyperlink"/>
        </w:rPr>
        <w:t>tejavoonna@gmail.com</w:t>
      </w:r>
    </w:hyperlink>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05D28" w:rsidRDefault="00105D28" w:rsidP="00C93A36">
      <w:r>
        <w:separator/>
      </w:r>
    </w:p>
  </w:footnote>
  <w:footnote w:type="continuationSeparator" w:id="1">
    <w:p w:rsidR="00105D28" w:rsidRDefault="00105D28" w:rsidP="00C93A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8494E"/>
    <w:multiLevelType w:val="hybridMultilevel"/>
    <w:tmpl w:val="026410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987C47"/>
    <w:multiLevelType w:val="hybridMultilevel"/>
    <w:tmpl w:val="270C75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1D20FF"/>
    <w:multiLevelType w:val="hybridMultilevel"/>
    <w:tmpl w:val="06F8A68A"/>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9FE55EB"/>
    <w:multiLevelType w:val="hybridMultilevel"/>
    <w:tmpl w:val="A080F8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5264FA5"/>
    <w:multiLevelType w:val="hybridMultilevel"/>
    <w:tmpl w:val="73E20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73754C"/>
    <w:multiLevelType w:val="hybridMultilevel"/>
    <w:tmpl w:val="8AFC7C58"/>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6583292"/>
    <w:multiLevelType w:val="multilevel"/>
    <w:tmpl w:val="B1406C9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b/>
        <w:sz w:val="26"/>
        <w:szCs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74D67A4"/>
    <w:multiLevelType w:val="hybridMultilevel"/>
    <w:tmpl w:val="7F8E0C62"/>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87E0A64"/>
    <w:multiLevelType w:val="hybridMultilevel"/>
    <w:tmpl w:val="9D9A925A"/>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3C890B89"/>
    <w:multiLevelType w:val="hybridMultilevel"/>
    <w:tmpl w:val="5B344C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2F44FFE"/>
    <w:multiLevelType w:val="hybridMultilevel"/>
    <w:tmpl w:val="F224F6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C1454E5"/>
    <w:multiLevelType w:val="hybridMultilevel"/>
    <w:tmpl w:val="4D10C1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59F854AE"/>
    <w:multiLevelType w:val="hybridMultilevel"/>
    <w:tmpl w:val="9B4C45FC"/>
    <w:lvl w:ilvl="0" w:tplc="35B838CE">
      <w:start w:val="1"/>
      <w:numFmt w:val="decimal"/>
      <w:lvlText w:val="%1."/>
      <w:lvlJc w:val="left"/>
      <w:pPr>
        <w:tabs>
          <w:tab w:val="num" w:pos="720"/>
        </w:tabs>
        <w:ind w:left="720" w:hanging="360"/>
      </w:pPr>
    </w:lvl>
    <w:lvl w:ilvl="1" w:tplc="B1B60FDC" w:tentative="1">
      <w:start w:val="1"/>
      <w:numFmt w:val="decimal"/>
      <w:lvlText w:val="%2."/>
      <w:lvlJc w:val="left"/>
      <w:pPr>
        <w:tabs>
          <w:tab w:val="num" w:pos="1440"/>
        </w:tabs>
        <w:ind w:left="1440" w:hanging="360"/>
      </w:pPr>
    </w:lvl>
    <w:lvl w:ilvl="2" w:tplc="CE0C3A4C" w:tentative="1">
      <w:start w:val="1"/>
      <w:numFmt w:val="decimal"/>
      <w:lvlText w:val="%3."/>
      <w:lvlJc w:val="left"/>
      <w:pPr>
        <w:tabs>
          <w:tab w:val="num" w:pos="2160"/>
        </w:tabs>
        <w:ind w:left="2160" w:hanging="360"/>
      </w:pPr>
    </w:lvl>
    <w:lvl w:ilvl="3" w:tplc="E550DB46" w:tentative="1">
      <w:start w:val="1"/>
      <w:numFmt w:val="decimal"/>
      <w:lvlText w:val="%4."/>
      <w:lvlJc w:val="left"/>
      <w:pPr>
        <w:tabs>
          <w:tab w:val="num" w:pos="2880"/>
        </w:tabs>
        <w:ind w:left="2880" w:hanging="360"/>
      </w:pPr>
    </w:lvl>
    <w:lvl w:ilvl="4" w:tplc="9C48E18E" w:tentative="1">
      <w:start w:val="1"/>
      <w:numFmt w:val="decimal"/>
      <w:lvlText w:val="%5."/>
      <w:lvlJc w:val="left"/>
      <w:pPr>
        <w:tabs>
          <w:tab w:val="num" w:pos="3600"/>
        </w:tabs>
        <w:ind w:left="3600" w:hanging="360"/>
      </w:pPr>
    </w:lvl>
    <w:lvl w:ilvl="5" w:tplc="BB90041C" w:tentative="1">
      <w:start w:val="1"/>
      <w:numFmt w:val="decimal"/>
      <w:lvlText w:val="%6."/>
      <w:lvlJc w:val="left"/>
      <w:pPr>
        <w:tabs>
          <w:tab w:val="num" w:pos="4320"/>
        </w:tabs>
        <w:ind w:left="4320" w:hanging="360"/>
      </w:pPr>
    </w:lvl>
    <w:lvl w:ilvl="6" w:tplc="05A62F96" w:tentative="1">
      <w:start w:val="1"/>
      <w:numFmt w:val="decimal"/>
      <w:lvlText w:val="%7."/>
      <w:lvlJc w:val="left"/>
      <w:pPr>
        <w:tabs>
          <w:tab w:val="num" w:pos="5040"/>
        </w:tabs>
        <w:ind w:left="5040" w:hanging="360"/>
      </w:pPr>
    </w:lvl>
    <w:lvl w:ilvl="7" w:tplc="D63AF6B2" w:tentative="1">
      <w:start w:val="1"/>
      <w:numFmt w:val="decimal"/>
      <w:lvlText w:val="%8."/>
      <w:lvlJc w:val="left"/>
      <w:pPr>
        <w:tabs>
          <w:tab w:val="num" w:pos="5760"/>
        </w:tabs>
        <w:ind w:left="5760" w:hanging="360"/>
      </w:pPr>
    </w:lvl>
    <w:lvl w:ilvl="8" w:tplc="BB8807B2" w:tentative="1">
      <w:start w:val="1"/>
      <w:numFmt w:val="decimal"/>
      <w:lvlText w:val="%9."/>
      <w:lvlJc w:val="left"/>
      <w:pPr>
        <w:tabs>
          <w:tab w:val="num" w:pos="6480"/>
        </w:tabs>
        <w:ind w:left="6480" w:hanging="360"/>
      </w:pPr>
    </w:lvl>
  </w:abstractNum>
  <w:abstractNum w:abstractNumId="13">
    <w:nsid w:val="5B244BE4"/>
    <w:multiLevelType w:val="hybridMultilevel"/>
    <w:tmpl w:val="79D6A520"/>
    <w:lvl w:ilvl="0" w:tplc="5D388A52">
      <w:start w:val="1"/>
      <w:numFmt w:val="decimal"/>
      <w:lvlText w:val="%1."/>
      <w:lvlJc w:val="left"/>
      <w:pPr>
        <w:tabs>
          <w:tab w:val="num" w:pos="720"/>
        </w:tabs>
        <w:ind w:left="720" w:hanging="360"/>
      </w:pPr>
    </w:lvl>
    <w:lvl w:ilvl="1" w:tplc="D74AD9D0" w:tentative="1">
      <w:start w:val="1"/>
      <w:numFmt w:val="decimal"/>
      <w:lvlText w:val="%2."/>
      <w:lvlJc w:val="left"/>
      <w:pPr>
        <w:tabs>
          <w:tab w:val="num" w:pos="1440"/>
        </w:tabs>
        <w:ind w:left="1440" w:hanging="360"/>
      </w:pPr>
    </w:lvl>
    <w:lvl w:ilvl="2" w:tplc="B3428F06" w:tentative="1">
      <w:start w:val="1"/>
      <w:numFmt w:val="decimal"/>
      <w:lvlText w:val="%3."/>
      <w:lvlJc w:val="left"/>
      <w:pPr>
        <w:tabs>
          <w:tab w:val="num" w:pos="2160"/>
        </w:tabs>
        <w:ind w:left="2160" w:hanging="360"/>
      </w:pPr>
    </w:lvl>
    <w:lvl w:ilvl="3" w:tplc="7FC8A9FA" w:tentative="1">
      <w:start w:val="1"/>
      <w:numFmt w:val="decimal"/>
      <w:lvlText w:val="%4."/>
      <w:lvlJc w:val="left"/>
      <w:pPr>
        <w:tabs>
          <w:tab w:val="num" w:pos="2880"/>
        </w:tabs>
        <w:ind w:left="2880" w:hanging="360"/>
      </w:pPr>
    </w:lvl>
    <w:lvl w:ilvl="4" w:tplc="588EB5BA" w:tentative="1">
      <w:start w:val="1"/>
      <w:numFmt w:val="decimal"/>
      <w:lvlText w:val="%5."/>
      <w:lvlJc w:val="left"/>
      <w:pPr>
        <w:tabs>
          <w:tab w:val="num" w:pos="3600"/>
        </w:tabs>
        <w:ind w:left="3600" w:hanging="360"/>
      </w:pPr>
    </w:lvl>
    <w:lvl w:ilvl="5" w:tplc="15DAB89A" w:tentative="1">
      <w:start w:val="1"/>
      <w:numFmt w:val="decimal"/>
      <w:lvlText w:val="%6."/>
      <w:lvlJc w:val="left"/>
      <w:pPr>
        <w:tabs>
          <w:tab w:val="num" w:pos="4320"/>
        </w:tabs>
        <w:ind w:left="4320" w:hanging="360"/>
      </w:pPr>
    </w:lvl>
    <w:lvl w:ilvl="6" w:tplc="8CD675B4" w:tentative="1">
      <w:start w:val="1"/>
      <w:numFmt w:val="decimal"/>
      <w:lvlText w:val="%7."/>
      <w:lvlJc w:val="left"/>
      <w:pPr>
        <w:tabs>
          <w:tab w:val="num" w:pos="5040"/>
        </w:tabs>
        <w:ind w:left="5040" w:hanging="360"/>
      </w:pPr>
    </w:lvl>
    <w:lvl w:ilvl="7" w:tplc="FE746E78" w:tentative="1">
      <w:start w:val="1"/>
      <w:numFmt w:val="decimal"/>
      <w:lvlText w:val="%8."/>
      <w:lvlJc w:val="left"/>
      <w:pPr>
        <w:tabs>
          <w:tab w:val="num" w:pos="5760"/>
        </w:tabs>
        <w:ind w:left="5760" w:hanging="360"/>
      </w:pPr>
    </w:lvl>
    <w:lvl w:ilvl="8" w:tplc="8A5C4B44" w:tentative="1">
      <w:start w:val="1"/>
      <w:numFmt w:val="decimal"/>
      <w:lvlText w:val="%9."/>
      <w:lvlJc w:val="left"/>
      <w:pPr>
        <w:tabs>
          <w:tab w:val="num" w:pos="6480"/>
        </w:tabs>
        <w:ind w:left="6480" w:hanging="360"/>
      </w:pPr>
    </w:lvl>
  </w:abstractNum>
  <w:abstractNum w:abstractNumId="14">
    <w:nsid w:val="5B8433B7"/>
    <w:multiLevelType w:val="hybridMultilevel"/>
    <w:tmpl w:val="8722A8BC"/>
    <w:lvl w:ilvl="0" w:tplc="09D44C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686669CB"/>
    <w:multiLevelType w:val="hybridMultilevel"/>
    <w:tmpl w:val="C4D6E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E1900D9"/>
    <w:multiLevelType w:val="multilevel"/>
    <w:tmpl w:val="84C4B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93244CB"/>
    <w:multiLevelType w:val="hybridMultilevel"/>
    <w:tmpl w:val="E8884C84"/>
    <w:lvl w:ilvl="0" w:tplc="D8C48186">
      <w:start w:val="1"/>
      <w:numFmt w:val="bullet"/>
      <w:lvlText w:val="•"/>
      <w:lvlJc w:val="left"/>
      <w:pPr>
        <w:tabs>
          <w:tab w:val="num" w:pos="720"/>
        </w:tabs>
        <w:ind w:left="720" w:hanging="360"/>
      </w:pPr>
      <w:rPr>
        <w:rFonts w:ascii="Times New Roman" w:hAnsi="Times New Roman" w:hint="default"/>
      </w:rPr>
    </w:lvl>
    <w:lvl w:ilvl="1" w:tplc="95CADE42">
      <w:start w:val="165"/>
      <w:numFmt w:val="bullet"/>
      <w:lvlText w:val="•"/>
      <w:lvlJc w:val="left"/>
      <w:pPr>
        <w:tabs>
          <w:tab w:val="num" w:pos="1440"/>
        </w:tabs>
        <w:ind w:left="1440" w:hanging="360"/>
      </w:pPr>
      <w:rPr>
        <w:rFonts w:ascii="Times New Roman" w:hAnsi="Times New Roman" w:hint="default"/>
      </w:rPr>
    </w:lvl>
    <w:lvl w:ilvl="2" w:tplc="049AC140" w:tentative="1">
      <w:start w:val="1"/>
      <w:numFmt w:val="bullet"/>
      <w:lvlText w:val="•"/>
      <w:lvlJc w:val="left"/>
      <w:pPr>
        <w:tabs>
          <w:tab w:val="num" w:pos="2160"/>
        </w:tabs>
        <w:ind w:left="2160" w:hanging="360"/>
      </w:pPr>
      <w:rPr>
        <w:rFonts w:ascii="Times New Roman" w:hAnsi="Times New Roman" w:hint="default"/>
      </w:rPr>
    </w:lvl>
    <w:lvl w:ilvl="3" w:tplc="3DAC654A" w:tentative="1">
      <w:start w:val="1"/>
      <w:numFmt w:val="bullet"/>
      <w:lvlText w:val="•"/>
      <w:lvlJc w:val="left"/>
      <w:pPr>
        <w:tabs>
          <w:tab w:val="num" w:pos="2880"/>
        </w:tabs>
        <w:ind w:left="2880" w:hanging="360"/>
      </w:pPr>
      <w:rPr>
        <w:rFonts w:ascii="Times New Roman" w:hAnsi="Times New Roman" w:hint="default"/>
      </w:rPr>
    </w:lvl>
    <w:lvl w:ilvl="4" w:tplc="43625C38" w:tentative="1">
      <w:start w:val="1"/>
      <w:numFmt w:val="bullet"/>
      <w:lvlText w:val="•"/>
      <w:lvlJc w:val="left"/>
      <w:pPr>
        <w:tabs>
          <w:tab w:val="num" w:pos="3600"/>
        </w:tabs>
        <w:ind w:left="3600" w:hanging="360"/>
      </w:pPr>
      <w:rPr>
        <w:rFonts w:ascii="Times New Roman" w:hAnsi="Times New Roman" w:hint="default"/>
      </w:rPr>
    </w:lvl>
    <w:lvl w:ilvl="5" w:tplc="5DB43A74" w:tentative="1">
      <w:start w:val="1"/>
      <w:numFmt w:val="bullet"/>
      <w:lvlText w:val="•"/>
      <w:lvlJc w:val="left"/>
      <w:pPr>
        <w:tabs>
          <w:tab w:val="num" w:pos="4320"/>
        </w:tabs>
        <w:ind w:left="4320" w:hanging="360"/>
      </w:pPr>
      <w:rPr>
        <w:rFonts w:ascii="Times New Roman" w:hAnsi="Times New Roman" w:hint="default"/>
      </w:rPr>
    </w:lvl>
    <w:lvl w:ilvl="6" w:tplc="CFA0A202" w:tentative="1">
      <w:start w:val="1"/>
      <w:numFmt w:val="bullet"/>
      <w:lvlText w:val="•"/>
      <w:lvlJc w:val="left"/>
      <w:pPr>
        <w:tabs>
          <w:tab w:val="num" w:pos="5040"/>
        </w:tabs>
        <w:ind w:left="5040" w:hanging="360"/>
      </w:pPr>
      <w:rPr>
        <w:rFonts w:ascii="Times New Roman" w:hAnsi="Times New Roman" w:hint="default"/>
      </w:rPr>
    </w:lvl>
    <w:lvl w:ilvl="7" w:tplc="AE5ED332" w:tentative="1">
      <w:start w:val="1"/>
      <w:numFmt w:val="bullet"/>
      <w:lvlText w:val="•"/>
      <w:lvlJc w:val="left"/>
      <w:pPr>
        <w:tabs>
          <w:tab w:val="num" w:pos="5760"/>
        </w:tabs>
        <w:ind w:left="5760" w:hanging="360"/>
      </w:pPr>
      <w:rPr>
        <w:rFonts w:ascii="Times New Roman" w:hAnsi="Times New Roman" w:hint="default"/>
      </w:rPr>
    </w:lvl>
    <w:lvl w:ilvl="8" w:tplc="AE06929E" w:tentative="1">
      <w:start w:val="1"/>
      <w:numFmt w:val="bullet"/>
      <w:lvlText w:val="•"/>
      <w:lvlJc w:val="left"/>
      <w:pPr>
        <w:tabs>
          <w:tab w:val="num" w:pos="6480"/>
        </w:tabs>
        <w:ind w:left="6480" w:hanging="360"/>
      </w:pPr>
      <w:rPr>
        <w:rFonts w:ascii="Times New Roman" w:hAnsi="Times New Roman" w:hint="default"/>
      </w:rPr>
    </w:lvl>
  </w:abstractNum>
  <w:abstractNum w:abstractNumId="18">
    <w:nsid w:val="7AA60DD2"/>
    <w:multiLevelType w:val="hybridMultilevel"/>
    <w:tmpl w:val="B1604C2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1"/>
  </w:num>
  <w:num w:numId="4">
    <w:abstractNumId w:val="0"/>
  </w:num>
  <w:num w:numId="5">
    <w:abstractNumId w:val="15"/>
  </w:num>
  <w:num w:numId="6">
    <w:abstractNumId w:val="2"/>
  </w:num>
  <w:num w:numId="7">
    <w:abstractNumId w:val="11"/>
  </w:num>
  <w:num w:numId="8">
    <w:abstractNumId w:val="10"/>
  </w:num>
  <w:num w:numId="9">
    <w:abstractNumId w:val="9"/>
  </w:num>
  <w:num w:numId="10">
    <w:abstractNumId w:val="3"/>
  </w:num>
  <w:num w:numId="11">
    <w:abstractNumId w:val="18"/>
  </w:num>
  <w:num w:numId="12">
    <w:abstractNumId w:val="8"/>
  </w:num>
  <w:num w:numId="13">
    <w:abstractNumId w:val="4"/>
  </w:num>
  <w:num w:numId="14">
    <w:abstractNumId w:val="13"/>
  </w:num>
  <w:num w:numId="15">
    <w:abstractNumId w:val="12"/>
  </w:num>
  <w:num w:numId="16">
    <w:abstractNumId w:val="17"/>
  </w:num>
  <w:num w:numId="17">
    <w:abstractNumId w:val="6"/>
  </w:num>
  <w:num w:numId="18">
    <w:abstractNumId w:val="14"/>
  </w:num>
  <w:num w:numId="1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C29B4"/>
    <w:rsid w:val="00012A02"/>
    <w:rsid w:val="000159F6"/>
    <w:rsid w:val="00016DCA"/>
    <w:rsid w:val="00084681"/>
    <w:rsid w:val="000A074A"/>
    <w:rsid w:val="00105D28"/>
    <w:rsid w:val="0012635E"/>
    <w:rsid w:val="001459DC"/>
    <w:rsid w:val="00146E3B"/>
    <w:rsid w:val="00163C75"/>
    <w:rsid w:val="00201EAB"/>
    <w:rsid w:val="00227C67"/>
    <w:rsid w:val="00260A31"/>
    <w:rsid w:val="00287662"/>
    <w:rsid w:val="00296328"/>
    <w:rsid w:val="002C1729"/>
    <w:rsid w:val="002C772C"/>
    <w:rsid w:val="00354F1F"/>
    <w:rsid w:val="00373B72"/>
    <w:rsid w:val="00413576"/>
    <w:rsid w:val="00476CF7"/>
    <w:rsid w:val="004805E2"/>
    <w:rsid w:val="004F2F25"/>
    <w:rsid w:val="00535F94"/>
    <w:rsid w:val="005C0C68"/>
    <w:rsid w:val="005D48E8"/>
    <w:rsid w:val="00656133"/>
    <w:rsid w:val="006932E8"/>
    <w:rsid w:val="006E5605"/>
    <w:rsid w:val="00776939"/>
    <w:rsid w:val="0078774C"/>
    <w:rsid w:val="007B4CDD"/>
    <w:rsid w:val="00800603"/>
    <w:rsid w:val="00855338"/>
    <w:rsid w:val="008B35B6"/>
    <w:rsid w:val="008C05F4"/>
    <w:rsid w:val="00936FA7"/>
    <w:rsid w:val="00994493"/>
    <w:rsid w:val="00A268D3"/>
    <w:rsid w:val="00A46C50"/>
    <w:rsid w:val="00A869A4"/>
    <w:rsid w:val="00AA6F40"/>
    <w:rsid w:val="00AB109F"/>
    <w:rsid w:val="00AC29B4"/>
    <w:rsid w:val="00AF6077"/>
    <w:rsid w:val="00B042D1"/>
    <w:rsid w:val="00B177E6"/>
    <w:rsid w:val="00B330F6"/>
    <w:rsid w:val="00B415CE"/>
    <w:rsid w:val="00B42680"/>
    <w:rsid w:val="00B82844"/>
    <w:rsid w:val="00B8320C"/>
    <w:rsid w:val="00B938B4"/>
    <w:rsid w:val="00B95FA2"/>
    <w:rsid w:val="00C131BA"/>
    <w:rsid w:val="00C541BF"/>
    <w:rsid w:val="00C829F1"/>
    <w:rsid w:val="00C93A36"/>
    <w:rsid w:val="00CC4D22"/>
    <w:rsid w:val="00CF58E6"/>
    <w:rsid w:val="00D14BC7"/>
    <w:rsid w:val="00D624B4"/>
    <w:rsid w:val="00DD0A39"/>
    <w:rsid w:val="00DD15C7"/>
    <w:rsid w:val="00E121A4"/>
    <w:rsid w:val="00E50D71"/>
    <w:rsid w:val="00EF5105"/>
    <w:rsid w:val="00F62812"/>
    <w:rsid w:val="00F72DD2"/>
    <w:rsid w:val="00F7436E"/>
    <w:rsid w:val="00F81734"/>
    <w:rsid w:val="00FC245A"/>
    <w:rsid w:val="00FC2B14"/>
    <w:rsid w:val="00FE01F9"/>
    <w:rsid w:val="00FF77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9B4"/>
    <w:pPr>
      <w:spacing w:after="0" w:line="240" w:lineRule="auto"/>
    </w:pPr>
    <w:rPr>
      <w:rFonts w:ascii="Times New Roman" w:eastAsia="Batang" w:hAnsi="Times New Roman" w:cs="Times New Roman"/>
      <w:sz w:val="24"/>
      <w:szCs w:val="24"/>
      <w:lang w:val="en-US" w:eastAsia="ko-KR"/>
    </w:rPr>
  </w:style>
  <w:style w:type="paragraph" w:styleId="Heading3">
    <w:name w:val="heading 3"/>
    <w:basedOn w:val="Normal"/>
    <w:next w:val="Normal"/>
    <w:link w:val="Heading3Char"/>
    <w:qFormat/>
    <w:rsid w:val="00AC29B4"/>
    <w:pPr>
      <w:keepNext/>
      <w:spacing w:before="240" w:after="60"/>
      <w:outlineLvl w:val="2"/>
    </w:pPr>
    <w:rPr>
      <w:rFonts w:ascii="Arial" w:eastAsia="Times" w:hAnsi="Arial" w:cs="Arial"/>
      <w:b/>
      <w:bCs/>
      <w:sz w:val="26"/>
      <w:szCs w:val="26"/>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AC29B4"/>
    <w:rPr>
      <w:rFonts w:ascii="Arial" w:eastAsia="Times" w:hAnsi="Arial" w:cs="Arial"/>
      <w:b/>
      <w:bCs/>
      <w:sz w:val="26"/>
      <w:szCs w:val="26"/>
      <w:lang w:val="en-GB"/>
    </w:rPr>
  </w:style>
  <w:style w:type="paragraph" w:customStyle="1" w:styleId="Default">
    <w:name w:val="Default"/>
    <w:rsid w:val="00AC29B4"/>
    <w:pPr>
      <w:autoSpaceDE w:val="0"/>
      <w:autoSpaceDN w:val="0"/>
      <w:adjustRightInd w:val="0"/>
      <w:spacing w:after="0" w:line="240" w:lineRule="auto"/>
    </w:pPr>
    <w:rPr>
      <w:rFonts w:ascii="Arial" w:eastAsia="Times New Roman" w:hAnsi="Arial" w:cs="Arial"/>
      <w:color w:val="000000"/>
      <w:sz w:val="24"/>
      <w:szCs w:val="24"/>
      <w:lang w:val="en-US"/>
    </w:rPr>
  </w:style>
  <w:style w:type="paragraph" w:styleId="Header">
    <w:name w:val="header"/>
    <w:basedOn w:val="Normal"/>
    <w:link w:val="HeaderChar"/>
    <w:rsid w:val="00AC29B4"/>
    <w:pPr>
      <w:tabs>
        <w:tab w:val="center" w:pos="4320"/>
        <w:tab w:val="right" w:pos="8640"/>
      </w:tabs>
    </w:pPr>
  </w:style>
  <w:style w:type="character" w:customStyle="1" w:styleId="HeaderChar">
    <w:name w:val="Header Char"/>
    <w:basedOn w:val="DefaultParagraphFont"/>
    <w:link w:val="Header"/>
    <w:rsid w:val="00AC29B4"/>
    <w:rPr>
      <w:rFonts w:ascii="Times New Roman" w:eastAsia="Batang" w:hAnsi="Times New Roman" w:cs="Times New Roman"/>
      <w:sz w:val="24"/>
      <w:szCs w:val="24"/>
      <w:lang w:val="en-US" w:eastAsia="ko-KR"/>
    </w:rPr>
  </w:style>
  <w:style w:type="character" w:customStyle="1" w:styleId="style24">
    <w:name w:val="style24"/>
    <w:basedOn w:val="DefaultParagraphFont"/>
    <w:rsid w:val="00AC29B4"/>
  </w:style>
  <w:style w:type="character" w:customStyle="1" w:styleId="goohl1">
    <w:name w:val="goohl1"/>
    <w:rsid w:val="00AC29B4"/>
    <w:rPr>
      <w:color w:val="000000"/>
    </w:rPr>
  </w:style>
  <w:style w:type="paragraph" w:styleId="ListParagraph">
    <w:name w:val="List Paragraph"/>
    <w:basedOn w:val="Normal"/>
    <w:uiPriority w:val="34"/>
    <w:qFormat/>
    <w:rsid w:val="001459DC"/>
    <w:pPr>
      <w:spacing w:after="200" w:line="276" w:lineRule="auto"/>
      <w:ind w:left="720"/>
      <w:contextualSpacing/>
    </w:pPr>
    <w:rPr>
      <w:rFonts w:asciiTheme="minorHAnsi" w:eastAsiaTheme="minorHAnsi" w:hAnsiTheme="minorHAnsi" w:cstheme="minorBidi"/>
      <w:sz w:val="22"/>
      <w:szCs w:val="22"/>
      <w:lang w:val="en-IN" w:eastAsia="en-US"/>
    </w:rPr>
  </w:style>
  <w:style w:type="paragraph" w:styleId="Footer">
    <w:name w:val="footer"/>
    <w:basedOn w:val="Normal"/>
    <w:link w:val="FooterChar"/>
    <w:uiPriority w:val="99"/>
    <w:unhideWhenUsed/>
    <w:rsid w:val="00C93A36"/>
    <w:pPr>
      <w:tabs>
        <w:tab w:val="center" w:pos="4513"/>
        <w:tab w:val="right" w:pos="9026"/>
      </w:tabs>
    </w:pPr>
  </w:style>
  <w:style w:type="character" w:customStyle="1" w:styleId="FooterChar">
    <w:name w:val="Footer Char"/>
    <w:basedOn w:val="DefaultParagraphFont"/>
    <w:link w:val="Footer"/>
    <w:uiPriority w:val="99"/>
    <w:rsid w:val="00C93A36"/>
    <w:rPr>
      <w:rFonts w:ascii="Times New Roman" w:eastAsia="Batang" w:hAnsi="Times New Roman" w:cs="Times New Roman"/>
      <w:sz w:val="24"/>
      <w:szCs w:val="24"/>
      <w:lang w:val="en-US" w:eastAsia="ko-KR"/>
    </w:rPr>
  </w:style>
  <w:style w:type="character" w:styleId="Hyperlink">
    <w:name w:val="Hyperlink"/>
    <w:basedOn w:val="DefaultParagraphFont"/>
    <w:uiPriority w:val="99"/>
    <w:unhideWhenUsed/>
    <w:rsid w:val="00DD15C7"/>
    <w:rPr>
      <w:color w:val="0000FF" w:themeColor="hyperlink"/>
      <w:u w:val="single"/>
    </w:rPr>
  </w:style>
  <w:style w:type="paragraph" w:styleId="BalloonText">
    <w:name w:val="Balloon Text"/>
    <w:basedOn w:val="Normal"/>
    <w:link w:val="BalloonTextChar"/>
    <w:uiPriority w:val="99"/>
    <w:semiHidden/>
    <w:unhideWhenUsed/>
    <w:rsid w:val="00F81734"/>
    <w:rPr>
      <w:rFonts w:ascii="Tahoma" w:hAnsi="Tahoma" w:cs="Tahoma"/>
      <w:sz w:val="16"/>
      <w:szCs w:val="16"/>
    </w:rPr>
  </w:style>
  <w:style w:type="character" w:customStyle="1" w:styleId="BalloonTextChar">
    <w:name w:val="Balloon Text Char"/>
    <w:basedOn w:val="DefaultParagraphFont"/>
    <w:link w:val="BalloonText"/>
    <w:uiPriority w:val="99"/>
    <w:semiHidden/>
    <w:rsid w:val="00F81734"/>
    <w:rPr>
      <w:rFonts w:ascii="Tahoma" w:eastAsia="Batang" w:hAnsi="Tahoma" w:cs="Tahoma"/>
      <w:sz w:val="16"/>
      <w:szCs w:val="16"/>
      <w:lang w:val="en-US" w:eastAsia="ko-KR"/>
    </w:rPr>
  </w:style>
  <w:style w:type="paragraph" w:styleId="NormalWeb">
    <w:name w:val="Normal (Web)"/>
    <w:basedOn w:val="Normal"/>
    <w:uiPriority w:val="99"/>
    <w:semiHidden/>
    <w:unhideWhenUsed/>
    <w:rsid w:val="00B8320C"/>
    <w:pPr>
      <w:spacing w:before="100" w:beforeAutospacing="1" w:after="100" w:afterAutospacing="1"/>
    </w:pPr>
    <w:rPr>
      <w:rFonts w:eastAsia="Times New Roman"/>
      <w:lang w:eastAsia="en-US"/>
    </w:rPr>
  </w:style>
  <w:style w:type="paragraph" w:styleId="z-TopofForm">
    <w:name w:val="HTML Top of Form"/>
    <w:basedOn w:val="Normal"/>
    <w:next w:val="Normal"/>
    <w:link w:val="z-TopofFormChar"/>
    <w:hidden/>
    <w:uiPriority w:val="99"/>
    <w:semiHidden/>
    <w:unhideWhenUsed/>
    <w:rsid w:val="00B8320C"/>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B8320C"/>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321783756">
      <w:bodyDiv w:val="1"/>
      <w:marLeft w:val="0"/>
      <w:marRight w:val="0"/>
      <w:marTop w:val="0"/>
      <w:marBottom w:val="0"/>
      <w:divBdr>
        <w:top w:val="none" w:sz="0" w:space="0" w:color="auto"/>
        <w:left w:val="none" w:sz="0" w:space="0" w:color="auto"/>
        <w:bottom w:val="none" w:sz="0" w:space="0" w:color="auto"/>
        <w:right w:val="none" w:sz="0" w:space="0" w:color="auto"/>
      </w:divBdr>
      <w:divsChild>
        <w:div w:id="944774390">
          <w:marLeft w:val="0"/>
          <w:marRight w:val="0"/>
          <w:marTop w:val="0"/>
          <w:marBottom w:val="0"/>
          <w:divBdr>
            <w:top w:val="single" w:sz="2" w:space="0" w:color="auto"/>
            <w:left w:val="single" w:sz="2" w:space="0" w:color="auto"/>
            <w:bottom w:val="single" w:sz="6" w:space="0" w:color="auto"/>
            <w:right w:val="single" w:sz="2" w:space="0" w:color="auto"/>
          </w:divBdr>
          <w:divsChild>
            <w:div w:id="959383530">
              <w:marLeft w:val="0"/>
              <w:marRight w:val="0"/>
              <w:marTop w:val="100"/>
              <w:marBottom w:val="100"/>
              <w:divBdr>
                <w:top w:val="single" w:sz="2" w:space="0" w:color="D9D9E3"/>
                <w:left w:val="single" w:sz="2" w:space="0" w:color="D9D9E3"/>
                <w:bottom w:val="single" w:sz="2" w:space="0" w:color="D9D9E3"/>
                <w:right w:val="single" w:sz="2" w:space="0" w:color="D9D9E3"/>
              </w:divBdr>
              <w:divsChild>
                <w:div w:id="763304937">
                  <w:marLeft w:val="0"/>
                  <w:marRight w:val="0"/>
                  <w:marTop w:val="0"/>
                  <w:marBottom w:val="0"/>
                  <w:divBdr>
                    <w:top w:val="single" w:sz="2" w:space="0" w:color="D9D9E3"/>
                    <w:left w:val="single" w:sz="2" w:space="0" w:color="D9D9E3"/>
                    <w:bottom w:val="single" w:sz="2" w:space="0" w:color="D9D9E3"/>
                    <w:right w:val="single" w:sz="2" w:space="0" w:color="D9D9E3"/>
                  </w:divBdr>
                  <w:divsChild>
                    <w:div w:id="1275794748">
                      <w:marLeft w:val="0"/>
                      <w:marRight w:val="0"/>
                      <w:marTop w:val="0"/>
                      <w:marBottom w:val="0"/>
                      <w:divBdr>
                        <w:top w:val="single" w:sz="2" w:space="0" w:color="D9D9E3"/>
                        <w:left w:val="single" w:sz="2" w:space="0" w:color="D9D9E3"/>
                        <w:bottom w:val="single" w:sz="2" w:space="0" w:color="D9D9E3"/>
                        <w:right w:val="single" w:sz="2" w:space="0" w:color="D9D9E3"/>
                      </w:divBdr>
                      <w:divsChild>
                        <w:div w:id="381098488">
                          <w:marLeft w:val="0"/>
                          <w:marRight w:val="0"/>
                          <w:marTop w:val="0"/>
                          <w:marBottom w:val="0"/>
                          <w:divBdr>
                            <w:top w:val="single" w:sz="2" w:space="0" w:color="D9D9E3"/>
                            <w:left w:val="single" w:sz="2" w:space="0" w:color="D9D9E3"/>
                            <w:bottom w:val="single" w:sz="2" w:space="0" w:color="D9D9E3"/>
                            <w:right w:val="single" w:sz="2" w:space="0" w:color="D9D9E3"/>
                          </w:divBdr>
                          <w:divsChild>
                            <w:div w:id="1840343098">
                              <w:marLeft w:val="0"/>
                              <w:marRight w:val="0"/>
                              <w:marTop w:val="0"/>
                              <w:marBottom w:val="0"/>
                              <w:divBdr>
                                <w:top w:val="single" w:sz="2" w:space="0" w:color="D9D9E3"/>
                                <w:left w:val="single" w:sz="2" w:space="0" w:color="D9D9E3"/>
                                <w:bottom w:val="single" w:sz="2" w:space="0" w:color="D9D9E3"/>
                                <w:right w:val="single" w:sz="2" w:space="0" w:color="D9D9E3"/>
                              </w:divBdr>
                              <w:divsChild>
                                <w:div w:id="2070302331">
                                  <w:marLeft w:val="0"/>
                                  <w:marRight w:val="0"/>
                                  <w:marTop w:val="0"/>
                                  <w:marBottom w:val="0"/>
                                  <w:divBdr>
                                    <w:top w:val="single" w:sz="2" w:space="0" w:color="D9D9E3"/>
                                    <w:left w:val="single" w:sz="2" w:space="0" w:color="D9D9E3"/>
                                    <w:bottom w:val="single" w:sz="2" w:space="0" w:color="D9D9E3"/>
                                    <w:right w:val="single" w:sz="2" w:space="0" w:color="D9D9E3"/>
                                  </w:divBdr>
                                  <w:divsChild>
                                    <w:div w:id="213779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70246510">
      <w:bodyDiv w:val="1"/>
      <w:marLeft w:val="0"/>
      <w:marRight w:val="0"/>
      <w:marTop w:val="0"/>
      <w:marBottom w:val="0"/>
      <w:divBdr>
        <w:top w:val="none" w:sz="0" w:space="0" w:color="auto"/>
        <w:left w:val="none" w:sz="0" w:space="0" w:color="auto"/>
        <w:bottom w:val="none" w:sz="0" w:space="0" w:color="auto"/>
        <w:right w:val="none" w:sz="0" w:space="0" w:color="auto"/>
      </w:divBdr>
      <w:divsChild>
        <w:div w:id="199704269">
          <w:marLeft w:val="0"/>
          <w:marRight w:val="0"/>
          <w:marTop w:val="0"/>
          <w:marBottom w:val="0"/>
          <w:divBdr>
            <w:top w:val="single" w:sz="2" w:space="0" w:color="D9D9E3"/>
            <w:left w:val="single" w:sz="2" w:space="0" w:color="D9D9E3"/>
            <w:bottom w:val="single" w:sz="2" w:space="0" w:color="D9D9E3"/>
            <w:right w:val="single" w:sz="2" w:space="0" w:color="D9D9E3"/>
          </w:divBdr>
          <w:divsChild>
            <w:div w:id="1576818337">
              <w:marLeft w:val="0"/>
              <w:marRight w:val="0"/>
              <w:marTop w:val="0"/>
              <w:marBottom w:val="0"/>
              <w:divBdr>
                <w:top w:val="single" w:sz="2" w:space="0" w:color="D9D9E3"/>
                <w:left w:val="single" w:sz="2" w:space="0" w:color="D9D9E3"/>
                <w:bottom w:val="single" w:sz="2" w:space="0" w:color="D9D9E3"/>
                <w:right w:val="single" w:sz="2" w:space="0" w:color="D9D9E3"/>
              </w:divBdr>
              <w:divsChild>
                <w:div w:id="221064061">
                  <w:marLeft w:val="0"/>
                  <w:marRight w:val="0"/>
                  <w:marTop w:val="0"/>
                  <w:marBottom w:val="0"/>
                  <w:divBdr>
                    <w:top w:val="single" w:sz="2" w:space="0" w:color="D9D9E3"/>
                    <w:left w:val="single" w:sz="2" w:space="0" w:color="D9D9E3"/>
                    <w:bottom w:val="single" w:sz="2" w:space="0" w:color="D9D9E3"/>
                    <w:right w:val="single" w:sz="2" w:space="0" w:color="D9D9E3"/>
                  </w:divBdr>
                  <w:divsChild>
                    <w:div w:id="2101482301">
                      <w:marLeft w:val="0"/>
                      <w:marRight w:val="0"/>
                      <w:marTop w:val="0"/>
                      <w:marBottom w:val="0"/>
                      <w:divBdr>
                        <w:top w:val="single" w:sz="2" w:space="0" w:color="D9D9E3"/>
                        <w:left w:val="single" w:sz="2" w:space="0" w:color="D9D9E3"/>
                        <w:bottom w:val="single" w:sz="2" w:space="0" w:color="D9D9E3"/>
                        <w:right w:val="single" w:sz="2" w:space="0" w:color="D9D9E3"/>
                      </w:divBdr>
                      <w:divsChild>
                        <w:div w:id="1309894213">
                          <w:marLeft w:val="0"/>
                          <w:marRight w:val="0"/>
                          <w:marTop w:val="0"/>
                          <w:marBottom w:val="0"/>
                          <w:divBdr>
                            <w:top w:val="single" w:sz="2" w:space="0" w:color="auto"/>
                            <w:left w:val="single" w:sz="2" w:space="0" w:color="auto"/>
                            <w:bottom w:val="single" w:sz="6" w:space="0" w:color="auto"/>
                            <w:right w:val="single" w:sz="2" w:space="0" w:color="auto"/>
                          </w:divBdr>
                          <w:divsChild>
                            <w:div w:id="188031003">
                              <w:marLeft w:val="0"/>
                              <w:marRight w:val="0"/>
                              <w:marTop w:val="100"/>
                              <w:marBottom w:val="100"/>
                              <w:divBdr>
                                <w:top w:val="single" w:sz="2" w:space="0" w:color="D9D9E3"/>
                                <w:left w:val="single" w:sz="2" w:space="0" w:color="D9D9E3"/>
                                <w:bottom w:val="single" w:sz="2" w:space="0" w:color="D9D9E3"/>
                                <w:right w:val="single" w:sz="2" w:space="0" w:color="D9D9E3"/>
                              </w:divBdr>
                              <w:divsChild>
                                <w:div w:id="530799149">
                                  <w:marLeft w:val="0"/>
                                  <w:marRight w:val="0"/>
                                  <w:marTop w:val="0"/>
                                  <w:marBottom w:val="0"/>
                                  <w:divBdr>
                                    <w:top w:val="single" w:sz="2" w:space="0" w:color="D9D9E3"/>
                                    <w:left w:val="single" w:sz="2" w:space="0" w:color="D9D9E3"/>
                                    <w:bottom w:val="single" w:sz="2" w:space="0" w:color="D9D9E3"/>
                                    <w:right w:val="single" w:sz="2" w:space="0" w:color="D9D9E3"/>
                                  </w:divBdr>
                                  <w:divsChild>
                                    <w:div w:id="1040711934">
                                      <w:marLeft w:val="0"/>
                                      <w:marRight w:val="0"/>
                                      <w:marTop w:val="0"/>
                                      <w:marBottom w:val="0"/>
                                      <w:divBdr>
                                        <w:top w:val="single" w:sz="2" w:space="0" w:color="D9D9E3"/>
                                        <w:left w:val="single" w:sz="2" w:space="0" w:color="D9D9E3"/>
                                        <w:bottom w:val="single" w:sz="2" w:space="0" w:color="D9D9E3"/>
                                        <w:right w:val="single" w:sz="2" w:space="0" w:color="D9D9E3"/>
                                      </w:divBdr>
                                      <w:divsChild>
                                        <w:div w:id="1536457685">
                                          <w:marLeft w:val="0"/>
                                          <w:marRight w:val="0"/>
                                          <w:marTop w:val="0"/>
                                          <w:marBottom w:val="0"/>
                                          <w:divBdr>
                                            <w:top w:val="single" w:sz="2" w:space="0" w:color="D9D9E3"/>
                                            <w:left w:val="single" w:sz="2" w:space="0" w:color="D9D9E3"/>
                                            <w:bottom w:val="single" w:sz="2" w:space="0" w:color="D9D9E3"/>
                                            <w:right w:val="single" w:sz="2" w:space="0" w:color="D9D9E3"/>
                                          </w:divBdr>
                                          <w:divsChild>
                                            <w:div w:id="2043748630">
                                              <w:marLeft w:val="0"/>
                                              <w:marRight w:val="0"/>
                                              <w:marTop w:val="0"/>
                                              <w:marBottom w:val="0"/>
                                              <w:divBdr>
                                                <w:top w:val="single" w:sz="2" w:space="0" w:color="D9D9E3"/>
                                                <w:left w:val="single" w:sz="2" w:space="0" w:color="D9D9E3"/>
                                                <w:bottom w:val="single" w:sz="2" w:space="0" w:color="D9D9E3"/>
                                                <w:right w:val="single" w:sz="2" w:space="0" w:color="D9D9E3"/>
                                              </w:divBdr>
                                              <w:divsChild>
                                                <w:div w:id="2143763230">
                                                  <w:marLeft w:val="0"/>
                                                  <w:marRight w:val="0"/>
                                                  <w:marTop w:val="0"/>
                                                  <w:marBottom w:val="0"/>
                                                  <w:divBdr>
                                                    <w:top w:val="single" w:sz="2" w:space="0" w:color="D9D9E3"/>
                                                    <w:left w:val="single" w:sz="2" w:space="0" w:color="D9D9E3"/>
                                                    <w:bottom w:val="single" w:sz="2" w:space="0" w:color="D9D9E3"/>
                                                    <w:right w:val="single" w:sz="2" w:space="0" w:color="D9D9E3"/>
                                                  </w:divBdr>
                                                  <w:divsChild>
                                                    <w:div w:id="1640068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37477605">
          <w:marLeft w:val="0"/>
          <w:marRight w:val="0"/>
          <w:marTop w:val="0"/>
          <w:marBottom w:val="0"/>
          <w:divBdr>
            <w:top w:val="none" w:sz="0" w:space="0" w:color="auto"/>
            <w:left w:val="none" w:sz="0" w:space="0" w:color="auto"/>
            <w:bottom w:val="none" w:sz="0" w:space="0" w:color="auto"/>
            <w:right w:val="none" w:sz="0" w:space="0" w:color="auto"/>
          </w:divBdr>
        </w:div>
      </w:divsChild>
    </w:div>
    <w:div w:id="893078671">
      <w:bodyDiv w:val="1"/>
      <w:marLeft w:val="0"/>
      <w:marRight w:val="0"/>
      <w:marTop w:val="0"/>
      <w:marBottom w:val="0"/>
      <w:divBdr>
        <w:top w:val="none" w:sz="0" w:space="0" w:color="auto"/>
        <w:left w:val="none" w:sz="0" w:space="0" w:color="auto"/>
        <w:bottom w:val="none" w:sz="0" w:space="0" w:color="auto"/>
        <w:right w:val="none" w:sz="0" w:space="0" w:color="auto"/>
      </w:divBdr>
      <w:divsChild>
        <w:div w:id="821583853">
          <w:marLeft w:val="0"/>
          <w:marRight w:val="0"/>
          <w:marTop w:val="0"/>
          <w:marBottom w:val="0"/>
          <w:divBdr>
            <w:top w:val="single" w:sz="2" w:space="0" w:color="auto"/>
            <w:left w:val="single" w:sz="2" w:space="0" w:color="auto"/>
            <w:bottom w:val="single" w:sz="6" w:space="0" w:color="auto"/>
            <w:right w:val="single" w:sz="2" w:space="0" w:color="auto"/>
          </w:divBdr>
          <w:divsChild>
            <w:div w:id="1689939780">
              <w:marLeft w:val="0"/>
              <w:marRight w:val="0"/>
              <w:marTop w:val="100"/>
              <w:marBottom w:val="100"/>
              <w:divBdr>
                <w:top w:val="single" w:sz="2" w:space="0" w:color="D9D9E3"/>
                <w:left w:val="single" w:sz="2" w:space="0" w:color="D9D9E3"/>
                <w:bottom w:val="single" w:sz="2" w:space="0" w:color="D9D9E3"/>
                <w:right w:val="single" w:sz="2" w:space="0" w:color="D9D9E3"/>
              </w:divBdr>
              <w:divsChild>
                <w:div w:id="1630667265">
                  <w:marLeft w:val="0"/>
                  <w:marRight w:val="0"/>
                  <w:marTop w:val="0"/>
                  <w:marBottom w:val="0"/>
                  <w:divBdr>
                    <w:top w:val="single" w:sz="2" w:space="0" w:color="D9D9E3"/>
                    <w:left w:val="single" w:sz="2" w:space="0" w:color="D9D9E3"/>
                    <w:bottom w:val="single" w:sz="2" w:space="0" w:color="D9D9E3"/>
                    <w:right w:val="single" w:sz="2" w:space="0" w:color="D9D9E3"/>
                  </w:divBdr>
                  <w:divsChild>
                    <w:div w:id="709842509">
                      <w:marLeft w:val="0"/>
                      <w:marRight w:val="0"/>
                      <w:marTop w:val="0"/>
                      <w:marBottom w:val="0"/>
                      <w:divBdr>
                        <w:top w:val="single" w:sz="2" w:space="0" w:color="D9D9E3"/>
                        <w:left w:val="single" w:sz="2" w:space="0" w:color="D9D9E3"/>
                        <w:bottom w:val="single" w:sz="2" w:space="0" w:color="D9D9E3"/>
                        <w:right w:val="single" w:sz="2" w:space="0" w:color="D9D9E3"/>
                      </w:divBdr>
                      <w:divsChild>
                        <w:div w:id="43332896">
                          <w:marLeft w:val="0"/>
                          <w:marRight w:val="0"/>
                          <w:marTop w:val="0"/>
                          <w:marBottom w:val="0"/>
                          <w:divBdr>
                            <w:top w:val="single" w:sz="2" w:space="0" w:color="D9D9E3"/>
                            <w:left w:val="single" w:sz="2" w:space="0" w:color="D9D9E3"/>
                            <w:bottom w:val="single" w:sz="2" w:space="0" w:color="D9D9E3"/>
                            <w:right w:val="single" w:sz="2" w:space="0" w:color="D9D9E3"/>
                          </w:divBdr>
                          <w:divsChild>
                            <w:div w:id="1332835329">
                              <w:marLeft w:val="0"/>
                              <w:marRight w:val="0"/>
                              <w:marTop w:val="0"/>
                              <w:marBottom w:val="0"/>
                              <w:divBdr>
                                <w:top w:val="single" w:sz="2" w:space="0" w:color="D9D9E3"/>
                                <w:left w:val="single" w:sz="2" w:space="0" w:color="D9D9E3"/>
                                <w:bottom w:val="single" w:sz="2" w:space="0" w:color="D9D9E3"/>
                                <w:right w:val="single" w:sz="2" w:space="0" w:color="D9D9E3"/>
                              </w:divBdr>
                              <w:divsChild>
                                <w:div w:id="902833263">
                                  <w:marLeft w:val="0"/>
                                  <w:marRight w:val="0"/>
                                  <w:marTop w:val="0"/>
                                  <w:marBottom w:val="0"/>
                                  <w:divBdr>
                                    <w:top w:val="single" w:sz="2" w:space="0" w:color="D9D9E3"/>
                                    <w:left w:val="single" w:sz="2" w:space="0" w:color="D9D9E3"/>
                                    <w:bottom w:val="single" w:sz="2" w:space="0" w:color="D9D9E3"/>
                                    <w:right w:val="single" w:sz="2" w:space="0" w:color="D9D9E3"/>
                                  </w:divBdr>
                                  <w:divsChild>
                                    <w:div w:id="1806046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17784706">
      <w:bodyDiv w:val="1"/>
      <w:marLeft w:val="0"/>
      <w:marRight w:val="0"/>
      <w:marTop w:val="0"/>
      <w:marBottom w:val="0"/>
      <w:divBdr>
        <w:top w:val="none" w:sz="0" w:space="0" w:color="auto"/>
        <w:left w:val="none" w:sz="0" w:space="0" w:color="auto"/>
        <w:bottom w:val="none" w:sz="0" w:space="0" w:color="auto"/>
        <w:right w:val="none" w:sz="0" w:space="0" w:color="auto"/>
      </w:divBdr>
      <w:divsChild>
        <w:div w:id="505051112">
          <w:marLeft w:val="0"/>
          <w:marRight w:val="0"/>
          <w:marTop w:val="0"/>
          <w:marBottom w:val="0"/>
          <w:divBdr>
            <w:top w:val="single" w:sz="2" w:space="0" w:color="auto"/>
            <w:left w:val="single" w:sz="2" w:space="0" w:color="auto"/>
            <w:bottom w:val="single" w:sz="6" w:space="0" w:color="auto"/>
            <w:right w:val="single" w:sz="2" w:space="0" w:color="auto"/>
          </w:divBdr>
          <w:divsChild>
            <w:div w:id="771626233">
              <w:marLeft w:val="0"/>
              <w:marRight w:val="0"/>
              <w:marTop w:val="100"/>
              <w:marBottom w:val="100"/>
              <w:divBdr>
                <w:top w:val="single" w:sz="2" w:space="0" w:color="D9D9E3"/>
                <w:left w:val="single" w:sz="2" w:space="0" w:color="D9D9E3"/>
                <w:bottom w:val="single" w:sz="2" w:space="0" w:color="D9D9E3"/>
                <w:right w:val="single" w:sz="2" w:space="0" w:color="D9D9E3"/>
              </w:divBdr>
              <w:divsChild>
                <w:div w:id="853419235">
                  <w:marLeft w:val="0"/>
                  <w:marRight w:val="0"/>
                  <w:marTop w:val="0"/>
                  <w:marBottom w:val="0"/>
                  <w:divBdr>
                    <w:top w:val="single" w:sz="2" w:space="0" w:color="D9D9E3"/>
                    <w:left w:val="single" w:sz="2" w:space="0" w:color="D9D9E3"/>
                    <w:bottom w:val="single" w:sz="2" w:space="0" w:color="D9D9E3"/>
                    <w:right w:val="single" w:sz="2" w:space="0" w:color="D9D9E3"/>
                  </w:divBdr>
                  <w:divsChild>
                    <w:div w:id="1180044690">
                      <w:marLeft w:val="0"/>
                      <w:marRight w:val="0"/>
                      <w:marTop w:val="0"/>
                      <w:marBottom w:val="0"/>
                      <w:divBdr>
                        <w:top w:val="single" w:sz="2" w:space="0" w:color="D9D9E3"/>
                        <w:left w:val="single" w:sz="2" w:space="0" w:color="D9D9E3"/>
                        <w:bottom w:val="single" w:sz="2" w:space="0" w:color="D9D9E3"/>
                        <w:right w:val="single" w:sz="2" w:space="0" w:color="D9D9E3"/>
                      </w:divBdr>
                      <w:divsChild>
                        <w:div w:id="1333339307">
                          <w:marLeft w:val="0"/>
                          <w:marRight w:val="0"/>
                          <w:marTop w:val="0"/>
                          <w:marBottom w:val="0"/>
                          <w:divBdr>
                            <w:top w:val="single" w:sz="2" w:space="0" w:color="D9D9E3"/>
                            <w:left w:val="single" w:sz="2" w:space="0" w:color="D9D9E3"/>
                            <w:bottom w:val="single" w:sz="2" w:space="0" w:color="D9D9E3"/>
                            <w:right w:val="single" w:sz="2" w:space="0" w:color="D9D9E3"/>
                          </w:divBdr>
                          <w:divsChild>
                            <w:div w:id="1327175120">
                              <w:marLeft w:val="0"/>
                              <w:marRight w:val="0"/>
                              <w:marTop w:val="0"/>
                              <w:marBottom w:val="0"/>
                              <w:divBdr>
                                <w:top w:val="single" w:sz="2" w:space="0" w:color="D9D9E3"/>
                                <w:left w:val="single" w:sz="2" w:space="0" w:color="D9D9E3"/>
                                <w:bottom w:val="single" w:sz="2" w:space="0" w:color="D9D9E3"/>
                                <w:right w:val="single" w:sz="2" w:space="0" w:color="D9D9E3"/>
                              </w:divBdr>
                              <w:divsChild>
                                <w:div w:id="811218640">
                                  <w:marLeft w:val="0"/>
                                  <w:marRight w:val="0"/>
                                  <w:marTop w:val="0"/>
                                  <w:marBottom w:val="0"/>
                                  <w:divBdr>
                                    <w:top w:val="single" w:sz="2" w:space="0" w:color="D9D9E3"/>
                                    <w:left w:val="single" w:sz="2" w:space="0" w:color="D9D9E3"/>
                                    <w:bottom w:val="single" w:sz="2" w:space="0" w:color="D9D9E3"/>
                                    <w:right w:val="single" w:sz="2" w:space="0" w:color="D9D9E3"/>
                                  </w:divBdr>
                                  <w:divsChild>
                                    <w:div w:id="15548524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431387800">
      <w:bodyDiv w:val="1"/>
      <w:marLeft w:val="0"/>
      <w:marRight w:val="0"/>
      <w:marTop w:val="0"/>
      <w:marBottom w:val="0"/>
      <w:divBdr>
        <w:top w:val="none" w:sz="0" w:space="0" w:color="auto"/>
        <w:left w:val="none" w:sz="0" w:space="0" w:color="auto"/>
        <w:bottom w:val="none" w:sz="0" w:space="0" w:color="auto"/>
        <w:right w:val="none" w:sz="0" w:space="0" w:color="auto"/>
      </w:divBdr>
      <w:divsChild>
        <w:div w:id="1069613905">
          <w:marLeft w:val="0"/>
          <w:marRight w:val="0"/>
          <w:marTop w:val="0"/>
          <w:marBottom w:val="0"/>
          <w:divBdr>
            <w:top w:val="single" w:sz="2" w:space="0" w:color="auto"/>
            <w:left w:val="single" w:sz="2" w:space="0" w:color="auto"/>
            <w:bottom w:val="single" w:sz="6" w:space="0" w:color="auto"/>
            <w:right w:val="single" w:sz="2" w:space="0" w:color="auto"/>
          </w:divBdr>
          <w:divsChild>
            <w:div w:id="1941520657">
              <w:marLeft w:val="0"/>
              <w:marRight w:val="0"/>
              <w:marTop w:val="100"/>
              <w:marBottom w:val="100"/>
              <w:divBdr>
                <w:top w:val="single" w:sz="2" w:space="0" w:color="D9D9E3"/>
                <w:left w:val="single" w:sz="2" w:space="0" w:color="D9D9E3"/>
                <w:bottom w:val="single" w:sz="2" w:space="0" w:color="D9D9E3"/>
                <w:right w:val="single" w:sz="2" w:space="0" w:color="D9D9E3"/>
              </w:divBdr>
              <w:divsChild>
                <w:div w:id="498817330">
                  <w:marLeft w:val="0"/>
                  <w:marRight w:val="0"/>
                  <w:marTop w:val="0"/>
                  <w:marBottom w:val="0"/>
                  <w:divBdr>
                    <w:top w:val="single" w:sz="2" w:space="0" w:color="D9D9E3"/>
                    <w:left w:val="single" w:sz="2" w:space="0" w:color="D9D9E3"/>
                    <w:bottom w:val="single" w:sz="2" w:space="0" w:color="D9D9E3"/>
                    <w:right w:val="single" w:sz="2" w:space="0" w:color="D9D9E3"/>
                  </w:divBdr>
                  <w:divsChild>
                    <w:div w:id="179511879">
                      <w:marLeft w:val="0"/>
                      <w:marRight w:val="0"/>
                      <w:marTop w:val="0"/>
                      <w:marBottom w:val="0"/>
                      <w:divBdr>
                        <w:top w:val="single" w:sz="2" w:space="0" w:color="D9D9E3"/>
                        <w:left w:val="single" w:sz="2" w:space="0" w:color="D9D9E3"/>
                        <w:bottom w:val="single" w:sz="2" w:space="0" w:color="D9D9E3"/>
                        <w:right w:val="single" w:sz="2" w:space="0" w:color="D9D9E3"/>
                      </w:divBdr>
                      <w:divsChild>
                        <w:div w:id="301885794">
                          <w:marLeft w:val="0"/>
                          <w:marRight w:val="0"/>
                          <w:marTop w:val="0"/>
                          <w:marBottom w:val="0"/>
                          <w:divBdr>
                            <w:top w:val="single" w:sz="2" w:space="0" w:color="D9D9E3"/>
                            <w:left w:val="single" w:sz="2" w:space="0" w:color="D9D9E3"/>
                            <w:bottom w:val="single" w:sz="2" w:space="0" w:color="D9D9E3"/>
                            <w:right w:val="single" w:sz="2" w:space="0" w:color="D9D9E3"/>
                          </w:divBdr>
                          <w:divsChild>
                            <w:div w:id="1030758733">
                              <w:marLeft w:val="0"/>
                              <w:marRight w:val="0"/>
                              <w:marTop w:val="0"/>
                              <w:marBottom w:val="0"/>
                              <w:divBdr>
                                <w:top w:val="single" w:sz="2" w:space="0" w:color="D9D9E3"/>
                                <w:left w:val="single" w:sz="2" w:space="0" w:color="D9D9E3"/>
                                <w:bottom w:val="single" w:sz="2" w:space="0" w:color="D9D9E3"/>
                                <w:right w:val="single" w:sz="2" w:space="0" w:color="D9D9E3"/>
                              </w:divBdr>
                              <w:divsChild>
                                <w:div w:id="116071701">
                                  <w:marLeft w:val="0"/>
                                  <w:marRight w:val="0"/>
                                  <w:marTop w:val="0"/>
                                  <w:marBottom w:val="0"/>
                                  <w:divBdr>
                                    <w:top w:val="single" w:sz="2" w:space="0" w:color="D9D9E3"/>
                                    <w:left w:val="single" w:sz="2" w:space="0" w:color="D9D9E3"/>
                                    <w:bottom w:val="single" w:sz="2" w:space="0" w:color="D9D9E3"/>
                                    <w:right w:val="single" w:sz="2" w:space="0" w:color="D9D9E3"/>
                                  </w:divBdr>
                                  <w:divsChild>
                                    <w:div w:id="342823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66527329">
      <w:bodyDiv w:val="1"/>
      <w:marLeft w:val="0"/>
      <w:marRight w:val="0"/>
      <w:marTop w:val="0"/>
      <w:marBottom w:val="0"/>
      <w:divBdr>
        <w:top w:val="none" w:sz="0" w:space="0" w:color="auto"/>
        <w:left w:val="none" w:sz="0" w:space="0" w:color="auto"/>
        <w:bottom w:val="none" w:sz="0" w:space="0" w:color="auto"/>
        <w:right w:val="none" w:sz="0" w:space="0" w:color="auto"/>
      </w:divBdr>
      <w:divsChild>
        <w:div w:id="1601451498">
          <w:marLeft w:val="0"/>
          <w:marRight w:val="0"/>
          <w:marTop w:val="0"/>
          <w:marBottom w:val="0"/>
          <w:divBdr>
            <w:top w:val="single" w:sz="2" w:space="0" w:color="D9D9E3"/>
            <w:left w:val="single" w:sz="2" w:space="0" w:color="D9D9E3"/>
            <w:bottom w:val="single" w:sz="2" w:space="0" w:color="D9D9E3"/>
            <w:right w:val="single" w:sz="2" w:space="0" w:color="D9D9E3"/>
          </w:divBdr>
          <w:divsChild>
            <w:div w:id="469708949">
              <w:marLeft w:val="0"/>
              <w:marRight w:val="0"/>
              <w:marTop w:val="0"/>
              <w:marBottom w:val="0"/>
              <w:divBdr>
                <w:top w:val="single" w:sz="2" w:space="0" w:color="D9D9E3"/>
                <w:left w:val="single" w:sz="2" w:space="0" w:color="D9D9E3"/>
                <w:bottom w:val="single" w:sz="2" w:space="0" w:color="D9D9E3"/>
                <w:right w:val="single" w:sz="2" w:space="0" w:color="D9D9E3"/>
              </w:divBdr>
              <w:divsChild>
                <w:div w:id="1586838529">
                  <w:marLeft w:val="0"/>
                  <w:marRight w:val="0"/>
                  <w:marTop w:val="0"/>
                  <w:marBottom w:val="0"/>
                  <w:divBdr>
                    <w:top w:val="single" w:sz="2" w:space="0" w:color="D9D9E3"/>
                    <w:left w:val="single" w:sz="2" w:space="0" w:color="D9D9E3"/>
                    <w:bottom w:val="single" w:sz="2" w:space="0" w:color="D9D9E3"/>
                    <w:right w:val="single" w:sz="2" w:space="0" w:color="D9D9E3"/>
                  </w:divBdr>
                  <w:divsChild>
                    <w:div w:id="2120488420">
                      <w:marLeft w:val="0"/>
                      <w:marRight w:val="0"/>
                      <w:marTop w:val="0"/>
                      <w:marBottom w:val="0"/>
                      <w:divBdr>
                        <w:top w:val="single" w:sz="2" w:space="0" w:color="D9D9E3"/>
                        <w:left w:val="single" w:sz="2" w:space="0" w:color="D9D9E3"/>
                        <w:bottom w:val="single" w:sz="2" w:space="0" w:color="D9D9E3"/>
                        <w:right w:val="single" w:sz="2" w:space="0" w:color="D9D9E3"/>
                      </w:divBdr>
                      <w:divsChild>
                        <w:div w:id="1875999345">
                          <w:marLeft w:val="0"/>
                          <w:marRight w:val="0"/>
                          <w:marTop w:val="0"/>
                          <w:marBottom w:val="0"/>
                          <w:divBdr>
                            <w:top w:val="single" w:sz="2" w:space="0" w:color="auto"/>
                            <w:left w:val="single" w:sz="2" w:space="0" w:color="auto"/>
                            <w:bottom w:val="single" w:sz="6" w:space="0" w:color="auto"/>
                            <w:right w:val="single" w:sz="2" w:space="0" w:color="auto"/>
                          </w:divBdr>
                          <w:divsChild>
                            <w:div w:id="2007247764">
                              <w:marLeft w:val="0"/>
                              <w:marRight w:val="0"/>
                              <w:marTop w:val="100"/>
                              <w:marBottom w:val="100"/>
                              <w:divBdr>
                                <w:top w:val="single" w:sz="2" w:space="0" w:color="D9D9E3"/>
                                <w:left w:val="single" w:sz="2" w:space="0" w:color="D9D9E3"/>
                                <w:bottom w:val="single" w:sz="2" w:space="0" w:color="D9D9E3"/>
                                <w:right w:val="single" w:sz="2" w:space="0" w:color="D9D9E3"/>
                              </w:divBdr>
                              <w:divsChild>
                                <w:div w:id="570506484">
                                  <w:marLeft w:val="0"/>
                                  <w:marRight w:val="0"/>
                                  <w:marTop w:val="0"/>
                                  <w:marBottom w:val="0"/>
                                  <w:divBdr>
                                    <w:top w:val="single" w:sz="2" w:space="0" w:color="D9D9E3"/>
                                    <w:left w:val="single" w:sz="2" w:space="0" w:color="D9D9E3"/>
                                    <w:bottom w:val="single" w:sz="2" w:space="0" w:color="D9D9E3"/>
                                    <w:right w:val="single" w:sz="2" w:space="0" w:color="D9D9E3"/>
                                  </w:divBdr>
                                  <w:divsChild>
                                    <w:div w:id="1285844230">
                                      <w:marLeft w:val="0"/>
                                      <w:marRight w:val="0"/>
                                      <w:marTop w:val="0"/>
                                      <w:marBottom w:val="0"/>
                                      <w:divBdr>
                                        <w:top w:val="single" w:sz="2" w:space="0" w:color="D9D9E3"/>
                                        <w:left w:val="single" w:sz="2" w:space="0" w:color="D9D9E3"/>
                                        <w:bottom w:val="single" w:sz="2" w:space="0" w:color="D9D9E3"/>
                                        <w:right w:val="single" w:sz="2" w:space="0" w:color="D9D9E3"/>
                                      </w:divBdr>
                                      <w:divsChild>
                                        <w:div w:id="1521970346">
                                          <w:marLeft w:val="0"/>
                                          <w:marRight w:val="0"/>
                                          <w:marTop w:val="0"/>
                                          <w:marBottom w:val="0"/>
                                          <w:divBdr>
                                            <w:top w:val="single" w:sz="2" w:space="0" w:color="D9D9E3"/>
                                            <w:left w:val="single" w:sz="2" w:space="0" w:color="D9D9E3"/>
                                            <w:bottom w:val="single" w:sz="2" w:space="0" w:color="D9D9E3"/>
                                            <w:right w:val="single" w:sz="2" w:space="0" w:color="D9D9E3"/>
                                          </w:divBdr>
                                          <w:divsChild>
                                            <w:div w:id="1468283597">
                                              <w:marLeft w:val="0"/>
                                              <w:marRight w:val="0"/>
                                              <w:marTop w:val="0"/>
                                              <w:marBottom w:val="0"/>
                                              <w:divBdr>
                                                <w:top w:val="single" w:sz="2" w:space="0" w:color="D9D9E3"/>
                                                <w:left w:val="single" w:sz="2" w:space="0" w:color="D9D9E3"/>
                                                <w:bottom w:val="single" w:sz="2" w:space="0" w:color="D9D9E3"/>
                                                <w:right w:val="single" w:sz="2" w:space="0" w:color="D9D9E3"/>
                                              </w:divBdr>
                                              <w:divsChild>
                                                <w:div w:id="2134787056">
                                                  <w:marLeft w:val="0"/>
                                                  <w:marRight w:val="0"/>
                                                  <w:marTop w:val="0"/>
                                                  <w:marBottom w:val="0"/>
                                                  <w:divBdr>
                                                    <w:top w:val="single" w:sz="2" w:space="0" w:color="D9D9E3"/>
                                                    <w:left w:val="single" w:sz="2" w:space="0" w:color="D9D9E3"/>
                                                    <w:bottom w:val="single" w:sz="2" w:space="0" w:color="D9D9E3"/>
                                                    <w:right w:val="single" w:sz="2" w:space="0" w:color="D9D9E3"/>
                                                  </w:divBdr>
                                                  <w:divsChild>
                                                    <w:div w:id="19543648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65029981">
          <w:marLeft w:val="0"/>
          <w:marRight w:val="0"/>
          <w:marTop w:val="0"/>
          <w:marBottom w:val="0"/>
          <w:divBdr>
            <w:top w:val="none" w:sz="0" w:space="0" w:color="auto"/>
            <w:left w:val="none" w:sz="0" w:space="0" w:color="auto"/>
            <w:bottom w:val="none" w:sz="0" w:space="0" w:color="auto"/>
            <w:right w:val="none" w:sz="0" w:space="0" w:color="auto"/>
          </w:divBdr>
        </w:div>
      </w:divsChild>
    </w:div>
    <w:div w:id="1670401907">
      <w:bodyDiv w:val="1"/>
      <w:marLeft w:val="0"/>
      <w:marRight w:val="0"/>
      <w:marTop w:val="0"/>
      <w:marBottom w:val="0"/>
      <w:divBdr>
        <w:top w:val="none" w:sz="0" w:space="0" w:color="auto"/>
        <w:left w:val="none" w:sz="0" w:space="0" w:color="auto"/>
        <w:bottom w:val="none" w:sz="0" w:space="0" w:color="auto"/>
        <w:right w:val="none" w:sz="0" w:space="0" w:color="auto"/>
      </w:divBdr>
      <w:divsChild>
        <w:div w:id="564727057">
          <w:marLeft w:val="0"/>
          <w:marRight w:val="0"/>
          <w:marTop w:val="0"/>
          <w:marBottom w:val="0"/>
          <w:divBdr>
            <w:top w:val="single" w:sz="2" w:space="0" w:color="auto"/>
            <w:left w:val="single" w:sz="2" w:space="0" w:color="auto"/>
            <w:bottom w:val="single" w:sz="6" w:space="0" w:color="auto"/>
            <w:right w:val="single" w:sz="2" w:space="0" w:color="auto"/>
          </w:divBdr>
          <w:divsChild>
            <w:div w:id="1040938523">
              <w:marLeft w:val="0"/>
              <w:marRight w:val="0"/>
              <w:marTop w:val="100"/>
              <w:marBottom w:val="100"/>
              <w:divBdr>
                <w:top w:val="single" w:sz="2" w:space="0" w:color="D9D9E3"/>
                <w:left w:val="single" w:sz="2" w:space="0" w:color="D9D9E3"/>
                <w:bottom w:val="single" w:sz="2" w:space="0" w:color="D9D9E3"/>
                <w:right w:val="single" w:sz="2" w:space="0" w:color="D9D9E3"/>
              </w:divBdr>
              <w:divsChild>
                <w:div w:id="1448041837">
                  <w:marLeft w:val="0"/>
                  <w:marRight w:val="0"/>
                  <w:marTop w:val="0"/>
                  <w:marBottom w:val="0"/>
                  <w:divBdr>
                    <w:top w:val="single" w:sz="2" w:space="0" w:color="D9D9E3"/>
                    <w:left w:val="single" w:sz="2" w:space="0" w:color="D9D9E3"/>
                    <w:bottom w:val="single" w:sz="2" w:space="0" w:color="D9D9E3"/>
                    <w:right w:val="single" w:sz="2" w:space="0" w:color="D9D9E3"/>
                  </w:divBdr>
                  <w:divsChild>
                    <w:div w:id="1061755067">
                      <w:marLeft w:val="0"/>
                      <w:marRight w:val="0"/>
                      <w:marTop w:val="0"/>
                      <w:marBottom w:val="0"/>
                      <w:divBdr>
                        <w:top w:val="single" w:sz="2" w:space="0" w:color="D9D9E3"/>
                        <w:left w:val="single" w:sz="2" w:space="0" w:color="D9D9E3"/>
                        <w:bottom w:val="single" w:sz="2" w:space="0" w:color="D9D9E3"/>
                        <w:right w:val="single" w:sz="2" w:space="0" w:color="D9D9E3"/>
                      </w:divBdr>
                      <w:divsChild>
                        <w:div w:id="841090393">
                          <w:marLeft w:val="0"/>
                          <w:marRight w:val="0"/>
                          <w:marTop w:val="0"/>
                          <w:marBottom w:val="0"/>
                          <w:divBdr>
                            <w:top w:val="single" w:sz="2" w:space="0" w:color="D9D9E3"/>
                            <w:left w:val="single" w:sz="2" w:space="0" w:color="D9D9E3"/>
                            <w:bottom w:val="single" w:sz="2" w:space="0" w:color="D9D9E3"/>
                            <w:right w:val="single" w:sz="2" w:space="0" w:color="D9D9E3"/>
                          </w:divBdr>
                          <w:divsChild>
                            <w:div w:id="1795364176">
                              <w:marLeft w:val="0"/>
                              <w:marRight w:val="0"/>
                              <w:marTop w:val="0"/>
                              <w:marBottom w:val="0"/>
                              <w:divBdr>
                                <w:top w:val="single" w:sz="2" w:space="0" w:color="D9D9E3"/>
                                <w:left w:val="single" w:sz="2" w:space="0" w:color="D9D9E3"/>
                                <w:bottom w:val="single" w:sz="2" w:space="0" w:color="D9D9E3"/>
                                <w:right w:val="single" w:sz="2" w:space="0" w:color="D9D9E3"/>
                              </w:divBdr>
                              <w:divsChild>
                                <w:div w:id="856696197">
                                  <w:marLeft w:val="0"/>
                                  <w:marRight w:val="0"/>
                                  <w:marTop w:val="0"/>
                                  <w:marBottom w:val="0"/>
                                  <w:divBdr>
                                    <w:top w:val="single" w:sz="2" w:space="0" w:color="D9D9E3"/>
                                    <w:left w:val="single" w:sz="2" w:space="0" w:color="D9D9E3"/>
                                    <w:bottom w:val="single" w:sz="2" w:space="0" w:color="D9D9E3"/>
                                    <w:right w:val="single" w:sz="2" w:space="0" w:color="D9D9E3"/>
                                  </w:divBdr>
                                  <w:divsChild>
                                    <w:div w:id="887958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672024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emf"/><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2.bin"/></Relationships>
</file>

<file path=word/_rels/footer1.xml.rels><?xml version="1.0" encoding="UTF-8" standalone="yes"?>
<Relationships xmlns="http://schemas.openxmlformats.org/package/2006/relationships"><Relationship Id="rId1" Type="http://schemas.openxmlformats.org/officeDocument/2006/relationships/hyperlink" Target="mailto:tejavoonn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42A68-A996-45B8-9493-69936F1D2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6466</Words>
  <Characters>36862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Kishore</dc:creator>
  <cp:lastModifiedBy>admin</cp:lastModifiedBy>
  <cp:revision>2</cp:revision>
  <dcterms:created xsi:type="dcterms:W3CDTF">2023-10-16T04:50:00Z</dcterms:created>
  <dcterms:modified xsi:type="dcterms:W3CDTF">2023-10-16T04:50:00Z</dcterms:modified>
</cp:coreProperties>
</file>