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D9D" w:rsidRDefault="0062048F" w:rsidP="00B138E1">
      <w:pPr>
        <w:jc w:val="both"/>
        <w:rPr>
          <w:rFonts w:ascii="Times New Roman" w:hAnsi="Times New Roman" w:cs="Times New Roman"/>
          <w:b/>
          <w:bCs/>
          <w:i/>
          <w:iCs/>
          <w:color w:val="000000" w:themeColor="text1"/>
          <w:sz w:val="24"/>
          <w:szCs w:val="24"/>
          <w:lang w:val="en-US"/>
        </w:rPr>
      </w:pPr>
      <w:r w:rsidRPr="00B138E1">
        <w:rPr>
          <w:rFonts w:ascii="Times New Roman" w:hAnsi="Times New Roman" w:cs="Times New Roman"/>
          <w:b/>
          <w:bCs/>
          <w:color w:val="000000" w:themeColor="text1"/>
          <w:sz w:val="24"/>
          <w:szCs w:val="24"/>
          <w:lang w:val="en-US"/>
        </w:rPr>
        <w:t xml:space="preserve">THE STUDY OF </w:t>
      </w:r>
      <w:r w:rsidR="00D94C4E" w:rsidRPr="00B138E1">
        <w:rPr>
          <w:rFonts w:ascii="Times New Roman" w:hAnsi="Times New Roman" w:cs="Times New Roman"/>
          <w:b/>
          <w:bCs/>
          <w:color w:val="000000" w:themeColor="text1"/>
          <w:sz w:val="24"/>
          <w:szCs w:val="24"/>
          <w:lang w:val="en-US"/>
        </w:rPr>
        <w:t>ANTIOXIDANT</w:t>
      </w:r>
      <w:r w:rsidRPr="00B138E1">
        <w:rPr>
          <w:rFonts w:ascii="Times New Roman" w:hAnsi="Times New Roman" w:cs="Times New Roman"/>
          <w:b/>
          <w:bCs/>
          <w:color w:val="000000" w:themeColor="text1"/>
          <w:sz w:val="24"/>
          <w:szCs w:val="24"/>
          <w:lang w:val="en-US"/>
        </w:rPr>
        <w:t>,</w:t>
      </w:r>
      <w:r w:rsidR="00303818" w:rsidRPr="00B138E1">
        <w:rPr>
          <w:rFonts w:ascii="Times New Roman" w:hAnsi="Times New Roman" w:cs="Times New Roman"/>
          <w:b/>
          <w:bCs/>
          <w:color w:val="000000" w:themeColor="text1"/>
          <w:sz w:val="24"/>
          <w:szCs w:val="24"/>
          <w:lang w:val="en-US"/>
        </w:rPr>
        <w:t xml:space="preserve"> ANTIMICROBIAL AND ENZYMATIC PROPERTIES OF </w:t>
      </w:r>
      <w:r w:rsidR="00D94C4E" w:rsidRPr="00B138E1">
        <w:rPr>
          <w:rFonts w:ascii="Times New Roman" w:hAnsi="Times New Roman" w:cs="Times New Roman"/>
          <w:b/>
          <w:bCs/>
          <w:color w:val="000000" w:themeColor="text1"/>
          <w:sz w:val="24"/>
          <w:szCs w:val="24"/>
          <w:lang w:val="en-US"/>
        </w:rPr>
        <w:t xml:space="preserve">BIOENZYME </w:t>
      </w:r>
      <w:r w:rsidR="00741858" w:rsidRPr="00B138E1">
        <w:rPr>
          <w:rFonts w:ascii="Times New Roman" w:hAnsi="Times New Roman" w:cs="Times New Roman"/>
          <w:b/>
          <w:bCs/>
          <w:i/>
          <w:iCs/>
          <w:color w:val="000000" w:themeColor="text1"/>
          <w:sz w:val="24"/>
          <w:szCs w:val="24"/>
          <w:lang w:val="en-US"/>
        </w:rPr>
        <w:t>Phyllanthus emblica</w:t>
      </w:r>
    </w:p>
    <w:p w:rsidR="00D155BC" w:rsidRPr="005B2055" w:rsidRDefault="00D155BC" w:rsidP="00D155BC">
      <w:pPr>
        <w:tabs>
          <w:tab w:val="left" w:pos="1275"/>
        </w:tabs>
        <w:rPr>
          <w:rFonts w:ascii="Times New Roman" w:hAnsi="Times New Roman" w:cs="Times New Roman"/>
          <w:sz w:val="24"/>
          <w:szCs w:val="24"/>
        </w:rPr>
      </w:pPr>
      <w:r>
        <w:rPr>
          <w:rFonts w:ascii="Times New Roman" w:hAnsi="Times New Roman" w:cs="Times New Roman"/>
          <w:b/>
          <w:sz w:val="24"/>
          <w:szCs w:val="24"/>
        </w:rPr>
        <w:t>*</w:t>
      </w:r>
      <w:r w:rsidRPr="005B2055">
        <w:rPr>
          <w:rFonts w:ascii="Times New Roman" w:hAnsi="Times New Roman" w:cs="Times New Roman"/>
          <w:b/>
          <w:sz w:val="24"/>
          <w:szCs w:val="24"/>
        </w:rPr>
        <w:t>Dr.R.Krishnaveni</w:t>
      </w:r>
      <w:r w:rsidRPr="005B2055">
        <w:rPr>
          <w:rFonts w:ascii="Times New Roman" w:hAnsi="Times New Roman" w:cs="Times New Roman"/>
          <w:sz w:val="24"/>
          <w:szCs w:val="24"/>
        </w:rPr>
        <w:t>,  Assistant Professor and Head, PG and Research</w:t>
      </w:r>
      <w:r w:rsidRPr="005B2055">
        <w:rPr>
          <w:rFonts w:ascii="Times New Roman" w:hAnsi="Times New Roman" w:cs="Times New Roman"/>
          <w:spacing w:val="1"/>
          <w:sz w:val="24"/>
          <w:szCs w:val="24"/>
        </w:rPr>
        <w:t xml:space="preserve"> </w:t>
      </w:r>
      <w:r w:rsidRPr="005B2055">
        <w:rPr>
          <w:rFonts w:ascii="Times New Roman" w:hAnsi="Times New Roman" w:cs="Times New Roman"/>
          <w:sz w:val="24"/>
          <w:szCs w:val="24"/>
        </w:rPr>
        <w:t>Department</w:t>
      </w:r>
      <w:r w:rsidRPr="005B2055">
        <w:rPr>
          <w:rFonts w:ascii="Times New Roman" w:hAnsi="Times New Roman" w:cs="Times New Roman"/>
          <w:spacing w:val="-5"/>
          <w:sz w:val="24"/>
          <w:szCs w:val="24"/>
        </w:rPr>
        <w:t xml:space="preserve"> </w:t>
      </w:r>
      <w:r w:rsidRPr="005B2055">
        <w:rPr>
          <w:rFonts w:ascii="Times New Roman" w:hAnsi="Times New Roman" w:cs="Times New Roman"/>
          <w:sz w:val="24"/>
          <w:szCs w:val="24"/>
        </w:rPr>
        <w:t>of</w:t>
      </w:r>
      <w:r w:rsidRPr="005B2055">
        <w:rPr>
          <w:rFonts w:ascii="Times New Roman" w:hAnsi="Times New Roman" w:cs="Times New Roman"/>
          <w:spacing w:val="-4"/>
          <w:sz w:val="24"/>
          <w:szCs w:val="24"/>
        </w:rPr>
        <w:t xml:space="preserve"> </w:t>
      </w:r>
      <w:r w:rsidRPr="005B2055">
        <w:rPr>
          <w:rFonts w:ascii="Times New Roman" w:hAnsi="Times New Roman" w:cs="Times New Roman"/>
          <w:sz w:val="24"/>
          <w:szCs w:val="24"/>
        </w:rPr>
        <w:t>Microbiology.</w:t>
      </w:r>
      <w:r w:rsidRPr="005B2055">
        <w:rPr>
          <w:rFonts w:ascii="Times New Roman" w:hAnsi="Times New Roman" w:cs="Times New Roman"/>
          <w:spacing w:val="-4"/>
          <w:sz w:val="24"/>
          <w:szCs w:val="24"/>
        </w:rPr>
        <w:t xml:space="preserve"> </w:t>
      </w:r>
      <w:r w:rsidRPr="005B2055">
        <w:rPr>
          <w:rFonts w:ascii="Times New Roman" w:hAnsi="Times New Roman" w:cs="Times New Roman"/>
          <w:sz w:val="24"/>
          <w:szCs w:val="24"/>
        </w:rPr>
        <w:t>Idhaya</w:t>
      </w:r>
      <w:r w:rsidRPr="005B2055">
        <w:rPr>
          <w:rFonts w:ascii="Times New Roman" w:hAnsi="Times New Roman" w:cs="Times New Roman"/>
          <w:spacing w:val="-2"/>
          <w:sz w:val="24"/>
          <w:szCs w:val="24"/>
        </w:rPr>
        <w:t xml:space="preserve"> </w:t>
      </w:r>
      <w:r w:rsidRPr="005B2055">
        <w:rPr>
          <w:rFonts w:ascii="Times New Roman" w:hAnsi="Times New Roman" w:cs="Times New Roman"/>
          <w:sz w:val="24"/>
          <w:szCs w:val="24"/>
        </w:rPr>
        <w:t>College</w:t>
      </w:r>
      <w:r w:rsidRPr="005B2055">
        <w:rPr>
          <w:rFonts w:ascii="Times New Roman" w:hAnsi="Times New Roman" w:cs="Times New Roman"/>
          <w:spacing w:val="-2"/>
          <w:sz w:val="24"/>
          <w:szCs w:val="24"/>
        </w:rPr>
        <w:t xml:space="preserve"> </w:t>
      </w:r>
      <w:r w:rsidRPr="005B2055">
        <w:rPr>
          <w:rFonts w:ascii="Times New Roman" w:hAnsi="Times New Roman" w:cs="Times New Roman"/>
          <w:sz w:val="24"/>
          <w:szCs w:val="24"/>
        </w:rPr>
        <w:t>for</w:t>
      </w:r>
      <w:r w:rsidRPr="005B2055">
        <w:rPr>
          <w:rFonts w:ascii="Times New Roman" w:hAnsi="Times New Roman" w:cs="Times New Roman"/>
          <w:spacing w:val="-5"/>
          <w:sz w:val="24"/>
          <w:szCs w:val="24"/>
        </w:rPr>
        <w:t xml:space="preserve"> </w:t>
      </w:r>
      <w:r w:rsidRPr="005B2055">
        <w:rPr>
          <w:rFonts w:ascii="Times New Roman" w:hAnsi="Times New Roman" w:cs="Times New Roman"/>
          <w:sz w:val="24"/>
          <w:szCs w:val="24"/>
        </w:rPr>
        <w:t>Women,</w:t>
      </w:r>
      <w:r w:rsidRPr="005B2055">
        <w:rPr>
          <w:rFonts w:ascii="Times New Roman" w:hAnsi="Times New Roman" w:cs="Times New Roman"/>
          <w:spacing w:val="-5"/>
          <w:sz w:val="24"/>
          <w:szCs w:val="24"/>
        </w:rPr>
        <w:t xml:space="preserve"> </w:t>
      </w:r>
      <w:r w:rsidRPr="005B2055">
        <w:rPr>
          <w:rFonts w:ascii="Times New Roman" w:hAnsi="Times New Roman" w:cs="Times New Roman"/>
          <w:sz w:val="24"/>
          <w:szCs w:val="24"/>
        </w:rPr>
        <w:t>Kumbakonam.</w:t>
      </w:r>
    </w:p>
    <w:p w:rsidR="00D155BC" w:rsidRDefault="00D155BC" w:rsidP="00D155BC">
      <w:pPr>
        <w:pStyle w:val="Heading1"/>
        <w:spacing w:before="2"/>
        <w:ind w:right="579"/>
        <w:rPr>
          <w:rFonts w:ascii="Times New Roman" w:hAnsi="Times New Roman" w:cs="Times New Roman"/>
          <w:color w:val="000000" w:themeColor="text1"/>
          <w:sz w:val="24"/>
          <w:szCs w:val="24"/>
        </w:rPr>
      </w:pPr>
      <w:r w:rsidRPr="005B2055">
        <w:rPr>
          <w:rFonts w:ascii="Times New Roman" w:hAnsi="Times New Roman" w:cs="Times New Roman"/>
          <w:color w:val="000000" w:themeColor="text1"/>
          <w:sz w:val="24"/>
          <w:szCs w:val="24"/>
        </w:rPr>
        <w:t xml:space="preserve">  </w:t>
      </w:r>
      <w:r w:rsidRPr="005B2055">
        <w:rPr>
          <w:rFonts w:ascii="Times New Roman" w:hAnsi="Times New Roman" w:cs="Times New Roman"/>
          <w:b w:val="0"/>
          <w:color w:val="000000" w:themeColor="text1"/>
          <w:sz w:val="24"/>
          <w:szCs w:val="24"/>
        </w:rPr>
        <w:t xml:space="preserve"> </w:t>
      </w:r>
      <w:r>
        <w:rPr>
          <w:rFonts w:ascii="Times New Roman" w:hAnsi="Times New Roman" w:cs="Times New Roman"/>
          <w:color w:val="000000" w:themeColor="text1"/>
          <w:sz w:val="24"/>
          <w:szCs w:val="24"/>
          <w:lang w:val="en-US"/>
        </w:rPr>
        <w:t>K.THASLEEM BANU</w:t>
      </w:r>
      <w:r w:rsidRPr="00680D9D">
        <w:rPr>
          <w:rFonts w:ascii="Times New Roman" w:hAnsi="Times New Roman" w:cs="Times New Roman"/>
          <w:b w:val="0"/>
          <w:bCs w:val="0"/>
          <w:color w:val="000000" w:themeColor="text1"/>
          <w:sz w:val="24"/>
          <w:szCs w:val="24"/>
          <w:vertAlign w:val="superscript"/>
          <w:lang w:val="en-US"/>
        </w:rPr>
        <w:t>1</w:t>
      </w:r>
      <w:r>
        <w:rPr>
          <w:rFonts w:ascii="Times New Roman" w:hAnsi="Times New Roman" w:cs="Times New Roman"/>
          <w:color w:val="000000" w:themeColor="text1"/>
          <w:sz w:val="24"/>
          <w:szCs w:val="24"/>
          <w:lang w:val="en-US"/>
        </w:rPr>
        <w:t>, J.THASLEEMA PARVEEN</w:t>
      </w:r>
      <w:r w:rsidRPr="00680D9D">
        <w:rPr>
          <w:rFonts w:ascii="Times New Roman" w:hAnsi="Times New Roman" w:cs="Times New Roman"/>
          <w:b w:val="0"/>
          <w:bCs w:val="0"/>
          <w:color w:val="000000" w:themeColor="text1"/>
          <w:sz w:val="24"/>
          <w:szCs w:val="24"/>
          <w:vertAlign w:val="superscript"/>
          <w:lang w:val="en-US"/>
        </w:rPr>
        <w:t>1</w:t>
      </w:r>
      <w:r>
        <w:rPr>
          <w:rFonts w:ascii="Times New Roman" w:hAnsi="Times New Roman" w:cs="Times New Roman"/>
          <w:color w:val="000000" w:themeColor="text1"/>
          <w:sz w:val="24"/>
          <w:szCs w:val="24"/>
          <w:lang w:val="en-US"/>
        </w:rPr>
        <w:t>, M.</w:t>
      </w:r>
      <w:r w:rsidRPr="00680D9D">
        <w:rPr>
          <w:rFonts w:ascii="Times New Roman" w:hAnsi="Times New Roman" w:cs="Times New Roman"/>
          <w:color w:val="000000" w:themeColor="text1"/>
          <w:sz w:val="24"/>
          <w:szCs w:val="24"/>
          <w:lang w:val="en-US"/>
        </w:rPr>
        <w:t>SABANA</w:t>
      </w:r>
      <w:r w:rsidRPr="00680D9D">
        <w:rPr>
          <w:rFonts w:ascii="Times New Roman" w:hAnsi="Times New Roman" w:cs="Times New Roman"/>
          <w:bCs w:val="0"/>
          <w:color w:val="000000" w:themeColor="text1"/>
          <w:sz w:val="24"/>
          <w:szCs w:val="24"/>
          <w:vertAlign w:val="superscript"/>
          <w:lang w:val="en-US"/>
        </w:rPr>
        <w:t>1</w:t>
      </w:r>
      <w:r w:rsidRPr="00680D9D">
        <w:rPr>
          <w:rFonts w:ascii="Times New Roman" w:hAnsi="Times New Roman" w:cs="Times New Roman"/>
          <w:color w:val="000000" w:themeColor="text1"/>
          <w:sz w:val="24"/>
          <w:szCs w:val="24"/>
          <w:lang w:val="en-US"/>
        </w:rPr>
        <w:t>.</w:t>
      </w:r>
      <w:r w:rsidRPr="005B2055">
        <w:rPr>
          <w:rFonts w:ascii="Times New Roman" w:hAnsi="Times New Roman" w:cs="Times New Roman"/>
          <w:b w:val="0"/>
          <w:color w:val="000000" w:themeColor="text1"/>
          <w:sz w:val="24"/>
          <w:szCs w:val="24"/>
        </w:rPr>
        <w:t xml:space="preserve">Research student, </w:t>
      </w:r>
      <w:r w:rsidRPr="005B2055">
        <w:rPr>
          <w:rFonts w:ascii="Times New Roman" w:hAnsi="Times New Roman" w:cs="Times New Roman"/>
          <w:color w:val="000000" w:themeColor="text1"/>
          <w:sz w:val="24"/>
          <w:szCs w:val="24"/>
        </w:rPr>
        <w:t>Department</w:t>
      </w:r>
      <w:r w:rsidRPr="005B2055">
        <w:rPr>
          <w:rFonts w:ascii="Times New Roman" w:hAnsi="Times New Roman" w:cs="Times New Roman"/>
          <w:color w:val="000000" w:themeColor="text1"/>
          <w:spacing w:val="-4"/>
          <w:sz w:val="24"/>
          <w:szCs w:val="24"/>
        </w:rPr>
        <w:t xml:space="preserve"> </w:t>
      </w:r>
      <w:r w:rsidRPr="005B2055">
        <w:rPr>
          <w:rFonts w:ascii="Times New Roman" w:hAnsi="Times New Roman" w:cs="Times New Roman"/>
          <w:color w:val="000000" w:themeColor="text1"/>
          <w:sz w:val="24"/>
          <w:szCs w:val="24"/>
        </w:rPr>
        <w:t>of</w:t>
      </w:r>
      <w:r w:rsidRPr="005B2055">
        <w:rPr>
          <w:rFonts w:ascii="Times New Roman" w:hAnsi="Times New Roman" w:cs="Times New Roman"/>
          <w:color w:val="000000" w:themeColor="text1"/>
          <w:spacing w:val="-4"/>
          <w:sz w:val="24"/>
          <w:szCs w:val="24"/>
        </w:rPr>
        <w:t xml:space="preserve"> </w:t>
      </w:r>
      <w:r w:rsidRPr="005B2055">
        <w:rPr>
          <w:rFonts w:ascii="Times New Roman" w:hAnsi="Times New Roman" w:cs="Times New Roman"/>
          <w:color w:val="000000" w:themeColor="text1"/>
          <w:sz w:val="24"/>
          <w:szCs w:val="24"/>
        </w:rPr>
        <w:t>Microbiology</w:t>
      </w:r>
      <w:r w:rsidR="00023069">
        <w:rPr>
          <w:rFonts w:ascii="Times New Roman" w:hAnsi="Times New Roman" w:cs="Times New Roman"/>
          <w:color w:val="000000" w:themeColor="text1"/>
          <w:sz w:val="24"/>
          <w:szCs w:val="24"/>
        </w:rPr>
        <w:t>.IDHAYA COLLEGE FOR WOMEN.KUMBAKONAM</w:t>
      </w:r>
    </w:p>
    <w:p w:rsidR="00D155BC" w:rsidRPr="00D155BC" w:rsidRDefault="00023069" w:rsidP="00D155BC">
      <w:r>
        <w:t xml:space="preserve">Corresponding </w:t>
      </w:r>
      <w:r w:rsidR="002937AD">
        <w:t xml:space="preserve"> Author-Dr.R.KRISHNAVENI,Mail.id ,</w:t>
      </w:r>
      <w:r w:rsidR="00D155BC">
        <w:t>krishnaveni</w:t>
      </w:r>
      <w:r w:rsidR="002937AD">
        <w:t>micro@gmail.com</w:t>
      </w:r>
    </w:p>
    <w:p w:rsidR="00D155BC" w:rsidRDefault="00D155BC" w:rsidP="00B138E1">
      <w:pPr>
        <w:jc w:val="both"/>
        <w:rPr>
          <w:rFonts w:ascii="Times New Roman" w:hAnsi="Times New Roman" w:cs="Times New Roman"/>
          <w:b/>
          <w:bCs/>
          <w:i/>
          <w:iCs/>
          <w:color w:val="000000" w:themeColor="text1"/>
          <w:sz w:val="24"/>
          <w:szCs w:val="24"/>
          <w:lang w:val="en-US"/>
        </w:rPr>
      </w:pPr>
    </w:p>
    <w:p w:rsidR="007B20A9" w:rsidRPr="00B138E1" w:rsidRDefault="00741858" w:rsidP="00B138E1">
      <w:p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b/>
          <w:bCs/>
          <w:i/>
          <w:iCs/>
          <w:color w:val="000000" w:themeColor="text1"/>
          <w:sz w:val="24"/>
          <w:szCs w:val="24"/>
          <w:lang w:val="en-US"/>
        </w:rPr>
        <w:t xml:space="preserve"> </w:t>
      </w:r>
      <w:r w:rsidR="007B20A9">
        <w:rPr>
          <w:rFonts w:ascii="Times New Roman" w:hAnsi="Times New Roman" w:cs="Times New Roman"/>
          <w:b/>
          <w:bCs/>
          <w:color w:val="000000" w:themeColor="text1"/>
          <w:sz w:val="24"/>
          <w:szCs w:val="24"/>
          <w:lang w:val="en-US"/>
        </w:rPr>
        <w:t>DR.R.KRISHNAVENI</w:t>
      </w:r>
      <w:r w:rsidR="00680D9D" w:rsidRPr="00680D9D">
        <w:rPr>
          <w:rFonts w:ascii="Times New Roman" w:hAnsi="Times New Roman" w:cs="Times New Roman"/>
          <w:b/>
          <w:bCs/>
          <w:color w:val="000000" w:themeColor="text1"/>
          <w:sz w:val="24"/>
          <w:szCs w:val="24"/>
          <w:vertAlign w:val="superscript"/>
          <w:lang w:val="en-US"/>
        </w:rPr>
        <w:t>1</w:t>
      </w:r>
      <w:r w:rsidR="007B20A9">
        <w:rPr>
          <w:rFonts w:ascii="Times New Roman" w:hAnsi="Times New Roman" w:cs="Times New Roman"/>
          <w:b/>
          <w:bCs/>
          <w:color w:val="000000" w:themeColor="text1"/>
          <w:sz w:val="24"/>
          <w:szCs w:val="24"/>
          <w:lang w:val="en-US"/>
        </w:rPr>
        <w:t>, K.THASLEEM BANU</w:t>
      </w:r>
      <w:r w:rsidR="00680D9D" w:rsidRPr="00680D9D">
        <w:rPr>
          <w:rFonts w:ascii="Times New Roman" w:hAnsi="Times New Roman" w:cs="Times New Roman"/>
          <w:b/>
          <w:bCs/>
          <w:color w:val="000000" w:themeColor="text1"/>
          <w:sz w:val="24"/>
          <w:szCs w:val="24"/>
          <w:vertAlign w:val="superscript"/>
          <w:lang w:val="en-US"/>
        </w:rPr>
        <w:t>1</w:t>
      </w:r>
      <w:r w:rsidR="007B20A9">
        <w:rPr>
          <w:rFonts w:ascii="Times New Roman" w:hAnsi="Times New Roman" w:cs="Times New Roman"/>
          <w:b/>
          <w:bCs/>
          <w:color w:val="000000" w:themeColor="text1"/>
          <w:sz w:val="24"/>
          <w:szCs w:val="24"/>
          <w:lang w:val="en-US"/>
        </w:rPr>
        <w:t>, J.THASLEEMA PARVEEN</w:t>
      </w:r>
      <w:r w:rsidR="00680D9D" w:rsidRPr="00680D9D">
        <w:rPr>
          <w:rFonts w:ascii="Times New Roman" w:hAnsi="Times New Roman" w:cs="Times New Roman"/>
          <w:b/>
          <w:bCs/>
          <w:color w:val="000000" w:themeColor="text1"/>
          <w:sz w:val="24"/>
          <w:szCs w:val="24"/>
          <w:vertAlign w:val="superscript"/>
          <w:lang w:val="en-US"/>
        </w:rPr>
        <w:t>1</w:t>
      </w:r>
      <w:r w:rsidR="007B20A9">
        <w:rPr>
          <w:rFonts w:ascii="Times New Roman" w:hAnsi="Times New Roman" w:cs="Times New Roman"/>
          <w:b/>
          <w:bCs/>
          <w:color w:val="000000" w:themeColor="text1"/>
          <w:sz w:val="24"/>
          <w:szCs w:val="24"/>
          <w:lang w:val="en-US"/>
        </w:rPr>
        <w:t>, M.</w:t>
      </w:r>
      <w:r w:rsidR="007B20A9" w:rsidRPr="00680D9D">
        <w:rPr>
          <w:rFonts w:ascii="Times New Roman" w:hAnsi="Times New Roman" w:cs="Times New Roman"/>
          <w:bCs/>
          <w:color w:val="000000" w:themeColor="text1"/>
          <w:sz w:val="24"/>
          <w:szCs w:val="24"/>
          <w:lang w:val="en-US"/>
        </w:rPr>
        <w:t>SABANA</w:t>
      </w:r>
      <w:r w:rsidR="00680D9D" w:rsidRPr="00680D9D">
        <w:rPr>
          <w:rFonts w:ascii="Times New Roman" w:hAnsi="Times New Roman" w:cs="Times New Roman"/>
          <w:bCs/>
          <w:color w:val="000000" w:themeColor="text1"/>
          <w:sz w:val="24"/>
          <w:szCs w:val="24"/>
          <w:vertAlign w:val="superscript"/>
          <w:lang w:val="en-US"/>
        </w:rPr>
        <w:t>1</w:t>
      </w:r>
      <w:r w:rsidR="007B20A9" w:rsidRPr="00680D9D">
        <w:rPr>
          <w:rFonts w:ascii="Times New Roman" w:hAnsi="Times New Roman" w:cs="Times New Roman"/>
          <w:bCs/>
          <w:color w:val="000000" w:themeColor="text1"/>
          <w:sz w:val="24"/>
          <w:szCs w:val="24"/>
          <w:lang w:val="en-US"/>
        </w:rPr>
        <w:t>.</w:t>
      </w:r>
    </w:p>
    <w:p w:rsidR="007B20A9" w:rsidRPr="00B138E1" w:rsidRDefault="009F0B60" w:rsidP="00B138E1">
      <w:p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b/>
          <w:bCs/>
          <w:color w:val="000000" w:themeColor="text1"/>
          <w:sz w:val="24"/>
          <w:szCs w:val="24"/>
          <w:lang w:val="en-US"/>
        </w:rPr>
        <w:t>INTRODUCTION:</w:t>
      </w:r>
    </w:p>
    <w:p w:rsidR="00024A2C" w:rsidRPr="00B138E1" w:rsidRDefault="00C25526" w:rsidP="00B138E1">
      <w:pPr>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F44BCC">
        <w:rPr>
          <w:rFonts w:ascii="Times New Roman" w:hAnsi="Times New Roman" w:cs="Times New Roman"/>
          <w:color w:val="000000" w:themeColor="text1"/>
          <w:sz w:val="24"/>
          <w:szCs w:val="24"/>
          <w:lang w:val="en-US"/>
        </w:rPr>
        <w:t xml:space="preserve">  </w:t>
      </w:r>
      <w:r w:rsidR="009E212C" w:rsidRPr="00B138E1">
        <w:rPr>
          <w:rFonts w:ascii="Times New Roman" w:hAnsi="Times New Roman" w:cs="Times New Roman"/>
          <w:color w:val="000000" w:themeColor="text1"/>
          <w:sz w:val="24"/>
          <w:szCs w:val="24"/>
          <w:lang w:val="en-US"/>
        </w:rPr>
        <w:t>Amla (</w:t>
      </w:r>
      <w:r w:rsidR="009E212C" w:rsidRPr="00B138E1">
        <w:rPr>
          <w:rFonts w:ascii="Times New Roman" w:hAnsi="Times New Roman" w:cs="Times New Roman"/>
          <w:i/>
          <w:iCs/>
          <w:color w:val="000000" w:themeColor="text1"/>
          <w:sz w:val="24"/>
          <w:szCs w:val="24"/>
          <w:lang w:val="en-US"/>
        </w:rPr>
        <w:t>Emblica officinalis</w:t>
      </w:r>
      <w:r w:rsidR="009E212C" w:rsidRPr="00B138E1">
        <w:rPr>
          <w:rFonts w:ascii="Times New Roman" w:hAnsi="Times New Roman" w:cs="Times New Roman"/>
          <w:color w:val="000000" w:themeColor="text1"/>
          <w:sz w:val="24"/>
          <w:szCs w:val="24"/>
          <w:lang w:val="en-US"/>
        </w:rPr>
        <w:t>)</w:t>
      </w:r>
      <w:r w:rsidR="00F478ED">
        <w:rPr>
          <w:rFonts w:ascii="Times New Roman" w:hAnsi="Times New Roman" w:cs="Times New Roman"/>
          <w:color w:val="000000" w:themeColor="text1"/>
          <w:sz w:val="24"/>
          <w:szCs w:val="24"/>
          <w:lang w:val="en-US"/>
        </w:rPr>
        <w:t xml:space="preserve"> is rich in vitamin c.it manage the blood sugar level and good for skin and various anti-inflammatory and booster immune system.it is very useful in ayrveda medicines.it reduce obesity,and eliminate lipid from body.it belong to family </w:t>
      </w:r>
      <w:r w:rsidR="00B34EAD" w:rsidRPr="00B138E1">
        <w:rPr>
          <w:rFonts w:ascii="Times New Roman" w:hAnsi="Times New Roman" w:cs="Times New Roman"/>
          <w:color w:val="000000" w:themeColor="text1"/>
          <w:sz w:val="24"/>
          <w:szCs w:val="24"/>
          <w:lang w:val="en-US"/>
        </w:rPr>
        <w:t xml:space="preserve">Euphorbiaceae and is also known as </w:t>
      </w:r>
      <w:r w:rsidR="00034D7C" w:rsidRPr="00B138E1">
        <w:rPr>
          <w:rFonts w:ascii="Times New Roman" w:hAnsi="Times New Roman" w:cs="Times New Roman"/>
          <w:i/>
          <w:iCs/>
          <w:color w:val="000000" w:themeColor="text1"/>
          <w:sz w:val="24"/>
          <w:szCs w:val="24"/>
          <w:lang w:val="en-US"/>
        </w:rPr>
        <w:t xml:space="preserve">Phyllanthus emblica </w:t>
      </w:r>
      <w:r w:rsidR="00034D7C" w:rsidRPr="00B138E1">
        <w:rPr>
          <w:rFonts w:ascii="Times New Roman" w:hAnsi="Times New Roman" w:cs="Times New Roman"/>
          <w:color w:val="000000" w:themeColor="text1"/>
          <w:sz w:val="24"/>
          <w:szCs w:val="24"/>
          <w:lang w:val="en-US"/>
        </w:rPr>
        <w:t xml:space="preserve">or </w:t>
      </w:r>
      <w:r w:rsidR="001A3799" w:rsidRPr="00B138E1">
        <w:rPr>
          <w:rFonts w:ascii="Times New Roman" w:hAnsi="Times New Roman" w:cs="Times New Roman"/>
          <w:color w:val="000000" w:themeColor="text1"/>
          <w:sz w:val="24"/>
          <w:szCs w:val="24"/>
          <w:lang w:val="en-US"/>
        </w:rPr>
        <w:t>Indian</w:t>
      </w:r>
      <w:r w:rsidR="00034D7C" w:rsidRPr="00B138E1">
        <w:rPr>
          <w:rFonts w:ascii="Times New Roman" w:hAnsi="Times New Roman" w:cs="Times New Roman"/>
          <w:color w:val="000000" w:themeColor="text1"/>
          <w:sz w:val="24"/>
          <w:szCs w:val="24"/>
          <w:lang w:val="en-US"/>
        </w:rPr>
        <w:t xml:space="preserve"> gooseberry.</w:t>
      </w:r>
      <w:r w:rsidR="00F478ED">
        <w:rPr>
          <w:rFonts w:ascii="Times New Roman" w:hAnsi="Times New Roman" w:cs="Times New Roman"/>
          <w:color w:val="000000" w:themeColor="text1"/>
          <w:sz w:val="24"/>
          <w:szCs w:val="24"/>
          <w:lang w:val="en-US"/>
        </w:rPr>
        <w:t xml:space="preserve"> </w:t>
      </w:r>
      <w:r w:rsidR="00034D7C" w:rsidRPr="00B138E1">
        <w:rPr>
          <w:rFonts w:ascii="Times New Roman" w:hAnsi="Times New Roman" w:cs="Times New Roman"/>
          <w:i/>
          <w:iCs/>
          <w:color w:val="000000" w:themeColor="text1"/>
          <w:sz w:val="24"/>
          <w:szCs w:val="24"/>
          <w:lang w:val="en-US"/>
        </w:rPr>
        <w:t xml:space="preserve">Emblica </w:t>
      </w:r>
      <w:r w:rsidR="003532A6" w:rsidRPr="00B138E1">
        <w:rPr>
          <w:rFonts w:ascii="Times New Roman" w:hAnsi="Times New Roman" w:cs="Times New Roman"/>
          <w:i/>
          <w:iCs/>
          <w:color w:val="000000" w:themeColor="text1"/>
          <w:sz w:val="24"/>
          <w:szCs w:val="24"/>
          <w:lang w:val="en-US"/>
        </w:rPr>
        <w:t xml:space="preserve">officinalis </w:t>
      </w:r>
      <w:r w:rsidR="003532A6" w:rsidRPr="00B138E1">
        <w:rPr>
          <w:rFonts w:ascii="Times New Roman" w:hAnsi="Times New Roman" w:cs="Times New Roman"/>
          <w:color w:val="000000" w:themeColor="text1"/>
          <w:sz w:val="24"/>
          <w:szCs w:val="24"/>
          <w:lang w:val="en-US"/>
        </w:rPr>
        <w:t xml:space="preserve"> also grows in </w:t>
      </w:r>
      <w:r w:rsidR="00AF57DA" w:rsidRPr="00B138E1">
        <w:rPr>
          <w:rFonts w:ascii="Times New Roman" w:hAnsi="Times New Roman" w:cs="Times New Roman"/>
          <w:color w:val="000000" w:themeColor="text1"/>
          <w:sz w:val="24"/>
          <w:szCs w:val="24"/>
          <w:lang w:val="en-US"/>
        </w:rPr>
        <w:t xml:space="preserve">tropical </w:t>
      </w:r>
      <w:r w:rsidR="003532A6" w:rsidRPr="00B138E1">
        <w:rPr>
          <w:rFonts w:ascii="Times New Roman" w:hAnsi="Times New Roman" w:cs="Times New Roman"/>
          <w:color w:val="000000" w:themeColor="text1"/>
          <w:sz w:val="24"/>
          <w:szCs w:val="24"/>
          <w:lang w:val="en-US"/>
        </w:rPr>
        <w:t xml:space="preserve">and </w:t>
      </w:r>
      <w:r w:rsidR="00F478ED">
        <w:rPr>
          <w:rFonts w:ascii="Times New Roman" w:hAnsi="Times New Roman" w:cs="Times New Roman"/>
          <w:color w:val="000000" w:themeColor="text1"/>
          <w:sz w:val="24"/>
          <w:szCs w:val="24"/>
          <w:lang w:val="en-US"/>
        </w:rPr>
        <w:t xml:space="preserve">subtropical </w:t>
      </w:r>
      <w:r w:rsidR="00DF1459" w:rsidRPr="00B138E1">
        <w:rPr>
          <w:rFonts w:ascii="Times New Roman" w:hAnsi="Times New Roman" w:cs="Times New Roman"/>
          <w:color w:val="000000" w:themeColor="text1"/>
          <w:sz w:val="24"/>
          <w:szCs w:val="24"/>
          <w:lang w:val="en-US"/>
        </w:rPr>
        <w:t xml:space="preserve"> China and Malaysia</w:t>
      </w:r>
      <w:r w:rsidR="009D1D9E" w:rsidRPr="00B138E1">
        <w:rPr>
          <w:rFonts w:ascii="Times New Roman" w:hAnsi="Times New Roman" w:cs="Times New Roman"/>
          <w:b/>
          <w:bCs/>
          <w:color w:val="000000" w:themeColor="text1"/>
          <w:sz w:val="24"/>
          <w:szCs w:val="24"/>
          <w:lang w:val="en-US"/>
        </w:rPr>
        <w:t>(Khan,H,2019</w:t>
      </w:r>
      <w:r w:rsidR="00121277">
        <w:rPr>
          <w:rFonts w:ascii="Times New Roman" w:hAnsi="Times New Roman" w:cs="Times New Roman"/>
          <w:color w:val="000000" w:themeColor="text1"/>
          <w:sz w:val="24"/>
          <w:szCs w:val="24"/>
          <w:lang w:val="en-US"/>
        </w:rPr>
        <w:t xml:space="preserve">It </w:t>
      </w:r>
      <w:r w:rsidR="004028B8" w:rsidRPr="00B138E1">
        <w:rPr>
          <w:rFonts w:ascii="Times New Roman" w:hAnsi="Times New Roman" w:cs="Times New Roman"/>
          <w:color w:val="000000" w:themeColor="text1"/>
          <w:sz w:val="24"/>
          <w:szCs w:val="24"/>
          <w:lang w:val="en-US"/>
        </w:rPr>
        <w:t xml:space="preserve"> used conv</w:t>
      </w:r>
      <w:r w:rsidR="008E7D26" w:rsidRPr="00B138E1">
        <w:rPr>
          <w:rFonts w:ascii="Times New Roman" w:hAnsi="Times New Roman" w:cs="Times New Roman"/>
          <w:color w:val="000000" w:themeColor="text1"/>
          <w:sz w:val="24"/>
          <w:szCs w:val="24"/>
          <w:lang w:val="en-US"/>
        </w:rPr>
        <w:t>entional medicines</w:t>
      </w:r>
      <w:r>
        <w:rPr>
          <w:rFonts w:ascii="Times New Roman" w:hAnsi="Times New Roman" w:cs="Times New Roman"/>
          <w:color w:val="000000" w:themeColor="text1"/>
          <w:sz w:val="24"/>
          <w:szCs w:val="24"/>
          <w:lang w:val="en-US"/>
        </w:rPr>
        <w:t>.</w:t>
      </w:r>
      <w:r w:rsidR="00121277">
        <w:rPr>
          <w:rFonts w:ascii="Times New Roman" w:hAnsi="Times New Roman" w:cs="Times New Roman"/>
          <w:color w:val="000000" w:themeColor="text1"/>
          <w:sz w:val="24"/>
          <w:szCs w:val="24"/>
          <w:lang w:val="en-US"/>
        </w:rPr>
        <w:t xml:space="preserve">  M</w:t>
      </w:r>
      <w:r w:rsidR="00963BC5" w:rsidRPr="00B138E1">
        <w:rPr>
          <w:rFonts w:ascii="Times New Roman" w:hAnsi="Times New Roman" w:cs="Times New Roman"/>
          <w:color w:val="000000" w:themeColor="text1"/>
          <w:sz w:val="24"/>
          <w:szCs w:val="24"/>
          <w:lang w:val="en-US"/>
        </w:rPr>
        <w:t>edicinal p</w:t>
      </w:r>
      <w:r w:rsidR="009E47A2" w:rsidRPr="00B138E1">
        <w:rPr>
          <w:rFonts w:ascii="Times New Roman" w:hAnsi="Times New Roman" w:cs="Times New Roman"/>
          <w:color w:val="000000" w:themeColor="text1"/>
          <w:sz w:val="24"/>
          <w:szCs w:val="24"/>
          <w:lang w:val="en-US"/>
        </w:rPr>
        <w:t xml:space="preserve">lants </w:t>
      </w:r>
      <w:r w:rsidR="00121277">
        <w:rPr>
          <w:rFonts w:ascii="Times New Roman" w:hAnsi="Times New Roman" w:cs="Times New Roman"/>
          <w:color w:val="000000" w:themeColor="text1"/>
          <w:sz w:val="24"/>
          <w:szCs w:val="24"/>
          <w:lang w:val="en-US"/>
        </w:rPr>
        <w:t xml:space="preserve">are widely used for treat </w:t>
      </w:r>
      <w:r w:rsidR="009E47A2" w:rsidRPr="00B138E1">
        <w:rPr>
          <w:rFonts w:ascii="Times New Roman" w:hAnsi="Times New Roman" w:cs="Times New Roman"/>
          <w:color w:val="000000" w:themeColor="text1"/>
          <w:sz w:val="24"/>
          <w:szCs w:val="24"/>
          <w:lang w:val="en-US"/>
        </w:rPr>
        <w:t xml:space="preserve">diseases </w:t>
      </w:r>
      <w:r w:rsidR="00370935" w:rsidRPr="00B138E1">
        <w:rPr>
          <w:rFonts w:ascii="Times New Roman" w:hAnsi="Times New Roman" w:cs="Times New Roman"/>
          <w:b/>
          <w:bCs/>
          <w:color w:val="000000" w:themeColor="text1"/>
          <w:sz w:val="24"/>
          <w:szCs w:val="24"/>
          <w:lang w:val="en-US"/>
        </w:rPr>
        <w:t>(Sharma etal., 2012</w:t>
      </w:r>
      <w:r>
        <w:rPr>
          <w:rFonts w:ascii="Times New Roman" w:hAnsi="Times New Roman" w:cs="Times New Roman"/>
          <w:b/>
          <w:bCs/>
          <w:color w:val="000000" w:themeColor="text1"/>
          <w:sz w:val="24"/>
          <w:szCs w:val="24"/>
          <w:lang w:val="en-US"/>
        </w:rPr>
        <w:t>0)</w:t>
      </w:r>
      <w:r w:rsidR="00A25416" w:rsidRPr="00B138E1">
        <w:rPr>
          <w:rFonts w:ascii="Times New Roman" w:hAnsi="Times New Roman" w:cs="Times New Roman"/>
          <w:color w:val="000000" w:themeColor="text1"/>
          <w:sz w:val="24"/>
          <w:szCs w:val="24"/>
          <w:lang w:val="en-US"/>
        </w:rPr>
        <w:t xml:space="preserve">The antioxidant activities followed in </w:t>
      </w:r>
      <w:r w:rsidR="00A25416" w:rsidRPr="00B138E1">
        <w:rPr>
          <w:rFonts w:ascii="Times New Roman" w:hAnsi="Times New Roman" w:cs="Times New Roman"/>
          <w:i/>
          <w:iCs/>
          <w:color w:val="000000" w:themeColor="text1"/>
          <w:sz w:val="24"/>
          <w:szCs w:val="24"/>
          <w:lang w:val="en-US"/>
        </w:rPr>
        <w:t xml:space="preserve">phyllanthus emblica </w:t>
      </w:r>
      <w:r w:rsidR="00A25416" w:rsidRPr="00B138E1">
        <w:rPr>
          <w:rFonts w:ascii="Times New Roman" w:hAnsi="Times New Roman" w:cs="Times New Roman"/>
          <w:color w:val="000000" w:themeColor="text1"/>
          <w:sz w:val="24"/>
          <w:szCs w:val="24"/>
          <w:lang w:val="en-US"/>
        </w:rPr>
        <w:t xml:space="preserve">bio-enzyme in Ascorbic </w:t>
      </w:r>
      <w:r w:rsidR="008C4F10" w:rsidRPr="00B138E1">
        <w:rPr>
          <w:rFonts w:ascii="Times New Roman" w:hAnsi="Times New Roman" w:cs="Times New Roman"/>
          <w:color w:val="000000" w:themeColor="text1"/>
          <w:sz w:val="24"/>
          <w:szCs w:val="24"/>
          <w:lang w:val="en-US"/>
        </w:rPr>
        <w:t xml:space="preserve">method shows 59.50±1.15, 64.05±0.75, </w:t>
      </w:r>
      <w:r w:rsidR="00CC0994" w:rsidRPr="00B138E1">
        <w:rPr>
          <w:rFonts w:ascii="Times New Roman" w:hAnsi="Times New Roman" w:cs="Times New Roman"/>
          <w:color w:val="000000" w:themeColor="text1"/>
          <w:sz w:val="24"/>
          <w:szCs w:val="24"/>
          <w:lang w:val="en-US"/>
        </w:rPr>
        <w:t>73.15±1.35, 89.25±1.75 and 92.5</w:t>
      </w:r>
      <w:r w:rsidR="009D68CA" w:rsidRPr="00B138E1">
        <w:rPr>
          <w:rFonts w:ascii="Times New Roman" w:hAnsi="Times New Roman" w:cs="Times New Roman"/>
          <w:color w:val="000000" w:themeColor="text1"/>
          <w:sz w:val="24"/>
          <w:szCs w:val="24"/>
          <w:lang w:val="en-US"/>
        </w:rPr>
        <w:t>±0.75 vice versa.</w:t>
      </w:r>
    </w:p>
    <w:p w:rsidR="007B20A9" w:rsidRPr="007B20A9" w:rsidRDefault="007B20A9" w:rsidP="00B138E1">
      <w:pPr>
        <w:jc w:val="both"/>
        <w:rPr>
          <w:rFonts w:ascii="Times New Roman" w:hAnsi="Times New Roman" w:cs="Times New Roman"/>
          <w:b/>
          <w:color w:val="000000" w:themeColor="text1"/>
          <w:sz w:val="24"/>
          <w:szCs w:val="24"/>
          <w:lang w:val="en-US"/>
        </w:rPr>
      </w:pPr>
      <w:r w:rsidRPr="007B20A9">
        <w:rPr>
          <w:rFonts w:ascii="Times New Roman" w:hAnsi="Times New Roman" w:cs="Times New Roman"/>
          <w:b/>
          <w:color w:val="000000" w:themeColor="text1"/>
          <w:sz w:val="24"/>
          <w:szCs w:val="24"/>
          <w:lang w:val="en-US"/>
        </w:rPr>
        <w:t>OBJECTIVES:</w:t>
      </w:r>
    </w:p>
    <w:p w:rsidR="00CA34A4" w:rsidRPr="00B138E1" w:rsidRDefault="00DC672A"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 xml:space="preserve">The present work focused to prepare an hair serum to hair infections by using bioenzyme </w:t>
      </w:r>
      <w:r w:rsidRPr="00B138E1">
        <w:rPr>
          <w:rFonts w:ascii="Times New Roman" w:hAnsi="Times New Roman" w:cs="Times New Roman"/>
          <w:i/>
          <w:iCs/>
          <w:color w:val="000000" w:themeColor="text1"/>
          <w:sz w:val="24"/>
          <w:szCs w:val="24"/>
          <w:lang w:val="en-US"/>
        </w:rPr>
        <w:t xml:space="preserve">phyllanthus </w:t>
      </w:r>
      <w:r w:rsidR="00CA34A4" w:rsidRPr="00B138E1">
        <w:rPr>
          <w:rFonts w:ascii="Times New Roman" w:hAnsi="Times New Roman" w:cs="Times New Roman"/>
          <w:i/>
          <w:iCs/>
          <w:color w:val="000000" w:themeColor="text1"/>
          <w:sz w:val="24"/>
          <w:szCs w:val="24"/>
          <w:lang w:val="en-US"/>
        </w:rPr>
        <w:t>emblica</w:t>
      </w:r>
    </w:p>
    <w:p w:rsidR="001A622E" w:rsidRPr="00B138E1" w:rsidRDefault="001A622E"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The wound sample collected using sterile cotton swab</w:t>
      </w:r>
    </w:p>
    <w:p w:rsidR="001A622E" w:rsidRPr="00B138E1" w:rsidRDefault="001A622E"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 xml:space="preserve">From the wound sample the microbes were isolated </w:t>
      </w:r>
    </w:p>
    <w:p w:rsidR="001A622E" w:rsidRPr="00B138E1" w:rsidRDefault="00873C38"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 xml:space="preserve">Testing antimicrobial activities of wound with the bioenzyme </w:t>
      </w:r>
      <w:r w:rsidRPr="00B138E1">
        <w:rPr>
          <w:rFonts w:ascii="Times New Roman" w:hAnsi="Times New Roman" w:cs="Times New Roman"/>
          <w:i/>
          <w:iCs/>
          <w:color w:val="000000" w:themeColor="text1"/>
          <w:sz w:val="24"/>
          <w:szCs w:val="24"/>
          <w:lang w:val="en-US"/>
        </w:rPr>
        <w:t>phyllanthus emblica</w:t>
      </w:r>
    </w:p>
    <w:p w:rsidR="00873C38" w:rsidRPr="00B138E1" w:rsidRDefault="002F5162"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 xml:space="preserve">The medicinal plant </w:t>
      </w:r>
      <w:r w:rsidRPr="00B138E1">
        <w:rPr>
          <w:rFonts w:ascii="Times New Roman" w:hAnsi="Times New Roman" w:cs="Times New Roman"/>
          <w:i/>
          <w:iCs/>
          <w:color w:val="000000" w:themeColor="text1"/>
          <w:sz w:val="24"/>
          <w:szCs w:val="24"/>
          <w:lang w:val="en-US"/>
        </w:rPr>
        <w:t xml:space="preserve">phyllanthus emblica </w:t>
      </w:r>
      <w:r w:rsidRPr="00B138E1">
        <w:rPr>
          <w:rFonts w:ascii="Times New Roman" w:hAnsi="Times New Roman" w:cs="Times New Roman"/>
          <w:color w:val="000000" w:themeColor="text1"/>
          <w:sz w:val="24"/>
          <w:szCs w:val="24"/>
          <w:lang w:val="en-US"/>
        </w:rPr>
        <w:t>was collected</w:t>
      </w:r>
    </w:p>
    <w:p w:rsidR="002F5162" w:rsidRPr="00B138E1" w:rsidRDefault="002F5162"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 xml:space="preserve">The bioenzyme was prepared from the fresh, mature, healthy leaves of </w:t>
      </w:r>
      <w:r w:rsidRPr="00B138E1">
        <w:rPr>
          <w:rFonts w:ascii="Times New Roman" w:hAnsi="Times New Roman" w:cs="Times New Roman"/>
          <w:i/>
          <w:iCs/>
          <w:color w:val="000000" w:themeColor="text1"/>
          <w:sz w:val="24"/>
          <w:szCs w:val="24"/>
          <w:lang w:val="en-US"/>
        </w:rPr>
        <w:t>phyllanthus emblica</w:t>
      </w:r>
    </w:p>
    <w:p w:rsidR="002F5162" w:rsidRPr="00B138E1" w:rsidRDefault="002F5162"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The analysis of Antioxidant, enzymatic and Antimicrobial activities were studied</w:t>
      </w:r>
    </w:p>
    <w:p w:rsidR="002F5162" w:rsidRPr="00B138E1" w:rsidRDefault="00EE1AB7" w:rsidP="00B138E1">
      <w:pPr>
        <w:pStyle w:val="ListParagraph"/>
        <w:numPr>
          <w:ilvl w:val="0"/>
          <w:numId w:val="8"/>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The bioenzyme scalp serum was prepared.</w:t>
      </w:r>
    </w:p>
    <w:p w:rsidR="00A53FBD" w:rsidRDefault="00A53FBD" w:rsidP="00B138E1">
      <w:pPr>
        <w:jc w:val="both"/>
        <w:rPr>
          <w:rFonts w:ascii="Times New Roman" w:hAnsi="Times New Roman" w:cs="Times New Roman"/>
          <w:b/>
          <w:bCs/>
          <w:color w:val="000000" w:themeColor="text1"/>
          <w:sz w:val="24"/>
          <w:szCs w:val="24"/>
          <w:lang w:val="en-US"/>
        </w:rPr>
      </w:pPr>
      <w:r>
        <w:rPr>
          <w:rFonts w:ascii="Times New Roman" w:hAnsi="Times New Roman" w:cs="Times New Roman"/>
          <w:i/>
          <w:iCs/>
          <w:color w:val="000000" w:themeColor="text1"/>
          <w:sz w:val="24"/>
          <w:szCs w:val="24"/>
          <w:lang w:val="en-US"/>
        </w:rPr>
        <w:t xml:space="preserve">         </w:t>
      </w:r>
      <w:r w:rsidR="00460D90" w:rsidRPr="00B138E1">
        <w:rPr>
          <w:rFonts w:ascii="Times New Roman" w:hAnsi="Times New Roman" w:cs="Times New Roman"/>
          <w:i/>
          <w:iCs/>
          <w:color w:val="000000" w:themeColor="text1"/>
          <w:sz w:val="24"/>
          <w:szCs w:val="24"/>
          <w:lang w:val="en-US"/>
        </w:rPr>
        <w:t xml:space="preserve">Emblica officinalis </w:t>
      </w:r>
      <w:r w:rsidR="00460D90" w:rsidRPr="00B138E1">
        <w:rPr>
          <w:rFonts w:ascii="Times New Roman" w:hAnsi="Times New Roman" w:cs="Times New Roman"/>
          <w:color w:val="000000" w:themeColor="text1"/>
          <w:sz w:val="24"/>
          <w:szCs w:val="24"/>
          <w:lang w:val="en-US"/>
        </w:rPr>
        <w:t xml:space="preserve">has a natural balance </w:t>
      </w:r>
      <w:r w:rsidR="00955A30" w:rsidRPr="00B138E1">
        <w:rPr>
          <w:rFonts w:ascii="Times New Roman" w:hAnsi="Times New Roman" w:cs="Times New Roman"/>
          <w:color w:val="000000" w:themeColor="text1"/>
          <w:sz w:val="24"/>
          <w:szCs w:val="24"/>
          <w:lang w:val="en-US"/>
        </w:rPr>
        <w:t xml:space="preserve">of </w:t>
      </w:r>
      <w:r>
        <w:rPr>
          <w:rFonts w:ascii="Times New Roman" w:hAnsi="Times New Roman" w:cs="Times New Roman"/>
          <w:color w:val="000000" w:themeColor="text1"/>
          <w:sz w:val="24"/>
          <w:szCs w:val="24"/>
          <w:lang w:val="en-US"/>
        </w:rPr>
        <w:t xml:space="preserve"> tastes </w:t>
      </w:r>
      <w:r w:rsidR="00535BF2" w:rsidRPr="00B138E1">
        <w:rPr>
          <w:rFonts w:ascii="Times New Roman" w:hAnsi="Times New Roman" w:cs="Times New Roman"/>
          <w:b/>
          <w:bCs/>
          <w:color w:val="000000" w:themeColor="text1"/>
          <w:sz w:val="24"/>
          <w:szCs w:val="24"/>
          <w:lang w:val="en-US"/>
        </w:rPr>
        <w:t>(Bajracharya, 1979</w:t>
      </w:r>
      <w:r w:rsidR="004A5AEE" w:rsidRPr="00B138E1">
        <w:rPr>
          <w:rFonts w:ascii="Times New Roman" w:hAnsi="Times New Roman" w:cs="Times New Roman"/>
          <w:color w:val="000000" w:themeColor="text1"/>
          <w:sz w:val="24"/>
          <w:szCs w:val="24"/>
          <w:lang w:val="en-US"/>
        </w:rPr>
        <w:t xml:space="preserve"> The fruit is occasionally </w:t>
      </w:r>
      <w:r w:rsidR="00A30DB9" w:rsidRPr="00B138E1">
        <w:rPr>
          <w:rFonts w:ascii="Times New Roman" w:hAnsi="Times New Roman" w:cs="Times New Roman"/>
          <w:color w:val="000000" w:themeColor="text1"/>
          <w:sz w:val="24"/>
          <w:szCs w:val="24"/>
          <w:lang w:val="en-US"/>
        </w:rPr>
        <w:t xml:space="preserve">picked or preserved in sugar. When dry it is said to be </w:t>
      </w:r>
      <w:r w:rsidR="00DE0DFA" w:rsidRPr="00B138E1">
        <w:rPr>
          <w:rFonts w:ascii="Times New Roman" w:hAnsi="Times New Roman" w:cs="Times New Roman"/>
          <w:color w:val="000000" w:themeColor="text1"/>
          <w:sz w:val="24"/>
          <w:szCs w:val="24"/>
          <w:lang w:val="en-US"/>
        </w:rPr>
        <w:t xml:space="preserve">gently laxative </w:t>
      </w:r>
      <w:r w:rsidR="00DE0DFA" w:rsidRPr="00B138E1">
        <w:rPr>
          <w:rFonts w:ascii="Times New Roman" w:hAnsi="Times New Roman" w:cs="Times New Roman"/>
          <w:b/>
          <w:bCs/>
          <w:color w:val="000000" w:themeColor="text1"/>
          <w:sz w:val="24"/>
          <w:szCs w:val="24"/>
          <w:lang w:val="en-US"/>
        </w:rPr>
        <w:t>(Drury, 1970</w:t>
      </w:r>
      <w:r>
        <w:rPr>
          <w:rFonts w:ascii="Times New Roman" w:hAnsi="Times New Roman" w:cs="Times New Roman"/>
          <w:b/>
          <w:bCs/>
          <w:color w:val="000000" w:themeColor="text1"/>
          <w:sz w:val="24"/>
          <w:szCs w:val="24"/>
          <w:lang w:val="en-US"/>
        </w:rPr>
        <w:t>)</w:t>
      </w:r>
    </w:p>
    <w:p w:rsidR="00720A3C" w:rsidRPr="00B138E1" w:rsidRDefault="00720A3C" w:rsidP="00B138E1">
      <w:p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b/>
          <w:bCs/>
          <w:color w:val="000000" w:themeColor="text1"/>
          <w:sz w:val="24"/>
          <w:szCs w:val="24"/>
          <w:lang w:val="en-US"/>
        </w:rPr>
        <w:t>MATERIALS AND METHODS</w:t>
      </w:r>
      <w:r w:rsidR="003A3CAA" w:rsidRPr="00B138E1">
        <w:rPr>
          <w:rFonts w:ascii="Times New Roman" w:hAnsi="Times New Roman" w:cs="Times New Roman"/>
          <w:b/>
          <w:bCs/>
          <w:color w:val="000000" w:themeColor="text1"/>
          <w:sz w:val="24"/>
          <w:szCs w:val="24"/>
          <w:lang w:val="en-US"/>
        </w:rPr>
        <w:t>:</w:t>
      </w:r>
    </w:p>
    <w:p w:rsidR="003A3CAA" w:rsidRPr="00B138E1" w:rsidRDefault="00D61721" w:rsidP="00B138E1">
      <w:p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b/>
          <w:bCs/>
          <w:color w:val="000000" w:themeColor="text1"/>
          <w:sz w:val="24"/>
          <w:szCs w:val="24"/>
          <w:lang w:val="en-US"/>
        </w:rPr>
        <w:t>SITE OF THE COLLECTION:</w:t>
      </w:r>
    </w:p>
    <w:p w:rsidR="00234B12" w:rsidRDefault="005E4C9A" w:rsidP="00B138E1">
      <w:pPr>
        <w:jc w:val="both"/>
        <w:rPr>
          <w:rFonts w:ascii="Times New Roman" w:hAnsi="Times New Roman" w:cs="Times New Roman"/>
          <w:color w:val="000000" w:themeColor="text1"/>
          <w:sz w:val="24"/>
          <w:szCs w:val="24"/>
          <w:lang w:val="en-US"/>
        </w:rPr>
      </w:pPr>
      <w:r w:rsidRPr="00B138E1">
        <w:rPr>
          <w:rFonts w:ascii="Times New Roman" w:hAnsi="Times New Roman" w:cs="Times New Roman"/>
          <w:color w:val="000000" w:themeColor="text1"/>
          <w:sz w:val="24"/>
          <w:szCs w:val="24"/>
          <w:lang w:val="en-US"/>
        </w:rPr>
        <w:t xml:space="preserve">Healthy, disease free mature </w:t>
      </w:r>
      <w:r w:rsidRPr="00B138E1">
        <w:rPr>
          <w:rFonts w:ascii="Times New Roman" w:hAnsi="Times New Roman" w:cs="Times New Roman"/>
          <w:i/>
          <w:iCs/>
          <w:color w:val="000000" w:themeColor="text1"/>
          <w:sz w:val="24"/>
          <w:szCs w:val="24"/>
          <w:lang w:val="en-US"/>
        </w:rPr>
        <w:t xml:space="preserve">phyllanthus emblica </w:t>
      </w:r>
      <w:r w:rsidRPr="00B138E1">
        <w:rPr>
          <w:rFonts w:ascii="Times New Roman" w:hAnsi="Times New Roman" w:cs="Times New Roman"/>
          <w:color w:val="000000" w:themeColor="text1"/>
          <w:sz w:val="24"/>
          <w:szCs w:val="24"/>
          <w:lang w:val="en-US"/>
        </w:rPr>
        <w:t xml:space="preserve">plant leaves was </w:t>
      </w:r>
      <w:r w:rsidR="00736F25" w:rsidRPr="00B138E1">
        <w:rPr>
          <w:rFonts w:ascii="Times New Roman" w:hAnsi="Times New Roman" w:cs="Times New Roman"/>
          <w:color w:val="000000" w:themeColor="text1"/>
          <w:sz w:val="24"/>
          <w:szCs w:val="24"/>
          <w:lang w:val="en-US"/>
        </w:rPr>
        <w:t xml:space="preserve">collected in green garden of Idhaya college for women, Kumbakonam. The herb was botanically identified and characterized. The leaves </w:t>
      </w:r>
      <w:r w:rsidR="001450E2" w:rsidRPr="00B138E1">
        <w:rPr>
          <w:rFonts w:ascii="Times New Roman" w:hAnsi="Times New Roman" w:cs="Times New Roman"/>
          <w:color w:val="000000" w:themeColor="text1"/>
          <w:sz w:val="24"/>
          <w:szCs w:val="24"/>
          <w:lang w:val="en-US"/>
        </w:rPr>
        <w:t>were separated and washed with sterile water.</w:t>
      </w:r>
    </w:p>
    <w:p w:rsidR="00434BCF" w:rsidRPr="00680D9D" w:rsidRDefault="00434BCF" w:rsidP="00680D9D">
      <w:pPr>
        <w:tabs>
          <w:tab w:val="left" w:pos="2640"/>
        </w:tabs>
        <w:rPr>
          <w:rFonts w:ascii="Times New Roman" w:hAnsi="Times New Roman" w:cs="Times New Roman"/>
          <w:sz w:val="24"/>
          <w:szCs w:val="24"/>
          <w:lang w:val="en-US"/>
        </w:rPr>
      </w:pPr>
      <w:r w:rsidRPr="00B138E1">
        <w:rPr>
          <w:rFonts w:ascii="Times New Roman" w:hAnsi="Times New Roman" w:cs="Times New Roman"/>
          <w:b/>
          <w:bCs/>
          <w:color w:val="000000" w:themeColor="text1"/>
          <w:sz w:val="24"/>
          <w:szCs w:val="24"/>
          <w:lang w:val="en-US"/>
        </w:rPr>
        <w:t>PLANT PART USED:</w:t>
      </w:r>
    </w:p>
    <w:p w:rsidR="00C6172A" w:rsidRPr="00B138E1" w:rsidRDefault="00C6172A" w:rsidP="00B138E1">
      <w:pPr>
        <w:jc w:val="both"/>
        <w:rPr>
          <w:rFonts w:ascii="Times New Roman" w:hAnsi="Times New Roman" w:cs="Times New Roman"/>
          <w:color w:val="000000" w:themeColor="text1"/>
          <w:sz w:val="24"/>
          <w:szCs w:val="24"/>
          <w:lang w:val="en-US"/>
        </w:rPr>
      </w:pPr>
      <w:r w:rsidRPr="00B138E1">
        <w:rPr>
          <w:rFonts w:ascii="Times New Roman" w:hAnsi="Times New Roman" w:cs="Times New Roman"/>
          <w:i/>
          <w:iCs/>
          <w:color w:val="000000" w:themeColor="text1"/>
          <w:sz w:val="24"/>
          <w:szCs w:val="24"/>
          <w:lang w:val="en-US"/>
        </w:rPr>
        <w:t xml:space="preserve">Phyllanthus emblica </w:t>
      </w:r>
      <w:r w:rsidRPr="00B138E1">
        <w:rPr>
          <w:rFonts w:ascii="Times New Roman" w:hAnsi="Times New Roman" w:cs="Times New Roman"/>
          <w:color w:val="000000" w:themeColor="text1"/>
          <w:sz w:val="24"/>
          <w:szCs w:val="24"/>
          <w:lang w:val="en-US"/>
        </w:rPr>
        <w:t>leaves were used.</w:t>
      </w:r>
    </w:p>
    <w:p w:rsidR="00C6172A" w:rsidRPr="00B138E1" w:rsidRDefault="000936B6" w:rsidP="00B138E1">
      <w:p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b/>
          <w:bCs/>
          <w:color w:val="000000" w:themeColor="text1"/>
          <w:sz w:val="24"/>
          <w:szCs w:val="24"/>
          <w:lang w:val="en-US"/>
        </w:rPr>
        <w:t>BIOENZYME PREPARATION:</w:t>
      </w:r>
    </w:p>
    <w:p w:rsidR="003A3CAA" w:rsidRPr="00B138E1" w:rsidRDefault="000936B6" w:rsidP="00B138E1">
      <w:pPr>
        <w:jc w:val="both"/>
        <w:rPr>
          <w:rFonts w:ascii="Times New Roman" w:hAnsi="Times New Roman" w:cs="Times New Roman"/>
          <w:color w:val="000000" w:themeColor="text1"/>
          <w:sz w:val="24"/>
          <w:szCs w:val="24"/>
          <w:lang w:val="en-US"/>
        </w:rPr>
      </w:pPr>
      <w:r w:rsidRPr="00B138E1">
        <w:rPr>
          <w:rFonts w:ascii="Times New Roman" w:hAnsi="Times New Roman" w:cs="Times New Roman"/>
          <w:color w:val="000000" w:themeColor="text1"/>
          <w:sz w:val="24"/>
          <w:szCs w:val="24"/>
          <w:lang w:val="en-US"/>
        </w:rPr>
        <w:lastRenderedPageBreak/>
        <w:t xml:space="preserve">The fresh leaves of </w:t>
      </w:r>
      <w:r w:rsidR="00F86CBA" w:rsidRPr="00B138E1">
        <w:rPr>
          <w:rFonts w:ascii="Times New Roman" w:hAnsi="Times New Roman" w:cs="Times New Roman"/>
          <w:i/>
          <w:iCs/>
          <w:color w:val="000000" w:themeColor="text1"/>
          <w:sz w:val="24"/>
          <w:szCs w:val="24"/>
          <w:lang w:val="en-US"/>
        </w:rPr>
        <w:t>P</w:t>
      </w:r>
      <w:r w:rsidR="0026263C" w:rsidRPr="00B138E1">
        <w:rPr>
          <w:rFonts w:ascii="Times New Roman" w:hAnsi="Times New Roman" w:cs="Times New Roman"/>
          <w:i/>
          <w:iCs/>
          <w:color w:val="000000" w:themeColor="text1"/>
          <w:sz w:val="24"/>
          <w:szCs w:val="24"/>
          <w:lang w:val="en-US"/>
        </w:rPr>
        <w:t xml:space="preserve">hyllanthus emblica </w:t>
      </w:r>
      <w:r w:rsidR="0026263C" w:rsidRPr="00B138E1">
        <w:rPr>
          <w:rFonts w:ascii="Times New Roman" w:hAnsi="Times New Roman" w:cs="Times New Roman"/>
          <w:color w:val="000000" w:themeColor="text1"/>
          <w:sz w:val="24"/>
          <w:szCs w:val="24"/>
          <w:lang w:val="en-US"/>
        </w:rPr>
        <w:t>were washed with sterile water</w:t>
      </w:r>
      <w:r w:rsidR="003D1D5E" w:rsidRPr="00B138E1">
        <w:rPr>
          <w:rFonts w:ascii="Times New Roman" w:hAnsi="Times New Roman" w:cs="Times New Roman"/>
          <w:color w:val="000000" w:themeColor="text1"/>
          <w:sz w:val="24"/>
          <w:szCs w:val="24"/>
          <w:lang w:val="en-US"/>
        </w:rPr>
        <w:t xml:space="preserve"> and cut into small pieces and pr</w:t>
      </w:r>
      <w:r w:rsidR="00F86CBA" w:rsidRPr="00B138E1">
        <w:rPr>
          <w:rFonts w:ascii="Times New Roman" w:hAnsi="Times New Roman" w:cs="Times New Roman"/>
          <w:color w:val="000000" w:themeColor="text1"/>
          <w:sz w:val="24"/>
          <w:szCs w:val="24"/>
          <w:lang w:val="en-US"/>
        </w:rPr>
        <w:t>Phyllanthus</w:t>
      </w:r>
      <w:r w:rsidR="003D1D5E" w:rsidRPr="00B138E1">
        <w:rPr>
          <w:rFonts w:ascii="Times New Roman" w:hAnsi="Times New Roman" w:cs="Times New Roman"/>
          <w:color w:val="000000" w:themeColor="text1"/>
          <w:sz w:val="24"/>
          <w:szCs w:val="24"/>
          <w:lang w:val="en-US"/>
        </w:rPr>
        <w:t>the step of bio-enzyme preparation.</w:t>
      </w:r>
    </w:p>
    <w:p w:rsidR="00254E0D" w:rsidRPr="00A53FBD" w:rsidRDefault="003D1D5E" w:rsidP="00B138E1">
      <w:pPr>
        <w:pStyle w:val="ListParagraph"/>
        <w:numPr>
          <w:ilvl w:val="0"/>
          <w:numId w:val="12"/>
        </w:numPr>
        <w:jc w:val="both"/>
        <w:rPr>
          <w:rFonts w:ascii="Times New Roman" w:hAnsi="Times New Roman" w:cs="Times New Roman"/>
          <w:b/>
          <w:bCs/>
          <w:color w:val="000000" w:themeColor="text1"/>
          <w:sz w:val="24"/>
          <w:szCs w:val="24"/>
          <w:lang w:val="en-US"/>
        </w:rPr>
      </w:pPr>
      <w:r w:rsidRPr="00A53FBD">
        <w:rPr>
          <w:rFonts w:ascii="Times New Roman" w:hAnsi="Times New Roman" w:cs="Times New Roman"/>
          <w:color w:val="000000" w:themeColor="text1"/>
          <w:sz w:val="24"/>
          <w:szCs w:val="24"/>
          <w:lang w:val="en-US"/>
        </w:rPr>
        <w:t xml:space="preserve">The procedure for the preparation of bio-enzyme includes </w:t>
      </w:r>
      <w:r w:rsidR="00F86CBA" w:rsidRPr="00A53FBD">
        <w:rPr>
          <w:rFonts w:ascii="Times New Roman" w:hAnsi="Times New Roman" w:cs="Times New Roman"/>
          <w:color w:val="000000" w:themeColor="text1"/>
          <w:sz w:val="24"/>
          <w:szCs w:val="24"/>
          <w:lang w:val="en-US"/>
        </w:rPr>
        <w:t>jaggery.</w:t>
      </w:r>
      <w:r w:rsidR="0047716A" w:rsidRPr="00A53FBD">
        <w:rPr>
          <w:rFonts w:ascii="Times New Roman" w:hAnsi="Times New Roman" w:cs="Times New Roman"/>
          <w:i/>
          <w:iCs/>
          <w:color w:val="000000" w:themeColor="text1"/>
          <w:sz w:val="24"/>
          <w:szCs w:val="24"/>
          <w:lang w:val="en-US"/>
        </w:rPr>
        <w:t xml:space="preserve">Phyllanthus emblica </w:t>
      </w:r>
      <w:r w:rsidR="0047716A" w:rsidRPr="00A53FBD">
        <w:rPr>
          <w:rFonts w:ascii="Times New Roman" w:hAnsi="Times New Roman" w:cs="Times New Roman"/>
          <w:color w:val="000000" w:themeColor="text1"/>
          <w:sz w:val="24"/>
          <w:szCs w:val="24"/>
          <w:lang w:val="en-US"/>
        </w:rPr>
        <w:t>leaves, water to be taken</w:t>
      </w:r>
      <w:r w:rsidR="005806E7" w:rsidRPr="00A53FBD">
        <w:rPr>
          <w:rFonts w:ascii="Times New Roman" w:hAnsi="Times New Roman" w:cs="Times New Roman"/>
          <w:color w:val="000000" w:themeColor="text1"/>
          <w:sz w:val="24"/>
          <w:szCs w:val="24"/>
          <w:lang w:val="en-US"/>
        </w:rPr>
        <w:t xml:space="preserve"> in the ratio of 1:3</w:t>
      </w:r>
      <w:r w:rsidR="00566A90" w:rsidRPr="00A53FBD">
        <w:rPr>
          <w:rFonts w:ascii="Times New Roman" w:hAnsi="Times New Roman" w:cs="Times New Roman"/>
          <w:color w:val="000000" w:themeColor="text1"/>
          <w:sz w:val="24"/>
          <w:szCs w:val="24"/>
          <w:lang w:val="en-US"/>
        </w:rPr>
        <w:t>:10 added with little yeast and kept in the closed container. In this ratio the 10</w:t>
      </w:r>
      <w:r w:rsidR="00BF5D6D" w:rsidRPr="00A53FBD">
        <w:rPr>
          <w:rFonts w:ascii="Times New Roman" w:hAnsi="Times New Roman" w:cs="Times New Roman"/>
          <w:color w:val="000000" w:themeColor="text1"/>
          <w:sz w:val="24"/>
          <w:szCs w:val="24"/>
          <w:lang w:val="en-US"/>
        </w:rPr>
        <w:t xml:space="preserve"> parts of water, 3 parts of </w:t>
      </w:r>
      <w:r w:rsidR="00BF5D6D" w:rsidRPr="00A53FBD">
        <w:rPr>
          <w:rFonts w:ascii="Times New Roman" w:hAnsi="Times New Roman" w:cs="Times New Roman"/>
          <w:i/>
          <w:iCs/>
          <w:color w:val="000000" w:themeColor="text1"/>
          <w:sz w:val="24"/>
          <w:szCs w:val="24"/>
          <w:lang w:val="en-US"/>
        </w:rPr>
        <w:t xml:space="preserve">Phyllanthus emblica </w:t>
      </w:r>
      <w:r w:rsidR="00BF5D6D" w:rsidRPr="00A53FBD">
        <w:rPr>
          <w:rFonts w:ascii="Times New Roman" w:hAnsi="Times New Roman" w:cs="Times New Roman"/>
          <w:color w:val="000000" w:themeColor="text1"/>
          <w:sz w:val="24"/>
          <w:szCs w:val="24"/>
          <w:lang w:val="en-US"/>
        </w:rPr>
        <w:t xml:space="preserve">leaves, and 1 part of sugar. </w:t>
      </w:r>
    </w:p>
    <w:p w:rsidR="00C94E71" w:rsidRPr="00B138E1" w:rsidRDefault="00254E0D" w:rsidP="00B138E1">
      <w:pPr>
        <w:pStyle w:val="ListParagraph"/>
        <w:numPr>
          <w:ilvl w:val="0"/>
          <w:numId w:val="12"/>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Jaggery or Black strap Masses – 200g</w:t>
      </w:r>
    </w:p>
    <w:p w:rsidR="00254E0D" w:rsidRPr="00B138E1" w:rsidRDefault="00254E0D" w:rsidP="00B138E1">
      <w:pPr>
        <w:pStyle w:val="ListParagraph"/>
        <w:jc w:val="both"/>
        <w:rPr>
          <w:rFonts w:ascii="Times New Roman" w:hAnsi="Times New Roman" w:cs="Times New Roman"/>
          <w:b/>
          <w:bCs/>
          <w:color w:val="000000" w:themeColor="text1"/>
          <w:sz w:val="24"/>
          <w:szCs w:val="24"/>
          <w:lang w:val="en-US"/>
        </w:rPr>
      </w:pPr>
    </w:p>
    <w:p w:rsidR="00254E0D" w:rsidRPr="00B138E1" w:rsidRDefault="00580145" w:rsidP="00B138E1">
      <w:pPr>
        <w:pStyle w:val="ListParagraph"/>
        <w:numPr>
          <w:ilvl w:val="0"/>
          <w:numId w:val="12"/>
        </w:numPr>
        <w:jc w:val="both"/>
        <w:rPr>
          <w:rFonts w:ascii="Times New Roman" w:hAnsi="Times New Roman" w:cs="Times New Roman"/>
          <w:b/>
          <w:bCs/>
          <w:color w:val="000000" w:themeColor="text1"/>
          <w:sz w:val="24"/>
          <w:szCs w:val="24"/>
          <w:lang w:val="en-US"/>
        </w:rPr>
      </w:pPr>
      <w:r w:rsidRPr="00B138E1">
        <w:rPr>
          <w:rFonts w:ascii="Times New Roman" w:hAnsi="Times New Roman" w:cs="Times New Roman"/>
          <w:i/>
          <w:iCs/>
          <w:color w:val="000000" w:themeColor="text1"/>
          <w:sz w:val="24"/>
          <w:szCs w:val="24"/>
          <w:lang w:val="en-US"/>
        </w:rPr>
        <w:t xml:space="preserve">Phyllanthus emblica </w:t>
      </w:r>
      <w:r w:rsidRPr="00B138E1">
        <w:rPr>
          <w:rFonts w:ascii="Times New Roman" w:hAnsi="Times New Roman" w:cs="Times New Roman"/>
          <w:color w:val="000000" w:themeColor="text1"/>
          <w:sz w:val="24"/>
          <w:szCs w:val="24"/>
          <w:lang w:val="en-US"/>
        </w:rPr>
        <w:t>leaves – 600g</w:t>
      </w:r>
    </w:p>
    <w:p w:rsidR="00580145" w:rsidRPr="00B138E1" w:rsidRDefault="00580145" w:rsidP="00B138E1">
      <w:pPr>
        <w:pStyle w:val="ListParagraph"/>
        <w:jc w:val="both"/>
        <w:rPr>
          <w:rFonts w:ascii="Times New Roman" w:hAnsi="Times New Roman" w:cs="Times New Roman"/>
          <w:b/>
          <w:bCs/>
          <w:color w:val="000000" w:themeColor="text1"/>
          <w:sz w:val="24"/>
          <w:szCs w:val="24"/>
          <w:lang w:val="en-US"/>
        </w:rPr>
      </w:pPr>
    </w:p>
    <w:p w:rsidR="00580145" w:rsidRPr="00B138E1" w:rsidRDefault="00580145" w:rsidP="00B138E1">
      <w:pPr>
        <w:pStyle w:val="ListParagraph"/>
        <w:numPr>
          <w:ilvl w:val="0"/>
          <w:numId w:val="12"/>
        </w:numPr>
        <w:jc w:val="both"/>
        <w:rPr>
          <w:rFonts w:ascii="Times New Roman" w:hAnsi="Times New Roman" w:cs="Times New Roman"/>
          <w:color w:val="000000" w:themeColor="text1"/>
          <w:sz w:val="24"/>
          <w:szCs w:val="24"/>
          <w:lang w:val="en-US"/>
        </w:rPr>
      </w:pPr>
      <w:r w:rsidRPr="00B138E1">
        <w:rPr>
          <w:rFonts w:ascii="Times New Roman" w:hAnsi="Times New Roman" w:cs="Times New Roman"/>
          <w:color w:val="000000" w:themeColor="text1"/>
          <w:sz w:val="24"/>
          <w:szCs w:val="24"/>
          <w:lang w:val="en-US"/>
        </w:rPr>
        <w:t>Water</w:t>
      </w:r>
      <w:r w:rsidR="00204742" w:rsidRPr="00B138E1">
        <w:rPr>
          <w:rFonts w:ascii="Times New Roman" w:hAnsi="Times New Roman" w:cs="Times New Roman"/>
          <w:color w:val="000000" w:themeColor="text1"/>
          <w:sz w:val="24"/>
          <w:szCs w:val="24"/>
          <w:lang w:val="en-US"/>
        </w:rPr>
        <w:t>–2 litres</w:t>
      </w:r>
    </w:p>
    <w:p w:rsidR="00204742" w:rsidRPr="00B138E1" w:rsidRDefault="00204742" w:rsidP="00B138E1">
      <w:pPr>
        <w:pStyle w:val="ListParagraph"/>
        <w:jc w:val="both"/>
        <w:rPr>
          <w:rFonts w:ascii="Times New Roman" w:hAnsi="Times New Roman" w:cs="Times New Roman"/>
          <w:color w:val="000000" w:themeColor="text1"/>
          <w:sz w:val="24"/>
          <w:szCs w:val="24"/>
          <w:lang w:val="en-US"/>
        </w:rPr>
      </w:pPr>
    </w:p>
    <w:p w:rsidR="00204742" w:rsidRPr="00B138E1" w:rsidRDefault="00204742" w:rsidP="00B138E1">
      <w:pPr>
        <w:pStyle w:val="ListParagraph"/>
        <w:numPr>
          <w:ilvl w:val="0"/>
          <w:numId w:val="12"/>
        </w:numPr>
        <w:jc w:val="both"/>
        <w:rPr>
          <w:rFonts w:ascii="Times New Roman" w:hAnsi="Times New Roman" w:cs="Times New Roman"/>
          <w:color w:val="000000" w:themeColor="text1"/>
          <w:sz w:val="24"/>
          <w:szCs w:val="24"/>
          <w:lang w:val="en-US"/>
        </w:rPr>
      </w:pPr>
      <w:r w:rsidRPr="00B138E1">
        <w:rPr>
          <w:rFonts w:ascii="Times New Roman" w:hAnsi="Times New Roman" w:cs="Times New Roman"/>
          <w:color w:val="000000" w:themeColor="text1"/>
          <w:sz w:val="24"/>
          <w:szCs w:val="24"/>
          <w:lang w:val="en-US"/>
        </w:rPr>
        <w:t>Quarter (1/4</w:t>
      </w:r>
      <w:r w:rsidR="00974C3A" w:rsidRPr="00B138E1">
        <w:rPr>
          <w:rFonts w:ascii="Times New Roman" w:hAnsi="Times New Roman" w:cs="Times New Roman"/>
          <w:color w:val="000000" w:themeColor="text1"/>
          <w:sz w:val="24"/>
          <w:szCs w:val="24"/>
          <w:lang w:val="en-US"/>
        </w:rPr>
        <w:t>)</w:t>
      </w:r>
      <w:r w:rsidRPr="00B138E1">
        <w:rPr>
          <w:rFonts w:ascii="Times New Roman" w:hAnsi="Times New Roman" w:cs="Times New Roman"/>
          <w:color w:val="000000" w:themeColor="text1"/>
          <w:sz w:val="24"/>
          <w:szCs w:val="24"/>
          <w:lang w:val="en-US"/>
        </w:rPr>
        <w:t xml:space="preserve"> teaspoon dry yeast</w:t>
      </w:r>
    </w:p>
    <w:p w:rsidR="003B6C56" w:rsidRPr="00B138E1" w:rsidRDefault="00234B12" w:rsidP="00B138E1">
      <w:pPr>
        <w:pStyle w:val="ListParagraph"/>
        <w:ind w:left="840"/>
        <w:jc w:val="both"/>
        <w:rPr>
          <w:rFonts w:ascii="Times New Roman" w:hAnsi="Times New Roman" w:cs="Times New Roman"/>
          <w:color w:val="000000" w:themeColor="text1"/>
          <w:sz w:val="24"/>
          <w:szCs w:val="24"/>
          <w:lang w:val="en-US"/>
        </w:rPr>
      </w:pPr>
      <w:r>
        <w:rPr>
          <w:rFonts w:ascii="Times New Roman" w:hAnsi="Times New Roman" w:cs="Times New Roman"/>
          <w:noProof/>
          <w:color w:val="000000" w:themeColor="text1"/>
          <w:sz w:val="24"/>
          <w:szCs w:val="24"/>
          <w:lang w:val="en-US"/>
        </w:rPr>
        <w:drawing>
          <wp:anchor distT="0" distB="0" distL="114300" distR="114300" simplePos="0" relativeHeight="251660288" behindDoc="0" locked="0" layoutInCell="1" allowOverlap="1">
            <wp:simplePos x="0" y="0"/>
            <wp:positionH relativeFrom="column">
              <wp:posOffset>1615440</wp:posOffset>
            </wp:positionH>
            <wp:positionV relativeFrom="paragraph">
              <wp:posOffset>256540</wp:posOffset>
            </wp:positionV>
            <wp:extent cx="2830830" cy="2095500"/>
            <wp:effectExtent l="19050" t="0" r="762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30830" cy="2095500"/>
                    </a:xfrm>
                    <a:prstGeom prst="rect">
                      <a:avLst/>
                    </a:prstGeom>
                  </pic:spPr>
                </pic:pic>
              </a:graphicData>
            </a:graphic>
          </wp:anchor>
        </w:drawing>
      </w:r>
    </w:p>
    <w:p w:rsidR="00D63F48" w:rsidRPr="00B138E1" w:rsidRDefault="00D63F48" w:rsidP="00234B12">
      <w:pPr>
        <w:pStyle w:val="ListParagraph"/>
        <w:ind w:left="840"/>
        <w:rPr>
          <w:rFonts w:ascii="Times New Roman" w:hAnsi="Times New Roman" w:cs="Times New Roman"/>
          <w:b/>
          <w:bCs/>
          <w:color w:val="000000" w:themeColor="text1"/>
          <w:sz w:val="24"/>
          <w:szCs w:val="24"/>
          <w:lang w:val="en-US"/>
        </w:rPr>
      </w:pPr>
      <w:r w:rsidRPr="00B138E1">
        <w:rPr>
          <w:rFonts w:ascii="Times New Roman" w:hAnsi="Times New Roman" w:cs="Times New Roman"/>
          <w:b/>
          <w:bCs/>
          <w:color w:val="000000" w:themeColor="text1"/>
          <w:sz w:val="24"/>
          <w:szCs w:val="24"/>
          <w:lang w:val="en-US"/>
        </w:rPr>
        <w:t>PHYTOCHEMICAL STUDY:</w:t>
      </w:r>
    </w:p>
    <w:p w:rsidR="00D63F48" w:rsidRPr="00B138E1" w:rsidRDefault="0043569A" w:rsidP="00B138E1">
      <w:pPr>
        <w:pStyle w:val="ListParagraph"/>
        <w:ind w:left="840"/>
        <w:rPr>
          <w:rFonts w:ascii="Times New Roman" w:hAnsi="Times New Roman" w:cs="Times New Roman"/>
          <w:color w:val="000000" w:themeColor="text1"/>
          <w:sz w:val="24"/>
          <w:szCs w:val="24"/>
          <w:lang w:val="en-US"/>
        </w:rPr>
      </w:pPr>
      <w:r w:rsidRPr="00B138E1">
        <w:rPr>
          <w:rFonts w:ascii="Times New Roman" w:hAnsi="Times New Roman" w:cs="Times New Roman"/>
          <w:color w:val="000000" w:themeColor="text1"/>
          <w:sz w:val="24"/>
          <w:szCs w:val="24"/>
          <w:lang w:val="en-US"/>
        </w:rPr>
        <w:t xml:space="preserve">Phytochemical analysis in ethanolic extract was performed by standard procedure described </w:t>
      </w:r>
      <w:r w:rsidR="00A65030" w:rsidRPr="00B138E1">
        <w:rPr>
          <w:rFonts w:ascii="Times New Roman" w:hAnsi="Times New Roman" w:cs="Times New Roman"/>
          <w:color w:val="000000" w:themeColor="text1"/>
          <w:sz w:val="24"/>
          <w:szCs w:val="24"/>
          <w:lang w:val="en-US"/>
        </w:rPr>
        <w:t xml:space="preserve">by </w:t>
      </w:r>
      <w:r w:rsidR="00A65030" w:rsidRPr="00B138E1">
        <w:rPr>
          <w:rFonts w:ascii="Times New Roman" w:hAnsi="Times New Roman" w:cs="Times New Roman"/>
          <w:b/>
          <w:bCs/>
          <w:color w:val="000000" w:themeColor="text1"/>
          <w:sz w:val="24"/>
          <w:szCs w:val="24"/>
          <w:lang w:val="en-US"/>
        </w:rPr>
        <w:t>Surya Nath pandey (2020)</w:t>
      </w:r>
      <w:r w:rsidR="00A65030" w:rsidRPr="00B138E1">
        <w:rPr>
          <w:rFonts w:ascii="Times New Roman" w:hAnsi="Times New Roman" w:cs="Times New Roman"/>
          <w:color w:val="000000" w:themeColor="text1"/>
          <w:sz w:val="24"/>
          <w:szCs w:val="24"/>
          <w:lang w:val="en-US"/>
        </w:rPr>
        <w:t xml:space="preserve">. Phytochemical analysis was done for </w:t>
      </w:r>
      <w:r w:rsidR="00A65030" w:rsidRPr="00B138E1">
        <w:rPr>
          <w:rFonts w:ascii="Times New Roman" w:hAnsi="Times New Roman" w:cs="Times New Roman"/>
          <w:i/>
          <w:iCs/>
          <w:color w:val="000000" w:themeColor="text1"/>
          <w:sz w:val="24"/>
          <w:szCs w:val="24"/>
          <w:lang w:val="en-US"/>
        </w:rPr>
        <w:t xml:space="preserve">phyllanthus emblica </w:t>
      </w:r>
      <w:r w:rsidR="00A65030" w:rsidRPr="00B138E1">
        <w:rPr>
          <w:rFonts w:ascii="Times New Roman" w:hAnsi="Times New Roman" w:cs="Times New Roman"/>
          <w:color w:val="000000" w:themeColor="text1"/>
          <w:sz w:val="24"/>
          <w:szCs w:val="24"/>
          <w:lang w:val="en-US"/>
        </w:rPr>
        <w:t xml:space="preserve">bio-enzyme, </w:t>
      </w:r>
      <w:r w:rsidR="00E330F2" w:rsidRPr="00B138E1">
        <w:rPr>
          <w:rFonts w:ascii="Times New Roman" w:hAnsi="Times New Roman" w:cs="Times New Roman"/>
          <w:color w:val="000000" w:themeColor="text1"/>
          <w:sz w:val="24"/>
          <w:szCs w:val="24"/>
          <w:lang w:val="en-US"/>
        </w:rPr>
        <w:t>in which Tannin, saponin, alkaloids, terpenoids, flavonoid, glycoside and steroid assay</w:t>
      </w:r>
      <w:r w:rsidR="005C353D" w:rsidRPr="00B138E1">
        <w:rPr>
          <w:rFonts w:ascii="Times New Roman" w:hAnsi="Times New Roman" w:cs="Times New Roman"/>
          <w:color w:val="000000" w:themeColor="text1"/>
          <w:sz w:val="24"/>
          <w:szCs w:val="24"/>
          <w:lang w:val="en-US"/>
        </w:rPr>
        <w:t>, Tannin assay, Saponin assay, Flavonoid assay, Glycoside assay.</w:t>
      </w:r>
    </w:p>
    <w:p w:rsidR="006D1AFF" w:rsidRPr="00B138E1" w:rsidRDefault="006D1AFF" w:rsidP="00B138E1">
      <w:pPr>
        <w:pStyle w:val="ListParagraph"/>
        <w:ind w:left="840"/>
        <w:rPr>
          <w:rFonts w:ascii="Times New Roman" w:hAnsi="Times New Roman" w:cs="Times New Roman"/>
          <w:color w:val="000000" w:themeColor="text1"/>
          <w:sz w:val="24"/>
          <w:szCs w:val="24"/>
          <w:lang w:val="en-US"/>
        </w:rPr>
      </w:pPr>
    </w:p>
    <w:p w:rsidR="000360BB" w:rsidRPr="00B138E1" w:rsidRDefault="006D1AFF" w:rsidP="00B138E1">
      <w:pPr>
        <w:pStyle w:val="ListParagraph"/>
        <w:ind w:left="840"/>
        <w:rPr>
          <w:rFonts w:ascii="Times New Roman" w:hAnsi="Times New Roman" w:cs="Times New Roman"/>
          <w:b/>
          <w:bCs/>
          <w:color w:val="000000" w:themeColor="text1"/>
          <w:sz w:val="24"/>
          <w:szCs w:val="24"/>
          <w:lang w:val="en-US"/>
        </w:rPr>
      </w:pPr>
      <w:r w:rsidRPr="00B138E1">
        <w:rPr>
          <w:rFonts w:ascii="Times New Roman" w:hAnsi="Times New Roman" w:cs="Times New Roman"/>
          <w:b/>
          <w:bCs/>
          <w:color w:val="000000" w:themeColor="text1"/>
          <w:sz w:val="24"/>
          <w:szCs w:val="24"/>
          <w:lang w:val="en-US"/>
        </w:rPr>
        <w:t>ANTIMICROBIAL AS</w:t>
      </w:r>
      <w:r w:rsidR="00394DF5">
        <w:rPr>
          <w:rFonts w:ascii="Times New Roman" w:hAnsi="Times New Roman" w:cs="Times New Roman"/>
          <w:b/>
          <w:bCs/>
          <w:color w:val="000000" w:themeColor="text1"/>
          <w:sz w:val="24"/>
          <w:szCs w:val="24"/>
          <w:lang w:val="en-US"/>
        </w:rPr>
        <w:t xml:space="preserve">SAY </w:t>
      </w:r>
    </w:p>
    <w:p w:rsidR="00B009D3" w:rsidRPr="00B138E1" w:rsidRDefault="00B1498E" w:rsidP="00B138E1">
      <w:pPr>
        <w:pStyle w:val="ListParagraph"/>
        <w:ind w:left="840"/>
        <w:rPr>
          <w:rFonts w:ascii="Times New Roman" w:hAnsi="Times New Roman" w:cs="Times New Roman"/>
          <w:b/>
          <w:bCs/>
          <w:color w:val="000000" w:themeColor="text1"/>
          <w:sz w:val="24"/>
          <w:szCs w:val="24"/>
          <w:lang w:val="en-US"/>
        </w:rPr>
      </w:pPr>
      <w:r w:rsidRPr="00B138E1">
        <w:rPr>
          <w:rFonts w:ascii="Times New Roman" w:hAnsi="Times New Roman" w:cs="Times New Roman"/>
          <w:color w:val="000000" w:themeColor="text1"/>
          <w:sz w:val="24"/>
          <w:szCs w:val="24"/>
          <w:lang w:val="en-US"/>
        </w:rPr>
        <w:t xml:space="preserve">The nutrient agar was prepared and sterilized. Then the Nutrient agar is </w:t>
      </w:r>
      <w:r w:rsidR="000E389B" w:rsidRPr="00B138E1">
        <w:rPr>
          <w:rFonts w:ascii="Times New Roman" w:hAnsi="Times New Roman" w:cs="Times New Roman"/>
          <w:color w:val="000000" w:themeColor="text1"/>
          <w:sz w:val="24"/>
          <w:szCs w:val="24"/>
          <w:lang w:val="en-US"/>
        </w:rPr>
        <w:t>poured</w:t>
      </w:r>
      <w:r w:rsidRPr="00B138E1">
        <w:rPr>
          <w:rFonts w:ascii="Times New Roman" w:hAnsi="Times New Roman" w:cs="Times New Roman"/>
          <w:color w:val="000000" w:themeColor="text1"/>
          <w:sz w:val="24"/>
          <w:szCs w:val="24"/>
          <w:lang w:val="en-US"/>
        </w:rPr>
        <w:t xml:space="preserve"> into the plates (4mm depth) to </w:t>
      </w:r>
      <w:r w:rsidR="00A00AD4" w:rsidRPr="00B138E1">
        <w:rPr>
          <w:rFonts w:ascii="Times New Roman" w:hAnsi="Times New Roman" w:cs="Times New Roman"/>
          <w:color w:val="000000" w:themeColor="text1"/>
          <w:sz w:val="24"/>
          <w:szCs w:val="24"/>
          <w:lang w:val="en-US"/>
        </w:rPr>
        <w:t xml:space="preserve">grow the tested bacteria or organisms. </w:t>
      </w:r>
    </w:p>
    <w:p w:rsidR="00B009D3" w:rsidRPr="00B138E1" w:rsidRDefault="00B009D3" w:rsidP="00B138E1">
      <w:pPr>
        <w:pStyle w:val="ListParagraph"/>
        <w:ind w:left="840"/>
        <w:rPr>
          <w:rFonts w:ascii="Times New Roman" w:hAnsi="Times New Roman" w:cs="Times New Roman"/>
          <w:b/>
          <w:bCs/>
          <w:color w:val="000000" w:themeColor="text1"/>
          <w:sz w:val="24"/>
          <w:szCs w:val="24"/>
          <w:lang w:val="en-US"/>
        </w:rPr>
      </w:pPr>
      <w:r w:rsidRPr="00B138E1">
        <w:rPr>
          <w:rFonts w:ascii="Times New Roman" w:hAnsi="Times New Roman" w:cs="Times New Roman"/>
          <w:b/>
          <w:bCs/>
          <w:color w:val="000000" w:themeColor="text1"/>
          <w:sz w:val="24"/>
          <w:szCs w:val="24"/>
          <w:lang w:val="en-US"/>
        </w:rPr>
        <w:t xml:space="preserve">ANTIOXIDANT ACTIVITY: </w:t>
      </w:r>
    </w:p>
    <w:p w:rsidR="00307C6B" w:rsidRPr="00B138E1" w:rsidRDefault="00307C6B" w:rsidP="00B138E1">
      <w:pPr>
        <w:pStyle w:val="ListParagraph"/>
        <w:ind w:left="840"/>
        <w:rPr>
          <w:rFonts w:ascii="Times New Roman" w:hAnsi="Times New Roman" w:cs="Times New Roman"/>
          <w:b/>
          <w:bCs/>
          <w:color w:val="000000" w:themeColor="text1"/>
          <w:sz w:val="24"/>
          <w:szCs w:val="24"/>
          <w:lang w:val="en-US"/>
        </w:rPr>
      </w:pPr>
    </w:p>
    <w:p w:rsidR="00266379" w:rsidRPr="00B138E1" w:rsidRDefault="00E53979" w:rsidP="00B138E1">
      <w:pPr>
        <w:pStyle w:val="ListParagraph"/>
        <w:ind w:left="840"/>
        <w:rPr>
          <w:rFonts w:ascii="Times New Roman" w:hAnsi="Times New Roman" w:cs="Times New Roman"/>
          <w:sz w:val="24"/>
          <w:szCs w:val="24"/>
        </w:rPr>
      </w:pPr>
      <w:r w:rsidRPr="00B138E1">
        <w:rPr>
          <w:rFonts w:ascii="Times New Roman" w:hAnsi="Times New Roman" w:cs="Times New Roman"/>
          <w:color w:val="000000" w:themeColor="text1"/>
          <w:sz w:val="24"/>
          <w:szCs w:val="24"/>
          <w:lang w:val="en-US"/>
        </w:rPr>
        <w:t xml:space="preserve">The antioxidant </w:t>
      </w:r>
      <w:r w:rsidR="004C4492" w:rsidRPr="00B138E1">
        <w:rPr>
          <w:rFonts w:ascii="Times New Roman" w:hAnsi="Times New Roman" w:cs="Times New Roman"/>
          <w:color w:val="000000" w:themeColor="text1"/>
          <w:sz w:val="24"/>
          <w:szCs w:val="24"/>
          <w:lang w:val="en-US"/>
        </w:rPr>
        <w:t>potential of the aqueous fruit peels formulation extract was evaluated by DPPH free radical scavenging assay.</w:t>
      </w:r>
      <w:r w:rsidR="00A26837">
        <w:rPr>
          <w:rFonts w:ascii="Times New Roman" w:hAnsi="Times New Roman" w:cs="Times New Roman"/>
          <w:color w:val="000000" w:themeColor="text1"/>
          <w:sz w:val="24"/>
          <w:szCs w:val="24"/>
          <w:lang w:val="en-US"/>
        </w:rPr>
        <w:t xml:space="preserve"> </w:t>
      </w:r>
    </w:p>
    <w:p w:rsidR="00445CAD" w:rsidRPr="00B138E1" w:rsidRDefault="00445CAD" w:rsidP="00B138E1">
      <w:pPr>
        <w:pStyle w:val="ListParagraph"/>
        <w:ind w:left="840"/>
        <w:rPr>
          <w:rFonts w:ascii="Times New Roman" w:hAnsi="Times New Roman" w:cs="Times New Roman"/>
          <w:sz w:val="24"/>
          <w:szCs w:val="24"/>
        </w:rPr>
      </w:pPr>
      <w:r w:rsidRPr="00B138E1">
        <w:rPr>
          <w:rFonts w:ascii="Times New Roman" w:hAnsi="Times New Roman" w:cs="Times New Roman"/>
          <w:sz w:val="24"/>
          <w:szCs w:val="24"/>
        </w:rPr>
        <w:t>% DPPH scavenging = Control</w:t>
      </w:r>
      <w:r w:rsidR="0061060E" w:rsidRPr="00B138E1">
        <w:rPr>
          <w:rFonts w:ascii="Times New Roman" w:hAnsi="Times New Roman" w:cs="Times New Roman"/>
          <w:sz w:val="24"/>
          <w:szCs w:val="24"/>
        </w:rPr>
        <w:t xml:space="preserve"> absorbance</w:t>
      </w:r>
      <w:r w:rsidRPr="00B138E1">
        <w:rPr>
          <w:rFonts w:ascii="Times New Roman" w:hAnsi="Times New Roman" w:cs="Times New Roman"/>
          <w:sz w:val="24"/>
          <w:szCs w:val="24"/>
        </w:rPr>
        <w:t xml:space="preserve"> – Sample absorbance×100</w:t>
      </w:r>
      <w:r w:rsidR="00F47360" w:rsidRPr="00B138E1">
        <w:rPr>
          <w:rFonts w:ascii="Times New Roman" w:hAnsi="Times New Roman" w:cs="Times New Roman"/>
          <w:sz w:val="24"/>
          <w:szCs w:val="24"/>
        </w:rPr>
        <w:t xml:space="preserve"> / control adsorbent</w:t>
      </w:r>
      <w:r w:rsidR="00A26837">
        <w:rPr>
          <w:rFonts w:ascii="Times New Roman" w:hAnsi="Times New Roman" w:cs="Times New Roman"/>
          <w:sz w:val="24"/>
          <w:szCs w:val="24"/>
        </w:rPr>
        <w:t>.</w:t>
      </w:r>
    </w:p>
    <w:p w:rsidR="00F47360" w:rsidRPr="00B138E1" w:rsidRDefault="00F47360" w:rsidP="00B138E1">
      <w:pPr>
        <w:pStyle w:val="ListParagraph"/>
        <w:ind w:left="840"/>
        <w:rPr>
          <w:rFonts w:ascii="Times New Roman" w:hAnsi="Times New Roman" w:cs="Times New Roman"/>
          <w:sz w:val="24"/>
          <w:szCs w:val="24"/>
        </w:rPr>
      </w:pPr>
    </w:p>
    <w:p w:rsidR="00051882" w:rsidRPr="00B138E1" w:rsidRDefault="00051882" w:rsidP="00B138E1">
      <w:pPr>
        <w:pStyle w:val="ListParagraph"/>
        <w:ind w:left="840"/>
        <w:rPr>
          <w:rFonts w:ascii="Times New Roman" w:hAnsi="Times New Roman" w:cs="Times New Roman"/>
          <w:b/>
          <w:bCs/>
          <w:sz w:val="24"/>
          <w:szCs w:val="24"/>
        </w:rPr>
      </w:pPr>
      <w:r w:rsidRPr="00B138E1">
        <w:rPr>
          <w:rFonts w:ascii="Times New Roman" w:hAnsi="Times New Roman" w:cs="Times New Roman"/>
          <w:b/>
          <w:bCs/>
          <w:sz w:val="24"/>
          <w:szCs w:val="24"/>
        </w:rPr>
        <w:t>RESULT:</w:t>
      </w:r>
    </w:p>
    <w:p w:rsidR="002171F7" w:rsidRPr="00B138E1" w:rsidRDefault="002171F7" w:rsidP="00B138E1">
      <w:pPr>
        <w:pStyle w:val="ListParagraph"/>
        <w:ind w:left="840"/>
        <w:rPr>
          <w:rFonts w:ascii="Times New Roman" w:hAnsi="Times New Roman" w:cs="Times New Roman"/>
          <w:sz w:val="24"/>
          <w:szCs w:val="24"/>
        </w:rPr>
      </w:pPr>
      <w:r w:rsidRPr="00B138E1">
        <w:rPr>
          <w:rFonts w:ascii="Times New Roman" w:hAnsi="Times New Roman" w:cs="Times New Roman"/>
          <w:sz w:val="24"/>
          <w:szCs w:val="24"/>
        </w:rPr>
        <w:t xml:space="preserve">In this present study, </w:t>
      </w:r>
      <w:r w:rsidRPr="00B138E1">
        <w:rPr>
          <w:rFonts w:ascii="Times New Roman" w:hAnsi="Times New Roman" w:cs="Times New Roman"/>
          <w:i/>
          <w:iCs/>
          <w:sz w:val="24"/>
          <w:szCs w:val="24"/>
        </w:rPr>
        <w:t xml:space="preserve">Phyllanthus </w:t>
      </w:r>
      <w:r w:rsidR="006A522F" w:rsidRPr="00B138E1">
        <w:rPr>
          <w:rFonts w:ascii="Times New Roman" w:hAnsi="Times New Roman" w:cs="Times New Roman"/>
          <w:sz w:val="24"/>
          <w:szCs w:val="24"/>
        </w:rPr>
        <w:t>emblica bio-enzyme was used to check its antimicrobial activity against microorganisms isolated from wound sample. The bio-enzyme is prepared from</w:t>
      </w:r>
      <w:r w:rsidR="00A26837">
        <w:rPr>
          <w:rFonts w:ascii="Times New Roman" w:hAnsi="Times New Roman" w:cs="Times New Roman"/>
          <w:sz w:val="24"/>
          <w:szCs w:val="24"/>
        </w:rPr>
        <w:t xml:space="preserve"> </w:t>
      </w:r>
      <w:r w:rsidR="006A522F" w:rsidRPr="00B138E1">
        <w:rPr>
          <w:rFonts w:ascii="Times New Roman" w:hAnsi="Times New Roman" w:cs="Times New Roman"/>
          <w:sz w:val="24"/>
          <w:szCs w:val="24"/>
        </w:rPr>
        <w:t xml:space="preserve"> </w:t>
      </w:r>
      <w:r w:rsidR="006A522F" w:rsidRPr="00B138E1">
        <w:rPr>
          <w:rFonts w:ascii="Times New Roman" w:hAnsi="Times New Roman" w:cs="Times New Roman"/>
          <w:i/>
          <w:iCs/>
          <w:sz w:val="24"/>
          <w:szCs w:val="24"/>
        </w:rPr>
        <w:t xml:space="preserve">phyllanthus emblica </w:t>
      </w:r>
      <w:r w:rsidR="006A522F" w:rsidRPr="00B138E1">
        <w:rPr>
          <w:rFonts w:ascii="Times New Roman" w:hAnsi="Times New Roman" w:cs="Times New Roman"/>
          <w:sz w:val="24"/>
          <w:szCs w:val="24"/>
        </w:rPr>
        <w:t xml:space="preserve">leaves which is then subjected to phytochemical, antioxidant and enzyme </w:t>
      </w:r>
      <w:r w:rsidR="00092175" w:rsidRPr="00B138E1">
        <w:rPr>
          <w:rFonts w:ascii="Times New Roman" w:hAnsi="Times New Roman" w:cs="Times New Roman"/>
          <w:sz w:val="24"/>
          <w:szCs w:val="24"/>
        </w:rPr>
        <w:t>quantificatuon assay. Medicinal plants with different organic solven</w:t>
      </w:r>
      <w:r w:rsidR="00A26837">
        <w:rPr>
          <w:rFonts w:ascii="Times New Roman" w:hAnsi="Times New Roman" w:cs="Times New Roman"/>
          <w:sz w:val="24"/>
          <w:szCs w:val="24"/>
        </w:rPr>
        <w:t>ts were used to extract the acti</w:t>
      </w:r>
      <w:r w:rsidR="00092175" w:rsidRPr="00B138E1">
        <w:rPr>
          <w:rFonts w:ascii="Times New Roman" w:hAnsi="Times New Roman" w:cs="Times New Roman"/>
          <w:sz w:val="24"/>
          <w:szCs w:val="24"/>
        </w:rPr>
        <w:t>ve compound for various applications.</w:t>
      </w:r>
    </w:p>
    <w:p w:rsidR="00092175" w:rsidRPr="00B138E1" w:rsidRDefault="00092175" w:rsidP="00B138E1">
      <w:pPr>
        <w:pStyle w:val="ListParagraph"/>
        <w:ind w:left="840"/>
        <w:rPr>
          <w:rFonts w:ascii="Times New Roman" w:hAnsi="Times New Roman" w:cs="Times New Roman"/>
          <w:sz w:val="24"/>
          <w:szCs w:val="24"/>
        </w:rPr>
      </w:pPr>
    </w:p>
    <w:p w:rsidR="00092175" w:rsidRPr="00B138E1" w:rsidRDefault="004C05EC" w:rsidP="00B138E1">
      <w:pPr>
        <w:pStyle w:val="ListParagraph"/>
        <w:ind w:left="840"/>
        <w:rPr>
          <w:rFonts w:ascii="Times New Roman" w:hAnsi="Times New Roman" w:cs="Times New Roman"/>
          <w:b/>
          <w:bCs/>
          <w:sz w:val="24"/>
          <w:szCs w:val="24"/>
        </w:rPr>
      </w:pPr>
      <w:r w:rsidRPr="00B138E1">
        <w:rPr>
          <w:rFonts w:ascii="Times New Roman" w:hAnsi="Times New Roman" w:cs="Times New Roman"/>
          <w:b/>
          <w:bCs/>
          <w:sz w:val="24"/>
          <w:szCs w:val="24"/>
        </w:rPr>
        <w:t>PHYTOCHEMICAL ASSAY:</w:t>
      </w:r>
    </w:p>
    <w:p w:rsidR="004C05EC" w:rsidRPr="00B138E1" w:rsidRDefault="004C05EC" w:rsidP="00B138E1">
      <w:pPr>
        <w:pStyle w:val="ListParagraph"/>
        <w:ind w:left="840"/>
        <w:rPr>
          <w:rFonts w:ascii="Times New Roman" w:hAnsi="Times New Roman" w:cs="Times New Roman"/>
          <w:sz w:val="24"/>
          <w:szCs w:val="24"/>
        </w:rPr>
      </w:pPr>
      <w:r w:rsidRPr="00B138E1">
        <w:rPr>
          <w:rFonts w:ascii="Times New Roman" w:hAnsi="Times New Roman" w:cs="Times New Roman"/>
          <w:sz w:val="24"/>
          <w:szCs w:val="24"/>
        </w:rPr>
        <w:t xml:space="preserve">The phytochemical analysis was done with the procedure of </w:t>
      </w:r>
      <w:r w:rsidRPr="00B138E1">
        <w:rPr>
          <w:rFonts w:ascii="Times New Roman" w:hAnsi="Times New Roman" w:cs="Times New Roman"/>
          <w:b/>
          <w:bCs/>
          <w:sz w:val="24"/>
          <w:szCs w:val="24"/>
        </w:rPr>
        <w:t xml:space="preserve">Sofowara (1990), Trease, Evans (1989) and </w:t>
      </w:r>
      <w:r w:rsidR="00E72672" w:rsidRPr="00B138E1">
        <w:rPr>
          <w:rFonts w:ascii="Times New Roman" w:hAnsi="Times New Roman" w:cs="Times New Roman"/>
          <w:b/>
          <w:bCs/>
          <w:sz w:val="24"/>
          <w:szCs w:val="24"/>
        </w:rPr>
        <w:t xml:space="preserve">Harbome (1973) </w:t>
      </w:r>
      <w:r w:rsidR="00E72672" w:rsidRPr="00B138E1">
        <w:rPr>
          <w:rFonts w:ascii="Times New Roman" w:hAnsi="Times New Roman" w:cs="Times New Roman"/>
          <w:sz w:val="24"/>
          <w:szCs w:val="24"/>
        </w:rPr>
        <w:t xml:space="preserve">and carried out many tests. Among which it was found that the presence of tannin indicates the colour change from light green to dark green. For saponin test, the </w:t>
      </w:r>
      <w:r w:rsidR="00190989" w:rsidRPr="00B138E1">
        <w:rPr>
          <w:rFonts w:ascii="Times New Roman" w:hAnsi="Times New Roman" w:cs="Times New Roman"/>
          <w:sz w:val="24"/>
          <w:szCs w:val="24"/>
        </w:rPr>
        <w:t xml:space="preserve">change of clear solution to the foam formation, indicates the presence of saponin. White precipitate and it changes </w:t>
      </w:r>
      <w:r w:rsidR="006B0827" w:rsidRPr="00B138E1">
        <w:rPr>
          <w:rFonts w:ascii="Times New Roman" w:hAnsi="Times New Roman" w:cs="Times New Roman"/>
          <w:sz w:val="24"/>
          <w:szCs w:val="24"/>
        </w:rPr>
        <w:t>to milky white solution on addition of few drops of dilute Hcl indicates the presence of flavonoids. For the test of glycoside, presence of light yellow colour with orange ring indicates the presence of glycosides.</w:t>
      </w:r>
    </w:p>
    <w:p w:rsidR="00350DFB" w:rsidRPr="00B138E1" w:rsidRDefault="00350DFB" w:rsidP="00B138E1">
      <w:pPr>
        <w:pStyle w:val="ListParagraph"/>
        <w:ind w:left="840"/>
        <w:rPr>
          <w:rFonts w:ascii="Times New Roman" w:hAnsi="Times New Roman" w:cs="Times New Roman"/>
          <w:sz w:val="24"/>
          <w:szCs w:val="24"/>
        </w:rPr>
      </w:pPr>
    </w:p>
    <w:p w:rsidR="00350DFB" w:rsidRPr="00B138E1" w:rsidRDefault="005E71CC" w:rsidP="00B138E1">
      <w:pPr>
        <w:pStyle w:val="ListParagraph"/>
        <w:ind w:left="840"/>
        <w:rPr>
          <w:rFonts w:ascii="Times New Roman" w:hAnsi="Times New Roman" w:cs="Times New Roman"/>
          <w:b/>
          <w:bCs/>
          <w:sz w:val="24"/>
          <w:szCs w:val="24"/>
        </w:rPr>
      </w:pPr>
      <w:r w:rsidRPr="00B138E1">
        <w:rPr>
          <w:rFonts w:ascii="Times New Roman" w:hAnsi="Times New Roman" w:cs="Times New Roman"/>
          <w:b/>
          <w:bCs/>
          <w:sz w:val="24"/>
          <w:szCs w:val="24"/>
        </w:rPr>
        <w:t>BACTERIAL SPECIES, IDENTIFICATION:</w:t>
      </w:r>
    </w:p>
    <w:p w:rsidR="005E71CC" w:rsidRPr="00B138E1" w:rsidRDefault="005E71CC" w:rsidP="00B138E1">
      <w:pPr>
        <w:pStyle w:val="ListParagraph"/>
        <w:ind w:left="840"/>
        <w:rPr>
          <w:rFonts w:ascii="Times New Roman" w:hAnsi="Times New Roman" w:cs="Times New Roman"/>
          <w:b/>
          <w:bCs/>
          <w:sz w:val="24"/>
          <w:szCs w:val="24"/>
        </w:rPr>
      </w:pPr>
    </w:p>
    <w:p w:rsidR="007F54E4" w:rsidRPr="00B138E1" w:rsidRDefault="007F54E4" w:rsidP="00B138E1">
      <w:pPr>
        <w:pStyle w:val="ListParagraph"/>
        <w:ind w:left="840"/>
        <w:rPr>
          <w:rFonts w:ascii="Times New Roman" w:hAnsi="Times New Roman" w:cs="Times New Roman"/>
          <w:sz w:val="24"/>
          <w:szCs w:val="24"/>
        </w:rPr>
      </w:pPr>
      <w:r w:rsidRPr="00B138E1">
        <w:rPr>
          <w:rFonts w:ascii="Times New Roman" w:hAnsi="Times New Roman" w:cs="Times New Roman"/>
          <w:sz w:val="24"/>
          <w:szCs w:val="24"/>
        </w:rPr>
        <w:t xml:space="preserve">TABLE 1, represents the presence of phytochemical compounds in Bioenzyme of </w:t>
      </w:r>
      <w:r w:rsidR="00706130" w:rsidRPr="00B138E1">
        <w:rPr>
          <w:rFonts w:ascii="Times New Roman" w:hAnsi="Times New Roman" w:cs="Times New Roman"/>
          <w:i/>
          <w:iCs/>
          <w:sz w:val="24"/>
          <w:szCs w:val="24"/>
        </w:rPr>
        <w:t xml:space="preserve">Phyllanthus emblica </w:t>
      </w:r>
      <w:r w:rsidR="00706130" w:rsidRPr="00B138E1">
        <w:rPr>
          <w:rFonts w:ascii="Times New Roman" w:hAnsi="Times New Roman" w:cs="Times New Roman"/>
          <w:sz w:val="24"/>
          <w:szCs w:val="24"/>
        </w:rPr>
        <w:t>such as tannin, saponins, flavonoids and glycosides.</w:t>
      </w:r>
    </w:p>
    <w:p w:rsidR="00706130" w:rsidRPr="00B138E1" w:rsidRDefault="00706130" w:rsidP="00B138E1">
      <w:pPr>
        <w:pStyle w:val="ListParagraph"/>
        <w:ind w:left="840"/>
        <w:rPr>
          <w:rFonts w:ascii="Times New Roman" w:hAnsi="Times New Roman" w:cs="Times New Roman"/>
          <w:sz w:val="24"/>
          <w:szCs w:val="24"/>
        </w:rPr>
      </w:pPr>
    </w:p>
    <w:p w:rsidR="0061060E" w:rsidRPr="00B138E1" w:rsidRDefault="003346C9" w:rsidP="00B138E1">
      <w:pPr>
        <w:ind w:left="840"/>
        <w:rPr>
          <w:rFonts w:ascii="Times New Roman" w:eastAsia="Times New Roman" w:hAnsi="Times New Roman" w:cs="Times New Roman"/>
          <w:color w:val="1F1F1F"/>
          <w:sz w:val="24"/>
          <w:szCs w:val="24"/>
          <w:shd w:val="clear" w:color="auto" w:fill="FFFFFF"/>
        </w:rPr>
      </w:pPr>
      <w:r w:rsidRPr="00B138E1">
        <w:rPr>
          <w:rFonts w:ascii="Times New Roman" w:hAnsi="Times New Roman" w:cs="Times New Roman"/>
          <w:sz w:val="24"/>
          <w:szCs w:val="24"/>
        </w:rPr>
        <w:t>TABLE 2, represents Antioxidant activity at different concentrations like 20, 40, 60,</w:t>
      </w:r>
      <w:r w:rsidR="00FB2AD1" w:rsidRPr="00B138E1">
        <w:rPr>
          <w:rFonts w:ascii="Times New Roman" w:hAnsi="Times New Roman" w:cs="Times New Roman"/>
          <w:sz w:val="24"/>
          <w:szCs w:val="24"/>
        </w:rPr>
        <w:t xml:space="preserve"> 8</w:t>
      </w:r>
      <w:r w:rsidRPr="00B138E1">
        <w:rPr>
          <w:rFonts w:ascii="Times New Roman" w:hAnsi="Times New Roman" w:cs="Times New Roman"/>
          <w:sz w:val="24"/>
          <w:szCs w:val="24"/>
        </w:rPr>
        <w:t>0, and 1</w:t>
      </w:r>
      <w:r w:rsidR="00FB2AD1" w:rsidRPr="00B138E1">
        <w:rPr>
          <w:rFonts w:ascii="Times New Roman" w:hAnsi="Times New Roman" w:cs="Times New Roman"/>
          <w:sz w:val="24"/>
          <w:szCs w:val="24"/>
        </w:rPr>
        <w:t>00</w:t>
      </w:r>
      <w:r w:rsidR="00D35FDF" w:rsidRPr="00B138E1">
        <w:rPr>
          <w:rFonts w:ascii="Times New Roman" w:eastAsia="Times New Roman" w:hAnsi="Times New Roman" w:cs="Times New Roman"/>
          <w:color w:val="1F1F1F"/>
          <w:sz w:val="24"/>
          <w:szCs w:val="24"/>
          <w:shd w:val="clear" w:color="auto" w:fill="FFFFFF"/>
        </w:rPr>
        <w:t>µg/</w:t>
      </w:r>
      <w:r w:rsidR="00920A7C" w:rsidRPr="00B138E1">
        <w:rPr>
          <w:rFonts w:ascii="Times New Roman" w:eastAsia="Times New Roman" w:hAnsi="Times New Roman" w:cs="Times New Roman"/>
          <w:color w:val="1F1F1F"/>
          <w:sz w:val="24"/>
          <w:szCs w:val="24"/>
          <w:shd w:val="clear" w:color="auto" w:fill="FFFFFF"/>
        </w:rPr>
        <w:t>ml</w:t>
      </w:r>
      <w:r w:rsidR="003D32A3" w:rsidRPr="00B138E1">
        <w:rPr>
          <w:rFonts w:ascii="Times New Roman" w:eastAsia="Times New Roman" w:hAnsi="Times New Roman" w:cs="Times New Roman"/>
          <w:color w:val="1F1F1F"/>
          <w:sz w:val="24"/>
          <w:szCs w:val="24"/>
          <w:shd w:val="clear" w:color="auto" w:fill="FFFFFF"/>
        </w:rPr>
        <w:t> </w:t>
      </w:r>
      <w:r w:rsidR="0087487C" w:rsidRPr="00B138E1">
        <w:rPr>
          <w:rFonts w:ascii="Times New Roman" w:eastAsia="Times New Roman" w:hAnsi="Times New Roman" w:cs="Times New Roman"/>
          <w:color w:val="1F1F1F"/>
          <w:sz w:val="24"/>
          <w:szCs w:val="24"/>
          <w:shd w:val="clear" w:color="auto" w:fill="FFFFFF"/>
        </w:rPr>
        <w:t xml:space="preserve">by Ascorbic acid and DPPH </w:t>
      </w:r>
      <w:r w:rsidR="00EA3F4C" w:rsidRPr="00B138E1">
        <w:rPr>
          <w:rFonts w:ascii="Times New Roman" w:eastAsia="Times New Roman" w:hAnsi="Times New Roman" w:cs="Times New Roman"/>
          <w:color w:val="1F1F1F"/>
          <w:sz w:val="24"/>
          <w:szCs w:val="24"/>
          <w:shd w:val="clear" w:color="auto" w:fill="FFFFFF"/>
        </w:rPr>
        <w:t xml:space="preserve">activity method </w:t>
      </w:r>
      <w:r w:rsidR="00EA3F4C" w:rsidRPr="00B138E1">
        <w:rPr>
          <w:rFonts w:ascii="Times New Roman" w:eastAsia="Times New Roman" w:hAnsi="Times New Roman" w:cs="Times New Roman"/>
          <w:b/>
          <w:bCs/>
          <w:color w:val="1F1F1F"/>
          <w:sz w:val="24"/>
          <w:szCs w:val="24"/>
          <w:shd w:val="clear" w:color="auto" w:fill="FFFFFF"/>
        </w:rPr>
        <w:t xml:space="preserve">(Fereidon Shahidi etal.,2015). </w:t>
      </w:r>
      <w:r w:rsidR="00EA3F4C" w:rsidRPr="00B138E1">
        <w:rPr>
          <w:rFonts w:ascii="Times New Roman" w:eastAsia="Times New Roman" w:hAnsi="Times New Roman" w:cs="Times New Roman"/>
          <w:color w:val="1F1F1F"/>
          <w:sz w:val="24"/>
          <w:szCs w:val="24"/>
          <w:shd w:val="clear" w:color="auto" w:fill="FFFFFF"/>
        </w:rPr>
        <w:t>The antioxidant activities followed in</w:t>
      </w:r>
      <w:r w:rsidR="00A26837">
        <w:rPr>
          <w:rFonts w:ascii="Times New Roman" w:eastAsia="Times New Roman" w:hAnsi="Times New Roman" w:cs="Times New Roman"/>
          <w:color w:val="1F1F1F"/>
          <w:sz w:val="24"/>
          <w:szCs w:val="24"/>
          <w:shd w:val="clear" w:color="auto" w:fill="FFFFFF"/>
        </w:rPr>
        <w:t xml:space="preserve"> </w:t>
      </w:r>
      <w:r w:rsidR="00EA3F4C" w:rsidRPr="00B138E1">
        <w:rPr>
          <w:rFonts w:ascii="Times New Roman" w:eastAsia="Times New Roman" w:hAnsi="Times New Roman" w:cs="Times New Roman"/>
          <w:color w:val="1F1F1F"/>
          <w:sz w:val="24"/>
          <w:szCs w:val="24"/>
          <w:shd w:val="clear" w:color="auto" w:fill="FFFFFF"/>
        </w:rPr>
        <w:t xml:space="preserve"> </w:t>
      </w:r>
      <w:r w:rsidR="00EA3F4C" w:rsidRPr="00B138E1">
        <w:rPr>
          <w:rFonts w:ascii="Times New Roman" w:eastAsia="Times New Roman" w:hAnsi="Times New Roman" w:cs="Times New Roman"/>
          <w:i/>
          <w:iCs/>
          <w:color w:val="1F1F1F"/>
          <w:sz w:val="24"/>
          <w:szCs w:val="24"/>
          <w:shd w:val="clear" w:color="auto" w:fill="FFFFFF"/>
        </w:rPr>
        <w:t xml:space="preserve">phyllanthus </w:t>
      </w:r>
      <w:r w:rsidR="00C47B00" w:rsidRPr="00B138E1">
        <w:rPr>
          <w:rFonts w:ascii="Times New Roman" w:eastAsia="Times New Roman" w:hAnsi="Times New Roman" w:cs="Times New Roman"/>
          <w:i/>
          <w:iCs/>
          <w:color w:val="1F1F1F"/>
          <w:sz w:val="24"/>
          <w:szCs w:val="24"/>
          <w:shd w:val="clear" w:color="auto" w:fill="FFFFFF"/>
        </w:rPr>
        <w:t>emblica</w:t>
      </w:r>
      <w:r w:rsidR="00C47B00" w:rsidRPr="00B138E1">
        <w:rPr>
          <w:rFonts w:ascii="Times New Roman" w:eastAsia="Times New Roman" w:hAnsi="Times New Roman" w:cs="Times New Roman"/>
          <w:color w:val="1F1F1F"/>
          <w:sz w:val="24"/>
          <w:szCs w:val="24"/>
          <w:shd w:val="clear" w:color="auto" w:fill="FFFFFF"/>
        </w:rPr>
        <w:t xml:space="preserve"> bio-enzyme leaves in Ascorbic method shows </w:t>
      </w:r>
      <w:r w:rsidR="00193E0F" w:rsidRPr="00B138E1">
        <w:rPr>
          <w:rFonts w:ascii="Times New Roman" w:eastAsia="Times New Roman" w:hAnsi="Times New Roman" w:cs="Times New Roman"/>
          <w:color w:val="1F1F1F"/>
          <w:sz w:val="24"/>
          <w:szCs w:val="24"/>
          <w:shd w:val="clear" w:color="auto" w:fill="FFFFFF"/>
        </w:rPr>
        <w:t>59.59±1.15, 64.05±0.75, 73.15±1.35, 89.25</w:t>
      </w:r>
      <w:r w:rsidR="00AF02CA" w:rsidRPr="00B138E1">
        <w:rPr>
          <w:rFonts w:ascii="Times New Roman" w:eastAsia="Times New Roman" w:hAnsi="Times New Roman" w:cs="Times New Roman"/>
          <w:color w:val="1F1F1F"/>
          <w:sz w:val="24"/>
          <w:szCs w:val="24"/>
          <w:shd w:val="clear" w:color="auto" w:fill="FFFFFF"/>
        </w:rPr>
        <w:t>±1.75, and 92.5±0.75 vice versa. In DPPH method the antioxidant activities followed in</w:t>
      </w:r>
      <w:r w:rsidR="00A26837">
        <w:rPr>
          <w:rFonts w:ascii="Times New Roman" w:eastAsia="Times New Roman" w:hAnsi="Times New Roman" w:cs="Times New Roman"/>
          <w:color w:val="1F1F1F"/>
          <w:sz w:val="24"/>
          <w:szCs w:val="24"/>
          <w:shd w:val="clear" w:color="auto" w:fill="FFFFFF"/>
        </w:rPr>
        <w:t xml:space="preserve"> </w:t>
      </w:r>
      <w:r w:rsidR="00AF02CA" w:rsidRPr="00B138E1">
        <w:rPr>
          <w:rFonts w:ascii="Times New Roman" w:eastAsia="Times New Roman" w:hAnsi="Times New Roman" w:cs="Times New Roman"/>
          <w:i/>
          <w:iCs/>
          <w:color w:val="1F1F1F"/>
          <w:sz w:val="24"/>
          <w:szCs w:val="24"/>
          <w:shd w:val="clear" w:color="auto" w:fill="FFFFFF"/>
        </w:rPr>
        <w:t xml:space="preserve"> phyllanthus emblica </w:t>
      </w:r>
      <w:r w:rsidR="00AF02CA" w:rsidRPr="00B138E1">
        <w:rPr>
          <w:rFonts w:ascii="Times New Roman" w:eastAsia="Times New Roman" w:hAnsi="Times New Roman" w:cs="Times New Roman"/>
          <w:color w:val="1F1F1F"/>
          <w:sz w:val="24"/>
          <w:szCs w:val="24"/>
          <w:shd w:val="clear" w:color="auto" w:fill="FFFFFF"/>
        </w:rPr>
        <w:t>bioenzyme leaves</w:t>
      </w:r>
      <w:r w:rsidR="00C2645F" w:rsidRPr="00B138E1">
        <w:rPr>
          <w:rFonts w:ascii="Times New Roman" w:eastAsia="Times New Roman" w:hAnsi="Times New Roman" w:cs="Times New Roman"/>
          <w:color w:val="1F1F1F"/>
          <w:sz w:val="24"/>
          <w:szCs w:val="24"/>
          <w:shd w:val="clear" w:color="auto" w:fill="FFFFFF"/>
        </w:rPr>
        <w:t xml:space="preserve"> shows 58.35035±0.95, 61.</w:t>
      </w:r>
      <w:r w:rsidR="004F1A6A" w:rsidRPr="00B138E1">
        <w:rPr>
          <w:rFonts w:ascii="Times New Roman" w:eastAsia="Times New Roman" w:hAnsi="Times New Roman" w:cs="Times New Roman"/>
          <w:color w:val="1F1F1F"/>
          <w:sz w:val="24"/>
          <w:szCs w:val="24"/>
          <w:shd w:val="clear" w:color="auto" w:fill="FFFFFF"/>
        </w:rPr>
        <w:t xml:space="preserve">590150±1.15, 68.65165±1.05, </w:t>
      </w:r>
      <w:r w:rsidR="005138E0" w:rsidRPr="00B138E1">
        <w:rPr>
          <w:rFonts w:ascii="Times New Roman" w:eastAsia="Times New Roman" w:hAnsi="Times New Roman" w:cs="Times New Roman"/>
          <w:color w:val="1F1F1F"/>
          <w:sz w:val="24"/>
          <w:szCs w:val="24"/>
          <w:shd w:val="clear" w:color="auto" w:fill="FFFFFF"/>
        </w:rPr>
        <w:t>75.25025±0.95 and 81.35035±</w:t>
      </w:r>
      <w:r w:rsidR="001E1B32" w:rsidRPr="00B138E1">
        <w:rPr>
          <w:rFonts w:ascii="Times New Roman" w:eastAsia="Times New Roman" w:hAnsi="Times New Roman" w:cs="Times New Roman"/>
          <w:color w:val="1F1F1F"/>
          <w:sz w:val="24"/>
          <w:szCs w:val="24"/>
          <w:shd w:val="clear" w:color="auto" w:fill="FFFFFF"/>
        </w:rPr>
        <w:t>0.75 vice versa.</w:t>
      </w:r>
    </w:p>
    <w:p w:rsidR="001E1B32" w:rsidRPr="00B138E1" w:rsidRDefault="001E1B32" w:rsidP="00B138E1">
      <w:pPr>
        <w:ind w:left="840"/>
        <w:rPr>
          <w:rFonts w:ascii="Times New Roman" w:hAnsi="Times New Roman" w:cs="Times New Roman"/>
          <w:sz w:val="24"/>
          <w:szCs w:val="24"/>
        </w:rPr>
      </w:pPr>
      <w:r w:rsidRPr="00B138E1">
        <w:rPr>
          <w:rFonts w:ascii="Times New Roman" w:eastAsia="Times New Roman" w:hAnsi="Times New Roman" w:cs="Times New Roman"/>
          <w:sz w:val="24"/>
          <w:szCs w:val="24"/>
          <w:shd w:val="clear" w:color="auto" w:fill="FFFFFF"/>
        </w:rPr>
        <w:t xml:space="preserve">TABLE 3, represents the enzyme quantification at different concentration like 200, 400, 600, </w:t>
      </w:r>
      <w:r w:rsidR="00402F58" w:rsidRPr="00B138E1">
        <w:rPr>
          <w:rFonts w:ascii="Times New Roman" w:eastAsia="Times New Roman" w:hAnsi="Times New Roman" w:cs="Times New Roman"/>
          <w:sz w:val="24"/>
          <w:szCs w:val="24"/>
          <w:shd w:val="clear" w:color="auto" w:fill="FFFFFF"/>
        </w:rPr>
        <w:t>800, and 100</w:t>
      </w:r>
      <w:r w:rsidR="00A54B83" w:rsidRPr="00B138E1">
        <w:rPr>
          <w:rFonts w:ascii="Times New Roman" w:eastAsia="Times New Roman" w:hAnsi="Times New Roman" w:cs="Times New Roman"/>
          <w:sz w:val="24"/>
          <w:szCs w:val="24"/>
          <w:shd w:val="clear" w:color="auto" w:fill="FFFFFF"/>
        </w:rPr>
        <w:t>0</w:t>
      </w:r>
      <w:r w:rsidR="001D190D" w:rsidRPr="00B138E1">
        <w:rPr>
          <w:rFonts w:ascii="Times New Roman" w:hAnsi="Times New Roman" w:cs="Times New Roman"/>
          <w:sz w:val="24"/>
          <w:szCs w:val="24"/>
        </w:rPr>
        <w:t>µg/ml</w:t>
      </w:r>
      <w:r w:rsidR="000C7BB8" w:rsidRPr="00B138E1">
        <w:rPr>
          <w:rFonts w:ascii="Times New Roman" w:hAnsi="Times New Roman" w:cs="Times New Roman"/>
          <w:sz w:val="24"/>
          <w:szCs w:val="24"/>
        </w:rPr>
        <w:t xml:space="preserve"> and the measurement of absorbance at 650nm in 1cm cuvettes were recorded and compared with the BSA standard reading </w:t>
      </w:r>
      <w:r w:rsidR="000C7BB8" w:rsidRPr="00B138E1">
        <w:rPr>
          <w:rFonts w:ascii="Times New Roman" w:hAnsi="Times New Roman" w:cs="Times New Roman"/>
          <w:b/>
          <w:bCs/>
          <w:sz w:val="24"/>
          <w:szCs w:val="24"/>
        </w:rPr>
        <w:t>(Lowry OH etal.,1951)</w:t>
      </w:r>
      <w:r w:rsidR="000C7BB8" w:rsidRPr="00B138E1">
        <w:rPr>
          <w:rFonts w:ascii="Times New Roman" w:hAnsi="Times New Roman" w:cs="Times New Roman"/>
          <w:sz w:val="24"/>
          <w:szCs w:val="24"/>
        </w:rPr>
        <w:t xml:space="preserve">. The enzyme activity followed in </w:t>
      </w:r>
      <w:r w:rsidR="00A26837">
        <w:rPr>
          <w:rFonts w:ascii="Times New Roman" w:hAnsi="Times New Roman" w:cs="Times New Roman"/>
          <w:i/>
          <w:iCs/>
          <w:sz w:val="24"/>
          <w:szCs w:val="24"/>
        </w:rPr>
        <w:t>phyllanthus embli</w:t>
      </w:r>
      <w:r w:rsidR="000C7BB8" w:rsidRPr="00B138E1">
        <w:rPr>
          <w:rFonts w:ascii="Times New Roman" w:hAnsi="Times New Roman" w:cs="Times New Roman"/>
          <w:i/>
          <w:iCs/>
          <w:sz w:val="24"/>
          <w:szCs w:val="24"/>
        </w:rPr>
        <w:t xml:space="preserve">ca </w:t>
      </w:r>
      <w:r w:rsidR="000C7BB8" w:rsidRPr="00B138E1">
        <w:rPr>
          <w:rFonts w:ascii="Times New Roman" w:hAnsi="Times New Roman" w:cs="Times New Roman"/>
          <w:sz w:val="24"/>
          <w:szCs w:val="24"/>
        </w:rPr>
        <w:t>bioenzyme shows 0.17</w:t>
      </w:r>
      <w:r w:rsidR="009E77E6" w:rsidRPr="00B138E1">
        <w:rPr>
          <w:rFonts w:ascii="Times New Roman" w:hAnsi="Times New Roman" w:cs="Times New Roman"/>
          <w:sz w:val="24"/>
          <w:szCs w:val="24"/>
        </w:rPr>
        <w:t xml:space="preserve"> nm, 0.26 nm, 0.48 nm, 0.59 nm, and 0.76nm vice versa.</w:t>
      </w:r>
    </w:p>
    <w:p w:rsidR="009E77E6" w:rsidRPr="00B138E1" w:rsidRDefault="009E77E6" w:rsidP="00B138E1">
      <w:pPr>
        <w:ind w:left="840"/>
        <w:rPr>
          <w:rFonts w:ascii="Times New Roman" w:hAnsi="Times New Roman" w:cs="Times New Roman"/>
          <w:sz w:val="24"/>
          <w:szCs w:val="24"/>
        </w:rPr>
      </w:pPr>
      <w:r w:rsidRPr="00B138E1">
        <w:rPr>
          <w:rFonts w:ascii="Times New Roman" w:hAnsi="Times New Roman" w:cs="Times New Roman"/>
          <w:sz w:val="24"/>
          <w:szCs w:val="24"/>
        </w:rPr>
        <w:t xml:space="preserve">TABLE 4, represents the isolated microorganisms such as </w:t>
      </w:r>
      <w:r w:rsidRPr="00B138E1">
        <w:rPr>
          <w:rFonts w:ascii="Times New Roman" w:hAnsi="Times New Roman" w:cs="Times New Roman"/>
          <w:i/>
          <w:iCs/>
          <w:sz w:val="24"/>
          <w:szCs w:val="24"/>
        </w:rPr>
        <w:t>Staphylococcus aureus</w:t>
      </w:r>
      <w:r w:rsidR="00CB228B" w:rsidRPr="00B138E1">
        <w:rPr>
          <w:rFonts w:ascii="Times New Roman" w:hAnsi="Times New Roman" w:cs="Times New Roman"/>
          <w:sz w:val="24"/>
          <w:szCs w:val="24"/>
        </w:rPr>
        <w:t xml:space="preserve">, </w:t>
      </w:r>
      <w:r w:rsidR="00CB228B" w:rsidRPr="00B138E1">
        <w:rPr>
          <w:rFonts w:ascii="Times New Roman" w:hAnsi="Times New Roman" w:cs="Times New Roman"/>
          <w:i/>
          <w:iCs/>
          <w:sz w:val="24"/>
          <w:szCs w:val="24"/>
        </w:rPr>
        <w:t xml:space="preserve">Pseudomonas aeruginosa </w:t>
      </w:r>
      <w:r w:rsidR="00CB228B" w:rsidRPr="00B138E1">
        <w:rPr>
          <w:rFonts w:ascii="Times New Roman" w:hAnsi="Times New Roman" w:cs="Times New Roman"/>
          <w:sz w:val="24"/>
          <w:szCs w:val="24"/>
        </w:rPr>
        <w:t>from scalp.</w:t>
      </w:r>
    </w:p>
    <w:p w:rsidR="00CB228B" w:rsidRPr="00B138E1" w:rsidRDefault="00CB228B" w:rsidP="00B138E1">
      <w:pPr>
        <w:ind w:left="840"/>
        <w:rPr>
          <w:rFonts w:ascii="Times New Roman" w:hAnsi="Times New Roman" w:cs="Times New Roman"/>
          <w:i/>
          <w:iCs/>
          <w:sz w:val="24"/>
          <w:szCs w:val="24"/>
        </w:rPr>
      </w:pPr>
      <w:r w:rsidRPr="00B138E1">
        <w:rPr>
          <w:rFonts w:ascii="Times New Roman" w:hAnsi="Times New Roman" w:cs="Times New Roman"/>
          <w:sz w:val="24"/>
          <w:szCs w:val="24"/>
        </w:rPr>
        <w:t>TABLE 5-</w:t>
      </w:r>
      <w:r w:rsidR="00C76D56" w:rsidRPr="00B138E1">
        <w:rPr>
          <w:rFonts w:ascii="Times New Roman" w:hAnsi="Times New Roman" w:cs="Times New Roman"/>
          <w:sz w:val="24"/>
          <w:szCs w:val="24"/>
        </w:rPr>
        <w:t xml:space="preserve">A represents, the isolated organism was subjected to various biochemical, and microscopic tests for identification. It showed the isolated organism was gram positive, non-motile and cocci shaped. On blood agar the colonies were golden yellow, </w:t>
      </w:r>
      <w:r w:rsidR="00493FC2" w:rsidRPr="00B138E1">
        <w:rPr>
          <w:rFonts w:ascii="Times New Roman" w:hAnsi="Times New Roman" w:cs="Times New Roman"/>
          <w:sz w:val="24"/>
          <w:szCs w:val="24"/>
        </w:rPr>
        <w:t xml:space="preserve">round, smooth, opaque, raised and glistening colonies. It shows MRVP, citrate, TSI, catalase, coagulase, urease and lipid hydrolysis test positive result; while indole and starch hydrolysis test shows negative result. Hence, the isolated microorganisms was identified as </w:t>
      </w:r>
      <w:r w:rsidR="00493FC2" w:rsidRPr="00B138E1">
        <w:rPr>
          <w:rFonts w:ascii="Times New Roman" w:hAnsi="Times New Roman" w:cs="Times New Roman"/>
          <w:i/>
          <w:iCs/>
          <w:sz w:val="24"/>
          <w:szCs w:val="24"/>
        </w:rPr>
        <w:t>Staphylococcus aureus.</w:t>
      </w:r>
    </w:p>
    <w:p w:rsidR="001F1EE4" w:rsidRPr="00B138E1" w:rsidRDefault="001F1EE4" w:rsidP="00B138E1">
      <w:pPr>
        <w:ind w:left="840"/>
        <w:jc w:val="both"/>
        <w:rPr>
          <w:rFonts w:ascii="Times New Roman" w:hAnsi="Times New Roman" w:cs="Times New Roman"/>
          <w:i/>
          <w:iCs/>
          <w:sz w:val="24"/>
          <w:szCs w:val="24"/>
        </w:rPr>
      </w:pPr>
    </w:p>
    <w:p w:rsidR="00696ED4" w:rsidRPr="008E18A5" w:rsidRDefault="002A07FC" w:rsidP="002A07FC">
      <w:pPr>
        <w:rPr>
          <w:rFonts w:ascii="Times New Roman" w:hAnsi="Times New Roman" w:cs="Times New Roman"/>
          <w:b/>
          <w:bCs/>
          <w:sz w:val="24"/>
          <w:szCs w:val="24"/>
        </w:rPr>
      </w:pPr>
      <w:r>
        <w:rPr>
          <w:rFonts w:ascii="Times New Roman" w:hAnsi="Times New Roman" w:cs="Times New Roman"/>
          <w:b/>
          <w:bCs/>
          <w:noProof/>
          <w:sz w:val="24"/>
          <w:szCs w:val="24"/>
          <w:lang w:val="en-US"/>
        </w:rPr>
        <w:drawing>
          <wp:anchor distT="0" distB="0" distL="114300" distR="114300" simplePos="0" relativeHeight="251662336" behindDoc="0" locked="0" layoutInCell="1" allowOverlap="1">
            <wp:simplePos x="0" y="0"/>
            <wp:positionH relativeFrom="column">
              <wp:posOffset>3848100</wp:posOffset>
            </wp:positionH>
            <wp:positionV relativeFrom="paragraph">
              <wp:posOffset>401320</wp:posOffset>
            </wp:positionV>
            <wp:extent cx="2804160" cy="2011680"/>
            <wp:effectExtent l="1905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4160" cy="2011680"/>
                    </a:xfrm>
                    <a:prstGeom prst="rect">
                      <a:avLst/>
                    </a:prstGeom>
                  </pic:spPr>
                </pic:pic>
              </a:graphicData>
            </a:graphic>
          </wp:anchor>
        </w:drawing>
      </w:r>
      <w:r w:rsidR="00234B12">
        <w:rPr>
          <w:rFonts w:ascii="Times New Roman" w:hAnsi="Times New Roman" w:cs="Times New Roman"/>
          <w:b/>
          <w:bCs/>
          <w:noProof/>
          <w:sz w:val="24"/>
          <w:szCs w:val="24"/>
          <w:lang w:val="en-US"/>
        </w:rPr>
        <w:drawing>
          <wp:anchor distT="0" distB="0" distL="114300" distR="114300" simplePos="0" relativeHeight="251661312" behindDoc="0" locked="0" layoutInCell="1" allowOverlap="1">
            <wp:simplePos x="0" y="0"/>
            <wp:positionH relativeFrom="column">
              <wp:posOffset>-49530</wp:posOffset>
            </wp:positionH>
            <wp:positionV relativeFrom="paragraph">
              <wp:posOffset>378460</wp:posOffset>
            </wp:positionV>
            <wp:extent cx="2594610" cy="2034540"/>
            <wp:effectExtent l="1905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94610" cy="2034540"/>
                    </a:xfrm>
                    <a:prstGeom prst="rect">
                      <a:avLst/>
                    </a:prstGeom>
                  </pic:spPr>
                </pic:pic>
              </a:graphicData>
            </a:graphic>
          </wp:anchor>
        </w:drawing>
      </w:r>
      <w:r w:rsidR="000E596B" w:rsidRPr="00B138E1">
        <w:rPr>
          <w:rFonts w:ascii="Times New Roman" w:hAnsi="Times New Roman" w:cs="Times New Roman"/>
          <w:b/>
          <w:bCs/>
          <w:sz w:val="24"/>
          <w:szCs w:val="24"/>
        </w:rPr>
        <w:t xml:space="preserve">FIGURE 1: </w:t>
      </w:r>
      <w:r w:rsidR="00C7580E" w:rsidRPr="00B138E1">
        <w:rPr>
          <w:rFonts w:ascii="Times New Roman" w:hAnsi="Times New Roman" w:cs="Times New Roman"/>
          <w:b/>
          <w:bCs/>
          <w:sz w:val="24"/>
          <w:szCs w:val="24"/>
        </w:rPr>
        <w:t xml:space="preserve"> P</w:t>
      </w:r>
      <w:r w:rsidR="001F1EE4" w:rsidRPr="00B138E1">
        <w:rPr>
          <w:rFonts w:ascii="Times New Roman" w:hAnsi="Times New Roman" w:cs="Times New Roman"/>
          <w:b/>
          <w:bCs/>
          <w:sz w:val="24"/>
          <w:szCs w:val="24"/>
        </w:rPr>
        <w:t xml:space="preserve">HYTOCHEMICAL ANALYSIS OF </w:t>
      </w:r>
      <w:r w:rsidR="00A26837">
        <w:rPr>
          <w:rFonts w:ascii="Times New Roman" w:hAnsi="Times New Roman" w:cs="Times New Roman"/>
          <w:i/>
          <w:iCs/>
          <w:sz w:val="24"/>
          <w:szCs w:val="24"/>
        </w:rPr>
        <w:t>phyllanthus em</w:t>
      </w:r>
      <w:r w:rsidR="009A288E" w:rsidRPr="00B138E1">
        <w:rPr>
          <w:rFonts w:ascii="Times New Roman" w:hAnsi="Times New Roman" w:cs="Times New Roman"/>
          <w:i/>
          <w:iCs/>
          <w:sz w:val="24"/>
          <w:szCs w:val="24"/>
        </w:rPr>
        <w:t xml:space="preserve">blica </w:t>
      </w:r>
      <w:r w:rsidR="009A288E" w:rsidRPr="00B138E1">
        <w:rPr>
          <w:rFonts w:ascii="Times New Roman" w:hAnsi="Times New Roman" w:cs="Times New Roman"/>
          <w:b/>
          <w:bCs/>
          <w:sz w:val="24"/>
          <w:szCs w:val="24"/>
        </w:rPr>
        <w:t xml:space="preserve">OF </w:t>
      </w:r>
      <w:r>
        <w:rPr>
          <w:rFonts w:ascii="Times New Roman" w:hAnsi="Times New Roman" w:cs="Times New Roman"/>
          <w:b/>
          <w:bCs/>
          <w:sz w:val="24"/>
          <w:szCs w:val="24"/>
        </w:rPr>
        <w:t>BIO</w:t>
      </w:r>
      <w:r w:rsidR="000E596B" w:rsidRPr="00B138E1">
        <w:rPr>
          <w:rFonts w:ascii="Times New Roman" w:hAnsi="Times New Roman" w:cs="Times New Roman"/>
          <w:b/>
          <w:bCs/>
          <w:sz w:val="24"/>
          <w:szCs w:val="24"/>
        </w:rPr>
        <w:t>ENZYM</w:t>
      </w:r>
      <w:r>
        <w:rPr>
          <w:rFonts w:ascii="Times New Roman" w:hAnsi="Times New Roman" w:cs="Times New Roman"/>
          <w:b/>
          <w:bCs/>
          <w:sz w:val="24"/>
          <w:szCs w:val="24"/>
        </w:rPr>
        <w:t>E:</w:t>
      </w:r>
      <w:r>
        <w:rPr>
          <w:rFonts w:ascii="Times New Roman" w:hAnsi="Times New Roman" w:cs="Times New Roman"/>
          <w:b/>
          <w:bCs/>
          <w:sz w:val="24"/>
          <w:szCs w:val="24"/>
        </w:rPr>
        <w:tab/>
        <w:t xml:space="preserve"> </w:t>
      </w:r>
      <w:r>
        <w:rPr>
          <w:rFonts w:ascii="Times New Roman" w:hAnsi="Times New Roman" w:cs="Times New Roman"/>
          <w:b/>
          <w:bCs/>
          <w:sz w:val="24"/>
          <w:szCs w:val="24"/>
        </w:rPr>
        <w:tab/>
        <w:t>A. TANNINS POSITIVE</w:t>
      </w:r>
      <w:r w:rsidR="00B138E1" w:rsidRPr="00B138E1">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E18A5">
        <w:rPr>
          <w:rFonts w:ascii="Times New Roman" w:hAnsi="Times New Roman" w:cs="Times New Roman"/>
          <w:b/>
          <w:bCs/>
          <w:sz w:val="24"/>
          <w:szCs w:val="24"/>
        </w:rPr>
        <w:t xml:space="preserve">B. </w:t>
      </w:r>
      <w:r w:rsidR="00161811" w:rsidRPr="008E18A5">
        <w:rPr>
          <w:rFonts w:ascii="Times New Roman" w:hAnsi="Times New Roman" w:cs="Times New Roman"/>
          <w:b/>
          <w:bCs/>
          <w:sz w:val="24"/>
          <w:szCs w:val="24"/>
        </w:rPr>
        <w:t>SAPONINS TEST</w:t>
      </w:r>
    </w:p>
    <w:p w:rsidR="007E15CC" w:rsidRPr="00960D52" w:rsidRDefault="002A07FC" w:rsidP="00960D52">
      <w:pPr>
        <w:ind w:firstLine="720"/>
        <w:jc w:val="both"/>
        <w:rPr>
          <w:rFonts w:ascii="Times New Roman" w:hAnsi="Times New Roman" w:cs="Times New Roman"/>
          <w:b/>
          <w:bCs/>
          <w:sz w:val="24"/>
          <w:szCs w:val="24"/>
        </w:rPr>
      </w:pPr>
      <w:r w:rsidRPr="00960D52">
        <w:rPr>
          <w:rFonts w:ascii="Times New Roman" w:hAnsi="Times New Roman" w:cs="Times New Roman"/>
          <w:b/>
          <w:bCs/>
          <w:sz w:val="24"/>
          <w:szCs w:val="24"/>
        </w:rPr>
        <w:tab/>
      </w:r>
      <w:r w:rsidRPr="00960D52">
        <w:rPr>
          <w:rFonts w:ascii="Times New Roman" w:hAnsi="Times New Roman" w:cs="Times New Roman"/>
          <w:b/>
          <w:bCs/>
          <w:sz w:val="24"/>
          <w:szCs w:val="24"/>
        </w:rPr>
        <w:tab/>
      </w:r>
      <w:r w:rsidRPr="00960D52">
        <w:rPr>
          <w:rFonts w:ascii="Times New Roman" w:hAnsi="Times New Roman" w:cs="Times New Roman"/>
          <w:b/>
          <w:bCs/>
          <w:sz w:val="24"/>
          <w:szCs w:val="24"/>
        </w:rPr>
        <w:tab/>
      </w:r>
      <w:r w:rsidR="00960D52" w:rsidRPr="00960D52">
        <w:rPr>
          <w:rFonts w:ascii="Times New Roman" w:hAnsi="Times New Roman" w:cs="Times New Roman"/>
          <w:b/>
          <w:bCs/>
          <w:sz w:val="24"/>
          <w:szCs w:val="24"/>
        </w:rPr>
        <w:t xml:space="preserve">     </w:t>
      </w:r>
      <w:r w:rsidR="00960D52">
        <w:rPr>
          <w:rFonts w:ascii="Times New Roman" w:hAnsi="Times New Roman" w:cs="Times New Roman"/>
          <w:b/>
          <w:bCs/>
          <w:sz w:val="24"/>
          <w:szCs w:val="24"/>
        </w:rPr>
        <w:tab/>
      </w:r>
    </w:p>
    <w:p w:rsidR="00B91C60" w:rsidRPr="00960D52" w:rsidRDefault="00B91C60" w:rsidP="00960D52">
      <w:pPr>
        <w:jc w:val="both"/>
        <w:rPr>
          <w:rFonts w:ascii="Times New Roman" w:hAnsi="Times New Roman" w:cs="Times New Roman"/>
          <w:b/>
          <w:bCs/>
          <w:sz w:val="24"/>
          <w:szCs w:val="24"/>
        </w:rPr>
      </w:pPr>
    </w:p>
    <w:p w:rsidR="00B138E1" w:rsidRPr="00B138E1" w:rsidRDefault="00960D52" w:rsidP="00B138E1">
      <w:pPr>
        <w:ind w:left="840"/>
        <w:jc w:val="both"/>
        <w:rPr>
          <w:rFonts w:ascii="Times New Roman" w:hAnsi="Times New Roman" w:cs="Times New Roman"/>
          <w:b/>
          <w:bCs/>
          <w:sz w:val="24"/>
          <w:szCs w:val="24"/>
        </w:rPr>
      </w:pPr>
      <w:r>
        <w:rPr>
          <w:rFonts w:ascii="Times New Roman" w:hAnsi="Times New Roman" w:cs="Times New Roman"/>
          <w:b/>
          <w:bCs/>
          <w:noProof/>
          <w:sz w:val="24"/>
          <w:szCs w:val="24"/>
          <w:lang w:val="en-US"/>
        </w:rPr>
        <w:drawing>
          <wp:anchor distT="0" distB="0" distL="114300" distR="114300" simplePos="0" relativeHeight="251665408" behindDoc="0" locked="0" layoutInCell="1" allowOverlap="1">
            <wp:simplePos x="0" y="0"/>
            <wp:positionH relativeFrom="column">
              <wp:posOffset>910590</wp:posOffset>
            </wp:positionH>
            <wp:positionV relativeFrom="paragraph">
              <wp:posOffset>668020</wp:posOffset>
            </wp:positionV>
            <wp:extent cx="5033010" cy="3550920"/>
            <wp:effectExtent l="1905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9962"/>
                    <a:stretch/>
                  </pic:blipFill>
                  <pic:spPr bwMode="auto">
                    <a:xfrm>
                      <a:off x="0" y="0"/>
                      <a:ext cx="5033010" cy="355092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26837">
        <w:rPr>
          <w:rFonts w:ascii="Times New Roman" w:hAnsi="Times New Roman" w:cs="Times New Roman"/>
          <w:b/>
          <w:bCs/>
          <w:sz w:val="24"/>
          <w:szCs w:val="24"/>
        </w:rPr>
        <w:t>TABLE 1</w:t>
      </w:r>
      <w:r w:rsidR="00B138E1" w:rsidRPr="00B138E1">
        <w:rPr>
          <w:rFonts w:ascii="Times New Roman" w:hAnsi="Times New Roman" w:cs="Times New Roman"/>
          <w:b/>
          <w:bCs/>
          <w:sz w:val="24"/>
          <w:szCs w:val="24"/>
        </w:rPr>
        <w:t xml:space="preserve">: BIOLOGICAL CHARACTERISTICS OF </w:t>
      </w:r>
      <w:r w:rsidR="00B138E1" w:rsidRPr="00B138E1">
        <w:rPr>
          <w:rFonts w:ascii="Times New Roman" w:hAnsi="Times New Roman" w:cs="Times New Roman"/>
          <w:b/>
          <w:bCs/>
          <w:i/>
          <w:iCs/>
          <w:sz w:val="24"/>
          <w:szCs w:val="24"/>
        </w:rPr>
        <w:t xml:space="preserve">Staphylococcus aureus </w:t>
      </w:r>
      <w:r w:rsidR="00B138E1" w:rsidRPr="00B138E1">
        <w:rPr>
          <w:rFonts w:ascii="Times New Roman" w:hAnsi="Times New Roman" w:cs="Times New Roman"/>
          <w:b/>
          <w:bCs/>
          <w:sz w:val="24"/>
          <w:szCs w:val="24"/>
        </w:rPr>
        <w:t>ON SCALP SAMPLE</w:t>
      </w:r>
    </w:p>
    <w:p w:rsidR="00B138E1" w:rsidRPr="00B138E1" w:rsidRDefault="00B138E1" w:rsidP="00B138E1">
      <w:pPr>
        <w:ind w:left="840"/>
        <w:jc w:val="both"/>
        <w:rPr>
          <w:rFonts w:ascii="Times New Roman" w:hAnsi="Times New Roman" w:cs="Times New Roman"/>
          <w:b/>
          <w:bCs/>
          <w:i/>
          <w:iCs/>
          <w:sz w:val="24"/>
          <w:szCs w:val="24"/>
        </w:rPr>
      </w:pPr>
    </w:p>
    <w:p w:rsidR="00A72E21" w:rsidRPr="00B138E1" w:rsidRDefault="00960D52" w:rsidP="00B138E1">
      <w:pPr>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667456" behindDoc="0" locked="0" layoutInCell="1" allowOverlap="1">
            <wp:simplePos x="0" y="0"/>
            <wp:positionH relativeFrom="column">
              <wp:posOffset>156210</wp:posOffset>
            </wp:positionH>
            <wp:positionV relativeFrom="paragraph">
              <wp:posOffset>-236220</wp:posOffset>
            </wp:positionV>
            <wp:extent cx="2404110" cy="2072640"/>
            <wp:effectExtent l="1905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04110" cy="2072640"/>
                    </a:xfrm>
                    <a:prstGeom prst="rect">
                      <a:avLst/>
                    </a:prstGeom>
                  </pic:spPr>
                </pic:pic>
              </a:graphicData>
            </a:graphic>
          </wp:anchor>
        </w:drawing>
      </w:r>
      <w:r>
        <w:rPr>
          <w:rFonts w:ascii="Times New Roman" w:hAnsi="Times New Roman" w:cs="Times New Roman"/>
          <w:noProof/>
          <w:sz w:val="24"/>
          <w:szCs w:val="24"/>
          <w:lang w:val="en-US"/>
        </w:rPr>
        <w:drawing>
          <wp:anchor distT="0" distB="0" distL="114300" distR="114300" simplePos="0" relativeHeight="251668480" behindDoc="0" locked="0" layoutInCell="1" allowOverlap="1">
            <wp:simplePos x="0" y="0"/>
            <wp:positionH relativeFrom="column">
              <wp:posOffset>4004310</wp:posOffset>
            </wp:positionH>
            <wp:positionV relativeFrom="paragraph">
              <wp:posOffset>-236220</wp:posOffset>
            </wp:positionV>
            <wp:extent cx="2411730" cy="2072640"/>
            <wp:effectExtent l="19050" t="0" r="7620" b="0"/>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1730" cy="2072640"/>
                    </a:xfrm>
                    <a:prstGeom prst="rect">
                      <a:avLst/>
                    </a:prstGeom>
                  </pic:spPr>
                </pic:pic>
              </a:graphicData>
            </a:graphic>
          </wp:anchor>
        </w:drawing>
      </w:r>
    </w:p>
    <w:p w:rsidR="00960D52" w:rsidRPr="00B138E1" w:rsidRDefault="00960D52" w:rsidP="00960D52">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B138E1">
        <w:rPr>
          <w:rFonts w:ascii="Times New Roman" w:hAnsi="Times New Roman" w:cs="Times New Roman"/>
          <w:b/>
          <w:bCs/>
          <w:sz w:val="24"/>
          <w:szCs w:val="24"/>
        </w:rPr>
        <w:t xml:space="preserve">  MR – TEST POSITIVE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Pr="00B138E1">
        <w:rPr>
          <w:rFonts w:ascii="Times New Roman" w:hAnsi="Times New Roman" w:cs="Times New Roman"/>
          <w:b/>
          <w:bCs/>
          <w:sz w:val="24"/>
          <w:szCs w:val="24"/>
        </w:rPr>
        <w:t xml:space="preserve">VP – TEST NEGATIVE </w:t>
      </w:r>
    </w:p>
    <w:p w:rsidR="00C413DA" w:rsidRPr="00960D52" w:rsidRDefault="00C413DA" w:rsidP="00B138E1">
      <w:pPr>
        <w:ind w:left="840"/>
        <w:jc w:val="both"/>
        <w:rPr>
          <w:rFonts w:ascii="Times New Roman" w:hAnsi="Times New Roman" w:cs="Times New Roman"/>
          <w:iCs/>
          <w:sz w:val="24"/>
          <w:szCs w:val="24"/>
        </w:rPr>
      </w:pPr>
    </w:p>
    <w:p w:rsidR="00C413DA" w:rsidRPr="00B138E1" w:rsidRDefault="00C413DA" w:rsidP="00B138E1">
      <w:pPr>
        <w:ind w:left="840"/>
        <w:jc w:val="both"/>
        <w:rPr>
          <w:rFonts w:ascii="Times New Roman" w:hAnsi="Times New Roman" w:cs="Times New Roman"/>
          <w:i/>
          <w:iCs/>
          <w:sz w:val="24"/>
          <w:szCs w:val="24"/>
        </w:rPr>
      </w:pPr>
    </w:p>
    <w:p w:rsidR="00B54D55" w:rsidRPr="00B138E1" w:rsidRDefault="00B54D55" w:rsidP="00B138E1">
      <w:pPr>
        <w:ind w:left="840"/>
        <w:jc w:val="both"/>
        <w:rPr>
          <w:rFonts w:ascii="Times New Roman" w:hAnsi="Times New Roman" w:cs="Times New Roman"/>
          <w:b/>
          <w:bCs/>
          <w:sz w:val="24"/>
          <w:szCs w:val="24"/>
        </w:rPr>
      </w:pPr>
    </w:p>
    <w:p w:rsidR="00B54D55" w:rsidRPr="00B138E1" w:rsidRDefault="00960D52" w:rsidP="00B138E1">
      <w:pPr>
        <w:ind w:left="84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rsidR="00960D52" w:rsidRPr="00B138E1" w:rsidRDefault="00960D52" w:rsidP="00960D52">
      <w:pPr>
        <w:ind w:left="4320" w:firstLine="720"/>
        <w:jc w:val="both"/>
        <w:rPr>
          <w:rFonts w:ascii="Times New Roman" w:hAnsi="Times New Roman" w:cs="Times New Roman"/>
          <w:sz w:val="24"/>
          <w:szCs w:val="24"/>
        </w:rPr>
      </w:pPr>
      <w:r w:rsidRPr="00B138E1">
        <w:rPr>
          <w:rFonts w:ascii="Times New Roman" w:hAnsi="Times New Roman" w:cs="Times New Roman"/>
          <w:b/>
          <w:bCs/>
          <w:sz w:val="24"/>
          <w:szCs w:val="24"/>
        </w:rPr>
        <w:t xml:space="preserve">           </w:t>
      </w:r>
    </w:p>
    <w:p w:rsidR="00C413DA" w:rsidRPr="00B138E1" w:rsidRDefault="00B138E1" w:rsidP="00B138E1">
      <w:pPr>
        <w:ind w:left="840"/>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8E18A5">
        <w:rPr>
          <w:rFonts w:ascii="Times New Roman" w:hAnsi="Times New Roman" w:cs="Times New Roman"/>
          <w:b/>
          <w:bCs/>
          <w:sz w:val="24"/>
          <w:szCs w:val="24"/>
        </w:rPr>
        <w:tab/>
      </w:r>
    </w:p>
    <w:p w:rsidR="008047ED" w:rsidRPr="008E18A5" w:rsidRDefault="008E18A5" w:rsidP="008E18A5">
      <w:pPr>
        <w:ind w:left="360" w:firstLine="360"/>
        <w:jc w:val="both"/>
        <w:rPr>
          <w:rFonts w:ascii="Times New Roman" w:hAnsi="Times New Roman" w:cs="Times New Roman"/>
          <w:b/>
          <w:iCs/>
          <w:sz w:val="24"/>
          <w:szCs w:val="24"/>
        </w:rPr>
      </w:pPr>
      <w:r>
        <w:rPr>
          <w:rFonts w:ascii="Times New Roman" w:hAnsi="Times New Roman" w:cs="Times New Roman"/>
          <w:b/>
          <w:iCs/>
          <w:sz w:val="24"/>
          <w:szCs w:val="24"/>
        </w:rPr>
        <w:t>REFERENCES:</w:t>
      </w:r>
    </w:p>
    <w:p w:rsidR="003C308E" w:rsidRPr="00B138E1" w:rsidRDefault="00AE2E2C"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Bajracharya, </w:t>
      </w:r>
      <w:r w:rsidR="003C308E" w:rsidRPr="00B138E1">
        <w:rPr>
          <w:rFonts w:ascii="Times New Roman" w:hAnsi="Times New Roman" w:cs="Times New Roman"/>
          <w:b/>
          <w:bCs/>
          <w:sz w:val="24"/>
          <w:szCs w:val="24"/>
        </w:rPr>
        <w:t>M.B. Ayurvedic medicinal plants, Kathmandu; Piyusavarsi Ausadhalaya, 1979.</w:t>
      </w:r>
    </w:p>
    <w:p w:rsidR="00D620D7" w:rsidRPr="00B138E1" w:rsidRDefault="00D620D7"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Dasaroju S, Gottumukkala KM.</w:t>
      </w:r>
      <w:r w:rsidR="00267122" w:rsidRPr="00B138E1">
        <w:rPr>
          <w:rFonts w:ascii="Times New Roman" w:hAnsi="Times New Roman" w:cs="Times New Roman"/>
          <w:sz w:val="24"/>
          <w:szCs w:val="24"/>
        </w:rPr>
        <w:t xml:space="preserve">Current trends in the research of </w:t>
      </w:r>
      <w:r w:rsidR="00267122" w:rsidRPr="00B138E1">
        <w:rPr>
          <w:rFonts w:ascii="Times New Roman" w:hAnsi="Times New Roman" w:cs="Times New Roman"/>
          <w:i/>
          <w:iCs/>
          <w:sz w:val="24"/>
          <w:szCs w:val="24"/>
        </w:rPr>
        <w:t xml:space="preserve">Emblica officinalis </w:t>
      </w:r>
      <w:r w:rsidR="0030184E" w:rsidRPr="00B138E1">
        <w:rPr>
          <w:rFonts w:ascii="Times New Roman" w:hAnsi="Times New Roman" w:cs="Times New Roman"/>
          <w:i/>
          <w:iCs/>
          <w:sz w:val="24"/>
          <w:szCs w:val="24"/>
        </w:rPr>
        <w:t xml:space="preserve">(Emblica officinalis) </w:t>
      </w:r>
      <w:r w:rsidR="0030184E" w:rsidRPr="00B138E1">
        <w:rPr>
          <w:rFonts w:ascii="Times New Roman" w:hAnsi="Times New Roman" w:cs="Times New Roman"/>
          <w:sz w:val="24"/>
          <w:szCs w:val="24"/>
        </w:rPr>
        <w:t>: A pharmacological perspective. Int</w:t>
      </w:r>
      <w:r w:rsidR="00864987" w:rsidRPr="00B138E1">
        <w:rPr>
          <w:rFonts w:ascii="Times New Roman" w:hAnsi="Times New Roman" w:cs="Times New Roman"/>
          <w:sz w:val="24"/>
          <w:szCs w:val="24"/>
        </w:rPr>
        <w:t xml:space="preserve"> J pharm sci Rev Res 2014; 24:</w:t>
      </w:r>
      <w:r w:rsidR="00BE19F3" w:rsidRPr="00B138E1">
        <w:rPr>
          <w:rFonts w:ascii="Times New Roman" w:hAnsi="Times New Roman" w:cs="Times New Roman"/>
          <w:sz w:val="24"/>
          <w:szCs w:val="24"/>
        </w:rPr>
        <w:t>150-9.</w:t>
      </w:r>
    </w:p>
    <w:p w:rsidR="00BE19F3" w:rsidRPr="00B138E1" w:rsidRDefault="00714EAC"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Deep G, Dhiman M, Rao AR, Kale RK, </w:t>
      </w:r>
      <w:r w:rsidR="007E5370" w:rsidRPr="00B138E1">
        <w:rPr>
          <w:rFonts w:ascii="Times New Roman" w:hAnsi="Times New Roman" w:cs="Times New Roman"/>
          <w:sz w:val="24"/>
          <w:szCs w:val="24"/>
        </w:rPr>
        <w:t xml:space="preserve">Chemo preventive potential of Triphala (a composite indian drug) on Benzo(a)pyrene induced for stomach tumor genesis in Murine tumor </w:t>
      </w:r>
      <w:r w:rsidR="0074376A" w:rsidRPr="00B138E1">
        <w:rPr>
          <w:rFonts w:ascii="Times New Roman" w:hAnsi="Times New Roman" w:cs="Times New Roman"/>
          <w:sz w:val="24"/>
          <w:szCs w:val="24"/>
        </w:rPr>
        <w:t>model system,  Journal of Experimental and Clinical Cancer Research, 200</w:t>
      </w:r>
      <w:r w:rsidR="004930DB" w:rsidRPr="00B138E1">
        <w:rPr>
          <w:rFonts w:ascii="Times New Roman" w:hAnsi="Times New Roman" w:cs="Times New Roman"/>
          <w:sz w:val="24"/>
          <w:szCs w:val="24"/>
        </w:rPr>
        <w:t>5; 24(4):555-63.</w:t>
      </w:r>
    </w:p>
    <w:p w:rsidR="004B131D" w:rsidRPr="00B138E1" w:rsidRDefault="004B131D"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Drury, Colonel Heber: </w:t>
      </w:r>
      <w:r w:rsidRPr="00B138E1">
        <w:rPr>
          <w:rFonts w:ascii="Times New Roman" w:hAnsi="Times New Roman" w:cs="Times New Roman"/>
          <w:sz w:val="24"/>
          <w:szCs w:val="24"/>
        </w:rPr>
        <w:t xml:space="preserve">The </w:t>
      </w:r>
      <w:r w:rsidR="00302084" w:rsidRPr="00B138E1">
        <w:rPr>
          <w:rFonts w:ascii="Times New Roman" w:hAnsi="Times New Roman" w:cs="Times New Roman"/>
          <w:sz w:val="24"/>
          <w:szCs w:val="24"/>
        </w:rPr>
        <w:t>useful plants of India; with notices of their chief medicinal value in commerce, medicine and the arts. Higginbotham and co. Madras.1970.</w:t>
      </w:r>
    </w:p>
    <w:p w:rsidR="00BB150C" w:rsidRPr="00B138E1" w:rsidRDefault="00C9788D"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Khan</w:t>
      </w:r>
      <w:r w:rsidR="002E16A5" w:rsidRPr="00B138E1">
        <w:rPr>
          <w:rFonts w:ascii="Times New Roman" w:hAnsi="Times New Roman" w:cs="Times New Roman"/>
          <w:b/>
          <w:bCs/>
          <w:sz w:val="24"/>
          <w:szCs w:val="24"/>
        </w:rPr>
        <w:t>,</w:t>
      </w:r>
      <w:r w:rsidRPr="00B138E1">
        <w:rPr>
          <w:rFonts w:ascii="Times New Roman" w:hAnsi="Times New Roman" w:cs="Times New Roman"/>
          <w:b/>
          <w:bCs/>
          <w:sz w:val="24"/>
          <w:szCs w:val="24"/>
        </w:rPr>
        <w:t xml:space="preserve"> H. </w:t>
      </w:r>
      <w:r w:rsidRPr="00B138E1">
        <w:rPr>
          <w:rFonts w:ascii="Times New Roman" w:hAnsi="Times New Roman" w:cs="Times New Roman"/>
          <w:sz w:val="24"/>
          <w:szCs w:val="24"/>
        </w:rPr>
        <w:t xml:space="preserve">Role of </w:t>
      </w:r>
      <w:r w:rsidR="002E16A5" w:rsidRPr="00B138E1">
        <w:rPr>
          <w:rFonts w:ascii="Times New Roman" w:hAnsi="Times New Roman" w:cs="Times New Roman"/>
          <w:i/>
          <w:iCs/>
          <w:sz w:val="24"/>
          <w:szCs w:val="24"/>
        </w:rPr>
        <w:t xml:space="preserve">Emblica officinalis </w:t>
      </w:r>
      <w:r w:rsidR="002E16A5" w:rsidRPr="00B138E1">
        <w:rPr>
          <w:rFonts w:ascii="Times New Roman" w:hAnsi="Times New Roman" w:cs="Times New Roman"/>
          <w:sz w:val="24"/>
          <w:szCs w:val="24"/>
        </w:rPr>
        <w:t xml:space="preserve">in medicine, </w:t>
      </w:r>
      <w:r w:rsidR="00F25003" w:rsidRPr="00B138E1">
        <w:rPr>
          <w:rFonts w:ascii="Times New Roman" w:hAnsi="Times New Roman" w:cs="Times New Roman"/>
          <w:sz w:val="24"/>
          <w:szCs w:val="24"/>
        </w:rPr>
        <w:t>Bot Res. Int. 2009; 2(4):218-228.</w:t>
      </w:r>
    </w:p>
    <w:p w:rsidR="00F25003" w:rsidRPr="00B138E1" w:rsidRDefault="00E07A1D"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Krishnaveni M, Mirunal</w:t>
      </w:r>
      <w:r w:rsidR="00D179A1" w:rsidRPr="00B138E1">
        <w:rPr>
          <w:rFonts w:ascii="Times New Roman" w:hAnsi="Times New Roman" w:cs="Times New Roman"/>
          <w:b/>
          <w:bCs/>
          <w:sz w:val="24"/>
          <w:szCs w:val="24"/>
        </w:rPr>
        <w:t xml:space="preserve">ini S, </w:t>
      </w:r>
      <w:r w:rsidR="00D179A1" w:rsidRPr="00B138E1">
        <w:rPr>
          <w:rFonts w:ascii="Times New Roman" w:hAnsi="Times New Roman" w:cs="Times New Roman"/>
          <w:sz w:val="24"/>
          <w:szCs w:val="24"/>
        </w:rPr>
        <w:t xml:space="preserve">Therapeutic potential of </w:t>
      </w:r>
      <w:r w:rsidR="00D179A1" w:rsidRPr="00B138E1">
        <w:rPr>
          <w:rFonts w:ascii="Times New Roman" w:hAnsi="Times New Roman" w:cs="Times New Roman"/>
          <w:i/>
          <w:iCs/>
          <w:sz w:val="24"/>
          <w:szCs w:val="24"/>
        </w:rPr>
        <w:t xml:space="preserve">Phyllanthus emblica </w:t>
      </w:r>
      <w:r w:rsidR="004A07B9" w:rsidRPr="00B138E1">
        <w:rPr>
          <w:rFonts w:ascii="Times New Roman" w:hAnsi="Times New Roman" w:cs="Times New Roman"/>
          <w:i/>
          <w:iCs/>
          <w:sz w:val="24"/>
          <w:szCs w:val="24"/>
        </w:rPr>
        <w:t>(Emblica officinalis)</w:t>
      </w:r>
      <w:r w:rsidR="004A07B9" w:rsidRPr="00B138E1">
        <w:rPr>
          <w:rFonts w:ascii="Times New Roman" w:hAnsi="Times New Roman" w:cs="Times New Roman"/>
          <w:sz w:val="24"/>
          <w:szCs w:val="24"/>
        </w:rPr>
        <w:t xml:space="preserve"> : the ayurvedic wonder, Journal of Basic and Clinical Physiology and Pharmacology, 21,2010, 93-105</w:t>
      </w:r>
      <w:r w:rsidR="0041009B" w:rsidRPr="00B138E1">
        <w:rPr>
          <w:rFonts w:ascii="Times New Roman" w:hAnsi="Times New Roman" w:cs="Times New Roman"/>
          <w:sz w:val="24"/>
          <w:szCs w:val="24"/>
        </w:rPr>
        <w:t>.</w:t>
      </w:r>
    </w:p>
    <w:p w:rsidR="00113864" w:rsidRPr="00B138E1" w:rsidRDefault="00113864"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Prakash D, Upadhyay G, Gupta C, Pushpangadan P, Singh </w:t>
      </w:r>
      <w:r w:rsidR="00A75E2A" w:rsidRPr="00B138E1">
        <w:rPr>
          <w:rFonts w:ascii="Times New Roman" w:hAnsi="Times New Roman" w:cs="Times New Roman"/>
          <w:b/>
          <w:bCs/>
          <w:sz w:val="24"/>
          <w:szCs w:val="24"/>
        </w:rPr>
        <w:t>KK</w:t>
      </w:r>
      <w:r w:rsidRPr="00B138E1">
        <w:rPr>
          <w:rFonts w:ascii="Times New Roman" w:hAnsi="Times New Roman" w:cs="Times New Roman"/>
          <w:b/>
          <w:bCs/>
          <w:sz w:val="24"/>
          <w:szCs w:val="24"/>
        </w:rPr>
        <w:t xml:space="preserve">, </w:t>
      </w:r>
      <w:r w:rsidR="00A75E2A" w:rsidRPr="00B138E1">
        <w:rPr>
          <w:rFonts w:ascii="Times New Roman" w:hAnsi="Times New Roman" w:cs="Times New Roman"/>
          <w:sz w:val="24"/>
          <w:szCs w:val="24"/>
        </w:rPr>
        <w:t>Antioxidant and free radical scavenging activities of some promising wild edible fruits, International Food Research Journal.2012;</w:t>
      </w:r>
      <w:r w:rsidR="0015195A" w:rsidRPr="00B138E1">
        <w:rPr>
          <w:rFonts w:ascii="Times New Roman" w:hAnsi="Times New Roman" w:cs="Times New Roman"/>
          <w:sz w:val="24"/>
          <w:szCs w:val="24"/>
        </w:rPr>
        <w:t xml:space="preserve"> 19(3):1109-16.</w:t>
      </w:r>
    </w:p>
    <w:p w:rsidR="00A2377D" w:rsidRPr="00B138E1" w:rsidRDefault="00812BAF"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Santoshkumar J, Manjunath S, Pranavkumar MS, </w:t>
      </w:r>
      <w:r w:rsidR="008A1F5F" w:rsidRPr="00B138E1">
        <w:rPr>
          <w:rFonts w:ascii="Times New Roman" w:hAnsi="Times New Roman" w:cs="Times New Roman"/>
          <w:sz w:val="24"/>
          <w:szCs w:val="24"/>
        </w:rPr>
        <w:t xml:space="preserve">A study of perlipidemia, hypolipedimic and anti atherogenic activity of fruit of </w:t>
      </w:r>
      <w:r w:rsidR="008A1F5F" w:rsidRPr="00B138E1">
        <w:rPr>
          <w:rFonts w:ascii="Times New Roman" w:hAnsi="Times New Roman" w:cs="Times New Roman"/>
          <w:i/>
          <w:iCs/>
          <w:sz w:val="24"/>
          <w:szCs w:val="24"/>
        </w:rPr>
        <w:t xml:space="preserve">Emblica officinalis (Emblica officinalis) </w:t>
      </w:r>
      <w:r w:rsidR="008A1F5F" w:rsidRPr="00B138E1">
        <w:rPr>
          <w:rFonts w:ascii="Times New Roman" w:hAnsi="Times New Roman" w:cs="Times New Roman"/>
          <w:sz w:val="24"/>
          <w:szCs w:val="24"/>
        </w:rPr>
        <w:t xml:space="preserve">in high fat </w:t>
      </w:r>
      <w:r w:rsidR="00434BB7" w:rsidRPr="00B138E1">
        <w:rPr>
          <w:rFonts w:ascii="Times New Roman" w:hAnsi="Times New Roman" w:cs="Times New Roman"/>
          <w:sz w:val="24"/>
          <w:szCs w:val="24"/>
        </w:rPr>
        <w:t xml:space="preserve">fed albino rats, International Journal of Medical Research </w:t>
      </w:r>
      <w:r w:rsidR="003A355C" w:rsidRPr="00B138E1">
        <w:rPr>
          <w:rFonts w:ascii="Times New Roman" w:hAnsi="Times New Roman" w:cs="Times New Roman"/>
          <w:sz w:val="24"/>
          <w:szCs w:val="24"/>
        </w:rPr>
        <w:t>and Health Sciences. 2013;2(1): 70-77.</w:t>
      </w:r>
    </w:p>
    <w:p w:rsidR="00221DC3" w:rsidRPr="00B138E1" w:rsidRDefault="00A62BC3"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Sharma R, </w:t>
      </w:r>
      <w:r w:rsidR="00F5611B" w:rsidRPr="00B138E1">
        <w:rPr>
          <w:rFonts w:ascii="Times New Roman" w:hAnsi="Times New Roman" w:cs="Times New Roman"/>
          <w:b/>
          <w:bCs/>
          <w:sz w:val="24"/>
          <w:szCs w:val="24"/>
        </w:rPr>
        <w:t xml:space="preserve">Thakur GS, Sanodiya BS, Savita A, Pandey M, Sharma A </w:t>
      </w:r>
      <w:r w:rsidR="00A26837">
        <w:rPr>
          <w:rFonts w:ascii="Times New Roman" w:hAnsi="Times New Roman" w:cs="Times New Roman"/>
          <w:b/>
          <w:bCs/>
          <w:sz w:val="24"/>
          <w:szCs w:val="24"/>
        </w:rPr>
        <w:t xml:space="preserve">, </w:t>
      </w:r>
      <w:r w:rsidR="00F5611B" w:rsidRPr="00B138E1">
        <w:rPr>
          <w:rFonts w:ascii="Times New Roman" w:hAnsi="Times New Roman" w:cs="Times New Roman"/>
          <w:b/>
          <w:bCs/>
          <w:sz w:val="24"/>
          <w:szCs w:val="24"/>
        </w:rPr>
        <w:t xml:space="preserve">et al. </w:t>
      </w:r>
      <w:r w:rsidR="00F5611B" w:rsidRPr="00B138E1">
        <w:rPr>
          <w:rFonts w:ascii="Times New Roman" w:hAnsi="Times New Roman" w:cs="Times New Roman"/>
          <w:sz w:val="24"/>
          <w:szCs w:val="24"/>
        </w:rPr>
        <w:t>Therapeutic potential of Calotropis procera: A giant milkweed. ISOR J Pharm Biol Sci 2012;4:42-57.</w:t>
      </w:r>
    </w:p>
    <w:p w:rsidR="0035242D" w:rsidRPr="00B138E1" w:rsidRDefault="00097628"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Varadacharyuli N, Damodara Reddy, Padmavathi P, </w:t>
      </w:r>
      <w:r w:rsidR="008C4050" w:rsidRPr="00B138E1">
        <w:rPr>
          <w:rFonts w:ascii="Times New Roman" w:hAnsi="Times New Roman" w:cs="Times New Roman"/>
          <w:b/>
          <w:bCs/>
          <w:sz w:val="24"/>
          <w:szCs w:val="24"/>
        </w:rPr>
        <w:t xml:space="preserve">Paramahamsa M, </w:t>
      </w:r>
      <w:r w:rsidR="008C4050" w:rsidRPr="00B138E1">
        <w:rPr>
          <w:rFonts w:ascii="Times New Roman" w:hAnsi="Times New Roman" w:cs="Times New Roman"/>
          <w:sz w:val="24"/>
          <w:szCs w:val="24"/>
        </w:rPr>
        <w:t xml:space="preserve">Modulatory role of </w:t>
      </w:r>
      <w:r w:rsidR="008C4050" w:rsidRPr="00B138E1">
        <w:rPr>
          <w:rFonts w:ascii="Times New Roman" w:hAnsi="Times New Roman" w:cs="Times New Roman"/>
          <w:i/>
          <w:iCs/>
          <w:sz w:val="24"/>
          <w:szCs w:val="24"/>
        </w:rPr>
        <w:t xml:space="preserve">Emblica officinalis </w:t>
      </w:r>
      <w:r w:rsidR="008C4050" w:rsidRPr="00B138E1">
        <w:rPr>
          <w:rFonts w:ascii="Times New Roman" w:hAnsi="Times New Roman" w:cs="Times New Roman"/>
          <w:sz w:val="24"/>
          <w:szCs w:val="24"/>
        </w:rPr>
        <w:t xml:space="preserve"> against alcohol induced </w:t>
      </w:r>
      <w:r w:rsidR="00F201AA" w:rsidRPr="00B138E1">
        <w:rPr>
          <w:rFonts w:ascii="Times New Roman" w:hAnsi="Times New Roman" w:cs="Times New Roman"/>
          <w:sz w:val="24"/>
          <w:szCs w:val="24"/>
        </w:rPr>
        <w:t>biochemical and biophysical changes in rat erythrocyte membrane, Food and chemical Toxicology.2009;47,1958-63.</w:t>
      </w:r>
    </w:p>
    <w:p w:rsidR="00F201AA" w:rsidRPr="00B138E1" w:rsidRDefault="00C96BBD" w:rsidP="00B138E1">
      <w:pPr>
        <w:pStyle w:val="ListParagraph"/>
        <w:numPr>
          <w:ilvl w:val="0"/>
          <w:numId w:val="13"/>
        </w:numPr>
        <w:jc w:val="both"/>
        <w:rPr>
          <w:rFonts w:ascii="Times New Roman" w:hAnsi="Times New Roman" w:cs="Times New Roman"/>
          <w:sz w:val="24"/>
          <w:szCs w:val="24"/>
        </w:rPr>
      </w:pPr>
      <w:r w:rsidRPr="00B138E1">
        <w:rPr>
          <w:rFonts w:ascii="Times New Roman" w:hAnsi="Times New Roman" w:cs="Times New Roman"/>
          <w:b/>
          <w:bCs/>
          <w:sz w:val="24"/>
          <w:szCs w:val="24"/>
        </w:rPr>
        <w:t xml:space="preserve">Vasudevan M, parole M, </w:t>
      </w:r>
      <w:r w:rsidRPr="00B138E1">
        <w:rPr>
          <w:rFonts w:ascii="Times New Roman" w:hAnsi="Times New Roman" w:cs="Times New Roman"/>
          <w:sz w:val="24"/>
          <w:szCs w:val="24"/>
        </w:rPr>
        <w:t xml:space="preserve">Memory enhancing activity of Anwalachurna </w:t>
      </w:r>
      <w:r w:rsidRPr="00B138E1">
        <w:rPr>
          <w:rFonts w:ascii="Times New Roman" w:hAnsi="Times New Roman" w:cs="Times New Roman"/>
          <w:i/>
          <w:iCs/>
          <w:sz w:val="24"/>
          <w:szCs w:val="24"/>
        </w:rPr>
        <w:t xml:space="preserve">(Emblica </w:t>
      </w:r>
      <w:r w:rsidR="00186351" w:rsidRPr="00B138E1">
        <w:rPr>
          <w:rFonts w:ascii="Times New Roman" w:hAnsi="Times New Roman" w:cs="Times New Roman"/>
          <w:i/>
          <w:iCs/>
          <w:sz w:val="24"/>
          <w:szCs w:val="24"/>
        </w:rPr>
        <w:t xml:space="preserve">officinalis </w:t>
      </w:r>
      <w:r w:rsidR="00186351" w:rsidRPr="00B138E1">
        <w:rPr>
          <w:rFonts w:ascii="Times New Roman" w:hAnsi="Times New Roman" w:cs="Times New Roman"/>
          <w:sz w:val="24"/>
          <w:szCs w:val="24"/>
        </w:rPr>
        <w:t>Gaertn) : An ayurvedic preparation,  Physiology &amp; Behaviour. 2007; 91(1)</w:t>
      </w:r>
      <w:r w:rsidR="00182277" w:rsidRPr="00B138E1">
        <w:rPr>
          <w:rFonts w:ascii="Times New Roman" w:hAnsi="Times New Roman" w:cs="Times New Roman"/>
          <w:sz w:val="24"/>
          <w:szCs w:val="24"/>
        </w:rPr>
        <w:t>: 46-54.</w:t>
      </w:r>
    </w:p>
    <w:p w:rsidR="00F12994" w:rsidRPr="00B138E1" w:rsidRDefault="00F12994" w:rsidP="00B138E1">
      <w:pPr>
        <w:jc w:val="both"/>
        <w:rPr>
          <w:rFonts w:ascii="Times New Roman" w:hAnsi="Times New Roman" w:cs="Times New Roman"/>
          <w:b/>
          <w:bCs/>
          <w:sz w:val="24"/>
          <w:szCs w:val="24"/>
        </w:rPr>
      </w:pPr>
    </w:p>
    <w:sectPr w:rsidR="00F12994" w:rsidRPr="00B138E1" w:rsidSect="00234B12">
      <w:pgSz w:w="11907" w:h="16839" w:code="9"/>
      <w:pgMar w:top="1440" w:right="1440" w:bottom="1440" w:left="5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62F1" w:rsidRDefault="00D062F1" w:rsidP="00234B12">
      <w:pPr>
        <w:spacing w:after="0" w:line="240" w:lineRule="auto"/>
      </w:pPr>
      <w:r>
        <w:separator/>
      </w:r>
    </w:p>
  </w:endnote>
  <w:endnote w:type="continuationSeparator" w:id="1">
    <w:p w:rsidR="00D062F1" w:rsidRDefault="00D062F1" w:rsidP="00234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62F1" w:rsidRDefault="00D062F1" w:rsidP="00234B12">
      <w:pPr>
        <w:spacing w:after="0" w:line="240" w:lineRule="auto"/>
      </w:pPr>
      <w:r>
        <w:separator/>
      </w:r>
    </w:p>
  </w:footnote>
  <w:footnote w:type="continuationSeparator" w:id="1">
    <w:p w:rsidR="00D062F1" w:rsidRDefault="00D062F1" w:rsidP="00234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33E0"/>
    <w:multiLevelType w:val="hybridMultilevel"/>
    <w:tmpl w:val="4A4A5426"/>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nsid w:val="0AC97635"/>
    <w:multiLevelType w:val="hybridMultilevel"/>
    <w:tmpl w:val="50788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444DDC"/>
    <w:multiLevelType w:val="hybridMultilevel"/>
    <w:tmpl w:val="5672A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BA3224"/>
    <w:multiLevelType w:val="hybridMultilevel"/>
    <w:tmpl w:val="98269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F5F8B"/>
    <w:multiLevelType w:val="hybridMultilevel"/>
    <w:tmpl w:val="29228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AD0C6C"/>
    <w:multiLevelType w:val="hybridMultilevel"/>
    <w:tmpl w:val="F9AE0D62"/>
    <w:lvl w:ilvl="0" w:tplc="FFFFFFFF">
      <w:start w:val="1"/>
      <w:numFmt w:val="upperLetter"/>
      <w:lvlText w:val="%1."/>
      <w:lvlJc w:val="left"/>
      <w:pPr>
        <w:ind w:left="1319" w:hanging="360"/>
      </w:pPr>
      <w:rPr>
        <w:rFonts w:hint="default"/>
      </w:rPr>
    </w:lvl>
    <w:lvl w:ilvl="1" w:tplc="04090019" w:tentative="1">
      <w:start w:val="1"/>
      <w:numFmt w:val="lowerLetter"/>
      <w:lvlText w:val="%2."/>
      <w:lvlJc w:val="left"/>
      <w:pPr>
        <w:ind w:left="2039" w:hanging="360"/>
      </w:pPr>
    </w:lvl>
    <w:lvl w:ilvl="2" w:tplc="0409001B" w:tentative="1">
      <w:start w:val="1"/>
      <w:numFmt w:val="lowerRoman"/>
      <w:lvlText w:val="%3."/>
      <w:lvlJc w:val="right"/>
      <w:pPr>
        <w:ind w:left="2759" w:hanging="180"/>
      </w:pPr>
    </w:lvl>
    <w:lvl w:ilvl="3" w:tplc="0409000F" w:tentative="1">
      <w:start w:val="1"/>
      <w:numFmt w:val="decimal"/>
      <w:lvlText w:val="%4."/>
      <w:lvlJc w:val="left"/>
      <w:pPr>
        <w:ind w:left="3479" w:hanging="360"/>
      </w:pPr>
    </w:lvl>
    <w:lvl w:ilvl="4" w:tplc="04090019" w:tentative="1">
      <w:start w:val="1"/>
      <w:numFmt w:val="lowerLetter"/>
      <w:lvlText w:val="%5."/>
      <w:lvlJc w:val="left"/>
      <w:pPr>
        <w:ind w:left="4199" w:hanging="360"/>
      </w:pPr>
    </w:lvl>
    <w:lvl w:ilvl="5" w:tplc="0409001B" w:tentative="1">
      <w:start w:val="1"/>
      <w:numFmt w:val="lowerRoman"/>
      <w:lvlText w:val="%6."/>
      <w:lvlJc w:val="right"/>
      <w:pPr>
        <w:ind w:left="4919" w:hanging="180"/>
      </w:pPr>
    </w:lvl>
    <w:lvl w:ilvl="6" w:tplc="0409000F" w:tentative="1">
      <w:start w:val="1"/>
      <w:numFmt w:val="decimal"/>
      <w:lvlText w:val="%7."/>
      <w:lvlJc w:val="left"/>
      <w:pPr>
        <w:ind w:left="5639" w:hanging="360"/>
      </w:pPr>
    </w:lvl>
    <w:lvl w:ilvl="7" w:tplc="04090019" w:tentative="1">
      <w:start w:val="1"/>
      <w:numFmt w:val="lowerLetter"/>
      <w:lvlText w:val="%8."/>
      <w:lvlJc w:val="left"/>
      <w:pPr>
        <w:ind w:left="6359" w:hanging="360"/>
      </w:pPr>
    </w:lvl>
    <w:lvl w:ilvl="8" w:tplc="0409001B" w:tentative="1">
      <w:start w:val="1"/>
      <w:numFmt w:val="lowerRoman"/>
      <w:lvlText w:val="%9."/>
      <w:lvlJc w:val="right"/>
      <w:pPr>
        <w:ind w:left="7079" w:hanging="180"/>
      </w:pPr>
    </w:lvl>
  </w:abstractNum>
  <w:abstractNum w:abstractNumId="6">
    <w:nsid w:val="1D81053E"/>
    <w:multiLevelType w:val="hybridMultilevel"/>
    <w:tmpl w:val="777EA0A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251BEC"/>
    <w:multiLevelType w:val="hybridMultilevel"/>
    <w:tmpl w:val="1A08FBC0"/>
    <w:lvl w:ilvl="0" w:tplc="FFFFFFFF">
      <w:start w:val="1"/>
      <w:numFmt w:val="upperLetter"/>
      <w:lvlText w:val="%1."/>
      <w:lvlJc w:val="left"/>
      <w:pPr>
        <w:ind w:left="5580" w:hanging="360"/>
      </w:pPr>
      <w:rPr>
        <w:rFonts w:hint="default"/>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8">
    <w:nsid w:val="3A7B2DAA"/>
    <w:multiLevelType w:val="hybridMultilevel"/>
    <w:tmpl w:val="FC3C4A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6240F"/>
    <w:multiLevelType w:val="hybridMultilevel"/>
    <w:tmpl w:val="331C0E4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0F59DF"/>
    <w:multiLevelType w:val="hybridMultilevel"/>
    <w:tmpl w:val="D38E95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36432"/>
    <w:multiLevelType w:val="hybridMultilevel"/>
    <w:tmpl w:val="34E0F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9072BC0"/>
    <w:multiLevelType w:val="hybridMultilevel"/>
    <w:tmpl w:val="2C12F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E104D5E"/>
    <w:multiLevelType w:val="hybridMultilevel"/>
    <w:tmpl w:val="BA0E29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3919C7"/>
    <w:multiLevelType w:val="hybridMultilevel"/>
    <w:tmpl w:val="32402F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12"/>
  </w:num>
  <w:num w:numId="3">
    <w:abstractNumId w:val="4"/>
  </w:num>
  <w:num w:numId="4">
    <w:abstractNumId w:val="3"/>
  </w:num>
  <w:num w:numId="5">
    <w:abstractNumId w:val="11"/>
  </w:num>
  <w:num w:numId="6">
    <w:abstractNumId w:val="2"/>
  </w:num>
  <w:num w:numId="7">
    <w:abstractNumId w:val="6"/>
  </w:num>
  <w:num w:numId="8">
    <w:abstractNumId w:val="10"/>
  </w:num>
  <w:num w:numId="9">
    <w:abstractNumId w:val="8"/>
  </w:num>
  <w:num w:numId="10">
    <w:abstractNumId w:val="9"/>
  </w:num>
  <w:num w:numId="11">
    <w:abstractNumId w:val="13"/>
  </w:num>
  <w:num w:numId="12">
    <w:abstractNumId w:val="0"/>
  </w:num>
  <w:num w:numId="13">
    <w:abstractNumId w:val="14"/>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useFELayout/>
  </w:compat>
  <w:rsids>
    <w:rsidRoot w:val="004C780D"/>
    <w:rsid w:val="00002F91"/>
    <w:rsid w:val="00023069"/>
    <w:rsid w:val="00023F84"/>
    <w:rsid w:val="00023FB8"/>
    <w:rsid w:val="00024A2C"/>
    <w:rsid w:val="00025596"/>
    <w:rsid w:val="00034D7C"/>
    <w:rsid w:val="000360BB"/>
    <w:rsid w:val="00041107"/>
    <w:rsid w:val="00041192"/>
    <w:rsid w:val="00051882"/>
    <w:rsid w:val="00061F17"/>
    <w:rsid w:val="00066845"/>
    <w:rsid w:val="00076944"/>
    <w:rsid w:val="00085613"/>
    <w:rsid w:val="000858F8"/>
    <w:rsid w:val="000860EC"/>
    <w:rsid w:val="00092175"/>
    <w:rsid w:val="000936B6"/>
    <w:rsid w:val="00097628"/>
    <w:rsid w:val="000A43CF"/>
    <w:rsid w:val="000A584D"/>
    <w:rsid w:val="000A6D6C"/>
    <w:rsid w:val="000B205B"/>
    <w:rsid w:val="000B48EF"/>
    <w:rsid w:val="000C5898"/>
    <w:rsid w:val="000C6117"/>
    <w:rsid w:val="000C7BB8"/>
    <w:rsid w:val="000E389B"/>
    <w:rsid w:val="000E596B"/>
    <w:rsid w:val="000E5DBE"/>
    <w:rsid w:val="000F2F00"/>
    <w:rsid w:val="00103246"/>
    <w:rsid w:val="001041AA"/>
    <w:rsid w:val="00113864"/>
    <w:rsid w:val="00121277"/>
    <w:rsid w:val="00121D5F"/>
    <w:rsid w:val="001226D6"/>
    <w:rsid w:val="00123A22"/>
    <w:rsid w:val="00124136"/>
    <w:rsid w:val="00130489"/>
    <w:rsid w:val="001450E2"/>
    <w:rsid w:val="00145FA3"/>
    <w:rsid w:val="0015195A"/>
    <w:rsid w:val="00157666"/>
    <w:rsid w:val="0016149E"/>
    <w:rsid w:val="00161811"/>
    <w:rsid w:val="00165CC9"/>
    <w:rsid w:val="00171C21"/>
    <w:rsid w:val="001767D1"/>
    <w:rsid w:val="00182277"/>
    <w:rsid w:val="00186351"/>
    <w:rsid w:val="00190989"/>
    <w:rsid w:val="00191FDC"/>
    <w:rsid w:val="00193E0F"/>
    <w:rsid w:val="0019759F"/>
    <w:rsid w:val="001A1DC5"/>
    <w:rsid w:val="001A3799"/>
    <w:rsid w:val="001A622E"/>
    <w:rsid w:val="001B266B"/>
    <w:rsid w:val="001C0EF5"/>
    <w:rsid w:val="001C6FF8"/>
    <w:rsid w:val="001D1261"/>
    <w:rsid w:val="001D190D"/>
    <w:rsid w:val="001D5A0D"/>
    <w:rsid w:val="001E14BC"/>
    <w:rsid w:val="001E1B32"/>
    <w:rsid w:val="001E43B6"/>
    <w:rsid w:val="001F1EE4"/>
    <w:rsid w:val="00204742"/>
    <w:rsid w:val="00206517"/>
    <w:rsid w:val="00213C17"/>
    <w:rsid w:val="00214A90"/>
    <w:rsid w:val="00215184"/>
    <w:rsid w:val="002171F7"/>
    <w:rsid w:val="00221DC3"/>
    <w:rsid w:val="002237DC"/>
    <w:rsid w:val="00225273"/>
    <w:rsid w:val="00234B12"/>
    <w:rsid w:val="002352D8"/>
    <w:rsid w:val="0024113C"/>
    <w:rsid w:val="00247D36"/>
    <w:rsid w:val="00254BCD"/>
    <w:rsid w:val="00254E0D"/>
    <w:rsid w:val="00255327"/>
    <w:rsid w:val="0026263C"/>
    <w:rsid w:val="00266379"/>
    <w:rsid w:val="00267122"/>
    <w:rsid w:val="00275CB4"/>
    <w:rsid w:val="002808FF"/>
    <w:rsid w:val="002832EE"/>
    <w:rsid w:val="002878CF"/>
    <w:rsid w:val="00291A52"/>
    <w:rsid w:val="002937AD"/>
    <w:rsid w:val="002A043B"/>
    <w:rsid w:val="002A0558"/>
    <w:rsid w:val="002A07FC"/>
    <w:rsid w:val="002A401C"/>
    <w:rsid w:val="002B1B27"/>
    <w:rsid w:val="002B36FE"/>
    <w:rsid w:val="002C2058"/>
    <w:rsid w:val="002E09BE"/>
    <w:rsid w:val="002E16A5"/>
    <w:rsid w:val="002E399E"/>
    <w:rsid w:val="002F5162"/>
    <w:rsid w:val="0030184E"/>
    <w:rsid w:val="00302084"/>
    <w:rsid w:val="00303818"/>
    <w:rsid w:val="003050B2"/>
    <w:rsid w:val="00307C6B"/>
    <w:rsid w:val="00311351"/>
    <w:rsid w:val="0032421A"/>
    <w:rsid w:val="00330BA0"/>
    <w:rsid w:val="003346C9"/>
    <w:rsid w:val="00341DEE"/>
    <w:rsid w:val="00350DFB"/>
    <w:rsid w:val="0035242D"/>
    <w:rsid w:val="003532A6"/>
    <w:rsid w:val="00364948"/>
    <w:rsid w:val="00370935"/>
    <w:rsid w:val="0037365D"/>
    <w:rsid w:val="00374D1A"/>
    <w:rsid w:val="00385C73"/>
    <w:rsid w:val="00387A23"/>
    <w:rsid w:val="00390FB7"/>
    <w:rsid w:val="00391EF9"/>
    <w:rsid w:val="00394DF5"/>
    <w:rsid w:val="00395E3F"/>
    <w:rsid w:val="003A355C"/>
    <w:rsid w:val="003A3CAA"/>
    <w:rsid w:val="003A4167"/>
    <w:rsid w:val="003B2F57"/>
    <w:rsid w:val="003B6C56"/>
    <w:rsid w:val="003C288D"/>
    <w:rsid w:val="003C2C83"/>
    <w:rsid w:val="003C308E"/>
    <w:rsid w:val="003D1B69"/>
    <w:rsid w:val="003D1D5E"/>
    <w:rsid w:val="003D32A3"/>
    <w:rsid w:val="003E0C16"/>
    <w:rsid w:val="003F62AD"/>
    <w:rsid w:val="004028B8"/>
    <w:rsid w:val="00402F58"/>
    <w:rsid w:val="00405E7C"/>
    <w:rsid w:val="0041009B"/>
    <w:rsid w:val="00422E80"/>
    <w:rsid w:val="004262B3"/>
    <w:rsid w:val="00430B27"/>
    <w:rsid w:val="00434BB7"/>
    <w:rsid w:val="00434BCF"/>
    <w:rsid w:val="0043569A"/>
    <w:rsid w:val="00445CAD"/>
    <w:rsid w:val="0044676E"/>
    <w:rsid w:val="0044741F"/>
    <w:rsid w:val="00447B04"/>
    <w:rsid w:val="00451CCD"/>
    <w:rsid w:val="00453D63"/>
    <w:rsid w:val="00455D30"/>
    <w:rsid w:val="00460D90"/>
    <w:rsid w:val="00463493"/>
    <w:rsid w:val="0046749B"/>
    <w:rsid w:val="0047716A"/>
    <w:rsid w:val="0048609A"/>
    <w:rsid w:val="004930DB"/>
    <w:rsid w:val="00493FC2"/>
    <w:rsid w:val="004947EA"/>
    <w:rsid w:val="004A07B9"/>
    <w:rsid w:val="004A5AEE"/>
    <w:rsid w:val="004B131D"/>
    <w:rsid w:val="004B58B3"/>
    <w:rsid w:val="004C01CF"/>
    <w:rsid w:val="004C05EC"/>
    <w:rsid w:val="004C4492"/>
    <w:rsid w:val="004C780D"/>
    <w:rsid w:val="004D3FBF"/>
    <w:rsid w:val="004E105A"/>
    <w:rsid w:val="004F1A6A"/>
    <w:rsid w:val="004F7DDE"/>
    <w:rsid w:val="00507ACE"/>
    <w:rsid w:val="005138E0"/>
    <w:rsid w:val="005242F2"/>
    <w:rsid w:val="00530BD2"/>
    <w:rsid w:val="00535AA9"/>
    <w:rsid w:val="00535BF2"/>
    <w:rsid w:val="00544530"/>
    <w:rsid w:val="00564125"/>
    <w:rsid w:val="00566A90"/>
    <w:rsid w:val="00566B59"/>
    <w:rsid w:val="00571669"/>
    <w:rsid w:val="00575DF2"/>
    <w:rsid w:val="00580145"/>
    <w:rsid w:val="005806E7"/>
    <w:rsid w:val="005816A9"/>
    <w:rsid w:val="005A34F4"/>
    <w:rsid w:val="005B0020"/>
    <w:rsid w:val="005B2F2E"/>
    <w:rsid w:val="005C353D"/>
    <w:rsid w:val="005C431E"/>
    <w:rsid w:val="005D7145"/>
    <w:rsid w:val="005E1C5D"/>
    <w:rsid w:val="005E4C9A"/>
    <w:rsid w:val="005E71CC"/>
    <w:rsid w:val="005F3EB8"/>
    <w:rsid w:val="00601442"/>
    <w:rsid w:val="006057C7"/>
    <w:rsid w:val="0061060E"/>
    <w:rsid w:val="00613BFA"/>
    <w:rsid w:val="006178BB"/>
    <w:rsid w:val="0062048F"/>
    <w:rsid w:val="00632026"/>
    <w:rsid w:val="006351D0"/>
    <w:rsid w:val="00635E19"/>
    <w:rsid w:val="00641CD5"/>
    <w:rsid w:val="006431AF"/>
    <w:rsid w:val="00645113"/>
    <w:rsid w:val="006563E8"/>
    <w:rsid w:val="00660EA5"/>
    <w:rsid w:val="00672AA1"/>
    <w:rsid w:val="006743B7"/>
    <w:rsid w:val="006776B1"/>
    <w:rsid w:val="00680D9D"/>
    <w:rsid w:val="00682115"/>
    <w:rsid w:val="00683778"/>
    <w:rsid w:val="00686926"/>
    <w:rsid w:val="00696ED4"/>
    <w:rsid w:val="00697CD7"/>
    <w:rsid w:val="006A349E"/>
    <w:rsid w:val="006A47B6"/>
    <w:rsid w:val="006A522F"/>
    <w:rsid w:val="006B0827"/>
    <w:rsid w:val="006B3E57"/>
    <w:rsid w:val="006B77AD"/>
    <w:rsid w:val="006C0180"/>
    <w:rsid w:val="006D1AFF"/>
    <w:rsid w:val="006D2126"/>
    <w:rsid w:val="006D4112"/>
    <w:rsid w:val="006E0C72"/>
    <w:rsid w:val="006F45F8"/>
    <w:rsid w:val="00701356"/>
    <w:rsid w:val="00704404"/>
    <w:rsid w:val="00706130"/>
    <w:rsid w:val="00707F96"/>
    <w:rsid w:val="00714674"/>
    <w:rsid w:val="00714EAC"/>
    <w:rsid w:val="00715292"/>
    <w:rsid w:val="00717325"/>
    <w:rsid w:val="00720A3C"/>
    <w:rsid w:val="00733C6E"/>
    <w:rsid w:val="00735EFC"/>
    <w:rsid w:val="00736F25"/>
    <w:rsid w:val="00741332"/>
    <w:rsid w:val="00741858"/>
    <w:rsid w:val="007423E2"/>
    <w:rsid w:val="0074376A"/>
    <w:rsid w:val="00744C35"/>
    <w:rsid w:val="00751598"/>
    <w:rsid w:val="00754CE5"/>
    <w:rsid w:val="0075541F"/>
    <w:rsid w:val="00757423"/>
    <w:rsid w:val="00761DC4"/>
    <w:rsid w:val="007633E8"/>
    <w:rsid w:val="00770DB6"/>
    <w:rsid w:val="007B20A9"/>
    <w:rsid w:val="007B2627"/>
    <w:rsid w:val="007C377F"/>
    <w:rsid w:val="007C5319"/>
    <w:rsid w:val="007D4EF0"/>
    <w:rsid w:val="007E0607"/>
    <w:rsid w:val="007E15CC"/>
    <w:rsid w:val="007E5370"/>
    <w:rsid w:val="007E5584"/>
    <w:rsid w:val="007E7036"/>
    <w:rsid w:val="007F195A"/>
    <w:rsid w:val="007F36B8"/>
    <w:rsid w:val="007F54E4"/>
    <w:rsid w:val="007F78B7"/>
    <w:rsid w:val="00801BD4"/>
    <w:rsid w:val="00801E75"/>
    <w:rsid w:val="008047ED"/>
    <w:rsid w:val="00812BAF"/>
    <w:rsid w:val="0082010C"/>
    <w:rsid w:val="00824146"/>
    <w:rsid w:val="00826EB8"/>
    <w:rsid w:val="0084587C"/>
    <w:rsid w:val="00853E27"/>
    <w:rsid w:val="00855216"/>
    <w:rsid w:val="00856209"/>
    <w:rsid w:val="00864987"/>
    <w:rsid w:val="00866787"/>
    <w:rsid w:val="008676A5"/>
    <w:rsid w:val="0087288E"/>
    <w:rsid w:val="00873C38"/>
    <w:rsid w:val="0087487C"/>
    <w:rsid w:val="008905A0"/>
    <w:rsid w:val="00892F54"/>
    <w:rsid w:val="00894D62"/>
    <w:rsid w:val="008A1F5F"/>
    <w:rsid w:val="008B4BE4"/>
    <w:rsid w:val="008C0C42"/>
    <w:rsid w:val="008C4050"/>
    <w:rsid w:val="008C4F10"/>
    <w:rsid w:val="008D3303"/>
    <w:rsid w:val="008E021E"/>
    <w:rsid w:val="008E18A5"/>
    <w:rsid w:val="008E4966"/>
    <w:rsid w:val="008E522B"/>
    <w:rsid w:val="008E7D26"/>
    <w:rsid w:val="008F322D"/>
    <w:rsid w:val="009078F3"/>
    <w:rsid w:val="009110CC"/>
    <w:rsid w:val="00920A7C"/>
    <w:rsid w:val="00921A06"/>
    <w:rsid w:val="00924FD8"/>
    <w:rsid w:val="00925883"/>
    <w:rsid w:val="00930081"/>
    <w:rsid w:val="00941038"/>
    <w:rsid w:val="009434DB"/>
    <w:rsid w:val="009437BE"/>
    <w:rsid w:val="00955A30"/>
    <w:rsid w:val="00960D52"/>
    <w:rsid w:val="00963BC5"/>
    <w:rsid w:val="00967EE0"/>
    <w:rsid w:val="00970FA0"/>
    <w:rsid w:val="00974C3A"/>
    <w:rsid w:val="0098264C"/>
    <w:rsid w:val="0098477B"/>
    <w:rsid w:val="00985F00"/>
    <w:rsid w:val="00987093"/>
    <w:rsid w:val="009965D2"/>
    <w:rsid w:val="009A288E"/>
    <w:rsid w:val="009B5389"/>
    <w:rsid w:val="009C6848"/>
    <w:rsid w:val="009D0AC5"/>
    <w:rsid w:val="009D0D94"/>
    <w:rsid w:val="009D1D9E"/>
    <w:rsid w:val="009D4611"/>
    <w:rsid w:val="009D68CA"/>
    <w:rsid w:val="009D6F37"/>
    <w:rsid w:val="009E0C1C"/>
    <w:rsid w:val="009E212C"/>
    <w:rsid w:val="009E47A2"/>
    <w:rsid w:val="009E77E6"/>
    <w:rsid w:val="009F0B60"/>
    <w:rsid w:val="009F214B"/>
    <w:rsid w:val="00A00AD4"/>
    <w:rsid w:val="00A02B5E"/>
    <w:rsid w:val="00A04479"/>
    <w:rsid w:val="00A04AD1"/>
    <w:rsid w:val="00A0663D"/>
    <w:rsid w:val="00A06A55"/>
    <w:rsid w:val="00A11943"/>
    <w:rsid w:val="00A15A07"/>
    <w:rsid w:val="00A2377D"/>
    <w:rsid w:val="00A25416"/>
    <w:rsid w:val="00A26837"/>
    <w:rsid w:val="00A30DB9"/>
    <w:rsid w:val="00A35643"/>
    <w:rsid w:val="00A42A05"/>
    <w:rsid w:val="00A53A29"/>
    <w:rsid w:val="00A53FBD"/>
    <w:rsid w:val="00A54B83"/>
    <w:rsid w:val="00A610DE"/>
    <w:rsid w:val="00A62BC3"/>
    <w:rsid w:val="00A65030"/>
    <w:rsid w:val="00A72E21"/>
    <w:rsid w:val="00A73FB0"/>
    <w:rsid w:val="00A73FB9"/>
    <w:rsid w:val="00A75E2A"/>
    <w:rsid w:val="00A76832"/>
    <w:rsid w:val="00A7686D"/>
    <w:rsid w:val="00A82612"/>
    <w:rsid w:val="00A92B97"/>
    <w:rsid w:val="00A940FA"/>
    <w:rsid w:val="00A9675B"/>
    <w:rsid w:val="00AA0784"/>
    <w:rsid w:val="00AB4065"/>
    <w:rsid w:val="00AB4923"/>
    <w:rsid w:val="00AC47AB"/>
    <w:rsid w:val="00AE1636"/>
    <w:rsid w:val="00AE2E2C"/>
    <w:rsid w:val="00AE4D6D"/>
    <w:rsid w:val="00AF02CA"/>
    <w:rsid w:val="00AF1752"/>
    <w:rsid w:val="00AF35BB"/>
    <w:rsid w:val="00AF57DA"/>
    <w:rsid w:val="00B009D3"/>
    <w:rsid w:val="00B0125D"/>
    <w:rsid w:val="00B055A3"/>
    <w:rsid w:val="00B061DD"/>
    <w:rsid w:val="00B073A1"/>
    <w:rsid w:val="00B138E1"/>
    <w:rsid w:val="00B13A48"/>
    <w:rsid w:val="00B1498E"/>
    <w:rsid w:val="00B31EA7"/>
    <w:rsid w:val="00B34C64"/>
    <w:rsid w:val="00B34EAD"/>
    <w:rsid w:val="00B5475F"/>
    <w:rsid w:val="00B54D55"/>
    <w:rsid w:val="00B57E51"/>
    <w:rsid w:val="00B63400"/>
    <w:rsid w:val="00B63975"/>
    <w:rsid w:val="00B649F9"/>
    <w:rsid w:val="00B727B0"/>
    <w:rsid w:val="00B74370"/>
    <w:rsid w:val="00B75629"/>
    <w:rsid w:val="00B90D46"/>
    <w:rsid w:val="00B91C60"/>
    <w:rsid w:val="00BA5D38"/>
    <w:rsid w:val="00BB150C"/>
    <w:rsid w:val="00BB6AB4"/>
    <w:rsid w:val="00BD6A65"/>
    <w:rsid w:val="00BE19F3"/>
    <w:rsid w:val="00BE2A12"/>
    <w:rsid w:val="00BE3103"/>
    <w:rsid w:val="00BE6F9C"/>
    <w:rsid w:val="00BF03E5"/>
    <w:rsid w:val="00BF3CDD"/>
    <w:rsid w:val="00BF4F9F"/>
    <w:rsid w:val="00BF5D6D"/>
    <w:rsid w:val="00BF7956"/>
    <w:rsid w:val="00C143E2"/>
    <w:rsid w:val="00C15A46"/>
    <w:rsid w:val="00C24F55"/>
    <w:rsid w:val="00C25526"/>
    <w:rsid w:val="00C260EF"/>
    <w:rsid w:val="00C2645F"/>
    <w:rsid w:val="00C32FE2"/>
    <w:rsid w:val="00C33669"/>
    <w:rsid w:val="00C412C8"/>
    <w:rsid w:val="00C413DA"/>
    <w:rsid w:val="00C4178E"/>
    <w:rsid w:val="00C47B00"/>
    <w:rsid w:val="00C5276F"/>
    <w:rsid w:val="00C6103A"/>
    <w:rsid w:val="00C6172A"/>
    <w:rsid w:val="00C64F2D"/>
    <w:rsid w:val="00C7580E"/>
    <w:rsid w:val="00C76D56"/>
    <w:rsid w:val="00C94B36"/>
    <w:rsid w:val="00C94E71"/>
    <w:rsid w:val="00C96BBD"/>
    <w:rsid w:val="00C9788D"/>
    <w:rsid w:val="00CA34A4"/>
    <w:rsid w:val="00CA3777"/>
    <w:rsid w:val="00CA43AC"/>
    <w:rsid w:val="00CA622A"/>
    <w:rsid w:val="00CB228B"/>
    <w:rsid w:val="00CB5FD6"/>
    <w:rsid w:val="00CC0994"/>
    <w:rsid w:val="00CC4768"/>
    <w:rsid w:val="00CD3B67"/>
    <w:rsid w:val="00CF33A8"/>
    <w:rsid w:val="00D03DFD"/>
    <w:rsid w:val="00D062F1"/>
    <w:rsid w:val="00D155BC"/>
    <w:rsid w:val="00D179A1"/>
    <w:rsid w:val="00D24B48"/>
    <w:rsid w:val="00D35FB5"/>
    <w:rsid w:val="00D35FDF"/>
    <w:rsid w:val="00D40047"/>
    <w:rsid w:val="00D4263F"/>
    <w:rsid w:val="00D61566"/>
    <w:rsid w:val="00D61721"/>
    <w:rsid w:val="00D620D7"/>
    <w:rsid w:val="00D63F48"/>
    <w:rsid w:val="00D77C1D"/>
    <w:rsid w:val="00D85E10"/>
    <w:rsid w:val="00D9062F"/>
    <w:rsid w:val="00D914E8"/>
    <w:rsid w:val="00D94C4E"/>
    <w:rsid w:val="00DA1138"/>
    <w:rsid w:val="00DA1B80"/>
    <w:rsid w:val="00DA21C4"/>
    <w:rsid w:val="00DC672A"/>
    <w:rsid w:val="00DE0DFA"/>
    <w:rsid w:val="00DE3DFA"/>
    <w:rsid w:val="00DF1459"/>
    <w:rsid w:val="00DF148B"/>
    <w:rsid w:val="00E0514C"/>
    <w:rsid w:val="00E07A1D"/>
    <w:rsid w:val="00E1073E"/>
    <w:rsid w:val="00E163B0"/>
    <w:rsid w:val="00E23E96"/>
    <w:rsid w:val="00E330F2"/>
    <w:rsid w:val="00E33B49"/>
    <w:rsid w:val="00E43177"/>
    <w:rsid w:val="00E44D02"/>
    <w:rsid w:val="00E474CA"/>
    <w:rsid w:val="00E5091D"/>
    <w:rsid w:val="00E53979"/>
    <w:rsid w:val="00E53D29"/>
    <w:rsid w:val="00E57F24"/>
    <w:rsid w:val="00E6501E"/>
    <w:rsid w:val="00E72672"/>
    <w:rsid w:val="00E73CDA"/>
    <w:rsid w:val="00E74B78"/>
    <w:rsid w:val="00E7585E"/>
    <w:rsid w:val="00E77E3D"/>
    <w:rsid w:val="00E90470"/>
    <w:rsid w:val="00EA1E24"/>
    <w:rsid w:val="00EA299A"/>
    <w:rsid w:val="00EA3F4C"/>
    <w:rsid w:val="00EA6F2F"/>
    <w:rsid w:val="00EB17E3"/>
    <w:rsid w:val="00EC1129"/>
    <w:rsid w:val="00EC52CA"/>
    <w:rsid w:val="00ED3554"/>
    <w:rsid w:val="00EE1A61"/>
    <w:rsid w:val="00EE1AB7"/>
    <w:rsid w:val="00EE1B8C"/>
    <w:rsid w:val="00EF13EA"/>
    <w:rsid w:val="00EF52BF"/>
    <w:rsid w:val="00F12994"/>
    <w:rsid w:val="00F14F32"/>
    <w:rsid w:val="00F159EB"/>
    <w:rsid w:val="00F170D2"/>
    <w:rsid w:val="00F201AA"/>
    <w:rsid w:val="00F22CF7"/>
    <w:rsid w:val="00F25003"/>
    <w:rsid w:val="00F26D55"/>
    <w:rsid w:val="00F34F04"/>
    <w:rsid w:val="00F44BCC"/>
    <w:rsid w:val="00F47360"/>
    <w:rsid w:val="00F478ED"/>
    <w:rsid w:val="00F5611B"/>
    <w:rsid w:val="00F708D3"/>
    <w:rsid w:val="00F86CBA"/>
    <w:rsid w:val="00F9083E"/>
    <w:rsid w:val="00F97B4B"/>
    <w:rsid w:val="00FB12D2"/>
    <w:rsid w:val="00FB17CC"/>
    <w:rsid w:val="00FB2AD1"/>
    <w:rsid w:val="00FB54BC"/>
    <w:rsid w:val="00FC244F"/>
    <w:rsid w:val="00FD07A0"/>
    <w:rsid w:val="00FD558C"/>
    <w:rsid w:val="00FD68B8"/>
    <w:rsid w:val="00FE2E5F"/>
    <w:rsid w:val="00FF36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956"/>
    <w:rPr>
      <w:kern w:val="0"/>
    </w:rPr>
  </w:style>
  <w:style w:type="paragraph" w:styleId="Heading1">
    <w:name w:val="heading 1"/>
    <w:basedOn w:val="Normal"/>
    <w:next w:val="Normal"/>
    <w:link w:val="Heading1Char"/>
    <w:uiPriority w:val="9"/>
    <w:qFormat/>
    <w:rsid w:val="00D155BC"/>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78E"/>
    <w:pPr>
      <w:ind w:left="720"/>
      <w:contextualSpacing/>
    </w:pPr>
  </w:style>
  <w:style w:type="character" w:styleId="BookTitle">
    <w:name w:val="Book Title"/>
    <w:basedOn w:val="DefaultParagraphFont"/>
    <w:uiPriority w:val="33"/>
    <w:qFormat/>
    <w:rsid w:val="00D914E8"/>
    <w:rPr>
      <w:b/>
      <w:bCs/>
      <w:i/>
      <w:iCs/>
      <w:spacing w:val="5"/>
    </w:rPr>
  </w:style>
  <w:style w:type="table" w:styleId="TableGrid">
    <w:name w:val="Table Grid"/>
    <w:basedOn w:val="TableNormal"/>
    <w:uiPriority w:val="39"/>
    <w:rsid w:val="00F159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34B1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4B12"/>
    <w:rPr>
      <w:kern w:val="0"/>
    </w:rPr>
  </w:style>
  <w:style w:type="paragraph" w:styleId="Footer">
    <w:name w:val="footer"/>
    <w:basedOn w:val="Normal"/>
    <w:link w:val="FooterChar"/>
    <w:uiPriority w:val="99"/>
    <w:semiHidden/>
    <w:unhideWhenUsed/>
    <w:rsid w:val="00234B1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34B12"/>
    <w:rPr>
      <w:kern w:val="0"/>
    </w:rPr>
  </w:style>
  <w:style w:type="character" w:customStyle="1" w:styleId="Heading1Char">
    <w:name w:val="Heading 1 Char"/>
    <w:basedOn w:val="DefaultParagraphFont"/>
    <w:link w:val="Heading1"/>
    <w:uiPriority w:val="9"/>
    <w:rsid w:val="00D155BC"/>
    <w:rPr>
      <w:rFonts w:asciiTheme="majorHAnsi" w:eastAsiaTheme="majorEastAsia" w:hAnsiTheme="majorHAnsi" w:cstheme="majorBidi"/>
      <w:b/>
      <w:bCs/>
      <w:color w:val="2F5496"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EA0C4-A37A-4EFE-826E-C9D710FE5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1322</Words>
  <Characters>7539</Characters>
  <Application>Microsoft Office Word</Application>
  <DocSecurity>0</DocSecurity>
  <Lines>62</Lines>
  <Paragraphs>17</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K.THASLEEM BANU1, J.THASLEEMA PARVEEN1, M.SABANA1.Research student, Departmen</vt:lpstr>
    </vt:vector>
  </TitlesOfParts>
  <Company/>
  <LinksUpToDate>false</LinksUpToDate>
  <CharactersWithSpaces>8844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k.thasleembanu18@gmail.com</dc:creator>
  <cp:lastModifiedBy>MICRO</cp:lastModifiedBy>
  <cp:revision>2</cp:revision>
  <cp:lastPrinted>2023-10-03T10:21:00Z</cp:lastPrinted>
  <dcterms:created xsi:type="dcterms:W3CDTF">2023-10-03T11:04:00Z</dcterms:created>
  <dcterms:modified xsi:type="dcterms:W3CDTF">2023-10-03T11:04:00Z</dcterms:modified>
</cp:coreProperties>
</file>