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75A" w:rsidRDefault="0073575A" w:rsidP="0073511C">
      <w:pPr>
        <w:jc w:val="both"/>
        <w:rPr>
          <w:rFonts w:ascii="Times New Roman" w:hAnsi="Times New Roman" w:cs="Times New Roman"/>
          <w:b/>
          <w:sz w:val="28"/>
          <w:szCs w:val="28"/>
        </w:rPr>
      </w:pPr>
    </w:p>
    <w:p w:rsidR="00903C63" w:rsidRPr="0073575A" w:rsidRDefault="00903C63" w:rsidP="0073511C">
      <w:pPr>
        <w:jc w:val="both"/>
        <w:rPr>
          <w:rFonts w:ascii="Times New Roman" w:hAnsi="Times New Roman" w:cs="Times New Roman"/>
          <w:b/>
          <w:sz w:val="28"/>
          <w:szCs w:val="28"/>
        </w:rPr>
        <w:sectPr w:rsidR="00903C63" w:rsidRPr="0073575A" w:rsidSect="00BB1B11">
          <w:headerReference w:type="default" r:id="rId9"/>
          <w:pgSz w:w="12240" w:h="15840"/>
          <w:pgMar w:top="1440" w:right="1440" w:bottom="1440" w:left="1440" w:header="0" w:footer="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rsidR="00903C63" w:rsidRPr="004D183C" w:rsidRDefault="00903C63" w:rsidP="00903C63">
      <w:pPr>
        <w:spacing w:after="0" w:line="240" w:lineRule="auto"/>
        <w:jc w:val="center"/>
        <w:rPr>
          <w:rFonts w:ascii="Times New Roman" w:hAnsi="Times New Roman" w:cs="Times New Roman"/>
          <w:b/>
          <w:sz w:val="28"/>
          <w:szCs w:val="40"/>
        </w:rPr>
      </w:pPr>
      <w:r w:rsidRPr="00903C63">
        <w:rPr>
          <w:rFonts w:ascii="Times New Roman" w:hAnsi="Times New Roman" w:cs="Times New Roman"/>
          <w:b/>
          <w:sz w:val="36"/>
          <w:szCs w:val="48"/>
        </w:rPr>
        <w:lastRenderedPageBreak/>
        <w:t>“</w:t>
      </w:r>
      <w:r w:rsidRPr="004D183C">
        <w:rPr>
          <w:rFonts w:ascii="Times New Roman" w:hAnsi="Times New Roman" w:cs="Times New Roman"/>
          <w:b/>
          <w:sz w:val="28"/>
          <w:szCs w:val="40"/>
        </w:rPr>
        <w:t xml:space="preserve">A </w:t>
      </w:r>
      <w:r w:rsidR="004D183C" w:rsidRPr="004D183C">
        <w:rPr>
          <w:rFonts w:ascii="Times New Roman" w:hAnsi="Times New Roman" w:cs="Times New Roman"/>
          <w:b/>
          <w:sz w:val="28"/>
          <w:szCs w:val="40"/>
        </w:rPr>
        <w:t xml:space="preserve">Review </w:t>
      </w:r>
      <w:proofErr w:type="gramStart"/>
      <w:r w:rsidR="004D183C" w:rsidRPr="004D183C">
        <w:rPr>
          <w:rFonts w:ascii="Times New Roman" w:hAnsi="Times New Roman" w:cs="Times New Roman"/>
          <w:b/>
          <w:sz w:val="28"/>
          <w:szCs w:val="40"/>
        </w:rPr>
        <w:t>On</w:t>
      </w:r>
      <w:proofErr w:type="gramEnd"/>
      <w:r w:rsidR="004D183C" w:rsidRPr="004D183C">
        <w:rPr>
          <w:rFonts w:ascii="Times New Roman" w:hAnsi="Times New Roman" w:cs="Times New Roman"/>
          <w:b/>
          <w:sz w:val="28"/>
          <w:szCs w:val="40"/>
        </w:rPr>
        <w:t xml:space="preserve"> </w:t>
      </w:r>
      <w:r w:rsidRPr="004D183C">
        <w:rPr>
          <w:rFonts w:ascii="Times New Roman" w:hAnsi="Times New Roman" w:cs="Times New Roman"/>
          <w:b/>
          <w:sz w:val="28"/>
          <w:szCs w:val="40"/>
        </w:rPr>
        <w:t xml:space="preserve">Study of Asthma Symptom by </w:t>
      </w:r>
      <w:r w:rsidR="004D183C" w:rsidRPr="004D183C">
        <w:rPr>
          <w:rFonts w:ascii="Times New Roman" w:hAnsi="Times New Roman" w:cs="Times New Roman"/>
          <w:b/>
          <w:sz w:val="28"/>
          <w:szCs w:val="40"/>
        </w:rPr>
        <w:t>Using Spirometry</w:t>
      </w:r>
      <w:r w:rsidRPr="004D183C">
        <w:rPr>
          <w:rFonts w:ascii="Times New Roman" w:hAnsi="Times New Roman" w:cs="Times New Roman"/>
          <w:b/>
          <w:sz w:val="28"/>
          <w:szCs w:val="40"/>
        </w:rPr>
        <w:t xml:space="preserve"> Test”</w:t>
      </w:r>
    </w:p>
    <w:p w:rsidR="004D183C" w:rsidRDefault="004D183C" w:rsidP="00903C63">
      <w:pPr>
        <w:spacing w:after="0" w:line="240" w:lineRule="auto"/>
        <w:jc w:val="center"/>
        <w:rPr>
          <w:rFonts w:ascii="Times New Roman" w:hAnsi="Times New Roman" w:cs="Times New Roman"/>
          <w:b/>
          <w:sz w:val="36"/>
          <w:szCs w:val="48"/>
        </w:rPr>
      </w:pPr>
    </w:p>
    <w:p w:rsidR="00903C63" w:rsidRPr="004D183C" w:rsidRDefault="00903C63" w:rsidP="00903C63">
      <w:pPr>
        <w:spacing w:after="0" w:line="240" w:lineRule="auto"/>
        <w:jc w:val="center"/>
        <w:rPr>
          <w:rFonts w:ascii="Times New Roman" w:hAnsi="Times New Roman" w:cs="Times New Roman"/>
          <w:b/>
          <w:sz w:val="24"/>
          <w:szCs w:val="24"/>
          <w:vertAlign w:val="superscript"/>
        </w:rPr>
      </w:pPr>
      <w:r w:rsidRPr="0073575A">
        <w:rPr>
          <w:rFonts w:ascii="Times New Roman" w:hAnsi="Times New Roman" w:cs="Times New Roman"/>
          <w:b/>
          <w:sz w:val="24"/>
          <w:szCs w:val="24"/>
        </w:rPr>
        <w:t>Prof. Amit Pondkule*</w:t>
      </w:r>
      <w:r w:rsidR="004D183C">
        <w:rPr>
          <w:rFonts w:ascii="Times New Roman" w:hAnsi="Times New Roman" w:cs="Times New Roman"/>
          <w:b/>
          <w:sz w:val="24"/>
          <w:szCs w:val="24"/>
        </w:rPr>
        <w:t xml:space="preserve">, </w:t>
      </w:r>
      <w:proofErr w:type="spellStart"/>
      <w:r w:rsidR="004D183C">
        <w:rPr>
          <w:rFonts w:ascii="Times New Roman" w:hAnsi="Times New Roman" w:cs="Times New Roman"/>
          <w:b/>
          <w:sz w:val="24"/>
          <w:szCs w:val="24"/>
        </w:rPr>
        <w:t>Dr.Sudrashan</w:t>
      </w:r>
      <w:proofErr w:type="spellEnd"/>
      <w:r w:rsidR="004D183C">
        <w:rPr>
          <w:rFonts w:ascii="Times New Roman" w:hAnsi="Times New Roman" w:cs="Times New Roman"/>
          <w:b/>
          <w:sz w:val="24"/>
          <w:szCs w:val="24"/>
        </w:rPr>
        <w:t xml:space="preserve"> Nagrale</w:t>
      </w:r>
      <w:r w:rsidR="004D183C">
        <w:rPr>
          <w:rFonts w:ascii="Times New Roman" w:hAnsi="Times New Roman" w:cs="Times New Roman"/>
          <w:b/>
          <w:sz w:val="24"/>
          <w:szCs w:val="24"/>
          <w:vertAlign w:val="superscript"/>
        </w:rPr>
        <w:t>2</w:t>
      </w:r>
      <w:r w:rsidR="004D183C">
        <w:rPr>
          <w:rFonts w:ascii="Times New Roman" w:hAnsi="Times New Roman" w:cs="Times New Roman"/>
          <w:b/>
          <w:sz w:val="24"/>
          <w:szCs w:val="24"/>
        </w:rPr>
        <w:t xml:space="preserve">, </w:t>
      </w:r>
      <w:proofErr w:type="spellStart"/>
      <w:r w:rsidR="004D183C">
        <w:rPr>
          <w:rFonts w:ascii="Times New Roman" w:hAnsi="Times New Roman" w:cs="Times New Roman"/>
          <w:b/>
          <w:sz w:val="24"/>
          <w:szCs w:val="24"/>
        </w:rPr>
        <w:t>Dr.Vishal</w:t>
      </w:r>
      <w:proofErr w:type="spellEnd"/>
      <w:r w:rsidR="004D183C">
        <w:rPr>
          <w:rFonts w:ascii="Times New Roman" w:hAnsi="Times New Roman" w:cs="Times New Roman"/>
          <w:b/>
          <w:sz w:val="24"/>
          <w:szCs w:val="24"/>
        </w:rPr>
        <w:t xml:space="preserve"> Babr</w:t>
      </w:r>
      <w:r w:rsidR="004D183C">
        <w:rPr>
          <w:rFonts w:ascii="Times New Roman" w:hAnsi="Times New Roman" w:cs="Times New Roman"/>
          <w:b/>
          <w:sz w:val="24"/>
          <w:szCs w:val="24"/>
          <w:vertAlign w:val="superscript"/>
        </w:rPr>
        <w:t>3</w:t>
      </w:r>
    </w:p>
    <w:p w:rsidR="00903C63" w:rsidRDefault="00903C63" w:rsidP="00903C63">
      <w:pPr>
        <w:spacing w:before="160" w:after="0" w:line="240" w:lineRule="auto"/>
        <w:jc w:val="center"/>
        <w:rPr>
          <w:rFonts w:ascii="Times New Roman" w:hAnsi="Times New Roman" w:cs="Times New Roman"/>
          <w:b/>
          <w:sz w:val="24"/>
          <w:szCs w:val="24"/>
          <w:vertAlign w:val="superscript"/>
        </w:rPr>
      </w:pPr>
      <w:r w:rsidRPr="0073575A">
        <w:rPr>
          <w:rFonts w:ascii="Times New Roman" w:hAnsi="Times New Roman" w:cs="Times New Roman"/>
          <w:b/>
          <w:sz w:val="24"/>
          <w:szCs w:val="24"/>
        </w:rPr>
        <w:t>Anusaya Institute of Pharmacy, Swami-Chincholi, Daund</w:t>
      </w:r>
      <w:r w:rsidR="004D183C">
        <w:rPr>
          <w:rFonts w:ascii="Times New Roman" w:hAnsi="Times New Roman" w:cs="Times New Roman"/>
          <w:b/>
          <w:sz w:val="24"/>
          <w:szCs w:val="24"/>
          <w:vertAlign w:val="superscript"/>
        </w:rPr>
        <w:t>1</w:t>
      </w:r>
    </w:p>
    <w:p w:rsidR="004D183C" w:rsidRPr="004D183C" w:rsidRDefault="004D183C" w:rsidP="00903C63">
      <w:pPr>
        <w:spacing w:before="160"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Dattakala College of </w:t>
      </w:r>
      <w:proofErr w:type="gramStart"/>
      <w:r>
        <w:rPr>
          <w:rFonts w:ascii="Times New Roman" w:hAnsi="Times New Roman" w:cs="Times New Roman"/>
          <w:b/>
          <w:sz w:val="24"/>
          <w:szCs w:val="24"/>
        </w:rPr>
        <w:t>Pharmacy</w:t>
      </w:r>
      <w:r w:rsidRPr="004D183C">
        <w:rPr>
          <w:rFonts w:ascii="Times New Roman" w:hAnsi="Times New Roman" w:cs="Times New Roman"/>
          <w:b/>
          <w:sz w:val="24"/>
          <w:szCs w:val="24"/>
        </w:rPr>
        <w:t xml:space="preserve"> </w:t>
      </w:r>
      <w:r>
        <w:rPr>
          <w:rFonts w:ascii="Times New Roman" w:hAnsi="Times New Roman" w:cs="Times New Roman"/>
          <w:b/>
          <w:sz w:val="24"/>
          <w:szCs w:val="24"/>
        </w:rPr>
        <w:t>,</w:t>
      </w:r>
      <w:r w:rsidRPr="0073575A">
        <w:rPr>
          <w:rFonts w:ascii="Times New Roman" w:hAnsi="Times New Roman" w:cs="Times New Roman"/>
          <w:b/>
          <w:sz w:val="24"/>
          <w:szCs w:val="24"/>
        </w:rPr>
        <w:t>Swami</w:t>
      </w:r>
      <w:proofErr w:type="gramEnd"/>
      <w:r w:rsidRPr="0073575A">
        <w:rPr>
          <w:rFonts w:ascii="Times New Roman" w:hAnsi="Times New Roman" w:cs="Times New Roman"/>
          <w:b/>
          <w:sz w:val="24"/>
          <w:szCs w:val="24"/>
        </w:rPr>
        <w:t>-Chincholi, Daund</w:t>
      </w:r>
      <w:r>
        <w:rPr>
          <w:rFonts w:ascii="Times New Roman" w:hAnsi="Times New Roman" w:cs="Times New Roman"/>
          <w:b/>
          <w:sz w:val="24"/>
          <w:szCs w:val="24"/>
          <w:vertAlign w:val="superscript"/>
        </w:rPr>
        <w:t>2,3</w:t>
      </w:r>
    </w:p>
    <w:p w:rsidR="00903C63" w:rsidRDefault="00903C63" w:rsidP="00903C63">
      <w:pPr>
        <w:spacing w:before="160" w:after="0" w:line="240" w:lineRule="auto"/>
        <w:jc w:val="center"/>
        <w:rPr>
          <w:rFonts w:ascii="Times New Roman" w:hAnsi="Times New Roman" w:cs="Times New Roman"/>
          <w:b/>
          <w:sz w:val="24"/>
          <w:szCs w:val="24"/>
        </w:rPr>
      </w:pPr>
      <w:r>
        <w:rPr>
          <w:rFonts w:ascii="Times New Roman" w:hAnsi="Times New Roman" w:cs="Times New Roman"/>
          <w:b/>
          <w:sz w:val="24"/>
          <w:szCs w:val="24"/>
        </w:rPr>
        <w:t>Email id:-pondkulemit@gmail.com</w:t>
      </w:r>
    </w:p>
    <w:p w:rsidR="00903C63" w:rsidRPr="0073575A" w:rsidRDefault="00903C63" w:rsidP="00903C63">
      <w:pPr>
        <w:spacing w:before="160" w:after="0" w:line="240" w:lineRule="auto"/>
        <w:jc w:val="center"/>
        <w:rPr>
          <w:rFonts w:ascii="Times New Roman" w:hAnsi="Times New Roman" w:cs="Times New Roman"/>
          <w:b/>
          <w:sz w:val="24"/>
          <w:szCs w:val="24"/>
        </w:rPr>
      </w:pPr>
    </w:p>
    <w:p w:rsidR="00903C63" w:rsidRDefault="00903C63" w:rsidP="0073511C">
      <w:pPr>
        <w:jc w:val="both"/>
        <w:rPr>
          <w:rFonts w:ascii="Times New Roman" w:hAnsi="Times New Roman" w:cs="Times New Roman"/>
          <w:b/>
          <w:sz w:val="28"/>
          <w:szCs w:val="28"/>
          <w:u w:val="single"/>
        </w:rPr>
      </w:pPr>
    </w:p>
    <w:p w:rsidR="00CC21C4" w:rsidRPr="0073575A" w:rsidRDefault="00CC21C4" w:rsidP="0073511C">
      <w:pPr>
        <w:jc w:val="both"/>
        <w:rPr>
          <w:rFonts w:ascii="Times New Roman" w:hAnsi="Times New Roman" w:cs="Times New Roman"/>
          <w:b/>
          <w:sz w:val="28"/>
          <w:szCs w:val="28"/>
          <w:u w:val="single"/>
        </w:rPr>
      </w:pPr>
      <w:r w:rsidRPr="0073575A">
        <w:rPr>
          <w:rFonts w:ascii="Times New Roman" w:hAnsi="Times New Roman" w:cs="Times New Roman"/>
          <w:b/>
          <w:sz w:val="28"/>
          <w:szCs w:val="28"/>
          <w:u w:val="single"/>
        </w:rPr>
        <w:t>Abstract</w:t>
      </w:r>
    </w:p>
    <w:p w:rsidR="00BB1B11" w:rsidRPr="00D81091" w:rsidRDefault="00D81091" w:rsidP="0073511C">
      <w:pPr>
        <w:pStyle w:val="NormalWeb"/>
        <w:shd w:val="clear" w:color="auto" w:fill="FFFFFF"/>
        <w:spacing w:before="0" w:beforeAutospacing="0" w:after="0" w:afterAutospacing="0" w:line="360" w:lineRule="auto"/>
        <w:jc w:val="both"/>
      </w:pPr>
      <w:r w:rsidRPr="00D81091">
        <w:rPr>
          <w:spacing w:val="5"/>
          <w:shd w:val="clear" w:color="auto" w:fill="FFFFFF"/>
        </w:rPr>
        <w:t>Asthma </w:t>
      </w:r>
      <w:r w:rsidRPr="00D81091">
        <w:rPr>
          <w:rStyle w:val="rcolor3"/>
          <w:bCs/>
          <w:spacing w:val="5"/>
          <w:shd w:val="clear" w:color="auto" w:fill="FFFFFF"/>
        </w:rPr>
        <w:t>may be a </w:t>
      </w:r>
      <w:r w:rsidRPr="00D81091">
        <w:rPr>
          <w:spacing w:val="5"/>
          <w:shd w:val="clear" w:color="auto" w:fill="FFFFFF"/>
        </w:rPr>
        <w:t>common chronic disease with underlying inflammation of the airway. Advances in science have led to increased understanding of the heterogeneous nature of asthma and its complex mechanisms. Traditionally, asthma-practice guidelines have focused on optimizing lung function </w:t>
      </w:r>
      <w:r w:rsidRPr="00D81091">
        <w:rPr>
          <w:rStyle w:val="rcolor4"/>
          <w:bCs/>
          <w:spacing w:val="5"/>
          <w:shd w:val="clear" w:color="auto" w:fill="FFFFFF"/>
        </w:rPr>
        <w:t>and therefore the </w:t>
      </w:r>
      <w:r w:rsidRPr="00D81091">
        <w:rPr>
          <w:spacing w:val="5"/>
          <w:shd w:val="clear" w:color="auto" w:fill="FFFFFF"/>
        </w:rPr>
        <w:t>US FDA has required increases in lung function and reduction of exacerbation as primary outcomes in clinical trials of new asthma therapeutics. Improved lung function </w:t>
      </w:r>
      <w:r w:rsidRPr="00D81091">
        <w:rPr>
          <w:rStyle w:val="rcolor5"/>
          <w:bCs/>
          <w:spacing w:val="5"/>
          <w:shd w:val="clear" w:color="auto" w:fill="FFFFFF"/>
        </w:rPr>
        <w:t>may be a </w:t>
      </w:r>
      <w:r w:rsidRPr="00D81091">
        <w:rPr>
          <w:spacing w:val="5"/>
          <w:shd w:val="clear" w:color="auto" w:fill="FFFFFF"/>
        </w:rPr>
        <w:t>critical indicator of bronchodilator therapy, but the importance of long-term asthma control while maintained on controller medication is increasingly emphasized. The NIH asthma guidelines suggest the use of patient-reported outcomes, including health-related quality-of-life measures, to assess asthma control. Clinical practices and research studies concerning asthma can </w:t>
      </w:r>
      <w:r w:rsidRPr="00D81091">
        <w:rPr>
          <w:rStyle w:val="rcolor6"/>
          <w:bCs/>
          <w:spacing w:val="5"/>
          <w:shd w:val="clear" w:color="auto" w:fill="FFFFFF"/>
        </w:rPr>
        <w:t>enjoy </w:t>
      </w:r>
      <w:r w:rsidRPr="00D81091">
        <w:rPr>
          <w:spacing w:val="5"/>
          <w:shd w:val="clear" w:color="auto" w:fill="FFFFFF"/>
        </w:rPr>
        <w:t>harmonizing </w:t>
      </w:r>
      <w:r w:rsidRPr="00D81091">
        <w:rPr>
          <w:rStyle w:val="rcolor1"/>
          <w:bCs/>
          <w:spacing w:val="5"/>
          <w:shd w:val="clear" w:color="auto" w:fill="FFFFFF"/>
        </w:rPr>
        <w:t>the main </w:t>
      </w:r>
      <w:r w:rsidRPr="00D81091">
        <w:rPr>
          <w:spacing w:val="5"/>
          <w:shd w:val="clear" w:color="auto" w:fill="FFFFFF"/>
        </w:rPr>
        <w:t>outcome measures </w:t>
      </w:r>
      <w:r w:rsidRPr="00D81091">
        <w:rPr>
          <w:rStyle w:val="rcolor2"/>
          <w:bCs/>
          <w:spacing w:val="5"/>
          <w:shd w:val="clear" w:color="auto" w:fill="FFFFFF"/>
        </w:rPr>
        <w:t>in order that </w:t>
      </w:r>
      <w:r w:rsidRPr="00D81091">
        <w:rPr>
          <w:spacing w:val="5"/>
          <w:shd w:val="clear" w:color="auto" w:fill="FFFFFF"/>
        </w:rPr>
        <w:t>comparisons across studies </w:t>
      </w:r>
      <w:r w:rsidRPr="00D81091">
        <w:rPr>
          <w:rStyle w:val="rcolor3"/>
          <w:bCs/>
          <w:spacing w:val="5"/>
          <w:shd w:val="clear" w:color="auto" w:fill="FFFFFF"/>
        </w:rPr>
        <w:t>are often </w:t>
      </w:r>
      <w:r w:rsidRPr="00D81091">
        <w:rPr>
          <w:spacing w:val="5"/>
          <w:shd w:val="clear" w:color="auto" w:fill="FFFFFF"/>
        </w:rPr>
        <w:t>made. In this article, we review common asthma outcome measures with </w:t>
      </w:r>
      <w:r w:rsidRPr="00D81091">
        <w:rPr>
          <w:rStyle w:val="rcolor5"/>
          <w:bCs/>
          <w:spacing w:val="5"/>
          <w:shd w:val="clear" w:color="auto" w:fill="FFFFFF"/>
        </w:rPr>
        <w:t>attention </w:t>
      </w:r>
      <w:r w:rsidRPr="00D81091">
        <w:rPr>
          <w:spacing w:val="5"/>
          <w:shd w:val="clear" w:color="auto" w:fill="FFFFFF"/>
        </w:rPr>
        <w:t xml:space="preserve">on recent efforts to harmonize outcomes for therapeutic clinical trials in asthma. The </w:t>
      </w:r>
      <w:proofErr w:type="spellStart"/>
      <w:r w:rsidRPr="00D81091">
        <w:rPr>
          <w:spacing w:val="5"/>
          <w:shd w:val="clear" w:color="auto" w:fill="FFFFFF"/>
        </w:rPr>
        <w:t>spirometry</w:t>
      </w:r>
      <w:proofErr w:type="spellEnd"/>
      <w:r w:rsidRPr="00D81091">
        <w:rPr>
          <w:spacing w:val="5"/>
          <w:shd w:val="clear" w:color="auto" w:fill="FFFFFF"/>
        </w:rPr>
        <w:t xml:space="preserve"> test </w:t>
      </w:r>
      <w:r w:rsidRPr="00D81091">
        <w:rPr>
          <w:rStyle w:val="rcolor6"/>
          <w:bCs/>
          <w:spacing w:val="5"/>
          <w:shd w:val="clear" w:color="auto" w:fill="FFFFFF"/>
        </w:rPr>
        <w:t>may be a </w:t>
      </w:r>
      <w:r w:rsidRPr="00D81091">
        <w:rPr>
          <w:spacing w:val="5"/>
          <w:shd w:val="clear" w:color="auto" w:fill="FFFFFF"/>
        </w:rPr>
        <w:t>simple </w:t>
      </w:r>
      <w:r w:rsidRPr="00D81091">
        <w:rPr>
          <w:rStyle w:val="rcolor1"/>
          <w:bCs/>
          <w:spacing w:val="5"/>
          <w:shd w:val="clear" w:color="auto" w:fill="FFFFFF"/>
        </w:rPr>
        <w:t>diagnostic assay </w:t>
      </w:r>
      <w:r w:rsidRPr="00D81091">
        <w:rPr>
          <w:rStyle w:val="rcolor2"/>
          <w:bCs/>
          <w:spacing w:val="5"/>
          <w:shd w:val="clear" w:color="auto" w:fill="FFFFFF"/>
        </w:rPr>
        <w:t>administered </w:t>
      </w:r>
      <w:r w:rsidRPr="00D81091">
        <w:rPr>
          <w:rStyle w:val="rcolor3"/>
          <w:bCs/>
          <w:spacing w:val="5"/>
          <w:shd w:val="clear" w:color="auto" w:fill="FFFFFF"/>
        </w:rPr>
        <w:t>employing a </w:t>
      </w:r>
      <w:r w:rsidRPr="00D81091">
        <w:rPr>
          <w:spacing w:val="5"/>
          <w:shd w:val="clear" w:color="auto" w:fill="FFFFFF"/>
        </w:rPr>
        <w:t>spirometer. A person will breathe into the tube attached to the spirometer, which records the results.</w:t>
      </w:r>
    </w:p>
    <w:p w:rsidR="00BB1B11" w:rsidRPr="00CC21C4" w:rsidRDefault="00BB1B11" w:rsidP="0073511C">
      <w:pPr>
        <w:pStyle w:val="NormalWeb"/>
        <w:shd w:val="clear" w:color="auto" w:fill="FFFFFF"/>
        <w:spacing w:before="0" w:beforeAutospacing="0" w:after="0" w:afterAutospacing="0" w:line="360" w:lineRule="auto"/>
        <w:jc w:val="both"/>
        <w:rPr>
          <w:color w:val="231F20"/>
          <w:sz w:val="22"/>
          <w:szCs w:val="22"/>
        </w:rPr>
      </w:pPr>
    </w:p>
    <w:p w:rsidR="00CC21C4" w:rsidRPr="0073511C" w:rsidRDefault="00CC21C4" w:rsidP="0073511C">
      <w:pPr>
        <w:pStyle w:val="NormalWeb"/>
        <w:shd w:val="clear" w:color="auto" w:fill="FFFFFF"/>
        <w:spacing w:before="0" w:beforeAutospacing="0" w:after="0" w:afterAutospacing="0" w:line="360" w:lineRule="auto"/>
        <w:jc w:val="both"/>
        <w:rPr>
          <w:color w:val="231F20"/>
          <w:sz w:val="22"/>
          <w:szCs w:val="22"/>
        </w:rPr>
      </w:pPr>
      <w:r w:rsidRPr="00EE1710">
        <w:rPr>
          <w:b/>
          <w:sz w:val="28"/>
          <w:szCs w:val="28"/>
        </w:rPr>
        <w:t>Keyword</w:t>
      </w:r>
      <w:r w:rsidR="00EE1710" w:rsidRPr="00CC21C4">
        <w:t>: -</w:t>
      </w:r>
      <w:r w:rsidRPr="00CC21C4">
        <w:rPr>
          <w:color w:val="111111"/>
        </w:rPr>
        <w:t xml:space="preserve"> </w:t>
      </w:r>
      <w:r w:rsidRPr="0073511C">
        <w:rPr>
          <w:color w:val="111111"/>
          <w:sz w:val="22"/>
          <w:szCs w:val="22"/>
        </w:rPr>
        <w:t>Asthma,</w:t>
      </w:r>
      <w:r w:rsidR="0073511C" w:rsidRPr="0073511C">
        <w:rPr>
          <w:rStyle w:val="Heading3Char"/>
          <w:color w:val="000000"/>
          <w:sz w:val="22"/>
          <w:szCs w:val="22"/>
          <w:shd w:val="clear" w:color="auto" w:fill="FFFFFF"/>
        </w:rPr>
        <w:t xml:space="preserve"> </w:t>
      </w:r>
      <w:r w:rsidR="0073575A" w:rsidRPr="0073511C">
        <w:rPr>
          <w:rStyle w:val="kwd-text"/>
          <w:color w:val="000000"/>
          <w:sz w:val="22"/>
          <w:szCs w:val="22"/>
          <w:shd w:val="clear" w:color="auto" w:fill="FFFFFF"/>
        </w:rPr>
        <w:t>chronic</w:t>
      </w:r>
      <w:r w:rsidR="0073575A">
        <w:rPr>
          <w:rStyle w:val="kwd-text"/>
          <w:color w:val="000000"/>
          <w:sz w:val="22"/>
          <w:szCs w:val="22"/>
          <w:shd w:val="clear" w:color="auto" w:fill="FFFFFF"/>
        </w:rPr>
        <w:t>,</w:t>
      </w:r>
      <w:r w:rsidR="0073575A" w:rsidRPr="0073511C">
        <w:rPr>
          <w:rStyle w:val="kwd-text"/>
          <w:color w:val="000000"/>
          <w:sz w:val="22"/>
          <w:szCs w:val="22"/>
          <w:shd w:val="clear" w:color="auto" w:fill="FFFFFF"/>
        </w:rPr>
        <w:t xml:space="preserve"> obstructive</w:t>
      </w:r>
      <w:r w:rsidR="0073511C" w:rsidRPr="0073511C">
        <w:rPr>
          <w:rStyle w:val="kwd-text"/>
          <w:color w:val="000000"/>
          <w:sz w:val="22"/>
          <w:szCs w:val="22"/>
          <w:shd w:val="clear" w:color="auto" w:fill="FFFFFF"/>
        </w:rPr>
        <w:t xml:space="preserve"> pulmonary </w:t>
      </w:r>
      <w:r w:rsidR="0073575A" w:rsidRPr="0073511C">
        <w:rPr>
          <w:rStyle w:val="kwd-text"/>
          <w:color w:val="000000"/>
          <w:sz w:val="22"/>
          <w:szCs w:val="22"/>
          <w:shd w:val="clear" w:color="auto" w:fill="FFFFFF"/>
        </w:rPr>
        <w:t>disease</w:t>
      </w:r>
      <w:r w:rsidR="0073575A" w:rsidRPr="0073511C">
        <w:rPr>
          <w:color w:val="231F20"/>
          <w:sz w:val="22"/>
          <w:szCs w:val="22"/>
        </w:rPr>
        <w:t xml:space="preserve">, spirometer, </w:t>
      </w:r>
      <w:proofErr w:type="spellStart"/>
      <w:r w:rsidR="0073575A" w:rsidRPr="0073511C">
        <w:rPr>
          <w:color w:val="231F20"/>
          <w:sz w:val="22"/>
          <w:szCs w:val="22"/>
        </w:rPr>
        <w:t>spirometry</w:t>
      </w:r>
      <w:proofErr w:type="spellEnd"/>
      <w:r w:rsidRPr="0073511C">
        <w:rPr>
          <w:color w:val="231F20"/>
          <w:sz w:val="22"/>
          <w:szCs w:val="22"/>
        </w:rPr>
        <w:t xml:space="preserve"> test,</w:t>
      </w:r>
      <w:r w:rsidRPr="0073511C">
        <w:rPr>
          <w:color w:val="231F20"/>
          <w:sz w:val="22"/>
          <w:szCs w:val="22"/>
          <w:u w:val="single"/>
        </w:rPr>
        <w:t xml:space="preserve"> </w:t>
      </w:r>
      <w:proofErr w:type="spellStart"/>
      <w:r w:rsidRPr="0073511C">
        <w:rPr>
          <w:color w:val="231F20"/>
          <w:sz w:val="22"/>
          <w:szCs w:val="22"/>
        </w:rPr>
        <w:t>spirometry</w:t>
      </w:r>
      <w:proofErr w:type="spellEnd"/>
      <w:r w:rsidRPr="0073511C">
        <w:rPr>
          <w:color w:val="231F20"/>
          <w:sz w:val="22"/>
          <w:szCs w:val="22"/>
        </w:rPr>
        <w:t xml:space="preserve"> graph.</w:t>
      </w:r>
    </w:p>
    <w:p w:rsidR="00CC21C4" w:rsidRDefault="00CC21C4" w:rsidP="0073511C">
      <w:pPr>
        <w:pStyle w:val="NormalWeb"/>
        <w:shd w:val="clear" w:color="auto" w:fill="FFFFFF"/>
        <w:spacing w:before="0" w:beforeAutospacing="0" w:after="0" w:afterAutospacing="0" w:line="360" w:lineRule="auto"/>
        <w:jc w:val="both"/>
        <w:rPr>
          <w:color w:val="231F20"/>
          <w:sz w:val="22"/>
          <w:szCs w:val="22"/>
        </w:rPr>
      </w:pPr>
    </w:p>
    <w:p w:rsidR="00CC21C4" w:rsidRDefault="00CC21C4" w:rsidP="0073511C">
      <w:pPr>
        <w:pStyle w:val="NormalWeb"/>
        <w:shd w:val="clear" w:color="auto" w:fill="FFFFFF"/>
        <w:spacing w:before="0" w:beforeAutospacing="0" w:after="0" w:afterAutospacing="0" w:line="360" w:lineRule="auto"/>
        <w:jc w:val="both"/>
        <w:rPr>
          <w:color w:val="231F20"/>
          <w:sz w:val="22"/>
          <w:szCs w:val="22"/>
        </w:rPr>
      </w:pPr>
    </w:p>
    <w:p w:rsidR="00CC21C4" w:rsidRDefault="00CC21C4" w:rsidP="0073511C">
      <w:pPr>
        <w:pStyle w:val="NormalWeb"/>
        <w:shd w:val="clear" w:color="auto" w:fill="FFFFFF"/>
        <w:spacing w:before="0" w:beforeAutospacing="0" w:after="0" w:afterAutospacing="0" w:line="360" w:lineRule="auto"/>
        <w:jc w:val="both"/>
        <w:rPr>
          <w:color w:val="231F20"/>
          <w:sz w:val="22"/>
          <w:szCs w:val="22"/>
        </w:rPr>
      </w:pPr>
    </w:p>
    <w:p w:rsidR="00CC21C4" w:rsidRDefault="00CC21C4" w:rsidP="0073511C">
      <w:pPr>
        <w:pStyle w:val="NormalWeb"/>
        <w:shd w:val="clear" w:color="auto" w:fill="FFFFFF"/>
        <w:spacing w:before="0" w:beforeAutospacing="0" w:after="0" w:afterAutospacing="0" w:line="360" w:lineRule="auto"/>
        <w:jc w:val="both"/>
        <w:rPr>
          <w:color w:val="231F20"/>
          <w:sz w:val="22"/>
          <w:szCs w:val="22"/>
        </w:rPr>
      </w:pPr>
    </w:p>
    <w:p w:rsidR="00EE4E4A" w:rsidRDefault="00EE4E4A" w:rsidP="0073511C">
      <w:pPr>
        <w:spacing w:after="100" w:afterAutospacing="1" w:line="240" w:lineRule="auto"/>
        <w:jc w:val="both"/>
        <w:rPr>
          <w:rFonts w:ascii="Times New Roman" w:hAnsi="Times New Roman" w:cs="Times New Roman"/>
          <w:b/>
          <w:color w:val="111111"/>
          <w:u w:val="single"/>
          <w:shd w:val="clear" w:color="auto" w:fill="FFFFFF"/>
        </w:rPr>
      </w:pPr>
    </w:p>
    <w:p w:rsidR="00CC21C4" w:rsidRPr="00BB1B11" w:rsidRDefault="00CC21C4" w:rsidP="0073511C">
      <w:pPr>
        <w:spacing w:after="100" w:afterAutospacing="1" w:line="240" w:lineRule="auto"/>
        <w:jc w:val="both"/>
        <w:rPr>
          <w:rFonts w:ascii="Times New Roman" w:hAnsi="Times New Roman" w:cs="Times New Roman"/>
          <w:b/>
          <w:color w:val="111111"/>
          <w:sz w:val="28"/>
          <w:szCs w:val="28"/>
          <w:u w:val="single"/>
          <w:shd w:val="clear" w:color="auto" w:fill="FFFFFF"/>
        </w:rPr>
      </w:pPr>
      <w:r w:rsidRPr="00BB1B11">
        <w:rPr>
          <w:rFonts w:ascii="Times New Roman" w:hAnsi="Times New Roman" w:cs="Times New Roman"/>
          <w:b/>
          <w:color w:val="111111"/>
          <w:sz w:val="28"/>
          <w:szCs w:val="28"/>
          <w:u w:val="single"/>
          <w:shd w:val="clear" w:color="auto" w:fill="FFFFFF"/>
        </w:rPr>
        <w:t>INTRODUCTION</w:t>
      </w:r>
      <w:r w:rsidR="0006021F" w:rsidRPr="00BB1B11">
        <w:rPr>
          <w:rFonts w:ascii="Times New Roman" w:hAnsi="Times New Roman" w:cs="Times New Roman"/>
          <w:b/>
          <w:color w:val="111111"/>
          <w:sz w:val="28"/>
          <w:szCs w:val="28"/>
          <w:u w:val="single"/>
          <w:shd w:val="clear" w:color="auto" w:fill="FFFFFF"/>
        </w:rPr>
        <w:t xml:space="preserve"> </w:t>
      </w:r>
    </w:p>
    <w:p w:rsidR="00D81091" w:rsidRPr="00D81091" w:rsidRDefault="00D81091" w:rsidP="00D81091">
      <w:pPr>
        <w:pStyle w:val="NoSpacing"/>
        <w:jc w:val="both"/>
        <w:rPr>
          <w:rFonts w:ascii="Times New Roman" w:eastAsia="Times New Roman" w:hAnsi="Times New Roman" w:cs="Times New Roman"/>
          <w:spacing w:val="5"/>
          <w:sz w:val="24"/>
          <w:szCs w:val="21"/>
          <w:shd w:val="clear" w:color="auto" w:fill="FFFFFF"/>
        </w:rPr>
      </w:pPr>
      <w:proofErr w:type="gramStart"/>
      <w:r w:rsidRPr="00D81091">
        <w:rPr>
          <w:rFonts w:ascii="Times New Roman" w:eastAsia="Times New Roman" w:hAnsi="Times New Roman" w:cs="Times New Roman"/>
          <w:spacing w:val="5"/>
          <w:sz w:val="24"/>
          <w:szCs w:val="21"/>
          <w:shd w:val="clear" w:color="auto" w:fill="FFFFFF"/>
        </w:rPr>
        <w:t>Asthma condition during which your airways narrow and swell and produce extra mucus.</w:t>
      </w:r>
      <w:proofErr w:type="gramEnd"/>
      <w:r w:rsidRPr="00D81091">
        <w:rPr>
          <w:rFonts w:ascii="Times New Roman" w:eastAsia="Times New Roman" w:hAnsi="Times New Roman" w:cs="Times New Roman"/>
          <w:spacing w:val="5"/>
          <w:sz w:val="24"/>
          <w:szCs w:val="21"/>
          <w:shd w:val="clear" w:color="auto" w:fill="FFFFFF"/>
        </w:rPr>
        <w:t xml:space="preserve"> This will make breathing difficult and trigger coughing, wheezing and shortness of breath.</w:t>
      </w:r>
    </w:p>
    <w:p w:rsidR="00D81091" w:rsidRPr="00D81091" w:rsidRDefault="00D81091" w:rsidP="00D81091">
      <w:pPr>
        <w:pStyle w:val="NoSpacing"/>
        <w:jc w:val="both"/>
        <w:rPr>
          <w:rFonts w:ascii="Times New Roman" w:eastAsia="Times New Roman" w:hAnsi="Times New Roman" w:cs="Times New Roman"/>
          <w:spacing w:val="5"/>
          <w:sz w:val="24"/>
          <w:szCs w:val="21"/>
          <w:shd w:val="clear" w:color="auto" w:fill="FFFFFF"/>
        </w:rPr>
      </w:pPr>
      <w:r w:rsidRPr="00D81091">
        <w:rPr>
          <w:rFonts w:ascii="Times New Roman" w:eastAsia="Times New Roman" w:hAnsi="Times New Roman" w:cs="Times New Roman"/>
          <w:spacing w:val="5"/>
          <w:sz w:val="24"/>
          <w:szCs w:val="21"/>
          <w:shd w:val="clear" w:color="auto" w:fill="FFFFFF"/>
        </w:rPr>
        <w:t xml:space="preserve">Asthma attacks are often mild, moderate, </w:t>
      </w:r>
      <w:proofErr w:type="spellStart"/>
      <w:r w:rsidRPr="00D81091">
        <w:rPr>
          <w:rFonts w:ascii="Times New Roman" w:eastAsia="Times New Roman" w:hAnsi="Times New Roman" w:cs="Times New Roman"/>
          <w:spacing w:val="5"/>
          <w:sz w:val="24"/>
          <w:szCs w:val="21"/>
          <w:shd w:val="clear" w:color="auto" w:fill="FFFFFF"/>
        </w:rPr>
        <w:t>serious.Asthma</w:t>
      </w:r>
      <w:proofErr w:type="spellEnd"/>
      <w:r w:rsidRPr="00D81091">
        <w:rPr>
          <w:rFonts w:ascii="Times New Roman" w:eastAsia="Times New Roman" w:hAnsi="Times New Roman" w:cs="Times New Roman"/>
          <w:spacing w:val="5"/>
          <w:sz w:val="24"/>
          <w:szCs w:val="21"/>
          <w:shd w:val="clear" w:color="auto" w:fill="FFFFFF"/>
        </w:rPr>
        <w:t xml:space="preserve"> cannot be cured, but its symptoms are often controlled. Because asthma often changes over time, it is vital that you simply work together with your doctor to trace your signs and symptoms and adjust treatment as required [1</w:t>
      </w:r>
      <w:proofErr w:type="gramStart"/>
      <w:r w:rsidRPr="00D81091">
        <w:rPr>
          <w:rFonts w:ascii="Times New Roman" w:eastAsia="Times New Roman" w:hAnsi="Times New Roman" w:cs="Times New Roman"/>
          <w:spacing w:val="5"/>
          <w:sz w:val="24"/>
          <w:szCs w:val="21"/>
          <w:shd w:val="clear" w:color="auto" w:fill="FFFFFF"/>
        </w:rPr>
        <w:t>][</w:t>
      </w:r>
      <w:proofErr w:type="gramEnd"/>
      <w:r w:rsidRPr="00D81091">
        <w:rPr>
          <w:rFonts w:ascii="Times New Roman" w:eastAsia="Times New Roman" w:hAnsi="Times New Roman" w:cs="Times New Roman"/>
          <w:spacing w:val="5"/>
          <w:sz w:val="24"/>
          <w:szCs w:val="21"/>
          <w:shd w:val="clear" w:color="auto" w:fill="FFFFFF"/>
        </w:rPr>
        <w:t>2]</w:t>
      </w:r>
    </w:p>
    <w:p w:rsidR="00D81091" w:rsidRDefault="00D81091" w:rsidP="00D81091">
      <w:pPr>
        <w:pStyle w:val="NoSpacing"/>
        <w:jc w:val="both"/>
        <w:rPr>
          <w:rFonts w:ascii="Times New Roman" w:eastAsia="Times New Roman" w:hAnsi="Times New Roman" w:cs="Times New Roman"/>
          <w:spacing w:val="5"/>
          <w:sz w:val="24"/>
          <w:szCs w:val="21"/>
          <w:shd w:val="clear" w:color="auto" w:fill="FFFFFF"/>
        </w:rPr>
      </w:pPr>
    </w:p>
    <w:p w:rsidR="00D81091" w:rsidRDefault="00D81091" w:rsidP="00D81091">
      <w:pPr>
        <w:pStyle w:val="NoSpacing"/>
        <w:jc w:val="both"/>
        <w:rPr>
          <w:rFonts w:ascii="Times New Roman" w:eastAsia="Times New Roman" w:hAnsi="Times New Roman" w:cs="Times New Roman"/>
          <w:spacing w:val="5"/>
          <w:sz w:val="24"/>
          <w:szCs w:val="21"/>
          <w:shd w:val="clear" w:color="auto" w:fill="FFFFFF"/>
        </w:rPr>
      </w:pPr>
      <w:r w:rsidRPr="00D81091">
        <w:rPr>
          <w:rFonts w:ascii="Times New Roman" w:eastAsia="Times New Roman" w:hAnsi="Times New Roman" w:cs="Times New Roman"/>
          <w:spacing w:val="5"/>
          <w:sz w:val="24"/>
          <w:szCs w:val="21"/>
          <w:shd w:val="clear" w:color="auto" w:fill="FFFFFF"/>
        </w:rPr>
        <w:t>Symptoms</w:t>
      </w:r>
    </w:p>
    <w:p w:rsidR="00D81091" w:rsidRPr="00D81091" w:rsidRDefault="00D81091" w:rsidP="00D81091">
      <w:pPr>
        <w:pStyle w:val="NoSpacing"/>
        <w:jc w:val="both"/>
        <w:rPr>
          <w:rFonts w:ascii="Times New Roman" w:eastAsia="Times New Roman" w:hAnsi="Times New Roman" w:cs="Times New Roman"/>
          <w:spacing w:val="5"/>
          <w:sz w:val="24"/>
          <w:szCs w:val="21"/>
          <w:shd w:val="clear" w:color="auto" w:fill="FFFFFF"/>
        </w:rPr>
      </w:pPr>
    </w:p>
    <w:p w:rsidR="00D81091" w:rsidRPr="00D81091" w:rsidRDefault="00D81091" w:rsidP="00D81091">
      <w:pPr>
        <w:pStyle w:val="NoSpacing"/>
        <w:jc w:val="both"/>
        <w:rPr>
          <w:rFonts w:ascii="Times New Roman" w:hAnsi="Times New Roman" w:cs="Times New Roman"/>
          <w:color w:val="333333"/>
          <w:spacing w:val="5"/>
          <w:sz w:val="24"/>
          <w:szCs w:val="21"/>
          <w:shd w:val="clear" w:color="auto" w:fill="FFFFFF"/>
        </w:rPr>
      </w:pPr>
      <w:r w:rsidRPr="00D81091">
        <w:rPr>
          <w:rFonts w:ascii="Times New Roman" w:eastAsia="Times New Roman" w:hAnsi="Times New Roman" w:cs="Times New Roman"/>
          <w:spacing w:val="5"/>
          <w:sz w:val="24"/>
          <w:szCs w:val="21"/>
          <w:shd w:val="clear" w:color="auto" w:fill="FFFFFF"/>
        </w:rPr>
        <w:t xml:space="preserve">Asthma symptoms vary from person to person. </w:t>
      </w:r>
      <w:proofErr w:type="gramStart"/>
      <w:r w:rsidRPr="00D81091">
        <w:rPr>
          <w:rFonts w:ascii="Times New Roman" w:eastAsia="Times New Roman" w:hAnsi="Times New Roman" w:cs="Times New Roman"/>
          <w:spacing w:val="5"/>
          <w:sz w:val="24"/>
          <w:szCs w:val="21"/>
          <w:shd w:val="clear" w:color="auto" w:fill="FFFFFF"/>
        </w:rPr>
        <w:t>you'll</w:t>
      </w:r>
      <w:proofErr w:type="gramEnd"/>
      <w:r w:rsidRPr="00D81091">
        <w:rPr>
          <w:rFonts w:ascii="Times New Roman" w:eastAsia="Times New Roman" w:hAnsi="Times New Roman" w:cs="Times New Roman"/>
          <w:spacing w:val="5"/>
          <w:sz w:val="24"/>
          <w:szCs w:val="21"/>
          <w:shd w:val="clear" w:color="auto" w:fill="FFFFFF"/>
        </w:rPr>
        <w:t xml:space="preserve"> have infrequent asthma attacks, have symptoms only at certain times like when exercising or have symptoms all the time.[4]</w:t>
      </w:r>
    </w:p>
    <w:p w:rsidR="00D81091" w:rsidRDefault="00D81091" w:rsidP="00D81091">
      <w:pPr>
        <w:pStyle w:val="NoSpacing"/>
        <w:rPr>
          <w:rFonts w:ascii="Arial" w:hAnsi="Arial" w:cs="Arial"/>
          <w:color w:val="333333"/>
          <w:spacing w:val="5"/>
          <w:sz w:val="21"/>
          <w:szCs w:val="21"/>
          <w:shd w:val="clear" w:color="auto" w:fill="FFFFFF"/>
        </w:rPr>
      </w:pPr>
    </w:p>
    <w:p w:rsidR="00D81091" w:rsidRDefault="00D81091" w:rsidP="00D81091">
      <w:pPr>
        <w:pStyle w:val="NoSpacing"/>
        <w:rPr>
          <w:rFonts w:ascii="Arial" w:hAnsi="Arial" w:cs="Arial"/>
          <w:color w:val="333333"/>
          <w:spacing w:val="5"/>
          <w:sz w:val="21"/>
          <w:szCs w:val="21"/>
          <w:shd w:val="clear" w:color="auto" w:fill="FFFFFF"/>
        </w:rPr>
      </w:pPr>
    </w:p>
    <w:p w:rsidR="00C92CF6" w:rsidRDefault="00BB1B11" w:rsidP="004D183C">
      <w:pPr>
        <w:pStyle w:val="NoSpacing"/>
        <w:jc w:val="center"/>
        <w:rPr>
          <w:color w:val="111111"/>
        </w:rPr>
      </w:pPr>
      <w:r>
        <w:rPr>
          <w:noProof/>
          <w:color w:val="111111"/>
          <w:lang w:bidi="mr-IN"/>
        </w:rPr>
        <w:drawing>
          <wp:inline distT="0" distB="0" distL="0" distR="0" wp14:anchorId="153B843E" wp14:editId="274D0B8D">
            <wp:extent cx="5162550" cy="2047875"/>
            <wp:effectExtent l="19050" t="0" r="0" b="0"/>
            <wp:docPr id="1" name="Picture 3" descr="Untitled-design-2-300x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design-2-300x251.png"/>
                    <pic:cNvPicPr/>
                  </pic:nvPicPr>
                  <pic:blipFill>
                    <a:blip r:embed="rId10"/>
                    <a:stretch>
                      <a:fillRect/>
                    </a:stretch>
                  </pic:blipFill>
                  <pic:spPr>
                    <a:xfrm>
                      <a:off x="0" y="0"/>
                      <a:ext cx="5162550" cy="2047875"/>
                    </a:xfrm>
                    <a:prstGeom prst="rect">
                      <a:avLst/>
                    </a:prstGeom>
                  </pic:spPr>
                </pic:pic>
              </a:graphicData>
            </a:graphic>
          </wp:inline>
        </w:drawing>
      </w:r>
    </w:p>
    <w:p w:rsidR="004D183C" w:rsidRDefault="00C92CF6" w:rsidP="004D183C">
      <w:pPr>
        <w:pStyle w:val="NormalWeb"/>
        <w:shd w:val="clear" w:color="auto" w:fill="FFFFFF"/>
        <w:spacing w:before="0" w:beforeAutospacing="0" w:after="360" w:afterAutospacing="0" w:line="360" w:lineRule="auto"/>
        <w:jc w:val="center"/>
        <w:rPr>
          <w:b/>
          <w:color w:val="111111"/>
        </w:rPr>
      </w:pPr>
      <w:r>
        <w:rPr>
          <w:b/>
          <w:color w:val="111111"/>
        </w:rPr>
        <w:t>Chart of Asthma Airway</w:t>
      </w:r>
    </w:p>
    <w:p w:rsidR="00C92CF6" w:rsidRPr="004D183C" w:rsidRDefault="00E11327" w:rsidP="004D183C">
      <w:pPr>
        <w:pStyle w:val="NormalWeb"/>
        <w:shd w:val="clear" w:color="auto" w:fill="FFFFFF"/>
        <w:spacing w:before="0" w:beforeAutospacing="0" w:after="360" w:afterAutospacing="0" w:line="360" w:lineRule="auto"/>
        <w:jc w:val="center"/>
        <w:rPr>
          <w:color w:val="111111"/>
        </w:rPr>
      </w:pPr>
      <w:r w:rsidRPr="003025E3">
        <w:rPr>
          <w:b/>
          <w:color w:val="111111"/>
          <w:sz w:val="28"/>
          <w:szCs w:val="28"/>
        </w:rPr>
        <w:t>Asthma signs and symptoms include:</w:t>
      </w:r>
    </w:p>
    <w:p w:rsidR="00903C63" w:rsidRDefault="004D183C" w:rsidP="004D183C">
      <w:pPr>
        <w:pStyle w:val="NormalWeb"/>
        <w:shd w:val="clear" w:color="auto" w:fill="FFFFFF"/>
        <w:spacing w:before="0" w:beforeAutospacing="0" w:after="360" w:afterAutospacing="0" w:line="360" w:lineRule="auto"/>
        <w:jc w:val="center"/>
        <w:rPr>
          <w:b/>
          <w:color w:val="111111"/>
          <w:sz w:val="28"/>
          <w:szCs w:val="28"/>
        </w:rPr>
      </w:pPr>
      <w:r>
        <w:rPr>
          <w:b/>
          <w:noProof/>
          <w:color w:val="111111"/>
          <w:sz w:val="28"/>
          <w:szCs w:val="28"/>
          <w:lang w:bidi="mr-IN"/>
        </w:rPr>
        <w:drawing>
          <wp:inline distT="0" distB="0" distL="0" distR="0" wp14:anchorId="0735CC4F" wp14:editId="35EBA61A">
            <wp:extent cx="4143375" cy="1400175"/>
            <wp:effectExtent l="19050" t="0" r="9525" b="0"/>
            <wp:docPr id="9" name="Picture 8" descr="2706824ea12d95fcafc86a9f85748b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06824ea12d95fcafc86a9f85748b04.jpg"/>
                    <pic:cNvPicPr/>
                  </pic:nvPicPr>
                  <pic:blipFill>
                    <a:blip r:embed="rId11"/>
                    <a:srcRect b="8022"/>
                    <a:stretch>
                      <a:fillRect/>
                    </a:stretch>
                  </pic:blipFill>
                  <pic:spPr>
                    <a:xfrm>
                      <a:off x="0" y="0"/>
                      <a:ext cx="4143873" cy="1400343"/>
                    </a:xfrm>
                    <a:prstGeom prst="rect">
                      <a:avLst/>
                    </a:prstGeom>
                  </pic:spPr>
                </pic:pic>
              </a:graphicData>
            </a:graphic>
          </wp:inline>
        </w:drawing>
      </w:r>
    </w:p>
    <w:p w:rsidR="00C92CF6" w:rsidRPr="003025E3" w:rsidRDefault="00C92CF6" w:rsidP="005765E1">
      <w:pPr>
        <w:pStyle w:val="NormalWeb"/>
        <w:shd w:val="clear" w:color="auto" w:fill="FFFFFF"/>
        <w:spacing w:before="0" w:beforeAutospacing="0" w:after="360" w:afterAutospacing="0" w:line="360" w:lineRule="auto"/>
        <w:jc w:val="center"/>
        <w:rPr>
          <w:b/>
          <w:color w:val="111111"/>
          <w:sz w:val="28"/>
          <w:szCs w:val="28"/>
        </w:rPr>
      </w:pPr>
    </w:p>
    <w:p w:rsidR="00EE4E4A" w:rsidRPr="003025E3" w:rsidRDefault="00EE4E4A" w:rsidP="00EE1710">
      <w:pPr>
        <w:pStyle w:val="ListParagraph"/>
        <w:numPr>
          <w:ilvl w:val="1"/>
          <w:numId w:val="18"/>
        </w:numPr>
        <w:spacing w:after="0" w:line="360" w:lineRule="auto"/>
        <w:jc w:val="both"/>
        <w:rPr>
          <w:rFonts w:ascii="Times New Roman" w:hAnsi="Times New Roman" w:cs="Times New Roman"/>
          <w:color w:val="000000" w:themeColor="text1"/>
        </w:rPr>
      </w:pPr>
      <w:r w:rsidRPr="003025E3">
        <w:rPr>
          <w:rFonts w:ascii="Times New Roman" w:hAnsi="Times New Roman" w:cs="Times New Roman"/>
          <w:color w:val="000000" w:themeColor="text1"/>
        </w:rPr>
        <w:t>cough at night, when laughing, or during exercise</w:t>
      </w:r>
    </w:p>
    <w:p w:rsidR="00EE4E4A" w:rsidRPr="003025E3" w:rsidRDefault="00EE4E4A" w:rsidP="00EE1710">
      <w:pPr>
        <w:pStyle w:val="ListParagraph"/>
        <w:numPr>
          <w:ilvl w:val="1"/>
          <w:numId w:val="18"/>
        </w:numPr>
        <w:spacing w:after="0" w:line="360" w:lineRule="auto"/>
        <w:jc w:val="both"/>
        <w:rPr>
          <w:rFonts w:ascii="Times New Roman" w:hAnsi="Times New Roman" w:cs="Times New Roman"/>
          <w:color w:val="000000" w:themeColor="text1"/>
        </w:rPr>
      </w:pPr>
      <w:r w:rsidRPr="003025E3">
        <w:rPr>
          <w:rFonts w:ascii="Times New Roman" w:hAnsi="Times New Roman" w:cs="Times New Roman"/>
          <w:color w:val="000000" w:themeColor="text1"/>
        </w:rPr>
        <w:t>whistling sound made when breathing</w:t>
      </w:r>
    </w:p>
    <w:p w:rsidR="00EE4E4A" w:rsidRPr="003025E3" w:rsidRDefault="00A74DD6" w:rsidP="00EE1710">
      <w:pPr>
        <w:pStyle w:val="ListParagraph"/>
        <w:numPr>
          <w:ilvl w:val="1"/>
          <w:numId w:val="18"/>
        </w:numPr>
        <w:spacing w:after="0" w:line="360" w:lineRule="auto"/>
        <w:jc w:val="both"/>
        <w:rPr>
          <w:rFonts w:ascii="Times New Roman" w:hAnsi="Times New Roman" w:cs="Times New Roman"/>
          <w:color w:val="000000" w:themeColor="text1"/>
        </w:rPr>
      </w:pPr>
      <w:hyperlink r:id="rId12" w:history="1">
        <w:r w:rsidR="00F12144">
          <w:rPr>
            <w:rStyle w:val="Hyperlink"/>
            <w:rFonts w:ascii="Times New Roman" w:hAnsi="Times New Roman" w:cs="Times New Roman"/>
            <w:color w:val="000000" w:themeColor="text1"/>
            <w:u w:val="none"/>
          </w:rPr>
          <w:t>T</w:t>
        </w:r>
        <w:r w:rsidR="00EE4E4A" w:rsidRPr="003025E3">
          <w:rPr>
            <w:rStyle w:val="Hyperlink"/>
            <w:rFonts w:ascii="Times New Roman" w:hAnsi="Times New Roman" w:cs="Times New Roman"/>
            <w:color w:val="000000" w:themeColor="text1"/>
            <w:u w:val="none"/>
          </w:rPr>
          <w:t>ightness in the chest</w:t>
        </w:r>
      </w:hyperlink>
      <w:r w:rsidR="00F12144">
        <w:rPr>
          <w:rStyle w:val="Hyperlink"/>
          <w:rFonts w:ascii="Times New Roman" w:hAnsi="Times New Roman" w:cs="Times New Roman"/>
          <w:color w:val="000000" w:themeColor="text1"/>
          <w:u w:val="none"/>
        </w:rPr>
        <w:t xml:space="preserve"> During breathing</w:t>
      </w:r>
    </w:p>
    <w:p w:rsidR="00EE4E4A" w:rsidRPr="003025E3" w:rsidRDefault="00A74DD6" w:rsidP="00EE1710">
      <w:pPr>
        <w:pStyle w:val="ListParagraph"/>
        <w:numPr>
          <w:ilvl w:val="1"/>
          <w:numId w:val="18"/>
        </w:numPr>
        <w:spacing w:after="0" w:line="360" w:lineRule="auto"/>
        <w:jc w:val="both"/>
        <w:rPr>
          <w:rFonts w:ascii="Times New Roman" w:hAnsi="Times New Roman" w:cs="Times New Roman"/>
          <w:color w:val="000000" w:themeColor="text1"/>
        </w:rPr>
      </w:pPr>
      <w:hyperlink r:id="rId13" w:history="1">
        <w:r w:rsidR="00F12144">
          <w:rPr>
            <w:rStyle w:val="Hyperlink"/>
            <w:rFonts w:ascii="Times New Roman" w:hAnsi="Times New Roman" w:cs="Times New Roman"/>
            <w:color w:val="000000" w:themeColor="text1"/>
            <w:u w:val="none"/>
          </w:rPr>
          <w:t>Difficulty</w:t>
        </w:r>
        <w:r w:rsidR="00EE4E4A" w:rsidRPr="003025E3">
          <w:rPr>
            <w:rStyle w:val="Hyperlink"/>
            <w:rFonts w:ascii="Times New Roman" w:hAnsi="Times New Roman" w:cs="Times New Roman"/>
            <w:color w:val="000000" w:themeColor="text1"/>
            <w:u w:val="none"/>
          </w:rPr>
          <w:t xml:space="preserve"> </w:t>
        </w:r>
        <w:r w:rsidR="00F12144">
          <w:rPr>
            <w:rStyle w:val="Hyperlink"/>
            <w:rFonts w:ascii="Times New Roman" w:hAnsi="Times New Roman" w:cs="Times New Roman"/>
            <w:color w:val="000000" w:themeColor="text1"/>
            <w:u w:val="none"/>
          </w:rPr>
          <w:t>to</w:t>
        </w:r>
        <w:r w:rsidR="00EE4E4A" w:rsidRPr="003025E3">
          <w:rPr>
            <w:rStyle w:val="Hyperlink"/>
            <w:rFonts w:ascii="Times New Roman" w:hAnsi="Times New Roman" w:cs="Times New Roman"/>
            <w:color w:val="000000" w:themeColor="text1"/>
            <w:u w:val="none"/>
          </w:rPr>
          <w:t xml:space="preserve"> breath</w:t>
        </w:r>
      </w:hyperlink>
    </w:p>
    <w:p w:rsidR="00E11327" w:rsidRPr="003025E3" w:rsidRDefault="00F12144" w:rsidP="00EE1710">
      <w:pPr>
        <w:pStyle w:val="ListParagraph"/>
        <w:numPr>
          <w:ilvl w:val="0"/>
          <w:numId w:val="17"/>
        </w:numPr>
        <w:shd w:val="clear" w:color="auto" w:fill="FFFFFF"/>
        <w:spacing w:after="0" w:line="360" w:lineRule="auto"/>
        <w:jc w:val="both"/>
        <w:rPr>
          <w:rFonts w:ascii="Times New Roman" w:eastAsia="Times New Roman" w:hAnsi="Times New Roman" w:cs="Times New Roman"/>
          <w:color w:val="111111"/>
        </w:rPr>
      </w:pPr>
      <w:r>
        <w:rPr>
          <w:rFonts w:ascii="Times New Roman" w:eastAsia="Times New Roman" w:hAnsi="Times New Roman" w:cs="Times New Roman"/>
          <w:b/>
          <w:bCs/>
          <w:color w:val="111111"/>
        </w:rPr>
        <w:t xml:space="preserve">Movement </w:t>
      </w:r>
      <w:r w:rsidR="00E11327" w:rsidRPr="003025E3">
        <w:rPr>
          <w:rFonts w:ascii="Times New Roman" w:eastAsia="Times New Roman" w:hAnsi="Times New Roman" w:cs="Times New Roman"/>
          <w:b/>
          <w:bCs/>
          <w:color w:val="111111"/>
        </w:rPr>
        <w:t>-induced asthma,</w:t>
      </w:r>
      <w:r w:rsidR="00E11327" w:rsidRPr="003025E3">
        <w:rPr>
          <w:rFonts w:ascii="Times New Roman" w:eastAsia="Times New Roman" w:hAnsi="Times New Roman" w:cs="Times New Roman"/>
          <w:color w:val="111111"/>
        </w:rPr>
        <w:t> which may be worse when the air is cold and dry</w:t>
      </w:r>
    </w:p>
    <w:p w:rsidR="00E11327" w:rsidRPr="003025E3" w:rsidRDefault="00F12144" w:rsidP="00EE1710">
      <w:pPr>
        <w:pStyle w:val="ListParagraph"/>
        <w:numPr>
          <w:ilvl w:val="0"/>
          <w:numId w:val="17"/>
        </w:numPr>
        <w:shd w:val="clear" w:color="auto" w:fill="FFFFFF"/>
        <w:spacing w:after="0" w:line="360" w:lineRule="auto"/>
        <w:jc w:val="both"/>
        <w:rPr>
          <w:rFonts w:ascii="Times New Roman" w:eastAsia="Times New Roman" w:hAnsi="Times New Roman" w:cs="Times New Roman"/>
          <w:color w:val="111111"/>
        </w:rPr>
      </w:pPr>
      <w:r>
        <w:rPr>
          <w:rFonts w:ascii="Times New Roman" w:eastAsia="Times New Roman" w:hAnsi="Times New Roman" w:cs="Times New Roman"/>
          <w:b/>
          <w:bCs/>
          <w:color w:val="111111"/>
        </w:rPr>
        <w:t>Vocational</w:t>
      </w:r>
      <w:r w:rsidR="00E11327" w:rsidRPr="003025E3">
        <w:rPr>
          <w:rFonts w:ascii="Times New Roman" w:eastAsia="Times New Roman" w:hAnsi="Times New Roman" w:cs="Times New Roman"/>
          <w:b/>
          <w:bCs/>
          <w:color w:val="111111"/>
        </w:rPr>
        <w:t xml:space="preserve"> asthma,</w:t>
      </w:r>
      <w:r w:rsidR="00E11327" w:rsidRPr="003025E3">
        <w:rPr>
          <w:rFonts w:ascii="Times New Roman" w:eastAsia="Times New Roman" w:hAnsi="Times New Roman" w:cs="Times New Roman"/>
          <w:color w:val="111111"/>
        </w:rPr>
        <w:t> triggered by workplace irritants such as chemical fumes, gases or dust</w:t>
      </w:r>
    </w:p>
    <w:p w:rsidR="00E11327" w:rsidRPr="003025E3" w:rsidRDefault="00F12144" w:rsidP="00EE1710">
      <w:pPr>
        <w:pStyle w:val="ListParagraph"/>
        <w:numPr>
          <w:ilvl w:val="0"/>
          <w:numId w:val="17"/>
        </w:numPr>
        <w:shd w:val="clear" w:color="auto" w:fill="FFFFFF"/>
        <w:spacing w:after="0" w:line="360" w:lineRule="auto"/>
        <w:jc w:val="both"/>
        <w:rPr>
          <w:rFonts w:ascii="Times New Roman" w:eastAsia="Times New Roman" w:hAnsi="Times New Roman" w:cs="Times New Roman"/>
          <w:color w:val="111111"/>
        </w:rPr>
      </w:pPr>
      <w:r>
        <w:rPr>
          <w:rFonts w:ascii="Times New Roman" w:eastAsia="Times New Roman" w:hAnsi="Times New Roman" w:cs="Times New Roman"/>
          <w:b/>
          <w:bCs/>
          <w:color w:val="111111"/>
        </w:rPr>
        <w:t>Allergic</w:t>
      </w:r>
      <w:r w:rsidR="00E11327" w:rsidRPr="003025E3">
        <w:rPr>
          <w:rFonts w:ascii="Times New Roman" w:eastAsia="Times New Roman" w:hAnsi="Times New Roman" w:cs="Times New Roman"/>
          <w:b/>
          <w:bCs/>
          <w:color w:val="111111"/>
        </w:rPr>
        <w:t>-induced asthma,</w:t>
      </w:r>
      <w:r w:rsidR="00E11327" w:rsidRPr="003025E3">
        <w:rPr>
          <w:rFonts w:ascii="Times New Roman" w:eastAsia="Times New Roman" w:hAnsi="Times New Roman" w:cs="Times New Roman"/>
          <w:color w:val="111111"/>
        </w:rPr>
        <w:t> triggered by airborne substances, such as pollen, mold spores, cockroach waste or particles of skin and dried saliva shed by pets (pet dander)</w:t>
      </w:r>
    </w:p>
    <w:p w:rsidR="00EE4E4A" w:rsidRPr="003025E3" w:rsidRDefault="00F12144" w:rsidP="00EE1710">
      <w:pPr>
        <w:pStyle w:val="ListParagraph"/>
        <w:numPr>
          <w:ilvl w:val="1"/>
          <w:numId w:val="17"/>
        </w:numPr>
        <w:spacing w:after="0" w:line="360" w:lineRule="auto"/>
        <w:jc w:val="both"/>
        <w:rPr>
          <w:rFonts w:ascii="Times New Roman" w:hAnsi="Times New Roman" w:cs="Times New Roman"/>
          <w:color w:val="000000" w:themeColor="text1"/>
        </w:rPr>
      </w:pPr>
      <w:r w:rsidRPr="00F12144">
        <w:rPr>
          <w:rFonts w:ascii="Times New Roman" w:hAnsi="Times New Roman" w:cs="Times New Roman"/>
          <w:b/>
          <w:color w:val="202124"/>
          <w:sz w:val="24"/>
          <w:szCs w:val="21"/>
          <w:shd w:val="clear" w:color="auto" w:fill="FFFFFF"/>
        </w:rPr>
        <w:t>Heredity</w:t>
      </w:r>
      <w:r w:rsidR="00EE4E4A" w:rsidRPr="003025E3">
        <w:rPr>
          <w:rStyle w:val="Strong"/>
          <w:rFonts w:ascii="Times New Roman" w:hAnsi="Times New Roman" w:cs="Times New Roman"/>
          <w:color w:val="000000" w:themeColor="text1"/>
        </w:rPr>
        <w:t>.</w:t>
      </w:r>
      <w:r w:rsidRPr="00F12144">
        <w:rPr>
          <w:rFonts w:ascii="Arial" w:hAnsi="Arial" w:cs="Arial"/>
          <w:b/>
          <w:bCs/>
          <w:color w:val="3C4043"/>
          <w:sz w:val="21"/>
          <w:szCs w:val="21"/>
          <w:shd w:val="clear" w:color="auto" w:fill="FFFFFF"/>
        </w:rPr>
        <w:t xml:space="preserve"> </w:t>
      </w:r>
      <w:r w:rsidRPr="00F12144">
        <w:rPr>
          <w:rFonts w:ascii="Times New Roman" w:hAnsi="Times New Roman" w:cs="Times New Roman"/>
          <w:bCs/>
          <w:color w:val="3C4043"/>
          <w:sz w:val="24"/>
          <w:szCs w:val="21"/>
          <w:shd w:val="clear" w:color="auto" w:fill="FFFFFF"/>
        </w:rPr>
        <w:t>Whether</w:t>
      </w:r>
      <w:r w:rsidRPr="003025E3">
        <w:rPr>
          <w:rFonts w:ascii="Times New Roman" w:hAnsi="Times New Roman" w:cs="Times New Roman"/>
          <w:color w:val="000000" w:themeColor="text1"/>
        </w:rPr>
        <w:t xml:space="preserve"> </w:t>
      </w:r>
      <w:r w:rsidR="00EE4E4A" w:rsidRPr="003025E3">
        <w:rPr>
          <w:rFonts w:ascii="Times New Roman" w:hAnsi="Times New Roman" w:cs="Times New Roman"/>
          <w:color w:val="000000" w:themeColor="text1"/>
        </w:rPr>
        <w:t>a parent has asthma, you’re more likely to develop it.</w:t>
      </w:r>
    </w:p>
    <w:p w:rsidR="00BB1B11" w:rsidRPr="00B160B1" w:rsidRDefault="00EE4E4A" w:rsidP="00B160B1">
      <w:pPr>
        <w:pStyle w:val="ListParagraph"/>
        <w:numPr>
          <w:ilvl w:val="1"/>
          <w:numId w:val="17"/>
        </w:numPr>
        <w:spacing w:after="0" w:line="360" w:lineRule="auto"/>
        <w:jc w:val="both"/>
        <w:rPr>
          <w:rStyle w:val="Strong"/>
          <w:rFonts w:ascii="Times New Roman" w:hAnsi="Times New Roman" w:cs="Times New Roman"/>
          <w:b w:val="0"/>
          <w:bCs w:val="0"/>
          <w:color w:val="000000" w:themeColor="text1"/>
        </w:rPr>
      </w:pPr>
      <w:r w:rsidRPr="003025E3">
        <w:rPr>
          <w:rStyle w:val="Strong"/>
          <w:rFonts w:ascii="Times New Roman" w:hAnsi="Times New Roman" w:cs="Times New Roman"/>
          <w:color w:val="000000" w:themeColor="text1"/>
        </w:rPr>
        <w:t>History of viral infections.</w:t>
      </w:r>
      <w:r w:rsidRPr="003025E3">
        <w:rPr>
          <w:rFonts w:ascii="Times New Roman" w:hAnsi="Times New Roman" w:cs="Times New Roman"/>
          <w:color w:val="000000" w:themeColor="text1"/>
        </w:rPr>
        <w:t> </w:t>
      </w:r>
      <w:r w:rsidR="00F12144">
        <w:rPr>
          <w:rFonts w:ascii="Times New Roman" w:hAnsi="Times New Roman" w:cs="Times New Roman"/>
          <w:color w:val="000000" w:themeColor="text1"/>
        </w:rPr>
        <w:t>Patient</w:t>
      </w:r>
      <w:r w:rsidRPr="003025E3">
        <w:rPr>
          <w:rFonts w:ascii="Times New Roman" w:hAnsi="Times New Roman" w:cs="Times New Roman"/>
          <w:color w:val="000000" w:themeColor="text1"/>
        </w:rPr>
        <w:t xml:space="preserve"> with a history of viral infections during childhood are more likely to develop the condition.</w:t>
      </w:r>
    </w:p>
    <w:p w:rsidR="003025E3" w:rsidRDefault="00EE4E4A" w:rsidP="00EE1710">
      <w:pPr>
        <w:pStyle w:val="ListParagraph"/>
        <w:numPr>
          <w:ilvl w:val="1"/>
          <w:numId w:val="17"/>
        </w:numPr>
        <w:spacing w:after="0" w:line="360" w:lineRule="auto"/>
        <w:jc w:val="both"/>
        <w:rPr>
          <w:rFonts w:ascii="Times New Roman" w:hAnsi="Times New Roman" w:cs="Times New Roman"/>
          <w:color w:val="000000" w:themeColor="text1"/>
        </w:rPr>
      </w:pPr>
      <w:r w:rsidRPr="003025E3">
        <w:rPr>
          <w:rStyle w:val="Strong"/>
          <w:rFonts w:ascii="Times New Roman" w:hAnsi="Times New Roman" w:cs="Times New Roman"/>
          <w:color w:val="000000" w:themeColor="text1"/>
        </w:rPr>
        <w:t>Early allergen exposure.</w:t>
      </w:r>
      <w:r w:rsidRPr="003025E3">
        <w:rPr>
          <w:rFonts w:ascii="Times New Roman" w:hAnsi="Times New Roman" w:cs="Times New Roman"/>
          <w:color w:val="000000" w:themeColor="text1"/>
        </w:rPr>
        <w:t> Frequent contact with possible </w:t>
      </w:r>
      <w:hyperlink r:id="rId14" w:history="1">
        <w:r w:rsidRPr="003025E3">
          <w:rPr>
            <w:rStyle w:val="Hyperlink"/>
            <w:rFonts w:ascii="Times New Roman" w:hAnsi="Times New Roman" w:cs="Times New Roman"/>
            <w:color w:val="000000" w:themeColor="text1"/>
            <w:u w:val="none"/>
          </w:rPr>
          <w:t>allergens</w:t>
        </w:r>
      </w:hyperlink>
      <w:r w:rsidRPr="003025E3">
        <w:rPr>
          <w:rFonts w:ascii="Times New Roman" w:hAnsi="Times New Roman" w:cs="Times New Roman"/>
          <w:color w:val="000000" w:themeColor="text1"/>
        </w:rPr>
        <w:t> and irritants may increase your risk for developing asthma.</w:t>
      </w:r>
      <w:r w:rsidR="0006021F">
        <w:rPr>
          <w:rFonts w:ascii="Times New Roman" w:hAnsi="Times New Roman" w:cs="Times New Roman"/>
          <w:color w:val="000000" w:themeColor="text1"/>
        </w:rPr>
        <w:t>[1]</w:t>
      </w:r>
    </w:p>
    <w:p w:rsidR="00C92CF6" w:rsidRPr="00C92CF6" w:rsidRDefault="00C92CF6" w:rsidP="00C92CF6">
      <w:pPr>
        <w:spacing w:after="0" w:line="360" w:lineRule="auto"/>
        <w:jc w:val="both"/>
        <w:rPr>
          <w:rFonts w:ascii="Times New Roman" w:hAnsi="Times New Roman" w:cs="Times New Roman"/>
          <w:color w:val="000000" w:themeColor="text1"/>
        </w:rPr>
      </w:pPr>
    </w:p>
    <w:p w:rsidR="00903C63" w:rsidRDefault="00903C63" w:rsidP="00EE1710">
      <w:pPr>
        <w:pStyle w:val="Heading2"/>
        <w:shd w:val="clear" w:color="auto" w:fill="FFFFFF"/>
        <w:spacing w:before="0" w:line="240" w:lineRule="auto"/>
        <w:jc w:val="both"/>
        <w:rPr>
          <w:rFonts w:ascii="Times New Roman" w:hAnsi="Times New Roman" w:cs="Times New Roman"/>
          <w:bCs w:val="0"/>
          <w:color w:val="111111"/>
          <w:sz w:val="28"/>
          <w:szCs w:val="28"/>
        </w:rPr>
      </w:pPr>
    </w:p>
    <w:p w:rsidR="00903C63" w:rsidRDefault="00903C63" w:rsidP="00EE1710">
      <w:pPr>
        <w:pStyle w:val="Heading2"/>
        <w:shd w:val="clear" w:color="auto" w:fill="FFFFFF"/>
        <w:spacing w:before="0" w:line="240" w:lineRule="auto"/>
        <w:jc w:val="both"/>
        <w:rPr>
          <w:rFonts w:ascii="Times New Roman" w:hAnsi="Times New Roman" w:cs="Times New Roman"/>
          <w:bCs w:val="0"/>
          <w:color w:val="111111"/>
          <w:sz w:val="28"/>
          <w:szCs w:val="28"/>
        </w:rPr>
      </w:pPr>
    </w:p>
    <w:p w:rsidR="00E11327" w:rsidRDefault="00E11327" w:rsidP="00EE1710">
      <w:pPr>
        <w:pStyle w:val="Heading2"/>
        <w:shd w:val="clear" w:color="auto" w:fill="FFFFFF"/>
        <w:spacing w:before="0" w:line="240" w:lineRule="auto"/>
        <w:jc w:val="both"/>
        <w:rPr>
          <w:rFonts w:ascii="Times New Roman" w:hAnsi="Times New Roman" w:cs="Times New Roman"/>
          <w:bCs w:val="0"/>
          <w:color w:val="111111"/>
          <w:sz w:val="28"/>
          <w:szCs w:val="28"/>
        </w:rPr>
      </w:pPr>
      <w:r w:rsidRPr="003025E3">
        <w:rPr>
          <w:rFonts w:ascii="Times New Roman" w:hAnsi="Times New Roman" w:cs="Times New Roman"/>
          <w:bCs w:val="0"/>
          <w:color w:val="111111"/>
          <w:sz w:val="28"/>
          <w:szCs w:val="28"/>
        </w:rPr>
        <w:t>Risk factors</w:t>
      </w:r>
    </w:p>
    <w:p w:rsidR="00C92CF6" w:rsidRPr="00C92CF6" w:rsidRDefault="00C92CF6" w:rsidP="00C92CF6"/>
    <w:p w:rsidR="00E11327" w:rsidRPr="00E11327" w:rsidRDefault="00B160B1" w:rsidP="0073511C">
      <w:pPr>
        <w:pStyle w:val="NormalWeb"/>
        <w:shd w:val="clear" w:color="auto" w:fill="FFFFFF"/>
        <w:spacing w:before="0" w:beforeAutospacing="0" w:after="360" w:afterAutospacing="0"/>
        <w:jc w:val="both"/>
        <w:rPr>
          <w:color w:val="111111"/>
        </w:rPr>
      </w:pPr>
      <w:r>
        <w:rPr>
          <w:color w:val="111111"/>
        </w:rPr>
        <w:t xml:space="preserve">There are </w:t>
      </w:r>
      <w:r w:rsidRPr="00E11327">
        <w:rPr>
          <w:color w:val="111111"/>
        </w:rPr>
        <w:t>number</w:t>
      </w:r>
      <w:r w:rsidR="00E11327" w:rsidRPr="00E11327">
        <w:rPr>
          <w:color w:val="111111"/>
        </w:rPr>
        <w:t xml:space="preserve"> of factors </w:t>
      </w:r>
      <w:r>
        <w:rPr>
          <w:color w:val="111111"/>
        </w:rPr>
        <w:t xml:space="preserve">that </w:t>
      </w:r>
      <w:r w:rsidRPr="00E11327">
        <w:rPr>
          <w:color w:val="111111"/>
        </w:rPr>
        <w:t>increase</w:t>
      </w:r>
      <w:r w:rsidR="00E11327" w:rsidRPr="00E11327">
        <w:rPr>
          <w:color w:val="111111"/>
        </w:rPr>
        <w:t xml:space="preserve"> your chances of developing asthma. These include:</w:t>
      </w:r>
    </w:p>
    <w:p w:rsidR="00E11327" w:rsidRPr="00E11327" w:rsidRDefault="00B160B1" w:rsidP="0073511C">
      <w:pPr>
        <w:numPr>
          <w:ilvl w:val="0"/>
          <w:numId w:val="8"/>
        </w:numPr>
        <w:shd w:val="clear" w:color="auto" w:fill="FFFFFF"/>
        <w:spacing w:before="100" w:beforeAutospacing="1" w:after="180" w:line="360" w:lineRule="auto"/>
        <w:ind w:left="540"/>
        <w:jc w:val="both"/>
        <w:rPr>
          <w:rFonts w:ascii="Times New Roman" w:hAnsi="Times New Roman" w:cs="Times New Roman"/>
          <w:color w:val="111111"/>
        </w:rPr>
      </w:pPr>
      <w:r>
        <w:rPr>
          <w:rFonts w:ascii="Times New Roman" w:hAnsi="Times New Roman" w:cs="Times New Roman"/>
          <w:color w:val="111111"/>
        </w:rPr>
        <w:t>Possess</w:t>
      </w:r>
      <w:r w:rsidR="00E11327" w:rsidRPr="00E11327">
        <w:rPr>
          <w:rFonts w:ascii="Times New Roman" w:hAnsi="Times New Roman" w:cs="Times New Roman"/>
          <w:color w:val="111111"/>
        </w:rPr>
        <w:t xml:space="preserve"> a blood relative (such as a parent or sibling) with asthma</w:t>
      </w:r>
    </w:p>
    <w:p w:rsidR="00E11327" w:rsidRPr="00E11327" w:rsidRDefault="00B160B1" w:rsidP="0073511C">
      <w:pPr>
        <w:numPr>
          <w:ilvl w:val="0"/>
          <w:numId w:val="8"/>
        </w:numPr>
        <w:shd w:val="clear" w:color="auto" w:fill="FFFFFF"/>
        <w:spacing w:before="100" w:beforeAutospacing="1" w:after="180" w:line="360" w:lineRule="auto"/>
        <w:ind w:left="540"/>
        <w:jc w:val="both"/>
        <w:rPr>
          <w:rFonts w:ascii="Times New Roman" w:hAnsi="Times New Roman" w:cs="Times New Roman"/>
          <w:color w:val="111111"/>
        </w:rPr>
      </w:pPr>
      <w:r>
        <w:rPr>
          <w:rFonts w:ascii="Times New Roman" w:hAnsi="Times New Roman" w:cs="Times New Roman"/>
          <w:color w:val="111111"/>
        </w:rPr>
        <w:t>Othe</w:t>
      </w:r>
      <w:r w:rsidR="00E11327" w:rsidRPr="00E11327">
        <w:rPr>
          <w:rFonts w:ascii="Times New Roman" w:hAnsi="Times New Roman" w:cs="Times New Roman"/>
          <w:color w:val="111111"/>
        </w:rPr>
        <w:t>r allergic condition, such as atopic dermatitis or allergic rhinitis (hay fever)</w:t>
      </w:r>
    </w:p>
    <w:p w:rsidR="00E11327" w:rsidRPr="00E11327" w:rsidRDefault="00E11327" w:rsidP="0073511C">
      <w:pPr>
        <w:numPr>
          <w:ilvl w:val="0"/>
          <w:numId w:val="8"/>
        </w:numPr>
        <w:shd w:val="clear" w:color="auto" w:fill="FFFFFF"/>
        <w:spacing w:before="100" w:beforeAutospacing="1" w:after="180" w:line="360" w:lineRule="auto"/>
        <w:ind w:left="540"/>
        <w:jc w:val="both"/>
        <w:rPr>
          <w:rFonts w:ascii="Times New Roman" w:hAnsi="Times New Roman" w:cs="Times New Roman"/>
          <w:color w:val="111111"/>
        </w:rPr>
      </w:pPr>
      <w:r w:rsidRPr="00E11327">
        <w:rPr>
          <w:rFonts w:ascii="Times New Roman" w:hAnsi="Times New Roman" w:cs="Times New Roman"/>
          <w:color w:val="111111"/>
        </w:rPr>
        <w:t>overweight</w:t>
      </w:r>
    </w:p>
    <w:p w:rsidR="00E11327" w:rsidRPr="00E11327" w:rsidRDefault="00E11327" w:rsidP="0073511C">
      <w:pPr>
        <w:numPr>
          <w:ilvl w:val="0"/>
          <w:numId w:val="8"/>
        </w:numPr>
        <w:shd w:val="clear" w:color="auto" w:fill="FFFFFF"/>
        <w:spacing w:before="100" w:beforeAutospacing="1" w:after="180" w:line="360" w:lineRule="auto"/>
        <w:ind w:left="540"/>
        <w:jc w:val="both"/>
        <w:rPr>
          <w:rFonts w:ascii="Times New Roman" w:hAnsi="Times New Roman" w:cs="Times New Roman"/>
          <w:color w:val="111111"/>
        </w:rPr>
      </w:pPr>
      <w:r w:rsidRPr="00E11327">
        <w:rPr>
          <w:rFonts w:ascii="Times New Roman" w:hAnsi="Times New Roman" w:cs="Times New Roman"/>
          <w:color w:val="111111"/>
        </w:rPr>
        <w:t>a smoker</w:t>
      </w:r>
    </w:p>
    <w:p w:rsidR="00E11327" w:rsidRPr="00E11327" w:rsidRDefault="00B160B1" w:rsidP="0073511C">
      <w:pPr>
        <w:numPr>
          <w:ilvl w:val="0"/>
          <w:numId w:val="8"/>
        </w:numPr>
        <w:shd w:val="clear" w:color="auto" w:fill="FFFFFF"/>
        <w:spacing w:before="100" w:beforeAutospacing="1" w:after="180" w:line="360" w:lineRule="auto"/>
        <w:ind w:left="540"/>
        <w:jc w:val="both"/>
        <w:rPr>
          <w:rFonts w:ascii="Times New Roman" w:hAnsi="Times New Roman" w:cs="Times New Roman"/>
          <w:color w:val="111111"/>
        </w:rPr>
      </w:pPr>
      <w:r>
        <w:rPr>
          <w:rFonts w:ascii="Times New Roman" w:hAnsi="Times New Roman" w:cs="Times New Roman"/>
          <w:color w:val="111111"/>
        </w:rPr>
        <w:t>Due to</w:t>
      </w:r>
      <w:r w:rsidR="00E11327" w:rsidRPr="00E11327">
        <w:rPr>
          <w:rFonts w:ascii="Times New Roman" w:hAnsi="Times New Roman" w:cs="Times New Roman"/>
          <w:color w:val="111111"/>
        </w:rPr>
        <w:t xml:space="preserve"> secondhand smoke</w:t>
      </w:r>
    </w:p>
    <w:p w:rsidR="00E11327" w:rsidRPr="00E11327" w:rsidRDefault="00B160B1" w:rsidP="0073511C">
      <w:pPr>
        <w:numPr>
          <w:ilvl w:val="0"/>
          <w:numId w:val="8"/>
        </w:numPr>
        <w:shd w:val="clear" w:color="auto" w:fill="FFFFFF"/>
        <w:spacing w:before="100" w:beforeAutospacing="1" w:after="180" w:line="360" w:lineRule="auto"/>
        <w:ind w:left="540"/>
        <w:jc w:val="both"/>
        <w:rPr>
          <w:rFonts w:ascii="Times New Roman" w:hAnsi="Times New Roman" w:cs="Times New Roman"/>
          <w:color w:val="111111"/>
        </w:rPr>
      </w:pPr>
      <w:r>
        <w:rPr>
          <w:rFonts w:ascii="Times New Roman" w:hAnsi="Times New Roman" w:cs="Times New Roman"/>
          <w:color w:val="111111"/>
        </w:rPr>
        <w:t xml:space="preserve">Such </w:t>
      </w:r>
      <w:r w:rsidR="00E11327" w:rsidRPr="00E11327">
        <w:rPr>
          <w:rFonts w:ascii="Times New Roman" w:hAnsi="Times New Roman" w:cs="Times New Roman"/>
          <w:color w:val="111111"/>
        </w:rPr>
        <w:t>exhaust fumes or other types of pollution</w:t>
      </w:r>
    </w:p>
    <w:p w:rsidR="001C4F91" w:rsidRDefault="00E11327" w:rsidP="0073511C">
      <w:pPr>
        <w:numPr>
          <w:ilvl w:val="0"/>
          <w:numId w:val="8"/>
        </w:numPr>
        <w:shd w:val="clear" w:color="auto" w:fill="FFFFFF"/>
        <w:spacing w:before="100" w:beforeAutospacing="1" w:after="180" w:line="360" w:lineRule="auto"/>
        <w:ind w:left="540"/>
        <w:jc w:val="both"/>
        <w:rPr>
          <w:rFonts w:ascii="Times New Roman" w:hAnsi="Times New Roman" w:cs="Times New Roman"/>
          <w:color w:val="111111"/>
        </w:rPr>
      </w:pPr>
      <w:r w:rsidRPr="00E11327">
        <w:rPr>
          <w:rFonts w:ascii="Times New Roman" w:hAnsi="Times New Roman" w:cs="Times New Roman"/>
          <w:color w:val="111111"/>
        </w:rPr>
        <w:t>occupational triggers, such as chemicals used in farming, hairdressing and manufacturing</w:t>
      </w:r>
      <w:r w:rsidR="003025E3">
        <w:rPr>
          <w:rFonts w:ascii="Times New Roman" w:hAnsi="Times New Roman" w:cs="Times New Roman"/>
          <w:color w:val="111111"/>
        </w:rPr>
        <w:t>.</w:t>
      </w:r>
      <w:r w:rsidR="0006021F">
        <w:rPr>
          <w:rFonts w:ascii="Times New Roman" w:hAnsi="Times New Roman" w:cs="Times New Roman"/>
          <w:color w:val="111111"/>
        </w:rPr>
        <w:t>[3]</w:t>
      </w:r>
    </w:p>
    <w:p w:rsidR="00F55CA9" w:rsidRPr="003025E3" w:rsidRDefault="00F55CA9" w:rsidP="00F55CA9">
      <w:pPr>
        <w:shd w:val="clear" w:color="auto" w:fill="FFFFFF"/>
        <w:spacing w:before="100" w:beforeAutospacing="1" w:after="180" w:line="360" w:lineRule="auto"/>
        <w:ind w:left="540"/>
        <w:jc w:val="both"/>
        <w:rPr>
          <w:rFonts w:ascii="Times New Roman" w:hAnsi="Times New Roman" w:cs="Times New Roman"/>
          <w:color w:val="111111"/>
        </w:rPr>
      </w:pPr>
    </w:p>
    <w:p w:rsidR="00E11327" w:rsidRPr="003025E3" w:rsidRDefault="00E11327" w:rsidP="0073511C">
      <w:pPr>
        <w:pStyle w:val="Heading2"/>
        <w:shd w:val="clear" w:color="auto" w:fill="FFFFFF"/>
        <w:spacing w:before="0" w:after="360" w:line="240" w:lineRule="auto"/>
        <w:jc w:val="both"/>
        <w:rPr>
          <w:rFonts w:ascii="Times New Roman" w:hAnsi="Times New Roman" w:cs="Times New Roman"/>
          <w:bCs w:val="0"/>
          <w:color w:val="111111"/>
          <w:sz w:val="28"/>
          <w:szCs w:val="28"/>
        </w:rPr>
      </w:pPr>
      <w:r w:rsidRPr="003025E3">
        <w:rPr>
          <w:rFonts w:ascii="Times New Roman" w:hAnsi="Times New Roman" w:cs="Times New Roman"/>
          <w:bCs w:val="0"/>
          <w:color w:val="111111"/>
          <w:sz w:val="28"/>
          <w:szCs w:val="28"/>
        </w:rPr>
        <w:lastRenderedPageBreak/>
        <w:t>Complications</w:t>
      </w:r>
    </w:p>
    <w:p w:rsidR="00E11327" w:rsidRPr="00E11327" w:rsidRDefault="00B160B1" w:rsidP="0073511C">
      <w:pPr>
        <w:pStyle w:val="NormalWeb"/>
        <w:shd w:val="clear" w:color="auto" w:fill="FFFFFF"/>
        <w:spacing w:before="0" w:beforeAutospacing="0" w:after="360" w:afterAutospacing="0"/>
        <w:jc w:val="both"/>
        <w:rPr>
          <w:color w:val="111111"/>
          <w:sz w:val="22"/>
          <w:szCs w:val="22"/>
        </w:rPr>
      </w:pPr>
      <w:r>
        <w:rPr>
          <w:color w:val="111111"/>
          <w:sz w:val="22"/>
          <w:szCs w:val="22"/>
        </w:rPr>
        <w:t xml:space="preserve">Asthma mainly consist of following </w:t>
      </w:r>
      <w:r w:rsidR="00E11327" w:rsidRPr="00E11327">
        <w:rPr>
          <w:color w:val="111111"/>
          <w:sz w:val="22"/>
          <w:szCs w:val="22"/>
        </w:rPr>
        <w:t xml:space="preserve">complications </w:t>
      </w:r>
    </w:p>
    <w:p w:rsidR="00E11327" w:rsidRPr="00E11327" w:rsidRDefault="00E11327" w:rsidP="0073511C">
      <w:pPr>
        <w:numPr>
          <w:ilvl w:val="0"/>
          <w:numId w:val="9"/>
        </w:numPr>
        <w:shd w:val="clear" w:color="auto" w:fill="FFFFFF"/>
        <w:spacing w:before="100" w:beforeAutospacing="1" w:after="180" w:line="360" w:lineRule="auto"/>
        <w:ind w:left="540"/>
        <w:jc w:val="both"/>
        <w:rPr>
          <w:rFonts w:ascii="Times New Roman" w:hAnsi="Times New Roman" w:cs="Times New Roman"/>
          <w:color w:val="111111"/>
        </w:rPr>
      </w:pPr>
      <w:r w:rsidRPr="00E11327">
        <w:rPr>
          <w:rFonts w:ascii="Times New Roman" w:hAnsi="Times New Roman" w:cs="Times New Roman"/>
          <w:color w:val="111111"/>
        </w:rPr>
        <w:t>Signs and symptoms that interfere with sleep, work or recreational activities</w:t>
      </w:r>
    </w:p>
    <w:p w:rsidR="00E11327" w:rsidRPr="00E11327" w:rsidRDefault="00B160B1" w:rsidP="0073511C">
      <w:pPr>
        <w:numPr>
          <w:ilvl w:val="0"/>
          <w:numId w:val="9"/>
        </w:numPr>
        <w:shd w:val="clear" w:color="auto" w:fill="FFFFFF"/>
        <w:spacing w:before="100" w:beforeAutospacing="1" w:after="180" w:line="360" w:lineRule="auto"/>
        <w:ind w:left="540"/>
        <w:jc w:val="both"/>
        <w:rPr>
          <w:rFonts w:ascii="Times New Roman" w:hAnsi="Times New Roman" w:cs="Times New Roman"/>
          <w:color w:val="111111"/>
        </w:rPr>
      </w:pPr>
      <w:r>
        <w:rPr>
          <w:rFonts w:ascii="Times New Roman" w:hAnsi="Times New Roman" w:cs="Times New Roman"/>
          <w:color w:val="111111"/>
        </w:rPr>
        <w:t>Ill</w:t>
      </w:r>
      <w:r w:rsidR="00E11327" w:rsidRPr="00E11327">
        <w:rPr>
          <w:rFonts w:ascii="Times New Roman" w:hAnsi="Times New Roman" w:cs="Times New Roman"/>
          <w:color w:val="111111"/>
        </w:rPr>
        <w:t xml:space="preserve"> days from work or school during asthma flare-ups</w:t>
      </w:r>
    </w:p>
    <w:p w:rsidR="00E11327" w:rsidRPr="00E11327" w:rsidRDefault="00B160B1" w:rsidP="0073511C">
      <w:pPr>
        <w:numPr>
          <w:ilvl w:val="0"/>
          <w:numId w:val="9"/>
        </w:numPr>
        <w:shd w:val="clear" w:color="auto" w:fill="FFFFFF"/>
        <w:spacing w:before="100" w:beforeAutospacing="1" w:after="180" w:line="360" w:lineRule="auto"/>
        <w:ind w:left="540"/>
        <w:jc w:val="both"/>
        <w:rPr>
          <w:rFonts w:ascii="Times New Roman" w:hAnsi="Times New Roman" w:cs="Times New Roman"/>
          <w:color w:val="111111"/>
        </w:rPr>
      </w:pPr>
      <w:r>
        <w:rPr>
          <w:rFonts w:ascii="Times New Roman" w:hAnsi="Times New Roman" w:cs="Times New Roman"/>
          <w:color w:val="111111"/>
        </w:rPr>
        <w:t xml:space="preserve">Lasting </w:t>
      </w:r>
      <w:r w:rsidR="00E11327" w:rsidRPr="00E11327">
        <w:rPr>
          <w:rFonts w:ascii="Times New Roman" w:hAnsi="Times New Roman" w:cs="Times New Roman"/>
          <w:color w:val="111111"/>
        </w:rPr>
        <w:t>narrowing of the bronchial tubes (airway remodeling) that affects how well you can breathe</w:t>
      </w:r>
    </w:p>
    <w:p w:rsidR="00E11327" w:rsidRPr="00E11327" w:rsidRDefault="00E11327" w:rsidP="0073511C">
      <w:pPr>
        <w:numPr>
          <w:ilvl w:val="0"/>
          <w:numId w:val="9"/>
        </w:numPr>
        <w:shd w:val="clear" w:color="auto" w:fill="FFFFFF"/>
        <w:spacing w:before="100" w:beforeAutospacing="1" w:after="180" w:line="360" w:lineRule="auto"/>
        <w:ind w:left="540"/>
        <w:jc w:val="both"/>
        <w:rPr>
          <w:rFonts w:ascii="Times New Roman" w:hAnsi="Times New Roman" w:cs="Times New Roman"/>
          <w:color w:val="111111"/>
        </w:rPr>
      </w:pPr>
      <w:r w:rsidRPr="00E11327">
        <w:rPr>
          <w:rFonts w:ascii="Times New Roman" w:hAnsi="Times New Roman" w:cs="Times New Roman"/>
          <w:color w:val="111111"/>
        </w:rPr>
        <w:t>Emergency room visits and hospitalizations for severe asthma attacks</w:t>
      </w:r>
    </w:p>
    <w:p w:rsidR="00C92CF6" w:rsidRPr="00BB1B11" w:rsidRDefault="00E11327" w:rsidP="00C92CF6">
      <w:pPr>
        <w:numPr>
          <w:ilvl w:val="0"/>
          <w:numId w:val="9"/>
        </w:numPr>
        <w:shd w:val="clear" w:color="auto" w:fill="FFFFFF"/>
        <w:spacing w:before="100" w:beforeAutospacing="1" w:after="180" w:line="360" w:lineRule="auto"/>
        <w:ind w:left="540"/>
        <w:jc w:val="both"/>
        <w:rPr>
          <w:rFonts w:ascii="Helvetica" w:hAnsi="Helvetica"/>
          <w:color w:val="111111"/>
        </w:rPr>
      </w:pPr>
      <w:r w:rsidRPr="00E11327">
        <w:rPr>
          <w:rFonts w:ascii="Times New Roman" w:hAnsi="Times New Roman" w:cs="Times New Roman"/>
          <w:color w:val="111111"/>
        </w:rPr>
        <w:t xml:space="preserve">Side effects from long-term use of some medications used to </w:t>
      </w:r>
      <w:r w:rsidRPr="003025E3">
        <w:rPr>
          <w:rFonts w:ascii="Times New Roman" w:hAnsi="Times New Roman" w:cs="Times New Roman"/>
          <w:color w:val="111111"/>
        </w:rPr>
        <w:t>stabilize</w:t>
      </w:r>
      <w:bookmarkStart w:id="0" w:name="purpose"/>
      <w:r w:rsidR="008D67F0" w:rsidRPr="003025E3">
        <w:rPr>
          <w:rFonts w:ascii="Times New Roman" w:hAnsi="Times New Roman" w:cs="Times New Roman"/>
          <w:color w:val="111111"/>
        </w:rPr>
        <w:t xml:space="preserve"> severe asthma</w:t>
      </w:r>
      <w:r w:rsidR="0006021F">
        <w:rPr>
          <w:rFonts w:ascii="Times New Roman" w:hAnsi="Times New Roman" w:cs="Times New Roman"/>
          <w:color w:val="111111"/>
        </w:rPr>
        <w:t>[3]</w:t>
      </w:r>
    </w:p>
    <w:p w:rsidR="005765E1" w:rsidRDefault="005765E1" w:rsidP="0073511C">
      <w:pPr>
        <w:pStyle w:val="Heading2"/>
        <w:spacing w:before="0" w:line="360" w:lineRule="auto"/>
        <w:jc w:val="both"/>
        <w:rPr>
          <w:rFonts w:ascii="Times New Roman" w:hAnsi="Times New Roman" w:cs="Times New Roman"/>
          <w:color w:val="231F20"/>
          <w:sz w:val="28"/>
          <w:szCs w:val="22"/>
        </w:rPr>
      </w:pPr>
    </w:p>
    <w:p w:rsidR="00903C63" w:rsidRDefault="00903C63" w:rsidP="0073511C">
      <w:pPr>
        <w:pStyle w:val="Heading2"/>
        <w:spacing w:before="0" w:line="360" w:lineRule="auto"/>
        <w:jc w:val="both"/>
        <w:rPr>
          <w:rFonts w:ascii="Times New Roman" w:hAnsi="Times New Roman" w:cs="Times New Roman"/>
          <w:color w:val="231F20"/>
          <w:sz w:val="28"/>
          <w:szCs w:val="22"/>
        </w:rPr>
      </w:pPr>
    </w:p>
    <w:p w:rsidR="00E11327" w:rsidRDefault="001C4F91" w:rsidP="0073511C">
      <w:pPr>
        <w:pStyle w:val="Heading2"/>
        <w:spacing w:before="0" w:line="360" w:lineRule="auto"/>
        <w:jc w:val="both"/>
        <w:rPr>
          <w:rFonts w:ascii="Times New Roman" w:hAnsi="Times New Roman" w:cs="Times New Roman"/>
          <w:color w:val="231F20"/>
          <w:sz w:val="28"/>
          <w:szCs w:val="22"/>
        </w:rPr>
      </w:pPr>
      <w:r w:rsidRPr="001C4F91">
        <w:rPr>
          <w:rFonts w:ascii="Times New Roman" w:hAnsi="Times New Roman" w:cs="Times New Roman"/>
          <w:color w:val="231F20"/>
          <w:sz w:val="28"/>
          <w:szCs w:val="22"/>
        </w:rPr>
        <w:t>SPIROMETRY</w:t>
      </w:r>
      <w:bookmarkEnd w:id="0"/>
    </w:p>
    <w:p w:rsidR="00903C63" w:rsidRPr="00903C63" w:rsidRDefault="00903C63" w:rsidP="00903C63"/>
    <w:p w:rsidR="001C4F91" w:rsidRPr="001C4F91" w:rsidRDefault="001C4F91" w:rsidP="0073511C">
      <w:pPr>
        <w:spacing w:after="0" w:line="360" w:lineRule="auto"/>
        <w:jc w:val="both"/>
      </w:pPr>
    </w:p>
    <w:p w:rsidR="001040D8" w:rsidRDefault="003025E3" w:rsidP="0073511C">
      <w:pPr>
        <w:spacing w:after="0" w:line="360" w:lineRule="auto"/>
        <w:jc w:val="both"/>
      </w:pPr>
      <w:r>
        <w:rPr>
          <w:noProof/>
          <w:lang w:bidi="mr-IN"/>
        </w:rPr>
        <w:drawing>
          <wp:inline distT="0" distB="0" distL="0" distR="0">
            <wp:extent cx="5476875" cy="2428875"/>
            <wp:effectExtent l="19050" t="0" r="9525" b="0"/>
            <wp:docPr id="2" name="Picture 5"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15"/>
                    <a:stretch>
                      <a:fillRect/>
                    </a:stretch>
                  </pic:blipFill>
                  <pic:spPr>
                    <a:xfrm>
                      <a:off x="0" y="0"/>
                      <a:ext cx="5476875" cy="2428875"/>
                    </a:xfrm>
                    <a:prstGeom prst="rect">
                      <a:avLst/>
                    </a:prstGeom>
                  </pic:spPr>
                </pic:pic>
              </a:graphicData>
            </a:graphic>
          </wp:inline>
        </w:drawing>
      </w:r>
    </w:p>
    <w:p w:rsidR="001040D8" w:rsidRPr="001C4F91" w:rsidRDefault="001040D8" w:rsidP="0073511C">
      <w:pPr>
        <w:spacing w:line="360" w:lineRule="auto"/>
        <w:jc w:val="both"/>
      </w:pPr>
    </w:p>
    <w:p w:rsidR="0073511C" w:rsidRPr="00F55CA9" w:rsidRDefault="00E11327" w:rsidP="00F55CA9">
      <w:pPr>
        <w:pStyle w:val="Heading2"/>
        <w:spacing w:before="0" w:after="225" w:line="360" w:lineRule="auto"/>
        <w:jc w:val="both"/>
        <w:rPr>
          <w:rFonts w:ascii="Times New Roman" w:hAnsi="Times New Roman" w:cs="Times New Roman"/>
          <w:color w:val="231F20"/>
          <w:sz w:val="22"/>
          <w:szCs w:val="22"/>
        </w:rPr>
      </w:pPr>
      <w:r w:rsidRPr="00E11327">
        <w:rPr>
          <w:rFonts w:ascii="Times New Roman" w:hAnsi="Times New Roman" w:cs="Times New Roman"/>
          <w:color w:val="231F20"/>
          <w:sz w:val="22"/>
          <w:szCs w:val="22"/>
        </w:rPr>
        <w:t>Spirometry is a standard test doctors use to measure how well your lungs are functioning. The test works by measuring airflow into and out of your lungs</w:t>
      </w:r>
      <w:r w:rsidR="004D183C" w:rsidRPr="00E11327">
        <w:rPr>
          <w:rFonts w:ascii="Times New Roman" w:hAnsi="Times New Roman" w:cs="Times New Roman"/>
          <w:color w:val="231F20"/>
          <w:sz w:val="22"/>
          <w:szCs w:val="22"/>
        </w:rPr>
        <w:t>.</w:t>
      </w:r>
      <w:r w:rsidR="004D183C">
        <w:rPr>
          <w:rFonts w:ascii="Times New Roman" w:hAnsi="Times New Roman" w:cs="Times New Roman"/>
          <w:color w:val="231F20"/>
          <w:sz w:val="22"/>
          <w:szCs w:val="22"/>
        </w:rPr>
        <w:t xml:space="preserve"> [</w:t>
      </w:r>
      <w:r w:rsidR="0006021F">
        <w:rPr>
          <w:rFonts w:ascii="Times New Roman" w:hAnsi="Times New Roman" w:cs="Times New Roman"/>
          <w:color w:val="231F20"/>
          <w:sz w:val="22"/>
          <w:szCs w:val="22"/>
        </w:rPr>
        <w:t>5]</w:t>
      </w:r>
    </w:p>
    <w:p w:rsidR="00BB1B11" w:rsidRPr="00BB1B11" w:rsidRDefault="00E11327" w:rsidP="0073511C">
      <w:pPr>
        <w:pStyle w:val="NormalWeb"/>
        <w:spacing w:before="375" w:beforeAutospacing="0" w:after="375" w:afterAutospacing="0" w:line="360" w:lineRule="auto"/>
        <w:jc w:val="both"/>
        <w:rPr>
          <w:color w:val="231F20"/>
          <w:sz w:val="22"/>
          <w:szCs w:val="22"/>
        </w:rPr>
      </w:pPr>
      <w:r w:rsidRPr="00E11327">
        <w:rPr>
          <w:color w:val="231F20"/>
          <w:sz w:val="22"/>
          <w:szCs w:val="22"/>
        </w:rPr>
        <w:t xml:space="preserve">To take a </w:t>
      </w:r>
      <w:proofErr w:type="spellStart"/>
      <w:r w:rsidRPr="00E11327">
        <w:rPr>
          <w:color w:val="231F20"/>
          <w:sz w:val="22"/>
          <w:szCs w:val="22"/>
        </w:rPr>
        <w:t>spirometry</w:t>
      </w:r>
      <w:proofErr w:type="spellEnd"/>
      <w:r w:rsidRPr="00E11327">
        <w:rPr>
          <w:color w:val="231F20"/>
          <w:sz w:val="22"/>
          <w:szCs w:val="22"/>
        </w:rPr>
        <w:t xml:space="preserve"> test, you sit and breathe into a small machine called a spirometer. This medical device records the amount of air you breathe in and out and the speed of your breath.</w:t>
      </w:r>
    </w:p>
    <w:p w:rsidR="00BB1B11" w:rsidRPr="00BB1B11" w:rsidRDefault="00E11327" w:rsidP="00BB1B11">
      <w:pPr>
        <w:pStyle w:val="NormalWeb"/>
        <w:spacing w:before="375" w:beforeAutospacing="0" w:after="375" w:afterAutospacing="0" w:line="360" w:lineRule="auto"/>
        <w:jc w:val="both"/>
        <w:rPr>
          <w:b/>
          <w:color w:val="231F20"/>
          <w:sz w:val="22"/>
          <w:szCs w:val="22"/>
        </w:rPr>
      </w:pPr>
      <w:r w:rsidRPr="003025E3">
        <w:rPr>
          <w:b/>
          <w:color w:val="231F20"/>
          <w:sz w:val="22"/>
          <w:szCs w:val="22"/>
        </w:rPr>
        <w:lastRenderedPageBreak/>
        <w:t>Spirometry tests are used to diagnose these conditions:</w:t>
      </w:r>
    </w:p>
    <w:p w:rsidR="00E11327" w:rsidRPr="00E11327" w:rsidRDefault="00E11327" w:rsidP="0073511C">
      <w:pPr>
        <w:numPr>
          <w:ilvl w:val="0"/>
          <w:numId w:val="10"/>
        </w:numPr>
        <w:spacing w:before="100" w:beforeAutospacing="1" w:after="120" w:line="360" w:lineRule="auto"/>
        <w:jc w:val="both"/>
        <w:rPr>
          <w:rFonts w:ascii="Times New Roman" w:hAnsi="Times New Roman" w:cs="Times New Roman"/>
          <w:color w:val="231F20"/>
        </w:rPr>
      </w:pPr>
      <w:r w:rsidRPr="00E11327">
        <w:rPr>
          <w:rFonts w:ascii="Times New Roman" w:hAnsi="Times New Roman" w:cs="Times New Roman"/>
          <w:color w:val="231F20"/>
        </w:rPr>
        <w:t>COPD</w:t>
      </w:r>
    </w:p>
    <w:p w:rsidR="00E11327" w:rsidRPr="00E11327" w:rsidRDefault="00E11327" w:rsidP="0073511C">
      <w:pPr>
        <w:numPr>
          <w:ilvl w:val="0"/>
          <w:numId w:val="10"/>
        </w:numPr>
        <w:spacing w:before="100" w:beforeAutospacing="1" w:after="120" w:line="360" w:lineRule="auto"/>
        <w:jc w:val="both"/>
        <w:rPr>
          <w:rFonts w:ascii="Times New Roman" w:hAnsi="Times New Roman" w:cs="Times New Roman"/>
          <w:color w:val="231F20"/>
        </w:rPr>
      </w:pPr>
      <w:r w:rsidRPr="00E11327">
        <w:rPr>
          <w:rFonts w:ascii="Times New Roman" w:hAnsi="Times New Roman" w:cs="Times New Roman"/>
          <w:color w:val="231F20"/>
        </w:rPr>
        <w:t>asthma</w:t>
      </w:r>
    </w:p>
    <w:p w:rsidR="00E11327" w:rsidRPr="00E11327" w:rsidRDefault="00E11327" w:rsidP="0073511C">
      <w:pPr>
        <w:numPr>
          <w:ilvl w:val="0"/>
          <w:numId w:val="10"/>
        </w:numPr>
        <w:spacing w:before="100" w:beforeAutospacing="1" w:after="120" w:line="360" w:lineRule="auto"/>
        <w:jc w:val="both"/>
        <w:rPr>
          <w:rFonts w:ascii="Times New Roman" w:hAnsi="Times New Roman" w:cs="Times New Roman"/>
          <w:color w:val="231F20"/>
        </w:rPr>
      </w:pPr>
      <w:r w:rsidRPr="00E11327">
        <w:rPr>
          <w:rFonts w:ascii="Times New Roman" w:hAnsi="Times New Roman" w:cs="Times New Roman"/>
          <w:color w:val="231F20"/>
        </w:rPr>
        <w:t>restrictive lung disease (such as interstitial pulmonary fibrosis)</w:t>
      </w:r>
    </w:p>
    <w:p w:rsidR="00E11327" w:rsidRPr="00E11327" w:rsidRDefault="00E11327" w:rsidP="0073511C">
      <w:pPr>
        <w:numPr>
          <w:ilvl w:val="0"/>
          <w:numId w:val="10"/>
        </w:numPr>
        <w:spacing w:before="100" w:beforeAutospacing="1" w:after="120" w:line="360" w:lineRule="auto"/>
        <w:jc w:val="both"/>
        <w:rPr>
          <w:rFonts w:ascii="Times New Roman" w:hAnsi="Times New Roman" w:cs="Times New Roman"/>
          <w:color w:val="231F20"/>
        </w:rPr>
      </w:pPr>
      <w:r w:rsidRPr="00E11327">
        <w:rPr>
          <w:rFonts w:ascii="Times New Roman" w:hAnsi="Times New Roman" w:cs="Times New Roman"/>
          <w:color w:val="231F20"/>
        </w:rPr>
        <w:t>other disorders affecting lung function</w:t>
      </w:r>
    </w:p>
    <w:p w:rsidR="00F55CA9" w:rsidRDefault="00E11327" w:rsidP="0073511C">
      <w:pPr>
        <w:pStyle w:val="NormalWeb"/>
        <w:spacing w:before="375" w:beforeAutospacing="0" w:after="375" w:afterAutospacing="0" w:line="360" w:lineRule="auto"/>
        <w:jc w:val="both"/>
        <w:rPr>
          <w:color w:val="000000" w:themeColor="text1"/>
        </w:rPr>
      </w:pPr>
      <w:r w:rsidRPr="00FE4EEE">
        <w:rPr>
          <w:color w:val="000000" w:themeColor="text1"/>
          <w:sz w:val="22"/>
          <w:szCs w:val="22"/>
        </w:rPr>
        <w:t>They also allow your doctor to monitor chronic lung conditions to check that your current treatment is improving your breathing. Spirometry is often done as part of a group of tests known as </w:t>
      </w:r>
      <w:hyperlink r:id="rId16" w:history="1">
        <w:r w:rsidRPr="00FE4EEE">
          <w:rPr>
            <w:rStyle w:val="Hyperlink"/>
            <w:color w:val="000000" w:themeColor="text1"/>
            <w:sz w:val="22"/>
            <w:szCs w:val="22"/>
            <w:u w:val="none"/>
          </w:rPr>
          <w:t>pulmonary funct</w:t>
        </w:r>
      </w:hyperlink>
      <w:r w:rsidR="00FE4EEE">
        <w:rPr>
          <w:color w:val="000000" w:themeColor="text1"/>
        </w:rPr>
        <w:t>ion</w:t>
      </w:r>
      <w:proofErr w:type="gramStart"/>
      <w:r w:rsidR="0006021F">
        <w:rPr>
          <w:color w:val="000000" w:themeColor="text1"/>
        </w:rPr>
        <w:t>.[</w:t>
      </w:r>
      <w:proofErr w:type="gramEnd"/>
      <w:r w:rsidR="0006021F">
        <w:rPr>
          <w:color w:val="000000" w:themeColor="text1"/>
        </w:rPr>
        <w:t>3]</w:t>
      </w:r>
    </w:p>
    <w:p w:rsidR="00FE4EEE" w:rsidRPr="005765E1" w:rsidRDefault="00FE4EEE" w:rsidP="005765E1">
      <w:pPr>
        <w:pStyle w:val="Heading2"/>
        <w:numPr>
          <w:ilvl w:val="0"/>
          <w:numId w:val="22"/>
        </w:numPr>
        <w:shd w:val="clear" w:color="auto" w:fill="FFFFFF"/>
        <w:spacing w:before="375" w:after="225" w:line="360" w:lineRule="auto"/>
        <w:jc w:val="both"/>
        <w:rPr>
          <w:rFonts w:ascii="Times New Roman" w:hAnsi="Times New Roman" w:cs="Times New Roman"/>
          <w:color w:val="231F20"/>
          <w:sz w:val="28"/>
          <w:szCs w:val="28"/>
        </w:rPr>
      </w:pPr>
      <w:r w:rsidRPr="005765E1">
        <w:rPr>
          <w:rFonts w:ascii="Times New Roman" w:hAnsi="Times New Roman" w:cs="Times New Roman"/>
          <w:color w:val="231F20"/>
          <w:sz w:val="28"/>
          <w:szCs w:val="28"/>
        </w:rPr>
        <w:t>PROCEDURE</w:t>
      </w:r>
    </w:p>
    <w:p w:rsidR="00FE4EEE" w:rsidRPr="00FE4EEE" w:rsidRDefault="00FE4EEE" w:rsidP="0073511C">
      <w:pPr>
        <w:pStyle w:val="NormalWeb"/>
        <w:shd w:val="clear" w:color="auto" w:fill="FFFFFF"/>
        <w:spacing w:before="0" w:beforeAutospacing="0" w:after="375" w:afterAutospacing="0" w:line="360" w:lineRule="auto"/>
        <w:jc w:val="both"/>
        <w:rPr>
          <w:color w:val="231F20"/>
          <w:sz w:val="22"/>
          <w:szCs w:val="22"/>
        </w:rPr>
      </w:pPr>
      <w:r w:rsidRPr="00FE4EEE">
        <w:rPr>
          <w:color w:val="231F20"/>
          <w:sz w:val="22"/>
          <w:szCs w:val="22"/>
        </w:rPr>
        <w:t xml:space="preserve">The </w:t>
      </w:r>
      <w:proofErr w:type="spellStart"/>
      <w:r w:rsidRPr="00FE4EEE">
        <w:rPr>
          <w:color w:val="231F20"/>
          <w:sz w:val="22"/>
          <w:szCs w:val="22"/>
        </w:rPr>
        <w:t>spirometry</w:t>
      </w:r>
      <w:proofErr w:type="spellEnd"/>
      <w:r w:rsidRPr="00FE4EEE">
        <w:rPr>
          <w:color w:val="231F20"/>
          <w:sz w:val="22"/>
          <w:szCs w:val="22"/>
        </w:rPr>
        <w:t xml:space="preserve"> test is a simple diagnostic test carried out using a spirometer. A person will breathe into the tube attached to the spirometer, which records the results.</w:t>
      </w:r>
    </w:p>
    <w:p w:rsidR="00FE4EEE" w:rsidRDefault="00FE4EEE" w:rsidP="0073511C">
      <w:pPr>
        <w:pStyle w:val="NormalWeb"/>
        <w:shd w:val="clear" w:color="auto" w:fill="FFFFFF"/>
        <w:spacing w:before="0" w:beforeAutospacing="0" w:after="375" w:afterAutospacing="0" w:line="360" w:lineRule="auto"/>
        <w:jc w:val="both"/>
        <w:rPr>
          <w:color w:val="231F20"/>
          <w:sz w:val="22"/>
          <w:szCs w:val="22"/>
        </w:rPr>
      </w:pPr>
      <w:r w:rsidRPr="00FE4EEE">
        <w:rPr>
          <w:color w:val="231F20"/>
          <w:sz w:val="22"/>
          <w:szCs w:val="22"/>
        </w:rPr>
        <w:t>The doctor will ask a person about any breathing medications they may be taking, including bronchodilators. Bronchodilators help to relax the airways, widening them and making breathing easier. A person may be asked to stop taking these before the test so that their effect on breathing can be tested.</w:t>
      </w:r>
    </w:p>
    <w:p w:rsidR="008D67F0" w:rsidRPr="008D67F0" w:rsidRDefault="008D67F0" w:rsidP="0073511C">
      <w:pPr>
        <w:numPr>
          <w:ilvl w:val="0"/>
          <w:numId w:val="16"/>
        </w:numPr>
        <w:shd w:val="clear" w:color="auto" w:fill="FFFFFF"/>
        <w:spacing w:after="180" w:line="360" w:lineRule="auto"/>
        <w:jc w:val="both"/>
        <w:textAlignment w:val="baseline"/>
        <w:rPr>
          <w:rFonts w:ascii="Times New Roman" w:eastAsia="Times New Roman" w:hAnsi="Times New Roman" w:cs="Times New Roman"/>
          <w:color w:val="000000" w:themeColor="text1"/>
        </w:rPr>
      </w:pPr>
      <w:r w:rsidRPr="008D67F0">
        <w:rPr>
          <w:rFonts w:ascii="Times New Roman" w:eastAsia="Times New Roman" w:hAnsi="Times New Roman" w:cs="Times New Roman"/>
          <w:color w:val="000000" w:themeColor="text1"/>
        </w:rPr>
        <w:t>Sit upright in a chair with your legs uncrossed and feet flat on the ground</w:t>
      </w:r>
    </w:p>
    <w:p w:rsidR="008D67F0" w:rsidRPr="008D67F0" w:rsidRDefault="008D67F0" w:rsidP="0073511C">
      <w:pPr>
        <w:numPr>
          <w:ilvl w:val="0"/>
          <w:numId w:val="16"/>
        </w:numPr>
        <w:shd w:val="clear" w:color="auto" w:fill="FFFFFF"/>
        <w:spacing w:after="180" w:line="360" w:lineRule="auto"/>
        <w:jc w:val="both"/>
        <w:textAlignment w:val="baseline"/>
        <w:rPr>
          <w:rFonts w:ascii="Times New Roman" w:eastAsia="Times New Roman" w:hAnsi="Times New Roman" w:cs="Times New Roman"/>
          <w:color w:val="000000" w:themeColor="text1"/>
        </w:rPr>
      </w:pPr>
      <w:r w:rsidRPr="008D67F0">
        <w:rPr>
          <w:rFonts w:ascii="Times New Roman" w:eastAsia="Times New Roman" w:hAnsi="Times New Roman" w:cs="Times New Roman"/>
          <w:color w:val="000000" w:themeColor="text1"/>
        </w:rPr>
        <w:t>Breathe in completely and rapidly</w:t>
      </w:r>
    </w:p>
    <w:p w:rsidR="008D67F0" w:rsidRPr="008D67F0" w:rsidRDefault="008D67F0" w:rsidP="0073511C">
      <w:pPr>
        <w:numPr>
          <w:ilvl w:val="0"/>
          <w:numId w:val="16"/>
        </w:numPr>
        <w:shd w:val="clear" w:color="auto" w:fill="FFFFFF"/>
        <w:spacing w:after="180" w:line="360" w:lineRule="auto"/>
        <w:jc w:val="both"/>
        <w:textAlignment w:val="baseline"/>
        <w:rPr>
          <w:rFonts w:ascii="Times New Roman" w:eastAsia="Times New Roman" w:hAnsi="Times New Roman" w:cs="Times New Roman"/>
          <w:color w:val="000000" w:themeColor="text1"/>
        </w:rPr>
      </w:pPr>
      <w:r w:rsidRPr="008D67F0">
        <w:rPr>
          <w:rFonts w:ascii="Times New Roman" w:eastAsia="Times New Roman" w:hAnsi="Times New Roman" w:cs="Times New Roman"/>
          <w:color w:val="000000" w:themeColor="text1"/>
        </w:rPr>
        <w:t>Pause for less than 1 second</w:t>
      </w:r>
    </w:p>
    <w:p w:rsidR="008D67F0" w:rsidRPr="008D67F0" w:rsidRDefault="008D67F0" w:rsidP="0073511C">
      <w:pPr>
        <w:numPr>
          <w:ilvl w:val="0"/>
          <w:numId w:val="16"/>
        </w:numPr>
        <w:shd w:val="clear" w:color="auto" w:fill="FFFFFF"/>
        <w:spacing w:after="180" w:line="360" w:lineRule="auto"/>
        <w:jc w:val="both"/>
        <w:textAlignment w:val="baseline"/>
        <w:rPr>
          <w:rFonts w:ascii="Times New Roman" w:eastAsia="Times New Roman" w:hAnsi="Times New Roman" w:cs="Times New Roman"/>
          <w:color w:val="000000" w:themeColor="text1"/>
        </w:rPr>
      </w:pPr>
      <w:r w:rsidRPr="008D67F0">
        <w:rPr>
          <w:rFonts w:ascii="Times New Roman" w:eastAsia="Times New Roman" w:hAnsi="Times New Roman" w:cs="Times New Roman"/>
          <w:color w:val="000000" w:themeColor="text1"/>
        </w:rPr>
        <w:t>Place the spirometer mouthpiece in your mouth and close your lips to form a tight seal</w:t>
      </w:r>
    </w:p>
    <w:p w:rsidR="008D67F0" w:rsidRPr="008D67F0" w:rsidRDefault="008D67F0" w:rsidP="0073511C">
      <w:pPr>
        <w:numPr>
          <w:ilvl w:val="0"/>
          <w:numId w:val="16"/>
        </w:numPr>
        <w:shd w:val="clear" w:color="auto" w:fill="FFFFFF"/>
        <w:spacing w:after="180" w:line="360" w:lineRule="auto"/>
        <w:jc w:val="both"/>
        <w:textAlignment w:val="baseline"/>
        <w:rPr>
          <w:rFonts w:ascii="Times New Roman" w:eastAsia="Times New Roman" w:hAnsi="Times New Roman" w:cs="Times New Roman"/>
          <w:color w:val="000000" w:themeColor="text1"/>
        </w:rPr>
      </w:pPr>
      <w:r w:rsidRPr="008D67F0">
        <w:rPr>
          <w:rFonts w:ascii="Times New Roman" w:eastAsia="Times New Roman" w:hAnsi="Times New Roman" w:cs="Times New Roman"/>
          <w:color w:val="000000" w:themeColor="text1"/>
        </w:rPr>
        <w:t>Breathe out as fast and as hard as possible, until your lungs are completely empty, or until you are unable to blow out any longer</w:t>
      </w:r>
    </w:p>
    <w:p w:rsidR="008D67F0" w:rsidRPr="008D67F0" w:rsidRDefault="008D67F0" w:rsidP="0073511C">
      <w:pPr>
        <w:numPr>
          <w:ilvl w:val="0"/>
          <w:numId w:val="16"/>
        </w:numPr>
        <w:shd w:val="clear" w:color="auto" w:fill="FFFFFF"/>
        <w:spacing w:after="180" w:line="360" w:lineRule="auto"/>
        <w:jc w:val="both"/>
        <w:textAlignment w:val="baseline"/>
        <w:rPr>
          <w:rFonts w:ascii="Times New Roman" w:eastAsia="Times New Roman" w:hAnsi="Times New Roman" w:cs="Times New Roman"/>
          <w:color w:val="000000" w:themeColor="text1"/>
        </w:rPr>
      </w:pPr>
      <w:r w:rsidRPr="008D67F0">
        <w:rPr>
          <w:rFonts w:ascii="Times New Roman" w:eastAsia="Times New Roman" w:hAnsi="Times New Roman" w:cs="Times New Roman"/>
          <w:color w:val="000000" w:themeColor="text1"/>
        </w:rPr>
        <w:t>Breathe in completely and rapidly again</w:t>
      </w:r>
    </w:p>
    <w:p w:rsidR="008D67F0" w:rsidRPr="008D67F0" w:rsidRDefault="008D67F0" w:rsidP="0073511C">
      <w:pPr>
        <w:numPr>
          <w:ilvl w:val="0"/>
          <w:numId w:val="16"/>
        </w:numPr>
        <w:shd w:val="clear" w:color="auto" w:fill="FFFFFF"/>
        <w:spacing w:after="180" w:line="360" w:lineRule="auto"/>
        <w:jc w:val="both"/>
        <w:textAlignment w:val="baseline"/>
        <w:rPr>
          <w:rFonts w:ascii="Times New Roman" w:eastAsia="Times New Roman" w:hAnsi="Times New Roman" w:cs="Times New Roman"/>
          <w:color w:val="000000" w:themeColor="text1"/>
        </w:rPr>
      </w:pPr>
      <w:r w:rsidRPr="008D67F0">
        <w:rPr>
          <w:rFonts w:ascii="Times New Roman" w:eastAsia="Times New Roman" w:hAnsi="Times New Roman" w:cs="Times New Roman"/>
          <w:color w:val="000000" w:themeColor="text1"/>
        </w:rPr>
        <w:t>Remove the mouthpiece</w:t>
      </w:r>
    </w:p>
    <w:p w:rsidR="008D67F0" w:rsidRPr="008D67F0" w:rsidRDefault="008D67F0" w:rsidP="0073511C">
      <w:pPr>
        <w:shd w:val="clear" w:color="auto" w:fill="FFFFFF"/>
        <w:spacing w:after="360" w:line="360" w:lineRule="auto"/>
        <w:jc w:val="both"/>
        <w:textAlignment w:val="baseline"/>
        <w:rPr>
          <w:rFonts w:ascii="Times New Roman" w:eastAsia="Times New Roman" w:hAnsi="Times New Roman" w:cs="Times New Roman"/>
          <w:color w:val="000000" w:themeColor="text1"/>
        </w:rPr>
      </w:pPr>
      <w:r w:rsidRPr="008D67F0">
        <w:rPr>
          <w:rFonts w:ascii="Times New Roman" w:eastAsia="Times New Roman" w:hAnsi="Times New Roman" w:cs="Times New Roman"/>
          <w:color w:val="000000" w:themeColor="text1"/>
        </w:rPr>
        <w:t>You will need to repeat the test at least three times to get the best result. Sometimes this may not be possible in one visit, because the test can be quite tiring</w:t>
      </w:r>
      <w:proofErr w:type="gramStart"/>
      <w:r w:rsidRPr="008D67F0">
        <w:rPr>
          <w:rFonts w:ascii="Times New Roman" w:eastAsia="Times New Roman" w:hAnsi="Times New Roman" w:cs="Times New Roman"/>
          <w:color w:val="000000" w:themeColor="text1"/>
        </w:rPr>
        <w:t>.</w:t>
      </w:r>
      <w:r w:rsidR="0006021F">
        <w:rPr>
          <w:rFonts w:ascii="Times New Roman" w:eastAsia="Times New Roman" w:hAnsi="Times New Roman" w:cs="Times New Roman"/>
          <w:color w:val="000000" w:themeColor="text1"/>
        </w:rPr>
        <w:t>[</w:t>
      </w:r>
      <w:proofErr w:type="gramEnd"/>
      <w:r w:rsidR="0006021F">
        <w:rPr>
          <w:rFonts w:ascii="Times New Roman" w:eastAsia="Times New Roman" w:hAnsi="Times New Roman" w:cs="Times New Roman"/>
          <w:color w:val="000000" w:themeColor="text1"/>
        </w:rPr>
        <w:t>4]</w:t>
      </w:r>
    </w:p>
    <w:p w:rsidR="008D67F0" w:rsidRPr="008D67F0" w:rsidRDefault="008D67F0" w:rsidP="0073511C">
      <w:pPr>
        <w:shd w:val="clear" w:color="auto" w:fill="FFFFFF"/>
        <w:spacing w:after="360" w:line="360" w:lineRule="auto"/>
        <w:jc w:val="both"/>
        <w:textAlignment w:val="baseline"/>
        <w:rPr>
          <w:rFonts w:ascii="Times New Roman" w:eastAsia="Times New Roman" w:hAnsi="Times New Roman" w:cs="Times New Roman"/>
          <w:color w:val="000000" w:themeColor="text1"/>
        </w:rPr>
      </w:pPr>
      <w:r w:rsidRPr="008D67F0">
        <w:rPr>
          <w:rFonts w:ascii="Times New Roman" w:eastAsia="Times New Roman" w:hAnsi="Times New Roman" w:cs="Times New Roman"/>
          <w:color w:val="000000" w:themeColor="text1"/>
        </w:rPr>
        <w:lastRenderedPageBreak/>
        <w:t>The test is not painful – it just needs you to put in your best effort to breathe out as hard as you can!</w:t>
      </w:r>
    </w:p>
    <w:p w:rsidR="00F55CA9" w:rsidRPr="00BB1B11" w:rsidRDefault="008D67F0" w:rsidP="00BB1B11">
      <w:pPr>
        <w:shd w:val="clear" w:color="auto" w:fill="FFFFFF"/>
        <w:spacing w:after="360" w:line="360" w:lineRule="auto"/>
        <w:jc w:val="both"/>
        <w:textAlignment w:val="baseline"/>
        <w:rPr>
          <w:rFonts w:ascii="Times New Roman" w:eastAsia="Times New Roman" w:hAnsi="Times New Roman" w:cs="Times New Roman"/>
          <w:color w:val="000000" w:themeColor="text1"/>
        </w:rPr>
      </w:pPr>
      <w:r w:rsidRPr="008D67F0">
        <w:rPr>
          <w:rFonts w:ascii="Times New Roman" w:eastAsia="Times New Roman" w:hAnsi="Times New Roman" w:cs="Times New Roman"/>
          <w:color w:val="000000" w:themeColor="text1"/>
        </w:rPr>
        <w:t xml:space="preserve">Sometimes you may be asked to do the </w:t>
      </w:r>
      <w:proofErr w:type="spellStart"/>
      <w:r w:rsidRPr="008D67F0">
        <w:rPr>
          <w:rFonts w:ascii="Times New Roman" w:eastAsia="Times New Roman" w:hAnsi="Times New Roman" w:cs="Times New Roman"/>
          <w:color w:val="000000" w:themeColor="text1"/>
        </w:rPr>
        <w:t>spirometry</w:t>
      </w:r>
      <w:proofErr w:type="spellEnd"/>
      <w:r w:rsidRPr="008D67F0">
        <w:rPr>
          <w:rFonts w:ascii="Times New Roman" w:eastAsia="Times New Roman" w:hAnsi="Times New Roman" w:cs="Times New Roman"/>
          <w:color w:val="000000" w:themeColor="text1"/>
        </w:rPr>
        <w:t xml:space="preserve"> test again after having some puffs of a ‘reliever’ medicine (usually a blue- or grey-</w:t>
      </w:r>
      <w:r w:rsidR="005765E1" w:rsidRPr="008D67F0">
        <w:rPr>
          <w:rFonts w:ascii="Times New Roman" w:eastAsia="Times New Roman" w:hAnsi="Times New Roman" w:cs="Times New Roman"/>
          <w:color w:val="000000" w:themeColor="text1"/>
        </w:rPr>
        <w:t>colored</w:t>
      </w:r>
      <w:r w:rsidRPr="008D67F0">
        <w:rPr>
          <w:rFonts w:ascii="Times New Roman" w:eastAsia="Times New Roman" w:hAnsi="Times New Roman" w:cs="Times New Roman"/>
          <w:color w:val="000000" w:themeColor="text1"/>
        </w:rPr>
        <w:t xml:space="preserve"> puffer). The test will be done about 10 minutes after you’ve taken the reliever to check if the medicine helps your lungs to work better.</w:t>
      </w:r>
    </w:p>
    <w:p w:rsidR="001040D8" w:rsidRPr="003025E3" w:rsidRDefault="001040D8" w:rsidP="0073511C">
      <w:pPr>
        <w:pStyle w:val="NormalWeb"/>
        <w:shd w:val="clear" w:color="auto" w:fill="FFFFFF"/>
        <w:spacing w:before="0" w:beforeAutospacing="0" w:after="225" w:afterAutospacing="0" w:line="360" w:lineRule="auto"/>
        <w:jc w:val="both"/>
        <w:textAlignment w:val="baseline"/>
        <w:rPr>
          <w:b/>
          <w:color w:val="000000"/>
          <w:sz w:val="22"/>
          <w:szCs w:val="22"/>
          <w:u w:val="single"/>
        </w:rPr>
      </w:pPr>
      <w:r w:rsidRPr="003025E3">
        <w:rPr>
          <w:b/>
          <w:color w:val="000000"/>
          <w:sz w:val="22"/>
          <w:szCs w:val="22"/>
          <w:u w:val="single"/>
        </w:rPr>
        <w:t xml:space="preserve">In adults, age, height, sex and race are the main determinants of the reference values for </w:t>
      </w:r>
      <w:proofErr w:type="spellStart"/>
      <w:r w:rsidRPr="003025E3">
        <w:rPr>
          <w:b/>
          <w:color w:val="000000"/>
          <w:sz w:val="22"/>
          <w:szCs w:val="22"/>
          <w:u w:val="single"/>
        </w:rPr>
        <w:t>spirometric</w:t>
      </w:r>
      <w:proofErr w:type="spellEnd"/>
      <w:r w:rsidRPr="003025E3">
        <w:rPr>
          <w:b/>
          <w:color w:val="000000"/>
          <w:sz w:val="22"/>
          <w:szCs w:val="22"/>
          <w:u w:val="single"/>
        </w:rPr>
        <w:t xml:space="preserve"> measurement.</w:t>
      </w:r>
    </w:p>
    <w:p w:rsidR="001040D8" w:rsidRPr="008D67F0" w:rsidRDefault="001040D8" w:rsidP="0073511C">
      <w:pPr>
        <w:pStyle w:val="NormalWeb"/>
        <w:numPr>
          <w:ilvl w:val="0"/>
          <w:numId w:val="13"/>
        </w:numPr>
        <w:shd w:val="clear" w:color="auto" w:fill="FFFFFF"/>
        <w:spacing w:before="0" w:beforeAutospacing="0" w:after="0" w:afterAutospacing="0" w:line="360" w:lineRule="auto"/>
        <w:ind w:left="0"/>
        <w:jc w:val="both"/>
        <w:textAlignment w:val="baseline"/>
        <w:rPr>
          <w:color w:val="000000"/>
          <w:sz w:val="22"/>
          <w:szCs w:val="22"/>
        </w:rPr>
      </w:pPr>
      <w:r w:rsidRPr="008D67F0">
        <w:rPr>
          <w:rStyle w:val="Strong"/>
          <w:color w:val="000000"/>
          <w:sz w:val="22"/>
          <w:szCs w:val="22"/>
          <w:bdr w:val="none" w:sz="0" w:space="0" w:color="auto" w:frame="1"/>
        </w:rPr>
        <w:t>Age</w:t>
      </w:r>
      <w:r w:rsidRPr="008D67F0">
        <w:rPr>
          <w:color w:val="000000"/>
          <w:sz w:val="22"/>
          <w:szCs w:val="22"/>
        </w:rPr>
        <w:t xml:space="preserve"> Lung function generally increases with age up to </w:t>
      </w:r>
      <w:r w:rsidRPr="008D67F0">
        <w:rPr>
          <w:rFonts w:ascii="Cambria Math" w:hAnsi="Cambria Math"/>
          <w:color w:val="000000"/>
          <w:sz w:val="22"/>
          <w:szCs w:val="22"/>
        </w:rPr>
        <w:t>∼</w:t>
      </w:r>
      <w:r w:rsidRPr="008D67F0">
        <w:rPr>
          <w:color w:val="000000"/>
          <w:sz w:val="22"/>
          <w:szCs w:val="22"/>
        </w:rPr>
        <w:t>25 years, then declines with increasing age afterwards. Unfortunately, some lung function equipment will give patients aged &lt;25 years larger predicted values than at age 25 years. To avoid majorly overestimating the predicted value for patients &lt;25 years of age, the best course of action is input the subject′s age as 16 years and then 25 years. If the predicted is larger at 16 years, then use the value for 25 years.</w:t>
      </w:r>
    </w:p>
    <w:p w:rsidR="001040D8" w:rsidRPr="008D67F0" w:rsidRDefault="001040D8" w:rsidP="0073511C">
      <w:pPr>
        <w:pStyle w:val="NormalWeb"/>
        <w:shd w:val="clear" w:color="auto" w:fill="FFFFFF"/>
        <w:spacing w:before="0" w:beforeAutospacing="0" w:after="0" w:afterAutospacing="0" w:line="360" w:lineRule="auto"/>
        <w:jc w:val="both"/>
        <w:textAlignment w:val="baseline"/>
        <w:rPr>
          <w:color w:val="000000"/>
          <w:sz w:val="22"/>
          <w:szCs w:val="22"/>
        </w:rPr>
      </w:pPr>
    </w:p>
    <w:p w:rsidR="008D67F0" w:rsidRPr="008D67F0" w:rsidRDefault="001040D8" w:rsidP="0073511C">
      <w:pPr>
        <w:pStyle w:val="NormalWeb"/>
        <w:numPr>
          <w:ilvl w:val="0"/>
          <w:numId w:val="13"/>
        </w:numPr>
        <w:shd w:val="clear" w:color="auto" w:fill="FFFFFF"/>
        <w:spacing w:before="0" w:beforeAutospacing="0" w:after="0" w:afterAutospacing="0" w:line="360" w:lineRule="auto"/>
        <w:ind w:left="0"/>
        <w:jc w:val="both"/>
        <w:textAlignment w:val="baseline"/>
        <w:rPr>
          <w:color w:val="000000"/>
          <w:sz w:val="22"/>
          <w:szCs w:val="22"/>
        </w:rPr>
      </w:pPr>
      <w:r w:rsidRPr="008D67F0">
        <w:rPr>
          <w:rStyle w:val="Strong"/>
          <w:color w:val="000000"/>
          <w:sz w:val="22"/>
          <w:szCs w:val="22"/>
          <w:bdr w:val="none" w:sz="0" w:space="0" w:color="auto" w:frame="1"/>
        </w:rPr>
        <w:t>Sex</w:t>
      </w:r>
      <w:r w:rsidRPr="008D67F0">
        <w:rPr>
          <w:color w:val="000000"/>
          <w:sz w:val="22"/>
          <w:szCs w:val="22"/>
        </w:rPr>
        <w:t> Pre-pubescent males and females generally have the same lung function, but post-puberty, the growth of the thorax is greater in males, giving marked differences in lung volumes</w:t>
      </w:r>
    </w:p>
    <w:p w:rsidR="001040D8" w:rsidRPr="008D67F0" w:rsidRDefault="001040D8" w:rsidP="0073511C">
      <w:pPr>
        <w:pStyle w:val="NormalWeb"/>
        <w:shd w:val="clear" w:color="auto" w:fill="FFFFFF"/>
        <w:spacing w:before="0" w:beforeAutospacing="0" w:after="0" w:afterAutospacing="0" w:line="360" w:lineRule="auto"/>
        <w:jc w:val="both"/>
        <w:textAlignment w:val="baseline"/>
        <w:rPr>
          <w:color w:val="000000"/>
          <w:sz w:val="22"/>
          <w:szCs w:val="22"/>
        </w:rPr>
      </w:pPr>
    </w:p>
    <w:p w:rsidR="001040D8" w:rsidRPr="008D67F0" w:rsidRDefault="001040D8" w:rsidP="0073511C">
      <w:pPr>
        <w:pStyle w:val="NormalWeb"/>
        <w:numPr>
          <w:ilvl w:val="0"/>
          <w:numId w:val="13"/>
        </w:numPr>
        <w:shd w:val="clear" w:color="auto" w:fill="FFFFFF"/>
        <w:spacing w:before="0" w:beforeAutospacing="0" w:after="0" w:afterAutospacing="0" w:line="360" w:lineRule="auto"/>
        <w:ind w:left="0"/>
        <w:jc w:val="both"/>
        <w:textAlignment w:val="baseline"/>
        <w:rPr>
          <w:color w:val="000000"/>
          <w:sz w:val="22"/>
          <w:szCs w:val="22"/>
        </w:rPr>
      </w:pPr>
      <w:r w:rsidRPr="008D67F0">
        <w:rPr>
          <w:rStyle w:val="Strong"/>
          <w:color w:val="000000"/>
          <w:sz w:val="22"/>
          <w:szCs w:val="22"/>
          <w:bdr w:val="none" w:sz="0" w:space="0" w:color="auto" w:frame="1"/>
        </w:rPr>
        <w:t>Height</w:t>
      </w:r>
      <w:r w:rsidRPr="008D67F0">
        <w:rPr>
          <w:color w:val="000000"/>
          <w:sz w:val="22"/>
          <w:szCs w:val="22"/>
        </w:rPr>
        <w:t> The taller the person, the bigger the lungs.</w:t>
      </w:r>
    </w:p>
    <w:p w:rsidR="008D67F0" w:rsidRPr="008D67F0" w:rsidRDefault="008D67F0" w:rsidP="0073511C">
      <w:pPr>
        <w:pStyle w:val="NormalWeb"/>
        <w:shd w:val="clear" w:color="auto" w:fill="FFFFFF"/>
        <w:spacing w:before="0" w:beforeAutospacing="0" w:after="0" w:afterAutospacing="0" w:line="360" w:lineRule="auto"/>
        <w:jc w:val="both"/>
        <w:textAlignment w:val="baseline"/>
        <w:rPr>
          <w:color w:val="000000"/>
          <w:sz w:val="22"/>
          <w:szCs w:val="22"/>
        </w:rPr>
      </w:pPr>
    </w:p>
    <w:p w:rsidR="001040D8" w:rsidRPr="008D67F0" w:rsidRDefault="001040D8" w:rsidP="0073511C">
      <w:pPr>
        <w:pStyle w:val="NormalWeb"/>
        <w:numPr>
          <w:ilvl w:val="0"/>
          <w:numId w:val="13"/>
        </w:numPr>
        <w:shd w:val="clear" w:color="auto" w:fill="FFFFFF"/>
        <w:spacing w:before="0" w:beforeAutospacing="0" w:after="0" w:afterAutospacing="0" w:line="360" w:lineRule="auto"/>
        <w:ind w:left="0"/>
        <w:jc w:val="both"/>
        <w:textAlignment w:val="baseline"/>
        <w:rPr>
          <w:color w:val="000000"/>
          <w:sz w:val="22"/>
          <w:szCs w:val="22"/>
        </w:rPr>
      </w:pPr>
      <w:r w:rsidRPr="008D67F0">
        <w:rPr>
          <w:rStyle w:val="Strong"/>
          <w:color w:val="000000"/>
          <w:sz w:val="22"/>
          <w:szCs w:val="22"/>
          <w:bdr w:val="none" w:sz="0" w:space="0" w:color="auto" w:frame="1"/>
        </w:rPr>
        <w:t>Weight</w:t>
      </w:r>
      <w:r w:rsidRPr="008D67F0">
        <w:rPr>
          <w:color w:val="000000"/>
          <w:sz w:val="22"/>
          <w:szCs w:val="22"/>
        </w:rPr>
        <w:t> Certain reference equations use weight to calculate reference values. Weight affects lung function in that increasing weight causes increasing lung function until obesity is reached, after which it has the opposite effect.</w:t>
      </w:r>
    </w:p>
    <w:p w:rsidR="008D67F0" w:rsidRPr="008D67F0" w:rsidRDefault="008D67F0" w:rsidP="0073511C">
      <w:pPr>
        <w:pStyle w:val="NormalWeb"/>
        <w:shd w:val="clear" w:color="auto" w:fill="FFFFFF"/>
        <w:spacing w:before="0" w:beforeAutospacing="0" w:after="0" w:afterAutospacing="0" w:line="360" w:lineRule="auto"/>
        <w:jc w:val="both"/>
        <w:textAlignment w:val="baseline"/>
        <w:rPr>
          <w:color w:val="000000"/>
          <w:sz w:val="22"/>
          <w:szCs w:val="22"/>
        </w:rPr>
      </w:pPr>
    </w:p>
    <w:p w:rsidR="00CC21C4" w:rsidRDefault="001040D8" w:rsidP="0073511C">
      <w:pPr>
        <w:pStyle w:val="NormalWeb"/>
        <w:numPr>
          <w:ilvl w:val="0"/>
          <w:numId w:val="13"/>
        </w:numPr>
        <w:shd w:val="clear" w:color="auto" w:fill="FFFFFF"/>
        <w:spacing w:before="0" w:beforeAutospacing="0" w:after="0" w:afterAutospacing="0" w:line="360" w:lineRule="auto"/>
        <w:ind w:left="0"/>
        <w:jc w:val="both"/>
        <w:textAlignment w:val="baseline"/>
        <w:rPr>
          <w:color w:val="000000"/>
          <w:sz w:val="22"/>
          <w:szCs w:val="22"/>
        </w:rPr>
      </w:pPr>
      <w:r w:rsidRPr="008D67F0">
        <w:rPr>
          <w:rStyle w:val="Strong"/>
          <w:color w:val="000000"/>
          <w:sz w:val="22"/>
          <w:szCs w:val="22"/>
          <w:bdr w:val="none" w:sz="0" w:space="0" w:color="auto" w:frame="1"/>
        </w:rPr>
        <w:t>Smoking</w:t>
      </w:r>
      <w:r w:rsidRPr="008D67F0">
        <w:rPr>
          <w:color w:val="000000"/>
          <w:sz w:val="22"/>
          <w:szCs w:val="22"/>
        </w:rPr>
        <w:t> This can cause a more rapid decline in lung function compared with nonsmokers over time. It should not be adjusted for in predicted equations, since any reduction is abnormal.</w:t>
      </w:r>
      <w:r w:rsidR="0006021F">
        <w:rPr>
          <w:color w:val="000000"/>
          <w:sz w:val="22"/>
          <w:szCs w:val="22"/>
        </w:rPr>
        <w:t>[5]</w:t>
      </w:r>
    </w:p>
    <w:p w:rsidR="00F55CA9" w:rsidRDefault="00F55CA9" w:rsidP="00F55CA9">
      <w:pPr>
        <w:pStyle w:val="ListParagraph"/>
        <w:rPr>
          <w:color w:val="000000"/>
        </w:rPr>
      </w:pPr>
    </w:p>
    <w:p w:rsidR="00F55CA9" w:rsidRDefault="00F55CA9" w:rsidP="00F55CA9">
      <w:pPr>
        <w:pStyle w:val="NormalWeb"/>
        <w:shd w:val="clear" w:color="auto" w:fill="FFFFFF"/>
        <w:spacing w:before="0" w:beforeAutospacing="0" w:after="0" w:afterAutospacing="0" w:line="360" w:lineRule="auto"/>
        <w:jc w:val="both"/>
        <w:textAlignment w:val="baseline"/>
        <w:rPr>
          <w:color w:val="000000"/>
          <w:sz w:val="22"/>
          <w:szCs w:val="22"/>
        </w:rPr>
      </w:pPr>
    </w:p>
    <w:p w:rsidR="00903C63" w:rsidRDefault="00903C63" w:rsidP="00F55CA9">
      <w:pPr>
        <w:pStyle w:val="NormalWeb"/>
        <w:shd w:val="clear" w:color="auto" w:fill="FFFFFF"/>
        <w:spacing w:before="0" w:beforeAutospacing="0" w:after="0" w:afterAutospacing="0" w:line="360" w:lineRule="auto"/>
        <w:jc w:val="both"/>
        <w:textAlignment w:val="baseline"/>
        <w:rPr>
          <w:color w:val="000000"/>
          <w:sz w:val="22"/>
          <w:szCs w:val="22"/>
        </w:rPr>
      </w:pPr>
    </w:p>
    <w:p w:rsidR="00903C63" w:rsidRDefault="00903C63" w:rsidP="00F55CA9">
      <w:pPr>
        <w:pStyle w:val="NormalWeb"/>
        <w:shd w:val="clear" w:color="auto" w:fill="FFFFFF"/>
        <w:spacing w:before="0" w:beforeAutospacing="0" w:after="0" w:afterAutospacing="0" w:line="360" w:lineRule="auto"/>
        <w:jc w:val="both"/>
        <w:textAlignment w:val="baseline"/>
        <w:rPr>
          <w:color w:val="000000"/>
          <w:sz w:val="22"/>
          <w:szCs w:val="22"/>
        </w:rPr>
      </w:pPr>
    </w:p>
    <w:p w:rsidR="00903C63" w:rsidRDefault="00903C63" w:rsidP="00F55CA9">
      <w:pPr>
        <w:pStyle w:val="NormalWeb"/>
        <w:shd w:val="clear" w:color="auto" w:fill="FFFFFF"/>
        <w:spacing w:before="0" w:beforeAutospacing="0" w:after="0" w:afterAutospacing="0" w:line="360" w:lineRule="auto"/>
        <w:jc w:val="both"/>
        <w:textAlignment w:val="baseline"/>
        <w:rPr>
          <w:color w:val="000000"/>
          <w:sz w:val="22"/>
          <w:szCs w:val="22"/>
        </w:rPr>
      </w:pPr>
    </w:p>
    <w:p w:rsidR="00903C63" w:rsidRDefault="00903C63" w:rsidP="00F55CA9">
      <w:pPr>
        <w:pStyle w:val="NormalWeb"/>
        <w:shd w:val="clear" w:color="auto" w:fill="FFFFFF"/>
        <w:spacing w:before="0" w:beforeAutospacing="0" w:after="0" w:afterAutospacing="0" w:line="360" w:lineRule="auto"/>
        <w:jc w:val="both"/>
        <w:textAlignment w:val="baseline"/>
        <w:rPr>
          <w:color w:val="000000"/>
          <w:sz w:val="22"/>
          <w:szCs w:val="22"/>
        </w:rPr>
      </w:pPr>
    </w:p>
    <w:p w:rsidR="00903C63" w:rsidRDefault="00903C63" w:rsidP="00F55CA9">
      <w:pPr>
        <w:pStyle w:val="NormalWeb"/>
        <w:shd w:val="clear" w:color="auto" w:fill="FFFFFF"/>
        <w:spacing w:before="0" w:beforeAutospacing="0" w:after="0" w:afterAutospacing="0" w:line="360" w:lineRule="auto"/>
        <w:jc w:val="both"/>
        <w:textAlignment w:val="baseline"/>
        <w:rPr>
          <w:color w:val="000000"/>
          <w:sz w:val="22"/>
          <w:szCs w:val="22"/>
        </w:rPr>
      </w:pPr>
    </w:p>
    <w:p w:rsidR="005765E1" w:rsidRPr="005765E1" w:rsidRDefault="005765E1" w:rsidP="005765E1">
      <w:pPr>
        <w:spacing w:after="0" w:line="360" w:lineRule="auto"/>
        <w:jc w:val="both"/>
        <w:textAlignment w:val="baseline"/>
        <w:rPr>
          <w:rFonts w:ascii="inherit" w:eastAsia="Times New Roman" w:hAnsi="inherit" w:cs="Helvetica"/>
          <w:color w:val="000000"/>
          <w:sz w:val="21"/>
          <w:szCs w:val="21"/>
        </w:rPr>
      </w:pPr>
    </w:p>
    <w:p w:rsidR="00F55CA9" w:rsidRPr="00F55CA9" w:rsidRDefault="00F55CA9" w:rsidP="00F55CA9">
      <w:pPr>
        <w:pStyle w:val="ListParagraph"/>
        <w:numPr>
          <w:ilvl w:val="0"/>
          <w:numId w:val="13"/>
        </w:numPr>
        <w:spacing w:after="0" w:line="360" w:lineRule="auto"/>
        <w:jc w:val="both"/>
        <w:textAlignment w:val="baseline"/>
        <w:rPr>
          <w:rFonts w:ascii="inherit" w:eastAsia="Times New Roman" w:hAnsi="inherit" w:cs="Helvetica"/>
          <w:color w:val="000000"/>
          <w:sz w:val="21"/>
          <w:szCs w:val="21"/>
        </w:rPr>
      </w:pPr>
      <w:r w:rsidRPr="00F55CA9">
        <w:rPr>
          <w:rFonts w:ascii="inherit" w:eastAsia="Times New Roman" w:hAnsi="inherit" w:cs="Helvetica"/>
          <w:b/>
          <w:bCs/>
          <w:color w:val="000000"/>
          <w:sz w:val="21"/>
        </w:rPr>
        <w:lastRenderedPageBreak/>
        <w:t xml:space="preserve">Table 1 Checklist of factors that the patient should avoid prior to </w:t>
      </w:r>
      <w:proofErr w:type="spellStart"/>
      <w:r w:rsidRPr="00F55CA9">
        <w:rPr>
          <w:rFonts w:ascii="inherit" w:eastAsia="Times New Roman" w:hAnsi="inherit" w:cs="Helvetica"/>
          <w:b/>
          <w:bCs/>
          <w:color w:val="000000"/>
          <w:sz w:val="21"/>
        </w:rPr>
        <w:t>spirometry</w:t>
      </w:r>
      <w:proofErr w:type="spellEnd"/>
    </w:p>
    <w:p w:rsidR="008D67F0" w:rsidRPr="008D67F0" w:rsidRDefault="008D67F0" w:rsidP="00F55CA9">
      <w:pPr>
        <w:spacing w:after="0" w:line="360" w:lineRule="auto"/>
        <w:jc w:val="both"/>
        <w:textAlignment w:val="baseline"/>
        <w:rPr>
          <w:rFonts w:ascii="inherit" w:eastAsia="Times New Roman" w:hAnsi="inherit" w:cs="Helvetica"/>
          <w:color w:val="000000"/>
          <w:sz w:val="21"/>
          <w:szCs w:val="21"/>
        </w:rPr>
      </w:pPr>
    </w:p>
    <w:tbl>
      <w:tblPr>
        <w:tblW w:w="8640" w:type="dxa"/>
        <w:jc w:val="center"/>
        <w:tblBorders>
          <w:top w:val="single" w:sz="6" w:space="0" w:color="DADADA"/>
          <w:left w:val="single" w:sz="6" w:space="0" w:color="DADADA"/>
          <w:bottom w:val="single" w:sz="6" w:space="0" w:color="DADADA"/>
          <w:right w:val="single" w:sz="6" w:space="0" w:color="DADADA"/>
        </w:tblBorders>
        <w:tblCellMar>
          <w:left w:w="0" w:type="dxa"/>
          <w:right w:w="0" w:type="dxa"/>
        </w:tblCellMar>
        <w:tblLook w:val="04A0" w:firstRow="1" w:lastRow="0" w:firstColumn="1" w:lastColumn="0" w:noHBand="0" w:noVBand="1"/>
      </w:tblPr>
      <w:tblGrid>
        <w:gridCol w:w="5765"/>
        <w:gridCol w:w="2875"/>
      </w:tblGrid>
      <w:tr w:rsidR="008D67F0" w:rsidRPr="008D67F0" w:rsidTr="00BB1B11">
        <w:trPr>
          <w:trHeight w:val="565"/>
          <w:tblHeade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BB1B11">
            <w:pPr>
              <w:spacing w:after="0" w:line="360" w:lineRule="auto"/>
              <w:jc w:val="center"/>
              <w:rPr>
                <w:rFonts w:ascii="Times New Roman" w:eastAsia="Times New Roman" w:hAnsi="Times New Roman" w:cs="Times New Roman"/>
                <w:b/>
                <w:bCs/>
                <w:color w:val="000000"/>
                <w:sz w:val="21"/>
                <w:szCs w:val="21"/>
              </w:rPr>
            </w:pPr>
            <w:r w:rsidRPr="008D67F0">
              <w:rPr>
                <w:rFonts w:ascii="Times New Roman" w:eastAsia="Times New Roman" w:hAnsi="Times New Roman" w:cs="Times New Roman"/>
                <w:b/>
                <w:bCs/>
                <w:color w:val="000000"/>
                <w:sz w:val="21"/>
              </w:rPr>
              <w:t>Activity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73511C">
            <w:pPr>
              <w:spacing w:after="0" w:line="360" w:lineRule="auto"/>
              <w:jc w:val="both"/>
              <w:rPr>
                <w:rFonts w:ascii="Times New Roman" w:eastAsia="Times New Roman" w:hAnsi="Times New Roman" w:cs="Times New Roman"/>
                <w:b/>
                <w:bCs/>
                <w:color w:val="000000"/>
                <w:sz w:val="21"/>
                <w:szCs w:val="21"/>
              </w:rPr>
            </w:pPr>
            <w:r w:rsidRPr="008D67F0">
              <w:rPr>
                <w:rFonts w:ascii="Times New Roman" w:eastAsia="Times New Roman" w:hAnsi="Times New Roman" w:cs="Times New Roman"/>
                <w:b/>
                <w:bCs/>
                <w:color w:val="000000"/>
                <w:sz w:val="21"/>
              </w:rPr>
              <w:t xml:space="preserve">Length of time to stop before </w:t>
            </w:r>
            <w:proofErr w:type="spellStart"/>
            <w:r w:rsidRPr="008D67F0">
              <w:rPr>
                <w:rFonts w:ascii="Times New Roman" w:eastAsia="Times New Roman" w:hAnsi="Times New Roman" w:cs="Times New Roman"/>
                <w:b/>
                <w:bCs/>
                <w:color w:val="000000"/>
                <w:sz w:val="21"/>
              </w:rPr>
              <w:t>spirometry</w:t>
            </w:r>
            <w:proofErr w:type="spellEnd"/>
          </w:p>
        </w:tc>
      </w:tr>
      <w:tr w:rsidR="008D67F0" w:rsidRPr="008D67F0" w:rsidTr="00BB1B11">
        <w:trPr>
          <w:trHeight w:val="282"/>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BB1B11">
            <w:pPr>
              <w:spacing w:after="0" w:line="360" w:lineRule="auto"/>
              <w:jc w:val="center"/>
              <w:rPr>
                <w:rFonts w:ascii="Times New Roman" w:eastAsia="Times New Roman" w:hAnsi="Times New Roman" w:cs="Times New Roman"/>
                <w:color w:val="000000"/>
                <w:sz w:val="21"/>
                <w:szCs w:val="21"/>
              </w:rPr>
            </w:pPr>
            <w:r w:rsidRPr="008D67F0">
              <w:rPr>
                <w:rFonts w:ascii="Times New Roman" w:eastAsia="Times New Roman" w:hAnsi="Times New Roman" w:cs="Times New Roman"/>
                <w:b/>
                <w:bCs/>
                <w:color w:val="000000"/>
                <w:sz w:val="21"/>
              </w:rPr>
              <w:t>Drinking alcohol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F55CA9">
            <w:pPr>
              <w:spacing w:after="0" w:line="360" w:lineRule="auto"/>
              <w:jc w:val="center"/>
              <w:rPr>
                <w:rFonts w:ascii="Times New Roman" w:eastAsia="Times New Roman" w:hAnsi="Times New Roman" w:cs="Times New Roman"/>
                <w:color w:val="000000"/>
                <w:sz w:val="21"/>
                <w:szCs w:val="21"/>
              </w:rPr>
            </w:pPr>
            <w:r w:rsidRPr="008D67F0">
              <w:rPr>
                <w:rFonts w:ascii="Times New Roman" w:eastAsia="Times New Roman" w:hAnsi="Times New Roman" w:cs="Times New Roman"/>
                <w:color w:val="000000"/>
                <w:sz w:val="21"/>
                <w:szCs w:val="21"/>
              </w:rPr>
              <w:t>4 h</w:t>
            </w:r>
          </w:p>
        </w:tc>
      </w:tr>
      <w:tr w:rsidR="008D67F0" w:rsidRPr="008D67F0" w:rsidTr="00BB1B11">
        <w:trPr>
          <w:trHeight w:val="282"/>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BB1B11">
            <w:pPr>
              <w:spacing w:after="0" w:line="360" w:lineRule="auto"/>
              <w:jc w:val="center"/>
              <w:rPr>
                <w:rFonts w:ascii="Times New Roman" w:eastAsia="Times New Roman" w:hAnsi="Times New Roman" w:cs="Times New Roman"/>
                <w:color w:val="000000"/>
                <w:sz w:val="21"/>
                <w:szCs w:val="21"/>
              </w:rPr>
            </w:pPr>
            <w:r w:rsidRPr="008D67F0">
              <w:rPr>
                <w:rFonts w:ascii="Times New Roman" w:eastAsia="Times New Roman" w:hAnsi="Times New Roman" w:cs="Times New Roman"/>
                <w:b/>
                <w:bCs/>
                <w:color w:val="000000"/>
                <w:sz w:val="21"/>
              </w:rPr>
              <w:t>Eating a large meal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F55CA9">
            <w:pPr>
              <w:spacing w:after="0" w:line="360" w:lineRule="auto"/>
              <w:jc w:val="center"/>
              <w:rPr>
                <w:rFonts w:ascii="Times New Roman" w:eastAsia="Times New Roman" w:hAnsi="Times New Roman" w:cs="Times New Roman"/>
                <w:color w:val="000000"/>
                <w:sz w:val="21"/>
                <w:szCs w:val="21"/>
              </w:rPr>
            </w:pPr>
            <w:r w:rsidRPr="008D67F0">
              <w:rPr>
                <w:rFonts w:ascii="Times New Roman" w:eastAsia="Times New Roman" w:hAnsi="Times New Roman" w:cs="Times New Roman"/>
                <w:color w:val="000000"/>
                <w:sz w:val="21"/>
                <w:szCs w:val="21"/>
              </w:rPr>
              <w:t>2 h</w:t>
            </w:r>
          </w:p>
        </w:tc>
      </w:tr>
      <w:tr w:rsidR="008D67F0" w:rsidRPr="008D67F0" w:rsidTr="00BB1B11">
        <w:trPr>
          <w:trHeight w:val="282"/>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BB1B11">
            <w:pPr>
              <w:spacing w:after="0" w:line="360" w:lineRule="auto"/>
              <w:jc w:val="center"/>
              <w:rPr>
                <w:rFonts w:ascii="Times New Roman" w:eastAsia="Times New Roman" w:hAnsi="Times New Roman" w:cs="Times New Roman"/>
                <w:color w:val="000000"/>
                <w:sz w:val="21"/>
                <w:szCs w:val="21"/>
              </w:rPr>
            </w:pPr>
            <w:r w:rsidRPr="008D67F0">
              <w:rPr>
                <w:rFonts w:ascii="Times New Roman" w:eastAsia="Times New Roman" w:hAnsi="Times New Roman" w:cs="Times New Roman"/>
                <w:b/>
                <w:bCs/>
                <w:color w:val="000000"/>
                <w:sz w:val="21"/>
              </w:rPr>
              <w:t>Vigorous exercise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F55CA9">
            <w:pPr>
              <w:spacing w:after="0" w:line="360" w:lineRule="auto"/>
              <w:jc w:val="center"/>
              <w:rPr>
                <w:rFonts w:ascii="Times New Roman" w:eastAsia="Times New Roman" w:hAnsi="Times New Roman" w:cs="Times New Roman"/>
                <w:color w:val="000000"/>
                <w:sz w:val="21"/>
                <w:szCs w:val="21"/>
              </w:rPr>
            </w:pPr>
            <w:r w:rsidRPr="008D67F0">
              <w:rPr>
                <w:rFonts w:ascii="Times New Roman" w:eastAsia="Times New Roman" w:hAnsi="Times New Roman" w:cs="Times New Roman"/>
                <w:color w:val="000000"/>
                <w:sz w:val="21"/>
                <w:szCs w:val="21"/>
              </w:rPr>
              <w:t>30 min</w:t>
            </w:r>
          </w:p>
        </w:tc>
      </w:tr>
      <w:tr w:rsidR="008D67F0" w:rsidRPr="008D67F0" w:rsidTr="00BB1B11">
        <w:trPr>
          <w:trHeight w:val="282"/>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BB1B11">
            <w:pPr>
              <w:spacing w:after="0" w:line="360" w:lineRule="auto"/>
              <w:jc w:val="center"/>
              <w:rPr>
                <w:rFonts w:ascii="Times New Roman" w:eastAsia="Times New Roman" w:hAnsi="Times New Roman" w:cs="Times New Roman"/>
                <w:color w:val="000000"/>
                <w:sz w:val="21"/>
                <w:szCs w:val="21"/>
              </w:rPr>
            </w:pPr>
            <w:r w:rsidRPr="008D67F0">
              <w:rPr>
                <w:rFonts w:ascii="Times New Roman" w:eastAsia="Times New Roman" w:hAnsi="Times New Roman" w:cs="Times New Roman"/>
                <w:b/>
                <w:bCs/>
                <w:color w:val="000000"/>
                <w:sz w:val="21"/>
              </w:rPr>
              <w:t>Smoking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F55CA9">
            <w:pPr>
              <w:spacing w:after="0" w:line="360" w:lineRule="auto"/>
              <w:jc w:val="center"/>
              <w:rPr>
                <w:rFonts w:ascii="Times New Roman" w:eastAsia="Times New Roman" w:hAnsi="Times New Roman" w:cs="Times New Roman"/>
                <w:color w:val="000000"/>
                <w:sz w:val="21"/>
                <w:szCs w:val="21"/>
              </w:rPr>
            </w:pPr>
            <w:r w:rsidRPr="008D67F0">
              <w:rPr>
                <w:rFonts w:ascii="Times New Roman" w:eastAsia="Times New Roman" w:hAnsi="Times New Roman" w:cs="Times New Roman"/>
                <w:color w:val="000000"/>
                <w:sz w:val="21"/>
                <w:szCs w:val="21"/>
              </w:rPr>
              <w:t>&gt;1 h</w:t>
            </w:r>
          </w:p>
        </w:tc>
      </w:tr>
      <w:tr w:rsidR="008D67F0" w:rsidRPr="008D67F0" w:rsidTr="00BB1B11">
        <w:trPr>
          <w:trHeight w:val="153"/>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BB1B11">
            <w:pPr>
              <w:spacing w:after="0" w:line="360" w:lineRule="auto"/>
              <w:jc w:val="center"/>
              <w:rPr>
                <w:rFonts w:ascii="Times New Roman" w:eastAsia="Times New Roman" w:hAnsi="Times New Roman" w:cs="Times New Roman"/>
                <w:color w:val="000000"/>
                <w:sz w:val="21"/>
                <w:szCs w:val="21"/>
              </w:rPr>
            </w:pPr>
            <w:r w:rsidRPr="008D67F0">
              <w:rPr>
                <w:rFonts w:ascii="Times New Roman" w:eastAsia="Times New Roman" w:hAnsi="Times New Roman" w:cs="Times New Roman"/>
                <w:b/>
                <w:bCs/>
                <w:color w:val="000000"/>
                <w:sz w:val="21"/>
              </w:rPr>
              <w:t>Medication use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F55CA9">
            <w:pPr>
              <w:spacing w:after="0" w:line="360" w:lineRule="auto"/>
              <w:jc w:val="center"/>
              <w:rPr>
                <w:rFonts w:ascii="Times New Roman" w:eastAsia="Times New Roman" w:hAnsi="Times New Roman" w:cs="Times New Roman"/>
                <w:color w:val="000000"/>
                <w:sz w:val="21"/>
                <w:szCs w:val="21"/>
              </w:rPr>
            </w:pPr>
            <w:r w:rsidRPr="008D67F0">
              <w:rPr>
                <w:rFonts w:ascii="Times New Roman" w:eastAsia="Times New Roman" w:hAnsi="Times New Roman" w:cs="Times New Roman"/>
                <w:color w:val="000000"/>
                <w:sz w:val="21"/>
                <w:szCs w:val="21"/>
              </w:rPr>
              <w:t>Document treatment and when last taken</w:t>
            </w:r>
          </w:p>
        </w:tc>
      </w:tr>
      <w:tr w:rsidR="008D67F0" w:rsidRPr="008D67F0" w:rsidTr="00BB1B11">
        <w:trPr>
          <w:trHeight w:val="282"/>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73511C">
            <w:pPr>
              <w:spacing w:after="0" w:line="360" w:lineRule="auto"/>
              <w:jc w:val="both"/>
              <w:rPr>
                <w:rFonts w:ascii="Times New Roman" w:eastAsia="Times New Roman" w:hAnsi="Times New Roman" w:cs="Times New Roman"/>
                <w:color w:val="000000"/>
                <w:sz w:val="21"/>
                <w:szCs w:val="21"/>
              </w:rPr>
            </w:pPr>
            <w:r w:rsidRPr="008D67F0">
              <w:rPr>
                <w:rFonts w:ascii="Times New Roman" w:eastAsia="Times New Roman" w:hAnsi="Times New Roman" w:cs="Times New Roman"/>
                <w:b/>
                <w:bCs/>
                <w:color w:val="000000"/>
                <w:sz w:val="21"/>
              </w:rPr>
              <w:t>For reversibility testing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73511C">
            <w:pPr>
              <w:spacing w:after="0" w:line="360" w:lineRule="auto"/>
              <w:jc w:val="both"/>
              <w:rPr>
                <w:rFonts w:ascii="Times New Roman" w:eastAsia="Times New Roman" w:hAnsi="Times New Roman" w:cs="Times New Roman"/>
                <w:color w:val="000000"/>
                <w:sz w:val="21"/>
                <w:szCs w:val="21"/>
              </w:rPr>
            </w:pPr>
          </w:p>
        </w:tc>
      </w:tr>
      <w:tr w:rsidR="008D67F0" w:rsidRPr="008D67F0" w:rsidTr="00BB1B11">
        <w:trPr>
          <w:trHeight w:val="282"/>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73511C">
            <w:pPr>
              <w:spacing w:after="0" w:line="360" w:lineRule="auto"/>
              <w:jc w:val="both"/>
              <w:rPr>
                <w:rFonts w:ascii="Times New Roman" w:eastAsia="Times New Roman" w:hAnsi="Times New Roman" w:cs="Times New Roman"/>
                <w:color w:val="000000"/>
                <w:sz w:val="21"/>
                <w:szCs w:val="21"/>
              </w:rPr>
            </w:pPr>
            <w:r w:rsidRPr="008D67F0">
              <w:rPr>
                <w:rFonts w:ascii="Times New Roman" w:eastAsia="Times New Roman" w:hAnsi="Times New Roman" w:cs="Times New Roman"/>
                <w:color w:val="000000"/>
                <w:sz w:val="21"/>
                <w:szCs w:val="21"/>
              </w:rPr>
              <w:t>Taking short-acting bronchodilators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F55CA9" w:rsidP="00F55CA9">
            <w:pPr>
              <w:spacing w:after="0" w:line="36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sidR="008D67F0" w:rsidRPr="008D67F0">
              <w:rPr>
                <w:rFonts w:ascii="Times New Roman" w:eastAsia="Times New Roman" w:hAnsi="Times New Roman" w:cs="Times New Roman"/>
                <w:color w:val="000000"/>
                <w:sz w:val="21"/>
                <w:szCs w:val="21"/>
              </w:rPr>
              <w:t>6 h</w:t>
            </w:r>
          </w:p>
        </w:tc>
      </w:tr>
      <w:tr w:rsidR="008D67F0" w:rsidRPr="008D67F0" w:rsidTr="00BB1B11">
        <w:trPr>
          <w:trHeight w:val="56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73511C">
            <w:pPr>
              <w:spacing w:after="0" w:line="360" w:lineRule="auto"/>
              <w:jc w:val="both"/>
              <w:rPr>
                <w:rFonts w:ascii="Times New Roman" w:eastAsia="Times New Roman" w:hAnsi="Times New Roman" w:cs="Times New Roman"/>
                <w:color w:val="000000"/>
                <w:sz w:val="21"/>
                <w:szCs w:val="21"/>
              </w:rPr>
            </w:pPr>
            <w:r w:rsidRPr="008D67F0">
              <w:rPr>
                <w:rFonts w:ascii="Times New Roman" w:eastAsia="Times New Roman" w:hAnsi="Times New Roman" w:cs="Times New Roman"/>
                <w:color w:val="000000"/>
                <w:sz w:val="21"/>
                <w:szCs w:val="21"/>
              </w:rPr>
              <w:t>Taking long-acting bronchodilators (including combination inhalers) or twice-daily preparations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F55CA9" w:rsidP="00F55CA9">
            <w:pPr>
              <w:spacing w:after="0" w:line="360" w:lineRule="auto"/>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 xml:space="preserve">                   </w:t>
            </w:r>
            <w:r w:rsidR="008D67F0" w:rsidRPr="008D67F0">
              <w:rPr>
                <w:rFonts w:ascii="Times New Roman" w:eastAsia="Times New Roman" w:hAnsi="Times New Roman" w:cs="Times New Roman"/>
                <w:color w:val="000000"/>
                <w:sz w:val="21"/>
                <w:szCs w:val="21"/>
              </w:rPr>
              <w:t>24 h</w:t>
            </w:r>
          </w:p>
        </w:tc>
      </w:tr>
      <w:tr w:rsidR="008D67F0" w:rsidRPr="008D67F0" w:rsidTr="005765E1">
        <w:trPr>
          <w:trHeight w:val="2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73511C">
            <w:pPr>
              <w:spacing w:after="0" w:line="360" w:lineRule="auto"/>
              <w:jc w:val="both"/>
              <w:rPr>
                <w:rFonts w:ascii="Times New Roman" w:eastAsia="Times New Roman" w:hAnsi="Times New Roman" w:cs="Times New Roman"/>
                <w:color w:val="000000"/>
                <w:sz w:val="21"/>
                <w:szCs w:val="21"/>
              </w:rPr>
            </w:pPr>
            <w:r w:rsidRPr="008D67F0">
              <w:rPr>
                <w:rFonts w:ascii="Times New Roman" w:eastAsia="Times New Roman" w:hAnsi="Times New Roman" w:cs="Times New Roman"/>
                <w:color w:val="000000"/>
                <w:sz w:val="21"/>
                <w:szCs w:val="21"/>
              </w:rPr>
              <w:t xml:space="preserve">Taking </w:t>
            </w:r>
            <w:proofErr w:type="spellStart"/>
            <w:r w:rsidRPr="008D67F0">
              <w:rPr>
                <w:rFonts w:ascii="Times New Roman" w:eastAsia="Times New Roman" w:hAnsi="Times New Roman" w:cs="Times New Roman"/>
                <w:color w:val="000000"/>
                <w:sz w:val="21"/>
                <w:szCs w:val="21"/>
              </w:rPr>
              <w:t>tiotropium</w:t>
            </w:r>
            <w:proofErr w:type="spellEnd"/>
            <w:r w:rsidRPr="008D67F0">
              <w:rPr>
                <w:rFonts w:ascii="Times New Roman" w:eastAsia="Times New Roman" w:hAnsi="Times New Roman" w:cs="Times New Roman"/>
                <w:color w:val="000000"/>
                <w:sz w:val="21"/>
                <w:szCs w:val="21"/>
              </w:rPr>
              <w:t xml:space="preserve"> or once-daily preparations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F55CA9">
            <w:pPr>
              <w:pStyle w:val="ListParagraph"/>
              <w:numPr>
                <w:ilvl w:val="1"/>
                <w:numId w:val="11"/>
              </w:numPr>
              <w:spacing w:after="0" w:line="360" w:lineRule="auto"/>
              <w:rPr>
                <w:rFonts w:ascii="Times New Roman" w:eastAsia="Times New Roman" w:hAnsi="Times New Roman" w:cs="Times New Roman"/>
                <w:color w:val="000000"/>
                <w:sz w:val="21"/>
                <w:szCs w:val="21"/>
              </w:rPr>
            </w:pPr>
          </w:p>
        </w:tc>
      </w:tr>
    </w:tbl>
    <w:p w:rsidR="005765E1" w:rsidRDefault="005765E1" w:rsidP="0073511C">
      <w:pPr>
        <w:spacing w:after="0" w:line="360" w:lineRule="auto"/>
        <w:jc w:val="both"/>
        <w:textAlignment w:val="baseline"/>
        <w:rPr>
          <w:rFonts w:ascii="inherit" w:eastAsia="Times New Roman" w:hAnsi="inherit" w:cs="Helvetica"/>
          <w:b/>
          <w:bCs/>
          <w:color w:val="000000"/>
          <w:sz w:val="21"/>
        </w:rPr>
      </w:pPr>
    </w:p>
    <w:p w:rsidR="008D67F0" w:rsidRDefault="005765E1" w:rsidP="0073511C">
      <w:pPr>
        <w:spacing w:after="0" w:line="360" w:lineRule="auto"/>
        <w:jc w:val="both"/>
        <w:textAlignment w:val="baseline"/>
        <w:rPr>
          <w:rFonts w:ascii="inherit" w:eastAsia="Times New Roman" w:hAnsi="inherit" w:cs="Helvetica"/>
          <w:b/>
          <w:bCs/>
          <w:color w:val="000000"/>
          <w:sz w:val="21"/>
        </w:rPr>
      </w:pPr>
      <w:r>
        <w:rPr>
          <w:rFonts w:ascii="inherit" w:eastAsia="Times New Roman" w:hAnsi="inherit" w:cs="Helvetica"/>
          <w:b/>
          <w:bCs/>
          <w:color w:val="000000"/>
          <w:sz w:val="21"/>
        </w:rPr>
        <w:t xml:space="preserve">Table </w:t>
      </w:r>
      <w:r w:rsidR="008D67F0" w:rsidRPr="008D67F0">
        <w:rPr>
          <w:rFonts w:ascii="inherit" w:eastAsia="Times New Roman" w:hAnsi="inherit" w:cs="Helvetica"/>
          <w:b/>
          <w:bCs/>
          <w:color w:val="000000"/>
          <w:sz w:val="21"/>
        </w:rPr>
        <w:t>2</w:t>
      </w:r>
      <w:r w:rsidR="008D67F0">
        <w:rPr>
          <w:rFonts w:ascii="inherit" w:eastAsia="Times New Roman" w:hAnsi="inherit" w:cs="Helvetica"/>
          <w:b/>
          <w:bCs/>
          <w:color w:val="000000"/>
          <w:sz w:val="21"/>
        </w:rPr>
        <w:t xml:space="preserve"> </w:t>
      </w:r>
      <w:r w:rsidR="008D67F0" w:rsidRPr="008D67F0">
        <w:rPr>
          <w:rFonts w:ascii="inherit" w:eastAsia="Times New Roman" w:hAnsi="inherit" w:cs="Helvetica"/>
          <w:b/>
          <w:bCs/>
          <w:color w:val="000000"/>
          <w:sz w:val="21"/>
        </w:rPr>
        <w:t>Assessment of severity of airflow obstruction in chronic obstructive pulmonary disease according to forced expiratory volume 1 s (FEV</w:t>
      </w:r>
      <w:r w:rsidR="008D67F0" w:rsidRPr="008D67F0">
        <w:rPr>
          <w:rFonts w:ascii="inherit" w:eastAsia="Times New Roman" w:hAnsi="inherit" w:cs="Helvetica"/>
          <w:b/>
          <w:bCs/>
          <w:color w:val="000000"/>
          <w:sz w:val="16"/>
          <w:vertAlign w:val="subscript"/>
        </w:rPr>
        <w:t>1</w:t>
      </w:r>
      <w:r w:rsidR="008D67F0" w:rsidRPr="008D67F0">
        <w:rPr>
          <w:rFonts w:ascii="inherit" w:eastAsia="Times New Roman" w:hAnsi="inherit" w:cs="Helvetica"/>
          <w:b/>
          <w:bCs/>
          <w:color w:val="000000"/>
          <w:sz w:val="21"/>
        </w:rPr>
        <w:t xml:space="preserve">) % </w:t>
      </w:r>
      <w:r w:rsidR="004D183C" w:rsidRPr="008D67F0">
        <w:rPr>
          <w:rFonts w:ascii="inherit" w:eastAsia="Times New Roman" w:hAnsi="inherit" w:cs="Helvetica"/>
          <w:b/>
          <w:bCs/>
          <w:color w:val="000000"/>
          <w:sz w:val="21"/>
        </w:rPr>
        <w:t>predicted.</w:t>
      </w:r>
    </w:p>
    <w:p w:rsidR="008D67F0" w:rsidRPr="008D67F0" w:rsidRDefault="008D67F0" w:rsidP="0073511C">
      <w:pPr>
        <w:spacing w:after="0" w:line="360" w:lineRule="auto"/>
        <w:jc w:val="both"/>
        <w:textAlignment w:val="baseline"/>
        <w:rPr>
          <w:rFonts w:ascii="inherit" w:eastAsia="Times New Roman" w:hAnsi="inherit" w:cs="Helvetica"/>
          <w:color w:val="000000"/>
          <w:sz w:val="21"/>
          <w:szCs w:val="21"/>
        </w:rPr>
      </w:pPr>
    </w:p>
    <w:tbl>
      <w:tblPr>
        <w:tblW w:w="8790" w:type="dxa"/>
        <w:jc w:val="center"/>
        <w:tblBorders>
          <w:top w:val="single" w:sz="6" w:space="0" w:color="DADADA"/>
          <w:left w:val="single" w:sz="6" w:space="0" w:color="DADADA"/>
          <w:bottom w:val="single" w:sz="6" w:space="0" w:color="DADADA"/>
          <w:right w:val="single" w:sz="6" w:space="0" w:color="DADADA"/>
        </w:tblBorders>
        <w:tblCellMar>
          <w:left w:w="0" w:type="dxa"/>
          <w:right w:w="0" w:type="dxa"/>
        </w:tblCellMar>
        <w:tblLook w:val="04A0" w:firstRow="1" w:lastRow="0" w:firstColumn="1" w:lastColumn="0" w:noHBand="0" w:noVBand="1"/>
      </w:tblPr>
      <w:tblGrid>
        <w:gridCol w:w="4135"/>
        <w:gridCol w:w="4655"/>
      </w:tblGrid>
      <w:tr w:rsidR="008D67F0" w:rsidRPr="008D67F0" w:rsidTr="00BB1B11">
        <w:trPr>
          <w:tblHeade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73511C">
            <w:pPr>
              <w:spacing w:after="0" w:line="360" w:lineRule="auto"/>
              <w:jc w:val="both"/>
              <w:rPr>
                <w:rFonts w:ascii="inherit" w:eastAsia="Times New Roman" w:hAnsi="inherit" w:cs="Courier New"/>
                <w:b/>
                <w:bCs/>
                <w:color w:val="000000"/>
                <w:sz w:val="21"/>
                <w:szCs w:val="21"/>
              </w:rPr>
            </w:pPr>
            <w:r w:rsidRPr="008D67F0">
              <w:rPr>
                <w:rFonts w:ascii="inherit" w:eastAsia="Times New Roman" w:hAnsi="inherit" w:cs="Courier New"/>
                <w:b/>
                <w:bCs/>
                <w:color w:val="000000"/>
                <w:sz w:val="21"/>
              </w:rPr>
              <w:t>FEV</w:t>
            </w:r>
            <w:r w:rsidRPr="008D67F0">
              <w:rPr>
                <w:rFonts w:ascii="inherit" w:eastAsia="Times New Roman" w:hAnsi="inherit" w:cs="Courier New"/>
                <w:b/>
                <w:bCs/>
                <w:color w:val="000000"/>
                <w:sz w:val="16"/>
                <w:vertAlign w:val="subscript"/>
              </w:rPr>
              <w:t>1</w:t>
            </w:r>
            <w:r w:rsidRPr="008D67F0">
              <w:rPr>
                <w:rFonts w:ascii="inherit" w:eastAsia="Times New Roman" w:hAnsi="inherit" w:cs="Courier New"/>
                <w:b/>
                <w:bCs/>
                <w:color w:val="000000"/>
                <w:sz w:val="21"/>
              </w:rPr>
              <w:t xml:space="preserve"> % </w:t>
            </w:r>
            <w:proofErr w:type="spellStart"/>
            <w:r w:rsidRPr="008D67F0">
              <w:rPr>
                <w:rFonts w:ascii="inherit" w:eastAsia="Times New Roman" w:hAnsi="inherit" w:cs="Courier New"/>
                <w:b/>
                <w:bCs/>
                <w:color w:val="000000"/>
                <w:sz w:val="21"/>
              </w:rPr>
              <w:t>pred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73511C">
            <w:pPr>
              <w:spacing w:after="0" w:line="360" w:lineRule="auto"/>
              <w:jc w:val="both"/>
              <w:rPr>
                <w:rFonts w:ascii="inherit" w:eastAsia="Times New Roman" w:hAnsi="inherit" w:cs="Courier New"/>
                <w:b/>
                <w:bCs/>
                <w:color w:val="000000"/>
                <w:sz w:val="21"/>
                <w:szCs w:val="21"/>
              </w:rPr>
            </w:pPr>
            <w:r w:rsidRPr="008D67F0">
              <w:rPr>
                <w:rFonts w:ascii="inherit" w:eastAsia="Times New Roman" w:hAnsi="inherit" w:cs="Courier New"/>
                <w:b/>
                <w:bCs/>
                <w:color w:val="000000"/>
                <w:sz w:val="21"/>
              </w:rPr>
              <w:t>Category</w:t>
            </w:r>
            <w:r w:rsidRPr="008D67F0">
              <w:rPr>
                <w:rFonts w:ascii="inherit" w:eastAsia="Times New Roman" w:hAnsi="inherit" w:cs="Courier New"/>
                <w:b/>
                <w:bCs/>
                <w:color w:val="000000"/>
                <w:sz w:val="16"/>
                <w:vertAlign w:val="superscript"/>
              </w:rPr>
              <w:t>#</w:t>
            </w:r>
          </w:p>
        </w:tc>
      </w:tr>
      <w:tr w:rsidR="008D67F0" w:rsidRPr="008D67F0" w:rsidTr="00BB1B1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73511C">
            <w:pPr>
              <w:spacing w:after="0" w:line="360" w:lineRule="auto"/>
              <w:jc w:val="both"/>
              <w:rPr>
                <w:rFonts w:ascii="Courier New" w:eastAsia="Times New Roman" w:hAnsi="Courier New" w:cs="Courier New"/>
                <w:color w:val="000000"/>
                <w:sz w:val="21"/>
                <w:szCs w:val="21"/>
              </w:rPr>
            </w:pPr>
            <w:r w:rsidRPr="008D67F0">
              <w:rPr>
                <w:rFonts w:ascii="inherit" w:eastAsia="Times New Roman" w:hAnsi="inherit" w:cs="Courier New"/>
                <w:b/>
                <w:bCs/>
                <w:color w:val="000000"/>
                <w:sz w:val="21"/>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73511C">
            <w:pPr>
              <w:spacing w:after="0" w:line="360" w:lineRule="auto"/>
              <w:jc w:val="both"/>
              <w:rPr>
                <w:rFonts w:ascii="Times New Roman" w:eastAsia="Times New Roman" w:hAnsi="Times New Roman" w:cs="Times New Roman"/>
                <w:color w:val="000000"/>
                <w:sz w:val="21"/>
                <w:szCs w:val="21"/>
              </w:rPr>
            </w:pPr>
            <w:r w:rsidRPr="008D67F0">
              <w:rPr>
                <w:rFonts w:ascii="Times New Roman" w:eastAsia="Times New Roman" w:hAnsi="Times New Roman" w:cs="Times New Roman"/>
                <w:color w:val="000000"/>
                <w:sz w:val="21"/>
                <w:szCs w:val="21"/>
              </w:rPr>
              <w:t>Mild</w:t>
            </w:r>
          </w:p>
        </w:tc>
      </w:tr>
      <w:tr w:rsidR="008D67F0" w:rsidRPr="008D67F0" w:rsidTr="00BB1B1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73511C">
            <w:pPr>
              <w:spacing w:after="0" w:line="360" w:lineRule="auto"/>
              <w:jc w:val="both"/>
              <w:rPr>
                <w:rFonts w:ascii="Courier New" w:eastAsia="Times New Roman" w:hAnsi="Courier New" w:cs="Courier New"/>
                <w:color w:val="000000"/>
                <w:sz w:val="21"/>
                <w:szCs w:val="21"/>
              </w:rPr>
            </w:pPr>
            <w:r w:rsidRPr="008D67F0">
              <w:rPr>
                <w:rFonts w:ascii="inherit" w:eastAsia="Times New Roman" w:hAnsi="inherit" w:cs="Courier New"/>
                <w:b/>
                <w:bCs/>
                <w:color w:val="000000"/>
                <w:sz w:val="21"/>
              </w:rPr>
              <w:t>50–79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73511C">
            <w:pPr>
              <w:spacing w:after="0" w:line="360" w:lineRule="auto"/>
              <w:jc w:val="both"/>
              <w:rPr>
                <w:rFonts w:ascii="Times New Roman" w:eastAsia="Times New Roman" w:hAnsi="Times New Roman" w:cs="Times New Roman"/>
                <w:color w:val="000000"/>
                <w:sz w:val="21"/>
                <w:szCs w:val="21"/>
              </w:rPr>
            </w:pPr>
            <w:r w:rsidRPr="008D67F0">
              <w:rPr>
                <w:rFonts w:ascii="Times New Roman" w:eastAsia="Times New Roman" w:hAnsi="Times New Roman" w:cs="Times New Roman"/>
                <w:color w:val="000000"/>
                <w:sz w:val="21"/>
                <w:szCs w:val="21"/>
              </w:rPr>
              <w:t>Moderate</w:t>
            </w:r>
          </w:p>
        </w:tc>
      </w:tr>
      <w:tr w:rsidR="008D67F0" w:rsidRPr="008D67F0" w:rsidTr="00BB1B11">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73511C">
            <w:pPr>
              <w:spacing w:after="0" w:line="360" w:lineRule="auto"/>
              <w:jc w:val="both"/>
              <w:rPr>
                <w:rFonts w:ascii="Courier New" w:eastAsia="Times New Roman" w:hAnsi="Courier New" w:cs="Courier New"/>
                <w:color w:val="000000"/>
                <w:sz w:val="21"/>
                <w:szCs w:val="21"/>
              </w:rPr>
            </w:pPr>
            <w:r w:rsidRPr="008D67F0">
              <w:rPr>
                <w:rFonts w:ascii="inherit" w:eastAsia="Times New Roman" w:hAnsi="inherit" w:cs="Courier New"/>
                <w:b/>
                <w:bCs/>
                <w:color w:val="000000"/>
                <w:sz w:val="21"/>
              </w:rPr>
              <w:t>30–49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73511C">
            <w:pPr>
              <w:spacing w:after="0" w:line="360" w:lineRule="auto"/>
              <w:jc w:val="both"/>
              <w:rPr>
                <w:rFonts w:ascii="Times New Roman" w:eastAsia="Times New Roman" w:hAnsi="Times New Roman" w:cs="Times New Roman"/>
                <w:color w:val="000000"/>
                <w:sz w:val="21"/>
                <w:szCs w:val="21"/>
              </w:rPr>
            </w:pPr>
            <w:r w:rsidRPr="008D67F0">
              <w:rPr>
                <w:rFonts w:ascii="Times New Roman" w:eastAsia="Times New Roman" w:hAnsi="Times New Roman" w:cs="Times New Roman"/>
                <w:color w:val="000000"/>
                <w:sz w:val="21"/>
                <w:szCs w:val="21"/>
              </w:rPr>
              <w:t>Severe</w:t>
            </w:r>
          </w:p>
        </w:tc>
      </w:tr>
      <w:tr w:rsidR="008D67F0" w:rsidRPr="008D67F0" w:rsidTr="005765E1">
        <w:trPr>
          <w:trHeight w:val="2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73511C">
            <w:pPr>
              <w:spacing w:after="0" w:line="360" w:lineRule="auto"/>
              <w:jc w:val="both"/>
              <w:rPr>
                <w:rFonts w:ascii="Courier New" w:eastAsia="Times New Roman" w:hAnsi="Courier New" w:cs="Courier New"/>
                <w:color w:val="000000"/>
                <w:sz w:val="21"/>
                <w:szCs w:val="21"/>
              </w:rPr>
            </w:pPr>
            <w:r w:rsidRPr="008D67F0">
              <w:rPr>
                <w:rFonts w:ascii="inherit" w:eastAsia="Times New Roman" w:hAnsi="inherit" w:cs="Courier New"/>
                <w:b/>
                <w:bCs/>
                <w:color w:val="000000"/>
                <w:sz w:val="21"/>
              </w:rPr>
              <w:t>&lt;30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bottom"/>
            <w:hideMark/>
          </w:tcPr>
          <w:p w:rsidR="008D67F0" w:rsidRPr="008D67F0" w:rsidRDefault="008D67F0" w:rsidP="0073511C">
            <w:pPr>
              <w:spacing w:after="0" w:line="360" w:lineRule="auto"/>
              <w:jc w:val="both"/>
              <w:rPr>
                <w:rFonts w:ascii="Courier New" w:eastAsia="Times New Roman" w:hAnsi="Courier New" w:cs="Courier New"/>
                <w:color w:val="000000"/>
                <w:sz w:val="21"/>
                <w:szCs w:val="21"/>
              </w:rPr>
            </w:pPr>
            <w:r w:rsidRPr="008D67F0">
              <w:rPr>
                <w:rFonts w:ascii="Courier New" w:eastAsia="Times New Roman" w:hAnsi="Courier New" w:cs="Courier New"/>
                <w:color w:val="000000"/>
                <w:sz w:val="21"/>
                <w:szCs w:val="21"/>
              </w:rPr>
              <w:t>Very severe</w:t>
            </w:r>
          </w:p>
        </w:tc>
      </w:tr>
    </w:tbl>
    <w:p w:rsidR="00BB1B11" w:rsidRDefault="00294969" w:rsidP="00BB1B11">
      <w:pPr>
        <w:pStyle w:val="NormalWeb"/>
        <w:spacing w:before="375" w:beforeAutospacing="0" w:after="0" w:afterAutospacing="0"/>
        <w:jc w:val="both"/>
        <w:rPr>
          <w:b/>
          <w:color w:val="231F20"/>
          <w:sz w:val="28"/>
          <w:szCs w:val="28"/>
        </w:rPr>
      </w:pPr>
      <w:r w:rsidRPr="003025E3">
        <w:rPr>
          <w:b/>
          <w:color w:val="231F20"/>
          <w:sz w:val="28"/>
          <w:szCs w:val="28"/>
        </w:rPr>
        <w:lastRenderedPageBreak/>
        <w:t>FVC measurement</w:t>
      </w:r>
    </w:p>
    <w:p w:rsidR="00BB1B11" w:rsidRDefault="00294969" w:rsidP="00BB1B11">
      <w:pPr>
        <w:pStyle w:val="NormalWeb"/>
        <w:spacing w:before="375" w:beforeAutospacing="0" w:after="0" w:afterAutospacing="0"/>
        <w:jc w:val="both"/>
        <w:rPr>
          <w:color w:val="231F20"/>
          <w:sz w:val="22"/>
          <w:szCs w:val="22"/>
        </w:rPr>
      </w:pPr>
      <w:r w:rsidRPr="00294969">
        <w:rPr>
          <w:color w:val="231F20"/>
          <w:sz w:val="22"/>
          <w:szCs w:val="22"/>
        </w:rPr>
        <w:t xml:space="preserve">One of the primary </w:t>
      </w:r>
      <w:proofErr w:type="spellStart"/>
      <w:r w:rsidRPr="00294969">
        <w:rPr>
          <w:color w:val="231F20"/>
          <w:sz w:val="22"/>
          <w:szCs w:val="22"/>
        </w:rPr>
        <w:t>spirometry</w:t>
      </w:r>
      <w:proofErr w:type="spellEnd"/>
      <w:r w:rsidRPr="00294969">
        <w:rPr>
          <w:color w:val="231F20"/>
          <w:sz w:val="22"/>
          <w:szCs w:val="22"/>
        </w:rPr>
        <w:t xml:space="preserve"> measurements is FVC, which is the greatest total amount of air you can forcefully breathe out after breathing in as deeply as possible. If your FVC is lower than normal, something is restricting your breathing</w:t>
      </w:r>
      <w:proofErr w:type="gramStart"/>
      <w:r w:rsidRPr="00294969">
        <w:rPr>
          <w:color w:val="231F20"/>
          <w:sz w:val="22"/>
          <w:szCs w:val="22"/>
        </w:rPr>
        <w:t>.</w:t>
      </w:r>
      <w:r w:rsidR="0006021F">
        <w:rPr>
          <w:color w:val="231F20"/>
          <w:sz w:val="22"/>
          <w:szCs w:val="22"/>
        </w:rPr>
        <w:t>[</w:t>
      </w:r>
      <w:proofErr w:type="gramEnd"/>
      <w:r w:rsidR="0006021F">
        <w:rPr>
          <w:color w:val="231F20"/>
          <w:sz w:val="22"/>
          <w:szCs w:val="22"/>
        </w:rPr>
        <w:t>3]</w:t>
      </w:r>
    </w:p>
    <w:p w:rsidR="00BB1B11" w:rsidRDefault="00BB1B11" w:rsidP="00BB1B11">
      <w:pPr>
        <w:pStyle w:val="NormalWeb"/>
        <w:spacing w:before="375" w:beforeAutospacing="0" w:after="0" w:afterAutospacing="0"/>
        <w:jc w:val="both"/>
        <w:rPr>
          <w:color w:val="231F20"/>
          <w:sz w:val="22"/>
          <w:szCs w:val="22"/>
        </w:rPr>
      </w:pPr>
    </w:p>
    <w:p w:rsidR="00BB1B11" w:rsidRDefault="00294969" w:rsidP="00BB1B11">
      <w:pPr>
        <w:pStyle w:val="NormalWeb"/>
        <w:spacing w:before="0" w:beforeAutospacing="0" w:after="0" w:afterAutospacing="0"/>
        <w:jc w:val="both"/>
        <w:rPr>
          <w:b/>
          <w:color w:val="000000" w:themeColor="text1"/>
          <w:sz w:val="22"/>
          <w:szCs w:val="22"/>
        </w:rPr>
      </w:pPr>
      <w:r w:rsidRPr="001C4F91">
        <w:rPr>
          <w:b/>
          <w:color w:val="000000" w:themeColor="text1"/>
          <w:sz w:val="22"/>
          <w:szCs w:val="22"/>
        </w:rPr>
        <w:t>Normal or abnormal </w:t>
      </w:r>
      <w:hyperlink r:id="rId17" w:tgtFrame="_blank" w:history="1">
        <w:r w:rsidRPr="001C4F91">
          <w:rPr>
            <w:rStyle w:val="Hyperlink"/>
            <w:b/>
            <w:color w:val="000000" w:themeColor="text1"/>
            <w:sz w:val="22"/>
            <w:szCs w:val="22"/>
            <w:u w:val="none"/>
          </w:rPr>
          <w:t>results</w:t>
        </w:r>
      </w:hyperlink>
      <w:r w:rsidRPr="001C4F91">
        <w:rPr>
          <w:b/>
          <w:color w:val="000000" w:themeColor="text1"/>
          <w:sz w:val="22"/>
          <w:szCs w:val="22"/>
        </w:rPr>
        <w:t> are evaluated differently between adults and children:</w:t>
      </w:r>
    </w:p>
    <w:p w:rsidR="00BB1B11" w:rsidRDefault="00BB1B11" w:rsidP="00BB1B11">
      <w:pPr>
        <w:pStyle w:val="NormalWeb"/>
        <w:spacing w:before="0" w:beforeAutospacing="0" w:after="0" w:afterAutospacing="0"/>
        <w:jc w:val="both"/>
        <w:rPr>
          <w:b/>
          <w:color w:val="231F20"/>
          <w:sz w:val="22"/>
          <w:szCs w:val="22"/>
          <w:u w:val="single"/>
        </w:rPr>
      </w:pPr>
    </w:p>
    <w:p w:rsidR="00294969" w:rsidRPr="00BB1B11" w:rsidRDefault="00294969" w:rsidP="00BB1B11">
      <w:pPr>
        <w:pStyle w:val="NormalWeb"/>
        <w:spacing w:before="0" w:beforeAutospacing="0" w:after="0" w:afterAutospacing="0"/>
        <w:jc w:val="both"/>
        <w:rPr>
          <w:color w:val="231F20"/>
          <w:sz w:val="22"/>
          <w:szCs w:val="22"/>
        </w:rPr>
      </w:pPr>
      <w:r w:rsidRPr="001C4F91">
        <w:rPr>
          <w:b/>
          <w:color w:val="231F20"/>
          <w:sz w:val="22"/>
          <w:szCs w:val="22"/>
          <w:u w:val="single"/>
        </w:rPr>
        <w:t>For children ages 5 to 18:</w:t>
      </w:r>
    </w:p>
    <w:tbl>
      <w:tblPr>
        <w:tblW w:w="5681" w:type="dxa"/>
        <w:jc w:val="center"/>
        <w:tblInd w:w="2325" w:type="dxa"/>
        <w:tblCellMar>
          <w:top w:w="150" w:type="dxa"/>
          <w:left w:w="150" w:type="dxa"/>
          <w:bottom w:w="150" w:type="dxa"/>
          <w:right w:w="150" w:type="dxa"/>
        </w:tblCellMar>
        <w:tblLook w:val="04A0" w:firstRow="1" w:lastRow="0" w:firstColumn="1" w:lastColumn="0" w:noHBand="0" w:noVBand="1"/>
      </w:tblPr>
      <w:tblGrid>
        <w:gridCol w:w="4319"/>
        <w:gridCol w:w="1362"/>
      </w:tblGrid>
      <w:tr w:rsidR="00294969" w:rsidRPr="00294969" w:rsidTr="00BB1B11">
        <w:trPr>
          <w:trHeight w:val="597"/>
          <w:jc w:val="center"/>
        </w:trPr>
        <w:tc>
          <w:tcPr>
            <w:tcW w:w="0" w:type="auto"/>
            <w:tcBorders>
              <w:bottom w:val="single" w:sz="12" w:space="0" w:color="918F8F"/>
              <w:right w:val="single" w:sz="6" w:space="0" w:color="DDDDDD"/>
            </w:tcBorders>
            <w:shd w:val="clear" w:color="auto" w:fill="FFFFFF" w:themeFill="background1"/>
            <w:tcMar>
              <w:top w:w="105" w:type="dxa"/>
              <w:left w:w="150" w:type="dxa"/>
              <w:bottom w:w="105" w:type="dxa"/>
              <w:right w:w="150" w:type="dxa"/>
            </w:tcMar>
            <w:vAlign w:val="center"/>
            <w:hideMark/>
          </w:tcPr>
          <w:p w:rsidR="00294969" w:rsidRPr="00294969" w:rsidRDefault="00294969" w:rsidP="00BB1B11">
            <w:pPr>
              <w:spacing w:after="0" w:line="360" w:lineRule="auto"/>
              <w:jc w:val="both"/>
              <w:rPr>
                <w:rFonts w:ascii="Times New Roman" w:hAnsi="Times New Roman" w:cs="Times New Roman"/>
                <w:b/>
                <w:bCs/>
              </w:rPr>
            </w:pPr>
            <w:r w:rsidRPr="00294969">
              <w:rPr>
                <w:rFonts w:ascii="Times New Roman" w:hAnsi="Times New Roman" w:cs="Times New Roman"/>
                <w:b/>
                <w:bCs/>
              </w:rPr>
              <w:t>Percentage of predicted FVC value</w:t>
            </w:r>
          </w:p>
        </w:tc>
        <w:tc>
          <w:tcPr>
            <w:tcW w:w="0" w:type="auto"/>
            <w:tcBorders>
              <w:bottom w:val="single" w:sz="12" w:space="0" w:color="918F8F"/>
              <w:right w:val="nil"/>
            </w:tcBorders>
            <w:tcMar>
              <w:top w:w="105" w:type="dxa"/>
              <w:left w:w="150" w:type="dxa"/>
              <w:bottom w:w="105" w:type="dxa"/>
              <w:right w:w="150" w:type="dxa"/>
            </w:tcMar>
            <w:vAlign w:val="center"/>
            <w:hideMark/>
          </w:tcPr>
          <w:p w:rsidR="00294969" w:rsidRPr="00294969" w:rsidRDefault="00294969" w:rsidP="0073511C">
            <w:pPr>
              <w:spacing w:line="360" w:lineRule="auto"/>
              <w:jc w:val="both"/>
              <w:rPr>
                <w:rFonts w:ascii="Times New Roman" w:hAnsi="Times New Roman" w:cs="Times New Roman"/>
                <w:b/>
                <w:bCs/>
              </w:rPr>
            </w:pPr>
            <w:r w:rsidRPr="00294969">
              <w:rPr>
                <w:rFonts w:ascii="Times New Roman" w:hAnsi="Times New Roman" w:cs="Times New Roman"/>
                <w:b/>
                <w:bCs/>
              </w:rPr>
              <w:t>Result</w:t>
            </w:r>
          </w:p>
        </w:tc>
      </w:tr>
      <w:tr w:rsidR="00294969" w:rsidRPr="00294969" w:rsidTr="00BB1B11">
        <w:trPr>
          <w:trHeight w:val="390"/>
          <w:jc w:val="center"/>
        </w:trPr>
        <w:tc>
          <w:tcPr>
            <w:tcW w:w="0" w:type="auto"/>
            <w:tcBorders>
              <w:bottom w:val="single" w:sz="6" w:space="0" w:color="DDDDDD"/>
              <w:right w:val="single" w:sz="6" w:space="0" w:color="DDDDDD"/>
            </w:tcBorders>
            <w:shd w:val="clear" w:color="auto" w:fill="FFFFFF" w:themeFill="background1"/>
            <w:tcMar>
              <w:top w:w="120" w:type="dxa"/>
              <w:left w:w="150" w:type="dxa"/>
              <w:bottom w:w="90" w:type="dxa"/>
              <w:right w:w="150" w:type="dxa"/>
            </w:tcMar>
            <w:vAlign w:val="center"/>
            <w:hideMark/>
          </w:tcPr>
          <w:p w:rsidR="00294969" w:rsidRPr="00BB1B11" w:rsidRDefault="00294969" w:rsidP="0073511C">
            <w:pPr>
              <w:spacing w:line="360" w:lineRule="auto"/>
              <w:jc w:val="both"/>
              <w:rPr>
                <w:rFonts w:ascii="Times New Roman" w:hAnsi="Times New Roman" w:cs="Times New Roman"/>
              </w:rPr>
            </w:pPr>
            <w:r w:rsidRPr="00BB1B11">
              <w:rPr>
                <w:rFonts w:ascii="Times New Roman" w:hAnsi="Times New Roman" w:cs="Times New Roman"/>
              </w:rPr>
              <w:t>80% or greater</w:t>
            </w:r>
          </w:p>
        </w:tc>
        <w:tc>
          <w:tcPr>
            <w:tcW w:w="0" w:type="auto"/>
            <w:tcBorders>
              <w:bottom w:val="single" w:sz="6" w:space="0" w:color="DDDDDD"/>
              <w:right w:val="nil"/>
            </w:tcBorders>
            <w:shd w:val="clear" w:color="auto" w:fill="FFFFFF" w:themeFill="background1"/>
            <w:tcMar>
              <w:top w:w="120" w:type="dxa"/>
              <w:left w:w="150" w:type="dxa"/>
              <w:bottom w:w="90" w:type="dxa"/>
              <w:right w:w="150" w:type="dxa"/>
            </w:tcMar>
            <w:vAlign w:val="center"/>
            <w:hideMark/>
          </w:tcPr>
          <w:p w:rsidR="00294969" w:rsidRPr="00BB1B11" w:rsidRDefault="00294969" w:rsidP="0073511C">
            <w:pPr>
              <w:spacing w:line="360" w:lineRule="auto"/>
              <w:jc w:val="both"/>
              <w:rPr>
                <w:rFonts w:ascii="Times New Roman" w:hAnsi="Times New Roman" w:cs="Times New Roman"/>
              </w:rPr>
            </w:pPr>
            <w:r w:rsidRPr="00BB1B11">
              <w:rPr>
                <w:rFonts w:ascii="Times New Roman" w:hAnsi="Times New Roman" w:cs="Times New Roman"/>
              </w:rPr>
              <w:t>normal</w:t>
            </w:r>
          </w:p>
        </w:tc>
      </w:tr>
      <w:tr w:rsidR="00294969" w:rsidRPr="00294969" w:rsidTr="00BB1B11">
        <w:trPr>
          <w:trHeight w:val="390"/>
          <w:jc w:val="center"/>
        </w:trPr>
        <w:tc>
          <w:tcPr>
            <w:tcW w:w="0" w:type="auto"/>
            <w:tcBorders>
              <w:bottom w:val="nil"/>
              <w:right w:val="single" w:sz="6" w:space="0" w:color="DDDDDD"/>
            </w:tcBorders>
            <w:tcMar>
              <w:top w:w="120" w:type="dxa"/>
              <w:left w:w="150" w:type="dxa"/>
              <w:bottom w:w="90" w:type="dxa"/>
              <w:right w:w="150" w:type="dxa"/>
            </w:tcMar>
            <w:vAlign w:val="center"/>
            <w:hideMark/>
          </w:tcPr>
          <w:p w:rsidR="00294969" w:rsidRPr="00BB1B11" w:rsidRDefault="00294969" w:rsidP="0073511C">
            <w:pPr>
              <w:spacing w:line="360" w:lineRule="auto"/>
              <w:jc w:val="both"/>
              <w:rPr>
                <w:rFonts w:ascii="Times New Roman" w:hAnsi="Times New Roman" w:cs="Times New Roman"/>
              </w:rPr>
            </w:pPr>
            <w:r w:rsidRPr="00BB1B11">
              <w:rPr>
                <w:rFonts w:ascii="Times New Roman" w:hAnsi="Times New Roman" w:cs="Times New Roman"/>
              </w:rPr>
              <w:t>less than 80%</w:t>
            </w:r>
          </w:p>
        </w:tc>
        <w:tc>
          <w:tcPr>
            <w:tcW w:w="0" w:type="auto"/>
            <w:tcBorders>
              <w:bottom w:val="nil"/>
              <w:right w:val="nil"/>
            </w:tcBorders>
            <w:tcMar>
              <w:top w:w="120" w:type="dxa"/>
              <w:left w:w="150" w:type="dxa"/>
              <w:bottom w:w="90" w:type="dxa"/>
              <w:right w:w="150" w:type="dxa"/>
            </w:tcMar>
            <w:vAlign w:val="center"/>
            <w:hideMark/>
          </w:tcPr>
          <w:p w:rsidR="00294969" w:rsidRPr="00BB1B11" w:rsidRDefault="00294969" w:rsidP="0073511C">
            <w:pPr>
              <w:spacing w:line="360" w:lineRule="auto"/>
              <w:jc w:val="both"/>
              <w:rPr>
                <w:rFonts w:ascii="Times New Roman" w:hAnsi="Times New Roman" w:cs="Times New Roman"/>
              </w:rPr>
            </w:pPr>
            <w:r w:rsidRPr="00BB1B11">
              <w:rPr>
                <w:rFonts w:ascii="Times New Roman" w:hAnsi="Times New Roman" w:cs="Times New Roman"/>
              </w:rPr>
              <w:t>abnormal</w:t>
            </w:r>
          </w:p>
        </w:tc>
      </w:tr>
    </w:tbl>
    <w:p w:rsidR="00294969" w:rsidRPr="001C4F91" w:rsidRDefault="00294969" w:rsidP="0073511C">
      <w:pPr>
        <w:pStyle w:val="NormalWeb"/>
        <w:spacing w:before="375" w:beforeAutospacing="0" w:after="375" w:afterAutospacing="0" w:line="360" w:lineRule="auto"/>
        <w:jc w:val="both"/>
        <w:rPr>
          <w:b/>
          <w:color w:val="231F20"/>
          <w:sz w:val="22"/>
          <w:szCs w:val="22"/>
          <w:u w:val="single"/>
        </w:rPr>
      </w:pPr>
      <w:r w:rsidRPr="001C4F91">
        <w:rPr>
          <w:b/>
          <w:color w:val="231F20"/>
          <w:sz w:val="22"/>
          <w:szCs w:val="22"/>
          <w:u w:val="single"/>
        </w:rPr>
        <w:t>For adults:</w:t>
      </w:r>
    </w:p>
    <w:tbl>
      <w:tblPr>
        <w:tblW w:w="5583" w:type="dxa"/>
        <w:tblInd w:w="1717" w:type="dxa"/>
        <w:tblCellMar>
          <w:top w:w="150" w:type="dxa"/>
          <w:left w:w="150" w:type="dxa"/>
          <w:bottom w:w="150" w:type="dxa"/>
          <w:right w:w="150" w:type="dxa"/>
        </w:tblCellMar>
        <w:tblLook w:val="04A0" w:firstRow="1" w:lastRow="0" w:firstColumn="1" w:lastColumn="0" w:noHBand="0" w:noVBand="1"/>
      </w:tblPr>
      <w:tblGrid>
        <w:gridCol w:w="4452"/>
        <w:gridCol w:w="1131"/>
      </w:tblGrid>
      <w:tr w:rsidR="00294969" w:rsidRPr="00294969" w:rsidTr="00BB1B11">
        <w:trPr>
          <w:trHeight w:val="339"/>
        </w:trPr>
        <w:tc>
          <w:tcPr>
            <w:tcW w:w="0" w:type="auto"/>
            <w:tcBorders>
              <w:bottom w:val="single" w:sz="12" w:space="0" w:color="918F8F"/>
              <w:right w:val="single" w:sz="6" w:space="0" w:color="DDDDDD"/>
            </w:tcBorders>
            <w:tcMar>
              <w:top w:w="105" w:type="dxa"/>
              <w:left w:w="150" w:type="dxa"/>
              <w:bottom w:w="105" w:type="dxa"/>
              <w:right w:w="150" w:type="dxa"/>
            </w:tcMar>
            <w:vAlign w:val="center"/>
            <w:hideMark/>
          </w:tcPr>
          <w:p w:rsidR="00294969" w:rsidRPr="00294969" w:rsidRDefault="00294969" w:rsidP="0073511C">
            <w:pPr>
              <w:spacing w:line="360" w:lineRule="auto"/>
              <w:jc w:val="both"/>
              <w:rPr>
                <w:rFonts w:ascii="Times New Roman" w:hAnsi="Times New Roman" w:cs="Times New Roman"/>
                <w:b/>
                <w:bCs/>
              </w:rPr>
            </w:pPr>
            <w:r w:rsidRPr="00294969">
              <w:rPr>
                <w:rFonts w:ascii="Times New Roman" w:hAnsi="Times New Roman" w:cs="Times New Roman"/>
                <w:b/>
                <w:bCs/>
              </w:rPr>
              <w:t>FVC</w:t>
            </w:r>
          </w:p>
        </w:tc>
        <w:tc>
          <w:tcPr>
            <w:tcW w:w="0" w:type="auto"/>
            <w:tcBorders>
              <w:bottom w:val="single" w:sz="12" w:space="0" w:color="918F8F"/>
              <w:right w:val="nil"/>
            </w:tcBorders>
            <w:tcMar>
              <w:top w:w="105" w:type="dxa"/>
              <w:left w:w="150" w:type="dxa"/>
              <w:bottom w:w="105" w:type="dxa"/>
              <w:right w:w="150" w:type="dxa"/>
            </w:tcMar>
            <w:vAlign w:val="center"/>
            <w:hideMark/>
          </w:tcPr>
          <w:p w:rsidR="00294969" w:rsidRPr="00294969" w:rsidRDefault="00294969" w:rsidP="0073511C">
            <w:pPr>
              <w:spacing w:line="360" w:lineRule="auto"/>
              <w:jc w:val="both"/>
              <w:rPr>
                <w:rFonts w:ascii="Times New Roman" w:hAnsi="Times New Roman" w:cs="Times New Roman"/>
                <w:b/>
                <w:bCs/>
              </w:rPr>
            </w:pPr>
            <w:r w:rsidRPr="00294969">
              <w:rPr>
                <w:rFonts w:ascii="Times New Roman" w:hAnsi="Times New Roman" w:cs="Times New Roman"/>
                <w:b/>
                <w:bCs/>
              </w:rPr>
              <w:t>Result</w:t>
            </w:r>
          </w:p>
        </w:tc>
      </w:tr>
      <w:tr w:rsidR="00294969" w:rsidRPr="00294969" w:rsidTr="00BB1B11">
        <w:trPr>
          <w:trHeight w:val="264"/>
        </w:trPr>
        <w:tc>
          <w:tcPr>
            <w:tcW w:w="0" w:type="auto"/>
            <w:tcBorders>
              <w:bottom w:val="single" w:sz="6" w:space="0" w:color="DDDDDD"/>
              <w:right w:val="single" w:sz="6" w:space="0" w:color="DDDDDD"/>
            </w:tcBorders>
            <w:shd w:val="clear" w:color="auto" w:fill="F7F7F7"/>
            <w:tcMar>
              <w:top w:w="120" w:type="dxa"/>
              <w:left w:w="150" w:type="dxa"/>
              <w:bottom w:w="90" w:type="dxa"/>
              <w:right w:w="150" w:type="dxa"/>
            </w:tcMar>
            <w:vAlign w:val="center"/>
            <w:hideMark/>
          </w:tcPr>
          <w:p w:rsidR="00294969" w:rsidRPr="00294969" w:rsidRDefault="00294969" w:rsidP="0073511C">
            <w:pPr>
              <w:spacing w:line="360" w:lineRule="auto"/>
              <w:jc w:val="both"/>
              <w:rPr>
                <w:rFonts w:ascii="Times New Roman" w:hAnsi="Times New Roman" w:cs="Times New Roman"/>
              </w:rPr>
            </w:pPr>
            <w:r w:rsidRPr="00294969">
              <w:rPr>
                <w:rFonts w:ascii="Times New Roman" w:hAnsi="Times New Roman" w:cs="Times New Roman"/>
              </w:rPr>
              <w:t>is greater than or equal to the lower limit of normal</w:t>
            </w:r>
          </w:p>
        </w:tc>
        <w:tc>
          <w:tcPr>
            <w:tcW w:w="0" w:type="auto"/>
            <w:tcBorders>
              <w:bottom w:val="single" w:sz="6" w:space="0" w:color="DDDDDD"/>
              <w:right w:val="nil"/>
            </w:tcBorders>
            <w:shd w:val="clear" w:color="auto" w:fill="F7F7F7"/>
            <w:tcMar>
              <w:top w:w="120" w:type="dxa"/>
              <w:left w:w="150" w:type="dxa"/>
              <w:bottom w:w="90" w:type="dxa"/>
              <w:right w:w="150" w:type="dxa"/>
            </w:tcMar>
            <w:vAlign w:val="center"/>
            <w:hideMark/>
          </w:tcPr>
          <w:p w:rsidR="00294969" w:rsidRPr="00294969" w:rsidRDefault="00294969" w:rsidP="0073511C">
            <w:pPr>
              <w:spacing w:line="360" w:lineRule="auto"/>
              <w:jc w:val="both"/>
              <w:rPr>
                <w:rFonts w:ascii="Times New Roman" w:hAnsi="Times New Roman" w:cs="Times New Roman"/>
              </w:rPr>
            </w:pPr>
            <w:r w:rsidRPr="00294969">
              <w:rPr>
                <w:rFonts w:ascii="Times New Roman" w:hAnsi="Times New Roman" w:cs="Times New Roman"/>
              </w:rPr>
              <w:t>normal</w:t>
            </w:r>
          </w:p>
        </w:tc>
      </w:tr>
      <w:tr w:rsidR="00294969" w:rsidRPr="00294969" w:rsidTr="00BB1B11">
        <w:trPr>
          <w:trHeight w:val="359"/>
        </w:trPr>
        <w:tc>
          <w:tcPr>
            <w:tcW w:w="0" w:type="auto"/>
            <w:tcBorders>
              <w:bottom w:val="nil"/>
              <w:right w:val="single" w:sz="6" w:space="0" w:color="DDDDDD"/>
            </w:tcBorders>
            <w:tcMar>
              <w:top w:w="120" w:type="dxa"/>
              <w:left w:w="150" w:type="dxa"/>
              <w:bottom w:w="90" w:type="dxa"/>
              <w:right w:w="150" w:type="dxa"/>
            </w:tcMar>
            <w:vAlign w:val="center"/>
            <w:hideMark/>
          </w:tcPr>
          <w:p w:rsidR="00294969" w:rsidRPr="00294969" w:rsidRDefault="00294969" w:rsidP="0073511C">
            <w:pPr>
              <w:spacing w:line="360" w:lineRule="auto"/>
              <w:jc w:val="both"/>
              <w:rPr>
                <w:rFonts w:ascii="Times New Roman" w:hAnsi="Times New Roman" w:cs="Times New Roman"/>
              </w:rPr>
            </w:pPr>
            <w:r w:rsidRPr="00294969">
              <w:rPr>
                <w:rFonts w:ascii="Times New Roman" w:hAnsi="Times New Roman" w:cs="Times New Roman"/>
              </w:rPr>
              <w:t>is less than the lower limit of normal</w:t>
            </w:r>
          </w:p>
        </w:tc>
        <w:tc>
          <w:tcPr>
            <w:tcW w:w="0" w:type="auto"/>
            <w:tcBorders>
              <w:bottom w:val="nil"/>
              <w:right w:val="nil"/>
            </w:tcBorders>
            <w:tcMar>
              <w:top w:w="120" w:type="dxa"/>
              <w:left w:w="150" w:type="dxa"/>
              <w:bottom w:w="90" w:type="dxa"/>
              <w:right w:w="150" w:type="dxa"/>
            </w:tcMar>
            <w:vAlign w:val="center"/>
            <w:hideMark/>
          </w:tcPr>
          <w:p w:rsidR="00294969" w:rsidRPr="00294969" w:rsidRDefault="00294969" w:rsidP="0073511C">
            <w:pPr>
              <w:spacing w:line="360" w:lineRule="auto"/>
              <w:jc w:val="both"/>
              <w:rPr>
                <w:rFonts w:ascii="Times New Roman" w:hAnsi="Times New Roman" w:cs="Times New Roman"/>
              </w:rPr>
            </w:pPr>
            <w:r w:rsidRPr="00294969">
              <w:rPr>
                <w:rFonts w:ascii="Times New Roman" w:hAnsi="Times New Roman" w:cs="Times New Roman"/>
              </w:rPr>
              <w:t>abnormal</w:t>
            </w:r>
          </w:p>
        </w:tc>
      </w:tr>
    </w:tbl>
    <w:p w:rsidR="003025E3" w:rsidRDefault="00294969" w:rsidP="0073511C">
      <w:pPr>
        <w:pStyle w:val="NormalWeb"/>
        <w:spacing w:before="375" w:beforeAutospacing="0" w:after="375" w:afterAutospacing="0" w:line="360" w:lineRule="auto"/>
        <w:jc w:val="both"/>
        <w:rPr>
          <w:color w:val="231F20"/>
          <w:sz w:val="22"/>
          <w:szCs w:val="22"/>
        </w:rPr>
      </w:pPr>
      <w:r w:rsidRPr="00294969">
        <w:rPr>
          <w:color w:val="231F20"/>
          <w:sz w:val="22"/>
          <w:szCs w:val="22"/>
        </w:rPr>
        <w:t xml:space="preserve">An abnormal FVC could be due to restrictive or obstructive lung disease, and other types of </w:t>
      </w:r>
      <w:proofErr w:type="spellStart"/>
      <w:r w:rsidRPr="00294969">
        <w:rPr>
          <w:color w:val="231F20"/>
          <w:sz w:val="22"/>
          <w:szCs w:val="22"/>
        </w:rPr>
        <w:t>spirometry</w:t>
      </w:r>
      <w:proofErr w:type="spellEnd"/>
      <w:r w:rsidRPr="00294969">
        <w:rPr>
          <w:color w:val="231F20"/>
          <w:sz w:val="22"/>
          <w:szCs w:val="22"/>
        </w:rPr>
        <w:t xml:space="preserve"> measurements are required to determine which type of lung disease is present. An obstructive or restrictive lung disease could be present by itself, but it’s possible to have a mixture of t</w:t>
      </w:r>
      <w:r w:rsidR="00263534">
        <w:rPr>
          <w:color w:val="231F20"/>
          <w:sz w:val="22"/>
          <w:szCs w:val="22"/>
        </w:rPr>
        <w:t>hese two types at the same time</w:t>
      </w:r>
    </w:p>
    <w:p w:rsidR="00294969" w:rsidRPr="003025E3" w:rsidRDefault="00294969" w:rsidP="00BB1B11">
      <w:pPr>
        <w:pStyle w:val="NormalWeb"/>
        <w:spacing w:before="0" w:beforeAutospacing="0" w:after="0" w:afterAutospacing="0" w:line="360" w:lineRule="auto"/>
        <w:jc w:val="both"/>
        <w:rPr>
          <w:b/>
          <w:color w:val="231F20"/>
          <w:sz w:val="22"/>
          <w:szCs w:val="22"/>
        </w:rPr>
      </w:pPr>
      <w:r w:rsidRPr="003025E3">
        <w:rPr>
          <w:b/>
          <w:color w:val="231F20"/>
          <w:sz w:val="22"/>
          <w:szCs w:val="22"/>
        </w:rPr>
        <w:t>FEV1 measurement</w:t>
      </w:r>
    </w:p>
    <w:p w:rsidR="00294969" w:rsidRDefault="00294969" w:rsidP="00BB1B11">
      <w:pPr>
        <w:pStyle w:val="NormalWeb"/>
        <w:spacing w:before="0" w:beforeAutospacing="0" w:after="0" w:afterAutospacing="0" w:line="360" w:lineRule="auto"/>
        <w:jc w:val="both"/>
        <w:rPr>
          <w:color w:val="231F20"/>
          <w:sz w:val="22"/>
          <w:szCs w:val="22"/>
        </w:rPr>
      </w:pPr>
      <w:r w:rsidRPr="00294969">
        <w:rPr>
          <w:color w:val="231F20"/>
          <w:sz w:val="22"/>
          <w:szCs w:val="22"/>
        </w:rPr>
        <w:t xml:space="preserve">The second key </w:t>
      </w:r>
      <w:proofErr w:type="spellStart"/>
      <w:r w:rsidRPr="00294969">
        <w:rPr>
          <w:color w:val="231F20"/>
          <w:sz w:val="22"/>
          <w:szCs w:val="22"/>
        </w:rPr>
        <w:t>spirometry</w:t>
      </w:r>
      <w:proofErr w:type="spellEnd"/>
      <w:r w:rsidRPr="00294969">
        <w:rPr>
          <w:color w:val="231F20"/>
          <w:sz w:val="22"/>
          <w:szCs w:val="22"/>
        </w:rPr>
        <w:t xml:space="preserve"> measurement is forced expiratory volume (FEV1). This is the amount of air you can force out of your lungs in one second. It can help your doctor evaluate the severity of your </w:t>
      </w:r>
      <w:r w:rsidRPr="00294969">
        <w:rPr>
          <w:color w:val="231F20"/>
          <w:sz w:val="22"/>
          <w:szCs w:val="22"/>
        </w:rPr>
        <w:lastRenderedPageBreak/>
        <w:t>breathing problems. A lower-than-normal FEV1 reading shows you might have a significant breathing obstruction</w:t>
      </w:r>
      <w:r w:rsidR="00903C63" w:rsidRPr="00294969">
        <w:rPr>
          <w:color w:val="231F20"/>
          <w:sz w:val="22"/>
          <w:szCs w:val="22"/>
        </w:rPr>
        <w:t>.</w:t>
      </w:r>
      <w:r w:rsidR="00903C63">
        <w:rPr>
          <w:color w:val="231F20"/>
          <w:sz w:val="22"/>
          <w:szCs w:val="22"/>
        </w:rPr>
        <w:t xml:space="preserve"> [</w:t>
      </w:r>
      <w:r w:rsidR="0006021F">
        <w:rPr>
          <w:color w:val="231F20"/>
          <w:sz w:val="22"/>
          <w:szCs w:val="22"/>
        </w:rPr>
        <w:t>4]</w:t>
      </w:r>
    </w:p>
    <w:p w:rsidR="005765E1" w:rsidRDefault="005765E1" w:rsidP="00BB1B11">
      <w:pPr>
        <w:pStyle w:val="NormalWeb"/>
        <w:spacing w:before="0" w:beforeAutospacing="0" w:after="0" w:afterAutospacing="0" w:line="360" w:lineRule="auto"/>
        <w:jc w:val="both"/>
        <w:rPr>
          <w:b/>
          <w:bCs/>
        </w:rPr>
      </w:pPr>
    </w:p>
    <w:p w:rsidR="00263534" w:rsidRPr="00294969" w:rsidRDefault="003025E3" w:rsidP="00BB1B11">
      <w:pPr>
        <w:pStyle w:val="NormalWeb"/>
        <w:spacing w:before="0" w:beforeAutospacing="0" w:after="0" w:afterAutospacing="0" w:line="360" w:lineRule="auto"/>
        <w:jc w:val="both"/>
        <w:rPr>
          <w:color w:val="231F20"/>
          <w:sz w:val="22"/>
          <w:szCs w:val="22"/>
        </w:rPr>
      </w:pPr>
      <w:r w:rsidRPr="00294969">
        <w:rPr>
          <w:b/>
          <w:bCs/>
        </w:rPr>
        <w:t>Percentage of predicted FEV1 value</w:t>
      </w:r>
    </w:p>
    <w:tbl>
      <w:tblPr>
        <w:tblW w:w="8432" w:type="dxa"/>
        <w:tblInd w:w="1335" w:type="dxa"/>
        <w:tblCellMar>
          <w:top w:w="150" w:type="dxa"/>
          <w:left w:w="150" w:type="dxa"/>
          <w:bottom w:w="150" w:type="dxa"/>
          <w:right w:w="150" w:type="dxa"/>
        </w:tblCellMar>
        <w:tblLook w:val="04A0" w:firstRow="1" w:lastRow="0" w:firstColumn="1" w:lastColumn="0" w:noHBand="0" w:noVBand="1"/>
      </w:tblPr>
      <w:tblGrid>
        <w:gridCol w:w="4635"/>
        <w:gridCol w:w="3797"/>
      </w:tblGrid>
      <w:tr w:rsidR="00294969" w:rsidRPr="00294969" w:rsidTr="00BB1B11">
        <w:trPr>
          <w:trHeight w:val="171"/>
        </w:trPr>
        <w:tc>
          <w:tcPr>
            <w:tcW w:w="0" w:type="auto"/>
            <w:tcBorders>
              <w:bottom w:val="single" w:sz="12" w:space="0" w:color="918F8F"/>
              <w:right w:val="single" w:sz="6" w:space="0" w:color="DDDDDD"/>
            </w:tcBorders>
            <w:tcMar>
              <w:top w:w="105" w:type="dxa"/>
              <w:left w:w="150" w:type="dxa"/>
              <w:bottom w:w="105" w:type="dxa"/>
              <w:right w:w="150" w:type="dxa"/>
            </w:tcMar>
            <w:vAlign w:val="center"/>
            <w:hideMark/>
          </w:tcPr>
          <w:p w:rsidR="00294969" w:rsidRPr="00294969" w:rsidRDefault="00294969" w:rsidP="00BB1B11">
            <w:pPr>
              <w:spacing w:line="240" w:lineRule="auto"/>
              <w:jc w:val="both"/>
              <w:rPr>
                <w:rFonts w:ascii="Times New Roman" w:hAnsi="Times New Roman" w:cs="Times New Roman"/>
                <w:b/>
                <w:bCs/>
              </w:rPr>
            </w:pPr>
            <w:r w:rsidRPr="00294969">
              <w:rPr>
                <w:rFonts w:ascii="Times New Roman" w:hAnsi="Times New Roman" w:cs="Times New Roman"/>
                <w:b/>
                <w:bCs/>
              </w:rPr>
              <w:t>Percentage of predicted FEV1 value</w:t>
            </w:r>
          </w:p>
        </w:tc>
        <w:tc>
          <w:tcPr>
            <w:tcW w:w="0" w:type="auto"/>
            <w:tcBorders>
              <w:bottom w:val="single" w:sz="12" w:space="0" w:color="918F8F"/>
              <w:right w:val="nil"/>
            </w:tcBorders>
            <w:tcMar>
              <w:top w:w="105" w:type="dxa"/>
              <w:left w:w="150" w:type="dxa"/>
              <w:bottom w:w="105" w:type="dxa"/>
              <w:right w:w="150" w:type="dxa"/>
            </w:tcMar>
            <w:vAlign w:val="center"/>
            <w:hideMark/>
          </w:tcPr>
          <w:p w:rsidR="00294969" w:rsidRPr="00294969" w:rsidRDefault="00294969" w:rsidP="00BB1B11">
            <w:pPr>
              <w:spacing w:line="240" w:lineRule="auto"/>
              <w:jc w:val="both"/>
              <w:rPr>
                <w:rFonts w:ascii="Times New Roman" w:hAnsi="Times New Roman" w:cs="Times New Roman"/>
                <w:b/>
                <w:bCs/>
              </w:rPr>
            </w:pPr>
            <w:r w:rsidRPr="00294969">
              <w:rPr>
                <w:rFonts w:ascii="Times New Roman" w:hAnsi="Times New Roman" w:cs="Times New Roman"/>
                <w:b/>
                <w:bCs/>
              </w:rPr>
              <w:t>Result</w:t>
            </w:r>
          </w:p>
        </w:tc>
      </w:tr>
      <w:tr w:rsidR="00294969" w:rsidRPr="00294969" w:rsidTr="00BB1B11">
        <w:trPr>
          <w:trHeight w:val="171"/>
        </w:trPr>
        <w:tc>
          <w:tcPr>
            <w:tcW w:w="0" w:type="auto"/>
            <w:tcBorders>
              <w:bottom w:val="single" w:sz="6" w:space="0" w:color="DDDDDD"/>
              <w:right w:val="single" w:sz="6" w:space="0" w:color="DDDDDD"/>
            </w:tcBorders>
            <w:shd w:val="clear" w:color="auto" w:fill="FFFFFF" w:themeFill="background1"/>
            <w:tcMar>
              <w:top w:w="120" w:type="dxa"/>
              <w:left w:w="150" w:type="dxa"/>
              <w:bottom w:w="90" w:type="dxa"/>
              <w:right w:w="150" w:type="dxa"/>
            </w:tcMar>
            <w:vAlign w:val="center"/>
            <w:hideMark/>
          </w:tcPr>
          <w:p w:rsidR="00294969" w:rsidRPr="00294969" w:rsidRDefault="00294969" w:rsidP="00BB1B11">
            <w:pPr>
              <w:spacing w:line="240" w:lineRule="auto"/>
              <w:jc w:val="both"/>
              <w:rPr>
                <w:rFonts w:ascii="Times New Roman" w:hAnsi="Times New Roman" w:cs="Times New Roman"/>
              </w:rPr>
            </w:pPr>
            <w:r w:rsidRPr="00294969">
              <w:rPr>
                <w:rFonts w:ascii="Times New Roman" w:hAnsi="Times New Roman" w:cs="Times New Roman"/>
              </w:rPr>
              <w:t>80% or greater</w:t>
            </w:r>
          </w:p>
        </w:tc>
        <w:tc>
          <w:tcPr>
            <w:tcW w:w="0" w:type="auto"/>
            <w:tcBorders>
              <w:bottom w:val="single" w:sz="6" w:space="0" w:color="DDDDDD"/>
              <w:right w:val="nil"/>
            </w:tcBorders>
            <w:shd w:val="clear" w:color="auto" w:fill="FFFFFF" w:themeFill="background1"/>
            <w:tcMar>
              <w:top w:w="120" w:type="dxa"/>
              <w:left w:w="150" w:type="dxa"/>
              <w:bottom w:w="90" w:type="dxa"/>
              <w:right w:w="150" w:type="dxa"/>
            </w:tcMar>
            <w:vAlign w:val="center"/>
            <w:hideMark/>
          </w:tcPr>
          <w:p w:rsidR="00294969" w:rsidRPr="00294969" w:rsidRDefault="00294969" w:rsidP="00BB1B11">
            <w:pPr>
              <w:spacing w:line="240" w:lineRule="auto"/>
              <w:jc w:val="both"/>
              <w:rPr>
                <w:rFonts w:ascii="Times New Roman" w:hAnsi="Times New Roman" w:cs="Times New Roman"/>
              </w:rPr>
            </w:pPr>
            <w:r w:rsidRPr="00294969">
              <w:rPr>
                <w:rFonts w:ascii="Times New Roman" w:hAnsi="Times New Roman" w:cs="Times New Roman"/>
              </w:rPr>
              <w:t>normal</w:t>
            </w:r>
          </w:p>
        </w:tc>
      </w:tr>
      <w:tr w:rsidR="00294969" w:rsidRPr="00294969" w:rsidTr="00BB1B11">
        <w:trPr>
          <w:trHeight w:val="171"/>
        </w:trPr>
        <w:tc>
          <w:tcPr>
            <w:tcW w:w="0" w:type="auto"/>
            <w:tcBorders>
              <w:bottom w:val="single" w:sz="6" w:space="0" w:color="DDDDDD"/>
              <w:right w:val="single" w:sz="6" w:space="0" w:color="DDDDDD"/>
            </w:tcBorders>
            <w:shd w:val="clear" w:color="auto" w:fill="FFFFFF" w:themeFill="background1"/>
            <w:tcMar>
              <w:top w:w="120" w:type="dxa"/>
              <w:left w:w="150" w:type="dxa"/>
              <w:bottom w:w="90" w:type="dxa"/>
              <w:right w:w="150" w:type="dxa"/>
            </w:tcMar>
            <w:vAlign w:val="center"/>
            <w:hideMark/>
          </w:tcPr>
          <w:p w:rsidR="00294969" w:rsidRPr="00294969" w:rsidRDefault="00294969" w:rsidP="00BB1B11">
            <w:pPr>
              <w:spacing w:line="240" w:lineRule="auto"/>
              <w:jc w:val="both"/>
              <w:rPr>
                <w:rFonts w:ascii="Times New Roman" w:hAnsi="Times New Roman" w:cs="Times New Roman"/>
              </w:rPr>
            </w:pPr>
            <w:r w:rsidRPr="00294969">
              <w:rPr>
                <w:rFonts w:ascii="Times New Roman" w:hAnsi="Times New Roman" w:cs="Times New Roman"/>
              </w:rPr>
              <w:t>70%–79%</w:t>
            </w:r>
          </w:p>
        </w:tc>
        <w:tc>
          <w:tcPr>
            <w:tcW w:w="0" w:type="auto"/>
            <w:tcBorders>
              <w:bottom w:val="single" w:sz="6" w:space="0" w:color="DDDDDD"/>
              <w:right w:val="nil"/>
            </w:tcBorders>
            <w:shd w:val="clear" w:color="auto" w:fill="FFFFFF" w:themeFill="background1"/>
            <w:tcMar>
              <w:top w:w="120" w:type="dxa"/>
              <w:left w:w="150" w:type="dxa"/>
              <w:bottom w:w="90" w:type="dxa"/>
              <w:right w:w="150" w:type="dxa"/>
            </w:tcMar>
            <w:vAlign w:val="center"/>
            <w:hideMark/>
          </w:tcPr>
          <w:p w:rsidR="00294969" w:rsidRPr="00294969" w:rsidRDefault="00294969" w:rsidP="00BB1B11">
            <w:pPr>
              <w:spacing w:line="240" w:lineRule="auto"/>
              <w:jc w:val="both"/>
              <w:rPr>
                <w:rFonts w:ascii="Times New Roman" w:hAnsi="Times New Roman" w:cs="Times New Roman"/>
              </w:rPr>
            </w:pPr>
            <w:r w:rsidRPr="00294969">
              <w:rPr>
                <w:rFonts w:ascii="Times New Roman" w:hAnsi="Times New Roman" w:cs="Times New Roman"/>
              </w:rPr>
              <w:t>mildly abnormal</w:t>
            </w:r>
          </w:p>
        </w:tc>
      </w:tr>
      <w:tr w:rsidR="00294969" w:rsidRPr="00294969" w:rsidTr="00BB1B11">
        <w:trPr>
          <w:trHeight w:val="166"/>
        </w:trPr>
        <w:tc>
          <w:tcPr>
            <w:tcW w:w="0" w:type="auto"/>
            <w:tcBorders>
              <w:bottom w:val="single" w:sz="6" w:space="0" w:color="DDDDDD"/>
              <w:right w:val="single" w:sz="6" w:space="0" w:color="DDDDDD"/>
            </w:tcBorders>
            <w:shd w:val="clear" w:color="auto" w:fill="FFFFFF" w:themeFill="background1"/>
            <w:tcMar>
              <w:top w:w="120" w:type="dxa"/>
              <w:left w:w="150" w:type="dxa"/>
              <w:bottom w:w="90" w:type="dxa"/>
              <w:right w:w="150" w:type="dxa"/>
            </w:tcMar>
            <w:vAlign w:val="center"/>
            <w:hideMark/>
          </w:tcPr>
          <w:p w:rsidR="00294969" w:rsidRPr="00294969" w:rsidRDefault="00294969" w:rsidP="00BB1B11">
            <w:pPr>
              <w:spacing w:line="240" w:lineRule="auto"/>
              <w:jc w:val="both"/>
              <w:rPr>
                <w:rFonts w:ascii="Times New Roman" w:hAnsi="Times New Roman" w:cs="Times New Roman"/>
              </w:rPr>
            </w:pPr>
            <w:r w:rsidRPr="00294969">
              <w:rPr>
                <w:rFonts w:ascii="Times New Roman" w:hAnsi="Times New Roman" w:cs="Times New Roman"/>
              </w:rPr>
              <w:t>60%–69%</w:t>
            </w:r>
          </w:p>
        </w:tc>
        <w:tc>
          <w:tcPr>
            <w:tcW w:w="0" w:type="auto"/>
            <w:tcBorders>
              <w:bottom w:val="single" w:sz="6" w:space="0" w:color="DDDDDD"/>
              <w:right w:val="nil"/>
            </w:tcBorders>
            <w:shd w:val="clear" w:color="auto" w:fill="FFFFFF" w:themeFill="background1"/>
            <w:tcMar>
              <w:top w:w="120" w:type="dxa"/>
              <w:left w:w="150" w:type="dxa"/>
              <w:bottom w:w="90" w:type="dxa"/>
              <w:right w:w="150" w:type="dxa"/>
            </w:tcMar>
            <w:vAlign w:val="center"/>
            <w:hideMark/>
          </w:tcPr>
          <w:p w:rsidR="00294969" w:rsidRPr="00294969" w:rsidRDefault="00294969" w:rsidP="00BB1B11">
            <w:pPr>
              <w:spacing w:line="240" w:lineRule="auto"/>
              <w:jc w:val="both"/>
              <w:rPr>
                <w:rFonts w:ascii="Times New Roman" w:hAnsi="Times New Roman" w:cs="Times New Roman"/>
              </w:rPr>
            </w:pPr>
            <w:r w:rsidRPr="00294969">
              <w:rPr>
                <w:rFonts w:ascii="Times New Roman" w:hAnsi="Times New Roman" w:cs="Times New Roman"/>
              </w:rPr>
              <w:t>moderately abnormal</w:t>
            </w:r>
          </w:p>
        </w:tc>
      </w:tr>
      <w:tr w:rsidR="00294969" w:rsidRPr="00294969" w:rsidTr="00BB1B11">
        <w:trPr>
          <w:trHeight w:val="171"/>
        </w:trPr>
        <w:tc>
          <w:tcPr>
            <w:tcW w:w="0" w:type="auto"/>
            <w:tcBorders>
              <w:bottom w:val="single" w:sz="6" w:space="0" w:color="DDDDDD"/>
              <w:right w:val="single" w:sz="6" w:space="0" w:color="DDDDDD"/>
            </w:tcBorders>
            <w:shd w:val="clear" w:color="auto" w:fill="FFFFFF" w:themeFill="background1"/>
            <w:tcMar>
              <w:top w:w="120" w:type="dxa"/>
              <w:left w:w="150" w:type="dxa"/>
              <w:bottom w:w="90" w:type="dxa"/>
              <w:right w:w="150" w:type="dxa"/>
            </w:tcMar>
            <w:vAlign w:val="center"/>
            <w:hideMark/>
          </w:tcPr>
          <w:p w:rsidR="00294969" w:rsidRPr="00294969" w:rsidRDefault="00294969" w:rsidP="00BB1B11">
            <w:pPr>
              <w:spacing w:line="240" w:lineRule="auto"/>
              <w:jc w:val="both"/>
              <w:rPr>
                <w:rFonts w:ascii="Times New Roman" w:hAnsi="Times New Roman" w:cs="Times New Roman"/>
              </w:rPr>
            </w:pPr>
            <w:r w:rsidRPr="00294969">
              <w:rPr>
                <w:rFonts w:ascii="Times New Roman" w:hAnsi="Times New Roman" w:cs="Times New Roman"/>
              </w:rPr>
              <w:t>50%–59%</w:t>
            </w:r>
          </w:p>
        </w:tc>
        <w:tc>
          <w:tcPr>
            <w:tcW w:w="0" w:type="auto"/>
            <w:tcBorders>
              <w:bottom w:val="single" w:sz="6" w:space="0" w:color="DDDDDD"/>
              <w:right w:val="nil"/>
            </w:tcBorders>
            <w:shd w:val="clear" w:color="auto" w:fill="FFFFFF" w:themeFill="background1"/>
            <w:tcMar>
              <w:top w:w="120" w:type="dxa"/>
              <w:left w:w="150" w:type="dxa"/>
              <w:bottom w:w="90" w:type="dxa"/>
              <w:right w:w="150" w:type="dxa"/>
            </w:tcMar>
            <w:vAlign w:val="center"/>
            <w:hideMark/>
          </w:tcPr>
          <w:p w:rsidR="00294969" w:rsidRPr="00294969" w:rsidRDefault="00294969" w:rsidP="00BB1B11">
            <w:pPr>
              <w:spacing w:line="240" w:lineRule="auto"/>
              <w:jc w:val="both"/>
              <w:rPr>
                <w:rFonts w:ascii="Times New Roman" w:hAnsi="Times New Roman" w:cs="Times New Roman"/>
              </w:rPr>
            </w:pPr>
            <w:r w:rsidRPr="00294969">
              <w:rPr>
                <w:rFonts w:ascii="Times New Roman" w:hAnsi="Times New Roman" w:cs="Times New Roman"/>
              </w:rPr>
              <w:t>moderate to severely abnormal</w:t>
            </w:r>
          </w:p>
        </w:tc>
      </w:tr>
      <w:tr w:rsidR="00294969" w:rsidRPr="00294969" w:rsidTr="00BB1B11">
        <w:trPr>
          <w:trHeight w:val="171"/>
        </w:trPr>
        <w:tc>
          <w:tcPr>
            <w:tcW w:w="0" w:type="auto"/>
            <w:tcBorders>
              <w:bottom w:val="single" w:sz="6" w:space="0" w:color="DDDDDD"/>
              <w:right w:val="single" w:sz="6" w:space="0" w:color="DDDDDD"/>
            </w:tcBorders>
            <w:shd w:val="clear" w:color="auto" w:fill="FFFFFF" w:themeFill="background1"/>
            <w:tcMar>
              <w:top w:w="120" w:type="dxa"/>
              <w:left w:w="150" w:type="dxa"/>
              <w:bottom w:w="90" w:type="dxa"/>
              <w:right w:w="150" w:type="dxa"/>
            </w:tcMar>
            <w:vAlign w:val="center"/>
            <w:hideMark/>
          </w:tcPr>
          <w:p w:rsidR="00294969" w:rsidRPr="00294969" w:rsidRDefault="00294969" w:rsidP="00BB1B11">
            <w:pPr>
              <w:spacing w:line="240" w:lineRule="auto"/>
              <w:jc w:val="both"/>
              <w:rPr>
                <w:rFonts w:ascii="Times New Roman" w:hAnsi="Times New Roman" w:cs="Times New Roman"/>
              </w:rPr>
            </w:pPr>
            <w:r w:rsidRPr="00294969">
              <w:rPr>
                <w:rFonts w:ascii="Times New Roman" w:hAnsi="Times New Roman" w:cs="Times New Roman"/>
              </w:rPr>
              <w:t>35%–49%</w:t>
            </w:r>
          </w:p>
        </w:tc>
        <w:tc>
          <w:tcPr>
            <w:tcW w:w="0" w:type="auto"/>
            <w:tcBorders>
              <w:bottom w:val="single" w:sz="6" w:space="0" w:color="DDDDDD"/>
              <w:right w:val="nil"/>
            </w:tcBorders>
            <w:shd w:val="clear" w:color="auto" w:fill="FFFFFF" w:themeFill="background1"/>
            <w:tcMar>
              <w:top w:w="120" w:type="dxa"/>
              <w:left w:w="150" w:type="dxa"/>
              <w:bottom w:w="90" w:type="dxa"/>
              <w:right w:w="150" w:type="dxa"/>
            </w:tcMar>
            <w:vAlign w:val="center"/>
            <w:hideMark/>
          </w:tcPr>
          <w:p w:rsidR="00294969" w:rsidRPr="00294969" w:rsidRDefault="00294969" w:rsidP="00BB1B11">
            <w:pPr>
              <w:spacing w:line="240" w:lineRule="auto"/>
              <w:jc w:val="both"/>
              <w:rPr>
                <w:rFonts w:ascii="Times New Roman" w:hAnsi="Times New Roman" w:cs="Times New Roman"/>
              </w:rPr>
            </w:pPr>
            <w:r w:rsidRPr="00294969">
              <w:rPr>
                <w:rFonts w:ascii="Times New Roman" w:hAnsi="Times New Roman" w:cs="Times New Roman"/>
              </w:rPr>
              <w:t>severely abnormal</w:t>
            </w:r>
          </w:p>
        </w:tc>
      </w:tr>
      <w:tr w:rsidR="00294969" w:rsidRPr="00294969" w:rsidTr="00BB1B11">
        <w:trPr>
          <w:trHeight w:val="171"/>
        </w:trPr>
        <w:tc>
          <w:tcPr>
            <w:tcW w:w="0" w:type="auto"/>
            <w:tcBorders>
              <w:bottom w:val="nil"/>
              <w:right w:val="single" w:sz="6" w:space="0" w:color="DDDDDD"/>
            </w:tcBorders>
            <w:tcMar>
              <w:top w:w="120" w:type="dxa"/>
              <w:left w:w="150" w:type="dxa"/>
              <w:bottom w:w="90" w:type="dxa"/>
              <w:right w:w="150" w:type="dxa"/>
            </w:tcMar>
            <w:vAlign w:val="center"/>
            <w:hideMark/>
          </w:tcPr>
          <w:p w:rsidR="00294969" w:rsidRPr="00294969" w:rsidRDefault="00294969" w:rsidP="00BB1B11">
            <w:pPr>
              <w:spacing w:line="240" w:lineRule="auto"/>
              <w:jc w:val="both"/>
              <w:rPr>
                <w:rFonts w:ascii="Times New Roman" w:hAnsi="Times New Roman" w:cs="Times New Roman"/>
              </w:rPr>
            </w:pPr>
            <w:r w:rsidRPr="00294969">
              <w:rPr>
                <w:rFonts w:ascii="Times New Roman" w:hAnsi="Times New Roman" w:cs="Times New Roman"/>
              </w:rPr>
              <w:t>Less than 35%</w:t>
            </w:r>
          </w:p>
        </w:tc>
        <w:tc>
          <w:tcPr>
            <w:tcW w:w="0" w:type="auto"/>
            <w:tcBorders>
              <w:bottom w:val="nil"/>
              <w:right w:val="nil"/>
            </w:tcBorders>
            <w:tcMar>
              <w:top w:w="120" w:type="dxa"/>
              <w:left w:w="150" w:type="dxa"/>
              <w:bottom w:w="90" w:type="dxa"/>
              <w:right w:w="150" w:type="dxa"/>
            </w:tcMar>
            <w:vAlign w:val="center"/>
            <w:hideMark/>
          </w:tcPr>
          <w:p w:rsidR="00294969" w:rsidRPr="00294969" w:rsidRDefault="00294969" w:rsidP="00BB1B11">
            <w:pPr>
              <w:spacing w:line="240" w:lineRule="auto"/>
              <w:jc w:val="both"/>
              <w:rPr>
                <w:rFonts w:ascii="Times New Roman" w:hAnsi="Times New Roman" w:cs="Times New Roman"/>
              </w:rPr>
            </w:pPr>
            <w:r w:rsidRPr="00294969">
              <w:rPr>
                <w:rFonts w:ascii="Times New Roman" w:hAnsi="Times New Roman" w:cs="Times New Roman"/>
              </w:rPr>
              <w:t>very severely abnormal</w:t>
            </w:r>
          </w:p>
        </w:tc>
      </w:tr>
    </w:tbl>
    <w:p w:rsidR="00294969" w:rsidRPr="00294969" w:rsidRDefault="00294969" w:rsidP="0073511C">
      <w:pPr>
        <w:pStyle w:val="Heading3"/>
        <w:spacing w:before="525" w:beforeAutospacing="0" w:after="300" w:afterAutospacing="0" w:line="360" w:lineRule="auto"/>
        <w:jc w:val="both"/>
        <w:rPr>
          <w:color w:val="231F20"/>
          <w:sz w:val="22"/>
          <w:szCs w:val="22"/>
        </w:rPr>
      </w:pPr>
      <w:r w:rsidRPr="00294969">
        <w:rPr>
          <w:color w:val="231F20"/>
          <w:sz w:val="22"/>
          <w:szCs w:val="22"/>
        </w:rPr>
        <w:t>FEV1/FVC ratio</w:t>
      </w:r>
    </w:p>
    <w:p w:rsidR="00FE4EEE" w:rsidRPr="00FE4EEE" w:rsidRDefault="00294969" w:rsidP="0073511C">
      <w:pPr>
        <w:pStyle w:val="NormalWeb"/>
        <w:spacing w:before="375" w:beforeAutospacing="0" w:after="375" w:afterAutospacing="0" w:line="360" w:lineRule="auto"/>
        <w:jc w:val="both"/>
        <w:rPr>
          <w:color w:val="000000" w:themeColor="text1"/>
          <w:sz w:val="22"/>
          <w:szCs w:val="22"/>
        </w:rPr>
      </w:pPr>
      <w:r w:rsidRPr="00FE4EEE">
        <w:rPr>
          <w:color w:val="000000" w:themeColor="text1"/>
          <w:sz w:val="22"/>
          <w:szCs w:val="22"/>
        </w:rPr>
        <w:t>Doctors often analyze the FVC and FEV1 separately, and then calculate your FEV1/FVC ratio. The FEV1/FVC ratio is a number that represents the percentage of your lung capacity you’re able to exhale in one second. The higher the percentage derived from your FEV1/FVC ratio, in the absence of restrictive lung disease that causes a normal or elevated FEV1/FVC ratio, the healthier your lungs are. A </w:t>
      </w:r>
      <w:hyperlink r:id="rId18" w:tgtFrame="_blank" w:history="1">
        <w:r w:rsidRPr="00FE4EEE">
          <w:rPr>
            <w:rStyle w:val="Hyperlink"/>
            <w:color w:val="000000" w:themeColor="text1"/>
            <w:sz w:val="22"/>
            <w:szCs w:val="22"/>
            <w:u w:val="none"/>
          </w:rPr>
          <w:t>low ratio</w:t>
        </w:r>
      </w:hyperlink>
      <w:r w:rsidRPr="00FE4EEE">
        <w:rPr>
          <w:color w:val="000000" w:themeColor="text1"/>
          <w:sz w:val="22"/>
          <w:szCs w:val="22"/>
        </w:rPr>
        <w:t> suggests that som</w:t>
      </w:r>
      <w:r w:rsidR="00FE4EEE">
        <w:rPr>
          <w:color w:val="000000" w:themeColor="text1"/>
          <w:sz w:val="22"/>
          <w:szCs w:val="22"/>
        </w:rPr>
        <w:t>ething is blocking your airways</w:t>
      </w:r>
    </w:p>
    <w:tbl>
      <w:tblPr>
        <w:tblW w:w="6849" w:type="dxa"/>
        <w:tblInd w:w="2175" w:type="dxa"/>
        <w:tblCellMar>
          <w:top w:w="150" w:type="dxa"/>
          <w:left w:w="150" w:type="dxa"/>
          <w:bottom w:w="150" w:type="dxa"/>
          <w:right w:w="150" w:type="dxa"/>
        </w:tblCellMar>
        <w:tblLook w:val="04A0" w:firstRow="1" w:lastRow="0" w:firstColumn="1" w:lastColumn="0" w:noHBand="0" w:noVBand="1"/>
      </w:tblPr>
      <w:tblGrid>
        <w:gridCol w:w="2598"/>
        <w:gridCol w:w="4251"/>
      </w:tblGrid>
      <w:tr w:rsidR="00294969" w:rsidRPr="00294969" w:rsidTr="00BB1B11">
        <w:trPr>
          <w:trHeight w:val="611"/>
        </w:trPr>
        <w:tc>
          <w:tcPr>
            <w:tcW w:w="0" w:type="auto"/>
            <w:tcBorders>
              <w:bottom w:val="single" w:sz="12" w:space="0" w:color="918F8F"/>
              <w:right w:val="single" w:sz="6" w:space="0" w:color="DDDDDD"/>
            </w:tcBorders>
            <w:tcMar>
              <w:top w:w="105" w:type="dxa"/>
              <w:left w:w="150" w:type="dxa"/>
              <w:bottom w:w="105" w:type="dxa"/>
              <w:right w:w="150" w:type="dxa"/>
            </w:tcMar>
            <w:vAlign w:val="center"/>
            <w:hideMark/>
          </w:tcPr>
          <w:p w:rsidR="00294969" w:rsidRPr="00294969" w:rsidRDefault="00294969" w:rsidP="0073511C">
            <w:pPr>
              <w:spacing w:line="360" w:lineRule="auto"/>
              <w:jc w:val="both"/>
              <w:rPr>
                <w:rFonts w:ascii="Times New Roman" w:hAnsi="Times New Roman" w:cs="Times New Roman"/>
                <w:b/>
                <w:bCs/>
              </w:rPr>
            </w:pPr>
            <w:r w:rsidRPr="00294969">
              <w:rPr>
                <w:rFonts w:ascii="Times New Roman" w:hAnsi="Times New Roman" w:cs="Times New Roman"/>
                <w:b/>
                <w:bCs/>
              </w:rPr>
              <w:t>Age</w:t>
            </w:r>
          </w:p>
        </w:tc>
        <w:tc>
          <w:tcPr>
            <w:tcW w:w="0" w:type="auto"/>
            <w:tcBorders>
              <w:bottom w:val="single" w:sz="12" w:space="0" w:color="918F8F"/>
              <w:right w:val="nil"/>
            </w:tcBorders>
            <w:tcMar>
              <w:top w:w="105" w:type="dxa"/>
              <w:left w:w="150" w:type="dxa"/>
              <w:bottom w:w="105" w:type="dxa"/>
              <w:right w:w="150" w:type="dxa"/>
            </w:tcMar>
            <w:vAlign w:val="center"/>
            <w:hideMark/>
          </w:tcPr>
          <w:p w:rsidR="00294969" w:rsidRPr="00294969" w:rsidRDefault="00294969" w:rsidP="0073511C">
            <w:pPr>
              <w:spacing w:line="360" w:lineRule="auto"/>
              <w:jc w:val="both"/>
              <w:rPr>
                <w:rFonts w:ascii="Times New Roman" w:hAnsi="Times New Roman" w:cs="Times New Roman"/>
                <w:b/>
                <w:bCs/>
              </w:rPr>
            </w:pPr>
            <w:r w:rsidRPr="00294969">
              <w:rPr>
                <w:rFonts w:ascii="Times New Roman" w:hAnsi="Times New Roman" w:cs="Times New Roman"/>
                <w:b/>
                <w:bCs/>
              </w:rPr>
              <w:t>Low FEV1/FVC ratio</w:t>
            </w:r>
          </w:p>
        </w:tc>
      </w:tr>
      <w:tr w:rsidR="00294969" w:rsidRPr="00294969" w:rsidTr="00BB1B11">
        <w:trPr>
          <w:trHeight w:val="596"/>
        </w:trPr>
        <w:tc>
          <w:tcPr>
            <w:tcW w:w="0" w:type="auto"/>
            <w:tcBorders>
              <w:bottom w:val="single" w:sz="6" w:space="0" w:color="DDDDDD"/>
              <w:right w:val="single" w:sz="6" w:space="0" w:color="DDDDDD"/>
            </w:tcBorders>
            <w:shd w:val="clear" w:color="auto" w:fill="FFFFFF" w:themeFill="background1"/>
            <w:tcMar>
              <w:top w:w="120" w:type="dxa"/>
              <w:left w:w="150" w:type="dxa"/>
              <w:bottom w:w="90" w:type="dxa"/>
              <w:right w:w="150" w:type="dxa"/>
            </w:tcMar>
            <w:vAlign w:val="center"/>
            <w:hideMark/>
          </w:tcPr>
          <w:p w:rsidR="00294969" w:rsidRPr="00294969" w:rsidRDefault="00294969" w:rsidP="0073511C">
            <w:pPr>
              <w:spacing w:line="360" w:lineRule="auto"/>
              <w:jc w:val="both"/>
              <w:rPr>
                <w:rFonts w:ascii="Times New Roman" w:hAnsi="Times New Roman" w:cs="Times New Roman"/>
              </w:rPr>
            </w:pPr>
            <w:r w:rsidRPr="00294969">
              <w:rPr>
                <w:rFonts w:ascii="Times New Roman" w:hAnsi="Times New Roman" w:cs="Times New Roman"/>
              </w:rPr>
              <w:t>5 to 18 years</w:t>
            </w:r>
          </w:p>
        </w:tc>
        <w:tc>
          <w:tcPr>
            <w:tcW w:w="0" w:type="auto"/>
            <w:tcBorders>
              <w:bottom w:val="single" w:sz="6" w:space="0" w:color="DDDDDD"/>
              <w:right w:val="nil"/>
            </w:tcBorders>
            <w:shd w:val="clear" w:color="auto" w:fill="FFFFFF" w:themeFill="background1"/>
            <w:tcMar>
              <w:top w:w="120" w:type="dxa"/>
              <w:left w:w="150" w:type="dxa"/>
              <w:bottom w:w="90" w:type="dxa"/>
              <w:right w:w="150" w:type="dxa"/>
            </w:tcMar>
            <w:vAlign w:val="center"/>
            <w:hideMark/>
          </w:tcPr>
          <w:p w:rsidR="00294969" w:rsidRPr="00294969" w:rsidRDefault="00294969" w:rsidP="0073511C">
            <w:pPr>
              <w:spacing w:line="360" w:lineRule="auto"/>
              <w:jc w:val="both"/>
              <w:rPr>
                <w:rFonts w:ascii="Times New Roman" w:hAnsi="Times New Roman" w:cs="Times New Roman"/>
              </w:rPr>
            </w:pPr>
            <w:r w:rsidRPr="00294969">
              <w:rPr>
                <w:rFonts w:ascii="Times New Roman" w:hAnsi="Times New Roman" w:cs="Times New Roman"/>
              </w:rPr>
              <w:t>less than 85%</w:t>
            </w:r>
          </w:p>
        </w:tc>
      </w:tr>
      <w:tr w:rsidR="00294969" w:rsidRPr="00294969" w:rsidTr="00BB1B11">
        <w:trPr>
          <w:trHeight w:val="611"/>
        </w:trPr>
        <w:tc>
          <w:tcPr>
            <w:tcW w:w="0" w:type="auto"/>
            <w:tcBorders>
              <w:bottom w:val="nil"/>
              <w:right w:val="single" w:sz="6" w:space="0" w:color="DDDDDD"/>
            </w:tcBorders>
            <w:tcMar>
              <w:top w:w="120" w:type="dxa"/>
              <w:left w:w="150" w:type="dxa"/>
              <w:bottom w:w="90" w:type="dxa"/>
              <w:right w:w="150" w:type="dxa"/>
            </w:tcMar>
            <w:vAlign w:val="center"/>
            <w:hideMark/>
          </w:tcPr>
          <w:p w:rsidR="00294969" w:rsidRPr="00294969" w:rsidRDefault="00294969" w:rsidP="0073511C">
            <w:pPr>
              <w:spacing w:line="360" w:lineRule="auto"/>
              <w:jc w:val="both"/>
              <w:rPr>
                <w:rFonts w:ascii="Times New Roman" w:hAnsi="Times New Roman" w:cs="Times New Roman"/>
              </w:rPr>
            </w:pPr>
            <w:r w:rsidRPr="00294969">
              <w:rPr>
                <w:rFonts w:ascii="Times New Roman" w:hAnsi="Times New Roman" w:cs="Times New Roman"/>
              </w:rPr>
              <w:t>adults</w:t>
            </w:r>
          </w:p>
        </w:tc>
        <w:tc>
          <w:tcPr>
            <w:tcW w:w="0" w:type="auto"/>
            <w:tcBorders>
              <w:bottom w:val="nil"/>
              <w:right w:val="nil"/>
            </w:tcBorders>
            <w:tcMar>
              <w:top w:w="120" w:type="dxa"/>
              <w:left w:w="150" w:type="dxa"/>
              <w:bottom w:w="90" w:type="dxa"/>
              <w:right w:w="150" w:type="dxa"/>
            </w:tcMar>
            <w:vAlign w:val="center"/>
            <w:hideMark/>
          </w:tcPr>
          <w:p w:rsidR="00294969" w:rsidRPr="00294969" w:rsidRDefault="00294969" w:rsidP="0073511C">
            <w:pPr>
              <w:spacing w:line="360" w:lineRule="auto"/>
              <w:jc w:val="both"/>
              <w:rPr>
                <w:rFonts w:ascii="Times New Roman" w:hAnsi="Times New Roman" w:cs="Times New Roman"/>
              </w:rPr>
            </w:pPr>
            <w:r w:rsidRPr="00294969">
              <w:rPr>
                <w:rFonts w:ascii="Times New Roman" w:hAnsi="Times New Roman" w:cs="Times New Roman"/>
              </w:rPr>
              <w:t>less than 70%</w:t>
            </w:r>
          </w:p>
        </w:tc>
      </w:tr>
    </w:tbl>
    <w:p w:rsidR="00294969" w:rsidRPr="00FE4EEE" w:rsidRDefault="00FE4EEE" w:rsidP="0073511C">
      <w:pPr>
        <w:pStyle w:val="Heading2"/>
        <w:spacing w:before="675" w:after="225" w:line="360" w:lineRule="auto"/>
        <w:jc w:val="both"/>
        <w:rPr>
          <w:rFonts w:ascii="Times New Roman" w:hAnsi="Times New Roman" w:cs="Times New Roman"/>
          <w:color w:val="231F20"/>
          <w:sz w:val="22"/>
          <w:szCs w:val="22"/>
          <w:u w:val="single"/>
        </w:rPr>
      </w:pPr>
      <w:bookmarkStart w:id="1" w:name="graph"/>
      <w:r w:rsidRPr="00FE4EEE">
        <w:rPr>
          <w:rFonts w:ascii="Times New Roman" w:hAnsi="Times New Roman" w:cs="Times New Roman"/>
          <w:color w:val="231F20"/>
          <w:sz w:val="22"/>
          <w:szCs w:val="22"/>
          <w:u w:val="single"/>
        </w:rPr>
        <w:lastRenderedPageBreak/>
        <w:t>SPIROMETRY GRAPH</w:t>
      </w:r>
      <w:bookmarkEnd w:id="1"/>
    </w:p>
    <w:p w:rsidR="00294969" w:rsidRPr="00FE4EEE" w:rsidRDefault="00294969" w:rsidP="0073511C">
      <w:pPr>
        <w:pStyle w:val="NormalWeb"/>
        <w:spacing w:before="375" w:beforeAutospacing="0" w:after="375" w:afterAutospacing="0" w:line="360" w:lineRule="auto"/>
        <w:jc w:val="both"/>
        <w:rPr>
          <w:color w:val="000000" w:themeColor="text1"/>
          <w:sz w:val="22"/>
          <w:szCs w:val="22"/>
        </w:rPr>
      </w:pPr>
      <w:r w:rsidRPr="00294969">
        <w:rPr>
          <w:color w:val="231F20"/>
          <w:sz w:val="22"/>
          <w:szCs w:val="22"/>
        </w:rPr>
        <w:t xml:space="preserve">Spirometry produces a graph that shows your flow of air over time. If your lungs are </w:t>
      </w:r>
      <w:proofErr w:type="gramStart"/>
      <w:r w:rsidRPr="00294969">
        <w:rPr>
          <w:color w:val="231F20"/>
          <w:sz w:val="22"/>
          <w:szCs w:val="22"/>
        </w:rPr>
        <w:t xml:space="preserve">healthy </w:t>
      </w:r>
      <w:r w:rsidR="00FE4EEE">
        <w:rPr>
          <w:color w:val="231F20"/>
          <w:sz w:val="22"/>
          <w:szCs w:val="22"/>
        </w:rPr>
        <w:t xml:space="preserve"> and</w:t>
      </w:r>
      <w:proofErr w:type="gramEnd"/>
      <w:r w:rsidR="00FE4EEE">
        <w:rPr>
          <w:color w:val="231F20"/>
          <w:sz w:val="22"/>
          <w:szCs w:val="22"/>
        </w:rPr>
        <w:t xml:space="preserve"> obstructive</w:t>
      </w:r>
    </w:p>
    <w:p w:rsidR="005765E1" w:rsidRPr="005765E1" w:rsidRDefault="00FE4EEE" w:rsidP="008E3F19">
      <w:pPr>
        <w:pStyle w:val="NormalWeb"/>
        <w:spacing w:before="375" w:beforeAutospacing="0" w:after="375" w:afterAutospacing="0" w:line="360" w:lineRule="auto"/>
        <w:jc w:val="both"/>
        <w:rPr>
          <w:color w:val="231F20"/>
          <w:sz w:val="22"/>
          <w:szCs w:val="22"/>
        </w:rPr>
      </w:pPr>
      <w:r w:rsidRPr="00FE4EEE">
        <w:rPr>
          <w:noProof/>
          <w:color w:val="231F20"/>
          <w:sz w:val="22"/>
          <w:szCs w:val="22"/>
          <w:lang w:bidi="mr-IN"/>
        </w:rPr>
        <w:drawing>
          <wp:inline distT="0" distB="0" distL="0" distR="0">
            <wp:extent cx="5848350" cy="1390650"/>
            <wp:effectExtent l="19050" t="0" r="0" b="0"/>
            <wp:docPr id="8" name="Picture 6" descr="Spirometry-Rea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rometry-Reading.jpg"/>
                    <pic:cNvPicPr/>
                  </pic:nvPicPr>
                  <pic:blipFill>
                    <a:blip r:embed="rId19"/>
                    <a:stretch>
                      <a:fillRect/>
                    </a:stretch>
                  </pic:blipFill>
                  <pic:spPr>
                    <a:xfrm>
                      <a:off x="0" y="0"/>
                      <a:ext cx="5849487" cy="1390920"/>
                    </a:xfrm>
                    <a:prstGeom prst="rect">
                      <a:avLst/>
                    </a:prstGeom>
                  </pic:spPr>
                </pic:pic>
              </a:graphicData>
            </a:graphic>
          </wp:inline>
        </w:drawing>
      </w:r>
    </w:p>
    <w:p w:rsidR="0073511C" w:rsidRPr="0073511C" w:rsidRDefault="003025E3" w:rsidP="00BB1B11">
      <w:pPr>
        <w:pStyle w:val="NormalWeb"/>
        <w:numPr>
          <w:ilvl w:val="0"/>
          <w:numId w:val="21"/>
        </w:numPr>
        <w:spacing w:before="375" w:beforeAutospacing="0" w:after="375" w:afterAutospacing="0" w:line="360" w:lineRule="auto"/>
        <w:jc w:val="both"/>
        <w:rPr>
          <w:color w:val="231F20"/>
          <w:sz w:val="22"/>
          <w:szCs w:val="22"/>
        </w:rPr>
      </w:pPr>
      <w:r w:rsidRPr="003025E3">
        <w:rPr>
          <w:b/>
          <w:color w:val="231F20"/>
          <w:sz w:val="28"/>
          <w:szCs w:val="28"/>
        </w:rPr>
        <w:t>Conclusion</w:t>
      </w:r>
    </w:p>
    <w:p w:rsidR="00BB1B11" w:rsidRPr="00903C63" w:rsidRDefault="003025E3" w:rsidP="00903C63">
      <w:pPr>
        <w:pStyle w:val="NormalWeb"/>
        <w:spacing w:before="375" w:beforeAutospacing="0" w:after="375" w:afterAutospacing="0" w:line="360" w:lineRule="auto"/>
        <w:jc w:val="both"/>
        <w:rPr>
          <w:b/>
          <w:color w:val="231F20"/>
          <w:sz w:val="22"/>
          <w:szCs w:val="22"/>
        </w:rPr>
      </w:pPr>
      <w:r w:rsidRPr="0073511C">
        <w:rPr>
          <w:b/>
          <w:color w:val="231F20"/>
          <w:sz w:val="22"/>
          <w:szCs w:val="22"/>
        </w:rPr>
        <w:t>Asthma</w:t>
      </w:r>
      <w:r w:rsidRPr="0073511C">
        <w:rPr>
          <w:color w:val="000000"/>
          <w:sz w:val="22"/>
          <w:szCs w:val="22"/>
          <w:shd w:val="clear" w:color="auto" w:fill="FFFFFF"/>
        </w:rPr>
        <w:t xml:space="preserve"> is an important chronic disease resulting in clinically significant morbidity, missed days of work or school, substantial costs for emergency care and hospitalization, and sometimes, death. Current therapy can control asthma and may prevent development of irreversible airway changes in asthmatic patients. </w:t>
      </w:r>
      <w:r w:rsidR="0073511C" w:rsidRPr="0073511C">
        <w:rPr>
          <w:color w:val="000000"/>
          <w:sz w:val="22"/>
          <w:szCs w:val="22"/>
          <w:shd w:val="clear" w:color="auto" w:fill="FFFFFF"/>
        </w:rPr>
        <w:t>Staging of COPD is driven by percent predicted FEV</w:t>
      </w:r>
      <w:r w:rsidR="0073511C" w:rsidRPr="0073511C">
        <w:rPr>
          <w:color w:val="000000"/>
          <w:sz w:val="22"/>
          <w:szCs w:val="22"/>
          <w:shd w:val="clear" w:color="auto" w:fill="FFFFFF"/>
          <w:vertAlign w:val="subscript"/>
        </w:rPr>
        <w:t>1</w:t>
      </w:r>
      <w:r w:rsidR="0073511C" w:rsidRPr="0073511C">
        <w:rPr>
          <w:color w:val="000000"/>
          <w:sz w:val="22"/>
          <w:szCs w:val="22"/>
          <w:shd w:val="clear" w:color="auto" w:fill="FFFFFF"/>
        </w:rPr>
        <w:t> and FEV</w:t>
      </w:r>
      <w:r w:rsidR="0073511C" w:rsidRPr="0073511C">
        <w:rPr>
          <w:color w:val="000000"/>
          <w:sz w:val="22"/>
          <w:szCs w:val="22"/>
          <w:shd w:val="clear" w:color="auto" w:fill="FFFFFF"/>
          <w:vertAlign w:val="subscript"/>
        </w:rPr>
        <w:t>1</w:t>
      </w:r>
      <w:r w:rsidR="0073511C" w:rsidRPr="0073511C">
        <w:rPr>
          <w:color w:val="000000"/>
          <w:sz w:val="22"/>
          <w:szCs w:val="22"/>
          <w:shd w:val="clear" w:color="auto" w:fill="FFFFFF"/>
        </w:rPr>
        <w:t xml:space="preserve">/FVC ratio (providing the </w:t>
      </w:r>
      <w:proofErr w:type="spellStart"/>
      <w:r w:rsidR="0073511C" w:rsidRPr="0073511C">
        <w:rPr>
          <w:color w:val="000000"/>
          <w:sz w:val="22"/>
          <w:szCs w:val="22"/>
          <w:shd w:val="clear" w:color="auto" w:fill="FFFFFF"/>
        </w:rPr>
        <w:t>spirometry</w:t>
      </w:r>
      <w:proofErr w:type="spellEnd"/>
      <w:r w:rsidR="0073511C" w:rsidRPr="0073511C">
        <w:rPr>
          <w:color w:val="000000"/>
          <w:sz w:val="22"/>
          <w:szCs w:val="22"/>
          <w:shd w:val="clear" w:color="auto" w:fill="FFFFFF"/>
        </w:rPr>
        <w:t xml:space="preserve"> is carried out correctly); however, this takes only one piece of information into account. The authors advise that the reality of concordance of symptoms (according to the validated St Georges Respiratory Questionnaire</w:t>
      </w:r>
      <w:hyperlink r:id="rId20" w:anchor="b38-cia-6-047" w:history="1">
        <w:r w:rsidR="0073511C" w:rsidRPr="0073511C">
          <w:rPr>
            <w:rStyle w:val="Hyperlink"/>
            <w:color w:val="642A8F"/>
            <w:sz w:val="22"/>
            <w:szCs w:val="22"/>
            <w:shd w:val="clear" w:color="auto" w:fill="FFFFFF"/>
          </w:rPr>
          <w:t>38</w:t>
        </w:r>
      </w:hyperlink>
      <w:r w:rsidR="0073511C" w:rsidRPr="0073511C">
        <w:rPr>
          <w:color w:val="000000"/>
          <w:sz w:val="22"/>
          <w:szCs w:val="22"/>
          <w:shd w:val="clear" w:color="auto" w:fill="FFFFFF"/>
        </w:rPr>
        <w:t> and the newly developed short Clinical COPD Questionnaire)</w:t>
      </w:r>
      <w:hyperlink r:id="rId21" w:anchor="b39-cia-6-047" w:history="1">
        <w:r w:rsidR="0073511C" w:rsidRPr="0073511C">
          <w:rPr>
            <w:rStyle w:val="Hyperlink"/>
            <w:color w:val="642A8F"/>
            <w:sz w:val="22"/>
            <w:szCs w:val="22"/>
            <w:shd w:val="clear" w:color="auto" w:fill="FFFFFF"/>
          </w:rPr>
          <w:t>39</w:t>
        </w:r>
      </w:hyperlink>
      <w:r w:rsidR="0073511C" w:rsidRPr="0073511C">
        <w:rPr>
          <w:color w:val="000000"/>
          <w:sz w:val="22"/>
          <w:szCs w:val="22"/>
          <w:shd w:val="clear" w:color="auto" w:fill="FFFFFF"/>
        </w:rPr>
        <w:t> and the impact of COPD on a patient’s daily living according to their individual needs/occupation should be taken into account. Although it has been suggested that PEF can be used rather than spirometry</w:t>
      </w:r>
      <w:proofErr w:type="gramStart"/>
      <w:r w:rsidR="0073511C" w:rsidRPr="0073511C">
        <w:rPr>
          <w:color w:val="000000"/>
          <w:sz w:val="22"/>
          <w:szCs w:val="22"/>
          <w:shd w:val="clear" w:color="auto" w:fill="FFFFFF"/>
        </w:rPr>
        <w:t>,</w:t>
      </w:r>
      <w:proofErr w:type="gramEnd"/>
      <w:r w:rsidR="00E96F1A">
        <w:fldChar w:fldCharType="begin"/>
      </w:r>
      <w:r w:rsidR="00E96F1A">
        <w:instrText xml:space="preserve"> HYPERLINK "https://www.ncbi.nlm.nih.gov/pmc/articles/PMC3066252/" \l "b33-cia-6-047" </w:instrText>
      </w:r>
      <w:r w:rsidR="00E96F1A">
        <w:fldChar w:fldCharType="separate"/>
      </w:r>
      <w:r w:rsidR="0073511C" w:rsidRPr="0073511C">
        <w:rPr>
          <w:rStyle w:val="Hyperlink"/>
          <w:color w:val="642A8F"/>
          <w:sz w:val="22"/>
          <w:szCs w:val="22"/>
          <w:shd w:val="clear" w:color="auto" w:fill="FFFFFF"/>
        </w:rPr>
        <w:t>33</w:t>
      </w:r>
      <w:r w:rsidR="00E96F1A">
        <w:rPr>
          <w:rStyle w:val="Hyperlink"/>
          <w:color w:val="642A8F"/>
          <w:sz w:val="22"/>
          <w:szCs w:val="22"/>
          <w:shd w:val="clear" w:color="auto" w:fill="FFFFFF"/>
        </w:rPr>
        <w:fldChar w:fldCharType="end"/>
      </w:r>
      <w:r w:rsidR="0073511C" w:rsidRPr="0073511C">
        <w:rPr>
          <w:color w:val="000000"/>
          <w:sz w:val="22"/>
          <w:szCs w:val="22"/>
          <w:shd w:val="clear" w:color="auto" w:fill="FFFFFF"/>
        </w:rPr>
        <w:t xml:space="preserve"> this is not the case in primary care, as the gold standard in diagnosing and tracking the path of COPD is </w:t>
      </w:r>
      <w:proofErr w:type="spellStart"/>
      <w:r w:rsidR="0073511C" w:rsidRPr="0073511C">
        <w:rPr>
          <w:color w:val="000000"/>
          <w:sz w:val="22"/>
          <w:szCs w:val="22"/>
          <w:shd w:val="clear" w:color="auto" w:fill="FFFFFF"/>
        </w:rPr>
        <w:t>spirometry</w:t>
      </w:r>
      <w:proofErr w:type="spellEnd"/>
      <w:r w:rsidR="0073511C" w:rsidRPr="0073511C">
        <w:rPr>
          <w:color w:val="000000"/>
          <w:sz w:val="22"/>
          <w:szCs w:val="22"/>
          <w:shd w:val="clear" w:color="auto" w:fill="FFFFFF"/>
        </w:rPr>
        <w:t>, FEV</w:t>
      </w:r>
      <w:r w:rsidR="0073511C" w:rsidRPr="0073511C">
        <w:rPr>
          <w:color w:val="000000"/>
          <w:sz w:val="22"/>
          <w:szCs w:val="22"/>
          <w:shd w:val="clear" w:color="auto" w:fill="FFFFFF"/>
          <w:vertAlign w:val="subscript"/>
        </w:rPr>
        <w:t>1</w:t>
      </w:r>
      <w:r w:rsidR="0073511C" w:rsidRPr="0073511C">
        <w:rPr>
          <w:color w:val="000000"/>
          <w:sz w:val="22"/>
          <w:szCs w:val="22"/>
          <w:shd w:val="clear" w:color="auto" w:fill="FFFFFF"/>
        </w:rPr>
        <w:t>, and the FEV</w:t>
      </w:r>
      <w:r w:rsidR="0073511C" w:rsidRPr="0073511C">
        <w:rPr>
          <w:color w:val="000000"/>
          <w:sz w:val="22"/>
          <w:szCs w:val="22"/>
          <w:shd w:val="clear" w:color="auto" w:fill="FFFFFF"/>
          <w:vertAlign w:val="subscript"/>
        </w:rPr>
        <w:t>1</w:t>
      </w:r>
      <w:r w:rsidR="0073511C" w:rsidRPr="0073511C">
        <w:rPr>
          <w:color w:val="000000"/>
          <w:sz w:val="22"/>
          <w:szCs w:val="22"/>
          <w:shd w:val="clear" w:color="auto" w:fill="FFFFFF"/>
        </w:rPr>
        <w:t>/FVC ratio.</w:t>
      </w:r>
    </w:p>
    <w:p w:rsidR="005765E1" w:rsidRDefault="005765E1" w:rsidP="0073511C">
      <w:pPr>
        <w:jc w:val="both"/>
        <w:rPr>
          <w:rFonts w:ascii="Times New Roman" w:hAnsi="Times New Roman" w:cs="Times New Roman"/>
          <w:b/>
          <w:sz w:val="28"/>
          <w:szCs w:val="28"/>
        </w:rPr>
      </w:pPr>
    </w:p>
    <w:p w:rsidR="008E3F19" w:rsidRDefault="008E3F19" w:rsidP="0073511C">
      <w:pPr>
        <w:jc w:val="both"/>
        <w:rPr>
          <w:rFonts w:ascii="Times New Roman" w:hAnsi="Times New Roman" w:cs="Times New Roman"/>
          <w:b/>
          <w:sz w:val="28"/>
          <w:szCs w:val="28"/>
        </w:rPr>
      </w:pPr>
    </w:p>
    <w:p w:rsidR="004D183C" w:rsidRDefault="004D183C" w:rsidP="0073511C">
      <w:pPr>
        <w:jc w:val="both"/>
        <w:rPr>
          <w:rFonts w:ascii="Times New Roman" w:hAnsi="Times New Roman" w:cs="Times New Roman"/>
          <w:b/>
          <w:sz w:val="28"/>
          <w:szCs w:val="28"/>
        </w:rPr>
      </w:pPr>
    </w:p>
    <w:p w:rsidR="004D183C" w:rsidRDefault="004D183C" w:rsidP="0073511C">
      <w:pPr>
        <w:jc w:val="both"/>
        <w:rPr>
          <w:rFonts w:ascii="Times New Roman" w:hAnsi="Times New Roman" w:cs="Times New Roman"/>
          <w:b/>
          <w:sz w:val="28"/>
          <w:szCs w:val="28"/>
        </w:rPr>
      </w:pPr>
    </w:p>
    <w:p w:rsidR="004D183C" w:rsidRDefault="004D183C" w:rsidP="0073511C">
      <w:pPr>
        <w:jc w:val="both"/>
        <w:rPr>
          <w:rFonts w:ascii="Times New Roman" w:hAnsi="Times New Roman" w:cs="Times New Roman"/>
          <w:b/>
          <w:sz w:val="28"/>
          <w:szCs w:val="28"/>
        </w:rPr>
      </w:pPr>
    </w:p>
    <w:p w:rsidR="00CC21C4" w:rsidRPr="00BB1B11" w:rsidRDefault="0073511C" w:rsidP="00BB1B11">
      <w:pPr>
        <w:pStyle w:val="ListParagraph"/>
        <w:numPr>
          <w:ilvl w:val="0"/>
          <w:numId w:val="20"/>
        </w:numPr>
        <w:jc w:val="both"/>
        <w:rPr>
          <w:rFonts w:ascii="Times New Roman" w:hAnsi="Times New Roman" w:cs="Times New Roman"/>
          <w:b/>
          <w:sz w:val="28"/>
          <w:szCs w:val="28"/>
          <w:u w:val="single"/>
        </w:rPr>
      </w:pPr>
      <w:r w:rsidRPr="00BB1B11">
        <w:rPr>
          <w:rFonts w:ascii="Times New Roman" w:hAnsi="Times New Roman" w:cs="Times New Roman"/>
          <w:b/>
          <w:sz w:val="28"/>
          <w:szCs w:val="28"/>
          <w:u w:val="single"/>
        </w:rPr>
        <w:lastRenderedPageBreak/>
        <w:t>Reference</w:t>
      </w:r>
    </w:p>
    <w:p w:rsidR="00CC21C4" w:rsidRPr="00CC21C4" w:rsidRDefault="00CC21C4" w:rsidP="0073511C">
      <w:pPr>
        <w:spacing w:line="360" w:lineRule="auto"/>
        <w:jc w:val="both"/>
        <w:rPr>
          <w:rFonts w:ascii="Times New Roman" w:hAnsi="Times New Roman" w:cs="Times New Roman"/>
        </w:rPr>
      </w:pPr>
      <w:proofErr w:type="gramStart"/>
      <w:r w:rsidRPr="00CC21C4">
        <w:rPr>
          <w:rFonts w:ascii="Times New Roman" w:hAnsi="Times New Roman" w:cs="Times New Roman"/>
        </w:rPr>
        <w:t>1.https</w:t>
      </w:r>
      <w:proofErr w:type="gramEnd"/>
      <w:r w:rsidRPr="00CC21C4">
        <w:rPr>
          <w:rFonts w:ascii="Times New Roman" w:hAnsi="Times New Roman" w:cs="Times New Roman"/>
        </w:rPr>
        <w:t>://www.slideshare.net/HarithRiyadh/spirometry-functional-lung-test.</w:t>
      </w:r>
    </w:p>
    <w:p w:rsidR="00CC21C4" w:rsidRPr="00CC21C4" w:rsidRDefault="00CC21C4" w:rsidP="0073511C">
      <w:pPr>
        <w:spacing w:line="360" w:lineRule="auto"/>
        <w:jc w:val="both"/>
        <w:rPr>
          <w:rFonts w:ascii="Times New Roman" w:hAnsi="Times New Roman" w:cs="Times New Roman"/>
        </w:rPr>
      </w:pPr>
      <w:bookmarkStart w:id="2" w:name="_GoBack"/>
      <w:r w:rsidRPr="00CC21C4">
        <w:rPr>
          <w:rFonts w:ascii="Times New Roman" w:hAnsi="Times New Roman" w:cs="Times New Roman"/>
        </w:rPr>
        <w:t xml:space="preserve">2. </w:t>
      </w:r>
      <w:hyperlink r:id="rId22" w:history="1">
        <w:r w:rsidRPr="00CC21C4">
          <w:rPr>
            <w:rStyle w:val="Hyperlink"/>
            <w:rFonts w:ascii="Times New Roman" w:hAnsi="Times New Roman" w:cs="Times New Roman"/>
          </w:rPr>
          <w:t>https://www.mayoclinic.org/diseases-conditions/asthma</w:t>
        </w:r>
      </w:hyperlink>
    </w:p>
    <w:bookmarkEnd w:id="2"/>
    <w:p w:rsidR="00CC21C4" w:rsidRPr="00CC21C4" w:rsidRDefault="00CC21C4" w:rsidP="0073511C">
      <w:pPr>
        <w:spacing w:line="360" w:lineRule="auto"/>
        <w:jc w:val="both"/>
        <w:rPr>
          <w:rFonts w:ascii="Times New Roman" w:hAnsi="Times New Roman" w:cs="Times New Roman"/>
        </w:rPr>
      </w:pPr>
      <w:r w:rsidRPr="00CC21C4">
        <w:rPr>
          <w:rFonts w:ascii="Times New Roman" w:hAnsi="Times New Roman" w:cs="Times New Roman"/>
        </w:rPr>
        <w:t xml:space="preserve">3. </w:t>
      </w:r>
      <w:hyperlink r:id="rId23" w:history="1">
        <w:r w:rsidRPr="00CC21C4">
          <w:rPr>
            <w:rStyle w:val="Hyperlink"/>
            <w:rFonts w:ascii="Times New Roman" w:hAnsi="Times New Roman" w:cs="Times New Roman"/>
          </w:rPr>
          <w:t>https://asthma.ca/get-help/asthma-3/diagnosis</w:t>
        </w:r>
      </w:hyperlink>
    </w:p>
    <w:p w:rsidR="00CC21C4" w:rsidRPr="00CC21C4" w:rsidRDefault="00CC21C4" w:rsidP="0073511C">
      <w:pPr>
        <w:shd w:val="clear" w:color="auto" w:fill="FCFCFC"/>
        <w:spacing w:after="100" w:afterAutospacing="1" w:line="360" w:lineRule="auto"/>
        <w:jc w:val="both"/>
        <w:textAlignment w:val="center"/>
        <w:rPr>
          <w:rFonts w:ascii="Times New Roman" w:eastAsia="Times New Roman" w:hAnsi="Times New Roman" w:cs="Times New Roman"/>
          <w:color w:val="333333"/>
        </w:rPr>
      </w:pPr>
      <w:r w:rsidRPr="00CC21C4">
        <w:rPr>
          <w:rFonts w:ascii="Times New Roman" w:hAnsi="Times New Roman" w:cs="Times New Roman"/>
        </w:rPr>
        <w:t>4.</w:t>
      </w:r>
      <w:r w:rsidRPr="00CC21C4">
        <w:rPr>
          <w:rFonts w:ascii="Times New Roman" w:hAnsi="Times New Roman" w:cs="Times New Roman"/>
          <w:b/>
          <w:bCs/>
          <w:color w:val="333333"/>
          <w:spacing w:val="2"/>
        </w:rPr>
        <w:t xml:space="preserve"> </w:t>
      </w:r>
      <w:r w:rsidRPr="00CC21C4">
        <w:rPr>
          <w:rFonts w:ascii="Times New Roman" w:eastAsia="Times New Roman" w:hAnsi="Times New Roman" w:cs="Times New Roman"/>
          <w:color w:val="333333"/>
          <w:spacing w:val="2"/>
          <w:kern w:val="36"/>
        </w:rPr>
        <w:t>Bronchial Asthma</w:t>
      </w:r>
      <w:r w:rsidRPr="00CC21C4">
        <w:rPr>
          <w:rFonts w:ascii="Times New Roman" w:eastAsia="Times New Roman" w:hAnsi="Times New Roman" w:cs="Times New Roman"/>
          <w:b/>
          <w:bCs/>
          <w:color w:val="333333"/>
          <w:spacing w:val="2"/>
          <w:kern w:val="36"/>
        </w:rPr>
        <w:t xml:space="preserve"> author </w:t>
      </w:r>
      <w:r w:rsidRPr="00CC21C4">
        <w:rPr>
          <w:rFonts w:ascii="Times New Roman" w:eastAsia="Times New Roman" w:hAnsi="Times New Roman" w:cs="Times New Roman"/>
          <w:color w:val="333333"/>
        </w:rPr>
        <w:t>M. Eric Gershwin Timothy E. Albertson</w:t>
      </w:r>
    </w:p>
    <w:p w:rsidR="00CC21C4" w:rsidRPr="00CC21C4" w:rsidRDefault="00CC21C4" w:rsidP="0073511C">
      <w:pPr>
        <w:pStyle w:val="Heading1"/>
        <w:shd w:val="clear" w:color="auto" w:fill="FFFFFF"/>
        <w:spacing w:before="0" w:line="360" w:lineRule="auto"/>
        <w:jc w:val="both"/>
        <w:rPr>
          <w:rFonts w:ascii="Times New Roman" w:hAnsi="Times New Roman" w:cs="Times New Roman"/>
          <w:b w:val="0"/>
          <w:color w:val="auto"/>
          <w:sz w:val="22"/>
          <w:szCs w:val="22"/>
        </w:rPr>
      </w:pPr>
      <w:r w:rsidRPr="00CC21C4">
        <w:rPr>
          <w:rFonts w:ascii="Times New Roman" w:eastAsia="Times New Roman" w:hAnsi="Times New Roman" w:cs="Times New Roman"/>
          <w:b w:val="0"/>
          <w:color w:val="333333"/>
          <w:sz w:val="22"/>
          <w:szCs w:val="22"/>
        </w:rPr>
        <w:t>5.</w:t>
      </w:r>
      <w:r w:rsidRPr="00CC21C4">
        <w:rPr>
          <w:rStyle w:val="Heading2Char"/>
          <w:rFonts w:ascii="Times New Roman" w:hAnsi="Times New Roman" w:cs="Times New Roman"/>
          <w:b/>
          <w:color w:val="111111"/>
          <w:sz w:val="22"/>
          <w:szCs w:val="22"/>
        </w:rPr>
        <w:t xml:space="preserve"> </w:t>
      </w:r>
      <w:r w:rsidRPr="00CC21C4">
        <w:rPr>
          <w:rStyle w:val="a-size-large"/>
          <w:rFonts w:ascii="Times New Roman" w:hAnsi="Times New Roman" w:cs="Times New Roman"/>
          <w:b w:val="0"/>
          <w:color w:val="auto"/>
          <w:sz w:val="22"/>
          <w:szCs w:val="22"/>
        </w:rPr>
        <w:t>The Pharmacy &amp; Pharmacotherapy of Asthma</w:t>
      </w:r>
      <w:r w:rsidRPr="00CC21C4">
        <w:rPr>
          <w:rFonts w:ascii="Times New Roman" w:hAnsi="Times New Roman" w:cs="Times New Roman"/>
          <w:b w:val="0"/>
          <w:color w:val="auto"/>
          <w:sz w:val="22"/>
          <w:szCs w:val="22"/>
        </w:rPr>
        <w:t> </w:t>
      </w:r>
      <w:r w:rsidRPr="00CC21C4">
        <w:rPr>
          <w:rStyle w:val="a-size-medium"/>
          <w:rFonts w:ascii="Times New Roman" w:hAnsi="Times New Roman" w:cs="Times New Roman"/>
          <w:b w:val="0"/>
          <w:color w:val="auto"/>
          <w:sz w:val="22"/>
          <w:szCs w:val="22"/>
        </w:rPr>
        <w:t>Hardcover</w:t>
      </w:r>
      <w:proofErr w:type="gramStart"/>
      <w:r w:rsidRPr="00CC21C4">
        <w:rPr>
          <w:rFonts w:ascii="Times New Roman" w:hAnsi="Times New Roman" w:cs="Times New Roman"/>
          <w:b w:val="0"/>
          <w:color w:val="auto"/>
          <w:sz w:val="22"/>
          <w:szCs w:val="22"/>
        </w:rPr>
        <w:t> </w:t>
      </w:r>
      <w:r w:rsidRPr="00CC21C4">
        <w:rPr>
          <w:rFonts w:ascii="Times New Roman" w:hAnsi="Times New Roman" w:cs="Times New Roman"/>
          <w:b w:val="0"/>
          <w:sz w:val="22"/>
          <w:szCs w:val="22"/>
        </w:rPr>
        <w:t xml:space="preserve"> </w:t>
      </w:r>
      <w:r w:rsidRPr="00CC21C4">
        <w:rPr>
          <w:rFonts w:ascii="Times New Roman" w:hAnsi="Times New Roman" w:cs="Times New Roman"/>
          <w:b w:val="0"/>
          <w:color w:val="auto"/>
          <w:sz w:val="22"/>
          <w:szCs w:val="22"/>
        </w:rPr>
        <w:t>by</w:t>
      </w:r>
      <w:proofErr w:type="gramEnd"/>
      <w:r w:rsidRPr="00CC21C4">
        <w:rPr>
          <w:rFonts w:ascii="Times New Roman" w:hAnsi="Times New Roman" w:cs="Times New Roman"/>
          <w:b w:val="0"/>
          <w:color w:val="auto"/>
          <w:sz w:val="22"/>
          <w:szCs w:val="22"/>
        </w:rPr>
        <w:t> </w:t>
      </w:r>
      <w:hyperlink r:id="rId24" w:history="1">
        <w:r w:rsidRPr="00CC21C4">
          <w:rPr>
            <w:rStyle w:val="Hyperlink"/>
            <w:rFonts w:ascii="Times New Roman" w:hAnsi="Times New Roman" w:cs="Times New Roman"/>
            <w:b w:val="0"/>
            <w:color w:val="auto"/>
            <w:sz w:val="22"/>
            <w:szCs w:val="22"/>
          </w:rPr>
          <w:t>James C. (editor) D'Arcy, Patrick F.   (</w:t>
        </w:r>
        <w:proofErr w:type="gramStart"/>
        <w:r w:rsidRPr="00CC21C4">
          <w:rPr>
            <w:rStyle w:val="Hyperlink"/>
            <w:rFonts w:ascii="Times New Roman" w:hAnsi="Times New Roman" w:cs="Times New Roman"/>
            <w:b w:val="0"/>
            <w:color w:val="auto"/>
            <w:sz w:val="22"/>
            <w:szCs w:val="22"/>
          </w:rPr>
          <w:t>editor</w:t>
        </w:r>
        <w:proofErr w:type="gramEnd"/>
        <w:r w:rsidRPr="00CC21C4">
          <w:rPr>
            <w:rStyle w:val="Hyperlink"/>
            <w:rFonts w:ascii="Times New Roman" w:hAnsi="Times New Roman" w:cs="Times New Roman"/>
            <w:b w:val="0"/>
            <w:color w:val="auto"/>
            <w:sz w:val="22"/>
            <w:szCs w:val="22"/>
          </w:rPr>
          <w:t xml:space="preserve">); </w:t>
        </w:r>
        <w:proofErr w:type="spellStart"/>
        <w:r w:rsidRPr="00CC21C4">
          <w:rPr>
            <w:rStyle w:val="Hyperlink"/>
            <w:rFonts w:ascii="Times New Roman" w:hAnsi="Times New Roman" w:cs="Times New Roman"/>
            <w:b w:val="0"/>
            <w:color w:val="auto"/>
            <w:sz w:val="22"/>
            <w:szCs w:val="22"/>
          </w:rPr>
          <w:t>McElnay</w:t>
        </w:r>
        <w:proofErr w:type="spellEnd"/>
      </w:hyperlink>
      <w:r w:rsidRPr="00CC21C4">
        <w:rPr>
          <w:rStyle w:val="author"/>
          <w:rFonts w:ascii="Times New Roman" w:hAnsi="Times New Roman" w:cs="Times New Roman"/>
          <w:b w:val="0"/>
          <w:color w:val="auto"/>
          <w:sz w:val="22"/>
          <w:szCs w:val="22"/>
        </w:rPr>
        <w:t> </w:t>
      </w:r>
      <w:r w:rsidRPr="00CC21C4">
        <w:rPr>
          <w:rStyle w:val="a-color-secondary"/>
          <w:rFonts w:ascii="Times New Roman" w:hAnsi="Times New Roman" w:cs="Times New Roman"/>
          <w:b w:val="0"/>
          <w:color w:val="auto"/>
          <w:sz w:val="22"/>
          <w:szCs w:val="22"/>
        </w:rPr>
        <w:t>(Author)</w:t>
      </w:r>
    </w:p>
    <w:p w:rsidR="00CC21C4" w:rsidRPr="00CC21C4" w:rsidRDefault="00CC21C4" w:rsidP="0073511C">
      <w:pPr>
        <w:spacing w:line="360" w:lineRule="auto"/>
        <w:jc w:val="both"/>
        <w:rPr>
          <w:rFonts w:ascii="Times New Roman" w:hAnsi="Times New Roman" w:cs="Times New Roman"/>
        </w:rPr>
      </w:pPr>
      <w:r w:rsidRPr="00CC21C4">
        <w:rPr>
          <w:rFonts w:ascii="Times New Roman" w:hAnsi="Times New Roman" w:cs="Times New Roman"/>
        </w:rPr>
        <w:t xml:space="preserve">6. </w:t>
      </w:r>
      <w:hyperlink r:id="rId25" w:anchor="preparation" w:history="1">
        <w:r w:rsidRPr="00CC21C4">
          <w:rPr>
            <w:rStyle w:val="Hyperlink"/>
            <w:rFonts w:ascii="Times New Roman" w:hAnsi="Times New Roman" w:cs="Times New Roman"/>
          </w:rPr>
          <w:t>https://www.healthline.com/health/spirometry#preparation</w:t>
        </w:r>
      </w:hyperlink>
    </w:p>
    <w:p w:rsidR="00CC21C4" w:rsidRPr="006039C7" w:rsidRDefault="00CC21C4" w:rsidP="0073511C">
      <w:pPr>
        <w:shd w:val="clear" w:color="auto" w:fill="FCFCFC"/>
        <w:spacing w:after="100" w:afterAutospacing="1" w:line="240" w:lineRule="auto"/>
        <w:jc w:val="both"/>
        <w:textAlignment w:val="center"/>
        <w:rPr>
          <w:rFonts w:ascii="Times New Roman" w:eastAsia="Times New Roman" w:hAnsi="Times New Roman" w:cs="Times New Roman"/>
          <w:color w:val="333333"/>
        </w:rPr>
      </w:pPr>
    </w:p>
    <w:p w:rsidR="00FE4EEE" w:rsidRPr="00CC21C4" w:rsidRDefault="00FE4EEE" w:rsidP="00CC21C4">
      <w:pPr>
        <w:spacing w:after="100" w:afterAutospacing="1" w:line="360" w:lineRule="auto"/>
        <w:rPr>
          <w:rFonts w:ascii="Times New Roman" w:eastAsia="Times New Roman" w:hAnsi="Times New Roman" w:cs="Times New Roman"/>
          <w:color w:val="000000"/>
        </w:rPr>
      </w:pPr>
    </w:p>
    <w:sectPr w:rsidR="00FE4EEE" w:rsidRPr="00CC21C4" w:rsidSect="008E3F19">
      <w:type w:val="continuous"/>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DD6" w:rsidRDefault="00A74DD6" w:rsidP="00963303">
      <w:pPr>
        <w:spacing w:after="0" w:line="240" w:lineRule="auto"/>
      </w:pPr>
      <w:r>
        <w:separator/>
      </w:r>
    </w:p>
  </w:endnote>
  <w:endnote w:type="continuationSeparator" w:id="0">
    <w:p w:rsidR="00A74DD6" w:rsidRDefault="00A74DD6" w:rsidP="0096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DD6" w:rsidRDefault="00A74DD6" w:rsidP="00963303">
      <w:pPr>
        <w:spacing w:after="0" w:line="240" w:lineRule="auto"/>
      </w:pPr>
      <w:r>
        <w:separator/>
      </w:r>
    </w:p>
  </w:footnote>
  <w:footnote w:type="continuationSeparator" w:id="0">
    <w:p w:rsidR="00A74DD6" w:rsidRDefault="00A74DD6" w:rsidP="009633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75A" w:rsidRDefault="0073575A" w:rsidP="008E3F19">
    <w:pPr>
      <w:spacing w:after="0" w:line="240" w:lineRule="auto"/>
      <w:rPr>
        <w:rFonts w:ascii="Times New Roman" w:hAnsi="Times New Roman" w:cs="Times New Roman"/>
        <w:b/>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37833"/>
    <w:multiLevelType w:val="multilevel"/>
    <w:tmpl w:val="561A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E2E65"/>
    <w:multiLevelType w:val="multilevel"/>
    <w:tmpl w:val="27E8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C29B9"/>
    <w:multiLevelType w:val="hybridMultilevel"/>
    <w:tmpl w:val="BD1679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074FA"/>
    <w:multiLevelType w:val="multilevel"/>
    <w:tmpl w:val="CEEE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0A3955"/>
    <w:multiLevelType w:val="multilevel"/>
    <w:tmpl w:val="7654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206B2B"/>
    <w:multiLevelType w:val="multilevel"/>
    <w:tmpl w:val="2868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310AA9"/>
    <w:multiLevelType w:val="multilevel"/>
    <w:tmpl w:val="2C56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260444"/>
    <w:multiLevelType w:val="multilevel"/>
    <w:tmpl w:val="CB762B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DD4BBF"/>
    <w:multiLevelType w:val="hybridMultilevel"/>
    <w:tmpl w:val="562EA1B6"/>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D3331F"/>
    <w:multiLevelType w:val="multilevel"/>
    <w:tmpl w:val="C23C1B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E9538BC"/>
    <w:multiLevelType w:val="multilevel"/>
    <w:tmpl w:val="A64A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9119E6"/>
    <w:multiLevelType w:val="multilevel"/>
    <w:tmpl w:val="811E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98705B"/>
    <w:multiLevelType w:val="hybridMultilevel"/>
    <w:tmpl w:val="3D3E05D4"/>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F3717B"/>
    <w:multiLevelType w:val="hybridMultilevel"/>
    <w:tmpl w:val="9814C6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5A47B6"/>
    <w:multiLevelType w:val="multilevel"/>
    <w:tmpl w:val="23027E14"/>
    <w:lvl w:ilvl="0">
      <w:start w:val="1"/>
      <w:numFmt w:val="bullet"/>
      <w:lvlText w:val=""/>
      <w:lvlJc w:val="left"/>
      <w:pPr>
        <w:tabs>
          <w:tab w:val="num" w:pos="720"/>
        </w:tabs>
        <w:ind w:left="720" w:hanging="360"/>
      </w:pPr>
      <w:rPr>
        <w:rFonts w:ascii="Symbol" w:hAnsi="Symbol" w:hint="default"/>
        <w:sz w:val="20"/>
      </w:rPr>
    </w:lvl>
    <w:lvl w:ilvl="1">
      <w:start w:val="4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547989"/>
    <w:multiLevelType w:val="multilevel"/>
    <w:tmpl w:val="9EAE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43271F"/>
    <w:multiLevelType w:val="multilevel"/>
    <w:tmpl w:val="01F8F87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577974E7"/>
    <w:multiLevelType w:val="multilevel"/>
    <w:tmpl w:val="148C891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5BD42D83"/>
    <w:multiLevelType w:val="multilevel"/>
    <w:tmpl w:val="6298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3844F1"/>
    <w:multiLevelType w:val="multilevel"/>
    <w:tmpl w:val="0986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3632F3"/>
    <w:multiLevelType w:val="hybridMultilevel"/>
    <w:tmpl w:val="8488D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5A7AA7"/>
    <w:multiLevelType w:val="hybridMultilevel"/>
    <w:tmpl w:val="4E00B4C4"/>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9"/>
  </w:num>
  <w:num w:numId="5">
    <w:abstractNumId w:val="1"/>
  </w:num>
  <w:num w:numId="6">
    <w:abstractNumId w:val="18"/>
  </w:num>
  <w:num w:numId="7">
    <w:abstractNumId w:val="10"/>
  </w:num>
  <w:num w:numId="8">
    <w:abstractNumId w:val="11"/>
  </w:num>
  <w:num w:numId="9">
    <w:abstractNumId w:val="6"/>
  </w:num>
  <w:num w:numId="10">
    <w:abstractNumId w:val="15"/>
  </w:num>
  <w:num w:numId="11">
    <w:abstractNumId w:val="14"/>
  </w:num>
  <w:num w:numId="12">
    <w:abstractNumId w:val="5"/>
  </w:num>
  <w:num w:numId="13">
    <w:abstractNumId w:val="7"/>
  </w:num>
  <w:num w:numId="14">
    <w:abstractNumId w:val="9"/>
  </w:num>
  <w:num w:numId="15">
    <w:abstractNumId w:val="16"/>
  </w:num>
  <w:num w:numId="16">
    <w:abstractNumId w:val="17"/>
  </w:num>
  <w:num w:numId="17">
    <w:abstractNumId w:val="8"/>
  </w:num>
  <w:num w:numId="18">
    <w:abstractNumId w:val="21"/>
  </w:num>
  <w:num w:numId="19">
    <w:abstractNumId w:val="20"/>
  </w:num>
  <w:num w:numId="20">
    <w:abstractNumId w:val="12"/>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303"/>
    <w:rsid w:val="0006021F"/>
    <w:rsid w:val="00065DA3"/>
    <w:rsid w:val="001040D8"/>
    <w:rsid w:val="00127A6D"/>
    <w:rsid w:val="00132420"/>
    <w:rsid w:val="00134BCD"/>
    <w:rsid w:val="00183506"/>
    <w:rsid w:val="001C4F91"/>
    <w:rsid w:val="00263534"/>
    <w:rsid w:val="00294969"/>
    <w:rsid w:val="003025E3"/>
    <w:rsid w:val="004913FD"/>
    <w:rsid w:val="004D183C"/>
    <w:rsid w:val="005765E1"/>
    <w:rsid w:val="005C7952"/>
    <w:rsid w:val="00643B3C"/>
    <w:rsid w:val="00693765"/>
    <w:rsid w:val="006972FC"/>
    <w:rsid w:val="0073511C"/>
    <w:rsid w:val="0073575A"/>
    <w:rsid w:val="008D67F0"/>
    <w:rsid w:val="008E3F19"/>
    <w:rsid w:val="008F1FB2"/>
    <w:rsid w:val="00903C63"/>
    <w:rsid w:val="0095517C"/>
    <w:rsid w:val="00963303"/>
    <w:rsid w:val="009A6AD8"/>
    <w:rsid w:val="009A6CFA"/>
    <w:rsid w:val="009C7F4B"/>
    <w:rsid w:val="00A2560D"/>
    <w:rsid w:val="00A74DD6"/>
    <w:rsid w:val="00A90AB3"/>
    <w:rsid w:val="00B160B1"/>
    <w:rsid w:val="00B863C2"/>
    <w:rsid w:val="00BB1B11"/>
    <w:rsid w:val="00C92CF6"/>
    <w:rsid w:val="00CC21C4"/>
    <w:rsid w:val="00CD5D64"/>
    <w:rsid w:val="00D7441F"/>
    <w:rsid w:val="00D81091"/>
    <w:rsid w:val="00E11327"/>
    <w:rsid w:val="00E96F1A"/>
    <w:rsid w:val="00EE1710"/>
    <w:rsid w:val="00EE4E4A"/>
    <w:rsid w:val="00F12144"/>
    <w:rsid w:val="00F526A8"/>
    <w:rsid w:val="00F55CA9"/>
    <w:rsid w:val="00FE4EE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21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13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633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3303"/>
    <w:rPr>
      <w:rFonts w:ascii="Times New Roman" w:eastAsia="Times New Roman" w:hAnsi="Times New Roman" w:cs="Times New Roman"/>
      <w:b/>
      <w:bCs/>
      <w:sz w:val="27"/>
      <w:szCs w:val="27"/>
    </w:rPr>
  </w:style>
  <w:style w:type="paragraph" w:styleId="NormalWeb">
    <w:name w:val="Normal (Web)"/>
    <w:basedOn w:val="Normal"/>
    <w:uiPriority w:val="99"/>
    <w:unhideWhenUsed/>
    <w:rsid w:val="009633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3303"/>
    <w:rPr>
      <w:color w:val="0000FF"/>
      <w:u w:val="single"/>
    </w:rPr>
  </w:style>
  <w:style w:type="paragraph" w:customStyle="1" w:styleId="topopage">
    <w:name w:val="topopage"/>
    <w:basedOn w:val="Normal"/>
    <w:rsid w:val="009633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ight">
    <w:name w:val="text-right"/>
    <w:basedOn w:val="DefaultParagraphFont"/>
    <w:rsid w:val="00963303"/>
  </w:style>
  <w:style w:type="paragraph" w:styleId="Header">
    <w:name w:val="header"/>
    <w:basedOn w:val="Normal"/>
    <w:link w:val="HeaderChar"/>
    <w:uiPriority w:val="99"/>
    <w:unhideWhenUsed/>
    <w:rsid w:val="00963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303"/>
  </w:style>
  <w:style w:type="paragraph" w:styleId="Footer">
    <w:name w:val="footer"/>
    <w:basedOn w:val="Normal"/>
    <w:link w:val="FooterChar"/>
    <w:uiPriority w:val="99"/>
    <w:unhideWhenUsed/>
    <w:rsid w:val="00963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303"/>
  </w:style>
  <w:style w:type="character" w:customStyle="1" w:styleId="Heading2Char">
    <w:name w:val="Heading 2 Char"/>
    <w:basedOn w:val="DefaultParagraphFont"/>
    <w:link w:val="Heading2"/>
    <w:uiPriority w:val="9"/>
    <w:rsid w:val="00E11327"/>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11327"/>
    <w:rPr>
      <w:b/>
      <w:bCs/>
    </w:rPr>
  </w:style>
  <w:style w:type="character" w:customStyle="1" w:styleId="css-z1zfa">
    <w:name w:val="css-z1zfa"/>
    <w:basedOn w:val="DefaultParagraphFont"/>
    <w:rsid w:val="00294969"/>
  </w:style>
  <w:style w:type="paragraph" w:styleId="BalloonText">
    <w:name w:val="Balloon Text"/>
    <w:basedOn w:val="Normal"/>
    <w:link w:val="BalloonTextChar"/>
    <w:uiPriority w:val="99"/>
    <w:semiHidden/>
    <w:unhideWhenUsed/>
    <w:rsid w:val="00294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969"/>
    <w:rPr>
      <w:rFonts w:ascii="Tahoma" w:hAnsi="Tahoma" w:cs="Tahoma"/>
      <w:sz w:val="16"/>
      <w:szCs w:val="16"/>
    </w:rPr>
  </w:style>
  <w:style w:type="character" w:styleId="Emphasis">
    <w:name w:val="Emphasis"/>
    <w:basedOn w:val="DefaultParagraphFont"/>
    <w:uiPriority w:val="20"/>
    <w:qFormat/>
    <w:rsid w:val="001040D8"/>
    <w:rPr>
      <w:i/>
      <w:iCs/>
    </w:rPr>
  </w:style>
  <w:style w:type="paragraph" w:styleId="ListParagraph">
    <w:name w:val="List Paragraph"/>
    <w:basedOn w:val="Normal"/>
    <w:uiPriority w:val="34"/>
    <w:qFormat/>
    <w:rsid w:val="008D67F0"/>
    <w:pPr>
      <w:ind w:left="720"/>
      <w:contextualSpacing/>
    </w:pPr>
  </w:style>
  <w:style w:type="character" w:customStyle="1" w:styleId="table-label">
    <w:name w:val="table-label"/>
    <w:basedOn w:val="DefaultParagraphFont"/>
    <w:rsid w:val="008D67F0"/>
  </w:style>
  <w:style w:type="character" w:customStyle="1" w:styleId="caption-title">
    <w:name w:val="caption-title"/>
    <w:basedOn w:val="DefaultParagraphFont"/>
    <w:rsid w:val="008D67F0"/>
  </w:style>
  <w:style w:type="character" w:customStyle="1" w:styleId="Heading1Char">
    <w:name w:val="Heading 1 Char"/>
    <w:basedOn w:val="DefaultParagraphFont"/>
    <w:link w:val="Heading1"/>
    <w:uiPriority w:val="9"/>
    <w:rsid w:val="00CC21C4"/>
    <w:rPr>
      <w:rFonts w:asciiTheme="majorHAnsi" w:eastAsiaTheme="majorEastAsia" w:hAnsiTheme="majorHAnsi" w:cstheme="majorBidi"/>
      <w:b/>
      <w:bCs/>
      <w:color w:val="365F91" w:themeColor="accent1" w:themeShade="BF"/>
      <w:sz w:val="28"/>
      <w:szCs w:val="28"/>
    </w:rPr>
  </w:style>
  <w:style w:type="character" w:customStyle="1" w:styleId="a-size-large">
    <w:name w:val="a-size-large"/>
    <w:basedOn w:val="DefaultParagraphFont"/>
    <w:rsid w:val="00CC21C4"/>
  </w:style>
  <w:style w:type="character" w:customStyle="1" w:styleId="a-size-medium">
    <w:name w:val="a-size-medium"/>
    <w:basedOn w:val="DefaultParagraphFont"/>
    <w:rsid w:val="00CC21C4"/>
  </w:style>
  <w:style w:type="character" w:customStyle="1" w:styleId="author">
    <w:name w:val="author"/>
    <w:basedOn w:val="DefaultParagraphFont"/>
    <w:rsid w:val="00CC21C4"/>
  </w:style>
  <w:style w:type="character" w:customStyle="1" w:styleId="a-color-secondary">
    <w:name w:val="a-color-secondary"/>
    <w:basedOn w:val="DefaultParagraphFont"/>
    <w:rsid w:val="00CC21C4"/>
  </w:style>
  <w:style w:type="character" w:customStyle="1" w:styleId="kwd-text">
    <w:name w:val="kwd-text"/>
    <w:basedOn w:val="DefaultParagraphFont"/>
    <w:rsid w:val="0073511C"/>
  </w:style>
  <w:style w:type="paragraph" w:styleId="NoSpacing">
    <w:name w:val="No Spacing"/>
    <w:uiPriority w:val="1"/>
    <w:qFormat/>
    <w:rsid w:val="005765E1"/>
    <w:pPr>
      <w:spacing w:after="0" w:line="240" w:lineRule="auto"/>
    </w:pPr>
  </w:style>
  <w:style w:type="character" w:customStyle="1" w:styleId="rcolor3">
    <w:name w:val="rcolor3"/>
    <w:basedOn w:val="DefaultParagraphFont"/>
    <w:rsid w:val="00D81091"/>
  </w:style>
  <w:style w:type="character" w:customStyle="1" w:styleId="rcolor4">
    <w:name w:val="rcolor4"/>
    <w:basedOn w:val="DefaultParagraphFont"/>
    <w:rsid w:val="00D81091"/>
  </w:style>
  <w:style w:type="character" w:customStyle="1" w:styleId="rcolor5">
    <w:name w:val="rcolor5"/>
    <w:basedOn w:val="DefaultParagraphFont"/>
    <w:rsid w:val="00D81091"/>
  </w:style>
  <w:style w:type="character" w:customStyle="1" w:styleId="rcolor6">
    <w:name w:val="rcolor6"/>
    <w:basedOn w:val="DefaultParagraphFont"/>
    <w:rsid w:val="00D81091"/>
  </w:style>
  <w:style w:type="character" w:customStyle="1" w:styleId="rcolor1">
    <w:name w:val="rcolor1"/>
    <w:basedOn w:val="DefaultParagraphFont"/>
    <w:rsid w:val="00D81091"/>
  </w:style>
  <w:style w:type="character" w:customStyle="1" w:styleId="rcolor2">
    <w:name w:val="rcolor2"/>
    <w:basedOn w:val="DefaultParagraphFont"/>
    <w:rsid w:val="00D81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21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13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633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3303"/>
    <w:rPr>
      <w:rFonts w:ascii="Times New Roman" w:eastAsia="Times New Roman" w:hAnsi="Times New Roman" w:cs="Times New Roman"/>
      <w:b/>
      <w:bCs/>
      <w:sz w:val="27"/>
      <w:szCs w:val="27"/>
    </w:rPr>
  </w:style>
  <w:style w:type="paragraph" w:styleId="NormalWeb">
    <w:name w:val="Normal (Web)"/>
    <w:basedOn w:val="Normal"/>
    <w:uiPriority w:val="99"/>
    <w:unhideWhenUsed/>
    <w:rsid w:val="009633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63303"/>
    <w:rPr>
      <w:color w:val="0000FF"/>
      <w:u w:val="single"/>
    </w:rPr>
  </w:style>
  <w:style w:type="paragraph" w:customStyle="1" w:styleId="topopage">
    <w:name w:val="topopage"/>
    <w:basedOn w:val="Normal"/>
    <w:rsid w:val="009633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ight">
    <w:name w:val="text-right"/>
    <w:basedOn w:val="DefaultParagraphFont"/>
    <w:rsid w:val="00963303"/>
  </w:style>
  <w:style w:type="paragraph" w:styleId="Header">
    <w:name w:val="header"/>
    <w:basedOn w:val="Normal"/>
    <w:link w:val="HeaderChar"/>
    <w:uiPriority w:val="99"/>
    <w:unhideWhenUsed/>
    <w:rsid w:val="00963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303"/>
  </w:style>
  <w:style w:type="paragraph" w:styleId="Footer">
    <w:name w:val="footer"/>
    <w:basedOn w:val="Normal"/>
    <w:link w:val="FooterChar"/>
    <w:uiPriority w:val="99"/>
    <w:unhideWhenUsed/>
    <w:rsid w:val="00963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303"/>
  </w:style>
  <w:style w:type="character" w:customStyle="1" w:styleId="Heading2Char">
    <w:name w:val="Heading 2 Char"/>
    <w:basedOn w:val="DefaultParagraphFont"/>
    <w:link w:val="Heading2"/>
    <w:uiPriority w:val="9"/>
    <w:rsid w:val="00E11327"/>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11327"/>
    <w:rPr>
      <w:b/>
      <w:bCs/>
    </w:rPr>
  </w:style>
  <w:style w:type="character" w:customStyle="1" w:styleId="css-z1zfa">
    <w:name w:val="css-z1zfa"/>
    <w:basedOn w:val="DefaultParagraphFont"/>
    <w:rsid w:val="00294969"/>
  </w:style>
  <w:style w:type="paragraph" w:styleId="BalloonText">
    <w:name w:val="Balloon Text"/>
    <w:basedOn w:val="Normal"/>
    <w:link w:val="BalloonTextChar"/>
    <w:uiPriority w:val="99"/>
    <w:semiHidden/>
    <w:unhideWhenUsed/>
    <w:rsid w:val="00294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969"/>
    <w:rPr>
      <w:rFonts w:ascii="Tahoma" w:hAnsi="Tahoma" w:cs="Tahoma"/>
      <w:sz w:val="16"/>
      <w:szCs w:val="16"/>
    </w:rPr>
  </w:style>
  <w:style w:type="character" w:styleId="Emphasis">
    <w:name w:val="Emphasis"/>
    <w:basedOn w:val="DefaultParagraphFont"/>
    <w:uiPriority w:val="20"/>
    <w:qFormat/>
    <w:rsid w:val="001040D8"/>
    <w:rPr>
      <w:i/>
      <w:iCs/>
    </w:rPr>
  </w:style>
  <w:style w:type="paragraph" w:styleId="ListParagraph">
    <w:name w:val="List Paragraph"/>
    <w:basedOn w:val="Normal"/>
    <w:uiPriority w:val="34"/>
    <w:qFormat/>
    <w:rsid w:val="008D67F0"/>
    <w:pPr>
      <w:ind w:left="720"/>
      <w:contextualSpacing/>
    </w:pPr>
  </w:style>
  <w:style w:type="character" w:customStyle="1" w:styleId="table-label">
    <w:name w:val="table-label"/>
    <w:basedOn w:val="DefaultParagraphFont"/>
    <w:rsid w:val="008D67F0"/>
  </w:style>
  <w:style w:type="character" w:customStyle="1" w:styleId="caption-title">
    <w:name w:val="caption-title"/>
    <w:basedOn w:val="DefaultParagraphFont"/>
    <w:rsid w:val="008D67F0"/>
  </w:style>
  <w:style w:type="character" w:customStyle="1" w:styleId="Heading1Char">
    <w:name w:val="Heading 1 Char"/>
    <w:basedOn w:val="DefaultParagraphFont"/>
    <w:link w:val="Heading1"/>
    <w:uiPriority w:val="9"/>
    <w:rsid w:val="00CC21C4"/>
    <w:rPr>
      <w:rFonts w:asciiTheme="majorHAnsi" w:eastAsiaTheme="majorEastAsia" w:hAnsiTheme="majorHAnsi" w:cstheme="majorBidi"/>
      <w:b/>
      <w:bCs/>
      <w:color w:val="365F91" w:themeColor="accent1" w:themeShade="BF"/>
      <w:sz w:val="28"/>
      <w:szCs w:val="28"/>
    </w:rPr>
  </w:style>
  <w:style w:type="character" w:customStyle="1" w:styleId="a-size-large">
    <w:name w:val="a-size-large"/>
    <w:basedOn w:val="DefaultParagraphFont"/>
    <w:rsid w:val="00CC21C4"/>
  </w:style>
  <w:style w:type="character" w:customStyle="1" w:styleId="a-size-medium">
    <w:name w:val="a-size-medium"/>
    <w:basedOn w:val="DefaultParagraphFont"/>
    <w:rsid w:val="00CC21C4"/>
  </w:style>
  <w:style w:type="character" w:customStyle="1" w:styleId="author">
    <w:name w:val="author"/>
    <w:basedOn w:val="DefaultParagraphFont"/>
    <w:rsid w:val="00CC21C4"/>
  </w:style>
  <w:style w:type="character" w:customStyle="1" w:styleId="a-color-secondary">
    <w:name w:val="a-color-secondary"/>
    <w:basedOn w:val="DefaultParagraphFont"/>
    <w:rsid w:val="00CC21C4"/>
  </w:style>
  <w:style w:type="character" w:customStyle="1" w:styleId="kwd-text">
    <w:name w:val="kwd-text"/>
    <w:basedOn w:val="DefaultParagraphFont"/>
    <w:rsid w:val="0073511C"/>
  </w:style>
  <w:style w:type="paragraph" w:styleId="NoSpacing">
    <w:name w:val="No Spacing"/>
    <w:uiPriority w:val="1"/>
    <w:qFormat/>
    <w:rsid w:val="005765E1"/>
    <w:pPr>
      <w:spacing w:after="0" w:line="240" w:lineRule="auto"/>
    </w:pPr>
  </w:style>
  <w:style w:type="character" w:customStyle="1" w:styleId="rcolor3">
    <w:name w:val="rcolor3"/>
    <w:basedOn w:val="DefaultParagraphFont"/>
    <w:rsid w:val="00D81091"/>
  </w:style>
  <w:style w:type="character" w:customStyle="1" w:styleId="rcolor4">
    <w:name w:val="rcolor4"/>
    <w:basedOn w:val="DefaultParagraphFont"/>
    <w:rsid w:val="00D81091"/>
  </w:style>
  <w:style w:type="character" w:customStyle="1" w:styleId="rcolor5">
    <w:name w:val="rcolor5"/>
    <w:basedOn w:val="DefaultParagraphFont"/>
    <w:rsid w:val="00D81091"/>
  </w:style>
  <w:style w:type="character" w:customStyle="1" w:styleId="rcolor6">
    <w:name w:val="rcolor6"/>
    <w:basedOn w:val="DefaultParagraphFont"/>
    <w:rsid w:val="00D81091"/>
  </w:style>
  <w:style w:type="character" w:customStyle="1" w:styleId="rcolor1">
    <w:name w:val="rcolor1"/>
    <w:basedOn w:val="DefaultParagraphFont"/>
    <w:rsid w:val="00D81091"/>
  </w:style>
  <w:style w:type="character" w:customStyle="1" w:styleId="rcolor2">
    <w:name w:val="rcolor2"/>
    <w:basedOn w:val="DefaultParagraphFont"/>
    <w:rsid w:val="00D8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6455">
      <w:bodyDiv w:val="1"/>
      <w:marLeft w:val="0"/>
      <w:marRight w:val="0"/>
      <w:marTop w:val="0"/>
      <w:marBottom w:val="0"/>
      <w:divBdr>
        <w:top w:val="none" w:sz="0" w:space="0" w:color="auto"/>
        <w:left w:val="none" w:sz="0" w:space="0" w:color="auto"/>
        <w:bottom w:val="none" w:sz="0" w:space="0" w:color="auto"/>
        <w:right w:val="none" w:sz="0" w:space="0" w:color="auto"/>
      </w:divBdr>
      <w:divsChild>
        <w:div w:id="1263562695">
          <w:marLeft w:val="0"/>
          <w:marRight w:val="0"/>
          <w:marTop w:val="0"/>
          <w:marBottom w:val="0"/>
          <w:divBdr>
            <w:top w:val="none" w:sz="0" w:space="0" w:color="auto"/>
            <w:left w:val="none" w:sz="0" w:space="0" w:color="auto"/>
            <w:bottom w:val="none" w:sz="0" w:space="0" w:color="auto"/>
            <w:right w:val="none" w:sz="0" w:space="0" w:color="auto"/>
          </w:divBdr>
        </w:div>
      </w:divsChild>
    </w:div>
    <w:div w:id="141120690">
      <w:bodyDiv w:val="1"/>
      <w:marLeft w:val="0"/>
      <w:marRight w:val="0"/>
      <w:marTop w:val="0"/>
      <w:marBottom w:val="0"/>
      <w:divBdr>
        <w:top w:val="none" w:sz="0" w:space="0" w:color="auto"/>
        <w:left w:val="none" w:sz="0" w:space="0" w:color="auto"/>
        <w:bottom w:val="none" w:sz="0" w:space="0" w:color="auto"/>
        <w:right w:val="none" w:sz="0" w:space="0" w:color="auto"/>
      </w:divBdr>
    </w:div>
    <w:div w:id="266818643">
      <w:bodyDiv w:val="1"/>
      <w:marLeft w:val="0"/>
      <w:marRight w:val="0"/>
      <w:marTop w:val="0"/>
      <w:marBottom w:val="0"/>
      <w:divBdr>
        <w:top w:val="none" w:sz="0" w:space="0" w:color="auto"/>
        <w:left w:val="none" w:sz="0" w:space="0" w:color="auto"/>
        <w:bottom w:val="none" w:sz="0" w:space="0" w:color="auto"/>
        <w:right w:val="none" w:sz="0" w:space="0" w:color="auto"/>
      </w:divBdr>
    </w:div>
    <w:div w:id="287931667">
      <w:bodyDiv w:val="1"/>
      <w:marLeft w:val="0"/>
      <w:marRight w:val="0"/>
      <w:marTop w:val="0"/>
      <w:marBottom w:val="0"/>
      <w:divBdr>
        <w:top w:val="none" w:sz="0" w:space="0" w:color="auto"/>
        <w:left w:val="none" w:sz="0" w:space="0" w:color="auto"/>
        <w:bottom w:val="none" w:sz="0" w:space="0" w:color="auto"/>
        <w:right w:val="none" w:sz="0" w:space="0" w:color="auto"/>
      </w:divBdr>
      <w:divsChild>
        <w:div w:id="1897666303">
          <w:marLeft w:val="0"/>
          <w:marRight w:val="0"/>
          <w:marTop w:val="0"/>
          <w:marBottom w:val="0"/>
          <w:divBdr>
            <w:top w:val="none" w:sz="0" w:space="0" w:color="auto"/>
            <w:left w:val="none" w:sz="0" w:space="0" w:color="auto"/>
            <w:bottom w:val="none" w:sz="0" w:space="0" w:color="auto"/>
            <w:right w:val="none" w:sz="0" w:space="0" w:color="auto"/>
          </w:divBdr>
        </w:div>
      </w:divsChild>
    </w:div>
    <w:div w:id="435710971">
      <w:bodyDiv w:val="1"/>
      <w:marLeft w:val="0"/>
      <w:marRight w:val="0"/>
      <w:marTop w:val="0"/>
      <w:marBottom w:val="0"/>
      <w:divBdr>
        <w:top w:val="none" w:sz="0" w:space="0" w:color="auto"/>
        <w:left w:val="none" w:sz="0" w:space="0" w:color="auto"/>
        <w:bottom w:val="none" w:sz="0" w:space="0" w:color="auto"/>
        <w:right w:val="none" w:sz="0" w:space="0" w:color="auto"/>
      </w:divBdr>
    </w:div>
    <w:div w:id="439884836">
      <w:bodyDiv w:val="1"/>
      <w:marLeft w:val="0"/>
      <w:marRight w:val="0"/>
      <w:marTop w:val="0"/>
      <w:marBottom w:val="0"/>
      <w:divBdr>
        <w:top w:val="none" w:sz="0" w:space="0" w:color="auto"/>
        <w:left w:val="none" w:sz="0" w:space="0" w:color="auto"/>
        <w:bottom w:val="none" w:sz="0" w:space="0" w:color="auto"/>
        <w:right w:val="none" w:sz="0" w:space="0" w:color="auto"/>
      </w:divBdr>
    </w:div>
    <w:div w:id="534466337">
      <w:bodyDiv w:val="1"/>
      <w:marLeft w:val="0"/>
      <w:marRight w:val="0"/>
      <w:marTop w:val="0"/>
      <w:marBottom w:val="0"/>
      <w:divBdr>
        <w:top w:val="none" w:sz="0" w:space="0" w:color="auto"/>
        <w:left w:val="none" w:sz="0" w:space="0" w:color="auto"/>
        <w:bottom w:val="none" w:sz="0" w:space="0" w:color="auto"/>
        <w:right w:val="none" w:sz="0" w:space="0" w:color="auto"/>
      </w:divBdr>
    </w:div>
    <w:div w:id="716976897">
      <w:bodyDiv w:val="1"/>
      <w:marLeft w:val="0"/>
      <w:marRight w:val="0"/>
      <w:marTop w:val="0"/>
      <w:marBottom w:val="0"/>
      <w:divBdr>
        <w:top w:val="none" w:sz="0" w:space="0" w:color="auto"/>
        <w:left w:val="none" w:sz="0" w:space="0" w:color="auto"/>
        <w:bottom w:val="none" w:sz="0" w:space="0" w:color="auto"/>
        <w:right w:val="none" w:sz="0" w:space="0" w:color="auto"/>
      </w:divBdr>
    </w:div>
    <w:div w:id="724371659">
      <w:bodyDiv w:val="1"/>
      <w:marLeft w:val="0"/>
      <w:marRight w:val="0"/>
      <w:marTop w:val="0"/>
      <w:marBottom w:val="0"/>
      <w:divBdr>
        <w:top w:val="none" w:sz="0" w:space="0" w:color="auto"/>
        <w:left w:val="none" w:sz="0" w:space="0" w:color="auto"/>
        <w:bottom w:val="none" w:sz="0" w:space="0" w:color="auto"/>
        <w:right w:val="none" w:sz="0" w:space="0" w:color="auto"/>
      </w:divBdr>
    </w:div>
    <w:div w:id="776143685">
      <w:bodyDiv w:val="1"/>
      <w:marLeft w:val="0"/>
      <w:marRight w:val="0"/>
      <w:marTop w:val="0"/>
      <w:marBottom w:val="0"/>
      <w:divBdr>
        <w:top w:val="none" w:sz="0" w:space="0" w:color="auto"/>
        <w:left w:val="none" w:sz="0" w:space="0" w:color="auto"/>
        <w:bottom w:val="none" w:sz="0" w:space="0" w:color="auto"/>
        <w:right w:val="none" w:sz="0" w:space="0" w:color="auto"/>
      </w:divBdr>
    </w:div>
    <w:div w:id="882063330">
      <w:bodyDiv w:val="1"/>
      <w:marLeft w:val="0"/>
      <w:marRight w:val="0"/>
      <w:marTop w:val="0"/>
      <w:marBottom w:val="0"/>
      <w:divBdr>
        <w:top w:val="none" w:sz="0" w:space="0" w:color="auto"/>
        <w:left w:val="none" w:sz="0" w:space="0" w:color="auto"/>
        <w:bottom w:val="none" w:sz="0" w:space="0" w:color="auto"/>
        <w:right w:val="none" w:sz="0" w:space="0" w:color="auto"/>
      </w:divBdr>
    </w:div>
    <w:div w:id="905411329">
      <w:bodyDiv w:val="1"/>
      <w:marLeft w:val="0"/>
      <w:marRight w:val="0"/>
      <w:marTop w:val="0"/>
      <w:marBottom w:val="0"/>
      <w:divBdr>
        <w:top w:val="none" w:sz="0" w:space="0" w:color="auto"/>
        <w:left w:val="none" w:sz="0" w:space="0" w:color="auto"/>
        <w:bottom w:val="none" w:sz="0" w:space="0" w:color="auto"/>
        <w:right w:val="none" w:sz="0" w:space="0" w:color="auto"/>
      </w:divBdr>
    </w:div>
    <w:div w:id="978220125">
      <w:bodyDiv w:val="1"/>
      <w:marLeft w:val="0"/>
      <w:marRight w:val="0"/>
      <w:marTop w:val="0"/>
      <w:marBottom w:val="0"/>
      <w:divBdr>
        <w:top w:val="none" w:sz="0" w:space="0" w:color="auto"/>
        <w:left w:val="none" w:sz="0" w:space="0" w:color="auto"/>
        <w:bottom w:val="none" w:sz="0" w:space="0" w:color="auto"/>
        <w:right w:val="none" w:sz="0" w:space="0" w:color="auto"/>
      </w:divBdr>
      <w:divsChild>
        <w:div w:id="271059922">
          <w:marLeft w:val="0"/>
          <w:marRight w:val="0"/>
          <w:marTop w:val="0"/>
          <w:marBottom w:val="0"/>
          <w:divBdr>
            <w:top w:val="none" w:sz="0" w:space="0" w:color="auto"/>
            <w:left w:val="none" w:sz="0" w:space="0" w:color="auto"/>
            <w:bottom w:val="none" w:sz="0" w:space="0" w:color="auto"/>
            <w:right w:val="none" w:sz="0" w:space="0" w:color="auto"/>
          </w:divBdr>
        </w:div>
        <w:div w:id="429131921">
          <w:marLeft w:val="0"/>
          <w:marRight w:val="0"/>
          <w:marTop w:val="0"/>
          <w:marBottom w:val="0"/>
          <w:divBdr>
            <w:top w:val="none" w:sz="0" w:space="0" w:color="auto"/>
            <w:left w:val="none" w:sz="0" w:space="0" w:color="auto"/>
            <w:bottom w:val="none" w:sz="0" w:space="0" w:color="auto"/>
            <w:right w:val="none" w:sz="0" w:space="0" w:color="auto"/>
          </w:divBdr>
          <w:divsChild>
            <w:div w:id="19944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3859">
      <w:bodyDiv w:val="1"/>
      <w:marLeft w:val="0"/>
      <w:marRight w:val="0"/>
      <w:marTop w:val="0"/>
      <w:marBottom w:val="0"/>
      <w:divBdr>
        <w:top w:val="none" w:sz="0" w:space="0" w:color="auto"/>
        <w:left w:val="none" w:sz="0" w:space="0" w:color="auto"/>
        <w:bottom w:val="none" w:sz="0" w:space="0" w:color="auto"/>
        <w:right w:val="none" w:sz="0" w:space="0" w:color="auto"/>
      </w:divBdr>
      <w:divsChild>
        <w:div w:id="942034018">
          <w:marLeft w:val="0"/>
          <w:marRight w:val="0"/>
          <w:marTop w:val="0"/>
          <w:marBottom w:val="0"/>
          <w:divBdr>
            <w:top w:val="none" w:sz="0" w:space="0" w:color="auto"/>
            <w:left w:val="none" w:sz="0" w:space="0" w:color="auto"/>
            <w:bottom w:val="none" w:sz="0" w:space="0" w:color="auto"/>
            <w:right w:val="none" w:sz="0" w:space="0" w:color="auto"/>
          </w:divBdr>
          <w:divsChild>
            <w:div w:id="1713530843">
              <w:marLeft w:val="0"/>
              <w:marRight w:val="0"/>
              <w:marTop w:val="450"/>
              <w:marBottom w:val="450"/>
              <w:divBdr>
                <w:top w:val="none" w:sz="0" w:space="0" w:color="auto"/>
                <w:left w:val="none" w:sz="0" w:space="0" w:color="auto"/>
                <w:bottom w:val="none" w:sz="0" w:space="0" w:color="auto"/>
                <w:right w:val="none" w:sz="0" w:space="0" w:color="auto"/>
              </w:divBdr>
            </w:div>
            <w:div w:id="1637443040">
              <w:marLeft w:val="0"/>
              <w:marRight w:val="0"/>
              <w:marTop w:val="450"/>
              <w:marBottom w:val="450"/>
              <w:divBdr>
                <w:top w:val="none" w:sz="0" w:space="0" w:color="auto"/>
                <w:left w:val="none" w:sz="0" w:space="0" w:color="auto"/>
                <w:bottom w:val="none" w:sz="0" w:space="0" w:color="auto"/>
                <w:right w:val="none" w:sz="0" w:space="0" w:color="auto"/>
              </w:divBdr>
            </w:div>
            <w:div w:id="1755466549">
              <w:marLeft w:val="0"/>
              <w:marRight w:val="0"/>
              <w:marTop w:val="450"/>
              <w:marBottom w:val="450"/>
              <w:divBdr>
                <w:top w:val="none" w:sz="0" w:space="0" w:color="auto"/>
                <w:left w:val="none" w:sz="0" w:space="0" w:color="auto"/>
                <w:bottom w:val="none" w:sz="0" w:space="0" w:color="auto"/>
                <w:right w:val="none" w:sz="0" w:space="0" w:color="auto"/>
              </w:divBdr>
            </w:div>
            <w:div w:id="1574773163">
              <w:marLeft w:val="0"/>
              <w:marRight w:val="0"/>
              <w:marTop w:val="450"/>
              <w:marBottom w:val="450"/>
              <w:divBdr>
                <w:top w:val="none" w:sz="0" w:space="0" w:color="auto"/>
                <w:left w:val="none" w:sz="0" w:space="0" w:color="auto"/>
                <w:bottom w:val="none" w:sz="0" w:space="0" w:color="auto"/>
                <w:right w:val="none" w:sz="0" w:space="0" w:color="auto"/>
              </w:divBdr>
            </w:div>
          </w:divsChild>
        </w:div>
        <w:div w:id="2135250428">
          <w:marLeft w:val="0"/>
          <w:marRight w:val="0"/>
          <w:marTop w:val="0"/>
          <w:marBottom w:val="0"/>
          <w:divBdr>
            <w:top w:val="none" w:sz="0" w:space="0" w:color="auto"/>
            <w:left w:val="none" w:sz="0" w:space="0" w:color="auto"/>
            <w:bottom w:val="none" w:sz="0" w:space="0" w:color="auto"/>
            <w:right w:val="none" w:sz="0" w:space="0" w:color="auto"/>
          </w:divBdr>
          <w:divsChild>
            <w:div w:id="16838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6227">
      <w:bodyDiv w:val="1"/>
      <w:marLeft w:val="0"/>
      <w:marRight w:val="0"/>
      <w:marTop w:val="0"/>
      <w:marBottom w:val="0"/>
      <w:divBdr>
        <w:top w:val="none" w:sz="0" w:space="0" w:color="auto"/>
        <w:left w:val="none" w:sz="0" w:space="0" w:color="auto"/>
        <w:bottom w:val="none" w:sz="0" w:space="0" w:color="auto"/>
        <w:right w:val="none" w:sz="0" w:space="0" w:color="auto"/>
      </w:divBdr>
      <w:divsChild>
        <w:div w:id="226692150">
          <w:marLeft w:val="0"/>
          <w:marRight w:val="0"/>
          <w:marTop w:val="0"/>
          <w:marBottom w:val="0"/>
          <w:divBdr>
            <w:top w:val="none" w:sz="0" w:space="0" w:color="auto"/>
            <w:left w:val="none" w:sz="0" w:space="0" w:color="auto"/>
            <w:bottom w:val="none" w:sz="0" w:space="0" w:color="auto"/>
            <w:right w:val="none" w:sz="0" w:space="0" w:color="auto"/>
          </w:divBdr>
          <w:divsChild>
            <w:div w:id="849686935">
              <w:marLeft w:val="0"/>
              <w:marRight w:val="0"/>
              <w:marTop w:val="0"/>
              <w:marBottom w:val="0"/>
              <w:divBdr>
                <w:top w:val="none" w:sz="0" w:space="0" w:color="auto"/>
                <w:left w:val="none" w:sz="0" w:space="0" w:color="auto"/>
                <w:bottom w:val="none" w:sz="0" w:space="0" w:color="auto"/>
                <w:right w:val="none" w:sz="0" w:space="0" w:color="auto"/>
              </w:divBdr>
              <w:divsChild>
                <w:div w:id="106326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0365">
          <w:marLeft w:val="0"/>
          <w:marRight w:val="0"/>
          <w:marTop w:val="0"/>
          <w:marBottom w:val="0"/>
          <w:divBdr>
            <w:top w:val="none" w:sz="0" w:space="0" w:color="auto"/>
            <w:left w:val="none" w:sz="0" w:space="0" w:color="auto"/>
            <w:bottom w:val="none" w:sz="0" w:space="0" w:color="auto"/>
            <w:right w:val="none" w:sz="0" w:space="0" w:color="auto"/>
          </w:divBdr>
          <w:divsChild>
            <w:div w:id="443698316">
              <w:marLeft w:val="0"/>
              <w:marRight w:val="0"/>
              <w:marTop w:val="0"/>
              <w:marBottom w:val="0"/>
              <w:divBdr>
                <w:top w:val="none" w:sz="0" w:space="0" w:color="auto"/>
                <w:left w:val="none" w:sz="0" w:space="0" w:color="auto"/>
                <w:bottom w:val="none" w:sz="0" w:space="0" w:color="auto"/>
                <w:right w:val="none" w:sz="0" w:space="0" w:color="auto"/>
              </w:divBdr>
              <w:divsChild>
                <w:div w:id="19262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10777">
      <w:bodyDiv w:val="1"/>
      <w:marLeft w:val="0"/>
      <w:marRight w:val="0"/>
      <w:marTop w:val="0"/>
      <w:marBottom w:val="0"/>
      <w:divBdr>
        <w:top w:val="none" w:sz="0" w:space="0" w:color="auto"/>
        <w:left w:val="none" w:sz="0" w:space="0" w:color="auto"/>
        <w:bottom w:val="none" w:sz="0" w:space="0" w:color="auto"/>
        <w:right w:val="none" w:sz="0" w:space="0" w:color="auto"/>
      </w:divBdr>
    </w:div>
    <w:div w:id="1320310104">
      <w:bodyDiv w:val="1"/>
      <w:marLeft w:val="0"/>
      <w:marRight w:val="0"/>
      <w:marTop w:val="0"/>
      <w:marBottom w:val="0"/>
      <w:divBdr>
        <w:top w:val="none" w:sz="0" w:space="0" w:color="auto"/>
        <w:left w:val="none" w:sz="0" w:space="0" w:color="auto"/>
        <w:bottom w:val="none" w:sz="0" w:space="0" w:color="auto"/>
        <w:right w:val="none" w:sz="0" w:space="0" w:color="auto"/>
      </w:divBdr>
    </w:div>
    <w:div w:id="1620331906">
      <w:bodyDiv w:val="1"/>
      <w:marLeft w:val="0"/>
      <w:marRight w:val="0"/>
      <w:marTop w:val="0"/>
      <w:marBottom w:val="0"/>
      <w:divBdr>
        <w:top w:val="none" w:sz="0" w:space="0" w:color="auto"/>
        <w:left w:val="none" w:sz="0" w:space="0" w:color="auto"/>
        <w:bottom w:val="none" w:sz="0" w:space="0" w:color="auto"/>
        <w:right w:val="none" w:sz="0" w:space="0" w:color="auto"/>
      </w:divBdr>
    </w:div>
    <w:div w:id="181221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althline.com/health/what-does-shortness-of-breath-feel-like" TargetMode="External"/><Relationship Id="rId18" Type="http://schemas.openxmlformats.org/officeDocument/2006/relationships/hyperlink" Target="http://www.aafp.org/afp/2014/0301/p359.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bi.nlm.nih.gov/pmc/articles/PMC3066252/" TargetMode="External"/><Relationship Id="rId7" Type="http://schemas.openxmlformats.org/officeDocument/2006/relationships/footnotes" Target="footnotes.xml"/><Relationship Id="rId12" Type="http://schemas.openxmlformats.org/officeDocument/2006/relationships/hyperlink" Target="https://www.healthline.com/health/tight-chest" TargetMode="External"/><Relationship Id="rId17" Type="http://schemas.openxmlformats.org/officeDocument/2006/relationships/hyperlink" Target="http://www.aafp.org/afp/2014/0301/p359.html" TargetMode="External"/><Relationship Id="rId25" Type="http://schemas.openxmlformats.org/officeDocument/2006/relationships/hyperlink" Target="https://www.healthline.com/health/spirometry" TargetMode="External"/><Relationship Id="rId2" Type="http://schemas.openxmlformats.org/officeDocument/2006/relationships/numbering" Target="numbering.xml"/><Relationship Id="rId16" Type="http://schemas.openxmlformats.org/officeDocument/2006/relationships/hyperlink" Target="https://www.healthline.com/health/pulmonary-function-tests" TargetMode="External"/><Relationship Id="rId20" Type="http://schemas.openxmlformats.org/officeDocument/2006/relationships/hyperlink" Target="https://www.ncbi.nlm.nih.gov/pmc/articles/PMC30662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www.amazon.com/s/ref=dp_byline_sr_book_1?ie=UTF8&amp;field-author=James+C.+%28editor%29+D%27Arcy%2C+Patrick+F.+%28editor%29%3B+McElnay&amp;text=James+C.+%28editor%29+D%27Arcy%2C+Patrick+F.+%28editor%29%3B+McElnay&amp;sort=relevancerank&amp;search-alias=books"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s://asthma.ca/get-help/asthma-3/diagnosis" TargetMode="External"/><Relationship Id="rId10" Type="http://schemas.openxmlformats.org/officeDocument/2006/relationships/image" Target="media/image1.png"/><Relationship Id="rId19"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healthline.com/health/allergies" TargetMode="External"/><Relationship Id="rId22" Type="http://schemas.openxmlformats.org/officeDocument/2006/relationships/hyperlink" Target="https://www.mayoclinic.org/diseases-conditions/asthm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C47EF-4285-4A9E-AABA-3E506C8A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1972</Words>
  <Characters>11242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comp</cp:lastModifiedBy>
  <cp:revision>2</cp:revision>
  <dcterms:created xsi:type="dcterms:W3CDTF">2023-08-17T04:56:00Z</dcterms:created>
  <dcterms:modified xsi:type="dcterms:W3CDTF">2023-08-17T04:56:00Z</dcterms:modified>
</cp:coreProperties>
</file>