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24D" w:rsidRPr="002F5B13" w:rsidRDefault="00D5024D" w:rsidP="00D5024D">
      <w:pPr>
        <w:outlineLvl w:val="0"/>
        <w:rPr>
          <w:sz w:val="48"/>
          <w:szCs w:val="48"/>
        </w:rPr>
      </w:pPr>
      <w:r w:rsidRPr="002F5B13">
        <w:rPr>
          <w:sz w:val="48"/>
          <w:szCs w:val="48"/>
        </w:rPr>
        <w:t>Progression of X-ray astronomy and its significance in understanding Neutron Star Soft X-ray Transient</w:t>
      </w:r>
    </w:p>
    <w:p w:rsidR="007D6587" w:rsidRPr="002F5B13" w:rsidRDefault="007D6587" w:rsidP="00D5024D">
      <w:pPr>
        <w:pStyle w:val="Author"/>
        <w:spacing w:before="0" w:after="0"/>
        <w:rPr>
          <w:rFonts w:eastAsia="MS Mincho"/>
          <w:sz w:val="20"/>
          <w:szCs w:val="20"/>
        </w:rPr>
      </w:pPr>
    </w:p>
    <w:p w:rsidR="007D6587" w:rsidRPr="002F5B13" w:rsidRDefault="007D6587" w:rsidP="00D5024D">
      <w:pPr>
        <w:pStyle w:val="Author"/>
        <w:spacing w:before="0" w:after="0"/>
        <w:rPr>
          <w:rFonts w:eastAsia="MS Mincho"/>
          <w:sz w:val="20"/>
          <w:szCs w:val="20"/>
        </w:rPr>
        <w:sectPr w:rsidR="007D6587" w:rsidRPr="002F5B13" w:rsidSect="007D6587">
          <w:footerReference w:type="default" r:id="rId7"/>
          <w:pgSz w:w="11907" w:h="16839" w:code="9"/>
          <w:pgMar w:top="1440" w:right="1440" w:bottom="1440" w:left="1440" w:header="720" w:footer="720" w:gutter="0"/>
          <w:cols w:space="720"/>
          <w:docGrid w:linePitch="360"/>
        </w:sectPr>
      </w:pPr>
    </w:p>
    <w:p w:rsidR="00D5024D" w:rsidRPr="002F5B13" w:rsidRDefault="00D5024D" w:rsidP="00D5024D">
      <w:pPr>
        <w:pStyle w:val="Author"/>
        <w:spacing w:before="0" w:after="0"/>
        <w:rPr>
          <w:rFonts w:eastAsia="MS Mincho"/>
          <w:sz w:val="20"/>
          <w:szCs w:val="20"/>
        </w:rPr>
      </w:pPr>
      <w:r w:rsidRPr="002F5B13">
        <w:rPr>
          <w:rFonts w:eastAsia="MS Mincho"/>
          <w:sz w:val="20"/>
          <w:szCs w:val="20"/>
        </w:rPr>
        <w:lastRenderedPageBreak/>
        <w:t>Rabindra Mahato</w:t>
      </w:r>
      <w:r w:rsidR="0067246B">
        <w:rPr>
          <w:rFonts w:eastAsia="MS Mincho"/>
          <w:sz w:val="20"/>
          <w:szCs w:val="20"/>
        </w:rPr>
        <w:t>*</w:t>
      </w:r>
      <w:r w:rsidR="0067246B" w:rsidRPr="0067246B">
        <w:rPr>
          <w:rFonts w:eastAsia="MS Mincho"/>
          <w:sz w:val="20"/>
          <w:szCs w:val="20"/>
          <w:vertAlign w:val="superscript"/>
        </w:rPr>
        <w:t>1,2</w:t>
      </w:r>
    </w:p>
    <w:p w:rsidR="00D5024D" w:rsidRPr="002F5B13" w:rsidRDefault="0067246B" w:rsidP="00D5024D">
      <w:pPr>
        <w:pStyle w:val="Affiliation"/>
        <w:rPr>
          <w:rFonts w:eastAsia="MS Mincho"/>
        </w:rPr>
      </w:pPr>
      <w:r w:rsidRPr="0067246B">
        <w:rPr>
          <w:rFonts w:eastAsia="MS Mincho"/>
          <w:vertAlign w:val="superscript"/>
        </w:rPr>
        <w:t>1</w:t>
      </w:r>
      <w:r w:rsidR="00D5024D" w:rsidRPr="002F5B13">
        <w:rPr>
          <w:rFonts w:eastAsia="MS Mincho"/>
        </w:rPr>
        <w:t>Department of Physics</w:t>
      </w:r>
    </w:p>
    <w:p w:rsidR="00D5024D" w:rsidRPr="002F5B13" w:rsidRDefault="00D5024D" w:rsidP="00D5024D">
      <w:pPr>
        <w:pStyle w:val="Affiliation"/>
        <w:rPr>
          <w:rFonts w:eastAsia="MS Mincho"/>
        </w:rPr>
      </w:pPr>
      <w:r w:rsidRPr="002F5B13">
        <w:rPr>
          <w:rFonts w:eastAsia="MS Mincho"/>
        </w:rPr>
        <w:t xml:space="preserve">Science College, </w:t>
      </w:r>
      <w:proofErr w:type="spellStart"/>
      <w:r w:rsidRPr="002F5B13">
        <w:rPr>
          <w:rFonts w:eastAsia="MS Mincho"/>
        </w:rPr>
        <w:t>Kokrajhar</w:t>
      </w:r>
      <w:proofErr w:type="spellEnd"/>
    </w:p>
    <w:p w:rsidR="00D5024D" w:rsidRPr="002F5B13" w:rsidRDefault="00D5024D" w:rsidP="00D5024D">
      <w:pPr>
        <w:pStyle w:val="Affiliation"/>
        <w:rPr>
          <w:rFonts w:eastAsia="MS Mincho"/>
        </w:rPr>
      </w:pPr>
      <w:r w:rsidRPr="002F5B13">
        <w:rPr>
          <w:rFonts w:eastAsia="MS Mincho"/>
        </w:rPr>
        <w:t>Kokrajhat-783370, Assam, India</w:t>
      </w:r>
    </w:p>
    <w:p w:rsidR="00D5024D" w:rsidRPr="002F5B13" w:rsidRDefault="00D5024D" w:rsidP="00D5024D">
      <w:pPr>
        <w:pStyle w:val="Affiliation"/>
        <w:rPr>
          <w:rFonts w:eastAsia="MS Mincho"/>
        </w:rPr>
      </w:pPr>
      <w:r w:rsidRPr="002F5B13">
        <w:rPr>
          <w:rFonts w:eastAsia="MS Mincho"/>
        </w:rPr>
        <w:t>Email for correspondence:</w:t>
      </w:r>
      <w:r w:rsidR="0067246B">
        <w:rPr>
          <w:rFonts w:eastAsia="MS Mincho"/>
        </w:rPr>
        <w:t xml:space="preserve"> </w:t>
      </w:r>
      <w:r w:rsidRPr="002F5B13">
        <w:rPr>
          <w:rFonts w:eastAsia="MS Mincho"/>
        </w:rPr>
        <w:t>rabi_1777@yahoo.com</w:t>
      </w:r>
    </w:p>
    <w:p w:rsidR="00D5024D" w:rsidRPr="002F5B13" w:rsidRDefault="00D5024D" w:rsidP="00D5024D">
      <w:pPr>
        <w:pStyle w:val="Affiliation"/>
        <w:rPr>
          <w:rFonts w:eastAsia="MS Mincho"/>
        </w:rPr>
      </w:pPr>
    </w:p>
    <w:p w:rsidR="00D5024D" w:rsidRPr="002F5B13" w:rsidRDefault="00D5024D" w:rsidP="007D6587">
      <w:pPr>
        <w:pStyle w:val="Affiliation"/>
        <w:rPr>
          <w:rFonts w:eastAsia="MS Mincho"/>
        </w:rPr>
      </w:pPr>
      <w:proofErr w:type="spellStart"/>
      <w:r w:rsidRPr="002F5B13">
        <w:lastRenderedPageBreak/>
        <w:t>Rabindra</w:t>
      </w:r>
      <w:proofErr w:type="spellEnd"/>
      <w:r w:rsidRPr="002F5B13">
        <w:t xml:space="preserve"> Mahato</w:t>
      </w:r>
      <w:proofErr w:type="gramStart"/>
      <w:r w:rsidR="0067246B">
        <w:t>,</w:t>
      </w:r>
      <w:r w:rsidR="0067246B" w:rsidRPr="0067246B">
        <w:rPr>
          <w:vertAlign w:val="superscript"/>
        </w:rPr>
        <w:t>1,2</w:t>
      </w:r>
      <w:proofErr w:type="gramEnd"/>
      <w:r w:rsidRPr="002F5B13">
        <w:t xml:space="preserve"> TD Peter</w:t>
      </w:r>
      <w:r w:rsidRPr="0067246B">
        <w:rPr>
          <w:vertAlign w:val="superscript"/>
        </w:rPr>
        <w:t xml:space="preserve"> </w:t>
      </w:r>
      <w:r w:rsidRPr="002F5B13">
        <w:t>Lianlunthang</w:t>
      </w:r>
      <w:r w:rsidR="0067246B" w:rsidRPr="0067246B">
        <w:rPr>
          <w:vertAlign w:val="superscript"/>
        </w:rPr>
        <w:t>2</w:t>
      </w:r>
      <w:r w:rsidRPr="002F5B13">
        <w:rPr>
          <w:vertAlign w:val="superscript"/>
        </w:rPr>
        <w:t xml:space="preserve"> </w:t>
      </w:r>
      <w:r w:rsidRPr="002F5B13">
        <w:t xml:space="preserve">and </w:t>
      </w:r>
      <w:proofErr w:type="spellStart"/>
      <w:r w:rsidRPr="002F5B13">
        <w:t>Monmoyuri</w:t>
      </w:r>
      <w:proofErr w:type="spellEnd"/>
      <w:r w:rsidRPr="002F5B13">
        <w:t xml:space="preserve"> Baruah</w:t>
      </w:r>
      <w:r w:rsidR="0067246B" w:rsidRPr="0067246B">
        <w:rPr>
          <w:vertAlign w:val="superscript"/>
        </w:rPr>
        <w:t>2</w:t>
      </w:r>
    </w:p>
    <w:p w:rsidR="0067246B" w:rsidRDefault="0067246B" w:rsidP="007D6587">
      <w:pPr>
        <w:pStyle w:val="Affiliation"/>
        <w:ind w:left="-284"/>
        <w:rPr>
          <w:rFonts w:eastAsia="MS Mincho"/>
        </w:rPr>
      </w:pPr>
      <w:r w:rsidRPr="0067246B">
        <w:rPr>
          <w:rFonts w:eastAsia="MS Mincho"/>
          <w:vertAlign w:val="superscript"/>
        </w:rPr>
        <w:t>2</w:t>
      </w:r>
      <w:r w:rsidR="00D5024D" w:rsidRPr="002F5B13">
        <w:rPr>
          <w:rFonts w:eastAsia="MS Mincho"/>
        </w:rPr>
        <w:t xml:space="preserve">Department of Physics, </w:t>
      </w:r>
    </w:p>
    <w:p w:rsidR="00D5024D" w:rsidRPr="002F5B13" w:rsidRDefault="00D5024D" w:rsidP="007D6587">
      <w:pPr>
        <w:pStyle w:val="Affiliation"/>
        <w:ind w:left="-284"/>
        <w:rPr>
          <w:rFonts w:eastAsia="MS Mincho"/>
        </w:rPr>
      </w:pPr>
      <w:r w:rsidRPr="002F5B13">
        <w:rPr>
          <w:rFonts w:eastAsia="MS Mincho"/>
        </w:rPr>
        <w:t>School of Fundamental and Applied Sciences</w:t>
      </w:r>
    </w:p>
    <w:p w:rsidR="00D5024D" w:rsidRPr="002F5B13" w:rsidRDefault="00D5024D" w:rsidP="00D5024D">
      <w:pPr>
        <w:pStyle w:val="Affiliation"/>
        <w:rPr>
          <w:rFonts w:eastAsia="MS Mincho"/>
        </w:rPr>
      </w:pPr>
      <w:r w:rsidRPr="002F5B13">
        <w:rPr>
          <w:rFonts w:eastAsia="MS Mincho"/>
        </w:rPr>
        <w:t xml:space="preserve">Assam Don </w:t>
      </w:r>
      <w:proofErr w:type="spellStart"/>
      <w:r w:rsidRPr="002F5B13">
        <w:rPr>
          <w:rFonts w:eastAsia="MS Mincho"/>
        </w:rPr>
        <w:t>Bosco</w:t>
      </w:r>
      <w:proofErr w:type="spellEnd"/>
      <w:r w:rsidRPr="002F5B13">
        <w:rPr>
          <w:rFonts w:eastAsia="MS Mincho"/>
        </w:rPr>
        <w:t xml:space="preserve"> University</w:t>
      </w:r>
    </w:p>
    <w:p w:rsidR="007D6587" w:rsidRPr="002F5B13" w:rsidRDefault="00D5024D" w:rsidP="007D6587">
      <w:pPr>
        <w:pStyle w:val="Affiliation"/>
        <w:rPr>
          <w:rFonts w:eastAsia="MS Mincho"/>
        </w:rPr>
        <w:sectPr w:rsidR="007D6587" w:rsidRPr="002F5B13" w:rsidSect="007D6587">
          <w:type w:val="continuous"/>
          <w:pgSz w:w="11907" w:h="16839" w:code="9"/>
          <w:pgMar w:top="1440" w:right="1440" w:bottom="1440" w:left="1440" w:header="720" w:footer="720" w:gutter="0"/>
          <w:cols w:num="2" w:space="720"/>
          <w:docGrid w:linePitch="360"/>
        </w:sectPr>
      </w:pPr>
      <w:proofErr w:type="spellStart"/>
      <w:r w:rsidRPr="002F5B13">
        <w:rPr>
          <w:rFonts w:eastAsia="MS Mincho"/>
        </w:rPr>
        <w:t>Sonapur</w:t>
      </w:r>
      <w:proofErr w:type="spellEnd"/>
      <w:r w:rsidRPr="002F5B13">
        <w:rPr>
          <w:rFonts w:eastAsia="MS Mincho"/>
        </w:rPr>
        <w:t>, Guwahati-781017, Assam India</w:t>
      </w:r>
    </w:p>
    <w:p w:rsidR="007D6587" w:rsidRPr="002F5B13" w:rsidRDefault="007D6587" w:rsidP="007D6587">
      <w:pPr>
        <w:pStyle w:val="Affiliation"/>
        <w:rPr>
          <w:rFonts w:eastAsia="MS Mincho"/>
          <w:iCs/>
        </w:rPr>
      </w:pPr>
    </w:p>
    <w:p w:rsidR="007D6587" w:rsidRPr="002F5B13" w:rsidRDefault="007D6587" w:rsidP="007D6587">
      <w:pPr>
        <w:pStyle w:val="Affiliation"/>
        <w:rPr>
          <w:rFonts w:eastAsia="MS Mincho"/>
          <w:iCs/>
        </w:rPr>
      </w:pPr>
    </w:p>
    <w:p w:rsidR="00D5024D" w:rsidRPr="0067246B" w:rsidRDefault="00D5024D" w:rsidP="007D6587">
      <w:pPr>
        <w:pStyle w:val="Affiliation"/>
        <w:rPr>
          <w:rFonts w:eastAsia="MS Mincho"/>
          <w:b/>
          <w:iCs/>
        </w:rPr>
      </w:pPr>
      <w:r w:rsidRPr="0067246B">
        <w:rPr>
          <w:rFonts w:eastAsia="MS Mincho"/>
          <w:b/>
          <w:iCs/>
        </w:rPr>
        <w:t>ABSTRACT</w:t>
      </w:r>
    </w:p>
    <w:p w:rsidR="00D5024D" w:rsidRPr="002F5B13" w:rsidRDefault="00D5024D" w:rsidP="00D5024D">
      <w:pPr>
        <w:jc w:val="both"/>
        <w:rPr>
          <w:highlight w:val="yellow"/>
        </w:rPr>
      </w:pPr>
      <w:r w:rsidRPr="002F5B13">
        <w:tab/>
      </w:r>
      <w:r w:rsidR="0067246B" w:rsidRPr="0067246B">
        <w:t>Soft X-ray transients are one of the many varieties of Low Mass X-ray Binaries (LMXB), which typically radiate in a latent state with very low luminosity</w:t>
      </w:r>
      <w:r w:rsidR="0067246B">
        <w:t xml:space="preserve"> </w:t>
      </w:r>
      <w:r w:rsidRPr="002F5B13">
        <w:t>but on rare occasion</w:t>
      </w:r>
      <w:r w:rsidR="0067246B">
        <w:t>s</w:t>
      </w:r>
      <w:r w:rsidRPr="002F5B13">
        <w:t xml:space="preserve"> outg</w:t>
      </w:r>
      <w:r w:rsidR="0067246B">
        <w:t>o sporadic outbursts with a 100-1</w:t>
      </w:r>
      <w:r w:rsidRPr="002F5B13">
        <w:t xml:space="preserve">000 times increase in its luminosity. </w:t>
      </w:r>
      <w:r w:rsidR="0067246B" w:rsidRPr="0067246B">
        <w:t xml:space="preserve">Out of 166 LMXB, 30 have so far been classified as Neutron Star Soft X-ray Transients (NSSXT) with spatial </w:t>
      </w:r>
      <w:proofErr w:type="spellStart"/>
      <w:r w:rsidR="0067246B" w:rsidRPr="0067246B">
        <w:t>distribution</w:t>
      </w:r>
      <w:r w:rsidRPr="002F5B13">
        <w:t>│</w:t>
      </w:r>
      <w:r w:rsidR="0067246B">
        <w:t>l</w:t>
      </w:r>
      <w:proofErr w:type="spellEnd"/>
      <w:r w:rsidRPr="002F5B13">
        <w:t xml:space="preserve">│= ±10 </w:t>
      </w:r>
      <w:proofErr w:type="spellStart"/>
      <w:r w:rsidRPr="002F5B13">
        <w:t>deg</w:t>
      </w:r>
      <w:proofErr w:type="spellEnd"/>
      <w:r w:rsidRPr="002F5B13">
        <w:t xml:space="preserve"> and │b│ &lt; 20 deg. In this paper, we </w:t>
      </w:r>
      <w:r w:rsidR="0067246B">
        <w:t xml:space="preserve">attempt to </w:t>
      </w:r>
      <w:proofErr w:type="spellStart"/>
      <w:r w:rsidR="0067246B">
        <w:t>summarise</w:t>
      </w:r>
      <w:proofErr w:type="spellEnd"/>
      <w:r w:rsidRPr="002F5B13">
        <w:t xml:space="preserve"> the role of High-resolution X-ray </w:t>
      </w:r>
      <w:proofErr w:type="gramStart"/>
      <w:r w:rsidRPr="002F5B13">
        <w:t>Spectroscopy(</w:t>
      </w:r>
      <w:proofErr w:type="gramEnd"/>
      <w:r w:rsidRPr="002F5B13">
        <w:t>HRXS) and models conceived in evaluating</w:t>
      </w:r>
      <w:r w:rsidR="0067246B">
        <w:t xml:space="preserve"> various activities exhibited </w:t>
      </w:r>
      <w:r w:rsidRPr="002F5B13">
        <w:t>by NSSXTs during X-ray emission</w:t>
      </w:r>
      <w:r w:rsidR="0067246B">
        <w:t xml:space="preserve">, </w:t>
      </w:r>
      <w:r w:rsidR="0067246B">
        <w:t>p</w:t>
      </w:r>
      <w:r w:rsidR="0067246B" w:rsidRPr="002F5B13">
        <w:t xml:space="preserve">articularly </w:t>
      </w:r>
      <w:r w:rsidR="0067246B">
        <w:t xml:space="preserve">the </w:t>
      </w:r>
      <w:r w:rsidR="0067246B" w:rsidRPr="002F5B13">
        <w:t>process of X-ray emission during</w:t>
      </w:r>
      <w:r w:rsidR="0067246B">
        <w:t xml:space="preserve"> outburst and quiescence states </w:t>
      </w:r>
      <w:r w:rsidRPr="002F5B13">
        <w:t xml:space="preserve">and thereby how our understanding </w:t>
      </w:r>
      <w:r w:rsidR="0067246B">
        <w:t xml:space="preserve">of </w:t>
      </w:r>
      <w:r w:rsidRPr="002F5B13">
        <w:t xml:space="preserve">the Physical and Chemical structure of NS comprising NSSXTs has evolved. The Choice of NSSXT is significant because in SXT X-ray emission during quiescence in principle is because of the mechanism </w:t>
      </w:r>
      <w:r w:rsidR="0067246B">
        <w:t>without</w:t>
      </w:r>
      <w:r w:rsidRPr="002F5B13">
        <w:t xml:space="preserve"> inflow of matter into the primary star. </w:t>
      </w:r>
    </w:p>
    <w:p w:rsidR="00D5024D" w:rsidRPr="002F5B13" w:rsidRDefault="00D5024D" w:rsidP="00D5024D">
      <w:pPr>
        <w:pStyle w:val="Abstract"/>
        <w:spacing w:after="0"/>
        <w:ind w:firstLine="0"/>
        <w:rPr>
          <w:rFonts w:eastAsia="MS Mincho"/>
          <w:b w:val="0"/>
          <w:sz w:val="20"/>
          <w:szCs w:val="20"/>
        </w:rPr>
      </w:pPr>
    </w:p>
    <w:p w:rsidR="00DB558B" w:rsidRPr="002F5B13" w:rsidRDefault="00DB558B" w:rsidP="00DB558B">
      <w:pPr>
        <w:jc w:val="both"/>
      </w:pPr>
      <w:r w:rsidRPr="002F5B13">
        <w:rPr>
          <w:b/>
        </w:rPr>
        <w:t>Keywords:</w:t>
      </w:r>
      <w:r w:rsidRPr="002F5B13">
        <w:t xml:space="preserve"> HRXS, NSSXT, Model, LMXB, Quiescent, Outburst</w:t>
      </w:r>
    </w:p>
    <w:p w:rsidR="00D5024D" w:rsidRPr="002F5B13" w:rsidRDefault="00D5024D" w:rsidP="00D5024D">
      <w:pPr>
        <w:pStyle w:val="keywords"/>
        <w:spacing w:after="0"/>
        <w:ind w:firstLine="0"/>
        <w:rPr>
          <w:rFonts w:eastAsia="MS Mincho"/>
          <w:b w:val="0"/>
          <w:i w:val="0"/>
          <w:sz w:val="20"/>
          <w:szCs w:val="20"/>
        </w:rPr>
      </w:pPr>
    </w:p>
    <w:p w:rsidR="00D5024D" w:rsidRPr="002F5B13" w:rsidRDefault="00D5024D" w:rsidP="00D5024D">
      <w:pPr>
        <w:pStyle w:val="keywords"/>
        <w:spacing w:after="0"/>
        <w:ind w:firstLine="0"/>
        <w:rPr>
          <w:rFonts w:eastAsia="MS Mincho"/>
          <w:b w:val="0"/>
          <w:i w:val="0"/>
          <w:sz w:val="20"/>
          <w:szCs w:val="20"/>
        </w:rPr>
      </w:pPr>
    </w:p>
    <w:p w:rsidR="00D5024D" w:rsidRPr="002F5B13" w:rsidRDefault="00D5024D" w:rsidP="00D5024D">
      <w:pPr>
        <w:pStyle w:val="Heading1"/>
        <w:spacing w:before="0" w:after="0"/>
        <w:ind w:firstLine="0"/>
        <w:rPr>
          <w:rFonts w:eastAsia="MS Mincho"/>
        </w:rPr>
      </w:pPr>
      <w:r w:rsidRPr="002F5B13">
        <w:rPr>
          <w:rFonts w:ascii="Times New Roman" w:eastAsia="MS Mincho" w:hAnsi="Times New Roman"/>
          <w:sz w:val="20"/>
          <w:szCs w:val="20"/>
        </w:rPr>
        <w:t xml:space="preserve"> INTRODUCTION </w:t>
      </w:r>
    </w:p>
    <w:p w:rsidR="00D5024D" w:rsidRPr="002F5B13" w:rsidRDefault="00D5024D" w:rsidP="00D5024D">
      <w:pPr>
        <w:rPr>
          <w:rFonts w:eastAsia="MS Mincho"/>
        </w:rPr>
      </w:pPr>
    </w:p>
    <w:p w:rsidR="00DB558B" w:rsidRPr="002F5B13" w:rsidRDefault="00A170CF" w:rsidP="00DB558B">
      <w:pPr>
        <w:jc w:val="both"/>
      </w:pPr>
      <w:r>
        <w:tab/>
      </w:r>
      <w:r w:rsidR="00DB558B" w:rsidRPr="002F5B13">
        <w:t xml:space="preserve">It was always challenging to study the </w:t>
      </w:r>
      <w:proofErr w:type="spellStart"/>
      <w:r w:rsidR="00DB558B" w:rsidRPr="002F5B13">
        <w:t>supranuclear</w:t>
      </w:r>
      <w:proofErr w:type="spellEnd"/>
      <w:r w:rsidR="00DB558B" w:rsidRPr="002F5B13">
        <w:t xml:space="preserve"> degenerate matter surrounding the neutron star (Bhattacharya et al., 2010). Efforts were consistently put forth by various groups and individuals to study this matter because of the wide possibility of revealing many new insights about neutron stars, the core collapse of massive stars and also to gather information about the phenomenon of supernovas (Van </w:t>
      </w:r>
      <w:proofErr w:type="spellStart"/>
      <w:r w:rsidR="00DB558B" w:rsidRPr="002F5B13">
        <w:t>Kerkwijk</w:t>
      </w:r>
      <w:proofErr w:type="spellEnd"/>
      <w:r w:rsidR="00DB558B" w:rsidRPr="002F5B13">
        <w:t xml:space="preserve">, 2004). It is next to impossible to obtain such matter in a laboratory which makes these studies highly significant and unparalleled. The X-ray radiation from neutron stars and nearby atmosphere contains information about the matter around the neutron star (NS) </w:t>
      </w:r>
      <w:r>
        <w:t>and these pieces of information</w:t>
      </w:r>
      <w:r w:rsidR="00DB558B" w:rsidRPr="002F5B13">
        <w:t xml:space="preserve"> can be derived from the timing and spectral analysis of these X-ray emission. The High-resolution X-ray Spectroscopy (HRXS) evolves as a powerful tool in this direction. X-ray Spectroscopy is also useful in probing larger column density because it is less affected by extinction and is thus very helpful for finding out the properties of the ISM across the galactic disk. High-</w:t>
      </w:r>
      <w:r>
        <w:t>r</w:t>
      </w:r>
      <w:r w:rsidR="00DB558B" w:rsidRPr="002F5B13">
        <w:t xml:space="preserve">esolution X-ray Spectroscopy (HRXS) has turned up as a sustainable diagnostic tool for evaluating the chemical and physical properties of the NS, </w:t>
      </w:r>
      <w:r>
        <w:t xml:space="preserve">the </w:t>
      </w:r>
      <w:r w:rsidR="00DB558B" w:rsidRPr="002F5B13">
        <w:t xml:space="preserve">atmosphere near it and ISM. Different charge states of the elements and transition from K-shell and L-shell allow us to constrain multiphase ISM its ionization state, and temperature distribution. </w:t>
      </w:r>
    </w:p>
    <w:p w:rsidR="00DB558B" w:rsidRPr="002F5B13" w:rsidRDefault="00DB558B" w:rsidP="00DB558B">
      <w:pPr>
        <w:autoSpaceDE w:val="0"/>
        <w:autoSpaceDN w:val="0"/>
        <w:adjustRightInd w:val="0"/>
        <w:jc w:val="both"/>
      </w:pPr>
      <w:r w:rsidRPr="002F5B13">
        <w:t xml:space="preserve"> </w:t>
      </w:r>
      <w:r w:rsidRPr="002F5B13">
        <w:tab/>
        <w:t xml:space="preserve">The journey of X-ray astronomy is not too old; it starts with the discovery of </w:t>
      </w:r>
      <w:proofErr w:type="spellStart"/>
      <w:r w:rsidRPr="002F5B13">
        <w:t>Scorpius</w:t>
      </w:r>
      <w:proofErr w:type="spellEnd"/>
      <w:r w:rsidRPr="002F5B13">
        <w:t xml:space="preserve"> X-1 (SCO X-1) by </w:t>
      </w:r>
      <w:proofErr w:type="spellStart"/>
      <w:r w:rsidRPr="002F5B13">
        <w:t>Giaconni</w:t>
      </w:r>
      <w:proofErr w:type="spellEnd"/>
      <w:r w:rsidRPr="002F5B13">
        <w:t xml:space="preserve"> et al. in the year 1962 and presently we have a sea of data because of the launching of a series of dedicated astronomical study satellite starting from the first X-ray satellite Vela launched in 1963. X-ray astronomy opened up a new dimension of understanding the universe, its dynamics, and various governing phenomena. New edge instrumentation and advanced technical tools of observation have paved the path to the detection of multiple numbers of X-ray sources. Since the Earth’s atmosphere prohibits X-rays from reaching the surface of the Earth. Thus observatories on Earth are unable to study a good chunk of the electromagnetic spectrum and are devoid of the information carried by X-rays originating at neutron stars and its nearby area. This problem was resolved by setting up X-ray observatories outside the Earth’s atmosphere. The launching of satellites equipped with X-ray detectors on-board started in the year 1963 with the launching of the satellite named Vela. Since then more than 50 (fifty) satellites have already been commissioned up to 2022. The major upcoming projects are </w:t>
      </w:r>
      <w:proofErr w:type="spellStart"/>
      <w:r w:rsidRPr="002F5B13">
        <w:t>XPoSat</w:t>
      </w:r>
      <w:proofErr w:type="spellEnd"/>
      <w:r w:rsidRPr="002F5B13">
        <w:t xml:space="preserve">, XRISM, ASTROSAT2, ATHENA etc. The most popular among them are - XMM Newton of the European Space Agency (ESA); Rossi X-ray Timing Explorer (RXTE) of the National Aeronautics and Space Administration (NASA); </w:t>
      </w:r>
      <w:proofErr w:type="spellStart"/>
      <w:r w:rsidRPr="002F5B13">
        <w:t>Suzaku</w:t>
      </w:r>
      <w:proofErr w:type="spellEnd"/>
      <w:r w:rsidRPr="002F5B13">
        <w:t xml:space="preserve"> of the Japan Aerospace Exploration Agency (JAXA); NASA’s Chandra </w:t>
      </w:r>
      <w:r w:rsidRPr="002F5B13">
        <w:lastRenderedPageBreak/>
        <w:t xml:space="preserve">and ASTROSAT of Indian Space Research </w:t>
      </w:r>
      <w:proofErr w:type="spellStart"/>
      <w:r w:rsidRPr="002F5B13">
        <w:t>Organisation</w:t>
      </w:r>
      <w:proofErr w:type="spellEnd"/>
      <w:r w:rsidRPr="002F5B13">
        <w:t xml:space="preserve">. Since X-ray emission is associated with different phenomena such as Thermonuclear bursts, and Kilohertz quasi-periodic oscillations (KQPO) apart from the continuum energy spectrum, therefore variety of instruments such as Proportional Counter Array or PCA, Reflection Grating Spectrometer or RGS etc. were designed and installed to acquire X-rays according to the demand. The large photon collecting area and time resolution of ~11s turned out The PCA (installed in RXTE) to be the ideal tool for studying fast-timing phenomena such as KQPO (Bhattacharya et al., 2010). However, its poor energy resolution limits its capacity to study the spectral lines. The XMM Newton satellite and Chandra resolved this problem to a great extent and turned out to be ideal for detecting and </w:t>
      </w:r>
      <w:proofErr w:type="spellStart"/>
      <w:r w:rsidRPr="002F5B13">
        <w:t>analysing</w:t>
      </w:r>
      <w:proofErr w:type="spellEnd"/>
      <w:r w:rsidRPr="002F5B13">
        <w:t xml:space="preserve"> closely spaced spectral lines (in the 0.1–12 </w:t>
      </w:r>
      <w:proofErr w:type="spellStart"/>
      <w:r w:rsidRPr="002F5B13">
        <w:t>keV</w:t>
      </w:r>
      <w:proofErr w:type="spellEnd"/>
      <w:r w:rsidRPr="002F5B13">
        <w:t xml:space="preserve"> range).  The high-resolution “Reflection Grating Spectrometers (RGS)” on-board XMM-Newton and the “Low Energy Transmission Grating (LETG)” and “High Energy Transmission Grating (HETG)” spectrometers in CHANDRA help them to do so. The XMM-Newton and Chandra play an appreciable role in the study of the quiescent emission of neutron star Low Mass X-ray binaries (LMXB). Likewise, the satellite </w:t>
      </w:r>
      <w:proofErr w:type="spellStart"/>
      <w:r w:rsidRPr="002F5B13">
        <w:t>Suzaku</w:t>
      </w:r>
      <w:proofErr w:type="spellEnd"/>
      <w:r w:rsidRPr="002F5B13">
        <w:t xml:space="preserve"> with the help of the “Hard X-ray Detector” (HXD) on board, facilitates the study of the broadband energy spectrum by detecting the broad relativistic iron emission lines (Bhattacharya et al., 2010). The “Large Area X-ray Proportional Counter (LAXPC)" installed in ASTROSAT (launched in the year 2015) is capable of measuring hard X-rays (~50keV) high-frequency timing features and accretion-powered pulsations.</w:t>
      </w:r>
    </w:p>
    <w:p w:rsidR="00DB558B" w:rsidRPr="002F5B13" w:rsidRDefault="00DB558B" w:rsidP="00DB558B">
      <w:pPr>
        <w:jc w:val="both"/>
      </w:pPr>
      <w:r w:rsidRPr="002F5B13">
        <w:tab/>
        <w:t xml:space="preserve">To date, in the universe, thousands of X-ray emitting sources have been detected, </w:t>
      </w:r>
      <w:proofErr w:type="gramStart"/>
      <w:r w:rsidRPr="002F5B13">
        <w:t>We</w:t>
      </w:r>
      <w:proofErr w:type="gramEnd"/>
      <w:r w:rsidRPr="002F5B13">
        <w:t xml:space="preserve"> restricted ourselves to the LMXBs, particularly to the neutron star soft X-ray transients (NSSXT) in this review.  Such LMXB sources are outstanding test beds for a wide range of astrophysical queries and analysis of fundamental physics. Observations of neutron star LMXBs can also help constrain the equation of state of matter at </w:t>
      </w:r>
      <w:proofErr w:type="spellStart"/>
      <w:r w:rsidRPr="002F5B13">
        <w:t>supranuclear</w:t>
      </w:r>
      <w:proofErr w:type="spellEnd"/>
      <w:r w:rsidRPr="002F5B13">
        <w:t xml:space="preserve"> densities. These sources also help in testing theories, such as “Einstein’s theory of general relativity”, in the strong field regime. The Soft X-ray transients are a special class of Low Mass X-ray Binary which radiates X-ray of varying luminosity ranging from 10</w:t>
      </w:r>
      <w:r w:rsidRPr="002F5B13">
        <w:rPr>
          <w:vertAlign w:val="superscript"/>
        </w:rPr>
        <w:t>36</w:t>
      </w:r>
      <w:r w:rsidRPr="002F5B13">
        <w:t xml:space="preserve"> -10</w:t>
      </w:r>
      <w:r w:rsidRPr="002F5B13">
        <w:rPr>
          <w:vertAlign w:val="superscript"/>
        </w:rPr>
        <w:t>38</w:t>
      </w:r>
      <w:r w:rsidRPr="002F5B13">
        <w:t xml:space="preserve"> erg s</w:t>
      </w:r>
      <w:r w:rsidRPr="002F5B13">
        <w:rPr>
          <w:vertAlign w:val="superscript"/>
        </w:rPr>
        <w:t>-1</w:t>
      </w:r>
      <w:r w:rsidRPr="002F5B13">
        <w:t xml:space="preserve"> (during outburst) (</w:t>
      </w:r>
      <w:proofErr w:type="spellStart"/>
      <w:r w:rsidRPr="002F5B13">
        <w:t>F.Coti</w:t>
      </w:r>
      <w:proofErr w:type="spellEnd"/>
      <w:r w:rsidRPr="002F5B13">
        <w:t xml:space="preserve"> </w:t>
      </w:r>
      <w:proofErr w:type="spellStart"/>
      <w:r w:rsidRPr="002F5B13">
        <w:t>Zelati</w:t>
      </w:r>
      <w:proofErr w:type="spellEnd"/>
      <w:r w:rsidRPr="002F5B13">
        <w:t xml:space="preserve"> et al., 2018) to 10</w:t>
      </w:r>
      <w:r w:rsidRPr="002F5B13">
        <w:rPr>
          <w:vertAlign w:val="superscript"/>
        </w:rPr>
        <w:t>32</w:t>
      </w:r>
      <w:r w:rsidRPr="002F5B13">
        <w:t>–10</w:t>
      </w:r>
      <w:r w:rsidRPr="002F5B13">
        <w:rPr>
          <w:vertAlign w:val="superscript"/>
        </w:rPr>
        <w:t xml:space="preserve">33 </w:t>
      </w:r>
      <w:r w:rsidRPr="002F5B13">
        <w:t>erg s</w:t>
      </w:r>
      <w:r w:rsidRPr="002F5B13">
        <w:rPr>
          <w:vertAlign w:val="superscript"/>
        </w:rPr>
        <w:t>-1</w:t>
      </w:r>
      <w:r w:rsidRPr="002F5B13">
        <w:t xml:space="preserve"> (during quiescence) (S. </w:t>
      </w:r>
      <w:proofErr w:type="spellStart"/>
      <w:r w:rsidRPr="002F5B13">
        <w:t>Campana</w:t>
      </w:r>
      <w:proofErr w:type="spellEnd"/>
      <w:r w:rsidRPr="002F5B13">
        <w:t xml:space="preserve"> et al.,1998) with soft thermal component below 2 </w:t>
      </w:r>
      <w:proofErr w:type="spellStart"/>
      <w:r w:rsidRPr="002F5B13">
        <w:t>keV</w:t>
      </w:r>
      <w:proofErr w:type="spellEnd"/>
      <w:r w:rsidRPr="002F5B13">
        <w:t xml:space="preserve"> and hard component above 2 </w:t>
      </w:r>
      <w:proofErr w:type="spellStart"/>
      <w:r w:rsidRPr="002F5B13">
        <w:t>keV</w:t>
      </w:r>
      <w:proofErr w:type="spellEnd"/>
      <w:r w:rsidRPr="002F5B13">
        <w:t>. The Several orders of luminosity variation in transient binaries is a common practice. These variations reflect, at least partially, the change of the matter inflow rate toward the primary object and generate an opportunity to sample a variety of physical conditions and regimes that are inaccessible to persistent (bright) sources. SXRTs in the state of quiescent are most interesting because X-ray emission mechanisms during quiescence do not involve the inflow of mass onto the compact star (neutron star) surface (S.</w:t>
      </w:r>
      <w:r w:rsidR="00A107FF" w:rsidRPr="002F5B13">
        <w:t xml:space="preserve"> </w:t>
      </w:r>
      <w:proofErr w:type="spellStart"/>
      <w:r w:rsidRPr="002F5B13">
        <w:t>Campana</w:t>
      </w:r>
      <w:proofErr w:type="spellEnd"/>
      <w:r w:rsidR="006B69B2" w:rsidRPr="002F5B13">
        <w:t xml:space="preserve"> &amp; L. Stella</w:t>
      </w:r>
      <w:r w:rsidRPr="002F5B13">
        <w:t xml:space="preserve">, 2003). It may help us to understand what causes the accretion onto the primary object in SXTs to be intermittent, </w:t>
      </w:r>
      <w:proofErr w:type="gramStart"/>
      <w:r w:rsidRPr="002F5B13">
        <w:t>This</w:t>
      </w:r>
      <w:proofErr w:type="gramEnd"/>
      <w:r w:rsidRPr="002F5B13">
        <w:t xml:space="preserve"> may reveal the strength of magnetic intensity and rotation period of the compact star (neutron star) at low accretion rates. The field strength and period thus obtained may then be compared with the field strength and period of the recycled radio pulsars with low-mass white-dwarf companions. (Frank </w:t>
      </w:r>
      <w:proofErr w:type="spellStart"/>
      <w:r w:rsidRPr="002F5B13">
        <w:t>Verbunt</w:t>
      </w:r>
      <w:proofErr w:type="spellEnd"/>
      <w:r w:rsidRPr="002F5B13">
        <w:t>, 1996)</w:t>
      </w:r>
    </w:p>
    <w:p w:rsidR="00DB558B" w:rsidRPr="002F5B13" w:rsidRDefault="00DB558B" w:rsidP="00DB558B">
      <w:pPr>
        <w:jc w:val="both"/>
      </w:pPr>
      <w:r w:rsidRPr="002F5B13">
        <w:tab/>
        <w:t xml:space="preserve">So far around 30 NSSXTs have been detected since the first popular catalogue of LMXB was published by </w:t>
      </w:r>
      <w:proofErr w:type="spellStart"/>
      <w:r w:rsidRPr="002F5B13">
        <w:t>P.R</w:t>
      </w:r>
      <w:r w:rsidR="006B69B2" w:rsidRPr="002F5B13">
        <w:t>.Amnuel</w:t>
      </w:r>
      <w:proofErr w:type="spellEnd"/>
      <w:r w:rsidR="006B69B2" w:rsidRPr="002F5B13">
        <w:t xml:space="preserve"> et al. in the year, 1979</w:t>
      </w:r>
      <w:r w:rsidRPr="002F5B13">
        <w:t xml:space="preserve">.  The </w:t>
      </w:r>
      <w:proofErr w:type="gramStart"/>
      <w:r w:rsidRPr="002F5B13">
        <w:t>most latest</w:t>
      </w:r>
      <w:proofErr w:type="gramEnd"/>
      <w:r w:rsidRPr="002F5B13">
        <w:t xml:space="preserve"> catalogue published in the year 2020 comprises 166 LMXBs, out of which 103 are transient. In this paper, we </w:t>
      </w:r>
      <w:r w:rsidR="00A170CF">
        <w:t>attempt</w:t>
      </w:r>
      <w:r w:rsidRPr="002F5B13">
        <w:t xml:space="preserve"> to </w:t>
      </w:r>
      <w:proofErr w:type="spellStart"/>
      <w:r w:rsidRPr="002F5B13">
        <w:t>summarise</w:t>
      </w:r>
      <w:proofErr w:type="spellEnd"/>
      <w:r w:rsidRPr="002F5B13">
        <w:t xml:space="preserve"> the contribution </w:t>
      </w:r>
      <w:proofErr w:type="gramStart"/>
      <w:r w:rsidRPr="002F5B13">
        <w:t>of  High</w:t>
      </w:r>
      <w:proofErr w:type="gramEnd"/>
      <w:r w:rsidRPr="002F5B13">
        <w:t xml:space="preserve">-resolution X-ray Spectroscopy (HRXS) and models conceived in evaluating various activities exhibited (Particularly the process of X-ray emission during outburst and quiescence states) by NSSXTs during X-ray emission. Further, we attempt to </w:t>
      </w:r>
      <w:proofErr w:type="spellStart"/>
      <w:r w:rsidRPr="002F5B13">
        <w:t>summarise</w:t>
      </w:r>
      <w:proofErr w:type="spellEnd"/>
      <w:r w:rsidRPr="002F5B13">
        <w:t xml:space="preserve"> the outcomes of the Physical and Chemical structure of NS comprising NSSXTs.  The Choice of NSSXT is significant, because in SXT X-ray emission during quiescence in principle is in the absence of </w:t>
      </w:r>
      <w:proofErr w:type="spellStart"/>
      <w:r w:rsidRPr="002F5B13">
        <w:t>of</w:t>
      </w:r>
      <w:proofErr w:type="spellEnd"/>
      <w:r w:rsidRPr="002F5B13">
        <w:t xml:space="preserve"> inflow of matter into the primary star. </w:t>
      </w:r>
    </w:p>
    <w:p w:rsidR="00D5024D" w:rsidRPr="002F5B13" w:rsidRDefault="00D5024D" w:rsidP="00D5024D">
      <w:pPr>
        <w:pStyle w:val="BodyText"/>
        <w:spacing w:after="0" w:line="240" w:lineRule="auto"/>
        <w:ind w:firstLine="0"/>
      </w:pPr>
    </w:p>
    <w:p w:rsidR="00D5024D" w:rsidRPr="002F5B13" w:rsidRDefault="00DB558B" w:rsidP="00D5024D">
      <w:pPr>
        <w:pStyle w:val="Heading1"/>
        <w:spacing w:before="0" w:after="0"/>
        <w:ind w:firstLine="0"/>
        <w:rPr>
          <w:rFonts w:eastAsia="MS Mincho"/>
        </w:rPr>
      </w:pPr>
      <w:r w:rsidRPr="002F5B13">
        <w:rPr>
          <w:rFonts w:ascii="Times New Roman" w:eastAsia="MS Mincho" w:hAnsi="Times New Roman"/>
          <w:sz w:val="20"/>
          <w:szCs w:val="20"/>
        </w:rPr>
        <w:t>SOURCES OF X-RAYS</w:t>
      </w:r>
    </w:p>
    <w:p w:rsidR="00D5024D" w:rsidRPr="002F5B13" w:rsidRDefault="00D5024D" w:rsidP="00D5024D">
      <w:pPr>
        <w:rPr>
          <w:rFonts w:eastAsia="MS Mincho"/>
        </w:rPr>
      </w:pPr>
    </w:p>
    <w:p w:rsidR="00DB558B" w:rsidRPr="002F5B13" w:rsidRDefault="00A170CF" w:rsidP="00DB558B">
      <w:pPr>
        <w:autoSpaceDE w:val="0"/>
        <w:autoSpaceDN w:val="0"/>
        <w:adjustRightInd w:val="0"/>
        <w:jc w:val="both"/>
      </w:pPr>
      <w:r>
        <w:tab/>
      </w:r>
      <w:r w:rsidR="00DB558B" w:rsidRPr="002F5B13">
        <w:t xml:space="preserve">It is now more than six decades since the </w:t>
      </w:r>
      <w:bookmarkStart w:id="0" w:name="ref33328"/>
      <w:bookmarkEnd w:id="0"/>
      <w:r w:rsidR="00DB558B" w:rsidRPr="002F5B13">
        <w:t xml:space="preserve">Sun was identified as the first celestial object to give off X-rays from its outer atmosphere in 1949 detected using rocket-borne radiation counters. It is an essentially weak X-ray source. At present, we know various categories of X-ray radiating sources such as </w:t>
      </w:r>
      <w:proofErr w:type="spellStart"/>
      <w:r w:rsidR="00DB558B" w:rsidRPr="002F5B13">
        <w:t>Seyfert</w:t>
      </w:r>
      <w:proofErr w:type="spellEnd"/>
      <w:r w:rsidR="00DB558B" w:rsidRPr="002F5B13">
        <w:t xml:space="preserve"> galaxies, Quasars and Radio Galaxies. The Clusters also emit the X-rays but these do not come from their member galaxies but rather from a pool of hot gas between them. However, the X-ray binary stars are among the prominent X-ray-emitting sources. They radiate 1,000 times as great as the Sun’s radiation at all wavelengths and therefore in this review our focus is NSSXT, one of the types of Low Mass X-ray binary. The most latest catalogue published in the year 2020 speaks about 166 LMXBs detected in </w:t>
      </w:r>
      <w:proofErr w:type="spellStart"/>
      <w:r w:rsidR="00DB558B" w:rsidRPr="002F5B13">
        <w:t>Milkyway</w:t>
      </w:r>
      <w:proofErr w:type="spellEnd"/>
      <w:r w:rsidR="00DB558B" w:rsidRPr="002F5B13">
        <w:t>, out of which 103 are transient (</w:t>
      </w:r>
      <w:r w:rsidR="00CA38EC" w:rsidRPr="002F5B13">
        <w:t>Q.Z. Liu et al., 2007</w:t>
      </w:r>
      <w:r w:rsidR="00DB558B" w:rsidRPr="002F5B13">
        <w:t>).</w:t>
      </w:r>
    </w:p>
    <w:p w:rsidR="00DB558B" w:rsidRPr="002F5B13" w:rsidRDefault="00DB558B" w:rsidP="00DB558B">
      <w:pPr>
        <w:autoSpaceDE w:val="0"/>
        <w:autoSpaceDN w:val="0"/>
        <w:adjustRightInd w:val="0"/>
        <w:jc w:val="both"/>
      </w:pPr>
      <w:r w:rsidRPr="002F5B13">
        <w:tab/>
        <w:t xml:space="preserve">The Catalogue published by Q.Z. Liu et al. in the year 2007 showed a consistent growth in the number of LMXB in Large </w:t>
      </w:r>
      <w:proofErr w:type="spellStart"/>
      <w:r w:rsidRPr="002F5B13">
        <w:t>Magellanic</w:t>
      </w:r>
      <w:proofErr w:type="spellEnd"/>
      <w:r w:rsidRPr="002F5B13">
        <w:t xml:space="preserve"> Cloud (LMC) because of the constant development and deployment of the sensitive telescopes, spectrometers and launching of new survey missions. The comparison of mass between the Galactic </w:t>
      </w:r>
      <w:proofErr w:type="spellStart"/>
      <w:r w:rsidRPr="002F5B13">
        <w:t>centre</w:t>
      </w:r>
      <w:proofErr w:type="spellEnd"/>
      <w:r w:rsidRPr="002F5B13">
        <w:t xml:space="preserve"> and LMC tells that the availability of LMXB in LMC appears to be comparable to that in the Milky Way. (S. </w:t>
      </w:r>
      <w:proofErr w:type="spellStart"/>
      <w:r w:rsidRPr="002F5B13">
        <w:t>Sazonov</w:t>
      </w:r>
      <w:proofErr w:type="spellEnd"/>
      <w:r w:rsidRPr="002F5B13">
        <w:t xml:space="preserve"> et al., 2020). However, to date, only a few LMXBs were confirmed like LMC X-2 (</w:t>
      </w:r>
      <w:proofErr w:type="spellStart"/>
      <w:r w:rsidRPr="002F5B13">
        <w:t>Grebenev</w:t>
      </w:r>
      <w:proofErr w:type="spellEnd"/>
      <w:r w:rsidRPr="002F5B13">
        <w:t xml:space="preserve"> et al., 2013), 3FGL J0427.9-6704 discovered by Fermi (</w:t>
      </w:r>
      <w:proofErr w:type="spellStart"/>
      <w:r w:rsidRPr="002F5B13">
        <w:t>Strader</w:t>
      </w:r>
      <w:proofErr w:type="spellEnd"/>
      <w:r w:rsidRPr="002F5B13">
        <w:t xml:space="preserve"> et al. 2016), LHG 83 and LHG 87 (</w:t>
      </w:r>
      <w:proofErr w:type="spellStart"/>
      <w:r w:rsidRPr="002F5B13">
        <w:t>M.W.Pakull</w:t>
      </w:r>
      <w:proofErr w:type="spellEnd"/>
      <w:r w:rsidRPr="002F5B13">
        <w:t xml:space="preserve"> et al., 1987). A.P</w:t>
      </w:r>
      <w:r w:rsidR="007B3565" w:rsidRPr="002F5B13">
        <w:t>. Cowley et al. in the year 1997</w:t>
      </w:r>
      <w:r w:rsidRPr="002F5B13">
        <w:t xml:space="preserve"> predicted that there would be ~ 1-2 dozen of LMXB in LMC.  X-ray </w:t>
      </w:r>
      <w:r w:rsidRPr="002F5B13">
        <w:lastRenderedPageBreak/>
        <w:t>binaries were also detected in NGC 720 (</w:t>
      </w:r>
      <w:proofErr w:type="spellStart"/>
      <w:r w:rsidRPr="002F5B13">
        <w:t>Jeltema</w:t>
      </w:r>
      <w:proofErr w:type="spellEnd"/>
      <w:r w:rsidRPr="002F5B13">
        <w:t xml:space="preserve"> et al., 2003) and NGC 1399 (</w:t>
      </w:r>
      <w:proofErr w:type="spellStart"/>
      <w:r w:rsidRPr="002F5B13">
        <w:t>Angelini</w:t>
      </w:r>
      <w:proofErr w:type="spellEnd"/>
      <w:r w:rsidRPr="002F5B13">
        <w:t xml:space="preserve"> et al., 2001).  Barnard et al., 2003, even discovered a Z-source Low-Mass X-ray Binary, RXJ0042.6+4115, in M31. Most of the ultra-luminous X-ray sources in ellip</w:t>
      </w:r>
      <w:r w:rsidR="00CA38EC" w:rsidRPr="002F5B13">
        <w:t xml:space="preserve">tical galaxies (Liu &amp; Mirabel, </w:t>
      </w:r>
      <w:r w:rsidRPr="002F5B13">
        <w:t>2005) are believed to be LMXBs with a black hole. Till now 57 faint X-ray sources and 13 LMXB with neutron stars as compact stars are known in the Galactic globular cluster systems (</w:t>
      </w:r>
      <w:proofErr w:type="spellStart"/>
      <w:r w:rsidRPr="002F5B13">
        <w:t>Verbunt</w:t>
      </w:r>
      <w:proofErr w:type="spellEnd"/>
      <w:r w:rsidRPr="002F5B13">
        <w:t>, 2001). Some of these were believed to be quiescent LMXBs (</w:t>
      </w:r>
      <w:proofErr w:type="spellStart"/>
      <w:r w:rsidRPr="002F5B13">
        <w:t>qLMXBs</w:t>
      </w:r>
      <w:proofErr w:type="spellEnd"/>
      <w:r w:rsidRPr="002F5B13">
        <w:t>) containing neutron stars (</w:t>
      </w:r>
      <w:proofErr w:type="spellStart"/>
      <w:r w:rsidRPr="002F5B13">
        <w:t>Verbunt</w:t>
      </w:r>
      <w:proofErr w:type="spellEnd"/>
      <w:r w:rsidRPr="002F5B13">
        <w:t xml:space="preserve"> et al, 1984). Many such quiescent low-mass X-ray binaries were also detected by the Chandra and XMM-Newton observations in several globular clusters (e.g. NGC 6440, </w:t>
      </w:r>
      <w:proofErr w:type="spellStart"/>
      <w:r w:rsidRPr="002F5B13">
        <w:t>Heinke</w:t>
      </w:r>
      <w:proofErr w:type="spellEnd"/>
      <w:r w:rsidRPr="002F5B13">
        <w:t xml:space="preserve"> et al., 2003). These LMXBs, however, have not been included in this catalogue. The stellar mass of the Small </w:t>
      </w:r>
      <w:proofErr w:type="spellStart"/>
      <w:r w:rsidRPr="002F5B13">
        <w:t>Magellanic</w:t>
      </w:r>
      <w:proofErr w:type="spellEnd"/>
      <w:r w:rsidRPr="002F5B13">
        <w:t xml:space="preserve"> Cloud (SMC) is just 1/10th of that of the LMC (Van der </w:t>
      </w:r>
      <w:proofErr w:type="spellStart"/>
      <w:r w:rsidRPr="002F5B13">
        <w:t>Marel</w:t>
      </w:r>
      <w:proofErr w:type="spellEnd"/>
      <w:r w:rsidRPr="002F5B13">
        <w:t xml:space="preserve"> et al., 2009) and maybe because of that, no LMXBs have been found in SMC.</w:t>
      </w:r>
    </w:p>
    <w:p w:rsidR="00DB558B" w:rsidRPr="002F5B13" w:rsidRDefault="00DB558B" w:rsidP="00D5024D">
      <w:pPr>
        <w:rPr>
          <w:rFonts w:eastAsia="MS Mincho"/>
        </w:rPr>
      </w:pPr>
    </w:p>
    <w:p w:rsidR="00DB558B" w:rsidRPr="002F5B13" w:rsidRDefault="00DB558B" w:rsidP="00DB558B">
      <w:pPr>
        <w:pStyle w:val="ListBullet"/>
        <w:numPr>
          <w:ilvl w:val="0"/>
          <w:numId w:val="7"/>
        </w:numPr>
        <w:ind w:left="284"/>
        <w:jc w:val="both"/>
        <w:rPr>
          <w:rFonts w:ascii="Times New Roman" w:hAnsi="Times New Roman" w:cs="Times New Roman"/>
          <w:sz w:val="20"/>
          <w:szCs w:val="20"/>
        </w:rPr>
      </w:pPr>
      <w:r w:rsidRPr="002F5B13">
        <w:rPr>
          <w:rFonts w:ascii="Times New Roman" w:hAnsi="Times New Roman" w:cs="Times New Roman"/>
          <w:b/>
          <w:sz w:val="20"/>
          <w:szCs w:val="20"/>
        </w:rPr>
        <w:t>X-ray transients</w:t>
      </w:r>
    </w:p>
    <w:p w:rsidR="00DB558B" w:rsidRPr="002F5B13" w:rsidRDefault="00DB558B" w:rsidP="00DB558B">
      <w:pPr>
        <w:pStyle w:val="ListBullet"/>
        <w:jc w:val="both"/>
        <w:rPr>
          <w:rFonts w:ascii="Times New Roman" w:hAnsi="Times New Roman" w:cs="Times New Roman"/>
          <w:sz w:val="20"/>
          <w:szCs w:val="20"/>
        </w:rPr>
      </w:pPr>
      <w:r w:rsidRPr="002F5B13">
        <w:rPr>
          <w:rFonts w:ascii="Times New Roman" w:hAnsi="Times New Roman" w:cs="Times New Roman"/>
          <w:sz w:val="20"/>
          <w:szCs w:val="20"/>
        </w:rPr>
        <w:tab/>
        <w:t xml:space="preserve">An X-ray binary system is broadly categorised into High Mass X-ray binary (HMXB) and Low mass X-ray binary (LMXB). In HMXB the compact star is a strongly magnetized neutron star (NS) while in the case of LMXB, it is either a neutron star (NS) or a black hole (BH). Again, the secondary star in the case of HMXB is a very massive O or B-type star while in the case of LMXB, the secondary star may be a white dwarf, late-type sequence star, F-G type </w:t>
      </w:r>
      <w:proofErr w:type="spellStart"/>
      <w:r w:rsidRPr="002F5B13">
        <w:rPr>
          <w:rFonts w:ascii="Times New Roman" w:hAnsi="Times New Roman" w:cs="Times New Roman"/>
          <w:sz w:val="20"/>
          <w:szCs w:val="20"/>
        </w:rPr>
        <w:t>subgiant</w:t>
      </w:r>
      <w:proofErr w:type="spellEnd"/>
      <w:r w:rsidRPr="002F5B13">
        <w:rPr>
          <w:rFonts w:ascii="Times New Roman" w:hAnsi="Times New Roman" w:cs="Times New Roman"/>
          <w:sz w:val="20"/>
          <w:szCs w:val="20"/>
        </w:rPr>
        <w:t xml:space="preserve"> star, or A-type star. The LMXB is additionally divided into two groups Z-track LMXB and Atoll LMXB (</w:t>
      </w:r>
      <w:proofErr w:type="spellStart"/>
      <w:r w:rsidRPr="002F5B13">
        <w:rPr>
          <w:rFonts w:ascii="Times New Roman" w:hAnsi="Times New Roman" w:cs="Times New Roman"/>
          <w:sz w:val="20"/>
          <w:szCs w:val="20"/>
        </w:rPr>
        <w:t>Hasinger</w:t>
      </w:r>
      <w:proofErr w:type="spellEnd"/>
      <w:r w:rsidRPr="002F5B13">
        <w:rPr>
          <w:rFonts w:ascii="Times New Roman" w:hAnsi="Times New Roman" w:cs="Times New Roman"/>
          <w:sz w:val="20"/>
          <w:szCs w:val="20"/>
        </w:rPr>
        <w:t xml:space="preserve"> &amp; Van der </w:t>
      </w:r>
      <w:proofErr w:type="spellStart"/>
      <w:r w:rsidRPr="002F5B13">
        <w:rPr>
          <w:rFonts w:ascii="Times New Roman" w:hAnsi="Times New Roman" w:cs="Times New Roman"/>
          <w:sz w:val="20"/>
          <w:szCs w:val="20"/>
        </w:rPr>
        <w:t>Klis</w:t>
      </w:r>
      <w:proofErr w:type="spellEnd"/>
      <w:r w:rsidRPr="002F5B13">
        <w:rPr>
          <w:rFonts w:ascii="Times New Roman" w:hAnsi="Times New Roman" w:cs="Times New Roman"/>
          <w:sz w:val="20"/>
          <w:szCs w:val="20"/>
        </w:rPr>
        <w:t>, 1989). The majority of the LMXB is Atoll sources. As per Liu's 2007 catalogue, there are 150 LMXB out of which Atoll source 18, X-ray burst source 63, Dipping LMXB 11, Globular cluster X-ray sources 13, X-ray pulsar 15, transients X-ray sources 76, Z type 7 etc. A single LMXB may fall into two or three of the above categories.</w:t>
      </w:r>
    </w:p>
    <w:p w:rsidR="00DB558B" w:rsidRPr="002F5B13" w:rsidRDefault="00DB558B" w:rsidP="00DB558B">
      <w:pPr>
        <w:pStyle w:val="ListBullet"/>
        <w:jc w:val="both"/>
        <w:rPr>
          <w:rFonts w:ascii="Times New Roman" w:hAnsi="Times New Roman" w:cs="Times New Roman"/>
          <w:sz w:val="20"/>
          <w:szCs w:val="20"/>
        </w:rPr>
      </w:pPr>
      <w:r w:rsidRPr="002F5B13">
        <w:rPr>
          <w:rFonts w:ascii="Times New Roman" w:hAnsi="Times New Roman" w:cs="Times New Roman"/>
          <w:sz w:val="20"/>
          <w:szCs w:val="20"/>
        </w:rPr>
        <w:tab/>
        <w:t>The transient X-ray sources are a special class of LMXB that remain dormant and undetected for the majority of the time and undergo sporadic outbursts.  The sudden outbursts typically last for 10 to 100 days and then fade into invisibility. Their high luminosity (10</w:t>
      </w:r>
      <w:r w:rsidRPr="002F5B13">
        <w:rPr>
          <w:rFonts w:ascii="Times New Roman" w:hAnsi="Times New Roman" w:cs="Times New Roman"/>
          <w:sz w:val="20"/>
          <w:szCs w:val="20"/>
          <w:vertAlign w:val="superscript"/>
        </w:rPr>
        <w:t>37</w:t>
      </w:r>
      <w:r w:rsidRPr="002F5B13">
        <w:rPr>
          <w:rFonts w:ascii="Times New Roman" w:hAnsi="Times New Roman" w:cs="Times New Roman"/>
          <w:sz w:val="20"/>
          <w:szCs w:val="20"/>
        </w:rPr>
        <w:t xml:space="preserve"> to 10</w:t>
      </w:r>
      <w:r w:rsidRPr="002F5B13">
        <w:rPr>
          <w:rFonts w:ascii="Times New Roman" w:hAnsi="Times New Roman" w:cs="Times New Roman"/>
          <w:sz w:val="20"/>
          <w:szCs w:val="20"/>
          <w:vertAlign w:val="superscript"/>
        </w:rPr>
        <w:t>38</w:t>
      </w:r>
      <w:r w:rsidRPr="002F5B13">
        <w:rPr>
          <w:rFonts w:ascii="Times New Roman" w:hAnsi="Times New Roman" w:cs="Times New Roman"/>
          <w:sz w:val="20"/>
          <w:szCs w:val="20"/>
        </w:rPr>
        <w:t xml:space="preserve"> erg s</w:t>
      </w:r>
      <w:r w:rsidRPr="002F5B13">
        <w:rPr>
          <w:rFonts w:ascii="Times New Roman" w:hAnsi="Times New Roman" w:cs="Times New Roman"/>
          <w:sz w:val="20"/>
          <w:szCs w:val="20"/>
          <w:vertAlign w:val="superscript"/>
        </w:rPr>
        <w:t>-1</w:t>
      </w:r>
      <w:r w:rsidRPr="002F5B13">
        <w:rPr>
          <w:rFonts w:ascii="Times New Roman" w:hAnsi="Times New Roman" w:cs="Times New Roman"/>
          <w:sz w:val="20"/>
          <w:szCs w:val="20"/>
        </w:rPr>
        <w:t xml:space="preserve">), </w:t>
      </w:r>
      <w:r w:rsidR="00CA38EC" w:rsidRPr="002F5B13">
        <w:rPr>
          <w:rFonts w:ascii="Times New Roman" w:hAnsi="Times New Roman" w:cs="Times New Roman"/>
          <w:sz w:val="20"/>
          <w:szCs w:val="20"/>
        </w:rPr>
        <w:t>(</w:t>
      </w:r>
      <w:proofErr w:type="spellStart"/>
      <w:r w:rsidR="00CA38EC" w:rsidRPr="002F5B13">
        <w:rPr>
          <w:rFonts w:ascii="Times New Roman" w:hAnsi="Times New Roman" w:cs="Times New Roman"/>
          <w:sz w:val="20"/>
          <w:szCs w:val="20"/>
        </w:rPr>
        <w:t>F.Coti</w:t>
      </w:r>
      <w:proofErr w:type="spellEnd"/>
      <w:r w:rsidR="00CA38EC" w:rsidRPr="002F5B13">
        <w:rPr>
          <w:rFonts w:ascii="Times New Roman" w:hAnsi="Times New Roman" w:cs="Times New Roman"/>
          <w:sz w:val="20"/>
          <w:szCs w:val="20"/>
        </w:rPr>
        <w:t xml:space="preserve"> </w:t>
      </w:r>
      <w:proofErr w:type="spellStart"/>
      <w:r w:rsidR="00CA38EC" w:rsidRPr="002F5B13">
        <w:rPr>
          <w:rFonts w:ascii="Times New Roman" w:hAnsi="Times New Roman" w:cs="Times New Roman"/>
          <w:sz w:val="20"/>
          <w:szCs w:val="20"/>
        </w:rPr>
        <w:t>Zelati</w:t>
      </w:r>
      <w:proofErr w:type="spellEnd"/>
      <w:r w:rsidR="00CA38EC" w:rsidRPr="002F5B13">
        <w:rPr>
          <w:rFonts w:ascii="Times New Roman" w:hAnsi="Times New Roman" w:cs="Times New Roman"/>
          <w:sz w:val="20"/>
          <w:szCs w:val="20"/>
        </w:rPr>
        <w:t xml:space="preserve"> et al., 2018</w:t>
      </w:r>
      <w:r w:rsidR="00CA38EC" w:rsidRPr="002F5B13">
        <w:t>)</w:t>
      </w:r>
      <w:r w:rsidRPr="002F5B13">
        <w:rPr>
          <w:rFonts w:ascii="Times New Roman" w:hAnsi="Times New Roman" w:cs="Times New Roman"/>
          <w:sz w:val="20"/>
          <w:szCs w:val="20"/>
        </w:rPr>
        <w:t xml:space="preserve"> time variability all through outbursts and optical counterparts are similar to the persistent bright X-ray sources.  These are also similar to close binary systems powered by the accretion of mass onto a compact star. Transient systems are important because the luminosity of these classes of binaries varies over many decades; thus they allow to investigate accretion onto compact stars for a much larger range of luminosities and therefore accretion rates, than persistent sources. Further, the transient LMXBs are categorised into three groups- Hard X-ray transients (HXRTs/ HRTs) Soft X-ray transients (SXRTs/ SXTs) and Ultra Soft X-ray transients (USXT)</w:t>
      </w:r>
      <w:r w:rsidR="00CA38EC" w:rsidRPr="002F5B13">
        <w:rPr>
          <w:rFonts w:ascii="Times New Roman" w:hAnsi="Times New Roman" w:cs="Times New Roman"/>
          <w:sz w:val="20"/>
          <w:szCs w:val="20"/>
        </w:rPr>
        <w:t>.</w:t>
      </w:r>
    </w:p>
    <w:p w:rsidR="00DB558B" w:rsidRPr="002F5B13" w:rsidRDefault="00DB558B" w:rsidP="00DB558B">
      <w:pPr>
        <w:pStyle w:val="ListBullet"/>
        <w:ind w:firstLine="720"/>
        <w:jc w:val="both"/>
        <w:rPr>
          <w:rFonts w:ascii="Times New Roman" w:hAnsi="Times New Roman" w:cs="Times New Roman"/>
          <w:sz w:val="20"/>
          <w:szCs w:val="20"/>
        </w:rPr>
      </w:pPr>
      <w:r w:rsidRPr="002F5B13">
        <w:rPr>
          <w:rFonts w:ascii="Times New Roman" w:hAnsi="Times New Roman" w:cs="Times New Roman"/>
          <w:sz w:val="20"/>
          <w:szCs w:val="20"/>
        </w:rPr>
        <w:t xml:space="preserve">HXRTs are typically connected with persistent X-ray pulsars in HMXBs and typically comprise a young, pulsating neutron star circling a </w:t>
      </w:r>
      <w:proofErr w:type="gramStart"/>
      <w:r w:rsidRPr="002F5B13">
        <w:rPr>
          <w:rFonts w:ascii="Times New Roman" w:hAnsi="Times New Roman" w:cs="Times New Roman"/>
          <w:sz w:val="20"/>
          <w:szCs w:val="20"/>
        </w:rPr>
        <w:t>Be</w:t>
      </w:r>
      <w:proofErr w:type="gramEnd"/>
      <w:r w:rsidRPr="002F5B13">
        <w:rPr>
          <w:rFonts w:ascii="Times New Roman" w:hAnsi="Times New Roman" w:cs="Times New Roman"/>
          <w:sz w:val="20"/>
          <w:szCs w:val="20"/>
        </w:rPr>
        <w:t xml:space="preserve"> star companion. SXRTs, on the other hand, are close binary systems in which a compact object is either a black hole or a neutron star that quickly and efficiently absorbs mass from a low-mass companion, a lower main sequence star, or a (sub) giant star (</w:t>
      </w:r>
      <w:proofErr w:type="spellStart"/>
      <w:r w:rsidRPr="002F5B13">
        <w:rPr>
          <w:rFonts w:ascii="Times New Roman" w:hAnsi="Times New Roman" w:cs="Times New Roman"/>
          <w:sz w:val="20"/>
          <w:szCs w:val="20"/>
        </w:rPr>
        <w:t>J.P.Lasota</w:t>
      </w:r>
      <w:proofErr w:type="spellEnd"/>
      <w:r w:rsidRPr="002F5B13">
        <w:rPr>
          <w:rFonts w:ascii="Times New Roman" w:hAnsi="Times New Roman" w:cs="Times New Roman"/>
          <w:sz w:val="20"/>
          <w:szCs w:val="20"/>
        </w:rPr>
        <w:t xml:space="preserve">, 1996). </w:t>
      </w:r>
    </w:p>
    <w:p w:rsidR="00DB558B" w:rsidRPr="002F5B13" w:rsidRDefault="00DB558B" w:rsidP="00DB558B">
      <w:pPr>
        <w:autoSpaceDE w:val="0"/>
        <w:autoSpaceDN w:val="0"/>
        <w:adjustRightInd w:val="0"/>
        <w:ind w:firstLine="720"/>
        <w:jc w:val="both"/>
      </w:pPr>
      <w:r w:rsidRPr="002F5B13">
        <w:t xml:space="preserve">The transient X-ray source population has also been identified in </w:t>
      </w:r>
      <w:proofErr w:type="spellStart"/>
      <w:r w:rsidRPr="002F5B13">
        <w:t>Magellanic</w:t>
      </w:r>
      <w:proofErr w:type="spellEnd"/>
      <w:r w:rsidRPr="002F5B13">
        <w:t xml:space="preserve">-type galaxies such as the Small and Large </w:t>
      </w:r>
      <w:proofErr w:type="spellStart"/>
      <w:r w:rsidRPr="002F5B13">
        <w:t>Magellanic</w:t>
      </w:r>
      <w:proofErr w:type="spellEnd"/>
      <w:r w:rsidRPr="002F5B13">
        <w:t xml:space="preserve"> Clouds (SMC and LMC) and NGC 55 (</w:t>
      </w:r>
      <w:proofErr w:type="spellStart"/>
      <w:r w:rsidRPr="002F5B13">
        <w:t>Kahabka</w:t>
      </w:r>
      <w:proofErr w:type="spellEnd"/>
      <w:r w:rsidRPr="002F5B13">
        <w:t xml:space="preserve"> &amp; </w:t>
      </w:r>
      <w:proofErr w:type="spellStart"/>
      <w:r w:rsidRPr="002F5B13">
        <w:t>Pietsch</w:t>
      </w:r>
      <w:proofErr w:type="spellEnd"/>
      <w:r w:rsidRPr="002F5B13">
        <w:t xml:space="preserve">, 1996; Coe et al., 2001; </w:t>
      </w:r>
      <w:proofErr w:type="spellStart"/>
      <w:r w:rsidRPr="002F5B13">
        <w:t>Jithesh</w:t>
      </w:r>
      <w:proofErr w:type="spellEnd"/>
      <w:r w:rsidRPr="002F5B13">
        <w:t xml:space="preserve"> &amp; Wang, 2016, and references therein).</w:t>
      </w:r>
    </w:p>
    <w:p w:rsidR="00DB558B" w:rsidRPr="002F5B13" w:rsidRDefault="00DB558B" w:rsidP="00DB558B">
      <w:pPr>
        <w:autoSpaceDE w:val="0"/>
        <w:autoSpaceDN w:val="0"/>
        <w:adjustRightInd w:val="0"/>
        <w:ind w:firstLine="720"/>
        <w:jc w:val="both"/>
      </w:pPr>
    </w:p>
    <w:p w:rsidR="00DB558B" w:rsidRPr="002F5B13" w:rsidRDefault="00DB558B" w:rsidP="00DB558B">
      <w:pPr>
        <w:pStyle w:val="ListBullet"/>
        <w:numPr>
          <w:ilvl w:val="0"/>
          <w:numId w:val="7"/>
        </w:numPr>
        <w:ind w:left="284"/>
        <w:jc w:val="both"/>
        <w:rPr>
          <w:rFonts w:ascii="Times New Roman" w:hAnsi="Times New Roman" w:cs="Times New Roman"/>
          <w:b/>
          <w:sz w:val="20"/>
          <w:szCs w:val="20"/>
        </w:rPr>
      </w:pPr>
      <w:r w:rsidRPr="002F5B13">
        <w:rPr>
          <w:rFonts w:ascii="Times New Roman" w:hAnsi="Times New Roman" w:cs="Times New Roman"/>
          <w:b/>
          <w:sz w:val="20"/>
          <w:szCs w:val="20"/>
        </w:rPr>
        <w:t>Soft X-ray Transients ( SXT/SXRTs):</w:t>
      </w:r>
    </w:p>
    <w:p w:rsidR="00DB558B" w:rsidRPr="002F5B13" w:rsidRDefault="00DB558B" w:rsidP="00DB558B">
      <w:pPr>
        <w:autoSpaceDE w:val="0"/>
        <w:autoSpaceDN w:val="0"/>
        <w:adjustRightInd w:val="0"/>
        <w:ind w:firstLine="720"/>
        <w:jc w:val="both"/>
      </w:pPr>
      <w:r w:rsidRPr="002F5B13">
        <w:t xml:space="preserve">As implied by its name, the "Soft X-ray Transient" emits the majority of its outburst energy in soft (a few </w:t>
      </w:r>
      <w:proofErr w:type="spellStart"/>
      <w:r w:rsidRPr="002F5B13">
        <w:t>KeV</w:t>
      </w:r>
      <w:proofErr w:type="spellEnd"/>
      <w:r w:rsidRPr="002F5B13">
        <w:t xml:space="preserve">) X-rays </w:t>
      </w:r>
      <w:r w:rsidR="004A3AFB" w:rsidRPr="002F5B13">
        <w:t>(</w:t>
      </w:r>
      <w:proofErr w:type="spellStart"/>
      <w:r w:rsidR="004A3AFB" w:rsidRPr="002F5B13">
        <w:t>J.P.Lasota</w:t>
      </w:r>
      <w:proofErr w:type="spellEnd"/>
      <w:r w:rsidR="004A3AFB" w:rsidRPr="002F5B13">
        <w:t xml:space="preserve">, </w:t>
      </w:r>
      <w:r w:rsidRPr="002F5B13">
        <w:t>2001).  A Pronounced increase in the luminosity of their (faint) optical counterparts and the onset of type-1 bursts associate SXRTs with LMXBs containing an old neutron star. Typical SXTs are generally very faint or even remain latent in X-rays. This state is called the "quiescent" state (</w:t>
      </w:r>
      <w:proofErr w:type="spellStart"/>
      <w:r w:rsidRPr="002F5B13">
        <w:t>S.Campana</w:t>
      </w:r>
      <w:proofErr w:type="spellEnd"/>
      <w:r w:rsidRPr="002F5B13">
        <w:t xml:space="preserve"> et al., </w:t>
      </w:r>
      <w:proofErr w:type="gramStart"/>
      <w:r w:rsidRPr="002F5B13">
        <w:t>1998 )</w:t>
      </w:r>
      <w:proofErr w:type="gramEnd"/>
      <w:r w:rsidRPr="002F5B13">
        <w:t>. The SXTs have outbursts with a recurrence time of 60-350 days (</w:t>
      </w:r>
      <w:r w:rsidR="00FE5EC7" w:rsidRPr="002F5B13">
        <w:t xml:space="preserve">Simon </w:t>
      </w:r>
      <w:proofErr w:type="spellStart"/>
      <w:r w:rsidR="00FE5EC7" w:rsidRPr="002F5B13">
        <w:t>Vojtech</w:t>
      </w:r>
      <w:proofErr w:type="spellEnd"/>
      <w:r w:rsidR="00FE5EC7" w:rsidRPr="002F5B13">
        <w:t>, 2004</w:t>
      </w:r>
      <w:r w:rsidRPr="002F5B13">
        <w:t>). The system again returns back to quiescence in a few months. The probable mechanism of this dwindling between outbursts and quiescence state is explained in section 3.1.</w:t>
      </w:r>
    </w:p>
    <w:p w:rsidR="00DB558B" w:rsidRPr="002F5B13" w:rsidRDefault="00DB558B" w:rsidP="00DB558B">
      <w:pPr>
        <w:autoSpaceDE w:val="0"/>
        <w:autoSpaceDN w:val="0"/>
        <w:adjustRightInd w:val="0"/>
        <w:ind w:firstLine="720"/>
        <w:jc w:val="both"/>
      </w:pPr>
      <w:r w:rsidRPr="002F5B13">
        <w:t xml:space="preserve">During the outburst, the X-ray luminosity of an SXT can rise by a factor of 100 –10,000.  Whether you consider the peak intensity </w:t>
      </w:r>
      <w:proofErr w:type="gramStart"/>
      <w:r w:rsidRPr="002F5B13">
        <w:t>I</w:t>
      </w:r>
      <w:r w:rsidRPr="002F5B13">
        <w:rPr>
          <w:vertAlign w:val="subscript"/>
        </w:rPr>
        <w:t>max</w:t>
      </w:r>
      <w:proofErr w:type="gramEnd"/>
      <w:r w:rsidRPr="002F5B13">
        <w:t xml:space="preserve"> of the individual outbursts or the outburst-to-outburst variations of I</w:t>
      </w:r>
      <w:r w:rsidRPr="002F5B13">
        <w:rPr>
          <w:vertAlign w:val="subscript"/>
        </w:rPr>
        <w:t>max</w:t>
      </w:r>
      <w:r w:rsidRPr="002F5B13">
        <w:t xml:space="preserve"> are highly variable (</w:t>
      </w:r>
      <w:r w:rsidR="00FE5EC7" w:rsidRPr="002F5B13">
        <w:t xml:space="preserve">Simon </w:t>
      </w:r>
      <w:proofErr w:type="spellStart"/>
      <w:r w:rsidRPr="002F5B13">
        <w:t>Vojtech</w:t>
      </w:r>
      <w:proofErr w:type="spellEnd"/>
      <w:r w:rsidR="00FE5EC7" w:rsidRPr="002F5B13">
        <w:t>, 2004</w:t>
      </w:r>
      <w:r w:rsidRPr="002F5B13">
        <w:t xml:space="preserve">). Most SXTs exhibit a rapid ascent (~a few days) followed by a slower descent (about 30 days), with the X-ray light curve </w:t>
      </w:r>
      <w:proofErr w:type="spellStart"/>
      <w:r w:rsidRPr="002F5B13">
        <w:t>rebrightening</w:t>
      </w:r>
      <w:proofErr w:type="spellEnd"/>
      <w:r w:rsidRPr="002F5B13">
        <w:t xml:space="preserve"> about 20 days after the maximum, as illustrated in Fig. 1. It is also observed that during outburst the optical output of the secondary star also rises by about 4-7 magnitudes, de</w:t>
      </w:r>
      <w:r w:rsidR="00FE5EC7" w:rsidRPr="002F5B13">
        <w:t>pending on the size of the star</w:t>
      </w:r>
      <w:r w:rsidRPr="002F5B13">
        <w:t xml:space="preserve">. There is a special group of SXTs that has several years-long outbursts before they return to quiescence. These quasi-persistent SXTs act as an ideal testing ground because of their prolonged outbursts, which heat the neutron star crust to a temperature greater than the neutron star core, Contrary to that, the X-ray luminosity released during quiescent state provides data on the cooling properties of the neutron star (Brown, </w:t>
      </w:r>
      <w:proofErr w:type="spellStart"/>
      <w:r w:rsidRPr="002F5B13">
        <w:t>Bildsten</w:t>
      </w:r>
      <w:proofErr w:type="spellEnd"/>
      <w:r w:rsidRPr="002F5B13">
        <w:t xml:space="preserve"> &amp; Rutledge, 1998; </w:t>
      </w:r>
      <w:proofErr w:type="spellStart"/>
      <w:r w:rsidRPr="002F5B13">
        <w:t>Colpi</w:t>
      </w:r>
      <w:proofErr w:type="spellEnd"/>
      <w:r w:rsidRPr="002F5B13">
        <w:t xml:space="preserve"> et al., 2001; </w:t>
      </w:r>
      <w:proofErr w:type="spellStart"/>
      <w:r w:rsidRPr="002F5B13">
        <w:t>Wijnands</w:t>
      </w:r>
      <w:proofErr w:type="spellEnd"/>
      <w:r w:rsidRPr="002F5B13">
        <w:t xml:space="preserve"> et al., 2001; Rutledge et al., 2002; </w:t>
      </w:r>
      <w:proofErr w:type="spellStart"/>
      <w:r w:rsidRPr="002F5B13">
        <w:t>Cackett</w:t>
      </w:r>
      <w:proofErr w:type="spellEnd"/>
      <w:r w:rsidRPr="002F5B13">
        <w:t xml:space="preserve"> et al., 2006a). </w:t>
      </w:r>
    </w:p>
    <w:p w:rsidR="00DB558B" w:rsidRPr="002F5B13" w:rsidRDefault="00DB558B" w:rsidP="00DB558B">
      <w:pPr>
        <w:autoSpaceDE w:val="0"/>
        <w:autoSpaceDN w:val="0"/>
        <w:adjustRightInd w:val="0"/>
        <w:jc w:val="both"/>
      </w:pPr>
      <w:r w:rsidRPr="002F5B13">
        <w:tab/>
        <w:t xml:space="preserve">When a transient LMXB goes into an outburst, the system's accretion rate increases, and the accumulated in-falling matter is heated up and emits X-rays (e.g., </w:t>
      </w:r>
      <w:proofErr w:type="spellStart"/>
      <w:r w:rsidRPr="002F5B13">
        <w:t>Shakura</w:t>
      </w:r>
      <w:proofErr w:type="spellEnd"/>
      <w:r w:rsidRPr="002F5B13">
        <w:t xml:space="preserve"> &amp; </w:t>
      </w:r>
      <w:proofErr w:type="spellStart"/>
      <w:r w:rsidRPr="002F5B13">
        <w:t>Sunyaev</w:t>
      </w:r>
      <w:proofErr w:type="spellEnd"/>
      <w:r w:rsidRPr="002F5B13">
        <w:t xml:space="preserve"> 1973). Not all of the in-falling material </w:t>
      </w:r>
      <w:r w:rsidRPr="002F5B13">
        <w:lastRenderedPageBreak/>
        <w:t xml:space="preserve">ends up on the central object, however, some fraction is expelled from the system. In some cases, a jet is formed. </w:t>
      </w:r>
      <w:r w:rsidR="000949B5" w:rsidRPr="002F5B13">
        <w:t xml:space="preserve">(N.V. </w:t>
      </w:r>
      <w:proofErr w:type="spellStart"/>
      <w:r w:rsidR="000949B5" w:rsidRPr="002F5B13">
        <w:t>Gusinskaia</w:t>
      </w:r>
      <w:proofErr w:type="spellEnd"/>
      <w:r w:rsidR="000949B5" w:rsidRPr="002F5B13">
        <w:t xml:space="preserve"> et al., </w:t>
      </w:r>
      <w:proofErr w:type="gramStart"/>
      <w:r w:rsidR="000949B5" w:rsidRPr="002F5B13">
        <w:t xml:space="preserve">2017 </w:t>
      </w:r>
      <w:r w:rsidRPr="002F5B13">
        <w:t>)</w:t>
      </w:r>
      <w:proofErr w:type="gramEnd"/>
      <w:r w:rsidRPr="002F5B13">
        <w:t>.Thus An SXRT always shows the following two characteristics:</w:t>
      </w:r>
    </w:p>
    <w:p w:rsidR="00DB558B" w:rsidRPr="002F5B13" w:rsidRDefault="00DB558B" w:rsidP="00DB558B">
      <w:pPr>
        <w:pStyle w:val="ListBullet"/>
        <w:jc w:val="both"/>
        <w:rPr>
          <w:rFonts w:ascii="Times New Roman" w:hAnsi="Times New Roman" w:cs="Times New Roman"/>
          <w:sz w:val="20"/>
          <w:szCs w:val="20"/>
        </w:rPr>
      </w:pPr>
      <w:r w:rsidRPr="002F5B13">
        <w:rPr>
          <w:rFonts w:ascii="Times New Roman" w:hAnsi="Times New Roman" w:cs="Times New Roman"/>
          <w:sz w:val="20"/>
          <w:szCs w:val="20"/>
        </w:rPr>
        <w:t>(1) When the source goes back to quiescence, the accretion rate is reduced by several orders of magnitude and</w:t>
      </w:r>
    </w:p>
    <w:p w:rsidR="00DB558B" w:rsidRPr="002F5B13" w:rsidRDefault="00DB558B" w:rsidP="00DB558B">
      <w:pPr>
        <w:pStyle w:val="ListBullet"/>
        <w:jc w:val="both"/>
        <w:rPr>
          <w:rFonts w:ascii="Times New Roman" w:hAnsi="Times New Roman" w:cs="Times New Roman"/>
          <w:sz w:val="20"/>
          <w:szCs w:val="20"/>
        </w:rPr>
      </w:pPr>
      <w:r w:rsidRPr="002F5B13">
        <w:rPr>
          <w:rFonts w:ascii="Times New Roman" w:hAnsi="Times New Roman" w:cs="Times New Roman"/>
          <w:sz w:val="20"/>
          <w:szCs w:val="20"/>
        </w:rPr>
        <w:t>(2) During outburst the spectra become soft.</w:t>
      </w:r>
    </w:p>
    <w:p w:rsidR="00DB558B" w:rsidRPr="002F5B13" w:rsidRDefault="00DB558B" w:rsidP="00DB558B">
      <w:pPr>
        <w:pStyle w:val="ListBullet"/>
        <w:jc w:val="both"/>
        <w:rPr>
          <w:rFonts w:ascii="Times New Roman" w:hAnsi="Times New Roman" w:cs="Times New Roman"/>
          <w:sz w:val="20"/>
          <w:szCs w:val="20"/>
        </w:rPr>
      </w:pPr>
      <w:r w:rsidRPr="002F5B13">
        <w:rPr>
          <w:rFonts w:ascii="Times New Roman" w:hAnsi="Times New Roman" w:cs="Times New Roman"/>
          <w:sz w:val="20"/>
          <w:szCs w:val="20"/>
        </w:rPr>
        <w:t xml:space="preserve">The graph proposed by King and Ritter-1998 shown in Fig. 1 represents an SXT schematically. </w:t>
      </w:r>
    </w:p>
    <w:p w:rsidR="00DB558B" w:rsidRPr="002F5B13" w:rsidRDefault="00DB558B" w:rsidP="00DB558B">
      <w:pPr>
        <w:pStyle w:val="ListBullet"/>
        <w:jc w:val="both"/>
        <w:rPr>
          <w:rFonts w:ascii="Times New Roman" w:hAnsi="Times New Roman" w:cs="Times New Roman"/>
          <w:sz w:val="20"/>
          <w:szCs w:val="20"/>
        </w:rPr>
      </w:pPr>
    </w:p>
    <w:p w:rsidR="00DB558B" w:rsidRPr="002F5B13" w:rsidRDefault="00DB558B" w:rsidP="00DB558B">
      <w:pPr>
        <w:pStyle w:val="ListBullet"/>
        <w:jc w:val="both"/>
        <w:rPr>
          <w:rFonts w:ascii="Times New Roman" w:hAnsi="Times New Roman" w:cs="Times New Roman"/>
          <w:sz w:val="20"/>
          <w:szCs w:val="20"/>
        </w:rPr>
      </w:pPr>
      <w:r w:rsidRPr="002F5B13">
        <w:rPr>
          <w:rFonts w:ascii="Times New Roman" w:hAnsi="Times New Roman" w:cs="Times New Roman"/>
          <w:noProof/>
          <w:sz w:val="20"/>
          <w:szCs w:val="20"/>
          <w:lang w:eastAsia="en-IN" w:bidi="ar-SA"/>
        </w:rPr>
        <w:drawing>
          <wp:anchor distT="0" distB="0" distL="114300" distR="114300" simplePos="0" relativeHeight="251659264" behindDoc="1" locked="0" layoutInCell="1" allowOverlap="1" wp14:anchorId="5AFBCEAF" wp14:editId="0935084A">
            <wp:simplePos x="0" y="0"/>
            <wp:positionH relativeFrom="column">
              <wp:posOffset>237490</wp:posOffset>
            </wp:positionH>
            <wp:positionV relativeFrom="paragraph">
              <wp:posOffset>29210</wp:posOffset>
            </wp:positionV>
            <wp:extent cx="4902835" cy="2411730"/>
            <wp:effectExtent l="0" t="0" r="0" b="7620"/>
            <wp:wrapSquare wrapText="bothSides"/>
            <wp:docPr id="1" name="Picture 1" descr="C:\Users\Lenovo\Desktop\Review_paper_submitted_BJP\Fi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Review_paper_submitted_BJP\Fig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2835" cy="2411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5B13">
        <w:rPr>
          <w:rFonts w:ascii="Times New Roman" w:hAnsi="Times New Roman" w:cs="Times New Roman"/>
          <w:sz w:val="20"/>
          <w:szCs w:val="20"/>
        </w:rPr>
        <w:tab/>
      </w:r>
    </w:p>
    <w:p w:rsidR="00DB558B" w:rsidRPr="002F5B13" w:rsidRDefault="00DB558B" w:rsidP="00DB558B">
      <w:pPr>
        <w:pStyle w:val="ListBullet"/>
        <w:ind w:firstLine="720"/>
        <w:jc w:val="both"/>
        <w:rPr>
          <w:rFonts w:ascii="Times New Roman" w:hAnsi="Times New Roman" w:cs="Times New Roman"/>
          <w:sz w:val="20"/>
          <w:szCs w:val="20"/>
        </w:rPr>
      </w:pPr>
    </w:p>
    <w:p w:rsidR="00DB558B" w:rsidRPr="002F5B13" w:rsidRDefault="00DB558B" w:rsidP="00DB558B">
      <w:pPr>
        <w:pStyle w:val="ListBullet"/>
        <w:ind w:firstLine="720"/>
        <w:jc w:val="both"/>
        <w:rPr>
          <w:rFonts w:ascii="Times New Roman" w:hAnsi="Times New Roman" w:cs="Times New Roman"/>
          <w:sz w:val="20"/>
          <w:szCs w:val="20"/>
        </w:rPr>
      </w:pPr>
    </w:p>
    <w:p w:rsidR="00DB558B" w:rsidRPr="002F5B13" w:rsidRDefault="00DB558B" w:rsidP="00DB558B">
      <w:pPr>
        <w:pStyle w:val="ListBullet"/>
        <w:ind w:firstLine="720"/>
        <w:jc w:val="both"/>
        <w:rPr>
          <w:rFonts w:ascii="Times New Roman" w:hAnsi="Times New Roman" w:cs="Times New Roman"/>
          <w:sz w:val="20"/>
          <w:szCs w:val="20"/>
        </w:rPr>
      </w:pPr>
    </w:p>
    <w:p w:rsidR="00DB558B" w:rsidRPr="002F5B13" w:rsidRDefault="00DB558B" w:rsidP="00DB558B">
      <w:pPr>
        <w:pStyle w:val="ListBullet"/>
        <w:ind w:firstLine="720"/>
        <w:jc w:val="both"/>
        <w:rPr>
          <w:rFonts w:ascii="Times New Roman" w:hAnsi="Times New Roman" w:cs="Times New Roman"/>
          <w:sz w:val="20"/>
          <w:szCs w:val="20"/>
        </w:rPr>
      </w:pPr>
    </w:p>
    <w:p w:rsidR="00DB558B" w:rsidRPr="002F5B13" w:rsidRDefault="00DB558B" w:rsidP="00DB558B">
      <w:pPr>
        <w:pStyle w:val="ListBullet"/>
        <w:ind w:firstLine="720"/>
        <w:jc w:val="both"/>
        <w:rPr>
          <w:rFonts w:ascii="Times New Roman" w:hAnsi="Times New Roman" w:cs="Times New Roman"/>
          <w:sz w:val="20"/>
          <w:szCs w:val="20"/>
        </w:rPr>
      </w:pPr>
    </w:p>
    <w:p w:rsidR="00DB558B" w:rsidRPr="002F5B13" w:rsidRDefault="00DB558B" w:rsidP="00DB558B">
      <w:pPr>
        <w:pStyle w:val="ListBullet"/>
        <w:ind w:firstLine="720"/>
        <w:jc w:val="both"/>
        <w:rPr>
          <w:rFonts w:ascii="Times New Roman" w:hAnsi="Times New Roman" w:cs="Times New Roman"/>
          <w:sz w:val="20"/>
          <w:szCs w:val="20"/>
        </w:rPr>
      </w:pPr>
    </w:p>
    <w:p w:rsidR="00DB558B" w:rsidRPr="002F5B13" w:rsidRDefault="00DB558B" w:rsidP="00DB558B">
      <w:pPr>
        <w:pStyle w:val="ListBullet"/>
        <w:ind w:firstLine="720"/>
        <w:jc w:val="both"/>
        <w:rPr>
          <w:rFonts w:ascii="Times New Roman" w:hAnsi="Times New Roman" w:cs="Times New Roman"/>
          <w:sz w:val="20"/>
          <w:szCs w:val="20"/>
        </w:rPr>
      </w:pPr>
    </w:p>
    <w:p w:rsidR="00DB558B" w:rsidRPr="002F5B13" w:rsidRDefault="00DB558B" w:rsidP="00DB558B">
      <w:pPr>
        <w:pStyle w:val="ListBullet"/>
        <w:ind w:firstLine="720"/>
        <w:jc w:val="both"/>
        <w:rPr>
          <w:rFonts w:ascii="Times New Roman" w:hAnsi="Times New Roman" w:cs="Times New Roman"/>
          <w:sz w:val="20"/>
          <w:szCs w:val="20"/>
        </w:rPr>
      </w:pPr>
    </w:p>
    <w:p w:rsidR="00DB558B" w:rsidRPr="002F5B13" w:rsidRDefault="00DB558B" w:rsidP="00DB558B">
      <w:pPr>
        <w:pStyle w:val="ListBullet"/>
        <w:ind w:firstLine="720"/>
        <w:jc w:val="both"/>
        <w:rPr>
          <w:rFonts w:ascii="Times New Roman" w:hAnsi="Times New Roman" w:cs="Times New Roman"/>
          <w:sz w:val="20"/>
          <w:szCs w:val="20"/>
        </w:rPr>
      </w:pPr>
    </w:p>
    <w:p w:rsidR="00DB558B" w:rsidRPr="002F5B13" w:rsidRDefault="00DB558B" w:rsidP="00DB558B">
      <w:pPr>
        <w:spacing w:after="15"/>
        <w:ind w:left="-5"/>
        <w:rPr>
          <w:rFonts w:eastAsia="Noto Sans CJK SC Regular"/>
          <w:lang w:val="en-IN" w:eastAsia="zh-CN" w:bidi="hi-IN"/>
        </w:rPr>
      </w:pPr>
    </w:p>
    <w:p w:rsidR="00DB558B" w:rsidRPr="002F5B13" w:rsidRDefault="00DB558B" w:rsidP="00DB558B">
      <w:pPr>
        <w:spacing w:after="15"/>
        <w:ind w:left="-5"/>
        <w:rPr>
          <w:rFonts w:eastAsia="Noto Sans CJK SC Regular"/>
          <w:lang w:val="en-IN" w:eastAsia="zh-CN" w:bidi="hi-IN"/>
        </w:rPr>
      </w:pPr>
    </w:p>
    <w:p w:rsidR="00DB558B" w:rsidRPr="002F5B13" w:rsidRDefault="00DB558B" w:rsidP="00DB558B">
      <w:pPr>
        <w:spacing w:after="15"/>
        <w:ind w:left="-5"/>
        <w:rPr>
          <w:rFonts w:eastAsia="Noto Sans CJK SC Regular"/>
          <w:lang w:val="en-IN" w:eastAsia="zh-CN" w:bidi="hi-IN"/>
        </w:rPr>
      </w:pPr>
    </w:p>
    <w:p w:rsidR="00DB558B" w:rsidRPr="002F5B13" w:rsidRDefault="00DB558B" w:rsidP="00DB558B">
      <w:pPr>
        <w:spacing w:after="15"/>
        <w:ind w:left="-5"/>
      </w:pPr>
    </w:p>
    <w:p w:rsidR="00DB558B" w:rsidRPr="002F5B13" w:rsidRDefault="00DB558B" w:rsidP="00DB558B">
      <w:pPr>
        <w:spacing w:after="15"/>
        <w:ind w:left="-5"/>
      </w:pPr>
    </w:p>
    <w:p w:rsidR="00DB558B" w:rsidRPr="002F5B13" w:rsidRDefault="00DB558B" w:rsidP="00DB558B">
      <w:pPr>
        <w:spacing w:after="15"/>
        <w:ind w:left="-5"/>
      </w:pPr>
    </w:p>
    <w:p w:rsidR="00DB558B" w:rsidRPr="002F5B13" w:rsidRDefault="00DB558B" w:rsidP="00DB558B">
      <w:pPr>
        <w:spacing w:after="15"/>
        <w:ind w:left="-5"/>
      </w:pPr>
    </w:p>
    <w:p w:rsidR="00DB558B" w:rsidRPr="002F5B13" w:rsidRDefault="00DB558B" w:rsidP="00DB558B">
      <w:pPr>
        <w:spacing w:after="15"/>
        <w:ind w:left="-5"/>
        <w:rPr>
          <w:b/>
        </w:rPr>
      </w:pPr>
      <w:r w:rsidRPr="002F5B13">
        <w:rPr>
          <w:b/>
        </w:rPr>
        <w:t>Fig. 1: Schematic representation of a</w:t>
      </w:r>
      <w:r w:rsidR="00A170CF">
        <w:rPr>
          <w:b/>
        </w:rPr>
        <w:t>n</w:t>
      </w:r>
      <w:r w:rsidRPr="002F5B13">
        <w:rPr>
          <w:b/>
        </w:rPr>
        <w:t xml:space="preserve"> SXT outburst according to </w:t>
      </w:r>
      <w:proofErr w:type="gramStart"/>
      <w:r w:rsidRPr="002F5B13">
        <w:rPr>
          <w:b/>
        </w:rPr>
        <w:t>King &amp;</w:t>
      </w:r>
      <w:proofErr w:type="gramEnd"/>
      <w:r w:rsidRPr="002F5B13">
        <w:rPr>
          <w:b/>
        </w:rPr>
        <w:t xml:space="preserve"> Ritter-1998 model (This figure is taken from the paper published in MNRAS by A.R. King and H. Ritter, 1998)</w:t>
      </w:r>
    </w:p>
    <w:p w:rsidR="00DB558B" w:rsidRPr="002F5B13" w:rsidRDefault="00DB558B" w:rsidP="00DB558B">
      <w:pPr>
        <w:pStyle w:val="ListBullet"/>
        <w:jc w:val="both"/>
        <w:rPr>
          <w:rFonts w:ascii="Times New Roman" w:hAnsi="Times New Roman" w:cs="Times New Roman"/>
          <w:sz w:val="20"/>
          <w:szCs w:val="20"/>
        </w:rPr>
      </w:pPr>
    </w:p>
    <w:p w:rsidR="00DB558B" w:rsidRPr="002F5B13" w:rsidRDefault="00DB558B" w:rsidP="00DB558B">
      <w:pPr>
        <w:pStyle w:val="ListBullet"/>
        <w:ind w:firstLine="720"/>
        <w:jc w:val="both"/>
        <w:rPr>
          <w:rFonts w:ascii="Times New Roman" w:hAnsi="Times New Roman" w:cs="Times New Roman"/>
          <w:sz w:val="20"/>
          <w:szCs w:val="20"/>
        </w:rPr>
      </w:pPr>
      <w:r w:rsidRPr="002F5B13">
        <w:rPr>
          <w:rFonts w:ascii="Times New Roman" w:hAnsi="Times New Roman" w:cs="Times New Roman"/>
          <w:sz w:val="20"/>
          <w:szCs w:val="20"/>
        </w:rPr>
        <w:t xml:space="preserve">Among the 30 NSSXTs identified and tabulated (Table 1), </w:t>
      </w:r>
      <w:r w:rsidRPr="002F5B13">
        <w:rPr>
          <w:rFonts w:ascii="Times New Roman" w:hAnsi="Times New Roman" w:cs="Times New Roman"/>
          <w:i/>
          <w:sz w:val="20"/>
          <w:szCs w:val="20"/>
        </w:rPr>
        <w:t xml:space="preserve"> </w:t>
      </w:r>
      <w:proofErr w:type="spellStart"/>
      <w:r w:rsidRPr="002F5B13">
        <w:rPr>
          <w:rFonts w:ascii="Times New Roman" w:hAnsi="Times New Roman" w:cs="Times New Roman"/>
          <w:sz w:val="20"/>
          <w:szCs w:val="20"/>
        </w:rPr>
        <w:t>Aql</w:t>
      </w:r>
      <w:proofErr w:type="spellEnd"/>
      <w:r w:rsidRPr="002F5B13">
        <w:rPr>
          <w:rFonts w:ascii="Times New Roman" w:hAnsi="Times New Roman" w:cs="Times New Roman"/>
          <w:sz w:val="20"/>
          <w:szCs w:val="20"/>
        </w:rPr>
        <w:t xml:space="preserve"> X-1 is observed to be the most active NSSXT, more than 30 X-ray and/or optical outbursts have been so far detected. This paved the way to correlate the characteristics of various eruptions and to trace out possible (quasi) periodicities in the recurrence times. A cycle of ~ 125 d was quite evident in the 1969–1979 observations from the Ariel V and Vela 5B satellites while recent </w:t>
      </w:r>
      <w:proofErr w:type="spellStart"/>
      <w:r w:rsidRPr="002F5B13">
        <w:rPr>
          <w:rFonts w:ascii="Times New Roman" w:hAnsi="Times New Roman" w:cs="Times New Roman"/>
          <w:sz w:val="20"/>
          <w:szCs w:val="20"/>
        </w:rPr>
        <w:t>Ginga</w:t>
      </w:r>
      <w:proofErr w:type="spellEnd"/>
      <w:r w:rsidRPr="002F5B13">
        <w:rPr>
          <w:rFonts w:ascii="Times New Roman" w:hAnsi="Times New Roman" w:cs="Times New Roman"/>
          <w:sz w:val="20"/>
          <w:szCs w:val="20"/>
        </w:rPr>
        <w:t xml:space="preserve"> and Optical observations (1987-1992) on the contrary suggest a </w:t>
      </w:r>
      <w:r w:rsidR="00A170CF">
        <w:rPr>
          <w:rFonts w:ascii="Times New Roman" w:hAnsi="Times New Roman" w:cs="Times New Roman"/>
          <w:sz w:val="20"/>
          <w:szCs w:val="20"/>
        </w:rPr>
        <w:t xml:space="preserve">~310 d periodicity. </w:t>
      </w:r>
      <w:r w:rsidRPr="002F5B13">
        <w:rPr>
          <w:rFonts w:ascii="Times New Roman" w:hAnsi="Times New Roman" w:cs="Times New Roman"/>
          <w:sz w:val="20"/>
          <w:szCs w:val="20"/>
        </w:rPr>
        <w:t xml:space="preserve">The analysis presented by </w:t>
      </w:r>
      <w:proofErr w:type="spellStart"/>
      <w:r w:rsidRPr="002F5B13">
        <w:rPr>
          <w:rFonts w:ascii="Times New Roman" w:hAnsi="Times New Roman" w:cs="Times New Roman"/>
          <w:sz w:val="20"/>
          <w:szCs w:val="20"/>
        </w:rPr>
        <w:t>Vojtech</w:t>
      </w:r>
      <w:proofErr w:type="spellEnd"/>
      <w:r w:rsidRPr="002F5B13">
        <w:rPr>
          <w:rFonts w:ascii="Times New Roman" w:hAnsi="Times New Roman" w:cs="Times New Roman"/>
          <w:sz w:val="20"/>
          <w:szCs w:val="20"/>
        </w:rPr>
        <w:t xml:space="preserve"> Simon of Czech Republic in the 5</w:t>
      </w:r>
      <w:r w:rsidRPr="002F5B13">
        <w:rPr>
          <w:rFonts w:ascii="Times New Roman" w:hAnsi="Times New Roman" w:cs="Times New Roman"/>
          <w:sz w:val="20"/>
          <w:szCs w:val="20"/>
          <w:vertAlign w:val="superscript"/>
        </w:rPr>
        <w:t>th</w:t>
      </w:r>
      <w:r w:rsidRPr="002F5B13">
        <w:rPr>
          <w:rFonts w:ascii="Times New Roman" w:hAnsi="Times New Roman" w:cs="Times New Roman"/>
          <w:sz w:val="20"/>
          <w:szCs w:val="20"/>
        </w:rPr>
        <w:t xml:space="preserve"> Integral Science Workshop, 16-20 February 2004 shows that the cycle of outbursts is 60-350 days, which means up to 19 bursts have been witnessed in some of them (</w:t>
      </w:r>
      <w:proofErr w:type="spellStart"/>
      <w:r w:rsidRPr="002F5B13">
        <w:rPr>
          <w:rFonts w:ascii="Times New Roman" w:hAnsi="Times New Roman" w:cs="Times New Roman"/>
          <w:sz w:val="20"/>
          <w:szCs w:val="20"/>
        </w:rPr>
        <w:t>Vojtech</w:t>
      </w:r>
      <w:proofErr w:type="spellEnd"/>
      <w:r w:rsidRPr="002F5B13">
        <w:rPr>
          <w:rFonts w:ascii="Times New Roman" w:hAnsi="Times New Roman" w:cs="Times New Roman"/>
          <w:sz w:val="20"/>
          <w:szCs w:val="20"/>
        </w:rPr>
        <w:t xml:space="preserve"> Simon</w:t>
      </w:r>
      <w:r w:rsidR="000949B5" w:rsidRPr="002F5B13">
        <w:rPr>
          <w:rFonts w:ascii="Times New Roman" w:hAnsi="Times New Roman" w:cs="Times New Roman"/>
          <w:sz w:val="20"/>
          <w:szCs w:val="20"/>
        </w:rPr>
        <w:t>, 2004</w:t>
      </w:r>
      <w:r w:rsidRPr="002F5B13">
        <w:rPr>
          <w:rFonts w:ascii="Times New Roman" w:hAnsi="Times New Roman" w:cs="Times New Roman"/>
          <w:sz w:val="20"/>
          <w:szCs w:val="20"/>
        </w:rPr>
        <w:t>). It is also clear that the cycle of outburst for SXTs containing black holes is longer than in SXTs containing neutron stars.</w:t>
      </w:r>
    </w:p>
    <w:p w:rsidR="00DB558B" w:rsidRPr="002F5B13" w:rsidRDefault="00DB558B" w:rsidP="00DB558B">
      <w:pPr>
        <w:autoSpaceDE w:val="0"/>
        <w:autoSpaceDN w:val="0"/>
        <w:adjustRightInd w:val="0"/>
        <w:jc w:val="both"/>
      </w:pPr>
      <w:r w:rsidRPr="002F5B13">
        <w:tab/>
        <w:t xml:space="preserve">Van </w:t>
      </w:r>
      <w:proofErr w:type="spellStart"/>
      <w:r w:rsidRPr="002F5B13">
        <w:t>Paradijs</w:t>
      </w:r>
      <w:proofErr w:type="spellEnd"/>
      <w:r w:rsidRPr="002F5B13">
        <w:t xml:space="preserve"> (1984) draws an analogy between SXT and dwarf novae. Dwarf novae super outbursts tend to have larger amplitudes and a longer duration than the normal ‘U Gem-type’ outbursts. Dwarf novae are similar to SXT in many respects (</w:t>
      </w:r>
      <w:proofErr w:type="spellStart"/>
      <w:r w:rsidRPr="002F5B13">
        <w:t>J.P.Lasota</w:t>
      </w:r>
      <w:proofErr w:type="spellEnd"/>
      <w:r w:rsidRPr="002F5B13">
        <w:t>, 2001). The discs during an outburst in dwarf novae and SXTs are nearly alike except for the fact that the discs in the SXTs are he</w:t>
      </w:r>
      <w:r w:rsidR="00A170CF">
        <w:t xml:space="preserve">avily irradiated by the central </w:t>
      </w:r>
      <w:r w:rsidRPr="002F5B13">
        <w:t xml:space="preserve">X–ray source (Van </w:t>
      </w:r>
      <w:proofErr w:type="spellStart"/>
      <w:r w:rsidRPr="002F5B13">
        <w:t>Paradijs</w:t>
      </w:r>
      <w:proofErr w:type="spellEnd"/>
      <w:r w:rsidRPr="002F5B13">
        <w:t xml:space="preserve"> &amp; McClintock, 1994; </w:t>
      </w:r>
      <w:proofErr w:type="spellStart"/>
      <w:r w:rsidRPr="002F5B13">
        <w:t>Shahbaz</w:t>
      </w:r>
      <w:proofErr w:type="spellEnd"/>
      <w:r w:rsidRPr="002F5B13">
        <w:t xml:space="preserve"> &amp; </w:t>
      </w:r>
      <w:proofErr w:type="spellStart"/>
      <w:r w:rsidRPr="002F5B13">
        <w:t>Kuulkers</w:t>
      </w:r>
      <w:proofErr w:type="spellEnd"/>
      <w:r w:rsidRPr="002F5B13">
        <w:t xml:space="preserve">, 1998). In a paper (King &amp; Ritter, 1998), King and Ritter note that irradiation prolongs the entire cycle of the SXT outburst, causing the SXT light curve to have long tails (exponential or linear) since the outburst can be shut off only by the </w:t>
      </w:r>
      <w:proofErr w:type="spellStart"/>
      <w:r w:rsidRPr="002F5B13">
        <w:t>viscus</w:t>
      </w:r>
      <w:proofErr w:type="spellEnd"/>
      <w:r w:rsidRPr="002F5B13">
        <w:t xml:space="preserve"> decay of central accretion rather than through a cooling front (as is the case with dwarf novae). </w:t>
      </w:r>
    </w:p>
    <w:p w:rsidR="00DB558B" w:rsidRPr="002F5B13" w:rsidRDefault="00DB558B" w:rsidP="00DB558B">
      <w:pPr>
        <w:autoSpaceDE w:val="0"/>
        <w:autoSpaceDN w:val="0"/>
        <w:adjustRightInd w:val="0"/>
        <w:jc w:val="both"/>
      </w:pPr>
      <w:r w:rsidRPr="002F5B13">
        <w:tab/>
        <w:t>The Catalogue accounts for 103 transient X-ray sources of which approximately 75% have BH as compact objects and 25% have NS as the compact object. (</w:t>
      </w:r>
      <w:r w:rsidR="000949B5" w:rsidRPr="002F5B13">
        <w:t xml:space="preserve">Catalogue of Liu, </w:t>
      </w:r>
      <w:r w:rsidRPr="002F5B13">
        <w:t>2001)  Thus around 25-30 sources can be NSSXTs. It is also seen X-ray transients with NS are generally SXTs. (</w:t>
      </w:r>
      <w:r w:rsidRPr="00A170CF">
        <w:t>Table 1</w:t>
      </w:r>
      <w:r w:rsidRPr="002F5B13">
        <w:rPr>
          <w:b/>
        </w:rPr>
        <w:t xml:space="preserve">) </w:t>
      </w:r>
      <w:r w:rsidRPr="002F5B13">
        <w:t xml:space="preserve">contains the list of confirmed NSSXTs and their location. To prepare Table 1, we have consulted, the papers of S. </w:t>
      </w:r>
      <w:proofErr w:type="spellStart"/>
      <w:r w:rsidRPr="002F5B13">
        <w:t>Campana</w:t>
      </w:r>
      <w:proofErr w:type="spellEnd"/>
      <w:r w:rsidRPr="002F5B13">
        <w:t xml:space="preserve"> et al. </w:t>
      </w:r>
      <w:r w:rsidR="000949B5" w:rsidRPr="002F5B13">
        <w:t>(</w:t>
      </w:r>
      <w:r w:rsidRPr="002F5B13">
        <w:t>1998</w:t>
      </w:r>
      <w:r w:rsidR="000949B5" w:rsidRPr="002F5B13">
        <w:t>), Q.Z. Liu et al. (</w:t>
      </w:r>
      <w:r w:rsidRPr="002F5B13">
        <w:t>2001</w:t>
      </w:r>
      <w:r w:rsidR="000949B5" w:rsidRPr="002F5B13">
        <w:t>) and Y.X. WU et al</w:t>
      </w:r>
      <w:proofErr w:type="gramStart"/>
      <w:r w:rsidR="000949B5" w:rsidRPr="002F5B13">
        <w:t>.(</w:t>
      </w:r>
      <w:proofErr w:type="gramEnd"/>
      <w:r w:rsidRPr="002F5B13">
        <w:t>2010</w:t>
      </w:r>
      <w:r w:rsidR="000949B5" w:rsidRPr="002F5B13">
        <w:t>)</w:t>
      </w:r>
      <w:r w:rsidRPr="002F5B13">
        <w:t>, along with others mentioned in the reference column.</w:t>
      </w:r>
      <w:r w:rsidRPr="002F5B13">
        <w:tab/>
        <w:t>Fig. 2 shows the spatial distribution of NSSXTs as shown in Table 1.</w:t>
      </w:r>
      <w:r w:rsidRPr="002F5B13">
        <w:rPr>
          <w:b/>
        </w:rPr>
        <w:t xml:space="preserve"> </w:t>
      </w:r>
      <w:r w:rsidRPr="002F5B13">
        <w:t>The graph</w:t>
      </w:r>
      <w:r w:rsidRPr="002F5B13">
        <w:rPr>
          <w:b/>
        </w:rPr>
        <w:t xml:space="preserve"> </w:t>
      </w:r>
      <w:r w:rsidRPr="002F5B13">
        <w:t xml:space="preserve">shows that these are concentrated mostly within latitude ± 20 </w:t>
      </w:r>
      <w:proofErr w:type="spellStart"/>
      <w:r w:rsidRPr="002F5B13">
        <w:t>deg</w:t>
      </w:r>
      <w:proofErr w:type="spellEnd"/>
      <w:r w:rsidRPr="002F5B13">
        <w:t>, galactic plane region. While the following NS SXTs 1H 1905+000 (l, b = 35, 3.7), XTE J2123-058 (l, b = 58.1, - 9.0), XTE J 0929-314 (l, b = 260.1, 14.21), EXO 078-676 (l, b = 280, 19.3) &amp; 4U 1456-32 (l, b = 332.2, 23.9) has exception and spread up to ± 30 deg. The previous missions support these observations (</w:t>
      </w:r>
      <w:proofErr w:type="spellStart"/>
      <w:r w:rsidRPr="002F5B13">
        <w:t>Gursky</w:t>
      </w:r>
      <w:proofErr w:type="spellEnd"/>
      <w:r w:rsidRPr="002F5B13">
        <w:t xml:space="preserve"> and </w:t>
      </w:r>
      <w:proofErr w:type="spellStart"/>
      <w:r w:rsidRPr="002F5B13">
        <w:t>Schreier</w:t>
      </w:r>
      <w:proofErr w:type="spellEnd"/>
      <w:r w:rsidRPr="002F5B13">
        <w:t xml:space="preserve">, 1975; Skinner, 1993; </w:t>
      </w:r>
      <w:proofErr w:type="spellStart"/>
      <w:r w:rsidRPr="002F5B13">
        <w:t>Grebenev</w:t>
      </w:r>
      <w:proofErr w:type="spellEnd"/>
      <w:r w:rsidRPr="002F5B13">
        <w:t xml:space="preserve"> et al., 1996; Grimm et al., 2002). The increasing size of the catalogue of INTEGRAL it is becoming more vivid tha</w:t>
      </w:r>
      <w:r w:rsidR="00A170CF">
        <w:t>n</w:t>
      </w:r>
      <w:r w:rsidRPr="002F5B13">
        <w:t xml:space="preserve"> the concentration of HMXBs seen in spiral arm tangents and LMXBs towards the Galactic Centre</w:t>
      </w:r>
      <w:proofErr w:type="gramStart"/>
      <w:r w:rsidR="00AE3BD0" w:rsidRPr="002F5B13">
        <w:t>.(</w:t>
      </w:r>
      <w:proofErr w:type="gramEnd"/>
      <w:r w:rsidRPr="002F5B13">
        <w:t xml:space="preserve"> Dean et al., 2005; </w:t>
      </w:r>
      <w:proofErr w:type="spellStart"/>
      <w:r w:rsidRPr="002F5B13">
        <w:t>Bodaghee</w:t>
      </w:r>
      <w:proofErr w:type="spellEnd"/>
      <w:r w:rsidRPr="002F5B13">
        <w:t xml:space="preserve"> et al., 2007; </w:t>
      </w:r>
      <w:proofErr w:type="spellStart"/>
      <w:r w:rsidRPr="002F5B13">
        <w:t>Krivonos</w:t>
      </w:r>
      <w:proofErr w:type="spellEnd"/>
      <w:r w:rsidRPr="002F5B13">
        <w:t xml:space="preserve"> et al., 2015).</w:t>
      </w:r>
    </w:p>
    <w:p w:rsidR="00DB558B" w:rsidRPr="002F5B13" w:rsidRDefault="00DB558B" w:rsidP="00DB558B">
      <w:pPr>
        <w:autoSpaceDE w:val="0"/>
        <w:autoSpaceDN w:val="0"/>
        <w:adjustRightInd w:val="0"/>
        <w:jc w:val="both"/>
      </w:pPr>
    </w:p>
    <w:p w:rsidR="00DB558B" w:rsidRPr="002F5B13" w:rsidRDefault="00DB558B" w:rsidP="00DB558B">
      <w:pPr>
        <w:autoSpaceDE w:val="0"/>
        <w:autoSpaceDN w:val="0"/>
        <w:adjustRightInd w:val="0"/>
        <w:jc w:val="both"/>
      </w:pPr>
      <w:r w:rsidRPr="002F5B13">
        <w:rPr>
          <w:noProof/>
          <w:lang w:val="en-IN" w:eastAsia="en-IN"/>
        </w:rPr>
        <w:lastRenderedPageBreak/>
        <w:drawing>
          <wp:inline distT="0" distB="0" distL="0" distR="0" wp14:anchorId="528BA3E6" wp14:editId="521B7E0E">
            <wp:extent cx="5955030" cy="2438400"/>
            <wp:effectExtent l="0" t="0" r="762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B558B" w:rsidRPr="002F5B13" w:rsidRDefault="00DB558B" w:rsidP="00DB558B">
      <w:pPr>
        <w:autoSpaceDE w:val="0"/>
        <w:autoSpaceDN w:val="0"/>
        <w:adjustRightInd w:val="0"/>
        <w:ind w:firstLine="720"/>
        <w:jc w:val="both"/>
        <w:rPr>
          <w:b/>
        </w:rPr>
      </w:pPr>
      <w:r w:rsidRPr="002F5B13">
        <w:rPr>
          <w:b/>
        </w:rPr>
        <w:tab/>
      </w:r>
      <w:r w:rsidRPr="002F5B13">
        <w:rPr>
          <w:b/>
        </w:rPr>
        <w:tab/>
      </w:r>
      <w:r w:rsidRPr="002F5B13">
        <w:rPr>
          <w:b/>
        </w:rPr>
        <w:tab/>
      </w:r>
    </w:p>
    <w:p w:rsidR="00DB558B" w:rsidRPr="002F5B13" w:rsidRDefault="00DB558B" w:rsidP="00DB558B">
      <w:pPr>
        <w:autoSpaceDE w:val="0"/>
        <w:autoSpaceDN w:val="0"/>
        <w:adjustRightInd w:val="0"/>
        <w:ind w:firstLine="720"/>
        <w:rPr>
          <w:b/>
        </w:rPr>
      </w:pPr>
      <w:r w:rsidRPr="002F5B13">
        <w:rPr>
          <w:b/>
        </w:rPr>
        <w:t>Fig. 2 Spatial distribution of NSSXTs</w:t>
      </w: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pPr>
    </w:p>
    <w:p w:rsidR="00DB558B" w:rsidRPr="002F5B13" w:rsidRDefault="00DB558B" w:rsidP="00DB558B">
      <w:pPr>
        <w:autoSpaceDE w:val="0"/>
        <w:autoSpaceDN w:val="0"/>
        <w:adjustRightInd w:val="0"/>
        <w:ind w:firstLine="720"/>
        <w:jc w:val="both"/>
      </w:pPr>
    </w:p>
    <w:p w:rsidR="00DB558B" w:rsidRPr="002F5B13" w:rsidRDefault="00DB558B" w:rsidP="00DB558B">
      <w:pPr>
        <w:autoSpaceDE w:val="0"/>
        <w:autoSpaceDN w:val="0"/>
        <w:adjustRightInd w:val="0"/>
        <w:jc w:val="both"/>
        <w:sectPr w:rsidR="00DB558B" w:rsidRPr="002F5B13" w:rsidSect="007D6587">
          <w:type w:val="continuous"/>
          <w:pgSz w:w="11907" w:h="16839" w:code="9"/>
          <w:pgMar w:top="1440" w:right="1440" w:bottom="1440" w:left="1440" w:header="720" w:footer="720" w:gutter="0"/>
          <w:cols w:space="720"/>
          <w:docGrid w:linePitch="360"/>
        </w:sectPr>
      </w:pPr>
    </w:p>
    <w:tbl>
      <w:tblPr>
        <w:tblW w:w="14885" w:type="dxa"/>
        <w:tblInd w:w="-156" w:type="dxa"/>
        <w:tblLayout w:type="fixed"/>
        <w:tblLook w:val="0000" w:firstRow="0" w:lastRow="0" w:firstColumn="0" w:lastColumn="0" w:noHBand="0" w:noVBand="0"/>
      </w:tblPr>
      <w:tblGrid>
        <w:gridCol w:w="568"/>
        <w:gridCol w:w="1369"/>
        <w:gridCol w:w="843"/>
        <w:gridCol w:w="842"/>
        <w:gridCol w:w="843"/>
        <w:gridCol w:w="984"/>
        <w:gridCol w:w="1693"/>
        <w:gridCol w:w="1268"/>
        <w:gridCol w:w="984"/>
        <w:gridCol w:w="843"/>
        <w:gridCol w:w="1126"/>
        <w:gridCol w:w="1126"/>
        <w:gridCol w:w="2396"/>
      </w:tblGrid>
      <w:tr w:rsidR="002F5B13" w:rsidRPr="002F5B13" w:rsidTr="00157D23">
        <w:trPr>
          <w:cantSplit/>
          <w:trHeight w:val="598"/>
        </w:trPr>
        <w:tc>
          <w:tcPr>
            <w:tcW w:w="14885" w:type="dxa"/>
            <w:gridSpan w:val="13"/>
            <w:tcBorders>
              <w:bottom w:val="single" w:sz="4" w:space="0" w:color="auto"/>
            </w:tcBorders>
            <w:vAlign w:val="center"/>
          </w:tcPr>
          <w:p w:rsidR="00157D23" w:rsidRPr="002F5B13" w:rsidRDefault="00157D23" w:rsidP="00A170CF">
            <w:pPr>
              <w:autoSpaceDE w:val="0"/>
              <w:autoSpaceDN w:val="0"/>
              <w:adjustRightInd w:val="0"/>
              <w:rPr>
                <w:b/>
              </w:rPr>
            </w:pPr>
            <w:r w:rsidRPr="002F5B13">
              <w:rPr>
                <w:b/>
              </w:rPr>
              <w:lastRenderedPageBreak/>
              <w:t>Table</w:t>
            </w:r>
            <w:r w:rsidR="00A170CF">
              <w:rPr>
                <w:b/>
              </w:rPr>
              <w:t xml:space="preserve"> 1</w:t>
            </w:r>
            <w:r w:rsidRPr="002F5B13">
              <w:rPr>
                <w:b/>
              </w:rPr>
              <w:t>: Summary of all the NSSXTs so far reported in various catalogue</w:t>
            </w:r>
            <w:r w:rsidR="00A170CF">
              <w:rPr>
                <w:b/>
              </w:rPr>
              <w:t>s</w:t>
            </w:r>
            <w:r w:rsidRPr="002F5B13">
              <w:rPr>
                <w:b/>
              </w:rPr>
              <w:t xml:space="preserve"> and Papers</w:t>
            </w:r>
          </w:p>
        </w:tc>
      </w:tr>
      <w:tr w:rsidR="002F5B13" w:rsidRPr="002F5B13" w:rsidTr="00157D23">
        <w:trPr>
          <w:cantSplit/>
          <w:trHeight w:val="2964"/>
        </w:trPr>
        <w:tc>
          <w:tcPr>
            <w:tcW w:w="568" w:type="dxa"/>
            <w:tcBorders>
              <w:top w:val="single" w:sz="4" w:space="0" w:color="auto"/>
              <w:left w:val="single" w:sz="6" w:space="0" w:color="auto"/>
              <w:bottom w:val="single" w:sz="6" w:space="0" w:color="auto"/>
              <w:right w:val="single" w:sz="6" w:space="0" w:color="auto"/>
            </w:tcBorders>
            <w:textDirection w:val="btLr"/>
            <w:vAlign w:val="center"/>
          </w:tcPr>
          <w:p w:rsidR="00157D23" w:rsidRPr="002F5B13" w:rsidRDefault="00157D23" w:rsidP="00157D23">
            <w:pPr>
              <w:autoSpaceDE w:val="0"/>
              <w:autoSpaceDN w:val="0"/>
              <w:adjustRightInd w:val="0"/>
              <w:ind w:left="113" w:right="113"/>
            </w:pPr>
            <w:r w:rsidRPr="002F5B13">
              <w:t>Sl. NO.</w:t>
            </w:r>
          </w:p>
        </w:tc>
        <w:tc>
          <w:tcPr>
            <w:tcW w:w="1369" w:type="dxa"/>
            <w:tcBorders>
              <w:top w:val="single" w:sz="4" w:space="0" w:color="auto"/>
              <w:left w:val="single" w:sz="6" w:space="0" w:color="auto"/>
              <w:bottom w:val="single" w:sz="6" w:space="0" w:color="auto"/>
              <w:right w:val="single" w:sz="6" w:space="0" w:color="auto"/>
            </w:tcBorders>
            <w:textDirection w:val="btLr"/>
            <w:vAlign w:val="center"/>
          </w:tcPr>
          <w:p w:rsidR="00157D23" w:rsidRPr="002F5B13" w:rsidRDefault="00157D23" w:rsidP="00157D23">
            <w:pPr>
              <w:autoSpaceDE w:val="0"/>
              <w:autoSpaceDN w:val="0"/>
              <w:adjustRightInd w:val="0"/>
              <w:ind w:left="113" w:right="113"/>
            </w:pPr>
            <w:r w:rsidRPr="002F5B13">
              <w:t>Source</w:t>
            </w:r>
          </w:p>
        </w:tc>
        <w:tc>
          <w:tcPr>
            <w:tcW w:w="843" w:type="dxa"/>
            <w:tcBorders>
              <w:top w:val="single" w:sz="4" w:space="0" w:color="auto"/>
              <w:left w:val="single" w:sz="6" w:space="0" w:color="auto"/>
              <w:bottom w:val="single" w:sz="6" w:space="0" w:color="auto"/>
              <w:right w:val="single" w:sz="6" w:space="0" w:color="auto"/>
            </w:tcBorders>
            <w:textDirection w:val="btLr"/>
            <w:vAlign w:val="center"/>
          </w:tcPr>
          <w:p w:rsidR="00157D23" w:rsidRPr="002F5B13" w:rsidRDefault="00157D23" w:rsidP="00157D23">
            <w:pPr>
              <w:autoSpaceDE w:val="0"/>
              <w:autoSpaceDN w:val="0"/>
              <w:adjustRightInd w:val="0"/>
              <w:ind w:left="113" w:right="113"/>
            </w:pPr>
            <w:r w:rsidRPr="002F5B13">
              <w:t xml:space="preserve">List of Soft X-ray Transients  as per S </w:t>
            </w:r>
            <w:proofErr w:type="spellStart"/>
            <w:r w:rsidRPr="002F5B13">
              <w:t>Campana</w:t>
            </w:r>
            <w:proofErr w:type="spellEnd"/>
            <w:r w:rsidRPr="002F5B13">
              <w:t xml:space="preserve"> et al.-1998</w:t>
            </w:r>
          </w:p>
        </w:tc>
        <w:tc>
          <w:tcPr>
            <w:tcW w:w="842" w:type="dxa"/>
            <w:tcBorders>
              <w:top w:val="single" w:sz="4" w:space="0" w:color="auto"/>
              <w:left w:val="single" w:sz="6" w:space="0" w:color="auto"/>
              <w:bottom w:val="single" w:sz="6" w:space="0" w:color="auto"/>
              <w:right w:val="single" w:sz="6" w:space="0" w:color="auto"/>
            </w:tcBorders>
            <w:textDirection w:val="btLr"/>
            <w:vAlign w:val="center"/>
          </w:tcPr>
          <w:p w:rsidR="00157D23" w:rsidRPr="002F5B13" w:rsidRDefault="00157D23" w:rsidP="00157D23">
            <w:pPr>
              <w:autoSpaceDE w:val="0"/>
              <w:autoSpaceDN w:val="0"/>
              <w:adjustRightInd w:val="0"/>
              <w:ind w:left="113" w:right="113"/>
            </w:pPr>
            <w:r w:rsidRPr="002F5B13">
              <w:t>Type of the source as per Liu et al.-2001</w:t>
            </w:r>
          </w:p>
        </w:tc>
        <w:tc>
          <w:tcPr>
            <w:tcW w:w="843" w:type="dxa"/>
            <w:tcBorders>
              <w:top w:val="single" w:sz="4" w:space="0" w:color="auto"/>
              <w:left w:val="single" w:sz="6" w:space="0" w:color="auto"/>
              <w:bottom w:val="single" w:sz="6" w:space="0" w:color="auto"/>
              <w:right w:val="single" w:sz="6" w:space="0" w:color="auto"/>
            </w:tcBorders>
            <w:textDirection w:val="btLr"/>
            <w:vAlign w:val="center"/>
          </w:tcPr>
          <w:p w:rsidR="00157D23" w:rsidRPr="002F5B13" w:rsidRDefault="00157D23" w:rsidP="00157D23">
            <w:pPr>
              <w:autoSpaceDE w:val="0"/>
              <w:autoSpaceDN w:val="0"/>
              <w:adjustRightInd w:val="0"/>
              <w:ind w:left="113" w:right="113"/>
            </w:pPr>
            <w:r w:rsidRPr="002F5B13">
              <w:t>List of Transients     type as per Wu et al .-2010</w:t>
            </w:r>
          </w:p>
        </w:tc>
        <w:tc>
          <w:tcPr>
            <w:tcW w:w="984" w:type="dxa"/>
            <w:tcBorders>
              <w:top w:val="single" w:sz="4" w:space="0" w:color="auto"/>
              <w:left w:val="single" w:sz="6" w:space="0" w:color="auto"/>
              <w:bottom w:val="single" w:sz="6" w:space="0" w:color="auto"/>
              <w:right w:val="single" w:sz="6" w:space="0" w:color="auto"/>
            </w:tcBorders>
            <w:textDirection w:val="btLr"/>
            <w:vAlign w:val="center"/>
          </w:tcPr>
          <w:p w:rsidR="00157D23" w:rsidRPr="002F5B13" w:rsidRDefault="00157D23" w:rsidP="00157D23">
            <w:pPr>
              <w:autoSpaceDE w:val="0"/>
              <w:autoSpaceDN w:val="0"/>
              <w:adjustRightInd w:val="0"/>
              <w:ind w:left="113" w:right="113"/>
            </w:pPr>
            <w:r w:rsidRPr="002F5B13">
              <w:t xml:space="preserve">Based on Papers mentioned in the reference apart from S. </w:t>
            </w:r>
            <w:proofErr w:type="spellStart"/>
            <w:r w:rsidRPr="002F5B13">
              <w:t>Campana</w:t>
            </w:r>
            <w:proofErr w:type="spellEnd"/>
            <w:r w:rsidRPr="002F5B13">
              <w:t xml:space="preserve"> et al., Liu et al. and Wu et al.</w:t>
            </w:r>
          </w:p>
        </w:tc>
        <w:tc>
          <w:tcPr>
            <w:tcW w:w="1693" w:type="dxa"/>
            <w:tcBorders>
              <w:top w:val="single" w:sz="4" w:space="0" w:color="auto"/>
              <w:left w:val="single" w:sz="6" w:space="0" w:color="auto"/>
              <w:bottom w:val="single" w:sz="6" w:space="0" w:color="auto"/>
              <w:right w:val="single" w:sz="6" w:space="0" w:color="auto"/>
            </w:tcBorders>
            <w:textDirection w:val="btLr"/>
            <w:vAlign w:val="center"/>
          </w:tcPr>
          <w:p w:rsidR="00157D23" w:rsidRPr="002F5B13" w:rsidRDefault="00157D23" w:rsidP="00D540B2">
            <w:pPr>
              <w:autoSpaceDE w:val="0"/>
              <w:autoSpaceDN w:val="0"/>
              <w:adjustRightInd w:val="0"/>
              <w:ind w:left="113" w:right="113"/>
            </w:pPr>
            <w:r w:rsidRPr="002F5B13">
              <w:t xml:space="preserve">Year of Outburst Wu et al. 2010 &amp; S. </w:t>
            </w:r>
            <w:proofErr w:type="spellStart"/>
            <w:r w:rsidRPr="002F5B13">
              <w:t>Campana</w:t>
            </w:r>
            <w:proofErr w:type="spellEnd"/>
            <w:r w:rsidRPr="002F5B13">
              <w:t xml:space="preserve"> 1998)</w:t>
            </w:r>
          </w:p>
        </w:tc>
        <w:tc>
          <w:tcPr>
            <w:tcW w:w="1268" w:type="dxa"/>
            <w:tcBorders>
              <w:top w:val="single" w:sz="4" w:space="0" w:color="auto"/>
              <w:left w:val="single" w:sz="6" w:space="0" w:color="auto"/>
              <w:bottom w:val="single" w:sz="6" w:space="0" w:color="auto"/>
              <w:right w:val="single" w:sz="6" w:space="0" w:color="auto"/>
            </w:tcBorders>
            <w:textDirection w:val="btLr"/>
            <w:vAlign w:val="center"/>
          </w:tcPr>
          <w:p w:rsidR="00157D23" w:rsidRPr="002F5B13" w:rsidRDefault="00157D23" w:rsidP="00157D23">
            <w:pPr>
              <w:autoSpaceDE w:val="0"/>
              <w:autoSpaceDN w:val="0"/>
              <w:adjustRightInd w:val="0"/>
              <w:ind w:left="113" w:right="113"/>
            </w:pPr>
            <w:r w:rsidRPr="002F5B13">
              <w:t>RA and Dec</w:t>
            </w:r>
          </w:p>
        </w:tc>
        <w:tc>
          <w:tcPr>
            <w:tcW w:w="984" w:type="dxa"/>
            <w:tcBorders>
              <w:top w:val="single" w:sz="4" w:space="0" w:color="auto"/>
              <w:left w:val="single" w:sz="6" w:space="0" w:color="auto"/>
              <w:bottom w:val="single" w:sz="6" w:space="0" w:color="auto"/>
              <w:right w:val="single" w:sz="6" w:space="0" w:color="auto"/>
            </w:tcBorders>
            <w:textDirection w:val="btLr"/>
            <w:vAlign w:val="center"/>
          </w:tcPr>
          <w:p w:rsidR="00157D23" w:rsidRPr="002F5B13" w:rsidRDefault="00157D23" w:rsidP="00157D23">
            <w:pPr>
              <w:autoSpaceDE w:val="0"/>
              <w:autoSpaceDN w:val="0"/>
              <w:adjustRightInd w:val="0"/>
              <w:ind w:left="113" w:right="113"/>
            </w:pPr>
            <w:r w:rsidRPr="002F5B13">
              <w:t>Longitude  and Latitude, Liu, 2001 Galactic Co-ordinate</w:t>
            </w:r>
          </w:p>
        </w:tc>
        <w:tc>
          <w:tcPr>
            <w:tcW w:w="843" w:type="dxa"/>
            <w:tcBorders>
              <w:top w:val="single" w:sz="4" w:space="0" w:color="auto"/>
              <w:left w:val="single" w:sz="6" w:space="0" w:color="auto"/>
              <w:bottom w:val="single" w:sz="6" w:space="0" w:color="auto"/>
              <w:right w:val="single" w:sz="6" w:space="0" w:color="auto"/>
            </w:tcBorders>
            <w:textDirection w:val="btLr"/>
            <w:vAlign w:val="center"/>
          </w:tcPr>
          <w:p w:rsidR="00157D23" w:rsidRPr="002F5B13" w:rsidRDefault="00157D23" w:rsidP="00157D23">
            <w:pPr>
              <w:autoSpaceDE w:val="0"/>
              <w:autoSpaceDN w:val="0"/>
              <w:adjustRightInd w:val="0"/>
              <w:ind w:left="113" w:right="113"/>
            </w:pPr>
            <w:proofErr w:type="spellStart"/>
            <w:r w:rsidRPr="002F5B13">
              <w:t>Dist</w:t>
            </w:r>
            <w:proofErr w:type="spellEnd"/>
            <w:r w:rsidRPr="002F5B13">
              <w:t xml:space="preserve"> (</w:t>
            </w:r>
            <w:proofErr w:type="spellStart"/>
            <w:r w:rsidRPr="002F5B13">
              <w:t>Kpc</w:t>
            </w:r>
            <w:proofErr w:type="spellEnd"/>
            <w:r w:rsidRPr="002F5B13">
              <w:t xml:space="preserve">)  * </w:t>
            </w:r>
            <w:proofErr w:type="spellStart"/>
            <w:r w:rsidRPr="002F5B13">
              <w:t>Campana</w:t>
            </w:r>
            <w:proofErr w:type="spellEnd"/>
          </w:p>
        </w:tc>
        <w:tc>
          <w:tcPr>
            <w:tcW w:w="1126" w:type="dxa"/>
            <w:tcBorders>
              <w:top w:val="single" w:sz="4" w:space="0" w:color="auto"/>
              <w:left w:val="single" w:sz="6" w:space="0" w:color="auto"/>
              <w:bottom w:val="single" w:sz="6" w:space="0" w:color="auto"/>
              <w:right w:val="single" w:sz="6" w:space="0" w:color="auto"/>
            </w:tcBorders>
            <w:textDirection w:val="btLr"/>
            <w:vAlign w:val="center"/>
          </w:tcPr>
          <w:p w:rsidR="00157D23" w:rsidRPr="002F5B13" w:rsidRDefault="00157D23" w:rsidP="00157D23">
            <w:pPr>
              <w:autoSpaceDE w:val="0"/>
              <w:autoSpaceDN w:val="0"/>
              <w:adjustRightInd w:val="0"/>
              <w:ind w:left="113" w:right="113"/>
            </w:pPr>
            <w:r w:rsidRPr="002F5B13">
              <w:t xml:space="preserve">Luminosity during outburst and quiescent (erg per Sec) ( see </w:t>
            </w:r>
            <w:proofErr w:type="spellStart"/>
            <w:r w:rsidRPr="002F5B13">
              <w:t>Campana</w:t>
            </w:r>
            <w:proofErr w:type="spellEnd"/>
            <w:r w:rsidRPr="002F5B13">
              <w:t>)</w:t>
            </w:r>
          </w:p>
        </w:tc>
        <w:tc>
          <w:tcPr>
            <w:tcW w:w="1126" w:type="dxa"/>
            <w:tcBorders>
              <w:top w:val="single" w:sz="4" w:space="0" w:color="auto"/>
              <w:left w:val="single" w:sz="6" w:space="0" w:color="auto"/>
              <w:bottom w:val="single" w:sz="6" w:space="0" w:color="auto"/>
              <w:right w:val="single" w:sz="6" w:space="0" w:color="auto"/>
            </w:tcBorders>
            <w:textDirection w:val="btLr"/>
            <w:vAlign w:val="center"/>
          </w:tcPr>
          <w:p w:rsidR="00157D23" w:rsidRPr="002F5B13" w:rsidRDefault="00157D23" w:rsidP="00157D23">
            <w:pPr>
              <w:autoSpaceDE w:val="0"/>
              <w:autoSpaceDN w:val="0"/>
              <w:adjustRightInd w:val="0"/>
              <w:ind w:left="113" w:right="113"/>
            </w:pPr>
            <w:proofErr w:type="spellStart"/>
            <w:r w:rsidRPr="002F5B13">
              <w:t>Porb</w:t>
            </w:r>
            <w:proofErr w:type="spellEnd"/>
            <w:r w:rsidRPr="002F5B13">
              <w:t xml:space="preserve"> (</w:t>
            </w:r>
            <w:proofErr w:type="spellStart"/>
            <w:r w:rsidRPr="002F5B13">
              <w:t>hr</w:t>
            </w:r>
            <w:proofErr w:type="spellEnd"/>
            <w:r w:rsidRPr="002F5B13">
              <w:t>)</w:t>
            </w:r>
          </w:p>
        </w:tc>
        <w:tc>
          <w:tcPr>
            <w:tcW w:w="2396" w:type="dxa"/>
            <w:tcBorders>
              <w:top w:val="single" w:sz="4" w:space="0" w:color="auto"/>
              <w:left w:val="single" w:sz="6" w:space="0" w:color="auto"/>
              <w:bottom w:val="single" w:sz="6" w:space="0" w:color="auto"/>
              <w:right w:val="single" w:sz="4" w:space="0" w:color="auto"/>
            </w:tcBorders>
            <w:textDirection w:val="btLr"/>
            <w:vAlign w:val="center"/>
          </w:tcPr>
          <w:p w:rsidR="00157D23" w:rsidRPr="002F5B13" w:rsidRDefault="00157D23" w:rsidP="00157D23">
            <w:pPr>
              <w:autoSpaceDE w:val="0"/>
              <w:autoSpaceDN w:val="0"/>
              <w:adjustRightInd w:val="0"/>
              <w:ind w:left="113" w:right="113"/>
            </w:pPr>
            <w:proofErr w:type="spellStart"/>
            <w:r w:rsidRPr="002F5B13">
              <w:t>Referenece</w:t>
            </w:r>
            <w:proofErr w:type="spellEnd"/>
          </w:p>
        </w:tc>
      </w:tr>
      <w:tr w:rsidR="002F5B13" w:rsidRPr="002F5B13" w:rsidTr="00157D23">
        <w:trPr>
          <w:trHeight w:val="296"/>
        </w:trPr>
        <w:tc>
          <w:tcPr>
            <w:tcW w:w="568" w:type="dxa"/>
            <w:tcBorders>
              <w:top w:val="single" w:sz="6" w:space="0" w:color="auto"/>
              <w:left w:val="single" w:sz="6" w:space="0" w:color="auto"/>
              <w:bottom w:val="single" w:sz="6" w:space="0" w:color="auto"/>
              <w:right w:val="single" w:sz="6" w:space="0" w:color="auto"/>
            </w:tcBorders>
          </w:tcPr>
          <w:p w:rsidR="00DB558B" w:rsidRPr="002F5B13" w:rsidRDefault="00DB558B" w:rsidP="00E25FC8">
            <w:pPr>
              <w:autoSpaceDE w:val="0"/>
              <w:autoSpaceDN w:val="0"/>
              <w:adjustRightInd w:val="0"/>
            </w:pPr>
            <w:r w:rsidRPr="002F5B13">
              <w:t>1</w:t>
            </w:r>
          </w:p>
        </w:tc>
        <w:tc>
          <w:tcPr>
            <w:tcW w:w="1369" w:type="dxa"/>
            <w:tcBorders>
              <w:top w:val="single" w:sz="6" w:space="0" w:color="auto"/>
              <w:left w:val="single" w:sz="6" w:space="0" w:color="auto"/>
              <w:bottom w:val="single" w:sz="6" w:space="0" w:color="auto"/>
              <w:right w:val="single" w:sz="6" w:space="0" w:color="auto"/>
            </w:tcBorders>
          </w:tcPr>
          <w:p w:rsidR="00DB558B" w:rsidRPr="002F5B13" w:rsidRDefault="00DB558B" w:rsidP="00E25FC8">
            <w:pPr>
              <w:autoSpaceDE w:val="0"/>
              <w:autoSpaceDN w:val="0"/>
              <w:adjustRightInd w:val="0"/>
            </w:pPr>
            <w:r w:rsidRPr="002F5B13">
              <w:t>2</w:t>
            </w:r>
          </w:p>
        </w:tc>
        <w:tc>
          <w:tcPr>
            <w:tcW w:w="843" w:type="dxa"/>
            <w:tcBorders>
              <w:top w:val="single" w:sz="6" w:space="0" w:color="auto"/>
              <w:left w:val="single" w:sz="6" w:space="0" w:color="auto"/>
              <w:bottom w:val="single" w:sz="6" w:space="0" w:color="auto"/>
              <w:right w:val="single" w:sz="6" w:space="0" w:color="auto"/>
            </w:tcBorders>
          </w:tcPr>
          <w:p w:rsidR="00DB558B" w:rsidRPr="002F5B13" w:rsidRDefault="00DB558B" w:rsidP="00E25FC8">
            <w:pPr>
              <w:autoSpaceDE w:val="0"/>
              <w:autoSpaceDN w:val="0"/>
              <w:adjustRightInd w:val="0"/>
            </w:pPr>
            <w:r w:rsidRPr="002F5B13">
              <w:t>3</w:t>
            </w:r>
          </w:p>
        </w:tc>
        <w:tc>
          <w:tcPr>
            <w:tcW w:w="842" w:type="dxa"/>
            <w:tcBorders>
              <w:top w:val="single" w:sz="6" w:space="0" w:color="auto"/>
              <w:left w:val="single" w:sz="6" w:space="0" w:color="auto"/>
              <w:bottom w:val="single" w:sz="6" w:space="0" w:color="auto"/>
              <w:right w:val="single" w:sz="6" w:space="0" w:color="auto"/>
            </w:tcBorders>
          </w:tcPr>
          <w:p w:rsidR="00DB558B" w:rsidRPr="002F5B13" w:rsidRDefault="00DB558B" w:rsidP="00E25FC8">
            <w:pPr>
              <w:autoSpaceDE w:val="0"/>
              <w:autoSpaceDN w:val="0"/>
              <w:adjustRightInd w:val="0"/>
            </w:pPr>
            <w:r w:rsidRPr="002F5B13">
              <w:t>4</w:t>
            </w:r>
          </w:p>
        </w:tc>
        <w:tc>
          <w:tcPr>
            <w:tcW w:w="843" w:type="dxa"/>
            <w:tcBorders>
              <w:top w:val="single" w:sz="6" w:space="0" w:color="auto"/>
              <w:left w:val="single" w:sz="6" w:space="0" w:color="auto"/>
              <w:bottom w:val="single" w:sz="6" w:space="0" w:color="auto"/>
              <w:right w:val="single" w:sz="6" w:space="0" w:color="auto"/>
            </w:tcBorders>
          </w:tcPr>
          <w:p w:rsidR="00DB558B" w:rsidRPr="002F5B13" w:rsidRDefault="00DB558B" w:rsidP="00E25FC8">
            <w:pPr>
              <w:autoSpaceDE w:val="0"/>
              <w:autoSpaceDN w:val="0"/>
              <w:adjustRightInd w:val="0"/>
            </w:pPr>
            <w:r w:rsidRPr="002F5B13">
              <w:t>5</w:t>
            </w:r>
          </w:p>
        </w:tc>
        <w:tc>
          <w:tcPr>
            <w:tcW w:w="984" w:type="dxa"/>
            <w:tcBorders>
              <w:top w:val="single" w:sz="6" w:space="0" w:color="auto"/>
              <w:left w:val="single" w:sz="6" w:space="0" w:color="auto"/>
              <w:bottom w:val="single" w:sz="6" w:space="0" w:color="auto"/>
              <w:right w:val="single" w:sz="6" w:space="0" w:color="auto"/>
            </w:tcBorders>
          </w:tcPr>
          <w:p w:rsidR="00DB558B" w:rsidRPr="002F5B13" w:rsidRDefault="00DB558B" w:rsidP="00E25FC8">
            <w:pPr>
              <w:autoSpaceDE w:val="0"/>
              <w:autoSpaceDN w:val="0"/>
              <w:adjustRightInd w:val="0"/>
            </w:pPr>
            <w:r w:rsidRPr="002F5B13">
              <w:t>6</w:t>
            </w:r>
          </w:p>
        </w:tc>
        <w:tc>
          <w:tcPr>
            <w:tcW w:w="1693" w:type="dxa"/>
            <w:tcBorders>
              <w:top w:val="single" w:sz="6" w:space="0" w:color="auto"/>
              <w:left w:val="single" w:sz="6" w:space="0" w:color="auto"/>
              <w:bottom w:val="single" w:sz="6" w:space="0" w:color="auto"/>
              <w:right w:val="single" w:sz="6" w:space="0" w:color="auto"/>
            </w:tcBorders>
          </w:tcPr>
          <w:p w:rsidR="00DB558B" w:rsidRPr="002F5B13" w:rsidRDefault="00DB558B" w:rsidP="00E25FC8">
            <w:pPr>
              <w:autoSpaceDE w:val="0"/>
              <w:autoSpaceDN w:val="0"/>
              <w:adjustRightInd w:val="0"/>
            </w:pPr>
            <w:r w:rsidRPr="002F5B13">
              <w:t>7</w:t>
            </w:r>
          </w:p>
        </w:tc>
        <w:tc>
          <w:tcPr>
            <w:tcW w:w="1268" w:type="dxa"/>
            <w:tcBorders>
              <w:top w:val="single" w:sz="6" w:space="0" w:color="auto"/>
              <w:left w:val="single" w:sz="6" w:space="0" w:color="auto"/>
              <w:bottom w:val="single" w:sz="6" w:space="0" w:color="auto"/>
              <w:right w:val="single" w:sz="6" w:space="0" w:color="auto"/>
            </w:tcBorders>
          </w:tcPr>
          <w:p w:rsidR="00DB558B" w:rsidRPr="002F5B13" w:rsidRDefault="00DB558B" w:rsidP="00E25FC8">
            <w:pPr>
              <w:autoSpaceDE w:val="0"/>
              <w:autoSpaceDN w:val="0"/>
              <w:adjustRightInd w:val="0"/>
            </w:pPr>
            <w:r w:rsidRPr="002F5B13">
              <w:t>8</w:t>
            </w:r>
          </w:p>
        </w:tc>
        <w:tc>
          <w:tcPr>
            <w:tcW w:w="984" w:type="dxa"/>
            <w:tcBorders>
              <w:top w:val="single" w:sz="6" w:space="0" w:color="auto"/>
              <w:left w:val="single" w:sz="6" w:space="0" w:color="auto"/>
              <w:bottom w:val="single" w:sz="6" w:space="0" w:color="auto"/>
              <w:right w:val="single" w:sz="6" w:space="0" w:color="auto"/>
            </w:tcBorders>
          </w:tcPr>
          <w:p w:rsidR="00DB558B" w:rsidRPr="002F5B13" w:rsidRDefault="00DB558B" w:rsidP="00E25FC8">
            <w:pPr>
              <w:autoSpaceDE w:val="0"/>
              <w:autoSpaceDN w:val="0"/>
              <w:adjustRightInd w:val="0"/>
            </w:pPr>
            <w:r w:rsidRPr="002F5B13">
              <w:t>9</w:t>
            </w:r>
          </w:p>
        </w:tc>
        <w:tc>
          <w:tcPr>
            <w:tcW w:w="843" w:type="dxa"/>
            <w:tcBorders>
              <w:top w:val="single" w:sz="6" w:space="0" w:color="auto"/>
              <w:left w:val="single" w:sz="6" w:space="0" w:color="auto"/>
              <w:bottom w:val="single" w:sz="6" w:space="0" w:color="auto"/>
              <w:right w:val="single" w:sz="6" w:space="0" w:color="auto"/>
            </w:tcBorders>
          </w:tcPr>
          <w:p w:rsidR="00DB558B" w:rsidRPr="002F5B13" w:rsidRDefault="00DB558B" w:rsidP="00E25FC8">
            <w:pPr>
              <w:autoSpaceDE w:val="0"/>
              <w:autoSpaceDN w:val="0"/>
              <w:adjustRightInd w:val="0"/>
            </w:pPr>
            <w:r w:rsidRPr="002F5B13">
              <w:t>10</w:t>
            </w:r>
          </w:p>
        </w:tc>
        <w:tc>
          <w:tcPr>
            <w:tcW w:w="1126" w:type="dxa"/>
            <w:tcBorders>
              <w:top w:val="single" w:sz="6" w:space="0" w:color="auto"/>
              <w:left w:val="single" w:sz="6" w:space="0" w:color="auto"/>
              <w:bottom w:val="single" w:sz="6" w:space="0" w:color="auto"/>
              <w:right w:val="single" w:sz="6" w:space="0" w:color="auto"/>
            </w:tcBorders>
          </w:tcPr>
          <w:p w:rsidR="00DB558B" w:rsidRPr="002F5B13" w:rsidRDefault="00DB558B" w:rsidP="00E25FC8">
            <w:pPr>
              <w:autoSpaceDE w:val="0"/>
              <w:autoSpaceDN w:val="0"/>
              <w:adjustRightInd w:val="0"/>
            </w:pPr>
            <w:r w:rsidRPr="002F5B13">
              <w:t>11</w:t>
            </w:r>
          </w:p>
        </w:tc>
        <w:tc>
          <w:tcPr>
            <w:tcW w:w="1126" w:type="dxa"/>
            <w:tcBorders>
              <w:top w:val="single" w:sz="6" w:space="0" w:color="auto"/>
              <w:left w:val="single" w:sz="6" w:space="0" w:color="auto"/>
              <w:bottom w:val="single" w:sz="6" w:space="0" w:color="auto"/>
              <w:right w:val="single" w:sz="6" w:space="0" w:color="auto"/>
            </w:tcBorders>
          </w:tcPr>
          <w:p w:rsidR="00DB558B" w:rsidRPr="002F5B13" w:rsidRDefault="00DB558B" w:rsidP="00E25FC8">
            <w:pPr>
              <w:autoSpaceDE w:val="0"/>
              <w:autoSpaceDN w:val="0"/>
              <w:adjustRightInd w:val="0"/>
            </w:pPr>
            <w:r w:rsidRPr="002F5B13">
              <w:t>12</w:t>
            </w:r>
          </w:p>
        </w:tc>
        <w:tc>
          <w:tcPr>
            <w:tcW w:w="2396" w:type="dxa"/>
            <w:tcBorders>
              <w:top w:val="single" w:sz="6" w:space="0" w:color="auto"/>
              <w:left w:val="single" w:sz="6" w:space="0" w:color="auto"/>
              <w:bottom w:val="single" w:sz="6" w:space="0" w:color="auto"/>
              <w:right w:val="single" w:sz="4" w:space="0" w:color="auto"/>
            </w:tcBorders>
          </w:tcPr>
          <w:p w:rsidR="00DB558B" w:rsidRPr="002F5B13" w:rsidRDefault="00DB558B" w:rsidP="00E25FC8">
            <w:pPr>
              <w:autoSpaceDE w:val="0"/>
              <w:autoSpaceDN w:val="0"/>
              <w:adjustRightInd w:val="0"/>
            </w:pPr>
            <w:r w:rsidRPr="002F5B13">
              <w:t>13</w:t>
            </w:r>
          </w:p>
        </w:tc>
      </w:tr>
      <w:tr w:rsidR="002F5B13" w:rsidRPr="002F5B13" w:rsidTr="00157D23">
        <w:trPr>
          <w:trHeight w:val="608"/>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pPr>
            <w:r w:rsidRPr="002F5B13">
              <w:t>1</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pPr>
            <w:r w:rsidRPr="002F5B13">
              <w:t>4U 1456-32 (</w:t>
            </w:r>
            <w:proofErr w:type="spellStart"/>
            <w:r w:rsidRPr="002F5B13">
              <w:t>cen</w:t>
            </w:r>
            <w:proofErr w:type="spellEnd"/>
            <w:r w:rsidRPr="002F5B13">
              <w:t xml:space="preserve"> X-4)/ 1455-314 (Liu)</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pPr>
            <w:r w:rsidRPr="002F5B13">
              <w:t>B-0</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pPr>
            <w:r w:rsidRPr="002F5B13">
              <w:t>TB</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pPr>
            <w:r w:rsidRPr="002F5B13">
              <w:t>NS(B)</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pPr>
            <w:r w:rsidRPr="002F5B13">
              <w:t>X</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pPr>
            <w:r w:rsidRPr="002F5B13">
              <w:t>1969, 1979</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pPr>
            <w:r w:rsidRPr="002F5B13">
              <w:t>14 55 19.6,              -31 28 09</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pPr>
            <w:r w:rsidRPr="002F5B13">
              <w:t>332.2,          +23.9</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pPr>
            <w:r w:rsidRPr="002F5B13">
              <w:t>1.2</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pPr>
            <w:r w:rsidRPr="002F5B13">
              <w:t>35.5-32.5</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pPr>
            <w:r w:rsidRPr="002F5B13">
              <w:t>15.1 (C,W)</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pPr>
            <w:r w:rsidRPr="002F5B13">
              <w:t>X</w:t>
            </w:r>
          </w:p>
        </w:tc>
      </w:tr>
      <w:tr w:rsidR="002F5B13" w:rsidRPr="002F5B13" w:rsidTr="00157D23">
        <w:trPr>
          <w:trHeight w:val="683"/>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pPr>
            <w:r w:rsidRPr="002F5B13">
              <w:t>2</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pPr>
            <w:r w:rsidRPr="002F5B13">
              <w:t>4U 1908+005 (</w:t>
            </w:r>
            <w:proofErr w:type="spellStart"/>
            <w:r w:rsidRPr="002F5B13">
              <w:t>Aql</w:t>
            </w:r>
            <w:proofErr w:type="spellEnd"/>
            <w:r w:rsidRPr="002F5B13">
              <w:t xml:space="preserve"> X-1)</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pPr>
            <w:r w:rsidRPr="002F5B13">
              <w:t>B-O-Q</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pPr>
            <w:r w:rsidRPr="002F5B13">
              <w:t>TBA</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pPr>
            <w:r w:rsidRPr="002F5B13">
              <w:t>NS(B)</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pPr>
            <w:r w:rsidRPr="002F5B13">
              <w:t>X</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pPr>
            <w:r w:rsidRPr="002F5B13">
              <w:t>1978 Recurrent (C)</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19 08 42.8 +00 30 05</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35.7                      -4.1</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5 (W),       2.5</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36-32.8</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18.95 (W) 18.9 (C)</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r>
      <w:tr w:rsidR="002F5B13" w:rsidRPr="002F5B13" w:rsidTr="00157D23">
        <w:trPr>
          <w:trHeight w:val="594"/>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4U1608-52</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B-O-Q</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TBA</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NS(B)</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1976, Recurrent (C)</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16 08 52.2,           -52 17 43</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330.9                   -0.9</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3.5</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36-33.3</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12.89(W)</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r>
      <w:tr w:rsidR="002F5B13" w:rsidRPr="002F5B13" w:rsidTr="00157D23">
        <w:trPr>
          <w:trHeight w:val="594"/>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4</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AXJ 1745.6-2901</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TB</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NS(B)</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1996</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17 45 36                 -29 01 34</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359.9            -0.035</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 xml:space="preserve">&gt; 8 </w:t>
            </w:r>
            <w:proofErr w:type="spellStart"/>
            <w:r w:rsidRPr="002F5B13">
              <w:rPr>
                <w:rFonts w:eastAsia="Arial Unicode MS"/>
              </w:rPr>
              <w:t>kpc</w:t>
            </w:r>
            <w:proofErr w:type="spellEnd"/>
            <w:r w:rsidRPr="002F5B13">
              <w:rPr>
                <w:rFonts w:eastAsia="Arial Unicode MS"/>
              </w:rPr>
              <w:t xml:space="preserve"> *</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8.4 ( W )</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 (</w:t>
            </w:r>
            <w:proofErr w:type="spellStart"/>
            <w:r w:rsidRPr="002F5B13">
              <w:rPr>
                <w:rFonts w:eastAsia="Arial Unicode MS"/>
              </w:rPr>
              <w:t>Ponti</w:t>
            </w:r>
            <w:proofErr w:type="spellEnd"/>
            <w:r w:rsidRPr="002F5B13">
              <w:rPr>
                <w:rFonts w:eastAsia="Arial Unicode MS"/>
              </w:rPr>
              <w:t xml:space="preserve"> et al. 2017; Jin et al. 2017).</w:t>
            </w:r>
          </w:p>
        </w:tc>
      </w:tr>
      <w:tr w:rsidR="002F5B13" w:rsidRPr="002F5B13" w:rsidTr="00157D23">
        <w:trPr>
          <w:trHeight w:val="683"/>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5</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EXO 0748-676</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B-O</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TBD</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NS(B)</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 xml:space="preserve">1985 Recurrent </w:t>
            </w:r>
          </w:p>
          <w:p w:rsidR="00DB558B" w:rsidRPr="002F5B13" w:rsidRDefault="00DB558B" w:rsidP="00E25FC8">
            <w:pPr>
              <w:autoSpaceDE w:val="0"/>
              <w:autoSpaceDN w:val="0"/>
              <w:adjustRightInd w:val="0"/>
              <w:rPr>
                <w:rFonts w:eastAsia="Arial Unicode MS"/>
              </w:rPr>
            </w:pPr>
            <w:r w:rsidRPr="002F5B13">
              <w:rPr>
                <w:rFonts w:eastAsia="Arial Unicode MS"/>
              </w:rPr>
              <w:t>(C )</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07 48 25.8             -67 37 32</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280.0                    - 19.3</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5.9-7.7 (W)        10</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36-34</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3.8</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r>
      <w:tr w:rsidR="002F5B13" w:rsidRPr="002F5B13" w:rsidTr="00157D23">
        <w:trPr>
          <w:trHeight w:val="594"/>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6</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GRS 1747-312</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GT</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NS(B)</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1990, 1996-1999</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17 47 31.2            -31 16 45</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358.6                  -2.2</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9.5 (W)      13</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36.5</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12.36 (W)</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r>
      <w:tr w:rsidR="002F5B13" w:rsidRPr="002F5B13" w:rsidTr="00157D23">
        <w:trPr>
          <w:trHeight w:val="594"/>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7</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GS 1826-238</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TB</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NS(B)</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1988 Recurrent</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18 26 24                 -23 49 31</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9.3               -6.0</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4-6</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2.08 (W)</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r>
      <w:tr w:rsidR="002F5B13" w:rsidRPr="002F5B13" w:rsidTr="00157D23">
        <w:trPr>
          <w:trHeight w:val="594"/>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8</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HETE J 1900.1-2455</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NS(B)</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2005</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19 00 08.65      -24 55 13.7</w:t>
            </w:r>
          </w:p>
        </w:tc>
        <w:tc>
          <w:tcPr>
            <w:tcW w:w="984" w:type="dxa"/>
            <w:tcBorders>
              <w:top w:val="single" w:sz="6" w:space="0" w:color="auto"/>
              <w:left w:val="nil"/>
              <w:bottom w:val="single" w:sz="4" w:space="0" w:color="auto"/>
              <w:right w:val="nil"/>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11.30              -12.87</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5 (W)</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1.39(W)</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r>
      <w:tr w:rsidR="002F5B13" w:rsidRPr="002F5B13" w:rsidTr="00157D23">
        <w:trPr>
          <w:cantSplit/>
          <w:trHeight w:val="2724"/>
        </w:trPr>
        <w:tc>
          <w:tcPr>
            <w:tcW w:w="568"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lastRenderedPageBreak/>
              <w:t>Sl. NO.</w:t>
            </w:r>
          </w:p>
        </w:tc>
        <w:tc>
          <w:tcPr>
            <w:tcW w:w="1369"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Source</w:t>
            </w:r>
          </w:p>
        </w:tc>
        <w:tc>
          <w:tcPr>
            <w:tcW w:w="843"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 xml:space="preserve">List of Soft X-ray Transients  as per S </w:t>
            </w:r>
            <w:proofErr w:type="spellStart"/>
            <w:r w:rsidRPr="002F5B13">
              <w:rPr>
                <w:rFonts w:eastAsia="Arial Unicode MS"/>
              </w:rPr>
              <w:t>Campana</w:t>
            </w:r>
            <w:proofErr w:type="spellEnd"/>
            <w:r w:rsidRPr="002F5B13">
              <w:rPr>
                <w:rFonts w:eastAsia="Arial Unicode MS"/>
              </w:rPr>
              <w:t xml:space="preserve"> et al.-1998</w:t>
            </w:r>
          </w:p>
        </w:tc>
        <w:tc>
          <w:tcPr>
            <w:tcW w:w="842"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Type of the source as per Liu et al.-2001</w:t>
            </w:r>
          </w:p>
        </w:tc>
        <w:tc>
          <w:tcPr>
            <w:tcW w:w="843"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List of Transients     type as per Wu et al .-2010</w:t>
            </w:r>
          </w:p>
        </w:tc>
        <w:tc>
          <w:tcPr>
            <w:tcW w:w="984"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 xml:space="preserve">Based on Papers mentioned in the reference apart from S. </w:t>
            </w:r>
            <w:proofErr w:type="spellStart"/>
            <w:r w:rsidRPr="002F5B13">
              <w:rPr>
                <w:rFonts w:eastAsia="Arial Unicode MS"/>
              </w:rPr>
              <w:t>Campana</w:t>
            </w:r>
            <w:proofErr w:type="spellEnd"/>
            <w:r w:rsidRPr="002F5B13">
              <w:rPr>
                <w:rFonts w:eastAsia="Arial Unicode MS"/>
              </w:rPr>
              <w:t xml:space="preserve"> et al., Liu et al. and Wu et al.</w:t>
            </w:r>
          </w:p>
        </w:tc>
        <w:tc>
          <w:tcPr>
            <w:tcW w:w="1693"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 xml:space="preserve">Year of Outburst         ( Wu et al. 2010 &amp; S. </w:t>
            </w:r>
            <w:proofErr w:type="spellStart"/>
            <w:r w:rsidRPr="002F5B13">
              <w:rPr>
                <w:rFonts w:eastAsia="Arial Unicode MS"/>
              </w:rPr>
              <w:t>Campana</w:t>
            </w:r>
            <w:proofErr w:type="spellEnd"/>
            <w:r w:rsidRPr="002F5B13">
              <w:rPr>
                <w:rFonts w:eastAsia="Arial Unicode MS"/>
              </w:rPr>
              <w:t xml:space="preserve"> 1998)</w:t>
            </w:r>
          </w:p>
        </w:tc>
        <w:tc>
          <w:tcPr>
            <w:tcW w:w="1268"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RA and Dec</w:t>
            </w:r>
          </w:p>
        </w:tc>
        <w:tc>
          <w:tcPr>
            <w:tcW w:w="984" w:type="dxa"/>
            <w:tcBorders>
              <w:top w:val="single" w:sz="4" w:space="0" w:color="auto"/>
              <w:left w:val="nil"/>
              <w:bottom w:val="single" w:sz="4" w:space="0" w:color="auto"/>
              <w:right w:val="nil"/>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Longitude  and Latitude, Liu, 2001 Galactic Co-ordinate</w:t>
            </w:r>
          </w:p>
        </w:tc>
        <w:tc>
          <w:tcPr>
            <w:tcW w:w="843"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proofErr w:type="spellStart"/>
            <w:r w:rsidRPr="002F5B13">
              <w:rPr>
                <w:rFonts w:eastAsia="Arial Unicode MS"/>
              </w:rPr>
              <w:t>Dist</w:t>
            </w:r>
            <w:proofErr w:type="spellEnd"/>
            <w:r w:rsidRPr="002F5B13">
              <w:rPr>
                <w:rFonts w:eastAsia="Arial Unicode MS"/>
              </w:rPr>
              <w:t xml:space="preserve"> (</w:t>
            </w:r>
            <w:proofErr w:type="spellStart"/>
            <w:r w:rsidRPr="002F5B13">
              <w:rPr>
                <w:rFonts w:eastAsia="Arial Unicode MS"/>
              </w:rPr>
              <w:t>Kpc</w:t>
            </w:r>
            <w:proofErr w:type="spellEnd"/>
            <w:r w:rsidRPr="002F5B13">
              <w:rPr>
                <w:rFonts w:eastAsia="Arial Unicode MS"/>
              </w:rPr>
              <w:t xml:space="preserve">)  * </w:t>
            </w:r>
            <w:proofErr w:type="spellStart"/>
            <w:r w:rsidRPr="002F5B13">
              <w:rPr>
                <w:rFonts w:eastAsia="Arial Unicode MS"/>
              </w:rPr>
              <w:t>Campana</w:t>
            </w:r>
            <w:proofErr w:type="spellEnd"/>
          </w:p>
        </w:tc>
        <w:tc>
          <w:tcPr>
            <w:tcW w:w="1126"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 xml:space="preserve">Luminosity during outburst and quiescent (erg per Sec) ( see </w:t>
            </w:r>
            <w:proofErr w:type="spellStart"/>
            <w:r w:rsidRPr="002F5B13">
              <w:rPr>
                <w:rFonts w:eastAsia="Arial Unicode MS"/>
              </w:rPr>
              <w:t>Campana</w:t>
            </w:r>
            <w:proofErr w:type="spellEnd"/>
            <w:r w:rsidRPr="002F5B13">
              <w:rPr>
                <w:rFonts w:eastAsia="Arial Unicode MS"/>
              </w:rPr>
              <w:t>)</w:t>
            </w:r>
          </w:p>
        </w:tc>
        <w:tc>
          <w:tcPr>
            <w:tcW w:w="1126"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proofErr w:type="spellStart"/>
            <w:r w:rsidRPr="002F5B13">
              <w:rPr>
                <w:rFonts w:eastAsia="Arial Unicode MS"/>
              </w:rPr>
              <w:t>Porb</w:t>
            </w:r>
            <w:proofErr w:type="spellEnd"/>
            <w:r w:rsidRPr="002F5B13">
              <w:rPr>
                <w:rFonts w:eastAsia="Arial Unicode MS"/>
              </w:rPr>
              <w:t xml:space="preserve"> (</w:t>
            </w:r>
            <w:proofErr w:type="spellStart"/>
            <w:r w:rsidRPr="002F5B13">
              <w:rPr>
                <w:rFonts w:eastAsia="Arial Unicode MS"/>
              </w:rPr>
              <w:t>hr</w:t>
            </w:r>
            <w:proofErr w:type="spellEnd"/>
            <w:r w:rsidRPr="002F5B13">
              <w:rPr>
                <w:rFonts w:eastAsia="Arial Unicode MS"/>
              </w:rPr>
              <w:t>)</w:t>
            </w:r>
          </w:p>
        </w:tc>
        <w:tc>
          <w:tcPr>
            <w:tcW w:w="2396" w:type="dxa"/>
            <w:tcBorders>
              <w:top w:val="single" w:sz="6" w:space="0" w:color="auto"/>
              <w:left w:val="single" w:sz="6" w:space="0" w:color="auto"/>
              <w:bottom w:val="single" w:sz="6" w:space="0" w:color="auto"/>
              <w:right w:val="single" w:sz="4"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proofErr w:type="spellStart"/>
            <w:r w:rsidRPr="002F5B13">
              <w:rPr>
                <w:rFonts w:eastAsia="Arial Unicode MS"/>
              </w:rPr>
              <w:t>Referenece</w:t>
            </w:r>
            <w:proofErr w:type="spellEnd"/>
          </w:p>
        </w:tc>
      </w:tr>
      <w:tr w:rsidR="002F5B13" w:rsidRPr="002F5B13" w:rsidTr="00157D23">
        <w:trPr>
          <w:trHeight w:val="394"/>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4</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5</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6</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7</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8</w:t>
            </w:r>
          </w:p>
        </w:tc>
        <w:tc>
          <w:tcPr>
            <w:tcW w:w="984" w:type="dxa"/>
            <w:tcBorders>
              <w:top w:val="single" w:sz="4" w:space="0" w:color="auto"/>
              <w:left w:val="nil"/>
              <w:bottom w:val="single" w:sz="6" w:space="0" w:color="auto"/>
              <w:right w:val="nil"/>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9</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10</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11</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12</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13</w:t>
            </w:r>
          </w:p>
        </w:tc>
      </w:tr>
      <w:tr w:rsidR="002F5B13" w:rsidRPr="002F5B13" w:rsidTr="00157D23">
        <w:trPr>
          <w:trHeight w:val="594"/>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9</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1A1744-36</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T</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NS(B)</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1976, 1989, 2003, 2004, 2005</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17 44 50.9,                -36 06 54</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354.1,                 - 4.2</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&lt; 9 (W)</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1.62 (W)</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r>
      <w:tr w:rsidR="002F5B13" w:rsidRPr="002F5B13" w:rsidTr="00157D23">
        <w:trPr>
          <w:trHeight w:val="594"/>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10</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IGR J 00291+5934</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NS(MP)</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2004</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00 29 03.06 +59 34 19.0</w:t>
            </w:r>
          </w:p>
        </w:tc>
        <w:tc>
          <w:tcPr>
            <w:tcW w:w="984" w:type="dxa"/>
            <w:tcBorders>
              <w:top w:val="single" w:sz="6" w:space="0" w:color="auto"/>
              <w:left w:val="nil"/>
              <w:bottom w:val="single" w:sz="4" w:space="0" w:color="auto"/>
              <w:right w:val="nil"/>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120.09                       -03.17</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2.6-3.6 (W)</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2.46 (W)</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r>
      <w:tr w:rsidR="002F5B13" w:rsidRPr="002F5B13" w:rsidTr="00157D23">
        <w:trPr>
          <w:trHeight w:val="594"/>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11</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MXB 1659-298</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B-O</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TBD</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NS(MP)</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1976, 1978, 1999</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16 58 55.4             -29 52 28</w:t>
            </w:r>
          </w:p>
        </w:tc>
        <w:tc>
          <w:tcPr>
            <w:tcW w:w="984" w:type="dxa"/>
            <w:tcBorders>
              <w:top w:val="single" w:sz="4"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353.8                   +7.3</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10 (W)</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36</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7.2 ( C )</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r>
      <w:tr w:rsidR="002F5B13" w:rsidRPr="002F5B13" w:rsidTr="00157D23">
        <w:trPr>
          <w:trHeight w:val="1009"/>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12</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SAX J1808.4 -36.58</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B</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TPB</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NS(MP,B)</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1997,1998, 2000,2002, 2005, 2008</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18 08 27.54         -36 58 44.3</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355.4,                 -8.14</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2.5/3-4-3.6 (W)          ~4 (C )</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36.3</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2.014(W)</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r>
      <w:tr w:rsidR="002F5B13" w:rsidRPr="002F5B13" w:rsidTr="00157D23">
        <w:trPr>
          <w:trHeight w:val="594"/>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13</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XTEJ 0929-314</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NS(MP,B)</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2002</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09 29 20.19           -31 23 03.2</w:t>
            </w:r>
          </w:p>
        </w:tc>
        <w:tc>
          <w:tcPr>
            <w:tcW w:w="984" w:type="dxa"/>
            <w:tcBorders>
              <w:top w:val="nil"/>
              <w:left w:val="nil"/>
              <w:bottom w:val="nil"/>
              <w:right w:val="nil"/>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260.10                       +14.21</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10 ± 5 (W)</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0.73</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r>
      <w:tr w:rsidR="002F5B13" w:rsidRPr="002F5B13" w:rsidTr="00157D23">
        <w:trPr>
          <w:trHeight w:val="594"/>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14</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XTEJ 2123-058</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TBA</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NS(MP,B)</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1998</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21 23 14.54         -0547 52.9</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58.10                   -29.9</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8.5±2.5 (W)</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5.96(W)</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r>
      <w:tr w:rsidR="002F5B13" w:rsidRPr="002F5B13" w:rsidTr="00157D23">
        <w:trPr>
          <w:trHeight w:val="594"/>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15</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XTEJ 1710-281</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TB</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NS(MP,B)</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1998</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17 10 12.3            -28 07 54</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356.4                   +6.9</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12-16</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3.28 (W)</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r>
      <w:tr w:rsidR="002F5B13" w:rsidRPr="002F5B13" w:rsidTr="00157D23">
        <w:trPr>
          <w:trHeight w:val="594"/>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16</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XTEJ 1751-305</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NS(MP,B)</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693" w:type="dxa"/>
            <w:tcBorders>
              <w:top w:val="single" w:sz="6" w:space="0" w:color="auto"/>
              <w:left w:val="single" w:sz="6" w:space="0" w:color="auto"/>
              <w:bottom w:val="single" w:sz="4"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2002</w:t>
            </w:r>
          </w:p>
        </w:tc>
        <w:tc>
          <w:tcPr>
            <w:tcW w:w="1268" w:type="dxa"/>
            <w:tcBorders>
              <w:top w:val="single" w:sz="6" w:space="0" w:color="auto"/>
              <w:left w:val="single" w:sz="6" w:space="0" w:color="auto"/>
              <w:bottom w:val="single" w:sz="4" w:space="0" w:color="auto"/>
              <w:right w:val="nil"/>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17 51 13.49            -30 37 23.4</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359.18          -01.91</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 8.5/&gt;7</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0.71 (W)</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r>
      <w:tr w:rsidR="002F5B13" w:rsidRPr="002F5B13" w:rsidTr="00157D23">
        <w:trPr>
          <w:trHeight w:val="683"/>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17</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XTEJ 1807-294</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NS(MP,B)</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693" w:type="dxa"/>
            <w:tcBorders>
              <w:top w:val="single" w:sz="4"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2003</w:t>
            </w:r>
          </w:p>
        </w:tc>
        <w:tc>
          <w:tcPr>
            <w:tcW w:w="1268" w:type="dxa"/>
            <w:tcBorders>
              <w:top w:val="single" w:sz="4" w:space="0" w:color="auto"/>
              <w:left w:val="nil"/>
              <w:bottom w:val="single" w:sz="6" w:space="0" w:color="auto"/>
              <w:right w:val="nil"/>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18 06 59.8                 -29 24 30</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1.93            -04.27</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0.668(W)</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r>
      <w:tr w:rsidR="002F5B13" w:rsidRPr="002F5B13" w:rsidTr="00157D23">
        <w:trPr>
          <w:trHeight w:val="594"/>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18</w:t>
            </w:r>
          </w:p>
        </w:tc>
        <w:tc>
          <w:tcPr>
            <w:tcW w:w="1369"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XTEJ 1814-338</w:t>
            </w:r>
          </w:p>
        </w:tc>
        <w:tc>
          <w:tcPr>
            <w:tcW w:w="843"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2"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3"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NS(MP,B)</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693"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2003</w:t>
            </w:r>
          </w:p>
        </w:tc>
        <w:tc>
          <w:tcPr>
            <w:tcW w:w="1268" w:type="dxa"/>
            <w:tcBorders>
              <w:top w:val="single" w:sz="6" w:space="0" w:color="auto"/>
              <w:left w:val="single" w:sz="6" w:space="0" w:color="auto"/>
              <w:bottom w:val="single" w:sz="4"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18 13 39.03            -33 46 22.3</w:t>
            </w:r>
          </w:p>
        </w:tc>
        <w:tc>
          <w:tcPr>
            <w:tcW w:w="984" w:type="dxa"/>
            <w:tcBorders>
              <w:top w:val="single" w:sz="6" w:space="0" w:color="auto"/>
              <w:left w:val="nil"/>
              <w:bottom w:val="single" w:sz="4" w:space="0" w:color="auto"/>
              <w:right w:val="nil"/>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358.74 -07.58</w:t>
            </w:r>
          </w:p>
        </w:tc>
        <w:tc>
          <w:tcPr>
            <w:tcW w:w="843" w:type="dxa"/>
            <w:tcBorders>
              <w:top w:val="single" w:sz="6" w:space="0" w:color="auto"/>
              <w:left w:val="single" w:sz="6" w:space="0" w:color="auto"/>
              <w:bottom w:val="single" w:sz="4"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8±1.6</w:t>
            </w:r>
          </w:p>
        </w:tc>
        <w:tc>
          <w:tcPr>
            <w:tcW w:w="1126"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126"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4.27(W)</w:t>
            </w:r>
          </w:p>
        </w:tc>
        <w:tc>
          <w:tcPr>
            <w:tcW w:w="2396" w:type="dxa"/>
            <w:tcBorders>
              <w:top w:val="single" w:sz="6" w:space="0" w:color="auto"/>
              <w:left w:val="single" w:sz="6" w:space="0" w:color="auto"/>
              <w:bottom w:val="single" w:sz="6" w:space="0" w:color="auto"/>
              <w:right w:val="single" w:sz="4"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r>
      <w:tr w:rsidR="002F5B13" w:rsidRPr="002F5B13" w:rsidTr="00157D23">
        <w:trPr>
          <w:cantSplit/>
          <w:trHeight w:val="2676"/>
        </w:trPr>
        <w:tc>
          <w:tcPr>
            <w:tcW w:w="568"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lastRenderedPageBreak/>
              <w:t>Sl. NO.</w:t>
            </w:r>
          </w:p>
        </w:tc>
        <w:tc>
          <w:tcPr>
            <w:tcW w:w="1369"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Source</w:t>
            </w:r>
          </w:p>
        </w:tc>
        <w:tc>
          <w:tcPr>
            <w:tcW w:w="843"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 xml:space="preserve">List of Soft X-ray Transients  as per S </w:t>
            </w:r>
            <w:proofErr w:type="spellStart"/>
            <w:r w:rsidRPr="002F5B13">
              <w:rPr>
                <w:rFonts w:eastAsia="Arial Unicode MS"/>
              </w:rPr>
              <w:t>Campana</w:t>
            </w:r>
            <w:proofErr w:type="spellEnd"/>
            <w:r w:rsidRPr="002F5B13">
              <w:rPr>
                <w:rFonts w:eastAsia="Arial Unicode MS"/>
              </w:rPr>
              <w:t xml:space="preserve"> et al.-1998</w:t>
            </w:r>
          </w:p>
        </w:tc>
        <w:tc>
          <w:tcPr>
            <w:tcW w:w="842"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Type of the source as per Liu et al.-2001</w:t>
            </w:r>
          </w:p>
        </w:tc>
        <w:tc>
          <w:tcPr>
            <w:tcW w:w="843"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List of Transients     type as per Wu et al .-2010</w:t>
            </w:r>
          </w:p>
        </w:tc>
        <w:tc>
          <w:tcPr>
            <w:tcW w:w="984"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 xml:space="preserve">Based on Papers mentioned in the reference apart from S. </w:t>
            </w:r>
            <w:proofErr w:type="spellStart"/>
            <w:r w:rsidRPr="002F5B13">
              <w:rPr>
                <w:rFonts w:eastAsia="Arial Unicode MS"/>
              </w:rPr>
              <w:t>Campana</w:t>
            </w:r>
            <w:proofErr w:type="spellEnd"/>
            <w:r w:rsidRPr="002F5B13">
              <w:rPr>
                <w:rFonts w:eastAsia="Arial Unicode MS"/>
              </w:rPr>
              <w:t xml:space="preserve"> et al., Liu et al. and Wu et al.</w:t>
            </w:r>
          </w:p>
        </w:tc>
        <w:tc>
          <w:tcPr>
            <w:tcW w:w="1693"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 xml:space="preserve">Year of Outburst         ( Wu et al. 2010 &amp; S. </w:t>
            </w:r>
            <w:proofErr w:type="spellStart"/>
            <w:r w:rsidRPr="002F5B13">
              <w:rPr>
                <w:rFonts w:eastAsia="Arial Unicode MS"/>
              </w:rPr>
              <w:t>Campana</w:t>
            </w:r>
            <w:proofErr w:type="spellEnd"/>
            <w:r w:rsidRPr="002F5B13">
              <w:rPr>
                <w:rFonts w:eastAsia="Arial Unicode MS"/>
              </w:rPr>
              <w:t xml:space="preserve"> 1998)</w:t>
            </w:r>
          </w:p>
        </w:tc>
        <w:tc>
          <w:tcPr>
            <w:tcW w:w="1268" w:type="dxa"/>
            <w:tcBorders>
              <w:top w:val="single" w:sz="4"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RA and Dec</w:t>
            </w:r>
          </w:p>
        </w:tc>
        <w:tc>
          <w:tcPr>
            <w:tcW w:w="984" w:type="dxa"/>
            <w:tcBorders>
              <w:top w:val="single" w:sz="4" w:space="0" w:color="auto"/>
              <w:left w:val="nil"/>
              <w:bottom w:val="single" w:sz="4" w:space="0" w:color="auto"/>
              <w:right w:val="nil"/>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Longitude  and Latitude, Liu, 2001 Galactic Co-ordinate</w:t>
            </w:r>
          </w:p>
        </w:tc>
        <w:tc>
          <w:tcPr>
            <w:tcW w:w="843" w:type="dxa"/>
            <w:tcBorders>
              <w:top w:val="single" w:sz="4"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proofErr w:type="spellStart"/>
            <w:r w:rsidRPr="002F5B13">
              <w:rPr>
                <w:rFonts w:eastAsia="Arial Unicode MS"/>
              </w:rPr>
              <w:t>Dist</w:t>
            </w:r>
            <w:proofErr w:type="spellEnd"/>
            <w:r w:rsidRPr="002F5B13">
              <w:rPr>
                <w:rFonts w:eastAsia="Arial Unicode MS"/>
              </w:rPr>
              <w:t xml:space="preserve"> (</w:t>
            </w:r>
            <w:proofErr w:type="spellStart"/>
            <w:r w:rsidRPr="002F5B13">
              <w:rPr>
                <w:rFonts w:eastAsia="Arial Unicode MS"/>
              </w:rPr>
              <w:t>Kpc</w:t>
            </w:r>
            <w:proofErr w:type="spellEnd"/>
            <w:r w:rsidRPr="002F5B13">
              <w:rPr>
                <w:rFonts w:eastAsia="Arial Unicode MS"/>
              </w:rPr>
              <w:t xml:space="preserve">)  * </w:t>
            </w:r>
            <w:proofErr w:type="spellStart"/>
            <w:r w:rsidRPr="002F5B13">
              <w:rPr>
                <w:rFonts w:eastAsia="Arial Unicode MS"/>
              </w:rPr>
              <w:t>Campana</w:t>
            </w:r>
            <w:proofErr w:type="spellEnd"/>
          </w:p>
        </w:tc>
        <w:tc>
          <w:tcPr>
            <w:tcW w:w="1126"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 xml:space="preserve">Luminosity during outburst and quiescent (erg per Sec) ( see </w:t>
            </w:r>
            <w:proofErr w:type="spellStart"/>
            <w:r w:rsidRPr="002F5B13">
              <w:rPr>
                <w:rFonts w:eastAsia="Arial Unicode MS"/>
              </w:rPr>
              <w:t>Campana</w:t>
            </w:r>
            <w:proofErr w:type="spellEnd"/>
            <w:r w:rsidRPr="002F5B13">
              <w:rPr>
                <w:rFonts w:eastAsia="Arial Unicode MS"/>
              </w:rPr>
              <w:t>)</w:t>
            </w:r>
          </w:p>
        </w:tc>
        <w:tc>
          <w:tcPr>
            <w:tcW w:w="1126"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proofErr w:type="spellStart"/>
            <w:r w:rsidRPr="002F5B13">
              <w:rPr>
                <w:rFonts w:eastAsia="Arial Unicode MS"/>
              </w:rPr>
              <w:t>Porb</w:t>
            </w:r>
            <w:proofErr w:type="spellEnd"/>
            <w:r w:rsidRPr="002F5B13">
              <w:rPr>
                <w:rFonts w:eastAsia="Arial Unicode MS"/>
              </w:rPr>
              <w:t xml:space="preserve"> (</w:t>
            </w:r>
            <w:proofErr w:type="spellStart"/>
            <w:r w:rsidRPr="002F5B13">
              <w:rPr>
                <w:rFonts w:eastAsia="Arial Unicode MS"/>
              </w:rPr>
              <w:t>hr</w:t>
            </w:r>
            <w:proofErr w:type="spellEnd"/>
            <w:r w:rsidRPr="002F5B13">
              <w:rPr>
                <w:rFonts w:eastAsia="Arial Unicode MS"/>
              </w:rPr>
              <w:t>)</w:t>
            </w:r>
          </w:p>
        </w:tc>
        <w:tc>
          <w:tcPr>
            <w:tcW w:w="2396" w:type="dxa"/>
            <w:tcBorders>
              <w:top w:val="single" w:sz="6" w:space="0" w:color="auto"/>
              <w:left w:val="single" w:sz="6" w:space="0" w:color="auto"/>
              <w:bottom w:val="single" w:sz="6" w:space="0" w:color="auto"/>
              <w:right w:val="single" w:sz="4"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proofErr w:type="spellStart"/>
            <w:r w:rsidRPr="002F5B13">
              <w:rPr>
                <w:rFonts w:eastAsia="Arial Unicode MS"/>
              </w:rPr>
              <w:t>Referenece</w:t>
            </w:r>
            <w:proofErr w:type="spellEnd"/>
          </w:p>
        </w:tc>
      </w:tr>
      <w:tr w:rsidR="002F5B13" w:rsidRPr="002F5B13" w:rsidTr="00157D23">
        <w:trPr>
          <w:trHeight w:val="394"/>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4</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5</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6</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7</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8</w:t>
            </w:r>
          </w:p>
        </w:tc>
        <w:tc>
          <w:tcPr>
            <w:tcW w:w="984" w:type="dxa"/>
            <w:tcBorders>
              <w:top w:val="single" w:sz="4" w:space="0" w:color="auto"/>
              <w:left w:val="nil"/>
              <w:bottom w:val="single" w:sz="6" w:space="0" w:color="auto"/>
              <w:right w:val="nil"/>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9</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10</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11</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12</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13</w:t>
            </w:r>
          </w:p>
        </w:tc>
      </w:tr>
      <w:tr w:rsidR="002F5B13" w:rsidRPr="002F5B13" w:rsidTr="00157D23">
        <w:trPr>
          <w:trHeight w:val="594"/>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19</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4U 2129+47</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B-O</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BT</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NS LMXB</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up to 1981</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21 29 36.2                 +47 04 08</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91.6                       -3.0</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6 (C )</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36.8-32.8</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5.2</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 xml:space="preserve">Michael R. Garcia and Jonathan E. </w:t>
            </w:r>
            <w:proofErr w:type="spellStart"/>
            <w:r w:rsidRPr="002F5B13">
              <w:rPr>
                <w:rFonts w:eastAsia="Arial Unicode MS"/>
              </w:rPr>
              <w:t>Grindlay</w:t>
            </w:r>
            <w:proofErr w:type="spellEnd"/>
            <w:r w:rsidR="00455E26" w:rsidRPr="002F5B13">
              <w:rPr>
                <w:rFonts w:eastAsia="Arial Unicode MS"/>
              </w:rPr>
              <w:t>, 1987</w:t>
            </w:r>
          </w:p>
        </w:tc>
      </w:tr>
      <w:tr w:rsidR="002F5B13" w:rsidRPr="002F5B13" w:rsidTr="00157D23">
        <w:trPr>
          <w:trHeight w:val="594"/>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20</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KS 1741-293</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B</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TB</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NS LMXB</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1971</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17 41 38              -29 19 53</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359.5                              -0.07</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10 (C)</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~37</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 xml:space="preserve">N. </w:t>
            </w:r>
            <w:proofErr w:type="spellStart"/>
            <w:r w:rsidRPr="002F5B13">
              <w:rPr>
                <w:rFonts w:eastAsia="Arial Unicode MS"/>
              </w:rPr>
              <w:t>Degenaar</w:t>
            </w:r>
            <w:proofErr w:type="spellEnd"/>
            <w:r w:rsidRPr="002F5B13">
              <w:rPr>
                <w:rFonts w:eastAsia="Arial Unicode MS"/>
              </w:rPr>
              <w:t xml:space="preserve"> and R. </w:t>
            </w:r>
            <w:proofErr w:type="spellStart"/>
            <w:r w:rsidRPr="002F5B13">
              <w:rPr>
                <w:rFonts w:eastAsia="Arial Unicode MS"/>
              </w:rPr>
              <w:t>Wijnands</w:t>
            </w:r>
            <w:proofErr w:type="spellEnd"/>
            <w:r w:rsidR="00455E26" w:rsidRPr="002F5B13">
              <w:rPr>
                <w:rFonts w:eastAsia="Arial Unicode MS"/>
              </w:rPr>
              <w:t>, 2012</w:t>
            </w:r>
          </w:p>
        </w:tc>
      </w:tr>
      <w:tr w:rsidR="002F5B13" w:rsidRPr="002F5B13" w:rsidTr="00157D23">
        <w:trPr>
          <w:trHeight w:val="594"/>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21</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EXO 1747-214</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B</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TB</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NS LMXB</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1985</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17 47 25.7                -21 24 33</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19.8                +22.73</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10 (C)</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35.6</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 xml:space="preserve">J </w:t>
            </w:r>
            <w:proofErr w:type="spellStart"/>
            <w:r w:rsidRPr="002F5B13">
              <w:rPr>
                <w:rFonts w:eastAsia="Arial Unicode MS"/>
              </w:rPr>
              <w:t>Tomsick</w:t>
            </w:r>
            <w:proofErr w:type="spellEnd"/>
            <w:r w:rsidRPr="002F5B13">
              <w:rPr>
                <w:rFonts w:eastAsia="Arial Unicode MS"/>
              </w:rPr>
              <w:t> et al.</w:t>
            </w:r>
            <w:r w:rsidR="00D40AA5" w:rsidRPr="002F5B13">
              <w:rPr>
                <w:rFonts w:eastAsia="Arial Unicode MS"/>
              </w:rPr>
              <w:t xml:space="preserve"> 2005</w:t>
            </w:r>
          </w:p>
        </w:tc>
      </w:tr>
      <w:tr w:rsidR="002F5B13" w:rsidRPr="002F5B13" w:rsidTr="00157D23">
        <w:trPr>
          <w:trHeight w:val="891"/>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22</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1A 1743-288/               SAX J1747.0-2853</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TB</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NS LMXB</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1971, 1976/ 1998, 1999, 2000 and 2001*</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17 43.9                  - 28 52 36</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0.11                      -0.11</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10 (C)</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37</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 xml:space="preserve">L </w:t>
            </w:r>
            <w:proofErr w:type="spellStart"/>
            <w:r w:rsidRPr="002F5B13">
              <w:rPr>
                <w:rFonts w:eastAsia="Arial Unicode MS"/>
              </w:rPr>
              <w:t>Natalucci</w:t>
            </w:r>
            <w:proofErr w:type="spellEnd"/>
            <w:r w:rsidRPr="002F5B13">
              <w:rPr>
                <w:rFonts w:eastAsia="Arial Unicode MS"/>
              </w:rPr>
              <w:t xml:space="preserve">, A </w:t>
            </w:r>
            <w:proofErr w:type="spellStart"/>
            <w:r w:rsidRPr="002F5B13">
              <w:rPr>
                <w:rFonts w:eastAsia="Arial Unicode MS"/>
              </w:rPr>
              <w:t>Bazzano</w:t>
            </w:r>
            <w:proofErr w:type="spellEnd"/>
            <w:r w:rsidRPr="002F5B13">
              <w:rPr>
                <w:rFonts w:eastAsia="Arial Unicode MS"/>
              </w:rPr>
              <w:t xml:space="preserve">, M </w:t>
            </w:r>
            <w:proofErr w:type="spellStart"/>
            <w:r w:rsidRPr="002F5B13">
              <w:rPr>
                <w:rFonts w:eastAsia="Arial Unicode MS"/>
              </w:rPr>
              <w:t>Cocchi</w:t>
            </w:r>
            <w:proofErr w:type="spellEnd"/>
            <w:r w:rsidRPr="002F5B13">
              <w:rPr>
                <w:rFonts w:eastAsia="Arial Unicode MS"/>
              </w:rPr>
              <w:t xml:space="preserve">, P </w:t>
            </w:r>
            <w:proofErr w:type="spellStart"/>
            <w:r w:rsidRPr="002F5B13">
              <w:rPr>
                <w:rFonts w:eastAsia="Arial Unicode MS"/>
              </w:rPr>
              <w:t>Ubertini</w:t>
            </w:r>
            <w:proofErr w:type="spellEnd"/>
            <w:r w:rsidRPr="002F5B13">
              <w:rPr>
                <w:rFonts w:eastAsia="Arial Unicode MS"/>
              </w:rPr>
              <w:t xml:space="preserve"> et al.</w:t>
            </w:r>
          </w:p>
          <w:p w:rsidR="00D40AA5" w:rsidRPr="002F5B13" w:rsidRDefault="00D40AA5" w:rsidP="00E25FC8">
            <w:pPr>
              <w:autoSpaceDE w:val="0"/>
              <w:autoSpaceDN w:val="0"/>
              <w:adjustRightInd w:val="0"/>
              <w:rPr>
                <w:rFonts w:eastAsia="Arial Unicode MS"/>
              </w:rPr>
            </w:pPr>
            <w:r w:rsidRPr="002F5B13">
              <w:rPr>
                <w:rFonts w:eastAsia="Arial Unicode MS"/>
              </w:rPr>
              <w:t>2000</w:t>
            </w:r>
          </w:p>
        </w:tc>
      </w:tr>
      <w:tr w:rsidR="002F5B13" w:rsidRPr="002F5B13" w:rsidTr="00157D23">
        <w:trPr>
          <w:trHeight w:val="845"/>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23</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KS 1731-260</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BT</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NSLMXB</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1990</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17 31 06.8      -26 03 10</w:t>
            </w:r>
          </w:p>
        </w:tc>
        <w:tc>
          <w:tcPr>
            <w:tcW w:w="984" w:type="dxa"/>
            <w:tcBorders>
              <w:top w:val="single" w:sz="6" w:space="0" w:color="auto"/>
              <w:left w:val="single" w:sz="6" w:space="0" w:color="auto"/>
              <w:bottom w:val="single" w:sz="4"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1.1                         +3.6</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7*</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2396" w:type="dxa"/>
            <w:tcBorders>
              <w:top w:val="single" w:sz="6" w:space="0" w:color="auto"/>
              <w:left w:val="single" w:sz="6" w:space="0" w:color="auto"/>
              <w:bottom w:val="single" w:sz="6" w:space="0" w:color="auto"/>
              <w:right w:val="single" w:sz="4"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 xml:space="preserve">R </w:t>
            </w:r>
            <w:proofErr w:type="spellStart"/>
            <w:r w:rsidRPr="002F5B13">
              <w:rPr>
                <w:rFonts w:eastAsia="Arial Unicode MS"/>
              </w:rPr>
              <w:t>Wijnands</w:t>
            </w:r>
            <w:proofErr w:type="spellEnd"/>
            <w:r w:rsidRPr="002F5B13">
              <w:rPr>
                <w:rFonts w:eastAsia="Arial Unicode MS"/>
              </w:rPr>
              <w:t xml:space="preserve">, M </w:t>
            </w:r>
            <w:proofErr w:type="spellStart"/>
            <w:r w:rsidRPr="002F5B13">
              <w:rPr>
                <w:rFonts w:eastAsia="Arial Unicode MS"/>
              </w:rPr>
              <w:t>Guainazzi</w:t>
            </w:r>
            <w:proofErr w:type="spellEnd"/>
            <w:r w:rsidRPr="002F5B13">
              <w:rPr>
                <w:rFonts w:eastAsia="Arial Unicode MS"/>
              </w:rPr>
              <w:t xml:space="preserve">, M van der </w:t>
            </w:r>
            <w:proofErr w:type="spellStart"/>
            <w:r w:rsidRPr="002F5B13">
              <w:rPr>
                <w:rFonts w:eastAsia="Arial Unicode MS"/>
              </w:rPr>
              <w:t>Klis</w:t>
            </w:r>
            <w:proofErr w:type="spellEnd"/>
            <w:r w:rsidR="00220A08" w:rsidRPr="002F5B13">
              <w:rPr>
                <w:rFonts w:eastAsia="Arial Unicode MS"/>
              </w:rPr>
              <w:t>, 2002</w:t>
            </w:r>
            <w:r w:rsidRPr="002F5B13">
              <w:rPr>
                <w:rFonts w:eastAsia="Arial Unicode MS"/>
              </w:rPr>
              <w:t>…</w:t>
            </w:r>
          </w:p>
        </w:tc>
      </w:tr>
      <w:tr w:rsidR="002F5B13" w:rsidRPr="002F5B13" w:rsidTr="00157D23">
        <w:trPr>
          <w:trHeight w:val="1103"/>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24</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IGR J 17473-2721</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NST</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2005, 2008</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17 47 18.06      -27 20 38.9</w:t>
            </w:r>
          </w:p>
        </w:tc>
        <w:tc>
          <w:tcPr>
            <w:tcW w:w="984" w:type="dxa"/>
            <w:tcBorders>
              <w:top w:val="single" w:sz="4" w:space="0" w:color="auto"/>
              <w:left w:val="nil"/>
              <w:bottom w:val="single" w:sz="6" w:space="0" w:color="auto"/>
              <w:right w:val="nil"/>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1.55          +0.51</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2396" w:type="dxa"/>
            <w:tcBorders>
              <w:top w:val="single" w:sz="6" w:space="0" w:color="auto"/>
              <w:left w:val="nil"/>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 xml:space="preserve">NS, S. Zhang, Y.-P. Chen, J.-M. Wang, D. F. Torres, </w:t>
            </w:r>
            <w:proofErr w:type="spellStart"/>
            <w:r w:rsidRPr="002F5B13">
              <w:rPr>
                <w:rFonts w:eastAsia="Arial Unicode MS"/>
              </w:rPr>
              <w:t>Chenevez</w:t>
            </w:r>
            <w:proofErr w:type="spellEnd"/>
            <w:r w:rsidRPr="002F5B13">
              <w:rPr>
                <w:rFonts w:eastAsia="Arial Unicode MS"/>
              </w:rPr>
              <w:t xml:space="preserve">, D </w:t>
            </w:r>
            <w:proofErr w:type="spellStart"/>
            <w:r w:rsidRPr="002F5B13">
              <w:rPr>
                <w:rFonts w:eastAsia="Arial Unicode MS"/>
              </w:rPr>
              <w:t>Altamirano</w:t>
            </w:r>
            <w:proofErr w:type="spellEnd"/>
            <w:r w:rsidRPr="002F5B13">
              <w:rPr>
                <w:rFonts w:eastAsia="Arial Unicode MS"/>
              </w:rPr>
              <w:t xml:space="preserve"> and DK Galloway</w:t>
            </w:r>
            <w:r w:rsidR="00220A08" w:rsidRPr="002F5B13">
              <w:rPr>
                <w:rFonts w:eastAsia="Arial Unicode MS"/>
              </w:rPr>
              <w:t>, 2011</w:t>
            </w:r>
          </w:p>
        </w:tc>
      </w:tr>
      <w:tr w:rsidR="002F5B13" w:rsidRPr="002F5B13" w:rsidTr="00157D23">
        <w:trPr>
          <w:trHeight w:val="594"/>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25</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EXO 1745-248</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 xml:space="preserve">TGB/ns </w:t>
            </w:r>
            <w:proofErr w:type="spellStart"/>
            <w:r w:rsidRPr="002F5B13">
              <w:rPr>
                <w:rFonts w:eastAsia="Arial Unicode MS"/>
              </w:rPr>
              <w:t>tran</w:t>
            </w:r>
            <w:proofErr w:type="spellEnd"/>
            <w:r w:rsidRPr="002F5B13">
              <w:rPr>
                <w:rFonts w:eastAsia="Arial Unicode MS"/>
              </w:rPr>
              <w:t xml:space="preserve"> LMXB,</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2000, 2010, 2011</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17 45 51         -24 52 45</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3.8                         +1.5</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 xml:space="preserve">N. </w:t>
            </w:r>
            <w:proofErr w:type="spellStart"/>
            <w:r w:rsidRPr="002F5B13">
              <w:rPr>
                <w:rFonts w:eastAsia="Arial Unicode MS"/>
              </w:rPr>
              <w:t>Degenaar</w:t>
            </w:r>
            <w:proofErr w:type="spellEnd"/>
            <w:r w:rsidRPr="002F5B13">
              <w:rPr>
                <w:rFonts w:eastAsia="Arial Unicode MS"/>
              </w:rPr>
              <w:t xml:space="preserve">  and R. </w:t>
            </w:r>
            <w:proofErr w:type="spellStart"/>
            <w:r w:rsidRPr="002F5B13">
              <w:rPr>
                <w:rFonts w:eastAsia="Arial Unicode MS"/>
              </w:rPr>
              <w:t>Wijnands</w:t>
            </w:r>
            <w:proofErr w:type="spellEnd"/>
            <w:r w:rsidR="00220A08" w:rsidRPr="002F5B13">
              <w:rPr>
                <w:rFonts w:eastAsia="Arial Unicode MS"/>
              </w:rPr>
              <w:t>, 2012</w:t>
            </w:r>
          </w:p>
        </w:tc>
      </w:tr>
      <w:tr w:rsidR="002F5B13" w:rsidRPr="002F5B13" w:rsidTr="00157D23">
        <w:trPr>
          <w:trHeight w:val="1218"/>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26</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1H 1905 +000</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2" w:type="dxa"/>
            <w:tcBorders>
              <w:top w:val="nil"/>
              <w:left w:val="single" w:sz="6" w:space="0" w:color="auto"/>
              <w:bottom w:val="nil"/>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B/NSSXT</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2006</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19 05 53.4            +00 05 18</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35.0                      3.7</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2396" w:type="dxa"/>
            <w:tcBorders>
              <w:top w:val="single" w:sz="6" w:space="0" w:color="auto"/>
              <w:left w:val="nil"/>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 xml:space="preserve">P. G. </w:t>
            </w:r>
            <w:proofErr w:type="spellStart"/>
            <w:r w:rsidRPr="002F5B13">
              <w:rPr>
                <w:rFonts w:eastAsia="Arial Unicode MS"/>
              </w:rPr>
              <w:t>Jonker</w:t>
            </w:r>
            <w:proofErr w:type="spellEnd"/>
            <w:r w:rsidRPr="002F5B13">
              <w:rPr>
                <w:rFonts w:eastAsia="Arial Unicode MS"/>
              </w:rPr>
              <w:t xml:space="preserve"> C. G. </w:t>
            </w:r>
            <w:proofErr w:type="spellStart"/>
            <w:r w:rsidRPr="002F5B13">
              <w:rPr>
                <w:rFonts w:eastAsia="Arial Unicode MS"/>
              </w:rPr>
              <w:t>Bassa</w:t>
            </w:r>
            <w:proofErr w:type="spellEnd"/>
            <w:r w:rsidRPr="002F5B13">
              <w:rPr>
                <w:rFonts w:eastAsia="Arial Unicode MS"/>
              </w:rPr>
              <w:t xml:space="preserve">, G. </w:t>
            </w:r>
            <w:proofErr w:type="spellStart"/>
            <w:r w:rsidRPr="002F5B13">
              <w:rPr>
                <w:rFonts w:eastAsia="Arial Unicode MS"/>
              </w:rPr>
              <w:t>Nelemans</w:t>
            </w:r>
            <w:proofErr w:type="spellEnd"/>
            <w:r w:rsidRPr="002F5B13">
              <w:rPr>
                <w:rFonts w:eastAsia="Arial Unicode MS"/>
              </w:rPr>
              <w:t xml:space="preserve">, A. M. </w:t>
            </w:r>
            <w:proofErr w:type="spellStart"/>
            <w:r w:rsidRPr="002F5B13">
              <w:rPr>
                <w:rFonts w:eastAsia="Arial Unicode MS"/>
              </w:rPr>
              <w:t>Juett</w:t>
            </w:r>
            <w:proofErr w:type="spellEnd"/>
            <w:r w:rsidRPr="002F5B13">
              <w:rPr>
                <w:rFonts w:eastAsia="Arial Unicode MS"/>
              </w:rPr>
              <w:t xml:space="preserve">,  E. F. Brown and D. </w:t>
            </w:r>
            <w:proofErr w:type="spellStart"/>
            <w:r w:rsidRPr="002F5B13">
              <w:rPr>
                <w:rFonts w:eastAsia="Arial Unicode MS"/>
              </w:rPr>
              <w:t>Chakrabarty</w:t>
            </w:r>
            <w:proofErr w:type="spellEnd"/>
            <w:r w:rsidR="00220A08" w:rsidRPr="002F5B13">
              <w:rPr>
                <w:rFonts w:eastAsia="Arial Unicode MS"/>
              </w:rPr>
              <w:t>, 2006</w:t>
            </w:r>
          </w:p>
        </w:tc>
      </w:tr>
      <w:tr w:rsidR="002F5B13" w:rsidRPr="002F5B13" w:rsidTr="00157D23">
        <w:trPr>
          <w:cantSplit/>
          <w:trHeight w:val="3092"/>
        </w:trPr>
        <w:tc>
          <w:tcPr>
            <w:tcW w:w="568"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lastRenderedPageBreak/>
              <w:t>Sl. NO.</w:t>
            </w:r>
          </w:p>
        </w:tc>
        <w:tc>
          <w:tcPr>
            <w:tcW w:w="1369"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Source</w:t>
            </w:r>
          </w:p>
        </w:tc>
        <w:tc>
          <w:tcPr>
            <w:tcW w:w="843"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 xml:space="preserve">List of Soft X-ray Transients  as per S </w:t>
            </w:r>
            <w:proofErr w:type="spellStart"/>
            <w:r w:rsidRPr="002F5B13">
              <w:rPr>
                <w:rFonts w:eastAsia="Arial Unicode MS"/>
              </w:rPr>
              <w:t>Campana</w:t>
            </w:r>
            <w:proofErr w:type="spellEnd"/>
            <w:r w:rsidRPr="002F5B13">
              <w:rPr>
                <w:rFonts w:eastAsia="Arial Unicode MS"/>
              </w:rPr>
              <w:t xml:space="preserve"> et al.-1998</w:t>
            </w:r>
          </w:p>
        </w:tc>
        <w:tc>
          <w:tcPr>
            <w:tcW w:w="842"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Type of the source as per Liu et al.-2001</w:t>
            </w:r>
          </w:p>
        </w:tc>
        <w:tc>
          <w:tcPr>
            <w:tcW w:w="843"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List of Transients     type as per Wu et al .-2010</w:t>
            </w:r>
          </w:p>
        </w:tc>
        <w:tc>
          <w:tcPr>
            <w:tcW w:w="984"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 xml:space="preserve">Based on Papers mentioned in the reference apart from S. </w:t>
            </w:r>
            <w:proofErr w:type="spellStart"/>
            <w:r w:rsidRPr="002F5B13">
              <w:rPr>
                <w:rFonts w:eastAsia="Arial Unicode MS"/>
              </w:rPr>
              <w:t>Campana</w:t>
            </w:r>
            <w:proofErr w:type="spellEnd"/>
            <w:r w:rsidRPr="002F5B13">
              <w:rPr>
                <w:rFonts w:eastAsia="Arial Unicode MS"/>
              </w:rPr>
              <w:t xml:space="preserve"> et al., Liu et al. and Wu et al.</w:t>
            </w:r>
          </w:p>
        </w:tc>
        <w:tc>
          <w:tcPr>
            <w:tcW w:w="1693"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 xml:space="preserve">Year of Outburst         ( Wu et al. 2010 &amp; S. </w:t>
            </w:r>
            <w:proofErr w:type="spellStart"/>
            <w:r w:rsidRPr="002F5B13">
              <w:rPr>
                <w:rFonts w:eastAsia="Arial Unicode MS"/>
              </w:rPr>
              <w:t>Campana</w:t>
            </w:r>
            <w:proofErr w:type="spellEnd"/>
            <w:r w:rsidRPr="002F5B13">
              <w:rPr>
                <w:rFonts w:eastAsia="Arial Unicode MS"/>
              </w:rPr>
              <w:t xml:space="preserve"> 1998)</w:t>
            </w:r>
          </w:p>
        </w:tc>
        <w:tc>
          <w:tcPr>
            <w:tcW w:w="1268"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RA and Dec</w:t>
            </w:r>
          </w:p>
        </w:tc>
        <w:tc>
          <w:tcPr>
            <w:tcW w:w="984" w:type="dxa"/>
            <w:tcBorders>
              <w:top w:val="single" w:sz="4" w:space="0" w:color="auto"/>
              <w:left w:val="nil"/>
              <w:bottom w:val="single" w:sz="4" w:space="0" w:color="auto"/>
              <w:right w:val="nil"/>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Longitude  and Latitude, Liu, 2001 Galactic Co-ordinate</w:t>
            </w:r>
          </w:p>
        </w:tc>
        <w:tc>
          <w:tcPr>
            <w:tcW w:w="843"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proofErr w:type="spellStart"/>
            <w:r w:rsidRPr="002F5B13">
              <w:rPr>
                <w:rFonts w:eastAsia="Arial Unicode MS"/>
              </w:rPr>
              <w:t>Dist</w:t>
            </w:r>
            <w:proofErr w:type="spellEnd"/>
            <w:r w:rsidRPr="002F5B13">
              <w:rPr>
                <w:rFonts w:eastAsia="Arial Unicode MS"/>
              </w:rPr>
              <w:t xml:space="preserve"> (</w:t>
            </w:r>
            <w:proofErr w:type="spellStart"/>
            <w:r w:rsidRPr="002F5B13">
              <w:rPr>
                <w:rFonts w:eastAsia="Arial Unicode MS"/>
              </w:rPr>
              <w:t>Kpc</w:t>
            </w:r>
            <w:proofErr w:type="spellEnd"/>
            <w:r w:rsidRPr="002F5B13">
              <w:rPr>
                <w:rFonts w:eastAsia="Arial Unicode MS"/>
              </w:rPr>
              <w:t xml:space="preserve">)  * </w:t>
            </w:r>
            <w:proofErr w:type="spellStart"/>
            <w:r w:rsidRPr="002F5B13">
              <w:rPr>
                <w:rFonts w:eastAsia="Arial Unicode MS"/>
              </w:rPr>
              <w:t>Campana</w:t>
            </w:r>
            <w:proofErr w:type="spellEnd"/>
          </w:p>
        </w:tc>
        <w:tc>
          <w:tcPr>
            <w:tcW w:w="1126"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r w:rsidRPr="002F5B13">
              <w:rPr>
                <w:rFonts w:eastAsia="Arial Unicode MS"/>
              </w:rPr>
              <w:t xml:space="preserve">Luminosity during outburst and quiescent (erg per Sec) ( see </w:t>
            </w:r>
            <w:proofErr w:type="spellStart"/>
            <w:r w:rsidRPr="002F5B13">
              <w:rPr>
                <w:rFonts w:eastAsia="Arial Unicode MS"/>
              </w:rPr>
              <w:t>Campana</w:t>
            </w:r>
            <w:proofErr w:type="spellEnd"/>
            <w:r w:rsidRPr="002F5B13">
              <w:rPr>
                <w:rFonts w:eastAsia="Arial Unicode MS"/>
              </w:rPr>
              <w:t>)</w:t>
            </w:r>
          </w:p>
        </w:tc>
        <w:tc>
          <w:tcPr>
            <w:tcW w:w="1126" w:type="dxa"/>
            <w:tcBorders>
              <w:top w:val="single" w:sz="6" w:space="0" w:color="auto"/>
              <w:left w:val="single" w:sz="6" w:space="0" w:color="auto"/>
              <w:bottom w:val="single" w:sz="6" w:space="0" w:color="auto"/>
              <w:right w:val="single" w:sz="6"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proofErr w:type="spellStart"/>
            <w:r w:rsidRPr="002F5B13">
              <w:rPr>
                <w:rFonts w:eastAsia="Arial Unicode MS"/>
              </w:rPr>
              <w:t>Porb</w:t>
            </w:r>
            <w:proofErr w:type="spellEnd"/>
            <w:r w:rsidRPr="002F5B13">
              <w:rPr>
                <w:rFonts w:eastAsia="Arial Unicode MS"/>
              </w:rPr>
              <w:t xml:space="preserve"> (</w:t>
            </w:r>
            <w:proofErr w:type="spellStart"/>
            <w:r w:rsidRPr="002F5B13">
              <w:rPr>
                <w:rFonts w:eastAsia="Arial Unicode MS"/>
              </w:rPr>
              <w:t>hr</w:t>
            </w:r>
            <w:proofErr w:type="spellEnd"/>
            <w:r w:rsidRPr="002F5B13">
              <w:rPr>
                <w:rFonts w:eastAsia="Arial Unicode MS"/>
              </w:rPr>
              <w:t>)</w:t>
            </w:r>
          </w:p>
        </w:tc>
        <w:tc>
          <w:tcPr>
            <w:tcW w:w="2396" w:type="dxa"/>
            <w:tcBorders>
              <w:top w:val="single" w:sz="6" w:space="0" w:color="auto"/>
              <w:left w:val="single" w:sz="6" w:space="0" w:color="auto"/>
              <w:bottom w:val="single" w:sz="6" w:space="0" w:color="auto"/>
              <w:right w:val="single" w:sz="4" w:space="0" w:color="auto"/>
            </w:tcBorders>
            <w:textDirection w:val="btLr"/>
            <w:vAlign w:val="center"/>
          </w:tcPr>
          <w:p w:rsidR="00DB558B" w:rsidRPr="002F5B13" w:rsidRDefault="00DB558B" w:rsidP="00E25FC8">
            <w:pPr>
              <w:autoSpaceDE w:val="0"/>
              <w:autoSpaceDN w:val="0"/>
              <w:adjustRightInd w:val="0"/>
              <w:ind w:left="113" w:right="113"/>
              <w:rPr>
                <w:rFonts w:eastAsia="Arial Unicode MS"/>
              </w:rPr>
            </w:pPr>
            <w:proofErr w:type="spellStart"/>
            <w:r w:rsidRPr="002F5B13">
              <w:rPr>
                <w:rFonts w:eastAsia="Arial Unicode MS"/>
              </w:rPr>
              <w:t>Referenece</w:t>
            </w:r>
            <w:proofErr w:type="spellEnd"/>
          </w:p>
        </w:tc>
      </w:tr>
      <w:tr w:rsidR="002F5B13" w:rsidRPr="002F5B13" w:rsidTr="00157D23">
        <w:trPr>
          <w:trHeight w:val="394"/>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4</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5</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6</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7</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8</w:t>
            </w:r>
          </w:p>
        </w:tc>
        <w:tc>
          <w:tcPr>
            <w:tcW w:w="984" w:type="dxa"/>
            <w:tcBorders>
              <w:top w:val="single" w:sz="4" w:space="0" w:color="auto"/>
              <w:left w:val="nil"/>
              <w:bottom w:val="single" w:sz="6" w:space="0" w:color="auto"/>
              <w:right w:val="nil"/>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9</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10</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11</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12</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13</w:t>
            </w:r>
          </w:p>
        </w:tc>
      </w:tr>
      <w:tr w:rsidR="002F5B13" w:rsidRPr="002F5B13" w:rsidTr="00157D23">
        <w:trPr>
          <w:trHeight w:val="1218"/>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27</w:t>
            </w:r>
          </w:p>
        </w:tc>
        <w:tc>
          <w:tcPr>
            <w:tcW w:w="1369"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RXS J170930.2-263927</w:t>
            </w:r>
          </w:p>
        </w:tc>
        <w:tc>
          <w:tcPr>
            <w:tcW w:w="843"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2"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3"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NSSXT</w:t>
            </w:r>
          </w:p>
        </w:tc>
        <w:tc>
          <w:tcPr>
            <w:tcW w:w="1693"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2002</w:t>
            </w:r>
          </w:p>
        </w:tc>
        <w:tc>
          <w:tcPr>
            <w:tcW w:w="1268"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17 09 30.2               -26 39 27</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357.5          +7.9</w:t>
            </w:r>
          </w:p>
        </w:tc>
        <w:tc>
          <w:tcPr>
            <w:tcW w:w="843"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126"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126"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2396" w:type="dxa"/>
            <w:tcBorders>
              <w:top w:val="single" w:sz="6" w:space="0" w:color="auto"/>
              <w:left w:val="single" w:sz="6" w:space="0" w:color="auto"/>
              <w:bottom w:val="single" w:sz="6" w:space="0" w:color="auto"/>
              <w:right w:val="single" w:sz="4"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 xml:space="preserve">P. G. </w:t>
            </w:r>
            <w:proofErr w:type="spellStart"/>
            <w:r w:rsidRPr="002F5B13">
              <w:rPr>
                <w:rFonts w:eastAsia="Arial Unicode MS"/>
              </w:rPr>
              <w:t>Jonker</w:t>
            </w:r>
            <w:proofErr w:type="spellEnd"/>
            <w:r w:rsidRPr="002F5B13">
              <w:rPr>
                <w:rFonts w:eastAsia="Arial Unicode MS"/>
              </w:rPr>
              <w:t xml:space="preserve">, M. </w:t>
            </w:r>
            <w:proofErr w:type="spellStart"/>
            <w:r w:rsidRPr="002F5B13">
              <w:rPr>
                <w:rFonts w:eastAsia="Arial Unicode MS"/>
              </w:rPr>
              <w:t>M´endez</w:t>
            </w:r>
            <w:proofErr w:type="spellEnd"/>
            <w:r w:rsidRPr="002F5B13">
              <w:rPr>
                <w:rFonts w:eastAsia="Arial Unicode MS"/>
              </w:rPr>
              <w:t xml:space="preserve">, G. </w:t>
            </w:r>
            <w:proofErr w:type="spellStart"/>
            <w:r w:rsidRPr="002F5B13">
              <w:rPr>
                <w:rFonts w:eastAsia="Arial Unicode MS"/>
              </w:rPr>
              <w:t>Nelemans</w:t>
            </w:r>
            <w:proofErr w:type="spellEnd"/>
            <w:r w:rsidRPr="002F5B13">
              <w:rPr>
                <w:rFonts w:eastAsia="Arial Unicode MS"/>
              </w:rPr>
              <w:t xml:space="preserve">, R. </w:t>
            </w:r>
            <w:proofErr w:type="spellStart"/>
            <w:r w:rsidRPr="002F5B13">
              <w:rPr>
                <w:rFonts w:eastAsia="Arial Unicode MS"/>
              </w:rPr>
              <w:t>Wijnands</w:t>
            </w:r>
            <w:proofErr w:type="spellEnd"/>
            <w:r w:rsidRPr="002F5B13">
              <w:rPr>
                <w:rFonts w:eastAsia="Arial Unicode MS"/>
              </w:rPr>
              <w:t xml:space="preserve">  and M. van der </w:t>
            </w:r>
            <w:proofErr w:type="spellStart"/>
            <w:r w:rsidRPr="002F5B13">
              <w:rPr>
                <w:rFonts w:eastAsia="Arial Unicode MS"/>
              </w:rPr>
              <w:t>Klis</w:t>
            </w:r>
            <w:proofErr w:type="spellEnd"/>
            <w:r w:rsidR="00220A08" w:rsidRPr="002F5B13">
              <w:rPr>
                <w:rFonts w:eastAsia="Arial Unicode MS"/>
              </w:rPr>
              <w:t>, 2003</w:t>
            </w:r>
          </w:p>
        </w:tc>
      </w:tr>
      <w:tr w:rsidR="002F5B13" w:rsidRPr="002F5B13" w:rsidTr="00157D23">
        <w:trPr>
          <w:trHeight w:val="594"/>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28</w:t>
            </w:r>
          </w:p>
        </w:tc>
        <w:tc>
          <w:tcPr>
            <w:tcW w:w="1369"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MX 0836-42</w:t>
            </w:r>
          </w:p>
        </w:tc>
        <w:tc>
          <w:tcPr>
            <w:tcW w:w="843"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B</w:t>
            </w:r>
          </w:p>
        </w:tc>
        <w:tc>
          <w:tcPr>
            <w:tcW w:w="842"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TB</w:t>
            </w:r>
          </w:p>
        </w:tc>
        <w:tc>
          <w:tcPr>
            <w:tcW w:w="843"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NSSXT</w:t>
            </w:r>
          </w:p>
        </w:tc>
        <w:tc>
          <w:tcPr>
            <w:tcW w:w="1693"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1970, 1971, 1990, 1991</w:t>
            </w:r>
          </w:p>
        </w:tc>
        <w:tc>
          <w:tcPr>
            <w:tcW w:w="1268"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08 35 37                 -42 42.6</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261.9                   -1.1</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10 (C)</w:t>
            </w:r>
          </w:p>
        </w:tc>
        <w:tc>
          <w:tcPr>
            <w:tcW w:w="1126"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36.5-35</w:t>
            </w:r>
          </w:p>
        </w:tc>
        <w:tc>
          <w:tcPr>
            <w:tcW w:w="1126"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 xml:space="preserve">L Stella, S </w:t>
            </w:r>
            <w:proofErr w:type="spellStart"/>
            <w:r w:rsidRPr="002F5B13">
              <w:rPr>
                <w:rFonts w:eastAsia="Arial Unicode MS"/>
              </w:rPr>
              <w:t>Campana</w:t>
            </w:r>
            <w:proofErr w:type="spellEnd"/>
            <w:r w:rsidRPr="002F5B13">
              <w:rPr>
                <w:rFonts w:eastAsia="Arial Unicode MS"/>
              </w:rPr>
              <w:t xml:space="preserve">, M </w:t>
            </w:r>
            <w:proofErr w:type="spellStart"/>
            <w:r w:rsidRPr="002F5B13">
              <w:rPr>
                <w:rFonts w:eastAsia="Arial Unicode MS"/>
              </w:rPr>
              <w:t>Colpi</w:t>
            </w:r>
            <w:proofErr w:type="spellEnd"/>
            <w:r w:rsidR="00732517" w:rsidRPr="002F5B13">
              <w:rPr>
                <w:rFonts w:eastAsia="Arial Unicode MS"/>
              </w:rPr>
              <w:t>, 2006</w:t>
            </w:r>
          </w:p>
        </w:tc>
      </w:tr>
      <w:tr w:rsidR="002F5B13" w:rsidRPr="002F5B13" w:rsidTr="00157D23">
        <w:trPr>
          <w:trHeight w:val="594"/>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29</w:t>
            </w:r>
          </w:p>
        </w:tc>
        <w:tc>
          <w:tcPr>
            <w:tcW w:w="1369"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4U 1735-28</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2"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T</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69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1971</w:t>
            </w:r>
          </w:p>
        </w:tc>
        <w:tc>
          <w:tcPr>
            <w:tcW w:w="12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17 35.4                     - 28.45</w:t>
            </w:r>
          </w:p>
        </w:tc>
        <w:tc>
          <w:tcPr>
            <w:tcW w:w="984"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359.6                   +1.56</w:t>
            </w:r>
          </w:p>
        </w:tc>
        <w:tc>
          <w:tcPr>
            <w:tcW w:w="843"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10 (C)</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36.5</w:t>
            </w:r>
          </w:p>
        </w:tc>
        <w:tc>
          <w:tcPr>
            <w:tcW w:w="1126"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2396" w:type="dxa"/>
            <w:tcBorders>
              <w:top w:val="single" w:sz="6" w:space="0" w:color="auto"/>
              <w:left w:val="single" w:sz="6" w:space="0" w:color="auto"/>
              <w:bottom w:val="single" w:sz="6" w:space="0" w:color="auto"/>
              <w:right w:val="single" w:sz="4" w:space="0" w:color="auto"/>
            </w:tcBorders>
            <w:vAlign w:val="center"/>
          </w:tcPr>
          <w:p w:rsidR="00DB558B" w:rsidRPr="002F5B13" w:rsidRDefault="00DB558B" w:rsidP="00E25FC8">
            <w:pPr>
              <w:autoSpaceDE w:val="0"/>
              <w:autoSpaceDN w:val="0"/>
              <w:adjustRightInd w:val="0"/>
              <w:rPr>
                <w:rFonts w:eastAsia="Arial Unicode MS"/>
              </w:rPr>
            </w:pPr>
          </w:p>
        </w:tc>
      </w:tr>
      <w:tr w:rsidR="002F5B13" w:rsidRPr="002F5B13" w:rsidTr="00157D23">
        <w:trPr>
          <w:trHeight w:val="594"/>
        </w:trPr>
        <w:tc>
          <w:tcPr>
            <w:tcW w:w="568" w:type="dxa"/>
            <w:tcBorders>
              <w:top w:val="single" w:sz="6" w:space="0" w:color="auto"/>
              <w:left w:val="single" w:sz="6" w:space="0" w:color="auto"/>
              <w:bottom w:val="single" w:sz="6" w:space="0" w:color="auto"/>
              <w:right w:val="single" w:sz="6" w:space="0" w:color="auto"/>
            </w:tcBorders>
            <w:vAlign w:val="center"/>
          </w:tcPr>
          <w:p w:rsidR="00DB558B" w:rsidRPr="002F5B13" w:rsidRDefault="00DB558B" w:rsidP="00E25FC8">
            <w:pPr>
              <w:autoSpaceDE w:val="0"/>
              <w:autoSpaceDN w:val="0"/>
              <w:adjustRightInd w:val="0"/>
              <w:rPr>
                <w:rFonts w:eastAsia="Arial Unicode MS"/>
              </w:rPr>
            </w:pPr>
            <w:r w:rsidRPr="002F5B13">
              <w:rPr>
                <w:rFonts w:eastAsia="Arial Unicode MS"/>
              </w:rPr>
              <w:t>30</w:t>
            </w:r>
          </w:p>
        </w:tc>
        <w:tc>
          <w:tcPr>
            <w:tcW w:w="1369"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MX 0656-07</w:t>
            </w:r>
          </w:p>
        </w:tc>
        <w:tc>
          <w:tcPr>
            <w:tcW w:w="843"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842"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T</w:t>
            </w:r>
          </w:p>
        </w:tc>
        <w:tc>
          <w:tcPr>
            <w:tcW w:w="843"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1693"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1975</w:t>
            </w:r>
          </w:p>
        </w:tc>
        <w:tc>
          <w:tcPr>
            <w:tcW w:w="1268"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06 56 01                 -07 11.7</w:t>
            </w:r>
          </w:p>
        </w:tc>
        <w:tc>
          <w:tcPr>
            <w:tcW w:w="984"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220.2                   -1.7</w:t>
            </w:r>
          </w:p>
        </w:tc>
        <w:tc>
          <w:tcPr>
            <w:tcW w:w="843"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10 (C)</w:t>
            </w:r>
          </w:p>
        </w:tc>
        <w:tc>
          <w:tcPr>
            <w:tcW w:w="1126"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36</w:t>
            </w:r>
          </w:p>
        </w:tc>
        <w:tc>
          <w:tcPr>
            <w:tcW w:w="1126" w:type="dxa"/>
            <w:tcBorders>
              <w:top w:val="single" w:sz="6" w:space="0" w:color="auto"/>
              <w:left w:val="single" w:sz="6" w:space="0" w:color="auto"/>
              <w:bottom w:val="single" w:sz="6" w:space="0" w:color="auto"/>
              <w:right w:val="single" w:sz="6"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r w:rsidRPr="002F5B13">
              <w:rPr>
                <w:rFonts w:eastAsia="Arial Unicode MS"/>
              </w:rPr>
              <w:t>X</w:t>
            </w:r>
          </w:p>
        </w:tc>
        <w:tc>
          <w:tcPr>
            <w:tcW w:w="2396" w:type="dxa"/>
            <w:tcBorders>
              <w:top w:val="single" w:sz="6" w:space="0" w:color="auto"/>
              <w:left w:val="single" w:sz="6" w:space="0" w:color="auto"/>
              <w:bottom w:val="single" w:sz="6" w:space="0" w:color="auto"/>
              <w:right w:val="single" w:sz="4" w:space="0" w:color="auto"/>
            </w:tcBorders>
            <w:shd w:val="solid" w:color="FFFFFF" w:fill="auto"/>
            <w:vAlign w:val="center"/>
          </w:tcPr>
          <w:p w:rsidR="00DB558B" w:rsidRPr="002F5B13" w:rsidRDefault="00DB558B" w:rsidP="00E25FC8">
            <w:pPr>
              <w:autoSpaceDE w:val="0"/>
              <w:autoSpaceDN w:val="0"/>
              <w:adjustRightInd w:val="0"/>
              <w:rPr>
                <w:rFonts w:eastAsia="Arial Unicode MS"/>
              </w:rPr>
            </w:pPr>
          </w:p>
        </w:tc>
      </w:tr>
    </w:tbl>
    <w:p w:rsidR="00DB558B" w:rsidRPr="002F5B13" w:rsidRDefault="00DB558B" w:rsidP="00DB558B">
      <w:pPr>
        <w:autoSpaceDE w:val="0"/>
        <w:autoSpaceDN w:val="0"/>
        <w:adjustRightInd w:val="0"/>
        <w:jc w:val="both"/>
      </w:pPr>
    </w:p>
    <w:p w:rsidR="00DB558B" w:rsidRPr="002F5B13" w:rsidRDefault="00DB558B" w:rsidP="00DB558B">
      <w:pPr>
        <w:autoSpaceDE w:val="0"/>
        <w:autoSpaceDN w:val="0"/>
        <w:adjustRightInd w:val="0"/>
        <w:jc w:val="both"/>
      </w:pPr>
    </w:p>
    <w:p w:rsidR="00DB558B" w:rsidRDefault="00A170CF" w:rsidP="00DB558B">
      <w:pPr>
        <w:autoSpaceDE w:val="0"/>
        <w:autoSpaceDN w:val="0"/>
        <w:adjustRightInd w:val="0"/>
        <w:jc w:val="both"/>
      </w:pPr>
      <w:r>
        <w:t>Note: In table 1</w:t>
      </w:r>
      <w:proofErr w:type="gramStart"/>
      <w:r>
        <w:t>,  (</w:t>
      </w:r>
      <w:proofErr w:type="gramEnd"/>
      <w:r>
        <w:t xml:space="preserve">c)  stands for </w:t>
      </w:r>
      <w:proofErr w:type="spellStart"/>
      <w:r>
        <w:t>Campana</w:t>
      </w:r>
      <w:proofErr w:type="spellEnd"/>
      <w:r>
        <w:t xml:space="preserve"> et al., 1998 and  W stands for  Wu et al., 2010. </w:t>
      </w:r>
    </w:p>
    <w:p w:rsidR="00A170CF" w:rsidRDefault="00A170CF" w:rsidP="00DB558B">
      <w:pPr>
        <w:autoSpaceDE w:val="0"/>
        <w:autoSpaceDN w:val="0"/>
        <w:adjustRightInd w:val="0"/>
        <w:jc w:val="both"/>
      </w:pPr>
      <w:r>
        <w:tab/>
      </w:r>
      <w:r>
        <w:tab/>
        <w:t xml:space="preserve">The label B indicates SXTs in which the burst occurred, T indicates Transient, </w:t>
      </w:r>
      <w:proofErr w:type="gramStart"/>
      <w:r>
        <w:t>O</w:t>
      </w:r>
      <w:proofErr w:type="gramEnd"/>
      <w:r>
        <w:t xml:space="preserve"> indicates optically identified SXTs, Q indicates kHz QPO and A stands for </w:t>
      </w:r>
      <w:proofErr w:type="spellStart"/>
      <w:r>
        <w:t>Aroll</w:t>
      </w:r>
      <w:proofErr w:type="spellEnd"/>
      <w:r>
        <w:t>.</w:t>
      </w:r>
    </w:p>
    <w:p w:rsidR="00A170CF" w:rsidRPr="002F5B13" w:rsidRDefault="00A170CF" w:rsidP="00DB558B">
      <w:pPr>
        <w:autoSpaceDE w:val="0"/>
        <w:autoSpaceDN w:val="0"/>
        <w:adjustRightInd w:val="0"/>
        <w:jc w:val="both"/>
        <w:sectPr w:rsidR="00A170CF" w:rsidRPr="002F5B13" w:rsidSect="00E25FC8">
          <w:pgSz w:w="16839" w:h="11907" w:orient="landscape" w:code="9"/>
          <w:pgMar w:top="851" w:right="254" w:bottom="568" w:left="1440" w:header="720" w:footer="720" w:gutter="0"/>
          <w:cols w:space="720"/>
          <w:docGrid w:linePitch="360"/>
        </w:sectPr>
      </w:pPr>
      <w:r>
        <w:tab/>
      </w:r>
      <w:r>
        <w:tab/>
      </w:r>
    </w:p>
    <w:p w:rsidR="00D5024D" w:rsidRPr="002F5B13" w:rsidRDefault="00D5024D" w:rsidP="00D5024D">
      <w:pPr>
        <w:pStyle w:val="BodyText"/>
        <w:spacing w:after="0" w:line="240" w:lineRule="auto"/>
        <w:ind w:firstLine="0"/>
      </w:pPr>
      <w:r w:rsidRPr="002F5B13">
        <w:lastRenderedPageBreak/>
        <w:t>.</w:t>
      </w:r>
    </w:p>
    <w:p w:rsidR="00D5024D" w:rsidRPr="002F5B13" w:rsidRDefault="00D5024D" w:rsidP="00D5024D">
      <w:pPr>
        <w:pStyle w:val="BodyText"/>
        <w:spacing w:after="0" w:line="240" w:lineRule="auto"/>
        <w:ind w:firstLine="0"/>
      </w:pPr>
    </w:p>
    <w:p w:rsidR="00157D23" w:rsidRPr="002F5B13" w:rsidRDefault="00157D23" w:rsidP="00157D23">
      <w:pPr>
        <w:pStyle w:val="Heading1"/>
        <w:rPr>
          <w:rFonts w:ascii="Times New Roman" w:hAnsi="Times New Roman"/>
          <w:sz w:val="20"/>
          <w:szCs w:val="20"/>
        </w:rPr>
      </w:pPr>
      <w:r w:rsidRPr="002F5B13">
        <w:rPr>
          <w:rFonts w:ascii="Times New Roman" w:hAnsi="Times New Roman"/>
          <w:sz w:val="20"/>
          <w:szCs w:val="20"/>
        </w:rPr>
        <w:t>MODELS THAT HAVE HELPED IN UNDERSTANDING SOFT X-RAY SPECTRA EMITTED BY NSSXTS</w:t>
      </w:r>
    </w:p>
    <w:p w:rsidR="00D5024D" w:rsidRPr="002F5B13" w:rsidRDefault="00D5024D" w:rsidP="00D5024D">
      <w:pPr>
        <w:rPr>
          <w:rFonts w:eastAsia="MS Mincho"/>
        </w:rPr>
      </w:pPr>
    </w:p>
    <w:p w:rsidR="00157D23" w:rsidRPr="002F5B13" w:rsidRDefault="00157D23" w:rsidP="00157D23">
      <w:pPr>
        <w:autoSpaceDE w:val="0"/>
        <w:autoSpaceDN w:val="0"/>
        <w:adjustRightInd w:val="0"/>
        <w:jc w:val="both"/>
      </w:pPr>
      <w:r w:rsidRPr="002F5B13">
        <w:tab/>
        <w:t xml:space="preserve">Radiations from SXTs during outburst and/or quiescence have now become an exciting and important area of study because the high accretion rate variability of SXTs allows for the study of a range of different regimes of the neutron stars in those systems, which are otherwise inaccessible to persistent LMXBs (S. </w:t>
      </w:r>
      <w:proofErr w:type="spellStart"/>
      <w:r w:rsidRPr="002F5B13">
        <w:t>Campana</w:t>
      </w:r>
      <w:proofErr w:type="spellEnd"/>
      <w:r w:rsidRPr="002F5B13">
        <w:t xml:space="preserve"> et al., 1998). So, far we know X-rays are created by the inner accretion disk and/ or the boundary layer due to the impact of the accretion flow with the compact star. (</w:t>
      </w:r>
      <w:proofErr w:type="spellStart"/>
      <w:r w:rsidRPr="002F5B13">
        <w:t>Dacheng</w:t>
      </w:r>
      <w:proofErr w:type="spellEnd"/>
      <w:r w:rsidRPr="002F5B13">
        <w:t xml:space="preserve"> Lin et al. 2007). </w:t>
      </w:r>
    </w:p>
    <w:p w:rsidR="00157D23" w:rsidRPr="002F5B13" w:rsidRDefault="00157D23" w:rsidP="00157D23">
      <w:pPr>
        <w:autoSpaceDE w:val="0"/>
        <w:autoSpaceDN w:val="0"/>
        <w:adjustRightInd w:val="0"/>
        <w:jc w:val="both"/>
      </w:pPr>
      <w:r w:rsidRPr="002F5B13">
        <w:tab/>
        <w:t xml:space="preserve">There are a whole lot of questions associated with the emission of radiation from SXTs. With time, many propositions have been made, tested and retested. Various physical conditions were measured but still, it is believed that there is a lot many which needs to be established. To understand and explain the range of radiations emitted from various regimes of the accretion disk and NS, several models have been proposed since 1973, the proposal made by N. I. </w:t>
      </w:r>
      <w:proofErr w:type="spellStart"/>
      <w:r w:rsidRPr="002F5B13">
        <w:t>Shakura</w:t>
      </w:r>
      <w:proofErr w:type="spellEnd"/>
      <w:r w:rsidRPr="002F5B13">
        <w:t xml:space="preserve"> and R. A. </w:t>
      </w:r>
      <w:proofErr w:type="spellStart"/>
      <w:r w:rsidRPr="002F5B13">
        <w:t>Sunyaev</w:t>
      </w:r>
      <w:proofErr w:type="spellEnd"/>
      <w:r w:rsidRPr="002F5B13">
        <w:t xml:space="preserve"> to a paper titled Rotating neutron star (or Pulsar) by </w:t>
      </w:r>
      <w:proofErr w:type="spellStart"/>
      <w:r w:rsidRPr="002F5B13">
        <w:t>Dr</w:t>
      </w:r>
      <w:proofErr w:type="spellEnd"/>
      <w:r w:rsidRPr="002F5B13">
        <w:t xml:space="preserve"> </w:t>
      </w:r>
      <w:proofErr w:type="spellStart"/>
      <w:r w:rsidRPr="002F5B13">
        <w:t>Cristrina</w:t>
      </w:r>
      <w:proofErr w:type="spellEnd"/>
      <w:r w:rsidRPr="002F5B13">
        <w:t xml:space="preserve"> </w:t>
      </w:r>
      <w:proofErr w:type="spellStart"/>
      <w:r w:rsidRPr="002F5B13">
        <w:t>Baglio</w:t>
      </w:r>
      <w:proofErr w:type="spellEnd"/>
      <w:r w:rsidRPr="002F5B13">
        <w:t xml:space="preserve"> and </w:t>
      </w:r>
      <w:proofErr w:type="spellStart"/>
      <w:r w:rsidRPr="002F5B13">
        <w:t>Dr</w:t>
      </w:r>
      <w:proofErr w:type="spellEnd"/>
      <w:r w:rsidRPr="002F5B13">
        <w:t xml:space="preserve"> David </w:t>
      </w:r>
      <w:proofErr w:type="spellStart"/>
      <w:r w:rsidRPr="002F5B13">
        <w:t>Russel</w:t>
      </w:r>
      <w:proofErr w:type="spellEnd"/>
      <w:r w:rsidRPr="002F5B13">
        <w:t xml:space="preserve"> which claims that it took 12 days for the material to swirl in the ward and collide with pulsar several times longer than astrophysicist expected. (Yet to be published).</w:t>
      </w:r>
    </w:p>
    <w:p w:rsidR="00157D23" w:rsidRPr="002F5B13" w:rsidRDefault="00157D23" w:rsidP="00157D23">
      <w:pPr>
        <w:autoSpaceDE w:val="0"/>
        <w:autoSpaceDN w:val="0"/>
        <w:adjustRightInd w:val="0"/>
        <w:ind w:firstLine="720"/>
        <w:jc w:val="both"/>
      </w:pPr>
      <w:r w:rsidRPr="002F5B13">
        <w:t>So far, several approaches have been developed to elucidate the X-ray spectral profiles of accreting NSs</w:t>
      </w:r>
      <w:proofErr w:type="gramStart"/>
      <w:r w:rsidRPr="002F5B13">
        <w:t>..</w:t>
      </w:r>
      <w:proofErr w:type="gramEnd"/>
      <w:r w:rsidRPr="002F5B13">
        <w:t xml:space="preserve"> These can be broadly categorized as:</w:t>
      </w:r>
    </w:p>
    <w:p w:rsidR="00157D23" w:rsidRPr="002F5B13" w:rsidRDefault="00157D23" w:rsidP="00157D23">
      <w:pPr>
        <w:pStyle w:val="ListParagraph"/>
        <w:numPr>
          <w:ilvl w:val="0"/>
          <w:numId w:val="9"/>
        </w:numPr>
        <w:autoSpaceDE w:val="0"/>
        <w:autoSpaceDN w:val="0"/>
        <w:adjustRightInd w:val="0"/>
        <w:ind w:left="720"/>
        <w:jc w:val="both"/>
        <w:rPr>
          <w:rFonts w:ascii="Times New Roman" w:hAnsi="Times New Roman" w:cs="Times New Roman"/>
          <w:sz w:val="20"/>
          <w:szCs w:val="20"/>
        </w:rPr>
      </w:pPr>
      <w:r w:rsidRPr="002F5B13">
        <w:rPr>
          <w:rFonts w:ascii="Times New Roman" w:hAnsi="Times New Roman" w:cs="Times New Roman"/>
          <w:sz w:val="20"/>
          <w:szCs w:val="20"/>
        </w:rPr>
        <w:t xml:space="preserve">Spectral surveys of a vast number of sources, across a broad spectrum of luminosities (Church &amp; </w:t>
      </w:r>
      <w:proofErr w:type="spellStart"/>
      <w:r w:rsidRPr="002F5B13">
        <w:rPr>
          <w:rFonts w:ascii="Times New Roman" w:hAnsi="Times New Roman" w:cs="Times New Roman"/>
          <w:sz w:val="20"/>
          <w:szCs w:val="20"/>
        </w:rPr>
        <w:t>Baluci´nska</w:t>
      </w:r>
      <w:proofErr w:type="spellEnd"/>
      <w:r w:rsidRPr="002F5B13">
        <w:rPr>
          <w:rFonts w:ascii="Times New Roman" w:hAnsi="Times New Roman" w:cs="Times New Roman"/>
          <w:sz w:val="20"/>
          <w:szCs w:val="20"/>
        </w:rPr>
        <w:t xml:space="preserve">-Church 2001; Christian &amp; Swank1997), </w:t>
      </w:r>
    </w:p>
    <w:p w:rsidR="00157D23" w:rsidRPr="002F5B13" w:rsidRDefault="00157D23" w:rsidP="00157D23">
      <w:pPr>
        <w:pStyle w:val="ListParagraph"/>
        <w:numPr>
          <w:ilvl w:val="0"/>
          <w:numId w:val="9"/>
        </w:numPr>
        <w:autoSpaceDE w:val="0"/>
        <w:autoSpaceDN w:val="0"/>
        <w:adjustRightInd w:val="0"/>
        <w:ind w:left="709" w:hanging="709"/>
        <w:jc w:val="both"/>
        <w:rPr>
          <w:rFonts w:ascii="Times New Roman" w:hAnsi="Times New Roman" w:cs="Times New Roman"/>
          <w:sz w:val="20"/>
          <w:szCs w:val="20"/>
        </w:rPr>
      </w:pPr>
      <w:r w:rsidRPr="002F5B13">
        <w:rPr>
          <w:rFonts w:ascii="Times New Roman" w:hAnsi="Times New Roman" w:cs="Times New Roman"/>
          <w:sz w:val="20"/>
          <w:szCs w:val="20"/>
        </w:rPr>
        <w:t>Detailed analysis of hundreds of observations generated from a single burst of NS X-ray transients (</w:t>
      </w:r>
      <w:proofErr w:type="spellStart"/>
      <w:r w:rsidRPr="002F5B13">
        <w:rPr>
          <w:rFonts w:ascii="Times New Roman" w:hAnsi="Times New Roman" w:cs="Times New Roman"/>
          <w:sz w:val="20"/>
          <w:szCs w:val="20"/>
        </w:rPr>
        <w:t>Gierli´nski</w:t>
      </w:r>
      <w:proofErr w:type="spellEnd"/>
      <w:r w:rsidRPr="002F5B13">
        <w:rPr>
          <w:rFonts w:ascii="Times New Roman" w:hAnsi="Times New Roman" w:cs="Times New Roman"/>
          <w:sz w:val="20"/>
          <w:szCs w:val="20"/>
        </w:rPr>
        <w:t xml:space="preserve"> &amp; Done 2002b; </w:t>
      </w:r>
      <w:proofErr w:type="spellStart"/>
      <w:r w:rsidRPr="002F5B13">
        <w:rPr>
          <w:rFonts w:ascii="Times New Roman" w:hAnsi="Times New Roman" w:cs="Times New Roman"/>
          <w:sz w:val="20"/>
          <w:szCs w:val="20"/>
        </w:rPr>
        <w:t>Maccarone</w:t>
      </w:r>
      <w:proofErr w:type="spellEnd"/>
      <w:r w:rsidRPr="002F5B13">
        <w:rPr>
          <w:rFonts w:ascii="Times New Roman" w:hAnsi="Times New Roman" w:cs="Times New Roman"/>
          <w:sz w:val="20"/>
          <w:szCs w:val="20"/>
        </w:rPr>
        <w:t xml:space="preserve"> &amp; </w:t>
      </w:r>
      <w:proofErr w:type="spellStart"/>
      <w:r w:rsidRPr="002F5B13">
        <w:rPr>
          <w:rFonts w:ascii="Times New Roman" w:hAnsi="Times New Roman" w:cs="Times New Roman"/>
          <w:sz w:val="20"/>
          <w:szCs w:val="20"/>
        </w:rPr>
        <w:t>Coppi</w:t>
      </w:r>
      <w:proofErr w:type="spellEnd"/>
      <w:r w:rsidRPr="002F5B13">
        <w:rPr>
          <w:rFonts w:ascii="Times New Roman" w:hAnsi="Times New Roman" w:cs="Times New Roman"/>
          <w:sz w:val="20"/>
          <w:szCs w:val="20"/>
        </w:rPr>
        <w:t xml:space="preserve"> 2003b; </w:t>
      </w:r>
      <w:proofErr w:type="spellStart"/>
      <w:r w:rsidRPr="002F5B13">
        <w:rPr>
          <w:rFonts w:ascii="Times New Roman" w:hAnsi="Times New Roman" w:cs="Times New Roman"/>
          <w:sz w:val="20"/>
          <w:szCs w:val="20"/>
        </w:rPr>
        <w:t>Maitra</w:t>
      </w:r>
      <w:proofErr w:type="spellEnd"/>
      <w:r w:rsidRPr="002F5B13">
        <w:rPr>
          <w:rFonts w:ascii="Times New Roman" w:hAnsi="Times New Roman" w:cs="Times New Roman"/>
          <w:sz w:val="20"/>
          <w:szCs w:val="20"/>
        </w:rPr>
        <w:t xml:space="preserve"> &amp; </w:t>
      </w:r>
      <w:proofErr w:type="spellStart"/>
      <w:r w:rsidRPr="002F5B13">
        <w:rPr>
          <w:rFonts w:ascii="Times New Roman" w:hAnsi="Times New Roman" w:cs="Times New Roman"/>
          <w:sz w:val="20"/>
          <w:szCs w:val="20"/>
        </w:rPr>
        <w:t>Bailyn</w:t>
      </w:r>
      <w:proofErr w:type="spellEnd"/>
      <w:r w:rsidRPr="002F5B13">
        <w:rPr>
          <w:rFonts w:ascii="Times New Roman" w:hAnsi="Times New Roman" w:cs="Times New Roman"/>
          <w:sz w:val="20"/>
          <w:szCs w:val="20"/>
        </w:rPr>
        <w:t xml:space="preserve"> 2004), </w:t>
      </w:r>
    </w:p>
    <w:p w:rsidR="00157D23" w:rsidRPr="002F5B13" w:rsidRDefault="00157D23" w:rsidP="00157D23">
      <w:pPr>
        <w:pStyle w:val="ListParagraph"/>
        <w:numPr>
          <w:ilvl w:val="0"/>
          <w:numId w:val="9"/>
        </w:numPr>
        <w:autoSpaceDE w:val="0"/>
        <w:autoSpaceDN w:val="0"/>
        <w:adjustRightInd w:val="0"/>
        <w:ind w:left="720"/>
        <w:jc w:val="both"/>
        <w:rPr>
          <w:rFonts w:ascii="Times New Roman" w:hAnsi="Times New Roman" w:cs="Times New Roman"/>
          <w:sz w:val="20"/>
          <w:szCs w:val="20"/>
        </w:rPr>
      </w:pPr>
      <w:r w:rsidRPr="002F5B13">
        <w:rPr>
          <w:rFonts w:ascii="Times New Roman" w:hAnsi="Times New Roman" w:cs="Times New Roman"/>
          <w:sz w:val="20"/>
          <w:szCs w:val="20"/>
        </w:rPr>
        <w:t>Fourier frequency-resolved X-ray spectroscopy (</w:t>
      </w:r>
      <w:proofErr w:type="spellStart"/>
      <w:r w:rsidRPr="002F5B13">
        <w:rPr>
          <w:rFonts w:ascii="Times New Roman" w:hAnsi="Times New Roman" w:cs="Times New Roman"/>
          <w:sz w:val="20"/>
          <w:szCs w:val="20"/>
        </w:rPr>
        <w:t>Gilfanov</w:t>
      </w:r>
      <w:proofErr w:type="spellEnd"/>
      <w:r w:rsidRPr="002F5B13">
        <w:rPr>
          <w:rFonts w:ascii="Times New Roman" w:hAnsi="Times New Roman" w:cs="Times New Roman"/>
          <w:sz w:val="20"/>
          <w:szCs w:val="20"/>
        </w:rPr>
        <w:t xml:space="preserve"> et al. 2003; Olive et al. 2003), and</w:t>
      </w:r>
    </w:p>
    <w:p w:rsidR="00157D23" w:rsidRPr="002F5B13" w:rsidRDefault="00157D23" w:rsidP="00157D23">
      <w:pPr>
        <w:pStyle w:val="ListParagraph"/>
        <w:numPr>
          <w:ilvl w:val="0"/>
          <w:numId w:val="9"/>
        </w:numPr>
        <w:autoSpaceDE w:val="0"/>
        <w:autoSpaceDN w:val="0"/>
        <w:adjustRightInd w:val="0"/>
        <w:ind w:left="709" w:hanging="709"/>
        <w:jc w:val="both"/>
        <w:rPr>
          <w:rFonts w:ascii="Times New Roman" w:hAnsi="Times New Roman" w:cs="Times New Roman"/>
          <w:sz w:val="20"/>
          <w:szCs w:val="20"/>
        </w:rPr>
      </w:pPr>
      <w:r w:rsidRPr="002F5B13">
        <w:rPr>
          <w:rFonts w:ascii="Times New Roman" w:hAnsi="Times New Roman" w:cs="Times New Roman"/>
          <w:sz w:val="20"/>
          <w:szCs w:val="20"/>
        </w:rPr>
        <w:t>To figure out which characteristics might be caused by having or not having a solid surface, a Comparison of spectral and timing properties is done with those of BH LMXBs. (</w:t>
      </w:r>
      <w:proofErr w:type="spellStart"/>
      <w:r w:rsidRPr="002F5B13">
        <w:rPr>
          <w:rFonts w:ascii="Times New Roman" w:hAnsi="Times New Roman" w:cs="Times New Roman"/>
          <w:sz w:val="20"/>
          <w:szCs w:val="20"/>
        </w:rPr>
        <w:t>Wijnands</w:t>
      </w:r>
      <w:proofErr w:type="spellEnd"/>
      <w:r w:rsidRPr="002F5B13">
        <w:rPr>
          <w:rFonts w:ascii="Times New Roman" w:hAnsi="Times New Roman" w:cs="Times New Roman"/>
          <w:sz w:val="20"/>
          <w:szCs w:val="20"/>
        </w:rPr>
        <w:t xml:space="preserve"> 2001; </w:t>
      </w:r>
      <w:proofErr w:type="spellStart"/>
      <w:r w:rsidRPr="002F5B13">
        <w:rPr>
          <w:rFonts w:ascii="Times New Roman" w:hAnsi="Times New Roman" w:cs="Times New Roman"/>
          <w:sz w:val="20"/>
          <w:szCs w:val="20"/>
        </w:rPr>
        <w:t>Barret</w:t>
      </w:r>
      <w:proofErr w:type="spellEnd"/>
      <w:r w:rsidRPr="002F5B13">
        <w:rPr>
          <w:rFonts w:ascii="Times New Roman" w:hAnsi="Times New Roman" w:cs="Times New Roman"/>
          <w:sz w:val="20"/>
          <w:szCs w:val="20"/>
        </w:rPr>
        <w:t xml:space="preserve"> 2001; Done &amp; </w:t>
      </w:r>
      <w:proofErr w:type="spellStart"/>
      <w:r w:rsidRPr="002F5B13">
        <w:rPr>
          <w:rFonts w:ascii="Times New Roman" w:hAnsi="Times New Roman" w:cs="Times New Roman"/>
          <w:sz w:val="20"/>
          <w:szCs w:val="20"/>
        </w:rPr>
        <w:t>Gierli´nski</w:t>
      </w:r>
      <w:proofErr w:type="spellEnd"/>
      <w:r w:rsidRPr="002F5B13">
        <w:rPr>
          <w:rFonts w:ascii="Times New Roman" w:hAnsi="Times New Roman" w:cs="Times New Roman"/>
          <w:sz w:val="20"/>
          <w:szCs w:val="20"/>
        </w:rPr>
        <w:t xml:space="preserve"> 2003).</w:t>
      </w:r>
    </w:p>
    <w:p w:rsidR="00157D23" w:rsidRPr="002F5B13" w:rsidRDefault="00157D23" w:rsidP="00157D23">
      <w:pPr>
        <w:pStyle w:val="ListParagraph"/>
        <w:autoSpaceDE w:val="0"/>
        <w:autoSpaceDN w:val="0"/>
        <w:adjustRightInd w:val="0"/>
        <w:ind w:left="90" w:firstLine="630"/>
        <w:jc w:val="both"/>
        <w:rPr>
          <w:rFonts w:ascii="Times New Roman" w:hAnsi="Times New Roman" w:cs="Times New Roman"/>
          <w:sz w:val="20"/>
          <w:szCs w:val="20"/>
        </w:rPr>
      </w:pPr>
      <w:r w:rsidRPr="002F5B13">
        <w:rPr>
          <w:rFonts w:ascii="Times New Roman" w:hAnsi="Times New Roman" w:cs="Times New Roman"/>
          <w:sz w:val="20"/>
          <w:szCs w:val="20"/>
        </w:rPr>
        <w:t xml:space="preserve">However, no consensus has been reached on the </w:t>
      </w:r>
      <w:proofErr w:type="gramStart"/>
      <w:r w:rsidRPr="002F5B13">
        <w:rPr>
          <w:rFonts w:ascii="Times New Roman" w:hAnsi="Times New Roman" w:cs="Times New Roman"/>
          <w:sz w:val="20"/>
          <w:szCs w:val="20"/>
        </w:rPr>
        <w:t>right  X</w:t>
      </w:r>
      <w:proofErr w:type="gramEnd"/>
      <w:r w:rsidRPr="002F5B13">
        <w:rPr>
          <w:rFonts w:ascii="Times New Roman" w:hAnsi="Times New Roman" w:cs="Times New Roman"/>
          <w:sz w:val="20"/>
          <w:szCs w:val="20"/>
        </w:rPr>
        <w:t>-ray spectral model for the various subtypes and states of accreting NSs (</w:t>
      </w:r>
      <w:proofErr w:type="spellStart"/>
      <w:r w:rsidRPr="002F5B13">
        <w:rPr>
          <w:rFonts w:ascii="Times New Roman" w:hAnsi="Times New Roman" w:cs="Times New Roman"/>
          <w:sz w:val="20"/>
          <w:szCs w:val="20"/>
        </w:rPr>
        <w:t>Barret</w:t>
      </w:r>
      <w:proofErr w:type="spellEnd"/>
      <w:r w:rsidRPr="002F5B13">
        <w:rPr>
          <w:rFonts w:ascii="Times New Roman" w:hAnsi="Times New Roman" w:cs="Times New Roman"/>
          <w:sz w:val="20"/>
          <w:szCs w:val="20"/>
        </w:rPr>
        <w:t xml:space="preserve"> et al. 2001). The different models give different interpretations of the structures and energy of NS accretion.</w:t>
      </w:r>
    </w:p>
    <w:p w:rsidR="00157D23" w:rsidRPr="002F5B13" w:rsidRDefault="00157D23" w:rsidP="00157D23">
      <w:pPr>
        <w:autoSpaceDE w:val="0"/>
        <w:autoSpaceDN w:val="0"/>
        <w:adjustRightInd w:val="0"/>
        <w:jc w:val="both"/>
      </w:pPr>
      <w:r w:rsidRPr="002F5B13">
        <w:tab/>
        <w:t xml:space="preserve">The most detailed theory of accretion disc was proposed by </w:t>
      </w:r>
      <w:proofErr w:type="spellStart"/>
      <w:r w:rsidRPr="002F5B13">
        <w:t>Shakura</w:t>
      </w:r>
      <w:proofErr w:type="spellEnd"/>
      <w:r w:rsidRPr="002F5B13">
        <w:t xml:space="preserve"> and </w:t>
      </w:r>
      <w:proofErr w:type="spellStart"/>
      <w:r w:rsidRPr="002F5B13">
        <w:t>Sunyaev</w:t>
      </w:r>
      <w:proofErr w:type="spellEnd"/>
      <w:r w:rsidRPr="002F5B13">
        <w:t xml:space="preserve"> in the year 1973, in which the compact object is considered to be a </w:t>
      </w:r>
      <w:proofErr w:type="spellStart"/>
      <w:r w:rsidRPr="002F5B13">
        <w:t>Blackhole</w:t>
      </w:r>
      <w:proofErr w:type="spellEnd"/>
      <w:r w:rsidRPr="002F5B13">
        <w:t>. (</w:t>
      </w:r>
      <w:proofErr w:type="spellStart"/>
      <w:r w:rsidRPr="002F5B13">
        <w:t>Shakura</w:t>
      </w:r>
      <w:proofErr w:type="spellEnd"/>
      <w:r w:rsidRPr="002F5B13">
        <w:t xml:space="preserve"> </w:t>
      </w:r>
      <w:proofErr w:type="gramStart"/>
      <w:r w:rsidRPr="002F5B13">
        <w:t>et</w:t>
      </w:r>
      <w:proofErr w:type="gramEnd"/>
      <w:r w:rsidRPr="002F5B13">
        <w:t xml:space="preserve"> al.1973). Till 1996 no model was there that could explain the formation of the accretion disc around the pulsar. (</w:t>
      </w:r>
      <w:proofErr w:type="spellStart"/>
      <w:r w:rsidRPr="002F5B13">
        <w:t>Lasota</w:t>
      </w:r>
      <w:proofErr w:type="spellEnd"/>
      <w:r w:rsidRPr="002F5B13">
        <w:t xml:space="preserve"> et al. 1996) Theoretical models were conceived and tested to enhance knowledge about the highly-dense NS. The models proposed has focus on the radiation process, Radiation regime, phenomena involved, frequency released form of light curve etc. Thus an analysis of X-ray spectra fitting an appropriate model may lead to extract information about the physical and chemical composition and status of the source and its surroundings along with the content of line of sight (LOS).</w:t>
      </w:r>
    </w:p>
    <w:p w:rsidR="00157D23" w:rsidRPr="002F5B13" w:rsidRDefault="00157D23" w:rsidP="00157D23">
      <w:pPr>
        <w:autoSpaceDE w:val="0"/>
        <w:autoSpaceDN w:val="0"/>
        <w:adjustRightInd w:val="0"/>
        <w:ind w:firstLine="720"/>
        <w:jc w:val="both"/>
      </w:pPr>
      <w:r w:rsidRPr="002F5B13">
        <w:t xml:space="preserve">The Spectrum of energy released by an SXT can be roughly </w:t>
      </w:r>
      <w:proofErr w:type="spellStart"/>
      <w:r w:rsidRPr="002F5B13">
        <w:t>categorised</w:t>
      </w:r>
      <w:proofErr w:type="spellEnd"/>
      <w:r w:rsidRPr="002F5B13">
        <w:t xml:space="preserve"> into two parts:</w:t>
      </w:r>
    </w:p>
    <w:p w:rsidR="00157D23" w:rsidRPr="002F5B13" w:rsidRDefault="00157D23" w:rsidP="00157D23">
      <w:pPr>
        <w:autoSpaceDE w:val="0"/>
        <w:autoSpaceDN w:val="0"/>
        <w:adjustRightInd w:val="0"/>
        <w:jc w:val="both"/>
      </w:pPr>
      <w:r w:rsidRPr="002F5B13">
        <w:t xml:space="preserve">Spectrum during outburst (Periods of high luminosity) and radiation released during the period of quiescence (Periods of low luminosity). </w:t>
      </w:r>
    </w:p>
    <w:p w:rsidR="00D5024D" w:rsidRPr="002F5B13" w:rsidRDefault="00D5024D" w:rsidP="00157D23">
      <w:pPr>
        <w:pStyle w:val="BodyText"/>
        <w:spacing w:after="0" w:line="240" w:lineRule="auto"/>
        <w:ind w:firstLine="0"/>
      </w:pPr>
    </w:p>
    <w:p w:rsidR="00157D23" w:rsidRPr="002F5B13" w:rsidRDefault="00157D23" w:rsidP="00157D23">
      <w:pPr>
        <w:pStyle w:val="ListParagraph"/>
        <w:numPr>
          <w:ilvl w:val="1"/>
          <w:numId w:val="10"/>
        </w:numPr>
        <w:autoSpaceDE w:val="0"/>
        <w:autoSpaceDN w:val="0"/>
        <w:adjustRightInd w:val="0"/>
        <w:ind w:left="284"/>
        <w:jc w:val="both"/>
        <w:rPr>
          <w:rFonts w:ascii="Times New Roman" w:hAnsi="Times New Roman" w:cs="Times New Roman"/>
          <w:b/>
          <w:bCs/>
          <w:sz w:val="20"/>
          <w:szCs w:val="20"/>
        </w:rPr>
      </w:pPr>
      <w:r w:rsidRPr="002F5B13">
        <w:rPr>
          <w:rFonts w:ascii="Times New Roman" w:hAnsi="Times New Roman" w:cs="Times New Roman"/>
          <w:b/>
          <w:bCs/>
          <w:sz w:val="20"/>
          <w:szCs w:val="20"/>
        </w:rPr>
        <w:t>Models for the outburst emission:</w:t>
      </w:r>
    </w:p>
    <w:p w:rsidR="00157D23" w:rsidRPr="002F5B13" w:rsidRDefault="00157D23" w:rsidP="00157D23">
      <w:pPr>
        <w:jc w:val="both"/>
      </w:pPr>
      <w:r w:rsidRPr="002F5B13">
        <w:tab/>
        <w:t>Until 1996, there was a lack of consensus as to the underlying cause of SXT episodes. It is because of instability in the disc or is it because the companion is transferring more mass or a combination of both? (</w:t>
      </w:r>
      <w:proofErr w:type="spellStart"/>
      <w:r w:rsidRPr="002F5B13">
        <w:t>Lasota</w:t>
      </w:r>
      <w:proofErr w:type="spellEnd"/>
      <w:r w:rsidRPr="002F5B13">
        <w:t xml:space="preserve"> 1996). One group of models relies on accretion disk instabilities (</w:t>
      </w:r>
      <w:proofErr w:type="spellStart"/>
      <w:r w:rsidRPr="002F5B13">
        <w:t>Cannizzo</w:t>
      </w:r>
      <w:proofErr w:type="spellEnd"/>
      <w:r w:rsidRPr="002F5B13">
        <w:t xml:space="preserve"> 1993 and references therein; Huang &amp; Wheeler 1989; </w:t>
      </w:r>
      <w:proofErr w:type="spellStart"/>
      <w:r w:rsidRPr="002F5B13">
        <w:t>Mineshige</w:t>
      </w:r>
      <w:proofErr w:type="spellEnd"/>
      <w:r w:rsidRPr="002F5B13">
        <w:t xml:space="preserve"> &amp; Wheeler 1989; </w:t>
      </w:r>
      <w:proofErr w:type="spellStart"/>
      <w:r w:rsidRPr="002F5B13">
        <w:t>Cannizzo</w:t>
      </w:r>
      <w:proofErr w:type="spellEnd"/>
      <w:r w:rsidRPr="002F5B13">
        <w:t xml:space="preserve">, Chen &amp; </w:t>
      </w:r>
      <w:proofErr w:type="spellStart"/>
      <w:r w:rsidRPr="002F5B13">
        <w:t>Livio</w:t>
      </w:r>
      <w:proofErr w:type="spellEnd"/>
      <w:r w:rsidRPr="002F5B13">
        <w:t xml:space="preserve"> 1995) and the other on instabilities in the mass transfer from the companion star (Osaki 1985; </w:t>
      </w:r>
      <w:proofErr w:type="spellStart"/>
      <w:r w:rsidRPr="002F5B13">
        <w:t>Hameury</w:t>
      </w:r>
      <w:proofErr w:type="spellEnd"/>
      <w:r w:rsidRPr="002F5B13">
        <w:t xml:space="preserve">, King &amp; </w:t>
      </w:r>
      <w:proofErr w:type="spellStart"/>
      <w:r w:rsidRPr="002F5B13">
        <w:t>Lasota</w:t>
      </w:r>
      <w:proofErr w:type="spellEnd"/>
      <w:r w:rsidRPr="002F5B13">
        <w:t xml:space="preserve"> 1986).</w:t>
      </w:r>
    </w:p>
    <w:p w:rsidR="00157D23" w:rsidRPr="002F5B13" w:rsidRDefault="00157D23" w:rsidP="00157D23">
      <w:pPr>
        <w:autoSpaceDE w:val="0"/>
        <w:autoSpaceDN w:val="0"/>
        <w:adjustRightInd w:val="0"/>
        <w:jc w:val="both"/>
      </w:pPr>
      <w:r w:rsidRPr="002F5B13">
        <w:tab/>
        <w:t xml:space="preserve">According to </w:t>
      </w:r>
      <w:proofErr w:type="spellStart"/>
      <w:r w:rsidRPr="002F5B13">
        <w:t>Cannizzo</w:t>
      </w:r>
      <w:proofErr w:type="spellEnd"/>
      <w:r w:rsidR="00F63B4C" w:rsidRPr="002F5B13">
        <w:t xml:space="preserve"> </w:t>
      </w:r>
      <w:r w:rsidRPr="002F5B13">
        <w:t xml:space="preserve">(1993) the accretion disk can become locally thermally and viscously unstable due to strong opacity variations caused by the partial </w:t>
      </w:r>
      <w:proofErr w:type="spellStart"/>
      <w:r w:rsidRPr="002F5B13">
        <w:t>ionisation</w:t>
      </w:r>
      <w:proofErr w:type="spellEnd"/>
      <w:r w:rsidRPr="002F5B13">
        <w:t xml:space="preserve"> of hydrogen (</w:t>
      </w:r>
      <w:proofErr w:type="spellStart"/>
      <w:r w:rsidRPr="002F5B13">
        <w:t>Cannizzo</w:t>
      </w:r>
      <w:proofErr w:type="spellEnd"/>
      <w:r w:rsidRPr="002F5B13">
        <w:t xml:space="preserve"> 1993) which is the basis of the disk instability model (DIM). The mechanism of mass transfer instability (MTIM) on the other hand is based on the gradual expansion of the super adiabatic convective layers of the companion star that is irradiated by hard (</w:t>
      </w:r>
      <w:r w:rsidRPr="002F5B13">
        <w:rPr>
          <w:rFonts w:eastAsia="CMMI9"/>
        </w:rPr>
        <w:t xml:space="preserve">E </w:t>
      </w:r>
      <w:r w:rsidRPr="002F5B13">
        <w:t xml:space="preserve">&gt; 10 </w:t>
      </w:r>
      <w:proofErr w:type="spellStart"/>
      <w:r w:rsidRPr="002F5B13">
        <w:t>keV</w:t>
      </w:r>
      <w:proofErr w:type="spellEnd"/>
      <w:r w:rsidRPr="002F5B13">
        <w:t>) X–rays, which are supposed to be produced by low-level accretion onto the surface of the compact star (NS) (</w:t>
      </w:r>
      <w:proofErr w:type="spellStart"/>
      <w:r w:rsidRPr="002F5B13">
        <w:t>Hameury</w:t>
      </w:r>
      <w:proofErr w:type="spellEnd"/>
      <w:r w:rsidRPr="002F5B13">
        <w:t xml:space="preserve">, King &amp; </w:t>
      </w:r>
      <w:proofErr w:type="spellStart"/>
      <w:r w:rsidRPr="002F5B13">
        <w:t>Lasota</w:t>
      </w:r>
      <w:proofErr w:type="spellEnd"/>
      <w:r w:rsidRPr="002F5B13">
        <w:t xml:space="preserve"> 1986). After the commencement of accretion at a high rate, the high energy radiation is blocked by the growing accretion disk and the companion contracts again within a few weeks, leaving a disk fed at a low rate.</w:t>
      </w:r>
    </w:p>
    <w:p w:rsidR="00157D23" w:rsidRPr="002F5B13" w:rsidRDefault="00157D23" w:rsidP="00157D23">
      <w:pPr>
        <w:autoSpaceDE w:val="0"/>
        <w:autoSpaceDN w:val="0"/>
        <w:adjustRightInd w:val="0"/>
        <w:jc w:val="both"/>
      </w:pPr>
      <w:r w:rsidRPr="002F5B13">
        <w:tab/>
        <w:t xml:space="preserve">In a critical review, </w:t>
      </w:r>
      <w:proofErr w:type="spellStart"/>
      <w:r w:rsidRPr="002F5B13">
        <w:t>Lasota</w:t>
      </w:r>
      <w:proofErr w:type="spellEnd"/>
      <w:r w:rsidRPr="002F5B13">
        <w:t xml:space="preserve"> (199</w:t>
      </w:r>
      <w:r w:rsidR="00FF7706" w:rsidRPr="002F5B13">
        <w:t>6</w:t>
      </w:r>
      <w:r w:rsidRPr="002F5B13">
        <w:t>) came out with the major shortcoming of these two classes of models: First, the DIMs cannot reproduce the observed recurrence times whereas the MTIM requires a quiescent hard X-ray luminosity at a level of 10</w:t>
      </w:r>
      <w:r w:rsidRPr="002F5B13">
        <w:rPr>
          <w:vertAlign w:val="superscript"/>
        </w:rPr>
        <w:t>34</w:t>
      </w:r>
      <w:r w:rsidRPr="002F5B13">
        <w:t xml:space="preserve"> </w:t>
      </w:r>
      <w:r w:rsidRPr="002F5B13">
        <w:rPr>
          <w:rFonts w:eastAsia="CMSY9"/>
        </w:rPr>
        <w:t>−</w:t>
      </w:r>
      <w:r w:rsidRPr="002F5B13">
        <w:t>10</w:t>
      </w:r>
      <w:r w:rsidRPr="002F5B13">
        <w:rPr>
          <w:vertAlign w:val="superscript"/>
        </w:rPr>
        <w:t xml:space="preserve">35 </w:t>
      </w:r>
      <w:r w:rsidRPr="002F5B13">
        <w:t>erg s</w:t>
      </w:r>
      <w:r w:rsidRPr="002F5B13">
        <w:rPr>
          <w:rFonts w:eastAsia="CMSY6"/>
          <w:vertAlign w:val="superscript"/>
        </w:rPr>
        <w:t>−</w:t>
      </w:r>
      <w:r w:rsidRPr="002F5B13">
        <w:rPr>
          <w:vertAlign w:val="superscript"/>
        </w:rPr>
        <w:t>1</w:t>
      </w:r>
      <w:r w:rsidRPr="002F5B13">
        <w:t xml:space="preserve"> and a </w:t>
      </w:r>
      <w:proofErr w:type="spellStart"/>
      <w:r w:rsidRPr="002F5B13">
        <w:t>subgiant</w:t>
      </w:r>
      <w:proofErr w:type="spellEnd"/>
      <w:r w:rsidRPr="002F5B13">
        <w:t xml:space="preserve"> or stripped giant companion to produce outburst recurrences in the observed range.</w:t>
      </w:r>
    </w:p>
    <w:p w:rsidR="00157D23" w:rsidRPr="002F5B13" w:rsidRDefault="00157D23" w:rsidP="00157D23">
      <w:pPr>
        <w:jc w:val="both"/>
      </w:pPr>
      <w:r w:rsidRPr="002F5B13">
        <w:lastRenderedPageBreak/>
        <w:tab/>
        <w:t xml:space="preserve">Contemporary to that King and Ritter-1998 (KR) have demonstrated that the timing analysis of SXTs can be described by a modified disk instability model considering irradiation by the central X-ray source during the outburst. Even a very low level of irradiation has a significant effect on the duration, shape and recurrence time of the outburst (G. </w:t>
      </w:r>
      <w:proofErr w:type="spellStart"/>
      <w:r w:rsidRPr="002F5B13">
        <w:t>Dubus</w:t>
      </w:r>
      <w:proofErr w:type="spellEnd"/>
      <w:r w:rsidRPr="002F5B13">
        <w:t xml:space="preserve"> et al., 2001).  According to KR, irradiation hinders the disc from returning to the cool state until the central accretion rate is sharply reduced. There could be two possibilities-</w:t>
      </w:r>
    </w:p>
    <w:p w:rsidR="00157D23" w:rsidRPr="002F5B13" w:rsidRDefault="00157D23" w:rsidP="00157D23">
      <w:pPr>
        <w:ind w:left="720" w:hanging="720"/>
        <w:jc w:val="both"/>
      </w:pPr>
      <w:r w:rsidRPr="002F5B13">
        <w:t>(</w:t>
      </w:r>
      <w:proofErr w:type="spellStart"/>
      <w:r w:rsidRPr="002F5B13">
        <w:t>i</w:t>
      </w:r>
      <w:proofErr w:type="spellEnd"/>
      <w:r w:rsidRPr="002F5B13">
        <w:t>)</w:t>
      </w:r>
      <w:r w:rsidRPr="002F5B13">
        <w:tab/>
        <w:t>If irradiation is capable of ionizing the disc all the way to the edge, the X-ray light curve will be roughly exponential, and the time to recur to the next explosion will be very long as the disc has to be regenerated by mass transfer from its companion star.</w:t>
      </w:r>
    </w:p>
    <w:p w:rsidR="00157D23" w:rsidRPr="002F5B13" w:rsidRDefault="00157D23" w:rsidP="00157D23">
      <w:pPr>
        <w:ind w:left="720" w:hanging="720"/>
        <w:jc w:val="both"/>
      </w:pPr>
      <w:r w:rsidRPr="002F5B13">
        <w:t xml:space="preserve">(ii) </w:t>
      </w:r>
      <w:r w:rsidRPr="002F5B13">
        <w:tab/>
        <w:t xml:space="preserve">Instead if the X-rays are too weak to ionize the whole disc, the light curve should have an approximately linear decline, returning to quiescence after a timescale. In a linear decay, the outer disc remains cool and is unaffected by the outburst. Since it is likely to contain a significant portion of the </w:t>
      </w:r>
      <w:proofErr w:type="gramStart"/>
      <w:r w:rsidRPr="002F5B13">
        <w:t>disc's</w:t>
      </w:r>
      <w:proofErr w:type="gramEnd"/>
      <w:r w:rsidRPr="002F5B13">
        <w:t xml:space="preserve"> mass, viscous evolution can restore the critical density somewhere within the disc relatively quickly, allowing for another explosion.</w:t>
      </w:r>
      <w:r w:rsidR="00790233" w:rsidRPr="002F5B13">
        <w:t xml:space="preserve"> </w:t>
      </w:r>
      <w:r w:rsidRPr="002F5B13">
        <w:t xml:space="preserve">Thus after a series of such linear outbursts, the disc may well enter a much longer quiescent state in which the disc is rebuilt. </w:t>
      </w:r>
    </w:p>
    <w:p w:rsidR="00157D23" w:rsidRPr="002F5B13" w:rsidRDefault="00157D23" w:rsidP="00157D23">
      <w:pPr>
        <w:jc w:val="both"/>
      </w:pPr>
      <w:r w:rsidRPr="002F5B13">
        <w:t>KR gives expressions for the critical central accretion rates (</w:t>
      </w:r>
      <w:proofErr w:type="spellStart"/>
      <w:proofErr w:type="gramStart"/>
      <w:r w:rsidRPr="002F5B13">
        <w:t>L</w:t>
      </w:r>
      <w:r w:rsidRPr="002F5B13">
        <w:rPr>
          <w:vertAlign w:val="subscript"/>
        </w:rPr>
        <w:t>crit</w:t>
      </w:r>
      <w:proofErr w:type="spellEnd"/>
      <w:r w:rsidRPr="002F5B13">
        <w:rPr>
          <w:vertAlign w:val="subscript"/>
        </w:rPr>
        <w:t xml:space="preserve"> </w:t>
      </w:r>
      <w:r w:rsidRPr="002F5B13">
        <w:t>)</w:t>
      </w:r>
      <w:proofErr w:type="gramEnd"/>
      <w:r w:rsidRPr="002F5B13">
        <w:t xml:space="preserve"> essential to ionize the disc up to </w:t>
      </w:r>
      <w:proofErr w:type="spellStart"/>
      <w:r w:rsidRPr="002F5B13">
        <w:t>to</w:t>
      </w:r>
      <w:proofErr w:type="spellEnd"/>
      <w:r w:rsidRPr="002F5B13">
        <w:t xml:space="preserve"> a given radius R</w:t>
      </w:r>
      <w:r w:rsidRPr="002F5B13">
        <w:rPr>
          <w:vertAlign w:val="subscript"/>
        </w:rPr>
        <w:t>h</w:t>
      </w:r>
      <w:r w:rsidRPr="002F5B13">
        <w:t xml:space="preserve"> depending on whether the central source is point-like or disc-like. </w:t>
      </w:r>
    </w:p>
    <w:p w:rsidR="00157D23" w:rsidRPr="002F5B13" w:rsidRDefault="00157D23" w:rsidP="00157D23">
      <w:pPr>
        <w:ind w:firstLine="720"/>
        <w:jc w:val="both"/>
      </w:pPr>
      <w:proofErr w:type="spellStart"/>
      <w:r w:rsidRPr="002F5B13">
        <w:t>L</w:t>
      </w:r>
      <w:r w:rsidRPr="002F5B13">
        <w:rPr>
          <w:vertAlign w:val="subscript"/>
        </w:rPr>
        <w:t>crit</w:t>
      </w:r>
      <w:proofErr w:type="spellEnd"/>
      <w:r w:rsidRPr="002F5B13">
        <w:t xml:space="preserve"> (point-like) = 3.7 × 10</w:t>
      </w:r>
      <w:r w:rsidRPr="002F5B13">
        <w:rPr>
          <w:vertAlign w:val="superscript"/>
        </w:rPr>
        <w:t>36</w:t>
      </w:r>
      <w:r w:rsidR="00790233" w:rsidRPr="002F5B13">
        <w:rPr>
          <w:vertAlign w:val="superscript"/>
        </w:rPr>
        <w:t xml:space="preserve"> </w:t>
      </w:r>
      <w:r w:rsidRPr="002F5B13">
        <w:t>R</w:t>
      </w:r>
      <w:r w:rsidRPr="002F5B13">
        <w:rPr>
          <w:vertAlign w:val="superscript"/>
        </w:rPr>
        <w:t>2</w:t>
      </w:r>
      <w:r w:rsidRPr="002F5B13">
        <w:t xml:space="preserve"> ergs s</w:t>
      </w:r>
      <w:r w:rsidRPr="002F5B13">
        <w:rPr>
          <w:vertAlign w:val="superscript"/>
        </w:rPr>
        <w:t>−1</w:t>
      </w:r>
      <w:r w:rsidRPr="002F5B13">
        <w:t xml:space="preserve"> </w:t>
      </w:r>
      <w:r w:rsidR="00790233" w:rsidRPr="002F5B13">
        <w:tab/>
      </w:r>
      <w:r w:rsidRPr="002F5B13">
        <w:t xml:space="preserve">(1) </w:t>
      </w:r>
    </w:p>
    <w:p w:rsidR="00157D23" w:rsidRPr="002F5B13" w:rsidRDefault="00157D23" w:rsidP="00157D23">
      <w:pPr>
        <w:ind w:firstLine="720"/>
        <w:jc w:val="both"/>
      </w:pPr>
      <w:proofErr w:type="spellStart"/>
      <w:r w:rsidRPr="002F5B13">
        <w:t>L</w:t>
      </w:r>
      <w:r w:rsidRPr="002F5B13">
        <w:rPr>
          <w:vertAlign w:val="subscript"/>
        </w:rPr>
        <w:t>crit</w:t>
      </w:r>
      <w:proofErr w:type="spellEnd"/>
      <w:r w:rsidRPr="002F5B13">
        <w:t xml:space="preserve"> (disc-like) = 1.7 × 10</w:t>
      </w:r>
      <w:r w:rsidRPr="002F5B13">
        <w:rPr>
          <w:vertAlign w:val="superscript"/>
        </w:rPr>
        <w:t>37</w:t>
      </w:r>
      <w:r w:rsidR="00790233" w:rsidRPr="002F5B13">
        <w:rPr>
          <w:vertAlign w:val="superscript"/>
        </w:rPr>
        <w:t xml:space="preserve"> </w:t>
      </w:r>
      <w:r w:rsidRPr="002F5B13">
        <w:t>R</w:t>
      </w:r>
      <w:r w:rsidRPr="002F5B13">
        <w:rPr>
          <w:vertAlign w:val="superscript"/>
        </w:rPr>
        <w:t>2</w:t>
      </w:r>
      <w:r w:rsidR="00790233" w:rsidRPr="002F5B13">
        <w:t xml:space="preserve"> </w:t>
      </w:r>
      <w:r w:rsidRPr="002F5B13">
        <w:t>ergs s</w:t>
      </w:r>
      <w:r w:rsidRPr="002F5B13">
        <w:rPr>
          <w:vertAlign w:val="superscript"/>
        </w:rPr>
        <w:t>−1</w:t>
      </w:r>
      <w:r w:rsidRPr="002F5B13">
        <w:t xml:space="preserve"> </w:t>
      </w:r>
      <w:r w:rsidR="00790233" w:rsidRPr="002F5B13">
        <w:tab/>
      </w:r>
      <w:r w:rsidRPr="002F5B13">
        <w:t>(2) Here R</w:t>
      </w:r>
      <w:r w:rsidRPr="002F5B13">
        <w:rPr>
          <w:vertAlign w:val="subscript"/>
        </w:rPr>
        <w:t xml:space="preserve"> </w:t>
      </w:r>
      <w:r w:rsidRPr="002F5B13">
        <w:t>is the ionized disc radius R</w:t>
      </w:r>
      <w:r w:rsidRPr="002F5B13">
        <w:rPr>
          <w:vertAlign w:val="subscript"/>
        </w:rPr>
        <w:t xml:space="preserve">h </w:t>
      </w:r>
      <w:r w:rsidRPr="002F5B13">
        <w:t>in units of 10</w:t>
      </w:r>
      <w:r w:rsidRPr="002F5B13">
        <w:rPr>
          <w:vertAlign w:val="superscript"/>
        </w:rPr>
        <w:t>11</w:t>
      </w:r>
      <w:r w:rsidRPr="002F5B13">
        <w:t xml:space="preserve"> cm.</w:t>
      </w:r>
    </w:p>
    <w:p w:rsidR="00157D23" w:rsidRPr="002F5B13" w:rsidRDefault="00157D23" w:rsidP="00157D23">
      <w:pPr>
        <w:jc w:val="both"/>
      </w:pPr>
      <w:r w:rsidRPr="002F5B13">
        <w:tab/>
        <w:t xml:space="preserve">The same has been shown by T. </w:t>
      </w:r>
      <w:proofErr w:type="spellStart"/>
      <w:r w:rsidRPr="002F5B13">
        <w:t>Shahbaz</w:t>
      </w:r>
      <w:proofErr w:type="spellEnd"/>
      <w:r w:rsidRPr="002F5B13">
        <w:t xml:space="preserve">, P.A. Charles and A.R. King in the year 1998 in the case of sources </w:t>
      </w:r>
      <w:proofErr w:type="spellStart"/>
      <w:r w:rsidRPr="002F5B13">
        <w:t>Aql</w:t>
      </w:r>
      <w:proofErr w:type="spellEnd"/>
      <w:r w:rsidRPr="002F5B13">
        <w:t xml:space="preserve"> X–1 (=4U1908+005), Cen X–4 (=4U1456–32), 4U1543–47 and GROJ1744-28 etc.</w:t>
      </w:r>
    </w:p>
    <w:p w:rsidR="00157D23" w:rsidRPr="002F5B13" w:rsidRDefault="00157D23" w:rsidP="00157D23">
      <w:pPr>
        <w:jc w:val="both"/>
      </w:pPr>
    </w:p>
    <w:p w:rsidR="00157D23" w:rsidRPr="002F5B13" w:rsidRDefault="00157D23" w:rsidP="00157D23">
      <w:pPr>
        <w:jc w:val="both"/>
      </w:pPr>
      <w:r w:rsidRPr="002F5B13">
        <w:rPr>
          <w:noProof/>
          <w:lang w:val="en-IN" w:eastAsia="en-IN"/>
        </w:rPr>
        <w:drawing>
          <wp:inline distT="0" distB="0" distL="0" distR="0" wp14:anchorId="03BFAE37" wp14:editId="6B8B2043">
            <wp:extent cx="5914417" cy="3103245"/>
            <wp:effectExtent l="0" t="0" r="0" b="1905"/>
            <wp:docPr id="58594" name="Picture 58594"/>
            <wp:cNvGraphicFramePr/>
            <a:graphic xmlns:a="http://schemas.openxmlformats.org/drawingml/2006/main">
              <a:graphicData uri="http://schemas.openxmlformats.org/drawingml/2006/picture">
                <pic:pic xmlns:pic="http://schemas.openxmlformats.org/drawingml/2006/picture">
                  <pic:nvPicPr>
                    <pic:cNvPr id="58594" name="Picture 58594"/>
                    <pic:cNvPicPr/>
                  </pic:nvPicPr>
                  <pic:blipFill>
                    <a:blip r:embed="rId10"/>
                    <a:stretch>
                      <a:fillRect/>
                    </a:stretch>
                  </pic:blipFill>
                  <pic:spPr>
                    <a:xfrm>
                      <a:off x="0" y="0"/>
                      <a:ext cx="5937679" cy="3115450"/>
                    </a:xfrm>
                    <a:prstGeom prst="rect">
                      <a:avLst/>
                    </a:prstGeom>
                  </pic:spPr>
                </pic:pic>
              </a:graphicData>
            </a:graphic>
          </wp:inline>
        </w:drawing>
      </w:r>
    </w:p>
    <w:p w:rsidR="00157D23" w:rsidRPr="002F5B13" w:rsidRDefault="00157D23" w:rsidP="00157D23">
      <w:pPr>
        <w:spacing w:after="15"/>
        <w:ind w:left="-5"/>
      </w:pPr>
    </w:p>
    <w:p w:rsidR="00157D23" w:rsidRPr="002F5B13" w:rsidRDefault="00157D23" w:rsidP="00157D23">
      <w:pPr>
        <w:spacing w:after="15"/>
        <w:ind w:left="-5"/>
        <w:rPr>
          <w:b/>
        </w:rPr>
      </w:pPr>
      <w:r w:rsidRPr="002F5B13">
        <w:rPr>
          <w:b/>
        </w:rPr>
        <w:t xml:space="preserve">Fig. 3: </w:t>
      </w:r>
      <w:r w:rsidR="00CB1443" w:rsidRPr="002F5B13">
        <w:rPr>
          <w:b/>
        </w:rPr>
        <w:t xml:space="preserve"> </w:t>
      </w:r>
      <w:r w:rsidRPr="002F5B13">
        <w:rPr>
          <w:b/>
        </w:rPr>
        <w:t xml:space="preserve">X-ray light curves of SXTs. Top left: 1971 (Vela 5) X-ray outburst of 4U1543–47; top right: 1969 (Ariel 5/ASM) and 1979 (Vela 5) X-ray outbursts of Cen X–4; bottom left: 1974 (Ariel 5/ASM) X-ray outburst of 4U1524–62; bottom right: 1997 </w:t>
      </w:r>
      <w:r w:rsidRPr="002F5B13">
        <w:rPr>
          <w:b/>
          <w:i/>
        </w:rPr>
        <w:t xml:space="preserve">RXTE </w:t>
      </w:r>
      <w:r w:rsidRPr="002F5B13">
        <w:rPr>
          <w:b/>
        </w:rPr>
        <w:t xml:space="preserve">X-ray outburst of GS1354–64. E and L denote exponential and linear fits respectively. The data were taken from CSL (This figure is taken from the paper published in MNRAS by T. </w:t>
      </w:r>
      <w:proofErr w:type="spellStart"/>
      <w:r w:rsidRPr="002F5B13">
        <w:rPr>
          <w:b/>
        </w:rPr>
        <w:t>Sahbaz</w:t>
      </w:r>
      <w:proofErr w:type="spellEnd"/>
      <w:r w:rsidRPr="002F5B13">
        <w:rPr>
          <w:b/>
        </w:rPr>
        <w:t xml:space="preserve"> et al., 1998)</w:t>
      </w:r>
    </w:p>
    <w:p w:rsidR="00157D23" w:rsidRPr="002F5B13" w:rsidRDefault="00157D23" w:rsidP="00157D23">
      <w:pPr>
        <w:spacing w:after="15"/>
        <w:ind w:left="-5"/>
        <w:rPr>
          <w:b/>
        </w:rPr>
      </w:pPr>
    </w:p>
    <w:p w:rsidR="00157D23" w:rsidRPr="002F5B13" w:rsidRDefault="00157D23" w:rsidP="00157D23">
      <w:pPr>
        <w:pStyle w:val="ListParagraph"/>
        <w:autoSpaceDE w:val="0"/>
        <w:autoSpaceDN w:val="0"/>
        <w:adjustRightInd w:val="0"/>
        <w:ind w:left="0"/>
        <w:jc w:val="both"/>
        <w:rPr>
          <w:rFonts w:ascii="Times New Roman" w:hAnsi="Times New Roman" w:cs="Times New Roman"/>
          <w:sz w:val="20"/>
          <w:szCs w:val="20"/>
        </w:rPr>
      </w:pPr>
      <w:r w:rsidRPr="002F5B13">
        <w:rPr>
          <w:rFonts w:ascii="Times New Roman" w:hAnsi="Times New Roman" w:cs="Times New Roman"/>
          <w:sz w:val="20"/>
          <w:szCs w:val="20"/>
        </w:rPr>
        <w:tab/>
      </w:r>
      <w:r w:rsidR="00A170CF">
        <w:rPr>
          <w:rFonts w:ascii="Times New Roman" w:hAnsi="Times New Roman" w:cs="Times New Roman"/>
          <w:sz w:val="20"/>
          <w:szCs w:val="20"/>
        </w:rPr>
        <w:t>T</w:t>
      </w:r>
      <w:r w:rsidRPr="002F5B13">
        <w:rPr>
          <w:rFonts w:ascii="Times New Roman" w:hAnsi="Times New Roman" w:cs="Times New Roman"/>
          <w:sz w:val="20"/>
          <w:szCs w:val="20"/>
        </w:rPr>
        <w:t xml:space="preserve">o elucidate the temporal </w:t>
      </w:r>
      <w:proofErr w:type="spellStart"/>
      <w:r w:rsidRPr="002F5B13">
        <w:rPr>
          <w:rFonts w:ascii="Times New Roman" w:hAnsi="Times New Roman" w:cs="Times New Roman"/>
          <w:sz w:val="20"/>
          <w:szCs w:val="20"/>
        </w:rPr>
        <w:t>behavio</w:t>
      </w:r>
      <w:r w:rsidR="00A170CF">
        <w:rPr>
          <w:rFonts w:ascii="Times New Roman" w:hAnsi="Times New Roman" w:cs="Times New Roman"/>
          <w:sz w:val="20"/>
          <w:szCs w:val="20"/>
        </w:rPr>
        <w:t>u</w:t>
      </w:r>
      <w:r w:rsidRPr="002F5B13">
        <w:rPr>
          <w:rFonts w:ascii="Times New Roman" w:hAnsi="Times New Roman" w:cs="Times New Roman"/>
          <w:sz w:val="20"/>
          <w:szCs w:val="20"/>
        </w:rPr>
        <w:t>r</w:t>
      </w:r>
      <w:proofErr w:type="spellEnd"/>
      <w:r w:rsidRPr="002F5B13">
        <w:rPr>
          <w:rFonts w:ascii="Times New Roman" w:hAnsi="Times New Roman" w:cs="Times New Roman"/>
          <w:sz w:val="20"/>
          <w:szCs w:val="20"/>
        </w:rPr>
        <w:t xml:space="preserve"> of X-ray binary discs, the current model of disc instability is that of </w:t>
      </w:r>
      <w:proofErr w:type="spellStart"/>
      <w:r w:rsidRPr="002F5B13">
        <w:rPr>
          <w:rFonts w:ascii="Times New Roman" w:hAnsi="Times New Roman" w:cs="Times New Roman"/>
          <w:sz w:val="20"/>
          <w:szCs w:val="20"/>
        </w:rPr>
        <w:t>Lasota</w:t>
      </w:r>
      <w:proofErr w:type="spellEnd"/>
      <w:r w:rsidRPr="002F5B13">
        <w:rPr>
          <w:rFonts w:ascii="Times New Roman" w:hAnsi="Times New Roman" w:cs="Times New Roman"/>
          <w:sz w:val="20"/>
          <w:szCs w:val="20"/>
        </w:rPr>
        <w:t xml:space="preserve"> et al</w:t>
      </w:r>
      <w:r w:rsidR="002143DD" w:rsidRPr="002F5B13">
        <w:rPr>
          <w:rFonts w:ascii="Times New Roman" w:hAnsi="Times New Roman" w:cs="Times New Roman"/>
          <w:sz w:val="20"/>
          <w:szCs w:val="20"/>
        </w:rPr>
        <w:t>.</w:t>
      </w:r>
      <w:r w:rsidRPr="002F5B13">
        <w:rPr>
          <w:rFonts w:ascii="Times New Roman" w:hAnsi="Times New Roman" w:cs="Times New Roman"/>
          <w:sz w:val="20"/>
          <w:szCs w:val="20"/>
        </w:rPr>
        <w:t xml:space="preserve"> (2001), F </w:t>
      </w:r>
      <w:proofErr w:type="spellStart"/>
      <w:r w:rsidRPr="002F5B13">
        <w:rPr>
          <w:rFonts w:ascii="Times New Roman" w:hAnsi="Times New Roman" w:cs="Times New Roman"/>
          <w:sz w:val="20"/>
          <w:szCs w:val="20"/>
        </w:rPr>
        <w:t>Cotti</w:t>
      </w:r>
      <w:proofErr w:type="spellEnd"/>
      <w:r w:rsidRPr="002F5B13">
        <w:rPr>
          <w:rFonts w:ascii="Times New Roman" w:hAnsi="Times New Roman" w:cs="Times New Roman"/>
          <w:sz w:val="20"/>
          <w:szCs w:val="20"/>
        </w:rPr>
        <w:t xml:space="preserve"> </w:t>
      </w:r>
      <w:proofErr w:type="spellStart"/>
      <w:r w:rsidRPr="002F5B13">
        <w:rPr>
          <w:rFonts w:ascii="Times New Roman" w:hAnsi="Times New Roman" w:cs="Times New Roman"/>
          <w:sz w:val="20"/>
          <w:szCs w:val="20"/>
        </w:rPr>
        <w:t>Zelati</w:t>
      </w:r>
      <w:proofErr w:type="spellEnd"/>
      <w:r w:rsidRPr="002F5B13">
        <w:rPr>
          <w:rFonts w:ascii="Times New Roman" w:hAnsi="Times New Roman" w:cs="Times New Roman"/>
          <w:sz w:val="20"/>
          <w:szCs w:val="20"/>
        </w:rPr>
        <w:t xml:space="preserve"> (2018), and others. This model proposes that the disc oscillates in a state of cold neutrality (quiescence), and a state of hot </w:t>
      </w:r>
      <w:proofErr w:type="spellStart"/>
      <w:r w:rsidRPr="002F5B13">
        <w:rPr>
          <w:rFonts w:ascii="Times New Roman" w:hAnsi="Times New Roman" w:cs="Times New Roman"/>
          <w:sz w:val="20"/>
          <w:szCs w:val="20"/>
        </w:rPr>
        <w:t>ionisation</w:t>
      </w:r>
      <w:proofErr w:type="spellEnd"/>
      <w:r w:rsidRPr="002F5B13">
        <w:rPr>
          <w:rFonts w:ascii="Times New Roman" w:hAnsi="Times New Roman" w:cs="Times New Roman"/>
          <w:sz w:val="20"/>
          <w:szCs w:val="20"/>
        </w:rPr>
        <w:t xml:space="preserve"> (outburst). During quiescence, matter accumulates in the disc, and during an outburst, it is transported to the compact object.</w:t>
      </w:r>
    </w:p>
    <w:p w:rsidR="00D5024D" w:rsidRPr="002F5B13" w:rsidRDefault="00D5024D" w:rsidP="00D5024D">
      <w:pPr>
        <w:pStyle w:val="BodyText"/>
        <w:spacing w:after="0" w:line="240" w:lineRule="auto"/>
        <w:ind w:firstLine="0"/>
      </w:pPr>
    </w:p>
    <w:p w:rsidR="00CB1443" w:rsidRPr="00A170CF" w:rsidRDefault="00CB1443" w:rsidP="00CB1443">
      <w:pPr>
        <w:pStyle w:val="ListParagraph"/>
        <w:numPr>
          <w:ilvl w:val="1"/>
          <w:numId w:val="10"/>
        </w:numPr>
        <w:autoSpaceDE w:val="0"/>
        <w:autoSpaceDN w:val="0"/>
        <w:adjustRightInd w:val="0"/>
        <w:ind w:left="426"/>
        <w:jc w:val="both"/>
        <w:rPr>
          <w:rFonts w:ascii="Times New Roman" w:hAnsi="Times New Roman" w:cs="Times New Roman"/>
          <w:b/>
          <w:bCs/>
          <w:sz w:val="20"/>
          <w:szCs w:val="20"/>
        </w:rPr>
      </w:pPr>
      <w:r w:rsidRPr="00A170CF">
        <w:rPr>
          <w:rFonts w:ascii="Times New Roman" w:hAnsi="Times New Roman" w:cs="Times New Roman"/>
          <w:b/>
          <w:bCs/>
          <w:sz w:val="20"/>
          <w:szCs w:val="20"/>
        </w:rPr>
        <w:t>Models for the quiescent emission:</w:t>
      </w:r>
    </w:p>
    <w:p w:rsidR="00CB1443" w:rsidRPr="002F5B13" w:rsidRDefault="00CB1443" w:rsidP="00CB1443">
      <w:pPr>
        <w:autoSpaceDE w:val="0"/>
        <w:autoSpaceDN w:val="0"/>
        <w:adjustRightInd w:val="0"/>
        <w:ind w:firstLine="720"/>
        <w:jc w:val="both"/>
      </w:pPr>
      <w:r w:rsidRPr="002F5B13">
        <w:t xml:space="preserve">Quiescent emission is the state in which a source remains for months to years (Bhattacharya, 2010). During this state, X-ray emission is devoid of </w:t>
      </w:r>
      <w:proofErr w:type="spellStart"/>
      <w:proofErr w:type="gramStart"/>
      <w:r w:rsidRPr="002F5B13">
        <w:t>maas</w:t>
      </w:r>
      <w:proofErr w:type="spellEnd"/>
      <w:proofErr w:type="gramEnd"/>
      <w:r w:rsidRPr="002F5B13">
        <w:t xml:space="preserve"> accretion and primarily believed to be from a neutron star's atmosphere. During the quiescent state, the emitted X-ray component may have both thermal and non-thermal components (Rutledge et al, 2002). During quiescent emission, episodic higher accretion </w:t>
      </w:r>
      <w:r w:rsidR="00A170CF">
        <w:t xml:space="preserve">is </w:t>
      </w:r>
      <w:r w:rsidRPr="002F5B13">
        <w:t>also inferred (</w:t>
      </w:r>
      <w:proofErr w:type="spellStart"/>
      <w:r w:rsidRPr="002F5B13">
        <w:t>Kuulkers</w:t>
      </w:r>
      <w:proofErr w:type="spellEnd"/>
      <w:r w:rsidRPr="002F5B13">
        <w:t xml:space="preserve"> </w:t>
      </w:r>
      <w:r w:rsidRPr="002F5B13">
        <w:lastRenderedPageBreak/>
        <w:t>et al.</w:t>
      </w:r>
      <w:r w:rsidR="00790233" w:rsidRPr="002F5B13">
        <w:t>,</w:t>
      </w:r>
      <w:r w:rsidRPr="002F5B13">
        <w:t xml:space="preserve"> 2009), these factors make it challenging to design a model which may fit the emission from an NSSXT in the quiescent state.</w:t>
      </w:r>
    </w:p>
    <w:p w:rsidR="00CB1443" w:rsidRPr="002F5B13" w:rsidRDefault="00CB1443" w:rsidP="00CB1443">
      <w:pPr>
        <w:autoSpaceDE w:val="0"/>
        <w:autoSpaceDN w:val="0"/>
        <w:adjustRightInd w:val="0"/>
        <w:ind w:firstLine="720"/>
        <w:jc w:val="both"/>
      </w:pPr>
      <w:r w:rsidRPr="002F5B13">
        <w:t xml:space="preserve">S. </w:t>
      </w:r>
      <w:proofErr w:type="spellStart"/>
      <w:r w:rsidRPr="002F5B13">
        <w:t>Campana</w:t>
      </w:r>
      <w:proofErr w:type="spellEnd"/>
      <w:r w:rsidRPr="002F5B13">
        <w:t xml:space="preserve"> in the year 1998 proposed that the emission from an SXT during its quiescent state could result from:</w:t>
      </w:r>
    </w:p>
    <w:p w:rsidR="00CB1443" w:rsidRPr="002F5B13" w:rsidRDefault="00CB1443" w:rsidP="00CB1443">
      <w:pPr>
        <w:autoSpaceDE w:val="0"/>
        <w:autoSpaceDN w:val="0"/>
        <w:adjustRightInd w:val="0"/>
        <w:jc w:val="both"/>
      </w:pPr>
      <w:r w:rsidRPr="002F5B13">
        <w:tab/>
        <w:t>(a) Accretion on the surface of the neutron star;</w:t>
      </w:r>
    </w:p>
    <w:p w:rsidR="00CB1443" w:rsidRPr="002F5B13" w:rsidRDefault="00CB1443" w:rsidP="00CB1443">
      <w:pPr>
        <w:autoSpaceDE w:val="0"/>
        <w:autoSpaceDN w:val="0"/>
        <w:adjustRightInd w:val="0"/>
        <w:jc w:val="both"/>
      </w:pPr>
      <w:r w:rsidRPr="002F5B13">
        <w:tab/>
        <w:t>(b) Accretion down to the radius of the magnetosphere (when the “centrifugal barrier” is closed);</w:t>
      </w:r>
    </w:p>
    <w:p w:rsidR="00CB1443" w:rsidRPr="002F5B13" w:rsidRDefault="00CB1443" w:rsidP="00CB1443">
      <w:pPr>
        <w:autoSpaceDE w:val="0"/>
        <w:autoSpaceDN w:val="0"/>
        <w:adjustRightInd w:val="0"/>
        <w:jc w:val="both"/>
      </w:pPr>
      <w:r w:rsidRPr="002F5B13">
        <w:tab/>
        <w:t>(c) Non-thermal processes powered by the rotational energy loss of a rapidly spinning neutron star (</w:t>
      </w:r>
      <w:proofErr w:type="spellStart"/>
      <w:r w:rsidRPr="002F5B13">
        <w:t>Tavani</w:t>
      </w:r>
      <w:proofErr w:type="spellEnd"/>
      <w:r w:rsidRPr="002F5B13">
        <w:t xml:space="preserve"> &amp; </w:t>
      </w:r>
      <w:proofErr w:type="spellStart"/>
      <w:r w:rsidRPr="002F5B13">
        <w:t>Arons</w:t>
      </w:r>
      <w:proofErr w:type="spellEnd"/>
      <w:r w:rsidRPr="002F5B13">
        <w:t>, 1997);</w:t>
      </w:r>
    </w:p>
    <w:p w:rsidR="00CB1443" w:rsidRPr="002F5B13" w:rsidRDefault="00CB1443" w:rsidP="00CB1443">
      <w:pPr>
        <w:pStyle w:val="ListBullet"/>
        <w:jc w:val="both"/>
        <w:rPr>
          <w:rFonts w:ascii="Times New Roman" w:hAnsi="Times New Roman" w:cs="Times New Roman"/>
          <w:sz w:val="20"/>
          <w:szCs w:val="20"/>
        </w:rPr>
      </w:pPr>
      <w:r w:rsidRPr="002F5B13">
        <w:rPr>
          <w:rFonts w:ascii="Times New Roman" w:hAnsi="Times New Roman" w:cs="Times New Roman"/>
          <w:sz w:val="20"/>
          <w:szCs w:val="20"/>
        </w:rPr>
        <w:tab/>
        <w:t xml:space="preserve">(d) Thermal emission from the cooling neutron star (S. </w:t>
      </w:r>
      <w:proofErr w:type="spellStart"/>
      <w:r w:rsidRPr="002F5B13">
        <w:rPr>
          <w:rFonts w:ascii="Times New Roman" w:hAnsi="Times New Roman" w:cs="Times New Roman"/>
          <w:sz w:val="20"/>
          <w:szCs w:val="20"/>
        </w:rPr>
        <w:t>Campana</w:t>
      </w:r>
      <w:proofErr w:type="spellEnd"/>
      <w:r w:rsidRPr="002F5B13">
        <w:rPr>
          <w:rFonts w:ascii="Times New Roman" w:hAnsi="Times New Roman" w:cs="Times New Roman"/>
          <w:sz w:val="20"/>
          <w:szCs w:val="20"/>
        </w:rPr>
        <w:t>, 1998).</w:t>
      </w:r>
    </w:p>
    <w:p w:rsidR="00CB1443" w:rsidRPr="002F5B13" w:rsidRDefault="00CB1443" w:rsidP="00CB1443">
      <w:pPr>
        <w:pStyle w:val="ListBullet"/>
        <w:jc w:val="both"/>
        <w:rPr>
          <w:rFonts w:ascii="Times New Roman" w:hAnsi="Times New Roman" w:cs="Times New Roman"/>
          <w:sz w:val="20"/>
          <w:szCs w:val="20"/>
        </w:rPr>
      </w:pPr>
    </w:p>
    <w:p w:rsidR="00CB1443" w:rsidRPr="002F5B13" w:rsidRDefault="00CB1443" w:rsidP="00CB1443">
      <w:pPr>
        <w:pStyle w:val="ListBullet"/>
        <w:jc w:val="both"/>
        <w:rPr>
          <w:rFonts w:ascii="Times New Roman" w:hAnsi="Times New Roman" w:cs="Times New Roman"/>
          <w:sz w:val="20"/>
          <w:szCs w:val="20"/>
        </w:rPr>
      </w:pPr>
      <w:r w:rsidRPr="002F5B13">
        <w:rPr>
          <w:rFonts w:ascii="Times New Roman" w:hAnsi="Times New Roman" w:cs="Times New Roman"/>
          <w:sz w:val="20"/>
          <w:szCs w:val="20"/>
        </w:rPr>
        <w:tab/>
        <w:t xml:space="preserve">Years later different models based on accretion of matter came up. </w:t>
      </w:r>
      <w:proofErr w:type="spellStart"/>
      <w:r w:rsidRPr="002F5B13">
        <w:rPr>
          <w:rFonts w:ascii="Times New Roman" w:hAnsi="Times New Roman" w:cs="Times New Roman"/>
          <w:sz w:val="20"/>
          <w:szCs w:val="20"/>
        </w:rPr>
        <w:t>Menou</w:t>
      </w:r>
      <w:proofErr w:type="spellEnd"/>
      <w:r w:rsidRPr="002F5B13">
        <w:rPr>
          <w:rFonts w:ascii="Times New Roman" w:hAnsi="Times New Roman" w:cs="Times New Roman"/>
          <w:sz w:val="20"/>
          <w:szCs w:val="20"/>
        </w:rPr>
        <w:t xml:space="preserve"> et al. </w:t>
      </w:r>
      <w:r w:rsidR="00790233" w:rsidRPr="002F5B13">
        <w:rPr>
          <w:rFonts w:ascii="Times New Roman" w:hAnsi="Times New Roman" w:cs="Times New Roman"/>
          <w:sz w:val="20"/>
          <w:szCs w:val="20"/>
        </w:rPr>
        <w:t>(</w:t>
      </w:r>
      <w:r w:rsidRPr="002F5B13">
        <w:rPr>
          <w:rFonts w:ascii="Times New Roman" w:hAnsi="Times New Roman" w:cs="Times New Roman"/>
          <w:sz w:val="20"/>
          <w:szCs w:val="20"/>
        </w:rPr>
        <w:t>1999</w:t>
      </w:r>
      <w:r w:rsidR="00790233" w:rsidRPr="002F5B13">
        <w:rPr>
          <w:rFonts w:ascii="Times New Roman" w:hAnsi="Times New Roman" w:cs="Times New Roman"/>
          <w:sz w:val="20"/>
          <w:szCs w:val="20"/>
        </w:rPr>
        <w:t>)</w:t>
      </w:r>
      <w:r w:rsidRPr="002F5B13">
        <w:rPr>
          <w:rFonts w:ascii="Times New Roman" w:hAnsi="Times New Roman" w:cs="Times New Roman"/>
          <w:sz w:val="20"/>
          <w:szCs w:val="20"/>
        </w:rPr>
        <w:t xml:space="preserve">; and </w:t>
      </w:r>
      <w:proofErr w:type="spellStart"/>
      <w:r w:rsidRPr="002F5B13">
        <w:rPr>
          <w:rFonts w:ascii="Times New Roman" w:hAnsi="Times New Roman" w:cs="Times New Roman"/>
          <w:sz w:val="20"/>
          <w:szCs w:val="20"/>
        </w:rPr>
        <w:t>Menou</w:t>
      </w:r>
      <w:proofErr w:type="spellEnd"/>
      <w:r w:rsidRPr="002F5B13">
        <w:rPr>
          <w:rFonts w:ascii="Times New Roman" w:hAnsi="Times New Roman" w:cs="Times New Roman"/>
          <w:sz w:val="20"/>
          <w:szCs w:val="20"/>
        </w:rPr>
        <w:t xml:space="preserve"> </w:t>
      </w:r>
      <w:r w:rsidR="00792E4A" w:rsidRPr="002F5B13">
        <w:rPr>
          <w:rFonts w:ascii="Times New Roman" w:hAnsi="Times New Roman" w:cs="Times New Roman"/>
          <w:sz w:val="20"/>
          <w:szCs w:val="20"/>
        </w:rPr>
        <w:t>&amp; McClintock</w:t>
      </w:r>
      <w:r w:rsidRPr="002F5B13">
        <w:rPr>
          <w:rFonts w:ascii="Times New Roman" w:hAnsi="Times New Roman" w:cs="Times New Roman"/>
          <w:sz w:val="20"/>
          <w:szCs w:val="20"/>
        </w:rPr>
        <w:t xml:space="preserve"> </w:t>
      </w:r>
      <w:r w:rsidR="00792E4A" w:rsidRPr="002F5B13">
        <w:rPr>
          <w:rFonts w:ascii="Times New Roman" w:hAnsi="Times New Roman" w:cs="Times New Roman"/>
          <w:sz w:val="20"/>
          <w:szCs w:val="20"/>
        </w:rPr>
        <w:t>(</w:t>
      </w:r>
      <w:r w:rsidRPr="002F5B13">
        <w:rPr>
          <w:rFonts w:ascii="Times New Roman" w:hAnsi="Times New Roman" w:cs="Times New Roman"/>
          <w:sz w:val="20"/>
          <w:szCs w:val="20"/>
        </w:rPr>
        <w:t>2001</w:t>
      </w:r>
      <w:r w:rsidR="00792E4A" w:rsidRPr="002F5B13">
        <w:rPr>
          <w:rFonts w:ascii="Times New Roman" w:hAnsi="Times New Roman" w:cs="Times New Roman"/>
          <w:sz w:val="20"/>
          <w:szCs w:val="20"/>
        </w:rPr>
        <w:t>)</w:t>
      </w:r>
      <w:r w:rsidRPr="002F5B13">
        <w:rPr>
          <w:rFonts w:ascii="Times New Roman" w:hAnsi="Times New Roman" w:cs="Times New Roman"/>
          <w:sz w:val="20"/>
          <w:szCs w:val="20"/>
        </w:rPr>
        <w:t xml:space="preserve"> put forward that accretion of matter onto the Neutron Star may be in several flavours such as advection-dominated accretion flow (ADAF), convection-dominated accretion flow and with outflows etc. While Fender et al., </w:t>
      </w:r>
      <w:r w:rsidR="002143DD" w:rsidRPr="002F5B13">
        <w:rPr>
          <w:rFonts w:ascii="Times New Roman" w:hAnsi="Times New Roman" w:cs="Times New Roman"/>
          <w:sz w:val="20"/>
          <w:szCs w:val="20"/>
        </w:rPr>
        <w:t>(</w:t>
      </w:r>
      <w:r w:rsidRPr="002F5B13">
        <w:rPr>
          <w:rFonts w:ascii="Times New Roman" w:hAnsi="Times New Roman" w:cs="Times New Roman"/>
          <w:sz w:val="20"/>
          <w:szCs w:val="20"/>
        </w:rPr>
        <w:t>2003</w:t>
      </w:r>
      <w:r w:rsidR="002143DD" w:rsidRPr="002F5B13">
        <w:rPr>
          <w:rFonts w:ascii="Times New Roman" w:hAnsi="Times New Roman" w:cs="Times New Roman"/>
          <w:sz w:val="20"/>
          <w:szCs w:val="20"/>
        </w:rPr>
        <w:t>)</w:t>
      </w:r>
      <w:r w:rsidRPr="002F5B13">
        <w:rPr>
          <w:rFonts w:ascii="Times New Roman" w:hAnsi="Times New Roman" w:cs="Times New Roman"/>
          <w:sz w:val="20"/>
          <w:szCs w:val="20"/>
        </w:rPr>
        <w:t xml:space="preserve"> proposed a model based on the accretion of matter onto Jets. Similarly, it was also proposed accretion of matter on (</w:t>
      </w:r>
      <w:proofErr w:type="spellStart"/>
      <w:r w:rsidRPr="002F5B13">
        <w:rPr>
          <w:rFonts w:ascii="Times New Roman" w:hAnsi="Times New Roman" w:cs="Times New Roman"/>
          <w:sz w:val="20"/>
          <w:szCs w:val="20"/>
        </w:rPr>
        <w:t>i</w:t>
      </w:r>
      <w:proofErr w:type="spellEnd"/>
      <w:r w:rsidRPr="002F5B13">
        <w:rPr>
          <w:rFonts w:ascii="Times New Roman" w:hAnsi="Times New Roman" w:cs="Times New Roman"/>
          <w:sz w:val="20"/>
          <w:szCs w:val="20"/>
        </w:rPr>
        <w:t xml:space="preserve">) to neutron star cooling after long-term (104 </w:t>
      </w:r>
      <w:proofErr w:type="spellStart"/>
      <w:r w:rsidRPr="002F5B13">
        <w:rPr>
          <w:rFonts w:ascii="Times New Roman" w:hAnsi="Times New Roman" w:cs="Times New Roman"/>
          <w:sz w:val="20"/>
          <w:szCs w:val="20"/>
        </w:rPr>
        <w:t>yr</w:t>
      </w:r>
      <w:proofErr w:type="spellEnd"/>
      <w:r w:rsidRPr="002F5B13">
        <w:rPr>
          <w:rFonts w:ascii="Times New Roman" w:hAnsi="Times New Roman" w:cs="Times New Roman"/>
          <w:sz w:val="20"/>
          <w:szCs w:val="20"/>
        </w:rPr>
        <w:t>) heating during outbursts (Brown et al. 1998) and (ii) to emission regimes connected to the existence of a magnetic field (</w:t>
      </w:r>
      <w:proofErr w:type="spellStart"/>
      <w:r w:rsidRPr="002F5B13">
        <w:rPr>
          <w:rFonts w:ascii="Times New Roman" w:hAnsi="Times New Roman" w:cs="Times New Roman"/>
          <w:sz w:val="20"/>
          <w:szCs w:val="20"/>
        </w:rPr>
        <w:t>Campana</w:t>
      </w:r>
      <w:proofErr w:type="spellEnd"/>
      <w:r w:rsidRPr="002F5B13">
        <w:rPr>
          <w:rFonts w:ascii="Times New Roman" w:hAnsi="Times New Roman" w:cs="Times New Roman"/>
          <w:sz w:val="20"/>
          <w:szCs w:val="20"/>
        </w:rPr>
        <w:t xml:space="preserve"> et al. 1998b, </w:t>
      </w:r>
      <w:proofErr w:type="spellStart"/>
      <w:r w:rsidRPr="002F5B13">
        <w:rPr>
          <w:rFonts w:ascii="Times New Roman" w:hAnsi="Times New Roman" w:cs="Times New Roman"/>
          <w:sz w:val="20"/>
          <w:szCs w:val="20"/>
        </w:rPr>
        <w:t>Campana</w:t>
      </w:r>
      <w:proofErr w:type="spellEnd"/>
      <w:r w:rsidRPr="002F5B13">
        <w:rPr>
          <w:rFonts w:ascii="Times New Roman" w:hAnsi="Times New Roman" w:cs="Times New Roman"/>
          <w:sz w:val="20"/>
          <w:szCs w:val="20"/>
        </w:rPr>
        <w:t xml:space="preserve"> &amp; Stella 2000). The neutron star cooling after deep crustal heating proposed by Brown et al., </w:t>
      </w:r>
      <w:r w:rsidR="002143DD" w:rsidRPr="002F5B13">
        <w:rPr>
          <w:rFonts w:ascii="Times New Roman" w:hAnsi="Times New Roman" w:cs="Times New Roman"/>
          <w:sz w:val="20"/>
          <w:szCs w:val="20"/>
        </w:rPr>
        <w:t>(</w:t>
      </w:r>
      <w:r w:rsidRPr="002F5B13">
        <w:rPr>
          <w:rFonts w:ascii="Times New Roman" w:hAnsi="Times New Roman" w:cs="Times New Roman"/>
          <w:sz w:val="20"/>
          <w:szCs w:val="20"/>
        </w:rPr>
        <w:t>1998</w:t>
      </w:r>
      <w:r w:rsidR="002143DD" w:rsidRPr="002F5B13">
        <w:rPr>
          <w:rFonts w:ascii="Times New Roman" w:hAnsi="Times New Roman" w:cs="Times New Roman"/>
          <w:sz w:val="20"/>
          <w:szCs w:val="20"/>
        </w:rPr>
        <w:t>)</w:t>
      </w:r>
      <w:r w:rsidRPr="002F5B13">
        <w:rPr>
          <w:rFonts w:ascii="Times New Roman" w:hAnsi="Times New Roman" w:cs="Times New Roman"/>
          <w:sz w:val="20"/>
          <w:szCs w:val="20"/>
        </w:rPr>
        <w:t xml:space="preserve"> is the most popular model in explaining the soft component released during the quiescent state of SXTs. </w:t>
      </w:r>
    </w:p>
    <w:p w:rsidR="00CB1443" w:rsidRPr="002F5B13" w:rsidRDefault="00CB1443" w:rsidP="00CB1443">
      <w:pPr>
        <w:autoSpaceDE w:val="0"/>
        <w:autoSpaceDN w:val="0"/>
        <w:adjustRightInd w:val="0"/>
        <w:ind w:firstLine="720"/>
        <w:jc w:val="both"/>
      </w:pPr>
      <w:r w:rsidRPr="002F5B13">
        <w:t xml:space="preserve">The X-ray spectra thus </w:t>
      </w:r>
      <w:proofErr w:type="gramStart"/>
      <w:r w:rsidRPr="002F5B13">
        <w:t>obtained  are</w:t>
      </w:r>
      <w:proofErr w:type="gramEnd"/>
      <w:r w:rsidRPr="002F5B13">
        <w:t xml:space="preserve"> usually divided into two spectral components: </w:t>
      </w:r>
    </w:p>
    <w:p w:rsidR="00CB1443" w:rsidRPr="002F5B13" w:rsidRDefault="00CB1443" w:rsidP="00CB1443">
      <w:pPr>
        <w:autoSpaceDE w:val="0"/>
        <w:autoSpaceDN w:val="0"/>
        <w:adjustRightInd w:val="0"/>
        <w:ind w:left="709"/>
        <w:jc w:val="both"/>
      </w:pPr>
      <w:r w:rsidRPr="002F5B13">
        <w:t xml:space="preserve">1) A soft component modelled as a black body or, more physically, by cooling emission from the entire surface of the neutron star; </w:t>
      </w:r>
    </w:p>
    <w:p w:rsidR="00CB1443" w:rsidRPr="002F5B13" w:rsidRDefault="00CB1443" w:rsidP="00CB1443">
      <w:pPr>
        <w:autoSpaceDE w:val="0"/>
        <w:autoSpaceDN w:val="0"/>
        <w:adjustRightInd w:val="0"/>
        <w:ind w:left="709"/>
        <w:jc w:val="both"/>
      </w:pPr>
      <w:r w:rsidRPr="002F5B13">
        <w:t xml:space="preserve">2) A hard component modelled as power-law energy tail. The ADAF model is most suitable for hard components. </w:t>
      </w:r>
    </w:p>
    <w:p w:rsidR="00CB1443" w:rsidRPr="002F5B13" w:rsidRDefault="00CB1443" w:rsidP="00CB1443">
      <w:pPr>
        <w:pStyle w:val="ListBullet"/>
        <w:jc w:val="both"/>
        <w:rPr>
          <w:rFonts w:ascii="Times New Roman" w:hAnsi="Times New Roman" w:cs="Times New Roman"/>
          <w:sz w:val="20"/>
          <w:szCs w:val="20"/>
        </w:rPr>
      </w:pPr>
      <w:r w:rsidRPr="002F5B13">
        <w:rPr>
          <w:rFonts w:ascii="Times New Roman" w:hAnsi="Times New Roman" w:cs="Times New Roman"/>
          <w:sz w:val="20"/>
          <w:szCs w:val="20"/>
        </w:rPr>
        <w:t>The bulk of the flux (50</w:t>
      </w:r>
      <w:r w:rsidRPr="002F5B13">
        <w:rPr>
          <w:rFonts w:ascii="Times New Roman" w:eastAsia="CMSY10" w:hAnsi="Times New Roman" w:cs="Times New Roman"/>
          <w:sz w:val="20"/>
          <w:szCs w:val="20"/>
        </w:rPr>
        <w:t>−</w:t>
      </w:r>
      <w:r w:rsidRPr="002F5B13">
        <w:rPr>
          <w:rFonts w:ascii="Times New Roman" w:hAnsi="Times New Roman" w:cs="Times New Roman"/>
          <w:sz w:val="20"/>
          <w:szCs w:val="20"/>
        </w:rPr>
        <w:t xml:space="preserve">100%) comprises soft components. The power-law tail is present only in a fraction of sources and contributes up to 50% in the (0.5–10) </w:t>
      </w:r>
      <w:proofErr w:type="spellStart"/>
      <w:r w:rsidRPr="002F5B13">
        <w:rPr>
          <w:rFonts w:ascii="Times New Roman" w:hAnsi="Times New Roman" w:cs="Times New Roman"/>
          <w:sz w:val="20"/>
          <w:szCs w:val="20"/>
        </w:rPr>
        <w:t>keV</w:t>
      </w:r>
      <w:proofErr w:type="spellEnd"/>
      <w:r w:rsidRPr="002F5B13">
        <w:rPr>
          <w:rFonts w:ascii="Times New Roman" w:hAnsi="Times New Roman" w:cs="Times New Roman"/>
          <w:sz w:val="20"/>
          <w:szCs w:val="20"/>
        </w:rPr>
        <w:t xml:space="preserve"> energy band (S. </w:t>
      </w:r>
      <w:proofErr w:type="spellStart"/>
      <w:r w:rsidRPr="002F5B13">
        <w:rPr>
          <w:rFonts w:ascii="Times New Roman" w:hAnsi="Times New Roman" w:cs="Times New Roman"/>
          <w:sz w:val="20"/>
          <w:szCs w:val="20"/>
        </w:rPr>
        <w:t>Campana</w:t>
      </w:r>
      <w:proofErr w:type="spellEnd"/>
      <w:r w:rsidRPr="002F5B13">
        <w:rPr>
          <w:rFonts w:ascii="Times New Roman" w:hAnsi="Times New Roman" w:cs="Times New Roman"/>
          <w:sz w:val="20"/>
          <w:szCs w:val="20"/>
        </w:rPr>
        <w:t>, 2001).</w:t>
      </w:r>
    </w:p>
    <w:p w:rsidR="00CB1443" w:rsidRPr="002F5B13" w:rsidRDefault="00CB1443" w:rsidP="00CB1443">
      <w:pPr>
        <w:autoSpaceDE w:val="0"/>
        <w:autoSpaceDN w:val="0"/>
        <w:adjustRightInd w:val="0"/>
        <w:ind w:firstLine="720"/>
        <w:jc w:val="both"/>
      </w:pPr>
      <w:r w:rsidRPr="002F5B13">
        <w:t xml:space="preserve">Observationally, quiescent X-ray spectra typically include a soft thermal component of less than 2 </w:t>
      </w:r>
      <w:proofErr w:type="spellStart"/>
      <w:r w:rsidRPr="002F5B13">
        <w:t>keV</w:t>
      </w:r>
      <w:proofErr w:type="spellEnd"/>
      <w:r w:rsidRPr="002F5B13">
        <w:t xml:space="preserve"> and a hard component of more than 2 </w:t>
      </w:r>
      <w:proofErr w:type="spellStart"/>
      <w:r w:rsidRPr="002F5B13">
        <w:t>keV</w:t>
      </w:r>
      <w:proofErr w:type="spellEnd"/>
      <w:r w:rsidRPr="002F5B13">
        <w:t xml:space="preserve"> in </w:t>
      </w:r>
      <w:r w:rsidR="00A170CF">
        <w:t>Low mass X-ray t</w:t>
      </w:r>
      <w:r w:rsidRPr="002F5B13">
        <w:t>ransients (LMXs) that host an NS. (</w:t>
      </w:r>
      <w:proofErr w:type="spellStart"/>
      <w:r w:rsidRPr="002F5B13">
        <w:t>Campana</w:t>
      </w:r>
      <w:proofErr w:type="spellEnd"/>
      <w:r w:rsidRPr="002F5B13">
        <w:t xml:space="preserve"> et al.</w:t>
      </w:r>
      <w:r w:rsidR="00250D03" w:rsidRPr="002F5B13">
        <w:t>,</w:t>
      </w:r>
      <w:r w:rsidRPr="002F5B13">
        <w:t xml:space="preserve"> 1998; Rutledge et al.</w:t>
      </w:r>
      <w:r w:rsidR="00250D03" w:rsidRPr="002F5B13">
        <w:t>,</w:t>
      </w:r>
      <w:r w:rsidRPr="002F5B13">
        <w:t xml:space="preserve"> 1999; </w:t>
      </w:r>
      <w:proofErr w:type="spellStart"/>
      <w:r w:rsidRPr="002F5B13">
        <w:t>Campana</w:t>
      </w:r>
      <w:proofErr w:type="spellEnd"/>
      <w:r w:rsidR="00250D03" w:rsidRPr="002F5B13">
        <w:t>,</w:t>
      </w:r>
      <w:r w:rsidRPr="002F5B13">
        <w:t xml:space="preserve"> 2004).  In soft state, spectra are typically described by a soft and hard component, or by a thermal and a </w:t>
      </w:r>
      <w:proofErr w:type="spellStart"/>
      <w:r w:rsidRPr="002F5B13">
        <w:t>Comptonized</w:t>
      </w:r>
      <w:proofErr w:type="spellEnd"/>
      <w:r w:rsidRPr="002F5B13">
        <w:t xml:space="preserve"> component. Depending on the selection of the thermal and </w:t>
      </w:r>
      <w:proofErr w:type="spellStart"/>
      <w:proofErr w:type="gramStart"/>
      <w:r w:rsidRPr="002F5B13">
        <w:t>Comptonized</w:t>
      </w:r>
      <w:proofErr w:type="spellEnd"/>
      <w:proofErr w:type="gramEnd"/>
      <w:r w:rsidRPr="002F5B13">
        <w:t xml:space="preserve"> components there are two classic models: the Eastern model (see </w:t>
      </w:r>
      <w:proofErr w:type="spellStart"/>
      <w:r w:rsidRPr="002F5B13">
        <w:t>Mitsuda</w:t>
      </w:r>
      <w:proofErr w:type="spellEnd"/>
      <w:r w:rsidRPr="002F5B13">
        <w:t xml:space="preserve"> et al., 1989) and the Western model (see White et al., 1988). In the hard state, a hard or a </w:t>
      </w:r>
      <w:proofErr w:type="spellStart"/>
      <w:r w:rsidRPr="002F5B13">
        <w:t>Comptonized</w:t>
      </w:r>
      <w:proofErr w:type="spellEnd"/>
      <w:r w:rsidRPr="002F5B13">
        <w:t xml:space="preserve"> component dominates the spectra, but a soft or a thermal componen</w:t>
      </w:r>
      <w:r w:rsidR="001A7816" w:rsidRPr="002F5B13">
        <w:t xml:space="preserve">t is usually still required </w:t>
      </w:r>
      <w:proofErr w:type="gramStart"/>
      <w:r w:rsidR="001A7816" w:rsidRPr="002F5B13">
        <w:t>(</w:t>
      </w:r>
      <w:r w:rsidRPr="002F5B13">
        <w:t xml:space="preserve"> Christian</w:t>
      </w:r>
      <w:proofErr w:type="gramEnd"/>
      <w:r w:rsidRPr="002F5B13">
        <w:t xml:space="preserve"> &amp; Swank, 1997; </w:t>
      </w:r>
      <w:proofErr w:type="spellStart"/>
      <w:r w:rsidRPr="002F5B13">
        <w:t>Barret</w:t>
      </w:r>
      <w:proofErr w:type="spellEnd"/>
      <w:r w:rsidRPr="002F5B13">
        <w:t xml:space="preserve"> et al., 2000; </w:t>
      </w:r>
      <w:r w:rsidR="001A7816" w:rsidRPr="002F5B13">
        <w:t xml:space="preserve">Church &amp; </w:t>
      </w:r>
      <w:proofErr w:type="spellStart"/>
      <w:r w:rsidR="001A7816" w:rsidRPr="002F5B13">
        <w:t>Baluci´nska</w:t>
      </w:r>
      <w:proofErr w:type="spellEnd"/>
      <w:r w:rsidR="001A7816" w:rsidRPr="002F5B13">
        <w:t>-Church 2001</w:t>
      </w:r>
      <w:r w:rsidRPr="002F5B13">
        <w:t xml:space="preserve">; </w:t>
      </w:r>
      <w:proofErr w:type="spellStart"/>
      <w:r w:rsidRPr="002F5B13">
        <w:t>Gierli’nski</w:t>
      </w:r>
      <w:proofErr w:type="spellEnd"/>
      <w:r w:rsidRPr="002F5B13">
        <w:t xml:space="preserve"> &amp; </w:t>
      </w:r>
      <w:r w:rsidR="00A170CF">
        <w:t>D</w:t>
      </w:r>
      <w:r w:rsidRPr="002F5B13">
        <w:t>one 2002b). The latest developments distinguish that hard</w:t>
      </w:r>
      <w:r w:rsidR="00A170CF">
        <w:t>-</w:t>
      </w:r>
      <w:r w:rsidRPr="002F5B13">
        <w:t>state atoll sources are</w:t>
      </w:r>
      <w:r w:rsidR="001A7816" w:rsidRPr="002F5B13">
        <w:t xml:space="preserve"> associated with steady jet</w:t>
      </w:r>
      <w:r w:rsidR="00A170CF">
        <w:t>s</w:t>
      </w:r>
      <w:r w:rsidR="001A7816" w:rsidRPr="002F5B13">
        <w:t xml:space="preserve"> </w:t>
      </w:r>
      <w:proofErr w:type="gramStart"/>
      <w:r w:rsidR="001A7816" w:rsidRPr="002F5B13">
        <w:t>(</w:t>
      </w:r>
      <w:r w:rsidRPr="002F5B13">
        <w:t xml:space="preserve"> Fender</w:t>
      </w:r>
      <w:proofErr w:type="gramEnd"/>
      <w:r w:rsidRPr="002F5B13">
        <w:t>, 2006).</w:t>
      </w:r>
    </w:p>
    <w:p w:rsidR="00CB1443" w:rsidRPr="002F5B13" w:rsidRDefault="00CB1443" w:rsidP="00CB1443">
      <w:pPr>
        <w:autoSpaceDE w:val="0"/>
        <w:autoSpaceDN w:val="0"/>
        <w:adjustRightInd w:val="0"/>
        <w:ind w:firstLine="720"/>
        <w:jc w:val="both"/>
      </w:pPr>
      <w:r w:rsidRPr="002F5B13">
        <w:t xml:space="preserve">The soft part is described in detail by pure hydrogen atmospheric models, and it's usually seen as thermal emissions from the surface of the NS in the cooling stage after an explosion. According to Brown, </w:t>
      </w:r>
      <w:proofErr w:type="spellStart"/>
      <w:r w:rsidRPr="002F5B13">
        <w:t>Bildsten</w:t>
      </w:r>
      <w:proofErr w:type="spellEnd"/>
      <w:r w:rsidRPr="002F5B13">
        <w:t xml:space="preserve">, Rutledge, and </w:t>
      </w:r>
      <w:proofErr w:type="spellStart"/>
      <w:r w:rsidRPr="002F5B13">
        <w:t>Colpi's</w:t>
      </w:r>
      <w:proofErr w:type="spellEnd"/>
      <w:r w:rsidRPr="002F5B13">
        <w:t xml:space="preserve"> deep crust heating model (</w:t>
      </w:r>
      <w:proofErr w:type="spellStart"/>
      <w:r w:rsidRPr="002F5B13">
        <w:t>Colpi</w:t>
      </w:r>
      <w:proofErr w:type="spellEnd"/>
      <w:r w:rsidRPr="002F5B13">
        <w:t xml:space="preserve"> et al., 2001), the matter that accumulates after the explosion pushes the innermost parts of the crust down, which triggers nuclear reactions and heats up the core. Then, the heat is radiated out in the next phase, </w:t>
      </w:r>
      <w:r w:rsidR="007075AC" w:rsidRPr="002F5B13">
        <w:t xml:space="preserve">which is called quiescence. </w:t>
      </w:r>
      <w:proofErr w:type="gramStart"/>
      <w:r w:rsidR="007075AC" w:rsidRPr="002F5B13">
        <w:t>(</w:t>
      </w:r>
      <w:r w:rsidRPr="002F5B13">
        <w:t xml:space="preserve"> </w:t>
      </w:r>
      <w:proofErr w:type="spellStart"/>
      <w:r w:rsidRPr="002F5B13">
        <w:t>Zampieri</w:t>
      </w:r>
      <w:proofErr w:type="spellEnd"/>
      <w:proofErr w:type="gramEnd"/>
      <w:r w:rsidRPr="002F5B13">
        <w:t>, 1995).</w:t>
      </w:r>
    </w:p>
    <w:p w:rsidR="00CB1443" w:rsidRPr="002F5B13" w:rsidRDefault="00CB1443" w:rsidP="00CB1443">
      <w:pPr>
        <w:pStyle w:val="ListBullet"/>
        <w:ind w:firstLine="720"/>
        <w:jc w:val="both"/>
        <w:rPr>
          <w:rFonts w:ascii="Times New Roman" w:hAnsi="Times New Roman" w:cs="Times New Roman"/>
          <w:sz w:val="20"/>
          <w:szCs w:val="20"/>
        </w:rPr>
      </w:pPr>
      <w:r w:rsidRPr="002F5B13">
        <w:rPr>
          <w:rFonts w:ascii="Times New Roman" w:hAnsi="Times New Roman" w:cs="Times New Roman"/>
          <w:sz w:val="20"/>
          <w:szCs w:val="20"/>
        </w:rPr>
        <w:t xml:space="preserve">The hard component has a good representation in the form of a power law tail. However, the physical nature of this component is still under discussion. Accretion onto the </w:t>
      </w:r>
      <w:proofErr w:type="spellStart"/>
      <w:r w:rsidRPr="002F5B13">
        <w:rPr>
          <w:rFonts w:ascii="Times New Roman" w:hAnsi="Times New Roman" w:cs="Times New Roman"/>
          <w:sz w:val="20"/>
          <w:szCs w:val="20"/>
        </w:rPr>
        <w:t>magnetospheric</w:t>
      </w:r>
      <w:proofErr w:type="spellEnd"/>
      <w:r w:rsidRPr="002F5B13">
        <w:rPr>
          <w:rFonts w:ascii="Times New Roman" w:hAnsi="Times New Roman" w:cs="Times New Roman"/>
          <w:sz w:val="20"/>
          <w:szCs w:val="20"/>
        </w:rPr>
        <w:t xml:space="preserve"> boundary seems to be an intriguing possibility. Although the physics of disc magnetosphere interactions at low rates of accretion (e.g. in a propeller regime) is not fully understood, it is widely accepted that the disk is truncated close to the compact object where the magnetic fields are stronger (</w:t>
      </w:r>
      <w:proofErr w:type="spellStart"/>
      <w:r w:rsidRPr="002F5B13">
        <w:rPr>
          <w:rFonts w:ascii="Times New Roman" w:hAnsi="Times New Roman" w:cs="Times New Roman"/>
          <w:sz w:val="20"/>
          <w:szCs w:val="20"/>
        </w:rPr>
        <w:t>F.Coti</w:t>
      </w:r>
      <w:proofErr w:type="spellEnd"/>
      <w:r w:rsidRPr="002F5B13">
        <w:rPr>
          <w:rFonts w:ascii="Times New Roman" w:hAnsi="Times New Roman" w:cs="Times New Roman"/>
          <w:sz w:val="20"/>
          <w:szCs w:val="20"/>
        </w:rPr>
        <w:t xml:space="preserve"> </w:t>
      </w:r>
      <w:proofErr w:type="spellStart"/>
      <w:r w:rsidRPr="002F5B13">
        <w:rPr>
          <w:rFonts w:ascii="Times New Roman" w:hAnsi="Times New Roman" w:cs="Times New Roman"/>
          <w:sz w:val="20"/>
          <w:szCs w:val="20"/>
        </w:rPr>
        <w:t>Zelati</w:t>
      </w:r>
      <w:proofErr w:type="spellEnd"/>
      <w:r w:rsidRPr="002F5B13">
        <w:rPr>
          <w:rFonts w:ascii="Times New Roman" w:hAnsi="Times New Roman" w:cs="Times New Roman"/>
          <w:sz w:val="20"/>
          <w:szCs w:val="20"/>
        </w:rPr>
        <w:t>, 2018).</w:t>
      </w:r>
    </w:p>
    <w:p w:rsidR="00CB1443" w:rsidRPr="002F5B13" w:rsidRDefault="00CB1443" w:rsidP="00CB1443">
      <w:pPr>
        <w:pStyle w:val="ListBullet"/>
        <w:ind w:firstLine="720"/>
        <w:jc w:val="both"/>
        <w:rPr>
          <w:rFonts w:ascii="Times New Roman" w:hAnsi="Times New Roman" w:cs="Times New Roman"/>
          <w:sz w:val="20"/>
          <w:szCs w:val="20"/>
        </w:rPr>
      </w:pPr>
      <w:r w:rsidRPr="002F5B13">
        <w:rPr>
          <w:rFonts w:ascii="Times New Roman" w:hAnsi="Times New Roman" w:cs="Times New Roman"/>
          <w:sz w:val="20"/>
          <w:szCs w:val="20"/>
        </w:rPr>
        <w:t>The light curves of SXTs are much more complex than the expected simple exponential or slow decay. This suggests that there is still more missing physics to consider. In light of the above facts, it becomes an uphill task to propose a robust model for X-rays that are emitted during the quiescence phase and a single model may not be suitable for every situation.</w:t>
      </w:r>
    </w:p>
    <w:p w:rsidR="00D5024D" w:rsidRPr="002F5B13" w:rsidRDefault="00D5024D" w:rsidP="00D5024D">
      <w:pPr>
        <w:pStyle w:val="BodyText"/>
        <w:spacing w:after="0" w:line="240" w:lineRule="auto"/>
        <w:ind w:firstLine="0"/>
      </w:pPr>
    </w:p>
    <w:p w:rsidR="00D5024D" w:rsidRPr="002F5B13" w:rsidRDefault="00CB1443" w:rsidP="00D5024D">
      <w:pPr>
        <w:pStyle w:val="Heading1"/>
        <w:spacing w:before="0" w:after="0"/>
        <w:ind w:firstLine="0"/>
        <w:rPr>
          <w:rFonts w:eastAsia="MS Mincho"/>
        </w:rPr>
      </w:pPr>
      <w:r w:rsidRPr="002F5B13">
        <w:rPr>
          <w:rFonts w:ascii="Times New Roman" w:eastAsia="MS Mincho" w:hAnsi="Times New Roman"/>
          <w:sz w:val="20"/>
          <w:szCs w:val="20"/>
        </w:rPr>
        <w:t>CONCLUSION</w:t>
      </w:r>
    </w:p>
    <w:p w:rsidR="00D5024D" w:rsidRPr="002F5B13" w:rsidRDefault="00D5024D" w:rsidP="00D5024D">
      <w:pPr>
        <w:rPr>
          <w:rFonts w:eastAsia="MS Mincho"/>
        </w:rPr>
      </w:pPr>
    </w:p>
    <w:p w:rsidR="00CB1443" w:rsidRPr="002F5B13" w:rsidRDefault="00D5024D" w:rsidP="00CB1443">
      <w:pPr>
        <w:jc w:val="both"/>
      </w:pPr>
      <w:r w:rsidRPr="002F5B13">
        <w:tab/>
      </w:r>
      <w:r w:rsidRPr="002F5B13">
        <w:tab/>
      </w:r>
      <w:r w:rsidR="00CB1443" w:rsidRPr="002F5B13">
        <w:t>Soft X-ray transients are a special class of Low Mass X-ray Binary which radiates X-ray of varying luminosity ranging from 10</w:t>
      </w:r>
      <w:r w:rsidR="00CB1443" w:rsidRPr="002F5B13">
        <w:rPr>
          <w:vertAlign w:val="superscript"/>
        </w:rPr>
        <w:t>36</w:t>
      </w:r>
      <w:r w:rsidR="00CB1443" w:rsidRPr="002F5B13">
        <w:t xml:space="preserve"> -10</w:t>
      </w:r>
      <w:r w:rsidR="00CB1443" w:rsidRPr="002F5B13">
        <w:rPr>
          <w:vertAlign w:val="superscript"/>
        </w:rPr>
        <w:t>38</w:t>
      </w:r>
      <w:r w:rsidR="00CB1443" w:rsidRPr="002F5B13">
        <w:t xml:space="preserve"> erg s</w:t>
      </w:r>
      <w:r w:rsidR="00CB1443" w:rsidRPr="002F5B13">
        <w:rPr>
          <w:vertAlign w:val="superscript"/>
        </w:rPr>
        <w:t>-1</w:t>
      </w:r>
      <w:r w:rsidR="00CB1443" w:rsidRPr="002F5B13">
        <w:t xml:space="preserve"> (during Outburst) (</w:t>
      </w:r>
      <w:proofErr w:type="spellStart"/>
      <w:r w:rsidR="00CB1443" w:rsidRPr="002F5B13">
        <w:t>F.Coti</w:t>
      </w:r>
      <w:proofErr w:type="spellEnd"/>
      <w:r w:rsidR="00CB1443" w:rsidRPr="002F5B13">
        <w:t xml:space="preserve"> </w:t>
      </w:r>
      <w:proofErr w:type="spellStart"/>
      <w:r w:rsidR="00CB1443" w:rsidRPr="002F5B13">
        <w:t>Zelati</w:t>
      </w:r>
      <w:proofErr w:type="spellEnd"/>
      <w:r w:rsidR="00CB1443" w:rsidRPr="002F5B13">
        <w:t xml:space="preserve"> et al., 2018) to 10</w:t>
      </w:r>
      <w:r w:rsidR="00CB1443" w:rsidRPr="002F5B13">
        <w:rPr>
          <w:vertAlign w:val="superscript"/>
        </w:rPr>
        <w:t xml:space="preserve">32 </w:t>
      </w:r>
      <w:r w:rsidR="00CB1443" w:rsidRPr="002F5B13">
        <w:t>– 10</w:t>
      </w:r>
      <w:r w:rsidR="00CB1443" w:rsidRPr="002F5B13">
        <w:rPr>
          <w:vertAlign w:val="superscript"/>
        </w:rPr>
        <w:t xml:space="preserve">33 </w:t>
      </w:r>
      <w:r w:rsidR="00CB1443" w:rsidRPr="002F5B13">
        <w:t>erg s</w:t>
      </w:r>
      <w:r w:rsidR="00CB1443" w:rsidRPr="002F5B13">
        <w:rPr>
          <w:vertAlign w:val="superscript"/>
        </w:rPr>
        <w:t>-1</w:t>
      </w:r>
      <w:r w:rsidR="00CB1443" w:rsidRPr="002F5B13">
        <w:t xml:space="preserve"> (during quiescence) (S. </w:t>
      </w:r>
      <w:proofErr w:type="spellStart"/>
      <w:r w:rsidR="00CB1443" w:rsidRPr="002F5B13">
        <w:t>Campana</w:t>
      </w:r>
      <w:proofErr w:type="spellEnd"/>
      <w:r w:rsidR="00CB1443" w:rsidRPr="002F5B13">
        <w:t xml:space="preserve"> et al.,1998) with soft thermal component below 2 </w:t>
      </w:r>
      <w:proofErr w:type="spellStart"/>
      <w:r w:rsidR="00CB1443" w:rsidRPr="002F5B13">
        <w:t>keV</w:t>
      </w:r>
      <w:proofErr w:type="spellEnd"/>
      <w:r w:rsidR="00CB1443" w:rsidRPr="002F5B13">
        <w:t xml:space="preserve"> and hard component above 2 </w:t>
      </w:r>
      <w:proofErr w:type="spellStart"/>
      <w:r w:rsidR="00CB1443" w:rsidRPr="002F5B13">
        <w:t>keV</w:t>
      </w:r>
      <w:proofErr w:type="spellEnd"/>
      <w:r w:rsidR="00CB1443" w:rsidRPr="002F5B13">
        <w:t>.</w:t>
      </w:r>
    </w:p>
    <w:p w:rsidR="00CB1443" w:rsidRPr="002F5B13" w:rsidRDefault="00CB1443" w:rsidP="00CB1443">
      <w:pPr>
        <w:autoSpaceDE w:val="0"/>
        <w:autoSpaceDN w:val="0"/>
        <w:adjustRightInd w:val="0"/>
        <w:jc w:val="both"/>
      </w:pPr>
      <w:r w:rsidRPr="002F5B13">
        <w:tab/>
        <w:t xml:space="preserve">This class of LMXB may contain NS or BH as Compact objects. In this review, we restricted ourselves to NSSXTs only.  With the constant development and Commissioning of powerful telescopes, Spectrometer etc. in space observatories like Integral, Chandra, XMM-Newton, Swift, etc. we could defy the hindrance caused by Earth’s atmosphere and become possible to study various types of X-ray binaries. This also made it possible to evaluate the Physical and Chemical structure of NS and the ideal tool for evaluating metal abundances in ISM via </w:t>
      </w:r>
      <w:r w:rsidRPr="002F5B13">
        <w:lastRenderedPageBreak/>
        <w:t xml:space="preserve">absorption spectra. So far around 30 NS SXTs have been identified and listed (Table 1) since the first popular catalogue of LMXB was published by P.R. </w:t>
      </w:r>
      <w:proofErr w:type="spellStart"/>
      <w:r w:rsidRPr="002F5B13">
        <w:t>Amnuel</w:t>
      </w:r>
      <w:proofErr w:type="spellEnd"/>
      <w:r w:rsidRPr="002F5B13">
        <w:t xml:space="preserve"> et al. in the year 1978. The </w:t>
      </w:r>
      <w:proofErr w:type="gramStart"/>
      <w:r w:rsidRPr="002F5B13">
        <w:t>most latest</w:t>
      </w:r>
      <w:proofErr w:type="gramEnd"/>
      <w:r w:rsidRPr="002F5B13">
        <w:t xml:space="preserve"> catalogue published in the year 2020 comprises 166 LMXBs, out of which 103 are transient.</w:t>
      </w:r>
    </w:p>
    <w:p w:rsidR="00CB1443" w:rsidRPr="002F5B13" w:rsidRDefault="00CB1443" w:rsidP="00CB1443">
      <w:pPr>
        <w:autoSpaceDE w:val="0"/>
        <w:autoSpaceDN w:val="0"/>
        <w:adjustRightInd w:val="0"/>
        <w:jc w:val="both"/>
      </w:pPr>
      <w:r w:rsidRPr="002F5B13">
        <w:t xml:space="preserve"> </w:t>
      </w:r>
      <w:r w:rsidRPr="002F5B13">
        <w:tab/>
        <w:t>The HRXS paved the path of understanding the accretion mechanisms, and various phenomena exhibited by LMXBs e.g. Bursting, Dipping, Eclipsing, QPO, Transient, etc. In turn, it helps us to constrain the content of NS and ISM. The development of a model and our understanding of the nature of the X-ray sources, the phe</w:t>
      </w:r>
      <w:r w:rsidR="00A170CF">
        <w:t>nomenon involved, Chemical and P</w:t>
      </w:r>
      <w:r w:rsidRPr="002F5B13">
        <w:t xml:space="preserve">hysical composition of the source go hand in hand. The availability of X-ray data because of the variety of highly sophisticated instruments onboard the X-ray observatories further facilitates exploration. It started with the disk instability model proposed by N.I. </w:t>
      </w:r>
      <w:proofErr w:type="spellStart"/>
      <w:proofErr w:type="gramStart"/>
      <w:r w:rsidRPr="002F5B13">
        <w:t>Shakura</w:t>
      </w:r>
      <w:proofErr w:type="spellEnd"/>
      <w:r w:rsidRPr="002F5B13">
        <w:t xml:space="preserve">  &amp;</w:t>
      </w:r>
      <w:proofErr w:type="gramEnd"/>
      <w:r w:rsidRPr="002F5B13">
        <w:t xml:space="preserve"> R.A. </w:t>
      </w:r>
      <w:proofErr w:type="spellStart"/>
      <w:r w:rsidRPr="002F5B13">
        <w:t>Sunyaev</w:t>
      </w:r>
      <w:proofErr w:type="spellEnd"/>
      <w:r w:rsidRPr="002F5B13">
        <w:t xml:space="preserve"> in the year 1973, which was later modified by Ghosh and Lamb as the Magnetically Threaded Disk Model in the Year 1979 but till 2001 Spectral modelling of  Neutron Stars has been controversial </w:t>
      </w:r>
      <w:proofErr w:type="spellStart"/>
      <w:r w:rsidRPr="002F5B13">
        <w:t>Barret</w:t>
      </w:r>
      <w:proofErr w:type="spellEnd"/>
      <w:r w:rsidRPr="002F5B13">
        <w:t xml:space="preserve"> et al.</w:t>
      </w:r>
      <w:r w:rsidR="007075AC" w:rsidRPr="002F5B13">
        <w:t>,</w:t>
      </w:r>
      <w:r w:rsidRPr="002F5B13">
        <w:t xml:space="preserve"> </w:t>
      </w:r>
      <w:r w:rsidR="007075AC" w:rsidRPr="002F5B13">
        <w:t>(</w:t>
      </w:r>
      <w:r w:rsidRPr="002F5B13">
        <w:t>2001</w:t>
      </w:r>
      <w:r w:rsidR="007075AC" w:rsidRPr="002F5B13">
        <w:t>)</w:t>
      </w:r>
      <w:r w:rsidRPr="002F5B13">
        <w:t>. The spectral analysis of the radiation emitted can be broadly divided into two parts Spectrum during Outburst and Spectrum during the quiescence period. Thermal-Viscous disk instability model explains the transition between Outburst and Quiescence (</w:t>
      </w:r>
      <w:proofErr w:type="spellStart"/>
      <w:r w:rsidRPr="002F5B13">
        <w:t>J.P.Lasota</w:t>
      </w:r>
      <w:proofErr w:type="spellEnd"/>
      <w:r w:rsidRPr="002F5B13">
        <w:t xml:space="preserve"> 2001). The spectrum emitted during quiescent is further divided into Soft and Hard State, The two Classical models that were proposed to explain the soft state are models proposed by </w:t>
      </w:r>
      <w:proofErr w:type="spellStart"/>
      <w:r w:rsidRPr="002F5B13">
        <w:t>Mitsuda</w:t>
      </w:r>
      <w:proofErr w:type="spellEnd"/>
      <w:r w:rsidRPr="002F5B13">
        <w:t xml:space="preserve"> et al. in</w:t>
      </w:r>
      <w:r w:rsidR="007075AC" w:rsidRPr="002F5B13">
        <w:t xml:space="preserve"> the year</w:t>
      </w:r>
      <w:r w:rsidRPr="002F5B13">
        <w:t xml:space="preserve"> 1989 namely the Eastern model and by White et al., 1988 namely the Western model. Later, the soft component is well described by pure hydrogen atmosphere models </w:t>
      </w:r>
      <w:r w:rsidR="007075AC" w:rsidRPr="002F5B13">
        <w:t>(</w:t>
      </w:r>
      <w:proofErr w:type="spellStart"/>
      <w:r w:rsidRPr="002F5B13">
        <w:t>Zavlin</w:t>
      </w:r>
      <w:proofErr w:type="spellEnd"/>
      <w:r w:rsidRPr="002F5B13">
        <w:t xml:space="preserve">, Pavlov &amp; </w:t>
      </w:r>
      <w:proofErr w:type="spellStart"/>
      <w:r w:rsidRPr="002F5B13">
        <w:t>Shibanov</w:t>
      </w:r>
      <w:proofErr w:type="spellEnd"/>
      <w:r w:rsidRPr="002F5B13">
        <w:t xml:space="preserve"> 1996; </w:t>
      </w:r>
      <w:proofErr w:type="spellStart"/>
      <w:r w:rsidRPr="002F5B13">
        <w:t>Heinke</w:t>
      </w:r>
      <w:proofErr w:type="spellEnd"/>
      <w:r w:rsidRPr="002F5B13">
        <w:t xml:space="preserve"> et al. 2006) and the deep crustal heating model (Brown, </w:t>
      </w:r>
      <w:proofErr w:type="spellStart"/>
      <w:r w:rsidRPr="002F5B13">
        <w:t>Bildsten</w:t>
      </w:r>
      <w:proofErr w:type="spellEnd"/>
      <w:r w:rsidRPr="002F5B13">
        <w:t xml:space="preserve"> &amp; Rutledge 1998; </w:t>
      </w:r>
      <w:proofErr w:type="spellStart"/>
      <w:r w:rsidRPr="002F5B13">
        <w:t>Colpi</w:t>
      </w:r>
      <w:proofErr w:type="spellEnd"/>
      <w:r w:rsidRPr="002F5B13">
        <w:t xml:space="preserve"> et al. 2001), the hard component is well represented by a power-law tail model. </w:t>
      </w:r>
    </w:p>
    <w:p w:rsidR="00CB1443" w:rsidRDefault="00CB1443" w:rsidP="00CB1443">
      <w:pPr>
        <w:autoSpaceDE w:val="0"/>
        <w:autoSpaceDN w:val="0"/>
        <w:adjustRightInd w:val="0"/>
        <w:jc w:val="both"/>
      </w:pPr>
      <w:r w:rsidRPr="002F5B13">
        <w:tab/>
        <w:t xml:space="preserve">Still, ample scope is there and constant work is going on to address issues like the detection of new SXTs, finalizing the structure of accretion disk, evaluating the origin of X-rays from various regimes, the composition of NS, or evaluating the composition of ISM. </w:t>
      </w:r>
    </w:p>
    <w:p w:rsidR="00A170CF" w:rsidRDefault="00A170CF" w:rsidP="00CB1443">
      <w:pPr>
        <w:autoSpaceDE w:val="0"/>
        <w:autoSpaceDN w:val="0"/>
        <w:adjustRightInd w:val="0"/>
        <w:jc w:val="both"/>
      </w:pPr>
    </w:p>
    <w:p w:rsidR="00A170CF" w:rsidRPr="00D00E7A" w:rsidRDefault="00A170CF" w:rsidP="00A170CF">
      <w:pPr>
        <w:autoSpaceDE w:val="0"/>
        <w:autoSpaceDN w:val="0"/>
        <w:adjustRightInd w:val="0"/>
        <w:jc w:val="both"/>
      </w:pPr>
      <w:r w:rsidRPr="00D00E7A">
        <w:rPr>
          <w:b/>
        </w:rPr>
        <w:t xml:space="preserve">Acknowledgement: </w:t>
      </w:r>
      <w:r w:rsidRPr="00D00E7A">
        <w:t>We are thankful to the anonymous referee for the useful and detailed comments and suggestions. We highly appreciate and are thankful to Monthly Notices of the Royal Astronomical Society (MNRAS) for their policy to relief the authors from obtaining permission to reuse figures published in the journal for academic, educational or non-commercial research.</w:t>
      </w:r>
      <w:bookmarkStart w:id="1" w:name="_GoBack"/>
      <w:bookmarkEnd w:id="1"/>
    </w:p>
    <w:p w:rsidR="00D5024D" w:rsidRPr="002F5B13" w:rsidRDefault="00D5024D" w:rsidP="00D5024D">
      <w:pPr>
        <w:pStyle w:val="BodyText"/>
        <w:spacing w:after="0" w:line="240" w:lineRule="auto"/>
        <w:ind w:firstLine="0"/>
      </w:pPr>
    </w:p>
    <w:p w:rsidR="00D5024D" w:rsidRPr="002F5B13" w:rsidRDefault="00D5024D" w:rsidP="00D5024D">
      <w:pPr>
        <w:pStyle w:val="BodyText"/>
        <w:spacing w:after="0" w:line="240" w:lineRule="auto"/>
        <w:ind w:firstLine="0"/>
      </w:pPr>
    </w:p>
    <w:p w:rsidR="00D5024D" w:rsidRPr="002F5B13" w:rsidRDefault="00D5024D" w:rsidP="00D5024D">
      <w:pPr>
        <w:rPr>
          <w:rFonts w:eastAsia="MS Mincho"/>
          <w:b/>
        </w:rPr>
      </w:pPr>
    </w:p>
    <w:p w:rsidR="00D5024D" w:rsidRPr="002F5B13" w:rsidRDefault="00D5024D" w:rsidP="00D5024D">
      <w:pPr>
        <w:pStyle w:val="Heading5"/>
        <w:spacing w:before="0" w:after="0"/>
        <w:rPr>
          <w:rFonts w:eastAsia="MS Mincho"/>
        </w:rPr>
      </w:pPr>
      <w:r w:rsidRPr="002F5B13">
        <w:rPr>
          <w:rFonts w:ascii="Times New Roman" w:eastAsia="MS Mincho" w:hAnsi="Times New Roman"/>
          <w:i w:val="0"/>
          <w:sz w:val="20"/>
          <w:szCs w:val="20"/>
        </w:rPr>
        <w:t>REFERENCES</w:t>
      </w:r>
    </w:p>
    <w:p w:rsidR="00D5024D" w:rsidRPr="002F5B13" w:rsidRDefault="00D5024D" w:rsidP="00D5024D">
      <w:pPr>
        <w:rPr>
          <w:rFonts w:eastAsia="MS Mincho"/>
          <w:sz w:val="16"/>
          <w:szCs w:val="16"/>
        </w:rPr>
      </w:pP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lang w:val="en-IN"/>
        </w:rPr>
      </w:pPr>
      <w:proofErr w:type="spellStart"/>
      <w:r w:rsidRPr="002F5B13">
        <w:rPr>
          <w:rFonts w:ascii="Times New Roman" w:hAnsi="Times New Roman" w:cs="Times New Roman"/>
          <w:sz w:val="16"/>
          <w:szCs w:val="16"/>
          <w:shd w:val="clear" w:color="auto" w:fill="FFFFFF"/>
        </w:rPr>
        <w:t>Amnuel</w:t>
      </w:r>
      <w:proofErr w:type="spellEnd"/>
      <w:r w:rsidRPr="002F5B13">
        <w:rPr>
          <w:rFonts w:ascii="Times New Roman" w:hAnsi="Times New Roman" w:cs="Times New Roman"/>
          <w:sz w:val="16"/>
          <w:szCs w:val="16"/>
          <w:shd w:val="clear" w:color="auto" w:fill="FFFFFF"/>
        </w:rPr>
        <w:t xml:space="preserve">, P. R., &amp; </w:t>
      </w:r>
      <w:proofErr w:type="spellStart"/>
      <w:r w:rsidRPr="002F5B13">
        <w:rPr>
          <w:rFonts w:ascii="Times New Roman" w:hAnsi="Times New Roman" w:cs="Times New Roman"/>
          <w:sz w:val="16"/>
          <w:szCs w:val="16"/>
          <w:shd w:val="clear" w:color="auto" w:fill="FFFFFF"/>
        </w:rPr>
        <w:t>Guseinov</w:t>
      </w:r>
      <w:proofErr w:type="spellEnd"/>
      <w:r w:rsidRPr="002F5B13">
        <w:rPr>
          <w:rFonts w:ascii="Times New Roman" w:hAnsi="Times New Roman" w:cs="Times New Roman"/>
          <w:sz w:val="16"/>
          <w:szCs w:val="16"/>
          <w:shd w:val="clear" w:color="auto" w:fill="FFFFFF"/>
        </w:rPr>
        <w:t>, O. H. (1979). X-ray transient sources. </w:t>
      </w:r>
      <w:r w:rsidRPr="002F5B13">
        <w:rPr>
          <w:rFonts w:ascii="Times New Roman" w:hAnsi="Times New Roman" w:cs="Times New Roman"/>
          <w:i/>
          <w:iCs/>
          <w:sz w:val="16"/>
          <w:szCs w:val="16"/>
        </w:rPr>
        <w:t>Astrophysics and Space Science</w:t>
      </w:r>
      <w:r w:rsidRPr="002F5B13">
        <w:rPr>
          <w:rFonts w:ascii="Times New Roman" w:hAnsi="Times New Roman" w:cs="Times New Roman"/>
          <w:sz w:val="16"/>
          <w:szCs w:val="16"/>
        </w:rPr>
        <w:t>, </w:t>
      </w:r>
      <w:r w:rsidRPr="002F5B13">
        <w:rPr>
          <w:rFonts w:ascii="Times New Roman" w:hAnsi="Times New Roman" w:cs="Times New Roman"/>
          <w:i/>
          <w:iCs/>
          <w:sz w:val="16"/>
          <w:szCs w:val="16"/>
        </w:rPr>
        <w:t>63</w:t>
      </w:r>
      <w:r w:rsidRPr="002F5B13">
        <w:rPr>
          <w:rFonts w:ascii="Times New Roman" w:hAnsi="Times New Roman" w:cs="Times New Roman"/>
          <w:sz w:val="16"/>
          <w:szCs w:val="16"/>
        </w:rPr>
        <w:t>, 131-154.</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Angelini</w:t>
      </w:r>
      <w:proofErr w:type="spellEnd"/>
      <w:r w:rsidRPr="002F5B13">
        <w:rPr>
          <w:rFonts w:ascii="Times New Roman" w:hAnsi="Times New Roman" w:cs="Times New Roman"/>
          <w:sz w:val="16"/>
          <w:szCs w:val="16"/>
          <w:shd w:val="clear" w:color="auto" w:fill="FFFFFF"/>
        </w:rPr>
        <w:t xml:space="preserve">, L., </w:t>
      </w:r>
      <w:proofErr w:type="spellStart"/>
      <w:r w:rsidRPr="002F5B13">
        <w:rPr>
          <w:rFonts w:ascii="Times New Roman" w:hAnsi="Times New Roman" w:cs="Times New Roman"/>
          <w:sz w:val="16"/>
          <w:szCs w:val="16"/>
          <w:shd w:val="clear" w:color="auto" w:fill="FFFFFF"/>
        </w:rPr>
        <w:t>Loewenstein</w:t>
      </w:r>
      <w:proofErr w:type="spellEnd"/>
      <w:r w:rsidRPr="002F5B13">
        <w:rPr>
          <w:rFonts w:ascii="Times New Roman" w:hAnsi="Times New Roman" w:cs="Times New Roman"/>
          <w:sz w:val="16"/>
          <w:szCs w:val="16"/>
          <w:shd w:val="clear" w:color="auto" w:fill="FFFFFF"/>
        </w:rPr>
        <w:t xml:space="preserve">, M., &amp; </w:t>
      </w:r>
      <w:proofErr w:type="spellStart"/>
      <w:r w:rsidRPr="002F5B13">
        <w:rPr>
          <w:rFonts w:ascii="Times New Roman" w:hAnsi="Times New Roman" w:cs="Times New Roman"/>
          <w:sz w:val="16"/>
          <w:szCs w:val="16"/>
          <w:shd w:val="clear" w:color="auto" w:fill="FFFFFF"/>
        </w:rPr>
        <w:t>Mushotzky</w:t>
      </w:r>
      <w:proofErr w:type="spellEnd"/>
      <w:r w:rsidRPr="002F5B13">
        <w:rPr>
          <w:rFonts w:ascii="Times New Roman" w:hAnsi="Times New Roman" w:cs="Times New Roman"/>
          <w:sz w:val="16"/>
          <w:szCs w:val="16"/>
          <w:shd w:val="clear" w:color="auto" w:fill="FFFFFF"/>
        </w:rPr>
        <w:t>, R. F. (2001). The X-ray globular cluster population in NGC 1399.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557</w:t>
      </w:r>
      <w:r w:rsidRPr="002F5B13">
        <w:rPr>
          <w:rFonts w:ascii="Times New Roman" w:hAnsi="Times New Roman" w:cs="Times New Roman"/>
          <w:sz w:val="16"/>
          <w:szCs w:val="16"/>
        </w:rPr>
        <w:t>(1), L35.</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Balucińska</w:t>
      </w:r>
      <w:proofErr w:type="spellEnd"/>
      <w:r w:rsidRPr="002F5B13">
        <w:rPr>
          <w:rFonts w:ascii="Times New Roman" w:hAnsi="Times New Roman" w:cs="Times New Roman"/>
          <w:sz w:val="16"/>
          <w:szCs w:val="16"/>
          <w:shd w:val="clear" w:color="auto" w:fill="FFFFFF"/>
        </w:rPr>
        <w:t xml:space="preserve">-Church, M., Barnard, R., Church, M. J., &amp; </w:t>
      </w:r>
      <w:proofErr w:type="spellStart"/>
      <w:r w:rsidRPr="002F5B13">
        <w:rPr>
          <w:rFonts w:ascii="Times New Roman" w:hAnsi="Times New Roman" w:cs="Times New Roman"/>
          <w:sz w:val="16"/>
          <w:szCs w:val="16"/>
          <w:shd w:val="clear" w:color="auto" w:fill="FFFFFF"/>
        </w:rPr>
        <w:t>Smale</w:t>
      </w:r>
      <w:proofErr w:type="spellEnd"/>
      <w:r w:rsidRPr="002F5B13">
        <w:rPr>
          <w:rFonts w:ascii="Times New Roman" w:hAnsi="Times New Roman" w:cs="Times New Roman"/>
          <w:sz w:val="16"/>
          <w:szCs w:val="16"/>
          <w:shd w:val="clear" w:color="auto" w:fill="FFFFFF"/>
        </w:rPr>
        <w:t>, A. P. (2001). Neutron star blackbody contraction during flaring in X 1624-490. </w:t>
      </w:r>
      <w:r w:rsidRPr="002F5B13">
        <w:rPr>
          <w:rFonts w:ascii="Times New Roman" w:hAnsi="Times New Roman" w:cs="Times New Roman"/>
          <w:i/>
          <w:iCs/>
          <w:sz w:val="16"/>
          <w:szCs w:val="16"/>
        </w:rPr>
        <w:t>Astronomy &amp; Astrophysics</w:t>
      </w:r>
      <w:r w:rsidRPr="002F5B13">
        <w:rPr>
          <w:rFonts w:ascii="Times New Roman" w:hAnsi="Times New Roman" w:cs="Times New Roman"/>
          <w:sz w:val="16"/>
          <w:szCs w:val="16"/>
        </w:rPr>
        <w:t>, </w:t>
      </w:r>
      <w:r w:rsidRPr="002F5B13">
        <w:rPr>
          <w:rFonts w:ascii="Times New Roman" w:hAnsi="Times New Roman" w:cs="Times New Roman"/>
          <w:i/>
          <w:iCs/>
          <w:sz w:val="16"/>
          <w:szCs w:val="16"/>
        </w:rPr>
        <w:t>378</w:t>
      </w:r>
      <w:r w:rsidRPr="002F5B13">
        <w:rPr>
          <w:rFonts w:ascii="Times New Roman" w:hAnsi="Times New Roman" w:cs="Times New Roman"/>
          <w:sz w:val="16"/>
          <w:szCs w:val="16"/>
        </w:rPr>
        <w:t>(3), 847-860.</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shd w:val="clear" w:color="auto" w:fill="FFFFFF"/>
        </w:rPr>
        <w:t>Barnard, R., Kolb, U., &amp; Osborne, J. P. (2003). Tracing a Z-track in the M 31 X-ray binary RX J0042. 6+ 4115. </w:t>
      </w:r>
      <w:r w:rsidRPr="002F5B13">
        <w:rPr>
          <w:rFonts w:ascii="Times New Roman" w:hAnsi="Times New Roman" w:cs="Times New Roman"/>
          <w:i/>
          <w:iCs/>
          <w:sz w:val="16"/>
          <w:szCs w:val="16"/>
        </w:rPr>
        <w:t>Astronomy &amp; Astrophysics</w:t>
      </w:r>
      <w:r w:rsidRPr="002F5B13">
        <w:rPr>
          <w:rFonts w:ascii="Times New Roman" w:hAnsi="Times New Roman" w:cs="Times New Roman"/>
          <w:sz w:val="16"/>
          <w:szCs w:val="16"/>
        </w:rPr>
        <w:t>, </w:t>
      </w:r>
      <w:r w:rsidRPr="002F5B13">
        <w:rPr>
          <w:rFonts w:ascii="Times New Roman" w:hAnsi="Times New Roman" w:cs="Times New Roman"/>
          <w:i/>
          <w:iCs/>
          <w:sz w:val="16"/>
          <w:szCs w:val="16"/>
        </w:rPr>
        <w:t>411</w:t>
      </w:r>
      <w:r w:rsidRPr="002F5B13">
        <w:rPr>
          <w:rFonts w:ascii="Times New Roman" w:hAnsi="Times New Roman" w:cs="Times New Roman"/>
          <w:sz w:val="16"/>
          <w:szCs w:val="16"/>
        </w:rPr>
        <w:t>(3), 553-557.</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Barret</w:t>
      </w:r>
      <w:proofErr w:type="spellEnd"/>
      <w:r w:rsidRPr="002F5B13">
        <w:rPr>
          <w:rFonts w:ascii="Times New Roman" w:hAnsi="Times New Roman" w:cs="Times New Roman"/>
          <w:sz w:val="16"/>
          <w:szCs w:val="16"/>
          <w:shd w:val="clear" w:color="auto" w:fill="FFFFFF"/>
        </w:rPr>
        <w:t>, D. (2001). The broad band x-ray/hard x-ray spectra of accreting neutron stars. </w:t>
      </w:r>
      <w:r w:rsidRPr="002F5B13">
        <w:rPr>
          <w:rFonts w:ascii="Times New Roman" w:hAnsi="Times New Roman" w:cs="Times New Roman"/>
          <w:i/>
          <w:iCs/>
          <w:sz w:val="16"/>
          <w:szCs w:val="16"/>
        </w:rPr>
        <w:t>Advances in Space Research</w:t>
      </w:r>
      <w:r w:rsidRPr="002F5B13">
        <w:rPr>
          <w:rFonts w:ascii="Times New Roman" w:hAnsi="Times New Roman" w:cs="Times New Roman"/>
          <w:sz w:val="16"/>
          <w:szCs w:val="16"/>
        </w:rPr>
        <w:t>, </w:t>
      </w:r>
      <w:r w:rsidRPr="002F5B13">
        <w:rPr>
          <w:rFonts w:ascii="Times New Roman" w:hAnsi="Times New Roman" w:cs="Times New Roman"/>
          <w:i/>
          <w:iCs/>
          <w:sz w:val="16"/>
          <w:szCs w:val="16"/>
        </w:rPr>
        <w:t>28</w:t>
      </w:r>
      <w:r w:rsidRPr="002F5B13">
        <w:rPr>
          <w:rFonts w:ascii="Times New Roman" w:hAnsi="Times New Roman" w:cs="Times New Roman"/>
          <w:sz w:val="16"/>
          <w:szCs w:val="16"/>
        </w:rPr>
        <w:t>(2-3), 307-321.</w:t>
      </w:r>
    </w:p>
    <w:p w:rsidR="002F5B13" w:rsidRPr="002F5B13" w:rsidRDefault="002F5B13" w:rsidP="002F5B13">
      <w:pPr>
        <w:pStyle w:val="ListParagraph"/>
        <w:numPr>
          <w:ilvl w:val="0"/>
          <w:numId w:val="12"/>
        </w:numPr>
        <w:spacing w:after="160" w:line="256" w:lineRule="auto"/>
        <w:jc w:val="both"/>
        <w:rPr>
          <w:rFonts w:ascii="Times New Roman" w:eastAsia="MS Mincho" w:hAnsi="Times New Roman" w:cs="Times New Roman"/>
          <w:sz w:val="16"/>
          <w:szCs w:val="16"/>
        </w:rPr>
      </w:pPr>
      <w:r w:rsidRPr="002F5B13">
        <w:rPr>
          <w:rFonts w:ascii="Times New Roman" w:hAnsi="Times New Roman" w:cs="Times New Roman"/>
          <w:sz w:val="16"/>
          <w:szCs w:val="16"/>
          <w:shd w:val="clear" w:color="auto" w:fill="FFFFFF"/>
        </w:rPr>
        <w:t>Bhattacharyya, S. (2010). Measurement of neutron star parameters: A review of methods for low-mass X-ray binaries. </w:t>
      </w:r>
      <w:r w:rsidRPr="002F5B13">
        <w:rPr>
          <w:rFonts w:ascii="Times New Roman" w:hAnsi="Times New Roman" w:cs="Times New Roman"/>
          <w:i/>
          <w:iCs/>
          <w:sz w:val="16"/>
          <w:szCs w:val="16"/>
        </w:rPr>
        <w:t>Advances in Space Research</w:t>
      </w:r>
      <w:r w:rsidRPr="002F5B13">
        <w:rPr>
          <w:rFonts w:ascii="Times New Roman" w:hAnsi="Times New Roman" w:cs="Times New Roman"/>
          <w:sz w:val="16"/>
          <w:szCs w:val="16"/>
        </w:rPr>
        <w:t>, </w:t>
      </w:r>
      <w:r w:rsidRPr="002F5B13">
        <w:rPr>
          <w:rFonts w:ascii="Times New Roman" w:hAnsi="Times New Roman" w:cs="Times New Roman"/>
          <w:i/>
          <w:iCs/>
          <w:sz w:val="16"/>
          <w:szCs w:val="16"/>
        </w:rPr>
        <w:t>45</w:t>
      </w:r>
      <w:r w:rsidRPr="002F5B13">
        <w:rPr>
          <w:rFonts w:ascii="Times New Roman" w:hAnsi="Times New Roman" w:cs="Times New Roman"/>
          <w:sz w:val="16"/>
          <w:szCs w:val="16"/>
        </w:rPr>
        <w:t>(8), 949-978.</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Bodaghee</w:t>
      </w:r>
      <w:proofErr w:type="spellEnd"/>
      <w:r w:rsidRPr="002F5B13">
        <w:rPr>
          <w:rFonts w:ascii="Times New Roman" w:hAnsi="Times New Roman" w:cs="Times New Roman"/>
          <w:sz w:val="16"/>
          <w:szCs w:val="16"/>
          <w:shd w:val="clear" w:color="auto" w:fill="FFFFFF"/>
        </w:rPr>
        <w:t xml:space="preserve">, A., Courvoisier, T. L., Rodriguez, J., Beckmann, V., </w:t>
      </w:r>
      <w:proofErr w:type="spellStart"/>
      <w:r w:rsidRPr="002F5B13">
        <w:rPr>
          <w:rFonts w:ascii="Times New Roman" w:hAnsi="Times New Roman" w:cs="Times New Roman"/>
          <w:sz w:val="16"/>
          <w:szCs w:val="16"/>
          <w:shd w:val="clear" w:color="auto" w:fill="FFFFFF"/>
        </w:rPr>
        <w:t>Produit</w:t>
      </w:r>
      <w:proofErr w:type="spellEnd"/>
      <w:r w:rsidRPr="002F5B13">
        <w:rPr>
          <w:rFonts w:ascii="Times New Roman" w:hAnsi="Times New Roman" w:cs="Times New Roman"/>
          <w:sz w:val="16"/>
          <w:szCs w:val="16"/>
          <w:shd w:val="clear" w:color="auto" w:fill="FFFFFF"/>
        </w:rPr>
        <w:t xml:space="preserve">, N., </w:t>
      </w:r>
      <w:proofErr w:type="spellStart"/>
      <w:r w:rsidRPr="002F5B13">
        <w:rPr>
          <w:rFonts w:ascii="Times New Roman" w:hAnsi="Times New Roman" w:cs="Times New Roman"/>
          <w:sz w:val="16"/>
          <w:szCs w:val="16"/>
          <w:shd w:val="clear" w:color="auto" w:fill="FFFFFF"/>
        </w:rPr>
        <w:t>Hannikainen</w:t>
      </w:r>
      <w:proofErr w:type="spellEnd"/>
      <w:r w:rsidRPr="002F5B13">
        <w:rPr>
          <w:rFonts w:ascii="Times New Roman" w:hAnsi="Times New Roman" w:cs="Times New Roman"/>
          <w:sz w:val="16"/>
          <w:szCs w:val="16"/>
          <w:shd w:val="clear" w:color="auto" w:fill="FFFFFF"/>
        </w:rPr>
        <w:t>, D</w:t>
      </w:r>
      <w:proofErr w:type="gramStart"/>
      <w:r w:rsidRPr="002F5B13">
        <w:rPr>
          <w:rFonts w:ascii="Times New Roman" w:hAnsi="Times New Roman" w:cs="Times New Roman"/>
          <w:sz w:val="16"/>
          <w:szCs w:val="16"/>
          <w:shd w:val="clear" w:color="auto" w:fill="FFFFFF"/>
        </w:rPr>
        <w:t>., ...</w:t>
      </w:r>
      <w:proofErr w:type="gramEnd"/>
      <w:r w:rsidRPr="002F5B13">
        <w:rPr>
          <w:rFonts w:ascii="Times New Roman" w:hAnsi="Times New Roman" w:cs="Times New Roman"/>
          <w:sz w:val="16"/>
          <w:szCs w:val="16"/>
          <w:shd w:val="clear" w:color="auto" w:fill="FFFFFF"/>
        </w:rPr>
        <w:t xml:space="preserve"> &amp; Wendt, G. (2007). A description of sources detected by INTEGRAL during the first 4 years of observations. </w:t>
      </w:r>
      <w:r w:rsidRPr="002F5B13">
        <w:rPr>
          <w:rFonts w:ascii="Times New Roman" w:hAnsi="Times New Roman" w:cs="Times New Roman"/>
          <w:i/>
          <w:iCs/>
          <w:sz w:val="16"/>
          <w:szCs w:val="16"/>
        </w:rPr>
        <w:t>Astronomy &amp; Astrophysics</w:t>
      </w:r>
      <w:r w:rsidRPr="002F5B13">
        <w:rPr>
          <w:rFonts w:ascii="Times New Roman" w:hAnsi="Times New Roman" w:cs="Times New Roman"/>
          <w:sz w:val="16"/>
          <w:szCs w:val="16"/>
        </w:rPr>
        <w:t>, </w:t>
      </w:r>
      <w:r w:rsidRPr="002F5B13">
        <w:rPr>
          <w:rFonts w:ascii="Times New Roman" w:hAnsi="Times New Roman" w:cs="Times New Roman"/>
          <w:i/>
          <w:iCs/>
          <w:sz w:val="16"/>
          <w:szCs w:val="16"/>
        </w:rPr>
        <w:t>467</w:t>
      </w:r>
      <w:r w:rsidRPr="002F5B13">
        <w:rPr>
          <w:rFonts w:ascii="Times New Roman" w:hAnsi="Times New Roman" w:cs="Times New Roman"/>
          <w:sz w:val="16"/>
          <w:szCs w:val="16"/>
        </w:rPr>
        <w:t>(2), 585-596.</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shd w:val="clear" w:color="auto" w:fill="FFFFFF"/>
        </w:rPr>
        <w:t xml:space="preserve">Brown, E. F., </w:t>
      </w:r>
      <w:proofErr w:type="spellStart"/>
      <w:r w:rsidRPr="002F5B13">
        <w:rPr>
          <w:rFonts w:ascii="Times New Roman" w:hAnsi="Times New Roman" w:cs="Times New Roman"/>
          <w:sz w:val="16"/>
          <w:szCs w:val="16"/>
          <w:shd w:val="clear" w:color="auto" w:fill="FFFFFF"/>
        </w:rPr>
        <w:t>Bildsten</w:t>
      </w:r>
      <w:proofErr w:type="spellEnd"/>
      <w:r w:rsidRPr="002F5B13">
        <w:rPr>
          <w:rFonts w:ascii="Times New Roman" w:hAnsi="Times New Roman" w:cs="Times New Roman"/>
          <w:sz w:val="16"/>
          <w:szCs w:val="16"/>
          <w:shd w:val="clear" w:color="auto" w:fill="FFFFFF"/>
        </w:rPr>
        <w:t>, L., &amp; Rutledge, R. E. (1998). Crustal heating and quiescent emission from transiently accreting neutron stars.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504</w:t>
      </w:r>
      <w:r w:rsidRPr="002F5B13">
        <w:rPr>
          <w:rFonts w:ascii="Times New Roman" w:hAnsi="Times New Roman" w:cs="Times New Roman"/>
          <w:sz w:val="16"/>
          <w:szCs w:val="16"/>
        </w:rPr>
        <w:t>(2), L95.</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Cackett</w:t>
      </w:r>
      <w:proofErr w:type="spellEnd"/>
      <w:r w:rsidRPr="002F5B13">
        <w:rPr>
          <w:rFonts w:ascii="Times New Roman" w:hAnsi="Times New Roman" w:cs="Times New Roman"/>
          <w:sz w:val="16"/>
          <w:szCs w:val="16"/>
          <w:shd w:val="clear" w:color="auto" w:fill="FFFFFF"/>
        </w:rPr>
        <w:t xml:space="preserve">, E. M., </w:t>
      </w:r>
      <w:proofErr w:type="spellStart"/>
      <w:r w:rsidRPr="002F5B13">
        <w:rPr>
          <w:rFonts w:ascii="Times New Roman" w:hAnsi="Times New Roman" w:cs="Times New Roman"/>
          <w:sz w:val="16"/>
          <w:szCs w:val="16"/>
          <w:shd w:val="clear" w:color="auto" w:fill="FFFFFF"/>
        </w:rPr>
        <w:t>Wijnands</w:t>
      </w:r>
      <w:proofErr w:type="spellEnd"/>
      <w:r w:rsidRPr="002F5B13">
        <w:rPr>
          <w:rFonts w:ascii="Times New Roman" w:hAnsi="Times New Roman" w:cs="Times New Roman"/>
          <w:sz w:val="16"/>
          <w:szCs w:val="16"/>
          <w:shd w:val="clear" w:color="auto" w:fill="FFFFFF"/>
        </w:rPr>
        <w:t xml:space="preserve">, R., Linares, M., Miller, J. M., Homan, J., &amp; </w:t>
      </w:r>
      <w:proofErr w:type="spellStart"/>
      <w:r w:rsidRPr="002F5B13">
        <w:rPr>
          <w:rFonts w:ascii="Times New Roman" w:hAnsi="Times New Roman" w:cs="Times New Roman"/>
          <w:sz w:val="16"/>
          <w:szCs w:val="16"/>
          <w:shd w:val="clear" w:color="auto" w:fill="FFFFFF"/>
        </w:rPr>
        <w:t>Lewin</w:t>
      </w:r>
      <w:proofErr w:type="spellEnd"/>
      <w:r w:rsidRPr="002F5B13">
        <w:rPr>
          <w:rFonts w:ascii="Times New Roman" w:hAnsi="Times New Roman" w:cs="Times New Roman"/>
          <w:sz w:val="16"/>
          <w:szCs w:val="16"/>
          <w:shd w:val="clear" w:color="auto" w:fill="FFFFFF"/>
        </w:rPr>
        <w:t>, W. H. (2006). Cooling of the quasi-persistent neutron star X-ray transients KS 1731− 260 and MXB 1659− 29. </w:t>
      </w:r>
      <w:r w:rsidRPr="002F5B13">
        <w:rPr>
          <w:rFonts w:ascii="Times New Roman" w:hAnsi="Times New Roman" w:cs="Times New Roman"/>
          <w:i/>
          <w:iCs/>
          <w:sz w:val="16"/>
          <w:szCs w:val="16"/>
        </w:rPr>
        <w:t>Monthly Notices of the Royal Astronomical Society</w:t>
      </w:r>
      <w:r w:rsidRPr="002F5B13">
        <w:rPr>
          <w:rFonts w:ascii="Times New Roman" w:hAnsi="Times New Roman" w:cs="Times New Roman"/>
          <w:sz w:val="16"/>
          <w:szCs w:val="16"/>
        </w:rPr>
        <w:t>, </w:t>
      </w:r>
      <w:r w:rsidRPr="002F5B13">
        <w:rPr>
          <w:rFonts w:ascii="Times New Roman" w:hAnsi="Times New Roman" w:cs="Times New Roman"/>
          <w:i/>
          <w:iCs/>
          <w:sz w:val="16"/>
          <w:szCs w:val="16"/>
        </w:rPr>
        <w:t>372</w:t>
      </w:r>
      <w:r w:rsidRPr="002F5B13">
        <w:rPr>
          <w:rFonts w:ascii="Times New Roman" w:hAnsi="Times New Roman" w:cs="Times New Roman"/>
          <w:sz w:val="16"/>
          <w:szCs w:val="16"/>
        </w:rPr>
        <w:t>(1), 479-488.</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Campana</w:t>
      </w:r>
      <w:proofErr w:type="spellEnd"/>
      <w:r w:rsidRPr="002F5B13">
        <w:rPr>
          <w:rFonts w:ascii="Times New Roman" w:hAnsi="Times New Roman" w:cs="Times New Roman"/>
          <w:sz w:val="16"/>
          <w:szCs w:val="16"/>
          <w:shd w:val="clear" w:color="auto" w:fill="FFFFFF"/>
        </w:rPr>
        <w:t>, S. (2004, April). Emission processes in quiescent neutron star transients. In </w:t>
      </w:r>
      <w:r w:rsidRPr="002F5B13">
        <w:rPr>
          <w:rFonts w:ascii="Times New Roman" w:hAnsi="Times New Roman" w:cs="Times New Roman"/>
          <w:i/>
          <w:iCs/>
          <w:sz w:val="16"/>
          <w:szCs w:val="16"/>
        </w:rPr>
        <w:t>AIP Conference Proceedings</w:t>
      </w:r>
      <w:r w:rsidRPr="002F5B13">
        <w:rPr>
          <w:rFonts w:ascii="Times New Roman" w:hAnsi="Times New Roman" w:cs="Times New Roman"/>
          <w:sz w:val="16"/>
          <w:szCs w:val="16"/>
        </w:rPr>
        <w:t> (Vol. 703, No. 1, pp. 260-265). American Institute of Physics.</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rPr>
        <w:t>Campana</w:t>
      </w:r>
      <w:proofErr w:type="spellEnd"/>
      <w:r w:rsidRPr="002F5B13">
        <w:rPr>
          <w:rFonts w:ascii="Times New Roman" w:hAnsi="Times New Roman" w:cs="Times New Roman"/>
          <w:sz w:val="16"/>
          <w:szCs w:val="16"/>
        </w:rPr>
        <w:t xml:space="preserve">, S. 2001, in “X–ray astronomy : stellar endpoints, AGN, and the diffuse X–ray background”, eds. N.E. White, G. </w:t>
      </w:r>
      <w:proofErr w:type="spellStart"/>
      <w:r w:rsidRPr="002F5B13">
        <w:rPr>
          <w:rFonts w:ascii="Times New Roman" w:hAnsi="Times New Roman" w:cs="Times New Roman"/>
          <w:sz w:val="16"/>
          <w:szCs w:val="16"/>
        </w:rPr>
        <w:t>Malaguti</w:t>
      </w:r>
      <w:proofErr w:type="spellEnd"/>
      <w:r w:rsidRPr="002F5B13">
        <w:rPr>
          <w:rFonts w:ascii="Times New Roman" w:hAnsi="Times New Roman" w:cs="Times New Roman"/>
          <w:sz w:val="16"/>
          <w:szCs w:val="16"/>
        </w:rPr>
        <w:t>, G.G.C. Palumbo, AIP 599 63</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Campana</w:t>
      </w:r>
      <w:proofErr w:type="spellEnd"/>
      <w:r w:rsidRPr="002F5B13">
        <w:rPr>
          <w:rFonts w:ascii="Times New Roman" w:hAnsi="Times New Roman" w:cs="Times New Roman"/>
          <w:sz w:val="16"/>
          <w:szCs w:val="16"/>
          <w:shd w:val="clear" w:color="auto" w:fill="FFFFFF"/>
        </w:rPr>
        <w:t>, S., &amp; Stella, L. (2000). On the bolometric quiescent luminosity and luminosity swing of black hole candidate and neutron star low-mass X-ray transients.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541</w:t>
      </w:r>
      <w:r w:rsidRPr="002F5B13">
        <w:rPr>
          <w:rFonts w:ascii="Times New Roman" w:hAnsi="Times New Roman" w:cs="Times New Roman"/>
          <w:sz w:val="16"/>
          <w:szCs w:val="16"/>
        </w:rPr>
        <w:t>(2), 849.</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Campana</w:t>
      </w:r>
      <w:proofErr w:type="spellEnd"/>
      <w:r w:rsidRPr="002F5B13">
        <w:rPr>
          <w:rFonts w:ascii="Times New Roman" w:hAnsi="Times New Roman" w:cs="Times New Roman"/>
          <w:sz w:val="16"/>
          <w:szCs w:val="16"/>
          <w:shd w:val="clear" w:color="auto" w:fill="FFFFFF"/>
        </w:rPr>
        <w:t>, S., &amp; Stella, L. (2003). The Evolution of the High-Energy Tail in the Quiescent Spectrum of the Soft X-Ray Transient Aquila X-1.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597</w:t>
      </w:r>
      <w:r w:rsidRPr="002F5B13">
        <w:rPr>
          <w:rFonts w:ascii="Times New Roman" w:hAnsi="Times New Roman" w:cs="Times New Roman"/>
          <w:sz w:val="16"/>
          <w:szCs w:val="16"/>
        </w:rPr>
        <w:t>(1), 474.</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shd w:val="clear" w:color="auto" w:fill="FFFFFF"/>
        </w:rPr>
      </w:pPr>
      <w:proofErr w:type="spellStart"/>
      <w:r w:rsidRPr="002F5B13">
        <w:rPr>
          <w:rFonts w:ascii="Times New Roman" w:hAnsi="Times New Roman" w:cs="Times New Roman"/>
          <w:sz w:val="16"/>
          <w:szCs w:val="16"/>
          <w:shd w:val="clear" w:color="auto" w:fill="FFFFFF"/>
        </w:rPr>
        <w:t>Campana</w:t>
      </w:r>
      <w:proofErr w:type="spellEnd"/>
      <w:r w:rsidRPr="002F5B13">
        <w:rPr>
          <w:rFonts w:ascii="Times New Roman" w:hAnsi="Times New Roman" w:cs="Times New Roman"/>
          <w:sz w:val="16"/>
          <w:szCs w:val="16"/>
          <w:shd w:val="clear" w:color="auto" w:fill="FFFFFF"/>
        </w:rPr>
        <w:t xml:space="preserve">, S., </w:t>
      </w:r>
      <w:proofErr w:type="spellStart"/>
      <w:r w:rsidRPr="002F5B13">
        <w:rPr>
          <w:rFonts w:ascii="Times New Roman" w:hAnsi="Times New Roman" w:cs="Times New Roman"/>
          <w:sz w:val="16"/>
          <w:szCs w:val="16"/>
          <w:shd w:val="clear" w:color="auto" w:fill="FFFFFF"/>
        </w:rPr>
        <w:t>Colpi</w:t>
      </w:r>
      <w:proofErr w:type="spellEnd"/>
      <w:r w:rsidRPr="002F5B13">
        <w:rPr>
          <w:rFonts w:ascii="Times New Roman" w:hAnsi="Times New Roman" w:cs="Times New Roman"/>
          <w:sz w:val="16"/>
          <w:szCs w:val="16"/>
          <w:shd w:val="clear" w:color="auto" w:fill="FFFFFF"/>
        </w:rPr>
        <w:t xml:space="preserve">, M., </w:t>
      </w:r>
      <w:proofErr w:type="spellStart"/>
      <w:r w:rsidRPr="002F5B13">
        <w:rPr>
          <w:rFonts w:ascii="Times New Roman" w:hAnsi="Times New Roman" w:cs="Times New Roman"/>
          <w:sz w:val="16"/>
          <w:szCs w:val="16"/>
          <w:shd w:val="clear" w:color="auto" w:fill="FFFFFF"/>
        </w:rPr>
        <w:t>Mereghetti</w:t>
      </w:r>
      <w:proofErr w:type="spellEnd"/>
      <w:r w:rsidRPr="002F5B13">
        <w:rPr>
          <w:rFonts w:ascii="Times New Roman" w:hAnsi="Times New Roman" w:cs="Times New Roman"/>
          <w:sz w:val="16"/>
          <w:szCs w:val="16"/>
          <w:shd w:val="clear" w:color="auto" w:fill="FFFFFF"/>
        </w:rPr>
        <w:t xml:space="preserve">, S., Stella, L., &amp; </w:t>
      </w:r>
      <w:proofErr w:type="spellStart"/>
      <w:r w:rsidRPr="002F5B13">
        <w:rPr>
          <w:rFonts w:ascii="Times New Roman" w:hAnsi="Times New Roman" w:cs="Times New Roman"/>
          <w:sz w:val="16"/>
          <w:szCs w:val="16"/>
          <w:shd w:val="clear" w:color="auto" w:fill="FFFFFF"/>
        </w:rPr>
        <w:t>Tavani</w:t>
      </w:r>
      <w:proofErr w:type="spellEnd"/>
      <w:r w:rsidRPr="002F5B13">
        <w:rPr>
          <w:rFonts w:ascii="Times New Roman" w:hAnsi="Times New Roman" w:cs="Times New Roman"/>
          <w:sz w:val="16"/>
          <w:szCs w:val="16"/>
          <w:shd w:val="clear" w:color="auto" w:fill="FFFFFF"/>
        </w:rPr>
        <w:t>, M. (1998). The neutron stars of Soft X-ray Transients. </w:t>
      </w:r>
      <w:proofErr w:type="spellStart"/>
      <w:r w:rsidRPr="002F5B13">
        <w:rPr>
          <w:rFonts w:ascii="Times New Roman" w:hAnsi="Times New Roman" w:cs="Times New Roman"/>
          <w:i/>
          <w:iCs/>
          <w:sz w:val="16"/>
          <w:szCs w:val="16"/>
          <w:shd w:val="clear" w:color="auto" w:fill="FFFFFF"/>
        </w:rPr>
        <w:t>Arxiv</w:t>
      </w:r>
      <w:proofErr w:type="spellEnd"/>
      <w:r w:rsidRPr="002F5B13">
        <w:rPr>
          <w:rFonts w:ascii="Times New Roman" w:hAnsi="Times New Roman" w:cs="Times New Roman"/>
          <w:i/>
          <w:iCs/>
          <w:sz w:val="16"/>
          <w:szCs w:val="16"/>
          <w:shd w:val="clear" w:color="auto" w:fill="FFFFFF"/>
        </w:rPr>
        <w:t xml:space="preserve"> preprint </w:t>
      </w:r>
      <w:proofErr w:type="spellStart"/>
      <w:r w:rsidRPr="002F5B13">
        <w:rPr>
          <w:rFonts w:ascii="Times New Roman" w:hAnsi="Times New Roman" w:cs="Times New Roman"/>
          <w:i/>
          <w:iCs/>
          <w:sz w:val="16"/>
          <w:szCs w:val="16"/>
          <w:shd w:val="clear" w:color="auto" w:fill="FFFFFF"/>
        </w:rPr>
        <w:t>astro-ph</w:t>
      </w:r>
      <w:proofErr w:type="spellEnd"/>
      <w:r w:rsidRPr="002F5B13">
        <w:rPr>
          <w:rFonts w:ascii="Times New Roman" w:hAnsi="Times New Roman" w:cs="Times New Roman"/>
          <w:i/>
          <w:iCs/>
          <w:sz w:val="16"/>
          <w:szCs w:val="16"/>
          <w:shd w:val="clear" w:color="auto" w:fill="FFFFFF"/>
        </w:rPr>
        <w:t>/9805079</w:t>
      </w:r>
      <w:r w:rsidRPr="002F5B13">
        <w:rPr>
          <w:rFonts w:ascii="Times New Roman" w:hAnsi="Times New Roman" w:cs="Times New Roman"/>
          <w:sz w:val="16"/>
          <w:szCs w:val="16"/>
          <w:shd w:val="clear" w:color="auto" w:fill="FFFFFF"/>
        </w:rPr>
        <w:t>.</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Campana</w:t>
      </w:r>
      <w:proofErr w:type="spellEnd"/>
      <w:r w:rsidRPr="002F5B13">
        <w:rPr>
          <w:rFonts w:ascii="Times New Roman" w:hAnsi="Times New Roman" w:cs="Times New Roman"/>
          <w:sz w:val="16"/>
          <w:szCs w:val="16"/>
          <w:shd w:val="clear" w:color="auto" w:fill="FFFFFF"/>
        </w:rPr>
        <w:t xml:space="preserve">, S., Stella, L., </w:t>
      </w:r>
      <w:proofErr w:type="spellStart"/>
      <w:r w:rsidRPr="002F5B13">
        <w:rPr>
          <w:rFonts w:ascii="Times New Roman" w:hAnsi="Times New Roman" w:cs="Times New Roman"/>
          <w:sz w:val="16"/>
          <w:szCs w:val="16"/>
          <w:shd w:val="clear" w:color="auto" w:fill="FFFFFF"/>
        </w:rPr>
        <w:t>Mereghetti</w:t>
      </w:r>
      <w:proofErr w:type="spellEnd"/>
      <w:r w:rsidRPr="002F5B13">
        <w:rPr>
          <w:rFonts w:ascii="Times New Roman" w:hAnsi="Times New Roman" w:cs="Times New Roman"/>
          <w:sz w:val="16"/>
          <w:szCs w:val="16"/>
          <w:shd w:val="clear" w:color="auto" w:fill="FFFFFF"/>
        </w:rPr>
        <w:t xml:space="preserve">, S., </w:t>
      </w:r>
      <w:proofErr w:type="spellStart"/>
      <w:r w:rsidRPr="002F5B13">
        <w:rPr>
          <w:rFonts w:ascii="Times New Roman" w:hAnsi="Times New Roman" w:cs="Times New Roman"/>
          <w:sz w:val="16"/>
          <w:szCs w:val="16"/>
          <w:shd w:val="clear" w:color="auto" w:fill="FFFFFF"/>
        </w:rPr>
        <w:t>Colpi</w:t>
      </w:r>
      <w:proofErr w:type="spellEnd"/>
      <w:r w:rsidRPr="002F5B13">
        <w:rPr>
          <w:rFonts w:ascii="Times New Roman" w:hAnsi="Times New Roman" w:cs="Times New Roman"/>
          <w:sz w:val="16"/>
          <w:szCs w:val="16"/>
          <w:shd w:val="clear" w:color="auto" w:fill="FFFFFF"/>
        </w:rPr>
        <w:t xml:space="preserve">, M., </w:t>
      </w:r>
      <w:proofErr w:type="spellStart"/>
      <w:r w:rsidRPr="002F5B13">
        <w:rPr>
          <w:rFonts w:ascii="Times New Roman" w:hAnsi="Times New Roman" w:cs="Times New Roman"/>
          <w:sz w:val="16"/>
          <w:szCs w:val="16"/>
          <w:shd w:val="clear" w:color="auto" w:fill="FFFFFF"/>
        </w:rPr>
        <w:t>Tavani</w:t>
      </w:r>
      <w:proofErr w:type="spellEnd"/>
      <w:r w:rsidRPr="002F5B13">
        <w:rPr>
          <w:rFonts w:ascii="Times New Roman" w:hAnsi="Times New Roman" w:cs="Times New Roman"/>
          <w:sz w:val="16"/>
          <w:szCs w:val="16"/>
          <w:shd w:val="clear" w:color="auto" w:fill="FFFFFF"/>
        </w:rPr>
        <w:t>, M., Ricci, D</w:t>
      </w:r>
      <w:proofErr w:type="gramStart"/>
      <w:r w:rsidRPr="002F5B13">
        <w:rPr>
          <w:rFonts w:ascii="Times New Roman" w:hAnsi="Times New Roman" w:cs="Times New Roman"/>
          <w:sz w:val="16"/>
          <w:szCs w:val="16"/>
          <w:shd w:val="clear" w:color="auto" w:fill="FFFFFF"/>
        </w:rPr>
        <w:t>., ...</w:t>
      </w:r>
      <w:proofErr w:type="gramEnd"/>
      <w:r w:rsidRPr="002F5B13">
        <w:rPr>
          <w:rFonts w:ascii="Times New Roman" w:hAnsi="Times New Roman" w:cs="Times New Roman"/>
          <w:sz w:val="16"/>
          <w:szCs w:val="16"/>
          <w:shd w:val="clear" w:color="auto" w:fill="FFFFFF"/>
        </w:rPr>
        <w:t xml:space="preserve"> &amp; </w:t>
      </w:r>
      <w:proofErr w:type="spellStart"/>
      <w:r w:rsidRPr="002F5B13">
        <w:rPr>
          <w:rFonts w:ascii="Times New Roman" w:hAnsi="Times New Roman" w:cs="Times New Roman"/>
          <w:sz w:val="16"/>
          <w:szCs w:val="16"/>
          <w:shd w:val="clear" w:color="auto" w:fill="FFFFFF"/>
        </w:rPr>
        <w:t>Belloni</w:t>
      </w:r>
      <w:proofErr w:type="spellEnd"/>
      <w:r w:rsidRPr="002F5B13">
        <w:rPr>
          <w:rFonts w:ascii="Times New Roman" w:hAnsi="Times New Roman" w:cs="Times New Roman"/>
          <w:sz w:val="16"/>
          <w:szCs w:val="16"/>
          <w:shd w:val="clear" w:color="auto" w:fill="FFFFFF"/>
        </w:rPr>
        <w:t>, T. (1998). Aquila X-1 from outburst to quiescence: the onset of the propeller effect and signs of a turned-on rotation-powered pulsar.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499</w:t>
      </w:r>
      <w:r w:rsidRPr="002F5B13">
        <w:rPr>
          <w:rFonts w:ascii="Times New Roman" w:hAnsi="Times New Roman" w:cs="Times New Roman"/>
          <w:sz w:val="16"/>
          <w:szCs w:val="16"/>
        </w:rPr>
        <w:t>(1), L65.</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Cannizzo</w:t>
      </w:r>
      <w:proofErr w:type="spellEnd"/>
      <w:r w:rsidRPr="002F5B13">
        <w:rPr>
          <w:rFonts w:ascii="Times New Roman" w:hAnsi="Times New Roman" w:cs="Times New Roman"/>
          <w:sz w:val="16"/>
          <w:szCs w:val="16"/>
          <w:shd w:val="clear" w:color="auto" w:fill="FFFFFF"/>
        </w:rPr>
        <w:t xml:space="preserve">, J. K. (1993). The accretion disk limit cycle model: toward an understanding of the long-term behavior of SS </w:t>
      </w:r>
      <w:proofErr w:type="spellStart"/>
      <w:r w:rsidRPr="002F5B13">
        <w:rPr>
          <w:rFonts w:ascii="Times New Roman" w:hAnsi="Times New Roman" w:cs="Times New Roman"/>
          <w:sz w:val="16"/>
          <w:szCs w:val="16"/>
          <w:shd w:val="clear" w:color="auto" w:fill="FFFFFF"/>
        </w:rPr>
        <w:t>Cygni</w:t>
      </w:r>
      <w:proofErr w:type="spellEnd"/>
      <w:r w:rsidRPr="002F5B13">
        <w:rPr>
          <w:rFonts w:ascii="Times New Roman" w:hAnsi="Times New Roman" w:cs="Times New Roman"/>
          <w:sz w:val="16"/>
          <w:szCs w:val="16"/>
          <w:shd w:val="clear" w:color="auto" w:fill="FFFFFF"/>
        </w:rPr>
        <w:t>.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419</w:t>
      </w:r>
      <w:r w:rsidRPr="002F5B13">
        <w:rPr>
          <w:rFonts w:ascii="Times New Roman" w:hAnsi="Times New Roman" w:cs="Times New Roman"/>
          <w:sz w:val="16"/>
          <w:szCs w:val="16"/>
        </w:rPr>
        <w:t>, 318.</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lastRenderedPageBreak/>
        <w:t>Cannizzo</w:t>
      </w:r>
      <w:proofErr w:type="spellEnd"/>
      <w:r w:rsidRPr="002F5B13">
        <w:rPr>
          <w:rFonts w:ascii="Times New Roman" w:hAnsi="Times New Roman" w:cs="Times New Roman"/>
          <w:sz w:val="16"/>
          <w:szCs w:val="16"/>
          <w:shd w:val="clear" w:color="auto" w:fill="FFFFFF"/>
        </w:rPr>
        <w:t xml:space="preserve">, J. K., Chen, W., &amp; </w:t>
      </w:r>
      <w:proofErr w:type="spellStart"/>
      <w:r w:rsidRPr="002F5B13">
        <w:rPr>
          <w:rFonts w:ascii="Times New Roman" w:hAnsi="Times New Roman" w:cs="Times New Roman"/>
          <w:sz w:val="16"/>
          <w:szCs w:val="16"/>
          <w:shd w:val="clear" w:color="auto" w:fill="FFFFFF"/>
        </w:rPr>
        <w:t>Livio</w:t>
      </w:r>
      <w:proofErr w:type="spellEnd"/>
      <w:r w:rsidRPr="002F5B13">
        <w:rPr>
          <w:rFonts w:ascii="Times New Roman" w:hAnsi="Times New Roman" w:cs="Times New Roman"/>
          <w:sz w:val="16"/>
          <w:szCs w:val="16"/>
          <w:shd w:val="clear" w:color="auto" w:fill="FFFFFF"/>
        </w:rPr>
        <w:t>, M. (1995). </w:t>
      </w:r>
      <w:r w:rsidRPr="002F5B13">
        <w:rPr>
          <w:rFonts w:ascii="Times New Roman" w:hAnsi="Times New Roman" w:cs="Times New Roman"/>
          <w:i/>
          <w:iCs/>
          <w:sz w:val="16"/>
          <w:szCs w:val="16"/>
        </w:rPr>
        <w:t>The accretion disk limit cycle instability in black hole X-ray binaries</w:t>
      </w:r>
      <w:r w:rsidRPr="002F5B13">
        <w:rPr>
          <w:rFonts w:ascii="Times New Roman" w:hAnsi="Times New Roman" w:cs="Times New Roman"/>
          <w:sz w:val="16"/>
          <w:szCs w:val="16"/>
        </w:rPr>
        <w:t> (No. X-RAY-95-22). SCAN-9512042.</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shd w:val="clear" w:color="auto" w:fill="FFFFFF"/>
        </w:rPr>
        <w:t xml:space="preserve">Chen, Y. P., Zhang, S., Torres, D. F., Zhang, S. N., Li, J., </w:t>
      </w:r>
      <w:proofErr w:type="spellStart"/>
      <w:r w:rsidRPr="002F5B13">
        <w:rPr>
          <w:rFonts w:ascii="Times New Roman" w:hAnsi="Times New Roman" w:cs="Times New Roman"/>
          <w:sz w:val="16"/>
          <w:szCs w:val="16"/>
          <w:shd w:val="clear" w:color="auto" w:fill="FFFFFF"/>
        </w:rPr>
        <w:t>Kretschmar</w:t>
      </w:r>
      <w:proofErr w:type="spellEnd"/>
      <w:r w:rsidRPr="002F5B13">
        <w:rPr>
          <w:rFonts w:ascii="Times New Roman" w:hAnsi="Times New Roman" w:cs="Times New Roman"/>
          <w:sz w:val="16"/>
          <w:szCs w:val="16"/>
          <w:shd w:val="clear" w:color="auto" w:fill="FFFFFF"/>
        </w:rPr>
        <w:t>, P., &amp; Wang, J. M. (2011). The 2008 outburst of IGR J17473–2721: evidence for a disk corona</w:t>
      </w:r>
      <w:proofErr w:type="gramStart"/>
      <w:r w:rsidRPr="002F5B13">
        <w:rPr>
          <w:rFonts w:ascii="Times New Roman" w:hAnsi="Times New Roman" w:cs="Times New Roman"/>
          <w:sz w:val="16"/>
          <w:szCs w:val="16"/>
          <w:shd w:val="clear" w:color="auto" w:fill="FFFFFF"/>
        </w:rPr>
        <w:t>?.</w:t>
      </w:r>
      <w:proofErr w:type="gramEnd"/>
      <w:r w:rsidRPr="002F5B13">
        <w:rPr>
          <w:rFonts w:ascii="Times New Roman" w:hAnsi="Times New Roman" w:cs="Times New Roman"/>
          <w:sz w:val="16"/>
          <w:szCs w:val="16"/>
          <w:shd w:val="clear" w:color="auto" w:fill="FFFFFF"/>
        </w:rPr>
        <w:t> </w:t>
      </w:r>
      <w:r w:rsidRPr="002F5B13">
        <w:rPr>
          <w:rFonts w:ascii="Times New Roman" w:hAnsi="Times New Roman" w:cs="Times New Roman"/>
          <w:i/>
          <w:iCs/>
          <w:sz w:val="16"/>
          <w:szCs w:val="16"/>
        </w:rPr>
        <w:t>Astronomy &amp; Astrophysics</w:t>
      </w:r>
      <w:r w:rsidRPr="002F5B13">
        <w:rPr>
          <w:rFonts w:ascii="Times New Roman" w:hAnsi="Times New Roman" w:cs="Times New Roman"/>
          <w:sz w:val="16"/>
          <w:szCs w:val="16"/>
        </w:rPr>
        <w:t>, </w:t>
      </w:r>
      <w:r w:rsidRPr="002F5B13">
        <w:rPr>
          <w:rFonts w:ascii="Times New Roman" w:hAnsi="Times New Roman" w:cs="Times New Roman"/>
          <w:i/>
          <w:iCs/>
          <w:sz w:val="16"/>
          <w:szCs w:val="16"/>
        </w:rPr>
        <w:t>534</w:t>
      </w:r>
      <w:r w:rsidRPr="002F5B13">
        <w:rPr>
          <w:rFonts w:ascii="Times New Roman" w:hAnsi="Times New Roman" w:cs="Times New Roman"/>
          <w:sz w:val="16"/>
          <w:szCs w:val="16"/>
        </w:rPr>
        <w:t>, A101.</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shd w:val="clear" w:color="auto" w:fill="FFFFFF"/>
        </w:rPr>
        <w:t>Christian, D. J., &amp; Swank, J. H. (1997). The survey of low-mass X-ray binaries with the Einstein observatory solid-state spectrometer and monitor proportional counter. </w:t>
      </w:r>
      <w:r w:rsidRPr="002F5B13">
        <w:rPr>
          <w:rFonts w:ascii="Times New Roman" w:hAnsi="Times New Roman" w:cs="Times New Roman"/>
          <w:i/>
          <w:iCs/>
          <w:sz w:val="16"/>
          <w:szCs w:val="16"/>
        </w:rPr>
        <w:t>The Astrophysical Journal Supplement Series</w:t>
      </w:r>
      <w:r w:rsidRPr="002F5B13">
        <w:rPr>
          <w:rFonts w:ascii="Times New Roman" w:hAnsi="Times New Roman" w:cs="Times New Roman"/>
          <w:sz w:val="16"/>
          <w:szCs w:val="16"/>
        </w:rPr>
        <w:t>, </w:t>
      </w:r>
      <w:r w:rsidRPr="002F5B13">
        <w:rPr>
          <w:rFonts w:ascii="Times New Roman" w:hAnsi="Times New Roman" w:cs="Times New Roman"/>
          <w:i/>
          <w:iCs/>
          <w:sz w:val="16"/>
          <w:szCs w:val="16"/>
        </w:rPr>
        <w:t>109</w:t>
      </w:r>
      <w:r w:rsidRPr="002F5B13">
        <w:rPr>
          <w:rFonts w:ascii="Times New Roman" w:hAnsi="Times New Roman" w:cs="Times New Roman"/>
          <w:sz w:val="16"/>
          <w:szCs w:val="16"/>
        </w:rPr>
        <w:t>(1), 177.</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Colpi</w:t>
      </w:r>
      <w:proofErr w:type="spellEnd"/>
      <w:r w:rsidRPr="002F5B13">
        <w:rPr>
          <w:rFonts w:ascii="Times New Roman" w:hAnsi="Times New Roman" w:cs="Times New Roman"/>
          <w:sz w:val="16"/>
          <w:szCs w:val="16"/>
          <w:shd w:val="clear" w:color="auto" w:fill="FFFFFF"/>
        </w:rPr>
        <w:t xml:space="preserve">, M., </w:t>
      </w:r>
      <w:proofErr w:type="spellStart"/>
      <w:r w:rsidRPr="002F5B13">
        <w:rPr>
          <w:rFonts w:ascii="Times New Roman" w:hAnsi="Times New Roman" w:cs="Times New Roman"/>
          <w:sz w:val="16"/>
          <w:szCs w:val="16"/>
          <w:shd w:val="clear" w:color="auto" w:fill="FFFFFF"/>
        </w:rPr>
        <w:t>Geppert</w:t>
      </w:r>
      <w:proofErr w:type="spellEnd"/>
      <w:r w:rsidRPr="002F5B13">
        <w:rPr>
          <w:rFonts w:ascii="Times New Roman" w:hAnsi="Times New Roman" w:cs="Times New Roman"/>
          <w:sz w:val="16"/>
          <w:szCs w:val="16"/>
          <w:shd w:val="clear" w:color="auto" w:fill="FFFFFF"/>
        </w:rPr>
        <w:t xml:space="preserve">, U., Page, D., &amp; </w:t>
      </w:r>
      <w:proofErr w:type="spellStart"/>
      <w:r w:rsidRPr="002F5B13">
        <w:rPr>
          <w:rFonts w:ascii="Times New Roman" w:hAnsi="Times New Roman" w:cs="Times New Roman"/>
          <w:sz w:val="16"/>
          <w:szCs w:val="16"/>
          <w:shd w:val="clear" w:color="auto" w:fill="FFFFFF"/>
        </w:rPr>
        <w:t>Possenti</w:t>
      </w:r>
      <w:proofErr w:type="spellEnd"/>
      <w:r w:rsidRPr="002F5B13">
        <w:rPr>
          <w:rFonts w:ascii="Times New Roman" w:hAnsi="Times New Roman" w:cs="Times New Roman"/>
          <w:sz w:val="16"/>
          <w:szCs w:val="16"/>
          <w:shd w:val="clear" w:color="auto" w:fill="FFFFFF"/>
        </w:rPr>
        <w:t>, A. (2001). Charting the temperature of the hot neutron star in a soft X-ray transient.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548</w:t>
      </w:r>
      <w:r w:rsidRPr="002F5B13">
        <w:rPr>
          <w:rFonts w:ascii="Times New Roman" w:hAnsi="Times New Roman" w:cs="Times New Roman"/>
          <w:sz w:val="16"/>
          <w:szCs w:val="16"/>
        </w:rPr>
        <w:t>(2), L175.</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Coti</w:t>
      </w:r>
      <w:proofErr w:type="spellEnd"/>
      <w:r w:rsidRPr="002F5B13">
        <w:rPr>
          <w:rFonts w:ascii="Times New Roman" w:hAnsi="Times New Roman" w:cs="Times New Roman"/>
          <w:sz w:val="16"/>
          <w:szCs w:val="16"/>
          <w:shd w:val="clear" w:color="auto" w:fill="FFFFFF"/>
        </w:rPr>
        <w:t xml:space="preserve"> </w:t>
      </w:r>
      <w:proofErr w:type="spellStart"/>
      <w:r w:rsidRPr="002F5B13">
        <w:rPr>
          <w:rFonts w:ascii="Times New Roman" w:hAnsi="Times New Roman" w:cs="Times New Roman"/>
          <w:sz w:val="16"/>
          <w:szCs w:val="16"/>
          <w:shd w:val="clear" w:color="auto" w:fill="FFFFFF"/>
        </w:rPr>
        <w:t>Zelati</w:t>
      </w:r>
      <w:proofErr w:type="spellEnd"/>
      <w:r w:rsidRPr="002F5B13">
        <w:rPr>
          <w:rFonts w:ascii="Times New Roman" w:hAnsi="Times New Roman" w:cs="Times New Roman"/>
          <w:sz w:val="16"/>
          <w:szCs w:val="16"/>
          <w:shd w:val="clear" w:color="auto" w:fill="FFFFFF"/>
        </w:rPr>
        <w:t xml:space="preserve">, F., </w:t>
      </w:r>
      <w:proofErr w:type="spellStart"/>
      <w:r w:rsidRPr="002F5B13">
        <w:rPr>
          <w:rFonts w:ascii="Times New Roman" w:hAnsi="Times New Roman" w:cs="Times New Roman"/>
          <w:sz w:val="16"/>
          <w:szCs w:val="16"/>
          <w:shd w:val="clear" w:color="auto" w:fill="FFFFFF"/>
        </w:rPr>
        <w:t>Campana</w:t>
      </w:r>
      <w:proofErr w:type="spellEnd"/>
      <w:r w:rsidRPr="002F5B13">
        <w:rPr>
          <w:rFonts w:ascii="Times New Roman" w:hAnsi="Times New Roman" w:cs="Times New Roman"/>
          <w:sz w:val="16"/>
          <w:szCs w:val="16"/>
          <w:shd w:val="clear" w:color="auto" w:fill="FFFFFF"/>
        </w:rPr>
        <w:t xml:space="preserve">, S., </w:t>
      </w:r>
      <w:proofErr w:type="spellStart"/>
      <w:r w:rsidRPr="002F5B13">
        <w:rPr>
          <w:rFonts w:ascii="Times New Roman" w:hAnsi="Times New Roman" w:cs="Times New Roman"/>
          <w:sz w:val="16"/>
          <w:szCs w:val="16"/>
          <w:shd w:val="clear" w:color="auto" w:fill="FFFFFF"/>
        </w:rPr>
        <w:t>D'Avanzo</w:t>
      </w:r>
      <w:proofErr w:type="spellEnd"/>
      <w:r w:rsidRPr="002F5B13">
        <w:rPr>
          <w:rFonts w:ascii="Times New Roman" w:hAnsi="Times New Roman" w:cs="Times New Roman"/>
          <w:sz w:val="16"/>
          <w:szCs w:val="16"/>
          <w:shd w:val="clear" w:color="auto" w:fill="FFFFFF"/>
        </w:rPr>
        <w:t xml:space="preserve">, P., &amp; </w:t>
      </w:r>
      <w:proofErr w:type="spellStart"/>
      <w:r w:rsidRPr="002F5B13">
        <w:rPr>
          <w:rFonts w:ascii="Times New Roman" w:hAnsi="Times New Roman" w:cs="Times New Roman"/>
          <w:sz w:val="16"/>
          <w:szCs w:val="16"/>
          <w:shd w:val="clear" w:color="auto" w:fill="FFFFFF"/>
        </w:rPr>
        <w:t>Melandri</w:t>
      </w:r>
      <w:proofErr w:type="spellEnd"/>
      <w:r w:rsidRPr="002F5B13">
        <w:rPr>
          <w:rFonts w:ascii="Times New Roman" w:hAnsi="Times New Roman" w:cs="Times New Roman"/>
          <w:sz w:val="16"/>
          <w:szCs w:val="16"/>
          <w:shd w:val="clear" w:color="auto" w:fill="FFFFFF"/>
        </w:rPr>
        <w:t xml:space="preserve">, A. (2014). A year in the life of the low-mass X-ray transient </w:t>
      </w:r>
      <w:proofErr w:type="spellStart"/>
      <w:r w:rsidRPr="002F5B13">
        <w:rPr>
          <w:rFonts w:ascii="Times New Roman" w:hAnsi="Times New Roman" w:cs="Times New Roman"/>
          <w:sz w:val="16"/>
          <w:szCs w:val="16"/>
          <w:shd w:val="clear" w:color="auto" w:fill="FFFFFF"/>
        </w:rPr>
        <w:t>Aql</w:t>
      </w:r>
      <w:proofErr w:type="spellEnd"/>
      <w:r w:rsidRPr="002F5B13">
        <w:rPr>
          <w:rFonts w:ascii="Times New Roman" w:hAnsi="Times New Roman" w:cs="Times New Roman"/>
          <w:sz w:val="16"/>
          <w:szCs w:val="16"/>
          <w:shd w:val="clear" w:color="auto" w:fill="FFFFFF"/>
        </w:rPr>
        <w:t xml:space="preserve"> X-1. </w:t>
      </w:r>
      <w:r w:rsidRPr="002F5B13">
        <w:rPr>
          <w:rFonts w:ascii="Times New Roman" w:hAnsi="Times New Roman" w:cs="Times New Roman"/>
          <w:i/>
          <w:iCs/>
          <w:sz w:val="16"/>
          <w:szCs w:val="16"/>
        </w:rPr>
        <w:t>Monthly Notices of the Royal Astronomical Society</w:t>
      </w:r>
      <w:r w:rsidRPr="002F5B13">
        <w:rPr>
          <w:rFonts w:ascii="Times New Roman" w:hAnsi="Times New Roman" w:cs="Times New Roman"/>
          <w:sz w:val="16"/>
          <w:szCs w:val="16"/>
        </w:rPr>
        <w:t>, </w:t>
      </w:r>
      <w:r w:rsidRPr="002F5B13">
        <w:rPr>
          <w:rFonts w:ascii="Times New Roman" w:hAnsi="Times New Roman" w:cs="Times New Roman"/>
          <w:i/>
          <w:iCs/>
          <w:sz w:val="16"/>
          <w:szCs w:val="16"/>
        </w:rPr>
        <w:t>438</w:t>
      </w:r>
      <w:r w:rsidRPr="002F5B13">
        <w:rPr>
          <w:rFonts w:ascii="Times New Roman" w:hAnsi="Times New Roman" w:cs="Times New Roman"/>
          <w:sz w:val="16"/>
          <w:szCs w:val="16"/>
        </w:rPr>
        <w:t>(3), 2634-2641.1</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shd w:val="clear" w:color="auto" w:fill="FFFFFF"/>
        </w:rPr>
        <w:t xml:space="preserve">Cowley, A. P., </w:t>
      </w:r>
      <w:proofErr w:type="spellStart"/>
      <w:r w:rsidRPr="002F5B13">
        <w:rPr>
          <w:rFonts w:ascii="Times New Roman" w:hAnsi="Times New Roman" w:cs="Times New Roman"/>
          <w:sz w:val="16"/>
          <w:szCs w:val="16"/>
          <w:shd w:val="clear" w:color="auto" w:fill="FFFFFF"/>
        </w:rPr>
        <w:t>Schmidtke</w:t>
      </w:r>
      <w:proofErr w:type="spellEnd"/>
      <w:r w:rsidRPr="002F5B13">
        <w:rPr>
          <w:rFonts w:ascii="Times New Roman" w:hAnsi="Times New Roman" w:cs="Times New Roman"/>
          <w:sz w:val="16"/>
          <w:szCs w:val="16"/>
          <w:shd w:val="clear" w:color="auto" w:fill="FFFFFF"/>
        </w:rPr>
        <w:t xml:space="preserve">, P. C., McGrath, T. K., Ponder, A. L., </w:t>
      </w:r>
      <w:proofErr w:type="spellStart"/>
      <w:r w:rsidRPr="002F5B13">
        <w:rPr>
          <w:rFonts w:ascii="Times New Roman" w:hAnsi="Times New Roman" w:cs="Times New Roman"/>
          <w:sz w:val="16"/>
          <w:szCs w:val="16"/>
          <w:shd w:val="clear" w:color="auto" w:fill="FFFFFF"/>
        </w:rPr>
        <w:t>Fertig</w:t>
      </w:r>
      <w:proofErr w:type="spellEnd"/>
      <w:r w:rsidRPr="002F5B13">
        <w:rPr>
          <w:rFonts w:ascii="Times New Roman" w:hAnsi="Times New Roman" w:cs="Times New Roman"/>
          <w:sz w:val="16"/>
          <w:szCs w:val="16"/>
          <w:shd w:val="clear" w:color="auto" w:fill="FFFFFF"/>
        </w:rPr>
        <w:t xml:space="preserve">, M. R., Hutchings, J. B., &amp; </w:t>
      </w:r>
      <w:proofErr w:type="spellStart"/>
      <w:r w:rsidRPr="002F5B13">
        <w:rPr>
          <w:rFonts w:ascii="Times New Roman" w:hAnsi="Times New Roman" w:cs="Times New Roman"/>
          <w:sz w:val="16"/>
          <w:szCs w:val="16"/>
          <w:shd w:val="clear" w:color="auto" w:fill="FFFFFF"/>
        </w:rPr>
        <w:t>Crampton</w:t>
      </w:r>
      <w:proofErr w:type="spellEnd"/>
      <w:r w:rsidRPr="002F5B13">
        <w:rPr>
          <w:rFonts w:ascii="Times New Roman" w:hAnsi="Times New Roman" w:cs="Times New Roman"/>
          <w:sz w:val="16"/>
          <w:szCs w:val="16"/>
          <w:shd w:val="clear" w:color="auto" w:fill="FFFFFF"/>
        </w:rPr>
        <w:t xml:space="preserve">, D. (1997). </w:t>
      </w:r>
      <w:proofErr w:type="spellStart"/>
      <w:r w:rsidRPr="002F5B13">
        <w:rPr>
          <w:rFonts w:ascii="Times New Roman" w:hAnsi="Times New Roman" w:cs="Times New Roman"/>
          <w:sz w:val="16"/>
          <w:szCs w:val="16"/>
          <w:shd w:val="clear" w:color="auto" w:fill="FFFFFF"/>
        </w:rPr>
        <w:t>Magellanic</w:t>
      </w:r>
      <w:proofErr w:type="spellEnd"/>
      <w:r w:rsidRPr="002F5B13">
        <w:rPr>
          <w:rFonts w:ascii="Times New Roman" w:hAnsi="Times New Roman" w:cs="Times New Roman"/>
          <w:sz w:val="16"/>
          <w:szCs w:val="16"/>
          <w:shd w:val="clear" w:color="auto" w:fill="FFFFFF"/>
        </w:rPr>
        <w:t xml:space="preserve"> Cloud X-ray sources observed with ROSAT. </w:t>
      </w:r>
      <w:r w:rsidRPr="002F5B13">
        <w:rPr>
          <w:rFonts w:ascii="Times New Roman" w:hAnsi="Times New Roman" w:cs="Times New Roman"/>
          <w:i/>
          <w:iCs/>
          <w:sz w:val="16"/>
          <w:szCs w:val="16"/>
        </w:rPr>
        <w:t>Publications of the Astronomical Society of the Pacific</w:t>
      </w:r>
      <w:r w:rsidRPr="002F5B13">
        <w:rPr>
          <w:rFonts w:ascii="Times New Roman" w:hAnsi="Times New Roman" w:cs="Times New Roman"/>
          <w:sz w:val="16"/>
          <w:szCs w:val="16"/>
        </w:rPr>
        <w:t>, </w:t>
      </w:r>
      <w:r w:rsidRPr="002F5B13">
        <w:rPr>
          <w:rFonts w:ascii="Times New Roman" w:hAnsi="Times New Roman" w:cs="Times New Roman"/>
          <w:i/>
          <w:iCs/>
          <w:sz w:val="16"/>
          <w:szCs w:val="16"/>
        </w:rPr>
        <w:t>109</w:t>
      </w:r>
      <w:r w:rsidRPr="002F5B13">
        <w:rPr>
          <w:rFonts w:ascii="Times New Roman" w:hAnsi="Times New Roman" w:cs="Times New Roman"/>
          <w:sz w:val="16"/>
          <w:szCs w:val="16"/>
        </w:rPr>
        <w:t>(731), 21.</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shd w:val="clear" w:color="auto" w:fill="FFFFFF"/>
        </w:rPr>
        <w:t xml:space="preserve">Dean, A. J., </w:t>
      </w:r>
      <w:proofErr w:type="spellStart"/>
      <w:r w:rsidRPr="002F5B13">
        <w:rPr>
          <w:rFonts w:ascii="Times New Roman" w:hAnsi="Times New Roman" w:cs="Times New Roman"/>
          <w:sz w:val="16"/>
          <w:szCs w:val="16"/>
          <w:shd w:val="clear" w:color="auto" w:fill="FFFFFF"/>
        </w:rPr>
        <w:t>Bazzano</w:t>
      </w:r>
      <w:proofErr w:type="spellEnd"/>
      <w:r w:rsidRPr="002F5B13">
        <w:rPr>
          <w:rFonts w:ascii="Times New Roman" w:hAnsi="Times New Roman" w:cs="Times New Roman"/>
          <w:sz w:val="16"/>
          <w:szCs w:val="16"/>
          <w:shd w:val="clear" w:color="auto" w:fill="FFFFFF"/>
        </w:rPr>
        <w:t xml:space="preserve">, A., Hill, A. B., Stephen, J. B., </w:t>
      </w:r>
      <w:proofErr w:type="spellStart"/>
      <w:r w:rsidRPr="002F5B13">
        <w:rPr>
          <w:rFonts w:ascii="Times New Roman" w:hAnsi="Times New Roman" w:cs="Times New Roman"/>
          <w:sz w:val="16"/>
          <w:szCs w:val="16"/>
          <w:shd w:val="clear" w:color="auto" w:fill="FFFFFF"/>
        </w:rPr>
        <w:t>Bassani</w:t>
      </w:r>
      <w:proofErr w:type="spellEnd"/>
      <w:r w:rsidRPr="002F5B13">
        <w:rPr>
          <w:rFonts w:ascii="Times New Roman" w:hAnsi="Times New Roman" w:cs="Times New Roman"/>
          <w:sz w:val="16"/>
          <w:szCs w:val="16"/>
          <w:shd w:val="clear" w:color="auto" w:fill="FFFFFF"/>
        </w:rPr>
        <w:t>, L., Barlow, E. J., ... &amp; Willis, D. R. (2005). Global characteristics of the first IBIS/ISGRI catalogue sources: unveiling a murky episode of binary star evolution. </w:t>
      </w:r>
      <w:r w:rsidRPr="002F5B13">
        <w:rPr>
          <w:rFonts w:ascii="Times New Roman" w:hAnsi="Times New Roman" w:cs="Times New Roman"/>
          <w:i/>
          <w:iCs/>
          <w:sz w:val="16"/>
          <w:szCs w:val="16"/>
        </w:rPr>
        <w:t>Astronomy &amp; Astrophysics</w:t>
      </w:r>
      <w:r w:rsidRPr="002F5B13">
        <w:rPr>
          <w:rFonts w:ascii="Times New Roman" w:hAnsi="Times New Roman" w:cs="Times New Roman"/>
          <w:sz w:val="16"/>
          <w:szCs w:val="16"/>
        </w:rPr>
        <w:t>, </w:t>
      </w:r>
      <w:r w:rsidRPr="002F5B13">
        <w:rPr>
          <w:rFonts w:ascii="Times New Roman" w:hAnsi="Times New Roman" w:cs="Times New Roman"/>
          <w:i/>
          <w:iCs/>
          <w:sz w:val="16"/>
          <w:szCs w:val="16"/>
        </w:rPr>
        <w:t>443</w:t>
      </w:r>
      <w:r w:rsidRPr="002F5B13">
        <w:rPr>
          <w:rFonts w:ascii="Times New Roman" w:hAnsi="Times New Roman" w:cs="Times New Roman"/>
          <w:sz w:val="16"/>
          <w:szCs w:val="16"/>
        </w:rPr>
        <w:t>(2), 485-494.</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Degenaar</w:t>
      </w:r>
      <w:proofErr w:type="spellEnd"/>
      <w:r w:rsidRPr="002F5B13">
        <w:rPr>
          <w:rFonts w:ascii="Times New Roman" w:hAnsi="Times New Roman" w:cs="Times New Roman"/>
          <w:sz w:val="16"/>
          <w:szCs w:val="16"/>
          <w:shd w:val="clear" w:color="auto" w:fill="FFFFFF"/>
        </w:rPr>
        <w:t xml:space="preserve">, N., &amp; </w:t>
      </w:r>
      <w:proofErr w:type="spellStart"/>
      <w:r w:rsidRPr="002F5B13">
        <w:rPr>
          <w:rFonts w:ascii="Times New Roman" w:hAnsi="Times New Roman" w:cs="Times New Roman"/>
          <w:sz w:val="16"/>
          <w:szCs w:val="16"/>
          <w:shd w:val="clear" w:color="auto" w:fill="FFFFFF"/>
        </w:rPr>
        <w:t>Wijnands</w:t>
      </w:r>
      <w:proofErr w:type="spellEnd"/>
      <w:r w:rsidRPr="002F5B13">
        <w:rPr>
          <w:rFonts w:ascii="Times New Roman" w:hAnsi="Times New Roman" w:cs="Times New Roman"/>
          <w:sz w:val="16"/>
          <w:szCs w:val="16"/>
          <w:shd w:val="clear" w:color="auto" w:fill="FFFFFF"/>
        </w:rPr>
        <w:t>, R. (2012). Strong X-ray variability in the quiescent state of the neutron star low-mass X-ray binary EXO 1745− 248. </w:t>
      </w:r>
      <w:r w:rsidRPr="002F5B13">
        <w:rPr>
          <w:rFonts w:ascii="Times New Roman" w:hAnsi="Times New Roman" w:cs="Times New Roman"/>
          <w:i/>
          <w:iCs/>
          <w:sz w:val="16"/>
          <w:szCs w:val="16"/>
        </w:rPr>
        <w:t>Monthly Notices of the Royal Astronomical Society</w:t>
      </w:r>
      <w:r w:rsidRPr="002F5B13">
        <w:rPr>
          <w:rFonts w:ascii="Times New Roman" w:hAnsi="Times New Roman" w:cs="Times New Roman"/>
          <w:sz w:val="16"/>
          <w:szCs w:val="16"/>
        </w:rPr>
        <w:t>, </w:t>
      </w:r>
      <w:r w:rsidRPr="002F5B13">
        <w:rPr>
          <w:rFonts w:ascii="Times New Roman" w:hAnsi="Times New Roman" w:cs="Times New Roman"/>
          <w:i/>
          <w:iCs/>
          <w:sz w:val="16"/>
          <w:szCs w:val="16"/>
        </w:rPr>
        <w:t>422</w:t>
      </w:r>
      <w:r w:rsidRPr="002F5B13">
        <w:rPr>
          <w:rFonts w:ascii="Times New Roman" w:hAnsi="Times New Roman" w:cs="Times New Roman"/>
          <w:sz w:val="16"/>
          <w:szCs w:val="16"/>
        </w:rPr>
        <w:t>(1), 581-589.</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Degenaar</w:t>
      </w:r>
      <w:proofErr w:type="spellEnd"/>
      <w:r w:rsidRPr="002F5B13">
        <w:rPr>
          <w:rFonts w:ascii="Times New Roman" w:hAnsi="Times New Roman" w:cs="Times New Roman"/>
          <w:sz w:val="16"/>
          <w:szCs w:val="16"/>
          <w:shd w:val="clear" w:color="auto" w:fill="FFFFFF"/>
        </w:rPr>
        <w:t xml:space="preserve">, N., &amp; </w:t>
      </w:r>
      <w:proofErr w:type="spellStart"/>
      <w:r w:rsidRPr="002F5B13">
        <w:rPr>
          <w:rFonts w:ascii="Times New Roman" w:hAnsi="Times New Roman" w:cs="Times New Roman"/>
          <w:sz w:val="16"/>
          <w:szCs w:val="16"/>
          <w:shd w:val="clear" w:color="auto" w:fill="FFFFFF"/>
        </w:rPr>
        <w:t>Wijnands</w:t>
      </w:r>
      <w:proofErr w:type="spellEnd"/>
      <w:r w:rsidRPr="002F5B13">
        <w:rPr>
          <w:rFonts w:ascii="Times New Roman" w:hAnsi="Times New Roman" w:cs="Times New Roman"/>
          <w:sz w:val="16"/>
          <w:szCs w:val="16"/>
          <w:shd w:val="clear" w:color="auto" w:fill="FFFFFF"/>
        </w:rPr>
        <w:t>, R. (2012). The transient neutron star X-ray binary KS 1741–293 in outburst and quiescence. </w:t>
      </w:r>
      <w:r w:rsidRPr="002F5B13">
        <w:rPr>
          <w:rFonts w:ascii="Times New Roman" w:hAnsi="Times New Roman" w:cs="Times New Roman"/>
          <w:i/>
          <w:iCs/>
          <w:sz w:val="16"/>
          <w:szCs w:val="16"/>
        </w:rPr>
        <w:t>Proceedings of the International Astronomical Union</w:t>
      </w:r>
      <w:r w:rsidRPr="002F5B13">
        <w:rPr>
          <w:rFonts w:ascii="Times New Roman" w:hAnsi="Times New Roman" w:cs="Times New Roman"/>
          <w:sz w:val="16"/>
          <w:szCs w:val="16"/>
        </w:rPr>
        <w:t>, </w:t>
      </w:r>
      <w:r w:rsidRPr="002F5B13">
        <w:rPr>
          <w:rFonts w:ascii="Times New Roman" w:hAnsi="Times New Roman" w:cs="Times New Roman"/>
          <w:i/>
          <w:iCs/>
          <w:sz w:val="16"/>
          <w:szCs w:val="16"/>
        </w:rPr>
        <w:t>8</w:t>
      </w:r>
      <w:r w:rsidRPr="002F5B13">
        <w:rPr>
          <w:rFonts w:ascii="Times New Roman" w:hAnsi="Times New Roman" w:cs="Times New Roman"/>
          <w:sz w:val="16"/>
          <w:szCs w:val="16"/>
        </w:rPr>
        <w:t>(S290), 113-116.</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shd w:val="clear" w:color="auto" w:fill="FFFFFF"/>
        </w:rPr>
        <w:t xml:space="preserve">Done, C., &amp; </w:t>
      </w:r>
      <w:proofErr w:type="spellStart"/>
      <w:r w:rsidRPr="002F5B13">
        <w:rPr>
          <w:rFonts w:ascii="Times New Roman" w:hAnsi="Times New Roman" w:cs="Times New Roman"/>
          <w:sz w:val="16"/>
          <w:szCs w:val="16"/>
          <w:shd w:val="clear" w:color="auto" w:fill="FFFFFF"/>
        </w:rPr>
        <w:t>Gierliński</w:t>
      </w:r>
      <w:proofErr w:type="spellEnd"/>
      <w:r w:rsidRPr="002F5B13">
        <w:rPr>
          <w:rFonts w:ascii="Times New Roman" w:hAnsi="Times New Roman" w:cs="Times New Roman"/>
          <w:sz w:val="16"/>
          <w:szCs w:val="16"/>
          <w:shd w:val="clear" w:color="auto" w:fill="FFFFFF"/>
        </w:rPr>
        <w:t>, M. (2003). Observing the effects of the event horizon in black holes. </w:t>
      </w:r>
      <w:r w:rsidRPr="002F5B13">
        <w:rPr>
          <w:rFonts w:ascii="Times New Roman" w:hAnsi="Times New Roman" w:cs="Times New Roman"/>
          <w:i/>
          <w:iCs/>
          <w:sz w:val="16"/>
          <w:szCs w:val="16"/>
        </w:rPr>
        <w:t>Monthly Notices of the Royal Astronomical Society</w:t>
      </w:r>
      <w:r w:rsidRPr="002F5B13">
        <w:rPr>
          <w:rFonts w:ascii="Times New Roman" w:hAnsi="Times New Roman" w:cs="Times New Roman"/>
          <w:sz w:val="16"/>
          <w:szCs w:val="16"/>
        </w:rPr>
        <w:t>, </w:t>
      </w:r>
      <w:r w:rsidRPr="002F5B13">
        <w:rPr>
          <w:rFonts w:ascii="Times New Roman" w:hAnsi="Times New Roman" w:cs="Times New Roman"/>
          <w:i/>
          <w:iCs/>
          <w:sz w:val="16"/>
          <w:szCs w:val="16"/>
        </w:rPr>
        <w:t>342</w:t>
      </w:r>
      <w:r w:rsidRPr="002F5B13">
        <w:rPr>
          <w:rFonts w:ascii="Times New Roman" w:hAnsi="Times New Roman" w:cs="Times New Roman"/>
          <w:sz w:val="16"/>
          <w:szCs w:val="16"/>
        </w:rPr>
        <w:t>(4), 1041-1055.</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Dubus</w:t>
      </w:r>
      <w:proofErr w:type="spellEnd"/>
      <w:r w:rsidRPr="002F5B13">
        <w:rPr>
          <w:rFonts w:ascii="Times New Roman" w:hAnsi="Times New Roman" w:cs="Times New Roman"/>
          <w:sz w:val="16"/>
          <w:szCs w:val="16"/>
          <w:shd w:val="clear" w:color="auto" w:fill="FFFFFF"/>
        </w:rPr>
        <w:t xml:space="preserve">, G., </w:t>
      </w:r>
      <w:proofErr w:type="spellStart"/>
      <w:r w:rsidRPr="002F5B13">
        <w:rPr>
          <w:rFonts w:ascii="Times New Roman" w:hAnsi="Times New Roman" w:cs="Times New Roman"/>
          <w:sz w:val="16"/>
          <w:szCs w:val="16"/>
          <w:shd w:val="clear" w:color="auto" w:fill="FFFFFF"/>
        </w:rPr>
        <w:t>Hameury</w:t>
      </w:r>
      <w:proofErr w:type="spellEnd"/>
      <w:r w:rsidRPr="002F5B13">
        <w:rPr>
          <w:rFonts w:ascii="Times New Roman" w:hAnsi="Times New Roman" w:cs="Times New Roman"/>
          <w:sz w:val="16"/>
          <w:szCs w:val="16"/>
          <w:shd w:val="clear" w:color="auto" w:fill="FFFFFF"/>
        </w:rPr>
        <w:t xml:space="preserve">, J. M., &amp; </w:t>
      </w:r>
      <w:proofErr w:type="spellStart"/>
      <w:r w:rsidRPr="002F5B13">
        <w:rPr>
          <w:rFonts w:ascii="Times New Roman" w:hAnsi="Times New Roman" w:cs="Times New Roman"/>
          <w:sz w:val="16"/>
          <w:szCs w:val="16"/>
          <w:shd w:val="clear" w:color="auto" w:fill="FFFFFF"/>
        </w:rPr>
        <w:t>Lasota</w:t>
      </w:r>
      <w:proofErr w:type="spellEnd"/>
      <w:r w:rsidRPr="002F5B13">
        <w:rPr>
          <w:rFonts w:ascii="Times New Roman" w:hAnsi="Times New Roman" w:cs="Times New Roman"/>
          <w:sz w:val="16"/>
          <w:szCs w:val="16"/>
          <w:shd w:val="clear" w:color="auto" w:fill="FFFFFF"/>
        </w:rPr>
        <w:t>, J. P. (2001). The disc instability model for X-ray transients: Evidence for truncation and irradiation. </w:t>
      </w:r>
      <w:r w:rsidRPr="002F5B13">
        <w:rPr>
          <w:rFonts w:ascii="Times New Roman" w:hAnsi="Times New Roman" w:cs="Times New Roman"/>
          <w:i/>
          <w:iCs/>
          <w:sz w:val="16"/>
          <w:szCs w:val="16"/>
        </w:rPr>
        <w:t>Astronomy &amp; Astrophysics</w:t>
      </w:r>
      <w:r w:rsidRPr="002F5B13">
        <w:rPr>
          <w:rFonts w:ascii="Times New Roman" w:hAnsi="Times New Roman" w:cs="Times New Roman"/>
          <w:sz w:val="16"/>
          <w:szCs w:val="16"/>
        </w:rPr>
        <w:t>, </w:t>
      </w:r>
      <w:r w:rsidRPr="002F5B13">
        <w:rPr>
          <w:rFonts w:ascii="Times New Roman" w:hAnsi="Times New Roman" w:cs="Times New Roman"/>
          <w:i/>
          <w:iCs/>
          <w:sz w:val="16"/>
          <w:szCs w:val="16"/>
        </w:rPr>
        <w:t>373</w:t>
      </w:r>
      <w:r w:rsidRPr="002F5B13">
        <w:rPr>
          <w:rFonts w:ascii="Times New Roman" w:hAnsi="Times New Roman" w:cs="Times New Roman"/>
          <w:sz w:val="16"/>
          <w:szCs w:val="16"/>
        </w:rPr>
        <w:t>(1), 251-271.</w:t>
      </w:r>
      <w:r w:rsidRPr="002F5B13">
        <w:rPr>
          <w:rFonts w:ascii="Times New Roman" w:hAnsi="Times New Roman" w:cs="Times New Roman"/>
          <w:sz w:val="16"/>
          <w:szCs w:val="16"/>
        </w:rPr>
        <w:tab/>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rPr>
        <w:t xml:space="preserve">Fender, R. 2006, in Compact Stellar X-ray Sources (eds. W. </w:t>
      </w:r>
      <w:proofErr w:type="spellStart"/>
      <w:r w:rsidRPr="002F5B13">
        <w:rPr>
          <w:rFonts w:ascii="Times New Roman" w:hAnsi="Times New Roman" w:cs="Times New Roman"/>
          <w:sz w:val="16"/>
          <w:szCs w:val="16"/>
        </w:rPr>
        <w:t>Lewin</w:t>
      </w:r>
      <w:proofErr w:type="spellEnd"/>
      <w:r w:rsidRPr="002F5B13">
        <w:rPr>
          <w:rFonts w:ascii="Times New Roman" w:hAnsi="Times New Roman" w:cs="Times New Roman"/>
          <w:sz w:val="16"/>
          <w:szCs w:val="16"/>
        </w:rPr>
        <w:t xml:space="preserve"> &amp; M. van der </w:t>
      </w:r>
      <w:proofErr w:type="spellStart"/>
      <w:r w:rsidRPr="002F5B13">
        <w:rPr>
          <w:rFonts w:ascii="Times New Roman" w:hAnsi="Times New Roman" w:cs="Times New Roman"/>
          <w:sz w:val="16"/>
          <w:szCs w:val="16"/>
        </w:rPr>
        <w:t>Klis</w:t>
      </w:r>
      <w:proofErr w:type="spellEnd"/>
      <w:r w:rsidRPr="002F5B13">
        <w:rPr>
          <w:rFonts w:ascii="Times New Roman" w:hAnsi="Times New Roman" w:cs="Times New Roman"/>
          <w:sz w:val="16"/>
          <w:szCs w:val="16"/>
        </w:rPr>
        <w:t>, Cambridge University Press), 381–419</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shd w:val="clear" w:color="auto" w:fill="FFFFFF"/>
        </w:rPr>
        <w:t xml:space="preserve">Fender, R. P., Gallo, E., &amp; </w:t>
      </w:r>
      <w:proofErr w:type="spellStart"/>
      <w:r w:rsidRPr="002F5B13">
        <w:rPr>
          <w:rFonts w:ascii="Times New Roman" w:hAnsi="Times New Roman" w:cs="Times New Roman"/>
          <w:sz w:val="16"/>
          <w:szCs w:val="16"/>
          <w:shd w:val="clear" w:color="auto" w:fill="FFFFFF"/>
        </w:rPr>
        <w:t>Jonker</w:t>
      </w:r>
      <w:proofErr w:type="spellEnd"/>
      <w:r w:rsidRPr="002F5B13">
        <w:rPr>
          <w:rFonts w:ascii="Times New Roman" w:hAnsi="Times New Roman" w:cs="Times New Roman"/>
          <w:sz w:val="16"/>
          <w:szCs w:val="16"/>
          <w:shd w:val="clear" w:color="auto" w:fill="FFFFFF"/>
        </w:rPr>
        <w:t xml:space="preserve">, P. G. (2003). Jet-dominated states: an alternative to advection across black </w:t>
      </w:r>
      <w:proofErr w:type="gramStart"/>
      <w:r w:rsidRPr="002F5B13">
        <w:rPr>
          <w:rFonts w:ascii="Times New Roman" w:hAnsi="Times New Roman" w:cs="Times New Roman"/>
          <w:sz w:val="16"/>
          <w:szCs w:val="16"/>
          <w:shd w:val="clear" w:color="auto" w:fill="FFFFFF"/>
        </w:rPr>
        <w:t>hole</w:t>
      </w:r>
      <w:proofErr w:type="gramEnd"/>
      <w:r w:rsidRPr="002F5B13">
        <w:rPr>
          <w:rFonts w:ascii="Times New Roman" w:hAnsi="Times New Roman" w:cs="Times New Roman"/>
          <w:sz w:val="16"/>
          <w:szCs w:val="16"/>
          <w:shd w:val="clear" w:color="auto" w:fill="FFFFFF"/>
        </w:rPr>
        <w:t xml:space="preserve"> event horizons in ‘</w:t>
      </w:r>
      <w:proofErr w:type="spellStart"/>
      <w:r w:rsidRPr="002F5B13">
        <w:rPr>
          <w:rFonts w:ascii="Times New Roman" w:hAnsi="Times New Roman" w:cs="Times New Roman"/>
          <w:sz w:val="16"/>
          <w:szCs w:val="16"/>
          <w:shd w:val="clear" w:color="auto" w:fill="FFFFFF"/>
        </w:rPr>
        <w:t>quiescent’X</w:t>
      </w:r>
      <w:proofErr w:type="spellEnd"/>
      <w:r w:rsidRPr="002F5B13">
        <w:rPr>
          <w:rFonts w:ascii="Times New Roman" w:hAnsi="Times New Roman" w:cs="Times New Roman"/>
          <w:sz w:val="16"/>
          <w:szCs w:val="16"/>
          <w:shd w:val="clear" w:color="auto" w:fill="FFFFFF"/>
        </w:rPr>
        <w:t>-ray binaries. </w:t>
      </w:r>
      <w:r w:rsidRPr="002F5B13">
        <w:rPr>
          <w:rFonts w:ascii="Times New Roman" w:hAnsi="Times New Roman" w:cs="Times New Roman"/>
          <w:i/>
          <w:iCs/>
          <w:sz w:val="16"/>
          <w:szCs w:val="16"/>
        </w:rPr>
        <w:t>Monthly Notices of the Royal Astronomical Society</w:t>
      </w:r>
      <w:r w:rsidRPr="002F5B13">
        <w:rPr>
          <w:rFonts w:ascii="Times New Roman" w:hAnsi="Times New Roman" w:cs="Times New Roman"/>
          <w:sz w:val="16"/>
          <w:szCs w:val="16"/>
        </w:rPr>
        <w:t>, </w:t>
      </w:r>
      <w:r w:rsidRPr="002F5B13">
        <w:rPr>
          <w:rFonts w:ascii="Times New Roman" w:hAnsi="Times New Roman" w:cs="Times New Roman"/>
          <w:i/>
          <w:iCs/>
          <w:sz w:val="16"/>
          <w:szCs w:val="16"/>
        </w:rPr>
        <w:t>343</w:t>
      </w:r>
      <w:r w:rsidRPr="002F5B13">
        <w:rPr>
          <w:rFonts w:ascii="Times New Roman" w:hAnsi="Times New Roman" w:cs="Times New Roman"/>
          <w:sz w:val="16"/>
          <w:szCs w:val="16"/>
        </w:rPr>
        <w:t>(4), L99-L103.</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shd w:val="clear" w:color="auto" w:fill="FFFFFF"/>
        </w:rPr>
        <w:t xml:space="preserve">Garcia, M. R., &amp; </w:t>
      </w:r>
      <w:proofErr w:type="spellStart"/>
      <w:r w:rsidRPr="002F5B13">
        <w:rPr>
          <w:rFonts w:ascii="Times New Roman" w:hAnsi="Times New Roman" w:cs="Times New Roman"/>
          <w:sz w:val="16"/>
          <w:szCs w:val="16"/>
          <w:shd w:val="clear" w:color="auto" w:fill="FFFFFF"/>
        </w:rPr>
        <w:t>Grindlay</w:t>
      </w:r>
      <w:proofErr w:type="spellEnd"/>
      <w:r w:rsidRPr="002F5B13">
        <w:rPr>
          <w:rFonts w:ascii="Times New Roman" w:hAnsi="Times New Roman" w:cs="Times New Roman"/>
          <w:sz w:val="16"/>
          <w:szCs w:val="16"/>
          <w:shd w:val="clear" w:color="auto" w:fill="FFFFFF"/>
        </w:rPr>
        <w:t>, J. E. (1987). Discovery of an X-ray burst from 4U 2129+ 47. </w:t>
      </w:r>
      <w:r w:rsidRPr="002F5B13">
        <w:rPr>
          <w:rFonts w:ascii="Times New Roman" w:hAnsi="Times New Roman" w:cs="Times New Roman"/>
          <w:i/>
          <w:iCs/>
          <w:sz w:val="16"/>
          <w:szCs w:val="16"/>
        </w:rPr>
        <w:t>Astrophysical Journal, Part 2-Letters to the Editor (ISSN 0004-637X), vol. 313, Feb. 15, 1987, p. L59-L64.</w:t>
      </w:r>
      <w:r w:rsidRPr="002F5B13">
        <w:rPr>
          <w:rFonts w:ascii="Times New Roman" w:hAnsi="Times New Roman" w:cs="Times New Roman"/>
          <w:sz w:val="16"/>
          <w:szCs w:val="16"/>
        </w:rPr>
        <w:t>, </w:t>
      </w:r>
      <w:r w:rsidRPr="002F5B13">
        <w:rPr>
          <w:rFonts w:ascii="Times New Roman" w:hAnsi="Times New Roman" w:cs="Times New Roman"/>
          <w:i/>
          <w:iCs/>
          <w:sz w:val="16"/>
          <w:szCs w:val="16"/>
        </w:rPr>
        <w:t>313</w:t>
      </w:r>
      <w:r w:rsidRPr="002F5B13">
        <w:rPr>
          <w:rFonts w:ascii="Times New Roman" w:hAnsi="Times New Roman" w:cs="Times New Roman"/>
          <w:sz w:val="16"/>
          <w:szCs w:val="16"/>
        </w:rPr>
        <w:t>, L59-L64.</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Gierliński</w:t>
      </w:r>
      <w:proofErr w:type="spellEnd"/>
      <w:r w:rsidRPr="002F5B13">
        <w:rPr>
          <w:rFonts w:ascii="Times New Roman" w:hAnsi="Times New Roman" w:cs="Times New Roman"/>
          <w:sz w:val="16"/>
          <w:szCs w:val="16"/>
          <w:shd w:val="clear" w:color="auto" w:fill="FFFFFF"/>
        </w:rPr>
        <w:t>, M., &amp; Done, C. (2002). The X-ray spectrum of the atoll source 4U 1608—52. </w:t>
      </w:r>
      <w:r w:rsidRPr="002F5B13">
        <w:rPr>
          <w:rFonts w:ascii="Times New Roman" w:hAnsi="Times New Roman" w:cs="Times New Roman"/>
          <w:i/>
          <w:iCs/>
          <w:sz w:val="16"/>
          <w:szCs w:val="16"/>
        </w:rPr>
        <w:t>Monthly Notices of the Royal Astronomical Society</w:t>
      </w:r>
      <w:r w:rsidRPr="002F5B13">
        <w:rPr>
          <w:rFonts w:ascii="Times New Roman" w:hAnsi="Times New Roman" w:cs="Times New Roman"/>
          <w:sz w:val="16"/>
          <w:szCs w:val="16"/>
        </w:rPr>
        <w:t>, </w:t>
      </w:r>
      <w:r w:rsidRPr="002F5B13">
        <w:rPr>
          <w:rFonts w:ascii="Times New Roman" w:hAnsi="Times New Roman" w:cs="Times New Roman"/>
          <w:i/>
          <w:iCs/>
          <w:sz w:val="16"/>
          <w:szCs w:val="16"/>
        </w:rPr>
        <w:t>337</w:t>
      </w:r>
      <w:r w:rsidRPr="002F5B13">
        <w:rPr>
          <w:rFonts w:ascii="Times New Roman" w:hAnsi="Times New Roman" w:cs="Times New Roman"/>
          <w:sz w:val="16"/>
          <w:szCs w:val="16"/>
        </w:rPr>
        <w:t>(4), 1373-1380.</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Grebenev</w:t>
      </w:r>
      <w:proofErr w:type="spellEnd"/>
      <w:r w:rsidRPr="002F5B13">
        <w:rPr>
          <w:rFonts w:ascii="Times New Roman" w:hAnsi="Times New Roman" w:cs="Times New Roman"/>
          <w:sz w:val="16"/>
          <w:szCs w:val="16"/>
          <w:shd w:val="clear" w:color="auto" w:fill="FFFFFF"/>
        </w:rPr>
        <w:t xml:space="preserve">, S. A., </w:t>
      </w:r>
      <w:proofErr w:type="spellStart"/>
      <w:r w:rsidRPr="002F5B13">
        <w:rPr>
          <w:rFonts w:ascii="Times New Roman" w:hAnsi="Times New Roman" w:cs="Times New Roman"/>
          <w:sz w:val="16"/>
          <w:szCs w:val="16"/>
          <w:shd w:val="clear" w:color="auto" w:fill="FFFFFF"/>
        </w:rPr>
        <w:t>Lutovinov</w:t>
      </w:r>
      <w:proofErr w:type="spellEnd"/>
      <w:r w:rsidRPr="002F5B13">
        <w:rPr>
          <w:rFonts w:ascii="Times New Roman" w:hAnsi="Times New Roman" w:cs="Times New Roman"/>
          <w:sz w:val="16"/>
          <w:szCs w:val="16"/>
          <w:shd w:val="clear" w:color="auto" w:fill="FFFFFF"/>
        </w:rPr>
        <w:t xml:space="preserve">, A. A., </w:t>
      </w:r>
      <w:proofErr w:type="spellStart"/>
      <w:r w:rsidRPr="002F5B13">
        <w:rPr>
          <w:rFonts w:ascii="Times New Roman" w:hAnsi="Times New Roman" w:cs="Times New Roman"/>
          <w:sz w:val="16"/>
          <w:szCs w:val="16"/>
          <w:shd w:val="clear" w:color="auto" w:fill="FFFFFF"/>
        </w:rPr>
        <w:t>Tsygankov</w:t>
      </w:r>
      <w:proofErr w:type="spellEnd"/>
      <w:r w:rsidRPr="002F5B13">
        <w:rPr>
          <w:rFonts w:ascii="Times New Roman" w:hAnsi="Times New Roman" w:cs="Times New Roman"/>
          <w:sz w:val="16"/>
          <w:szCs w:val="16"/>
          <w:shd w:val="clear" w:color="auto" w:fill="FFFFFF"/>
        </w:rPr>
        <w:t xml:space="preserve">, S. S., &amp; </w:t>
      </w:r>
      <w:proofErr w:type="spellStart"/>
      <w:r w:rsidRPr="002F5B13">
        <w:rPr>
          <w:rFonts w:ascii="Times New Roman" w:hAnsi="Times New Roman" w:cs="Times New Roman"/>
          <w:sz w:val="16"/>
          <w:szCs w:val="16"/>
          <w:shd w:val="clear" w:color="auto" w:fill="FFFFFF"/>
        </w:rPr>
        <w:t>Mereminskiy</w:t>
      </w:r>
      <w:proofErr w:type="spellEnd"/>
      <w:r w:rsidRPr="002F5B13">
        <w:rPr>
          <w:rFonts w:ascii="Times New Roman" w:hAnsi="Times New Roman" w:cs="Times New Roman"/>
          <w:sz w:val="16"/>
          <w:szCs w:val="16"/>
          <w:shd w:val="clear" w:color="auto" w:fill="FFFFFF"/>
        </w:rPr>
        <w:t xml:space="preserve">, I. A. (2013). Deep hard X-ray survey of the Large </w:t>
      </w:r>
      <w:proofErr w:type="spellStart"/>
      <w:r w:rsidRPr="002F5B13">
        <w:rPr>
          <w:rFonts w:ascii="Times New Roman" w:hAnsi="Times New Roman" w:cs="Times New Roman"/>
          <w:sz w:val="16"/>
          <w:szCs w:val="16"/>
          <w:shd w:val="clear" w:color="auto" w:fill="FFFFFF"/>
        </w:rPr>
        <w:t>Magellanic</w:t>
      </w:r>
      <w:proofErr w:type="spellEnd"/>
      <w:r w:rsidRPr="002F5B13">
        <w:rPr>
          <w:rFonts w:ascii="Times New Roman" w:hAnsi="Times New Roman" w:cs="Times New Roman"/>
          <w:sz w:val="16"/>
          <w:szCs w:val="16"/>
          <w:shd w:val="clear" w:color="auto" w:fill="FFFFFF"/>
        </w:rPr>
        <w:t xml:space="preserve"> Cloud. </w:t>
      </w:r>
      <w:r w:rsidRPr="002F5B13">
        <w:rPr>
          <w:rFonts w:ascii="Times New Roman" w:hAnsi="Times New Roman" w:cs="Times New Roman"/>
          <w:i/>
          <w:iCs/>
          <w:sz w:val="16"/>
          <w:szCs w:val="16"/>
        </w:rPr>
        <w:t>Monthly Notices of the Royal Astronomical Society</w:t>
      </w:r>
      <w:r w:rsidRPr="002F5B13">
        <w:rPr>
          <w:rFonts w:ascii="Times New Roman" w:hAnsi="Times New Roman" w:cs="Times New Roman"/>
          <w:sz w:val="16"/>
          <w:szCs w:val="16"/>
        </w:rPr>
        <w:t>, </w:t>
      </w:r>
      <w:r w:rsidRPr="002F5B13">
        <w:rPr>
          <w:rFonts w:ascii="Times New Roman" w:hAnsi="Times New Roman" w:cs="Times New Roman"/>
          <w:i/>
          <w:iCs/>
          <w:sz w:val="16"/>
          <w:szCs w:val="16"/>
        </w:rPr>
        <w:t>428</w:t>
      </w:r>
      <w:r w:rsidRPr="002F5B13">
        <w:rPr>
          <w:rFonts w:ascii="Times New Roman" w:hAnsi="Times New Roman" w:cs="Times New Roman"/>
          <w:sz w:val="16"/>
          <w:szCs w:val="16"/>
        </w:rPr>
        <w:t>(1), 50-57.</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Grebenev</w:t>
      </w:r>
      <w:proofErr w:type="spellEnd"/>
      <w:r w:rsidRPr="002F5B13">
        <w:rPr>
          <w:rFonts w:ascii="Times New Roman" w:hAnsi="Times New Roman" w:cs="Times New Roman"/>
          <w:sz w:val="16"/>
          <w:szCs w:val="16"/>
          <w:shd w:val="clear" w:color="auto" w:fill="FFFFFF"/>
        </w:rPr>
        <w:t xml:space="preserve">, S. A., </w:t>
      </w:r>
      <w:proofErr w:type="spellStart"/>
      <w:r w:rsidRPr="002F5B13">
        <w:rPr>
          <w:rFonts w:ascii="Times New Roman" w:hAnsi="Times New Roman" w:cs="Times New Roman"/>
          <w:sz w:val="16"/>
          <w:szCs w:val="16"/>
          <w:shd w:val="clear" w:color="auto" w:fill="FFFFFF"/>
        </w:rPr>
        <w:t>Pavlinsky</w:t>
      </w:r>
      <w:proofErr w:type="spellEnd"/>
      <w:r w:rsidRPr="002F5B13">
        <w:rPr>
          <w:rFonts w:ascii="Times New Roman" w:hAnsi="Times New Roman" w:cs="Times New Roman"/>
          <w:sz w:val="16"/>
          <w:szCs w:val="16"/>
          <w:shd w:val="clear" w:color="auto" w:fill="FFFFFF"/>
        </w:rPr>
        <w:t xml:space="preserve">, M. N., &amp; </w:t>
      </w:r>
      <w:proofErr w:type="spellStart"/>
      <w:r w:rsidRPr="002F5B13">
        <w:rPr>
          <w:rFonts w:ascii="Times New Roman" w:hAnsi="Times New Roman" w:cs="Times New Roman"/>
          <w:sz w:val="16"/>
          <w:szCs w:val="16"/>
          <w:shd w:val="clear" w:color="auto" w:fill="FFFFFF"/>
        </w:rPr>
        <w:t>Sunyaev</w:t>
      </w:r>
      <w:proofErr w:type="spellEnd"/>
      <w:r w:rsidRPr="002F5B13">
        <w:rPr>
          <w:rFonts w:ascii="Times New Roman" w:hAnsi="Times New Roman" w:cs="Times New Roman"/>
          <w:sz w:val="16"/>
          <w:szCs w:val="16"/>
          <w:shd w:val="clear" w:color="auto" w:fill="FFFFFF"/>
        </w:rPr>
        <w:t>, R. A. (1996, February). Population of X-ray sources near the Galactic center according to ART-P/GRANAT. In </w:t>
      </w:r>
      <w:proofErr w:type="spellStart"/>
      <w:r w:rsidRPr="002F5B13">
        <w:rPr>
          <w:rFonts w:ascii="Times New Roman" w:hAnsi="Times New Roman" w:cs="Times New Roman"/>
          <w:i/>
          <w:iCs/>
          <w:sz w:val="16"/>
          <w:szCs w:val="16"/>
        </w:rPr>
        <w:t>Röntgenstrahlung</w:t>
      </w:r>
      <w:proofErr w:type="spellEnd"/>
      <w:r w:rsidRPr="002F5B13">
        <w:rPr>
          <w:rFonts w:ascii="Times New Roman" w:hAnsi="Times New Roman" w:cs="Times New Roman"/>
          <w:i/>
          <w:iCs/>
          <w:sz w:val="16"/>
          <w:szCs w:val="16"/>
        </w:rPr>
        <w:t xml:space="preserve"> from the Universe</w:t>
      </w:r>
      <w:r w:rsidRPr="002F5B13">
        <w:rPr>
          <w:rFonts w:ascii="Times New Roman" w:hAnsi="Times New Roman" w:cs="Times New Roman"/>
          <w:sz w:val="16"/>
          <w:szCs w:val="16"/>
        </w:rPr>
        <w:t> (pp. 141-142).</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shd w:val="clear" w:color="auto" w:fill="FFFFFF"/>
        </w:rPr>
        <w:t xml:space="preserve">Grimm, H. J., </w:t>
      </w:r>
      <w:proofErr w:type="spellStart"/>
      <w:r w:rsidRPr="002F5B13">
        <w:rPr>
          <w:rFonts w:ascii="Times New Roman" w:hAnsi="Times New Roman" w:cs="Times New Roman"/>
          <w:sz w:val="16"/>
          <w:szCs w:val="16"/>
          <w:shd w:val="clear" w:color="auto" w:fill="FFFFFF"/>
        </w:rPr>
        <w:t>Gilfanov</w:t>
      </w:r>
      <w:proofErr w:type="spellEnd"/>
      <w:r w:rsidRPr="002F5B13">
        <w:rPr>
          <w:rFonts w:ascii="Times New Roman" w:hAnsi="Times New Roman" w:cs="Times New Roman"/>
          <w:sz w:val="16"/>
          <w:szCs w:val="16"/>
          <w:shd w:val="clear" w:color="auto" w:fill="FFFFFF"/>
        </w:rPr>
        <w:t xml:space="preserve">, M., &amp; </w:t>
      </w:r>
      <w:proofErr w:type="spellStart"/>
      <w:r w:rsidRPr="002F5B13">
        <w:rPr>
          <w:rFonts w:ascii="Times New Roman" w:hAnsi="Times New Roman" w:cs="Times New Roman"/>
          <w:sz w:val="16"/>
          <w:szCs w:val="16"/>
          <w:shd w:val="clear" w:color="auto" w:fill="FFFFFF"/>
        </w:rPr>
        <w:t>Sunyaev</w:t>
      </w:r>
      <w:proofErr w:type="spellEnd"/>
      <w:r w:rsidRPr="002F5B13">
        <w:rPr>
          <w:rFonts w:ascii="Times New Roman" w:hAnsi="Times New Roman" w:cs="Times New Roman"/>
          <w:sz w:val="16"/>
          <w:szCs w:val="16"/>
          <w:shd w:val="clear" w:color="auto" w:fill="FFFFFF"/>
        </w:rPr>
        <w:t>, R. (2002). The Milky Way in X-rays for an outside observer-Log (N)-Log (S) and luminosity function of X-ray binaries from RXTE/ASM data. </w:t>
      </w:r>
      <w:r w:rsidRPr="002F5B13">
        <w:rPr>
          <w:rFonts w:ascii="Times New Roman" w:hAnsi="Times New Roman" w:cs="Times New Roman"/>
          <w:i/>
          <w:iCs/>
          <w:sz w:val="16"/>
          <w:szCs w:val="16"/>
        </w:rPr>
        <w:t>Astronomy &amp; Astrophysics</w:t>
      </w:r>
      <w:r w:rsidRPr="002F5B13">
        <w:rPr>
          <w:rFonts w:ascii="Times New Roman" w:hAnsi="Times New Roman" w:cs="Times New Roman"/>
          <w:sz w:val="16"/>
          <w:szCs w:val="16"/>
        </w:rPr>
        <w:t>, </w:t>
      </w:r>
      <w:r w:rsidRPr="002F5B13">
        <w:rPr>
          <w:rFonts w:ascii="Times New Roman" w:hAnsi="Times New Roman" w:cs="Times New Roman"/>
          <w:i/>
          <w:iCs/>
          <w:sz w:val="16"/>
          <w:szCs w:val="16"/>
        </w:rPr>
        <w:t>391</w:t>
      </w:r>
      <w:r w:rsidRPr="002F5B13">
        <w:rPr>
          <w:rFonts w:ascii="Times New Roman" w:hAnsi="Times New Roman" w:cs="Times New Roman"/>
          <w:sz w:val="16"/>
          <w:szCs w:val="16"/>
        </w:rPr>
        <w:t>(3), 923-944.</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Gursky</w:t>
      </w:r>
      <w:proofErr w:type="spellEnd"/>
      <w:r w:rsidRPr="002F5B13">
        <w:rPr>
          <w:rFonts w:ascii="Times New Roman" w:hAnsi="Times New Roman" w:cs="Times New Roman"/>
          <w:sz w:val="16"/>
          <w:szCs w:val="16"/>
          <w:shd w:val="clear" w:color="auto" w:fill="FFFFFF"/>
        </w:rPr>
        <w:t xml:space="preserve">, H., &amp; </w:t>
      </w:r>
      <w:proofErr w:type="spellStart"/>
      <w:r w:rsidRPr="002F5B13">
        <w:rPr>
          <w:rFonts w:ascii="Times New Roman" w:hAnsi="Times New Roman" w:cs="Times New Roman"/>
          <w:sz w:val="16"/>
          <w:szCs w:val="16"/>
          <w:shd w:val="clear" w:color="auto" w:fill="FFFFFF"/>
        </w:rPr>
        <w:t>Schreier</w:t>
      </w:r>
      <w:proofErr w:type="spellEnd"/>
      <w:r w:rsidRPr="002F5B13">
        <w:rPr>
          <w:rFonts w:ascii="Times New Roman" w:hAnsi="Times New Roman" w:cs="Times New Roman"/>
          <w:sz w:val="16"/>
          <w:szCs w:val="16"/>
          <w:shd w:val="clear" w:color="auto" w:fill="FFFFFF"/>
        </w:rPr>
        <w:t>, E. (1975). The binary X-ray stars–the observational picture. In </w:t>
      </w:r>
      <w:r w:rsidRPr="002F5B13">
        <w:rPr>
          <w:rFonts w:ascii="Times New Roman" w:hAnsi="Times New Roman" w:cs="Times New Roman"/>
          <w:i/>
          <w:iCs/>
          <w:sz w:val="16"/>
          <w:szCs w:val="16"/>
        </w:rPr>
        <w:t>Symposium-International Astronomical Union</w:t>
      </w:r>
      <w:r w:rsidRPr="002F5B13">
        <w:rPr>
          <w:rFonts w:ascii="Times New Roman" w:hAnsi="Times New Roman" w:cs="Times New Roman"/>
          <w:sz w:val="16"/>
          <w:szCs w:val="16"/>
        </w:rPr>
        <w:t> (Vol. 67, pp. 411-464). Cambridge University Press.</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Gusinskaia</w:t>
      </w:r>
      <w:proofErr w:type="spellEnd"/>
      <w:r w:rsidRPr="002F5B13">
        <w:rPr>
          <w:rFonts w:ascii="Times New Roman" w:hAnsi="Times New Roman" w:cs="Times New Roman"/>
          <w:sz w:val="16"/>
          <w:szCs w:val="16"/>
          <w:shd w:val="clear" w:color="auto" w:fill="FFFFFF"/>
        </w:rPr>
        <w:t xml:space="preserve">, N. V., </w:t>
      </w:r>
      <w:proofErr w:type="spellStart"/>
      <w:r w:rsidRPr="002F5B13">
        <w:rPr>
          <w:rFonts w:ascii="Times New Roman" w:hAnsi="Times New Roman" w:cs="Times New Roman"/>
          <w:sz w:val="16"/>
          <w:szCs w:val="16"/>
          <w:shd w:val="clear" w:color="auto" w:fill="FFFFFF"/>
        </w:rPr>
        <w:t>Deller</w:t>
      </w:r>
      <w:proofErr w:type="spellEnd"/>
      <w:r w:rsidRPr="002F5B13">
        <w:rPr>
          <w:rFonts w:ascii="Times New Roman" w:hAnsi="Times New Roman" w:cs="Times New Roman"/>
          <w:sz w:val="16"/>
          <w:szCs w:val="16"/>
          <w:shd w:val="clear" w:color="auto" w:fill="FFFFFF"/>
        </w:rPr>
        <w:t xml:space="preserve">, A. T., </w:t>
      </w:r>
      <w:proofErr w:type="spellStart"/>
      <w:r w:rsidRPr="002F5B13">
        <w:rPr>
          <w:rFonts w:ascii="Times New Roman" w:hAnsi="Times New Roman" w:cs="Times New Roman"/>
          <w:sz w:val="16"/>
          <w:szCs w:val="16"/>
          <w:shd w:val="clear" w:color="auto" w:fill="FFFFFF"/>
        </w:rPr>
        <w:t>Hessels</w:t>
      </w:r>
      <w:proofErr w:type="spellEnd"/>
      <w:r w:rsidRPr="002F5B13">
        <w:rPr>
          <w:rFonts w:ascii="Times New Roman" w:hAnsi="Times New Roman" w:cs="Times New Roman"/>
          <w:sz w:val="16"/>
          <w:szCs w:val="16"/>
          <w:shd w:val="clear" w:color="auto" w:fill="FFFFFF"/>
        </w:rPr>
        <w:t xml:space="preserve">, J. W. T., </w:t>
      </w:r>
      <w:proofErr w:type="spellStart"/>
      <w:r w:rsidRPr="002F5B13">
        <w:rPr>
          <w:rFonts w:ascii="Times New Roman" w:hAnsi="Times New Roman" w:cs="Times New Roman"/>
          <w:sz w:val="16"/>
          <w:szCs w:val="16"/>
          <w:shd w:val="clear" w:color="auto" w:fill="FFFFFF"/>
        </w:rPr>
        <w:t>Degenaar</w:t>
      </w:r>
      <w:proofErr w:type="spellEnd"/>
      <w:r w:rsidRPr="002F5B13">
        <w:rPr>
          <w:rFonts w:ascii="Times New Roman" w:hAnsi="Times New Roman" w:cs="Times New Roman"/>
          <w:sz w:val="16"/>
          <w:szCs w:val="16"/>
          <w:shd w:val="clear" w:color="auto" w:fill="FFFFFF"/>
        </w:rPr>
        <w:t xml:space="preserve">, N., Miller-Jones, J. C. A., </w:t>
      </w:r>
      <w:proofErr w:type="spellStart"/>
      <w:r w:rsidRPr="002F5B13">
        <w:rPr>
          <w:rFonts w:ascii="Times New Roman" w:hAnsi="Times New Roman" w:cs="Times New Roman"/>
          <w:sz w:val="16"/>
          <w:szCs w:val="16"/>
          <w:shd w:val="clear" w:color="auto" w:fill="FFFFFF"/>
        </w:rPr>
        <w:t>Wijnands</w:t>
      </w:r>
      <w:proofErr w:type="spellEnd"/>
      <w:r w:rsidRPr="002F5B13">
        <w:rPr>
          <w:rFonts w:ascii="Times New Roman" w:hAnsi="Times New Roman" w:cs="Times New Roman"/>
          <w:sz w:val="16"/>
          <w:szCs w:val="16"/>
          <w:shd w:val="clear" w:color="auto" w:fill="FFFFFF"/>
        </w:rPr>
        <w:t xml:space="preserve">, R., ... &amp; </w:t>
      </w:r>
      <w:proofErr w:type="spellStart"/>
      <w:r w:rsidRPr="002F5B13">
        <w:rPr>
          <w:rFonts w:ascii="Times New Roman" w:hAnsi="Times New Roman" w:cs="Times New Roman"/>
          <w:sz w:val="16"/>
          <w:szCs w:val="16"/>
          <w:shd w:val="clear" w:color="auto" w:fill="FFFFFF"/>
        </w:rPr>
        <w:t>Altamirano</w:t>
      </w:r>
      <w:proofErr w:type="spellEnd"/>
      <w:r w:rsidRPr="002F5B13">
        <w:rPr>
          <w:rFonts w:ascii="Times New Roman" w:hAnsi="Times New Roman" w:cs="Times New Roman"/>
          <w:sz w:val="16"/>
          <w:szCs w:val="16"/>
          <w:shd w:val="clear" w:color="auto" w:fill="FFFFFF"/>
        </w:rPr>
        <w:t>, D. (2017). Jet quenching in the neutron star low-mass X-ray binary 1RXS J180408. 9− 342058. </w:t>
      </w:r>
      <w:r w:rsidRPr="002F5B13">
        <w:rPr>
          <w:rFonts w:ascii="Times New Roman" w:hAnsi="Times New Roman" w:cs="Times New Roman"/>
          <w:i/>
          <w:iCs/>
          <w:sz w:val="16"/>
          <w:szCs w:val="16"/>
        </w:rPr>
        <w:t>Monthly Notices of the Royal Astronomical Society</w:t>
      </w:r>
      <w:r w:rsidRPr="002F5B13">
        <w:rPr>
          <w:rFonts w:ascii="Times New Roman" w:hAnsi="Times New Roman" w:cs="Times New Roman"/>
          <w:sz w:val="16"/>
          <w:szCs w:val="16"/>
        </w:rPr>
        <w:t>, </w:t>
      </w:r>
      <w:r w:rsidRPr="002F5B13">
        <w:rPr>
          <w:rFonts w:ascii="Times New Roman" w:hAnsi="Times New Roman" w:cs="Times New Roman"/>
          <w:i/>
          <w:iCs/>
          <w:sz w:val="16"/>
          <w:szCs w:val="16"/>
        </w:rPr>
        <w:t>470</w:t>
      </w:r>
      <w:r w:rsidRPr="002F5B13">
        <w:rPr>
          <w:rFonts w:ascii="Times New Roman" w:hAnsi="Times New Roman" w:cs="Times New Roman"/>
          <w:sz w:val="16"/>
          <w:szCs w:val="16"/>
        </w:rPr>
        <w:t>(2), 1871-1880.</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Hameury</w:t>
      </w:r>
      <w:proofErr w:type="spellEnd"/>
      <w:r w:rsidRPr="002F5B13">
        <w:rPr>
          <w:rFonts w:ascii="Times New Roman" w:hAnsi="Times New Roman" w:cs="Times New Roman"/>
          <w:sz w:val="16"/>
          <w:szCs w:val="16"/>
          <w:shd w:val="clear" w:color="auto" w:fill="FFFFFF"/>
        </w:rPr>
        <w:t xml:space="preserve">, J. M., King, A. R., &amp; </w:t>
      </w:r>
      <w:proofErr w:type="spellStart"/>
      <w:r w:rsidRPr="002F5B13">
        <w:rPr>
          <w:rFonts w:ascii="Times New Roman" w:hAnsi="Times New Roman" w:cs="Times New Roman"/>
          <w:sz w:val="16"/>
          <w:szCs w:val="16"/>
          <w:shd w:val="clear" w:color="auto" w:fill="FFFFFF"/>
        </w:rPr>
        <w:t>Lasota</w:t>
      </w:r>
      <w:proofErr w:type="spellEnd"/>
      <w:r w:rsidRPr="002F5B13">
        <w:rPr>
          <w:rFonts w:ascii="Times New Roman" w:hAnsi="Times New Roman" w:cs="Times New Roman"/>
          <w:sz w:val="16"/>
          <w:szCs w:val="16"/>
          <w:shd w:val="clear" w:color="auto" w:fill="FFFFFF"/>
        </w:rPr>
        <w:t>, J. P. (1986). A model for soft X-ray transients. </w:t>
      </w:r>
      <w:r w:rsidRPr="002F5B13">
        <w:rPr>
          <w:rFonts w:ascii="Times New Roman" w:hAnsi="Times New Roman" w:cs="Times New Roman"/>
          <w:i/>
          <w:iCs/>
          <w:sz w:val="16"/>
          <w:szCs w:val="16"/>
        </w:rPr>
        <w:t>Astronomy and Astrophysics (ISSN 0004-6361), vol. 162, no. 1-2, July 1986, p. 71-79.</w:t>
      </w:r>
      <w:r w:rsidRPr="002F5B13">
        <w:rPr>
          <w:rFonts w:ascii="Times New Roman" w:hAnsi="Times New Roman" w:cs="Times New Roman"/>
          <w:sz w:val="16"/>
          <w:szCs w:val="16"/>
        </w:rPr>
        <w:t>, </w:t>
      </w:r>
      <w:r w:rsidRPr="002F5B13">
        <w:rPr>
          <w:rFonts w:ascii="Times New Roman" w:hAnsi="Times New Roman" w:cs="Times New Roman"/>
          <w:i/>
          <w:iCs/>
          <w:sz w:val="16"/>
          <w:szCs w:val="16"/>
        </w:rPr>
        <w:t>162</w:t>
      </w:r>
      <w:r w:rsidRPr="002F5B13">
        <w:rPr>
          <w:rFonts w:ascii="Times New Roman" w:hAnsi="Times New Roman" w:cs="Times New Roman"/>
          <w:sz w:val="16"/>
          <w:szCs w:val="16"/>
        </w:rPr>
        <w:t>, 71-79.</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Hasinger</w:t>
      </w:r>
      <w:proofErr w:type="spellEnd"/>
      <w:r w:rsidRPr="002F5B13">
        <w:rPr>
          <w:rFonts w:ascii="Times New Roman" w:hAnsi="Times New Roman" w:cs="Times New Roman"/>
          <w:sz w:val="16"/>
          <w:szCs w:val="16"/>
          <w:shd w:val="clear" w:color="auto" w:fill="FFFFFF"/>
        </w:rPr>
        <w:t xml:space="preserve">, G., &amp; Van der </w:t>
      </w:r>
      <w:proofErr w:type="spellStart"/>
      <w:r w:rsidRPr="002F5B13">
        <w:rPr>
          <w:rFonts w:ascii="Times New Roman" w:hAnsi="Times New Roman" w:cs="Times New Roman"/>
          <w:sz w:val="16"/>
          <w:szCs w:val="16"/>
          <w:shd w:val="clear" w:color="auto" w:fill="FFFFFF"/>
        </w:rPr>
        <w:t>Klis</w:t>
      </w:r>
      <w:proofErr w:type="spellEnd"/>
      <w:r w:rsidRPr="002F5B13">
        <w:rPr>
          <w:rFonts w:ascii="Times New Roman" w:hAnsi="Times New Roman" w:cs="Times New Roman"/>
          <w:sz w:val="16"/>
          <w:szCs w:val="16"/>
          <w:shd w:val="clear" w:color="auto" w:fill="FFFFFF"/>
        </w:rPr>
        <w:t xml:space="preserve">, M. (1989). Two patterns of correlated X-ray timing and spectral </w:t>
      </w:r>
      <w:proofErr w:type="spellStart"/>
      <w:r w:rsidRPr="002F5B13">
        <w:rPr>
          <w:rFonts w:ascii="Times New Roman" w:hAnsi="Times New Roman" w:cs="Times New Roman"/>
          <w:sz w:val="16"/>
          <w:szCs w:val="16"/>
          <w:shd w:val="clear" w:color="auto" w:fill="FFFFFF"/>
        </w:rPr>
        <w:t>behaviour</w:t>
      </w:r>
      <w:proofErr w:type="spellEnd"/>
      <w:r w:rsidRPr="002F5B13">
        <w:rPr>
          <w:rFonts w:ascii="Times New Roman" w:hAnsi="Times New Roman" w:cs="Times New Roman"/>
          <w:sz w:val="16"/>
          <w:szCs w:val="16"/>
          <w:shd w:val="clear" w:color="auto" w:fill="FFFFFF"/>
        </w:rPr>
        <w:t xml:space="preserve"> in low-mass X-ray binaries. </w:t>
      </w:r>
      <w:r w:rsidRPr="002F5B13">
        <w:rPr>
          <w:rFonts w:ascii="Times New Roman" w:hAnsi="Times New Roman" w:cs="Times New Roman"/>
          <w:i/>
          <w:iCs/>
          <w:sz w:val="16"/>
          <w:szCs w:val="16"/>
        </w:rPr>
        <w:t>Astronomy and Astrophysics (ISSN 0004-6361), vol. 225, no. 1, Nov. 1989, p. 79-96.</w:t>
      </w:r>
      <w:r w:rsidRPr="002F5B13">
        <w:rPr>
          <w:rFonts w:ascii="Times New Roman" w:hAnsi="Times New Roman" w:cs="Times New Roman"/>
          <w:sz w:val="16"/>
          <w:szCs w:val="16"/>
        </w:rPr>
        <w:t>, </w:t>
      </w:r>
      <w:r w:rsidRPr="002F5B13">
        <w:rPr>
          <w:rFonts w:ascii="Times New Roman" w:hAnsi="Times New Roman" w:cs="Times New Roman"/>
          <w:i/>
          <w:iCs/>
          <w:sz w:val="16"/>
          <w:szCs w:val="16"/>
        </w:rPr>
        <w:t>225</w:t>
      </w:r>
      <w:r w:rsidRPr="002F5B13">
        <w:rPr>
          <w:rFonts w:ascii="Times New Roman" w:hAnsi="Times New Roman" w:cs="Times New Roman"/>
          <w:sz w:val="16"/>
          <w:szCs w:val="16"/>
        </w:rPr>
        <w:t>, 79-96.</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Heinke</w:t>
      </w:r>
      <w:proofErr w:type="spellEnd"/>
      <w:r w:rsidRPr="002F5B13">
        <w:rPr>
          <w:rFonts w:ascii="Times New Roman" w:hAnsi="Times New Roman" w:cs="Times New Roman"/>
          <w:sz w:val="16"/>
          <w:szCs w:val="16"/>
          <w:shd w:val="clear" w:color="auto" w:fill="FFFFFF"/>
        </w:rPr>
        <w:t xml:space="preserve">, C. O., </w:t>
      </w:r>
      <w:proofErr w:type="spellStart"/>
      <w:r w:rsidRPr="002F5B13">
        <w:rPr>
          <w:rFonts w:ascii="Times New Roman" w:hAnsi="Times New Roman" w:cs="Times New Roman"/>
          <w:sz w:val="16"/>
          <w:szCs w:val="16"/>
          <w:shd w:val="clear" w:color="auto" w:fill="FFFFFF"/>
        </w:rPr>
        <w:t>Grindlay</w:t>
      </w:r>
      <w:proofErr w:type="spellEnd"/>
      <w:r w:rsidRPr="002F5B13">
        <w:rPr>
          <w:rFonts w:ascii="Times New Roman" w:hAnsi="Times New Roman" w:cs="Times New Roman"/>
          <w:sz w:val="16"/>
          <w:szCs w:val="16"/>
          <w:shd w:val="clear" w:color="auto" w:fill="FFFFFF"/>
        </w:rPr>
        <w:t xml:space="preserve">, J. E., </w:t>
      </w:r>
      <w:proofErr w:type="spellStart"/>
      <w:r w:rsidRPr="002F5B13">
        <w:rPr>
          <w:rFonts w:ascii="Times New Roman" w:hAnsi="Times New Roman" w:cs="Times New Roman"/>
          <w:sz w:val="16"/>
          <w:szCs w:val="16"/>
          <w:shd w:val="clear" w:color="auto" w:fill="FFFFFF"/>
        </w:rPr>
        <w:t>Lugger</w:t>
      </w:r>
      <w:proofErr w:type="spellEnd"/>
      <w:r w:rsidRPr="002F5B13">
        <w:rPr>
          <w:rFonts w:ascii="Times New Roman" w:hAnsi="Times New Roman" w:cs="Times New Roman"/>
          <w:sz w:val="16"/>
          <w:szCs w:val="16"/>
          <w:shd w:val="clear" w:color="auto" w:fill="FFFFFF"/>
        </w:rPr>
        <w:t>, P. M., Cohn, H. N., Edmonds, P. D., Lloyd, D. A., &amp; Cool, A. M. (2003). Analysis of the quiescent low-mass x-ray binary population in galactic globular clusters.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598</w:t>
      </w:r>
      <w:r w:rsidRPr="002F5B13">
        <w:rPr>
          <w:rFonts w:ascii="Times New Roman" w:hAnsi="Times New Roman" w:cs="Times New Roman"/>
          <w:sz w:val="16"/>
          <w:szCs w:val="16"/>
        </w:rPr>
        <w:t>(1), 501.</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Heinke</w:t>
      </w:r>
      <w:proofErr w:type="spellEnd"/>
      <w:r w:rsidRPr="002F5B13">
        <w:rPr>
          <w:rFonts w:ascii="Times New Roman" w:hAnsi="Times New Roman" w:cs="Times New Roman"/>
          <w:sz w:val="16"/>
          <w:szCs w:val="16"/>
          <w:shd w:val="clear" w:color="auto" w:fill="FFFFFF"/>
        </w:rPr>
        <w:t xml:space="preserve">, C. O., </w:t>
      </w:r>
      <w:proofErr w:type="spellStart"/>
      <w:r w:rsidRPr="002F5B13">
        <w:rPr>
          <w:rFonts w:ascii="Times New Roman" w:hAnsi="Times New Roman" w:cs="Times New Roman"/>
          <w:sz w:val="16"/>
          <w:szCs w:val="16"/>
          <w:shd w:val="clear" w:color="auto" w:fill="FFFFFF"/>
        </w:rPr>
        <w:t>Rybicki</w:t>
      </w:r>
      <w:proofErr w:type="spellEnd"/>
      <w:r w:rsidRPr="002F5B13">
        <w:rPr>
          <w:rFonts w:ascii="Times New Roman" w:hAnsi="Times New Roman" w:cs="Times New Roman"/>
          <w:sz w:val="16"/>
          <w:szCs w:val="16"/>
          <w:shd w:val="clear" w:color="auto" w:fill="FFFFFF"/>
        </w:rPr>
        <w:t xml:space="preserve">, G. B., Narayan, R., &amp; </w:t>
      </w:r>
      <w:proofErr w:type="spellStart"/>
      <w:r w:rsidRPr="002F5B13">
        <w:rPr>
          <w:rFonts w:ascii="Times New Roman" w:hAnsi="Times New Roman" w:cs="Times New Roman"/>
          <w:sz w:val="16"/>
          <w:szCs w:val="16"/>
          <w:shd w:val="clear" w:color="auto" w:fill="FFFFFF"/>
        </w:rPr>
        <w:t>Grindlay</w:t>
      </w:r>
      <w:proofErr w:type="spellEnd"/>
      <w:r w:rsidRPr="002F5B13">
        <w:rPr>
          <w:rFonts w:ascii="Times New Roman" w:hAnsi="Times New Roman" w:cs="Times New Roman"/>
          <w:sz w:val="16"/>
          <w:szCs w:val="16"/>
          <w:shd w:val="clear" w:color="auto" w:fill="FFFFFF"/>
        </w:rPr>
        <w:t xml:space="preserve">, J. E. (2006). A hydrogen atmosphere spectral model applied to the neutron star X7 in the globular cluster 47 </w:t>
      </w:r>
      <w:proofErr w:type="spellStart"/>
      <w:r w:rsidRPr="002F5B13">
        <w:rPr>
          <w:rFonts w:ascii="Times New Roman" w:hAnsi="Times New Roman" w:cs="Times New Roman"/>
          <w:sz w:val="16"/>
          <w:szCs w:val="16"/>
          <w:shd w:val="clear" w:color="auto" w:fill="FFFFFF"/>
        </w:rPr>
        <w:t>Tucanae</w:t>
      </w:r>
      <w:proofErr w:type="spellEnd"/>
      <w:r w:rsidRPr="002F5B13">
        <w:rPr>
          <w:rFonts w:ascii="Times New Roman" w:hAnsi="Times New Roman" w:cs="Times New Roman"/>
          <w:sz w:val="16"/>
          <w:szCs w:val="16"/>
          <w:shd w:val="clear" w:color="auto" w:fill="FFFFFF"/>
        </w:rPr>
        <w:t>.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644</w:t>
      </w:r>
      <w:r w:rsidRPr="002F5B13">
        <w:rPr>
          <w:rFonts w:ascii="Times New Roman" w:hAnsi="Times New Roman" w:cs="Times New Roman"/>
          <w:sz w:val="16"/>
          <w:szCs w:val="16"/>
        </w:rPr>
        <w:t>(2), 1090.</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shd w:val="clear" w:color="auto" w:fill="FFFFFF"/>
        </w:rPr>
        <w:t>Huang, M., &amp; Wheeler, J. C. (1989). Thermal instability accretion disk model for the X-ray transient A0620-00.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343</w:t>
      </w:r>
      <w:r w:rsidRPr="002F5B13">
        <w:rPr>
          <w:rFonts w:ascii="Times New Roman" w:hAnsi="Times New Roman" w:cs="Times New Roman"/>
          <w:sz w:val="16"/>
          <w:szCs w:val="16"/>
        </w:rPr>
        <w:t>, 229-240.</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Jeltema</w:t>
      </w:r>
      <w:proofErr w:type="spellEnd"/>
      <w:r w:rsidRPr="002F5B13">
        <w:rPr>
          <w:rFonts w:ascii="Times New Roman" w:hAnsi="Times New Roman" w:cs="Times New Roman"/>
          <w:sz w:val="16"/>
          <w:szCs w:val="16"/>
          <w:shd w:val="clear" w:color="auto" w:fill="FFFFFF"/>
        </w:rPr>
        <w:t xml:space="preserve">, T. E., </w:t>
      </w:r>
      <w:proofErr w:type="spellStart"/>
      <w:r w:rsidRPr="002F5B13">
        <w:rPr>
          <w:rFonts w:ascii="Times New Roman" w:hAnsi="Times New Roman" w:cs="Times New Roman"/>
          <w:sz w:val="16"/>
          <w:szCs w:val="16"/>
          <w:shd w:val="clear" w:color="auto" w:fill="FFFFFF"/>
        </w:rPr>
        <w:t>Canizares</w:t>
      </w:r>
      <w:proofErr w:type="spellEnd"/>
      <w:r w:rsidRPr="002F5B13">
        <w:rPr>
          <w:rFonts w:ascii="Times New Roman" w:hAnsi="Times New Roman" w:cs="Times New Roman"/>
          <w:sz w:val="16"/>
          <w:szCs w:val="16"/>
          <w:shd w:val="clear" w:color="auto" w:fill="FFFFFF"/>
        </w:rPr>
        <w:t xml:space="preserve">, C. R., </w:t>
      </w:r>
      <w:proofErr w:type="spellStart"/>
      <w:r w:rsidRPr="002F5B13">
        <w:rPr>
          <w:rFonts w:ascii="Times New Roman" w:hAnsi="Times New Roman" w:cs="Times New Roman"/>
          <w:sz w:val="16"/>
          <w:szCs w:val="16"/>
          <w:shd w:val="clear" w:color="auto" w:fill="FFFFFF"/>
        </w:rPr>
        <w:t>Buote</w:t>
      </w:r>
      <w:proofErr w:type="spellEnd"/>
      <w:r w:rsidRPr="002F5B13">
        <w:rPr>
          <w:rFonts w:ascii="Times New Roman" w:hAnsi="Times New Roman" w:cs="Times New Roman"/>
          <w:sz w:val="16"/>
          <w:szCs w:val="16"/>
          <w:shd w:val="clear" w:color="auto" w:fill="FFFFFF"/>
        </w:rPr>
        <w:t xml:space="preserve">, D. A., &amp; </w:t>
      </w:r>
      <w:proofErr w:type="spellStart"/>
      <w:r w:rsidRPr="002F5B13">
        <w:rPr>
          <w:rFonts w:ascii="Times New Roman" w:hAnsi="Times New Roman" w:cs="Times New Roman"/>
          <w:sz w:val="16"/>
          <w:szCs w:val="16"/>
          <w:shd w:val="clear" w:color="auto" w:fill="FFFFFF"/>
        </w:rPr>
        <w:t>Garmire</w:t>
      </w:r>
      <w:proofErr w:type="spellEnd"/>
      <w:r w:rsidRPr="002F5B13">
        <w:rPr>
          <w:rFonts w:ascii="Times New Roman" w:hAnsi="Times New Roman" w:cs="Times New Roman"/>
          <w:sz w:val="16"/>
          <w:szCs w:val="16"/>
          <w:shd w:val="clear" w:color="auto" w:fill="FFFFFF"/>
        </w:rPr>
        <w:t>, G. P. (2003). X-ray source population in the elliptical galaxy NGC 720 with Chandra.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585</w:t>
      </w:r>
      <w:r w:rsidRPr="002F5B13">
        <w:rPr>
          <w:rFonts w:ascii="Times New Roman" w:hAnsi="Times New Roman" w:cs="Times New Roman"/>
          <w:sz w:val="16"/>
          <w:szCs w:val="16"/>
        </w:rPr>
        <w:t>(2), 756.</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Jithesh</w:t>
      </w:r>
      <w:proofErr w:type="spellEnd"/>
      <w:r w:rsidRPr="002F5B13">
        <w:rPr>
          <w:rFonts w:ascii="Times New Roman" w:hAnsi="Times New Roman" w:cs="Times New Roman"/>
          <w:sz w:val="16"/>
          <w:szCs w:val="16"/>
          <w:shd w:val="clear" w:color="auto" w:fill="FFFFFF"/>
        </w:rPr>
        <w:t xml:space="preserve">, V., &amp; Wang, Z. (2016). Transient X-Ray Source Population in the </w:t>
      </w:r>
      <w:proofErr w:type="spellStart"/>
      <w:r w:rsidRPr="002F5B13">
        <w:rPr>
          <w:rFonts w:ascii="Times New Roman" w:hAnsi="Times New Roman" w:cs="Times New Roman"/>
          <w:sz w:val="16"/>
          <w:szCs w:val="16"/>
          <w:shd w:val="clear" w:color="auto" w:fill="FFFFFF"/>
        </w:rPr>
        <w:t>Magellanic</w:t>
      </w:r>
      <w:proofErr w:type="spellEnd"/>
      <w:r w:rsidRPr="002F5B13">
        <w:rPr>
          <w:rFonts w:ascii="Times New Roman" w:hAnsi="Times New Roman" w:cs="Times New Roman"/>
          <w:sz w:val="16"/>
          <w:szCs w:val="16"/>
          <w:shd w:val="clear" w:color="auto" w:fill="FFFFFF"/>
        </w:rPr>
        <w:t>-type Galaxy NGC 55.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821</w:t>
      </w:r>
      <w:r w:rsidRPr="002F5B13">
        <w:rPr>
          <w:rFonts w:ascii="Times New Roman" w:hAnsi="Times New Roman" w:cs="Times New Roman"/>
          <w:sz w:val="16"/>
          <w:szCs w:val="16"/>
        </w:rPr>
        <w:t>(1), 24.</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Jonker</w:t>
      </w:r>
      <w:proofErr w:type="spellEnd"/>
      <w:r w:rsidRPr="002F5B13">
        <w:rPr>
          <w:rFonts w:ascii="Times New Roman" w:hAnsi="Times New Roman" w:cs="Times New Roman"/>
          <w:sz w:val="16"/>
          <w:szCs w:val="16"/>
          <w:shd w:val="clear" w:color="auto" w:fill="FFFFFF"/>
        </w:rPr>
        <w:t xml:space="preserve">, P. G., </w:t>
      </w:r>
      <w:proofErr w:type="spellStart"/>
      <w:r w:rsidRPr="002F5B13">
        <w:rPr>
          <w:rFonts w:ascii="Times New Roman" w:hAnsi="Times New Roman" w:cs="Times New Roman"/>
          <w:sz w:val="16"/>
          <w:szCs w:val="16"/>
          <w:shd w:val="clear" w:color="auto" w:fill="FFFFFF"/>
        </w:rPr>
        <w:t>Bassa</w:t>
      </w:r>
      <w:proofErr w:type="spellEnd"/>
      <w:r w:rsidRPr="002F5B13">
        <w:rPr>
          <w:rFonts w:ascii="Times New Roman" w:hAnsi="Times New Roman" w:cs="Times New Roman"/>
          <w:sz w:val="16"/>
          <w:szCs w:val="16"/>
          <w:shd w:val="clear" w:color="auto" w:fill="FFFFFF"/>
        </w:rPr>
        <w:t xml:space="preserve">, C. G., </w:t>
      </w:r>
      <w:proofErr w:type="spellStart"/>
      <w:r w:rsidRPr="002F5B13">
        <w:rPr>
          <w:rFonts w:ascii="Times New Roman" w:hAnsi="Times New Roman" w:cs="Times New Roman"/>
          <w:sz w:val="16"/>
          <w:szCs w:val="16"/>
          <w:shd w:val="clear" w:color="auto" w:fill="FFFFFF"/>
        </w:rPr>
        <w:t>Nelemans</w:t>
      </w:r>
      <w:proofErr w:type="spellEnd"/>
      <w:r w:rsidRPr="002F5B13">
        <w:rPr>
          <w:rFonts w:ascii="Times New Roman" w:hAnsi="Times New Roman" w:cs="Times New Roman"/>
          <w:sz w:val="16"/>
          <w:szCs w:val="16"/>
          <w:shd w:val="clear" w:color="auto" w:fill="FFFFFF"/>
        </w:rPr>
        <w:t xml:space="preserve">, G., </w:t>
      </w:r>
      <w:proofErr w:type="spellStart"/>
      <w:r w:rsidRPr="002F5B13">
        <w:rPr>
          <w:rFonts w:ascii="Times New Roman" w:hAnsi="Times New Roman" w:cs="Times New Roman"/>
          <w:sz w:val="16"/>
          <w:szCs w:val="16"/>
          <w:shd w:val="clear" w:color="auto" w:fill="FFFFFF"/>
        </w:rPr>
        <w:t>Juett</w:t>
      </w:r>
      <w:proofErr w:type="spellEnd"/>
      <w:r w:rsidRPr="002F5B13">
        <w:rPr>
          <w:rFonts w:ascii="Times New Roman" w:hAnsi="Times New Roman" w:cs="Times New Roman"/>
          <w:sz w:val="16"/>
          <w:szCs w:val="16"/>
          <w:shd w:val="clear" w:color="auto" w:fill="FFFFFF"/>
        </w:rPr>
        <w:t xml:space="preserve">, A. M., Brown, E. F., &amp; </w:t>
      </w:r>
      <w:proofErr w:type="spellStart"/>
      <w:r w:rsidRPr="002F5B13">
        <w:rPr>
          <w:rFonts w:ascii="Times New Roman" w:hAnsi="Times New Roman" w:cs="Times New Roman"/>
          <w:sz w:val="16"/>
          <w:szCs w:val="16"/>
          <w:shd w:val="clear" w:color="auto" w:fill="FFFFFF"/>
        </w:rPr>
        <w:t>Chakrabarty</w:t>
      </w:r>
      <w:proofErr w:type="spellEnd"/>
      <w:r w:rsidRPr="002F5B13">
        <w:rPr>
          <w:rFonts w:ascii="Times New Roman" w:hAnsi="Times New Roman" w:cs="Times New Roman"/>
          <w:sz w:val="16"/>
          <w:szCs w:val="16"/>
          <w:shd w:val="clear" w:color="auto" w:fill="FFFFFF"/>
        </w:rPr>
        <w:t>, D. (2006). The neutron star soft X-ray transient 1H 1905+ 000 in quiescence. </w:t>
      </w:r>
      <w:r w:rsidRPr="002F5B13">
        <w:rPr>
          <w:rFonts w:ascii="Times New Roman" w:hAnsi="Times New Roman" w:cs="Times New Roman"/>
          <w:i/>
          <w:iCs/>
          <w:sz w:val="16"/>
          <w:szCs w:val="16"/>
        </w:rPr>
        <w:t>Monthly Notices of the Royal Astronomical Society</w:t>
      </w:r>
      <w:r w:rsidRPr="002F5B13">
        <w:rPr>
          <w:rFonts w:ascii="Times New Roman" w:hAnsi="Times New Roman" w:cs="Times New Roman"/>
          <w:sz w:val="16"/>
          <w:szCs w:val="16"/>
        </w:rPr>
        <w:t>, </w:t>
      </w:r>
      <w:r w:rsidRPr="002F5B13">
        <w:rPr>
          <w:rFonts w:ascii="Times New Roman" w:hAnsi="Times New Roman" w:cs="Times New Roman"/>
          <w:i/>
          <w:iCs/>
          <w:sz w:val="16"/>
          <w:szCs w:val="16"/>
        </w:rPr>
        <w:t>368</w:t>
      </w:r>
      <w:r w:rsidRPr="002F5B13">
        <w:rPr>
          <w:rFonts w:ascii="Times New Roman" w:hAnsi="Times New Roman" w:cs="Times New Roman"/>
          <w:sz w:val="16"/>
          <w:szCs w:val="16"/>
        </w:rPr>
        <w:t>(4), 1803-1810.</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Jonker</w:t>
      </w:r>
      <w:proofErr w:type="spellEnd"/>
      <w:r w:rsidRPr="002F5B13">
        <w:rPr>
          <w:rFonts w:ascii="Times New Roman" w:hAnsi="Times New Roman" w:cs="Times New Roman"/>
          <w:sz w:val="16"/>
          <w:szCs w:val="16"/>
          <w:shd w:val="clear" w:color="auto" w:fill="FFFFFF"/>
        </w:rPr>
        <w:t xml:space="preserve">, P. G., Méndez, M., </w:t>
      </w:r>
      <w:proofErr w:type="spellStart"/>
      <w:r w:rsidRPr="002F5B13">
        <w:rPr>
          <w:rFonts w:ascii="Times New Roman" w:hAnsi="Times New Roman" w:cs="Times New Roman"/>
          <w:sz w:val="16"/>
          <w:szCs w:val="16"/>
          <w:shd w:val="clear" w:color="auto" w:fill="FFFFFF"/>
        </w:rPr>
        <w:t>Nelemans</w:t>
      </w:r>
      <w:proofErr w:type="spellEnd"/>
      <w:r w:rsidRPr="002F5B13">
        <w:rPr>
          <w:rFonts w:ascii="Times New Roman" w:hAnsi="Times New Roman" w:cs="Times New Roman"/>
          <w:sz w:val="16"/>
          <w:szCs w:val="16"/>
          <w:shd w:val="clear" w:color="auto" w:fill="FFFFFF"/>
        </w:rPr>
        <w:t xml:space="preserve">, G., </w:t>
      </w:r>
      <w:proofErr w:type="spellStart"/>
      <w:r w:rsidRPr="002F5B13">
        <w:rPr>
          <w:rFonts w:ascii="Times New Roman" w:hAnsi="Times New Roman" w:cs="Times New Roman"/>
          <w:sz w:val="16"/>
          <w:szCs w:val="16"/>
          <w:shd w:val="clear" w:color="auto" w:fill="FFFFFF"/>
        </w:rPr>
        <w:t>Wijnands</w:t>
      </w:r>
      <w:proofErr w:type="spellEnd"/>
      <w:r w:rsidRPr="002F5B13">
        <w:rPr>
          <w:rFonts w:ascii="Times New Roman" w:hAnsi="Times New Roman" w:cs="Times New Roman"/>
          <w:sz w:val="16"/>
          <w:szCs w:val="16"/>
          <w:shd w:val="clear" w:color="auto" w:fill="FFFFFF"/>
        </w:rPr>
        <w:t xml:space="preserve">, R., &amp; Van Der </w:t>
      </w:r>
      <w:proofErr w:type="spellStart"/>
      <w:r w:rsidRPr="002F5B13">
        <w:rPr>
          <w:rFonts w:ascii="Times New Roman" w:hAnsi="Times New Roman" w:cs="Times New Roman"/>
          <w:sz w:val="16"/>
          <w:szCs w:val="16"/>
          <w:shd w:val="clear" w:color="auto" w:fill="FFFFFF"/>
        </w:rPr>
        <w:t>Klis</w:t>
      </w:r>
      <w:proofErr w:type="spellEnd"/>
      <w:r w:rsidRPr="002F5B13">
        <w:rPr>
          <w:rFonts w:ascii="Times New Roman" w:hAnsi="Times New Roman" w:cs="Times New Roman"/>
          <w:sz w:val="16"/>
          <w:szCs w:val="16"/>
          <w:shd w:val="clear" w:color="auto" w:fill="FFFFFF"/>
        </w:rPr>
        <w:t>, M. (2003). Chandra observations of the neutron star soft X-ray transient RX J170930. 2− 263927 returning to quiescence. </w:t>
      </w:r>
      <w:r w:rsidRPr="002F5B13">
        <w:rPr>
          <w:rFonts w:ascii="Times New Roman" w:hAnsi="Times New Roman" w:cs="Times New Roman"/>
          <w:i/>
          <w:iCs/>
          <w:sz w:val="16"/>
          <w:szCs w:val="16"/>
        </w:rPr>
        <w:t>Monthly Notices of the Royal Astronomical Society</w:t>
      </w:r>
      <w:r w:rsidRPr="002F5B13">
        <w:rPr>
          <w:rFonts w:ascii="Times New Roman" w:hAnsi="Times New Roman" w:cs="Times New Roman"/>
          <w:sz w:val="16"/>
          <w:szCs w:val="16"/>
        </w:rPr>
        <w:t>, </w:t>
      </w:r>
      <w:r w:rsidRPr="002F5B13">
        <w:rPr>
          <w:rFonts w:ascii="Times New Roman" w:hAnsi="Times New Roman" w:cs="Times New Roman"/>
          <w:i/>
          <w:iCs/>
          <w:sz w:val="16"/>
          <w:szCs w:val="16"/>
        </w:rPr>
        <w:t>341</w:t>
      </w:r>
      <w:r w:rsidRPr="002F5B13">
        <w:rPr>
          <w:rFonts w:ascii="Times New Roman" w:hAnsi="Times New Roman" w:cs="Times New Roman"/>
          <w:sz w:val="16"/>
          <w:szCs w:val="16"/>
        </w:rPr>
        <w:t>(3), 823-831.</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Kahabka</w:t>
      </w:r>
      <w:proofErr w:type="spellEnd"/>
      <w:r w:rsidRPr="002F5B13">
        <w:rPr>
          <w:rFonts w:ascii="Times New Roman" w:hAnsi="Times New Roman" w:cs="Times New Roman"/>
          <w:sz w:val="16"/>
          <w:szCs w:val="16"/>
          <w:shd w:val="clear" w:color="auto" w:fill="FFFFFF"/>
        </w:rPr>
        <w:t xml:space="preserve">, P., &amp; </w:t>
      </w:r>
      <w:proofErr w:type="spellStart"/>
      <w:r w:rsidRPr="002F5B13">
        <w:rPr>
          <w:rFonts w:ascii="Times New Roman" w:hAnsi="Times New Roman" w:cs="Times New Roman"/>
          <w:sz w:val="16"/>
          <w:szCs w:val="16"/>
          <w:shd w:val="clear" w:color="auto" w:fill="FFFFFF"/>
        </w:rPr>
        <w:t>Trümper</w:t>
      </w:r>
      <w:proofErr w:type="spellEnd"/>
      <w:r w:rsidRPr="002F5B13">
        <w:rPr>
          <w:rFonts w:ascii="Times New Roman" w:hAnsi="Times New Roman" w:cs="Times New Roman"/>
          <w:sz w:val="16"/>
          <w:szCs w:val="16"/>
          <w:shd w:val="clear" w:color="auto" w:fill="FFFFFF"/>
        </w:rPr>
        <w:t xml:space="preserve">, J. (1996). </w:t>
      </w:r>
      <w:proofErr w:type="spellStart"/>
      <w:r w:rsidRPr="002F5B13">
        <w:rPr>
          <w:rFonts w:ascii="Times New Roman" w:hAnsi="Times New Roman" w:cs="Times New Roman"/>
          <w:sz w:val="16"/>
          <w:szCs w:val="16"/>
          <w:shd w:val="clear" w:color="auto" w:fill="FFFFFF"/>
        </w:rPr>
        <w:t>Supersoft</w:t>
      </w:r>
      <w:proofErr w:type="spellEnd"/>
      <w:r w:rsidRPr="002F5B13">
        <w:rPr>
          <w:rFonts w:ascii="Times New Roman" w:hAnsi="Times New Roman" w:cs="Times New Roman"/>
          <w:sz w:val="16"/>
          <w:szCs w:val="16"/>
          <w:shd w:val="clear" w:color="auto" w:fill="FFFFFF"/>
        </w:rPr>
        <w:t xml:space="preserve"> ROSAT sources in the galaxies. In </w:t>
      </w:r>
      <w:r w:rsidRPr="002F5B13">
        <w:rPr>
          <w:rFonts w:ascii="Times New Roman" w:hAnsi="Times New Roman" w:cs="Times New Roman"/>
          <w:i/>
          <w:iCs/>
          <w:sz w:val="16"/>
          <w:szCs w:val="16"/>
        </w:rPr>
        <w:t>Symposium-International Astronomical Union</w:t>
      </w:r>
      <w:r w:rsidRPr="002F5B13">
        <w:rPr>
          <w:rFonts w:ascii="Times New Roman" w:hAnsi="Times New Roman" w:cs="Times New Roman"/>
          <w:sz w:val="16"/>
          <w:szCs w:val="16"/>
        </w:rPr>
        <w:t> (Vol. 165, pp. 425-438). Cambridge University Press.</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shd w:val="clear" w:color="auto" w:fill="FFFFFF"/>
        </w:rPr>
        <w:t>King, A. R., &amp; Ritter, H. (1998). The light curves of soft X-ray transients. </w:t>
      </w:r>
      <w:r w:rsidRPr="002F5B13">
        <w:rPr>
          <w:rFonts w:ascii="Times New Roman" w:hAnsi="Times New Roman" w:cs="Times New Roman"/>
          <w:i/>
          <w:iCs/>
          <w:sz w:val="16"/>
          <w:szCs w:val="16"/>
        </w:rPr>
        <w:t>Monthly Notices of the Royal Astronomical Society</w:t>
      </w:r>
      <w:r w:rsidRPr="002F5B13">
        <w:rPr>
          <w:rFonts w:ascii="Times New Roman" w:hAnsi="Times New Roman" w:cs="Times New Roman"/>
          <w:sz w:val="16"/>
          <w:szCs w:val="16"/>
        </w:rPr>
        <w:t>, </w:t>
      </w:r>
      <w:r w:rsidRPr="002F5B13">
        <w:rPr>
          <w:rFonts w:ascii="Times New Roman" w:hAnsi="Times New Roman" w:cs="Times New Roman"/>
          <w:i/>
          <w:iCs/>
          <w:sz w:val="16"/>
          <w:szCs w:val="16"/>
        </w:rPr>
        <w:t>293</w:t>
      </w:r>
      <w:r w:rsidRPr="002F5B13">
        <w:rPr>
          <w:rFonts w:ascii="Times New Roman" w:hAnsi="Times New Roman" w:cs="Times New Roman"/>
          <w:sz w:val="16"/>
          <w:szCs w:val="16"/>
        </w:rPr>
        <w:t>(1), L42-L48.</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Krivonos</w:t>
      </w:r>
      <w:proofErr w:type="spellEnd"/>
      <w:r w:rsidRPr="002F5B13">
        <w:rPr>
          <w:rFonts w:ascii="Times New Roman" w:hAnsi="Times New Roman" w:cs="Times New Roman"/>
          <w:sz w:val="16"/>
          <w:szCs w:val="16"/>
          <w:shd w:val="clear" w:color="auto" w:fill="FFFFFF"/>
        </w:rPr>
        <w:t xml:space="preserve">, R., </w:t>
      </w:r>
      <w:proofErr w:type="spellStart"/>
      <w:r w:rsidRPr="002F5B13">
        <w:rPr>
          <w:rFonts w:ascii="Times New Roman" w:hAnsi="Times New Roman" w:cs="Times New Roman"/>
          <w:sz w:val="16"/>
          <w:szCs w:val="16"/>
          <w:shd w:val="clear" w:color="auto" w:fill="FFFFFF"/>
        </w:rPr>
        <w:t>Tsygankov</w:t>
      </w:r>
      <w:proofErr w:type="spellEnd"/>
      <w:r w:rsidRPr="002F5B13">
        <w:rPr>
          <w:rFonts w:ascii="Times New Roman" w:hAnsi="Times New Roman" w:cs="Times New Roman"/>
          <w:sz w:val="16"/>
          <w:szCs w:val="16"/>
          <w:shd w:val="clear" w:color="auto" w:fill="FFFFFF"/>
        </w:rPr>
        <w:t xml:space="preserve">, S., </w:t>
      </w:r>
      <w:proofErr w:type="spellStart"/>
      <w:r w:rsidRPr="002F5B13">
        <w:rPr>
          <w:rFonts w:ascii="Times New Roman" w:hAnsi="Times New Roman" w:cs="Times New Roman"/>
          <w:sz w:val="16"/>
          <w:szCs w:val="16"/>
          <w:shd w:val="clear" w:color="auto" w:fill="FFFFFF"/>
        </w:rPr>
        <w:t>Lutovinov</w:t>
      </w:r>
      <w:proofErr w:type="spellEnd"/>
      <w:r w:rsidRPr="002F5B13">
        <w:rPr>
          <w:rFonts w:ascii="Times New Roman" w:hAnsi="Times New Roman" w:cs="Times New Roman"/>
          <w:sz w:val="16"/>
          <w:szCs w:val="16"/>
          <w:shd w:val="clear" w:color="auto" w:fill="FFFFFF"/>
        </w:rPr>
        <w:t xml:space="preserve">, A., </w:t>
      </w:r>
      <w:proofErr w:type="spellStart"/>
      <w:r w:rsidRPr="002F5B13">
        <w:rPr>
          <w:rFonts w:ascii="Times New Roman" w:hAnsi="Times New Roman" w:cs="Times New Roman"/>
          <w:sz w:val="16"/>
          <w:szCs w:val="16"/>
          <w:shd w:val="clear" w:color="auto" w:fill="FFFFFF"/>
        </w:rPr>
        <w:t>Revnivtsev</w:t>
      </w:r>
      <w:proofErr w:type="spellEnd"/>
      <w:r w:rsidRPr="002F5B13">
        <w:rPr>
          <w:rFonts w:ascii="Times New Roman" w:hAnsi="Times New Roman" w:cs="Times New Roman"/>
          <w:sz w:val="16"/>
          <w:szCs w:val="16"/>
          <w:shd w:val="clear" w:color="auto" w:fill="FFFFFF"/>
        </w:rPr>
        <w:t xml:space="preserve">, M., </w:t>
      </w:r>
      <w:proofErr w:type="spellStart"/>
      <w:r w:rsidRPr="002F5B13">
        <w:rPr>
          <w:rFonts w:ascii="Times New Roman" w:hAnsi="Times New Roman" w:cs="Times New Roman"/>
          <w:sz w:val="16"/>
          <w:szCs w:val="16"/>
          <w:shd w:val="clear" w:color="auto" w:fill="FFFFFF"/>
        </w:rPr>
        <w:t>Churazov</w:t>
      </w:r>
      <w:proofErr w:type="spellEnd"/>
      <w:r w:rsidRPr="002F5B13">
        <w:rPr>
          <w:rFonts w:ascii="Times New Roman" w:hAnsi="Times New Roman" w:cs="Times New Roman"/>
          <w:sz w:val="16"/>
          <w:szCs w:val="16"/>
          <w:shd w:val="clear" w:color="auto" w:fill="FFFFFF"/>
        </w:rPr>
        <w:t xml:space="preserve">, E., &amp; </w:t>
      </w:r>
      <w:proofErr w:type="spellStart"/>
      <w:r w:rsidRPr="002F5B13">
        <w:rPr>
          <w:rFonts w:ascii="Times New Roman" w:hAnsi="Times New Roman" w:cs="Times New Roman"/>
          <w:sz w:val="16"/>
          <w:szCs w:val="16"/>
          <w:shd w:val="clear" w:color="auto" w:fill="FFFFFF"/>
        </w:rPr>
        <w:t>Sunyaev</w:t>
      </w:r>
      <w:proofErr w:type="spellEnd"/>
      <w:r w:rsidRPr="002F5B13">
        <w:rPr>
          <w:rFonts w:ascii="Times New Roman" w:hAnsi="Times New Roman" w:cs="Times New Roman"/>
          <w:sz w:val="16"/>
          <w:szCs w:val="16"/>
          <w:shd w:val="clear" w:color="auto" w:fill="FFFFFF"/>
        </w:rPr>
        <w:t xml:space="preserve">, R. (2015). INTEGRAL 11-year hard X-ray survey above 100 </w:t>
      </w:r>
      <w:proofErr w:type="spellStart"/>
      <w:r w:rsidRPr="002F5B13">
        <w:rPr>
          <w:rFonts w:ascii="Times New Roman" w:hAnsi="Times New Roman" w:cs="Times New Roman"/>
          <w:sz w:val="16"/>
          <w:szCs w:val="16"/>
          <w:shd w:val="clear" w:color="auto" w:fill="FFFFFF"/>
        </w:rPr>
        <w:t>keV</w:t>
      </w:r>
      <w:proofErr w:type="spellEnd"/>
      <w:r w:rsidRPr="002F5B13">
        <w:rPr>
          <w:rFonts w:ascii="Times New Roman" w:hAnsi="Times New Roman" w:cs="Times New Roman"/>
          <w:sz w:val="16"/>
          <w:szCs w:val="16"/>
          <w:shd w:val="clear" w:color="auto" w:fill="FFFFFF"/>
        </w:rPr>
        <w:t>. </w:t>
      </w:r>
      <w:r w:rsidRPr="002F5B13">
        <w:rPr>
          <w:rFonts w:ascii="Times New Roman" w:hAnsi="Times New Roman" w:cs="Times New Roman"/>
          <w:i/>
          <w:iCs/>
          <w:sz w:val="16"/>
          <w:szCs w:val="16"/>
        </w:rPr>
        <w:t>Monthly Notices of the Royal Astronomical Society</w:t>
      </w:r>
      <w:r w:rsidRPr="002F5B13">
        <w:rPr>
          <w:rFonts w:ascii="Times New Roman" w:hAnsi="Times New Roman" w:cs="Times New Roman"/>
          <w:sz w:val="16"/>
          <w:szCs w:val="16"/>
        </w:rPr>
        <w:t>, </w:t>
      </w:r>
      <w:r w:rsidRPr="002F5B13">
        <w:rPr>
          <w:rFonts w:ascii="Times New Roman" w:hAnsi="Times New Roman" w:cs="Times New Roman"/>
          <w:i/>
          <w:iCs/>
          <w:sz w:val="16"/>
          <w:szCs w:val="16"/>
        </w:rPr>
        <w:t>448</w:t>
      </w:r>
      <w:r w:rsidRPr="002F5B13">
        <w:rPr>
          <w:rFonts w:ascii="Times New Roman" w:hAnsi="Times New Roman" w:cs="Times New Roman"/>
          <w:sz w:val="16"/>
          <w:szCs w:val="16"/>
        </w:rPr>
        <w:t>(4), 3766-3774.</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Lasota</w:t>
      </w:r>
      <w:proofErr w:type="spellEnd"/>
      <w:r w:rsidRPr="002F5B13">
        <w:rPr>
          <w:rFonts w:ascii="Times New Roman" w:hAnsi="Times New Roman" w:cs="Times New Roman"/>
          <w:sz w:val="16"/>
          <w:szCs w:val="16"/>
          <w:shd w:val="clear" w:color="auto" w:fill="FFFFFF"/>
        </w:rPr>
        <w:t>, J. P. (1996). Mechanisms for dwarf nova outbursts and soft X-ray transients: A Critical review. In </w:t>
      </w:r>
      <w:r w:rsidRPr="002F5B13">
        <w:rPr>
          <w:rFonts w:ascii="Times New Roman" w:hAnsi="Times New Roman" w:cs="Times New Roman"/>
          <w:i/>
          <w:iCs/>
          <w:sz w:val="16"/>
          <w:szCs w:val="16"/>
        </w:rPr>
        <w:t>Symposium-International Astronomical Union</w:t>
      </w:r>
      <w:r w:rsidRPr="002F5B13">
        <w:rPr>
          <w:rFonts w:ascii="Times New Roman" w:hAnsi="Times New Roman" w:cs="Times New Roman"/>
          <w:sz w:val="16"/>
          <w:szCs w:val="16"/>
        </w:rPr>
        <w:t xml:space="preserve"> (Vol. 165, pp. 43-55). Cambridge University Press. </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Lasota</w:t>
      </w:r>
      <w:proofErr w:type="spellEnd"/>
      <w:r w:rsidRPr="002F5B13">
        <w:rPr>
          <w:rFonts w:ascii="Times New Roman" w:hAnsi="Times New Roman" w:cs="Times New Roman"/>
          <w:sz w:val="16"/>
          <w:szCs w:val="16"/>
          <w:shd w:val="clear" w:color="auto" w:fill="FFFFFF"/>
        </w:rPr>
        <w:t>, J. P. (2001). The disc instability model of dwarf novae and low-mass X-ray binary transients. </w:t>
      </w:r>
      <w:r w:rsidRPr="002F5B13">
        <w:rPr>
          <w:rFonts w:ascii="Times New Roman" w:hAnsi="Times New Roman" w:cs="Times New Roman"/>
          <w:i/>
          <w:iCs/>
          <w:sz w:val="16"/>
          <w:szCs w:val="16"/>
        </w:rPr>
        <w:t>New Astronomy Reviews</w:t>
      </w:r>
      <w:r w:rsidRPr="002F5B13">
        <w:rPr>
          <w:rFonts w:ascii="Times New Roman" w:hAnsi="Times New Roman" w:cs="Times New Roman"/>
          <w:sz w:val="16"/>
          <w:szCs w:val="16"/>
        </w:rPr>
        <w:t>, </w:t>
      </w:r>
      <w:r w:rsidRPr="002F5B13">
        <w:rPr>
          <w:rFonts w:ascii="Times New Roman" w:hAnsi="Times New Roman" w:cs="Times New Roman"/>
          <w:i/>
          <w:iCs/>
          <w:sz w:val="16"/>
          <w:szCs w:val="16"/>
        </w:rPr>
        <w:t>45</w:t>
      </w:r>
      <w:r w:rsidRPr="002F5B13">
        <w:rPr>
          <w:rFonts w:ascii="Times New Roman" w:hAnsi="Times New Roman" w:cs="Times New Roman"/>
          <w:sz w:val="16"/>
          <w:szCs w:val="16"/>
        </w:rPr>
        <w:t>(7), 449-508.</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shd w:val="clear" w:color="auto" w:fill="FFFFFF"/>
        </w:rPr>
        <w:lastRenderedPageBreak/>
        <w:t xml:space="preserve">Lin, D., </w:t>
      </w:r>
      <w:proofErr w:type="spellStart"/>
      <w:r w:rsidRPr="002F5B13">
        <w:rPr>
          <w:rFonts w:ascii="Times New Roman" w:hAnsi="Times New Roman" w:cs="Times New Roman"/>
          <w:sz w:val="16"/>
          <w:szCs w:val="16"/>
          <w:shd w:val="clear" w:color="auto" w:fill="FFFFFF"/>
        </w:rPr>
        <w:t>Remillard</w:t>
      </w:r>
      <w:proofErr w:type="spellEnd"/>
      <w:r w:rsidRPr="002F5B13">
        <w:rPr>
          <w:rFonts w:ascii="Times New Roman" w:hAnsi="Times New Roman" w:cs="Times New Roman"/>
          <w:sz w:val="16"/>
          <w:szCs w:val="16"/>
          <w:shd w:val="clear" w:color="auto" w:fill="FFFFFF"/>
        </w:rPr>
        <w:t>, R. A., &amp; Homan, J. (2007). Evaluating spectral models and the X-ray states of neutron star X-ray transients.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667</w:t>
      </w:r>
      <w:r w:rsidRPr="002F5B13">
        <w:rPr>
          <w:rFonts w:ascii="Times New Roman" w:hAnsi="Times New Roman" w:cs="Times New Roman"/>
          <w:sz w:val="16"/>
          <w:szCs w:val="16"/>
        </w:rPr>
        <w:t>(2), 1073.</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shd w:val="clear" w:color="auto" w:fill="FFFFFF"/>
        </w:rPr>
        <w:t xml:space="preserve">Liu, Q. Z., Van </w:t>
      </w:r>
      <w:proofErr w:type="spellStart"/>
      <w:r w:rsidRPr="002F5B13">
        <w:rPr>
          <w:rFonts w:ascii="Times New Roman" w:hAnsi="Times New Roman" w:cs="Times New Roman"/>
          <w:sz w:val="16"/>
          <w:szCs w:val="16"/>
          <w:shd w:val="clear" w:color="auto" w:fill="FFFFFF"/>
        </w:rPr>
        <w:t>Paradijs</w:t>
      </w:r>
      <w:proofErr w:type="spellEnd"/>
      <w:r w:rsidRPr="002F5B13">
        <w:rPr>
          <w:rFonts w:ascii="Times New Roman" w:hAnsi="Times New Roman" w:cs="Times New Roman"/>
          <w:sz w:val="16"/>
          <w:szCs w:val="16"/>
          <w:shd w:val="clear" w:color="auto" w:fill="FFFFFF"/>
        </w:rPr>
        <w:t xml:space="preserve">, J., &amp; Van Den </w:t>
      </w:r>
      <w:proofErr w:type="spellStart"/>
      <w:r w:rsidRPr="002F5B13">
        <w:rPr>
          <w:rFonts w:ascii="Times New Roman" w:hAnsi="Times New Roman" w:cs="Times New Roman"/>
          <w:sz w:val="16"/>
          <w:szCs w:val="16"/>
          <w:shd w:val="clear" w:color="auto" w:fill="FFFFFF"/>
        </w:rPr>
        <w:t>Heuvel</w:t>
      </w:r>
      <w:proofErr w:type="spellEnd"/>
      <w:r w:rsidRPr="002F5B13">
        <w:rPr>
          <w:rFonts w:ascii="Times New Roman" w:hAnsi="Times New Roman" w:cs="Times New Roman"/>
          <w:sz w:val="16"/>
          <w:szCs w:val="16"/>
          <w:shd w:val="clear" w:color="auto" w:fill="FFFFFF"/>
        </w:rPr>
        <w:t>, E. P. J. (2007). A catalogue of low-mass X-ray binaries in the Galaxy, LMC, and SMC. </w:t>
      </w:r>
      <w:r w:rsidRPr="002F5B13">
        <w:rPr>
          <w:rFonts w:ascii="Times New Roman" w:hAnsi="Times New Roman" w:cs="Times New Roman"/>
          <w:i/>
          <w:iCs/>
          <w:sz w:val="16"/>
          <w:szCs w:val="16"/>
        </w:rPr>
        <w:t>Astronomy &amp; Astrophysics</w:t>
      </w:r>
      <w:r w:rsidRPr="002F5B13">
        <w:rPr>
          <w:rFonts w:ascii="Times New Roman" w:hAnsi="Times New Roman" w:cs="Times New Roman"/>
          <w:sz w:val="16"/>
          <w:szCs w:val="16"/>
        </w:rPr>
        <w:t>, </w:t>
      </w:r>
      <w:r w:rsidRPr="002F5B13">
        <w:rPr>
          <w:rFonts w:ascii="Times New Roman" w:hAnsi="Times New Roman" w:cs="Times New Roman"/>
          <w:i/>
          <w:iCs/>
          <w:sz w:val="16"/>
          <w:szCs w:val="16"/>
        </w:rPr>
        <w:t>469</w:t>
      </w:r>
      <w:r w:rsidRPr="002F5B13">
        <w:rPr>
          <w:rFonts w:ascii="Times New Roman" w:hAnsi="Times New Roman" w:cs="Times New Roman"/>
          <w:sz w:val="16"/>
          <w:szCs w:val="16"/>
        </w:rPr>
        <w:t>(2), 807-810.</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Maccarone</w:t>
      </w:r>
      <w:proofErr w:type="spellEnd"/>
      <w:r w:rsidRPr="002F5B13">
        <w:rPr>
          <w:rFonts w:ascii="Times New Roman" w:hAnsi="Times New Roman" w:cs="Times New Roman"/>
          <w:sz w:val="16"/>
          <w:szCs w:val="16"/>
          <w:shd w:val="clear" w:color="auto" w:fill="FFFFFF"/>
        </w:rPr>
        <w:t xml:space="preserve">, T. J., &amp; </w:t>
      </w:r>
      <w:proofErr w:type="spellStart"/>
      <w:r w:rsidRPr="002F5B13">
        <w:rPr>
          <w:rFonts w:ascii="Times New Roman" w:hAnsi="Times New Roman" w:cs="Times New Roman"/>
          <w:sz w:val="16"/>
          <w:szCs w:val="16"/>
          <w:shd w:val="clear" w:color="auto" w:fill="FFFFFF"/>
        </w:rPr>
        <w:t>Coppi</w:t>
      </w:r>
      <w:proofErr w:type="spellEnd"/>
      <w:r w:rsidRPr="002F5B13">
        <w:rPr>
          <w:rFonts w:ascii="Times New Roman" w:hAnsi="Times New Roman" w:cs="Times New Roman"/>
          <w:sz w:val="16"/>
          <w:szCs w:val="16"/>
          <w:shd w:val="clear" w:color="auto" w:fill="FFFFFF"/>
        </w:rPr>
        <w:t xml:space="preserve">, P. S. (2003). Spectral fits to the 1999 </w:t>
      </w:r>
      <w:proofErr w:type="spellStart"/>
      <w:r w:rsidRPr="002F5B13">
        <w:rPr>
          <w:rFonts w:ascii="Times New Roman" w:hAnsi="Times New Roman" w:cs="Times New Roman"/>
          <w:sz w:val="16"/>
          <w:szCs w:val="16"/>
          <w:shd w:val="clear" w:color="auto" w:fill="FFFFFF"/>
        </w:rPr>
        <w:t>Aql</w:t>
      </w:r>
      <w:proofErr w:type="spellEnd"/>
      <w:r w:rsidRPr="002F5B13">
        <w:rPr>
          <w:rFonts w:ascii="Times New Roman" w:hAnsi="Times New Roman" w:cs="Times New Roman"/>
          <w:sz w:val="16"/>
          <w:szCs w:val="16"/>
          <w:shd w:val="clear" w:color="auto" w:fill="FFFFFF"/>
        </w:rPr>
        <w:t xml:space="preserve"> X-1 outburst data. </w:t>
      </w:r>
      <w:r w:rsidRPr="002F5B13">
        <w:rPr>
          <w:rFonts w:ascii="Times New Roman" w:hAnsi="Times New Roman" w:cs="Times New Roman"/>
          <w:i/>
          <w:iCs/>
          <w:sz w:val="16"/>
          <w:szCs w:val="16"/>
        </w:rPr>
        <w:t>Astronomy &amp; Astrophysics</w:t>
      </w:r>
      <w:r w:rsidRPr="002F5B13">
        <w:rPr>
          <w:rFonts w:ascii="Times New Roman" w:hAnsi="Times New Roman" w:cs="Times New Roman"/>
          <w:sz w:val="16"/>
          <w:szCs w:val="16"/>
        </w:rPr>
        <w:t>, </w:t>
      </w:r>
      <w:r w:rsidRPr="002F5B13">
        <w:rPr>
          <w:rFonts w:ascii="Times New Roman" w:hAnsi="Times New Roman" w:cs="Times New Roman"/>
          <w:i/>
          <w:iCs/>
          <w:sz w:val="16"/>
          <w:szCs w:val="16"/>
        </w:rPr>
        <w:t>399</w:t>
      </w:r>
      <w:r w:rsidRPr="002F5B13">
        <w:rPr>
          <w:rFonts w:ascii="Times New Roman" w:hAnsi="Times New Roman" w:cs="Times New Roman"/>
          <w:sz w:val="16"/>
          <w:szCs w:val="16"/>
        </w:rPr>
        <w:t>(3), 1151-1157.</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Maitra</w:t>
      </w:r>
      <w:proofErr w:type="spellEnd"/>
      <w:r w:rsidRPr="002F5B13">
        <w:rPr>
          <w:rFonts w:ascii="Times New Roman" w:hAnsi="Times New Roman" w:cs="Times New Roman"/>
          <w:sz w:val="16"/>
          <w:szCs w:val="16"/>
          <w:shd w:val="clear" w:color="auto" w:fill="FFFFFF"/>
        </w:rPr>
        <w:t xml:space="preserve">, D., &amp; </w:t>
      </w:r>
      <w:proofErr w:type="spellStart"/>
      <w:r w:rsidRPr="002F5B13">
        <w:rPr>
          <w:rFonts w:ascii="Times New Roman" w:hAnsi="Times New Roman" w:cs="Times New Roman"/>
          <w:sz w:val="16"/>
          <w:szCs w:val="16"/>
          <w:shd w:val="clear" w:color="auto" w:fill="FFFFFF"/>
        </w:rPr>
        <w:t>Bailyn</w:t>
      </w:r>
      <w:proofErr w:type="spellEnd"/>
      <w:r w:rsidRPr="002F5B13">
        <w:rPr>
          <w:rFonts w:ascii="Times New Roman" w:hAnsi="Times New Roman" w:cs="Times New Roman"/>
          <w:sz w:val="16"/>
          <w:szCs w:val="16"/>
          <w:shd w:val="clear" w:color="auto" w:fill="FFFFFF"/>
        </w:rPr>
        <w:t xml:space="preserve">, C. D. (2004). Evolution of spectral states of </w:t>
      </w:r>
      <w:proofErr w:type="spellStart"/>
      <w:proofErr w:type="gramStart"/>
      <w:r w:rsidRPr="002F5B13">
        <w:rPr>
          <w:rFonts w:ascii="Times New Roman" w:hAnsi="Times New Roman" w:cs="Times New Roman"/>
          <w:sz w:val="16"/>
          <w:szCs w:val="16"/>
          <w:shd w:val="clear" w:color="auto" w:fill="FFFFFF"/>
        </w:rPr>
        <w:t>aquila</w:t>
      </w:r>
      <w:proofErr w:type="spellEnd"/>
      <w:proofErr w:type="gramEnd"/>
      <w:r w:rsidRPr="002F5B13">
        <w:rPr>
          <w:rFonts w:ascii="Times New Roman" w:hAnsi="Times New Roman" w:cs="Times New Roman"/>
          <w:sz w:val="16"/>
          <w:szCs w:val="16"/>
          <w:shd w:val="clear" w:color="auto" w:fill="FFFFFF"/>
        </w:rPr>
        <w:t xml:space="preserve"> X-1 during the 2000 outburst.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608</w:t>
      </w:r>
      <w:r w:rsidRPr="002F5B13">
        <w:rPr>
          <w:rFonts w:ascii="Times New Roman" w:hAnsi="Times New Roman" w:cs="Times New Roman"/>
          <w:sz w:val="16"/>
          <w:szCs w:val="16"/>
        </w:rPr>
        <w:t>(1), 444.</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Menou</w:t>
      </w:r>
      <w:proofErr w:type="spellEnd"/>
      <w:r w:rsidRPr="002F5B13">
        <w:rPr>
          <w:rFonts w:ascii="Times New Roman" w:hAnsi="Times New Roman" w:cs="Times New Roman"/>
          <w:sz w:val="16"/>
          <w:szCs w:val="16"/>
          <w:shd w:val="clear" w:color="auto" w:fill="FFFFFF"/>
        </w:rPr>
        <w:t xml:space="preserve">, K., &amp; McClintock, J. E. (2001). The quiescent emission spectrum of </w:t>
      </w:r>
      <w:proofErr w:type="spellStart"/>
      <w:proofErr w:type="gramStart"/>
      <w:r w:rsidRPr="002F5B13">
        <w:rPr>
          <w:rFonts w:ascii="Times New Roman" w:hAnsi="Times New Roman" w:cs="Times New Roman"/>
          <w:sz w:val="16"/>
          <w:szCs w:val="16"/>
          <w:shd w:val="clear" w:color="auto" w:fill="FFFFFF"/>
        </w:rPr>
        <w:t>centaurus</w:t>
      </w:r>
      <w:proofErr w:type="spellEnd"/>
      <w:proofErr w:type="gramEnd"/>
      <w:r w:rsidRPr="002F5B13">
        <w:rPr>
          <w:rFonts w:ascii="Times New Roman" w:hAnsi="Times New Roman" w:cs="Times New Roman"/>
          <w:sz w:val="16"/>
          <w:szCs w:val="16"/>
          <w:shd w:val="clear" w:color="auto" w:fill="FFFFFF"/>
        </w:rPr>
        <w:t xml:space="preserve"> X-4 and other X-ray transients containing neutron stars.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557</w:t>
      </w:r>
      <w:r w:rsidRPr="002F5B13">
        <w:rPr>
          <w:rFonts w:ascii="Times New Roman" w:hAnsi="Times New Roman" w:cs="Times New Roman"/>
          <w:sz w:val="16"/>
          <w:szCs w:val="16"/>
        </w:rPr>
        <w:t>(1), 304.</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Menou</w:t>
      </w:r>
      <w:proofErr w:type="spellEnd"/>
      <w:r w:rsidRPr="002F5B13">
        <w:rPr>
          <w:rFonts w:ascii="Times New Roman" w:hAnsi="Times New Roman" w:cs="Times New Roman"/>
          <w:sz w:val="16"/>
          <w:szCs w:val="16"/>
          <w:shd w:val="clear" w:color="auto" w:fill="FFFFFF"/>
        </w:rPr>
        <w:t xml:space="preserve">, K., </w:t>
      </w:r>
      <w:proofErr w:type="spellStart"/>
      <w:r w:rsidRPr="002F5B13">
        <w:rPr>
          <w:rFonts w:ascii="Times New Roman" w:hAnsi="Times New Roman" w:cs="Times New Roman"/>
          <w:sz w:val="16"/>
          <w:szCs w:val="16"/>
          <w:shd w:val="clear" w:color="auto" w:fill="FFFFFF"/>
        </w:rPr>
        <w:t>Esin</w:t>
      </w:r>
      <w:proofErr w:type="spellEnd"/>
      <w:r w:rsidRPr="002F5B13">
        <w:rPr>
          <w:rFonts w:ascii="Times New Roman" w:hAnsi="Times New Roman" w:cs="Times New Roman"/>
          <w:sz w:val="16"/>
          <w:szCs w:val="16"/>
          <w:shd w:val="clear" w:color="auto" w:fill="FFFFFF"/>
        </w:rPr>
        <w:t xml:space="preserve">, A. A., Narayan, R., Garcia, M. R., </w:t>
      </w:r>
      <w:proofErr w:type="spellStart"/>
      <w:r w:rsidRPr="002F5B13">
        <w:rPr>
          <w:rFonts w:ascii="Times New Roman" w:hAnsi="Times New Roman" w:cs="Times New Roman"/>
          <w:sz w:val="16"/>
          <w:szCs w:val="16"/>
          <w:shd w:val="clear" w:color="auto" w:fill="FFFFFF"/>
        </w:rPr>
        <w:t>Lasota</w:t>
      </w:r>
      <w:proofErr w:type="spellEnd"/>
      <w:r w:rsidRPr="002F5B13">
        <w:rPr>
          <w:rFonts w:ascii="Times New Roman" w:hAnsi="Times New Roman" w:cs="Times New Roman"/>
          <w:sz w:val="16"/>
          <w:szCs w:val="16"/>
          <w:shd w:val="clear" w:color="auto" w:fill="FFFFFF"/>
        </w:rPr>
        <w:t>, J. P., &amp; McClintock, J. E. (1999). Black hole and neutron star transients in quiescence.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520</w:t>
      </w:r>
      <w:r w:rsidRPr="002F5B13">
        <w:rPr>
          <w:rFonts w:ascii="Times New Roman" w:hAnsi="Times New Roman" w:cs="Times New Roman"/>
          <w:sz w:val="16"/>
          <w:szCs w:val="16"/>
        </w:rPr>
        <w:t>(1), 276.</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Mineshige</w:t>
      </w:r>
      <w:proofErr w:type="spellEnd"/>
      <w:r w:rsidRPr="002F5B13">
        <w:rPr>
          <w:rFonts w:ascii="Times New Roman" w:hAnsi="Times New Roman" w:cs="Times New Roman"/>
          <w:sz w:val="16"/>
          <w:szCs w:val="16"/>
          <w:shd w:val="clear" w:color="auto" w:fill="FFFFFF"/>
        </w:rPr>
        <w:t>, S., &amp; Wheeler, J. C. (1989). Disk-instability model for soft-X-ray transients containing black holes. </w:t>
      </w:r>
      <w:r w:rsidRPr="002F5B13">
        <w:rPr>
          <w:rFonts w:ascii="Times New Roman" w:hAnsi="Times New Roman" w:cs="Times New Roman"/>
          <w:i/>
          <w:iCs/>
          <w:sz w:val="16"/>
          <w:szCs w:val="16"/>
        </w:rPr>
        <w:t xml:space="preserve">Astrophysical Journal, Part 1 (ISSN 0004-637X), vol. 343, Aug. 1, 1989, p. 241-253. Research supported by </w:t>
      </w:r>
      <w:proofErr w:type="gramStart"/>
      <w:r w:rsidRPr="002F5B13">
        <w:rPr>
          <w:rFonts w:ascii="Times New Roman" w:hAnsi="Times New Roman" w:cs="Times New Roman"/>
          <w:i/>
          <w:iCs/>
          <w:sz w:val="16"/>
          <w:szCs w:val="16"/>
        </w:rPr>
        <w:t>NSF.</w:t>
      </w:r>
      <w:r w:rsidRPr="002F5B13">
        <w:rPr>
          <w:rFonts w:ascii="Times New Roman" w:hAnsi="Times New Roman" w:cs="Times New Roman"/>
          <w:sz w:val="16"/>
          <w:szCs w:val="16"/>
        </w:rPr>
        <w:t>,</w:t>
      </w:r>
      <w:proofErr w:type="gramEnd"/>
      <w:r w:rsidRPr="002F5B13">
        <w:rPr>
          <w:rFonts w:ascii="Times New Roman" w:hAnsi="Times New Roman" w:cs="Times New Roman"/>
          <w:sz w:val="16"/>
          <w:szCs w:val="16"/>
        </w:rPr>
        <w:t> </w:t>
      </w:r>
      <w:r w:rsidRPr="002F5B13">
        <w:rPr>
          <w:rFonts w:ascii="Times New Roman" w:hAnsi="Times New Roman" w:cs="Times New Roman"/>
          <w:i/>
          <w:iCs/>
          <w:sz w:val="16"/>
          <w:szCs w:val="16"/>
        </w:rPr>
        <w:t>343</w:t>
      </w:r>
      <w:r w:rsidRPr="002F5B13">
        <w:rPr>
          <w:rFonts w:ascii="Times New Roman" w:hAnsi="Times New Roman" w:cs="Times New Roman"/>
          <w:sz w:val="16"/>
          <w:szCs w:val="16"/>
        </w:rPr>
        <w:t>, 241-253.</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Mitsuda</w:t>
      </w:r>
      <w:proofErr w:type="spellEnd"/>
      <w:r w:rsidRPr="002F5B13">
        <w:rPr>
          <w:rFonts w:ascii="Times New Roman" w:hAnsi="Times New Roman" w:cs="Times New Roman"/>
          <w:sz w:val="16"/>
          <w:szCs w:val="16"/>
          <w:shd w:val="clear" w:color="auto" w:fill="FFFFFF"/>
        </w:rPr>
        <w:t>, K., Inoue, H., Nakamura, N., &amp; Tanaka, Y. (1989). Luminosity-related changes of the energy spectrum of X1608-522. </w:t>
      </w:r>
      <w:r w:rsidRPr="002F5B13">
        <w:rPr>
          <w:rFonts w:ascii="Times New Roman" w:hAnsi="Times New Roman" w:cs="Times New Roman"/>
          <w:i/>
          <w:iCs/>
          <w:sz w:val="16"/>
          <w:szCs w:val="16"/>
        </w:rPr>
        <w:t>Astronomical Society of Japan, Publications (ISSN 0004-6264), vol. 41, no. 1, 1989, p. 97-111.</w:t>
      </w:r>
      <w:r w:rsidRPr="002F5B13">
        <w:rPr>
          <w:rFonts w:ascii="Times New Roman" w:hAnsi="Times New Roman" w:cs="Times New Roman"/>
          <w:sz w:val="16"/>
          <w:szCs w:val="16"/>
        </w:rPr>
        <w:t>, </w:t>
      </w:r>
      <w:r w:rsidRPr="002F5B13">
        <w:rPr>
          <w:rFonts w:ascii="Times New Roman" w:hAnsi="Times New Roman" w:cs="Times New Roman"/>
          <w:i/>
          <w:iCs/>
          <w:sz w:val="16"/>
          <w:szCs w:val="16"/>
        </w:rPr>
        <w:t>41</w:t>
      </w:r>
      <w:r w:rsidRPr="002F5B13">
        <w:rPr>
          <w:rFonts w:ascii="Times New Roman" w:hAnsi="Times New Roman" w:cs="Times New Roman"/>
          <w:sz w:val="16"/>
          <w:szCs w:val="16"/>
        </w:rPr>
        <w:t>, 97-111.</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Natalucci</w:t>
      </w:r>
      <w:proofErr w:type="spellEnd"/>
      <w:r w:rsidRPr="002F5B13">
        <w:rPr>
          <w:rFonts w:ascii="Times New Roman" w:hAnsi="Times New Roman" w:cs="Times New Roman"/>
          <w:sz w:val="16"/>
          <w:szCs w:val="16"/>
          <w:shd w:val="clear" w:color="auto" w:fill="FFFFFF"/>
        </w:rPr>
        <w:t xml:space="preserve">, L., </w:t>
      </w:r>
      <w:proofErr w:type="spellStart"/>
      <w:r w:rsidRPr="002F5B13">
        <w:rPr>
          <w:rFonts w:ascii="Times New Roman" w:hAnsi="Times New Roman" w:cs="Times New Roman"/>
          <w:sz w:val="16"/>
          <w:szCs w:val="16"/>
          <w:shd w:val="clear" w:color="auto" w:fill="FFFFFF"/>
        </w:rPr>
        <w:t>Bazzano</w:t>
      </w:r>
      <w:proofErr w:type="spellEnd"/>
      <w:r w:rsidRPr="002F5B13">
        <w:rPr>
          <w:rFonts w:ascii="Times New Roman" w:hAnsi="Times New Roman" w:cs="Times New Roman"/>
          <w:sz w:val="16"/>
          <w:szCs w:val="16"/>
          <w:shd w:val="clear" w:color="auto" w:fill="FFFFFF"/>
        </w:rPr>
        <w:t xml:space="preserve">, A., </w:t>
      </w:r>
      <w:proofErr w:type="spellStart"/>
      <w:r w:rsidRPr="002F5B13">
        <w:rPr>
          <w:rFonts w:ascii="Times New Roman" w:hAnsi="Times New Roman" w:cs="Times New Roman"/>
          <w:sz w:val="16"/>
          <w:szCs w:val="16"/>
          <w:shd w:val="clear" w:color="auto" w:fill="FFFFFF"/>
        </w:rPr>
        <w:t>Cocchi</w:t>
      </w:r>
      <w:proofErr w:type="spellEnd"/>
      <w:r w:rsidRPr="002F5B13">
        <w:rPr>
          <w:rFonts w:ascii="Times New Roman" w:hAnsi="Times New Roman" w:cs="Times New Roman"/>
          <w:sz w:val="16"/>
          <w:szCs w:val="16"/>
          <w:shd w:val="clear" w:color="auto" w:fill="FFFFFF"/>
        </w:rPr>
        <w:t xml:space="preserve">, M., </w:t>
      </w:r>
      <w:proofErr w:type="spellStart"/>
      <w:r w:rsidRPr="002F5B13">
        <w:rPr>
          <w:rFonts w:ascii="Times New Roman" w:hAnsi="Times New Roman" w:cs="Times New Roman"/>
          <w:sz w:val="16"/>
          <w:szCs w:val="16"/>
          <w:shd w:val="clear" w:color="auto" w:fill="FFFFFF"/>
        </w:rPr>
        <w:t>Ubertini</w:t>
      </w:r>
      <w:proofErr w:type="spellEnd"/>
      <w:r w:rsidRPr="002F5B13">
        <w:rPr>
          <w:rFonts w:ascii="Times New Roman" w:hAnsi="Times New Roman" w:cs="Times New Roman"/>
          <w:sz w:val="16"/>
          <w:szCs w:val="16"/>
          <w:shd w:val="clear" w:color="auto" w:fill="FFFFFF"/>
        </w:rPr>
        <w:t xml:space="preserve">, P., </w:t>
      </w:r>
      <w:proofErr w:type="spellStart"/>
      <w:r w:rsidRPr="002F5B13">
        <w:rPr>
          <w:rFonts w:ascii="Times New Roman" w:hAnsi="Times New Roman" w:cs="Times New Roman"/>
          <w:sz w:val="16"/>
          <w:szCs w:val="16"/>
          <w:shd w:val="clear" w:color="auto" w:fill="FFFFFF"/>
        </w:rPr>
        <w:t>Heise</w:t>
      </w:r>
      <w:proofErr w:type="spellEnd"/>
      <w:r w:rsidRPr="002F5B13">
        <w:rPr>
          <w:rFonts w:ascii="Times New Roman" w:hAnsi="Times New Roman" w:cs="Times New Roman"/>
          <w:sz w:val="16"/>
          <w:szCs w:val="16"/>
          <w:shd w:val="clear" w:color="auto" w:fill="FFFFFF"/>
        </w:rPr>
        <w:t xml:space="preserve">, J., &amp; </w:t>
      </w:r>
      <w:proofErr w:type="spellStart"/>
      <w:r w:rsidRPr="002F5B13">
        <w:rPr>
          <w:rFonts w:ascii="Times New Roman" w:hAnsi="Times New Roman" w:cs="Times New Roman"/>
          <w:sz w:val="16"/>
          <w:szCs w:val="16"/>
          <w:shd w:val="clear" w:color="auto" w:fill="FFFFFF"/>
        </w:rPr>
        <w:t>Kuulkers</w:t>
      </w:r>
      <w:proofErr w:type="spellEnd"/>
      <w:r w:rsidRPr="002F5B13">
        <w:rPr>
          <w:rFonts w:ascii="Times New Roman" w:hAnsi="Times New Roman" w:cs="Times New Roman"/>
          <w:sz w:val="16"/>
          <w:szCs w:val="16"/>
          <w:shd w:val="clear" w:color="auto" w:fill="FFFFFF"/>
        </w:rPr>
        <w:t xml:space="preserve">, E. (2000). Broadband Observations of the New X-Ray </w:t>
      </w:r>
      <w:proofErr w:type="spellStart"/>
      <w:r w:rsidRPr="002F5B13">
        <w:rPr>
          <w:rFonts w:ascii="Times New Roman" w:hAnsi="Times New Roman" w:cs="Times New Roman"/>
          <w:sz w:val="16"/>
          <w:szCs w:val="16"/>
          <w:shd w:val="clear" w:color="auto" w:fill="FFFFFF"/>
        </w:rPr>
        <w:t>Burster</w:t>
      </w:r>
      <w:proofErr w:type="spellEnd"/>
      <w:r w:rsidRPr="002F5B13">
        <w:rPr>
          <w:rFonts w:ascii="Times New Roman" w:hAnsi="Times New Roman" w:cs="Times New Roman"/>
          <w:sz w:val="16"/>
          <w:szCs w:val="16"/>
          <w:shd w:val="clear" w:color="auto" w:fill="FFFFFF"/>
        </w:rPr>
        <w:t xml:space="preserve"> SAX J1747. 0–2853 during the 1998 March Outburst.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543</w:t>
      </w:r>
      <w:r w:rsidRPr="002F5B13">
        <w:rPr>
          <w:rFonts w:ascii="Times New Roman" w:hAnsi="Times New Roman" w:cs="Times New Roman"/>
          <w:sz w:val="16"/>
          <w:szCs w:val="16"/>
        </w:rPr>
        <w:t>(1), L73.</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shd w:val="clear" w:color="auto" w:fill="FFFFFF"/>
        </w:rPr>
        <w:t xml:space="preserve">Osaki, Y. (1985). Irradiation-induced mass-overflow instability as a possible cause of </w:t>
      </w:r>
      <w:proofErr w:type="spellStart"/>
      <w:r w:rsidRPr="002F5B13">
        <w:rPr>
          <w:rFonts w:ascii="Times New Roman" w:hAnsi="Times New Roman" w:cs="Times New Roman"/>
          <w:sz w:val="16"/>
          <w:szCs w:val="16"/>
          <w:shd w:val="clear" w:color="auto" w:fill="FFFFFF"/>
        </w:rPr>
        <w:t>superoutbursts</w:t>
      </w:r>
      <w:proofErr w:type="spellEnd"/>
      <w:r w:rsidRPr="002F5B13">
        <w:rPr>
          <w:rFonts w:ascii="Times New Roman" w:hAnsi="Times New Roman" w:cs="Times New Roman"/>
          <w:sz w:val="16"/>
          <w:szCs w:val="16"/>
          <w:shd w:val="clear" w:color="auto" w:fill="FFFFFF"/>
        </w:rPr>
        <w:t xml:space="preserve"> in SU </w:t>
      </w:r>
      <w:proofErr w:type="spellStart"/>
      <w:r w:rsidRPr="002F5B13">
        <w:rPr>
          <w:rFonts w:ascii="Times New Roman" w:hAnsi="Times New Roman" w:cs="Times New Roman"/>
          <w:sz w:val="16"/>
          <w:szCs w:val="16"/>
          <w:shd w:val="clear" w:color="auto" w:fill="FFFFFF"/>
        </w:rPr>
        <w:t>UMa</w:t>
      </w:r>
      <w:proofErr w:type="spellEnd"/>
      <w:r w:rsidRPr="002F5B13">
        <w:rPr>
          <w:rFonts w:ascii="Times New Roman" w:hAnsi="Times New Roman" w:cs="Times New Roman"/>
          <w:sz w:val="16"/>
          <w:szCs w:val="16"/>
          <w:shd w:val="clear" w:color="auto" w:fill="FFFFFF"/>
        </w:rPr>
        <w:t xml:space="preserve"> stars. </w:t>
      </w:r>
      <w:r w:rsidRPr="002F5B13">
        <w:rPr>
          <w:rFonts w:ascii="Times New Roman" w:hAnsi="Times New Roman" w:cs="Times New Roman"/>
          <w:i/>
          <w:iCs/>
          <w:sz w:val="16"/>
          <w:szCs w:val="16"/>
        </w:rPr>
        <w:t>Astronomy and Astrophysics (ISSN 0004-6361), vol. 144, no. 2, March 1985, p. 369-380.</w:t>
      </w:r>
      <w:r w:rsidRPr="002F5B13">
        <w:rPr>
          <w:rFonts w:ascii="Times New Roman" w:hAnsi="Times New Roman" w:cs="Times New Roman"/>
          <w:sz w:val="16"/>
          <w:szCs w:val="16"/>
        </w:rPr>
        <w:t>, </w:t>
      </w:r>
      <w:r w:rsidRPr="002F5B13">
        <w:rPr>
          <w:rFonts w:ascii="Times New Roman" w:hAnsi="Times New Roman" w:cs="Times New Roman"/>
          <w:i/>
          <w:iCs/>
          <w:sz w:val="16"/>
          <w:szCs w:val="16"/>
        </w:rPr>
        <w:t>144</w:t>
      </w:r>
      <w:r w:rsidRPr="002F5B13">
        <w:rPr>
          <w:rFonts w:ascii="Times New Roman" w:hAnsi="Times New Roman" w:cs="Times New Roman"/>
          <w:sz w:val="16"/>
          <w:szCs w:val="16"/>
        </w:rPr>
        <w:t>, 369-380.</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Pakull</w:t>
      </w:r>
      <w:proofErr w:type="spellEnd"/>
      <w:r w:rsidRPr="002F5B13">
        <w:rPr>
          <w:rFonts w:ascii="Times New Roman" w:hAnsi="Times New Roman" w:cs="Times New Roman"/>
          <w:sz w:val="16"/>
          <w:szCs w:val="16"/>
          <w:shd w:val="clear" w:color="auto" w:fill="FFFFFF"/>
        </w:rPr>
        <w:t xml:space="preserve">, M. W., </w:t>
      </w:r>
      <w:proofErr w:type="spellStart"/>
      <w:r w:rsidRPr="002F5B13">
        <w:rPr>
          <w:rFonts w:ascii="Times New Roman" w:hAnsi="Times New Roman" w:cs="Times New Roman"/>
          <w:sz w:val="16"/>
          <w:szCs w:val="16"/>
          <w:shd w:val="clear" w:color="auto" w:fill="FFFFFF"/>
        </w:rPr>
        <w:t>Beuermann</w:t>
      </w:r>
      <w:proofErr w:type="spellEnd"/>
      <w:r w:rsidRPr="002F5B13">
        <w:rPr>
          <w:rFonts w:ascii="Times New Roman" w:hAnsi="Times New Roman" w:cs="Times New Roman"/>
          <w:sz w:val="16"/>
          <w:szCs w:val="16"/>
          <w:shd w:val="clear" w:color="auto" w:fill="FFFFFF"/>
        </w:rPr>
        <w:t xml:space="preserve">, K., Van der </w:t>
      </w:r>
      <w:proofErr w:type="spellStart"/>
      <w:r w:rsidRPr="002F5B13">
        <w:rPr>
          <w:rFonts w:ascii="Times New Roman" w:hAnsi="Times New Roman" w:cs="Times New Roman"/>
          <w:sz w:val="16"/>
          <w:szCs w:val="16"/>
          <w:shd w:val="clear" w:color="auto" w:fill="FFFFFF"/>
        </w:rPr>
        <w:t>Klis</w:t>
      </w:r>
      <w:proofErr w:type="spellEnd"/>
      <w:r w:rsidRPr="002F5B13">
        <w:rPr>
          <w:rFonts w:ascii="Times New Roman" w:hAnsi="Times New Roman" w:cs="Times New Roman"/>
          <w:sz w:val="16"/>
          <w:szCs w:val="16"/>
          <w:shd w:val="clear" w:color="auto" w:fill="FFFFFF"/>
        </w:rPr>
        <w:t xml:space="preserve">, M., &amp; Van </w:t>
      </w:r>
      <w:proofErr w:type="spellStart"/>
      <w:r w:rsidRPr="002F5B13">
        <w:rPr>
          <w:rFonts w:ascii="Times New Roman" w:hAnsi="Times New Roman" w:cs="Times New Roman"/>
          <w:sz w:val="16"/>
          <w:szCs w:val="16"/>
          <w:shd w:val="clear" w:color="auto" w:fill="FFFFFF"/>
        </w:rPr>
        <w:t>Paradijs</w:t>
      </w:r>
      <w:proofErr w:type="spellEnd"/>
      <w:r w:rsidRPr="002F5B13">
        <w:rPr>
          <w:rFonts w:ascii="Times New Roman" w:hAnsi="Times New Roman" w:cs="Times New Roman"/>
          <w:sz w:val="16"/>
          <w:szCs w:val="16"/>
          <w:shd w:val="clear" w:color="auto" w:fill="FFFFFF"/>
        </w:rPr>
        <w:t>, J. (1988). LHG 87, a new low-mass eclipsing X-ray binary in the LMC. </w:t>
      </w:r>
      <w:r w:rsidRPr="002F5B13">
        <w:rPr>
          <w:rFonts w:ascii="Times New Roman" w:hAnsi="Times New Roman" w:cs="Times New Roman"/>
          <w:i/>
          <w:iCs/>
          <w:sz w:val="16"/>
          <w:szCs w:val="16"/>
        </w:rPr>
        <w:t>Astronomy and Astrophysics (ISSN 0004-6361), vol. 203, no. 2, Sept. 1988, p. L27-L30.</w:t>
      </w:r>
      <w:r w:rsidRPr="002F5B13">
        <w:rPr>
          <w:rFonts w:ascii="Times New Roman" w:hAnsi="Times New Roman" w:cs="Times New Roman"/>
          <w:sz w:val="16"/>
          <w:szCs w:val="16"/>
        </w:rPr>
        <w:t>, </w:t>
      </w:r>
      <w:r w:rsidRPr="002F5B13">
        <w:rPr>
          <w:rFonts w:ascii="Times New Roman" w:hAnsi="Times New Roman" w:cs="Times New Roman"/>
          <w:i/>
          <w:iCs/>
          <w:sz w:val="16"/>
          <w:szCs w:val="16"/>
        </w:rPr>
        <w:t>203</w:t>
      </w:r>
      <w:r w:rsidRPr="002F5B13">
        <w:rPr>
          <w:rFonts w:ascii="Times New Roman" w:hAnsi="Times New Roman" w:cs="Times New Roman"/>
          <w:sz w:val="16"/>
          <w:szCs w:val="16"/>
        </w:rPr>
        <w:t>, L27-L30.</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shd w:val="clear" w:color="auto" w:fill="FFFFFF"/>
        </w:rPr>
        <w:t xml:space="preserve">Rutledge, R. E., </w:t>
      </w:r>
      <w:proofErr w:type="spellStart"/>
      <w:r w:rsidRPr="002F5B13">
        <w:rPr>
          <w:rFonts w:ascii="Times New Roman" w:hAnsi="Times New Roman" w:cs="Times New Roman"/>
          <w:sz w:val="16"/>
          <w:szCs w:val="16"/>
          <w:shd w:val="clear" w:color="auto" w:fill="FFFFFF"/>
        </w:rPr>
        <w:t>Bildsten</w:t>
      </w:r>
      <w:proofErr w:type="spellEnd"/>
      <w:r w:rsidRPr="002F5B13">
        <w:rPr>
          <w:rFonts w:ascii="Times New Roman" w:hAnsi="Times New Roman" w:cs="Times New Roman"/>
          <w:sz w:val="16"/>
          <w:szCs w:val="16"/>
          <w:shd w:val="clear" w:color="auto" w:fill="FFFFFF"/>
        </w:rPr>
        <w:t xml:space="preserve">, L., Brown, E. F., Pavlov, G. G., &amp; </w:t>
      </w:r>
      <w:proofErr w:type="spellStart"/>
      <w:r w:rsidRPr="002F5B13">
        <w:rPr>
          <w:rFonts w:ascii="Times New Roman" w:hAnsi="Times New Roman" w:cs="Times New Roman"/>
          <w:sz w:val="16"/>
          <w:szCs w:val="16"/>
          <w:shd w:val="clear" w:color="auto" w:fill="FFFFFF"/>
        </w:rPr>
        <w:t>Zavlin</w:t>
      </w:r>
      <w:proofErr w:type="spellEnd"/>
      <w:r w:rsidRPr="002F5B13">
        <w:rPr>
          <w:rFonts w:ascii="Times New Roman" w:hAnsi="Times New Roman" w:cs="Times New Roman"/>
          <w:sz w:val="16"/>
          <w:szCs w:val="16"/>
          <w:shd w:val="clear" w:color="auto" w:fill="FFFFFF"/>
        </w:rPr>
        <w:t xml:space="preserve">, V. E. (1999). The thermal X-Ray spectra of </w:t>
      </w:r>
      <w:proofErr w:type="spellStart"/>
      <w:r w:rsidRPr="002F5B13">
        <w:rPr>
          <w:rFonts w:ascii="Times New Roman" w:hAnsi="Times New Roman" w:cs="Times New Roman"/>
          <w:sz w:val="16"/>
          <w:szCs w:val="16"/>
          <w:shd w:val="clear" w:color="auto" w:fill="FFFFFF"/>
        </w:rPr>
        <w:t>Centaurus</w:t>
      </w:r>
      <w:proofErr w:type="spellEnd"/>
      <w:r w:rsidRPr="002F5B13">
        <w:rPr>
          <w:rFonts w:ascii="Times New Roman" w:hAnsi="Times New Roman" w:cs="Times New Roman"/>
          <w:sz w:val="16"/>
          <w:szCs w:val="16"/>
          <w:shd w:val="clear" w:color="auto" w:fill="FFFFFF"/>
        </w:rPr>
        <w:t xml:space="preserve"> X-4, Aquila X-1, and 4U 1608-522 in quiescence.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514</w:t>
      </w:r>
      <w:r w:rsidRPr="002F5B13">
        <w:rPr>
          <w:rFonts w:ascii="Times New Roman" w:hAnsi="Times New Roman" w:cs="Times New Roman"/>
          <w:sz w:val="16"/>
          <w:szCs w:val="16"/>
        </w:rPr>
        <w:t>(2), 945.</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shd w:val="clear" w:color="auto" w:fill="FFFFFF"/>
        </w:rPr>
        <w:t xml:space="preserve">Rutledge, R. E., </w:t>
      </w:r>
      <w:proofErr w:type="spellStart"/>
      <w:r w:rsidRPr="002F5B13">
        <w:rPr>
          <w:rFonts w:ascii="Times New Roman" w:hAnsi="Times New Roman" w:cs="Times New Roman"/>
          <w:sz w:val="16"/>
          <w:szCs w:val="16"/>
          <w:shd w:val="clear" w:color="auto" w:fill="FFFFFF"/>
        </w:rPr>
        <w:t>Bildsten</w:t>
      </w:r>
      <w:proofErr w:type="spellEnd"/>
      <w:r w:rsidRPr="002F5B13">
        <w:rPr>
          <w:rFonts w:ascii="Times New Roman" w:hAnsi="Times New Roman" w:cs="Times New Roman"/>
          <w:sz w:val="16"/>
          <w:szCs w:val="16"/>
          <w:shd w:val="clear" w:color="auto" w:fill="FFFFFF"/>
        </w:rPr>
        <w:t xml:space="preserve">, L., Brown, E. F., Pavlov, G. G., </w:t>
      </w:r>
      <w:proofErr w:type="spellStart"/>
      <w:r w:rsidRPr="002F5B13">
        <w:rPr>
          <w:rFonts w:ascii="Times New Roman" w:hAnsi="Times New Roman" w:cs="Times New Roman"/>
          <w:sz w:val="16"/>
          <w:szCs w:val="16"/>
          <w:shd w:val="clear" w:color="auto" w:fill="FFFFFF"/>
        </w:rPr>
        <w:t>Zavlin</w:t>
      </w:r>
      <w:proofErr w:type="spellEnd"/>
      <w:r w:rsidRPr="002F5B13">
        <w:rPr>
          <w:rFonts w:ascii="Times New Roman" w:hAnsi="Times New Roman" w:cs="Times New Roman"/>
          <w:sz w:val="16"/>
          <w:szCs w:val="16"/>
          <w:shd w:val="clear" w:color="auto" w:fill="FFFFFF"/>
        </w:rPr>
        <w:t xml:space="preserve">, V. E., &amp; </w:t>
      </w:r>
      <w:proofErr w:type="spellStart"/>
      <w:r w:rsidRPr="002F5B13">
        <w:rPr>
          <w:rFonts w:ascii="Times New Roman" w:hAnsi="Times New Roman" w:cs="Times New Roman"/>
          <w:sz w:val="16"/>
          <w:szCs w:val="16"/>
          <w:shd w:val="clear" w:color="auto" w:fill="FFFFFF"/>
        </w:rPr>
        <w:t>Ushomirsky</w:t>
      </w:r>
      <w:proofErr w:type="spellEnd"/>
      <w:r w:rsidRPr="002F5B13">
        <w:rPr>
          <w:rFonts w:ascii="Times New Roman" w:hAnsi="Times New Roman" w:cs="Times New Roman"/>
          <w:sz w:val="16"/>
          <w:szCs w:val="16"/>
          <w:shd w:val="clear" w:color="auto" w:fill="FFFFFF"/>
        </w:rPr>
        <w:t>, G. (2002). Crustal emission and the quiescent spectrum of the neutron star in KS 1731–260.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580</w:t>
      </w:r>
      <w:r w:rsidRPr="002F5B13">
        <w:rPr>
          <w:rFonts w:ascii="Times New Roman" w:hAnsi="Times New Roman" w:cs="Times New Roman"/>
          <w:sz w:val="16"/>
          <w:szCs w:val="16"/>
        </w:rPr>
        <w:t>(1), 413.</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Sazonov</w:t>
      </w:r>
      <w:proofErr w:type="spellEnd"/>
      <w:r w:rsidRPr="002F5B13">
        <w:rPr>
          <w:rFonts w:ascii="Times New Roman" w:hAnsi="Times New Roman" w:cs="Times New Roman"/>
          <w:sz w:val="16"/>
          <w:szCs w:val="16"/>
          <w:shd w:val="clear" w:color="auto" w:fill="FFFFFF"/>
        </w:rPr>
        <w:t xml:space="preserve">, S., </w:t>
      </w:r>
      <w:proofErr w:type="spellStart"/>
      <w:r w:rsidRPr="002F5B13">
        <w:rPr>
          <w:rFonts w:ascii="Times New Roman" w:hAnsi="Times New Roman" w:cs="Times New Roman"/>
          <w:sz w:val="16"/>
          <w:szCs w:val="16"/>
          <w:shd w:val="clear" w:color="auto" w:fill="FFFFFF"/>
        </w:rPr>
        <w:t>Paizis</w:t>
      </w:r>
      <w:proofErr w:type="spellEnd"/>
      <w:r w:rsidRPr="002F5B13">
        <w:rPr>
          <w:rFonts w:ascii="Times New Roman" w:hAnsi="Times New Roman" w:cs="Times New Roman"/>
          <w:sz w:val="16"/>
          <w:szCs w:val="16"/>
          <w:shd w:val="clear" w:color="auto" w:fill="FFFFFF"/>
        </w:rPr>
        <w:t xml:space="preserve">, A. D. A. M. A. N. T. I. A., </w:t>
      </w:r>
      <w:proofErr w:type="spellStart"/>
      <w:r w:rsidRPr="002F5B13">
        <w:rPr>
          <w:rFonts w:ascii="Times New Roman" w:hAnsi="Times New Roman" w:cs="Times New Roman"/>
          <w:sz w:val="16"/>
          <w:szCs w:val="16"/>
          <w:shd w:val="clear" w:color="auto" w:fill="FFFFFF"/>
        </w:rPr>
        <w:t>Bazzano</w:t>
      </w:r>
      <w:proofErr w:type="spellEnd"/>
      <w:r w:rsidRPr="002F5B13">
        <w:rPr>
          <w:rFonts w:ascii="Times New Roman" w:hAnsi="Times New Roman" w:cs="Times New Roman"/>
          <w:sz w:val="16"/>
          <w:szCs w:val="16"/>
          <w:shd w:val="clear" w:color="auto" w:fill="FFFFFF"/>
        </w:rPr>
        <w:t xml:space="preserve">, A. N. G. E. L. A., </w:t>
      </w:r>
      <w:proofErr w:type="spellStart"/>
      <w:r w:rsidRPr="002F5B13">
        <w:rPr>
          <w:rFonts w:ascii="Times New Roman" w:hAnsi="Times New Roman" w:cs="Times New Roman"/>
          <w:sz w:val="16"/>
          <w:szCs w:val="16"/>
          <w:shd w:val="clear" w:color="auto" w:fill="FFFFFF"/>
        </w:rPr>
        <w:t>Chelovekov</w:t>
      </w:r>
      <w:proofErr w:type="spellEnd"/>
      <w:r w:rsidRPr="002F5B13">
        <w:rPr>
          <w:rFonts w:ascii="Times New Roman" w:hAnsi="Times New Roman" w:cs="Times New Roman"/>
          <w:sz w:val="16"/>
          <w:szCs w:val="16"/>
          <w:shd w:val="clear" w:color="auto" w:fill="FFFFFF"/>
        </w:rPr>
        <w:t xml:space="preserve">, I., </w:t>
      </w:r>
      <w:proofErr w:type="spellStart"/>
      <w:r w:rsidRPr="002F5B13">
        <w:rPr>
          <w:rFonts w:ascii="Times New Roman" w:hAnsi="Times New Roman" w:cs="Times New Roman"/>
          <w:sz w:val="16"/>
          <w:szCs w:val="16"/>
          <w:shd w:val="clear" w:color="auto" w:fill="FFFFFF"/>
        </w:rPr>
        <w:t>Khabibullin</w:t>
      </w:r>
      <w:proofErr w:type="spellEnd"/>
      <w:r w:rsidRPr="002F5B13">
        <w:rPr>
          <w:rFonts w:ascii="Times New Roman" w:hAnsi="Times New Roman" w:cs="Times New Roman"/>
          <w:sz w:val="16"/>
          <w:szCs w:val="16"/>
          <w:shd w:val="clear" w:color="auto" w:fill="FFFFFF"/>
        </w:rPr>
        <w:t xml:space="preserve">, I., </w:t>
      </w:r>
      <w:proofErr w:type="spellStart"/>
      <w:r w:rsidRPr="002F5B13">
        <w:rPr>
          <w:rFonts w:ascii="Times New Roman" w:hAnsi="Times New Roman" w:cs="Times New Roman"/>
          <w:sz w:val="16"/>
          <w:szCs w:val="16"/>
          <w:shd w:val="clear" w:color="auto" w:fill="FFFFFF"/>
        </w:rPr>
        <w:t>Postnov</w:t>
      </w:r>
      <w:proofErr w:type="spellEnd"/>
      <w:r w:rsidRPr="002F5B13">
        <w:rPr>
          <w:rFonts w:ascii="Times New Roman" w:hAnsi="Times New Roman" w:cs="Times New Roman"/>
          <w:sz w:val="16"/>
          <w:szCs w:val="16"/>
          <w:shd w:val="clear" w:color="auto" w:fill="FFFFFF"/>
        </w:rPr>
        <w:t xml:space="preserve">, K., ... &amp; </w:t>
      </w:r>
      <w:proofErr w:type="spellStart"/>
      <w:r w:rsidRPr="002F5B13">
        <w:rPr>
          <w:rFonts w:ascii="Times New Roman" w:hAnsi="Times New Roman" w:cs="Times New Roman"/>
          <w:sz w:val="16"/>
          <w:szCs w:val="16"/>
          <w:shd w:val="clear" w:color="auto" w:fill="FFFFFF"/>
        </w:rPr>
        <w:t>Wilms</w:t>
      </w:r>
      <w:proofErr w:type="spellEnd"/>
      <w:r w:rsidRPr="002F5B13">
        <w:rPr>
          <w:rFonts w:ascii="Times New Roman" w:hAnsi="Times New Roman" w:cs="Times New Roman"/>
          <w:sz w:val="16"/>
          <w:szCs w:val="16"/>
          <w:shd w:val="clear" w:color="auto" w:fill="FFFFFF"/>
        </w:rPr>
        <w:t xml:space="preserve">, J. (2020). The galactic LMXB population and the galactic </w:t>
      </w:r>
      <w:proofErr w:type="spellStart"/>
      <w:r w:rsidRPr="002F5B13">
        <w:rPr>
          <w:rFonts w:ascii="Times New Roman" w:hAnsi="Times New Roman" w:cs="Times New Roman"/>
          <w:sz w:val="16"/>
          <w:szCs w:val="16"/>
          <w:shd w:val="clear" w:color="auto" w:fill="FFFFFF"/>
        </w:rPr>
        <w:t>centre</w:t>
      </w:r>
      <w:proofErr w:type="spellEnd"/>
      <w:r w:rsidRPr="002F5B13">
        <w:rPr>
          <w:rFonts w:ascii="Times New Roman" w:hAnsi="Times New Roman" w:cs="Times New Roman"/>
          <w:sz w:val="16"/>
          <w:szCs w:val="16"/>
          <w:shd w:val="clear" w:color="auto" w:fill="FFFFFF"/>
        </w:rPr>
        <w:t xml:space="preserve"> region. </w:t>
      </w:r>
      <w:r w:rsidRPr="002F5B13">
        <w:rPr>
          <w:rFonts w:ascii="Times New Roman" w:hAnsi="Times New Roman" w:cs="Times New Roman"/>
          <w:i/>
          <w:iCs/>
          <w:sz w:val="16"/>
          <w:szCs w:val="16"/>
        </w:rPr>
        <w:t>New Astronomy Reviews</w:t>
      </w:r>
      <w:r w:rsidRPr="002F5B13">
        <w:rPr>
          <w:rFonts w:ascii="Times New Roman" w:hAnsi="Times New Roman" w:cs="Times New Roman"/>
          <w:sz w:val="16"/>
          <w:szCs w:val="16"/>
        </w:rPr>
        <w:t>, </w:t>
      </w:r>
      <w:r w:rsidRPr="002F5B13">
        <w:rPr>
          <w:rFonts w:ascii="Times New Roman" w:hAnsi="Times New Roman" w:cs="Times New Roman"/>
          <w:i/>
          <w:iCs/>
          <w:sz w:val="16"/>
          <w:szCs w:val="16"/>
        </w:rPr>
        <w:t>88</w:t>
      </w:r>
      <w:r w:rsidRPr="002F5B13">
        <w:rPr>
          <w:rFonts w:ascii="Times New Roman" w:hAnsi="Times New Roman" w:cs="Times New Roman"/>
          <w:sz w:val="16"/>
          <w:szCs w:val="16"/>
        </w:rPr>
        <w:t>, 101536.</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Shahbaz</w:t>
      </w:r>
      <w:proofErr w:type="spellEnd"/>
      <w:r w:rsidRPr="002F5B13">
        <w:rPr>
          <w:rFonts w:ascii="Times New Roman" w:hAnsi="Times New Roman" w:cs="Times New Roman"/>
          <w:sz w:val="16"/>
          <w:szCs w:val="16"/>
          <w:shd w:val="clear" w:color="auto" w:fill="FFFFFF"/>
        </w:rPr>
        <w:t xml:space="preserve">, T., &amp; </w:t>
      </w:r>
      <w:proofErr w:type="spellStart"/>
      <w:r w:rsidRPr="002F5B13">
        <w:rPr>
          <w:rFonts w:ascii="Times New Roman" w:hAnsi="Times New Roman" w:cs="Times New Roman"/>
          <w:sz w:val="16"/>
          <w:szCs w:val="16"/>
          <w:shd w:val="clear" w:color="auto" w:fill="FFFFFF"/>
        </w:rPr>
        <w:t>Kuulkers</w:t>
      </w:r>
      <w:proofErr w:type="spellEnd"/>
      <w:r w:rsidRPr="002F5B13">
        <w:rPr>
          <w:rFonts w:ascii="Times New Roman" w:hAnsi="Times New Roman" w:cs="Times New Roman"/>
          <w:sz w:val="16"/>
          <w:szCs w:val="16"/>
          <w:shd w:val="clear" w:color="auto" w:fill="FFFFFF"/>
        </w:rPr>
        <w:t>, E. (1998). On the outburst amplitude of the soft X-ray transients. </w:t>
      </w:r>
      <w:r w:rsidRPr="002F5B13">
        <w:rPr>
          <w:rFonts w:ascii="Times New Roman" w:hAnsi="Times New Roman" w:cs="Times New Roman"/>
          <w:i/>
          <w:iCs/>
          <w:sz w:val="16"/>
          <w:szCs w:val="16"/>
        </w:rPr>
        <w:t>Monthly Notices of the Royal Astronomical Society</w:t>
      </w:r>
      <w:r w:rsidRPr="002F5B13">
        <w:rPr>
          <w:rFonts w:ascii="Times New Roman" w:hAnsi="Times New Roman" w:cs="Times New Roman"/>
          <w:sz w:val="16"/>
          <w:szCs w:val="16"/>
        </w:rPr>
        <w:t>, </w:t>
      </w:r>
      <w:r w:rsidRPr="002F5B13">
        <w:rPr>
          <w:rFonts w:ascii="Times New Roman" w:hAnsi="Times New Roman" w:cs="Times New Roman"/>
          <w:i/>
          <w:iCs/>
          <w:sz w:val="16"/>
          <w:szCs w:val="16"/>
        </w:rPr>
        <w:t>295</w:t>
      </w:r>
      <w:r w:rsidRPr="002F5B13">
        <w:rPr>
          <w:rFonts w:ascii="Times New Roman" w:hAnsi="Times New Roman" w:cs="Times New Roman"/>
          <w:sz w:val="16"/>
          <w:szCs w:val="16"/>
        </w:rPr>
        <w:t>(1), L1-L5.</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Shahbaz</w:t>
      </w:r>
      <w:proofErr w:type="spellEnd"/>
      <w:r w:rsidRPr="002F5B13">
        <w:rPr>
          <w:rFonts w:ascii="Times New Roman" w:hAnsi="Times New Roman" w:cs="Times New Roman"/>
          <w:sz w:val="16"/>
          <w:szCs w:val="16"/>
          <w:shd w:val="clear" w:color="auto" w:fill="FFFFFF"/>
        </w:rPr>
        <w:t>, T., Charles, P. A., &amp; King, A. R. (1998). Soft X‐ray transient light curves as standard candles: exponential versus linear decays. </w:t>
      </w:r>
      <w:r w:rsidRPr="002F5B13">
        <w:rPr>
          <w:rFonts w:ascii="Times New Roman" w:hAnsi="Times New Roman" w:cs="Times New Roman"/>
          <w:i/>
          <w:iCs/>
          <w:sz w:val="16"/>
          <w:szCs w:val="16"/>
        </w:rPr>
        <w:t>Monthly Notices of the Royal Astronomical Society</w:t>
      </w:r>
      <w:r w:rsidRPr="002F5B13">
        <w:rPr>
          <w:rFonts w:ascii="Times New Roman" w:hAnsi="Times New Roman" w:cs="Times New Roman"/>
          <w:sz w:val="16"/>
          <w:szCs w:val="16"/>
        </w:rPr>
        <w:t>, </w:t>
      </w:r>
      <w:r w:rsidRPr="002F5B13">
        <w:rPr>
          <w:rFonts w:ascii="Times New Roman" w:hAnsi="Times New Roman" w:cs="Times New Roman"/>
          <w:i/>
          <w:iCs/>
          <w:sz w:val="16"/>
          <w:szCs w:val="16"/>
        </w:rPr>
        <w:t>301</w:t>
      </w:r>
      <w:r w:rsidRPr="002F5B13">
        <w:rPr>
          <w:rFonts w:ascii="Times New Roman" w:hAnsi="Times New Roman" w:cs="Times New Roman"/>
          <w:sz w:val="16"/>
          <w:szCs w:val="16"/>
        </w:rPr>
        <w:t>(2), 382-388.</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Shakura</w:t>
      </w:r>
      <w:proofErr w:type="spellEnd"/>
      <w:r w:rsidRPr="002F5B13">
        <w:rPr>
          <w:rFonts w:ascii="Times New Roman" w:hAnsi="Times New Roman" w:cs="Times New Roman"/>
          <w:sz w:val="16"/>
          <w:szCs w:val="16"/>
          <w:shd w:val="clear" w:color="auto" w:fill="FFFFFF"/>
        </w:rPr>
        <w:t xml:space="preserve">, N. I., &amp; </w:t>
      </w:r>
      <w:proofErr w:type="spellStart"/>
      <w:r w:rsidRPr="002F5B13">
        <w:rPr>
          <w:rFonts w:ascii="Times New Roman" w:hAnsi="Times New Roman" w:cs="Times New Roman"/>
          <w:sz w:val="16"/>
          <w:szCs w:val="16"/>
          <w:shd w:val="clear" w:color="auto" w:fill="FFFFFF"/>
        </w:rPr>
        <w:t>Sunyaev</w:t>
      </w:r>
      <w:proofErr w:type="spellEnd"/>
      <w:r w:rsidRPr="002F5B13">
        <w:rPr>
          <w:rFonts w:ascii="Times New Roman" w:hAnsi="Times New Roman" w:cs="Times New Roman"/>
          <w:sz w:val="16"/>
          <w:szCs w:val="16"/>
          <w:shd w:val="clear" w:color="auto" w:fill="FFFFFF"/>
        </w:rPr>
        <w:t>, R. A. (1973). Black holes in binary systems. Observational appearance. </w:t>
      </w:r>
      <w:r w:rsidRPr="002F5B13">
        <w:rPr>
          <w:rFonts w:ascii="Times New Roman" w:hAnsi="Times New Roman" w:cs="Times New Roman"/>
          <w:i/>
          <w:iCs/>
          <w:sz w:val="16"/>
          <w:szCs w:val="16"/>
        </w:rPr>
        <w:t>Astronomy and Astrophysics, Vol. 24, p. 337-355</w:t>
      </w:r>
      <w:r w:rsidRPr="002F5B13">
        <w:rPr>
          <w:rFonts w:ascii="Times New Roman" w:hAnsi="Times New Roman" w:cs="Times New Roman"/>
          <w:sz w:val="16"/>
          <w:szCs w:val="16"/>
        </w:rPr>
        <w:t>, </w:t>
      </w:r>
      <w:r w:rsidRPr="002F5B13">
        <w:rPr>
          <w:rFonts w:ascii="Times New Roman" w:hAnsi="Times New Roman" w:cs="Times New Roman"/>
          <w:i/>
          <w:iCs/>
          <w:sz w:val="16"/>
          <w:szCs w:val="16"/>
        </w:rPr>
        <w:t>24</w:t>
      </w:r>
      <w:r w:rsidRPr="002F5B13">
        <w:rPr>
          <w:rFonts w:ascii="Times New Roman" w:hAnsi="Times New Roman" w:cs="Times New Roman"/>
          <w:sz w:val="16"/>
          <w:szCs w:val="16"/>
        </w:rPr>
        <w:t>, 337-355.</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shd w:val="clear" w:color="auto" w:fill="FFFFFF"/>
        </w:rPr>
      </w:pPr>
      <w:proofErr w:type="spellStart"/>
      <w:r w:rsidRPr="002F5B13">
        <w:rPr>
          <w:rFonts w:ascii="Times New Roman" w:hAnsi="Times New Roman" w:cs="Times New Roman"/>
          <w:sz w:val="16"/>
          <w:szCs w:val="16"/>
          <w:shd w:val="clear" w:color="auto" w:fill="FFFFFF"/>
        </w:rPr>
        <w:t>Šimon</w:t>
      </w:r>
      <w:proofErr w:type="spellEnd"/>
      <w:r w:rsidRPr="002F5B13">
        <w:rPr>
          <w:rFonts w:ascii="Times New Roman" w:hAnsi="Times New Roman" w:cs="Times New Roman"/>
          <w:sz w:val="16"/>
          <w:szCs w:val="16"/>
          <w:shd w:val="clear" w:color="auto" w:fill="FFFFFF"/>
        </w:rPr>
        <w:t xml:space="preserve">, </w:t>
      </w:r>
      <w:proofErr w:type="gramStart"/>
      <w:r w:rsidRPr="002F5B13">
        <w:rPr>
          <w:rFonts w:ascii="Times New Roman" w:hAnsi="Times New Roman" w:cs="Times New Roman"/>
          <w:sz w:val="16"/>
          <w:szCs w:val="16"/>
          <w:shd w:val="clear" w:color="auto" w:fill="FFFFFF"/>
        </w:rPr>
        <w:t>V..</w:t>
      </w:r>
      <w:proofErr w:type="gramEnd"/>
      <w:r w:rsidRPr="002F5B13">
        <w:rPr>
          <w:rFonts w:ascii="Times New Roman" w:hAnsi="Times New Roman" w:cs="Times New Roman"/>
          <w:sz w:val="16"/>
          <w:szCs w:val="16"/>
          <w:shd w:val="clear" w:color="auto" w:fill="FFFFFF"/>
        </w:rPr>
        <w:t xml:space="preserve"> (2004). Long-Term Activity of the Neutron Star Soft X-Ray Transients. European Space Agency, (Special Publication) ESA SP. 552. 399.</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shd w:val="clear" w:color="auto" w:fill="FFFFFF"/>
        </w:rPr>
        <w:t xml:space="preserve">Skinner, G. K. (1993). X-and gamma-rays from the Galactic </w:t>
      </w:r>
      <w:proofErr w:type="spellStart"/>
      <w:r w:rsidRPr="002F5B13">
        <w:rPr>
          <w:rFonts w:ascii="Times New Roman" w:hAnsi="Times New Roman" w:cs="Times New Roman"/>
          <w:sz w:val="16"/>
          <w:szCs w:val="16"/>
          <w:shd w:val="clear" w:color="auto" w:fill="FFFFFF"/>
        </w:rPr>
        <w:t>centre</w:t>
      </w:r>
      <w:proofErr w:type="spellEnd"/>
      <w:r w:rsidRPr="002F5B13">
        <w:rPr>
          <w:rFonts w:ascii="Times New Roman" w:hAnsi="Times New Roman" w:cs="Times New Roman"/>
          <w:sz w:val="16"/>
          <w:szCs w:val="16"/>
          <w:shd w:val="clear" w:color="auto" w:fill="FFFFFF"/>
        </w:rPr>
        <w:t>. </w:t>
      </w:r>
      <w:r w:rsidRPr="002F5B13">
        <w:rPr>
          <w:rFonts w:ascii="Times New Roman" w:hAnsi="Times New Roman" w:cs="Times New Roman"/>
          <w:i/>
          <w:iCs/>
          <w:sz w:val="16"/>
          <w:szCs w:val="16"/>
        </w:rPr>
        <w:t>Astronomy and Astrophysics Supplement Series (ISSN 0365-0138), vol. 97, no. 1, p. 149-153.</w:t>
      </w:r>
      <w:r w:rsidRPr="002F5B13">
        <w:rPr>
          <w:rFonts w:ascii="Times New Roman" w:hAnsi="Times New Roman" w:cs="Times New Roman"/>
          <w:sz w:val="16"/>
          <w:szCs w:val="16"/>
        </w:rPr>
        <w:t>, </w:t>
      </w:r>
      <w:r w:rsidRPr="002F5B13">
        <w:rPr>
          <w:rFonts w:ascii="Times New Roman" w:hAnsi="Times New Roman" w:cs="Times New Roman"/>
          <w:i/>
          <w:iCs/>
          <w:sz w:val="16"/>
          <w:szCs w:val="16"/>
        </w:rPr>
        <w:t>97</w:t>
      </w:r>
      <w:r w:rsidRPr="002F5B13">
        <w:rPr>
          <w:rFonts w:ascii="Times New Roman" w:hAnsi="Times New Roman" w:cs="Times New Roman"/>
          <w:sz w:val="16"/>
          <w:szCs w:val="16"/>
        </w:rPr>
        <w:t>, 149-153.</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shd w:val="clear" w:color="auto" w:fill="FFFFFF"/>
        </w:rPr>
        <w:t xml:space="preserve">Stella, L., </w:t>
      </w:r>
      <w:proofErr w:type="spellStart"/>
      <w:r w:rsidRPr="002F5B13">
        <w:rPr>
          <w:rFonts w:ascii="Times New Roman" w:hAnsi="Times New Roman" w:cs="Times New Roman"/>
          <w:sz w:val="16"/>
          <w:szCs w:val="16"/>
          <w:shd w:val="clear" w:color="auto" w:fill="FFFFFF"/>
        </w:rPr>
        <w:t>Campana</w:t>
      </w:r>
      <w:proofErr w:type="spellEnd"/>
      <w:r w:rsidRPr="002F5B13">
        <w:rPr>
          <w:rFonts w:ascii="Times New Roman" w:hAnsi="Times New Roman" w:cs="Times New Roman"/>
          <w:sz w:val="16"/>
          <w:szCs w:val="16"/>
          <w:shd w:val="clear" w:color="auto" w:fill="FFFFFF"/>
        </w:rPr>
        <w:t xml:space="preserve">, S., </w:t>
      </w:r>
      <w:proofErr w:type="spellStart"/>
      <w:r w:rsidRPr="002F5B13">
        <w:rPr>
          <w:rFonts w:ascii="Times New Roman" w:hAnsi="Times New Roman" w:cs="Times New Roman"/>
          <w:sz w:val="16"/>
          <w:szCs w:val="16"/>
          <w:shd w:val="clear" w:color="auto" w:fill="FFFFFF"/>
        </w:rPr>
        <w:t>Colpi</w:t>
      </w:r>
      <w:proofErr w:type="spellEnd"/>
      <w:r w:rsidRPr="002F5B13">
        <w:rPr>
          <w:rFonts w:ascii="Times New Roman" w:hAnsi="Times New Roman" w:cs="Times New Roman"/>
          <w:sz w:val="16"/>
          <w:szCs w:val="16"/>
          <w:shd w:val="clear" w:color="auto" w:fill="FFFFFF"/>
        </w:rPr>
        <w:t xml:space="preserve">, M., </w:t>
      </w:r>
      <w:proofErr w:type="spellStart"/>
      <w:r w:rsidRPr="002F5B13">
        <w:rPr>
          <w:rFonts w:ascii="Times New Roman" w:hAnsi="Times New Roman" w:cs="Times New Roman"/>
          <w:sz w:val="16"/>
          <w:szCs w:val="16"/>
          <w:shd w:val="clear" w:color="auto" w:fill="FFFFFF"/>
        </w:rPr>
        <w:t>Mereghetti</w:t>
      </w:r>
      <w:proofErr w:type="spellEnd"/>
      <w:r w:rsidRPr="002F5B13">
        <w:rPr>
          <w:rFonts w:ascii="Times New Roman" w:hAnsi="Times New Roman" w:cs="Times New Roman"/>
          <w:sz w:val="16"/>
          <w:szCs w:val="16"/>
          <w:shd w:val="clear" w:color="auto" w:fill="FFFFFF"/>
        </w:rPr>
        <w:t xml:space="preserve">, S., &amp; </w:t>
      </w:r>
      <w:proofErr w:type="spellStart"/>
      <w:r w:rsidRPr="002F5B13">
        <w:rPr>
          <w:rFonts w:ascii="Times New Roman" w:hAnsi="Times New Roman" w:cs="Times New Roman"/>
          <w:sz w:val="16"/>
          <w:szCs w:val="16"/>
          <w:shd w:val="clear" w:color="auto" w:fill="FFFFFF"/>
        </w:rPr>
        <w:t>Tavani</w:t>
      </w:r>
      <w:proofErr w:type="spellEnd"/>
      <w:r w:rsidRPr="002F5B13">
        <w:rPr>
          <w:rFonts w:ascii="Times New Roman" w:hAnsi="Times New Roman" w:cs="Times New Roman"/>
          <w:sz w:val="16"/>
          <w:szCs w:val="16"/>
          <w:shd w:val="clear" w:color="auto" w:fill="FFFFFF"/>
        </w:rPr>
        <w:t>, M. (1994). Soft X-ray transients and millisecond radio pulsars. </w:t>
      </w:r>
      <w:proofErr w:type="spellStart"/>
      <w:r w:rsidRPr="002F5B13">
        <w:rPr>
          <w:rFonts w:ascii="Times New Roman" w:hAnsi="Times New Roman" w:cs="Times New Roman"/>
          <w:i/>
          <w:iCs/>
          <w:sz w:val="16"/>
          <w:szCs w:val="16"/>
        </w:rPr>
        <w:t>Memorie</w:t>
      </w:r>
      <w:proofErr w:type="spellEnd"/>
      <w:r w:rsidRPr="002F5B13">
        <w:rPr>
          <w:rFonts w:ascii="Times New Roman" w:hAnsi="Times New Roman" w:cs="Times New Roman"/>
          <w:i/>
          <w:iCs/>
          <w:sz w:val="16"/>
          <w:szCs w:val="16"/>
        </w:rPr>
        <w:t xml:space="preserve"> </w:t>
      </w:r>
      <w:proofErr w:type="spellStart"/>
      <w:proofErr w:type="gramStart"/>
      <w:r w:rsidRPr="002F5B13">
        <w:rPr>
          <w:rFonts w:ascii="Times New Roman" w:hAnsi="Times New Roman" w:cs="Times New Roman"/>
          <w:i/>
          <w:iCs/>
          <w:sz w:val="16"/>
          <w:szCs w:val="16"/>
        </w:rPr>
        <w:t>della</w:t>
      </w:r>
      <w:proofErr w:type="spellEnd"/>
      <w:proofErr w:type="gramEnd"/>
      <w:r w:rsidRPr="002F5B13">
        <w:rPr>
          <w:rFonts w:ascii="Times New Roman" w:hAnsi="Times New Roman" w:cs="Times New Roman"/>
          <w:i/>
          <w:iCs/>
          <w:sz w:val="16"/>
          <w:szCs w:val="16"/>
        </w:rPr>
        <w:t xml:space="preserve"> </w:t>
      </w:r>
      <w:proofErr w:type="spellStart"/>
      <w:r w:rsidRPr="002F5B13">
        <w:rPr>
          <w:rFonts w:ascii="Times New Roman" w:hAnsi="Times New Roman" w:cs="Times New Roman"/>
          <w:i/>
          <w:iCs/>
          <w:sz w:val="16"/>
          <w:szCs w:val="16"/>
        </w:rPr>
        <w:t>Società</w:t>
      </w:r>
      <w:proofErr w:type="spellEnd"/>
      <w:r w:rsidRPr="002F5B13">
        <w:rPr>
          <w:rFonts w:ascii="Times New Roman" w:hAnsi="Times New Roman" w:cs="Times New Roman"/>
          <w:i/>
          <w:iCs/>
          <w:sz w:val="16"/>
          <w:szCs w:val="16"/>
        </w:rPr>
        <w:t xml:space="preserve"> </w:t>
      </w:r>
      <w:proofErr w:type="spellStart"/>
      <w:r w:rsidRPr="002F5B13">
        <w:rPr>
          <w:rFonts w:ascii="Times New Roman" w:hAnsi="Times New Roman" w:cs="Times New Roman"/>
          <w:i/>
          <w:iCs/>
          <w:sz w:val="16"/>
          <w:szCs w:val="16"/>
        </w:rPr>
        <w:t>Astronomia</w:t>
      </w:r>
      <w:proofErr w:type="spellEnd"/>
      <w:r w:rsidRPr="002F5B13">
        <w:rPr>
          <w:rFonts w:ascii="Times New Roman" w:hAnsi="Times New Roman" w:cs="Times New Roman"/>
          <w:i/>
          <w:iCs/>
          <w:sz w:val="16"/>
          <w:szCs w:val="16"/>
        </w:rPr>
        <w:t xml:space="preserve"> </w:t>
      </w:r>
      <w:proofErr w:type="spellStart"/>
      <w:r w:rsidRPr="002F5B13">
        <w:rPr>
          <w:rFonts w:ascii="Times New Roman" w:hAnsi="Times New Roman" w:cs="Times New Roman"/>
          <w:i/>
          <w:iCs/>
          <w:sz w:val="16"/>
          <w:szCs w:val="16"/>
        </w:rPr>
        <w:t>Italiana</w:t>
      </w:r>
      <w:proofErr w:type="spellEnd"/>
      <w:r w:rsidRPr="002F5B13">
        <w:rPr>
          <w:rFonts w:ascii="Times New Roman" w:hAnsi="Times New Roman" w:cs="Times New Roman"/>
          <w:i/>
          <w:iCs/>
          <w:sz w:val="16"/>
          <w:szCs w:val="16"/>
        </w:rPr>
        <w:t>, Vol. 65, p. 311</w:t>
      </w:r>
      <w:r w:rsidRPr="002F5B13">
        <w:rPr>
          <w:rFonts w:ascii="Times New Roman" w:hAnsi="Times New Roman" w:cs="Times New Roman"/>
          <w:sz w:val="16"/>
          <w:szCs w:val="16"/>
        </w:rPr>
        <w:t>, </w:t>
      </w:r>
      <w:r w:rsidRPr="002F5B13">
        <w:rPr>
          <w:rFonts w:ascii="Times New Roman" w:hAnsi="Times New Roman" w:cs="Times New Roman"/>
          <w:i/>
          <w:iCs/>
          <w:sz w:val="16"/>
          <w:szCs w:val="16"/>
        </w:rPr>
        <w:t>65</w:t>
      </w:r>
      <w:r w:rsidRPr="002F5B13">
        <w:rPr>
          <w:rFonts w:ascii="Times New Roman" w:hAnsi="Times New Roman" w:cs="Times New Roman"/>
          <w:sz w:val="16"/>
          <w:szCs w:val="16"/>
        </w:rPr>
        <w:t>, 311.</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Strader</w:t>
      </w:r>
      <w:proofErr w:type="spellEnd"/>
      <w:r w:rsidRPr="002F5B13">
        <w:rPr>
          <w:rFonts w:ascii="Times New Roman" w:hAnsi="Times New Roman" w:cs="Times New Roman"/>
          <w:sz w:val="16"/>
          <w:szCs w:val="16"/>
          <w:shd w:val="clear" w:color="auto" w:fill="FFFFFF"/>
        </w:rPr>
        <w:t xml:space="preserve">, J., Li, K. L., </w:t>
      </w:r>
      <w:proofErr w:type="spellStart"/>
      <w:r w:rsidRPr="002F5B13">
        <w:rPr>
          <w:rFonts w:ascii="Times New Roman" w:hAnsi="Times New Roman" w:cs="Times New Roman"/>
          <w:sz w:val="16"/>
          <w:szCs w:val="16"/>
          <w:shd w:val="clear" w:color="auto" w:fill="FFFFFF"/>
        </w:rPr>
        <w:t>Chomiuk</w:t>
      </w:r>
      <w:proofErr w:type="spellEnd"/>
      <w:r w:rsidRPr="002F5B13">
        <w:rPr>
          <w:rFonts w:ascii="Times New Roman" w:hAnsi="Times New Roman" w:cs="Times New Roman"/>
          <w:sz w:val="16"/>
          <w:szCs w:val="16"/>
          <w:shd w:val="clear" w:color="auto" w:fill="FFFFFF"/>
        </w:rPr>
        <w:t xml:space="preserve">, L., </w:t>
      </w:r>
      <w:proofErr w:type="spellStart"/>
      <w:r w:rsidRPr="002F5B13">
        <w:rPr>
          <w:rFonts w:ascii="Times New Roman" w:hAnsi="Times New Roman" w:cs="Times New Roman"/>
          <w:sz w:val="16"/>
          <w:szCs w:val="16"/>
          <w:shd w:val="clear" w:color="auto" w:fill="FFFFFF"/>
        </w:rPr>
        <w:t>Heinke</w:t>
      </w:r>
      <w:proofErr w:type="spellEnd"/>
      <w:r w:rsidRPr="002F5B13">
        <w:rPr>
          <w:rFonts w:ascii="Times New Roman" w:hAnsi="Times New Roman" w:cs="Times New Roman"/>
          <w:sz w:val="16"/>
          <w:szCs w:val="16"/>
          <w:shd w:val="clear" w:color="auto" w:fill="FFFFFF"/>
        </w:rPr>
        <w:t xml:space="preserve">, C. O., </w:t>
      </w:r>
      <w:proofErr w:type="spellStart"/>
      <w:r w:rsidRPr="002F5B13">
        <w:rPr>
          <w:rFonts w:ascii="Times New Roman" w:hAnsi="Times New Roman" w:cs="Times New Roman"/>
          <w:sz w:val="16"/>
          <w:szCs w:val="16"/>
          <w:shd w:val="clear" w:color="auto" w:fill="FFFFFF"/>
        </w:rPr>
        <w:t>Udalski</w:t>
      </w:r>
      <w:proofErr w:type="spellEnd"/>
      <w:r w:rsidRPr="002F5B13">
        <w:rPr>
          <w:rFonts w:ascii="Times New Roman" w:hAnsi="Times New Roman" w:cs="Times New Roman"/>
          <w:sz w:val="16"/>
          <w:szCs w:val="16"/>
          <w:shd w:val="clear" w:color="auto" w:fill="FFFFFF"/>
        </w:rPr>
        <w:t xml:space="preserve">, A., Peacock, M., ... &amp; </w:t>
      </w:r>
      <w:proofErr w:type="spellStart"/>
      <w:r w:rsidRPr="002F5B13">
        <w:rPr>
          <w:rFonts w:ascii="Times New Roman" w:hAnsi="Times New Roman" w:cs="Times New Roman"/>
          <w:sz w:val="16"/>
          <w:szCs w:val="16"/>
          <w:shd w:val="clear" w:color="auto" w:fill="FFFFFF"/>
        </w:rPr>
        <w:t>Tremou</w:t>
      </w:r>
      <w:proofErr w:type="spellEnd"/>
      <w:r w:rsidRPr="002F5B13">
        <w:rPr>
          <w:rFonts w:ascii="Times New Roman" w:hAnsi="Times New Roman" w:cs="Times New Roman"/>
          <w:sz w:val="16"/>
          <w:szCs w:val="16"/>
          <w:shd w:val="clear" w:color="auto" w:fill="FFFFFF"/>
        </w:rPr>
        <w:t>, E. (2016). A new γ-ray loud, eclipsing low-mass X-ray binary.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831</w:t>
      </w:r>
      <w:r w:rsidRPr="002F5B13">
        <w:rPr>
          <w:rFonts w:ascii="Times New Roman" w:hAnsi="Times New Roman" w:cs="Times New Roman"/>
          <w:sz w:val="16"/>
          <w:szCs w:val="16"/>
        </w:rPr>
        <w:t>(1), 89.</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Tavani</w:t>
      </w:r>
      <w:proofErr w:type="spellEnd"/>
      <w:r w:rsidRPr="002F5B13">
        <w:rPr>
          <w:rFonts w:ascii="Times New Roman" w:hAnsi="Times New Roman" w:cs="Times New Roman"/>
          <w:sz w:val="16"/>
          <w:szCs w:val="16"/>
          <w:shd w:val="clear" w:color="auto" w:fill="FFFFFF"/>
        </w:rPr>
        <w:t xml:space="preserve">, M., &amp; </w:t>
      </w:r>
      <w:proofErr w:type="spellStart"/>
      <w:r w:rsidRPr="002F5B13">
        <w:rPr>
          <w:rFonts w:ascii="Times New Roman" w:hAnsi="Times New Roman" w:cs="Times New Roman"/>
          <w:sz w:val="16"/>
          <w:szCs w:val="16"/>
          <w:shd w:val="clear" w:color="auto" w:fill="FFFFFF"/>
        </w:rPr>
        <w:t>Arons</w:t>
      </w:r>
      <w:proofErr w:type="spellEnd"/>
      <w:r w:rsidRPr="002F5B13">
        <w:rPr>
          <w:rFonts w:ascii="Times New Roman" w:hAnsi="Times New Roman" w:cs="Times New Roman"/>
          <w:sz w:val="16"/>
          <w:szCs w:val="16"/>
          <w:shd w:val="clear" w:color="auto" w:fill="FFFFFF"/>
        </w:rPr>
        <w:t>, J. (1997). Theory of High-Energy Emission from the Pulsar/Be Star System PSR 1259–63. I. Radiation Mechanisms and Interaction Geometry.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477</w:t>
      </w:r>
      <w:r w:rsidRPr="002F5B13">
        <w:rPr>
          <w:rFonts w:ascii="Times New Roman" w:hAnsi="Times New Roman" w:cs="Times New Roman"/>
          <w:sz w:val="16"/>
          <w:szCs w:val="16"/>
        </w:rPr>
        <w:t>(1), 439.</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Tomsick</w:t>
      </w:r>
      <w:proofErr w:type="spellEnd"/>
      <w:r w:rsidRPr="002F5B13">
        <w:rPr>
          <w:rFonts w:ascii="Times New Roman" w:hAnsi="Times New Roman" w:cs="Times New Roman"/>
          <w:sz w:val="16"/>
          <w:szCs w:val="16"/>
          <w:shd w:val="clear" w:color="auto" w:fill="FFFFFF"/>
        </w:rPr>
        <w:t xml:space="preserve">, J. A., </w:t>
      </w:r>
      <w:proofErr w:type="spellStart"/>
      <w:r w:rsidRPr="002F5B13">
        <w:rPr>
          <w:rFonts w:ascii="Times New Roman" w:hAnsi="Times New Roman" w:cs="Times New Roman"/>
          <w:sz w:val="16"/>
          <w:szCs w:val="16"/>
          <w:shd w:val="clear" w:color="auto" w:fill="FFFFFF"/>
        </w:rPr>
        <w:t>Gelino</w:t>
      </w:r>
      <w:proofErr w:type="spellEnd"/>
      <w:r w:rsidRPr="002F5B13">
        <w:rPr>
          <w:rFonts w:ascii="Times New Roman" w:hAnsi="Times New Roman" w:cs="Times New Roman"/>
          <w:sz w:val="16"/>
          <w:szCs w:val="16"/>
          <w:shd w:val="clear" w:color="auto" w:fill="FFFFFF"/>
        </w:rPr>
        <w:t xml:space="preserve">, D. M., &amp; </w:t>
      </w:r>
      <w:proofErr w:type="spellStart"/>
      <w:r w:rsidRPr="002F5B13">
        <w:rPr>
          <w:rFonts w:ascii="Times New Roman" w:hAnsi="Times New Roman" w:cs="Times New Roman"/>
          <w:sz w:val="16"/>
          <w:szCs w:val="16"/>
          <w:shd w:val="clear" w:color="auto" w:fill="FFFFFF"/>
        </w:rPr>
        <w:t>Kaaret</w:t>
      </w:r>
      <w:proofErr w:type="spellEnd"/>
      <w:r w:rsidRPr="002F5B13">
        <w:rPr>
          <w:rFonts w:ascii="Times New Roman" w:hAnsi="Times New Roman" w:cs="Times New Roman"/>
          <w:sz w:val="16"/>
          <w:szCs w:val="16"/>
          <w:shd w:val="clear" w:color="auto" w:fill="FFFFFF"/>
        </w:rPr>
        <w:t xml:space="preserve">, P. (2005). The Low Quiescent X-Ray Luminosity of the Transient X-Ray </w:t>
      </w:r>
      <w:proofErr w:type="spellStart"/>
      <w:r w:rsidRPr="002F5B13">
        <w:rPr>
          <w:rFonts w:ascii="Times New Roman" w:hAnsi="Times New Roman" w:cs="Times New Roman"/>
          <w:sz w:val="16"/>
          <w:szCs w:val="16"/>
          <w:shd w:val="clear" w:color="auto" w:fill="FFFFFF"/>
        </w:rPr>
        <w:t>Burster</w:t>
      </w:r>
      <w:proofErr w:type="spellEnd"/>
      <w:r w:rsidRPr="002F5B13">
        <w:rPr>
          <w:rFonts w:ascii="Times New Roman" w:hAnsi="Times New Roman" w:cs="Times New Roman"/>
          <w:sz w:val="16"/>
          <w:szCs w:val="16"/>
          <w:shd w:val="clear" w:color="auto" w:fill="FFFFFF"/>
        </w:rPr>
        <w:t xml:space="preserve"> EXO 1747–214.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635</w:t>
      </w:r>
      <w:r w:rsidRPr="002F5B13">
        <w:rPr>
          <w:rFonts w:ascii="Times New Roman" w:hAnsi="Times New Roman" w:cs="Times New Roman"/>
          <w:sz w:val="16"/>
          <w:szCs w:val="16"/>
        </w:rPr>
        <w:t>(2), 1233.</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shd w:val="clear" w:color="auto" w:fill="FFFFFF"/>
        </w:rPr>
        <w:t xml:space="preserve">Van der </w:t>
      </w:r>
      <w:proofErr w:type="spellStart"/>
      <w:r w:rsidRPr="002F5B13">
        <w:rPr>
          <w:rFonts w:ascii="Times New Roman" w:hAnsi="Times New Roman" w:cs="Times New Roman"/>
          <w:sz w:val="16"/>
          <w:szCs w:val="16"/>
          <w:shd w:val="clear" w:color="auto" w:fill="FFFFFF"/>
        </w:rPr>
        <w:t>Marel</w:t>
      </w:r>
      <w:proofErr w:type="spellEnd"/>
      <w:r w:rsidRPr="002F5B13">
        <w:rPr>
          <w:rFonts w:ascii="Times New Roman" w:hAnsi="Times New Roman" w:cs="Times New Roman"/>
          <w:sz w:val="16"/>
          <w:szCs w:val="16"/>
          <w:shd w:val="clear" w:color="auto" w:fill="FFFFFF"/>
        </w:rPr>
        <w:t xml:space="preserve">, R. P., </w:t>
      </w:r>
      <w:proofErr w:type="spellStart"/>
      <w:r w:rsidRPr="002F5B13">
        <w:rPr>
          <w:rFonts w:ascii="Times New Roman" w:hAnsi="Times New Roman" w:cs="Times New Roman"/>
          <w:sz w:val="16"/>
          <w:szCs w:val="16"/>
          <w:shd w:val="clear" w:color="auto" w:fill="FFFFFF"/>
        </w:rPr>
        <w:t>Kallivayalil</w:t>
      </w:r>
      <w:proofErr w:type="spellEnd"/>
      <w:r w:rsidRPr="002F5B13">
        <w:rPr>
          <w:rFonts w:ascii="Times New Roman" w:hAnsi="Times New Roman" w:cs="Times New Roman"/>
          <w:sz w:val="16"/>
          <w:szCs w:val="16"/>
          <w:shd w:val="clear" w:color="auto" w:fill="FFFFFF"/>
        </w:rPr>
        <w:t xml:space="preserve">, N., </w:t>
      </w:r>
      <w:proofErr w:type="spellStart"/>
      <w:r w:rsidRPr="002F5B13">
        <w:rPr>
          <w:rFonts w:ascii="Times New Roman" w:hAnsi="Times New Roman" w:cs="Times New Roman"/>
          <w:sz w:val="16"/>
          <w:szCs w:val="16"/>
          <w:shd w:val="clear" w:color="auto" w:fill="FFFFFF"/>
        </w:rPr>
        <w:t>Besla</w:t>
      </w:r>
      <w:proofErr w:type="spellEnd"/>
      <w:r w:rsidRPr="002F5B13">
        <w:rPr>
          <w:rFonts w:ascii="Times New Roman" w:hAnsi="Times New Roman" w:cs="Times New Roman"/>
          <w:sz w:val="16"/>
          <w:szCs w:val="16"/>
          <w:shd w:val="clear" w:color="auto" w:fill="FFFFFF"/>
        </w:rPr>
        <w:t xml:space="preserve">, G., Van Loon, J. T., &amp; Oliveira, J. M. (2009). Proc. IAU </w:t>
      </w:r>
      <w:proofErr w:type="spellStart"/>
      <w:r w:rsidRPr="002F5B13">
        <w:rPr>
          <w:rFonts w:ascii="Times New Roman" w:hAnsi="Times New Roman" w:cs="Times New Roman"/>
          <w:sz w:val="16"/>
          <w:szCs w:val="16"/>
          <w:shd w:val="clear" w:color="auto" w:fill="FFFFFF"/>
        </w:rPr>
        <w:t>Symp</w:t>
      </w:r>
      <w:proofErr w:type="spellEnd"/>
      <w:r w:rsidRPr="002F5B13">
        <w:rPr>
          <w:rFonts w:ascii="Times New Roman" w:hAnsi="Times New Roman" w:cs="Times New Roman"/>
          <w:sz w:val="16"/>
          <w:szCs w:val="16"/>
          <w:shd w:val="clear" w:color="auto" w:fill="FFFFFF"/>
        </w:rPr>
        <w:t xml:space="preserve">. 256, </w:t>
      </w:r>
      <w:proofErr w:type="gramStart"/>
      <w:r w:rsidRPr="002F5B13">
        <w:rPr>
          <w:rFonts w:ascii="Times New Roman" w:hAnsi="Times New Roman" w:cs="Times New Roman"/>
          <w:sz w:val="16"/>
          <w:szCs w:val="16"/>
          <w:shd w:val="clear" w:color="auto" w:fill="FFFFFF"/>
        </w:rPr>
        <w:t>The</w:t>
      </w:r>
      <w:proofErr w:type="gramEnd"/>
      <w:r w:rsidRPr="002F5B13">
        <w:rPr>
          <w:rFonts w:ascii="Times New Roman" w:hAnsi="Times New Roman" w:cs="Times New Roman"/>
          <w:sz w:val="16"/>
          <w:szCs w:val="16"/>
          <w:shd w:val="clear" w:color="auto" w:fill="FFFFFF"/>
        </w:rPr>
        <w:t xml:space="preserve"> </w:t>
      </w:r>
      <w:proofErr w:type="spellStart"/>
      <w:r w:rsidRPr="002F5B13">
        <w:rPr>
          <w:rFonts w:ascii="Times New Roman" w:hAnsi="Times New Roman" w:cs="Times New Roman"/>
          <w:sz w:val="16"/>
          <w:szCs w:val="16"/>
          <w:shd w:val="clear" w:color="auto" w:fill="FFFFFF"/>
        </w:rPr>
        <w:t>Magellanic</w:t>
      </w:r>
      <w:proofErr w:type="spellEnd"/>
      <w:r w:rsidRPr="002F5B13">
        <w:rPr>
          <w:rFonts w:ascii="Times New Roman" w:hAnsi="Times New Roman" w:cs="Times New Roman"/>
          <w:sz w:val="16"/>
          <w:szCs w:val="16"/>
          <w:shd w:val="clear" w:color="auto" w:fill="FFFFFF"/>
        </w:rPr>
        <w:t xml:space="preserve"> System: Stars, Gas, and Galaxies.</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gramStart"/>
      <w:r w:rsidRPr="002F5B13">
        <w:rPr>
          <w:rFonts w:ascii="Times New Roman" w:hAnsi="Times New Roman" w:cs="Times New Roman"/>
          <w:sz w:val="16"/>
          <w:szCs w:val="16"/>
        </w:rPr>
        <w:t>van</w:t>
      </w:r>
      <w:proofErr w:type="gramEnd"/>
      <w:r w:rsidRPr="002F5B13">
        <w:rPr>
          <w:rFonts w:ascii="Times New Roman" w:hAnsi="Times New Roman" w:cs="Times New Roman"/>
          <w:sz w:val="16"/>
          <w:szCs w:val="16"/>
        </w:rPr>
        <w:t xml:space="preserve"> </w:t>
      </w:r>
      <w:proofErr w:type="spellStart"/>
      <w:r w:rsidRPr="002F5B13">
        <w:rPr>
          <w:rFonts w:ascii="Times New Roman" w:hAnsi="Times New Roman" w:cs="Times New Roman"/>
          <w:sz w:val="16"/>
          <w:szCs w:val="16"/>
        </w:rPr>
        <w:t>Kerkwijk</w:t>
      </w:r>
      <w:proofErr w:type="spellEnd"/>
      <w:r w:rsidRPr="002F5B13">
        <w:rPr>
          <w:rFonts w:ascii="Times New Roman" w:hAnsi="Times New Roman" w:cs="Times New Roman"/>
          <w:sz w:val="16"/>
          <w:szCs w:val="16"/>
        </w:rPr>
        <w:t>, M.H. Properties of neutron stars, in: Hong, D.K., Lee, C.-H., Lee, H.K., Min, D.-P., Park, T.-S., Rho, M. (Eds.), Compact Stars: The Quest for New States of Dense Matter, vol. 116. World Scientific, Singapore, 2004.</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rPr>
        <w:t xml:space="preserve">Van </w:t>
      </w:r>
      <w:proofErr w:type="spellStart"/>
      <w:r w:rsidRPr="002F5B13">
        <w:rPr>
          <w:rFonts w:ascii="Times New Roman" w:hAnsi="Times New Roman" w:cs="Times New Roman"/>
          <w:sz w:val="16"/>
          <w:szCs w:val="16"/>
        </w:rPr>
        <w:t>Paradijs</w:t>
      </w:r>
      <w:proofErr w:type="spellEnd"/>
      <w:r w:rsidRPr="002F5B13">
        <w:rPr>
          <w:rFonts w:ascii="Times New Roman" w:hAnsi="Times New Roman" w:cs="Times New Roman"/>
          <w:sz w:val="16"/>
          <w:szCs w:val="16"/>
        </w:rPr>
        <w:t xml:space="preserve"> J., </w:t>
      </w:r>
      <w:proofErr w:type="spellStart"/>
      <w:r w:rsidRPr="002F5B13">
        <w:rPr>
          <w:rFonts w:ascii="Times New Roman" w:hAnsi="Times New Roman" w:cs="Times New Roman"/>
          <w:sz w:val="16"/>
          <w:szCs w:val="16"/>
        </w:rPr>
        <w:t>Verbunt</w:t>
      </w:r>
      <w:proofErr w:type="spellEnd"/>
      <w:r w:rsidRPr="002F5B13">
        <w:rPr>
          <w:rFonts w:ascii="Times New Roman" w:hAnsi="Times New Roman" w:cs="Times New Roman"/>
          <w:sz w:val="16"/>
          <w:szCs w:val="16"/>
        </w:rPr>
        <w:t xml:space="preserve">, F., 1984, in "High Energy Transients in Astrophysics", ed. S.E. </w:t>
      </w:r>
      <w:proofErr w:type="spellStart"/>
      <w:r w:rsidRPr="002F5B13">
        <w:rPr>
          <w:rFonts w:ascii="Times New Roman" w:hAnsi="Times New Roman" w:cs="Times New Roman"/>
          <w:sz w:val="16"/>
          <w:szCs w:val="16"/>
        </w:rPr>
        <w:t>Woosley</w:t>
      </w:r>
      <w:proofErr w:type="spellEnd"/>
      <w:r w:rsidRPr="002F5B13">
        <w:rPr>
          <w:rFonts w:ascii="Times New Roman" w:hAnsi="Times New Roman" w:cs="Times New Roman"/>
          <w:sz w:val="16"/>
          <w:szCs w:val="16"/>
        </w:rPr>
        <w:t>, AIP Conference Proceedings No. 115, p49</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shd w:val="clear" w:color="auto" w:fill="FFFFFF"/>
        </w:rPr>
        <w:t xml:space="preserve">Van </w:t>
      </w:r>
      <w:proofErr w:type="spellStart"/>
      <w:r w:rsidRPr="002F5B13">
        <w:rPr>
          <w:rFonts w:ascii="Times New Roman" w:hAnsi="Times New Roman" w:cs="Times New Roman"/>
          <w:sz w:val="16"/>
          <w:szCs w:val="16"/>
          <w:shd w:val="clear" w:color="auto" w:fill="FFFFFF"/>
        </w:rPr>
        <w:t>Paradijs</w:t>
      </w:r>
      <w:proofErr w:type="spellEnd"/>
      <w:r w:rsidRPr="002F5B13">
        <w:rPr>
          <w:rFonts w:ascii="Times New Roman" w:hAnsi="Times New Roman" w:cs="Times New Roman"/>
          <w:sz w:val="16"/>
          <w:szCs w:val="16"/>
          <w:shd w:val="clear" w:color="auto" w:fill="FFFFFF"/>
        </w:rPr>
        <w:t>, J., &amp; McClintock, J. E. (1994). Absolute visual magnitudes of low-mass X-ray binaries. </w:t>
      </w:r>
      <w:r w:rsidRPr="002F5B13">
        <w:rPr>
          <w:rFonts w:ascii="Times New Roman" w:hAnsi="Times New Roman" w:cs="Times New Roman"/>
          <w:i/>
          <w:iCs/>
          <w:sz w:val="16"/>
          <w:szCs w:val="16"/>
        </w:rPr>
        <w:t>Astronomy and Astrophysics, Vol. 290, p. 133-136 (1994)</w:t>
      </w:r>
      <w:r w:rsidRPr="002F5B13">
        <w:rPr>
          <w:rFonts w:ascii="Times New Roman" w:hAnsi="Times New Roman" w:cs="Times New Roman"/>
          <w:sz w:val="16"/>
          <w:szCs w:val="16"/>
        </w:rPr>
        <w:t>, </w:t>
      </w:r>
      <w:r w:rsidRPr="002F5B13">
        <w:rPr>
          <w:rFonts w:ascii="Times New Roman" w:hAnsi="Times New Roman" w:cs="Times New Roman"/>
          <w:i/>
          <w:iCs/>
          <w:sz w:val="16"/>
          <w:szCs w:val="16"/>
        </w:rPr>
        <w:t>290</w:t>
      </w:r>
      <w:r w:rsidRPr="002F5B13">
        <w:rPr>
          <w:rFonts w:ascii="Times New Roman" w:hAnsi="Times New Roman" w:cs="Times New Roman"/>
          <w:sz w:val="16"/>
          <w:szCs w:val="16"/>
        </w:rPr>
        <w:t>, 133-136.</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Verbunt</w:t>
      </w:r>
      <w:proofErr w:type="spellEnd"/>
      <w:r w:rsidRPr="002F5B13">
        <w:rPr>
          <w:rFonts w:ascii="Times New Roman" w:hAnsi="Times New Roman" w:cs="Times New Roman"/>
          <w:sz w:val="16"/>
          <w:szCs w:val="16"/>
          <w:shd w:val="clear" w:color="auto" w:fill="FFFFFF"/>
        </w:rPr>
        <w:t>, F. (1984). Mass transfer and the period gap of cataclysmic variables. </w:t>
      </w:r>
      <w:r w:rsidRPr="002F5B13">
        <w:rPr>
          <w:rFonts w:ascii="Times New Roman" w:hAnsi="Times New Roman" w:cs="Times New Roman"/>
          <w:i/>
          <w:iCs/>
          <w:sz w:val="16"/>
          <w:szCs w:val="16"/>
        </w:rPr>
        <w:t>Monthly Notices of the Royal Astronomical Society</w:t>
      </w:r>
      <w:r w:rsidRPr="002F5B13">
        <w:rPr>
          <w:rFonts w:ascii="Times New Roman" w:hAnsi="Times New Roman" w:cs="Times New Roman"/>
          <w:sz w:val="16"/>
          <w:szCs w:val="16"/>
        </w:rPr>
        <w:t>, </w:t>
      </w:r>
      <w:r w:rsidRPr="002F5B13">
        <w:rPr>
          <w:rFonts w:ascii="Times New Roman" w:hAnsi="Times New Roman" w:cs="Times New Roman"/>
          <w:i/>
          <w:iCs/>
          <w:sz w:val="16"/>
          <w:szCs w:val="16"/>
        </w:rPr>
        <w:t>209</w:t>
      </w:r>
      <w:r w:rsidRPr="002F5B13">
        <w:rPr>
          <w:rFonts w:ascii="Times New Roman" w:hAnsi="Times New Roman" w:cs="Times New Roman"/>
          <w:sz w:val="16"/>
          <w:szCs w:val="16"/>
        </w:rPr>
        <w:t>(2), 227-240.</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Verbunt</w:t>
      </w:r>
      <w:proofErr w:type="spellEnd"/>
      <w:r w:rsidRPr="002F5B13">
        <w:rPr>
          <w:rFonts w:ascii="Times New Roman" w:hAnsi="Times New Roman" w:cs="Times New Roman"/>
          <w:sz w:val="16"/>
          <w:szCs w:val="16"/>
          <w:shd w:val="clear" w:color="auto" w:fill="FFFFFF"/>
        </w:rPr>
        <w:t>, F. (1996). ROSAT Observations of Soft X-ray Transients in Quiescence. In </w:t>
      </w:r>
      <w:r w:rsidRPr="002F5B13">
        <w:rPr>
          <w:rFonts w:ascii="Times New Roman" w:hAnsi="Times New Roman" w:cs="Times New Roman"/>
          <w:i/>
          <w:iCs/>
          <w:sz w:val="16"/>
          <w:szCs w:val="16"/>
        </w:rPr>
        <w:t>Symposium-International Astronomical Union</w:t>
      </w:r>
      <w:r w:rsidRPr="002F5B13">
        <w:rPr>
          <w:rFonts w:ascii="Times New Roman" w:hAnsi="Times New Roman" w:cs="Times New Roman"/>
          <w:sz w:val="16"/>
          <w:szCs w:val="16"/>
        </w:rPr>
        <w:t> (Vol. 165, pp. 333-339). Cambridge University Press.</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Verbunt</w:t>
      </w:r>
      <w:proofErr w:type="spellEnd"/>
      <w:r w:rsidRPr="002F5B13">
        <w:rPr>
          <w:rFonts w:ascii="Times New Roman" w:hAnsi="Times New Roman" w:cs="Times New Roman"/>
          <w:sz w:val="16"/>
          <w:szCs w:val="16"/>
          <w:shd w:val="clear" w:color="auto" w:fill="FFFFFF"/>
        </w:rPr>
        <w:t>, F. (2001). A census with ROSAT of low-luminosity X-ray sources in globular clusters. </w:t>
      </w:r>
      <w:r w:rsidRPr="002F5B13">
        <w:rPr>
          <w:rFonts w:ascii="Times New Roman" w:hAnsi="Times New Roman" w:cs="Times New Roman"/>
          <w:i/>
          <w:iCs/>
          <w:sz w:val="16"/>
          <w:szCs w:val="16"/>
        </w:rPr>
        <w:t>Astronomy &amp; Astrophysics</w:t>
      </w:r>
      <w:r w:rsidRPr="002F5B13">
        <w:rPr>
          <w:rFonts w:ascii="Times New Roman" w:hAnsi="Times New Roman" w:cs="Times New Roman"/>
          <w:sz w:val="16"/>
          <w:szCs w:val="16"/>
        </w:rPr>
        <w:t>, </w:t>
      </w:r>
      <w:r w:rsidRPr="002F5B13">
        <w:rPr>
          <w:rFonts w:ascii="Times New Roman" w:hAnsi="Times New Roman" w:cs="Times New Roman"/>
          <w:i/>
          <w:iCs/>
          <w:sz w:val="16"/>
          <w:szCs w:val="16"/>
        </w:rPr>
        <w:t>368</w:t>
      </w:r>
      <w:r w:rsidRPr="002F5B13">
        <w:rPr>
          <w:rFonts w:ascii="Times New Roman" w:hAnsi="Times New Roman" w:cs="Times New Roman"/>
          <w:sz w:val="16"/>
          <w:szCs w:val="16"/>
        </w:rPr>
        <w:t>(1), 137-159.</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shd w:val="clear" w:color="auto" w:fill="FFFFFF"/>
        </w:rPr>
        <w:t xml:space="preserve">White, N. E., Stella, L., &amp; </w:t>
      </w:r>
      <w:proofErr w:type="spellStart"/>
      <w:r w:rsidRPr="002F5B13">
        <w:rPr>
          <w:rFonts w:ascii="Times New Roman" w:hAnsi="Times New Roman" w:cs="Times New Roman"/>
          <w:sz w:val="16"/>
          <w:szCs w:val="16"/>
          <w:shd w:val="clear" w:color="auto" w:fill="FFFFFF"/>
        </w:rPr>
        <w:t>Parmar</w:t>
      </w:r>
      <w:proofErr w:type="spellEnd"/>
      <w:r w:rsidRPr="002F5B13">
        <w:rPr>
          <w:rFonts w:ascii="Times New Roman" w:hAnsi="Times New Roman" w:cs="Times New Roman"/>
          <w:sz w:val="16"/>
          <w:szCs w:val="16"/>
          <w:shd w:val="clear" w:color="auto" w:fill="FFFFFF"/>
        </w:rPr>
        <w:t>, A. (1988). The X-ray spectral properties of accretion discs in X-ray binaries. </w:t>
      </w:r>
      <w:r w:rsidRPr="002F5B13">
        <w:rPr>
          <w:rFonts w:ascii="Times New Roman" w:hAnsi="Times New Roman" w:cs="Times New Roman"/>
          <w:i/>
          <w:iCs/>
          <w:sz w:val="16"/>
          <w:szCs w:val="16"/>
        </w:rPr>
        <w:t>Astrophysical Journal, Part 1 (ISSN 0004-637X), vol. 324, Jan. 1, 1988, p. 363-378.</w:t>
      </w:r>
      <w:r w:rsidRPr="002F5B13">
        <w:rPr>
          <w:rFonts w:ascii="Times New Roman" w:hAnsi="Times New Roman" w:cs="Times New Roman"/>
          <w:sz w:val="16"/>
          <w:szCs w:val="16"/>
        </w:rPr>
        <w:t>, </w:t>
      </w:r>
      <w:r w:rsidRPr="002F5B13">
        <w:rPr>
          <w:rFonts w:ascii="Times New Roman" w:hAnsi="Times New Roman" w:cs="Times New Roman"/>
          <w:i/>
          <w:iCs/>
          <w:sz w:val="16"/>
          <w:szCs w:val="16"/>
        </w:rPr>
        <w:t>324</w:t>
      </w:r>
      <w:r w:rsidRPr="002F5B13">
        <w:rPr>
          <w:rFonts w:ascii="Times New Roman" w:hAnsi="Times New Roman" w:cs="Times New Roman"/>
          <w:sz w:val="16"/>
          <w:szCs w:val="16"/>
        </w:rPr>
        <w:t>, 363-378.</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Wijnands</w:t>
      </w:r>
      <w:proofErr w:type="spellEnd"/>
      <w:r w:rsidRPr="002F5B13">
        <w:rPr>
          <w:rFonts w:ascii="Times New Roman" w:hAnsi="Times New Roman" w:cs="Times New Roman"/>
          <w:sz w:val="16"/>
          <w:szCs w:val="16"/>
          <w:shd w:val="clear" w:color="auto" w:fill="FFFFFF"/>
        </w:rPr>
        <w:t>, R. (2001). Recurrent very long type I X-ray bursts in the low-mass X-ray binary 4U 1636–53.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554</w:t>
      </w:r>
      <w:r w:rsidRPr="002F5B13">
        <w:rPr>
          <w:rFonts w:ascii="Times New Roman" w:hAnsi="Times New Roman" w:cs="Times New Roman"/>
          <w:sz w:val="16"/>
          <w:szCs w:val="16"/>
        </w:rPr>
        <w:t>(1), L59.</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Wijnands</w:t>
      </w:r>
      <w:proofErr w:type="spellEnd"/>
      <w:r w:rsidRPr="002F5B13">
        <w:rPr>
          <w:rFonts w:ascii="Times New Roman" w:hAnsi="Times New Roman" w:cs="Times New Roman"/>
          <w:sz w:val="16"/>
          <w:szCs w:val="16"/>
          <w:shd w:val="clear" w:color="auto" w:fill="FFFFFF"/>
        </w:rPr>
        <w:t xml:space="preserve">, R., </w:t>
      </w:r>
      <w:proofErr w:type="spellStart"/>
      <w:r w:rsidRPr="002F5B13">
        <w:rPr>
          <w:rFonts w:ascii="Times New Roman" w:hAnsi="Times New Roman" w:cs="Times New Roman"/>
          <w:sz w:val="16"/>
          <w:szCs w:val="16"/>
          <w:shd w:val="clear" w:color="auto" w:fill="FFFFFF"/>
        </w:rPr>
        <w:t>Guainazzi</w:t>
      </w:r>
      <w:proofErr w:type="spellEnd"/>
      <w:r w:rsidRPr="002F5B13">
        <w:rPr>
          <w:rFonts w:ascii="Times New Roman" w:hAnsi="Times New Roman" w:cs="Times New Roman"/>
          <w:sz w:val="16"/>
          <w:szCs w:val="16"/>
          <w:shd w:val="clear" w:color="auto" w:fill="FFFFFF"/>
        </w:rPr>
        <w:t xml:space="preserve">, M., van der </w:t>
      </w:r>
      <w:proofErr w:type="spellStart"/>
      <w:r w:rsidRPr="002F5B13">
        <w:rPr>
          <w:rFonts w:ascii="Times New Roman" w:hAnsi="Times New Roman" w:cs="Times New Roman"/>
          <w:sz w:val="16"/>
          <w:szCs w:val="16"/>
          <w:shd w:val="clear" w:color="auto" w:fill="FFFFFF"/>
        </w:rPr>
        <w:t>Klis</w:t>
      </w:r>
      <w:proofErr w:type="spellEnd"/>
      <w:r w:rsidRPr="002F5B13">
        <w:rPr>
          <w:rFonts w:ascii="Times New Roman" w:hAnsi="Times New Roman" w:cs="Times New Roman"/>
          <w:sz w:val="16"/>
          <w:szCs w:val="16"/>
          <w:shd w:val="clear" w:color="auto" w:fill="FFFFFF"/>
        </w:rPr>
        <w:t>, M., &amp; Méndez, M. (2002). XMM-Newton observations of the neutron star X-ray transient KS 1731–260 in quiescence.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573</w:t>
      </w:r>
      <w:r w:rsidRPr="002F5B13">
        <w:rPr>
          <w:rFonts w:ascii="Times New Roman" w:hAnsi="Times New Roman" w:cs="Times New Roman"/>
          <w:sz w:val="16"/>
          <w:szCs w:val="16"/>
        </w:rPr>
        <w:t>(1), L45.</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t>Wijnands</w:t>
      </w:r>
      <w:proofErr w:type="spellEnd"/>
      <w:r w:rsidRPr="002F5B13">
        <w:rPr>
          <w:rFonts w:ascii="Times New Roman" w:hAnsi="Times New Roman" w:cs="Times New Roman"/>
          <w:sz w:val="16"/>
          <w:szCs w:val="16"/>
          <w:shd w:val="clear" w:color="auto" w:fill="FFFFFF"/>
        </w:rPr>
        <w:t xml:space="preserve">, R., Miller, J. M., </w:t>
      </w:r>
      <w:proofErr w:type="spellStart"/>
      <w:r w:rsidRPr="002F5B13">
        <w:rPr>
          <w:rFonts w:ascii="Times New Roman" w:hAnsi="Times New Roman" w:cs="Times New Roman"/>
          <w:sz w:val="16"/>
          <w:szCs w:val="16"/>
          <w:shd w:val="clear" w:color="auto" w:fill="FFFFFF"/>
        </w:rPr>
        <w:t>Markwardt</w:t>
      </w:r>
      <w:proofErr w:type="spellEnd"/>
      <w:r w:rsidRPr="002F5B13">
        <w:rPr>
          <w:rFonts w:ascii="Times New Roman" w:hAnsi="Times New Roman" w:cs="Times New Roman"/>
          <w:sz w:val="16"/>
          <w:szCs w:val="16"/>
          <w:shd w:val="clear" w:color="auto" w:fill="FFFFFF"/>
        </w:rPr>
        <w:t xml:space="preserve">, C., </w:t>
      </w:r>
      <w:proofErr w:type="spellStart"/>
      <w:r w:rsidRPr="002F5B13">
        <w:rPr>
          <w:rFonts w:ascii="Times New Roman" w:hAnsi="Times New Roman" w:cs="Times New Roman"/>
          <w:sz w:val="16"/>
          <w:szCs w:val="16"/>
          <w:shd w:val="clear" w:color="auto" w:fill="FFFFFF"/>
        </w:rPr>
        <w:t>Lewin</w:t>
      </w:r>
      <w:proofErr w:type="spellEnd"/>
      <w:r w:rsidRPr="002F5B13">
        <w:rPr>
          <w:rFonts w:ascii="Times New Roman" w:hAnsi="Times New Roman" w:cs="Times New Roman"/>
          <w:sz w:val="16"/>
          <w:szCs w:val="16"/>
          <w:shd w:val="clear" w:color="auto" w:fill="FFFFFF"/>
        </w:rPr>
        <w:t xml:space="preserve">, W. H., &amp; van der </w:t>
      </w:r>
      <w:proofErr w:type="spellStart"/>
      <w:r w:rsidRPr="002F5B13">
        <w:rPr>
          <w:rFonts w:ascii="Times New Roman" w:hAnsi="Times New Roman" w:cs="Times New Roman"/>
          <w:sz w:val="16"/>
          <w:szCs w:val="16"/>
          <w:shd w:val="clear" w:color="auto" w:fill="FFFFFF"/>
        </w:rPr>
        <w:t>Klis</w:t>
      </w:r>
      <w:proofErr w:type="spellEnd"/>
      <w:r w:rsidRPr="002F5B13">
        <w:rPr>
          <w:rFonts w:ascii="Times New Roman" w:hAnsi="Times New Roman" w:cs="Times New Roman"/>
          <w:sz w:val="16"/>
          <w:szCs w:val="16"/>
          <w:shd w:val="clear" w:color="auto" w:fill="FFFFFF"/>
        </w:rPr>
        <w:t>, M. (2001). A Chandra observation of the long-duration X-ray transient KS 1731–260 in quiescence: too cold a neutron star?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560</w:t>
      </w:r>
      <w:r w:rsidRPr="002F5B13">
        <w:rPr>
          <w:rFonts w:ascii="Times New Roman" w:hAnsi="Times New Roman" w:cs="Times New Roman"/>
          <w:sz w:val="16"/>
          <w:szCs w:val="16"/>
        </w:rPr>
        <w:t>(2), L159.</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r w:rsidRPr="002F5B13">
        <w:rPr>
          <w:rFonts w:ascii="Times New Roman" w:hAnsi="Times New Roman" w:cs="Times New Roman"/>
          <w:sz w:val="16"/>
          <w:szCs w:val="16"/>
          <w:shd w:val="clear" w:color="auto" w:fill="FFFFFF"/>
        </w:rPr>
        <w:t xml:space="preserve">Wu, Y. X., Yu, W., Li, T. P., </w:t>
      </w:r>
      <w:proofErr w:type="spellStart"/>
      <w:r w:rsidRPr="002F5B13">
        <w:rPr>
          <w:rFonts w:ascii="Times New Roman" w:hAnsi="Times New Roman" w:cs="Times New Roman"/>
          <w:sz w:val="16"/>
          <w:szCs w:val="16"/>
          <w:shd w:val="clear" w:color="auto" w:fill="FFFFFF"/>
        </w:rPr>
        <w:t>Maccarone</w:t>
      </w:r>
      <w:proofErr w:type="spellEnd"/>
      <w:r w:rsidRPr="002F5B13">
        <w:rPr>
          <w:rFonts w:ascii="Times New Roman" w:hAnsi="Times New Roman" w:cs="Times New Roman"/>
          <w:sz w:val="16"/>
          <w:szCs w:val="16"/>
          <w:shd w:val="clear" w:color="auto" w:fill="FFFFFF"/>
        </w:rPr>
        <w:t>, T. J., &amp; Li, X. D. (2010). Orbital period and outburst luminosity of transient low mass X-ray binaries. </w:t>
      </w:r>
      <w:r w:rsidRPr="002F5B13">
        <w:rPr>
          <w:rFonts w:ascii="Times New Roman" w:hAnsi="Times New Roman" w:cs="Times New Roman"/>
          <w:i/>
          <w:iCs/>
          <w:sz w:val="16"/>
          <w:szCs w:val="16"/>
        </w:rPr>
        <w:t>The Astrophysical Journal</w:t>
      </w:r>
      <w:r w:rsidRPr="002F5B13">
        <w:rPr>
          <w:rFonts w:ascii="Times New Roman" w:hAnsi="Times New Roman" w:cs="Times New Roman"/>
          <w:sz w:val="16"/>
          <w:szCs w:val="16"/>
        </w:rPr>
        <w:t>, </w:t>
      </w:r>
      <w:r w:rsidRPr="002F5B13">
        <w:rPr>
          <w:rFonts w:ascii="Times New Roman" w:hAnsi="Times New Roman" w:cs="Times New Roman"/>
          <w:i/>
          <w:iCs/>
          <w:sz w:val="16"/>
          <w:szCs w:val="16"/>
        </w:rPr>
        <w:t>718</w:t>
      </w:r>
      <w:r w:rsidRPr="002F5B13">
        <w:rPr>
          <w:rFonts w:ascii="Times New Roman" w:hAnsi="Times New Roman" w:cs="Times New Roman"/>
          <w:sz w:val="16"/>
          <w:szCs w:val="16"/>
        </w:rPr>
        <w:t>(2), 620.</w:t>
      </w:r>
    </w:p>
    <w:p w:rsidR="002F5B13" w:rsidRPr="002F5B13" w:rsidRDefault="002F5B13" w:rsidP="002F5B13">
      <w:pPr>
        <w:pStyle w:val="ListParagraph"/>
        <w:numPr>
          <w:ilvl w:val="0"/>
          <w:numId w:val="12"/>
        </w:numPr>
        <w:autoSpaceDE w:val="0"/>
        <w:autoSpaceDN w:val="0"/>
        <w:adjustRightInd w:val="0"/>
        <w:spacing w:after="160" w:line="256" w:lineRule="auto"/>
        <w:jc w:val="both"/>
        <w:rPr>
          <w:rFonts w:ascii="Times New Roman" w:hAnsi="Times New Roman" w:cs="Times New Roman"/>
          <w:sz w:val="16"/>
          <w:szCs w:val="16"/>
        </w:rPr>
      </w:pPr>
      <w:proofErr w:type="spellStart"/>
      <w:r w:rsidRPr="002F5B13">
        <w:rPr>
          <w:rFonts w:ascii="Times New Roman" w:hAnsi="Times New Roman" w:cs="Times New Roman"/>
          <w:sz w:val="16"/>
          <w:szCs w:val="16"/>
          <w:shd w:val="clear" w:color="auto" w:fill="FFFFFF"/>
        </w:rPr>
        <w:lastRenderedPageBreak/>
        <w:t>Zampieri</w:t>
      </w:r>
      <w:proofErr w:type="spellEnd"/>
      <w:r w:rsidRPr="002F5B13">
        <w:rPr>
          <w:rFonts w:ascii="Times New Roman" w:hAnsi="Times New Roman" w:cs="Times New Roman"/>
          <w:sz w:val="16"/>
          <w:szCs w:val="16"/>
          <w:shd w:val="clear" w:color="auto" w:fill="FFFFFF"/>
        </w:rPr>
        <w:t xml:space="preserve">, L., </w:t>
      </w:r>
      <w:proofErr w:type="spellStart"/>
      <w:r w:rsidRPr="002F5B13">
        <w:rPr>
          <w:rFonts w:ascii="Times New Roman" w:hAnsi="Times New Roman" w:cs="Times New Roman"/>
          <w:sz w:val="16"/>
          <w:szCs w:val="16"/>
          <w:shd w:val="clear" w:color="auto" w:fill="FFFFFF"/>
        </w:rPr>
        <w:t>Turolla</w:t>
      </w:r>
      <w:proofErr w:type="spellEnd"/>
      <w:r w:rsidRPr="002F5B13">
        <w:rPr>
          <w:rFonts w:ascii="Times New Roman" w:hAnsi="Times New Roman" w:cs="Times New Roman"/>
          <w:sz w:val="16"/>
          <w:szCs w:val="16"/>
          <w:shd w:val="clear" w:color="auto" w:fill="FFFFFF"/>
        </w:rPr>
        <w:t>, R., Zane, S., &amp; Treves, A. (1994). X--Ray Spectra from Neutron Stars Accreting at Low Rates. </w:t>
      </w:r>
      <w:proofErr w:type="spellStart"/>
      <w:proofErr w:type="gramStart"/>
      <w:r w:rsidRPr="002F5B13">
        <w:rPr>
          <w:rFonts w:ascii="Times New Roman" w:hAnsi="Times New Roman" w:cs="Times New Roman"/>
          <w:i/>
          <w:iCs/>
          <w:sz w:val="16"/>
          <w:szCs w:val="16"/>
        </w:rPr>
        <w:t>arXiv</w:t>
      </w:r>
      <w:proofErr w:type="spellEnd"/>
      <w:proofErr w:type="gramEnd"/>
      <w:r w:rsidRPr="002F5B13">
        <w:rPr>
          <w:rFonts w:ascii="Times New Roman" w:hAnsi="Times New Roman" w:cs="Times New Roman"/>
          <w:i/>
          <w:iCs/>
          <w:sz w:val="16"/>
          <w:szCs w:val="16"/>
        </w:rPr>
        <w:t xml:space="preserve"> preprint </w:t>
      </w:r>
      <w:proofErr w:type="spellStart"/>
      <w:r w:rsidRPr="002F5B13">
        <w:rPr>
          <w:rFonts w:ascii="Times New Roman" w:hAnsi="Times New Roman" w:cs="Times New Roman"/>
          <w:i/>
          <w:iCs/>
          <w:sz w:val="16"/>
          <w:szCs w:val="16"/>
        </w:rPr>
        <w:t>astro-ph</w:t>
      </w:r>
      <w:proofErr w:type="spellEnd"/>
      <w:r w:rsidRPr="002F5B13">
        <w:rPr>
          <w:rFonts w:ascii="Times New Roman" w:hAnsi="Times New Roman" w:cs="Times New Roman"/>
          <w:i/>
          <w:iCs/>
          <w:sz w:val="16"/>
          <w:szCs w:val="16"/>
        </w:rPr>
        <w:t>/9407067</w:t>
      </w:r>
      <w:r w:rsidRPr="002F5B13">
        <w:rPr>
          <w:rFonts w:ascii="Times New Roman" w:hAnsi="Times New Roman" w:cs="Times New Roman"/>
          <w:sz w:val="16"/>
          <w:szCs w:val="16"/>
        </w:rPr>
        <w:t>.</w:t>
      </w:r>
      <w:r w:rsidRPr="002F5B13">
        <w:rPr>
          <w:rFonts w:ascii="Times New Roman" w:hAnsi="Times New Roman" w:cs="Times New Roman"/>
          <w:sz w:val="16"/>
          <w:szCs w:val="16"/>
        </w:rPr>
        <w:tab/>
      </w:r>
    </w:p>
    <w:p w:rsidR="002F5B13" w:rsidRPr="002F5B13" w:rsidRDefault="002F5B13" w:rsidP="00B401B6">
      <w:pPr>
        <w:pStyle w:val="ListParagraph"/>
        <w:numPr>
          <w:ilvl w:val="0"/>
          <w:numId w:val="12"/>
        </w:numPr>
        <w:autoSpaceDE w:val="0"/>
        <w:autoSpaceDN w:val="0"/>
        <w:adjustRightInd w:val="0"/>
        <w:spacing w:after="160" w:line="256" w:lineRule="auto"/>
        <w:jc w:val="both"/>
        <w:rPr>
          <w:rFonts w:eastAsia="MS Mincho"/>
          <w:sz w:val="16"/>
          <w:szCs w:val="16"/>
        </w:rPr>
      </w:pPr>
      <w:proofErr w:type="spellStart"/>
      <w:r w:rsidRPr="002F5B13">
        <w:rPr>
          <w:rFonts w:ascii="Times New Roman" w:hAnsi="Times New Roman" w:cs="Times New Roman"/>
          <w:sz w:val="16"/>
          <w:szCs w:val="16"/>
          <w:shd w:val="clear" w:color="auto" w:fill="FFFFFF"/>
        </w:rPr>
        <w:t>Zavlin</w:t>
      </w:r>
      <w:proofErr w:type="spellEnd"/>
      <w:r w:rsidRPr="002F5B13">
        <w:rPr>
          <w:rFonts w:ascii="Times New Roman" w:hAnsi="Times New Roman" w:cs="Times New Roman"/>
          <w:sz w:val="16"/>
          <w:szCs w:val="16"/>
          <w:shd w:val="clear" w:color="auto" w:fill="FFFFFF"/>
        </w:rPr>
        <w:t xml:space="preserve">, V. E., Pavlov, G. G., &amp; </w:t>
      </w:r>
      <w:proofErr w:type="spellStart"/>
      <w:r w:rsidRPr="002F5B13">
        <w:rPr>
          <w:rFonts w:ascii="Times New Roman" w:hAnsi="Times New Roman" w:cs="Times New Roman"/>
          <w:sz w:val="16"/>
          <w:szCs w:val="16"/>
          <w:shd w:val="clear" w:color="auto" w:fill="FFFFFF"/>
        </w:rPr>
        <w:t>Shibanov</w:t>
      </w:r>
      <w:proofErr w:type="spellEnd"/>
      <w:r w:rsidRPr="002F5B13">
        <w:rPr>
          <w:rFonts w:ascii="Times New Roman" w:hAnsi="Times New Roman" w:cs="Times New Roman"/>
          <w:sz w:val="16"/>
          <w:szCs w:val="16"/>
          <w:shd w:val="clear" w:color="auto" w:fill="FFFFFF"/>
        </w:rPr>
        <w:t xml:space="preserve">, Y. A. (1996). Model neutron star atmospheres with low magnetic fields. 1. Atmospheres in </w:t>
      </w:r>
      <w:proofErr w:type="spellStart"/>
      <w:r w:rsidRPr="002F5B13">
        <w:rPr>
          <w:rFonts w:ascii="Times New Roman" w:hAnsi="Times New Roman" w:cs="Times New Roman"/>
          <w:sz w:val="16"/>
          <w:szCs w:val="16"/>
          <w:shd w:val="clear" w:color="auto" w:fill="FFFFFF"/>
        </w:rPr>
        <w:t>radiative</w:t>
      </w:r>
      <w:proofErr w:type="spellEnd"/>
      <w:r w:rsidRPr="002F5B13">
        <w:rPr>
          <w:rFonts w:ascii="Times New Roman" w:hAnsi="Times New Roman" w:cs="Times New Roman"/>
          <w:sz w:val="16"/>
          <w:szCs w:val="16"/>
          <w:shd w:val="clear" w:color="auto" w:fill="FFFFFF"/>
        </w:rPr>
        <w:t xml:space="preserve"> equilibrium. </w:t>
      </w:r>
      <w:proofErr w:type="spellStart"/>
      <w:proofErr w:type="gramStart"/>
      <w:r w:rsidRPr="002F5B13">
        <w:rPr>
          <w:rFonts w:ascii="Times New Roman" w:hAnsi="Times New Roman" w:cs="Times New Roman"/>
          <w:i/>
          <w:iCs/>
          <w:sz w:val="16"/>
          <w:szCs w:val="16"/>
        </w:rPr>
        <w:t>arXiv</w:t>
      </w:r>
      <w:proofErr w:type="spellEnd"/>
      <w:proofErr w:type="gramEnd"/>
      <w:r w:rsidRPr="002F5B13">
        <w:rPr>
          <w:rFonts w:ascii="Times New Roman" w:hAnsi="Times New Roman" w:cs="Times New Roman"/>
          <w:i/>
          <w:iCs/>
          <w:sz w:val="16"/>
          <w:szCs w:val="16"/>
        </w:rPr>
        <w:t xml:space="preserve"> preprint </w:t>
      </w:r>
      <w:proofErr w:type="spellStart"/>
      <w:r w:rsidRPr="002F5B13">
        <w:rPr>
          <w:rFonts w:ascii="Times New Roman" w:hAnsi="Times New Roman" w:cs="Times New Roman"/>
          <w:i/>
          <w:iCs/>
          <w:sz w:val="16"/>
          <w:szCs w:val="16"/>
        </w:rPr>
        <w:t>astro-ph</w:t>
      </w:r>
      <w:proofErr w:type="spellEnd"/>
      <w:r w:rsidRPr="002F5B13">
        <w:rPr>
          <w:rFonts w:ascii="Times New Roman" w:hAnsi="Times New Roman" w:cs="Times New Roman"/>
          <w:i/>
          <w:iCs/>
          <w:sz w:val="16"/>
          <w:szCs w:val="16"/>
        </w:rPr>
        <w:t>/9604072</w:t>
      </w:r>
      <w:r w:rsidRPr="002F5B13">
        <w:rPr>
          <w:rFonts w:ascii="Times New Roman" w:hAnsi="Times New Roman" w:cs="Times New Roman"/>
          <w:sz w:val="16"/>
          <w:szCs w:val="16"/>
        </w:rPr>
        <w:t>.</w:t>
      </w:r>
    </w:p>
    <w:p w:rsidR="00D5024D" w:rsidRPr="002F5B13" w:rsidRDefault="00D5024D" w:rsidP="00E25FC8">
      <w:pPr>
        <w:pStyle w:val="BodyText"/>
        <w:spacing w:after="0" w:line="240" w:lineRule="auto"/>
        <w:ind w:firstLine="0"/>
      </w:pPr>
      <w:r w:rsidRPr="002F5B13">
        <w:rPr>
          <w:sz w:val="16"/>
          <w:szCs w:val="16"/>
        </w:rPr>
        <w:tab/>
      </w:r>
      <w:r w:rsidRPr="002F5B13">
        <w:rPr>
          <w:sz w:val="16"/>
          <w:szCs w:val="16"/>
        </w:rPr>
        <w:tab/>
      </w:r>
    </w:p>
    <w:p w:rsidR="00D5024D" w:rsidRPr="002F5B13" w:rsidRDefault="00D5024D" w:rsidP="00D5024D">
      <w:pPr>
        <w:rPr>
          <w:rFonts w:eastAsia="MS Mincho"/>
        </w:rPr>
      </w:pPr>
    </w:p>
    <w:p w:rsidR="00D5024D" w:rsidRPr="002F5B13" w:rsidRDefault="00D5024D" w:rsidP="00D5024D">
      <w:pPr>
        <w:rPr>
          <w:rFonts w:eastAsia="MS Mincho"/>
        </w:rPr>
      </w:pPr>
    </w:p>
    <w:p w:rsidR="00D5024D" w:rsidRPr="002F5B13" w:rsidRDefault="00D5024D" w:rsidP="00D5024D">
      <w:pPr>
        <w:rPr>
          <w:rFonts w:eastAsia="MS Mincho"/>
        </w:rPr>
      </w:pPr>
    </w:p>
    <w:p w:rsidR="00D5024D" w:rsidRPr="002F5B13" w:rsidRDefault="00D5024D" w:rsidP="00D5024D">
      <w:pPr>
        <w:tabs>
          <w:tab w:val="left" w:pos="2235"/>
          <w:tab w:val="center" w:pos="4514"/>
        </w:tabs>
        <w:jc w:val="left"/>
        <w:rPr>
          <w:rFonts w:eastAsia="MS Mincho"/>
        </w:rPr>
      </w:pPr>
      <w:r w:rsidRPr="002F5B13">
        <w:rPr>
          <w:rFonts w:eastAsia="MS Mincho"/>
        </w:rPr>
        <w:tab/>
      </w:r>
      <w:r w:rsidRPr="002F5B13">
        <w:rPr>
          <w:rFonts w:eastAsia="MS Mincho"/>
        </w:rPr>
        <w:tab/>
      </w:r>
      <w:r w:rsidRPr="002F5B13">
        <w:rPr>
          <w:rFonts w:eastAsia="MS Mincho"/>
        </w:rPr>
        <w:tab/>
      </w:r>
    </w:p>
    <w:p w:rsidR="00D56412" w:rsidRPr="002F5B13" w:rsidRDefault="00D56412"/>
    <w:sectPr w:rsidR="00D56412" w:rsidRPr="002F5B13" w:rsidSect="00E25FC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571" w:rsidRDefault="00707571">
      <w:r>
        <w:separator/>
      </w:r>
    </w:p>
  </w:endnote>
  <w:endnote w:type="continuationSeparator" w:id="0">
    <w:p w:rsidR="00707571" w:rsidRDefault="0070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MMI9">
    <w:panose1 w:val="00000000000000000000"/>
    <w:charset w:val="00"/>
    <w:family w:val="auto"/>
    <w:notTrueType/>
    <w:pitch w:val="default"/>
    <w:sig w:usb0="00000003" w:usb1="00000000" w:usb2="00000000" w:usb3="00000000" w:csb0="00000001" w:csb1="00000000"/>
  </w:font>
  <w:font w:name="CMSY9">
    <w:panose1 w:val="00000000000000000000"/>
    <w:charset w:val="00"/>
    <w:family w:val="auto"/>
    <w:notTrueType/>
    <w:pitch w:val="default"/>
    <w:sig w:usb0="00000003" w:usb1="00000000" w:usb2="00000000" w:usb3="00000000" w:csb0="00000001" w:csb1="00000000"/>
  </w:font>
  <w:font w:name="CMSY6">
    <w:altName w:val="Arial Unicode MS"/>
    <w:panose1 w:val="00000000000000000000"/>
    <w:charset w:val="00"/>
    <w:family w:val="auto"/>
    <w:notTrueType/>
    <w:pitch w:val="default"/>
    <w:sig w:usb0="00000000" w:usb1="09060000" w:usb2="00000010" w:usb3="00000000" w:csb0="00080001" w:csb1="00000000"/>
  </w:font>
  <w:font w:name="CMSY10">
    <w:altName w:val="Arial Unicode MS"/>
    <w:panose1 w:val="00000000000000000000"/>
    <w:charset w:val="81"/>
    <w:family w:val="auto"/>
    <w:notTrueType/>
    <w:pitch w:val="default"/>
    <w:sig w:usb0="00000003" w:usb1="09060000"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FC8" w:rsidRPr="00012DED" w:rsidRDefault="00E25FC8" w:rsidP="00E25FC8">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571" w:rsidRDefault="00707571">
      <w:r>
        <w:separator/>
      </w:r>
    </w:p>
  </w:footnote>
  <w:footnote w:type="continuationSeparator" w:id="0">
    <w:p w:rsidR="00707571" w:rsidRDefault="007075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F04AC"/>
    <w:multiLevelType w:val="multilevel"/>
    <w:tmpl w:val="F4AAAF06"/>
    <w:lvl w:ilvl="0">
      <w:start w:val="3"/>
      <w:numFmt w:val="decimal"/>
      <w:lvlText w:val="%1"/>
      <w:lvlJc w:val="left"/>
      <w:pPr>
        <w:ind w:left="360" w:hanging="360"/>
      </w:pPr>
      <w:rPr>
        <w:rFonts w:hint="default"/>
        <w:b w:val="0"/>
        <w:sz w:val="24"/>
      </w:rPr>
    </w:lvl>
    <w:lvl w:ilvl="1">
      <w:start w:val="1"/>
      <w:numFmt w:val="upperLetter"/>
      <w:lvlText w:val="%2."/>
      <w:lvlJc w:val="left"/>
      <w:pPr>
        <w:ind w:left="1440" w:hanging="360"/>
      </w:pPr>
      <w:rPr>
        <w:rFonts w:hint="default"/>
        <w:b w:val="0"/>
        <w:sz w:val="24"/>
      </w:rPr>
    </w:lvl>
    <w:lvl w:ilvl="2">
      <w:start w:val="1"/>
      <w:numFmt w:val="decimal"/>
      <w:lvlText w:val="%1.%2.%3"/>
      <w:lvlJc w:val="left"/>
      <w:pPr>
        <w:ind w:left="2880" w:hanging="720"/>
      </w:pPr>
      <w:rPr>
        <w:rFonts w:hint="default"/>
        <w:b w:val="0"/>
        <w:sz w:val="24"/>
      </w:rPr>
    </w:lvl>
    <w:lvl w:ilvl="3">
      <w:start w:val="1"/>
      <w:numFmt w:val="decimal"/>
      <w:lvlText w:val="%1.%2.%3.%4"/>
      <w:lvlJc w:val="left"/>
      <w:pPr>
        <w:ind w:left="3960" w:hanging="720"/>
      </w:pPr>
      <w:rPr>
        <w:rFonts w:hint="default"/>
        <w:b w:val="0"/>
        <w:sz w:val="24"/>
      </w:rPr>
    </w:lvl>
    <w:lvl w:ilvl="4">
      <w:start w:val="1"/>
      <w:numFmt w:val="decimal"/>
      <w:lvlText w:val="%1.%2.%3.%4.%5"/>
      <w:lvlJc w:val="left"/>
      <w:pPr>
        <w:ind w:left="5400" w:hanging="1080"/>
      </w:pPr>
      <w:rPr>
        <w:rFonts w:hint="default"/>
        <w:b w:val="0"/>
        <w:sz w:val="24"/>
      </w:rPr>
    </w:lvl>
    <w:lvl w:ilvl="5">
      <w:start w:val="1"/>
      <w:numFmt w:val="decimal"/>
      <w:lvlText w:val="%1.%2.%3.%4.%5.%6"/>
      <w:lvlJc w:val="left"/>
      <w:pPr>
        <w:ind w:left="6480" w:hanging="1080"/>
      </w:pPr>
      <w:rPr>
        <w:rFonts w:hint="default"/>
        <w:b w:val="0"/>
        <w:sz w:val="24"/>
      </w:rPr>
    </w:lvl>
    <w:lvl w:ilvl="6">
      <w:start w:val="1"/>
      <w:numFmt w:val="decimal"/>
      <w:lvlText w:val="%1.%2.%3.%4.%5.%6.%7"/>
      <w:lvlJc w:val="left"/>
      <w:pPr>
        <w:ind w:left="7920" w:hanging="1440"/>
      </w:pPr>
      <w:rPr>
        <w:rFonts w:hint="default"/>
        <w:b w:val="0"/>
        <w:sz w:val="24"/>
      </w:rPr>
    </w:lvl>
    <w:lvl w:ilvl="7">
      <w:start w:val="1"/>
      <w:numFmt w:val="decimal"/>
      <w:lvlText w:val="%1.%2.%3.%4.%5.%6.%7.%8"/>
      <w:lvlJc w:val="left"/>
      <w:pPr>
        <w:ind w:left="9000" w:hanging="1440"/>
      </w:pPr>
      <w:rPr>
        <w:rFonts w:hint="default"/>
        <w:b w:val="0"/>
        <w:sz w:val="24"/>
      </w:rPr>
    </w:lvl>
    <w:lvl w:ilvl="8">
      <w:start w:val="1"/>
      <w:numFmt w:val="decimal"/>
      <w:lvlText w:val="%1.%2.%3.%4.%5.%6.%7.%8.%9"/>
      <w:lvlJc w:val="left"/>
      <w:pPr>
        <w:ind w:left="10080" w:hanging="1440"/>
      </w:pPr>
      <w:rPr>
        <w:rFonts w:hint="default"/>
        <w:b w:val="0"/>
        <w:sz w:val="24"/>
      </w:rPr>
    </w:lvl>
  </w:abstractNum>
  <w:abstractNum w:abstractNumId="1">
    <w:nsid w:val="312A5412"/>
    <w:multiLevelType w:val="hybridMultilevel"/>
    <w:tmpl w:val="6C241C1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4E02FB7"/>
    <w:multiLevelType w:val="hybridMultilevel"/>
    <w:tmpl w:val="34A88FCC"/>
    <w:lvl w:ilvl="0" w:tplc="2B8E2A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DF944A4"/>
    <w:multiLevelType w:val="multilevel"/>
    <w:tmpl w:val="F4AAAF06"/>
    <w:lvl w:ilvl="0">
      <w:start w:val="3"/>
      <w:numFmt w:val="decimal"/>
      <w:lvlText w:val="%1"/>
      <w:lvlJc w:val="left"/>
      <w:pPr>
        <w:ind w:left="360" w:hanging="360"/>
      </w:pPr>
      <w:rPr>
        <w:rFonts w:hint="default"/>
        <w:b w:val="0"/>
        <w:sz w:val="24"/>
      </w:rPr>
    </w:lvl>
    <w:lvl w:ilvl="1">
      <w:start w:val="1"/>
      <w:numFmt w:val="upperLetter"/>
      <w:lvlText w:val="%2."/>
      <w:lvlJc w:val="left"/>
      <w:pPr>
        <w:ind w:left="1440" w:hanging="360"/>
      </w:pPr>
      <w:rPr>
        <w:rFonts w:hint="default"/>
        <w:b w:val="0"/>
        <w:sz w:val="24"/>
      </w:rPr>
    </w:lvl>
    <w:lvl w:ilvl="2">
      <w:start w:val="1"/>
      <w:numFmt w:val="decimal"/>
      <w:lvlText w:val="%1.%2.%3"/>
      <w:lvlJc w:val="left"/>
      <w:pPr>
        <w:ind w:left="2880" w:hanging="720"/>
      </w:pPr>
      <w:rPr>
        <w:rFonts w:hint="default"/>
        <w:b w:val="0"/>
        <w:sz w:val="24"/>
      </w:rPr>
    </w:lvl>
    <w:lvl w:ilvl="3">
      <w:start w:val="1"/>
      <w:numFmt w:val="decimal"/>
      <w:lvlText w:val="%1.%2.%3.%4"/>
      <w:lvlJc w:val="left"/>
      <w:pPr>
        <w:ind w:left="3960" w:hanging="720"/>
      </w:pPr>
      <w:rPr>
        <w:rFonts w:hint="default"/>
        <w:b w:val="0"/>
        <w:sz w:val="24"/>
      </w:rPr>
    </w:lvl>
    <w:lvl w:ilvl="4">
      <w:start w:val="1"/>
      <w:numFmt w:val="decimal"/>
      <w:lvlText w:val="%1.%2.%3.%4.%5"/>
      <w:lvlJc w:val="left"/>
      <w:pPr>
        <w:ind w:left="5400" w:hanging="1080"/>
      </w:pPr>
      <w:rPr>
        <w:rFonts w:hint="default"/>
        <w:b w:val="0"/>
        <w:sz w:val="24"/>
      </w:rPr>
    </w:lvl>
    <w:lvl w:ilvl="5">
      <w:start w:val="1"/>
      <w:numFmt w:val="decimal"/>
      <w:lvlText w:val="%1.%2.%3.%4.%5.%6"/>
      <w:lvlJc w:val="left"/>
      <w:pPr>
        <w:ind w:left="6480" w:hanging="1080"/>
      </w:pPr>
      <w:rPr>
        <w:rFonts w:hint="default"/>
        <w:b w:val="0"/>
        <w:sz w:val="24"/>
      </w:rPr>
    </w:lvl>
    <w:lvl w:ilvl="6">
      <w:start w:val="1"/>
      <w:numFmt w:val="decimal"/>
      <w:lvlText w:val="%1.%2.%3.%4.%5.%6.%7"/>
      <w:lvlJc w:val="left"/>
      <w:pPr>
        <w:ind w:left="7920" w:hanging="1440"/>
      </w:pPr>
      <w:rPr>
        <w:rFonts w:hint="default"/>
        <w:b w:val="0"/>
        <w:sz w:val="24"/>
      </w:rPr>
    </w:lvl>
    <w:lvl w:ilvl="7">
      <w:start w:val="1"/>
      <w:numFmt w:val="decimal"/>
      <w:lvlText w:val="%1.%2.%3.%4.%5.%6.%7.%8"/>
      <w:lvlJc w:val="left"/>
      <w:pPr>
        <w:ind w:left="9000" w:hanging="1440"/>
      </w:pPr>
      <w:rPr>
        <w:rFonts w:hint="default"/>
        <w:b w:val="0"/>
        <w:sz w:val="24"/>
      </w:rPr>
    </w:lvl>
    <w:lvl w:ilvl="8">
      <w:start w:val="1"/>
      <w:numFmt w:val="decimal"/>
      <w:lvlText w:val="%1.%2.%3.%4.%5.%6.%7.%8.%9"/>
      <w:lvlJc w:val="left"/>
      <w:pPr>
        <w:ind w:left="10080" w:hanging="1440"/>
      </w:pPr>
      <w:rPr>
        <w:rFonts w:hint="default"/>
        <w:b w:val="0"/>
        <w:sz w:val="24"/>
      </w:rPr>
    </w:lvl>
  </w:abstractNum>
  <w:abstractNum w:abstractNumId="5">
    <w:nsid w:val="3F4D2ADA"/>
    <w:multiLevelType w:val="hybridMultilevel"/>
    <w:tmpl w:val="43044D1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537339E5"/>
    <w:multiLevelType w:val="multilevel"/>
    <w:tmpl w:val="81089F8E"/>
    <w:lvl w:ilvl="0">
      <w:start w:val="1"/>
      <w:numFmt w:val="upperRoman"/>
      <w:lvlText w:val="%1."/>
      <w:lvlJc w:val="righ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9"/>
  </w:num>
  <w:num w:numId="3">
    <w:abstractNumId w:val="6"/>
  </w:num>
  <w:num w:numId="4">
    <w:abstractNumId w:val="7"/>
  </w:num>
  <w:num w:numId="5">
    <w:abstractNumId w:val="10"/>
  </w:num>
  <w:num w:numId="6">
    <w:abstractNumId w:val="11"/>
  </w:num>
  <w:num w:numId="7">
    <w:abstractNumId w:val="1"/>
  </w:num>
  <w:num w:numId="8">
    <w:abstractNumId w:val="8"/>
  </w:num>
  <w:num w:numId="9">
    <w:abstractNumId w:val="2"/>
  </w:num>
  <w:num w:numId="10">
    <w:abstractNumId w:val="4"/>
  </w:num>
  <w:num w:numId="11">
    <w:abstractNumId w:val="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1MDM3MzIztgSSFko6SsGpxcWZ+XkgBaa1AIFgheYsAAAA"/>
  </w:docVars>
  <w:rsids>
    <w:rsidRoot w:val="00D5024D"/>
    <w:rsid w:val="000949B5"/>
    <w:rsid w:val="00157D23"/>
    <w:rsid w:val="001937A7"/>
    <w:rsid w:val="001A7816"/>
    <w:rsid w:val="002143DD"/>
    <w:rsid w:val="00220A08"/>
    <w:rsid w:val="00250D03"/>
    <w:rsid w:val="002F5B13"/>
    <w:rsid w:val="003E4679"/>
    <w:rsid w:val="00455E26"/>
    <w:rsid w:val="004A3AFB"/>
    <w:rsid w:val="004D1A95"/>
    <w:rsid w:val="00600D25"/>
    <w:rsid w:val="0067246B"/>
    <w:rsid w:val="006B69B2"/>
    <w:rsid w:val="00707571"/>
    <w:rsid w:val="007075AC"/>
    <w:rsid w:val="00732517"/>
    <w:rsid w:val="00790233"/>
    <w:rsid w:val="00792E4A"/>
    <w:rsid w:val="007A39FE"/>
    <w:rsid w:val="007B3565"/>
    <w:rsid w:val="007D6587"/>
    <w:rsid w:val="008A7EAF"/>
    <w:rsid w:val="00A107FF"/>
    <w:rsid w:val="00A170CF"/>
    <w:rsid w:val="00AE3BD0"/>
    <w:rsid w:val="00CA38EC"/>
    <w:rsid w:val="00CB1443"/>
    <w:rsid w:val="00D40AA5"/>
    <w:rsid w:val="00D5024D"/>
    <w:rsid w:val="00D540B2"/>
    <w:rsid w:val="00D56412"/>
    <w:rsid w:val="00D971F2"/>
    <w:rsid w:val="00D97819"/>
    <w:rsid w:val="00DB558B"/>
    <w:rsid w:val="00E25FC8"/>
    <w:rsid w:val="00F63B4C"/>
    <w:rsid w:val="00FB3751"/>
    <w:rsid w:val="00FE5EC7"/>
    <w:rsid w:val="00FF77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D78EE-B7D3-4444-9A39-030ABD88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24D"/>
    <w:pPr>
      <w:spacing w:after="0" w:line="240" w:lineRule="auto"/>
      <w:jc w:val="center"/>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D5024D"/>
    <w:pPr>
      <w:keepNext/>
      <w:keepLines/>
      <w:numPr>
        <w:numId w:val="3"/>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D5024D"/>
    <w:pPr>
      <w:keepNext/>
      <w:keepLines/>
      <w:numPr>
        <w:ilvl w:val="1"/>
        <w:numId w:val="3"/>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D5024D"/>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D5024D"/>
    <w:pPr>
      <w:numPr>
        <w:ilvl w:val="3"/>
        <w:numId w:val="3"/>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D5024D"/>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24D"/>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D5024D"/>
    <w:rPr>
      <w:rFonts w:ascii="Times New Roman" w:eastAsia="MS Mincho" w:hAnsi="Times New Roman" w:cs="Times New Roman"/>
      <w:i/>
      <w:iCs/>
      <w:noProof/>
      <w:sz w:val="20"/>
      <w:szCs w:val="20"/>
      <w:lang w:val="en-US"/>
    </w:rPr>
  </w:style>
  <w:style w:type="character" w:customStyle="1" w:styleId="Heading3Char">
    <w:name w:val="Heading 3 Char"/>
    <w:basedOn w:val="DefaultParagraphFont"/>
    <w:link w:val="Heading3"/>
    <w:uiPriority w:val="99"/>
    <w:rsid w:val="00D5024D"/>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D5024D"/>
    <w:rPr>
      <w:rFonts w:ascii="Times New Roman" w:eastAsia="MS Mincho" w:hAnsi="Times New Roman" w:cs="Times New Roman"/>
      <w:i/>
      <w:iCs/>
      <w:noProof/>
      <w:sz w:val="20"/>
      <w:szCs w:val="20"/>
      <w:lang w:val="en-US"/>
    </w:rPr>
  </w:style>
  <w:style w:type="character" w:customStyle="1" w:styleId="Heading5Char">
    <w:name w:val="Heading 5 Char"/>
    <w:basedOn w:val="DefaultParagraphFont"/>
    <w:link w:val="Heading5"/>
    <w:uiPriority w:val="9"/>
    <w:rsid w:val="00D5024D"/>
    <w:rPr>
      <w:rFonts w:ascii="Calibri" w:eastAsia="Times New Roman" w:hAnsi="Calibri" w:cs="Times New Roman"/>
      <w:b/>
      <w:bCs/>
      <w:i/>
      <w:iCs/>
      <w:sz w:val="26"/>
      <w:szCs w:val="26"/>
      <w:lang w:val="en-US"/>
    </w:rPr>
  </w:style>
  <w:style w:type="paragraph" w:customStyle="1" w:styleId="Abstract">
    <w:name w:val="Abstract"/>
    <w:uiPriority w:val="99"/>
    <w:rsid w:val="00D5024D"/>
    <w:pPr>
      <w:spacing w:after="200" w:line="240" w:lineRule="auto"/>
      <w:ind w:firstLine="274"/>
      <w:jc w:val="both"/>
    </w:pPr>
    <w:rPr>
      <w:rFonts w:ascii="Times New Roman" w:eastAsia="Times New Roman" w:hAnsi="Times New Roman" w:cs="Times New Roman"/>
      <w:b/>
      <w:bCs/>
      <w:sz w:val="18"/>
      <w:szCs w:val="18"/>
      <w:lang w:val="en-US"/>
    </w:rPr>
  </w:style>
  <w:style w:type="paragraph" w:customStyle="1" w:styleId="Affiliation">
    <w:name w:val="Affiliation"/>
    <w:uiPriority w:val="99"/>
    <w:rsid w:val="00D5024D"/>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D5024D"/>
    <w:pPr>
      <w:spacing w:before="360" w:after="40" w:line="240" w:lineRule="auto"/>
      <w:jc w:val="center"/>
    </w:pPr>
    <w:rPr>
      <w:rFonts w:ascii="Times New Roman" w:eastAsia="Times New Roman" w:hAnsi="Times New Roman" w:cs="Times New Roman"/>
      <w:noProof/>
      <w:lang w:val="en-US"/>
    </w:rPr>
  </w:style>
  <w:style w:type="paragraph" w:styleId="BodyText">
    <w:name w:val="Body Text"/>
    <w:basedOn w:val="Normal"/>
    <w:link w:val="BodyTextChar"/>
    <w:uiPriority w:val="99"/>
    <w:rsid w:val="00D5024D"/>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D5024D"/>
    <w:rPr>
      <w:rFonts w:ascii="Times New Roman" w:eastAsia="MS Mincho" w:hAnsi="Times New Roman" w:cs="Times New Roman"/>
      <w:sz w:val="20"/>
      <w:szCs w:val="20"/>
      <w:lang w:val="en-US"/>
    </w:rPr>
  </w:style>
  <w:style w:type="paragraph" w:customStyle="1" w:styleId="bulletlist">
    <w:name w:val="bullet list"/>
    <w:basedOn w:val="BodyText"/>
    <w:rsid w:val="00D5024D"/>
    <w:pPr>
      <w:numPr>
        <w:numId w:val="1"/>
      </w:numPr>
      <w:tabs>
        <w:tab w:val="clear" w:pos="648"/>
      </w:tabs>
      <w:ind w:left="576" w:hanging="288"/>
    </w:pPr>
  </w:style>
  <w:style w:type="paragraph" w:customStyle="1" w:styleId="figurecaption">
    <w:name w:val="figure caption"/>
    <w:rsid w:val="00D5024D"/>
    <w:pPr>
      <w:numPr>
        <w:numId w:val="2"/>
      </w:numPr>
      <w:tabs>
        <w:tab w:val="left" w:pos="533"/>
      </w:tabs>
      <w:spacing w:before="80" w:after="200" w:line="240" w:lineRule="auto"/>
      <w:ind w:left="0" w:firstLine="0"/>
      <w:jc w:val="both"/>
    </w:pPr>
    <w:rPr>
      <w:rFonts w:ascii="Times New Roman" w:eastAsia="Times New Roman" w:hAnsi="Times New Roman" w:cs="Times New Roman"/>
      <w:noProof/>
      <w:sz w:val="16"/>
      <w:szCs w:val="16"/>
      <w:lang w:val="en-US"/>
    </w:rPr>
  </w:style>
  <w:style w:type="paragraph" w:customStyle="1" w:styleId="keywords">
    <w:name w:val="key words"/>
    <w:uiPriority w:val="99"/>
    <w:rsid w:val="00D5024D"/>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customStyle="1" w:styleId="papertitle">
    <w:name w:val="paper title"/>
    <w:uiPriority w:val="99"/>
    <w:rsid w:val="00D5024D"/>
    <w:pPr>
      <w:spacing w:after="120" w:line="240" w:lineRule="auto"/>
      <w:jc w:val="center"/>
    </w:pPr>
    <w:rPr>
      <w:rFonts w:ascii="Times New Roman" w:eastAsia="Times New Roman" w:hAnsi="Times New Roman" w:cs="Times New Roman"/>
      <w:bCs/>
      <w:noProof/>
      <w:sz w:val="48"/>
      <w:szCs w:val="48"/>
      <w:lang w:val="en-US"/>
    </w:rPr>
  </w:style>
  <w:style w:type="paragraph" w:customStyle="1" w:styleId="references">
    <w:name w:val="references"/>
    <w:uiPriority w:val="99"/>
    <w:rsid w:val="00D5024D"/>
    <w:pPr>
      <w:numPr>
        <w:numId w:val="4"/>
      </w:numPr>
      <w:spacing w:after="50" w:line="180" w:lineRule="exact"/>
      <w:jc w:val="both"/>
    </w:pPr>
    <w:rPr>
      <w:rFonts w:ascii="Times New Roman" w:eastAsia="Times New Roman" w:hAnsi="Times New Roman" w:cs="Times New Roman"/>
      <w:noProof/>
      <w:sz w:val="16"/>
      <w:szCs w:val="16"/>
      <w:lang w:val="en-US"/>
    </w:rPr>
  </w:style>
  <w:style w:type="paragraph" w:customStyle="1" w:styleId="tablecolhead">
    <w:name w:val="table col head"/>
    <w:basedOn w:val="Normal"/>
    <w:uiPriority w:val="99"/>
    <w:rsid w:val="00D5024D"/>
    <w:rPr>
      <w:b/>
      <w:bCs/>
      <w:sz w:val="16"/>
      <w:szCs w:val="16"/>
    </w:rPr>
  </w:style>
  <w:style w:type="paragraph" w:customStyle="1" w:styleId="tablecolsubhead">
    <w:name w:val="table col subhead"/>
    <w:basedOn w:val="tablecolhead"/>
    <w:uiPriority w:val="99"/>
    <w:rsid w:val="00D5024D"/>
    <w:rPr>
      <w:i/>
      <w:iCs/>
      <w:sz w:val="15"/>
      <w:szCs w:val="15"/>
    </w:rPr>
  </w:style>
  <w:style w:type="paragraph" w:customStyle="1" w:styleId="tablecopy">
    <w:name w:val="table copy"/>
    <w:uiPriority w:val="99"/>
    <w:rsid w:val="00D5024D"/>
    <w:pPr>
      <w:spacing w:after="0" w:line="240" w:lineRule="auto"/>
      <w:jc w:val="both"/>
    </w:pPr>
    <w:rPr>
      <w:rFonts w:ascii="Times New Roman" w:eastAsia="Times New Roman" w:hAnsi="Times New Roman" w:cs="Times New Roman"/>
      <w:noProof/>
      <w:sz w:val="16"/>
      <w:szCs w:val="16"/>
      <w:lang w:val="en-US"/>
    </w:rPr>
  </w:style>
  <w:style w:type="paragraph" w:customStyle="1" w:styleId="tablefootnote">
    <w:name w:val="table footnote"/>
    <w:uiPriority w:val="99"/>
    <w:rsid w:val="00D5024D"/>
    <w:pPr>
      <w:numPr>
        <w:numId w:val="6"/>
      </w:numPr>
      <w:tabs>
        <w:tab w:val="left" w:pos="29"/>
      </w:tabs>
      <w:spacing w:before="60" w:after="30" w:line="240" w:lineRule="auto"/>
      <w:ind w:left="360"/>
      <w:jc w:val="right"/>
    </w:pPr>
    <w:rPr>
      <w:rFonts w:ascii="Times New Roman" w:eastAsia="MS Mincho" w:hAnsi="Times New Roman" w:cs="Times New Roman"/>
      <w:sz w:val="12"/>
      <w:szCs w:val="12"/>
      <w:lang w:val="en-US"/>
    </w:rPr>
  </w:style>
  <w:style w:type="paragraph" w:customStyle="1" w:styleId="tablehead">
    <w:name w:val="table head"/>
    <w:uiPriority w:val="99"/>
    <w:rsid w:val="00D5024D"/>
    <w:pPr>
      <w:numPr>
        <w:numId w:val="5"/>
      </w:numPr>
      <w:spacing w:before="240" w:after="120" w:line="216" w:lineRule="auto"/>
      <w:jc w:val="center"/>
    </w:pPr>
    <w:rPr>
      <w:rFonts w:ascii="Times New Roman" w:eastAsia="Times New Roman" w:hAnsi="Times New Roman" w:cs="Times New Roman"/>
      <w:smallCaps/>
      <w:noProof/>
      <w:sz w:val="16"/>
      <w:szCs w:val="16"/>
      <w:lang w:val="en-US"/>
    </w:rPr>
  </w:style>
  <w:style w:type="paragraph" w:styleId="Header">
    <w:name w:val="header"/>
    <w:basedOn w:val="Normal"/>
    <w:link w:val="HeaderChar"/>
    <w:uiPriority w:val="99"/>
    <w:unhideWhenUsed/>
    <w:rsid w:val="00D5024D"/>
    <w:pPr>
      <w:tabs>
        <w:tab w:val="center" w:pos="4680"/>
        <w:tab w:val="right" w:pos="9360"/>
      </w:tabs>
    </w:pPr>
  </w:style>
  <w:style w:type="character" w:customStyle="1" w:styleId="HeaderChar">
    <w:name w:val="Header Char"/>
    <w:basedOn w:val="DefaultParagraphFont"/>
    <w:link w:val="Header"/>
    <w:uiPriority w:val="99"/>
    <w:rsid w:val="00D5024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5024D"/>
    <w:pPr>
      <w:tabs>
        <w:tab w:val="center" w:pos="4680"/>
        <w:tab w:val="right" w:pos="9360"/>
      </w:tabs>
    </w:pPr>
  </w:style>
  <w:style w:type="character" w:customStyle="1" w:styleId="FooterChar">
    <w:name w:val="Footer Char"/>
    <w:basedOn w:val="DefaultParagraphFont"/>
    <w:link w:val="Footer"/>
    <w:uiPriority w:val="99"/>
    <w:rsid w:val="00D5024D"/>
    <w:rPr>
      <w:rFonts w:ascii="Times New Roman" w:eastAsia="Times New Roman" w:hAnsi="Times New Roman" w:cs="Times New Roman"/>
      <w:sz w:val="20"/>
      <w:szCs w:val="20"/>
      <w:lang w:val="en-US"/>
    </w:rPr>
  </w:style>
  <w:style w:type="paragraph" w:styleId="ListBullet">
    <w:name w:val="List Bullet"/>
    <w:basedOn w:val="Normal"/>
    <w:qFormat/>
    <w:rsid w:val="00DB558B"/>
    <w:pPr>
      <w:contextualSpacing/>
      <w:jc w:val="left"/>
    </w:pPr>
    <w:rPr>
      <w:rFonts w:ascii="Liberation Serif" w:eastAsia="Noto Sans CJK SC Regular" w:hAnsi="Liberation Serif" w:cs="FreeSans"/>
      <w:sz w:val="24"/>
      <w:szCs w:val="24"/>
      <w:lang w:val="en-IN" w:eastAsia="zh-CN" w:bidi="hi-IN"/>
    </w:rPr>
  </w:style>
  <w:style w:type="paragraph" w:styleId="ListParagraph">
    <w:name w:val="List Paragraph"/>
    <w:basedOn w:val="Normal"/>
    <w:uiPriority w:val="34"/>
    <w:qFormat/>
    <w:rsid w:val="00157D23"/>
    <w:pPr>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83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11027769801327617"/>
          <c:y val="0.3461731359826356"/>
          <c:w val="0.85350283709737818"/>
          <c:h val="0.62161267231625372"/>
        </c:manualLayout>
      </c:layout>
      <c:scatterChart>
        <c:scatterStyle val="lineMarker"/>
        <c:varyColors val="0"/>
        <c:ser>
          <c:idx val="0"/>
          <c:order val="0"/>
          <c:tx>
            <c:v>Spatial Distribution of NSSXT</c:v>
          </c:tx>
          <c:spPr>
            <a:ln w="25400" cap="rnd">
              <a:noFill/>
              <a:round/>
            </a:ln>
            <a:effectLst>
              <a:outerShdw blurRad="40000" dist="23000" dir="5400000" rotWithShape="0">
                <a:srgbClr val="000000">
                  <a:alpha val="35000"/>
                </a:srgbClr>
              </a:outerShdw>
            </a:effectLst>
          </c:spPr>
          <c:marker>
            <c:symbol val="circle"/>
            <c:size val="5"/>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a:solidFill>
                  <a:schemeClr val="accent2"/>
                </a:solidFill>
                <a:round/>
              </a:ln>
              <a:effectLst>
                <a:outerShdw blurRad="40000" dist="23000" dir="5400000" rotWithShape="0">
                  <a:srgbClr val="000000">
                    <a:alpha val="35000"/>
                  </a:srgbClr>
                </a:outerShdw>
              </a:effectLst>
            </c:spPr>
          </c:marker>
          <c:xVal>
            <c:numRef>
              <c:f>Sheet2!$A$2:$A$29</c:f>
              <c:numCache>
                <c:formatCode>General</c:formatCode>
                <c:ptCount val="28"/>
                <c:pt idx="0">
                  <c:v>0.11</c:v>
                </c:pt>
                <c:pt idx="1">
                  <c:v>1.1000000000000001</c:v>
                </c:pt>
                <c:pt idx="2">
                  <c:v>1.55</c:v>
                </c:pt>
                <c:pt idx="3">
                  <c:v>1.93</c:v>
                </c:pt>
                <c:pt idx="4">
                  <c:v>3.8</c:v>
                </c:pt>
                <c:pt idx="5">
                  <c:v>9.3000000000000007</c:v>
                </c:pt>
                <c:pt idx="6">
                  <c:v>11.3</c:v>
                </c:pt>
                <c:pt idx="7">
                  <c:v>19.8</c:v>
                </c:pt>
                <c:pt idx="8">
                  <c:v>35</c:v>
                </c:pt>
                <c:pt idx="9">
                  <c:v>35.700000000000003</c:v>
                </c:pt>
                <c:pt idx="10">
                  <c:v>58.1</c:v>
                </c:pt>
                <c:pt idx="11">
                  <c:v>91.6</c:v>
                </c:pt>
                <c:pt idx="12">
                  <c:v>120.09</c:v>
                </c:pt>
                <c:pt idx="13">
                  <c:v>260.10000000000002</c:v>
                </c:pt>
                <c:pt idx="14">
                  <c:v>261.89999999999998</c:v>
                </c:pt>
                <c:pt idx="15">
                  <c:v>280</c:v>
                </c:pt>
                <c:pt idx="16">
                  <c:v>330.9</c:v>
                </c:pt>
                <c:pt idx="17">
                  <c:v>332.2</c:v>
                </c:pt>
                <c:pt idx="18" formatCode="#,##0">
                  <c:v>353.8</c:v>
                </c:pt>
                <c:pt idx="19">
                  <c:v>354.1</c:v>
                </c:pt>
                <c:pt idx="20" formatCode="#,##0">
                  <c:v>355.4</c:v>
                </c:pt>
                <c:pt idx="21">
                  <c:v>356.4</c:v>
                </c:pt>
                <c:pt idx="22">
                  <c:v>357.5</c:v>
                </c:pt>
                <c:pt idx="23">
                  <c:v>358.6</c:v>
                </c:pt>
                <c:pt idx="24">
                  <c:v>358.74</c:v>
                </c:pt>
                <c:pt idx="25">
                  <c:v>359.18</c:v>
                </c:pt>
                <c:pt idx="26">
                  <c:v>359.5</c:v>
                </c:pt>
                <c:pt idx="27">
                  <c:v>359.9</c:v>
                </c:pt>
              </c:numCache>
            </c:numRef>
          </c:xVal>
          <c:yVal>
            <c:numRef>
              <c:f>Sheet2!$B$2:$B$29</c:f>
              <c:numCache>
                <c:formatCode>General</c:formatCode>
                <c:ptCount val="28"/>
                <c:pt idx="0">
                  <c:v>-0.11</c:v>
                </c:pt>
                <c:pt idx="1">
                  <c:v>3.6</c:v>
                </c:pt>
                <c:pt idx="2">
                  <c:v>0.51</c:v>
                </c:pt>
                <c:pt idx="3">
                  <c:v>-4.2699999999999996</c:v>
                </c:pt>
                <c:pt idx="4">
                  <c:v>1.5</c:v>
                </c:pt>
                <c:pt idx="5">
                  <c:v>-6</c:v>
                </c:pt>
                <c:pt idx="6">
                  <c:v>-12.87</c:v>
                </c:pt>
                <c:pt idx="7">
                  <c:v>22.73</c:v>
                </c:pt>
                <c:pt idx="8">
                  <c:v>3.7</c:v>
                </c:pt>
                <c:pt idx="9">
                  <c:v>-4.0999999999999996</c:v>
                </c:pt>
                <c:pt idx="10">
                  <c:v>-29.9</c:v>
                </c:pt>
                <c:pt idx="11">
                  <c:v>-3</c:v>
                </c:pt>
                <c:pt idx="12">
                  <c:v>-3.17</c:v>
                </c:pt>
                <c:pt idx="13">
                  <c:v>14.21</c:v>
                </c:pt>
                <c:pt idx="14">
                  <c:v>-1.1000000000000001</c:v>
                </c:pt>
                <c:pt idx="15">
                  <c:v>-19.3</c:v>
                </c:pt>
                <c:pt idx="16">
                  <c:v>-0.9</c:v>
                </c:pt>
                <c:pt idx="17">
                  <c:v>23.9</c:v>
                </c:pt>
                <c:pt idx="18" formatCode="#,##0">
                  <c:v>7.3</c:v>
                </c:pt>
                <c:pt idx="19">
                  <c:v>-4.2</c:v>
                </c:pt>
                <c:pt idx="20" formatCode="#,##0">
                  <c:v>-8.14</c:v>
                </c:pt>
                <c:pt idx="21">
                  <c:v>6.9</c:v>
                </c:pt>
                <c:pt idx="22">
                  <c:v>7.9</c:v>
                </c:pt>
                <c:pt idx="23">
                  <c:v>-2.2000000000000002</c:v>
                </c:pt>
                <c:pt idx="24">
                  <c:v>-7.58</c:v>
                </c:pt>
                <c:pt idx="25">
                  <c:v>-1.91</c:v>
                </c:pt>
                <c:pt idx="26">
                  <c:v>-7.0000000000000007E-2</c:v>
                </c:pt>
                <c:pt idx="27">
                  <c:v>-3.5000000000000003E-2</c:v>
                </c:pt>
              </c:numCache>
            </c:numRef>
          </c:yVal>
          <c:smooth val="0"/>
        </c:ser>
        <c:dLbls>
          <c:showLegendKey val="0"/>
          <c:showVal val="0"/>
          <c:showCatName val="0"/>
          <c:showSerName val="0"/>
          <c:showPercent val="0"/>
          <c:showBubbleSize val="0"/>
        </c:dLbls>
        <c:axId val="-1178818624"/>
        <c:axId val="-1178822432"/>
      </c:scatterChart>
      <c:valAx>
        <c:axId val="-1178818624"/>
        <c:scaling>
          <c:orientation val="minMax"/>
          <c:max val="360"/>
          <c:min val="0"/>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Longitude</a:t>
                </a:r>
              </a:p>
            </c:rich>
          </c:tx>
          <c:layout>
            <c:manualLayout>
              <c:xMode val="edge"/>
              <c:yMode val="edge"/>
              <c:x val="0.49017137563686891"/>
              <c:y val="0.8879396325459317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a:solidFill>
              <a:schemeClr val="tx2">
                <a:lumMod val="40000"/>
                <a:lumOff val="60000"/>
              </a:schemeClr>
            </a:solidFill>
          </a:ln>
          <a:effectLst/>
        </c:spPr>
        <c:txPr>
          <a:bodyPr rot="-60000" spcFirstLastPara="1" vertOverflow="ellipsis" wrap="square" anchor="ctr" anchorCtr="1"/>
          <a:lstStyle/>
          <a:p>
            <a:pPr>
              <a:defRPr sz="900" b="0" i="0" u="none" strike="noStrike" kern="1200" baseline="0">
                <a:solidFill>
                  <a:schemeClr val="tx2"/>
                </a:solidFill>
                <a:latin typeface="+mn-lt"/>
                <a:ea typeface="+mn-ea"/>
                <a:cs typeface="+mn-cs"/>
              </a:defRPr>
            </a:pPr>
            <a:endParaRPr lang="en-US"/>
          </a:p>
        </c:txPr>
        <c:crossAx val="-1178822432"/>
        <c:crosses val="autoZero"/>
        <c:crossBetween val="midCat"/>
        <c:majorUnit val="30"/>
        <c:minorUnit val="5"/>
      </c:valAx>
      <c:valAx>
        <c:axId val="-117882243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Latitude</a:t>
                </a:r>
              </a:p>
            </c:rich>
          </c:tx>
          <c:layout>
            <c:manualLayout>
              <c:xMode val="edge"/>
              <c:yMode val="edge"/>
              <c:x val="1.786511835640911E-2"/>
              <c:y val="0.42274182002909461"/>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788186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16</Pages>
  <Words>8881</Words>
  <Characters>50624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2023-08-25T18:29:00Z</dcterms:created>
  <dcterms:modified xsi:type="dcterms:W3CDTF">2023-08-28T19:30:00Z</dcterms:modified>
</cp:coreProperties>
</file>