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4F079" w14:textId="27592B07" w:rsidR="00A859AF" w:rsidRDefault="00A859AF" w:rsidP="00A859AF">
      <w:pPr>
        <w:jc w:val="center"/>
        <w:rPr>
          <w:rFonts w:ascii="Times New Roman" w:hAnsi="Times New Roman" w:cs="Times New Roman"/>
          <w:b/>
          <w:bCs/>
          <w:sz w:val="24"/>
          <w:szCs w:val="24"/>
          <w:lang w:val="en-US"/>
        </w:rPr>
      </w:pPr>
      <w:r w:rsidRPr="00A57650">
        <w:rPr>
          <w:rFonts w:ascii="Times New Roman" w:hAnsi="Times New Roman" w:cs="Times New Roman"/>
          <w:b/>
          <w:bCs/>
          <w:sz w:val="24"/>
          <w:szCs w:val="24"/>
          <w:lang w:val="en-US"/>
        </w:rPr>
        <w:t xml:space="preserve">Environment friendly renewable Algae biofuel production </w:t>
      </w:r>
      <w:r w:rsidR="00A0069D">
        <w:rPr>
          <w:rFonts w:ascii="Times New Roman" w:hAnsi="Times New Roman" w:cs="Times New Roman"/>
          <w:b/>
          <w:bCs/>
          <w:sz w:val="24"/>
          <w:szCs w:val="24"/>
          <w:lang w:val="en-US"/>
        </w:rPr>
        <w:t xml:space="preserve">and </w:t>
      </w:r>
      <w:r w:rsidRPr="00A57650">
        <w:rPr>
          <w:rFonts w:ascii="Times New Roman" w:hAnsi="Times New Roman" w:cs="Times New Roman"/>
          <w:b/>
          <w:bCs/>
          <w:sz w:val="24"/>
          <w:szCs w:val="24"/>
          <w:lang w:val="en-US"/>
        </w:rPr>
        <w:t>its future prospects</w:t>
      </w:r>
    </w:p>
    <w:p w14:paraId="4E15E1DB" w14:textId="1BE36D6C" w:rsidR="00294003" w:rsidRPr="00C07CB9" w:rsidRDefault="00143DF4" w:rsidP="00294003">
      <w:pPr>
        <w:spacing w:after="0" w:line="240" w:lineRule="auto"/>
        <w:jc w:val="both"/>
        <w:rPr>
          <w:rFonts w:ascii="Times New Roman" w:hAnsi="Times New Roman" w:cs="Times New Roman"/>
          <w:b/>
          <w:bCs/>
          <w:color w:val="000000" w:themeColor="text1"/>
          <w:sz w:val="24"/>
          <w:szCs w:val="24"/>
        </w:rPr>
      </w:pPr>
      <w:r w:rsidRPr="00C07CB9">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vertAlign w:val="superscript"/>
        </w:rPr>
        <w:t>a</w:t>
      </w:r>
      <w:r w:rsidRPr="00C07CB9">
        <w:rPr>
          <w:rFonts w:ascii="Times New Roman" w:hAnsi="Times New Roman" w:cs="Times New Roman"/>
          <w:b/>
          <w:bCs/>
          <w:color w:val="000000" w:themeColor="text1"/>
          <w:sz w:val="24"/>
          <w:szCs w:val="24"/>
        </w:rPr>
        <w:t>Natarajan Shanthi</w:t>
      </w:r>
      <w:r w:rsidR="00294003" w:rsidRPr="00C07CB9">
        <w:rPr>
          <w:rFonts w:ascii="Times New Roman" w:hAnsi="Times New Roman" w:cs="Times New Roman"/>
          <w:b/>
          <w:bCs/>
          <w:color w:val="000000" w:themeColor="text1"/>
          <w:sz w:val="24"/>
          <w:szCs w:val="24"/>
        </w:rPr>
        <w:t>,</w:t>
      </w:r>
      <w:r w:rsidR="00294003" w:rsidRPr="0029400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vertAlign w:val="superscript"/>
        </w:rPr>
        <w:t>a</w:t>
      </w:r>
      <w:r w:rsidR="00294003">
        <w:rPr>
          <w:rFonts w:ascii="Times New Roman" w:hAnsi="Times New Roman" w:cs="Times New Roman"/>
          <w:b/>
          <w:bCs/>
          <w:color w:val="000000" w:themeColor="text1"/>
          <w:sz w:val="24"/>
          <w:szCs w:val="24"/>
        </w:rPr>
        <w:t xml:space="preserve">Kotteswari </w:t>
      </w:r>
      <w:r w:rsidR="00294003" w:rsidRPr="00C07CB9">
        <w:rPr>
          <w:rFonts w:ascii="Times New Roman" w:hAnsi="Times New Roman" w:cs="Times New Roman"/>
          <w:b/>
          <w:bCs/>
          <w:color w:val="000000" w:themeColor="text1"/>
          <w:sz w:val="24"/>
          <w:szCs w:val="24"/>
        </w:rPr>
        <w:t>Murugesan</w:t>
      </w:r>
      <w:r w:rsidR="00294003" w:rsidRPr="00C07CB9">
        <w:rPr>
          <w:rFonts w:ascii="Times New Roman" w:hAnsi="Times New Roman" w:cs="Times New Roman"/>
          <w:b/>
          <w:bCs/>
          <w:color w:val="000000" w:themeColor="text1"/>
          <w:sz w:val="24"/>
          <w:szCs w:val="24"/>
          <w:vertAlign w:val="superscript"/>
        </w:rPr>
        <w:t xml:space="preserve"> </w:t>
      </w:r>
      <w:r w:rsidR="00294003" w:rsidRPr="00C07CB9">
        <w:rPr>
          <w:rFonts w:ascii="Times New Roman" w:hAnsi="Times New Roman" w:cs="Times New Roman"/>
          <w:b/>
          <w:bCs/>
          <w:color w:val="000000" w:themeColor="text1"/>
          <w:sz w:val="24"/>
          <w:szCs w:val="24"/>
          <w:vertAlign w:val="superscript"/>
        </w:rPr>
        <w:t>2</w:t>
      </w:r>
      <w:r w:rsidR="00294003" w:rsidRPr="00C07CB9">
        <w:rPr>
          <w:rFonts w:ascii="Times New Roman" w:hAnsi="Times New Roman" w:cs="Times New Roman"/>
          <w:b/>
          <w:bCs/>
          <w:color w:val="000000" w:themeColor="text1"/>
          <w:sz w:val="24"/>
          <w:szCs w:val="24"/>
        </w:rPr>
        <w:t xml:space="preserve">Pillathil Jegan </w:t>
      </w:r>
      <w:proofErr w:type="spellStart"/>
      <w:r w:rsidR="00294003" w:rsidRPr="00C07CB9">
        <w:rPr>
          <w:rFonts w:ascii="Times New Roman" w:hAnsi="Times New Roman" w:cs="Times New Roman"/>
          <w:b/>
          <w:bCs/>
          <w:color w:val="000000" w:themeColor="text1"/>
          <w:sz w:val="24"/>
          <w:szCs w:val="24"/>
        </w:rPr>
        <w:t>Pillathil</w:t>
      </w:r>
      <w:proofErr w:type="spellEnd"/>
      <w:r w:rsidR="00294003" w:rsidRPr="00C07CB9">
        <w:rPr>
          <w:rFonts w:ascii="Times New Roman" w:hAnsi="Times New Roman" w:cs="Times New Roman"/>
          <w:b/>
          <w:bCs/>
          <w:color w:val="000000" w:themeColor="text1"/>
          <w:sz w:val="24"/>
          <w:szCs w:val="24"/>
        </w:rPr>
        <w:t xml:space="preserve"> Senthil Mani ,</w:t>
      </w:r>
      <w:r w:rsidR="00294003" w:rsidRPr="00C07CB9">
        <w:rPr>
          <w:rFonts w:ascii="Times New Roman" w:hAnsi="Times New Roman" w:cs="Times New Roman"/>
          <w:b/>
          <w:bCs/>
          <w:color w:val="000000" w:themeColor="text1"/>
          <w:sz w:val="24"/>
          <w:szCs w:val="24"/>
          <w:vertAlign w:val="superscript"/>
        </w:rPr>
        <w:t>2</w:t>
      </w:r>
      <w:r w:rsidR="00294003" w:rsidRPr="00C07CB9">
        <w:rPr>
          <w:rFonts w:ascii="Times New Roman" w:hAnsi="Times New Roman" w:cs="Times New Roman"/>
          <w:b/>
          <w:bCs/>
          <w:color w:val="000000" w:themeColor="text1"/>
          <w:sz w:val="24"/>
          <w:szCs w:val="24"/>
        </w:rPr>
        <w:t>Selvakumar</w:t>
      </w:r>
      <w:r w:rsidR="00294003" w:rsidRPr="00C07CB9">
        <w:rPr>
          <w:color w:val="000000" w:themeColor="text1"/>
        </w:rPr>
        <w:t xml:space="preserve"> </w:t>
      </w:r>
      <w:proofErr w:type="spellStart"/>
      <w:r w:rsidR="00294003" w:rsidRPr="00C07CB9">
        <w:rPr>
          <w:rFonts w:ascii="Times New Roman" w:hAnsi="Times New Roman" w:cs="Times New Roman"/>
          <w:b/>
          <w:bCs/>
          <w:color w:val="000000" w:themeColor="text1"/>
          <w:sz w:val="24"/>
          <w:szCs w:val="24"/>
        </w:rPr>
        <w:t>Murugan,</w:t>
      </w:r>
      <w:r w:rsidR="00294003">
        <w:rPr>
          <w:rFonts w:ascii="Times New Roman" w:hAnsi="Times New Roman" w:cs="Times New Roman"/>
          <w:b/>
          <w:bCs/>
          <w:color w:val="000000" w:themeColor="text1"/>
          <w:sz w:val="24"/>
          <w:szCs w:val="24"/>
        </w:rPr>
        <w:t>PasupathyAllasamy</w:t>
      </w:r>
      <w:proofErr w:type="spellEnd"/>
      <w:r w:rsidR="00294003">
        <w:rPr>
          <w:rFonts w:ascii="Times New Roman" w:hAnsi="Times New Roman" w:cs="Times New Roman"/>
          <w:b/>
          <w:bCs/>
          <w:color w:val="000000" w:themeColor="text1"/>
          <w:sz w:val="24"/>
          <w:szCs w:val="24"/>
        </w:rPr>
        <w:t>,</w:t>
      </w:r>
      <w:r w:rsidRPr="00143DF4">
        <w:rPr>
          <w:rFonts w:ascii="Times New Roman" w:hAnsi="Times New Roman" w:cs="Times New Roman"/>
          <w:b/>
          <w:bCs/>
          <w:color w:val="000000" w:themeColor="text1"/>
          <w:sz w:val="24"/>
          <w:szCs w:val="24"/>
          <w:vertAlign w:val="superscript"/>
        </w:rPr>
        <w:t xml:space="preserve"> </w:t>
      </w:r>
      <w:r w:rsidRPr="00C07CB9">
        <w:rPr>
          <w:rFonts w:ascii="Times New Roman" w:hAnsi="Times New Roman" w:cs="Times New Roman"/>
          <w:b/>
          <w:bCs/>
          <w:color w:val="000000" w:themeColor="text1"/>
          <w:sz w:val="24"/>
          <w:szCs w:val="24"/>
          <w:vertAlign w:val="superscript"/>
        </w:rPr>
        <w:t>1</w:t>
      </w:r>
      <w:r w:rsidRPr="00C07CB9">
        <w:rPr>
          <w:rFonts w:ascii="Times New Roman" w:hAnsi="Times New Roman" w:cs="Times New Roman"/>
          <w:b/>
          <w:bCs/>
          <w:color w:val="000000" w:themeColor="text1"/>
          <w:sz w:val="24"/>
          <w:szCs w:val="24"/>
        </w:rPr>
        <w:t>Subbiah Murugesan</w:t>
      </w:r>
    </w:p>
    <w:p w14:paraId="38866FF7" w14:textId="692BC561" w:rsidR="00294003" w:rsidRPr="00143DF4" w:rsidRDefault="00143DF4" w:rsidP="00143DF4">
      <w:pPr>
        <w:spacing w:after="0" w:line="240" w:lineRule="auto"/>
        <w:jc w:val="both"/>
        <w:rPr>
          <w:rFonts w:ascii="Times New Roman" w:hAnsi="Times New Roman" w:cs="Times New Roman"/>
          <w:b/>
          <w:bCs/>
          <w:i/>
          <w:iCs/>
          <w:sz w:val="28"/>
          <w:szCs w:val="28"/>
        </w:rPr>
      </w:pPr>
      <w:r w:rsidRPr="00143DF4">
        <w:rPr>
          <w:rFonts w:ascii="Times New Roman" w:hAnsi="Times New Roman" w:cs="Times New Roman"/>
          <w:b/>
          <w:bCs/>
          <w:i/>
          <w:iCs/>
          <w:sz w:val="28"/>
          <w:szCs w:val="28"/>
          <w:vertAlign w:val="superscript"/>
        </w:rPr>
        <w:t>1</w:t>
      </w:r>
      <w:r w:rsidRPr="00143DF4">
        <w:rPr>
          <w:rFonts w:ascii="Times New Roman" w:hAnsi="Times New Roman" w:cs="Times New Roman"/>
          <w:b/>
          <w:bCs/>
          <w:i/>
          <w:iCs/>
          <w:sz w:val="24"/>
          <w:szCs w:val="24"/>
        </w:rPr>
        <w:t>Associate professor</w:t>
      </w:r>
      <w:r w:rsidRPr="00143DF4">
        <w:rPr>
          <w:rFonts w:ascii="Times New Roman" w:hAnsi="Times New Roman" w:cs="Times New Roman"/>
          <w:b/>
          <w:bCs/>
          <w:i/>
          <w:iCs/>
          <w:sz w:val="28"/>
          <w:szCs w:val="28"/>
        </w:rPr>
        <w:t xml:space="preserve"> </w:t>
      </w:r>
      <w:r w:rsidRPr="00143DF4">
        <w:rPr>
          <w:rFonts w:ascii="Times New Roman" w:hAnsi="Times New Roman" w:cs="Times New Roman"/>
          <w:b/>
          <w:bCs/>
          <w:i/>
          <w:iCs/>
          <w:sz w:val="24"/>
          <w:szCs w:val="24"/>
        </w:rPr>
        <w:t xml:space="preserve">PG and Research Department of Botany, </w:t>
      </w:r>
      <w:proofErr w:type="spellStart"/>
      <w:r w:rsidRPr="00143DF4">
        <w:rPr>
          <w:rFonts w:ascii="Times New Roman" w:hAnsi="Times New Roman" w:cs="Times New Roman"/>
          <w:b/>
          <w:bCs/>
          <w:i/>
          <w:iCs/>
          <w:sz w:val="24"/>
          <w:szCs w:val="24"/>
        </w:rPr>
        <w:t>Pachaiyappas</w:t>
      </w:r>
      <w:proofErr w:type="spellEnd"/>
      <w:r w:rsidRPr="00143DF4">
        <w:rPr>
          <w:rFonts w:ascii="Times New Roman" w:hAnsi="Times New Roman" w:cs="Times New Roman"/>
          <w:b/>
          <w:bCs/>
          <w:i/>
          <w:iCs/>
          <w:sz w:val="24"/>
          <w:szCs w:val="24"/>
        </w:rPr>
        <w:t xml:space="preserve"> College, Chennai, 600030, Tamil Nadu, India</w:t>
      </w:r>
      <w:r w:rsidRPr="00143DF4">
        <w:rPr>
          <w:rFonts w:ascii="Times New Roman" w:hAnsi="Times New Roman" w:cs="Times New Roman"/>
          <w:b/>
          <w:bCs/>
          <w:i/>
          <w:iCs/>
          <w:sz w:val="28"/>
          <w:szCs w:val="28"/>
        </w:rPr>
        <w:t>.</w:t>
      </w:r>
    </w:p>
    <w:p w14:paraId="79349C87" w14:textId="4C29C990" w:rsidR="00143DF4" w:rsidRPr="00143DF4" w:rsidRDefault="00143DF4" w:rsidP="00143DF4">
      <w:pPr>
        <w:autoSpaceDE w:val="0"/>
        <w:autoSpaceDN w:val="0"/>
        <w:adjustRightInd w:val="0"/>
        <w:spacing w:after="0" w:line="240" w:lineRule="auto"/>
        <w:rPr>
          <w:rFonts w:ascii="Times New Roman" w:hAnsi="Times New Roman" w:cs="Times New Roman"/>
          <w:b/>
          <w:bCs/>
          <w:i/>
          <w:iCs/>
          <w:kern w:val="0"/>
          <w:sz w:val="24"/>
          <w:szCs w:val="24"/>
          <w:lang w:val="en-US"/>
        </w:rPr>
      </w:pPr>
      <w:r w:rsidRPr="00143DF4">
        <w:rPr>
          <w:rFonts w:ascii="Times New Roman" w:hAnsi="Times New Roman" w:cs="Times New Roman"/>
          <w:b/>
          <w:bCs/>
          <w:i/>
          <w:iCs/>
          <w:kern w:val="0"/>
          <w:sz w:val="24"/>
          <w:szCs w:val="24"/>
          <w:vertAlign w:val="superscript"/>
          <w:lang w:val="en-US"/>
        </w:rPr>
        <w:t>1</w:t>
      </w:r>
      <w:r w:rsidRPr="00143DF4">
        <w:rPr>
          <w:rFonts w:ascii="Times New Roman" w:hAnsi="Times New Roman" w:cs="Times New Roman"/>
          <w:b/>
          <w:bCs/>
          <w:i/>
          <w:iCs/>
          <w:kern w:val="0"/>
          <w:sz w:val="24"/>
          <w:szCs w:val="24"/>
          <w:vertAlign w:val="superscript"/>
          <w:lang w:val="en-US"/>
        </w:rPr>
        <w:t>a</w:t>
      </w:r>
      <w:r w:rsidRPr="00143DF4">
        <w:rPr>
          <w:rFonts w:ascii="Times New Roman" w:hAnsi="Times New Roman" w:cs="Times New Roman"/>
          <w:b/>
          <w:bCs/>
          <w:i/>
          <w:iCs/>
          <w:kern w:val="0"/>
          <w:sz w:val="24"/>
          <w:szCs w:val="24"/>
          <w:lang w:val="en-US"/>
        </w:rPr>
        <w:t>Assistant professor</w:t>
      </w:r>
      <w:r w:rsidRPr="00143DF4">
        <w:rPr>
          <w:rFonts w:ascii="Times New Roman" w:hAnsi="Times New Roman" w:cs="Times New Roman"/>
          <w:b/>
          <w:bCs/>
          <w:i/>
          <w:iCs/>
          <w:kern w:val="0"/>
          <w:sz w:val="24"/>
          <w:szCs w:val="24"/>
          <w:lang w:val="en-US"/>
        </w:rPr>
        <w:t>,</w:t>
      </w:r>
      <w:r w:rsidRPr="00143DF4">
        <w:rPr>
          <w:rFonts w:ascii="Times New Roman" w:hAnsi="Times New Roman" w:cs="Times New Roman"/>
          <w:b/>
          <w:bCs/>
          <w:i/>
          <w:iCs/>
          <w:kern w:val="0"/>
          <w:sz w:val="24"/>
          <w:szCs w:val="24"/>
          <w:lang w:val="en-US"/>
        </w:rPr>
        <w:t xml:space="preserve"> </w:t>
      </w:r>
      <w:bookmarkStart w:id="0" w:name="_Hlk144404818"/>
      <w:r w:rsidRPr="00143DF4">
        <w:rPr>
          <w:rFonts w:ascii="Times New Roman" w:hAnsi="Times New Roman" w:cs="Times New Roman"/>
          <w:b/>
          <w:bCs/>
          <w:i/>
          <w:iCs/>
          <w:kern w:val="0"/>
          <w:sz w:val="24"/>
          <w:szCs w:val="24"/>
          <w:lang w:val="en-US"/>
        </w:rPr>
        <w:t xml:space="preserve">PG and Research Department of Botany, </w:t>
      </w:r>
      <w:proofErr w:type="spellStart"/>
      <w:r w:rsidRPr="00143DF4">
        <w:rPr>
          <w:rFonts w:ascii="Times New Roman" w:hAnsi="Times New Roman" w:cs="Times New Roman"/>
          <w:b/>
          <w:bCs/>
          <w:i/>
          <w:iCs/>
          <w:kern w:val="0"/>
          <w:sz w:val="24"/>
          <w:szCs w:val="24"/>
          <w:lang w:val="en-US"/>
        </w:rPr>
        <w:t>Pachaiyappas</w:t>
      </w:r>
      <w:proofErr w:type="spellEnd"/>
      <w:r w:rsidRPr="00143DF4">
        <w:rPr>
          <w:rFonts w:ascii="Times New Roman" w:hAnsi="Times New Roman" w:cs="Times New Roman"/>
          <w:b/>
          <w:bCs/>
          <w:i/>
          <w:iCs/>
          <w:kern w:val="0"/>
          <w:sz w:val="24"/>
          <w:szCs w:val="24"/>
          <w:lang w:val="en-US"/>
        </w:rPr>
        <w:t xml:space="preserve"> College, Chennai, 600030, Tamil Nadu, India.</w:t>
      </w:r>
    </w:p>
    <w:bookmarkEnd w:id="0"/>
    <w:p w14:paraId="7265EFA2" w14:textId="77777777" w:rsidR="00143DF4" w:rsidRPr="00143DF4" w:rsidRDefault="00143DF4" w:rsidP="00143DF4">
      <w:pPr>
        <w:autoSpaceDE w:val="0"/>
        <w:autoSpaceDN w:val="0"/>
        <w:adjustRightInd w:val="0"/>
        <w:spacing w:after="0" w:line="240" w:lineRule="auto"/>
        <w:rPr>
          <w:rFonts w:ascii="Times New Roman" w:hAnsi="Times New Roman" w:cs="Times New Roman"/>
          <w:b/>
          <w:bCs/>
          <w:i/>
          <w:iCs/>
          <w:sz w:val="24"/>
          <w:szCs w:val="24"/>
        </w:rPr>
      </w:pPr>
      <w:r w:rsidRPr="00143DF4">
        <w:rPr>
          <w:rFonts w:ascii="Times New Roman" w:hAnsi="Times New Roman" w:cs="Times New Roman"/>
          <w:b/>
          <w:bCs/>
          <w:i/>
          <w:iCs/>
          <w:sz w:val="24"/>
          <w:szCs w:val="24"/>
          <w:vertAlign w:val="superscript"/>
        </w:rPr>
        <w:t xml:space="preserve">2 </w:t>
      </w:r>
      <w:r w:rsidRPr="00143DF4">
        <w:rPr>
          <w:rFonts w:ascii="Times New Roman" w:hAnsi="Times New Roman" w:cs="Times New Roman"/>
          <w:b/>
          <w:bCs/>
          <w:i/>
          <w:iCs/>
          <w:sz w:val="24"/>
          <w:szCs w:val="24"/>
        </w:rPr>
        <w:t>Research Scholar,</w:t>
      </w:r>
      <w:r w:rsidRPr="00143DF4">
        <w:rPr>
          <w:rFonts w:ascii="Times New Roman" w:hAnsi="Times New Roman" w:cs="Times New Roman"/>
          <w:b/>
          <w:bCs/>
          <w:i/>
          <w:iCs/>
          <w:sz w:val="24"/>
          <w:szCs w:val="24"/>
          <w:vertAlign w:val="superscript"/>
        </w:rPr>
        <w:t xml:space="preserve"> </w:t>
      </w:r>
      <w:r w:rsidRPr="00143DF4">
        <w:rPr>
          <w:rFonts w:ascii="Times New Roman" w:hAnsi="Times New Roman" w:cs="Times New Roman"/>
          <w:b/>
          <w:bCs/>
          <w:i/>
          <w:iCs/>
          <w:sz w:val="24"/>
          <w:szCs w:val="24"/>
        </w:rPr>
        <w:t xml:space="preserve">PG and Research Department of Botany, </w:t>
      </w:r>
      <w:proofErr w:type="spellStart"/>
      <w:r w:rsidRPr="00143DF4">
        <w:rPr>
          <w:rFonts w:ascii="Times New Roman" w:hAnsi="Times New Roman" w:cs="Times New Roman"/>
          <w:b/>
          <w:bCs/>
          <w:i/>
          <w:iCs/>
          <w:sz w:val="24"/>
          <w:szCs w:val="24"/>
        </w:rPr>
        <w:t>Pachaiyappa's</w:t>
      </w:r>
      <w:proofErr w:type="spellEnd"/>
      <w:r w:rsidRPr="00143DF4">
        <w:rPr>
          <w:rFonts w:ascii="Times New Roman" w:hAnsi="Times New Roman" w:cs="Times New Roman"/>
          <w:b/>
          <w:bCs/>
          <w:i/>
          <w:iCs/>
          <w:sz w:val="24"/>
          <w:szCs w:val="24"/>
        </w:rPr>
        <w:t xml:space="preserve"> College, Chennai, Tamil Nadu, 600 030, India.</w:t>
      </w:r>
    </w:p>
    <w:p w14:paraId="4BA71F26" w14:textId="77777777" w:rsidR="00143DF4" w:rsidRPr="00C07CB9" w:rsidRDefault="00143DF4" w:rsidP="00143DF4">
      <w:pPr>
        <w:autoSpaceDE w:val="0"/>
        <w:autoSpaceDN w:val="0"/>
        <w:adjustRightInd w:val="0"/>
        <w:spacing w:after="0" w:line="240" w:lineRule="auto"/>
        <w:rPr>
          <w:rFonts w:ascii="Times New Roman" w:hAnsi="Times New Roman" w:cs="Times New Roman"/>
          <w:b/>
          <w:bCs/>
          <w:sz w:val="24"/>
          <w:szCs w:val="24"/>
        </w:rPr>
      </w:pPr>
      <w:r w:rsidRPr="00C07CB9">
        <w:rPr>
          <w:rFonts w:ascii="Times New Roman" w:hAnsi="Times New Roman" w:cs="Times New Roman"/>
          <w:b/>
          <w:bCs/>
          <w:kern w:val="0"/>
          <w:sz w:val="24"/>
          <w:szCs w:val="24"/>
          <w:lang w:val="en-US"/>
        </w:rPr>
        <w:t xml:space="preserve"> </w:t>
      </w:r>
      <w:r>
        <w:rPr>
          <w:rFonts w:ascii="Times New Roman" w:hAnsi="Times New Roman" w:cs="Times New Roman"/>
          <w:b/>
          <w:bCs/>
          <w:kern w:val="0"/>
          <w:sz w:val="24"/>
          <w:szCs w:val="24"/>
          <w:lang w:val="en-US"/>
        </w:rPr>
        <w:t>Corresponding author mail:</w:t>
      </w:r>
      <w:r w:rsidRPr="00C07CB9">
        <w:rPr>
          <w:rFonts w:ascii="Times New Roman" w:hAnsi="Times New Roman" w:cs="Times New Roman"/>
          <w:b/>
          <w:bCs/>
          <w:kern w:val="0"/>
          <w:sz w:val="24"/>
          <w:szCs w:val="24"/>
          <w:lang w:val="en-US"/>
        </w:rPr>
        <w:t xml:space="preserve"> Email: </w:t>
      </w:r>
      <w:hyperlink r:id="rId6" w:history="1">
        <w:r w:rsidRPr="00C07CB9">
          <w:rPr>
            <w:rStyle w:val="Hyperlink"/>
            <w:rFonts w:ascii="Times New Roman" w:hAnsi="Times New Roman" w:cs="Times New Roman"/>
            <w:b/>
            <w:bCs/>
            <w:kern w:val="0"/>
            <w:sz w:val="24"/>
            <w:szCs w:val="24"/>
            <w:lang w:val="en-US"/>
          </w:rPr>
          <w:t>prithishanthi@gmail.com</w:t>
        </w:r>
      </w:hyperlink>
    </w:p>
    <w:p w14:paraId="6D7C3797" w14:textId="77777777" w:rsidR="00947312" w:rsidRPr="00A57650" w:rsidRDefault="00947312" w:rsidP="00A859AF">
      <w:pPr>
        <w:jc w:val="center"/>
        <w:rPr>
          <w:rFonts w:ascii="Times New Roman" w:hAnsi="Times New Roman" w:cs="Times New Roman"/>
          <w:b/>
          <w:bCs/>
          <w:sz w:val="24"/>
          <w:szCs w:val="24"/>
          <w:lang w:val="en-US"/>
        </w:rPr>
      </w:pPr>
    </w:p>
    <w:p w14:paraId="38BA3AB5" w14:textId="77777777" w:rsidR="00A859AF" w:rsidRPr="00947312" w:rsidRDefault="00F10DF3">
      <w:pPr>
        <w:rPr>
          <w:rFonts w:ascii="Times New Roman" w:hAnsi="Times New Roman" w:cs="Times New Roman"/>
          <w:b/>
          <w:sz w:val="24"/>
          <w:szCs w:val="24"/>
          <w:lang w:val="en-US"/>
        </w:rPr>
      </w:pPr>
      <w:r w:rsidRPr="00947312">
        <w:rPr>
          <w:rFonts w:ascii="Times New Roman" w:hAnsi="Times New Roman" w:cs="Times New Roman"/>
          <w:b/>
          <w:sz w:val="24"/>
          <w:szCs w:val="24"/>
          <w:lang w:val="en-US"/>
        </w:rPr>
        <w:t>Abstract</w:t>
      </w:r>
    </w:p>
    <w:p w14:paraId="72B4FD75" w14:textId="798CE6D2" w:rsidR="0032725F" w:rsidRDefault="00947312" w:rsidP="00947312">
      <w:pPr>
        <w:spacing w:line="360" w:lineRule="auto"/>
        <w:jc w:val="both"/>
        <w:rPr>
          <w:rFonts w:ascii="Times New Roman" w:hAnsi="Times New Roman" w:cs="Times New Roman"/>
          <w:bCs/>
          <w:sz w:val="24"/>
          <w:szCs w:val="24"/>
          <w:lang w:val="en-US"/>
        </w:rPr>
      </w:pPr>
      <w:r w:rsidRPr="00947312">
        <w:rPr>
          <w:rFonts w:ascii="Times New Roman" w:hAnsi="Times New Roman" w:cs="Times New Roman"/>
          <w:bCs/>
          <w:sz w:val="24"/>
          <w:szCs w:val="24"/>
          <w:lang w:val="en-US"/>
        </w:rPr>
        <w:t>Biomass has gained popularity in recent years due to its capacity to generate renewable electricity, green energy, biofuels, and thermal energy. Algae, which are a sort of living biomass, are the most frequent type of biomass. They absorb carbon dioxide as they grow and expel it when used for energy. Because of the carbon cycle, many people believe biomass to be a carbon-neutral source of energy.</w:t>
      </w:r>
      <w:r w:rsidR="001248BD" w:rsidRPr="001248BD">
        <w:t xml:space="preserve"> </w:t>
      </w:r>
      <w:r w:rsidR="001248BD" w:rsidRPr="001248BD">
        <w:rPr>
          <w:rFonts w:ascii="Times New Roman" w:hAnsi="Times New Roman" w:cs="Times New Roman"/>
          <w:bCs/>
          <w:sz w:val="24"/>
          <w:szCs w:val="24"/>
          <w:lang w:val="en-US"/>
        </w:rPr>
        <w:t xml:space="preserve">As a result, algae are the ideal contender for biodiesel production since it can </w:t>
      </w:r>
      <w:r w:rsidR="00DA36BF" w:rsidRPr="001248BD">
        <w:rPr>
          <w:rFonts w:ascii="Times New Roman" w:hAnsi="Times New Roman" w:cs="Times New Roman"/>
          <w:bCs/>
          <w:sz w:val="24"/>
          <w:szCs w:val="24"/>
          <w:lang w:val="en-US"/>
        </w:rPr>
        <w:t>minimize</w:t>
      </w:r>
      <w:r w:rsidR="001248BD" w:rsidRPr="001248BD">
        <w:rPr>
          <w:rFonts w:ascii="Times New Roman" w:hAnsi="Times New Roman" w:cs="Times New Roman"/>
          <w:bCs/>
          <w:sz w:val="24"/>
          <w:szCs w:val="24"/>
          <w:lang w:val="en-US"/>
        </w:rPr>
        <w:t xml:space="preserve"> greenhouse gas (CO2) emissions while providing more fuel than other bio-oil sources that require less fresh water and fertile land. </w:t>
      </w:r>
      <w:r w:rsidRPr="00947312">
        <w:rPr>
          <w:rFonts w:ascii="Times New Roman" w:hAnsi="Times New Roman" w:cs="Times New Roman"/>
          <w:bCs/>
          <w:sz w:val="24"/>
          <w:szCs w:val="24"/>
          <w:lang w:val="en-US"/>
        </w:rPr>
        <w:t xml:space="preserve"> Lowering greenhouse gas emissions means less environmental effect from climate change and global warming.</w:t>
      </w:r>
      <w:r w:rsidR="00DD04BC" w:rsidRPr="00DD04BC">
        <w:t xml:space="preserve"> </w:t>
      </w:r>
      <w:r w:rsidR="00DD04BC" w:rsidRPr="00DD04BC">
        <w:rPr>
          <w:rFonts w:ascii="Times New Roman" w:hAnsi="Times New Roman" w:cs="Times New Roman"/>
          <w:bCs/>
          <w:sz w:val="24"/>
          <w:szCs w:val="24"/>
          <w:lang w:val="en-US"/>
        </w:rPr>
        <w:t>Adequate biomass resources and a well-functioning biomass market that can ensure stable, sustainable, and long-term biomass supplies are critical prerequisites for achieving such goals. Various countries have extensive experience with developing biomass markets and connecting available resources with market demand.</w:t>
      </w:r>
    </w:p>
    <w:p w14:paraId="094C66F9" w14:textId="61874FC6" w:rsidR="00294003" w:rsidRPr="00947312" w:rsidRDefault="00294003" w:rsidP="00947312">
      <w:pPr>
        <w:tabs>
          <w:tab w:val="left" w:pos="284"/>
        </w:tabs>
        <w:spacing w:line="360" w:lineRule="auto"/>
        <w:jc w:val="both"/>
        <w:rPr>
          <w:rFonts w:ascii="Times New Roman" w:hAnsi="Times New Roman" w:cs="Times New Roman"/>
          <w:bCs/>
          <w:sz w:val="24"/>
          <w:szCs w:val="24"/>
          <w:lang w:val="en-US"/>
        </w:rPr>
      </w:pPr>
      <w:r w:rsidRPr="00143DF4">
        <w:rPr>
          <w:rFonts w:ascii="Times New Roman" w:hAnsi="Times New Roman" w:cs="Times New Roman"/>
          <w:b/>
          <w:sz w:val="24"/>
          <w:szCs w:val="24"/>
          <w:lang w:val="en-US"/>
        </w:rPr>
        <w:t>Key words:</w:t>
      </w:r>
      <w:r>
        <w:rPr>
          <w:rFonts w:ascii="Times New Roman" w:hAnsi="Times New Roman" w:cs="Times New Roman"/>
          <w:bCs/>
          <w:sz w:val="24"/>
          <w:szCs w:val="24"/>
          <w:lang w:val="en-US"/>
        </w:rPr>
        <w:t xml:space="preserve"> Biomass, Algae, Carbon di oxide, Greenhouse gas</w:t>
      </w:r>
    </w:p>
    <w:p w14:paraId="5B6B0932" w14:textId="77777777" w:rsidR="00A859AF" w:rsidRPr="00A57650" w:rsidRDefault="00A859AF">
      <w:pPr>
        <w:rPr>
          <w:rFonts w:ascii="Times New Roman" w:hAnsi="Times New Roman" w:cs="Times New Roman"/>
          <w:b/>
          <w:bCs/>
          <w:sz w:val="24"/>
          <w:szCs w:val="24"/>
          <w:lang w:val="en-US"/>
        </w:rPr>
      </w:pPr>
      <w:r w:rsidRPr="00A57650">
        <w:rPr>
          <w:rFonts w:ascii="Times New Roman" w:hAnsi="Times New Roman" w:cs="Times New Roman"/>
          <w:b/>
          <w:bCs/>
          <w:sz w:val="24"/>
          <w:szCs w:val="24"/>
          <w:lang w:val="en-US"/>
        </w:rPr>
        <w:t>Introduction</w:t>
      </w:r>
    </w:p>
    <w:p w14:paraId="344C9C08" w14:textId="77777777" w:rsidR="000A4593" w:rsidRPr="00A57650" w:rsidRDefault="00346749" w:rsidP="00F10DF3">
      <w:pPr>
        <w:spacing w:after="0" w:line="360" w:lineRule="auto"/>
        <w:ind w:firstLine="720"/>
        <w:jc w:val="both"/>
        <w:rPr>
          <w:rFonts w:ascii="Times New Roman" w:hAnsi="Times New Roman" w:cs="Times New Roman"/>
          <w:sz w:val="24"/>
          <w:szCs w:val="24"/>
          <w:lang w:val="en-US"/>
        </w:rPr>
      </w:pPr>
      <w:r w:rsidRPr="00A57650">
        <w:rPr>
          <w:rFonts w:ascii="Times New Roman" w:hAnsi="Times New Roman" w:cs="Times New Roman"/>
          <w:sz w:val="24"/>
          <w:szCs w:val="24"/>
          <w:lang w:val="en-US"/>
        </w:rPr>
        <w:t xml:space="preserve">Algae are biofuel resources that can be farmed on </w:t>
      </w:r>
      <w:r w:rsidRPr="0032725F">
        <w:rPr>
          <w:rFonts w:ascii="Times New Roman" w:hAnsi="Times New Roman" w:cs="Times New Roman"/>
          <w:color w:val="000000" w:themeColor="text1"/>
          <w:sz w:val="24"/>
          <w:szCs w:val="24"/>
          <w:lang w:val="en-US"/>
        </w:rPr>
        <w:t>nonarable</w:t>
      </w:r>
      <w:r w:rsidRPr="00A57650">
        <w:rPr>
          <w:rFonts w:ascii="Times New Roman" w:hAnsi="Times New Roman" w:cs="Times New Roman"/>
          <w:sz w:val="24"/>
          <w:szCs w:val="24"/>
          <w:lang w:val="en-US"/>
        </w:rPr>
        <w:t xml:space="preserve"> land utilizing saltwater or brackish water. One big advantage of using algae for biofuels is that it does not need the use of cropland for food production. Algae are organisms that develop in watery environments and generate biomass by utilizing light and carbon dioxide (CO</w:t>
      </w:r>
      <w:r w:rsidRPr="00A57650">
        <w:rPr>
          <w:rFonts w:ascii="Times New Roman" w:hAnsi="Times New Roman" w:cs="Times New Roman"/>
          <w:sz w:val="24"/>
          <w:szCs w:val="24"/>
          <w:vertAlign w:val="subscript"/>
          <w:lang w:val="en-US"/>
        </w:rPr>
        <w:t>2</w:t>
      </w:r>
      <w:r w:rsidRPr="00A57650">
        <w:rPr>
          <w:rFonts w:ascii="Times New Roman" w:hAnsi="Times New Roman" w:cs="Times New Roman"/>
          <w:sz w:val="24"/>
          <w:szCs w:val="24"/>
          <w:lang w:val="en-US"/>
        </w:rPr>
        <w:t xml:space="preserve">). Algae are classified into two types: macroalgae and microalgae. Macroalgae are enormous, </w:t>
      </w:r>
      <w:r w:rsidRPr="0032725F">
        <w:rPr>
          <w:rFonts w:ascii="Times New Roman" w:hAnsi="Times New Roman" w:cs="Times New Roman"/>
          <w:color w:val="000000" w:themeColor="text1"/>
          <w:sz w:val="24"/>
          <w:szCs w:val="24"/>
          <w:lang w:val="en-US"/>
        </w:rPr>
        <w:t>multicellular algae</w:t>
      </w:r>
      <w:r w:rsidRPr="00A57650">
        <w:rPr>
          <w:rFonts w:ascii="Times New Roman" w:hAnsi="Times New Roman" w:cs="Times New Roman"/>
          <w:sz w:val="24"/>
          <w:szCs w:val="24"/>
          <w:lang w:val="en-US"/>
        </w:rPr>
        <w:t xml:space="preserve"> that occur in ponds. These bigger algae can grow in a variety of ways. Seaweed refers to the largest multicellular algae</w:t>
      </w:r>
      <w:r w:rsidRPr="0032725F">
        <w:rPr>
          <w:rFonts w:ascii="Times New Roman" w:hAnsi="Times New Roman" w:cs="Times New Roman"/>
          <w:color w:val="000000" w:themeColor="text1"/>
          <w:sz w:val="24"/>
          <w:szCs w:val="24"/>
          <w:lang w:val="en-US"/>
        </w:rPr>
        <w:t>; one example is the gigantic kelp plant, which can grow to be more than 100 feet long</w:t>
      </w:r>
      <w:r w:rsidR="00183F86" w:rsidRPr="00A57650">
        <w:rPr>
          <w:rFonts w:ascii="Times New Roman" w:hAnsi="Times New Roman" w:cs="Times New Roman"/>
          <w:sz w:val="24"/>
          <w:szCs w:val="24"/>
          <w:lang w:val="en-US"/>
        </w:rPr>
        <w:t xml:space="preserve"> </w:t>
      </w:r>
      <w:r w:rsidRPr="00A57650">
        <w:rPr>
          <w:rFonts w:ascii="Times New Roman" w:hAnsi="Times New Roman" w:cs="Times New Roman"/>
          <w:sz w:val="24"/>
          <w:szCs w:val="24"/>
          <w:lang w:val="en-US"/>
        </w:rPr>
        <w:t>(Li et al., 2008).</w:t>
      </w:r>
      <w:r w:rsidR="00183F86" w:rsidRPr="00A57650">
        <w:rPr>
          <w:rFonts w:ascii="Times New Roman" w:hAnsi="Times New Roman" w:cs="Times New Roman"/>
          <w:sz w:val="24"/>
          <w:szCs w:val="24"/>
          <w:lang w:val="en-US"/>
        </w:rPr>
        <w:t xml:space="preserve"> </w:t>
      </w:r>
      <w:r w:rsidRPr="00A57650">
        <w:rPr>
          <w:rFonts w:ascii="Times New Roman" w:hAnsi="Times New Roman" w:cs="Times New Roman"/>
          <w:sz w:val="24"/>
          <w:szCs w:val="24"/>
          <w:lang w:val="en-US"/>
        </w:rPr>
        <w:t xml:space="preserve">Microalgae are very small in sizes usually measured in micrometers, which normally grow in water bodies or ponds. Microalgae have more lipids than </w:t>
      </w:r>
      <w:r w:rsidRPr="00A57650">
        <w:rPr>
          <w:rFonts w:ascii="Times New Roman" w:hAnsi="Times New Roman" w:cs="Times New Roman"/>
          <w:sz w:val="24"/>
          <w:szCs w:val="24"/>
          <w:lang w:val="en-US"/>
        </w:rPr>
        <w:lastRenderedPageBreak/>
        <w:t>macroalgae and develop faster in nature (Lee et al., 2014). There are over 50,000 microalgal species, but only about 30,000 have been selected for studies (Surendhiran and Vijay, 2012; Richmond and Qiang, 2013; Rajkumar et al., 2014). The short harvesting cycle of algae is its main advantage, which is superior to other conventional crops with harvesting cycles of once or twice a year (Chisti, 2007; Schenk et al., 2008)</w:t>
      </w:r>
      <w:r w:rsidR="000A4593" w:rsidRPr="00A57650">
        <w:rPr>
          <w:rFonts w:ascii="Times New Roman" w:hAnsi="Times New Roman" w:cs="Times New Roman"/>
          <w:sz w:val="24"/>
          <w:szCs w:val="24"/>
          <w:lang w:val="en-US"/>
        </w:rPr>
        <w:t>.</w:t>
      </w:r>
      <w:r w:rsidR="00183F86" w:rsidRPr="00A57650">
        <w:rPr>
          <w:rFonts w:ascii="Times New Roman" w:hAnsi="Times New Roman" w:cs="Times New Roman"/>
          <w:sz w:val="24"/>
          <w:szCs w:val="24"/>
          <w:lang w:val="en-US"/>
        </w:rPr>
        <w:t xml:space="preserve"> </w:t>
      </w:r>
      <w:r w:rsidR="0033039B" w:rsidRPr="00A57650">
        <w:rPr>
          <w:rFonts w:ascii="Times New Roman" w:hAnsi="Times New Roman" w:cs="Times New Roman"/>
          <w:sz w:val="24"/>
          <w:szCs w:val="24"/>
        </w:rPr>
        <w:t>Furthermore, some algae may be harvested on a daily basis, algae biofuel contains no sulphur, is non-toxic, and highly bio-degradable, algal oil can be utili</w:t>
      </w:r>
      <w:r w:rsidR="00496777" w:rsidRPr="00A57650">
        <w:rPr>
          <w:rFonts w:ascii="Times New Roman" w:hAnsi="Times New Roman" w:cs="Times New Roman"/>
          <w:sz w:val="24"/>
          <w:szCs w:val="24"/>
        </w:rPr>
        <w:t>z</w:t>
      </w:r>
      <w:r w:rsidR="0033039B" w:rsidRPr="00A57650">
        <w:rPr>
          <w:rFonts w:ascii="Times New Roman" w:hAnsi="Times New Roman" w:cs="Times New Roman"/>
          <w:sz w:val="24"/>
          <w:szCs w:val="24"/>
        </w:rPr>
        <w:t xml:space="preserve">ed as livestock feed, and leftovers can be converted into ethanol, reducing carbon emissions (Demirbas and Demirbas, 2011). </w:t>
      </w:r>
      <w:r w:rsidR="000A4593" w:rsidRPr="00A57650">
        <w:rPr>
          <w:rFonts w:ascii="Times New Roman" w:hAnsi="Times New Roman" w:cs="Times New Roman"/>
          <w:sz w:val="24"/>
          <w:szCs w:val="24"/>
          <w:lang w:val="en-US"/>
        </w:rPr>
        <w:t xml:space="preserve">Therefore, the main focus has been carried out on algal biomass for its application in biofuel </w:t>
      </w:r>
      <w:r w:rsidR="0033039B" w:rsidRPr="00A57650">
        <w:rPr>
          <w:rFonts w:ascii="Times New Roman" w:hAnsi="Times New Roman" w:cs="Times New Roman"/>
          <w:sz w:val="24"/>
          <w:szCs w:val="24"/>
          <w:lang w:val="en-US"/>
        </w:rPr>
        <w:t>area</w:t>
      </w:r>
      <w:r w:rsidR="00183F86" w:rsidRPr="00A57650">
        <w:rPr>
          <w:rFonts w:ascii="Times New Roman" w:hAnsi="Times New Roman" w:cs="Times New Roman"/>
          <w:sz w:val="24"/>
          <w:szCs w:val="24"/>
          <w:lang w:val="en-US"/>
        </w:rPr>
        <w:t xml:space="preserve"> </w:t>
      </w:r>
      <w:r w:rsidR="0033039B" w:rsidRPr="00A57650">
        <w:rPr>
          <w:rFonts w:ascii="Times New Roman" w:hAnsi="Times New Roman" w:cs="Times New Roman"/>
          <w:sz w:val="24"/>
          <w:szCs w:val="24"/>
          <w:lang w:val="en-US"/>
        </w:rPr>
        <w:t>(</w:t>
      </w:r>
      <w:r w:rsidR="0033039B" w:rsidRPr="00A57650">
        <w:rPr>
          <w:rFonts w:ascii="Times New Roman" w:hAnsi="Times New Roman" w:cs="Times New Roman"/>
          <w:sz w:val="24"/>
          <w:szCs w:val="24"/>
        </w:rPr>
        <w:t>Behera</w:t>
      </w:r>
      <w:r w:rsidR="000A4593" w:rsidRPr="00A57650">
        <w:rPr>
          <w:rFonts w:ascii="Times New Roman" w:hAnsi="Times New Roman" w:cs="Times New Roman"/>
          <w:sz w:val="24"/>
          <w:szCs w:val="24"/>
        </w:rPr>
        <w:t xml:space="preserve"> et al., 2014)</w:t>
      </w:r>
      <w:r w:rsidR="000A4593" w:rsidRPr="00A57650">
        <w:rPr>
          <w:rFonts w:ascii="Times New Roman" w:hAnsi="Times New Roman" w:cs="Times New Roman"/>
          <w:sz w:val="24"/>
          <w:szCs w:val="24"/>
          <w:lang w:val="en-US"/>
        </w:rPr>
        <w:t>.</w:t>
      </w:r>
    </w:p>
    <w:p w14:paraId="7A0AA2B7" w14:textId="77777777" w:rsidR="00207A8A" w:rsidRPr="00A57650" w:rsidRDefault="000A4593" w:rsidP="00F10DF3">
      <w:pPr>
        <w:spacing w:after="0" w:line="360" w:lineRule="auto"/>
        <w:ind w:firstLine="720"/>
        <w:jc w:val="both"/>
        <w:rPr>
          <w:rFonts w:ascii="Times New Roman" w:hAnsi="Times New Roman" w:cs="Times New Roman"/>
          <w:sz w:val="24"/>
          <w:szCs w:val="24"/>
          <w:lang w:val="en-US"/>
        </w:rPr>
      </w:pPr>
      <w:r w:rsidRPr="00A57650">
        <w:rPr>
          <w:rFonts w:ascii="Times New Roman" w:hAnsi="Times New Roman" w:cs="Times New Roman"/>
          <w:sz w:val="24"/>
          <w:szCs w:val="24"/>
          <w:lang w:val="en-US"/>
        </w:rPr>
        <w:t>The oil productivity (mass of oil generated per unit volume of microalgal broth per day) is determined by the algal growth rate and the species' biomass.</w:t>
      </w:r>
    </w:p>
    <w:p w14:paraId="05112F16" w14:textId="77777777" w:rsidR="00A859AF" w:rsidRPr="00A57650" w:rsidRDefault="00A859AF">
      <w:pPr>
        <w:rPr>
          <w:rFonts w:ascii="Times New Roman" w:hAnsi="Times New Roman" w:cs="Times New Roman"/>
          <w:b/>
          <w:bCs/>
          <w:sz w:val="24"/>
          <w:szCs w:val="24"/>
          <w:lang w:val="en-US"/>
        </w:rPr>
      </w:pPr>
      <w:r w:rsidRPr="00A57650">
        <w:rPr>
          <w:rFonts w:ascii="Times New Roman" w:hAnsi="Times New Roman" w:cs="Times New Roman"/>
          <w:b/>
          <w:bCs/>
          <w:sz w:val="24"/>
          <w:szCs w:val="24"/>
          <w:lang w:val="en-US"/>
        </w:rPr>
        <w:t>Algal biomass</w:t>
      </w:r>
    </w:p>
    <w:p w14:paraId="7F4801FB" w14:textId="790E95BC" w:rsidR="009F50A4" w:rsidRPr="00A57650" w:rsidRDefault="00E44A8B" w:rsidP="00180734">
      <w:pPr>
        <w:spacing w:after="0" w:line="360" w:lineRule="auto"/>
        <w:ind w:firstLine="720"/>
        <w:jc w:val="both"/>
        <w:rPr>
          <w:rFonts w:ascii="Times New Roman" w:hAnsi="Times New Roman" w:cs="Times New Roman"/>
          <w:sz w:val="24"/>
          <w:szCs w:val="24"/>
          <w:lang w:val="en-US"/>
        </w:rPr>
      </w:pPr>
      <w:r w:rsidRPr="00A57650">
        <w:rPr>
          <w:rFonts w:ascii="Times New Roman" w:hAnsi="Times New Roman" w:cs="Times New Roman"/>
          <w:sz w:val="24"/>
          <w:szCs w:val="24"/>
        </w:rPr>
        <w:t>Algal biomass has been intensively explored in the last decade and is now regarded as a third-generation biomass feedstock with various advantages, including less cultivation and higher yield (Khoo et al., 2019).</w:t>
      </w:r>
      <w:r w:rsidRPr="00A57650">
        <w:rPr>
          <w:rFonts w:ascii="Times New Roman" w:hAnsi="Times New Roman" w:cs="Times New Roman"/>
          <w:color w:val="FF0000"/>
          <w:sz w:val="24"/>
          <w:szCs w:val="24"/>
        </w:rPr>
        <w:t xml:space="preserve"> </w:t>
      </w:r>
      <w:r w:rsidRPr="00A57650">
        <w:rPr>
          <w:rFonts w:ascii="Times New Roman" w:hAnsi="Times New Roman" w:cs="Times New Roman"/>
          <w:sz w:val="24"/>
          <w:szCs w:val="24"/>
        </w:rPr>
        <w:t xml:space="preserve">Algal lipids are an excellent feedstock for bioenergy products such as jet fuel, biodiesel, and petrol </w:t>
      </w:r>
      <w:r w:rsidRPr="00A57650">
        <w:rPr>
          <w:rFonts w:ascii="Times New Roman" w:hAnsi="Times New Roman" w:cs="Times New Roman"/>
          <w:color w:val="FF0000"/>
          <w:sz w:val="24"/>
          <w:szCs w:val="24"/>
        </w:rPr>
        <w:t>(</w:t>
      </w:r>
      <w:r w:rsidRPr="00A57650">
        <w:rPr>
          <w:rFonts w:ascii="Times New Roman" w:hAnsi="Times New Roman" w:cs="Times New Roman"/>
          <w:sz w:val="24"/>
          <w:szCs w:val="24"/>
        </w:rPr>
        <w:t xml:space="preserve">Khoo et al., 2019). </w:t>
      </w:r>
      <w:r w:rsidRPr="00A57650">
        <w:rPr>
          <w:rFonts w:ascii="Times New Roman" w:hAnsi="Times New Roman" w:cs="Times New Roman"/>
          <w:sz w:val="24"/>
          <w:szCs w:val="24"/>
          <w:lang w:val="en-US"/>
        </w:rPr>
        <w:t xml:space="preserve">Algal biomass comprises microalgae, macroalgae, and cyanobacteria </w:t>
      </w:r>
      <w:r w:rsidR="0032725F" w:rsidRPr="0032725F">
        <w:rPr>
          <w:rFonts w:ascii="Times New Roman" w:hAnsi="Times New Roman" w:cs="Times New Roman"/>
          <w:sz w:val="24"/>
          <w:szCs w:val="24"/>
          <w:lang w:val="en-US"/>
        </w:rPr>
        <w:t xml:space="preserve">(Voloshin et al., 2016). In the past, freshwater microalgae have been used to feed both people and animals. These organisms may quickly take up nutrients from the liquid phase and thrive there. </w:t>
      </w:r>
      <w:r w:rsidR="009F50A4" w:rsidRPr="00A57650">
        <w:rPr>
          <w:rFonts w:ascii="Times New Roman" w:hAnsi="Times New Roman" w:cs="Times New Roman"/>
          <w:sz w:val="24"/>
          <w:szCs w:val="24"/>
          <w:lang w:val="en-US"/>
        </w:rPr>
        <w:t xml:space="preserve">Numerous studies have demonstrated the high ability of freshwater microalgae in biomass for bio-based energy production, including </w:t>
      </w:r>
      <w:r w:rsidR="009F50A4" w:rsidRPr="00A57650">
        <w:rPr>
          <w:rFonts w:ascii="Times New Roman" w:hAnsi="Times New Roman" w:cs="Times New Roman"/>
          <w:i/>
          <w:sz w:val="24"/>
          <w:szCs w:val="24"/>
          <w:lang w:val="en-US"/>
        </w:rPr>
        <w:t>Chlorella vulgaris</w:t>
      </w:r>
      <w:r w:rsidR="009F50A4" w:rsidRPr="00A57650">
        <w:rPr>
          <w:rFonts w:ascii="Times New Roman" w:hAnsi="Times New Roman" w:cs="Times New Roman"/>
          <w:sz w:val="24"/>
          <w:szCs w:val="24"/>
          <w:lang w:val="en-US"/>
        </w:rPr>
        <w:t xml:space="preserve"> (Al-Lwayzy et al. 2014), </w:t>
      </w:r>
      <w:r w:rsidR="009F50A4" w:rsidRPr="00A57650">
        <w:rPr>
          <w:rFonts w:ascii="Times New Roman" w:hAnsi="Times New Roman" w:cs="Times New Roman"/>
          <w:i/>
          <w:sz w:val="24"/>
          <w:szCs w:val="24"/>
          <w:lang w:val="en-US"/>
        </w:rPr>
        <w:t>Chlorella pyrenoidosa</w:t>
      </w:r>
      <w:r w:rsidR="009F50A4" w:rsidRPr="00A57650">
        <w:rPr>
          <w:rFonts w:ascii="Times New Roman" w:hAnsi="Times New Roman" w:cs="Times New Roman"/>
          <w:sz w:val="24"/>
          <w:szCs w:val="24"/>
          <w:lang w:val="en-US"/>
        </w:rPr>
        <w:t xml:space="preserve"> (Yang et al. 2015), </w:t>
      </w:r>
      <w:r w:rsidR="009F50A4" w:rsidRPr="00A57650">
        <w:rPr>
          <w:rFonts w:ascii="Times New Roman" w:hAnsi="Times New Roman" w:cs="Times New Roman"/>
          <w:i/>
          <w:sz w:val="24"/>
          <w:szCs w:val="24"/>
          <w:lang w:val="en-US"/>
        </w:rPr>
        <w:t xml:space="preserve">Muriellopsis </w:t>
      </w:r>
      <w:r w:rsidR="009F50A4" w:rsidRPr="00A57650">
        <w:rPr>
          <w:rFonts w:ascii="Times New Roman" w:hAnsi="Times New Roman" w:cs="Times New Roman"/>
          <w:sz w:val="24"/>
          <w:szCs w:val="24"/>
          <w:lang w:val="en-US"/>
        </w:rPr>
        <w:t xml:space="preserve">sp. and </w:t>
      </w:r>
      <w:r w:rsidR="009F50A4" w:rsidRPr="00A57650">
        <w:rPr>
          <w:rFonts w:ascii="Times New Roman" w:hAnsi="Times New Roman" w:cs="Times New Roman"/>
          <w:i/>
          <w:sz w:val="24"/>
          <w:szCs w:val="24"/>
          <w:lang w:val="en-US"/>
        </w:rPr>
        <w:t>Scenedesmus subpicatus</w:t>
      </w:r>
      <w:r w:rsidR="009F50A4" w:rsidRPr="00A57650">
        <w:rPr>
          <w:rFonts w:ascii="Times New Roman" w:hAnsi="Times New Roman" w:cs="Times New Roman"/>
          <w:sz w:val="24"/>
          <w:szCs w:val="24"/>
          <w:lang w:val="en-US"/>
        </w:rPr>
        <w:t xml:space="preserve"> (Gómez-Serrano et al. 2015), </w:t>
      </w:r>
      <w:r w:rsidR="009F50A4" w:rsidRPr="00A57650">
        <w:rPr>
          <w:rFonts w:ascii="Times New Roman" w:hAnsi="Times New Roman" w:cs="Times New Roman"/>
          <w:i/>
          <w:sz w:val="24"/>
          <w:szCs w:val="24"/>
          <w:lang w:val="en-US"/>
        </w:rPr>
        <w:t>Ankistrodesmus</w:t>
      </w:r>
      <w:r w:rsidR="00183F86" w:rsidRPr="00A57650">
        <w:rPr>
          <w:rFonts w:ascii="Times New Roman" w:hAnsi="Times New Roman" w:cs="Times New Roman"/>
          <w:i/>
          <w:sz w:val="24"/>
          <w:szCs w:val="24"/>
          <w:lang w:val="en-US"/>
        </w:rPr>
        <w:t xml:space="preserve"> </w:t>
      </w:r>
      <w:r w:rsidR="009F50A4" w:rsidRPr="00A57650">
        <w:rPr>
          <w:rFonts w:ascii="Times New Roman" w:hAnsi="Times New Roman" w:cs="Times New Roman"/>
          <w:i/>
          <w:sz w:val="24"/>
          <w:szCs w:val="24"/>
          <w:lang w:val="en-US"/>
        </w:rPr>
        <w:t>falcatus</w:t>
      </w:r>
      <w:r w:rsidR="009F50A4" w:rsidRPr="00A57650">
        <w:rPr>
          <w:rFonts w:ascii="Times New Roman" w:hAnsi="Times New Roman" w:cs="Times New Roman"/>
          <w:sz w:val="24"/>
          <w:szCs w:val="24"/>
          <w:lang w:val="en-US"/>
        </w:rPr>
        <w:t xml:space="preserve"> (George et al.</w:t>
      </w:r>
      <w:r w:rsidR="00183F86" w:rsidRPr="00A57650">
        <w:rPr>
          <w:rFonts w:ascii="Times New Roman" w:hAnsi="Times New Roman" w:cs="Times New Roman"/>
          <w:sz w:val="24"/>
          <w:szCs w:val="24"/>
          <w:lang w:val="en-US"/>
        </w:rPr>
        <w:t xml:space="preserve"> </w:t>
      </w:r>
      <w:r w:rsidR="009F50A4" w:rsidRPr="00A57650">
        <w:rPr>
          <w:rFonts w:ascii="Times New Roman" w:hAnsi="Times New Roman" w:cs="Times New Roman"/>
          <w:i/>
          <w:sz w:val="24"/>
          <w:szCs w:val="24"/>
          <w:lang w:val="en-US"/>
        </w:rPr>
        <w:t>Coelastrella</w:t>
      </w:r>
      <w:r w:rsidR="009F50A4" w:rsidRPr="00A57650">
        <w:rPr>
          <w:rFonts w:ascii="Times New Roman" w:hAnsi="Times New Roman" w:cs="Times New Roman"/>
          <w:sz w:val="24"/>
          <w:szCs w:val="24"/>
          <w:lang w:val="en-US"/>
        </w:rPr>
        <w:t xml:space="preserve"> sp. (Narayanan et al. 2018), </w:t>
      </w:r>
      <w:r w:rsidR="009F50A4" w:rsidRPr="00A57650">
        <w:rPr>
          <w:rFonts w:ascii="Times New Roman" w:hAnsi="Times New Roman" w:cs="Times New Roman"/>
          <w:i/>
          <w:sz w:val="24"/>
          <w:szCs w:val="24"/>
          <w:lang w:val="en-US"/>
        </w:rPr>
        <w:t>Asterarcys</w:t>
      </w:r>
      <w:r w:rsidR="00183F86" w:rsidRPr="00A57650">
        <w:rPr>
          <w:rFonts w:ascii="Times New Roman" w:hAnsi="Times New Roman" w:cs="Times New Roman"/>
          <w:i/>
          <w:sz w:val="24"/>
          <w:szCs w:val="24"/>
          <w:lang w:val="en-US"/>
        </w:rPr>
        <w:t xml:space="preserve"> </w:t>
      </w:r>
      <w:r w:rsidR="009F50A4" w:rsidRPr="00A57650">
        <w:rPr>
          <w:rFonts w:ascii="Times New Roman" w:hAnsi="Times New Roman" w:cs="Times New Roman"/>
          <w:i/>
          <w:sz w:val="24"/>
          <w:szCs w:val="24"/>
          <w:lang w:val="en-US"/>
        </w:rPr>
        <w:t>quadricellulare</w:t>
      </w:r>
      <w:r w:rsidR="009F50A4" w:rsidRPr="00A57650">
        <w:rPr>
          <w:rFonts w:ascii="Times New Roman" w:hAnsi="Times New Roman" w:cs="Times New Roman"/>
          <w:sz w:val="24"/>
          <w:szCs w:val="24"/>
          <w:lang w:val="en-US"/>
        </w:rPr>
        <w:t xml:space="preserve"> (Sangapillai and Marimuthu, 2019), </w:t>
      </w:r>
      <w:r w:rsidR="009F50A4" w:rsidRPr="00A57650">
        <w:rPr>
          <w:rFonts w:ascii="Times New Roman" w:hAnsi="Times New Roman" w:cs="Times New Roman"/>
          <w:i/>
          <w:sz w:val="24"/>
          <w:szCs w:val="24"/>
          <w:lang w:val="en-US"/>
        </w:rPr>
        <w:t xml:space="preserve">Scenedesmus obliquus </w:t>
      </w:r>
      <w:r w:rsidR="009F50A4" w:rsidRPr="00A57650">
        <w:rPr>
          <w:rFonts w:ascii="Times New Roman" w:hAnsi="Times New Roman" w:cs="Times New Roman"/>
          <w:sz w:val="24"/>
          <w:szCs w:val="24"/>
          <w:lang w:val="en-US"/>
        </w:rPr>
        <w:t>(Liuet al. 2013</w:t>
      </w:r>
      <w:r w:rsidR="00180734" w:rsidRPr="00A57650">
        <w:rPr>
          <w:rFonts w:ascii="Times New Roman" w:hAnsi="Times New Roman" w:cs="Times New Roman"/>
          <w:sz w:val="24"/>
          <w:szCs w:val="24"/>
          <w:lang w:val="en-US"/>
        </w:rPr>
        <w:t xml:space="preserve"> </w:t>
      </w:r>
      <w:r w:rsidR="009F50A4" w:rsidRPr="00A57650">
        <w:rPr>
          <w:rFonts w:ascii="Times New Roman" w:hAnsi="Times New Roman" w:cs="Times New Roman"/>
          <w:sz w:val="24"/>
          <w:szCs w:val="24"/>
          <w:lang w:val="en-US"/>
        </w:rPr>
        <w:t xml:space="preserve">and </w:t>
      </w:r>
      <w:proofErr w:type="spellStart"/>
      <w:r w:rsidR="009F50A4" w:rsidRPr="00A57650">
        <w:rPr>
          <w:rFonts w:ascii="Times New Roman" w:hAnsi="Times New Roman" w:cs="Times New Roman"/>
          <w:i/>
          <w:sz w:val="24"/>
          <w:szCs w:val="24"/>
          <w:lang w:val="en-US"/>
        </w:rPr>
        <w:t>Tribonema</w:t>
      </w:r>
      <w:proofErr w:type="spellEnd"/>
      <w:r w:rsidR="009F50A4" w:rsidRPr="00A57650">
        <w:rPr>
          <w:rFonts w:ascii="Times New Roman" w:hAnsi="Times New Roman" w:cs="Times New Roman"/>
          <w:sz w:val="24"/>
          <w:szCs w:val="24"/>
          <w:lang w:val="en-US"/>
        </w:rPr>
        <w:t xml:space="preserve"> sp. (Wang et al. 2014).</w:t>
      </w:r>
      <w:r w:rsidR="00183F86" w:rsidRPr="00A57650">
        <w:rPr>
          <w:rFonts w:ascii="Times New Roman" w:hAnsi="Times New Roman" w:cs="Times New Roman"/>
          <w:sz w:val="24"/>
          <w:szCs w:val="24"/>
          <w:lang w:val="en-US"/>
        </w:rPr>
        <w:t xml:space="preserve"> </w:t>
      </w:r>
      <w:r w:rsidR="009F50A4" w:rsidRPr="00A57650">
        <w:rPr>
          <w:rFonts w:ascii="Times New Roman" w:hAnsi="Times New Roman" w:cs="Times New Roman"/>
          <w:sz w:val="24"/>
          <w:szCs w:val="24"/>
          <w:lang w:val="en-US"/>
        </w:rPr>
        <w:t>Freshwater macroalgae have the ability to produce liquid and solid biofuels that can be burned directly or in conjunction with more traditional energy sources (Tumuluru et al. 2012; Grayburn et al. 2013). Furthermore, harvesting biomass as thick floating mats is much simpler and less expensive than dewatering similar biomass of suspended m</w:t>
      </w:r>
      <w:r w:rsidR="00183F86" w:rsidRPr="00A57650">
        <w:rPr>
          <w:rFonts w:ascii="Times New Roman" w:hAnsi="Times New Roman" w:cs="Times New Roman"/>
          <w:sz w:val="24"/>
          <w:szCs w:val="24"/>
          <w:lang w:val="en-US"/>
        </w:rPr>
        <w:t>icroalgae (Hillebrand 1983; Grayburn et al. 2013</w:t>
      </w:r>
      <w:r w:rsidR="009F50A4" w:rsidRPr="00A57650">
        <w:rPr>
          <w:rFonts w:ascii="Times New Roman" w:hAnsi="Times New Roman" w:cs="Times New Roman"/>
          <w:sz w:val="24"/>
          <w:szCs w:val="24"/>
          <w:lang w:val="en-US"/>
        </w:rPr>
        <w:t>). Several frequent freshwater macroalgal taxa have been identifi</w:t>
      </w:r>
      <w:r w:rsidR="00496777" w:rsidRPr="00A57650">
        <w:rPr>
          <w:rFonts w:ascii="Times New Roman" w:hAnsi="Times New Roman" w:cs="Times New Roman"/>
          <w:sz w:val="24"/>
          <w:szCs w:val="24"/>
          <w:lang w:val="en-US"/>
        </w:rPr>
        <w:t xml:space="preserve">ed, including </w:t>
      </w:r>
      <w:r w:rsidR="009F50A4" w:rsidRPr="00A57650">
        <w:rPr>
          <w:rFonts w:ascii="Times New Roman" w:hAnsi="Times New Roman" w:cs="Times New Roman"/>
          <w:i/>
          <w:sz w:val="24"/>
          <w:szCs w:val="24"/>
          <w:lang w:val="en-US"/>
        </w:rPr>
        <w:t>Oedogonium, Rhizoclonium, Ulothrix</w:t>
      </w:r>
      <w:r w:rsidR="009F50A4" w:rsidRPr="00A57650">
        <w:rPr>
          <w:rFonts w:ascii="Times New Roman" w:hAnsi="Times New Roman" w:cs="Times New Roman"/>
          <w:sz w:val="24"/>
          <w:szCs w:val="24"/>
          <w:lang w:val="en-US"/>
        </w:rPr>
        <w:t xml:space="preserve">, and </w:t>
      </w:r>
      <w:r w:rsidR="009F50A4" w:rsidRPr="00A57650">
        <w:rPr>
          <w:rFonts w:ascii="Times New Roman" w:hAnsi="Times New Roman" w:cs="Times New Roman"/>
          <w:i/>
          <w:sz w:val="24"/>
          <w:szCs w:val="24"/>
          <w:lang w:val="en-US"/>
        </w:rPr>
        <w:t xml:space="preserve">Microspora </w:t>
      </w:r>
      <w:r w:rsidR="009F50A4" w:rsidRPr="00A57650">
        <w:rPr>
          <w:rFonts w:ascii="Times New Roman" w:hAnsi="Times New Roman" w:cs="Times New Roman"/>
          <w:sz w:val="24"/>
          <w:szCs w:val="24"/>
          <w:lang w:val="en-US"/>
        </w:rPr>
        <w:t>(KebedeWesthead e</w:t>
      </w:r>
      <w:r w:rsidR="00496777" w:rsidRPr="00A57650">
        <w:rPr>
          <w:rFonts w:ascii="Times New Roman" w:hAnsi="Times New Roman" w:cs="Times New Roman"/>
          <w:sz w:val="24"/>
          <w:szCs w:val="24"/>
          <w:lang w:val="en-US"/>
        </w:rPr>
        <w:t xml:space="preserve">t al. 2003; Pizarro et al. 2006; </w:t>
      </w:r>
      <w:r w:rsidR="00816F3E" w:rsidRPr="00A57650">
        <w:rPr>
          <w:rFonts w:ascii="Times New Roman" w:hAnsi="Times New Roman" w:cs="Times New Roman"/>
          <w:sz w:val="24"/>
          <w:szCs w:val="24"/>
          <w:lang w:val="en-US"/>
        </w:rPr>
        <w:t>Adey et al. 2011</w:t>
      </w:r>
      <w:r w:rsidR="009F50A4" w:rsidRPr="00A57650">
        <w:rPr>
          <w:rFonts w:ascii="Times New Roman" w:hAnsi="Times New Roman" w:cs="Times New Roman"/>
          <w:sz w:val="24"/>
          <w:szCs w:val="24"/>
          <w:lang w:val="en-US"/>
        </w:rPr>
        <w:t>). The oil productivity (mass of oil generated per unit volume of algal broth per day) is determined by the algal growth rate and the species' biomass.</w:t>
      </w:r>
    </w:p>
    <w:p w14:paraId="0880F3B9" w14:textId="77777777" w:rsidR="00A859AF" w:rsidRPr="00A57650" w:rsidRDefault="00A859AF">
      <w:pPr>
        <w:rPr>
          <w:rFonts w:ascii="Times New Roman" w:hAnsi="Times New Roman" w:cs="Times New Roman"/>
          <w:b/>
          <w:bCs/>
          <w:sz w:val="24"/>
          <w:szCs w:val="24"/>
          <w:lang w:val="en-US"/>
        </w:rPr>
      </w:pPr>
      <w:r w:rsidRPr="00A57650">
        <w:rPr>
          <w:rFonts w:ascii="Times New Roman" w:hAnsi="Times New Roman" w:cs="Times New Roman"/>
          <w:b/>
          <w:bCs/>
          <w:sz w:val="24"/>
          <w:szCs w:val="24"/>
          <w:lang w:val="en-US"/>
        </w:rPr>
        <w:t>Cultivation</w:t>
      </w:r>
    </w:p>
    <w:p w14:paraId="5612A54C" w14:textId="77777777" w:rsidR="00330380" w:rsidRPr="00A57650" w:rsidRDefault="003B17FA" w:rsidP="00F10DF3">
      <w:pPr>
        <w:spacing w:after="0" w:line="360" w:lineRule="auto"/>
        <w:ind w:firstLine="720"/>
        <w:jc w:val="both"/>
        <w:rPr>
          <w:rFonts w:ascii="Times New Roman" w:hAnsi="Times New Roman" w:cs="Times New Roman"/>
          <w:sz w:val="24"/>
          <w:szCs w:val="24"/>
          <w:lang w:val="en-US"/>
        </w:rPr>
      </w:pPr>
      <w:r w:rsidRPr="00A57650">
        <w:rPr>
          <w:rFonts w:ascii="Times New Roman" w:hAnsi="Times New Roman" w:cs="Times New Roman"/>
          <w:sz w:val="24"/>
          <w:szCs w:val="24"/>
          <w:lang w:val="en-US"/>
        </w:rPr>
        <w:lastRenderedPageBreak/>
        <w:t>Algae can be cultivated in open or closed systems, and open systems, such as lakes or ponds, can be utili</w:t>
      </w:r>
      <w:r w:rsidR="009369C5" w:rsidRPr="00A57650">
        <w:rPr>
          <w:rFonts w:ascii="Times New Roman" w:hAnsi="Times New Roman" w:cs="Times New Roman"/>
          <w:sz w:val="24"/>
          <w:szCs w:val="24"/>
          <w:lang w:val="en-US"/>
        </w:rPr>
        <w:t>z</w:t>
      </w:r>
      <w:r w:rsidRPr="00A57650">
        <w:rPr>
          <w:rFonts w:ascii="Times New Roman" w:hAnsi="Times New Roman" w:cs="Times New Roman"/>
          <w:sz w:val="24"/>
          <w:szCs w:val="24"/>
          <w:lang w:val="en-US"/>
        </w:rPr>
        <w:t xml:space="preserve">ed to scale up production more quickly because they are less technically sophisticated than closed systems. The cultivation system should be built so that sun radiation efficiently reaches all algae </w:t>
      </w:r>
      <w:r w:rsidR="007349B9" w:rsidRPr="00A57650">
        <w:rPr>
          <w:rFonts w:ascii="Times New Roman" w:hAnsi="Times New Roman" w:cs="Times New Roman"/>
          <w:sz w:val="24"/>
          <w:szCs w:val="24"/>
          <w:lang w:val="en-US"/>
        </w:rPr>
        <w:t>cells (Ho et al., 2011</w:t>
      </w:r>
      <w:r w:rsidR="00816F3E" w:rsidRPr="00A57650">
        <w:rPr>
          <w:rFonts w:ascii="Times New Roman" w:hAnsi="Times New Roman" w:cs="Times New Roman"/>
          <w:sz w:val="24"/>
          <w:szCs w:val="24"/>
          <w:lang w:val="en-US"/>
        </w:rPr>
        <w:t>)</w:t>
      </w:r>
      <w:r w:rsidRPr="00A57650">
        <w:rPr>
          <w:rFonts w:ascii="Times New Roman" w:hAnsi="Times New Roman" w:cs="Times New Roman"/>
          <w:sz w:val="24"/>
          <w:szCs w:val="24"/>
          <w:lang w:val="en-US"/>
        </w:rPr>
        <w:t xml:space="preserve">. </w:t>
      </w:r>
      <w:r w:rsidR="00F332AE" w:rsidRPr="00A57650">
        <w:rPr>
          <w:rFonts w:ascii="Times New Roman" w:hAnsi="Times New Roman" w:cs="Times New Roman"/>
          <w:sz w:val="24"/>
          <w:szCs w:val="24"/>
          <w:lang w:val="en-US"/>
        </w:rPr>
        <w:t>The location of open systems is a crucial parameter to consider, bearing in mind the availability of sunshine and the requirements of the algae to be cultivated. The oval channel or racing track channel can be found in raceway ponds. They are typically constructed of concrete.</w:t>
      </w:r>
    </w:p>
    <w:p w14:paraId="245C2B14" w14:textId="77777777" w:rsidR="00330380" w:rsidRPr="00A57650" w:rsidRDefault="00F332AE" w:rsidP="00F10DF3">
      <w:pPr>
        <w:spacing w:after="0" w:line="360" w:lineRule="auto"/>
        <w:ind w:firstLine="720"/>
        <w:jc w:val="both"/>
        <w:rPr>
          <w:rFonts w:ascii="Times New Roman" w:hAnsi="Times New Roman" w:cs="Times New Roman"/>
          <w:sz w:val="24"/>
          <w:szCs w:val="24"/>
          <w:lang w:val="en-US"/>
        </w:rPr>
      </w:pPr>
      <w:r w:rsidRPr="00A57650">
        <w:rPr>
          <w:rFonts w:ascii="Times New Roman" w:hAnsi="Times New Roman" w:cs="Times New Roman"/>
          <w:sz w:val="24"/>
          <w:szCs w:val="24"/>
          <w:lang w:val="en-US"/>
        </w:rPr>
        <w:t>Raceway ponds provide constant carbon</w:t>
      </w:r>
      <w:r w:rsidR="00800140" w:rsidRPr="00A57650">
        <w:rPr>
          <w:rFonts w:ascii="Times New Roman" w:hAnsi="Times New Roman" w:cs="Times New Roman"/>
          <w:sz w:val="24"/>
          <w:szCs w:val="24"/>
          <w:lang w:val="en-US"/>
        </w:rPr>
        <w:t xml:space="preserve"> </w:t>
      </w:r>
      <w:r w:rsidRPr="00A57650">
        <w:rPr>
          <w:rFonts w:ascii="Times New Roman" w:hAnsi="Times New Roman" w:cs="Times New Roman"/>
          <w:sz w:val="24"/>
          <w:szCs w:val="24"/>
          <w:lang w:val="en-US"/>
        </w:rPr>
        <w:t>dioxide and fertili</w:t>
      </w:r>
      <w:r w:rsidR="009369C5" w:rsidRPr="00A57650">
        <w:rPr>
          <w:rFonts w:ascii="Times New Roman" w:hAnsi="Times New Roman" w:cs="Times New Roman"/>
          <w:sz w:val="24"/>
          <w:szCs w:val="24"/>
          <w:lang w:val="en-US"/>
        </w:rPr>
        <w:t>z</w:t>
      </w:r>
      <w:r w:rsidRPr="00A57650">
        <w:rPr>
          <w:rFonts w:ascii="Times New Roman" w:hAnsi="Times New Roman" w:cs="Times New Roman"/>
          <w:sz w:val="24"/>
          <w:szCs w:val="24"/>
          <w:lang w:val="en-US"/>
        </w:rPr>
        <w:t>er input for algal culture recirculation. They have a paddle wheel to give gentle mixing in order to prevent sedimen</w:t>
      </w:r>
      <w:r w:rsidR="009369C5" w:rsidRPr="00A57650">
        <w:rPr>
          <w:rFonts w:ascii="Times New Roman" w:hAnsi="Times New Roman" w:cs="Times New Roman"/>
          <w:sz w:val="24"/>
          <w:szCs w:val="24"/>
          <w:lang w:val="en-US"/>
        </w:rPr>
        <w:t>tation. An aerator can be utiliz</w:t>
      </w:r>
      <w:r w:rsidRPr="00A57650">
        <w:rPr>
          <w:rFonts w:ascii="Times New Roman" w:hAnsi="Times New Roman" w:cs="Times New Roman"/>
          <w:sz w:val="24"/>
          <w:szCs w:val="24"/>
          <w:lang w:val="en-US"/>
        </w:rPr>
        <w:t>ed to boost air flow rate and hence CO</w:t>
      </w:r>
      <w:r w:rsidRPr="00A57650">
        <w:rPr>
          <w:rFonts w:ascii="Times New Roman" w:hAnsi="Times New Roman" w:cs="Times New Roman"/>
          <w:sz w:val="24"/>
          <w:szCs w:val="24"/>
          <w:vertAlign w:val="subscript"/>
          <w:lang w:val="en-US"/>
        </w:rPr>
        <w:t>2</w:t>
      </w:r>
      <w:r w:rsidRPr="00A57650">
        <w:rPr>
          <w:rFonts w:ascii="Times New Roman" w:hAnsi="Times New Roman" w:cs="Times New Roman"/>
          <w:sz w:val="24"/>
          <w:szCs w:val="24"/>
          <w:lang w:val="en-US"/>
        </w:rPr>
        <w:t xml:space="preserve"> utili</w:t>
      </w:r>
      <w:r w:rsidR="009369C5" w:rsidRPr="00A57650">
        <w:rPr>
          <w:rFonts w:ascii="Times New Roman" w:hAnsi="Times New Roman" w:cs="Times New Roman"/>
          <w:sz w:val="24"/>
          <w:szCs w:val="24"/>
          <w:lang w:val="en-US"/>
        </w:rPr>
        <w:t>z</w:t>
      </w:r>
      <w:r w:rsidRPr="00A57650">
        <w:rPr>
          <w:rFonts w:ascii="Times New Roman" w:hAnsi="Times New Roman" w:cs="Times New Roman"/>
          <w:sz w:val="24"/>
          <w:szCs w:val="24"/>
          <w:lang w:val="en-US"/>
        </w:rPr>
        <w:t>ation (Brennan and Owende, 2010).</w:t>
      </w:r>
      <w:r w:rsidR="007349B9" w:rsidRPr="00A57650">
        <w:rPr>
          <w:rFonts w:ascii="Times New Roman" w:hAnsi="Times New Roman" w:cs="Times New Roman"/>
          <w:sz w:val="24"/>
          <w:szCs w:val="24"/>
          <w:lang w:val="en-US"/>
        </w:rPr>
        <w:t xml:space="preserve"> Dragone et al. (2010) found that the cascading system outperformed the single-channel raceway pond in terms of retention time. </w:t>
      </w:r>
      <w:r w:rsidR="00C25717" w:rsidRPr="00A57650">
        <w:rPr>
          <w:rFonts w:ascii="Times New Roman" w:hAnsi="Times New Roman" w:cs="Times New Roman"/>
          <w:sz w:val="24"/>
          <w:szCs w:val="24"/>
        </w:rPr>
        <w:t xml:space="preserve">One of the successful raceway pond </w:t>
      </w:r>
      <w:proofErr w:type="gramStart"/>
      <w:r w:rsidR="00C25717" w:rsidRPr="00A57650">
        <w:rPr>
          <w:rFonts w:ascii="Times New Roman" w:hAnsi="Times New Roman" w:cs="Times New Roman"/>
          <w:sz w:val="24"/>
          <w:szCs w:val="24"/>
        </w:rPr>
        <w:t>cultivation</w:t>
      </w:r>
      <w:proofErr w:type="gramEnd"/>
      <w:r w:rsidR="00C25717" w:rsidRPr="00A57650">
        <w:rPr>
          <w:rFonts w:ascii="Times New Roman" w:hAnsi="Times New Roman" w:cs="Times New Roman"/>
          <w:sz w:val="24"/>
          <w:szCs w:val="24"/>
        </w:rPr>
        <w:t xml:space="preserve"> is by Sapphire Energy’s Columbus Algal Biomass Farm located at Columbus, United States, which has successfully produced 520 metric tonnes of dried microalgae biomass during 2 years of its operation without any technical issue </w:t>
      </w:r>
      <w:r w:rsidR="007349B9" w:rsidRPr="00A57650">
        <w:rPr>
          <w:rFonts w:ascii="Times New Roman" w:hAnsi="Times New Roman" w:cs="Times New Roman"/>
          <w:sz w:val="24"/>
          <w:szCs w:val="24"/>
          <w:lang w:val="en-US"/>
        </w:rPr>
        <w:t>(</w:t>
      </w:r>
      <w:r w:rsidR="00C25717" w:rsidRPr="00A57650">
        <w:rPr>
          <w:rStyle w:val="hlfld-contribauthor"/>
          <w:rFonts w:ascii="Times New Roman" w:hAnsi="Times New Roman" w:cs="Times New Roman"/>
          <w:sz w:val="24"/>
          <w:szCs w:val="24"/>
        </w:rPr>
        <w:t>White </w:t>
      </w:r>
      <w:r w:rsidR="00C25717" w:rsidRPr="00A57650">
        <w:rPr>
          <w:rStyle w:val="nlmgiven-names"/>
          <w:rFonts w:ascii="Times New Roman" w:hAnsi="Times New Roman" w:cs="Times New Roman"/>
          <w:sz w:val="24"/>
          <w:szCs w:val="24"/>
        </w:rPr>
        <w:t xml:space="preserve"> and</w:t>
      </w:r>
      <w:r w:rsidR="00C25717" w:rsidRPr="00A57650">
        <w:rPr>
          <w:rFonts w:ascii="Times New Roman" w:hAnsi="Times New Roman" w:cs="Times New Roman"/>
          <w:sz w:val="24"/>
          <w:szCs w:val="24"/>
        </w:rPr>
        <w:t> </w:t>
      </w:r>
      <w:r w:rsidR="00C25717" w:rsidRPr="00A57650">
        <w:rPr>
          <w:rStyle w:val="hlfld-contribauthor"/>
          <w:rFonts w:ascii="Times New Roman" w:hAnsi="Times New Roman" w:cs="Times New Roman"/>
          <w:sz w:val="24"/>
          <w:szCs w:val="24"/>
        </w:rPr>
        <w:t>Ryan, 2015</w:t>
      </w:r>
      <w:r w:rsidR="007349B9" w:rsidRPr="00A57650">
        <w:rPr>
          <w:rFonts w:ascii="Times New Roman" w:hAnsi="Times New Roman" w:cs="Times New Roman"/>
          <w:sz w:val="24"/>
          <w:szCs w:val="24"/>
          <w:lang w:val="en-US"/>
        </w:rPr>
        <w:t>). Despite</w:t>
      </w:r>
      <w:r w:rsidR="003B17FA" w:rsidRPr="00A57650">
        <w:rPr>
          <w:rFonts w:ascii="Times New Roman" w:hAnsi="Times New Roman" w:cs="Times New Roman"/>
          <w:sz w:val="24"/>
          <w:szCs w:val="24"/>
          <w:lang w:val="en-US"/>
        </w:rPr>
        <w:t xml:space="preserve"> their large production capacity, open ponds have poorer productivity than closed systems because to water temperature, vapour losses, CO</w:t>
      </w:r>
      <w:r w:rsidR="003B17FA" w:rsidRPr="00A57650">
        <w:rPr>
          <w:rFonts w:ascii="Times New Roman" w:hAnsi="Times New Roman" w:cs="Times New Roman"/>
          <w:sz w:val="24"/>
          <w:szCs w:val="24"/>
          <w:vertAlign w:val="subscript"/>
          <w:lang w:val="en-US"/>
        </w:rPr>
        <w:t>2</w:t>
      </w:r>
      <w:r w:rsidR="003B17FA" w:rsidRPr="00A57650">
        <w:rPr>
          <w:rFonts w:ascii="Times New Roman" w:hAnsi="Times New Roman" w:cs="Times New Roman"/>
          <w:sz w:val="24"/>
          <w:szCs w:val="24"/>
          <w:lang w:val="en-US"/>
        </w:rPr>
        <w:t xml:space="preserve"> diffusion to the atmosphere, and the possibility of contamination.</w:t>
      </w:r>
    </w:p>
    <w:p w14:paraId="7EED6944" w14:textId="77777777" w:rsidR="003B17FA" w:rsidRPr="00A57650" w:rsidRDefault="00B52E88" w:rsidP="00F10DF3">
      <w:pPr>
        <w:spacing w:after="0" w:line="360" w:lineRule="auto"/>
        <w:ind w:firstLine="720"/>
        <w:jc w:val="both"/>
        <w:rPr>
          <w:rFonts w:ascii="Times New Roman" w:hAnsi="Times New Roman" w:cs="Times New Roman"/>
          <w:sz w:val="24"/>
          <w:szCs w:val="24"/>
          <w:lang w:val="en-US"/>
        </w:rPr>
      </w:pPr>
      <w:r w:rsidRPr="00A57650">
        <w:rPr>
          <w:rFonts w:ascii="Times New Roman" w:hAnsi="Times New Roman" w:cs="Times New Roman"/>
          <w:sz w:val="24"/>
          <w:szCs w:val="24"/>
          <w:lang w:val="en-US"/>
        </w:rPr>
        <w:t>Photo bioreactors</w:t>
      </w:r>
      <w:r w:rsidR="007349B9" w:rsidRPr="00A57650">
        <w:rPr>
          <w:rFonts w:ascii="Times New Roman" w:hAnsi="Times New Roman" w:cs="Times New Roman"/>
          <w:sz w:val="24"/>
          <w:szCs w:val="24"/>
          <w:lang w:val="en-US"/>
        </w:rPr>
        <w:t xml:space="preserve"> (PBRs) are designed to provide for increased light accessibility for optimal algae development. Furthermore, PBRs enable for optimal mixing, allowing the light to reach an ideal value for cell development and better gas exchange (Kunjapur and Eldridge, 2010). PBRs can be created in the form of tanks, bags, or towers. Plates or tubular PBRs might be made of plastic or glass. Bubble columns and airlift PBRs are also viable options since they create a high concentration of algal</w:t>
      </w:r>
      <w:r w:rsidR="00C25717" w:rsidRPr="00A57650">
        <w:rPr>
          <w:rFonts w:ascii="Times New Roman" w:hAnsi="Times New Roman" w:cs="Times New Roman"/>
          <w:sz w:val="24"/>
          <w:szCs w:val="24"/>
          <w:lang w:val="en-US"/>
        </w:rPr>
        <w:t xml:space="preserve"> </w:t>
      </w:r>
      <w:r w:rsidR="007349B9" w:rsidRPr="00A57650">
        <w:rPr>
          <w:rFonts w:ascii="Times New Roman" w:hAnsi="Times New Roman" w:cs="Times New Roman"/>
          <w:sz w:val="24"/>
          <w:szCs w:val="24"/>
          <w:lang w:val="en-US"/>
        </w:rPr>
        <w:t>biomass product</w:t>
      </w:r>
      <w:r w:rsidR="00C25717" w:rsidRPr="00A57650">
        <w:rPr>
          <w:rFonts w:ascii="Times New Roman" w:hAnsi="Times New Roman" w:cs="Times New Roman"/>
          <w:sz w:val="24"/>
          <w:szCs w:val="24"/>
          <w:lang w:val="en-US"/>
        </w:rPr>
        <w:t>ion</w:t>
      </w:r>
      <w:r w:rsidR="007349B9" w:rsidRPr="00A57650">
        <w:rPr>
          <w:rFonts w:ascii="Times New Roman" w:hAnsi="Times New Roman" w:cs="Times New Roman"/>
          <w:sz w:val="24"/>
          <w:szCs w:val="24"/>
          <w:lang w:val="en-US"/>
        </w:rPr>
        <w:t xml:space="preserve"> (Ugwu et al., 2008).</w:t>
      </w:r>
      <w:r w:rsidR="003B17FA" w:rsidRPr="00A57650">
        <w:rPr>
          <w:rFonts w:ascii="Times New Roman" w:hAnsi="Times New Roman" w:cs="Times New Roman"/>
          <w:sz w:val="24"/>
          <w:szCs w:val="24"/>
          <w:lang w:val="en-US"/>
        </w:rPr>
        <w:t xml:space="preserve"> Photobioreactors, which are closed systems, provide a regulated and controlled cultivation environment with a lower chance of contamination. Due to improved mixing capabilities, the effectiveness of CO</w:t>
      </w:r>
      <w:r w:rsidR="003B17FA" w:rsidRPr="00A57650">
        <w:rPr>
          <w:rFonts w:ascii="Times New Roman" w:hAnsi="Times New Roman" w:cs="Times New Roman"/>
          <w:sz w:val="24"/>
          <w:szCs w:val="24"/>
          <w:vertAlign w:val="subscript"/>
          <w:lang w:val="en-US"/>
        </w:rPr>
        <w:t>2</w:t>
      </w:r>
      <w:r w:rsidR="003B17FA" w:rsidRPr="00A57650">
        <w:rPr>
          <w:rFonts w:ascii="Times New Roman" w:hAnsi="Times New Roman" w:cs="Times New Roman"/>
          <w:sz w:val="24"/>
          <w:szCs w:val="24"/>
          <w:lang w:val="en-US"/>
        </w:rPr>
        <w:t xml:space="preserve"> fixation in a photobioreactor exceeds that of an open system.</w:t>
      </w:r>
    </w:p>
    <w:p w14:paraId="74EC4F16" w14:textId="77777777" w:rsidR="008709B4" w:rsidRPr="00A57650" w:rsidRDefault="008709B4" w:rsidP="00B7432D">
      <w:pPr>
        <w:autoSpaceDE w:val="0"/>
        <w:autoSpaceDN w:val="0"/>
        <w:adjustRightInd w:val="0"/>
        <w:spacing w:after="0" w:line="360" w:lineRule="auto"/>
        <w:rPr>
          <w:rFonts w:ascii="Times New Roman" w:hAnsi="Times New Roman" w:cs="Times New Roman"/>
          <w:b/>
          <w:kern w:val="0"/>
          <w:sz w:val="24"/>
          <w:szCs w:val="24"/>
          <w:lang w:val="en-US"/>
        </w:rPr>
      </w:pPr>
      <w:r w:rsidRPr="00A57650">
        <w:rPr>
          <w:rFonts w:ascii="Times New Roman" w:hAnsi="Times New Roman" w:cs="Times New Roman"/>
          <w:b/>
          <w:kern w:val="0"/>
          <w:sz w:val="24"/>
          <w:szCs w:val="24"/>
          <w:lang w:val="en-US"/>
        </w:rPr>
        <w:t>Harvesting of microalgae</w:t>
      </w:r>
    </w:p>
    <w:p w14:paraId="28A2E2B9" w14:textId="77777777" w:rsidR="003F6A69" w:rsidRPr="00A57650" w:rsidRDefault="003F6A69" w:rsidP="00B7432D">
      <w:pPr>
        <w:autoSpaceDE w:val="0"/>
        <w:autoSpaceDN w:val="0"/>
        <w:adjustRightInd w:val="0"/>
        <w:spacing w:after="0" w:line="360" w:lineRule="auto"/>
        <w:ind w:firstLine="720"/>
        <w:jc w:val="both"/>
        <w:rPr>
          <w:rFonts w:ascii="Times New Roman" w:hAnsi="Times New Roman" w:cs="Times New Roman"/>
          <w:kern w:val="0"/>
          <w:sz w:val="24"/>
          <w:szCs w:val="24"/>
          <w:lang w:val="en-US"/>
        </w:rPr>
      </w:pPr>
      <w:r w:rsidRPr="00A57650">
        <w:rPr>
          <w:rFonts w:ascii="Times New Roman" w:hAnsi="Times New Roman" w:cs="Times New Roman"/>
          <w:kern w:val="0"/>
          <w:sz w:val="24"/>
          <w:szCs w:val="24"/>
          <w:lang w:val="en-US"/>
        </w:rPr>
        <w:t>Filtration, centrifugation, flocculation, and flotation are just a few of the harvesting techniques that have been utilized to gather biomass (Singh and Patidar, 2018). In some cases, a combination of two or more approaches is used to boost harvesting effectiveness.</w:t>
      </w:r>
    </w:p>
    <w:p w14:paraId="0BE0A40F" w14:textId="77777777" w:rsidR="003F6A69" w:rsidRPr="00A57650" w:rsidRDefault="003F6A69" w:rsidP="00B7432D">
      <w:pPr>
        <w:autoSpaceDE w:val="0"/>
        <w:autoSpaceDN w:val="0"/>
        <w:adjustRightInd w:val="0"/>
        <w:spacing w:after="0" w:line="360" w:lineRule="auto"/>
        <w:ind w:firstLine="720"/>
        <w:jc w:val="both"/>
        <w:rPr>
          <w:rFonts w:ascii="Times New Roman" w:hAnsi="Times New Roman" w:cs="Times New Roman"/>
          <w:kern w:val="0"/>
          <w:sz w:val="24"/>
          <w:szCs w:val="24"/>
          <w:lang w:val="en-US"/>
        </w:rPr>
      </w:pPr>
      <w:r w:rsidRPr="00A57650">
        <w:rPr>
          <w:rFonts w:ascii="Times New Roman" w:hAnsi="Times New Roman" w:cs="Times New Roman"/>
          <w:kern w:val="0"/>
          <w:sz w:val="24"/>
          <w:szCs w:val="24"/>
          <w:lang w:val="en-US"/>
        </w:rPr>
        <w:t xml:space="preserve">A </w:t>
      </w:r>
      <w:r w:rsidR="00B52E88" w:rsidRPr="00A57650">
        <w:rPr>
          <w:rFonts w:ascii="Times New Roman" w:hAnsi="Times New Roman" w:cs="Times New Roman"/>
          <w:kern w:val="0"/>
          <w:sz w:val="24"/>
          <w:szCs w:val="24"/>
          <w:lang w:val="en-US"/>
        </w:rPr>
        <w:t>semi permeable</w:t>
      </w:r>
      <w:r w:rsidRPr="00A57650">
        <w:rPr>
          <w:rFonts w:ascii="Times New Roman" w:hAnsi="Times New Roman" w:cs="Times New Roman"/>
          <w:kern w:val="0"/>
          <w:sz w:val="24"/>
          <w:szCs w:val="24"/>
          <w:lang w:val="en-US"/>
        </w:rPr>
        <w:t xml:space="preserve"> membrane is used in the filtration process, allowing the liquid medium to pass through while holding onto the microalgae so that they may be collected </w:t>
      </w:r>
      <w:r w:rsidR="00800140" w:rsidRPr="00A57650">
        <w:rPr>
          <w:rFonts w:ascii="Times New Roman" w:hAnsi="Times New Roman" w:cs="Times New Roman"/>
          <w:kern w:val="0"/>
          <w:sz w:val="24"/>
          <w:szCs w:val="24"/>
          <w:lang w:val="en-US"/>
        </w:rPr>
        <w:br/>
      </w:r>
      <w:r w:rsidRPr="00A57650">
        <w:rPr>
          <w:rFonts w:ascii="Times New Roman" w:hAnsi="Times New Roman" w:cs="Times New Roman"/>
          <w:kern w:val="0"/>
          <w:sz w:val="24"/>
          <w:szCs w:val="24"/>
          <w:lang w:val="en-US"/>
        </w:rPr>
        <w:t xml:space="preserve">(Al Hattab et al., 2015). This technique can extract a high concentration of cells from the </w:t>
      </w:r>
      <w:r w:rsidRPr="00A57650">
        <w:rPr>
          <w:rFonts w:ascii="Times New Roman" w:hAnsi="Times New Roman" w:cs="Times New Roman"/>
          <w:kern w:val="0"/>
          <w:sz w:val="24"/>
          <w:szCs w:val="24"/>
          <w:lang w:val="en-US"/>
        </w:rPr>
        <w:lastRenderedPageBreak/>
        <w:t>medium, and because the filter membrane's pore sizes change, it can adapt to the needs of various microalgae and handle the more delicate species that are vulnerable to shearing damage. Stretch cotton-based filter membrane with a 66–93% harvesting efficiency was successfully developed by Bejor et al. (2013).</w:t>
      </w:r>
    </w:p>
    <w:p w14:paraId="4402868D" w14:textId="77777777" w:rsidR="003F6A69" w:rsidRPr="00A57650" w:rsidRDefault="003F6A69" w:rsidP="00B7432D">
      <w:pPr>
        <w:autoSpaceDE w:val="0"/>
        <w:autoSpaceDN w:val="0"/>
        <w:adjustRightInd w:val="0"/>
        <w:spacing w:after="0" w:line="360" w:lineRule="auto"/>
        <w:ind w:firstLine="720"/>
        <w:jc w:val="both"/>
        <w:rPr>
          <w:rFonts w:ascii="Times New Roman" w:hAnsi="Times New Roman" w:cs="Times New Roman"/>
          <w:kern w:val="0"/>
          <w:sz w:val="24"/>
          <w:szCs w:val="24"/>
          <w:lang w:val="en-US"/>
        </w:rPr>
      </w:pPr>
      <w:r w:rsidRPr="00A57650">
        <w:rPr>
          <w:rFonts w:ascii="Times New Roman" w:hAnsi="Times New Roman" w:cs="Times New Roman"/>
          <w:kern w:val="0"/>
          <w:sz w:val="24"/>
          <w:szCs w:val="24"/>
          <w:lang w:val="en-US"/>
        </w:rPr>
        <w:t>According to each component's density and particle size, centrifugation operation separates microalgae cells from the culture media (Soomro et al., 2016). Although the effectiveness of cell harvesting with this method is great, the procedure is time- and energy-consuming (Rawat et al., 2013</w:t>
      </w:r>
      <w:r w:rsidR="00CB1701" w:rsidRPr="00A57650">
        <w:rPr>
          <w:rFonts w:ascii="Times New Roman" w:hAnsi="Times New Roman" w:cs="Times New Roman"/>
          <w:kern w:val="0"/>
          <w:sz w:val="24"/>
          <w:szCs w:val="24"/>
          <w:lang w:val="en-US"/>
        </w:rPr>
        <w:t>).</w:t>
      </w:r>
    </w:p>
    <w:p w14:paraId="2FF0A46B" w14:textId="77777777" w:rsidR="006A3D3C" w:rsidRPr="00A57650" w:rsidRDefault="006A3D3C" w:rsidP="00B7432D">
      <w:pPr>
        <w:autoSpaceDE w:val="0"/>
        <w:autoSpaceDN w:val="0"/>
        <w:adjustRightInd w:val="0"/>
        <w:spacing w:after="0" w:line="360" w:lineRule="auto"/>
        <w:ind w:firstLine="720"/>
        <w:jc w:val="both"/>
        <w:rPr>
          <w:rFonts w:ascii="Times New Roman" w:hAnsi="Times New Roman" w:cs="Times New Roman"/>
          <w:kern w:val="0"/>
          <w:sz w:val="24"/>
          <w:szCs w:val="24"/>
          <w:lang w:val="en-US"/>
        </w:rPr>
      </w:pPr>
      <w:r w:rsidRPr="00A57650">
        <w:rPr>
          <w:rFonts w:ascii="Times New Roman" w:hAnsi="Times New Roman" w:cs="Times New Roman"/>
          <w:kern w:val="0"/>
          <w:sz w:val="24"/>
          <w:szCs w:val="24"/>
          <w:lang w:val="en-US"/>
        </w:rPr>
        <w:t>By adding a flocculating chemical to decrease the surface charge of the cells, free floating unicellular microalgae cells combine to create a bigger particle known as a floc (Muylaert et al., 2017). Iron and aluminum salts, for example, have been widely employed in industry as low-cost and readily available chemical flocculants (Bracharz et al., 2018). According to Pugazhendhi et al. (2019), the majority of the bioflocculants employed are biopolymers such acrylic acid and chitosan that are either produced naturally or chemically.</w:t>
      </w:r>
      <w:r w:rsidR="00800140" w:rsidRPr="00A57650">
        <w:rPr>
          <w:rFonts w:ascii="Times New Roman" w:hAnsi="Times New Roman" w:cs="Times New Roman"/>
          <w:kern w:val="0"/>
          <w:sz w:val="24"/>
          <w:szCs w:val="24"/>
          <w:lang w:val="en-US"/>
        </w:rPr>
        <w:t xml:space="preserve"> </w:t>
      </w:r>
      <w:r w:rsidR="00CB1701" w:rsidRPr="00A57650">
        <w:rPr>
          <w:rFonts w:ascii="Times New Roman" w:hAnsi="Times New Roman" w:cs="Times New Roman"/>
          <w:kern w:val="0"/>
          <w:sz w:val="24"/>
          <w:szCs w:val="24"/>
          <w:lang w:val="en-US"/>
        </w:rPr>
        <w:t>When compared to their chemical counterparts, bio-flocculants are far safer, more affordable, and environmentally friendly.</w:t>
      </w:r>
      <w:r w:rsidR="00800140" w:rsidRPr="00A57650">
        <w:rPr>
          <w:rFonts w:ascii="Times New Roman" w:hAnsi="Times New Roman" w:cs="Times New Roman"/>
          <w:kern w:val="0"/>
          <w:sz w:val="24"/>
          <w:szCs w:val="24"/>
          <w:lang w:val="en-US"/>
        </w:rPr>
        <w:t xml:space="preserve"> </w:t>
      </w:r>
      <w:r w:rsidRPr="00A57650">
        <w:rPr>
          <w:rFonts w:ascii="Times New Roman" w:hAnsi="Times New Roman" w:cs="Times New Roman"/>
          <w:kern w:val="0"/>
          <w:sz w:val="24"/>
          <w:szCs w:val="24"/>
          <w:lang w:val="en-US"/>
        </w:rPr>
        <w:t xml:space="preserve">According to Zhu and Hiltunen (2018), flotation makes use of tiny bubbles that adhere to microalgae cells to encourage floating of the cells on the surface of the culture solution for simple harvesting. </w:t>
      </w:r>
    </w:p>
    <w:p w14:paraId="3DE06481" w14:textId="77777777" w:rsidR="00A456B6" w:rsidRPr="00A57650" w:rsidRDefault="00A456B6" w:rsidP="00450269">
      <w:pPr>
        <w:autoSpaceDE w:val="0"/>
        <w:autoSpaceDN w:val="0"/>
        <w:adjustRightInd w:val="0"/>
        <w:spacing w:after="0" w:line="240" w:lineRule="auto"/>
        <w:jc w:val="both"/>
        <w:rPr>
          <w:rFonts w:ascii="Times New Roman" w:hAnsi="Times New Roman" w:cs="Times New Roman"/>
          <w:b/>
          <w:bCs/>
          <w:color w:val="000000"/>
          <w:kern w:val="0"/>
          <w:sz w:val="24"/>
          <w:szCs w:val="24"/>
          <w:lang w:val="en-US"/>
        </w:rPr>
      </w:pPr>
      <w:r w:rsidRPr="00A57650">
        <w:rPr>
          <w:rFonts w:ascii="Times New Roman" w:hAnsi="Times New Roman" w:cs="Times New Roman"/>
          <w:b/>
          <w:bCs/>
          <w:color w:val="000000"/>
          <w:kern w:val="0"/>
          <w:sz w:val="24"/>
          <w:szCs w:val="24"/>
          <w:lang w:val="en-US"/>
        </w:rPr>
        <w:t>Extraction Methods</w:t>
      </w:r>
    </w:p>
    <w:p w14:paraId="647C7537" w14:textId="77777777" w:rsidR="00B370CD" w:rsidRPr="00A57650" w:rsidRDefault="00AF14A0" w:rsidP="00B370CD">
      <w:pPr>
        <w:spacing w:after="0" w:line="360" w:lineRule="auto"/>
        <w:ind w:firstLine="720"/>
        <w:jc w:val="both"/>
        <w:rPr>
          <w:rFonts w:ascii="Times New Roman" w:hAnsi="Times New Roman" w:cs="Times New Roman"/>
          <w:sz w:val="24"/>
          <w:szCs w:val="24"/>
        </w:rPr>
      </w:pPr>
      <w:r w:rsidRPr="00A57650">
        <w:rPr>
          <w:rFonts w:ascii="Times New Roman" w:hAnsi="Times New Roman" w:cs="Times New Roman"/>
          <w:sz w:val="24"/>
          <w:szCs w:val="24"/>
        </w:rPr>
        <w:t xml:space="preserve">Algal oil is extracted using a variety of techniques, including mechanical extraction and chemical extraction </w:t>
      </w:r>
      <w:r w:rsidR="00800140" w:rsidRPr="00A57650">
        <w:rPr>
          <w:rFonts w:ascii="Times New Roman" w:hAnsi="Times New Roman" w:cs="Times New Roman"/>
          <w:sz w:val="24"/>
          <w:szCs w:val="24"/>
        </w:rPr>
        <w:t>(</w:t>
      </w:r>
      <w:r w:rsidR="00C96522" w:rsidRPr="00A57650">
        <w:rPr>
          <w:rFonts w:ascii="Times New Roman" w:hAnsi="Times New Roman" w:cs="Times New Roman"/>
          <w:sz w:val="24"/>
          <w:szCs w:val="24"/>
        </w:rPr>
        <w:t>Barnwal, and Sharma, 2005</w:t>
      </w:r>
      <w:r w:rsidR="00800140" w:rsidRPr="00A57650">
        <w:rPr>
          <w:rFonts w:ascii="Times New Roman" w:hAnsi="Times New Roman" w:cs="Times New Roman"/>
          <w:sz w:val="24"/>
          <w:szCs w:val="24"/>
        </w:rPr>
        <w:t>)</w:t>
      </w:r>
      <w:r w:rsidR="000A4868" w:rsidRPr="00A57650">
        <w:rPr>
          <w:rFonts w:ascii="Times New Roman" w:hAnsi="Times New Roman" w:cs="Times New Roman"/>
          <w:sz w:val="24"/>
          <w:szCs w:val="24"/>
        </w:rPr>
        <w:t>. The simplest and most widely used method is the oil press. Up to 75% of the oil from the pressing algae can be extracted using this method. Up to 95% of the oil is extracted from algae using the hexane solvent method, which is essentially a two-step procedure that also involves pressing the algae</w:t>
      </w:r>
      <w:r w:rsidR="00B44857" w:rsidRPr="00A57650">
        <w:rPr>
          <w:rFonts w:ascii="Times New Roman" w:hAnsi="Times New Roman" w:cs="Times New Roman"/>
          <w:sz w:val="24"/>
          <w:szCs w:val="24"/>
        </w:rPr>
        <w:t xml:space="preserve"> </w:t>
      </w:r>
      <w:r w:rsidR="000A4868" w:rsidRPr="00A57650">
        <w:rPr>
          <w:rFonts w:ascii="Times New Roman" w:hAnsi="Times New Roman" w:cs="Times New Roman"/>
          <w:sz w:val="24"/>
          <w:szCs w:val="24"/>
        </w:rPr>
        <w:t>(</w:t>
      </w:r>
      <w:r w:rsidR="00C96522" w:rsidRPr="00A57650">
        <w:rPr>
          <w:rFonts w:ascii="Times New Roman" w:hAnsi="Times New Roman" w:cs="Times New Roman"/>
          <w:sz w:val="24"/>
          <w:szCs w:val="24"/>
        </w:rPr>
        <w:t>Santos et al.</w:t>
      </w:r>
      <w:r w:rsidR="000A4868" w:rsidRPr="00A57650">
        <w:rPr>
          <w:rFonts w:ascii="Times New Roman" w:hAnsi="Times New Roman" w:cs="Times New Roman"/>
          <w:sz w:val="24"/>
          <w:szCs w:val="24"/>
        </w:rPr>
        <w:t>, 2009</w:t>
      </w:r>
      <w:r w:rsidR="00C96522" w:rsidRPr="00A57650">
        <w:rPr>
          <w:rFonts w:ascii="Times New Roman" w:hAnsi="Times New Roman" w:cs="Times New Roman"/>
          <w:sz w:val="24"/>
          <w:szCs w:val="24"/>
        </w:rPr>
        <w:t>). The</w:t>
      </w:r>
      <w:r w:rsidR="000A4868" w:rsidRPr="00A57650">
        <w:rPr>
          <w:rFonts w:ascii="Times New Roman" w:hAnsi="Times New Roman" w:cs="Times New Roman"/>
          <w:sz w:val="24"/>
          <w:szCs w:val="24"/>
        </w:rPr>
        <w:t xml:space="preserve"> press first presses the oil out. The remaining </w:t>
      </w:r>
      <w:r w:rsidR="00B52E88" w:rsidRPr="00A57650">
        <w:rPr>
          <w:rFonts w:ascii="Times New Roman" w:hAnsi="Times New Roman" w:cs="Times New Roman"/>
          <w:sz w:val="24"/>
          <w:szCs w:val="24"/>
        </w:rPr>
        <w:t>algae are</w:t>
      </w:r>
      <w:r w:rsidR="000A4868" w:rsidRPr="00A57650">
        <w:rPr>
          <w:rFonts w:ascii="Times New Roman" w:hAnsi="Times New Roman" w:cs="Times New Roman"/>
          <w:sz w:val="24"/>
          <w:szCs w:val="24"/>
        </w:rPr>
        <w:t xml:space="preserve"> then combined with hexane, washed, and filtered to ensure that no chemicals are left in the oil.</w:t>
      </w:r>
      <w:r w:rsidR="00800140" w:rsidRPr="00A57650">
        <w:rPr>
          <w:rFonts w:ascii="Times New Roman" w:hAnsi="Times New Roman" w:cs="Times New Roman"/>
          <w:sz w:val="24"/>
          <w:szCs w:val="24"/>
        </w:rPr>
        <w:t xml:space="preserve"> </w:t>
      </w:r>
      <w:r w:rsidRPr="00A57650">
        <w:rPr>
          <w:rFonts w:ascii="Times New Roman" w:hAnsi="Times New Roman" w:cs="Times New Roman"/>
          <w:sz w:val="24"/>
          <w:szCs w:val="24"/>
        </w:rPr>
        <w:t>Hexane is the preferred chemical for solvent extraction since it is less expensive and risky than other solvents like benzene and di-ethyl ether</w:t>
      </w:r>
      <w:r w:rsidR="00B44857" w:rsidRPr="00A57650">
        <w:rPr>
          <w:rFonts w:ascii="Times New Roman" w:hAnsi="Times New Roman" w:cs="Times New Roman"/>
          <w:sz w:val="24"/>
          <w:szCs w:val="24"/>
        </w:rPr>
        <w:t xml:space="preserve"> </w:t>
      </w:r>
      <w:r w:rsidR="00C96522" w:rsidRPr="00A57650">
        <w:rPr>
          <w:rFonts w:ascii="Times New Roman" w:hAnsi="Times New Roman" w:cs="Times New Roman"/>
          <w:sz w:val="24"/>
          <w:szCs w:val="24"/>
        </w:rPr>
        <w:t>(</w:t>
      </w:r>
      <w:r w:rsidR="00C96522" w:rsidRPr="00A57650">
        <w:rPr>
          <w:rFonts w:ascii="Times New Roman" w:hAnsi="Times New Roman" w:cs="Times New Roman"/>
          <w:sz w:val="24"/>
          <w:szCs w:val="24"/>
          <w:lang w:val="en-US"/>
        </w:rPr>
        <w:t>Kumar et al., 2017)</w:t>
      </w:r>
    </w:p>
    <w:p w14:paraId="15A99C58" w14:textId="77777777" w:rsidR="00A859AF" w:rsidRPr="00A57650" w:rsidRDefault="00A859AF">
      <w:pPr>
        <w:rPr>
          <w:rFonts w:ascii="Times New Roman" w:hAnsi="Times New Roman" w:cs="Times New Roman"/>
          <w:b/>
          <w:bCs/>
          <w:sz w:val="24"/>
          <w:szCs w:val="24"/>
          <w:lang w:val="en-US"/>
        </w:rPr>
      </w:pPr>
      <w:r w:rsidRPr="00A57650">
        <w:rPr>
          <w:rFonts w:ascii="Times New Roman" w:hAnsi="Times New Roman" w:cs="Times New Roman"/>
          <w:b/>
          <w:bCs/>
          <w:sz w:val="24"/>
          <w:szCs w:val="24"/>
          <w:lang w:val="en-US"/>
        </w:rPr>
        <w:t>Refinery</w:t>
      </w:r>
    </w:p>
    <w:p w14:paraId="26DF9BE2" w14:textId="77777777" w:rsidR="00F15C5A" w:rsidRPr="00A57650" w:rsidRDefault="00F15C5A" w:rsidP="00B7432D">
      <w:pPr>
        <w:spacing w:line="360" w:lineRule="auto"/>
        <w:ind w:firstLine="720"/>
        <w:jc w:val="both"/>
        <w:rPr>
          <w:rFonts w:ascii="Times New Roman" w:hAnsi="Times New Roman" w:cs="Times New Roman"/>
          <w:b/>
          <w:bCs/>
          <w:sz w:val="24"/>
          <w:szCs w:val="24"/>
          <w:lang w:val="en-US"/>
        </w:rPr>
      </w:pPr>
      <w:r w:rsidRPr="00A57650">
        <w:rPr>
          <w:rFonts w:ascii="Times New Roman" w:hAnsi="Times New Roman" w:cs="Times New Roman"/>
          <w:sz w:val="24"/>
          <w:szCs w:val="24"/>
          <w:lang w:val="en-US"/>
        </w:rPr>
        <w:t>A biorefinery is a type of refinery that transforms biomass into energy and other useful byproducts (for example, chemicals).</w:t>
      </w:r>
      <w:r w:rsidR="00800140" w:rsidRPr="00A57650">
        <w:rPr>
          <w:rFonts w:ascii="Times New Roman" w:hAnsi="Times New Roman" w:cs="Times New Roman"/>
          <w:sz w:val="24"/>
          <w:szCs w:val="24"/>
          <w:lang w:val="en-US"/>
        </w:rPr>
        <w:t xml:space="preserve"> </w:t>
      </w:r>
      <w:r w:rsidRPr="00A57650">
        <w:rPr>
          <w:rFonts w:ascii="Times New Roman" w:hAnsi="Times New Roman" w:cs="Times New Roman"/>
          <w:sz w:val="24"/>
          <w:szCs w:val="24"/>
          <w:lang w:val="en-US"/>
        </w:rPr>
        <w:t>Biomass conversion is a field that overlaps with hydrogen production and biogas production. It is similar to coal gasification in that the initial resource is converted to a hydrogen-containing gas at high temperatures without burning. In addition to energy and fuel, biomass can be utili</w:t>
      </w:r>
      <w:r w:rsidR="00800140" w:rsidRPr="00A57650">
        <w:rPr>
          <w:rFonts w:ascii="Times New Roman" w:hAnsi="Times New Roman" w:cs="Times New Roman"/>
          <w:sz w:val="24"/>
          <w:szCs w:val="24"/>
          <w:lang w:val="en-US"/>
        </w:rPr>
        <w:t>z</w:t>
      </w:r>
      <w:r w:rsidRPr="00A57650">
        <w:rPr>
          <w:rFonts w:ascii="Times New Roman" w:hAnsi="Times New Roman" w:cs="Times New Roman"/>
          <w:sz w:val="24"/>
          <w:szCs w:val="24"/>
          <w:lang w:val="en-US"/>
        </w:rPr>
        <w:t xml:space="preserve">ed to produce carbon-based chemicals known </w:t>
      </w:r>
      <w:r w:rsidRPr="00A57650">
        <w:rPr>
          <w:rFonts w:ascii="Times New Roman" w:hAnsi="Times New Roman" w:cs="Times New Roman"/>
          <w:sz w:val="24"/>
          <w:szCs w:val="24"/>
          <w:lang w:val="en-US"/>
        </w:rPr>
        <w:lastRenderedPageBreak/>
        <w:t>as bioproducts. These products include glycerin, sugars and sugar alcohols, furfurals, cellulose fibre and derivatives, carbonaceous materials, resins, bioplastics, and so on</w:t>
      </w:r>
      <w:r w:rsidR="00800140" w:rsidRPr="00A57650">
        <w:rPr>
          <w:rFonts w:ascii="Times New Roman" w:hAnsi="Times New Roman" w:cs="Times New Roman"/>
          <w:sz w:val="24"/>
          <w:szCs w:val="24"/>
          <w:lang w:val="en-US"/>
        </w:rPr>
        <w:t xml:space="preserve"> </w:t>
      </w:r>
      <w:r w:rsidRPr="00A57650">
        <w:rPr>
          <w:rFonts w:ascii="Times New Roman" w:hAnsi="Times New Roman" w:cs="Times New Roman"/>
          <w:sz w:val="24"/>
          <w:szCs w:val="24"/>
          <w:lang w:val="en-US"/>
        </w:rPr>
        <w:t>(Godula et al., 2010</w:t>
      </w:r>
      <w:r w:rsidR="005B1788" w:rsidRPr="00A57650">
        <w:rPr>
          <w:rFonts w:ascii="Times New Roman" w:hAnsi="Times New Roman" w:cs="Times New Roman"/>
          <w:sz w:val="24"/>
          <w:szCs w:val="24"/>
          <w:lang w:val="en-US"/>
        </w:rPr>
        <w:t>; Ramesh et al.2015</w:t>
      </w:r>
      <w:r w:rsidRPr="00A57650">
        <w:rPr>
          <w:rFonts w:ascii="Times New Roman" w:hAnsi="Times New Roman" w:cs="Times New Roman"/>
          <w:sz w:val="24"/>
          <w:szCs w:val="24"/>
          <w:lang w:val="en-US"/>
        </w:rPr>
        <w:t>)</w:t>
      </w:r>
      <w:r w:rsidR="00441E13" w:rsidRPr="00A57650">
        <w:rPr>
          <w:rFonts w:ascii="Times New Roman" w:hAnsi="Times New Roman" w:cs="Times New Roman"/>
          <w:sz w:val="24"/>
          <w:szCs w:val="24"/>
          <w:lang w:val="en-US"/>
        </w:rPr>
        <w:t>.</w:t>
      </w:r>
    </w:p>
    <w:p w14:paraId="6B6C049E" w14:textId="77777777" w:rsidR="00A859AF" w:rsidRPr="00A57650" w:rsidRDefault="00A859AF">
      <w:pPr>
        <w:rPr>
          <w:rFonts w:ascii="Times New Roman" w:hAnsi="Times New Roman" w:cs="Times New Roman"/>
          <w:b/>
          <w:bCs/>
          <w:sz w:val="24"/>
          <w:szCs w:val="24"/>
          <w:lang w:val="en-US"/>
        </w:rPr>
      </w:pPr>
      <w:r w:rsidRPr="00A57650">
        <w:rPr>
          <w:rFonts w:ascii="Times New Roman" w:hAnsi="Times New Roman" w:cs="Times New Roman"/>
          <w:b/>
          <w:bCs/>
          <w:sz w:val="24"/>
          <w:szCs w:val="24"/>
          <w:lang w:val="en-US"/>
        </w:rPr>
        <w:t>Global energy demand</w:t>
      </w:r>
    </w:p>
    <w:p w14:paraId="29FA013C" w14:textId="1BC92E55" w:rsidR="0016444B" w:rsidRPr="00A57650" w:rsidRDefault="00FD71AE" w:rsidP="00F10DF3">
      <w:pPr>
        <w:spacing w:line="360" w:lineRule="auto"/>
        <w:ind w:firstLine="720"/>
        <w:jc w:val="both"/>
        <w:rPr>
          <w:rFonts w:ascii="Times New Roman" w:hAnsi="Times New Roman" w:cs="Times New Roman"/>
          <w:sz w:val="24"/>
          <w:szCs w:val="24"/>
          <w:lang w:val="en-US"/>
        </w:rPr>
      </w:pPr>
      <w:r w:rsidRPr="00A57650">
        <w:rPr>
          <w:rFonts w:ascii="Times New Roman" w:hAnsi="Times New Roman" w:cs="Times New Roman"/>
          <w:sz w:val="24"/>
          <w:szCs w:val="24"/>
          <w:lang w:val="en-US"/>
        </w:rPr>
        <w:t>Global energy consumption is steadily increasing, forcing the cost of petroleum-based fuels to rise and motivating research into fresh techniques and sustainable biofuel production technologies. Annual consumption is expected to reach around 778 Etta Joule by 2035, according to global energy demand predictions</w:t>
      </w:r>
      <w:r w:rsidR="00800140" w:rsidRPr="00A57650">
        <w:rPr>
          <w:rFonts w:ascii="Times New Roman" w:hAnsi="Times New Roman" w:cs="Times New Roman"/>
          <w:sz w:val="24"/>
          <w:szCs w:val="24"/>
          <w:lang w:val="en-US"/>
        </w:rPr>
        <w:t xml:space="preserve"> </w:t>
      </w:r>
      <w:r w:rsidRPr="00A57650">
        <w:rPr>
          <w:rFonts w:ascii="Times New Roman" w:hAnsi="Times New Roman" w:cs="Times New Roman"/>
          <w:sz w:val="24"/>
          <w:szCs w:val="24"/>
          <w:lang w:val="en-US"/>
        </w:rPr>
        <w:t>(Suresh Kumar Krishnan et al 2021).</w:t>
      </w:r>
      <w:r w:rsidRPr="00294003">
        <w:rPr>
          <w:rFonts w:ascii="Times New Roman" w:hAnsi="Times New Roman" w:cs="Times New Roman"/>
          <w:color w:val="000000" w:themeColor="text1"/>
          <w:sz w:val="24"/>
          <w:szCs w:val="24"/>
          <w:lang w:val="en-US"/>
        </w:rPr>
        <w:t xml:space="preserve"> I</w:t>
      </w:r>
      <w:r w:rsidR="00294003">
        <w:rPr>
          <w:rFonts w:ascii="Times New Roman" w:hAnsi="Times New Roman" w:cs="Times New Roman"/>
          <w:color w:val="000000" w:themeColor="text1"/>
          <w:sz w:val="24"/>
          <w:szCs w:val="24"/>
          <w:lang w:val="en-US"/>
        </w:rPr>
        <w:t>n</w:t>
      </w:r>
      <w:r w:rsidR="00F15C5A" w:rsidRPr="00294003">
        <w:rPr>
          <w:rFonts w:ascii="Times New Roman" w:hAnsi="Times New Roman" w:cs="Times New Roman"/>
          <w:color w:val="000000" w:themeColor="text1"/>
          <w:sz w:val="24"/>
          <w:szCs w:val="24"/>
          <w:lang w:val="en-US"/>
        </w:rPr>
        <w:t xml:space="preserve"> </w:t>
      </w:r>
      <w:r w:rsidR="00F15C5A" w:rsidRPr="00A57650">
        <w:rPr>
          <w:rFonts w:ascii="Times New Roman" w:hAnsi="Times New Roman" w:cs="Times New Roman"/>
          <w:sz w:val="24"/>
          <w:szCs w:val="24"/>
          <w:lang w:val="en-US"/>
        </w:rPr>
        <w:t>2017, transport accounted for about 30% of worldwide final energy demand and roughly 25% of global energy-related CO</w:t>
      </w:r>
      <w:r w:rsidR="00F15C5A" w:rsidRPr="00A57650">
        <w:rPr>
          <w:rFonts w:ascii="Times New Roman" w:hAnsi="Times New Roman" w:cs="Times New Roman"/>
          <w:sz w:val="24"/>
          <w:szCs w:val="24"/>
          <w:vertAlign w:val="subscript"/>
          <w:lang w:val="en-US"/>
        </w:rPr>
        <w:t>2</w:t>
      </w:r>
      <w:r w:rsidR="00F15C5A" w:rsidRPr="00A57650">
        <w:rPr>
          <w:rFonts w:ascii="Times New Roman" w:hAnsi="Times New Roman" w:cs="Times New Roman"/>
          <w:sz w:val="24"/>
          <w:szCs w:val="24"/>
          <w:lang w:val="en-US"/>
        </w:rPr>
        <w:t xml:space="preserve"> emissions. Global transport emissions increased by 2% per year from 2000 to 2017, reaching 8 Gt CO</w:t>
      </w:r>
      <w:r w:rsidR="00800140" w:rsidRPr="00A57650">
        <w:rPr>
          <w:rFonts w:ascii="Times New Roman" w:hAnsi="Times New Roman" w:cs="Times New Roman"/>
          <w:sz w:val="24"/>
          <w:szCs w:val="24"/>
          <w:vertAlign w:val="subscript"/>
          <w:lang w:val="en-US"/>
        </w:rPr>
        <w:t>2</w:t>
      </w:r>
      <w:r w:rsidR="00F15C5A" w:rsidRPr="00A57650">
        <w:rPr>
          <w:rFonts w:ascii="Times New Roman" w:hAnsi="Times New Roman" w:cs="Times New Roman"/>
          <w:sz w:val="24"/>
          <w:szCs w:val="24"/>
          <w:lang w:val="en-US"/>
        </w:rPr>
        <w:t xml:space="preserve"> </w:t>
      </w:r>
      <w:r w:rsidR="00800140" w:rsidRPr="00A57650">
        <w:rPr>
          <w:rFonts w:ascii="Times New Roman" w:hAnsi="Times New Roman" w:cs="Times New Roman"/>
          <w:sz w:val="24"/>
          <w:szCs w:val="24"/>
          <w:lang w:val="en-US"/>
        </w:rPr>
        <w:t>(</w:t>
      </w:r>
      <w:r w:rsidR="00F15C5A" w:rsidRPr="00A57650">
        <w:rPr>
          <w:rFonts w:ascii="Times New Roman" w:hAnsi="Times New Roman" w:cs="Times New Roman"/>
          <w:sz w:val="24"/>
          <w:szCs w:val="24"/>
          <w:lang w:val="en-US"/>
        </w:rPr>
        <w:t>IEA, 2019</w:t>
      </w:r>
      <w:r w:rsidR="00800140" w:rsidRPr="00A57650">
        <w:rPr>
          <w:rFonts w:ascii="Times New Roman" w:hAnsi="Times New Roman" w:cs="Times New Roman"/>
          <w:sz w:val="24"/>
          <w:szCs w:val="24"/>
          <w:lang w:val="en-US"/>
        </w:rPr>
        <w:t>).</w:t>
      </w:r>
      <w:r w:rsidR="00F15C5A" w:rsidRPr="00A57650">
        <w:rPr>
          <w:rFonts w:ascii="Times New Roman" w:hAnsi="Times New Roman" w:cs="Times New Roman"/>
          <w:sz w:val="24"/>
          <w:szCs w:val="24"/>
          <w:lang w:val="en-US"/>
        </w:rPr>
        <w:t xml:space="preserve"> Road transport,</w:t>
      </w:r>
      <w:r w:rsidR="00800140" w:rsidRPr="00A57650">
        <w:rPr>
          <w:rFonts w:ascii="Times New Roman" w:hAnsi="Times New Roman" w:cs="Times New Roman"/>
          <w:sz w:val="24"/>
          <w:szCs w:val="24"/>
          <w:lang w:val="en-US"/>
        </w:rPr>
        <w:t xml:space="preserve"> </w:t>
      </w:r>
      <w:r w:rsidR="00F15C5A" w:rsidRPr="00A57650">
        <w:rPr>
          <w:rFonts w:ascii="Times New Roman" w:hAnsi="Times New Roman" w:cs="Times New Roman"/>
          <w:sz w:val="24"/>
          <w:szCs w:val="24"/>
          <w:lang w:val="en-US"/>
        </w:rPr>
        <w:t>mostly for passenger travel, accounted for three-quarters of overall transport emissions and was the mode with the highest absolute rise (+ 1.7 GtCO</w:t>
      </w:r>
      <w:r w:rsidR="00800140" w:rsidRPr="00A57650">
        <w:rPr>
          <w:rFonts w:ascii="Times New Roman" w:hAnsi="Times New Roman" w:cs="Times New Roman"/>
          <w:sz w:val="24"/>
          <w:szCs w:val="24"/>
          <w:vertAlign w:val="subscript"/>
          <w:lang w:val="en-US"/>
        </w:rPr>
        <w:t>2</w:t>
      </w:r>
      <w:r w:rsidR="00F15C5A" w:rsidRPr="00A57650">
        <w:rPr>
          <w:rFonts w:ascii="Times New Roman" w:hAnsi="Times New Roman" w:cs="Times New Roman"/>
          <w:sz w:val="24"/>
          <w:szCs w:val="24"/>
          <w:lang w:val="en-US"/>
        </w:rPr>
        <w:t>. Transport is the least diverse energy end-use sector, consuming almost two-thirds of worldwide oil final energy demand – with oil products accounting for more than 90% of total final energy demand</w:t>
      </w:r>
      <w:r w:rsidR="00800140" w:rsidRPr="00A57650">
        <w:rPr>
          <w:rFonts w:ascii="Times New Roman" w:hAnsi="Times New Roman" w:cs="Times New Roman"/>
          <w:sz w:val="24"/>
          <w:szCs w:val="24"/>
          <w:lang w:val="en-US"/>
        </w:rPr>
        <w:t xml:space="preserve"> </w:t>
      </w:r>
      <w:r w:rsidR="00F15C5A" w:rsidRPr="00A57650">
        <w:rPr>
          <w:rFonts w:ascii="Times New Roman" w:hAnsi="Times New Roman" w:cs="Times New Roman"/>
          <w:sz w:val="24"/>
          <w:szCs w:val="24"/>
          <w:lang w:val="en-US"/>
        </w:rPr>
        <w:t>(IEA, 2017).</w:t>
      </w:r>
    </w:p>
    <w:p w14:paraId="770E1A8F" w14:textId="77777777" w:rsidR="00F15C5A" w:rsidRPr="00A57650" w:rsidRDefault="0016444B" w:rsidP="00F10DF3">
      <w:pPr>
        <w:spacing w:line="360" w:lineRule="auto"/>
        <w:ind w:firstLine="720"/>
        <w:jc w:val="both"/>
        <w:rPr>
          <w:rFonts w:ascii="Times New Roman" w:hAnsi="Times New Roman" w:cs="Times New Roman"/>
          <w:sz w:val="24"/>
          <w:szCs w:val="24"/>
          <w:lang w:val="en-US"/>
        </w:rPr>
      </w:pPr>
      <w:r w:rsidRPr="00A57650">
        <w:rPr>
          <w:rFonts w:ascii="Times New Roman" w:hAnsi="Times New Roman" w:cs="Times New Roman"/>
          <w:sz w:val="24"/>
          <w:szCs w:val="24"/>
          <w:lang w:val="en-US"/>
        </w:rPr>
        <w:t>The World Alternative Policy Scenario presented in the World Energy Outlook 2006 (IEA, 2006) depicts how the global energy market could evolve if countries around the world adopted current policies and measures for reducing carbon dioxide emissions and improving energy supply security.</w:t>
      </w:r>
      <w:r w:rsidR="00800140" w:rsidRPr="00A57650">
        <w:rPr>
          <w:rFonts w:ascii="Times New Roman" w:hAnsi="Times New Roman" w:cs="Times New Roman"/>
          <w:sz w:val="24"/>
          <w:szCs w:val="24"/>
          <w:lang w:val="en-US"/>
        </w:rPr>
        <w:t xml:space="preserve"> </w:t>
      </w:r>
      <w:r w:rsidRPr="00A57650">
        <w:rPr>
          <w:rFonts w:ascii="Times New Roman" w:hAnsi="Times New Roman" w:cs="Times New Roman"/>
          <w:sz w:val="24"/>
          <w:szCs w:val="24"/>
          <w:lang w:val="en-US"/>
        </w:rPr>
        <w:t xml:space="preserve">The share of </w:t>
      </w:r>
      <w:r w:rsidR="00B52E88" w:rsidRPr="00A57650">
        <w:rPr>
          <w:rFonts w:ascii="Times New Roman" w:hAnsi="Times New Roman" w:cs="Times New Roman"/>
          <w:sz w:val="24"/>
          <w:szCs w:val="24"/>
          <w:lang w:val="en-US"/>
        </w:rPr>
        <w:t>renewable</w:t>
      </w:r>
      <w:r w:rsidRPr="00A57650">
        <w:rPr>
          <w:rFonts w:ascii="Times New Roman" w:hAnsi="Times New Roman" w:cs="Times New Roman"/>
          <w:sz w:val="24"/>
          <w:szCs w:val="24"/>
          <w:lang w:val="en-US"/>
        </w:rPr>
        <w:t xml:space="preserve"> in global energy consumption remains virtually unchanged in the scenario, while traditional biomass declines. Hydropower production will increase, but its percentage will remain stable, while other </w:t>
      </w:r>
      <w:r w:rsidR="00B52E88" w:rsidRPr="00A57650">
        <w:rPr>
          <w:rFonts w:ascii="Times New Roman" w:hAnsi="Times New Roman" w:cs="Times New Roman"/>
          <w:sz w:val="24"/>
          <w:szCs w:val="24"/>
          <w:lang w:val="en-US"/>
        </w:rPr>
        <w:t>renewable</w:t>
      </w:r>
      <w:r w:rsidRPr="00A57650">
        <w:rPr>
          <w:rFonts w:ascii="Times New Roman" w:hAnsi="Times New Roman" w:cs="Times New Roman"/>
          <w:sz w:val="24"/>
          <w:szCs w:val="24"/>
          <w:lang w:val="en-US"/>
        </w:rPr>
        <w:t xml:space="preserve"> (including geothermal, solar, and wind) will grow the fastest, but from such a low base that they will remain the smallest component of renewable energy in 2030</w:t>
      </w:r>
      <w:r w:rsidR="00800140" w:rsidRPr="00A57650">
        <w:rPr>
          <w:rFonts w:ascii="Times New Roman" w:hAnsi="Times New Roman" w:cs="Times New Roman"/>
          <w:sz w:val="24"/>
          <w:szCs w:val="24"/>
          <w:lang w:val="en-US"/>
        </w:rPr>
        <w:t xml:space="preserve"> </w:t>
      </w:r>
      <w:r w:rsidRPr="00A57650">
        <w:rPr>
          <w:rFonts w:ascii="Times New Roman" w:hAnsi="Times New Roman" w:cs="Times New Roman"/>
          <w:sz w:val="24"/>
          <w:szCs w:val="24"/>
          <w:lang w:val="en-US"/>
        </w:rPr>
        <w:t>(FP-154-E-final)</w:t>
      </w:r>
      <w:r w:rsidR="00800140" w:rsidRPr="00A57650">
        <w:rPr>
          <w:rFonts w:ascii="Times New Roman" w:hAnsi="Times New Roman" w:cs="Times New Roman"/>
          <w:sz w:val="24"/>
          <w:szCs w:val="24"/>
          <w:lang w:val="en-US"/>
        </w:rPr>
        <w:t>.</w:t>
      </w:r>
    </w:p>
    <w:p w14:paraId="731DCFE4" w14:textId="77777777" w:rsidR="00A859AF" w:rsidRPr="00A57650" w:rsidRDefault="008771FE">
      <w:pPr>
        <w:rPr>
          <w:rFonts w:ascii="Times New Roman" w:hAnsi="Times New Roman" w:cs="Times New Roman"/>
          <w:b/>
          <w:bCs/>
          <w:sz w:val="24"/>
          <w:szCs w:val="24"/>
          <w:lang w:val="en-US"/>
        </w:rPr>
      </w:pPr>
      <w:r w:rsidRPr="00A57650">
        <w:rPr>
          <w:rFonts w:ascii="Times New Roman" w:hAnsi="Times New Roman" w:cs="Times New Roman"/>
          <w:b/>
          <w:bCs/>
          <w:sz w:val="24"/>
          <w:szCs w:val="24"/>
          <w:lang w:val="en-US"/>
        </w:rPr>
        <w:t>Environment</w:t>
      </w:r>
      <w:r w:rsidR="00A859AF" w:rsidRPr="00A57650">
        <w:rPr>
          <w:rFonts w:ascii="Times New Roman" w:hAnsi="Times New Roman" w:cs="Times New Roman"/>
          <w:b/>
          <w:bCs/>
          <w:sz w:val="24"/>
          <w:szCs w:val="24"/>
          <w:lang w:val="en-US"/>
        </w:rPr>
        <w:t xml:space="preserve"> friendly reduce GHG</w:t>
      </w:r>
    </w:p>
    <w:p w14:paraId="59BD460D" w14:textId="77777777" w:rsidR="008708EC" w:rsidRPr="00A57650" w:rsidRDefault="008708EC" w:rsidP="00800140">
      <w:pPr>
        <w:spacing w:line="360" w:lineRule="auto"/>
        <w:ind w:firstLine="720"/>
        <w:jc w:val="both"/>
        <w:rPr>
          <w:rFonts w:ascii="Times New Roman" w:hAnsi="Times New Roman" w:cs="Times New Roman"/>
          <w:sz w:val="24"/>
          <w:szCs w:val="24"/>
          <w:lang w:val="en-US"/>
        </w:rPr>
      </w:pPr>
      <w:r w:rsidRPr="00A57650">
        <w:rPr>
          <w:rFonts w:ascii="Times New Roman" w:hAnsi="Times New Roman" w:cs="Times New Roman"/>
          <w:sz w:val="24"/>
          <w:szCs w:val="24"/>
          <w:lang w:val="en-US"/>
        </w:rPr>
        <w:t>The amount of CO</w:t>
      </w:r>
      <w:r w:rsidR="00800140" w:rsidRPr="00A57650">
        <w:rPr>
          <w:rFonts w:ascii="Times New Roman" w:hAnsi="Times New Roman" w:cs="Times New Roman"/>
          <w:sz w:val="24"/>
          <w:szCs w:val="24"/>
          <w:vertAlign w:val="subscript"/>
          <w:lang w:val="en-US"/>
        </w:rPr>
        <w:t>2</w:t>
      </w:r>
      <w:r w:rsidRPr="00A57650">
        <w:rPr>
          <w:rFonts w:ascii="Times New Roman" w:hAnsi="Times New Roman" w:cs="Times New Roman"/>
          <w:sz w:val="24"/>
          <w:szCs w:val="24"/>
          <w:lang w:val="en-US"/>
        </w:rPr>
        <w:t xml:space="preserve"> released when the fuel is burned is equal to the amount of CO</w:t>
      </w:r>
      <w:r w:rsidR="00800140" w:rsidRPr="00A57650">
        <w:rPr>
          <w:rFonts w:ascii="Times New Roman" w:hAnsi="Times New Roman" w:cs="Times New Roman"/>
          <w:sz w:val="24"/>
          <w:szCs w:val="24"/>
          <w:vertAlign w:val="subscript"/>
          <w:lang w:val="en-US"/>
        </w:rPr>
        <w:t>2</w:t>
      </w:r>
      <w:r w:rsidRPr="00A57650">
        <w:rPr>
          <w:rFonts w:ascii="Times New Roman" w:hAnsi="Times New Roman" w:cs="Times New Roman"/>
          <w:sz w:val="24"/>
          <w:szCs w:val="24"/>
          <w:lang w:val="en-US"/>
        </w:rPr>
        <w:t xml:space="preserve"> required for the algae to develop and produce the fuel. Thus, the net CO</w:t>
      </w:r>
      <w:r w:rsidR="00800140" w:rsidRPr="00A57650">
        <w:rPr>
          <w:rFonts w:ascii="Times New Roman" w:hAnsi="Times New Roman" w:cs="Times New Roman"/>
          <w:sz w:val="24"/>
          <w:szCs w:val="24"/>
          <w:vertAlign w:val="subscript"/>
          <w:lang w:val="en-US"/>
        </w:rPr>
        <w:t>2</w:t>
      </w:r>
      <w:r w:rsidRPr="00A57650">
        <w:rPr>
          <w:rFonts w:ascii="Times New Roman" w:hAnsi="Times New Roman" w:cs="Times New Roman"/>
          <w:sz w:val="24"/>
          <w:szCs w:val="24"/>
          <w:lang w:val="en-US"/>
        </w:rPr>
        <w:t xml:space="preserve"> emission is zero, the same as it would have been had the algae never been cultivated. A renewable fuel source that doesn't harm the environment might be available in the form of algae biofuel.</w:t>
      </w:r>
      <w:r w:rsidR="00800140" w:rsidRPr="00A57650">
        <w:rPr>
          <w:rFonts w:ascii="Times New Roman" w:hAnsi="Times New Roman" w:cs="Times New Roman"/>
          <w:sz w:val="24"/>
          <w:szCs w:val="24"/>
          <w:lang w:val="en-US"/>
        </w:rPr>
        <w:t xml:space="preserve"> </w:t>
      </w:r>
      <w:r w:rsidRPr="00A57650">
        <w:rPr>
          <w:rFonts w:ascii="Times New Roman" w:hAnsi="Times New Roman" w:cs="Times New Roman"/>
          <w:sz w:val="24"/>
          <w:szCs w:val="24"/>
          <w:lang w:val="en-US"/>
        </w:rPr>
        <w:t>It can be grown in places where other types of agriculture are ineffective. The ecosystem is essentially unaffected by algae biofuel</w:t>
      </w:r>
      <w:r w:rsidR="00800140" w:rsidRPr="00A57650">
        <w:rPr>
          <w:rFonts w:ascii="Times New Roman" w:hAnsi="Times New Roman" w:cs="Times New Roman"/>
          <w:sz w:val="24"/>
          <w:szCs w:val="24"/>
          <w:lang w:val="en-US"/>
        </w:rPr>
        <w:t xml:space="preserve"> </w:t>
      </w:r>
      <w:r w:rsidR="00021105" w:rsidRPr="00A57650">
        <w:rPr>
          <w:rFonts w:ascii="Times New Roman" w:hAnsi="Times New Roman" w:cs="Times New Roman"/>
          <w:sz w:val="24"/>
          <w:szCs w:val="24"/>
        </w:rPr>
        <w:t>(</w:t>
      </w:r>
      <w:r w:rsidR="00021105" w:rsidRPr="00A57650">
        <w:rPr>
          <w:rFonts w:ascii="Times New Roman" w:hAnsi="Times New Roman" w:cs="Times New Roman"/>
          <w:sz w:val="24"/>
          <w:szCs w:val="24"/>
          <w:lang w:val="en-US"/>
        </w:rPr>
        <w:t>Spring power and Gas</w:t>
      </w:r>
      <w:r w:rsidR="00800140" w:rsidRPr="00A57650">
        <w:rPr>
          <w:rFonts w:ascii="Times New Roman" w:hAnsi="Times New Roman" w:cs="Times New Roman"/>
          <w:sz w:val="24"/>
          <w:szCs w:val="24"/>
          <w:lang w:val="en-US"/>
        </w:rPr>
        <w:t>,</w:t>
      </w:r>
      <w:r w:rsidR="00021105" w:rsidRPr="00A57650">
        <w:rPr>
          <w:rFonts w:ascii="Times New Roman" w:hAnsi="Times New Roman" w:cs="Times New Roman"/>
          <w:sz w:val="24"/>
          <w:szCs w:val="24"/>
          <w:lang w:val="en-US"/>
        </w:rPr>
        <w:t xml:space="preserve"> 2009)</w:t>
      </w:r>
      <w:r w:rsidRPr="00A57650">
        <w:rPr>
          <w:rFonts w:ascii="Times New Roman" w:hAnsi="Times New Roman" w:cs="Times New Roman"/>
          <w:sz w:val="24"/>
          <w:szCs w:val="24"/>
          <w:lang w:val="en-US"/>
        </w:rPr>
        <w:t xml:space="preserve">. We don't need to be concerned about the ecosystem being negatively impacted significantly or permanently in the event of a </w:t>
      </w:r>
      <w:r w:rsidR="00B52E88" w:rsidRPr="00A57650">
        <w:rPr>
          <w:rFonts w:ascii="Times New Roman" w:hAnsi="Times New Roman" w:cs="Times New Roman"/>
          <w:sz w:val="24"/>
          <w:szCs w:val="24"/>
          <w:lang w:val="en-US"/>
        </w:rPr>
        <w:t>spill. According</w:t>
      </w:r>
      <w:r w:rsidR="00021105" w:rsidRPr="00A57650">
        <w:rPr>
          <w:rFonts w:ascii="Times New Roman" w:hAnsi="Times New Roman" w:cs="Times New Roman"/>
          <w:sz w:val="24"/>
          <w:szCs w:val="24"/>
          <w:lang w:val="en-US"/>
        </w:rPr>
        <w:t xml:space="preserve"> to the Environmental Protection Agency, fatty acid methyl transesterification, the </w:t>
      </w:r>
      <w:r w:rsidR="00021105" w:rsidRPr="00A57650">
        <w:rPr>
          <w:rFonts w:ascii="Times New Roman" w:hAnsi="Times New Roman" w:cs="Times New Roman"/>
          <w:sz w:val="24"/>
          <w:szCs w:val="24"/>
          <w:lang w:val="en-US"/>
        </w:rPr>
        <w:lastRenderedPageBreak/>
        <w:t>only method of producing algae-based biodiesel that has been studied thus far, can cut greenhouse gas emissions by more than 60% when compared to petroleum diesel</w:t>
      </w:r>
      <w:r w:rsidR="00800140" w:rsidRPr="00A57650">
        <w:rPr>
          <w:rFonts w:ascii="Times New Roman" w:hAnsi="Times New Roman" w:cs="Times New Roman"/>
          <w:sz w:val="24"/>
          <w:szCs w:val="24"/>
          <w:lang w:val="en-US"/>
        </w:rPr>
        <w:t xml:space="preserve"> </w:t>
      </w:r>
      <w:r w:rsidR="00030D7D" w:rsidRPr="00A57650">
        <w:rPr>
          <w:rFonts w:ascii="Times New Roman" w:hAnsi="Times New Roman" w:cs="Times New Roman"/>
          <w:sz w:val="24"/>
          <w:szCs w:val="24"/>
        </w:rPr>
        <w:t>(</w:t>
      </w:r>
      <w:r w:rsidR="00030D7D" w:rsidRPr="00A57650">
        <w:rPr>
          <w:rFonts w:ascii="Times New Roman" w:hAnsi="Times New Roman" w:cs="Times New Roman"/>
          <w:sz w:val="24"/>
          <w:szCs w:val="24"/>
          <w:lang w:val="en-US"/>
        </w:rPr>
        <w:t>Biofuels: The Promise of Algae)</w:t>
      </w:r>
      <w:r w:rsidR="00021105" w:rsidRPr="00A57650">
        <w:rPr>
          <w:rFonts w:ascii="Times New Roman" w:hAnsi="Times New Roman" w:cs="Times New Roman"/>
          <w:sz w:val="24"/>
          <w:szCs w:val="24"/>
          <w:lang w:val="en-US"/>
        </w:rPr>
        <w:t>.</w:t>
      </w:r>
      <w:r w:rsidR="00800140" w:rsidRPr="00A57650">
        <w:rPr>
          <w:rFonts w:ascii="Times New Roman" w:hAnsi="Times New Roman" w:cs="Times New Roman"/>
          <w:sz w:val="24"/>
          <w:szCs w:val="24"/>
          <w:lang w:val="en-US"/>
        </w:rPr>
        <w:t xml:space="preserve"> </w:t>
      </w:r>
      <w:r w:rsidR="00030D7D" w:rsidRPr="00A57650">
        <w:rPr>
          <w:rFonts w:ascii="Times New Roman" w:hAnsi="Times New Roman" w:cs="Times New Roman"/>
          <w:sz w:val="24"/>
          <w:szCs w:val="24"/>
          <w:lang w:val="en-US"/>
        </w:rPr>
        <w:t xml:space="preserve">Kerosene made from microalgae biomass must achieve a reduction of GHG emissions of at least 65% in comparison to the reference values, if produced in installations starting operation from 1 January 2021, in order for it to meet the GHG emissions minimum saving criteria, according to Recast of the Renewable Energy Directive II </w:t>
      </w:r>
      <w:r w:rsidR="00800140" w:rsidRPr="00A57650">
        <w:rPr>
          <w:rFonts w:ascii="Times New Roman" w:hAnsi="Times New Roman" w:cs="Times New Roman"/>
          <w:sz w:val="24"/>
          <w:szCs w:val="24"/>
          <w:lang w:val="en-US"/>
        </w:rPr>
        <w:t>(</w:t>
      </w:r>
      <w:r w:rsidR="00191100" w:rsidRPr="00A57650">
        <w:rPr>
          <w:rFonts w:ascii="Times New Roman" w:hAnsi="Times New Roman" w:cs="Times New Roman"/>
          <w:sz w:val="24"/>
          <w:szCs w:val="24"/>
          <w:lang w:val="en-US"/>
        </w:rPr>
        <w:t>Marie Holzleitner</w:t>
      </w:r>
      <w:r w:rsidR="00800140" w:rsidRPr="00A57650">
        <w:rPr>
          <w:rFonts w:ascii="Times New Roman" w:hAnsi="Times New Roman" w:cs="Times New Roman"/>
          <w:sz w:val="24"/>
          <w:szCs w:val="24"/>
          <w:lang w:val="en-US"/>
        </w:rPr>
        <w:t xml:space="preserve"> </w:t>
      </w:r>
      <w:r w:rsidR="00191100" w:rsidRPr="00A57650">
        <w:rPr>
          <w:rFonts w:ascii="Times New Roman" w:hAnsi="Times New Roman" w:cs="Times New Roman"/>
          <w:sz w:val="24"/>
          <w:szCs w:val="24"/>
          <w:lang w:val="en-US"/>
        </w:rPr>
        <w:t>et al., 2020</w:t>
      </w:r>
      <w:r w:rsidR="00800140" w:rsidRPr="00A57650">
        <w:rPr>
          <w:rFonts w:ascii="Times New Roman" w:hAnsi="Times New Roman" w:cs="Times New Roman"/>
          <w:sz w:val="24"/>
          <w:szCs w:val="24"/>
          <w:lang w:val="en-US"/>
        </w:rPr>
        <w:t>)</w:t>
      </w:r>
      <w:r w:rsidR="00030D7D" w:rsidRPr="00A57650">
        <w:rPr>
          <w:rFonts w:ascii="Times New Roman" w:hAnsi="Times New Roman" w:cs="Times New Roman"/>
          <w:sz w:val="24"/>
          <w:szCs w:val="24"/>
          <w:lang w:val="en-US"/>
        </w:rPr>
        <w:t>.</w:t>
      </w:r>
    </w:p>
    <w:p w14:paraId="4D355409" w14:textId="77777777" w:rsidR="00A859AF" w:rsidRPr="00A57650" w:rsidRDefault="00A859AF">
      <w:pPr>
        <w:rPr>
          <w:rFonts w:ascii="Times New Roman" w:hAnsi="Times New Roman" w:cs="Times New Roman"/>
          <w:b/>
          <w:bCs/>
          <w:sz w:val="24"/>
          <w:szCs w:val="24"/>
          <w:lang w:val="en-US"/>
        </w:rPr>
      </w:pPr>
      <w:r w:rsidRPr="00A57650">
        <w:rPr>
          <w:rFonts w:ascii="Times New Roman" w:hAnsi="Times New Roman" w:cs="Times New Roman"/>
          <w:b/>
          <w:bCs/>
          <w:sz w:val="24"/>
          <w:szCs w:val="24"/>
          <w:lang w:val="en-US"/>
        </w:rPr>
        <w:t>Fuel in future</w:t>
      </w:r>
    </w:p>
    <w:p w14:paraId="11E5CC04" w14:textId="77777777" w:rsidR="00191100" w:rsidRPr="00A57650" w:rsidRDefault="000229E2" w:rsidP="00800140">
      <w:pPr>
        <w:spacing w:line="360" w:lineRule="auto"/>
        <w:ind w:firstLine="720"/>
        <w:jc w:val="both"/>
        <w:rPr>
          <w:rFonts w:ascii="Times New Roman" w:hAnsi="Times New Roman" w:cs="Times New Roman"/>
          <w:sz w:val="24"/>
          <w:szCs w:val="24"/>
          <w:lang w:val="en-US"/>
        </w:rPr>
      </w:pPr>
      <w:r w:rsidRPr="00A57650">
        <w:rPr>
          <w:rFonts w:ascii="Times New Roman" w:hAnsi="Times New Roman" w:cs="Times New Roman"/>
          <w:sz w:val="24"/>
          <w:szCs w:val="24"/>
          <w:lang w:val="en-US"/>
        </w:rPr>
        <w:t>The usage of algae offers a number of benefits over competing biofuel systems. According to IEA predictions, biofuels might supply 27% of the world's transport fuel by 2050. Because of t</w:t>
      </w:r>
      <w:r w:rsidR="00191100" w:rsidRPr="00A57650">
        <w:rPr>
          <w:rFonts w:ascii="Times New Roman" w:hAnsi="Times New Roman" w:cs="Times New Roman"/>
          <w:sz w:val="24"/>
          <w:szCs w:val="24"/>
          <w:lang w:val="en-US"/>
        </w:rPr>
        <w:t>he growing promise for the usage of algae-based aircraft fuel demonstrates how quickly algal biomass may replace current petroleum fuels when compared to other renewable energy sources like solar and wind energy</w:t>
      </w:r>
      <w:r w:rsidR="00800140" w:rsidRPr="00A57650">
        <w:rPr>
          <w:rFonts w:ascii="Times New Roman" w:hAnsi="Times New Roman" w:cs="Times New Roman"/>
          <w:sz w:val="24"/>
          <w:szCs w:val="24"/>
          <w:lang w:val="en-US"/>
        </w:rPr>
        <w:t xml:space="preserve"> (</w:t>
      </w:r>
      <w:r w:rsidR="004A7D8B" w:rsidRPr="00A57650">
        <w:rPr>
          <w:rFonts w:ascii="Times New Roman" w:hAnsi="Times New Roman" w:cs="Times New Roman"/>
          <w:color w:val="000000"/>
          <w:sz w:val="24"/>
          <w:szCs w:val="24"/>
        </w:rPr>
        <w:t>Kumar</w:t>
      </w:r>
      <w:r w:rsidR="00BA1B38" w:rsidRPr="00A57650">
        <w:rPr>
          <w:rFonts w:ascii="Times New Roman" w:hAnsi="Times New Roman" w:cs="Times New Roman"/>
          <w:color w:val="000000"/>
          <w:sz w:val="24"/>
          <w:szCs w:val="24"/>
        </w:rPr>
        <w:t>,</w:t>
      </w:r>
      <w:r w:rsidR="004A7D8B" w:rsidRPr="00A57650">
        <w:rPr>
          <w:rFonts w:ascii="Times New Roman" w:hAnsi="Times New Roman" w:cs="Times New Roman"/>
          <w:sz w:val="24"/>
          <w:szCs w:val="24"/>
          <w:lang w:val="en-US"/>
        </w:rPr>
        <w:t xml:space="preserve"> 2012</w:t>
      </w:r>
      <w:r w:rsidR="00800140" w:rsidRPr="00A57650">
        <w:rPr>
          <w:rFonts w:ascii="Times New Roman" w:hAnsi="Times New Roman" w:cs="Times New Roman"/>
          <w:sz w:val="24"/>
          <w:szCs w:val="24"/>
          <w:lang w:val="en-US"/>
        </w:rPr>
        <w:t>)</w:t>
      </w:r>
      <w:r w:rsidRPr="00A57650">
        <w:rPr>
          <w:rFonts w:ascii="Times New Roman" w:hAnsi="Times New Roman" w:cs="Times New Roman"/>
          <w:sz w:val="24"/>
          <w:szCs w:val="24"/>
          <w:lang w:val="en-US"/>
        </w:rPr>
        <w:t>.</w:t>
      </w:r>
      <w:r w:rsidR="00977E52" w:rsidRPr="00A57650">
        <w:rPr>
          <w:rFonts w:ascii="Times New Roman" w:hAnsi="Times New Roman" w:cs="Times New Roman"/>
          <w:sz w:val="24"/>
          <w:szCs w:val="24"/>
          <w:lang w:val="en-US"/>
        </w:rPr>
        <w:t xml:space="preserve"> The idea of this unique creature being cost-effective and widely accessible as a renewable and sustainable fuel source during the next ten years can only be </w:t>
      </w:r>
      <w:r w:rsidR="00B52E88" w:rsidRPr="00A57650">
        <w:rPr>
          <w:rFonts w:ascii="Times New Roman" w:hAnsi="Times New Roman" w:cs="Times New Roman"/>
          <w:sz w:val="24"/>
          <w:szCs w:val="24"/>
          <w:lang w:val="en-US"/>
        </w:rPr>
        <w:t>realized</w:t>
      </w:r>
      <w:r w:rsidR="00977E52" w:rsidRPr="00A57650">
        <w:rPr>
          <w:rFonts w:ascii="Times New Roman" w:hAnsi="Times New Roman" w:cs="Times New Roman"/>
          <w:sz w:val="24"/>
          <w:szCs w:val="24"/>
          <w:lang w:val="en-US"/>
        </w:rPr>
        <w:t xml:space="preserve"> via ongoing research and development. For instance, the United States Department of Energy forecasted the potential of 99% internal combustion engines for new cars in 2040 in the International Energy Outlook 2016</w:t>
      </w:r>
      <w:r w:rsidR="00800140" w:rsidRPr="00A57650">
        <w:rPr>
          <w:rFonts w:ascii="Times New Roman" w:hAnsi="Times New Roman" w:cs="Times New Roman"/>
          <w:sz w:val="24"/>
          <w:szCs w:val="24"/>
          <w:lang w:val="en-US"/>
        </w:rPr>
        <w:t xml:space="preserve"> </w:t>
      </w:r>
      <w:r w:rsidR="00977E52" w:rsidRPr="00A57650">
        <w:rPr>
          <w:rFonts w:ascii="Times New Roman" w:hAnsi="Times New Roman" w:cs="Times New Roman"/>
          <w:sz w:val="24"/>
          <w:szCs w:val="24"/>
        </w:rPr>
        <w:t>(Gul</w:t>
      </w:r>
      <w:r w:rsidR="00441E13" w:rsidRPr="00A57650">
        <w:rPr>
          <w:rFonts w:ascii="Times New Roman" w:hAnsi="Times New Roman" w:cs="Times New Roman"/>
          <w:sz w:val="24"/>
          <w:szCs w:val="24"/>
        </w:rPr>
        <w:t>,</w:t>
      </w:r>
      <w:r w:rsidR="00977E52" w:rsidRPr="00A57650">
        <w:rPr>
          <w:rFonts w:ascii="Times New Roman" w:hAnsi="Times New Roman" w:cs="Times New Roman"/>
          <w:sz w:val="24"/>
          <w:szCs w:val="24"/>
        </w:rPr>
        <w:t xml:space="preserve"> 2016).</w:t>
      </w:r>
      <w:r w:rsidR="007B3CF0" w:rsidRPr="00A57650">
        <w:rPr>
          <w:rFonts w:ascii="Times New Roman" w:hAnsi="Times New Roman" w:cs="Times New Roman"/>
          <w:sz w:val="24"/>
          <w:szCs w:val="24"/>
        </w:rPr>
        <w:t xml:space="preserve"> </w:t>
      </w:r>
      <w:proofErr w:type="gramStart"/>
      <w:r w:rsidR="007B3CF0" w:rsidRPr="00A57650">
        <w:rPr>
          <w:rFonts w:ascii="Times New Roman" w:hAnsi="Times New Roman" w:cs="Times New Roman"/>
          <w:sz w:val="24"/>
          <w:szCs w:val="24"/>
        </w:rPr>
        <w:t>So</w:t>
      </w:r>
      <w:proofErr w:type="gramEnd"/>
      <w:r w:rsidR="007B3CF0" w:rsidRPr="00A57650">
        <w:rPr>
          <w:rFonts w:ascii="Times New Roman" w:hAnsi="Times New Roman" w:cs="Times New Roman"/>
          <w:sz w:val="24"/>
          <w:szCs w:val="24"/>
        </w:rPr>
        <w:t xml:space="preserve"> a</w:t>
      </w:r>
      <w:r w:rsidRPr="00A57650">
        <w:rPr>
          <w:rFonts w:ascii="Times New Roman" w:hAnsi="Times New Roman" w:cs="Times New Roman"/>
          <w:sz w:val="24"/>
          <w:szCs w:val="24"/>
        </w:rPr>
        <w:t>lgae-based biofuel offers a promising replacement for fossil fuels and has the potential to reduce harmful carbon emissions. However, the state of technology today prevents commercial, low-cost production. Oil will probably continue to be the main source of energy in the world even though biofuels made from algae are becoming more and more popular on a global scale</w:t>
      </w:r>
      <w:r w:rsidR="005E2D9D" w:rsidRPr="00A57650">
        <w:rPr>
          <w:rFonts w:ascii="Times New Roman" w:hAnsi="Times New Roman" w:cs="Times New Roman"/>
          <w:sz w:val="24"/>
          <w:szCs w:val="24"/>
        </w:rPr>
        <w:t xml:space="preserve"> </w:t>
      </w:r>
      <w:r w:rsidR="007B3CF0" w:rsidRPr="00A57650">
        <w:rPr>
          <w:rFonts w:ascii="Times New Roman" w:hAnsi="Times New Roman" w:cs="Times New Roman"/>
          <w:sz w:val="24"/>
          <w:szCs w:val="24"/>
        </w:rPr>
        <w:t>(</w:t>
      </w:r>
      <w:r w:rsidR="007B3CF0" w:rsidRPr="00A57650">
        <w:rPr>
          <w:rFonts w:ascii="Times New Roman" w:hAnsi="Times New Roman" w:cs="Times New Roman"/>
          <w:sz w:val="24"/>
          <w:szCs w:val="24"/>
          <w:lang w:val="en-US"/>
        </w:rPr>
        <w:t>The Future of Algae Biofuel)</w:t>
      </w:r>
      <w:r w:rsidRPr="00A57650">
        <w:rPr>
          <w:rFonts w:ascii="Times New Roman" w:hAnsi="Times New Roman" w:cs="Times New Roman"/>
          <w:sz w:val="24"/>
          <w:szCs w:val="24"/>
        </w:rPr>
        <w:t>.</w:t>
      </w:r>
    </w:p>
    <w:p w14:paraId="37D07AC3" w14:textId="77777777" w:rsidR="00EC3239" w:rsidRDefault="00A859AF">
      <w:pPr>
        <w:rPr>
          <w:rFonts w:ascii="Times New Roman" w:hAnsi="Times New Roman" w:cs="Times New Roman"/>
          <w:b/>
          <w:bCs/>
          <w:color w:val="000000" w:themeColor="text1"/>
          <w:sz w:val="24"/>
          <w:szCs w:val="24"/>
          <w:lang w:val="en-US"/>
        </w:rPr>
      </w:pPr>
      <w:r w:rsidRPr="00DA36BF">
        <w:rPr>
          <w:rFonts w:ascii="Times New Roman" w:hAnsi="Times New Roman" w:cs="Times New Roman"/>
          <w:b/>
          <w:bCs/>
          <w:color w:val="000000" w:themeColor="text1"/>
          <w:sz w:val="24"/>
          <w:szCs w:val="24"/>
          <w:lang w:val="en-US"/>
        </w:rPr>
        <w:t>Conclusion</w:t>
      </w:r>
    </w:p>
    <w:p w14:paraId="5EF83DBC" w14:textId="6C6599F0" w:rsidR="004325BF" w:rsidRDefault="004325BF" w:rsidP="004325BF">
      <w:pPr>
        <w:spacing w:line="480" w:lineRule="auto"/>
        <w:jc w:val="both"/>
        <w:rPr>
          <w:rFonts w:ascii="Times New Roman" w:hAnsi="Times New Roman" w:cs="Times New Roman"/>
          <w:b/>
          <w:bCs/>
          <w:color w:val="000000" w:themeColor="text1"/>
          <w:sz w:val="24"/>
          <w:szCs w:val="24"/>
          <w:lang w:val="en-US"/>
        </w:rPr>
      </w:pPr>
      <w:r w:rsidRPr="004325BF">
        <w:rPr>
          <w:rFonts w:ascii="Times New Roman" w:hAnsi="Times New Roman" w:cs="Times New Roman"/>
          <w:color w:val="000000" w:themeColor="text1"/>
          <w:sz w:val="24"/>
          <w:szCs w:val="24"/>
          <w:lang w:val="en-US"/>
        </w:rPr>
        <w:t>Modern biofuels, particularly those derived from algae, have the potential to replace fossil fuels while avoiding undesirable consequences such as food instability and biodiversity loss. Increased production of these fuels is projected to benefit the world economy and aid in the mitigation of climate change</w:t>
      </w:r>
      <w:r w:rsidRPr="004325BF">
        <w:rPr>
          <w:rFonts w:ascii="Times New Roman" w:hAnsi="Times New Roman" w:cs="Times New Roman"/>
          <w:b/>
          <w:bCs/>
          <w:color w:val="000000" w:themeColor="text1"/>
          <w:sz w:val="24"/>
          <w:szCs w:val="24"/>
          <w:lang w:val="en-US"/>
        </w:rPr>
        <w:t>.</w:t>
      </w:r>
    </w:p>
    <w:p w14:paraId="7AF717B7" w14:textId="77777777" w:rsidR="00441E13" w:rsidRPr="00A57650" w:rsidRDefault="00441E13" w:rsidP="00441E13">
      <w:pPr>
        <w:rPr>
          <w:rFonts w:ascii="Times New Roman" w:hAnsi="Times New Roman" w:cs="Times New Roman"/>
          <w:b/>
          <w:sz w:val="24"/>
          <w:szCs w:val="24"/>
        </w:rPr>
      </w:pPr>
      <w:r w:rsidRPr="00A57650">
        <w:rPr>
          <w:rFonts w:ascii="Times New Roman" w:hAnsi="Times New Roman" w:cs="Times New Roman"/>
          <w:b/>
          <w:sz w:val="24"/>
          <w:szCs w:val="24"/>
        </w:rPr>
        <w:t>References</w:t>
      </w:r>
    </w:p>
    <w:p w14:paraId="7455C881" w14:textId="77777777" w:rsidR="00441E13" w:rsidRPr="00A57650" w:rsidRDefault="00000000" w:rsidP="00441E13">
      <w:pPr>
        <w:pStyle w:val="ListParagraph"/>
        <w:numPr>
          <w:ilvl w:val="0"/>
          <w:numId w:val="1"/>
        </w:numPr>
        <w:ind w:left="360"/>
        <w:jc w:val="both"/>
        <w:rPr>
          <w:rFonts w:ascii="Times New Roman" w:hAnsi="Times New Roman" w:cs="Times New Roman"/>
          <w:sz w:val="24"/>
          <w:szCs w:val="24"/>
        </w:rPr>
      </w:pPr>
      <w:hyperlink r:id="rId7" w:history="1">
        <w:r w:rsidR="00441E13" w:rsidRPr="00A57650">
          <w:rPr>
            <w:rStyle w:val="Hyperlink"/>
            <w:rFonts w:ascii="Times New Roman" w:hAnsi="Times New Roman" w:cs="Times New Roman"/>
            <w:color w:val="auto"/>
            <w:sz w:val="24"/>
            <w:szCs w:val="24"/>
            <w:u w:val="none"/>
            <w:bdr w:val="none" w:sz="0" w:space="0" w:color="auto" w:frame="1"/>
            <w:shd w:val="clear" w:color="auto" w:fill="FFFFFF"/>
          </w:rPr>
          <w:t>Adey</w:t>
        </w:r>
      </w:hyperlink>
      <w:r w:rsidR="00441E13" w:rsidRPr="00A57650">
        <w:rPr>
          <w:rFonts w:ascii="Times New Roman" w:hAnsi="Times New Roman" w:cs="Times New Roman"/>
          <w:sz w:val="24"/>
          <w:szCs w:val="24"/>
        </w:rPr>
        <w:t xml:space="preserve"> Walter H.</w:t>
      </w:r>
      <w:r w:rsidR="00441E13" w:rsidRPr="00A57650">
        <w:rPr>
          <w:rStyle w:val="delimiter"/>
          <w:rFonts w:ascii="Times New Roman" w:hAnsi="Times New Roman" w:cs="Times New Roman"/>
          <w:sz w:val="24"/>
          <w:szCs w:val="24"/>
          <w:bdr w:val="none" w:sz="0" w:space="0" w:color="auto" w:frame="1"/>
          <w:shd w:val="clear" w:color="auto" w:fill="FFFFFF"/>
        </w:rPr>
        <w:t>,</w:t>
      </w:r>
      <w:r w:rsidR="00441E13" w:rsidRPr="00A57650">
        <w:rPr>
          <w:rFonts w:ascii="Times New Roman" w:hAnsi="Times New Roman" w:cs="Times New Roman"/>
          <w:sz w:val="24"/>
          <w:szCs w:val="24"/>
          <w:shd w:val="clear" w:color="auto" w:fill="FFFFFF"/>
        </w:rPr>
        <w:t> </w:t>
      </w:r>
      <w:hyperlink r:id="rId8" w:history="1">
        <w:r w:rsidR="00441E13" w:rsidRPr="00A57650">
          <w:rPr>
            <w:rStyle w:val="Hyperlink"/>
            <w:rFonts w:ascii="Times New Roman" w:hAnsi="Times New Roman" w:cs="Times New Roman"/>
            <w:color w:val="auto"/>
            <w:sz w:val="24"/>
            <w:szCs w:val="24"/>
            <w:u w:val="none"/>
            <w:bdr w:val="none" w:sz="0" w:space="0" w:color="auto" w:frame="1"/>
            <w:shd w:val="clear" w:color="auto" w:fill="FFFFFF"/>
          </w:rPr>
          <w:t>Patrick C. Kangas</w:t>
        </w:r>
      </w:hyperlink>
      <w:r w:rsidR="00441E13" w:rsidRPr="00A57650">
        <w:rPr>
          <w:rStyle w:val="delimiter"/>
          <w:rFonts w:ascii="Times New Roman" w:hAnsi="Times New Roman" w:cs="Times New Roman"/>
          <w:sz w:val="24"/>
          <w:szCs w:val="24"/>
          <w:bdr w:val="none" w:sz="0" w:space="0" w:color="auto" w:frame="1"/>
          <w:shd w:val="clear" w:color="auto" w:fill="FFFFFF"/>
        </w:rPr>
        <w:t>,</w:t>
      </w:r>
      <w:r w:rsidR="00441E13" w:rsidRPr="00A57650">
        <w:rPr>
          <w:rFonts w:ascii="Times New Roman" w:hAnsi="Times New Roman" w:cs="Times New Roman"/>
          <w:sz w:val="24"/>
          <w:szCs w:val="24"/>
          <w:shd w:val="clear" w:color="auto" w:fill="FFFFFF"/>
        </w:rPr>
        <w:t> </w:t>
      </w:r>
      <w:hyperlink r:id="rId9" w:history="1">
        <w:r w:rsidR="00441E13" w:rsidRPr="00A57650">
          <w:rPr>
            <w:rStyle w:val="Hyperlink"/>
            <w:rFonts w:ascii="Times New Roman" w:hAnsi="Times New Roman" w:cs="Times New Roman"/>
            <w:color w:val="auto"/>
            <w:sz w:val="24"/>
            <w:szCs w:val="24"/>
            <w:u w:val="none"/>
            <w:bdr w:val="none" w:sz="0" w:space="0" w:color="auto" w:frame="1"/>
            <w:shd w:val="clear" w:color="auto" w:fill="FFFFFF"/>
          </w:rPr>
          <w:t xml:space="preserve">Walter </w:t>
        </w:r>
        <w:proofErr w:type="spellStart"/>
        <w:r w:rsidR="00441E13" w:rsidRPr="00A57650">
          <w:rPr>
            <w:rStyle w:val="Hyperlink"/>
            <w:rFonts w:ascii="Times New Roman" w:hAnsi="Times New Roman" w:cs="Times New Roman"/>
            <w:color w:val="auto"/>
            <w:sz w:val="24"/>
            <w:szCs w:val="24"/>
            <w:u w:val="none"/>
            <w:bdr w:val="none" w:sz="0" w:space="0" w:color="auto" w:frame="1"/>
            <w:shd w:val="clear" w:color="auto" w:fill="FFFFFF"/>
          </w:rPr>
          <w:t>Mulbry</w:t>
        </w:r>
        <w:proofErr w:type="spellEnd"/>
      </w:hyperlink>
      <w:r w:rsidR="00441E13" w:rsidRPr="00A57650">
        <w:rPr>
          <w:rStyle w:val="al-author-name-more"/>
          <w:rFonts w:ascii="Times New Roman" w:hAnsi="Times New Roman" w:cs="Times New Roman"/>
          <w:sz w:val="24"/>
          <w:szCs w:val="24"/>
          <w:bdr w:val="none" w:sz="0" w:space="0" w:color="auto" w:frame="1"/>
          <w:shd w:val="clear" w:color="auto" w:fill="FFFFFF"/>
        </w:rPr>
        <w:t>.</w:t>
      </w:r>
      <w:r w:rsidR="00441E13" w:rsidRPr="00A57650">
        <w:rPr>
          <w:rFonts w:ascii="Times New Roman" w:hAnsi="Times New Roman" w:cs="Times New Roman"/>
          <w:sz w:val="24"/>
          <w:szCs w:val="24"/>
          <w:shd w:val="clear" w:color="auto" w:fill="FFFFFF"/>
        </w:rPr>
        <w:t xml:space="preserve"> Algal turf scrubbing: cleaning surface waters with solar energy while producing a biofuel. Bioscience. 2011; 61(6):434–441.</w:t>
      </w:r>
    </w:p>
    <w:p w14:paraId="19F9F4FA" w14:textId="77777777" w:rsidR="00441E13" w:rsidRPr="00A57650"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A57650">
        <w:rPr>
          <w:rFonts w:ascii="Times New Roman" w:hAnsi="Times New Roman" w:cs="Times New Roman"/>
          <w:sz w:val="24"/>
          <w:szCs w:val="24"/>
        </w:rPr>
        <w:lastRenderedPageBreak/>
        <w:t xml:space="preserve">Al Hattab M, Ghaly A, Hammoud A. Microalgae </w:t>
      </w:r>
      <w:proofErr w:type="spellStart"/>
      <w:r w:rsidRPr="00A57650">
        <w:rPr>
          <w:rFonts w:ascii="Times New Roman" w:hAnsi="Times New Roman" w:cs="Times New Roman"/>
          <w:sz w:val="24"/>
          <w:szCs w:val="24"/>
        </w:rPr>
        <w:t>harvestingmethods</w:t>
      </w:r>
      <w:proofErr w:type="spellEnd"/>
      <w:r w:rsidRPr="00A57650">
        <w:rPr>
          <w:rFonts w:ascii="Times New Roman" w:hAnsi="Times New Roman" w:cs="Times New Roman"/>
          <w:sz w:val="24"/>
          <w:szCs w:val="24"/>
        </w:rPr>
        <w:t xml:space="preserve"> for industrial production of </w:t>
      </w:r>
      <w:proofErr w:type="spellStart"/>
      <w:r w:rsidRPr="00A57650">
        <w:rPr>
          <w:rFonts w:ascii="Times New Roman" w:hAnsi="Times New Roman" w:cs="Times New Roman"/>
          <w:sz w:val="24"/>
          <w:szCs w:val="24"/>
        </w:rPr>
        <w:t>biodiesel:critical</w:t>
      </w:r>
      <w:proofErr w:type="spellEnd"/>
      <w:r w:rsidRPr="00A57650">
        <w:rPr>
          <w:rFonts w:ascii="Times New Roman" w:hAnsi="Times New Roman" w:cs="Times New Roman"/>
          <w:sz w:val="24"/>
          <w:szCs w:val="24"/>
        </w:rPr>
        <w:t xml:space="preserve"> review and comparative analysis. J </w:t>
      </w:r>
      <w:proofErr w:type="spellStart"/>
      <w:r w:rsidRPr="00A57650">
        <w:rPr>
          <w:rFonts w:ascii="Times New Roman" w:hAnsi="Times New Roman" w:cs="Times New Roman"/>
          <w:sz w:val="24"/>
          <w:szCs w:val="24"/>
        </w:rPr>
        <w:t>FundamRenewable</w:t>
      </w:r>
      <w:proofErr w:type="spellEnd"/>
      <w:r w:rsidRPr="00A57650">
        <w:rPr>
          <w:rFonts w:ascii="Times New Roman" w:hAnsi="Times New Roman" w:cs="Times New Roman"/>
          <w:sz w:val="24"/>
          <w:szCs w:val="24"/>
        </w:rPr>
        <w:t xml:space="preserve"> Energy Appl. 2015; 5(2):1000154.</w:t>
      </w:r>
    </w:p>
    <w:p w14:paraId="2537D4E4" w14:textId="77777777" w:rsidR="00441E13" w:rsidRPr="00A57650" w:rsidRDefault="00000000" w:rsidP="00441E13">
      <w:pPr>
        <w:pStyle w:val="ListParagraph"/>
        <w:numPr>
          <w:ilvl w:val="0"/>
          <w:numId w:val="1"/>
        </w:numPr>
        <w:ind w:left="360" w:right="24"/>
        <w:jc w:val="both"/>
        <w:rPr>
          <w:rFonts w:ascii="Times New Roman" w:hAnsi="Times New Roman" w:cs="Times New Roman"/>
          <w:sz w:val="24"/>
          <w:szCs w:val="24"/>
          <w:shd w:val="clear" w:color="auto" w:fill="FFFFFF"/>
        </w:rPr>
      </w:pPr>
      <w:hyperlink r:id="rId10" w:tgtFrame="_blank" w:history="1">
        <w:r w:rsidR="00441E13" w:rsidRPr="00A57650">
          <w:rPr>
            <w:rStyle w:val="sciprofiles-linkname"/>
            <w:rFonts w:ascii="Times New Roman" w:hAnsi="Times New Roman" w:cs="Times New Roman"/>
            <w:bCs/>
            <w:sz w:val="24"/>
            <w:szCs w:val="24"/>
            <w:shd w:val="clear" w:color="auto" w:fill="FFFFFF"/>
          </w:rPr>
          <w:t>Al-</w:t>
        </w:r>
        <w:proofErr w:type="spellStart"/>
        <w:r w:rsidR="00A01B76" w:rsidRPr="00A57650">
          <w:rPr>
            <w:rStyle w:val="sciprofiles-linkname"/>
            <w:rFonts w:ascii="Times New Roman" w:hAnsi="Times New Roman" w:cs="Times New Roman"/>
            <w:bCs/>
            <w:sz w:val="24"/>
            <w:szCs w:val="24"/>
            <w:shd w:val="clear" w:color="auto" w:fill="FFFFFF"/>
          </w:rPr>
          <w:t>L</w:t>
        </w:r>
        <w:r w:rsidR="00441E13" w:rsidRPr="00A57650">
          <w:rPr>
            <w:rStyle w:val="sciprofiles-linkname"/>
            <w:rFonts w:ascii="Times New Roman" w:hAnsi="Times New Roman" w:cs="Times New Roman"/>
            <w:bCs/>
            <w:sz w:val="24"/>
            <w:szCs w:val="24"/>
            <w:shd w:val="clear" w:color="auto" w:fill="FFFFFF"/>
          </w:rPr>
          <w:t>wayzy</w:t>
        </w:r>
        <w:proofErr w:type="spellEnd"/>
      </w:hyperlink>
      <w:r w:rsidR="00441E13" w:rsidRPr="00A57650">
        <w:rPr>
          <w:rFonts w:ascii="Times New Roman" w:hAnsi="Times New Roman" w:cs="Times New Roman"/>
          <w:sz w:val="24"/>
          <w:szCs w:val="24"/>
        </w:rPr>
        <w:t xml:space="preserve"> Saddam H.</w:t>
      </w:r>
      <w:r w:rsidR="00441E13" w:rsidRPr="00A57650">
        <w:rPr>
          <w:rFonts w:ascii="Times New Roman" w:hAnsi="Times New Roman" w:cs="Times New Roman"/>
          <w:sz w:val="24"/>
          <w:szCs w:val="24"/>
          <w:shd w:val="clear" w:color="auto" w:fill="FFFFFF"/>
        </w:rPr>
        <w:t xml:space="preserve">, </w:t>
      </w:r>
      <w:hyperlink r:id="rId11" w:tgtFrame="_blank" w:history="1">
        <w:r w:rsidR="00441E13" w:rsidRPr="00A57650">
          <w:rPr>
            <w:rStyle w:val="sciprofiles-linkname"/>
            <w:rFonts w:ascii="Times New Roman" w:hAnsi="Times New Roman" w:cs="Times New Roman"/>
            <w:bCs/>
            <w:sz w:val="24"/>
            <w:szCs w:val="24"/>
            <w:shd w:val="clear" w:color="auto" w:fill="FFFFFF"/>
          </w:rPr>
          <w:t>Talal Yusaf</w:t>
        </w:r>
      </w:hyperlink>
      <w:r w:rsidR="00441E13" w:rsidRPr="00A57650">
        <w:rPr>
          <w:rFonts w:ascii="Times New Roman" w:hAnsi="Times New Roman" w:cs="Times New Roman"/>
          <w:sz w:val="24"/>
          <w:szCs w:val="24"/>
          <w:shd w:val="clear" w:color="auto" w:fill="FFFFFF"/>
        </w:rPr>
        <w:t xml:space="preserve"> </w:t>
      </w:r>
      <w:r w:rsidR="00441E13" w:rsidRPr="00A57650">
        <w:rPr>
          <w:rStyle w:val="inlineblock"/>
          <w:rFonts w:ascii="Times New Roman" w:hAnsi="Times New Roman" w:cs="Times New Roman"/>
          <w:sz w:val="24"/>
          <w:szCs w:val="24"/>
          <w:shd w:val="clear" w:color="auto" w:fill="FFFFFF"/>
        </w:rPr>
        <w:t xml:space="preserve"> and </w:t>
      </w:r>
      <w:hyperlink r:id="rId12" w:tgtFrame="_blank" w:history="1">
        <w:r w:rsidR="00441E13" w:rsidRPr="00A57650">
          <w:rPr>
            <w:rStyle w:val="sciprofiles-linkname"/>
            <w:rFonts w:ascii="Times New Roman" w:hAnsi="Times New Roman" w:cs="Times New Roman"/>
            <w:bCs/>
            <w:sz w:val="24"/>
            <w:szCs w:val="24"/>
            <w:shd w:val="clear" w:color="auto" w:fill="FFFFFF"/>
          </w:rPr>
          <w:t>Raed A. Al-</w:t>
        </w:r>
        <w:proofErr w:type="spellStart"/>
        <w:r w:rsidR="00441E13" w:rsidRPr="00A57650">
          <w:rPr>
            <w:rStyle w:val="sciprofiles-linkname"/>
            <w:rFonts w:ascii="Times New Roman" w:hAnsi="Times New Roman" w:cs="Times New Roman"/>
            <w:bCs/>
            <w:sz w:val="24"/>
            <w:szCs w:val="24"/>
            <w:shd w:val="clear" w:color="auto" w:fill="FFFFFF"/>
          </w:rPr>
          <w:t>Juboori</w:t>
        </w:r>
        <w:proofErr w:type="spellEnd"/>
      </w:hyperlink>
      <w:r w:rsidR="00441E13" w:rsidRPr="00A57650">
        <w:rPr>
          <w:rFonts w:ascii="Times New Roman" w:hAnsi="Times New Roman" w:cs="Times New Roman"/>
          <w:sz w:val="24"/>
          <w:szCs w:val="24"/>
          <w:shd w:val="clear" w:color="auto" w:fill="FFFFFF"/>
        </w:rPr>
        <w:t>. Biofuels from the fresh water microalgae </w:t>
      </w:r>
      <w:r w:rsidR="00441E13" w:rsidRPr="00A57650">
        <w:rPr>
          <w:rFonts w:ascii="Times New Roman" w:hAnsi="Times New Roman" w:cs="Times New Roman"/>
          <w:iCs/>
          <w:sz w:val="24"/>
          <w:szCs w:val="24"/>
          <w:shd w:val="clear" w:color="auto" w:fill="FFFFFF"/>
        </w:rPr>
        <w:t>Chlorella vulgaris</w:t>
      </w:r>
      <w:r w:rsidR="00441E13" w:rsidRPr="00A57650">
        <w:rPr>
          <w:rFonts w:ascii="Times New Roman" w:hAnsi="Times New Roman" w:cs="Times New Roman"/>
          <w:sz w:val="24"/>
          <w:szCs w:val="24"/>
          <w:shd w:val="clear" w:color="auto" w:fill="FFFFFF"/>
        </w:rPr>
        <w:t> (FWM-CV) for diesel engines. Energies. 2014; 7(3):1829–1851.</w:t>
      </w:r>
    </w:p>
    <w:p w14:paraId="69EEFFE6"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A57650">
        <w:rPr>
          <w:rFonts w:ascii="Times New Roman" w:hAnsi="Times New Roman" w:cs="Times New Roman"/>
          <w:sz w:val="24"/>
          <w:szCs w:val="24"/>
        </w:rPr>
        <w:t>Barnwal</w:t>
      </w:r>
      <w:proofErr w:type="spellEnd"/>
      <w:r w:rsidRPr="00A57650">
        <w:rPr>
          <w:rFonts w:ascii="Times New Roman" w:hAnsi="Times New Roman" w:cs="Times New Roman"/>
          <w:sz w:val="24"/>
          <w:szCs w:val="24"/>
        </w:rPr>
        <w:t>, B.K. and M.P. Sharma, Prospects of biodiesel production from vegetable oils in India. Renewable and Sustainable Energy Reviews, 2005; 9(4): p. 363-378.</w:t>
      </w:r>
    </w:p>
    <w:p w14:paraId="10DC08ED" w14:textId="77777777" w:rsidR="00441E13" w:rsidRPr="00A57650"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proofErr w:type="spellStart"/>
      <w:r w:rsidRPr="00A57650">
        <w:rPr>
          <w:rFonts w:ascii="Times New Roman" w:hAnsi="Times New Roman" w:cs="Times New Roman"/>
          <w:sz w:val="24"/>
          <w:szCs w:val="24"/>
        </w:rPr>
        <w:t>Bejor</w:t>
      </w:r>
      <w:proofErr w:type="spellEnd"/>
      <w:r w:rsidRPr="00A57650">
        <w:rPr>
          <w:rFonts w:ascii="Times New Roman" w:hAnsi="Times New Roman" w:cs="Times New Roman"/>
          <w:sz w:val="24"/>
          <w:szCs w:val="24"/>
        </w:rPr>
        <w:t xml:space="preserve"> ES, Mota C, </w:t>
      </w:r>
      <w:proofErr w:type="spellStart"/>
      <w:r w:rsidRPr="00A57650">
        <w:rPr>
          <w:rFonts w:ascii="Times New Roman" w:hAnsi="Times New Roman" w:cs="Times New Roman"/>
          <w:sz w:val="24"/>
          <w:szCs w:val="24"/>
        </w:rPr>
        <w:t>Ogarekpe</w:t>
      </w:r>
      <w:proofErr w:type="spellEnd"/>
      <w:r w:rsidRPr="00A57650">
        <w:rPr>
          <w:rFonts w:ascii="Times New Roman" w:hAnsi="Times New Roman" w:cs="Times New Roman"/>
          <w:sz w:val="24"/>
          <w:szCs w:val="24"/>
        </w:rPr>
        <w:t xml:space="preserve"> NM,  Low-cost harvesting of microalgae biomass from water. Int J </w:t>
      </w:r>
      <w:proofErr w:type="spellStart"/>
      <w:r w:rsidRPr="00A57650">
        <w:rPr>
          <w:rFonts w:ascii="Times New Roman" w:hAnsi="Times New Roman" w:cs="Times New Roman"/>
          <w:sz w:val="24"/>
          <w:szCs w:val="24"/>
        </w:rPr>
        <w:t>DevSustain</w:t>
      </w:r>
      <w:proofErr w:type="spellEnd"/>
      <w:r w:rsidRPr="00A57650">
        <w:rPr>
          <w:rFonts w:ascii="Times New Roman" w:hAnsi="Times New Roman" w:cs="Times New Roman"/>
          <w:sz w:val="24"/>
          <w:szCs w:val="24"/>
        </w:rPr>
        <w:t>. 2013; 2(1):1–11.</w:t>
      </w:r>
    </w:p>
    <w:p w14:paraId="644F34ED"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A57650">
        <w:rPr>
          <w:rFonts w:ascii="Times New Roman" w:hAnsi="Times New Roman" w:cs="Times New Roman"/>
          <w:sz w:val="24"/>
          <w:szCs w:val="24"/>
        </w:rPr>
        <w:t>Behera,S</w:t>
      </w:r>
      <w:proofErr w:type="spellEnd"/>
      <w:r w:rsidRPr="00A57650">
        <w:rPr>
          <w:rFonts w:ascii="Times New Roman" w:hAnsi="Times New Roman" w:cs="Times New Roman"/>
          <w:sz w:val="24"/>
          <w:szCs w:val="24"/>
        </w:rPr>
        <w:t xml:space="preserve">., </w:t>
      </w:r>
      <w:proofErr w:type="spellStart"/>
      <w:r w:rsidRPr="00A57650">
        <w:rPr>
          <w:rFonts w:ascii="Times New Roman" w:hAnsi="Times New Roman" w:cs="Times New Roman"/>
          <w:sz w:val="24"/>
          <w:szCs w:val="24"/>
        </w:rPr>
        <w:t>Mohanty,R.C.,and</w:t>
      </w:r>
      <w:proofErr w:type="spellEnd"/>
      <w:r w:rsidRPr="00A57650">
        <w:rPr>
          <w:rFonts w:ascii="Times New Roman" w:hAnsi="Times New Roman" w:cs="Times New Roman"/>
          <w:sz w:val="24"/>
          <w:szCs w:val="24"/>
        </w:rPr>
        <w:t xml:space="preserve"> </w:t>
      </w:r>
      <w:proofErr w:type="spellStart"/>
      <w:r w:rsidRPr="00A57650">
        <w:rPr>
          <w:rFonts w:ascii="Times New Roman" w:hAnsi="Times New Roman" w:cs="Times New Roman"/>
          <w:sz w:val="24"/>
          <w:szCs w:val="24"/>
        </w:rPr>
        <w:t>Ray,R.C</w:t>
      </w:r>
      <w:proofErr w:type="spellEnd"/>
      <w:r w:rsidRPr="00A57650">
        <w:rPr>
          <w:rFonts w:ascii="Times New Roman" w:hAnsi="Times New Roman" w:cs="Times New Roman"/>
          <w:sz w:val="24"/>
          <w:szCs w:val="24"/>
        </w:rPr>
        <w:t>. Batch ethanol production from cassava (</w:t>
      </w:r>
      <w:r w:rsidRPr="00A57650">
        <w:rPr>
          <w:rFonts w:ascii="Times New Roman" w:hAnsi="Times New Roman" w:cs="Times New Roman"/>
          <w:iCs/>
          <w:sz w:val="24"/>
          <w:szCs w:val="24"/>
        </w:rPr>
        <w:t xml:space="preserve">Manihot esculenta </w:t>
      </w:r>
      <w:r w:rsidRPr="00A57650">
        <w:rPr>
          <w:rFonts w:ascii="Times New Roman" w:hAnsi="Times New Roman" w:cs="Times New Roman"/>
          <w:sz w:val="24"/>
          <w:szCs w:val="24"/>
        </w:rPr>
        <w:t xml:space="preserve">Crantz.) flour using </w:t>
      </w:r>
      <w:r w:rsidRPr="00A57650">
        <w:rPr>
          <w:rFonts w:ascii="Times New Roman" w:hAnsi="Times New Roman" w:cs="Times New Roman"/>
          <w:iCs/>
          <w:sz w:val="24"/>
          <w:szCs w:val="24"/>
        </w:rPr>
        <w:t xml:space="preserve">Saccharomyces cerevisiae </w:t>
      </w:r>
      <w:r w:rsidRPr="00A57650">
        <w:rPr>
          <w:rFonts w:ascii="Times New Roman" w:hAnsi="Times New Roman" w:cs="Times New Roman"/>
          <w:sz w:val="24"/>
          <w:szCs w:val="24"/>
        </w:rPr>
        <w:t xml:space="preserve">cells immobilized in calcium alginate. </w:t>
      </w:r>
      <w:proofErr w:type="spellStart"/>
      <w:r w:rsidRPr="00A57650">
        <w:rPr>
          <w:rFonts w:ascii="Times New Roman" w:hAnsi="Times New Roman" w:cs="Times New Roman"/>
          <w:iCs/>
          <w:sz w:val="24"/>
          <w:szCs w:val="24"/>
        </w:rPr>
        <w:t>Ann.Microbiol</w:t>
      </w:r>
      <w:proofErr w:type="spellEnd"/>
      <w:r w:rsidRPr="00A57650">
        <w:rPr>
          <w:rFonts w:ascii="Times New Roman" w:hAnsi="Times New Roman" w:cs="Times New Roman"/>
          <w:iCs/>
          <w:sz w:val="24"/>
          <w:szCs w:val="24"/>
        </w:rPr>
        <w:t xml:space="preserve">. </w:t>
      </w:r>
      <w:r w:rsidRPr="00A57650">
        <w:rPr>
          <w:rFonts w:ascii="Times New Roman" w:hAnsi="Times New Roman" w:cs="Times New Roman"/>
          <w:sz w:val="24"/>
          <w:szCs w:val="24"/>
        </w:rPr>
        <w:t>2014. doi:10.1007/s13213-014- 0918-8.</w:t>
      </w:r>
    </w:p>
    <w:p w14:paraId="4DAE5737" w14:textId="77777777" w:rsidR="00441E13" w:rsidRPr="00A57650"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proofErr w:type="spellStart"/>
      <w:r w:rsidRPr="00A57650">
        <w:rPr>
          <w:rFonts w:ascii="Times New Roman" w:hAnsi="Times New Roman" w:cs="Times New Roman"/>
          <w:sz w:val="24"/>
          <w:szCs w:val="24"/>
        </w:rPr>
        <w:t>Bracharz</w:t>
      </w:r>
      <w:proofErr w:type="spellEnd"/>
      <w:r w:rsidRPr="00A57650">
        <w:rPr>
          <w:rFonts w:ascii="Times New Roman" w:hAnsi="Times New Roman" w:cs="Times New Roman"/>
          <w:sz w:val="24"/>
          <w:szCs w:val="24"/>
        </w:rPr>
        <w:t xml:space="preserve"> F, </w:t>
      </w:r>
      <w:proofErr w:type="spellStart"/>
      <w:r w:rsidRPr="00A57650">
        <w:rPr>
          <w:rFonts w:ascii="Times New Roman" w:hAnsi="Times New Roman" w:cs="Times New Roman"/>
          <w:sz w:val="24"/>
          <w:szCs w:val="24"/>
        </w:rPr>
        <w:t>Helmdach</w:t>
      </w:r>
      <w:proofErr w:type="spellEnd"/>
      <w:r w:rsidRPr="00A57650">
        <w:rPr>
          <w:rFonts w:ascii="Times New Roman" w:hAnsi="Times New Roman" w:cs="Times New Roman"/>
          <w:sz w:val="24"/>
          <w:szCs w:val="24"/>
        </w:rPr>
        <w:t xml:space="preserve"> D, Aschenbrenner I, Harvest of the oleaginous microalgae Scenedesmus </w:t>
      </w:r>
      <w:proofErr w:type="spellStart"/>
      <w:r w:rsidRPr="00A57650">
        <w:rPr>
          <w:rFonts w:ascii="Times New Roman" w:hAnsi="Times New Roman" w:cs="Times New Roman"/>
          <w:sz w:val="24"/>
          <w:szCs w:val="24"/>
        </w:rPr>
        <w:t>obtusiusculus</w:t>
      </w:r>
      <w:proofErr w:type="spellEnd"/>
      <w:r w:rsidRPr="00A57650">
        <w:rPr>
          <w:rFonts w:ascii="Times New Roman" w:hAnsi="Times New Roman" w:cs="Times New Roman"/>
          <w:sz w:val="24"/>
          <w:szCs w:val="24"/>
        </w:rPr>
        <w:t xml:space="preserve"> by flocculation from culture based </w:t>
      </w:r>
      <w:proofErr w:type="spellStart"/>
      <w:r w:rsidRPr="00A57650">
        <w:rPr>
          <w:rFonts w:ascii="Times New Roman" w:hAnsi="Times New Roman" w:cs="Times New Roman"/>
          <w:sz w:val="24"/>
          <w:szCs w:val="24"/>
        </w:rPr>
        <w:t>onnatural</w:t>
      </w:r>
      <w:proofErr w:type="spellEnd"/>
      <w:r w:rsidRPr="00A57650">
        <w:rPr>
          <w:rFonts w:ascii="Times New Roman" w:hAnsi="Times New Roman" w:cs="Times New Roman"/>
          <w:sz w:val="24"/>
          <w:szCs w:val="24"/>
        </w:rPr>
        <w:t xml:space="preserve"> water sources. Front </w:t>
      </w:r>
      <w:proofErr w:type="spellStart"/>
      <w:r w:rsidRPr="00A57650">
        <w:rPr>
          <w:rFonts w:ascii="Times New Roman" w:hAnsi="Times New Roman" w:cs="Times New Roman"/>
          <w:sz w:val="24"/>
          <w:szCs w:val="24"/>
        </w:rPr>
        <w:t>Bioeng</w:t>
      </w:r>
      <w:proofErr w:type="spellEnd"/>
      <w:r w:rsidRPr="00A57650">
        <w:rPr>
          <w:rFonts w:ascii="Times New Roman" w:hAnsi="Times New Roman" w:cs="Times New Roman"/>
          <w:sz w:val="24"/>
          <w:szCs w:val="24"/>
        </w:rPr>
        <w:t xml:space="preserve"> Biotechnol.2018; 6:200. </w:t>
      </w:r>
    </w:p>
    <w:p w14:paraId="3454C122"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A57650">
        <w:rPr>
          <w:rFonts w:ascii="Times New Roman" w:hAnsi="Times New Roman" w:cs="Times New Roman"/>
          <w:sz w:val="24"/>
          <w:szCs w:val="24"/>
        </w:rPr>
        <w:t>Brennan,L</w:t>
      </w:r>
      <w:proofErr w:type="spellEnd"/>
      <w:r w:rsidRPr="00A57650">
        <w:rPr>
          <w:rFonts w:ascii="Times New Roman" w:hAnsi="Times New Roman" w:cs="Times New Roman"/>
          <w:sz w:val="24"/>
          <w:szCs w:val="24"/>
        </w:rPr>
        <w:t xml:space="preserve"> and </w:t>
      </w:r>
      <w:proofErr w:type="spellStart"/>
      <w:r w:rsidRPr="00A57650">
        <w:rPr>
          <w:rFonts w:ascii="Times New Roman" w:hAnsi="Times New Roman" w:cs="Times New Roman"/>
          <w:sz w:val="24"/>
          <w:szCs w:val="24"/>
        </w:rPr>
        <w:t>Owende,P</w:t>
      </w:r>
      <w:proofErr w:type="spellEnd"/>
      <w:r w:rsidRPr="00A57650">
        <w:rPr>
          <w:rFonts w:ascii="Times New Roman" w:hAnsi="Times New Roman" w:cs="Times New Roman"/>
          <w:sz w:val="24"/>
          <w:szCs w:val="24"/>
        </w:rPr>
        <w:t xml:space="preserve">. Biofuels from microalgae-a review of technologies for production, processing, and extractions of biofuels and co-products. </w:t>
      </w:r>
      <w:r w:rsidRPr="00A57650">
        <w:rPr>
          <w:rFonts w:ascii="Times New Roman" w:hAnsi="Times New Roman" w:cs="Times New Roman"/>
          <w:iCs/>
          <w:sz w:val="24"/>
          <w:szCs w:val="24"/>
        </w:rPr>
        <w:t xml:space="preserve">Renew. Sustain. </w:t>
      </w:r>
      <w:proofErr w:type="spellStart"/>
      <w:r w:rsidRPr="00A57650">
        <w:rPr>
          <w:rFonts w:ascii="Times New Roman" w:hAnsi="Times New Roman" w:cs="Times New Roman"/>
          <w:iCs/>
          <w:sz w:val="24"/>
          <w:szCs w:val="24"/>
        </w:rPr>
        <w:t>Energ</w:t>
      </w:r>
      <w:proofErr w:type="spellEnd"/>
      <w:r w:rsidRPr="00A57650">
        <w:rPr>
          <w:rFonts w:ascii="Times New Roman" w:hAnsi="Times New Roman" w:cs="Times New Roman"/>
          <w:iCs/>
          <w:sz w:val="24"/>
          <w:szCs w:val="24"/>
        </w:rPr>
        <w:t xml:space="preserve">. Rev. 2010; </w:t>
      </w:r>
      <w:r w:rsidRPr="00A57650">
        <w:rPr>
          <w:rFonts w:ascii="Times New Roman" w:hAnsi="Times New Roman" w:cs="Times New Roman"/>
          <w:sz w:val="24"/>
          <w:szCs w:val="24"/>
        </w:rPr>
        <w:t>14, 557–577.</w:t>
      </w:r>
    </w:p>
    <w:p w14:paraId="3281FB43"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A57650">
        <w:rPr>
          <w:rFonts w:ascii="Times New Roman" w:hAnsi="Times New Roman" w:cs="Times New Roman"/>
          <w:sz w:val="24"/>
          <w:szCs w:val="24"/>
        </w:rPr>
        <w:t>Chisti,Y</w:t>
      </w:r>
      <w:proofErr w:type="spellEnd"/>
      <w:r w:rsidRPr="00A57650">
        <w:rPr>
          <w:rFonts w:ascii="Times New Roman" w:hAnsi="Times New Roman" w:cs="Times New Roman"/>
          <w:sz w:val="24"/>
          <w:szCs w:val="24"/>
        </w:rPr>
        <w:t xml:space="preserve">. Biodiesel from microalgae. </w:t>
      </w:r>
      <w:proofErr w:type="spellStart"/>
      <w:r w:rsidRPr="00A57650">
        <w:rPr>
          <w:rFonts w:ascii="Times New Roman" w:hAnsi="Times New Roman" w:cs="Times New Roman"/>
          <w:iCs/>
          <w:sz w:val="24"/>
          <w:szCs w:val="24"/>
        </w:rPr>
        <w:t>Biotechnol</w:t>
      </w:r>
      <w:proofErr w:type="spellEnd"/>
      <w:r w:rsidRPr="00A57650">
        <w:rPr>
          <w:rFonts w:ascii="Times New Roman" w:hAnsi="Times New Roman" w:cs="Times New Roman"/>
          <w:iCs/>
          <w:sz w:val="24"/>
          <w:szCs w:val="24"/>
        </w:rPr>
        <w:t xml:space="preserve">. Adv. </w:t>
      </w:r>
      <w:r w:rsidRPr="00A57650">
        <w:rPr>
          <w:rFonts w:ascii="Times New Roman" w:hAnsi="Times New Roman" w:cs="Times New Roman"/>
          <w:sz w:val="24"/>
          <w:szCs w:val="24"/>
        </w:rPr>
        <w:t>25, 294–306.doi:10. 1016/j.biotechadv.2007.02.001.</w:t>
      </w:r>
    </w:p>
    <w:p w14:paraId="3F90FEE0"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A57650">
        <w:rPr>
          <w:rFonts w:ascii="Times New Roman" w:hAnsi="Times New Roman" w:cs="Times New Roman"/>
          <w:sz w:val="24"/>
          <w:szCs w:val="24"/>
        </w:rPr>
        <w:t>Demirbas,A.Oily</w:t>
      </w:r>
      <w:proofErr w:type="spellEnd"/>
      <w:r w:rsidRPr="00A57650">
        <w:rPr>
          <w:rFonts w:ascii="Times New Roman" w:hAnsi="Times New Roman" w:cs="Times New Roman"/>
          <w:sz w:val="24"/>
          <w:szCs w:val="24"/>
        </w:rPr>
        <w:t xml:space="preserve"> products from mosses and algae via pyrolysis. </w:t>
      </w:r>
      <w:r w:rsidRPr="00A57650">
        <w:rPr>
          <w:rFonts w:ascii="Times New Roman" w:hAnsi="Times New Roman" w:cs="Times New Roman"/>
          <w:iCs/>
          <w:sz w:val="24"/>
          <w:szCs w:val="24"/>
        </w:rPr>
        <w:t xml:space="preserve">Energy Source. </w:t>
      </w:r>
      <w:r w:rsidRPr="00A57650">
        <w:rPr>
          <w:rFonts w:ascii="Times New Roman" w:hAnsi="Times New Roman" w:cs="Times New Roman"/>
          <w:sz w:val="24"/>
          <w:szCs w:val="24"/>
        </w:rPr>
        <w:t>2006;</w:t>
      </w:r>
      <w:r w:rsidRPr="00A57650">
        <w:rPr>
          <w:rFonts w:ascii="Times New Roman" w:hAnsi="Times New Roman" w:cs="Times New Roman"/>
          <w:iCs/>
          <w:sz w:val="24"/>
          <w:szCs w:val="24"/>
        </w:rPr>
        <w:t xml:space="preserve"> </w:t>
      </w:r>
      <w:r w:rsidRPr="00A57650">
        <w:rPr>
          <w:rFonts w:ascii="Times New Roman" w:hAnsi="Times New Roman" w:cs="Times New Roman"/>
          <w:sz w:val="24"/>
          <w:szCs w:val="24"/>
        </w:rPr>
        <w:t>28, 933–940.doi:10.1080/009083190910389.</w:t>
      </w:r>
    </w:p>
    <w:p w14:paraId="388EA06E"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A57650">
        <w:rPr>
          <w:rFonts w:ascii="Times New Roman" w:hAnsi="Times New Roman" w:cs="Times New Roman"/>
          <w:sz w:val="24"/>
          <w:szCs w:val="24"/>
        </w:rPr>
        <w:t>Dragone,G.,Fernandes</w:t>
      </w:r>
      <w:proofErr w:type="spellEnd"/>
      <w:r w:rsidRPr="00A57650">
        <w:rPr>
          <w:rFonts w:ascii="Times New Roman" w:hAnsi="Times New Roman" w:cs="Times New Roman"/>
          <w:sz w:val="24"/>
          <w:szCs w:val="24"/>
        </w:rPr>
        <w:t xml:space="preserve">, </w:t>
      </w:r>
      <w:proofErr w:type="spellStart"/>
      <w:r w:rsidRPr="00A57650">
        <w:rPr>
          <w:rFonts w:ascii="Times New Roman" w:hAnsi="Times New Roman" w:cs="Times New Roman"/>
          <w:sz w:val="24"/>
          <w:szCs w:val="24"/>
        </w:rPr>
        <w:t>B.,Vicente,A.A.,and</w:t>
      </w:r>
      <w:proofErr w:type="spellEnd"/>
      <w:r w:rsidRPr="00A57650">
        <w:rPr>
          <w:rFonts w:ascii="Times New Roman" w:hAnsi="Times New Roman" w:cs="Times New Roman"/>
          <w:sz w:val="24"/>
          <w:szCs w:val="24"/>
        </w:rPr>
        <w:t xml:space="preserve"> </w:t>
      </w:r>
      <w:proofErr w:type="spellStart"/>
      <w:r w:rsidRPr="00A57650">
        <w:rPr>
          <w:rFonts w:ascii="Times New Roman" w:hAnsi="Times New Roman" w:cs="Times New Roman"/>
          <w:sz w:val="24"/>
          <w:szCs w:val="24"/>
        </w:rPr>
        <w:t>Teixeira,J.A.“Third</w:t>
      </w:r>
      <w:proofErr w:type="spellEnd"/>
      <w:r w:rsidRPr="00A57650">
        <w:rPr>
          <w:rFonts w:ascii="Times New Roman" w:hAnsi="Times New Roman" w:cs="Times New Roman"/>
          <w:sz w:val="24"/>
          <w:szCs w:val="24"/>
        </w:rPr>
        <w:t xml:space="preserve"> generation biofuels from microalgae,” in </w:t>
      </w:r>
      <w:r w:rsidRPr="00A57650">
        <w:rPr>
          <w:rFonts w:ascii="Times New Roman" w:hAnsi="Times New Roman" w:cs="Times New Roman"/>
          <w:iCs/>
          <w:sz w:val="24"/>
          <w:szCs w:val="24"/>
        </w:rPr>
        <w:t>Current Research, Technology and Education Topics in Applied Microbiology and Microbial Biotechnology</w:t>
      </w:r>
      <w:r w:rsidRPr="00A57650">
        <w:rPr>
          <w:rFonts w:ascii="Times New Roman" w:hAnsi="Times New Roman" w:cs="Times New Roman"/>
          <w:sz w:val="24"/>
          <w:szCs w:val="24"/>
        </w:rPr>
        <w:t xml:space="preserve">, ed. A. Mendez-Vilas (Madrid: </w:t>
      </w:r>
      <w:proofErr w:type="spellStart"/>
      <w:r w:rsidRPr="00A57650">
        <w:rPr>
          <w:rFonts w:ascii="Times New Roman" w:hAnsi="Times New Roman" w:cs="Times New Roman"/>
          <w:sz w:val="24"/>
          <w:szCs w:val="24"/>
        </w:rPr>
        <w:t>Formatex</w:t>
      </w:r>
      <w:proofErr w:type="spellEnd"/>
      <w:r w:rsidRPr="00A57650">
        <w:rPr>
          <w:rFonts w:ascii="Times New Roman" w:hAnsi="Times New Roman" w:cs="Times New Roman"/>
          <w:sz w:val="24"/>
          <w:szCs w:val="24"/>
        </w:rPr>
        <w:t>), 2010; 1315–1366.</w:t>
      </w:r>
    </w:p>
    <w:p w14:paraId="52AD799F"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A57650">
        <w:rPr>
          <w:rFonts w:ascii="Times New Roman" w:hAnsi="Times New Roman" w:cs="Times New Roman"/>
          <w:sz w:val="24"/>
          <w:szCs w:val="24"/>
        </w:rPr>
        <w:t>Godula</w:t>
      </w:r>
      <w:proofErr w:type="spellEnd"/>
      <w:r w:rsidRPr="00A57650">
        <w:rPr>
          <w:rFonts w:ascii="Times New Roman" w:hAnsi="Times New Roman" w:cs="Times New Roman"/>
          <w:sz w:val="24"/>
          <w:szCs w:val="24"/>
        </w:rPr>
        <w:t xml:space="preserve">, K. Bertozzi, C.R. Synthesis of </w:t>
      </w:r>
      <w:proofErr w:type="spellStart"/>
      <w:r w:rsidRPr="00A57650">
        <w:rPr>
          <w:rFonts w:ascii="Times New Roman" w:hAnsi="Times New Roman" w:cs="Times New Roman"/>
          <w:sz w:val="24"/>
          <w:szCs w:val="24"/>
        </w:rPr>
        <w:t>glycopolymers</w:t>
      </w:r>
      <w:proofErr w:type="spellEnd"/>
      <w:r w:rsidRPr="00A57650">
        <w:rPr>
          <w:rFonts w:ascii="Times New Roman" w:hAnsi="Times New Roman" w:cs="Times New Roman"/>
          <w:sz w:val="24"/>
          <w:szCs w:val="24"/>
        </w:rPr>
        <w:t xml:space="preserve"> for microarray applications via ligation of reducing sugars to a poly(acryloyl hydrazide) scaffold. J. Am. Chem. Soc. 2010; 132, 9963–9965.</w:t>
      </w:r>
    </w:p>
    <w:p w14:paraId="641FA48C" w14:textId="77777777" w:rsidR="00441E13" w:rsidRPr="00A57650" w:rsidRDefault="00000000" w:rsidP="00441E13">
      <w:pPr>
        <w:pStyle w:val="ListParagraph"/>
        <w:numPr>
          <w:ilvl w:val="0"/>
          <w:numId w:val="1"/>
        </w:numPr>
        <w:ind w:left="360"/>
        <w:jc w:val="both"/>
        <w:rPr>
          <w:rFonts w:ascii="Times New Roman" w:eastAsia="Times New Roman" w:hAnsi="Times New Roman" w:cs="Times New Roman"/>
          <w:bCs/>
          <w:kern w:val="36"/>
          <w:sz w:val="24"/>
          <w:szCs w:val="24"/>
        </w:rPr>
      </w:pPr>
      <w:hyperlink r:id="rId13" w:anchor="auth-C_-G_mez_Serrano-Aff1" w:history="1">
        <w:r w:rsidR="00441E13" w:rsidRPr="00A57650">
          <w:rPr>
            <w:rStyle w:val="Hyperlink"/>
            <w:rFonts w:ascii="Times New Roman" w:hAnsi="Times New Roman" w:cs="Times New Roman"/>
            <w:color w:val="auto"/>
            <w:sz w:val="24"/>
            <w:szCs w:val="24"/>
            <w:u w:val="none"/>
          </w:rPr>
          <w:t>Gómez-Serrano</w:t>
        </w:r>
      </w:hyperlink>
      <w:r w:rsidR="00441E13" w:rsidRPr="00A57650">
        <w:rPr>
          <w:rFonts w:ascii="Times New Roman" w:hAnsi="Times New Roman" w:cs="Times New Roman"/>
          <w:sz w:val="24"/>
          <w:szCs w:val="24"/>
        </w:rPr>
        <w:t xml:space="preserve">, C, </w:t>
      </w:r>
      <w:hyperlink r:id="rId14" w:anchor="auth-M__M_-Morales_Amaral-Aff1" w:history="1">
        <w:r w:rsidR="00441E13" w:rsidRPr="00A57650">
          <w:rPr>
            <w:rStyle w:val="Hyperlink"/>
            <w:rFonts w:ascii="Times New Roman" w:hAnsi="Times New Roman" w:cs="Times New Roman"/>
            <w:color w:val="auto"/>
            <w:sz w:val="24"/>
            <w:szCs w:val="24"/>
            <w:u w:val="none"/>
          </w:rPr>
          <w:t xml:space="preserve"> Morales-Amaral</w:t>
        </w:r>
      </w:hyperlink>
      <w:r w:rsidR="00441E13" w:rsidRPr="00A57650">
        <w:rPr>
          <w:rFonts w:ascii="Times New Roman" w:hAnsi="Times New Roman" w:cs="Times New Roman"/>
          <w:sz w:val="24"/>
          <w:szCs w:val="24"/>
        </w:rPr>
        <w:t xml:space="preserve">, M.M. </w:t>
      </w:r>
      <w:hyperlink r:id="rId15" w:anchor="auth-F__G_-Aci_n-Aff1" w:history="1">
        <w:r w:rsidR="00441E13" w:rsidRPr="00A57650">
          <w:rPr>
            <w:rStyle w:val="Hyperlink"/>
            <w:rFonts w:ascii="Times New Roman" w:hAnsi="Times New Roman" w:cs="Times New Roman"/>
            <w:color w:val="auto"/>
            <w:sz w:val="24"/>
            <w:szCs w:val="24"/>
            <w:u w:val="none"/>
          </w:rPr>
          <w:t xml:space="preserve"> </w:t>
        </w:r>
        <w:proofErr w:type="spellStart"/>
        <w:r w:rsidR="00441E13" w:rsidRPr="00A57650">
          <w:rPr>
            <w:rStyle w:val="Hyperlink"/>
            <w:rFonts w:ascii="Times New Roman" w:hAnsi="Times New Roman" w:cs="Times New Roman"/>
            <w:color w:val="auto"/>
            <w:sz w:val="24"/>
            <w:szCs w:val="24"/>
            <w:u w:val="none"/>
          </w:rPr>
          <w:t>Acién</w:t>
        </w:r>
        <w:proofErr w:type="spellEnd"/>
      </w:hyperlink>
      <w:r w:rsidR="00441E13" w:rsidRPr="00A57650">
        <w:rPr>
          <w:rFonts w:ascii="Times New Roman" w:hAnsi="Times New Roman" w:cs="Times New Roman"/>
          <w:sz w:val="24"/>
          <w:szCs w:val="24"/>
        </w:rPr>
        <w:t>, F. G.</w:t>
      </w:r>
      <w:hyperlink r:id="rId16" w:anchor="auth-R_-Escudero-Aff1" w:history="1">
        <w:r w:rsidR="00441E13" w:rsidRPr="00A57650">
          <w:rPr>
            <w:rStyle w:val="Hyperlink"/>
            <w:rFonts w:ascii="Times New Roman" w:hAnsi="Times New Roman" w:cs="Times New Roman"/>
            <w:color w:val="auto"/>
            <w:sz w:val="24"/>
            <w:szCs w:val="24"/>
            <w:u w:val="none"/>
          </w:rPr>
          <w:t>R. Escudero</w:t>
        </w:r>
      </w:hyperlink>
      <w:r w:rsidR="00441E13" w:rsidRPr="00A57650">
        <w:rPr>
          <w:rFonts w:ascii="Times New Roman" w:hAnsi="Times New Roman" w:cs="Times New Roman"/>
          <w:sz w:val="24"/>
          <w:szCs w:val="24"/>
        </w:rPr>
        <w:t>, </w:t>
      </w:r>
      <w:hyperlink r:id="rId17" w:anchor="auth-J__M_-Fern_ndez_Sevilla-Aff1" w:history="1">
        <w:r w:rsidR="00441E13" w:rsidRPr="00A57650">
          <w:rPr>
            <w:rStyle w:val="Hyperlink"/>
            <w:rFonts w:ascii="Times New Roman" w:hAnsi="Times New Roman" w:cs="Times New Roman"/>
            <w:color w:val="auto"/>
            <w:sz w:val="24"/>
            <w:szCs w:val="24"/>
            <w:u w:val="none"/>
          </w:rPr>
          <w:t>J. M. Fernández-Sevilla</w:t>
        </w:r>
      </w:hyperlink>
      <w:r w:rsidR="00441E13" w:rsidRPr="00A57650">
        <w:rPr>
          <w:rFonts w:ascii="Times New Roman" w:hAnsi="Times New Roman" w:cs="Times New Roman"/>
          <w:sz w:val="24"/>
          <w:szCs w:val="24"/>
        </w:rPr>
        <w:t xml:space="preserve"> and </w:t>
      </w:r>
      <w:hyperlink r:id="rId18" w:anchor="auth-E_-Molina_Grima-Aff1" w:history="1">
        <w:r w:rsidR="00441E13" w:rsidRPr="00A57650">
          <w:rPr>
            <w:rStyle w:val="Hyperlink"/>
            <w:rFonts w:ascii="Times New Roman" w:hAnsi="Times New Roman" w:cs="Times New Roman"/>
            <w:color w:val="auto"/>
            <w:sz w:val="24"/>
            <w:szCs w:val="24"/>
            <w:u w:val="none"/>
          </w:rPr>
          <w:t>E. Molina-Grima</w:t>
        </w:r>
      </w:hyperlink>
      <w:r w:rsidR="00441E13" w:rsidRPr="00A57650">
        <w:rPr>
          <w:rFonts w:ascii="Times New Roman" w:hAnsi="Times New Roman" w:cs="Times New Roman"/>
          <w:sz w:val="24"/>
          <w:szCs w:val="24"/>
        </w:rPr>
        <w:t>.</w:t>
      </w:r>
      <w:r w:rsidR="00441E13" w:rsidRPr="00A57650">
        <w:rPr>
          <w:rFonts w:ascii="Times New Roman" w:hAnsi="Times New Roman" w:cs="Times New Roman"/>
          <w:sz w:val="24"/>
          <w:szCs w:val="24"/>
          <w:shd w:val="clear" w:color="auto" w:fill="FFFFFF"/>
        </w:rPr>
        <w:t xml:space="preserve"> Utilization of secondary-treated wastewater for the production of freshwater microalgae. Appl </w:t>
      </w:r>
      <w:proofErr w:type="spellStart"/>
      <w:r w:rsidR="00441E13" w:rsidRPr="00A57650">
        <w:rPr>
          <w:rFonts w:ascii="Times New Roman" w:hAnsi="Times New Roman" w:cs="Times New Roman"/>
          <w:sz w:val="24"/>
          <w:szCs w:val="24"/>
          <w:shd w:val="clear" w:color="auto" w:fill="FFFFFF"/>
        </w:rPr>
        <w:t>Microbiol</w:t>
      </w:r>
      <w:proofErr w:type="spellEnd"/>
      <w:r w:rsidR="00441E13" w:rsidRPr="00A57650">
        <w:rPr>
          <w:rFonts w:ascii="Times New Roman" w:hAnsi="Times New Roman" w:cs="Times New Roman"/>
          <w:sz w:val="24"/>
          <w:szCs w:val="24"/>
          <w:shd w:val="clear" w:color="auto" w:fill="FFFFFF"/>
        </w:rPr>
        <w:t xml:space="preserve"> </w:t>
      </w:r>
      <w:proofErr w:type="spellStart"/>
      <w:r w:rsidR="00441E13" w:rsidRPr="00A57650">
        <w:rPr>
          <w:rFonts w:ascii="Times New Roman" w:hAnsi="Times New Roman" w:cs="Times New Roman"/>
          <w:sz w:val="24"/>
          <w:szCs w:val="24"/>
          <w:shd w:val="clear" w:color="auto" w:fill="FFFFFF"/>
        </w:rPr>
        <w:t>Biotechnol</w:t>
      </w:r>
      <w:proofErr w:type="spellEnd"/>
      <w:r w:rsidR="00441E13" w:rsidRPr="00A57650">
        <w:rPr>
          <w:rFonts w:ascii="Times New Roman" w:hAnsi="Times New Roman" w:cs="Times New Roman"/>
          <w:sz w:val="24"/>
          <w:szCs w:val="24"/>
          <w:shd w:val="clear" w:color="auto" w:fill="FFFFFF"/>
        </w:rPr>
        <w:t>. 2015; 99(16):6931–6944.</w:t>
      </w:r>
    </w:p>
    <w:p w14:paraId="2CF87C42" w14:textId="77777777" w:rsidR="00441E13" w:rsidRPr="00A57650" w:rsidRDefault="00441E13" w:rsidP="00441E13">
      <w:pPr>
        <w:pStyle w:val="ListParagraph"/>
        <w:numPr>
          <w:ilvl w:val="0"/>
          <w:numId w:val="1"/>
        </w:numPr>
        <w:spacing w:after="0" w:line="240" w:lineRule="auto"/>
        <w:ind w:left="360"/>
        <w:jc w:val="both"/>
        <w:rPr>
          <w:rFonts w:ascii="Times New Roman" w:hAnsi="Times New Roman" w:cs="Times New Roman"/>
          <w:sz w:val="24"/>
          <w:szCs w:val="24"/>
          <w:shd w:val="clear" w:color="auto" w:fill="FFFFFF"/>
        </w:rPr>
      </w:pPr>
      <w:r w:rsidRPr="00A57650">
        <w:rPr>
          <w:rFonts w:ascii="Times New Roman" w:hAnsi="Times New Roman" w:cs="Times New Roman"/>
          <w:sz w:val="24"/>
          <w:szCs w:val="24"/>
          <w:shd w:val="clear" w:color="auto" w:fill="FFFFFF"/>
        </w:rPr>
        <w:t>Grayburn, W.S., Holbrook, G.P, Tatara, </w:t>
      </w:r>
      <w:hyperlink r:id="rId19" w:history="1">
        <w:r w:rsidRPr="00A57650">
          <w:rPr>
            <w:rStyle w:val="Hyperlink"/>
            <w:rFonts w:ascii="Times New Roman" w:hAnsi="Times New Roman" w:cs="Times New Roman"/>
            <w:color w:val="auto"/>
            <w:sz w:val="24"/>
            <w:szCs w:val="24"/>
            <w:u w:val="none"/>
            <w:shd w:val="clear" w:color="auto" w:fill="FFFFFF"/>
          </w:rPr>
          <w:t>K.A. Rosentrater</w:t>
        </w:r>
      </w:hyperlink>
      <w:r w:rsidRPr="00A57650">
        <w:rPr>
          <w:rFonts w:ascii="Times New Roman" w:hAnsi="Times New Roman" w:cs="Times New Roman"/>
          <w:sz w:val="24"/>
          <w:szCs w:val="24"/>
        </w:rPr>
        <w:t>.</w:t>
      </w:r>
      <w:r w:rsidRPr="00A57650">
        <w:rPr>
          <w:rFonts w:ascii="Times New Roman" w:hAnsi="Times New Roman" w:cs="Times New Roman"/>
          <w:sz w:val="24"/>
          <w:szCs w:val="24"/>
          <w:shd w:val="clear" w:color="auto" w:fill="FFFFFF"/>
        </w:rPr>
        <w:t xml:space="preserve"> Harvesting, oil extraction, and conversion of local filamentous algae growing in wastewater into biodiesel. Int J Energy Environ. 2013. 4(2):185.</w:t>
      </w:r>
    </w:p>
    <w:p w14:paraId="53C3AAF2" w14:textId="77777777" w:rsidR="00441E13" w:rsidRPr="00A57650" w:rsidRDefault="00441E13" w:rsidP="00441E13">
      <w:pPr>
        <w:pStyle w:val="NormalWeb"/>
        <w:numPr>
          <w:ilvl w:val="0"/>
          <w:numId w:val="1"/>
        </w:numPr>
        <w:spacing w:before="0" w:beforeAutospacing="0" w:after="0" w:afterAutospacing="0"/>
        <w:ind w:left="360"/>
        <w:jc w:val="both"/>
      </w:pPr>
      <w:r w:rsidRPr="00A57650">
        <w:t>Gul, T. Renewable Transport Fuel Obligation Statistics. Period 9 2016/17: Department for Transport; 2016. p. 1-6.</w:t>
      </w:r>
    </w:p>
    <w:p w14:paraId="1481DDE2" w14:textId="77777777" w:rsidR="00441E13" w:rsidRPr="00A57650" w:rsidRDefault="00441E13" w:rsidP="00441E13">
      <w:pPr>
        <w:pStyle w:val="ListParagraph"/>
        <w:numPr>
          <w:ilvl w:val="0"/>
          <w:numId w:val="1"/>
        </w:numPr>
        <w:spacing w:after="0" w:line="240" w:lineRule="auto"/>
        <w:ind w:left="360"/>
        <w:jc w:val="both"/>
        <w:rPr>
          <w:rFonts w:ascii="Times New Roman" w:hAnsi="Times New Roman" w:cs="Times New Roman"/>
          <w:sz w:val="24"/>
          <w:szCs w:val="24"/>
          <w:shd w:val="clear" w:color="auto" w:fill="FFFFFF"/>
        </w:rPr>
      </w:pPr>
      <w:r w:rsidRPr="00A57650">
        <w:rPr>
          <w:rFonts w:ascii="Times New Roman" w:hAnsi="Times New Roman" w:cs="Times New Roman"/>
          <w:sz w:val="24"/>
          <w:szCs w:val="24"/>
          <w:shd w:val="clear" w:color="auto" w:fill="FFFFFF"/>
        </w:rPr>
        <w:t>Hillebrand, H. Development and dynamics of floating clusters of filamentous algae. In: Periphyton of freshwater ecosystems, Springer. 1983; pp 31–39.</w:t>
      </w:r>
    </w:p>
    <w:p w14:paraId="5529E404" w14:textId="77777777" w:rsidR="00441E13" w:rsidRPr="00A57650" w:rsidRDefault="00441E13" w:rsidP="00441E13">
      <w:pPr>
        <w:pStyle w:val="ListParagraph"/>
        <w:numPr>
          <w:ilvl w:val="0"/>
          <w:numId w:val="1"/>
        </w:numPr>
        <w:spacing w:after="0" w:line="240" w:lineRule="auto"/>
        <w:ind w:left="360"/>
        <w:jc w:val="both"/>
        <w:rPr>
          <w:rFonts w:ascii="Times New Roman" w:hAnsi="Times New Roman" w:cs="Times New Roman"/>
          <w:sz w:val="24"/>
          <w:szCs w:val="24"/>
        </w:rPr>
      </w:pPr>
      <w:r w:rsidRPr="00A57650">
        <w:rPr>
          <w:rFonts w:ascii="Times New Roman" w:hAnsi="Times New Roman" w:cs="Times New Roman"/>
          <w:sz w:val="24"/>
          <w:szCs w:val="24"/>
        </w:rPr>
        <w:t>Ho, S.H, Chen, C.Y, Lee, D.J, Chang, J.S. Perspectives on microalgal CO</w:t>
      </w:r>
      <w:r w:rsidRPr="00A57650">
        <w:rPr>
          <w:rFonts w:ascii="Times New Roman" w:hAnsi="Times New Roman" w:cs="Times New Roman"/>
          <w:sz w:val="24"/>
          <w:szCs w:val="24"/>
          <w:vertAlign w:val="subscript"/>
        </w:rPr>
        <w:t>2</w:t>
      </w:r>
      <w:r w:rsidRPr="00A57650">
        <w:rPr>
          <w:rFonts w:ascii="Times New Roman" w:hAnsi="Times New Roman" w:cs="Times New Roman"/>
          <w:sz w:val="24"/>
          <w:szCs w:val="24"/>
        </w:rPr>
        <w:t xml:space="preserve"> emission mitigation systems - A review. Biotechnology Advances 2011; 29:189–98.</w:t>
      </w:r>
    </w:p>
    <w:p w14:paraId="431D6124"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lang w:val="en-US"/>
        </w:rPr>
      </w:pPr>
      <w:r w:rsidRPr="00A57650">
        <w:rPr>
          <w:rFonts w:ascii="Times New Roman" w:hAnsi="Times New Roman" w:cs="Times New Roman"/>
          <w:sz w:val="24"/>
          <w:szCs w:val="24"/>
          <w:lang w:val="en-US"/>
        </w:rPr>
        <w:t>IEA, 2019. CO</w:t>
      </w:r>
      <w:r w:rsidRPr="00A57650">
        <w:rPr>
          <w:rFonts w:ascii="Times New Roman" w:hAnsi="Times New Roman" w:cs="Times New Roman"/>
          <w:sz w:val="24"/>
          <w:szCs w:val="24"/>
          <w:vertAlign w:val="subscript"/>
          <w:lang w:val="en-US"/>
        </w:rPr>
        <w:t>2</w:t>
      </w:r>
      <w:r w:rsidRPr="00A57650">
        <w:rPr>
          <w:rFonts w:ascii="Times New Roman" w:hAnsi="Times New Roman" w:cs="Times New Roman"/>
          <w:sz w:val="24"/>
          <w:szCs w:val="24"/>
          <w:lang w:val="en-US"/>
        </w:rPr>
        <w:t xml:space="preserve"> emissions from fuel combustion 2019, Statistics. International Energy Agency, France.</w:t>
      </w:r>
    </w:p>
    <w:p w14:paraId="59248D4D"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lang w:val="en-US"/>
        </w:rPr>
      </w:pPr>
      <w:r w:rsidRPr="00A57650">
        <w:rPr>
          <w:rFonts w:ascii="Times New Roman" w:hAnsi="Times New Roman" w:cs="Times New Roman"/>
          <w:sz w:val="24"/>
          <w:szCs w:val="24"/>
          <w:lang w:val="en-US"/>
        </w:rPr>
        <w:t xml:space="preserve">IEA, 2017. Technology Roadmap - Delivering Sustainable Bioenergy. International Energy Agency, Paris, France.; IPCC, 2018. Global Warming of 1.5°C. An IPCC Special Report on the impacts of global warming of 1.5°C above pre-industrial levels and related global </w:t>
      </w:r>
      <w:r w:rsidRPr="00A57650">
        <w:rPr>
          <w:rFonts w:ascii="Times New Roman" w:hAnsi="Times New Roman" w:cs="Times New Roman"/>
          <w:sz w:val="24"/>
          <w:szCs w:val="24"/>
          <w:lang w:val="en-US"/>
        </w:rPr>
        <w:lastRenderedPageBreak/>
        <w:t>greenhouse gas emission pathways, in the context of strengthening the global response to the threat of climate change, sustainable development, and efforts to eradicate poverty, IPCC Special Report. Intergovernmental Panel on Climate Change.</w:t>
      </w:r>
    </w:p>
    <w:p w14:paraId="6A4D9A09" w14:textId="77777777" w:rsidR="00441E13" w:rsidRPr="00A57650" w:rsidRDefault="00441E13" w:rsidP="00441E13">
      <w:pPr>
        <w:pStyle w:val="ListParagraph"/>
        <w:numPr>
          <w:ilvl w:val="0"/>
          <w:numId w:val="1"/>
        </w:numPr>
        <w:shd w:val="clear" w:color="auto" w:fill="FFFFFF" w:themeFill="background1"/>
        <w:ind w:left="360"/>
        <w:jc w:val="both"/>
        <w:rPr>
          <w:rFonts w:ascii="Times New Roman" w:hAnsi="Times New Roman" w:cs="Times New Roman"/>
          <w:sz w:val="24"/>
          <w:szCs w:val="24"/>
          <w:lang w:val="en-US"/>
        </w:rPr>
      </w:pPr>
      <w:r w:rsidRPr="00A57650">
        <w:rPr>
          <w:rFonts w:ascii="Times New Roman" w:hAnsi="Times New Roman" w:cs="Times New Roman"/>
          <w:sz w:val="24"/>
          <w:szCs w:val="24"/>
          <w:lang w:val="en-US"/>
        </w:rPr>
        <w:t xml:space="preserve">IEA,2006. Energy Technology </w:t>
      </w:r>
      <w:proofErr w:type="spellStart"/>
      <w:r w:rsidRPr="00A57650">
        <w:rPr>
          <w:rFonts w:ascii="Times New Roman" w:hAnsi="Times New Roman" w:cs="Times New Roman"/>
          <w:sz w:val="24"/>
          <w:szCs w:val="24"/>
          <w:lang w:val="en-US"/>
        </w:rPr>
        <w:t>Perspectives.The</w:t>
      </w:r>
      <w:proofErr w:type="spellEnd"/>
      <w:r w:rsidRPr="00A57650">
        <w:rPr>
          <w:rFonts w:ascii="Times New Roman" w:hAnsi="Times New Roman" w:cs="Times New Roman"/>
          <w:sz w:val="24"/>
          <w:szCs w:val="24"/>
          <w:lang w:val="en-US"/>
        </w:rPr>
        <w:t xml:space="preserve"> world’s guidebook on clean energy technologies.</w:t>
      </w:r>
    </w:p>
    <w:p w14:paraId="3E1B4E05" w14:textId="77777777" w:rsidR="00441E13" w:rsidRPr="00A57650" w:rsidRDefault="00000000" w:rsidP="00441E13">
      <w:pPr>
        <w:pStyle w:val="ListParagraph"/>
        <w:numPr>
          <w:ilvl w:val="0"/>
          <w:numId w:val="1"/>
        </w:numPr>
        <w:ind w:left="360"/>
        <w:jc w:val="both"/>
        <w:rPr>
          <w:rFonts w:ascii="Times New Roman" w:hAnsi="Times New Roman" w:cs="Times New Roman"/>
          <w:sz w:val="24"/>
          <w:szCs w:val="24"/>
          <w:shd w:val="clear" w:color="auto" w:fill="FFFFFF"/>
        </w:rPr>
      </w:pPr>
      <w:hyperlink r:id="rId20" w:history="1">
        <w:r w:rsidR="00441E13" w:rsidRPr="00A57650">
          <w:rPr>
            <w:rStyle w:val="Hyperlink"/>
            <w:rFonts w:ascii="Times New Roman" w:hAnsi="Times New Roman" w:cs="Times New Roman"/>
            <w:color w:val="auto"/>
            <w:sz w:val="24"/>
            <w:szCs w:val="24"/>
            <w:u w:val="none"/>
            <w:bdr w:val="none" w:sz="0" w:space="0" w:color="auto" w:frame="1"/>
          </w:rPr>
          <w:t>Kebede-</w:t>
        </w:r>
        <w:proofErr w:type="spellStart"/>
        <w:r w:rsidR="00441E13" w:rsidRPr="00A57650">
          <w:rPr>
            <w:rStyle w:val="Hyperlink"/>
            <w:rFonts w:ascii="Times New Roman" w:hAnsi="Times New Roman" w:cs="Times New Roman"/>
            <w:color w:val="auto"/>
            <w:sz w:val="24"/>
            <w:szCs w:val="24"/>
            <w:u w:val="none"/>
            <w:bdr w:val="none" w:sz="0" w:space="0" w:color="auto" w:frame="1"/>
          </w:rPr>
          <w:t>westhead</w:t>
        </w:r>
        <w:proofErr w:type="spellEnd"/>
      </w:hyperlink>
      <w:r w:rsidR="00441E13" w:rsidRPr="00A57650">
        <w:rPr>
          <w:rFonts w:ascii="Times New Roman" w:hAnsi="Times New Roman" w:cs="Times New Roman"/>
          <w:sz w:val="24"/>
          <w:szCs w:val="24"/>
        </w:rPr>
        <w:t xml:space="preserve"> Elizabeth</w:t>
      </w:r>
      <w:r w:rsidR="00441E13" w:rsidRPr="00A57650">
        <w:rPr>
          <w:rStyle w:val="comma-separator"/>
          <w:rFonts w:ascii="Times New Roman" w:hAnsi="Times New Roman" w:cs="Times New Roman"/>
          <w:sz w:val="24"/>
          <w:szCs w:val="24"/>
          <w:bdr w:val="none" w:sz="0" w:space="0" w:color="auto" w:frame="1"/>
          <w:shd w:val="clear" w:color="auto" w:fill="FFFFFF"/>
        </w:rPr>
        <w:t>, </w:t>
      </w:r>
      <w:hyperlink r:id="rId21" w:history="1">
        <w:r w:rsidR="00441E13" w:rsidRPr="00A57650">
          <w:rPr>
            <w:rStyle w:val="Hyperlink"/>
            <w:rFonts w:ascii="Times New Roman" w:hAnsi="Times New Roman" w:cs="Times New Roman"/>
            <w:color w:val="auto"/>
            <w:sz w:val="24"/>
            <w:szCs w:val="24"/>
            <w:u w:val="none"/>
            <w:bdr w:val="none" w:sz="0" w:space="0" w:color="auto" w:frame="1"/>
          </w:rPr>
          <w:t>Carolina Pizarro</w:t>
        </w:r>
      </w:hyperlink>
      <w:r w:rsidR="00441E13" w:rsidRPr="00A57650">
        <w:rPr>
          <w:rStyle w:val="comma-separator"/>
          <w:rFonts w:ascii="Times New Roman" w:hAnsi="Times New Roman" w:cs="Times New Roman"/>
          <w:sz w:val="24"/>
          <w:szCs w:val="24"/>
          <w:bdr w:val="none" w:sz="0" w:space="0" w:color="auto" w:frame="1"/>
          <w:shd w:val="clear" w:color="auto" w:fill="FFFFFF"/>
        </w:rPr>
        <w:t>, </w:t>
      </w:r>
      <w:hyperlink r:id="rId22" w:history="1">
        <w:r w:rsidR="00441E13" w:rsidRPr="00A57650">
          <w:rPr>
            <w:rStyle w:val="Hyperlink"/>
            <w:rFonts w:ascii="Times New Roman" w:hAnsi="Times New Roman" w:cs="Times New Roman"/>
            <w:color w:val="auto"/>
            <w:sz w:val="24"/>
            <w:szCs w:val="24"/>
            <w:u w:val="none"/>
            <w:bdr w:val="none" w:sz="0" w:space="0" w:color="auto" w:frame="1"/>
          </w:rPr>
          <w:t xml:space="preserve">Walter W. </w:t>
        </w:r>
        <w:proofErr w:type="spellStart"/>
        <w:r w:rsidR="00441E13" w:rsidRPr="00A57650">
          <w:rPr>
            <w:rStyle w:val="Hyperlink"/>
            <w:rFonts w:ascii="Times New Roman" w:hAnsi="Times New Roman" w:cs="Times New Roman"/>
            <w:color w:val="auto"/>
            <w:sz w:val="24"/>
            <w:szCs w:val="24"/>
            <w:u w:val="none"/>
            <w:bdr w:val="none" w:sz="0" w:space="0" w:color="auto" w:frame="1"/>
          </w:rPr>
          <w:t>Mulbry</w:t>
        </w:r>
        <w:proofErr w:type="spellEnd"/>
      </w:hyperlink>
      <w:r w:rsidR="00441E13" w:rsidRPr="00A57650">
        <w:rPr>
          <w:rStyle w:val="comma-separator"/>
          <w:rFonts w:ascii="Times New Roman" w:hAnsi="Times New Roman" w:cs="Times New Roman"/>
          <w:sz w:val="24"/>
          <w:szCs w:val="24"/>
          <w:bdr w:val="none" w:sz="0" w:space="0" w:color="auto" w:frame="1"/>
          <w:shd w:val="clear" w:color="auto" w:fill="FFFFFF"/>
        </w:rPr>
        <w:t>, </w:t>
      </w:r>
      <w:hyperlink r:id="rId23" w:history="1">
        <w:r w:rsidR="00441E13" w:rsidRPr="00A57650">
          <w:rPr>
            <w:rStyle w:val="Hyperlink"/>
            <w:rFonts w:ascii="Times New Roman" w:hAnsi="Times New Roman" w:cs="Times New Roman"/>
            <w:color w:val="auto"/>
            <w:sz w:val="24"/>
            <w:szCs w:val="24"/>
            <w:u w:val="none"/>
            <w:bdr w:val="none" w:sz="0" w:space="0" w:color="auto" w:frame="1"/>
          </w:rPr>
          <w:t>Ann C. Wilkie</w:t>
        </w:r>
      </w:hyperlink>
      <w:r w:rsidR="00441E13" w:rsidRPr="00A57650">
        <w:rPr>
          <w:rStyle w:val="accordion-tabbedtab-mobile"/>
          <w:rFonts w:ascii="Times New Roman" w:hAnsi="Times New Roman" w:cs="Times New Roman"/>
          <w:sz w:val="24"/>
          <w:szCs w:val="24"/>
          <w:bdr w:val="none" w:sz="0" w:space="0" w:color="auto" w:frame="1"/>
          <w:shd w:val="clear" w:color="auto" w:fill="FFFFFF"/>
        </w:rPr>
        <w:t>.</w:t>
      </w:r>
      <w:r w:rsidR="00441E13" w:rsidRPr="00A57650">
        <w:rPr>
          <w:rFonts w:ascii="Times New Roman" w:hAnsi="Times New Roman" w:cs="Times New Roman"/>
          <w:sz w:val="24"/>
          <w:szCs w:val="24"/>
          <w:shd w:val="clear" w:color="auto" w:fill="FFFFFF"/>
        </w:rPr>
        <w:t xml:space="preserve"> Production and nutrient removal by periphyton grown under different loading rates of anaerobically digested flushed dairy manure. J </w:t>
      </w:r>
      <w:proofErr w:type="spellStart"/>
      <w:r w:rsidR="00441E13" w:rsidRPr="00A57650">
        <w:rPr>
          <w:rFonts w:ascii="Times New Roman" w:hAnsi="Times New Roman" w:cs="Times New Roman"/>
          <w:sz w:val="24"/>
          <w:szCs w:val="24"/>
          <w:shd w:val="clear" w:color="auto" w:fill="FFFFFF"/>
        </w:rPr>
        <w:t>Phycol</w:t>
      </w:r>
      <w:proofErr w:type="spellEnd"/>
      <w:r w:rsidR="00441E13" w:rsidRPr="00A57650">
        <w:rPr>
          <w:rFonts w:ascii="Times New Roman" w:hAnsi="Times New Roman" w:cs="Times New Roman"/>
          <w:sz w:val="24"/>
          <w:szCs w:val="24"/>
          <w:shd w:val="clear" w:color="auto" w:fill="FFFFFF"/>
        </w:rPr>
        <w:t>. 2003; 39(6):1275–1282.</w:t>
      </w:r>
    </w:p>
    <w:p w14:paraId="388CEE3C" w14:textId="77777777" w:rsidR="00441E13" w:rsidRPr="00A57650" w:rsidRDefault="00441E13" w:rsidP="00441E13">
      <w:pPr>
        <w:pStyle w:val="ListParagraph"/>
        <w:numPr>
          <w:ilvl w:val="0"/>
          <w:numId w:val="1"/>
        </w:numPr>
        <w:spacing w:beforeAutospacing="1" w:after="0" w:afterAutospacing="1" w:line="240" w:lineRule="auto"/>
        <w:ind w:left="360"/>
        <w:jc w:val="both"/>
        <w:outlineLvl w:val="0"/>
        <w:rPr>
          <w:rFonts w:ascii="Times New Roman" w:hAnsi="Times New Roman" w:cs="Times New Roman"/>
          <w:sz w:val="24"/>
          <w:szCs w:val="24"/>
        </w:rPr>
      </w:pPr>
      <w:r w:rsidRPr="00A57650">
        <w:rPr>
          <w:rFonts w:ascii="Times New Roman" w:eastAsia="Times New Roman" w:hAnsi="Times New Roman" w:cs="Times New Roman"/>
          <w:sz w:val="24"/>
          <w:szCs w:val="24"/>
        </w:rPr>
        <w:t xml:space="preserve">Khoo Choon </w:t>
      </w:r>
      <w:proofErr w:type="spellStart"/>
      <w:r w:rsidRPr="00A57650">
        <w:rPr>
          <w:rFonts w:ascii="Times New Roman" w:eastAsia="Times New Roman" w:hAnsi="Times New Roman" w:cs="Times New Roman"/>
          <w:sz w:val="24"/>
          <w:szCs w:val="24"/>
        </w:rPr>
        <w:t>Gek</w:t>
      </w:r>
      <w:proofErr w:type="spellEnd"/>
      <w:r w:rsidRPr="00A57650">
        <w:rPr>
          <w:rFonts w:ascii="Times New Roman" w:eastAsia="Times New Roman" w:hAnsi="Times New Roman" w:cs="Times New Roman"/>
          <w:sz w:val="24"/>
          <w:szCs w:val="24"/>
        </w:rPr>
        <w:t>, </w:t>
      </w:r>
      <w:proofErr w:type="spellStart"/>
      <w:r w:rsidRPr="00A57650">
        <w:rPr>
          <w:rFonts w:ascii="Times New Roman" w:eastAsia="Times New Roman" w:hAnsi="Times New Roman" w:cs="Times New Roman"/>
          <w:sz w:val="24"/>
          <w:szCs w:val="24"/>
        </w:rPr>
        <w:t>Yaleeni</w:t>
      </w:r>
      <w:proofErr w:type="spellEnd"/>
      <w:r w:rsidRPr="00A57650">
        <w:rPr>
          <w:rFonts w:ascii="Times New Roman" w:eastAsia="Times New Roman" w:hAnsi="Times New Roman" w:cs="Times New Roman"/>
          <w:sz w:val="24"/>
          <w:szCs w:val="24"/>
        </w:rPr>
        <w:t xml:space="preserve"> Kanna Dasan, </w:t>
      </w:r>
      <w:hyperlink r:id="rId24" w:history="1">
        <w:r w:rsidRPr="00A57650">
          <w:rPr>
            <w:rFonts w:ascii="Times New Roman" w:eastAsia="Times New Roman" w:hAnsi="Times New Roman" w:cs="Times New Roman"/>
            <w:sz w:val="24"/>
            <w:szCs w:val="24"/>
          </w:rPr>
          <w:t>Man Kee Lam,</w:t>
        </w:r>
      </w:hyperlink>
      <w:r w:rsidRPr="00A57650">
        <w:rPr>
          <w:rFonts w:ascii="Times New Roman" w:eastAsia="Times New Roman" w:hAnsi="Times New Roman" w:cs="Times New Roman"/>
          <w:sz w:val="24"/>
          <w:szCs w:val="24"/>
        </w:rPr>
        <w:t xml:space="preserve"> Keat </w:t>
      </w:r>
      <w:proofErr w:type="spellStart"/>
      <w:r w:rsidRPr="00A57650">
        <w:rPr>
          <w:rFonts w:ascii="Times New Roman" w:eastAsia="Times New Roman" w:hAnsi="Times New Roman" w:cs="Times New Roman"/>
          <w:sz w:val="24"/>
          <w:szCs w:val="24"/>
        </w:rPr>
        <w:t>Teong</w:t>
      </w:r>
      <w:proofErr w:type="spellEnd"/>
      <w:r w:rsidRPr="00A57650">
        <w:rPr>
          <w:rFonts w:ascii="Times New Roman" w:eastAsia="Times New Roman" w:hAnsi="Times New Roman" w:cs="Times New Roman"/>
          <w:sz w:val="24"/>
          <w:szCs w:val="24"/>
        </w:rPr>
        <w:t> Lee. </w:t>
      </w:r>
      <w:r w:rsidRPr="00A57650">
        <w:rPr>
          <w:rFonts w:ascii="Times New Roman" w:eastAsia="Times New Roman" w:hAnsi="Times New Roman" w:cs="Times New Roman"/>
          <w:bCs/>
          <w:kern w:val="36"/>
          <w:sz w:val="24"/>
          <w:szCs w:val="24"/>
        </w:rPr>
        <w:t xml:space="preserve">Algae biorefinery: Review on a broad spectrum of downstream processes and products. </w:t>
      </w:r>
      <w:hyperlink r:id="rId25" w:tooltip="Go to Bioresource Technology on ScienceDirect" w:history="1">
        <w:r w:rsidRPr="00A57650">
          <w:rPr>
            <w:rStyle w:val="anchor-text"/>
            <w:rFonts w:ascii="Times New Roman" w:hAnsi="Times New Roman" w:cs="Times New Roman"/>
            <w:bCs/>
            <w:sz w:val="24"/>
            <w:szCs w:val="24"/>
          </w:rPr>
          <w:t>Bioresource Technology</w:t>
        </w:r>
      </w:hyperlink>
      <w:r w:rsidRPr="00A57650">
        <w:rPr>
          <w:rFonts w:ascii="Times New Roman" w:hAnsi="Times New Roman" w:cs="Times New Roman"/>
          <w:sz w:val="24"/>
          <w:szCs w:val="24"/>
        </w:rPr>
        <w:t xml:space="preserve">. 2019; </w:t>
      </w:r>
      <w:hyperlink r:id="rId26" w:tooltip="Go to table of contents for this volume/issue" w:history="1">
        <w:r w:rsidRPr="00A57650">
          <w:rPr>
            <w:rStyle w:val="anchor-text"/>
            <w:rFonts w:ascii="Times New Roman" w:hAnsi="Times New Roman" w:cs="Times New Roman"/>
            <w:sz w:val="24"/>
            <w:szCs w:val="24"/>
          </w:rPr>
          <w:t>Volume 292</w:t>
        </w:r>
      </w:hyperlink>
      <w:r w:rsidRPr="00A57650">
        <w:rPr>
          <w:rFonts w:ascii="Times New Roman" w:hAnsi="Times New Roman" w:cs="Times New Roman"/>
          <w:sz w:val="24"/>
          <w:szCs w:val="24"/>
        </w:rPr>
        <w:t>, 121964.</w:t>
      </w:r>
    </w:p>
    <w:p w14:paraId="119C342A" w14:textId="77777777" w:rsidR="00441E13" w:rsidRPr="00A57650" w:rsidRDefault="00441E13" w:rsidP="00441E13">
      <w:pPr>
        <w:pStyle w:val="ListParagraph"/>
        <w:numPr>
          <w:ilvl w:val="0"/>
          <w:numId w:val="1"/>
        </w:numPr>
        <w:spacing w:after="0" w:line="240" w:lineRule="auto"/>
        <w:ind w:left="360"/>
        <w:jc w:val="both"/>
        <w:rPr>
          <w:rFonts w:ascii="Times New Roman" w:hAnsi="Times New Roman" w:cs="Times New Roman"/>
          <w:sz w:val="24"/>
          <w:szCs w:val="24"/>
          <w:lang w:val="en-US"/>
        </w:rPr>
      </w:pPr>
      <w:r w:rsidRPr="00A57650">
        <w:rPr>
          <w:rFonts w:ascii="Times New Roman" w:hAnsi="Times New Roman" w:cs="Times New Roman"/>
          <w:sz w:val="24"/>
          <w:szCs w:val="24"/>
          <w:lang w:val="en-US"/>
        </w:rPr>
        <w:t>Kumar, S.J., Kumar, G.V., Dash, A., Scholz, P. and Banerjee, R. Sustainable green solvents and techniques for lipid extraction from microalgae: A review. Algal Research, 2017; 21: p. 138-147.</w:t>
      </w:r>
    </w:p>
    <w:p w14:paraId="3089E3DC" w14:textId="77777777" w:rsidR="00441E13" w:rsidRPr="00A57650" w:rsidRDefault="00441E13" w:rsidP="00441E13">
      <w:pPr>
        <w:pStyle w:val="NormalWeb"/>
        <w:numPr>
          <w:ilvl w:val="0"/>
          <w:numId w:val="1"/>
        </w:numPr>
        <w:ind w:left="360"/>
        <w:jc w:val="both"/>
      </w:pPr>
      <w:r w:rsidRPr="00A57650">
        <w:t>Kumar, S "</w:t>
      </w:r>
      <w:hyperlink r:id="rId27" w:history="1">
        <w:r w:rsidRPr="00A57650">
          <w:rPr>
            <w:rStyle w:val="Hyperlink"/>
            <w:color w:val="auto"/>
            <w:u w:val="none"/>
          </w:rPr>
          <w:t>Algae Fuels,</w:t>
        </w:r>
      </w:hyperlink>
      <w:r w:rsidRPr="00A57650">
        <w:t xml:space="preserve">" Stanford University, Fall. Physics. </w:t>
      </w:r>
      <w:proofErr w:type="gramStart"/>
      <w:r w:rsidRPr="00A57650">
        <w:t>2012;  240</w:t>
      </w:r>
      <w:proofErr w:type="gramEnd"/>
      <w:r w:rsidRPr="00A57650">
        <w:t>.</w:t>
      </w:r>
    </w:p>
    <w:p w14:paraId="34F73608" w14:textId="77777777" w:rsidR="00441E13" w:rsidRPr="00A57650" w:rsidRDefault="00441E13" w:rsidP="00441E13">
      <w:pPr>
        <w:pStyle w:val="ListParagraph"/>
        <w:numPr>
          <w:ilvl w:val="0"/>
          <w:numId w:val="1"/>
        </w:numPr>
        <w:ind w:left="360"/>
        <w:jc w:val="both"/>
        <w:rPr>
          <w:rFonts w:ascii="Times New Roman" w:hAnsi="Times New Roman" w:cs="Times New Roman"/>
          <w:iCs/>
          <w:sz w:val="24"/>
          <w:szCs w:val="24"/>
          <w:shd w:val="clear" w:color="auto" w:fill="FFFFFF"/>
        </w:rPr>
      </w:pPr>
      <w:proofErr w:type="spellStart"/>
      <w:r w:rsidRPr="00A57650">
        <w:rPr>
          <w:rFonts w:ascii="Times New Roman" w:hAnsi="Times New Roman" w:cs="Times New Roman"/>
          <w:sz w:val="24"/>
          <w:szCs w:val="24"/>
          <w:shd w:val="clear" w:color="auto" w:fill="FFFFFF"/>
        </w:rPr>
        <w:t>Kunjapur</w:t>
      </w:r>
      <w:proofErr w:type="spellEnd"/>
      <w:r w:rsidRPr="00A57650">
        <w:rPr>
          <w:rFonts w:ascii="Times New Roman" w:hAnsi="Times New Roman" w:cs="Times New Roman"/>
          <w:sz w:val="24"/>
          <w:szCs w:val="24"/>
          <w:shd w:val="clear" w:color="auto" w:fill="FFFFFF"/>
        </w:rPr>
        <w:t>, A.M., &amp; Eldridge, R.B . </w:t>
      </w:r>
      <w:r w:rsidRPr="00A57650">
        <w:rPr>
          <w:rFonts w:ascii="Times New Roman" w:hAnsi="Times New Roman" w:cs="Times New Roman"/>
          <w:iCs/>
          <w:sz w:val="24"/>
          <w:szCs w:val="24"/>
          <w:shd w:val="clear" w:color="auto" w:fill="FFFFFF"/>
        </w:rPr>
        <w:t>Photobioreactor Design for Commercial Biofuel Production from Microalgae. Industrial &amp; Engineering Chemistry Research, 2010; 49(8), 3516–3526.</w:t>
      </w:r>
    </w:p>
    <w:p w14:paraId="0AE092D9"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A57650">
        <w:rPr>
          <w:rFonts w:ascii="Times New Roman" w:hAnsi="Times New Roman" w:cs="Times New Roman"/>
          <w:sz w:val="24"/>
          <w:szCs w:val="24"/>
        </w:rPr>
        <w:t>Lee,K</w:t>
      </w:r>
      <w:proofErr w:type="spellEnd"/>
      <w:r w:rsidRPr="00A57650">
        <w:rPr>
          <w:rFonts w:ascii="Times New Roman" w:hAnsi="Times New Roman" w:cs="Times New Roman"/>
          <w:sz w:val="24"/>
          <w:szCs w:val="24"/>
        </w:rPr>
        <w:t xml:space="preserve">., Eisterhold, M.L., Rindi, F., </w:t>
      </w:r>
      <w:proofErr w:type="spellStart"/>
      <w:r w:rsidRPr="00A57650">
        <w:rPr>
          <w:rFonts w:ascii="Times New Roman" w:hAnsi="Times New Roman" w:cs="Times New Roman"/>
          <w:sz w:val="24"/>
          <w:szCs w:val="24"/>
        </w:rPr>
        <w:t>Palanisami,S</w:t>
      </w:r>
      <w:proofErr w:type="spellEnd"/>
      <w:r w:rsidRPr="00A57650">
        <w:rPr>
          <w:rFonts w:ascii="Times New Roman" w:hAnsi="Times New Roman" w:cs="Times New Roman"/>
          <w:sz w:val="24"/>
          <w:szCs w:val="24"/>
        </w:rPr>
        <w:t xml:space="preserve"> and </w:t>
      </w:r>
      <w:proofErr w:type="spellStart"/>
      <w:r w:rsidRPr="00A57650">
        <w:rPr>
          <w:rFonts w:ascii="Times New Roman" w:hAnsi="Times New Roman" w:cs="Times New Roman"/>
          <w:sz w:val="24"/>
          <w:szCs w:val="24"/>
        </w:rPr>
        <w:t>Nam,P.K</w:t>
      </w:r>
      <w:proofErr w:type="spellEnd"/>
      <w:r w:rsidRPr="00A57650">
        <w:rPr>
          <w:rFonts w:ascii="Times New Roman" w:hAnsi="Times New Roman" w:cs="Times New Roman"/>
          <w:sz w:val="24"/>
          <w:szCs w:val="24"/>
        </w:rPr>
        <w:t xml:space="preserve">. Isolation and screening of microalgae from natural habitats in the Mid western United States of America for biomass and biodiesel sources. </w:t>
      </w:r>
      <w:r w:rsidRPr="00A57650">
        <w:rPr>
          <w:rFonts w:ascii="Times New Roman" w:hAnsi="Times New Roman" w:cs="Times New Roman"/>
          <w:iCs/>
          <w:sz w:val="24"/>
          <w:szCs w:val="24"/>
        </w:rPr>
        <w:t xml:space="preserve">J. Nat.Sci.Biol.Med.2014; </w:t>
      </w:r>
      <w:r w:rsidRPr="00A57650">
        <w:rPr>
          <w:rFonts w:ascii="Times New Roman" w:hAnsi="Times New Roman" w:cs="Times New Roman"/>
          <w:sz w:val="24"/>
          <w:szCs w:val="24"/>
        </w:rPr>
        <w:t>5, 333–339. doi:10.4103/0976-9668.136178.</w:t>
      </w:r>
    </w:p>
    <w:p w14:paraId="646E3C50"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rPr>
      </w:pPr>
      <w:r w:rsidRPr="00A57650">
        <w:rPr>
          <w:rFonts w:ascii="Times New Roman" w:hAnsi="Times New Roman" w:cs="Times New Roman"/>
          <w:sz w:val="24"/>
          <w:szCs w:val="24"/>
        </w:rPr>
        <w:t xml:space="preserve">Li, Y., Horsman, </w:t>
      </w:r>
      <w:proofErr w:type="spellStart"/>
      <w:r w:rsidRPr="00A57650">
        <w:rPr>
          <w:rFonts w:ascii="Times New Roman" w:hAnsi="Times New Roman" w:cs="Times New Roman"/>
          <w:sz w:val="24"/>
          <w:szCs w:val="24"/>
        </w:rPr>
        <w:t>M.,Wu</w:t>
      </w:r>
      <w:proofErr w:type="spellEnd"/>
      <w:r w:rsidRPr="00A57650">
        <w:rPr>
          <w:rFonts w:ascii="Times New Roman" w:hAnsi="Times New Roman" w:cs="Times New Roman"/>
          <w:sz w:val="24"/>
          <w:szCs w:val="24"/>
        </w:rPr>
        <w:t xml:space="preserve">, N., </w:t>
      </w:r>
      <w:proofErr w:type="spellStart"/>
      <w:r w:rsidRPr="00A57650">
        <w:rPr>
          <w:rFonts w:ascii="Times New Roman" w:hAnsi="Times New Roman" w:cs="Times New Roman"/>
          <w:sz w:val="24"/>
          <w:szCs w:val="24"/>
        </w:rPr>
        <w:t>Lan,C.Q</w:t>
      </w:r>
      <w:proofErr w:type="spellEnd"/>
      <w:r w:rsidRPr="00A57650">
        <w:rPr>
          <w:rFonts w:ascii="Times New Roman" w:hAnsi="Times New Roman" w:cs="Times New Roman"/>
          <w:sz w:val="24"/>
          <w:szCs w:val="24"/>
        </w:rPr>
        <w:t xml:space="preserve">., and Dubois-Calero, N. Biofuels </w:t>
      </w:r>
      <w:proofErr w:type="spellStart"/>
      <w:r w:rsidRPr="00A57650">
        <w:rPr>
          <w:rFonts w:ascii="Times New Roman" w:hAnsi="Times New Roman" w:cs="Times New Roman"/>
          <w:sz w:val="24"/>
          <w:szCs w:val="24"/>
        </w:rPr>
        <w:t>frommicroalgae</w:t>
      </w:r>
      <w:proofErr w:type="spellEnd"/>
      <w:r w:rsidRPr="00A57650">
        <w:rPr>
          <w:rFonts w:ascii="Times New Roman" w:hAnsi="Times New Roman" w:cs="Times New Roman"/>
          <w:sz w:val="24"/>
          <w:szCs w:val="24"/>
        </w:rPr>
        <w:t xml:space="preserve">. </w:t>
      </w:r>
      <w:r w:rsidRPr="00A57650">
        <w:rPr>
          <w:rFonts w:ascii="Times New Roman" w:hAnsi="Times New Roman" w:cs="Times New Roman"/>
          <w:iCs/>
          <w:sz w:val="24"/>
          <w:szCs w:val="24"/>
        </w:rPr>
        <w:t xml:space="preserve">Biotechnol.Progr.2008; </w:t>
      </w:r>
      <w:r w:rsidRPr="00A57650">
        <w:rPr>
          <w:rFonts w:ascii="Times New Roman" w:hAnsi="Times New Roman" w:cs="Times New Roman"/>
          <w:sz w:val="24"/>
          <w:szCs w:val="24"/>
        </w:rPr>
        <w:t>24, 815–820.doi:10.1021/bp070371k.</w:t>
      </w:r>
    </w:p>
    <w:p w14:paraId="740CACB7" w14:textId="77777777" w:rsidR="00441E13" w:rsidRPr="00A57650" w:rsidRDefault="00441E13" w:rsidP="00441E13">
      <w:pPr>
        <w:pStyle w:val="ListParagraph"/>
        <w:numPr>
          <w:ilvl w:val="0"/>
          <w:numId w:val="1"/>
        </w:numPr>
        <w:spacing w:after="0" w:line="240" w:lineRule="auto"/>
        <w:ind w:left="357" w:hanging="357"/>
        <w:jc w:val="both"/>
        <w:rPr>
          <w:rFonts w:ascii="Times New Roman" w:hAnsi="Times New Roman" w:cs="Times New Roman"/>
          <w:sz w:val="24"/>
          <w:szCs w:val="24"/>
          <w:lang w:val="en-US"/>
        </w:rPr>
      </w:pPr>
      <w:r w:rsidRPr="00A57650">
        <w:rPr>
          <w:rFonts w:ascii="Times New Roman" w:hAnsi="Times New Roman" w:cs="Times New Roman"/>
          <w:sz w:val="24"/>
          <w:szCs w:val="24"/>
          <w:lang w:val="en-US"/>
        </w:rPr>
        <w:t xml:space="preserve">Marie </w:t>
      </w:r>
      <w:proofErr w:type="spellStart"/>
      <w:r w:rsidRPr="00A57650">
        <w:rPr>
          <w:rFonts w:ascii="Times New Roman" w:hAnsi="Times New Roman" w:cs="Times New Roman"/>
          <w:sz w:val="24"/>
          <w:szCs w:val="24"/>
          <w:lang w:val="en-US"/>
        </w:rPr>
        <w:t>Holzleitner</w:t>
      </w:r>
      <w:proofErr w:type="spellEnd"/>
      <w:r w:rsidRPr="00A57650">
        <w:rPr>
          <w:rFonts w:ascii="Times New Roman" w:hAnsi="Times New Roman" w:cs="Times New Roman"/>
          <w:sz w:val="24"/>
          <w:szCs w:val="24"/>
          <w:lang w:val="en-US"/>
        </w:rPr>
        <w:t xml:space="preserve">, Simon Moser, Stefan </w:t>
      </w:r>
      <w:proofErr w:type="spellStart"/>
      <w:r w:rsidRPr="00A57650">
        <w:rPr>
          <w:rFonts w:ascii="Times New Roman" w:hAnsi="Times New Roman" w:cs="Times New Roman"/>
          <w:sz w:val="24"/>
          <w:szCs w:val="24"/>
          <w:lang w:val="en-US"/>
        </w:rPr>
        <w:t>Puschnigg</w:t>
      </w:r>
      <w:proofErr w:type="spellEnd"/>
      <w:r w:rsidRPr="00A57650">
        <w:rPr>
          <w:rFonts w:ascii="Times New Roman" w:hAnsi="Times New Roman" w:cs="Times New Roman"/>
          <w:sz w:val="24"/>
          <w:szCs w:val="24"/>
          <w:lang w:val="en-US"/>
        </w:rPr>
        <w:t xml:space="preserve">. Evaluation of the impact of the new Renewable Energy Directive 2018/2001 on third-party access to district heating networks to enforce the feed-in of industrial waste </w:t>
      </w:r>
      <w:proofErr w:type="spellStart"/>
      <w:proofErr w:type="gramStart"/>
      <w:r w:rsidRPr="00A57650">
        <w:rPr>
          <w:rFonts w:ascii="Times New Roman" w:hAnsi="Times New Roman" w:cs="Times New Roman"/>
          <w:sz w:val="24"/>
          <w:szCs w:val="24"/>
          <w:lang w:val="en-US"/>
        </w:rPr>
        <w:t>heat,Utilities</w:t>
      </w:r>
      <w:proofErr w:type="spellEnd"/>
      <w:proofErr w:type="gramEnd"/>
      <w:r w:rsidRPr="00A57650">
        <w:rPr>
          <w:rFonts w:ascii="Times New Roman" w:hAnsi="Times New Roman" w:cs="Times New Roman"/>
          <w:sz w:val="24"/>
          <w:szCs w:val="24"/>
          <w:lang w:val="en-US"/>
        </w:rPr>
        <w:t xml:space="preserve"> Policy, 2018; Volume 66,2020,</w:t>
      </w:r>
    </w:p>
    <w:p w14:paraId="254AD8A6" w14:textId="77777777" w:rsidR="00441E13" w:rsidRPr="00A57650"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proofErr w:type="spellStart"/>
      <w:r w:rsidRPr="00A57650">
        <w:rPr>
          <w:rFonts w:ascii="Times New Roman" w:hAnsi="Times New Roman" w:cs="Times New Roman"/>
          <w:sz w:val="24"/>
          <w:szCs w:val="24"/>
        </w:rPr>
        <w:t>Muylaert</w:t>
      </w:r>
      <w:proofErr w:type="spellEnd"/>
      <w:r w:rsidRPr="00A57650">
        <w:rPr>
          <w:rFonts w:ascii="Times New Roman" w:hAnsi="Times New Roman" w:cs="Times New Roman"/>
          <w:sz w:val="24"/>
          <w:szCs w:val="24"/>
        </w:rPr>
        <w:t xml:space="preserve"> K, </w:t>
      </w:r>
      <w:proofErr w:type="spellStart"/>
      <w:r w:rsidRPr="00A57650">
        <w:rPr>
          <w:rFonts w:ascii="Times New Roman" w:hAnsi="Times New Roman" w:cs="Times New Roman"/>
          <w:sz w:val="24"/>
          <w:szCs w:val="24"/>
        </w:rPr>
        <w:t>Bastiaens</w:t>
      </w:r>
      <w:proofErr w:type="spellEnd"/>
      <w:r w:rsidRPr="00A57650">
        <w:rPr>
          <w:rFonts w:ascii="Times New Roman" w:hAnsi="Times New Roman" w:cs="Times New Roman"/>
          <w:sz w:val="24"/>
          <w:szCs w:val="24"/>
        </w:rPr>
        <w:t xml:space="preserve"> L, Vandamme D,  Microalgae-based biofuels and bioproducts. </w:t>
      </w:r>
      <w:proofErr w:type="spellStart"/>
      <w:r w:rsidRPr="00A57650">
        <w:rPr>
          <w:rFonts w:ascii="Times New Roman" w:hAnsi="Times New Roman" w:cs="Times New Roman"/>
          <w:sz w:val="24"/>
          <w:szCs w:val="24"/>
        </w:rPr>
        <w:t>In:Gonzalez-Fernandez</w:t>
      </w:r>
      <w:proofErr w:type="spellEnd"/>
      <w:r w:rsidRPr="00A57650">
        <w:rPr>
          <w:rFonts w:ascii="Times New Roman" w:hAnsi="Times New Roman" w:cs="Times New Roman"/>
          <w:sz w:val="24"/>
          <w:szCs w:val="24"/>
        </w:rPr>
        <w:t xml:space="preserve"> C, Muñoz R, editors. </w:t>
      </w:r>
      <w:proofErr w:type="spellStart"/>
      <w:r w:rsidRPr="00A57650">
        <w:rPr>
          <w:rFonts w:ascii="Times New Roman" w:hAnsi="Times New Roman" w:cs="Times New Roman"/>
          <w:sz w:val="24"/>
          <w:szCs w:val="24"/>
        </w:rPr>
        <w:t>Harvestingof</w:t>
      </w:r>
      <w:proofErr w:type="spellEnd"/>
      <w:r w:rsidRPr="00A57650">
        <w:rPr>
          <w:rFonts w:ascii="Times New Roman" w:hAnsi="Times New Roman" w:cs="Times New Roman"/>
          <w:sz w:val="24"/>
          <w:szCs w:val="24"/>
        </w:rPr>
        <w:t xml:space="preserve"> microalgae: overview of process options and their strengths and drawbacks. Woodhead Publishing; 2017.p. 113–132.</w:t>
      </w:r>
    </w:p>
    <w:p w14:paraId="43662EFF"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shd w:val="clear" w:color="auto" w:fill="FFFFFF"/>
        </w:rPr>
      </w:pPr>
      <w:r w:rsidRPr="00A57650">
        <w:rPr>
          <w:rStyle w:val="text"/>
          <w:rFonts w:ascii="Times New Roman" w:hAnsi="Times New Roman" w:cs="Times New Roman"/>
          <w:sz w:val="24"/>
          <w:szCs w:val="24"/>
        </w:rPr>
        <w:t>Pizarro</w:t>
      </w:r>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C.</w:t>
      </w:r>
      <w:r w:rsidRPr="00A57650">
        <w:rPr>
          <w:rStyle w:val="react-xocs-alternative-link"/>
          <w:rFonts w:ascii="Times New Roman" w:hAnsi="Times New Roman" w:cs="Times New Roman"/>
          <w:sz w:val="24"/>
          <w:szCs w:val="24"/>
        </w:rPr>
        <w:t> </w:t>
      </w:r>
      <w:r w:rsidRPr="00A57650">
        <w:rPr>
          <w:rStyle w:val="given-name"/>
          <w:rFonts w:ascii="Times New Roman" w:hAnsi="Times New Roman" w:cs="Times New Roman"/>
          <w:sz w:val="24"/>
          <w:szCs w:val="24"/>
        </w:rPr>
        <w:t>W.</w:t>
      </w:r>
      <w:r w:rsidRPr="00A57650">
        <w:rPr>
          <w:rStyle w:val="react-xocs-alternative-link"/>
          <w:rFonts w:ascii="Times New Roman" w:hAnsi="Times New Roman" w:cs="Times New Roman"/>
          <w:sz w:val="24"/>
          <w:szCs w:val="24"/>
        </w:rPr>
        <w:t> </w:t>
      </w:r>
      <w:proofErr w:type="spellStart"/>
      <w:r w:rsidRPr="00A57650">
        <w:rPr>
          <w:rStyle w:val="text"/>
          <w:rFonts w:ascii="Times New Roman" w:hAnsi="Times New Roman" w:cs="Times New Roman"/>
          <w:sz w:val="24"/>
          <w:szCs w:val="24"/>
        </w:rPr>
        <w:t>Mulbry</w:t>
      </w:r>
      <w:proofErr w:type="spellEnd"/>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D.</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Blersch</w:t>
      </w:r>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P.</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 xml:space="preserve">Kangas. </w:t>
      </w:r>
      <w:r w:rsidRPr="00A57650">
        <w:rPr>
          <w:rFonts w:ascii="Times New Roman" w:hAnsi="Times New Roman" w:cs="Times New Roman"/>
          <w:sz w:val="24"/>
          <w:szCs w:val="24"/>
          <w:shd w:val="clear" w:color="auto" w:fill="FFFFFF"/>
        </w:rPr>
        <w:t>An economic assessment of algal turf scrubber technology for treatment of dairy manure effluent. Ecol Eng. 2006; 26(4):321–327.</w:t>
      </w:r>
    </w:p>
    <w:p w14:paraId="4225CC8C" w14:textId="77777777" w:rsidR="00441E13" w:rsidRPr="00A57650"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A57650">
        <w:rPr>
          <w:rFonts w:ascii="Times New Roman" w:hAnsi="Times New Roman" w:cs="Times New Roman"/>
          <w:sz w:val="24"/>
          <w:szCs w:val="24"/>
        </w:rPr>
        <w:t xml:space="preserve">Pugazhendhi A, Shobana S, Bakonyi P. A </w:t>
      </w:r>
      <w:proofErr w:type="spellStart"/>
      <w:r w:rsidRPr="00A57650">
        <w:rPr>
          <w:rFonts w:ascii="Times New Roman" w:hAnsi="Times New Roman" w:cs="Times New Roman"/>
          <w:sz w:val="24"/>
          <w:szCs w:val="24"/>
        </w:rPr>
        <w:t>reviewon</w:t>
      </w:r>
      <w:proofErr w:type="spellEnd"/>
      <w:r w:rsidRPr="00A57650">
        <w:rPr>
          <w:rFonts w:ascii="Times New Roman" w:hAnsi="Times New Roman" w:cs="Times New Roman"/>
          <w:sz w:val="24"/>
          <w:szCs w:val="24"/>
        </w:rPr>
        <w:t xml:space="preserve"> chemical mechanism of microalgae flocculation </w:t>
      </w:r>
      <w:proofErr w:type="spellStart"/>
      <w:r w:rsidRPr="00A57650">
        <w:rPr>
          <w:rFonts w:ascii="Times New Roman" w:hAnsi="Times New Roman" w:cs="Times New Roman"/>
          <w:sz w:val="24"/>
          <w:szCs w:val="24"/>
        </w:rPr>
        <w:t>viapolymers</w:t>
      </w:r>
      <w:proofErr w:type="spellEnd"/>
      <w:r w:rsidRPr="00A57650">
        <w:rPr>
          <w:rFonts w:ascii="Times New Roman" w:hAnsi="Times New Roman" w:cs="Times New Roman"/>
          <w:sz w:val="24"/>
          <w:szCs w:val="24"/>
        </w:rPr>
        <w:t xml:space="preserve">. </w:t>
      </w:r>
      <w:proofErr w:type="spellStart"/>
      <w:r w:rsidRPr="00A57650">
        <w:rPr>
          <w:rFonts w:ascii="Times New Roman" w:hAnsi="Times New Roman" w:cs="Times New Roman"/>
          <w:sz w:val="24"/>
          <w:szCs w:val="24"/>
        </w:rPr>
        <w:t>Biotechnol</w:t>
      </w:r>
      <w:proofErr w:type="spellEnd"/>
      <w:r w:rsidRPr="00A57650">
        <w:rPr>
          <w:rFonts w:ascii="Times New Roman" w:hAnsi="Times New Roman" w:cs="Times New Roman"/>
          <w:sz w:val="24"/>
          <w:szCs w:val="24"/>
        </w:rPr>
        <w:t xml:space="preserve"> Reports. 2019;21:e00302.</w:t>
      </w:r>
    </w:p>
    <w:p w14:paraId="3F24DD84"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rPr>
      </w:pPr>
      <w:r w:rsidRPr="00A57650">
        <w:rPr>
          <w:rFonts w:ascii="Times New Roman" w:hAnsi="Times New Roman" w:cs="Times New Roman"/>
          <w:sz w:val="24"/>
          <w:szCs w:val="24"/>
        </w:rPr>
        <w:t>Rajkumar, R.,</w:t>
      </w:r>
      <w:proofErr w:type="spellStart"/>
      <w:r w:rsidRPr="00A57650">
        <w:rPr>
          <w:rFonts w:ascii="Times New Roman" w:hAnsi="Times New Roman" w:cs="Times New Roman"/>
          <w:sz w:val="24"/>
          <w:szCs w:val="24"/>
        </w:rPr>
        <w:t>Yaakob,Z</w:t>
      </w:r>
      <w:proofErr w:type="spellEnd"/>
      <w:r w:rsidRPr="00A57650">
        <w:rPr>
          <w:rFonts w:ascii="Times New Roman" w:hAnsi="Times New Roman" w:cs="Times New Roman"/>
          <w:sz w:val="24"/>
          <w:szCs w:val="24"/>
        </w:rPr>
        <w:t xml:space="preserve">., and </w:t>
      </w:r>
      <w:proofErr w:type="spellStart"/>
      <w:r w:rsidRPr="00A57650">
        <w:rPr>
          <w:rFonts w:ascii="Times New Roman" w:hAnsi="Times New Roman" w:cs="Times New Roman"/>
          <w:sz w:val="24"/>
          <w:szCs w:val="24"/>
        </w:rPr>
        <w:t>Takriff</w:t>
      </w:r>
      <w:proofErr w:type="spellEnd"/>
      <w:r w:rsidRPr="00A57650">
        <w:rPr>
          <w:rFonts w:ascii="Times New Roman" w:hAnsi="Times New Roman" w:cs="Times New Roman"/>
          <w:sz w:val="24"/>
          <w:szCs w:val="24"/>
        </w:rPr>
        <w:t xml:space="preserve">, M.S. Potential of the micro and macroalgae for biofuel production: a brief review. </w:t>
      </w:r>
      <w:r w:rsidRPr="00A57650">
        <w:rPr>
          <w:rFonts w:ascii="Times New Roman" w:hAnsi="Times New Roman" w:cs="Times New Roman"/>
          <w:iCs/>
          <w:sz w:val="24"/>
          <w:szCs w:val="24"/>
        </w:rPr>
        <w:t xml:space="preserve">Bioresour.2014; </w:t>
      </w:r>
      <w:r w:rsidRPr="00A57650">
        <w:rPr>
          <w:rFonts w:ascii="Times New Roman" w:hAnsi="Times New Roman" w:cs="Times New Roman"/>
          <w:sz w:val="24"/>
          <w:szCs w:val="24"/>
        </w:rPr>
        <w:t>9, 1606–1633. doi:10.15376/biores.9.1.</w:t>
      </w:r>
    </w:p>
    <w:p w14:paraId="0452F5D0"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lang w:val="en-US"/>
        </w:rPr>
      </w:pPr>
      <w:r w:rsidRPr="00A57650">
        <w:rPr>
          <w:rFonts w:ascii="Times New Roman" w:hAnsi="Times New Roman" w:cs="Times New Roman"/>
          <w:sz w:val="24"/>
          <w:szCs w:val="24"/>
          <w:lang w:val="en-US"/>
        </w:rPr>
        <w:t xml:space="preserve">Ramesh, T.; Rajalakshmi, N.; </w:t>
      </w:r>
      <w:proofErr w:type="spellStart"/>
      <w:r w:rsidRPr="00A57650">
        <w:rPr>
          <w:rFonts w:ascii="Times New Roman" w:hAnsi="Times New Roman" w:cs="Times New Roman"/>
          <w:sz w:val="24"/>
          <w:szCs w:val="24"/>
          <w:lang w:val="en-US"/>
        </w:rPr>
        <w:t>Dhathathreyan</w:t>
      </w:r>
      <w:proofErr w:type="spellEnd"/>
      <w:r w:rsidRPr="00A57650">
        <w:rPr>
          <w:rFonts w:ascii="Times New Roman" w:hAnsi="Times New Roman" w:cs="Times New Roman"/>
          <w:sz w:val="24"/>
          <w:szCs w:val="24"/>
          <w:lang w:val="en-US"/>
        </w:rPr>
        <w:t xml:space="preserve">, K. S. Activated carbons derived from </w:t>
      </w:r>
      <w:proofErr w:type="spellStart"/>
      <w:r w:rsidRPr="00A57650">
        <w:rPr>
          <w:rFonts w:ascii="Times New Roman" w:hAnsi="Times New Roman" w:cs="Times New Roman"/>
          <w:sz w:val="24"/>
          <w:szCs w:val="24"/>
          <w:lang w:val="en-US"/>
        </w:rPr>
        <w:t>tamarindseeds</w:t>
      </w:r>
      <w:proofErr w:type="spellEnd"/>
      <w:r w:rsidRPr="00A57650">
        <w:rPr>
          <w:rFonts w:ascii="Times New Roman" w:hAnsi="Times New Roman" w:cs="Times New Roman"/>
          <w:sz w:val="24"/>
          <w:szCs w:val="24"/>
          <w:lang w:val="en-US"/>
        </w:rPr>
        <w:t xml:space="preserve"> for hydrogen storage. J. Energy Storage 2015, 4, 89–95.</w:t>
      </w:r>
    </w:p>
    <w:p w14:paraId="7DACCC67" w14:textId="77777777" w:rsidR="00441E13" w:rsidRPr="00A57650"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A57650">
        <w:rPr>
          <w:rFonts w:ascii="Times New Roman" w:hAnsi="Times New Roman" w:cs="Times New Roman"/>
          <w:sz w:val="24"/>
          <w:szCs w:val="24"/>
        </w:rPr>
        <w:t xml:space="preserve">Rawat I, Ranjith Kumar R, Mutanda T,  </w:t>
      </w:r>
      <w:proofErr w:type="spellStart"/>
      <w:r w:rsidRPr="00A57650">
        <w:rPr>
          <w:rFonts w:ascii="Times New Roman" w:hAnsi="Times New Roman" w:cs="Times New Roman"/>
          <w:sz w:val="24"/>
          <w:szCs w:val="24"/>
        </w:rPr>
        <w:t>Biodieselfrom</w:t>
      </w:r>
      <w:proofErr w:type="spellEnd"/>
      <w:r w:rsidRPr="00A57650">
        <w:rPr>
          <w:rFonts w:ascii="Times New Roman" w:hAnsi="Times New Roman" w:cs="Times New Roman"/>
          <w:sz w:val="24"/>
          <w:szCs w:val="24"/>
        </w:rPr>
        <w:t xml:space="preserve"> microalgae: a critical evaluation from laboratory </w:t>
      </w:r>
      <w:proofErr w:type="spellStart"/>
      <w:r w:rsidRPr="00A57650">
        <w:rPr>
          <w:rFonts w:ascii="Times New Roman" w:hAnsi="Times New Roman" w:cs="Times New Roman"/>
          <w:sz w:val="24"/>
          <w:szCs w:val="24"/>
        </w:rPr>
        <w:t>tolarge</w:t>
      </w:r>
      <w:proofErr w:type="spellEnd"/>
      <w:r w:rsidRPr="00A57650">
        <w:rPr>
          <w:rFonts w:ascii="Times New Roman" w:hAnsi="Times New Roman" w:cs="Times New Roman"/>
          <w:sz w:val="24"/>
          <w:szCs w:val="24"/>
        </w:rPr>
        <w:t xml:space="preserve"> scale production. Appl Energy. 2013;103:444–467.</w:t>
      </w:r>
    </w:p>
    <w:p w14:paraId="692A9330"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A57650">
        <w:rPr>
          <w:rFonts w:ascii="Times New Roman" w:hAnsi="Times New Roman" w:cs="Times New Roman"/>
          <w:sz w:val="24"/>
          <w:szCs w:val="24"/>
        </w:rPr>
        <w:t>Richmond,A.,and</w:t>
      </w:r>
      <w:proofErr w:type="spellEnd"/>
      <w:r w:rsidRPr="00A57650">
        <w:rPr>
          <w:rFonts w:ascii="Times New Roman" w:hAnsi="Times New Roman" w:cs="Times New Roman"/>
          <w:sz w:val="24"/>
          <w:szCs w:val="24"/>
        </w:rPr>
        <w:t xml:space="preserve"> Qiang, H. </w:t>
      </w:r>
      <w:r w:rsidRPr="00A57650">
        <w:rPr>
          <w:rFonts w:ascii="Times New Roman" w:hAnsi="Times New Roman" w:cs="Times New Roman"/>
          <w:iCs/>
          <w:sz w:val="24"/>
          <w:szCs w:val="24"/>
        </w:rPr>
        <w:t>Hand book of Microalgal Culture: Applied Phycology and Biotechnology</w:t>
      </w:r>
      <w:r w:rsidRPr="00A57650">
        <w:rPr>
          <w:rFonts w:ascii="Times New Roman" w:hAnsi="Times New Roman" w:cs="Times New Roman"/>
          <w:sz w:val="24"/>
          <w:szCs w:val="24"/>
        </w:rPr>
        <w:t xml:space="preserve">, 2013; Second </w:t>
      </w:r>
      <w:proofErr w:type="spellStart"/>
      <w:r w:rsidRPr="00A57650">
        <w:rPr>
          <w:rFonts w:ascii="Times New Roman" w:hAnsi="Times New Roman" w:cs="Times New Roman"/>
          <w:sz w:val="24"/>
          <w:szCs w:val="24"/>
        </w:rPr>
        <w:t>Edn</w:t>
      </w:r>
      <w:proofErr w:type="spellEnd"/>
      <w:r w:rsidRPr="00A57650">
        <w:rPr>
          <w:rFonts w:ascii="Times New Roman" w:hAnsi="Times New Roman" w:cs="Times New Roman"/>
          <w:sz w:val="24"/>
          <w:szCs w:val="24"/>
        </w:rPr>
        <w:t>. Hoboken, NJ: Wiley-Blackwell.</w:t>
      </w:r>
    </w:p>
    <w:p w14:paraId="215D7760" w14:textId="77777777" w:rsidR="00441E13" w:rsidRPr="00A57650" w:rsidRDefault="00441E13" w:rsidP="00441E13">
      <w:pPr>
        <w:pStyle w:val="ListParagraph"/>
        <w:numPr>
          <w:ilvl w:val="0"/>
          <w:numId w:val="1"/>
        </w:numPr>
        <w:spacing w:after="0" w:line="240" w:lineRule="auto"/>
        <w:ind w:left="360"/>
        <w:jc w:val="both"/>
        <w:outlineLvl w:val="0"/>
        <w:rPr>
          <w:rFonts w:ascii="Times New Roman" w:hAnsi="Times New Roman" w:cs="Times New Roman"/>
          <w:sz w:val="24"/>
          <w:szCs w:val="24"/>
          <w:shd w:val="clear" w:color="auto" w:fill="FFFFFF"/>
        </w:rPr>
      </w:pPr>
      <w:proofErr w:type="spellStart"/>
      <w:r w:rsidRPr="00A57650">
        <w:rPr>
          <w:rFonts w:ascii="Times New Roman" w:hAnsi="Times New Roman" w:cs="Times New Roman"/>
          <w:sz w:val="24"/>
          <w:szCs w:val="24"/>
          <w:shd w:val="clear" w:color="auto" w:fill="FFFFFF"/>
        </w:rPr>
        <w:t>Sangapillai</w:t>
      </w:r>
      <w:proofErr w:type="spellEnd"/>
      <w:r w:rsidRPr="00A57650">
        <w:rPr>
          <w:rFonts w:ascii="Times New Roman" w:hAnsi="Times New Roman" w:cs="Times New Roman"/>
          <w:sz w:val="24"/>
          <w:szCs w:val="24"/>
          <w:shd w:val="clear" w:color="auto" w:fill="FFFFFF"/>
        </w:rPr>
        <w:t>, K, Marimuthu, T. Isolation and selection of growth medium for freshwater microalgae </w:t>
      </w:r>
      <w:proofErr w:type="spellStart"/>
      <w:r w:rsidRPr="00A57650">
        <w:rPr>
          <w:rFonts w:ascii="Times New Roman" w:hAnsi="Times New Roman" w:cs="Times New Roman"/>
          <w:iCs/>
          <w:sz w:val="24"/>
          <w:szCs w:val="24"/>
          <w:shd w:val="clear" w:color="auto" w:fill="FFFFFF"/>
        </w:rPr>
        <w:t>Asterarcys</w:t>
      </w:r>
      <w:proofErr w:type="spellEnd"/>
      <w:r w:rsidRPr="00A57650">
        <w:rPr>
          <w:rFonts w:ascii="Times New Roman" w:hAnsi="Times New Roman" w:cs="Times New Roman"/>
          <w:iCs/>
          <w:sz w:val="24"/>
          <w:szCs w:val="24"/>
          <w:shd w:val="clear" w:color="auto" w:fill="FFFFFF"/>
        </w:rPr>
        <w:t xml:space="preserve"> </w:t>
      </w:r>
      <w:proofErr w:type="spellStart"/>
      <w:r w:rsidRPr="00A57650">
        <w:rPr>
          <w:rFonts w:ascii="Times New Roman" w:hAnsi="Times New Roman" w:cs="Times New Roman"/>
          <w:iCs/>
          <w:sz w:val="24"/>
          <w:szCs w:val="24"/>
          <w:shd w:val="clear" w:color="auto" w:fill="FFFFFF"/>
        </w:rPr>
        <w:t>quadricellulare</w:t>
      </w:r>
      <w:proofErr w:type="spellEnd"/>
      <w:r w:rsidRPr="00A57650">
        <w:rPr>
          <w:rFonts w:ascii="Times New Roman" w:hAnsi="Times New Roman" w:cs="Times New Roman"/>
          <w:sz w:val="24"/>
          <w:szCs w:val="24"/>
          <w:shd w:val="clear" w:color="auto" w:fill="FFFFFF"/>
        </w:rPr>
        <w:t> for maximum biomass production. Water Sci Technol. 2019; 80(11):2027–2036.</w:t>
      </w:r>
    </w:p>
    <w:p w14:paraId="19B956AC" w14:textId="77777777" w:rsidR="00441E13" w:rsidRPr="00A57650"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A57650">
        <w:rPr>
          <w:rFonts w:ascii="Times New Roman" w:hAnsi="Times New Roman" w:cs="Times New Roman"/>
          <w:sz w:val="24"/>
          <w:szCs w:val="24"/>
        </w:rPr>
        <w:lastRenderedPageBreak/>
        <w:t xml:space="preserve">Santos, F.F.P., S. Rodrigues, and F.A.N Fernandes, 2009. Optimization of the production of biodiesel from </w:t>
      </w:r>
      <w:proofErr w:type="spellStart"/>
      <w:r w:rsidRPr="00A57650">
        <w:rPr>
          <w:rFonts w:ascii="Times New Roman" w:hAnsi="Times New Roman" w:cs="Times New Roman"/>
          <w:sz w:val="24"/>
          <w:szCs w:val="24"/>
        </w:rPr>
        <w:t>sobean</w:t>
      </w:r>
      <w:proofErr w:type="spellEnd"/>
      <w:r w:rsidRPr="00A57650">
        <w:rPr>
          <w:rFonts w:ascii="Times New Roman" w:hAnsi="Times New Roman" w:cs="Times New Roman"/>
          <w:sz w:val="24"/>
          <w:szCs w:val="24"/>
        </w:rPr>
        <w:t xml:space="preserve"> oil by ultrasound assisted </w:t>
      </w:r>
      <w:proofErr w:type="spellStart"/>
      <w:r w:rsidRPr="00A57650">
        <w:rPr>
          <w:rFonts w:ascii="Times New Roman" w:hAnsi="Times New Roman" w:cs="Times New Roman"/>
          <w:sz w:val="24"/>
          <w:szCs w:val="24"/>
        </w:rPr>
        <w:t>methanolysis</w:t>
      </w:r>
      <w:proofErr w:type="spellEnd"/>
      <w:r w:rsidRPr="00A57650">
        <w:rPr>
          <w:rFonts w:ascii="Times New Roman" w:hAnsi="Times New Roman" w:cs="Times New Roman"/>
          <w:sz w:val="24"/>
          <w:szCs w:val="24"/>
        </w:rPr>
        <w:t>. Fuel Processing Technology, 90(2): p. 312- 316.</w:t>
      </w:r>
    </w:p>
    <w:p w14:paraId="763ED22F"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rPr>
      </w:pPr>
      <w:r w:rsidRPr="00A57650">
        <w:rPr>
          <w:rFonts w:ascii="Times New Roman" w:hAnsi="Times New Roman" w:cs="Times New Roman"/>
          <w:sz w:val="24"/>
          <w:szCs w:val="24"/>
        </w:rPr>
        <w:t xml:space="preserve">Schenk,P.,Thomas-Hall,S.,Stephens,E.,Marx,U.,Mussgnug,J.,Posten,C. Second generation biofuels: high efficiency microalgae for biodiesel production. </w:t>
      </w:r>
      <w:r w:rsidRPr="00A57650">
        <w:rPr>
          <w:rFonts w:ascii="Times New Roman" w:hAnsi="Times New Roman" w:cs="Times New Roman"/>
          <w:iCs/>
          <w:sz w:val="24"/>
          <w:szCs w:val="24"/>
        </w:rPr>
        <w:t>Bioenergy Res</w:t>
      </w:r>
      <w:r w:rsidRPr="00A57650">
        <w:rPr>
          <w:rFonts w:ascii="Times New Roman" w:hAnsi="Times New Roman" w:cs="Times New Roman"/>
          <w:sz w:val="24"/>
          <w:szCs w:val="24"/>
        </w:rPr>
        <w:t>. 2008. 1,20–43.doi:10.1007/s12155-008-9008-8.</w:t>
      </w:r>
    </w:p>
    <w:p w14:paraId="63123CC6" w14:textId="77777777" w:rsidR="00441E13" w:rsidRPr="00A57650"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A57650">
        <w:rPr>
          <w:rFonts w:ascii="Times New Roman" w:hAnsi="Times New Roman" w:cs="Times New Roman"/>
          <w:sz w:val="24"/>
          <w:szCs w:val="24"/>
        </w:rPr>
        <w:t xml:space="preserve">Singh G, Patidar S. Microalgae harvesting techniques: </w:t>
      </w:r>
      <w:proofErr w:type="spellStart"/>
      <w:r w:rsidRPr="00A57650">
        <w:rPr>
          <w:rFonts w:ascii="Times New Roman" w:hAnsi="Times New Roman" w:cs="Times New Roman"/>
          <w:sz w:val="24"/>
          <w:szCs w:val="24"/>
        </w:rPr>
        <w:t>areview</w:t>
      </w:r>
      <w:proofErr w:type="spellEnd"/>
      <w:r w:rsidRPr="00A57650">
        <w:rPr>
          <w:rFonts w:ascii="Times New Roman" w:hAnsi="Times New Roman" w:cs="Times New Roman"/>
          <w:sz w:val="24"/>
          <w:szCs w:val="24"/>
        </w:rPr>
        <w:t>. J Environ Manage. 2018; 217:499–508.</w:t>
      </w:r>
    </w:p>
    <w:p w14:paraId="4DB260C1" w14:textId="77777777" w:rsidR="00441E13" w:rsidRPr="00A57650"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A57650">
        <w:rPr>
          <w:rFonts w:ascii="Times New Roman" w:hAnsi="Times New Roman" w:cs="Times New Roman"/>
          <w:sz w:val="24"/>
          <w:szCs w:val="24"/>
        </w:rPr>
        <w:t xml:space="preserve">Soomro RR, </w:t>
      </w:r>
      <w:proofErr w:type="spellStart"/>
      <w:r w:rsidRPr="00A57650">
        <w:rPr>
          <w:rFonts w:ascii="Times New Roman" w:hAnsi="Times New Roman" w:cs="Times New Roman"/>
          <w:sz w:val="24"/>
          <w:szCs w:val="24"/>
        </w:rPr>
        <w:t>Ndikubwimana</w:t>
      </w:r>
      <w:proofErr w:type="spellEnd"/>
      <w:r w:rsidRPr="00A57650">
        <w:rPr>
          <w:rFonts w:ascii="Times New Roman" w:hAnsi="Times New Roman" w:cs="Times New Roman"/>
          <w:sz w:val="24"/>
          <w:szCs w:val="24"/>
        </w:rPr>
        <w:t xml:space="preserve"> T, Zeng X,  Development of a two-stage microalgae dewatering process–a life cycle assessment approach. Front </w:t>
      </w:r>
      <w:proofErr w:type="spellStart"/>
      <w:r w:rsidRPr="00A57650">
        <w:rPr>
          <w:rFonts w:ascii="Times New Roman" w:hAnsi="Times New Roman" w:cs="Times New Roman"/>
          <w:sz w:val="24"/>
          <w:szCs w:val="24"/>
        </w:rPr>
        <w:t>PlantSci</w:t>
      </w:r>
      <w:proofErr w:type="spellEnd"/>
      <w:r w:rsidRPr="00A57650">
        <w:rPr>
          <w:rFonts w:ascii="Times New Roman" w:hAnsi="Times New Roman" w:cs="Times New Roman"/>
          <w:sz w:val="24"/>
          <w:szCs w:val="24"/>
        </w:rPr>
        <w:t>. 2016;7:113.</w:t>
      </w:r>
    </w:p>
    <w:p w14:paraId="4F36AA5F"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shd w:val="clear" w:color="auto" w:fill="FFFFFF"/>
        </w:rPr>
      </w:pPr>
      <w:r w:rsidRPr="00A57650">
        <w:rPr>
          <w:rFonts w:ascii="Times New Roman" w:hAnsi="Times New Roman" w:cs="Times New Roman"/>
          <w:sz w:val="24"/>
          <w:szCs w:val="24"/>
          <w:shd w:val="clear" w:color="auto" w:fill="FFFFFF"/>
        </w:rPr>
        <w:t>Spring power and Gas October 16th, 2019.</w:t>
      </w:r>
    </w:p>
    <w:p w14:paraId="7F32EBAE"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A57650">
        <w:rPr>
          <w:rFonts w:ascii="Times New Roman" w:hAnsi="Times New Roman" w:cs="Times New Roman"/>
          <w:sz w:val="24"/>
          <w:szCs w:val="24"/>
        </w:rPr>
        <w:t>Surendhiran,D.,and</w:t>
      </w:r>
      <w:proofErr w:type="spellEnd"/>
      <w:r w:rsidRPr="00A57650">
        <w:rPr>
          <w:rFonts w:ascii="Times New Roman" w:hAnsi="Times New Roman" w:cs="Times New Roman"/>
          <w:sz w:val="24"/>
          <w:szCs w:val="24"/>
        </w:rPr>
        <w:t xml:space="preserve"> Vijay, M. Microalgal biodiesel –a comprehensive review on the potential and alternative biofuel. </w:t>
      </w:r>
      <w:r w:rsidRPr="00A57650">
        <w:rPr>
          <w:rFonts w:ascii="Times New Roman" w:hAnsi="Times New Roman" w:cs="Times New Roman"/>
          <w:iCs/>
          <w:sz w:val="24"/>
          <w:szCs w:val="24"/>
        </w:rPr>
        <w:t xml:space="preserve">Res.J.Chem.Sci.2012; </w:t>
      </w:r>
      <w:r w:rsidRPr="00A57650">
        <w:rPr>
          <w:rFonts w:ascii="Times New Roman" w:hAnsi="Times New Roman" w:cs="Times New Roman"/>
          <w:sz w:val="24"/>
          <w:szCs w:val="24"/>
        </w:rPr>
        <w:t>2, 71–82.</w:t>
      </w:r>
    </w:p>
    <w:p w14:paraId="5F886500"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rPr>
      </w:pPr>
      <w:r w:rsidRPr="00A57650">
        <w:rPr>
          <w:rFonts w:ascii="Times New Roman" w:hAnsi="Times New Roman" w:cs="Times New Roman"/>
          <w:sz w:val="24"/>
          <w:szCs w:val="24"/>
          <w:lang w:val="en-US"/>
        </w:rPr>
        <w:t xml:space="preserve">Suresh Kumar Krishnan, Senthilkumar Kandasamy, Kavitha </w:t>
      </w:r>
      <w:proofErr w:type="gramStart"/>
      <w:r w:rsidRPr="00A57650">
        <w:rPr>
          <w:rFonts w:ascii="Times New Roman" w:hAnsi="Times New Roman" w:cs="Times New Roman"/>
          <w:sz w:val="24"/>
          <w:szCs w:val="24"/>
          <w:lang w:val="en-US"/>
        </w:rPr>
        <w:t>Subbiah .</w:t>
      </w:r>
      <w:proofErr w:type="gramEnd"/>
      <w:r w:rsidRPr="00A57650">
        <w:rPr>
          <w:rFonts w:ascii="Times New Roman" w:hAnsi="Times New Roman" w:cs="Times New Roman"/>
          <w:sz w:val="24"/>
          <w:szCs w:val="24"/>
          <w:lang w:val="en-US"/>
        </w:rPr>
        <w:t xml:space="preserve"> </w:t>
      </w:r>
      <w:proofErr w:type="spellStart"/>
      <w:r w:rsidRPr="00A57650">
        <w:rPr>
          <w:rFonts w:ascii="Times New Roman" w:hAnsi="Times New Roman" w:cs="Times New Roman"/>
          <w:sz w:val="24"/>
          <w:szCs w:val="24"/>
          <w:lang w:val="en-US"/>
        </w:rPr>
        <w:t>Nanomaterials.Application</w:t>
      </w:r>
      <w:proofErr w:type="spellEnd"/>
      <w:r w:rsidRPr="00A57650">
        <w:rPr>
          <w:rFonts w:ascii="Times New Roman" w:hAnsi="Times New Roman" w:cs="Times New Roman"/>
          <w:sz w:val="24"/>
          <w:szCs w:val="24"/>
          <w:lang w:val="en-US"/>
        </w:rPr>
        <w:t xml:space="preserve"> in Biofuels and Bioenergy Production Systems. Book.2021;</w:t>
      </w:r>
      <w:r w:rsidRPr="00A57650">
        <w:rPr>
          <w:rFonts w:ascii="Times New Roman" w:hAnsi="Times New Roman" w:cs="Times New Roman"/>
          <w:sz w:val="24"/>
          <w:szCs w:val="24"/>
        </w:rPr>
        <w:t> 677-</w:t>
      </w:r>
      <w:proofErr w:type="gramStart"/>
      <w:r w:rsidRPr="00A57650">
        <w:rPr>
          <w:rFonts w:ascii="Times New Roman" w:hAnsi="Times New Roman" w:cs="Times New Roman"/>
          <w:sz w:val="24"/>
          <w:szCs w:val="24"/>
        </w:rPr>
        <w:t xml:space="preserve">687 </w:t>
      </w:r>
      <w:r w:rsidRPr="00A57650">
        <w:rPr>
          <w:rFonts w:ascii="Times New Roman" w:hAnsi="Times New Roman" w:cs="Times New Roman"/>
          <w:sz w:val="24"/>
          <w:szCs w:val="24"/>
          <w:lang w:val="en-US"/>
        </w:rPr>
        <w:t xml:space="preserve"> (</w:t>
      </w:r>
      <w:proofErr w:type="gramEnd"/>
      <w:r w:rsidRPr="00A57650">
        <w:rPr>
          <w:rFonts w:ascii="Times New Roman" w:hAnsi="Times New Roman" w:cs="Times New Roman"/>
          <w:sz w:val="24"/>
          <w:szCs w:val="24"/>
          <w:lang w:val="en-US"/>
        </w:rPr>
        <w:t>FP-154-E-final</w:t>
      </w:r>
      <w:r w:rsidRPr="00A57650">
        <w:rPr>
          <w:rFonts w:ascii="Times New Roman" w:hAnsi="Times New Roman" w:cs="Times New Roman"/>
          <w:sz w:val="24"/>
          <w:szCs w:val="24"/>
        </w:rPr>
        <w:t>Energy supply and demand: trends and prospect.5-19).</w:t>
      </w:r>
    </w:p>
    <w:p w14:paraId="0E979555"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lang w:val="en-US"/>
        </w:rPr>
      </w:pPr>
      <w:r w:rsidRPr="00A57650">
        <w:rPr>
          <w:rFonts w:ascii="Times New Roman" w:hAnsi="Times New Roman" w:cs="Times New Roman"/>
          <w:sz w:val="24"/>
          <w:szCs w:val="24"/>
          <w:lang w:val="en-US"/>
        </w:rPr>
        <w:t xml:space="preserve">The Future of Algae Biofuel, Alyssa Noll, November 25, </w:t>
      </w:r>
      <w:proofErr w:type="gramStart"/>
      <w:r w:rsidRPr="00A57650">
        <w:rPr>
          <w:rFonts w:ascii="Times New Roman" w:hAnsi="Times New Roman" w:cs="Times New Roman"/>
          <w:sz w:val="24"/>
          <w:szCs w:val="24"/>
          <w:lang w:val="en-US"/>
        </w:rPr>
        <w:t>2015,Submitted</w:t>
      </w:r>
      <w:proofErr w:type="gramEnd"/>
      <w:r w:rsidRPr="00A57650">
        <w:rPr>
          <w:rFonts w:ascii="Times New Roman" w:hAnsi="Times New Roman" w:cs="Times New Roman"/>
          <w:sz w:val="24"/>
          <w:szCs w:val="24"/>
          <w:lang w:val="en-US"/>
        </w:rPr>
        <w:t xml:space="preserve"> as coursework for PH240, Stanford University, Fall 2015.</w:t>
      </w:r>
    </w:p>
    <w:p w14:paraId="684899AB"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rPr>
      </w:pPr>
      <w:r w:rsidRPr="00A57650">
        <w:rPr>
          <w:rStyle w:val="given-name"/>
          <w:rFonts w:ascii="Times New Roman" w:hAnsi="Times New Roman" w:cs="Times New Roman"/>
          <w:sz w:val="24"/>
          <w:szCs w:val="24"/>
        </w:rPr>
        <w:t>Tianzhong</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Liu</w:t>
      </w:r>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Junfeng</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Wang</w:t>
      </w:r>
      <w:r w:rsidRPr="00A57650">
        <w:rPr>
          <w:rFonts w:ascii="Times New Roman" w:hAnsi="Times New Roman" w:cs="Times New Roman"/>
          <w:sz w:val="24"/>
          <w:szCs w:val="24"/>
        </w:rPr>
        <w:t>, </w:t>
      </w:r>
      <w:hyperlink r:id="rId28" w:history="1">
        <w:r w:rsidRPr="00A57650">
          <w:rPr>
            <w:rStyle w:val="given-name"/>
            <w:rFonts w:ascii="Times New Roman" w:hAnsi="Times New Roman" w:cs="Times New Roman"/>
            <w:sz w:val="24"/>
            <w:szCs w:val="24"/>
          </w:rPr>
          <w:t>Qiang</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Hu</w:t>
        </w:r>
      </w:hyperlink>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Pengfei</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Cheng</w:t>
      </w:r>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Bei</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Ji</w:t>
      </w:r>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Jinli</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Liu,</w:t>
      </w:r>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Yu</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Chen</w:t>
      </w:r>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Wei</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Zhang</w:t>
      </w:r>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Xiaoling</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Chen</w:t>
      </w:r>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Lin</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Chen</w:t>
      </w:r>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Lili</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Gao</w:t>
      </w:r>
      <w:r w:rsidRPr="00A57650">
        <w:rPr>
          <w:rFonts w:ascii="Times New Roman" w:hAnsi="Times New Roman" w:cs="Times New Roman"/>
          <w:sz w:val="24"/>
          <w:szCs w:val="24"/>
        </w:rPr>
        <w:t>, </w:t>
      </w:r>
      <w:hyperlink r:id="rId29" w:history="1">
        <w:r w:rsidRPr="00A57650">
          <w:rPr>
            <w:rStyle w:val="given-name"/>
            <w:rFonts w:ascii="Times New Roman" w:hAnsi="Times New Roman" w:cs="Times New Roman"/>
            <w:sz w:val="24"/>
            <w:szCs w:val="24"/>
          </w:rPr>
          <w:t>Chunli</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Ji</w:t>
        </w:r>
      </w:hyperlink>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Hui</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 xml:space="preserve">Wang. </w:t>
      </w:r>
      <w:r w:rsidRPr="00A57650">
        <w:rPr>
          <w:rFonts w:ascii="Times New Roman" w:hAnsi="Times New Roman" w:cs="Times New Roman"/>
          <w:sz w:val="24"/>
          <w:szCs w:val="24"/>
          <w:shd w:val="clear" w:color="auto" w:fill="FFFFFF"/>
        </w:rPr>
        <w:t xml:space="preserve">Attached </w:t>
      </w:r>
      <w:proofErr w:type="spellStart"/>
      <w:r w:rsidRPr="00A57650">
        <w:rPr>
          <w:rFonts w:ascii="Times New Roman" w:hAnsi="Times New Roman" w:cs="Times New Roman"/>
          <w:sz w:val="24"/>
          <w:szCs w:val="24"/>
          <w:shd w:val="clear" w:color="auto" w:fill="FFFFFF"/>
        </w:rPr>
        <w:t>cultiion</w:t>
      </w:r>
      <w:proofErr w:type="spellEnd"/>
      <w:r w:rsidRPr="00A57650">
        <w:rPr>
          <w:rFonts w:ascii="Times New Roman" w:hAnsi="Times New Roman" w:cs="Times New Roman"/>
          <w:sz w:val="24"/>
          <w:szCs w:val="24"/>
          <w:shd w:val="clear" w:color="auto" w:fill="FFFFFF"/>
        </w:rPr>
        <w:t xml:space="preserve"> technology of microalgae for efficient biomass feedstock production. </w:t>
      </w:r>
      <w:proofErr w:type="spellStart"/>
      <w:r w:rsidRPr="00A57650">
        <w:rPr>
          <w:rFonts w:ascii="Times New Roman" w:hAnsi="Times New Roman" w:cs="Times New Roman"/>
          <w:sz w:val="24"/>
          <w:szCs w:val="24"/>
          <w:shd w:val="clear" w:color="auto" w:fill="FFFFFF"/>
        </w:rPr>
        <w:t>Bioresour</w:t>
      </w:r>
      <w:proofErr w:type="spellEnd"/>
      <w:r w:rsidRPr="00A57650">
        <w:rPr>
          <w:rFonts w:ascii="Times New Roman" w:hAnsi="Times New Roman" w:cs="Times New Roman"/>
          <w:sz w:val="24"/>
          <w:szCs w:val="24"/>
          <w:shd w:val="clear" w:color="auto" w:fill="FFFFFF"/>
        </w:rPr>
        <w:t xml:space="preserve"> Technol. 2013; 127:216–222.</w:t>
      </w:r>
    </w:p>
    <w:p w14:paraId="443C3360" w14:textId="77777777" w:rsidR="00441E13" w:rsidRPr="00A57650" w:rsidRDefault="00000000" w:rsidP="00441E13">
      <w:pPr>
        <w:pStyle w:val="ListParagraph"/>
        <w:numPr>
          <w:ilvl w:val="0"/>
          <w:numId w:val="1"/>
        </w:numPr>
        <w:autoSpaceDE w:val="0"/>
        <w:autoSpaceDN w:val="0"/>
        <w:adjustRightInd w:val="0"/>
        <w:spacing w:after="0" w:line="240" w:lineRule="auto"/>
        <w:ind w:left="360"/>
        <w:jc w:val="both"/>
        <w:rPr>
          <w:rFonts w:ascii="Times New Roman" w:eastAsia="STIX-Regular" w:hAnsi="Times New Roman" w:cs="Times New Roman"/>
          <w:sz w:val="24"/>
          <w:szCs w:val="24"/>
        </w:rPr>
      </w:pPr>
      <w:hyperlink r:id="rId30" w:history="1">
        <w:proofErr w:type="spellStart"/>
        <w:r w:rsidR="00441E13" w:rsidRPr="00A57650">
          <w:rPr>
            <w:rStyle w:val="Hyperlink"/>
            <w:rFonts w:ascii="Times New Roman" w:hAnsi="Times New Roman" w:cs="Times New Roman"/>
            <w:color w:val="auto"/>
            <w:sz w:val="24"/>
            <w:szCs w:val="24"/>
            <w:u w:val="none"/>
            <w:bdr w:val="none" w:sz="0" w:space="0" w:color="auto" w:frame="1"/>
          </w:rPr>
          <w:t>Tumuluru</w:t>
        </w:r>
        <w:proofErr w:type="spellEnd"/>
      </w:hyperlink>
      <w:r w:rsidR="00441E13" w:rsidRPr="00A57650">
        <w:rPr>
          <w:rFonts w:ascii="Times New Roman" w:hAnsi="Times New Roman" w:cs="Times New Roman"/>
          <w:sz w:val="24"/>
          <w:szCs w:val="24"/>
        </w:rPr>
        <w:t xml:space="preserve"> Jaya Shankar</w:t>
      </w:r>
      <w:r w:rsidR="00441E13" w:rsidRPr="00A57650">
        <w:rPr>
          <w:rStyle w:val="comma-separator"/>
          <w:rFonts w:ascii="Times New Roman" w:hAnsi="Times New Roman" w:cs="Times New Roman"/>
          <w:sz w:val="24"/>
          <w:szCs w:val="24"/>
          <w:bdr w:val="none" w:sz="0" w:space="0" w:color="auto" w:frame="1"/>
          <w:shd w:val="clear" w:color="auto" w:fill="FFFFFF"/>
        </w:rPr>
        <w:t>, </w:t>
      </w:r>
      <w:hyperlink r:id="rId31" w:history="1">
        <w:r w:rsidR="00441E13" w:rsidRPr="00A57650">
          <w:rPr>
            <w:rStyle w:val="Hyperlink"/>
            <w:rFonts w:ascii="Times New Roman" w:hAnsi="Times New Roman" w:cs="Times New Roman"/>
            <w:color w:val="auto"/>
            <w:sz w:val="24"/>
            <w:szCs w:val="24"/>
            <w:u w:val="none"/>
            <w:bdr w:val="none" w:sz="0" w:space="0" w:color="auto" w:frame="1"/>
          </w:rPr>
          <w:t>Christopher T. Wright</w:t>
        </w:r>
      </w:hyperlink>
      <w:r w:rsidR="00441E13" w:rsidRPr="00A57650">
        <w:rPr>
          <w:rStyle w:val="comma-separator"/>
          <w:rFonts w:ascii="Times New Roman" w:hAnsi="Times New Roman" w:cs="Times New Roman"/>
          <w:sz w:val="24"/>
          <w:szCs w:val="24"/>
          <w:bdr w:val="none" w:sz="0" w:space="0" w:color="auto" w:frame="1"/>
          <w:shd w:val="clear" w:color="auto" w:fill="FFFFFF"/>
        </w:rPr>
        <w:t>, </w:t>
      </w:r>
      <w:hyperlink r:id="rId32" w:history="1">
        <w:r w:rsidR="00441E13" w:rsidRPr="00A57650">
          <w:rPr>
            <w:rStyle w:val="Hyperlink"/>
            <w:rFonts w:ascii="Times New Roman" w:hAnsi="Times New Roman" w:cs="Times New Roman"/>
            <w:color w:val="auto"/>
            <w:sz w:val="24"/>
            <w:szCs w:val="24"/>
            <w:u w:val="none"/>
            <w:bdr w:val="none" w:sz="0" w:space="0" w:color="auto" w:frame="1"/>
          </w:rPr>
          <w:t>J. Richard Hess</w:t>
        </w:r>
      </w:hyperlink>
      <w:r w:rsidR="00441E13" w:rsidRPr="00A57650">
        <w:rPr>
          <w:rStyle w:val="comma-separator"/>
          <w:rFonts w:ascii="Times New Roman" w:hAnsi="Times New Roman" w:cs="Times New Roman"/>
          <w:sz w:val="24"/>
          <w:szCs w:val="24"/>
          <w:bdr w:val="none" w:sz="0" w:space="0" w:color="auto" w:frame="1"/>
          <w:shd w:val="clear" w:color="auto" w:fill="FFFFFF"/>
        </w:rPr>
        <w:t>, </w:t>
      </w:r>
      <w:hyperlink r:id="rId33" w:history="1">
        <w:r w:rsidR="00441E13" w:rsidRPr="00A57650">
          <w:rPr>
            <w:rStyle w:val="Hyperlink"/>
            <w:rFonts w:ascii="Times New Roman" w:hAnsi="Times New Roman" w:cs="Times New Roman"/>
            <w:color w:val="auto"/>
            <w:sz w:val="24"/>
            <w:szCs w:val="24"/>
            <w:u w:val="none"/>
            <w:bdr w:val="none" w:sz="0" w:space="0" w:color="auto" w:frame="1"/>
          </w:rPr>
          <w:t>Kevin L. Kenney</w:t>
        </w:r>
      </w:hyperlink>
      <w:r w:rsidR="00441E13" w:rsidRPr="00A57650">
        <w:rPr>
          <w:rStyle w:val="accordion-tabbedtab-mobile"/>
          <w:rFonts w:ascii="Times New Roman" w:hAnsi="Times New Roman" w:cs="Times New Roman"/>
          <w:sz w:val="24"/>
          <w:szCs w:val="24"/>
          <w:bdr w:val="none" w:sz="0" w:space="0" w:color="auto" w:frame="1"/>
          <w:shd w:val="clear" w:color="auto" w:fill="FFFFFF"/>
        </w:rPr>
        <w:t>.</w:t>
      </w:r>
      <w:r w:rsidR="00441E13" w:rsidRPr="00A57650">
        <w:rPr>
          <w:rFonts w:ascii="Times New Roman" w:hAnsi="Times New Roman" w:cs="Times New Roman"/>
          <w:sz w:val="24"/>
          <w:szCs w:val="24"/>
          <w:shd w:val="clear" w:color="auto" w:fill="FFFFFF"/>
        </w:rPr>
        <w:t xml:space="preserve"> A review of biomass densification systems to develop uniform feedstock commodities for bioenergy application. Biofuels Bioproducts Biorefining. 2011; 5(6):683–707.</w:t>
      </w:r>
    </w:p>
    <w:p w14:paraId="548BC630" w14:textId="77777777" w:rsidR="00441E13" w:rsidRPr="00A57650" w:rsidRDefault="00441E13" w:rsidP="00441E13">
      <w:pPr>
        <w:pStyle w:val="ListParagraph"/>
        <w:numPr>
          <w:ilvl w:val="0"/>
          <w:numId w:val="1"/>
        </w:numPr>
        <w:autoSpaceDE w:val="0"/>
        <w:autoSpaceDN w:val="0"/>
        <w:adjustRightInd w:val="0"/>
        <w:spacing w:after="0" w:line="240" w:lineRule="auto"/>
        <w:ind w:left="360"/>
        <w:jc w:val="both"/>
        <w:rPr>
          <w:rFonts w:ascii="Times New Roman" w:eastAsia="STIX-Regular" w:hAnsi="Times New Roman" w:cs="Times New Roman"/>
          <w:sz w:val="24"/>
          <w:szCs w:val="24"/>
        </w:rPr>
      </w:pPr>
      <w:r w:rsidRPr="00A57650">
        <w:rPr>
          <w:rFonts w:ascii="Times New Roman" w:hAnsi="Times New Roman" w:cs="Times New Roman"/>
          <w:sz w:val="24"/>
          <w:szCs w:val="24"/>
          <w:shd w:val="clear" w:color="auto" w:fill="FFFFFF"/>
        </w:rPr>
        <w:t>Ugwu, C.U. Aoyagi, H. Uchiyama, H.</w:t>
      </w:r>
      <w:r w:rsidRPr="00A57650">
        <w:rPr>
          <w:rFonts w:ascii="Times New Roman" w:eastAsia="STIX-Regular" w:hAnsi="Times New Roman" w:cs="Times New Roman"/>
          <w:sz w:val="24"/>
          <w:szCs w:val="24"/>
        </w:rPr>
        <w:t xml:space="preserve"> Photobioreactors for mass cultivation of algae. </w:t>
      </w:r>
      <w:proofErr w:type="spellStart"/>
      <w:r w:rsidRPr="00A57650">
        <w:rPr>
          <w:rFonts w:ascii="Times New Roman" w:eastAsia="STIX-Regular" w:hAnsi="Times New Roman" w:cs="Times New Roman"/>
          <w:sz w:val="24"/>
          <w:szCs w:val="24"/>
        </w:rPr>
        <w:t>Bioresour</w:t>
      </w:r>
      <w:proofErr w:type="spellEnd"/>
      <w:r w:rsidRPr="00A57650">
        <w:rPr>
          <w:rFonts w:ascii="Times New Roman" w:eastAsia="STIX-Regular" w:hAnsi="Times New Roman" w:cs="Times New Roman"/>
          <w:sz w:val="24"/>
          <w:szCs w:val="24"/>
        </w:rPr>
        <w:t xml:space="preserve"> Technol. 2008;  99(10):4021–4028. </w:t>
      </w:r>
    </w:p>
    <w:p w14:paraId="113EF0E3" w14:textId="77777777" w:rsidR="00441E13" w:rsidRPr="00A57650" w:rsidRDefault="00441E13" w:rsidP="00441E13">
      <w:pPr>
        <w:pStyle w:val="Heading2"/>
        <w:numPr>
          <w:ilvl w:val="0"/>
          <w:numId w:val="1"/>
        </w:numPr>
        <w:spacing w:before="0"/>
        <w:ind w:left="360"/>
        <w:jc w:val="both"/>
        <w:rPr>
          <w:b w:val="0"/>
          <w:sz w:val="24"/>
          <w:szCs w:val="24"/>
        </w:rPr>
      </w:pPr>
      <w:r w:rsidRPr="00A57650">
        <w:rPr>
          <w:b w:val="0"/>
          <w:sz w:val="24"/>
          <w:szCs w:val="24"/>
        </w:rPr>
        <w:t>Voloshin Roman A, Margarita V. Rodionova, Sergey K. </w:t>
      </w:r>
      <w:proofErr w:type="spellStart"/>
      <w:r w:rsidRPr="00A57650">
        <w:rPr>
          <w:b w:val="0"/>
          <w:sz w:val="24"/>
          <w:szCs w:val="24"/>
        </w:rPr>
        <w:t>Zharmukhamedov</w:t>
      </w:r>
      <w:proofErr w:type="spellEnd"/>
      <w:r w:rsidRPr="00A57650">
        <w:rPr>
          <w:b w:val="0"/>
          <w:sz w:val="24"/>
          <w:szCs w:val="24"/>
        </w:rPr>
        <w:t xml:space="preserve">, T. Nejat </w:t>
      </w:r>
      <w:proofErr w:type="spellStart"/>
      <w:r w:rsidRPr="00A57650">
        <w:rPr>
          <w:b w:val="0"/>
          <w:sz w:val="24"/>
          <w:szCs w:val="24"/>
        </w:rPr>
        <w:t>Veziroglu</w:t>
      </w:r>
      <w:proofErr w:type="spellEnd"/>
      <w:r w:rsidRPr="00A57650">
        <w:rPr>
          <w:b w:val="0"/>
          <w:sz w:val="24"/>
          <w:szCs w:val="24"/>
        </w:rPr>
        <w:t>, Suleyman I. </w:t>
      </w:r>
      <w:proofErr w:type="spellStart"/>
      <w:r w:rsidRPr="00A57650">
        <w:rPr>
          <w:b w:val="0"/>
          <w:sz w:val="24"/>
          <w:szCs w:val="24"/>
        </w:rPr>
        <w:t>Allakhverdiev</w:t>
      </w:r>
      <w:proofErr w:type="spellEnd"/>
      <w:r w:rsidRPr="00A57650">
        <w:rPr>
          <w:b w:val="0"/>
          <w:sz w:val="24"/>
          <w:szCs w:val="24"/>
        </w:rPr>
        <w:t xml:space="preserve">. </w:t>
      </w:r>
      <w:r w:rsidRPr="00A57650">
        <w:rPr>
          <w:b w:val="0"/>
          <w:kern w:val="36"/>
          <w:sz w:val="24"/>
          <w:szCs w:val="24"/>
        </w:rPr>
        <w:t>Review: Biofuel production from plant and algal biomass</w:t>
      </w:r>
      <w:r w:rsidRPr="00A57650">
        <w:rPr>
          <w:b w:val="0"/>
          <w:bCs w:val="0"/>
          <w:kern w:val="36"/>
          <w:sz w:val="24"/>
          <w:szCs w:val="24"/>
        </w:rPr>
        <w:t xml:space="preserve">. </w:t>
      </w:r>
      <w:hyperlink r:id="rId34" w:tooltip="Go to International Journal of Hydrogen Energy on ScienceDirect" w:history="1">
        <w:r w:rsidRPr="00A57650">
          <w:rPr>
            <w:rStyle w:val="anchor-text"/>
            <w:b w:val="0"/>
            <w:bCs w:val="0"/>
            <w:sz w:val="24"/>
            <w:szCs w:val="24"/>
          </w:rPr>
          <w:t>International Journal of Hydrogen Energy</w:t>
        </w:r>
      </w:hyperlink>
      <w:r w:rsidRPr="00A57650">
        <w:rPr>
          <w:b w:val="0"/>
          <w:sz w:val="24"/>
          <w:szCs w:val="24"/>
        </w:rPr>
        <w:t>. 2016, 41:39, Pages 17257-17273.</w:t>
      </w:r>
    </w:p>
    <w:p w14:paraId="36ABF8F3" w14:textId="77777777" w:rsidR="00441E13" w:rsidRPr="00A57650" w:rsidRDefault="00441E13" w:rsidP="00441E13">
      <w:pPr>
        <w:pStyle w:val="ListParagraph"/>
        <w:numPr>
          <w:ilvl w:val="0"/>
          <w:numId w:val="1"/>
        </w:numPr>
        <w:ind w:left="360"/>
        <w:jc w:val="both"/>
        <w:rPr>
          <w:rFonts w:ascii="Times New Roman" w:hAnsi="Times New Roman" w:cs="Times New Roman"/>
          <w:sz w:val="24"/>
          <w:szCs w:val="24"/>
          <w:shd w:val="clear" w:color="auto" w:fill="FFFFFF"/>
        </w:rPr>
      </w:pPr>
      <w:r w:rsidRPr="00A57650">
        <w:rPr>
          <w:rStyle w:val="text"/>
          <w:rFonts w:ascii="Times New Roman" w:hAnsi="Times New Roman" w:cs="Times New Roman"/>
          <w:sz w:val="24"/>
          <w:szCs w:val="24"/>
        </w:rPr>
        <w:t xml:space="preserve">Wang </w:t>
      </w:r>
      <w:r w:rsidRPr="00A57650">
        <w:rPr>
          <w:rStyle w:val="given-name"/>
          <w:rFonts w:ascii="Times New Roman" w:hAnsi="Times New Roman" w:cs="Times New Roman"/>
          <w:sz w:val="24"/>
          <w:szCs w:val="24"/>
        </w:rPr>
        <w:t>Hui</w:t>
      </w:r>
      <w:r w:rsidRPr="00A57650">
        <w:rPr>
          <w:rStyle w:val="react-xocs-alternative-link"/>
          <w:rFonts w:ascii="Times New Roman" w:hAnsi="Times New Roman" w:cs="Times New Roman"/>
          <w:sz w:val="24"/>
          <w:szCs w:val="24"/>
        </w:rPr>
        <w:t> </w:t>
      </w:r>
      <w:r w:rsidRPr="00A57650">
        <w:rPr>
          <w:rFonts w:ascii="Times New Roman" w:hAnsi="Times New Roman" w:cs="Times New Roman"/>
          <w:sz w:val="24"/>
          <w:szCs w:val="24"/>
        </w:rPr>
        <w:t>, </w:t>
      </w:r>
      <w:hyperlink r:id="rId35" w:history="1">
        <w:r w:rsidRPr="00A57650">
          <w:rPr>
            <w:rStyle w:val="given-name"/>
            <w:rFonts w:ascii="Times New Roman" w:hAnsi="Times New Roman" w:cs="Times New Roman"/>
            <w:sz w:val="24"/>
            <w:szCs w:val="24"/>
          </w:rPr>
          <w:t>Chunli</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Ji</w:t>
        </w:r>
      </w:hyperlink>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Shenglei</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Bi</w:t>
      </w:r>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Peng</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Zhou</w:t>
      </w:r>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Lin</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Chen</w:t>
      </w:r>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Tianzhong</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Liu.</w:t>
      </w:r>
      <w:r w:rsidRPr="00A57650">
        <w:rPr>
          <w:rFonts w:ascii="Times New Roman" w:hAnsi="Times New Roman" w:cs="Times New Roman"/>
          <w:sz w:val="24"/>
          <w:szCs w:val="24"/>
          <w:shd w:val="clear" w:color="auto" w:fill="FFFFFF"/>
        </w:rPr>
        <w:t xml:space="preserve"> Joint production of biodiesel and bioethanol from filamentous oleaginous microalgae </w:t>
      </w:r>
      <w:proofErr w:type="spellStart"/>
      <w:r w:rsidRPr="00A57650">
        <w:rPr>
          <w:rFonts w:ascii="Times New Roman" w:hAnsi="Times New Roman" w:cs="Times New Roman"/>
          <w:iCs/>
          <w:sz w:val="24"/>
          <w:szCs w:val="24"/>
          <w:shd w:val="clear" w:color="auto" w:fill="FFFFFF"/>
        </w:rPr>
        <w:t>Tribonema</w:t>
      </w:r>
      <w:proofErr w:type="spellEnd"/>
      <w:r w:rsidRPr="00A57650">
        <w:rPr>
          <w:rFonts w:ascii="Times New Roman" w:hAnsi="Times New Roman" w:cs="Times New Roman"/>
          <w:sz w:val="24"/>
          <w:szCs w:val="24"/>
          <w:shd w:val="clear" w:color="auto" w:fill="FFFFFF"/>
        </w:rPr>
        <w:t xml:space="preserve"> sp. </w:t>
      </w:r>
      <w:proofErr w:type="spellStart"/>
      <w:r w:rsidRPr="00A57650">
        <w:rPr>
          <w:rFonts w:ascii="Times New Roman" w:hAnsi="Times New Roman" w:cs="Times New Roman"/>
          <w:sz w:val="24"/>
          <w:szCs w:val="24"/>
          <w:shd w:val="clear" w:color="auto" w:fill="FFFFFF"/>
        </w:rPr>
        <w:t>Bioresour</w:t>
      </w:r>
      <w:proofErr w:type="spellEnd"/>
      <w:r w:rsidRPr="00A57650">
        <w:rPr>
          <w:rFonts w:ascii="Times New Roman" w:hAnsi="Times New Roman" w:cs="Times New Roman"/>
          <w:sz w:val="24"/>
          <w:szCs w:val="24"/>
          <w:shd w:val="clear" w:color="auto" w:fill="FFFFFF"/>
        </w:rPr>
        <w:t xml:space="preserve"> Technol. 2014a;  172: 169–173.</w:t>
      </w:r>
    </w:p>
    <w:p w14:paraId="7E7A5CDD" w14:textId="77777777" w:rsidR="00441E13" w:rsidRPr="00A57650" w:rsidRDefault="00441E13" w:rsidP="00441E13">
      <w:pPr>
        <w:pStyle w:val="ListParagraph"/>
        <w:numPr>
          <w:ilvl w:val="0"/>
          <w:numId w:val="1"/>
        </w:numPr>
        <w:ind w:left="360"/>
        <w:jc w:val="both"/>
        <w:rPr>
          <w:rStyle w:val="nlmlpage"/>
          <w:rFonts w:ascii="Times New Roman" w:hAnsi="Times New Roman" w:cs="Times New Roman"/>
          <w:sz w:val="24"/>
          <w:szCs w:val="24"/>
        </w:rPr>
      </w:pPr>
      <w:r w:rsidRPr="00A57650">
        <w:rPr>
          <w:rStyle w:val="hlfld-contribauthor"/>
          <w:rFonts w:ascii="Times New Roman" w:hAnsi="Times New Roman" w:cs="Times New Roman"/>
          <w:sz w:val="24"/>
          <w:szCs w:val="24"/>
        </w:rPr>
        <w:t>White, </w:t>
      </w:r>
      <w:r w:rsidRPr="00A57650">
        <w:rPr>
          <w:rStyle w:val="nlmgiven-names"/>
          <w:rFonts w:ascii="Times New Roman" w:hAnsi="Times New Roman" w:cs="Times New Roman"/>
          <w:sz w:val="24"/>
          <w:szCs w:val="24"/>
        </w:rPr>
        <w:t>R.L</w:t>
      </w:r>
      <w:r w:rsidRPr="00A57650">
        <w:rPr>
          <w:rFonts w:ascii="Times New Roman" w:hAnsi="Times New Roman" w:cs="Times New Roman"/>
          <w:sz w:val="24"/>
          <w:szCs w:val="24"/>
        </w:rPr>
        <w:t>, </w:t>
      </w:r>
      <w:r w:rsidRPr="00A57650">
        <w:rPr>
          <w:rStyle w:val="hlfld-contribauthor"/>
          <w:rFonts w:ascii="Times New Roman" w:hAnsi="Times New Roman" w:cs="Times New Roman"/>
          <w:sz w:val="24"/>
          <w:szCs w:val="24"/>
        </w:rPr>
        <w:t>Ryan, </w:t>
      </w:r>
      <w:r w:rsidRPr="00A57650">
        <w:rPr>
          <w:rStyle w:val="nlmgiven-names"/>
          <w:rFonts w:ascii="Times New Roman" w:hAnsi="Times New Roman" w:cs="Times New Roman"/>
          <w:sz w:val="24"/>
          <w:szCs w:val="24"/>
        </w:rPr>
        <w:t>R.A</w:t>
      </w:r>
      <w:r w:rsidRPr="00A57650">
        <w:rPr>
          <w:rFonts w:ascii="Times New Roman" w:hAnsi="Times New Roman" w:cs="Times New Roman"/>
          <w:sz w:val="24"/>
          <w:szCs w:val="24"/>
        </w:rPr>
        <w:t>. </w:t>
      </w:r>
      <w:r w:rsidRPr="00A57650">
        <w:rPr>
          <w:rStyle w:val="nlmarticle-title"/>
          <w:rFonts w:ascii="Times New Roman" w:hAnsi="Times New Roman" w:cs="Times New Roman"/>
          <w:sz w:val="24"/>
          <w:szCs w:val="24"/>
        </w:rPr>
        <w:t>Long-term cultivation of algae in open-raceway ponds: lessons from the field</w:t>
      </w:r>
      <w:r w:rsidRPr="00A57650">
        <w:rPr>
          <w:rFonts w:ascii="Times New Roman" w:hAnsi="Times New Roman" w:cs="Times New Roman"/>
          <w:sz w:val="24"/>
          <w:szCs w:val="24"/>
        </w:rPr>
        <w:t xml:space="preserve">. Ind </w:t>
      </w:r>
      <w:proofErr w:type="spellStart"/>
      <w:r w:rsidRPr="00A57650">
        <w:rPr>
          <w:rFonts w:ascii="Times New Roman" w:hAnsi="Times New Roman" w:cs="Times New Roman"/>
          <w:sz w:val="24"/>
          <w:szCs w:val="24"/>
        </w:rPr>
        <w:t>Biotechnol</w:t>
      </w:r>
      <w:proofErr w:type="spellEnd"/>
      <w:r w:rsidRPr="00A57650">
        <w:rPr>
          <w:rFonts w:ascii="Times New Roman" w:hAnsi="Times New Roman" w:cs="Times New Roman"/>
          <w:sz w:val="24"/>
          <w:szCs w:val="24"/>
        </w:rPr>
        <w:t>. </w:t>
      </w:r>
      <w:r w:rsidRPr="00A57650">
        <w:rPr>
          <w:rStyle w:val="nlmyear"/>
          <w:rFonts w:ascii="Times New Roman" w:hAnsi="Times New Roman" w:cs="Times New Roman"/>
          <w:sz w:val="24"/>
          <w:szCs w:val="24"/>
        </w:rPr>
        <w:t>2015</w:t>
      </w:r>
      <w:r w:rsidRPr="00A57650">
        <w:rPr>
          <w:rFonts w:ascii="Times New Roman" w:hAnsi="Times New Roman" w:cs="Times New Roman"/>
          <w:sz w:val="24"/>
          <w:szCs w:val="24"/>
        </w:rPr>
        <w:t>;11(4):</w:t>
      </w:r>
      <w:r w:rsidRPr="00A57650">
        <w:rPr>
          <w:rStyle w:val="nlmfpage"/>
          <w:rFonts w:ascii="Times New Roman" w:hAnsi="Times New Roman" w:cs="Times New Roman"/>
          <w:sz w:val="24"/>
          <w:szCs w:val="24"/>
        </w:rPr>
        <w:t>213</w:t>
      </w:r>
      <w:r w:rsidRPr="00A57650">
        <w:rPr>
          <w:rFonts w:ascii="Times New Roman" w:hAnsi="Times New Roman" w:cs="Times New Roman"/>
          <w:sz w:val="24"/>
          <w:szCs w:val="24"/>
        </w:rPr>
        <w:t>–</w:t>
      </w:r>
      <w:r w:rsidRPr="00A57650">
        <w:rPr>
          <w:rStyle w:val="nlmlpage"/>
          <w:rFonts w:ascii="Times New Roman" w:hAnsi="Times New Roman" w:cs="Times New Roman"/>
          <w:sz w:val="24"/>
          <w:szCs w:val="24"/>
        </w:rPr>
        <w:t>220.</w:t>
      </w:r>
    </w:p>
    <w:p w14:paraId="37497B47" w14:textId="77777777" w:rsidR="00441E13" w:rsidRPr="00A57650" w:rsidRDefault="00441E13" w:rsidP="00441E13">
      <w:pPr>
        <w:pStyle w:val="ListParagraph"/>
        <w:numPr>
          <w:ilvl w:val="0"/>
          <w:numId w:val="1"/>
        </w:numPr>
        <w:ind w:left="360"/>
        <w:jc w:val="both"/>
        <w:rPr>
          <w:rStyle w:val="nlmlpage"/>
          <w:rFonts w:ascii="Times New Roman" w:hAnsi="Times New Roman" w:cs="Times New Roman"/>
          <w:sz w:val="24"/>
          <w:szCs w:val="24"/>
        </w:rPr>
      </w:pPr>
      <w:r w:rsidRPr="00A57650">
        <w:rPr>
          <w:rStyle w:val="text"/>
          <w:rFonts w:ascii="Times New Roman" w:hAnsi="Times New Roman" w:cs="Times New Roman"/>
          <w:sz w:val="24"/>
          <w:szCs w:val="24"/>
        </w:rPr>
        <w:t xml:space="preserve">Yang </w:t>
      </w:r>
      <w:r w:rsidRPr="00A57650">
        <w:rPr>
          <w:rStyle w:val="given-name"/>
          <w:rFonts w:ascii="Times New Roman" w:hAnsi="Times New Roman" w:cs="Times New Roman"/>
          <w:sz w:val="24"/>
          <w:szCs w:val="24"/>
        </w:rPr>
        <w:t>Libin,</w:t>
      </w:r>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Xiaobo</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Tan</w:t>
      </w:r>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Deyi</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Li</w:t>
      </w:r>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Huaqiang</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Chu</w:t>
      </w:r>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Xuefei</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Zhou</w:t>
      </w:r>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Yalei</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Zhang</w:t>
      </w:r>
      <w:r w:rsidRPr="00A57650">
        <w:rPr>
          <w:rFonts w:ascii="Times New Roman" w:hAnsi="Times New Roman" w:cs="Times New Roman"/>
          <w:sz w:val="24"/>
          <w:szCs w:val="24"/>
        </w:rPr>
        <w:t>, </w:t>
      </w:r>
      <w:r w:rsidRPr="00A57650">
        <w:rPr>
          <w:rStyle w:val="given-name"/>
          <w:rFonts w:ascii="Times New Roman" w:hAnsi="Times New Roman" w:cs="Times New Roman"/>
          <w:sz w:val="24"/>
          <w:szCs w:val="24"/>
        </w:rPr>
        <w:t>Hong</w:t>
      </w:r>
      <w:r w:rsidRPr="00A57650">
        <w:rPr>
          <w:rStyle w:val="react-xocs-alternative-link"/>
          <w:rFonts w:ascii="Times New Roman" w:hAnsi="Times New Roman" w:cs="Times New Roman"/>
          <w:sz w:val="24"/>
          <w:szCs w:val="24"/>
        </w:rPr>
        <w:t> </w:t>
      </w:r>
      <w:r w:rsidRPr="00A57650">
        <w:rPr>
          <w:rStyle w:val="text"/>
          <w:rFonts w:ascii="Times New Roman" w:hAnsi="Times New Roman" w:cs="Times New Roman"/>
          <w:sz w:val="24"/>
          <w:szCs w:val="24"/>
        </w:rPr>
        <w:t>Yu.</w:t>
      </w:r>
      <w:r w:rsidRPr="00A57650">
        <w:rPr>
          <w:rFonts w:ascii="Times New Roman" w:hAnsi="Times New Roman" w:cs="Times New Roman"/>
          <w:sz w:val="24"/>
          <w:szCs w:val="24"/>
          <w:shd w:val="clear" w:color="auto" w:fill="FFFFFF"/>
        </w:rPr>
        <w:t xml:space="preserve"> Nutrients removal and lipids production by </w:t>
      </w:r>
      <w:r w:rsidRPr="00A57650">
        <w:rPr>
          <w:rFonts w:ascii="Times New Roman" w:hAnsi="Times New Roman" w:cs="Times New Roman"/>
          <w:i/>
          <w:iCs/>
          <w:sz w:val="24"/>
          <w:szCs w:val="24"/>
          <w:shd w:val="clear" w:color="auto" w:fill="FFFFFF"/>
        </w:rPr>
        <w:t xml:space="preserve">Chlorella </w:t>
      </w:r>
      <w:proofErr w:type="spellStart"/>
      <w:r w:rsidRPr="00A57650">
        <w:rPr>
          <w:rFonts w:ascii="Times New Roman" w:hAnsi="Times New Roman" w:cs="Times New Roman"/>
          <w:i/>
          <w:iCs/>
          <w:sz w:val="24"/>
          <w:szCs w:val="24"/>
          <w:shd w:val="clear" w:color="auto" w:fill="FFFFFF"/>
        </w:rPr>
        <w:t>pyrenoidosa</w:t>
      </w:r>
      <w:proofErr w:type="spellEnd"/>
      <w:r w:rsidRPr="00A57650">
        <w:rPr>
          <w:rFonts w:ascii="Times New Roman" w:hAnsi="Times New Roman" w:cs="Times New Roman"/>
          <w:sz w:val="24"/>
          <w:szCs w:val="24"/>
          <w:shd w:val="clear" w:color="auto" w:fill="FFFFFF"/>
        </w:rPr>
        <w:t xml:space="preserve"> cultivation using anaerobic digested starch wastewater and alcohol wastewater. </w:t>
      </w:r>
      <w:proofErr w:type="spellStart"/>
      <w:r w:rsidRPr="00A57650">
        <w:rPr>
          <w:rFonts w:ascii="Times New Roman" w:hAnsi="Times New Roman" w:cs="Times New Roman"/>
          <w:sz w:val="24"/>
          <w:szCs w:val="24"/>
          <w:shd w:val="clear" w:color="auto" w:fill="FFFFFF"/>
        </w:rPr>
        <w:t>Bioresour</w:t>
      </w:r>
      <w:proofErr w:type="spellEnd"/>
      <w:r w:rsidRPr="00A57650">
        <w:rPr>
          <w:rFonts w:ascii="Times New Roman" w:hAnsi="Times New Roman" w:cs="Times New Roman"/>
          <w:sz w:val="24"/>
          <w:szCs w:val="24"/>
          <w:shd w:val="clear" w:color="auto" w:fill="FFFFFF"/>
        </w:rPr>
        <w:t xml:space="preserve"> </w:t>
      </w:r>
      <w:proofErr w:type="spellStart"/>
      <w:r w:rsidRPr="00A57650">
        <w:rPr>
          <w:rFonts w:ascii="Times New Roman" w:hAnsi="Times New Roman" w:cs="Times New Roman"/>
          <w:sz w:val="24"/>
          <w:szCs w:val="24"/>
          <w:shd w:val="clear" w:color="auto" w:fill="FFFFFF"/>
        </w:rPr>
        <w:t>Technol</w:t>
      </w:r>
      <w:proofErr w:type="spellEnd"/>
      <w:r w:rsidRPr="00A57650">
        <w:rPr>
          <w:rFonts w:ascii="Times New Roman" w:hAnsi="Times New Roman" w:cs="Times New Roman"/>
          <w:sz w:val="24"/>
          <w:szCs w:val="24"/>
          <w:shd w:val="clear" w:color="auto" w:fill="FFFFFF"/>
        </w:rPr>
        <w:t xml:space="preserve"> 181:54–61</w:t>
      </w:r>
    </w:p>
    <w:p w14:paraId="190B2956" w14:textId="77777777" w:rsidR="00441E13" w:rsidRPr="00A57650"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A57650">
        <w:rPr>
          <w:rFonts w:ascii="Times New Roman" w:hAnsi="Times New Roman" w:cs="Times New Roman"/>
          <w:sz w:val="24"/>
          <w:szCs w:val="24"/>
        </w:rPr>
        <w:t xml:space="preserve">Zhu L, Li Z, Hiltunen E. Microalgae Chlorella </w:t>
      </w:r>
      <w:proofErr w:type="spellStart"/>
      <w:r w:rsidRPr="00A57650">
        <w:rPr>
          <w:rFonts w:ascii="Times New Roman" w:hAnsi="Times New Roman" w:cs="Times New Roman"/>
          <w:sz w:val="24"/>
          <w:szCs w:val="24"/>
        </w:rPr>
        <w:t>vulgarisbiomass</w:t>
      </w:r>
      <w:proofErr w:type="spellEnd"/>
      <w:r w:rsidRPr="00A57650">
        <w:rPr>
          <w:rFonts w:ascii="Times New Roman" w:hAnsi="Times New Roman" w:cs="Times New Roman"/>
          <w:sz w:val="24"/>
          <w:szCs w:val="24"/>
        </w:rPr>
        <w:t xml:space="preserve"> harvesting by natural flocculant: effects </w:t>
      </w:r>
      <w:proofErr w:type="spellStart"/>
      <w:r w:rsidRPr="00A57650">
        <w:rPr>
          <w:rFonts w:ascii="Times New Roman" w:hAnsi="Times New Roman" w:cs="Times New Roman"/>
          <w:sz w:val="24"/>
          <w:szCs w:val="24"/>
        </w:rPr>
        <w:t>onbiomass</w:t>
      </w:r>
      <w:proofErr w:type="spellEnd"/>
      <w:r w:rsidRPr="00A57650">
        <w:rPr>
          <w:rFonts w:ascii="Times New Roman" w:hAnsi="Times New Roman" w:cs="Times New Roman"/>
          <w:sz w:val="24"/>
          <w:szCs w:val="24"/>
        </w:rPr>
        <w:t xml:space="preserve"> sedimentation, spent medium recycling </w:t>
      </w:r>
      <w:proofErr w:type="spellStart"/>
      <w:r w:rsidRPr="00A57650">
        <w:rPr>
          <w:rFonts w:ascii="Times New Roman" w:hAnsi="Times New Roman" w:cs="Times New Roman"/>
          <w:sz w:val="24"/>
          <w:szCs w:val="24"/>
        </w:rPr>
        <w:t>andlipid</w:t>
      </w:r>
      <w:proofErr w:type="spellEnd"/>
      <w:r w:rsidRPr="00A57650">
        <w:rPr>
          <w:rFonts w:ascii="Times New Roman" w:hAnsi="Times New Roman" w:cs="Times New Roman"/>
          <w:sz w:val="24"/>
          <w:szCs w:val="24"/>
        </w:rPr>
        <w:t xml:space="preserve"> extraction. </w:t>
      </w:r>
      <w:proofErr w:type="spellStart"/>
      <w:r w:rsidRPr="00A57650">
        <w:rPr>
          <w:rFonts w:ascii="Times New Roman" w:hAnsi="Times New Roman" w:cs="Times New Roman"/>
          <w:sz w:val="24"/>
          <w:szCs w:val="24"/>
        </w:rPr>
        <w:t>Biotechnol</w:t>
      </w:r>
      <w:proofErr w:type="spellEnd"/>
      <w:r w:rsidRPr="00A57650">
        <w:rPr>
          <w:rFonts w:ascii="Times New Roman" w:hAnsi="Times New Roman" w:cs="Times New Roman"/>
          <w:sz w:val="24"/>
          <w:szCs w:val="24"/>
        </w:rPr>
        <w:t xml:space="preserve"> Biofuels. 2018;11(1):183.</w:t>
      </w:r>
    </w:p>
    <w:p w14:paraId="5C3D9A36" w14:textId="77777777" w:rsidR="00441E13" w:rsidRPr="00A57650" w:rsidRDefault="00441E13" w:rsidP="00441E13">
      <w:pPr>
        <w:rPr>
          <w:rFonts w:ascii="Times New Roman" w:hAnsi="Times New Roman" w:cs="Times New Roman"/>
          <w:sz w:val="24"/>
          <w:szCs w:val="24"/>
        </w:rPr>
      </w:pPr>
    </w:p>
    <w:p w14:paraId="4251FEE1" w14:textId="77777777" w:rsidR="00B97B28" w:rsidRPr="00A57650" w:rsidRDefault="00B97B28" w:rsidP="00441E13">
      <w:pPr>
        <w:autoSpaceDE w:val="0"/>
        <w:autoSpaceDN w:val="0"/>
        <w:adjustRightInd w:val="0"/>
        <w:spacing w:after="0" w:line="240" w:lineRule="auto"/>
        <w:jc w:val="both"/>
        <w:rPr>
          <w:rFonts w:ascii="Times New Roman" w:hAnsi="Times New Roman" w:cs="Times New Roman"/>
          <w:sz w:val="24"/>
          <w:szCs w:val="24"/>
        </w:rPr>
      </w:pPr>
    </w:p>
    <w:sectPr w:rsidR="00B97B28" w:rsidRPr="00A57650" w:rsidSect="00177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TIX-Regular">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6154"/>
    <w:multiLevelType w:val="hybridMultilevel"/>
    <w:tmpl w:val="53CE5D2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14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AF"/>
    <w:rsid w:val="00011A0D"/>
    <w:rsid w:val="00021105"/>
    <w:rsid w:val="000229E2"/>
    <w:rsid w:val="00030D7D"/>
    <w:rsid w:val="000522D7"/>
    <w:rsid w:val="000538E2"/>
    <w:rsid w:val="000A4593"/>
    <w:rsid w:val="000A4868"/>
    <w:rsid w:val="000E51C3"/>
    <w:rsid w:val="000F49ED"/>
    <w:rsid w:val="0010273F"/>
    <w:rsid w:val="00104D2B"/>
    <w:rsid w:val="001248BD"/>
    <w:rsid w:val="00142B8C"/>
    <w:rsid w:val="00143DF4"/>
    <w:rsid w:val="0014672C"/>
    <w:rsid w:val="0016444B"/>
    <w:rsid w:val="00177161"/>
    <w:rsid w:val="00177E28"/>
    <w:rsid w:val="00180722"/>
    <w:rsid w:val="00180734"/>
    <w:rsid w:val="00183F86"/>
    <w:rsid w:val="00191100"/>
    <w:rsid w:val="001A4B67"/>
    <w:rsid w:val="00207A8A"/>
    <w:rsid w:val="00225353"/>
    <w:rsid w:val="00227D1A"/>
    <w:rsid w:val="0026714F"/>
    <w:rsid w:val="00271BE1"/>
    <w:rsid w:val="0028538D"/>
    <w:rsid w:val="00294003"/>
    <w:rsid w:val="002B26EE"/>
    <w:rsid w:val="002E3FAE"/>
    <w:rsid w:val="00311D87"/>
    <w:rsid w:val="00321DDD"/>
    <w:rsid w:val="00326AA1"/>
    <w:rsid w:val="0032725F"/>
    <w:rsid w:val="00330380"/>
    <w:rsid w:val="0033039B"/>
    <w:rsid w:val="00346749"/>
    <w:rsid w:val="00354B59"/>
    <w:rsid w:val="00387D7C"/>
    <w:rsid w:val="003A396E"/>
    <w:rsid w:val="003B17FA"/>
    <w:rsid w:val="003C74DD"/>
    <w:rsid w:val="003F6A69"/>
    <w:rsid w:val="0040111E"/>
    <w:rsid w:val="00402087"/>
    <w:rsid w:val="004325BF"/>
    <w:rsid w:val="00441E13"/>
    <w:rsid w:val="00450269"/>
    <w:rsid w:val="00467A57"/>
    <w:rsid w:val="00472E6A"/>
    <w:rsid w:val="004861AA"/>
    <w:rsid w:val="0049285F"/>
    <w:rsid w:val="00496777"/>
    <w:rsid w:val="00497E55"/>
    <w:rsid w:val="004A7D8B"/>
    <w:rsid w:val="004B3A96"/>
    <w:rsid w:val="005119F6"/>
    <w:rsid w:val="0059710A"/>
    <w:rsid w:val="005B1788"/>
    <w:rsid w:val="005B2060"/>
    <w:rsid w:val="005D0126"/>
    <w:rsid w:val="005E2D9D"/>
    <w:rsid w:val="00600B9B"/>
    <w:rsid w:val="00666186"/>
    <w:rsid w:val="00687ECC"/>
    <w:rsid w:val="006A3D3C"/>
    <w:rsid w:val="006C0B3B"/>
    <w:rsid w:val="00724D43"/>
    <w:rsid w:val="007349B9"/>
    <w:rsid w:val="007476EE"/>
    <w:rsid w:val="0078611F"/>
    <w:rsid w:val="007903D3"/>
    <w:rsid w:val="0079295F"/>
    <w:rsid w:val="007B3CF0"/>
    <w:rsid w:val="007B5432"/>
    <w:rsid w:val="007F67E7"/>
    <w:rsid w:val="00800140"/>
    <w:rsid w:val="00816F3E"/>
    <w:rsid w:val="008708EC"/>
    <w:rsid w:val="008709B4"/>
    <w:rsid w:val="00876366"/>
    <w:rsid w:val="008771FE"/>
    <w:rsid w:val="00881189"/>
    <w:rsid w:val="008C7930"/>
    <w:rsid w:val="008E776F"/>
    <w:rsid w:val="008F7BA2"/>
    <w:rsid w:val="00902ED5"/>
    <w:rsid w:val="009369C5"/>
    <w:rsid w:val="00947312"/>
    <w:rsid w:val="00970E0A"/>
    <w:rsid w:val="00977E52"/>
    <w:rsid w:val="009878E5"/>
    <w:rsid w:val="009F4673"/>
    <w:rsid w:val="009F50A4"/>
    <w:rsid w:val="009F767B"/>
    <w:rsid w:val="00A0069D"/>
    <w:rsid w:val="00A01B76"/>
    <w:rsid w:val="00A314E7"/>
    <w:rsid w:val="00A4540C"/>
    <w:rsid w:val="00A456B6"/>
    <w:rsid w:val="00A46D51"/>
    <w:rsid w:val="00A57650"/>
    <w:rsid w:val="00A66E39"/>
    <w:rsid w:val="00A75BE7"/>
    <w:rsid w:val="00A859AF"/>
    <w:rsid w:val="00A90AB0"/>
    <w:rsid w:val="00AD608C"/>
    <w:rsid w:val="00AF14A0"/>
    <w:rsid w:val="00B27C5F"/>
    <w:rsid w:val="00B370CD"/>
    <w:rsid w:val="00B44857"/>
    <w:rsid w:val="00B52E88"/>
    <w:rsid w:val="00B61E90"/>
    <w:rsid w:val="00B7432D"/>
    <w:rsid w:val="00B752B4"/>
    <w:rsid w:val="00B97B28"/>
    <w:rsid w:val="00B97BFB"/>
    <w:rsid w:val="00BA1B38"/>
    <w:rsid w:val="00BD052E"/>
    <w:rsid w:val="00BD3CEA"/>
    <w:rsid w:val="00BD5667"/>
    <w:rsid w:val="00BF0B58"/>
    <w:rsid w:val="00C25717"/>
    <w:rsid w:val="00C27197"/>
    <w:rsid w:val="00C42BC9"/>
    <w:rsid w:val="00C5614A"/>
    <w:rsid w:val="00C609AB"/>
    <w:rsid w:val="00C96522"/>
    <w:rsid w:val="00CB1701"/>
    <w:rsid w:val="00D0139C"/>
    <w:rsid w:val="00D277AB"/>
    <w:rsid w:val="00D36A79"/>
    <w:rsid w:val="00D43E88"/>
    <w:rsid w:val="00D765AE"/>
    <w:rsid w:val="00D83855"/>
    <w:rsid w:val="00D9642D"/>
    <w:rsid w:val="00DA13A0"/>
    <w:rsid w:val="00DA36BF"/>
    <w:rsid w:val="00DD04BC"/>
    <w:rsid w:val="00DF2464"/>
    <w:rsid w:val="00E3135C"/>
    <w:rsid w:val="00E44A8B"/>
    <w:rsid w:val="00E4661B"/>
    <w:rsid w:val="00E83C47"/>
    <w:rsid w:val="00EC030F"/>
    <w:rsid w:val="00EC3239"/>
    <w:rsid w:val="00EF2B8D"/>
    <w:rsid w:val="00F10DF3"/>
    <w:rsid w:val="00F15C5A"/>
    <w:rsid w:val="00F24DD7"/>
    <w:rsid w:val="00F24EF7"/>
    <w:rsid w:val="00F30D41"/>
    <w:rsid w:val="00F332AE"/>
    <w:rsid w:val="00F350CE"/>
    <w:rsid w:val="00F46E80"/>
    <w:rsid w:val="00F544CF"/>
    <w:rsid w:val="00F64375"/>
    <w:rsid w:val="00FB32A8"/>
    <w:rsid w:val="00FD71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E8B9"/>
  <w15:docId w15:val="{32B7FFCA-F9FB-41DA-BB4F-0FE22B11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161"/>
  </w:style>
  <w:style w:type="paragraph" w:styleId="Heading1">
    <w:name w:val="heading 1"/>
    <w:basedOn w:val="Normal"/>
    <w:next w:val="Normal"/>
    <w:link w:val="Heading1Char"/>
    <w:uiPriority w:val="9"/>
    <w:qFormat/>
    <w:rsid w:val="000211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E51C3"/>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rPr>
  </w:style>
  <w:style w:type="paragraph" w:styleId="Heading3">
    <w:name w:val="heading 3"/>
    <w:basedOn w:val="Normal"/>
    <w:next w:val="Normal"/>
    <w:link w:val="Heading3Char"/>
    <w:uiPriority w:val="9"/>
    <w:semiHidden/>
    <w:unhideWhenUsed/>
    <w:qFormat/>
    <w:rsid w:val="000229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olumeinfo">
    <w:name w:val="volumeinfo"/>
    <w:basedOn w:val="DefaultParagraphFont"/>
    <w:rsid w:val="000A4593"/>
  </w:style>
  <w:style w:type="character" w:customStyle="1" w:styleId="referencesyear">
    <w:name w:val="references__year"/>
    <w:basedOn w:val="DefaultParagraphFont"/>
    <w:rsid w:val="008771FE"/>
  </w:style>
  <w:style w:type="character" w:styleId="Strong">
    <w:name w:val="Strong"/>
    <w:basedOn w:val="DefaultParagraphFont"/>
    <w:uiPriority w:val="22"/>
    <w:qFormat/>
    <w:rsid w:val="008771FE"/>
    <w:rPr>
      <w:b/>
      <w:bCs/>
    </w:rPr>
  </w:style>
  <w:style w:type="character" w:customStyle="1" w:styleId="nlmpublisher-loc">
    <w:name w:val="nlm_publisher-loc"/>
    <w:basedOn w:val="DefaultParagraphFont"/>
    <w:rsid w:val="008771FE"/>
  </w:style>
  <w:style w:type="paragraph" w:styleId="ListParagraph">
    <w:name w:val="List Paragraph"/>
    <w:basedOn w:val="Normal"/>
    <w:uiPriority w:val="34"/>
    <w:qFormat/>
    <w:rsid w:val="00EC3239"/>
    <w:pPr>
      <w:ind w:left="720"/>
      <w:contextualSpacing/>
    </w:pPr>
  </w:style>
  <w:style w:type="character" w:customStyle="1" w:styleId="Heading2Char">
    <w:name w:val="Heading 2 Char"/>
    <w:basedOn w:val="DefaultParagraphFont"/>
    <w:link w:val="Heading2"/>
    <w:uiPriority w:val="9"/>
    <w:rsid w:val="000E51C3"/>
    <w:rPr>
      <w:rFonts w:ascii="Times New Roman" w:eastAsia="Times New Roman" w:hAnsi="Times New Roman" w:cs="Times New Roman"/>
      <w:b/>
      <w:bCs/>
      <w:kern w:val="0"/>
      <w:sz w:val="36"/>
      <w:szCs w:val="36"/>
      <w:lang w:val="en-US"/>
    </w:rPr>
  </w:style>
  <w:style w:type="paragraph" w:styleId="NormalWeb">
    <w:name w:val="Normal (Web)"/>
    <w:basedOn w:val="Normal"/>
    <w:uiPriority w:val="99"/>
    <w:semiHidden/>
    <w:unhideWhenUsed/>
    <w:rsid w:val="000E51C3"/>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Hyperlink">
    <w:name w:val="Hyperlink"/>
    <w:basedOn w:val="DefaultParagraphFont"/>
    <w:uiPriority w:val="99"/>
    <w:unhideWhenUsed/>
    <w:rsid w:val="000E51C3"/>
    <w:rPr>
      <w:color w:val="0000FF"/>
      <w:u w:val="single"/>
    </w:rPr>
  </w:style>
  <w:style w:type="character" w:customStyle="1" w:styleId="Heading1Char">
    <w:name w:val="Heading 1 Char"/>
    <w:basedOn w:val="DefaultParagraphFont"/>
    <w:link w:val="Heading1"/>
    <w:uiPriority w:val="9"/>
    <w:rsid w:val="000211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29E2"/>
    <w:rPr>
      <w:rFonts w:asciiTheme="majorHAnsi" w:eastAsiaTheme="majorEastAsia" w:hAnsiTheme="majorHAnsi" w:cstheme="majorBidi"/>
      <w:color w:val="1F3763" w:themeColor="accent1" w:themeShade="7F"/>
      <w:sz w:val="24"/>
      <w:szCs w:val="24"/>
    </w:rPr>
  </w:style>
  <w:style w:type="character" w:customStyle="1" w:styleId="button-link-text">
    <w:name w:val="button-link-text"/>
    <w:basedOn w:val="DefaultParagraphFont"/>
    <w:rsid w:val="00104D2B"/>
  </w:style>
  <w:style w:type="character" w:customStyle="1" w:styleId="react-xocs-alternative-link">
    <w:name w:val="react-xocs-alternative-link"/>
    <w:basedOn w:val="DefaultParagraphFont"/>
    <w:rsid w:val="00104D2B"/>
  </w:style>
  <w:style w:type="character" w:customStyle="1" w:styleId="given-name">
    <w:name w:val="given-name"/>
    <w:basedOn w:val="DefaultParagraphFont"/>
    <w:rsid w:val="00104D2B"/>
  </w:style>
  <w:style w:type="character" w:customStyle="1" w:styleId="text">
    <w:name w:val="text"/>
    <w:basedOn w:val="DefaultParagraphFont"/>
    <w:rsid w:val="00104D2B"/>
  </w:style>
  <w:style w:type="character" w:customStyle="1" w:styleId="author-ref">
    <w:name w:val="author-ref"/>
    <w:basedOn w:val="DefaultParagraphFont"/>
    <w:rsid w:val="00104D2B"/>
  </w:style>
  <w:style w:type="character" w:customStyle="1" w:styleId="anchor-text">
    <w:name w:val="anchor-text"/>
    <w:basedOn w:val="DefaultParagraphFont"/>
    <w:rsid w:val="00104D2B"/>
  </w:style>
  <w:style w:type="character" w:customStyle="1" w:styleId="inlineblock">
    <w:name w:val="inlineblock"/>
    <w:basedOn w:val="DefaultParagraphFont"/>
    <w:rsid w:val="00104D2B"/>
  </w:style>
  <w:style w:type="character" w:customStyle="1" w:styleId="sciprofiles-linkname">
    <w:name w:val="sciprofiles-link__name"/>
    <w:basedOn w:val="DefaultParagraphFont"/>
    <w:rsid w:val="00104D2B"/>
  </w:style>
  <w:style w:type="character" w:customStyle="1" w:styleId="accordion-tabbedtab-mobile">
    <w:name w:val="accordion-tabbed__tab-mobile"/>
    <w:basedOn w:val="DefaultParagraphFont"/>
    <w:rsid w:val="0040111E"/>
  </w:style>
  <w:style w:type="character" w:customStyle="1" w:styleId="comma-separator">
    <w:name w:val="comma-separator"/>
    <w:basedOn w:val="DefaultParagraphFont"/>
    <w:rsid w:val="0040111E"/>
  </w:style>
  <w:style w:type="character" w:customStyle="1" w:styleId="al-author-name-more">
    <w:name w:val="al-author-name-more"/>
    <w:basedOn w:val="DefaultParagraphFont"/>
    <w:rsid w:val="0040111E"/>
  </w:style>
  <w:style w:type="character" w:customStyle="1" w:styleId="delimiter">
    <w:name w:val="delimiter"/>
    <w:basedOn w:val="DefaultParagraphFont"/>
    <w:rsid w:val="0040111E"/>
  </w:style>
  <w:style w:type="character" w:customStyle="1" w:styleId="hlfld-contribauthor">
    <w:name w:val="hlfld-contribauthor"/>
    <w:basedOn w:val="DefaultParagraphFont"/>
    <w:rsid w:val="00C25717"/>
  </w:style>
  <w:style w:type="character" w:customStyle="1" w:styleId="nlmgiven-names">
    <w:name w:val="nlm_given-names"/>
    <w:basedOn w:val="DefaultParagraphFont"/>
    <w:rsid w:val="00C25717"/>
  </w:style>
  <w:style w:type="character" w:customStyle="1" w:styleId="nlmarticle-title">
    <w:name w:val="nlm_article-title"/>
    <w:basedOn w:val="DefaultParagraphFont"/>
    <w:rsid w:val="007F67E7"/>
  </w:style>
  <w:style w:type="character" w:customStyle="1" w:styleId="nlmyear">
    <w:name w:val="nlm_year"/>
    <w:basedOn w:val="DefaultParagraphFont"/>
    <w:rsid w:val="007F67E7"/>
  </w:style>
  <w:style w:type="character" w:customStyle="1" w:styleId="nlmfpage">
    <w:name w:val="nlm_fpage"/>
    <w:basedOn w:val="DefaultParagraphFont"/>
    <w:rsid w:val="007F67E7"/>
  </w:style>
  <w:style w:type="character" w:customStyle="1" w:styleId="nlmlpage">
    <w:name w:val="nlm_lpage"/>
    <w:basedOn w:val="DefaultParagraphFont"/>
    <w:rsid w:val="007F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2053">
      <w:bodyDiv w:val="1"/>
      <w:marLeft w:val="0"/>
      <w:marRight w:val="0"/>
      <w:marTop w:val="0"/>
      <w:marBottom w:val="0"/>
      <w:divBdr>
        <w:top w:val="none" w:sz="0" w:space="0" w:color="auto"/>
        <w:left w:val="none" w:sz="0" w:space="0" w:color="auto"/>
        <w:bottom w:val="none" w:sz="0" w:space="0" w:color="auto"/>
        <w:right w:val="none" w:sz="0" w:space="0" w:color="auto"/>
      </w:divBdr>
    </w:div>
    <w:div w:id="975725044">
      <w:bodyDiv w:val="1"/>
      <w:marLeft w:val="0"/>
      <w:marRight w:val="0"/>
      <w:marTop w:val="0"/>
      <w:marBottom w:val="0"/>
      <w:divBdr>
        <w:top w:val="none" w:sz="0" w:space="0" w:color="auto"/>
        <w:left w:val="none" w:sz="0" w:space="0" w:color="auto"/>
        <w:bottom w:val="none" w:sz="0" w:space="0" w:color="auto"/>
        <w:right w:val="none" w:sz="0" w:space="0" w:color="auto"/>
      </w:divBdr>
    </w:div>
    <w:div w:id="1022707254">
      <w:bodyDiv w:val="1"/>
      <w:marLeft w:val="0"/>
      <w:marRight w:val="0"/>
      <w:marTop w:val="0"/>
      <w:marBottom w:val="0"/>
      <w:divBdr>
        <w:top w:val="none" w:sz="0" w:space="0" w:color="auto"/>
        <w:left w:val="none" w:sz="0" w:space="0" w:color="auto"/>
        <w:bottom w:val="none" w:sz="0" w:space="0" w:color="auto"/>
        <w:right w:val="none" w:sz="0" w:space="0" w:color="auto"/>
      </w:divBdr>
    </w:div>
    <w:div w:id="1245146793">
      <w:bodyDiv w:val="1"/>
      <w:marLeft w:val="0"/>
      <w:marRight w:val="0"/>
      <w:marTop w:val="0"/>
      <w:marBottom w:val="0"/>
      <w:divBdr>
        <w:top w:val="none" w:sz="0" w:space="0" w:color="auto"/>
        <w:left w:val="none" w:sz="0" w:space="0" w:color="auto"/>
        <w:bottom w:val="none" w:sz="0" w:space="0" w:color="auto"/>
        <w:right w:val="none" w:sz="0" w:space="0" w:color="auto"/>
      </w:divBdr>
    </w:div>
    <w:div w:id="1815829390">
      <w:bodyDiv w:val="1"/>
      <w:marLeft w:val="0"/>
      <w:marRight w:val="0"/>
      <w:marTop w:val="0"/>
      <w:marBottom w:val="0"/>
      <w:divBdr>
        <w:top w:val="none" w:sz="0" w:space="0" w:color="auto"/>
        <w:left w:val="none" w:sz="0" w:space="0" w:color="auto"/>
        <w:bottom w:val="none" w:sz="0" w:space="0" w:color="auto"/>
        <w:right w:val="none" w:sz="0" w:space="0" w:color="auto"/>
      </w:divBdr>
    </w:div>
    <w:div w:id="1889417959">
      <w:bodyDiv w:val="1"/>
      <w:marLeft w:val="0"/>
      <w:marRight w:val="0"/>
      <w:marTop w:val="0"/>
      <w:marBottom w:val="0"/>
      <w:divBdr>
        <w:top w:val="none" w:sz="0" w:space="0" w:color="auto"/>
        <w:left w:val="none" w:sz="0" w:space="0" w:color="auto"/>
        <w:bottom w:val="none" w:sz="0" w:space="0" w:color="auto"/>
        <w:right w:val="none" w:sz="0" w:space="0" w:color="auto"/>
      </w:divBdr>
      <w:divsChild>
        <w:div w:id="552237590">
          <w:marLeft w:val="0"/>
          <w:marRight w:val="0"/>
          <w:marTop w:val="0"/>
          <w:marBottom w:val="0"/>
          <w:divBdr>
            <w:top w:val="none" w:sz="0" w:space="0" w:color="auto"/>
            <w:left w:val="none" w:sz="0" w:space="0" w:color="auto"/>
            <w:bottom w:val="none" w:sz="0" w:space="0" w:color="auto"/>
            <w:right w:val="none" w:sz="0" w:space="0" w:color="auto"/>
          </w:divBdr>
          <w:divsChild>
            <w:div w:id="602569901">
              <w:marLeft w:val="0"/>
              <w:marRight w:val="0"/>
              <w:marTop w:val="0"/>
              <w:marBottom w:val="353"/>
              <w:divBdr>
                <w:top w:val="none" w:sz="0" w:space="0" w:color="auto"/>
                <w:left w:val="none" w:sz="0" w:space="0" w:color="auto"/>
                <w:bottom w:val="none" w:sz="0" w:space="0" w:color="auto"/>
                <w:right w:val="none" w:sz="0" w:space="0" w:color="auto"/>
              </w:divBdr>
            </w:div>
          </w:divsChild>
        </w:div>
        <w:div w:id="2131700021">
          <w:marLeft w:val="0"/>
          <w:marRight w:val="0"/>
          <w:marTop w:val="0"/>
          <w:marBottom w:val="0"/>
          <w:divBdr>
            <w:top w:val="none" w:sz="0" w:space="0" w:color="auto"/>
            <w:left w:val="none" w:sz="0" w:space="0" w:color="auto"/>
            <w:bottom w:val="none" w:sz="0" w:space="0" w:color="auto"/>
            <w:right w:val="none" w:sz="0" w:space="0" w:color="auto"/>
          </w:divBdr>
          <w:divsChild>
            <w:div w:id="1214780184">
              <w:marLeft w:val="0"/>
              <w:marRight w:val="0"/>
              <w:marTop w:val="0"/>
              <w:marBottom w:val="353"/>
              <w:divBdr>
                <w:top w:val="none" w:sz="0" w:space="0" w:color="auto"/>
                <w:left w:val="none" w:sz="0" w:space="0" w:color="auto"/>
                <w:bottom w:val="none" w:sz="0" w:space="0" w:color="auto"/>
                <w:right w:val="none" w:sz="0" w:space="0" w:color="auto"/>
              </w:divBdr>
            </w:div>
          </w:divsChild>
        </w:div>
      </w:divsChild>
    </w:div>
    <w:div w:id="2099595076">
      <w:bodyDiv w:val="1"/>
      <w:marLeft w:val="0"/>
      <w:marRight w:val="0"/>
      <w:marTop w:val="0"/>
      <w:marBottom w:val="0"/>
      <w:divBdr>
        <w:top w:val="none" w:sz="0" w:space="0" w:color="auto"/>
        <w:left w:val="none" w:sz="0" w:space="0" w:color="auto"/>
        <w:bottom w:val="none" w:sz="0" w:space="0" w:color="auto"/>
        <w:right w:val="none" w:sz="0" w:space="0" w:color="auto"/>
      </w:divBdr>
    </w:div>
    <w:div w:id="212376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article/10.1007/s00253-015-6694-y" TargetMode="External"/><Relationship Id="rId18" Type="http://schemas.openxmlformats.org/officeDocument/2006/relationships/hyperlink" Target="https://link.springer.com/article/10.1007/s00253-015-6694-y" TargetMode="External"/><Relationship Id="rId26" Type="http://schemas.openxmlformats.org/officeDocument/2006/relationships/hyperlink" Target="https://www.sciencedirect.com/journal/bioresource-technology/vol/292/suppl/C" TargetMode="External"/><Relationship Id="rId21" Type="http://schemas.openxmlformats.org/officeDocument/2006/relationships/hyperlink" Target="https://onlinelibrary.wiley.com/authored-by/Pizarro/Carolina" TargetMode="External"/><Relationship Id="rId34" Type="http://schemas.openxmlformats.org/officeDocument/2006/relationships/hyperlink" Target="https://www.sciencedirect.com/journal/international-journal-of-hydrogen-energy" TargetMode="External"/><Relationship Id="rId7" Type="http://schemas.openxmlformats.org/officeDocument/2006/relationships/hyperlink" Target="javascript:;" TargetMode="External"/><Relationship Id="rId12" Type="http://schemas.openxmlformats.org/officeDocument/2006/relationships/hyperlink" Target="https://sciprofiles.com/profile/763323" TargetMode="External"/><Relationship Id="rId17" Type="http://schemas.openxmlformats.org/officeDocument/2006/relationships/hyperlink" Target="https://link.springer.com/article/10.1007/s00253-015-6694-y" TargetMode="External"/><Relationship Id="rId25" Type="http://schemas.openxmlformats.org/officeDocument/2006/relationships/hyperlink" Target="https://www.sciencedirect.com/journal/bioresource-technology" TargetMode="External"/><Relationship Id="rId33" Type="http://schemas.openxmlformats.org/officeDocument/2006/relationships/hyperlink" Target="https://onlinelibrary.wiley.com/authored-by/Kenney/Kevin+L." TargetMode="External"/><Relationship Id="rId2" Type="http://schemas.openxmlformats.org/officeDocument/2006/relationships/numbering" Target="numbering.xml"/><Relationship Id="rId16" Type="http://schemas.openxmlformats.org/officeDocument/2006/relationships/hyperlink" Target="https://link.springer.com/article/10.1007/s00253-015-6694-y" TargetMode="External"/><Relationship Id="rId20" Type="http://schemas.openxmlformats.org/officeDocument/2006/relationships/hyperlink" Target="https://onlinelibrary.wiley.com/authored-by/Kebede%E2%80%90westhead/Elizabeth" TargetMode="External"/><Relationship Id="rId29" Type="http://schemas.openxmlformats.org/officeDocument/2006/relationships/hyperlink" Target="https://www.sciencedirect.com/author/55443124500/chunli-ji" TargetMode="External"/><Relationship Id="rId1" Type="http://schemas.openxmlformats.org/officeDocument/2006/relationships/customXml" Target="../customXml/item1.xml"/><Relationship Id="rId6" Type="http://schemas.openxmlformats.org/officeDocument/2006/relationships/hyperlink" Target="mailto:prithishanthi@gmail.com" TargetMode="External"/><Relationship Id="rId11" Type="http://schemas.openxmlformats.org/officeDocument/2006/relationships/hyperlink" Target="https://sciprofiles.com/profile/1097588" TargetMode="External"/><Relationship Id="rId24" Type="http://schemas.openxmlformats.org/officeDocument/2006/relationships/hyperlink" Target="https://www.sciencedirect.com/author/57194113699/man-kee-lam" TargetMode="External"/><Relationship Id="rId32" Type="http://schemas.openxmlformats.org/officeDocument/2006/relationships/hyperlink" Target="https://onlinelibrary.wiley.com/authored-by/Hess/J.+Richar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nk.springer.com/article/10.1007/s00253-015-6694-y" TargetMode="External"/><Relationship Id="rId23" Type="http://schemas.openxmlformats.org/officeDocument/2006/relationships/hyperlink" Target="https://onlinelibrary.wiley.com/authored-by/Wilkie/Ann+C." TargetMode="External"/><Relationship Id="rId28" Type="http://schemas.openxmlformats.org/officeDocument/2006/relationships/hyperlink" Target="https://www.sciencedirect.com/author/57190021592/qiang-hu" TargetMode="External"/><Relationship Id="rId36" Type="http://schemas.openxmlformats.org/officeDocument/2006/relationships/fontTable" Target="fontTable.xml"/><Relationship Id="rId10" Type="http://schemas.openxmlformats.org/officeDocument/2006/relationships/hyperlink" Target="https://sciprofiles.com/profile/42117" TargetMode="External"/><Relationship Id="rId19" Type="http://schemas.openxmlformats.org/officeDocument/2006/relationships/hyperlink" Target="https://scholar.google.com/citations?user=XQ5TKnsAAAAJ&amp;hl=en&amp;oi=sra" TargetMode="External"/><Relationship Id="rId31" Type="http://schemas.openxmlformats.org/officeDocument/2006/relationships/hyperlink" Target="https://onlinelibrary.wiley.com/authored-by/Wright/Christopher+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https://link.springer.com/article/10.1007/s00253-015-6694-y" TargetMode="External"/><Relationship Id="rId22" Type="http://schemas.openxmlformats.org/officeDocument/2006/relationships/hyperlink" Target="https://onlinelibrary.wiley.com/authored-by/Mulbry/Walter+W." TargetMode="External"/><Relationship Id="rId27" Type="http://schemas.openxmlformats.org/officeDocument/2006/relationships/hyperlink" Target="http://large.stanford.edu/courses/2012/ph240/kumar2/" TargetMode="External"/><Relationship Id="rId30" Type="http://schemas.openxmlformats.org/officeDocument/2006/relationships/hyperlink" Target="https://onlinelibrary.wiley.com/authored-by/Tumuluru/Jaya+Shankar" TargetMode="External"/><Relationship Id="rId35" Type="http://schemas.openxmlformats.org/officeDocument/2006/relationships/hyperlink" Target="https://www.sciencedirect.com/author/55443124500/chunli-ji" TargetMode="External"/><Relationship Id="rId8" Type="http://schemas.openxmlformats.org/officeDocument/2006/relationships/hyperlink" Target="javascrip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24C7F-5139-4201-B696-2D9B83CA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4162</Words>
  <Characters>23727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shanthi natarajan</dc:creator>
  <cp:lastModifiedBy>shanthi natarajan</cp:lastModifiedBy>
  <cp:revision>9</cp:revision>
  <dcterms:created xsi:type="dcterms:W3CDTF">2023-08-29T13:49:00Z</dcterms:created>
  <dcterms:modified xsi:type="dcterms:W3CDTF">2023-08-31T14:37:00Z</dcterms:modified>
</cp:coreProperties>
</file>