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B88" w:rsidRDefault="006D4B88" w:rsidP="001B5A8C">
      <w:pPr>
        <w:tabs>
          <w:tab w:val="left" w:pos="6372"/>
        </w:tabs>
        <w:spacing w:line="360" w:lineRule="auto"/>
        <w:jc w:val="both"/>
        <w:rPr>
          <w:rFonts w:ascii="Times New Roman" w:hAnsi="Times New Roman" w:cs="Times New Roman"/>
          <w:b/>
          <w:bCs/>
          <w:sz w:val="24"/>
          <w:szCs w:val="24"/>
        </w:rPr>
      </w:pPr>
      <w:r w:rsidRPr="00EA1BAC">
        <w:rPr>
          <w:rFonts w:ascii="Times New Roman" w:hAnsi="Times New Roman" w:cs="Times New Roman"/>
          <w:b/>
          <w:bCs/>
          <w:sz w:val="36"/>
          <w:szCs w:val="36"/>
        </w:rPr>
        <w:t>Molecular Mechanism of B</w:t>
      </w:r>
      <w:bookmarkStart w:id="0" w:name="_GoBack"/>
      <w:bookmarkEnd w:id="0"/>
      <w:r w:rsidRPr="00EA1BAC">
        <w:rPr>
          <w:rFonts w:ascii="Times New Roman" w:hAnsi="Times New Roman" w:cs="Times New Roman"/>
          <w:b/>
          <w:bCs/>
          <w:sz w:val="36"/>
          <w:szCs w:val="36"/>
        </w:rPr>
        <w:t>ioactive Compounds</w:t>
      </w:r>
      <w:r w:rsidR="001B5A8C">
        <w:rPr>
          <w:rFonts w:ascii="Times New Roman" w:hAnsi="Times New Roman" w:cs="Times New Roman"/>
          <w:b/>
          <w:bCs/>
          <w:sz w:val="24"/>
          <w:szCs w:val="24"/>
        </w:rPr>
        <w:tab/>
      </w:r>
    </w:p>
    <w:p w:rsidR="00BD3F9E" w:rsidRPr="00EA1BAC" w:rsidRDefault="00BD3F9E" w:rsidP="001B5A8C">
      <w:pPr>
        <w:tabs>
          <w:tab w:val="left" w:pos="6372"/>
        </w:tabs>
        <w:spacing w:line="360" w:lineRule="auto"/>
        <w:jc w:val="both"/>
        <w:rPr>
          <w:rFonts w:ascii="Times New Roman" w:hAnsi="Times New Roman" w:cs="Times New Roman"/>
          <w:b/>
          <w:bCs/>
          <w:sz w:val="28"/>
          <w:szCs w:val="28"/>
        </w:rPr>
      </w:pPr>
    </w:p>
    <w:p w:rsidR="00BD3F9E" w:rsidRPr="00EA1BAC" w:rsidRDefault="001B5A8C" w:rsidP="001B5A8C">
      <w:pPr>
        <w:jc w:val="both"/>
        <w:rPr>
          <w:rFonts w:ascii="Times New Roman" w:hAnsi="Times New Roman" w:cs="Times New Roman"/>
          <w:b/>
          <w:bCs/>
          <w:sz w:val="28"/>
          <w:szCs w:val="28"/>
        </w:rPr>
      </w:pPr>
      <w:r w:rsidRPr="00EA1BAC">
        <w:rPr>
          <w:rFonts w:ascii="Times New Roman" w:hAnsi="Times New Roman" w:cs="Times New Roman"/>
          <w:b/>
          <w:bCs/>
          <w:sz w:val="28"/>
          <w:szCs w:val="28"/>
        </w:rPr>
        <w:t>Corresponding Author-</w:t>
      </w:r>
    </w:p>
    <w:p w:rsidR="00BD3F9E" w:rsidRPr="00EA1BAC" w:rsidRDefault="00EA1BAC" w:rsidP="00A9173F">
      <w:pPr>
        <w:spacing w:after="0"/>
        <w:rPr>
          <w:rFonts w:ascii="Times New Roman" w:hAnsi="Times New Roman" w:cs="Times New Roman"/>
          <w:sz w:val="28"/>
          <w:szCs w:val="28"/>
        </w:rPr>
      </w:pPr>
      <w:r w:rsidRPr="00EA1BAC">
        <w:rPr>
          <w:rFonts w:ascii="Times New Roman" w:hAnsi="Times New Roman" w:cs="Times New Roman"/>
          <w:sz w:val="28"/>
          <w:szCs w:val="28"/>
        </w:rPr>
        <w:t>1.</w:t>
      </w:r>
      <w:r w:rsidR="00EA2BA5">
        <w:rPr>
          <w:rFonts w:ascii="Times New Roman" w:hAnsi="Times New Roman" w:cs="Times New Roman"/>
          <w:sz w:val="28"/>
          <w:szCs w:val="28"/>
        </w:rPr>
        <w:t xml:space="preserve"> </w:t>
      </w:r>
      <w:proofErr w:type="spellStart"/>
      <w:r w:rsidR="008D5863" w:rsidRPr="008D5863">
        <w:rPr>
          <w:rFonts w:ascii="Times New Roman" w:hAnsi="Times New Roman" w:cs="Times New Roman"/>
          <w:i/>
          <w:iCs/>
          <w:sz w:val="28"/>
          <w:szCs w:val="28"/>
        </w:rPr>
        <w:t>Dr.</w:t>
      </w:r>
      <w:proofErr w:type="spellEnd"/>
      <w:r w:rsidR="008D5863" w:rsidRPr="008D5863">
        <w:rPr>
          <w:rFonts w:ascii="Times New Roman" w:hAnsi="Times New Roman" w:cs="Times New Roman"/>
          <w:i/>
          <w:iCs/>
          <w:sz w:val="28"/>
          <w:szCs w:val="28"/>
        </w:rPr>
        <w:t xml:space="preserve"> </w:t>
      </w:r>
      <w:proofErr w:type="spellStart"/>
      <w:r w:rsidR="008D5863" w:rsidRPr="008D5863">
        <w:rPr>
          <w:rFonts w:ascii="Times New Roman" w:hAnsi="Times New Roman" w:cs="Times New Roman"/>
          <w:i/>
          <w:iCs/>
          <w:sz w:val="28"/>
          <w:szCs w:val="28"/>
        </w:rPr>
        <w:t>Upendra</w:t>
      </w:r>
      <w:proofErr w:type="spellEnd"/>
      <w:r w:rsidR="002F39F5">
        <w:rPr>
          <w:rFonts w:ascii="Times New Roman" w:hAnsi="Times New Roman" w:cs="Times New Roman"/>
          <w:i/>
          <w:iCs/>
          <w:sz w:val="28"/>
          <w:szCs w:val="28"/>
        </w:rPr>
        <w:t xml:space="preserve"> </w:t>
      </w:r>
      <w:proofErr w:type="spellStart"/>
      <w:r w:rsidR="00BD3F9E" w:rsidRPr="008D5863">
        <w:rPr>
          <w:rFonts w:ascii="Times New Roman" w:hAnsi="Times New Roman" w:cs="Times New Roman"/>
          <w:i/>
          <w:iCs/>
          <w:sz w:val="28"/>
          <w:szCs w:val="28"/>
        </w:rPr>
        <w:t>Galgatte</w:t>
      </w:r>
      <w:proofErr w:type="spellEnd"/>
      <w:r w:rsidRPr="008D5863">
        <w:rPr>
          <w:rFonts w:ascii="Times New Roman" w:hAnsi="Times New Roman" w:cs="Times New Roman"/>
          <w:i/>
          <w:iCs/>
          <w:sz w:val="28"/>
          <w:szCs w:val="28"/>
        </w:rPr>
        <w:t>.</w:t>
      </w:r>
    </w:p>
    <w:p w:rsidR="00BD3F9E" w:rsidRPr="00EA1BAC" w:rsidRDefault="00BD3F9E" w:rsidP="00A9173F">
      <w:pPr>
        <w:spacing w:after="0"/>
        <w:rPr>
          <w:rFonts w:ascii="Times New Roman" w:hAnsi="Times New Roman" w:cs="Times New Roman"/>
          <w:sz w:val="28"/>
          <w:szCs w:val="28"/>
        </w:rPr>
      </w:pPr>
      <w:r w:rsidRPr="00EA1BAC">
        <w:rPr>
          <w:rFonts w:ascii="Times New Roman" w:hAnsi="Times New Roman" w:cs="Times New Roman"/>
          <w:sz w:val="28"/>
          <w:szCs w:val="28"/>
        </w:rPr>
        <w:t xml:space="preserve">Assistant Professor </w:t>
      </w:r>
    </w:p>
    <w:p w:rsidR="00BD3F9E" w:rsidRPr="00EA1BAC" w:rsidRDefault="00BD3F9E" w:rsidP="00A9173F">
      <w:pPr>
        <w:spacing w:after="0"/>
        <w:rPr>
          <w:rFonts w:ascii="Times New Roman" w:hAnsi="Times New Roman" w:cs="Times New Roman"/>
          <w:sz w:val="28"/>
          <w:szCs w:val="28"/>
        </w:rPr>
      </w:pPr>
      <w:r w:rsidRPr="00EA1BAC">
        <w:rPr>
          <w:rFonts w:ascii="Times New Roman" w:hAnsi="Times New Roman" w:cs="Times New Roman"/>
          <w:sz w:val="28"/>
          <w:szCs w:val="28"/>
        </w:rPr>
        <w:t>P.E.S Modern College of Pharmacy</w:t>
      </w:r>
    </w:p>
    <w:p w:rsidR="00A9173F" w:rsidRDefault="00BD3F9E" w:rsidP="00A9173F">
      <w:pPr>
        <w:spacing w:after="0"/>
        <w:rPr>
          <w:rFonts w:ascii="Times New Roman" w:hAnsi="Times New Roman" w:cs="Times New Roman"/>
          <w:sz w:val="28"/>
          <w:szCs w:val="28"/>
        </w:rPr>
      </w:pPr>
      <w:r w:rsidRPr="00EA1BAC">
        <w:rPr>
          <w:rFonts w:ascii="Times New Roman" w:hAnsi="Times New Roman" w:cs="Times New Roman"/>
          <w:sz w:val="28"/>
          <w:szCs w:val="28"/>
        </w:rPr>
        <w:t>Yammunagar</w:t>
      </w:r>
      <w:proofErr w:type="gramStart"/>
      <w:r w:rsidR="00EA1BAC">
        <w:rPr>
          <w:rFonts w:ascii="Times New Roman" w:hAnsi="Times New Roman" w:cs="Times New Roman"/>
          <w:sz w:val="28"/>
          <w:szCs w:val="28"/>
        </w:rPr>
        <w:t>,</w:t>
      </w:r>
      <w:r w:rsidRPr="00EA1BAC">
        <w:rPr>
          <w:rFonts w:ascii="Times New Roman" w:hAnsi="Times New Roman" w:cs="Times New Roman"/>
          <w:sz w:val="28"/>
          <w:szCs w:val="28"/>
        </w:rPr>
        <w:t>NigdiPune</w:t>
      </w:r>
      <w:proofErr w:type="gramEnd"/>
      <w:r w:rsidR="00195671">
        <w:rPr>
          <w:rFonts w:ascii="Times New Roman" w:hAnsi="Times New Roman" w:cs="Times New Roman"/>
          <w:sz w:val="28"/>
          <w:szCs w:val="28"/>
        </w:rPr>
        <w:t>-411044</w:t>
      </w:r>
    </w:p>
    <w:p w:rsidR="001B5A8C" w:rsidRPr="00EA1BAC" w:rsidRDefault="00A9173F" w:rsidP="00A9173F">
      <w:pPr>
        <w:spacing w:after="0"/>
        <w:rPr>
          <w:rFonts w:ascii="Times New Roman" w:hAnsi="Times New Roman" w:cs="Times New Roman"/>
          <w:color w:val="222222"/>
          <w:sz w:val="28"/>
          <w:szCs w:val="28"/>
          <w:shd w:val="clear" w:color="auto" w:fill="FFFFFF"/>
        </w:rPr>
      </w:pPr>
      <w:r>
        <w:rPr>
          <w:rFonts w:ascii="Times New Roman" w:hAnsi="Times New Roman" w:cs="Times New Roman"/>
          <w:sz w:val="28"/>
          <w:szCs w:val="28"/>
        </w:rPr>
        <w:t>Email Id: ucgpharm@rediffmail.com</w:t>
      </w:r>
      <w:r w:rsidR="001B5A8C" w:rsidRPr="00EA1BAC">
        <w:rPr>
          <w:rFonts w:ascii="Times New Roman" w:hAnsi="Times New Roman" w:cs="Times New Roman"/>
          <w:color w:val="222222"/>
          <w:sz w:val="28"/>
          <w:szCs w:val="28"/>
        </w:rPr>
        <w:br/>
      </w:r>
      <w:r w:rsidR="001B5A8C" w:rsidRPr="00EA1BAC">
        <w:rPr>
          <w:rFonts w:ascii="Times New Roman" w:hAnsi="Times New Roman" w:cs="Times New Roman"/>
          <w:color w:val="222222"/>
          <w:sz w:val="28"/>
          <w:szCs w:val="28"/>
          <w:shd w:val="clear" w:color="auto" w:fill="FFFFFF"/>
        </w:rPr>
        <w:t>Mobile No. +91-9890755938</w:t>
      </w:r>
    </w:p>
    <w:p w:rsidR="00BD3F9E" w:rsidRPr="00EA1BAC" w:rsidRDefault="00BD3F9E" w:rsidP="001B5A8C">
      <w:pPr>
        <w:jc w:val="both"/>
        <w:rPr>
          <w:rFonts w:ascii="Times New Roman" w:hAnsi="Times New Roman" w:cs="Times New Roman"/>
          <w:sz w:val="28"/>
          <w:szCs w:val="28"/>
        </w:rPr>
      </w:pPr>
    </w:p>
    <w:p w:rsidR="00BD3F9E" w:rsidRPr="00EA1BAC" w:rsidRDefault="00BD3F9E" w:rsidP="001B5A8C">
      <w:pPr>
        <w:jc w:val="both"/>
        <w:rPr>
          <w:rFonts w:ascii="Times New Roman" w:hAnsi="Times New Roman" w:cs="Times New Roman"/>
          <w:b/>
          <w:bCs/>
          <w:sz w:val="28"/>
          <w:szCs w:val="28"/>
        </w:rPr>
      </w:pPr>
      <w:r w:rsidRPr="00EA1BAC">
        <w:rPr>
          <w:rFonts w:ascii="Times New Roman" w:hAnsi="Times New Roman" w:cs="Times New Roman"/>
          <w:b/>
          <w:bCs/>
          <w:sz w:val="28"/>
          <w:szCs w:val="28"/>
        </w:rPr>
        <w:t>Authors</w:t>
      </w:r>
    </w:p>
    <w:p w:rsidR="00EA1BAC" w:rsidRDefault="00EA1BAC" w:rsidP="00EA1BAC">
      <w:pPr>
        <w:spacing w:after="0"/>
        <w:jc w:val="both"/>
        <w:rPr>
          <w:rFonts w:ascii="Times New Roman" w:hAnsi="Times New Roman" w:cs="Times New Roman"/>
          <w:sz w:val="28"/>
          <w:szCs w:val="28"/>
        </w:rPr>
      </w:pPr>
      <w:r w:rsidRPr="00EA1BAC">
        <w:rPr>
          <w:rFonts w:ascii="Times New Roman" w:hAnsi="Times New Roman" w:cs="Times New Roman"/>
          <w:sz w:val="28"/>
          <w:szCs w:val="28"/>
        </w:rPr>
        <w:t>2.</w:t>
      </w:r>
      <w:r w:rsidR="00EA2BA5">
        <w:rPr>
          <w:rFonts w:ascii="Times New Roman" w:hAnsi="Times New Roman" w:cs="Times New Roman"/>
          <w:sz w:val="28"/>
          <w:szCs w:val="28"/>
        </w:rPr>
        <w:t xml:space="preserve"> </w:t>
      </w:r>
      <w:proofErr w:type="spellStart"/>
      <w:r w:rsidR="001B5A8C" w:rsidRPr="008D5863">
        <w:rPr>
          <w:rFonts w:ascii="Times New Roman" w:hAnsi="Times New Roman" w:cs="Times New Roman"/>
          <w:i/>
          <w:iCs/>
          <w:sz w:val="28"/>
          <w:szCs w:val="28"/>
        </w:rPr>
        <w:t>Mr.Parth</w:t>
      </w:r>
      <w:proofErr w:type="spellEnd"/>
      <w:r w:rsidR="001B5A8C" w:rsidRPr="008D5863">
        <w:rPr>
          <w:rFonts w:ascii="Times New Roman" w:hAnsi="Times New Roman" w:cs="Times New Roman"/>
          <w:i/>
          <w:iCs/>
          <w:sz w:val="28"/>
          <w:szCs w:val="28"/>
        </w:rPr>
        <w:t xml:space="preserve"> </w:t>
      </w:r>
      <w:proofErr w:type="spellStart"/>
      <w:r w:rsidR="001B5A8C" w:rsidRPr="008D5863">
        <w:rPr>
          <w:rFonts w:ascii="Times New Roman" w:hAnsi="Times New Roman" w:cs="Times New Roman"/>
          <w:i/>
          <w:iCs/>
          <w:sz w:val="28"/>
          <w:szCs w:val="28"/>
        </w:rPr>
        <w:t>Gharat</w:t>
      </w:r>
      <w:proofErr w:type="spellEnd"/>
    </w:p>
    <w:p w:rsidR="00EA1BAC" w:rsidRDefault="00EA1BAC" w:rsidP="00EA1BAC">
      <w:pPr>
        <w:spacing w:after="0"/>
        <w:jc w:val="both"/>
        <w:rPr>
          <w:rFonts w:ascii="Times New Roman" w:hAnsi="Times New Roman" w:cs="Times New Roman"/>
          <w:sz w:val="28"/>
          <w:szCs w:val="28"/>
        </w:rPr>
      </w:pPr>
      <w:r>
        <w:rPr>
          <w:rFonts w:ascii="Times New Roman" w:hAnsi="Times New Roman" w:cs="Times New Roman"/>
          <w:sz w:val="28"/>
          <w:szCs w:val="28"/>
        </w:rPr>
        <w:t>R.A (Pharma)</w:t>
      </w:r>
    </w:p>
    <w:p w:rsidR="00EA1BAC" w:rsidRDefault="00EA1BAC" w:rsidP="00EA1BAC">
      <w:pPr>
        <w:spacing w:after="0"/>
        <w:jc w:val="both"/>
        <w:rPr>
          <w:rFonts w:ascii="Times New Roman" w:hAnsi="Times New Roman" w:cs="Times New Roman"/>
          <w:sz w:val="28"/>
          <w:szCs w:val="28"/>
        </w:rPr>
      </w:pPr>
      <w:r>
        <w:rPr>
          <w:rFonts w:ascii="Times New Roman" w:hAnsi="Times New Roman" w:cs="Times New Roman"/>
          <w:sz w:val="28"/>
          <w:szCs w:val="28"/>
        </w:rPr>
        <w:t xml:space="preserve">CARI Kolkata CCRAS Ministry of </w:t>
      </w:r>
      <w:proofErr w:type="spellStart"/>
      <w:r>
        <w:rPr>
          <w:rFonts w:ascii="Times New Roman" w:hAnsi="Times New Roman" w:cs="Times New Roman"/>
          <w:sz w:val="28"/>
          <w:szCs w:val="28"/>
        </w:rPr>
        <w:t>Ayush</w:t>
      </w:r>
      <w:proofErr w:type="spellEnd"/>
    </w:p>
    <w:p w:rsidR="00EA1BAC" w:rsidRDefault="00696A74" w:rsidP="00EA1BAC">
      <w:pPr>
        <w:spacing w:after="0"/>
        <w:jc w:val="both"/>
        <w:rPr>
          <w:rFonts w:ascii="Times New Roman" w:hAnsi="Times New Roman" w:cs="Times New Roman"/>
          <w:sz w:val="28"/>
          <w:szCs w:val="28"/>
        </w:rPr>
      </w:pPr>
      <w:r>
        <w:rPr>
          <w:rFonts w:ascii="Times New Roman" w:hAnsi="Times New Roman" w:cs="Times New Roman"/>
          <w:sz w:val="28"/>
          <w:szCs w:val="28"/>
        </w:rPr>
        <w:t>Mob: -9607038237</w:t>
      </w:r>
    </w:p>
    <w:p w:rsidR="00696A74" w:rsidRPr="00EA1BAC" w:rsidRDefault="00696A74" w:rsidP="00EA1BAC">
      <w:pPr>
        <w:spacing w:after="0"/>
        <w:jc w:val="both"/>
        <w:rPr>
          <w:rFonts w:ascii="Times New Roman" w:hAnsi="Times New Roman" w:cs="Times New Roman"/>
          <w:sz w:val="28"/>
          <w:szCs w:val="28"/>
        </w:rPr>
      </w:pPr>
    </w:p>
    <w:p w:rsidR="00696A74" w:rsidRDefault="00EA1BAC" w:rsidP="00696A74">
      <w:pPr>
        <w:spacing w:after="0"/>
        <w:jc w:val="both"/>
        <w:rPr>
          <w:rFonts w:ascii="Times New Roman" w:hAnsi="Times New Roman" w:cs="Times New Roman"/>
          <w:sz w:val="28"/>
          <w:szCs w:val="28"/>
        </w:rPr>
      </w:pPr>
      <w:r w:rsidRPr="00EA1BAC">
        <w:rPr>
          <w:rFonts w:ascii="Times New Roman" w:hAnsi="Times New Roman" w:cs="Times New Roman"/>
          <w:sz w:val="28"/>
          <w:szCs w:val="28"/>
        </w:rPr>
        <w:t>3.</w:t>
      </w:r>
      <w:r w:rsidR="00EA2BA5">
        <w:rPr>
          <w:rFonts w:ascii="Times New Roman" w:hAnsi="Times New Roman" w:cs="Times New Roman"/>
          <w:sz w:val="28"/>
          <w:szCs w:val="28"/>
        </w:rPr>
        <w:t xml:space="preserve"> </w:t>
      </w:r>
      <w:proofErr w:type="spellStart"/>
      <w:r w:rsidR="001B5A8C" w:rsidRPr="008D5863">
        <w:rPr>
          <w:rFonts w:ascii="Times New Roman" w:hAnsi="Times New Roman" w:cs="Times New Roman"/>
          <w:i/>
          <w:iCs/>
          <w:sz w:val="28"/>
          <w:szCs w:val="28"/>
        </w:rPr>
        <w:t>Dr.Yugandhar</w:t>
      </w:r>
      <w:proofErr w:type="spellEnd"/>
      <w:r w:rsidR="004916E3">
        <w:rPr>
          <w:rFonts w:ascii="Times New Roman" w:hAnsi="Times New Roman" w:cs="Times New Roman"/>
          <w:i/>
          <w:iCs/>
          <w:sz w:val="28"/>
          <w:szCs w:val="28"/>
        </w:rPr>
        <w:t xml:space="preserve"> </w:t>
      </w:r>
      <w:proofErr w:type="spellStart"/>
      <w:r w:rsidR="001B5A8C" w:rsidRPr="008D5863">
        <w:rPr>
          <w:rFonts w:ascii="Times New Roman" w:hAnsi="Times New Roman" w:cs="Times New Roman"/>
          <w:i/>
          <w:iCs/>
          <w:sz w:val="28"/>
          <w:szCs w:val="28"/>
        </w:rPr>
        <w:t>Pulichera</w:t>
      </w:r>
      <w:proofErr w:type="spellEnd"/>
    </w:p>
    <w:p w:rsidR="00696A74" w:rsidRDefault="00696A74" w:rsidP="00696A74">
      <w:pPr>
        <w:spacing w:after="0"/>
        <w:jc w:val="both"/>
        <w:rPr>
          <w:rFonts w:ascii="Times New Roman" w:hAnsi="Times New Roman" w:cs="Times New Roman"/>
          <w:sz w:val="28"/>
          <w:szCs w:val="28"/>
        </w:rPr>
      </w:pPr>
      <w:r>
        <w:rPr>
          <w:rFonts w:ascii="Times New Roman" w:hAnsi="Times New Roman" w:cs="Times New Roman"/>
          <w:sz w:val="28"/>
          <w:szCs w:val="28"/>
        </w:rPr>
        <w:t>R.A. (</w:t>
      </w:r>
      <w:proofErr w:type="spellStart"/>
      <w:proofErr w:type="gramStart"/>
      <w:r>
        <w:rPr>
          <w:rFonts w:ascii="Times New Roman" w:hAnsi="Times New Roman" w:cs="Times New Roman"/>
          <w:sz w:val="28"/>
          <w:szCs w:val="28"/>
        </w:rPr>
        <w:t>Gardern</w:t>
      </w:r>
      <w:proofErr w:type="spellEnd"/>
      <w:r w:rsidR="002F39F5">
        <w:rPr>
          <w:rFonts w:ascii="Times New Roman" w:hAnsi="Times New Roman" w:cs="Times New Roman"/>
          <w:sz w:val="28"/>
          <w:szCs w:val="28"/>
        </w:rPr>
        <w:t xml:space="preserve"> )</w:t>
      </w:r>
      <w:proofErr w:type="gramEnd"/>
    </w:p>
    <w:p w:rsidR="00696A74" w:rsidRDefault="00696A74" w:rsidP="00696A74">
      <w:pPr>
        <w:spacing w:after="0"/>
        <w:jc w:val="both"/>
        <w:rPr>
          <w:rFonts w:ascii="Times New Roman" w:hAnsi="Times New Roman" w:cs="Times New Roman"/>
          <w:sz w:val="28"/>
          <w:szCs w:val="28"/>
        </w:rPr>
      </w:pPr>
      <w:r>
        <w:rPr>
          <w:rFonts w:ascii="Times New Roman" w:hAnsi="Times New Roman" w:cs="Times New Roman"/>
          <w:sz w:val="28"/>
          <w:szCs w:val="28"/>
        </w:rPr>
        <w:t xml:space="preserve">RARI </w:t>
      </w:r>
      <w:proofErr w:type="spellStart"/>
      <w:r>
        <w:rPr>
          <w:rFonts w:ascii="Times New Roman" w:hAnsi="Times New Roman" w:cs="Times New Roman"/>
          <w:sz w:val="28"/>
          <w:szCs w:val="28"/>
        </w:rPr>
        <w:t>ItanagarCCRAS</w:t>
      </w:r>
      <w:proofErr w:type="spellEnd"/>
      <w:r>
        <w:rPr>
          <w:rFonts w:ascii="Times New Roman" w:hAnsi="Times New Roman" w:cs="Times New Roman"/>
          <w:sz w:val="28"/>
          <w:szCs w:val="28"/>
        </w:rPr>
        <w:t xml:space="preserve"> Ministry of </w:t>
      </w:r>
      <w:proofErr w:type="spellStart"/>
      <w:r>
        <w:rPr>
          <w:rFonts w:ascii="Times New Roman" w:hAnsi="Times New Roman" w:cs="Times New Roman"/>
          <w:sz w:val="28"/>
          <w:szCs w:val="28"/>
        </w:rPr>
        <w:t>Ayush</w:t>
      </w:r>
      <w:proofErr w:type="spellEnd"/>
    </w:p>
    <w:p w:rsidR="00696A74" w:rsidRPr="00EA1BAC" w:rsidRDefault="00696A74" w:rsidP="00696A74">
      <w:pPr>
        <w:spacing w:after="0"/>
        <w:jc w:val="both"/>
        <w:rPr>
          <w:rFonts w:ascii="Times New Roman" w:hAnsi="Times New Roman" w:cs="Times New Roman"/>
          <w:sz w:val="28"/>
          <w:szCs w:val="28"/>
        </w:rPr>
      </w:pPr>
    </w:p>
    <w:p w:rsidR="00696A74" w:rsidRDefault="00EA1BAC" w:rsidP="00696A74">
      <w:pPr>
        <w:spacing w:after="0"/>
        <w:jc w:val="both"/>
        <w:rPr>
          <w:rFonts w:ascii="Times New Roman" w:hAnsi="Times New Roman" w:cs="Times New Roman"/>
          <w:sz w:val="28"/>
          <w:szCs w:val="28"/>
        </w:rPr>
      </w:pPr>
      <w:proofErr w:type="gramStart"/>
      <w:r w:rsidRPr="00EA1BAC">
        <w:rPr>
          <w:rFonts w:ascii="Times New Roman" w:hAnsi="Times New Roman" w:cs="Times New Roman"/>
          <w:sz w:val="28"/>
          <w:szCs w:val="28"/>
        </w:rPr>
        <w:t>4.</w:t>
      </w:r>
      <w:r w:rsidR="001B5A8C" w:rsidRPr="008D5863">
        <w:rPr>
          <w:rFonts w:ascii="Times New Roman" w:hAnsi="Times New Roman" w:cs="Times New Roman"/>
          <w:i/>
          <w:iCs/>
          <w:sz w:val="28"/>
          <w:szCs w:val="28"/>
        </w:rPr>
        <w:t>Dr.</w:t>
      </w:r>
      <w:r w:rsidR="00696A74" w:rsidRPr="008D5863">
        <w:rPr>
          <w:rFonts w:ascii="Times New Roman" w:hAnsi="Times New Roman" w:cs="Times New Roman"/>
          <w:i/>
          <w:iCs/>
          <w:sz w:val="28"/>
          <w:szCs w:val="28"/>
        </w:rPr>
        <w:t>M.</w:t>
      </w:r>
      <w:r w:rsidR="001B5A8C" w:rsidRPr="008D5863">
        <w:rPr>
          <w:rFonts w:ascii="Times New Roman" w:hAnsi="Times New Roman" w:cs="Times New Roman"/>
          <w:i/>
          <w:iCs/>
          <w:sz w:val="28"/>
          <w:szCs w:val="28"/>
        </w:rPr>
        <w:t>Kalyan</w:t>
      </w:r>
      <w:proofErr w:type="gramEnd"/>
      <w:r w:rsidR="001B5A8C" w:rsidRPr="008D5863">
        <w:rPr>
          <w:rFonts w:ascii="Times New Roman" w:hAnsi="Times New Roman" w:cs="Times New Roman"/>
          <w:i/>
          <w:iCs/>
          <w:sz w:val="28"/>
          <w:szCs w:val="28"/>
        </w:rPr>
        <w:t xml:space="preserve"> Kumar</w:t>
      </w:r>
      <w:r w:rsidR="00696A74" w:rsidRPr="008D5863">
        <w:rPr>
          <w:rFonts w:ascii="Times New Roman" w:hAnsi="Times New Roman" w:cs="Times New Roman"/>
          <w:i/>
          <w:iCs/>
          <w:sz w:val="28"/>
          <w:szCs w:val="28"/>
        </w:rPr>
        <w:t xml:space="preserve"> R</w:t>
      </w:r>
      <w:r w:rsidR="001B5A8C" w:rsidRPr="008D5863">
        <w:rPr>
          <w:rFonts w:ascii="Times New Roman" w:hAnsi="Times New Roman" w:cs="Times New Roman"/>
          <w:i/>
          <w:iCs/>
          <w:sz w:val="28"/>
          <w:szCs w:val="28"/>
        </w:rPr>
        <w:t>aju</w:t>
      </w:r>
    </w:p>
    <w:p w:rsidR="00696A74" w:rsidRDefault="00696A74" w:rsidP="00696A74">
      <w:pPr>
        <w:spacing w:after="0"/>
        <w:jc w:val="both"/>
        <w:rPr>
          <w:rFonts w:ascii="Times New Roman" w:hAnsi="Times New Roman" w:cs="Times New Roman"/>
          <w:sz w:val="28"/>
          <w:szCs w:val="28"/>
        </w:rPr>
      </w:pPr>
      <w:r>
        <w:rPr>
          <w:rFonts w:ascii="Times New Roman" w:hAnsi="Times New Roman" w:cs="Times New Roman"/>
          <w:sz w:val="28"/>
          <w:szCs w:val="28"/>
        </w:rPr>
        <w:t>A.R.O (Pharmacology)</w:t>
      </w:r>
    </w:p>
    <w:p w:rsidR="00696A74" w:rsidRDefault="00696A74" w:rsidP="00696A74">
      <w:pPr>
        <w:spacing w:after="0"/>
        <w:jc w:val="both"/>
        <w:rPr>
          <w:rFonts w:ascii="Times New Roman" w:hAnsi="Times New Roman" w:cs="Times New Roman"/>
          <w:sz w:val="28"/>
          <w:szCs w:val="28"/>
        </w:rPr>
      </w:pPr>
      <w:r>
        <w:rPr>
          <w:rFonts w:ascii="Times New Roman" w:hAnsi="Times New Roman" w:cs="Times New Roman"/>
          <w:sz w:val="28"/>
          <w:szCs w:val="28"/>
        </w:rPr>
        <w:t xml:space="preserve">CARI Kolkata CCRAS Ministry of </w:t>
      </w:r>
      <w:proofErr w:type="spellStart"/>
      <w:r>
        <w:rPr>
          <w:rFonts w:ascii="Times New Roman" w:hAnsi="Times New Roman" w:cs="Times New Roman"/>
          <w:sz w:val="28"/>
          <w:szCs w:val="28"/>
        </w:rPr>
        <w:t>Ayush</w:t>
      </w:r>
      <w:proofErr w:type="spellEnd"/>
    </w:p>
    <w:p w:rsidR="00696A74" w:rsidRDefault="00696A74" w:rsidP="00696A74">
      <w:pPr>
        <w:spacing w:after="0"/>
        <w:jc w:val="both"/>
        <w:rPr>
          <w:rFonts w:ascii="Times New Roman" w:hAnsi="Times New Roman" w:cs="Times New Roman"/>
          <w:sz w:val="28"/>
          <w:szCs w:val="28"/>
        </w:rPr>
      </w:pPr>
    </w:p>
    <w:p w:rsidR="00696A74" w:rsidRPr="009C74CD" w:rsidRDefault="00696A74" w:rsidP="001B5A8C">
      <w:pPr>
        <w:jc w:val="both"/>
        <w:rPr>
          <w:rFonts w:ascii="Times New Roman" w:hAnsi="Times New Roman" w:cs="Times New Roman"/>
          <w:sz w:val="24"/>
          <w:szCs w:val="24"/>
        </w:rPr>
      </w:pPr>
    </w:p>
    <w:p w:rsidR="001B5A8C" w:rsidRDefault="001B5A8C" w:rsidP="001B5A8C">
      <w:pPr>
        <w:tabs>
          <w:tab w:val="left" w:pos="6372"/>
        </w:tabs>
        <w:spacing w:line="360" w:lineRule="auto"/>
        <w:jc w:val="both"/>
        <w:rPr>
          <w:rFonts w:ascii="Times New Roman" w:hAnsi="Times New Roman" w:cs="Times New Roman"/>
          <w:b/>
          <w:bCs/>
          <w:sz w:val="24"/>
          <w:szCs w:val="24"/>
        </w:rPr>
      </w:pPr>
    </w:p>
    <w:p w:rsidR="001B5A8C" w:rsidRDefault="001B5A8C" w:rsidP="006D4B88">
      <w:pPr>
        <w:spacing w:line="360" w:lineRule="auto"/>
        <w:jc w:val="both"/>
        <w:rPr>
          <w:rFonts w:ascii="Times New Roman" w:hAnsi="Times New Roman" w:cs="Times New Roman"/>
          <w:b/>
          <w:bCs/>
          <w:sz w:val="24"/>
          <w:szCs w:val="24"/>
        </w:rPr>
      </w:pPr>
    </w:p>
    <w:p w:rsidR="001B5A8C" w:rsidRDefault="001B5A8C" w:rsidP="006D4B88">
      <w:pPr>
        <w:spacing w:line="360" w:lineRule="auto"/>
        <w:jc w:val="both"/>
        <w:rPr>
          <w:rFonts w:ascii="Times New Roman" w:hAnsi="Times New Roman" w:cs="Times New Roman"/>
          <w:b/>
          <w:bCs/>
          <w:sz w:val="24"/>
          <w:szCs w:val="24"/>
        </w:rPr>
      </w:pPr>
    </w:p>
    <w:p w:rsidR="001B5A8C" w:rsidRDefault="001B5A8C" w:rsidP="006D4B88">
      <w:pPr>
        <w:spacing w:line="360" w:lineRule="auto"/>
        <w:jc w:val="both"/>
        <w:rPr>
          <w:rFonts w:ascii="Times New Roman" w:hAnsi="Times New Roman" w:cs="Times New Roman"/>
          <w:b/>
          <w:bCs/>
          <w:sz w:val="24"/>
          <w:szCs w:val="24"/>
        </w:rPr>
      </w:pPr>
    </w:p>
    <w:p w:rsidR="00EA1BAC" w:rsidRPr="006D4B88" w:rsidRDefault="00EA1BAC" w:rsidP="006D4B88">
      <w:pPr>
        <w:spacing w:line="360" w:lineRule="auto"/>
        <w:jc w:val="both"/>
        <w:rPr>
          <w:rFonts w:ascii="Times New Roman" w:hAnsi="Times New Roman" w:cs="Times New Roman"/>
          <w:b/>
          <w:bCs/>
          <w:sz w:val="24"/>
          <w:szCs w:val="24"/>
        </w:rPr>
      </w:pPr>
    </w:p>
    <w:p w:rsidR="002749C7" w:rsidRDefault="002749C7" w:rsidP="006D4B88">
      <w:pPr>
        <w:spacing w:line="360" w:lineRule="auto"/>
        <w:jc w:val="both"/>
        <w:rPr>
          <w:rFonts w:ascii="Times New Roman" w:hAnsi="Times New Roman" w:cs="Times New Roman"/>
          <w:b/>
          <w:bCs/>
          <w:sz w:val="24"/>
          <w:szCs w:val="24"/>
        </w:rPr>
      </w:pPr>
    </w:p>
    <w:p w:rsidR="002749C7" w:rsidRDefault="002749C7" w:rsidP="006D4B88">
      <w:pPr>
        <w:spacing w:line="360" w:lineRule="auto"/>
        <w:jc w:val="both"/>
        <w:rPr>
          <w:rFonts w:ascii="Times New Roman" w:hAnsi="Times New Roman" w:cs="Times New Roman"/>
          <w:b/>
          <w:bCs/>
          <w:sz w:val="24"/>
          <w:szCs w:val="24"/>
        </w:rPr>
      </w:pPr>
    </w:p>
    <w:p w:rsidR="006D4B88" w:rsidRPr="006D4B88" w:rsidRDefault="006D4B88" w:rsidP="006D4B88">
      <w:pPr>
        <w:spacing w:line="360" w:lineRule="auto"/>
        <w:jc w:val="both"/>
        <w:rPr>
          <w:rFonts w:ascii="Times New Roman" w:hAnsi="Times New Roman" w:cs="Times New Roman"/>
          <w:b/>
          <w:bCs/>
          <w:sz w:val="24"/>
          <w:szCs w:val="24"/>
        </w:rPr>
      </w:pPr>
      <w:r w:rsidRPr="006D4B88">
        <w:rPr>
          <w:rFonts w:ascii="Times New Roman" w:hAnsi="Times New Roman" w:cs="Times New Roman"/>
          <w:b/>
          <w:bCs/>
          <w:sz w:val="24"/>
          <w:szCs w:val="24"/>
        </w:rPr>
        <w:lastRenderedPageBreak/>
        <w:t xml:space="preserve">Abstract </w:t>
      </w:r>
    </w:p>
    <w:p w:rsidR="006D4B88" w:rsidRPr="006D4B88" w:rsidRDefault="006D4B88" w:rsidP="006D4B88">
      <w:pPr>
        <w:spacing w:line="360" w:lineRule="auto"/>
        <w:jc w:val="both"/>
        <w:rPr>
          <w:rFonts w:ascii="Times New Roman" w:hAnsi="Times New Roman" w:cs="Times New Roman"/>
          <w:sz w:val="24"/>
          <w:szCs w:val="24"/>
        </w:rPr>
      </w:pPr>
      <w:r w:rsidRPr="006D4B88">
        <w:rPr>
          <w:rFonts w:ascii="Times New Roman" w:hAnsi="Times New Roman" w:cs="Times New Roman"/>
          <w:sz w:val="24"/>
          <w:szCs w:val="24"/>
        </w:rPr>
        <w:t>Herbal compounds are secondary metabolites that are derived from various plant parts. These</w:t>
      </w:r>
      <w:r w:rsidR="0043258B">
        <w:rPr>
          <w:rFonts w:ascii="Times New Roman" w:hAnsi="Times New Roman" w:cs="Times New Roman"/>
          <w:sz w:val="24"/>
          <w:szCs w:val="24"/>
        </w:rPr>
        <w:t xml:space="preserve"> </w:t>
      </w:r>
      <w:r w:rsidRPr="006D4B88">
        <w:rPr>
          <w:rFonts w:ascii="Times New Roman" w:hAnsi="Times New Roman" w:cs="Times New Roman"/>
          <w:sz w:val="24"/>
          <w:szCs w:val="24"/>
        </w:rPr>
        <w:t xml:space="preserve">herbal compounds hold an upper hand in terms of chemical as well as pharmacological diversity which </w:t>
      </w:r>
      <w:proofErr w:type="spellStart"/>
      <w:r w:rsidRPr="006D4B88">
        <w:rPr>
          <w:rFonts w:ascii="Times New Roman" w:hAnsi="Times New Roman" w:cs="Times New Roman"/>
          <w:sz w:val="24"/>
          <w:szCs w:val="24"/>
        </w:rPr>
        <w:t>isbeyond</w:t>
      </w:r>
      <w:proofErr w:type="spellEnd"/>
      <w:r w:rsidRPr="006D4B88">
        <w:rPr>
          <w:rFonts w:ascii="Times New Roman" w:hAnsi="Times New Roman" w:cs="Times New Roman"/>
          <w:sz w:val="24"/>
          <w:szCs w:val="24"/>
        </w:rPr>
        <w:t xml:space="preserve"> the limits of current synthetic chemistry. Till now, more than a thousand small molecules have been approved, of which 60% are drug substances and most of the approved drugs are either coming from nature or inspired from herbal compounds. Moreover, nature will still dominate to be a vital resource of molecular complexity-diversity, for the development of new chemical entities. Many investigations have evidenced that plants of </w:t>
      </w:r>
      <w:proofErr w:type="spellStart"/>
      <w:r w:rsidRPr="006D4B88">
        <w:rPr>
          <w:rFonts w:ascii="Times New Roman" w:hAnsi="Times New Roman" w:cs="Times New Roman"/>
          <w:sz w:val="24"/>
          <w:szCs w:val="24"/>
        </w:rPr>
        <w:t>ethnomedicinal</w:t>
      </w:r>
      <w:proofErr w:type="spellEnd"/>
      <w:r w:rsidRPr="006D4B88">
        <w:rPr>
          <w:rFonts w:ascii="Times New Roman" w:hAnsi="Times New Roman" w:cs="Times New Roman"/>
          <w:sz w:val="24"/>
          <w:szCs w:val="24"/>
        </w:rPr>
        <w:t xml:space="preserve"> value were rich in naturally occurring medicinal compounds </w:t>
      </w:r>
      <w:proofErr w:type="spellStart"/>
      <w:r w:rsidRPr="006D4B88">
        <w:rPr>
          <w:rFonts w:ascii="Times New Roman" w:hAnsi="Times New Roman" w:cs="Times New Roman"/>
          <w:sz w:val="24"/>
          <w:szCs w:val="24"/>
        </w:rPr>
        <w:t>includingalkaloids</w:t>
      </w:r>
      <w:proofErr w:type="spellEnd"/>
      <w:r w:rsidRPr="006D4B88">
        <w:rPr>
          <w:rFonts w:ascii="Times New Roman" w:hAnsi="Times New Roman" w:cs="Times New Roman"/>
          <w:sz w:val="24"/>
          <w:szCs w:val="24"/>
        </w:rPr>
        <w:t xml:space="preserve">, flavonoids, </w:t>
      </w:r>
      <w:proofErr w:type="spellStart"/>
      <w:r w:rsidRPr="006D4B88">
        <w:rPr>
          <w:rFonts w:ascii="Times New Roman" w:hAnsi="Times New Roman" w:cs="Times New Roman"/>
          <w:sz w:val="24"/>
          <w:szCs w:val="24"/>
        </w:rPr>
        <w:t>terpenoids</w:t>
      </w:r>
      <w:proofErr w:type="spellEnd"/>
      <w:r w:rsidRPr="006D4B88">
        <w:rPr>
          <w:rFonts w:ascii="Times New Roman" w:hAnsi="Times New Roman" w:cs="Times New Roman"/>
          <w:sz w:val="24"/>
          <w:szCs w:val="24"/>
        </w:rPr>
        <w:t xml:space="preserve">, glycosides, </w:t>
      </w:r>
      <w:proofErr w:type="spellStart"/>
      <w:r w:rsidRPr="006D4B88">
        <w:rPr>
          <w:rFonts w:ascii="Times New Roman" w:hAnsi="Times New Roman" w:cs="Times New Roman"/>
          <w:sz w:val="24"/>
          <w:szCs w:val="24"/>
        </w:rPr>
        <w:t>etc</w:t>
      </w:r>
      <w:proofErr w:type="spellEnd"/>
      <w:r w:rsidRPr="006D4B88">
        <w:rPr>
          <w:rFonts w:ascii="Times New Roman" w:hAnsi="Times New Roman" w:cs="Times New Roman"/>
          <w:sz w:val="24"/>
          <w:szCs w:val="24"/>
        </w:rPr>
        <w:t xml:space="preserve">, and were clinically demonstrated to manage many </w:t>
      </w:r>
      <w:proofErr w:type="spellStart"/>
      <w:r w:rsidRPr="006D4B88">
        <w:rPr>
          <w:rFonts w:ascii="Times New Roman" w:hAnsi="Times New Roman" w:cs="Times New Roman"/>
          <w:sz w:val="24"/>
          <w:szCs w:val="24"/>
        </w:rPr>
        <w:t>lifestylediseases</w:t>
      </w:r>
      <w:proofErr w:type="spellEnd"/>
      <w:r w:rsidRPr="006D4B88">
        <w:rPr>
          <w:rFonts w:ascii="Times New Roman" w:hAnsi="Times New Roman" w:cs="Times New Roman"/>
          <w:sz w:val="24"/>
          <w:szCs w:val="24"/>
        </w:rPr>
        <w:t xml:space="preserve"> and associated pathological conditions. The Molecular mechanism of action of these drugs </w:t>
      </w:r>
      <w:proofErr w:type="spellStart"/>
      <w:r w:rsidRPr="006D4B88">
        <w:rPr>
          <w:rFonts w:ascii="Times New Roman" w:hAnsi="Times New Roman" w:cs="Times New Roman"/>
          <w:sz w:val="24"/>
          <w:szCs w:val="24"/>
        </w:rPr>
        <w:t>rangesfrom</w:t>
      </w:r>
      <w:proofErr w:type="spellEnd"/>
      <w:r w:rsidRPr="006D4B88">
        <w:rPr>
          <w:rFonts w:ascii="Times New Roman" w:hAnsi="Times New Roman" w:cs="Times New Roman"/>
          <w:sz w:val="24"/>
          <w:szCs w:val="24"/>
        </w:rPr>
        <w:t xml:space="preserve"> effects on Receptors, ion channels, and enzymes to influences on cell signalling pathways. These drugs</w:t>
      </w:r>
      <w:r w:rsidR="0043258B">
        <w:rPr>
          <w:rFonts w:ascii="Times New Roman" w:hAnsi="Times New Roman" w:cs="Times New Roman"/>
          <w:sz w:val="24"/>
          <w:szCs w:val="24"/>
        </w:rPr>
        <w:t xml:space="preserve"> </w:t>
      </w:r>
      <w:r w:rsidRPr="006D4B88">
        <w:rPr>
          <w:rFonts w:ascii="Times New Roman" w:hAnsi="Times New Roman" w:cs="Times New Roman"/>
          <w:sz w:val="24"/>
          <w:szCs w:val="24"/>
        </w:rPr>
        <w:t>have a critical role in enhancing people</w:t>
      </w:r>
      <w:r w:rsidR="0043258B">
        <w:rPr>
          <w:rFonts w:ascii="Times New Roman" w:hAnsi="Times New Roman" w:cs="Times New Roman"/>
          <w:sz w:val="24"/>
          <w:szCs w:val="24"/>
        </w:rPr>
        <w:t>’s</w:t>
      </w:r>
      <w:r w:rsidRPr="006D4B88">
        <w:rPr>
          <w:rFonts w:ascii="Times New Roman" w:hAnsi="Times New Roman" w:cs="Times New Roman"/>
          <w:sz w:val="24"/>
          <w:szCs w:val="24"/>
        </w:rPr>
        <w:t xml:space="preserve"> health and quality of life, and hence in societal progress. </w:t>
      </w:r>
      <w:proofErr w:type="spellStart"/>
      <w:r w:rsidRPr="006D4B88">
        <w:rPr>
          <w:rFonts w:ascii="Times New Roman" w:hAnsi="Times New Roman" w:cs="Times New Roman"/>
          <w:sz w:val="24"/>
          <w:szCs w:val="24"/>
        </w:rPr>
        <w:t>However,the</w:t>
      </w:r>
      <w:proofErr w:type="spellEnd"/>
      <w:r w:rsidRPr="006D4B88">
        <w:rPr>
          <w:rFonts w:ascii="Times New Roman" w:hAnsi="Times New Roman" w:cs="Times New Roman"/>
          <w:sz w:val="24"/>
          <w:szCs w:val="24"/>
        </w:rPr>
        <w:t xml:space="preserve"> creation of synthetic pharmaceuticals is becoming increasingly challenging due to rising </w:t>
      </w:r>
      <w:proofErr w:type="spellStart"/>
      <w:r w:rsidRPr="006D4B88">
        <w:rPr>
          <w:rFonts w:ascii="Times New Roman" w:hAnsi="Times New Roman" w:cs="Times New Roman"/>
          <w:sz w:val="24"/>
          <w:szCs w:val="24"/>
        </w:rPr>
        <w:t>developmentcosts</w:t>
      </w:r>
      <w:proofErr w:type="spellEnd"/>
      <w:r w:rsidRPr="006D4B88">
        <w:rPr>
          <w:rFonts w:ascii="Times New Roman" w:hAnsi="Times New Roman" w:cs="Times New Roman"/>
          <w:sz w:val="24"/>
          <w:szCs w:val="24"/>
        </w:rPr>
        <w:t xml:space="preserve">, cycle lengthening, a steep fall in success rates, increased environmental degradation, and </w:t>
      </w:r>
      <w:proofErr w:type="spellStart"/>
      <w:r w:rsidRPr="006D4B88">
        <w:rPr>
          <w:rFonts w:ascii="Times New Roman" w:hAnsi="Times New Roman" w:cs="Times New Roman"/>
          <w:sz w:val="24"/>
          <w:szCs w:val="24"/>
        </w:rPr>
        <w:t>variousadverse</w:t>
      </w:r>
      <w:proofErr w:type="spellEnd"/>
      <w:r w:rsidRPr="006D4B88">
        <w:rPr>
          <w:rFonts w:ascii="Times New Roman" w:hAnsi="Times New Roman" w:cs="Times New Roman"/>
          <w:sz w:val="24"/>
          <w:szCs w:val="24"/>
        </w:rPr>
        <w:t xml:space="preserve"> drug reactions on humans. As a result, large pharmaceutical firms see the quest for lead </w:t>
      </w:r>
      <w:proofErr w:type="spellStart"/>
      <w:r w:rsidRPr="006D4B88">
        <w:rPr>
          <w:rFonts w:ascii="Times New Roman" w:hAnsi="Times New Roman" w:cs="Times New Roman"/>
          <w:sz w:val="24"/>
          <w:szCs w:val="24"/>
        </w:rPr>
        <w:t>chemicalsto</w:t>
      </w:r>
      <w:proofErr w:type="spellEnd"/>
      <w:r w:rsidRPr="006D4B88">
        <w:rPr>
          <w:rFonts w:ascii="Times New Roman" w:hAnsi="Times New Roman" w:cs="Times New Roman"/>
          <w:sz w:val="24"/>
          <w:szCs w:val="24"/>
        </w:rPr>
        <w:t xml:space="preserve"> create innovative medications as a lifeline. Mainly these medications comprise compounds extracted </w:t>
      </w:r>
      <w:proofErr w:type="spellStart"/>
      <w:r w:rsidRPr="006D4B88">
        <w:rPr>
          <w:rFonts w:ascii="Times New Roman" w:hAnsi="Times New Roman" w:cs="Times New Roman"/>
          <w:sz w:val="24"/>
          <w:szCs w:val="24"/>
        </w:rPr>
        <w:t>fromdifferent</w:t>
      </w:r>
      <w:proofErr w:type="spellEnd"/>
      <w:r w:rsidRPr="006D4B88">
        <w:rPr>
          <w:rFonts w:ascii="Times New Roman" w:hAnsi="Times New Roman" w:cs="Times New Roman"/>
          <w:sz w:val="24"/>
          <w:szCs w:val="24"/>
        </w:rPr>
        <w:t xml:space="preserve"> parts of the plant and purified by various techniques. Natural secondary metabolites with </w:t>
      </w:r>
      <w:proofErr w:type="spellStart"/>
      <w:r w:rsidRPr="006D4B88">
        <w:rPr>
          <w:rFonts w:ascii="Times New Roman" w:hAnsi="Times New Roman" w:cs="Times New Roman"/>
          <w:sz w:val="24"/>
          <w:szCs w:val="24"/>
        </w:rPr>
        <w:t>newstructures</w:t>
      </w:r>
      <w:proofErr w:type="spellEnd"/>
      <w:r w:rsidRPr="006D4B88">
        <w:rPr>
          <w:rFonts w:ascii="Times New Roman" w:hAnsi="Times New Roman" w:cs="Times New Roman"/>
          <w:sz w:val="24"/>
          <w:szCs w:val="24"/>
        </w:rPr>
        <w:t xml:space="preserve"> have been generated in organisms throughout their lengthy evolutionary history. These may exert</w:t>
      </w:r>
      <w:r w:rsidR="00B1133B">
        <w:rPr>
          <w:rFonts w:ascii="Times New Roman" w:hAnsi="Times New Roman" w:cs="Times New Roman"/>
          <w:sz w:val="24"/>
          <w:szCs w:val="24"/>
        </w:rPr>
        <w:t xml:space="preserve"> </w:t>
      </w:r>
      <w:r w:rsidRPr="006D4B88">
        <w:rPr>
          <w:rFonts w:ascii="Times New Roman" w:hAnsi="Times New Roman" w:cs="Times New Roman"/>
          <w:sz w:val="24"/>
          <w:szCs w:val="24"/>
        </w:rPr>
        <w:t xml:space="preserve">many biological activities in humans, including metabolic profiling, key targeted cellular </w:t>
      </w:r>
      <w:proofErr w:type="spellStart"/>
      <w:r w:rsidRPr="006D4B88">
        <w:rPr>
          <w:rFonts w:ascii="Times New Roman" w:hAnsi="Times New Roman" w:cs="Times New Roman"/>
          <w:sz w:val="24"/>
          <w:szCs w:val="24"/>
        </w:rPr>
        <w:t>signallingpathways</w:t>
      </w:r>
      <w:proofErr w:type="spellEnd"/>
      <w:r w:rsidRPr="006D4B88">
        <w:rPr>
          <w:rFonts w:ascii="Times New Roman" w:hAnsi="Times New Roman" w:cs="Times New Roman"/>
          <w:sz w:val="24"/>
          <w:szCs w:val="24"/>
        </w:rPr>
        <w:t xml:space="preserve">, and critical mechanistic insights into specific biological functions of plant-derived </w:t>
      </w:r>
      <w:proofErr w:type="spellStart"/>
      <w:r w:rsidRPr="006D4B88">
        <w:rPr>
          <w:rFonts w:ascii="Times New Roman" w:hAnsi="Times New Roman" w:cs="Times New Roman"/>
          <w:sz w:val="24"/>
          <w:szCs w:val="24"/>
        </w:rPr>
        <w:t>bioactivecompounds</w:t>
      </w:r>
      <w:proofErr w:type="spellEnd"/>
      <w:r w:rsidRPr="006D4B88">
        <w:rPr>
          <w:rFonts w:ascii="Times New Roman" w:hAnsi="Times New Roman" w:cs="Times New Roman"/>
          <w:sz w:val="24"/>
          <w:szCs w:val="24"/>
        </w:rPr>
        <w:t xml:space="preserve">. Based on the physicochemical characteristics, hydrophilicity, or hydrophobicity of the </w:t>
      </w:r>
      <w:proofErr w:type="spellStart"/>
      <w:r w:rsidRPr="006D4B88">
        <w:rPr>
          <w:rFonts w:ascii="Times New Roman" w:hAnsi="Times New Roman" w:cs="Times New Roman"/>
          <w:sz w:val="24"/>
          <w:szCs w:val="24"/>
        </w:rPr>
        <w:t>targetphytochemical</w:t>
      </w:r>
      <w:proofErr w:type="spellEnd"/>
      <w:r w:rsidRPr="006D4B88">
        <w:rPr>
          <w:rFonts w:ascii="Times New Roman" w:hAnsi="Times New Roman" w:cs="Times New Roman"/>
          <w:sz w:val="24"/>
          <w:szCs w:val="24"/>
        </w:rPr>
        <w:t xml:space="preserve"> are employed in a certain delivery form. Due to their weak bioavailability, low </w:t>
      </w:r>
      <w:proofErr w:type="spellStart"/>
      <w:r w:rsidRPr="006D4B88">
        <w:rPr>
          <w:rFonts w:ascii="Times New Roman" w:hAnsi="Times New Roman" w:cs="Times New Roman"/>
          <w:sz w:val="24"/>
          <w:szCs w:val="24"/>
        </w:rPr>
        <w:t>watersolubility</w:t>
      </w:r>
      <w:proofErr w:type="spellEnd"/>
      <w:r w:rsidRPr="006D4B88">
        <w:rPr>
          <w:rFonts w:ascii="Times New Roman" w:hAnsi="Times New Roman" w:cs="Times New Roman"/>
          <w:sz w:val="24"/>
          <w:szCs w:val="24"/>
        </w:rPr>
        <w:t xml:space="preserve">, stability, and high volatile properties delivery systems of phytochemicals are restricted. </w:t>
      </w:r>
      <w:proofErr w:type="spellStart"/>
      <w:r w:rsidRPr="006D4B88">
        <w:rPr>
          <w:rFonts w:ascii="Times New Roman" w:hAnsi="Times New Roman" w:cs="Times New Roman"/>
          <w:sz w:val="24"/>
          <w:szCs w:val="24"/>
        </w:rPr>
        <w:t>Differenttechniques</w:t>
      </w:r>
      <w:proofErr w:type="spellEnd"/>
      <w:r w:rsidRPr="006D4B88">
        <w:rPr>
          <w:rFonts w:ascii="Times New Roman" w:hAnsi="Times New Roman" w:cs="Times New Roman"/>
          <w:sz w:val="24"/>
          <w:szCs w:val="24"/>
        </w:rPr>
        <w:t xml:space="preserve"> like dendrimers, </w:t>
      </w:r>
      <w:proofErr w:type="spellStart"/>
      <w:r w:rsidRPr="006D4B88">
        <w:rPr>
          <w:rFonts w:ascii="Times New Roman" w:hAnsi="Times New Roman" w:cs="Times New Roman"/>
          <w:sz w:val="24"/>
          <w:szCs w:val="24"/>
        </w:rPr>
        <w:t>mesopores</w:t>
      </w:r>
      <w:proofErr w:type="spellEnd"/>
      <w:r w:rsidRPr="006D4B88">
        <w:rPr>
          <w:rFonts w:ascii="Times New Roman" w:hAnsi="Times New Roman" w:cs="Times New Roman"/>
          <w:sz w:val="24"/>
          <w:szCs w:val="24"/>
        </w:rPr>
        <w:t xml:space="preserve">, nanostructured lipid carriers (NLC), </w:t>
      </w:r>
      <w:proofErr w:type="spellStart"/>
      <w:r w:rsidRPr="006D4B88">
        <w:rPr>
          <w:rFonts w:ascii="Times New Roman" w:hAnsi="Times New Roman" w:cs="Times New Roman"/>
          <w:sz w:val="24"/>
          <w:szCs w:val="24"/>
        </w:rPr>
        <w:t>nano</w:t>
      </w:r>
      <w:proofErr w:type="spellEnd"/>
      <w:r w:rsidRPr="006D4B88">
        <w:rPr>
          <w:rFonts w:ascii="Times New Roman" w:hAnsi="Times New Roman" w:cs="Times New Roman"/>
          <w:sz w:val="24"/>
          <w:szCs w:val="24"/>
        </w:rPr>
        <w:t xml:space="preserve"> emulsions, liposomes, </w:t>
      </w:r>
      <w:proofErr w:type="spellStart"/>
      <w:r w:rsidRPr="006D4B88">
        <w:rPr>
          <w:rFonts w:ascii="Times New Roman" w:hAnsi="Times New Roman" w:cs="Times New Roman"/>
          <w:sz w:val="24"/>
          <w:szCs w:val="24"/>
        </w:rPr>
        <w:t>andnoisome</w:t>
      </w:r>
      <w:proofErr w:type="spellEnd"/>
      <w:r w:rsidRPr="006D4B88">
        <w:rPr>
          <w:rFonts w:ascii="Times New Roman" w:hAnsi="Times New Roman" w:cs="Times New Roman"/>
          <w:sz w:val="24"/>
          <w:szCs w:val="24"/>
        </w:rPr>
        <w:t xml:space="preserve"> as novel </w:t>
      </w:r>
      <w:proofErr w:type="spellStart"/>
      <w:r w:rsidRPr="006D4B88">
        <w:rPr>
          <w:rFonts w:ascii="Times New Roman" w:hAnsi="Times New Roman" w:cs="Times New Roman"/>
          <w:sz w:val="24"/>
          <w:szCs w:val="24"/>
        </w:rPr>
        <w:t>nanocarriers</w:t>
      </w:r>
      <w:proofErr w:type="spellEnd"/>
      <w:r w:rsidRPr="006D4B88">
        <w:rPr>
          <w:rFonts w:ascii="Times New Roman" w:hAnsi="Times New Roman" w:cs="Times New Roman"/>
          <w:sz w:val="24"/>
          <w:szCs w:val="24"/>
        </w:rPr>
        <w:t xml:space="preserve"> for phytochemical bioactive compounds to deal with these problems can be</w:t>
      </w:r>
      <w:r w:rsidR="002749C7">
        <w:rPr>
          <w:rFonts w:ascii="Times New Roman" w:hAnsi="Times New Roman" w:cs="Times New Roman"/>
          <w:sz w:val="24"/>
          <w:szCs w:val="24"/>
        </w:rPr>
        <w:t xml:space="preserve"> </w:t>
      </w:r>
      <w:r w:rsidRPr="006D4B88">
        <w:rPr>
          <w:rFonts w:ascii="Times New Roman" w:hAnsi="Times New Roman" w:cs="Times New Roman"/>
          <w:sz w:val="24"/>
          <w:szCs w:val="24"/>
        </w:rPr>
        <w:t>addressed. It is delivered. The co</w:t>
      </w:r>
      <w:r w:rsidR="00B1133B">
        <w:rPr>
          <w:rFonts w:ascii="Times New Roman" w:hAnsi="Times New Roman" w:cs="Times New Roman"/>
          <w:sz w:val="24"/>
          <w:szCs w:val="24"/>
        </w:rPr>
        <w:t>-</w:t>
      </w:r>
      <w:r w:rsidRPr="006D4B88">
        <w:rPr>
          <w:rFonts w:ascii="Times New Roman" w:hAnsi="Times New Roman" w:cs="Times New Roman"/>
          <w:sz w:val="24"/>
          <w:szCs w:val="24"/>
        </w:rPr>
        <w:t>crystals of</w:t>
      </w:r>
      <w:r w:rsidR="00B1133B">
        <w:rPr>
          <w:rFonts w:ascii="Times New Roman" w:hAnsi="Times New Roman" w:cs="Times New Roman"/>
          <w:sz w:val="24"/>
          <w:szCs w:val="24"/>
        </w:rPr>
        <w:t xml:space="preserve"> </w:t>
      </w:r>
      <w:proofErr w:type="spellStart"/>
      <w:r w:rsidRPr="006D4B88">
        <w:rPr>
          <w:rFonts w:ascii="Times New Roman" w:hAnsi="Times New Roman" w:cs="Times New Roman"/>
          <w:sz w:val="24"/>
          <w:szCs w:val="24"/>
        </w:rPr>
        <w:t>palmatine</w:t>
      </w:r>
      <w:proofErr w:type="spellEnd"/>
      <w:r w:rsidRPr="006D4B88">
        <w:rPr>
          <w:rFonts w:ascii="Times New Roman" w:hAnsi="Times New Roman" w:cs="Times New Roman"/>
          <w:sz w:val="24"/>
          <w:szCs w:val="24"/>
        </w:rPr>
        <w:t xml:space="preserve"> chloride, due to </w:t>
      </w:r>
      <w:proofErr w:type="gramStart"/>
      <w:r w:rsidRPr="006D4B88">
        <w:rPr>
          <w:rFonts w:ascii="Times New Roman" w:hAnsi="Times New Roman" w:cs="Times New Roman"/>
          <w:sz w:val="24"/>
          <w:szCs w:val="24"/>
        </w:rPr>
        <w:t xml:space="preserve">its </w:t>
      </w:r>
      <w:r w:rsidR="00B1133B">
        <w:rPr>
          <w:rFonts w:ascii="Times New Roman" w:hAnsi="Times New Roman" w:cs="Times New Roman"/>
          <w:sz w:val="24"/>
          <w:szCs w:val="24"/>
        </w:rPr>
        <w:t xml:space="preserve"> </w:t>
      </w:r>
      <w:proofErr w:type="spellStart"/>
      <w:r w:rsidRPr="006D4B88">
        <w:rPr>
          <w:rFonts w:ascii="Times New Roman" w:hAnsi="Times New Roman" w:cs="Times New Roman"/>
          <w:sz w:val="24"/>
          <w:szCs w:val="24"/>
        </w:rPr>
        <w:t>hygroscopicity</w:t>
      </w:r>
      <w:proofErr w:type="spellEnd"/>
      <w:proofErr w:type="gramEnd"/>
      <w:r w:rsidRPr="006D4B88">
        <w:rPr>
          <w:rFonts w:ascii="Times New Roman" w:hAnsi="Times New Roman" w:cs="Times New Roman"/>
          <w:sz w:val="24"/>
          <w:szCs w:val="24"/>
        </w:rPr>
        <w:t xml:space="preserve"> issues, using </w:t>
      </w:r>
      <w:proofErr w:type="spellStart"/>
      <w:r w:rsidRPr="006D4B88">
        <w:rPr>
          <w:rFonts w:ascii="Times New Roman" w:hAnsi="Times New Roman" w:cs="Times New Roman"/>
          <w:sz w:val="24"/>
          <w:szCs w:val="24"/>
        </w:rPr>
        <w:t>gallic</w:t>
      </w:r>
      <w:proofErr w:type="spellEnd"/>
      <w:r w:rsidRPr="006D4B88">
        <w:rPr>
          <w:rFonts w:ascii="Times New Roman" w:hAnsi="Times New Roman" w:cs="Times New Roman"/>
          <w:sz w:val="24"/>
          <w:szCs w:val="24"/>
        </w:rPr>
        <w:t xml:space="preserve"> acid as a conformer are developed. The</w:t>
      </w:r>
      <w:r w:rsidR="00B1133B">
        <w:rPr>
          <w:rFonts w:ascii="Times New Roman" w:hAnsi="Times New Roman" w:cs="Times New Roman"/>
          <w:sz w:val="24"/>
          <w:szCs w:val="24"/>
        </w:rPr>
        <w:t xml:space="preserve"> </w:t>
      </w:r>
      <w:r w:rsidRPr="006D4B88">
        <w:rPr>
          <w:rFonts w:ascii="Times New Roman" w:hAnsi="Times New Roman" w:cs="Times New Roman"/>
          <w:sz w:val="24"/>
          <w:szCs w:val="24"/>
        </w:rPr>
        <w:t xml:space="preserve">anti-inflammatory activity of </w:t>
      </w:r>
      <w:proofErr w:type="spellStart"/>
      <w:r w:rsidRPr="006D4B88">
        <w:rPr>
          <w:rFonts w:ascii="Times New Roman" w:hAnsi="Times New Roman" w:cs="Times New Roman"/>
          <w:sz w:val="24"/>
          <w:szCs w:val="24"/>
        </w:rPr>
        <w:t>sanguinarine</w:t>
      </w:r>
      <w:proofErr w:type="spellEnd"/>
      <w:r w:rsidRPr="006D4B88">
        <w:rPr>
          <w:rFonts w:ascii="Times New Roman" w:hAnsi="Times New Roman" w:cs="Times New Roman"/>
          <w:sz w:val="24"/>
          <w:szCs w:val="24"/>
        </w:rPr>
        <w:t xml:space="preserve"> is reported by preparing solid lipid nanoparticles. The </w:t>
      </w:r>
      <w:proofErr w:type="spellStart"/>
      <w:r w:rsidRPr="006D4B88">
        <w:rPr>
          <w:rFonts w:ascii="Times New Roman" w:hAnsi="Times New Roman" w:cs="Times New Roman"/>
          <w:sz w:val="24"/>
          <w:szCs w:val="24"/>
        </w:rPr>
        <w:t>solubilityof</w:t>
      </w:r>
      <w:proofErr w:type="spellEnd"/>
      <w:r w:rsidRPr="006D4B88">
        <w:rPr>
          <w:rFonts w:ascii="Times New Roman" w:hAnsi="Times New Roman" w:cs="Times New Roman"/>
          <w:sz w:val="24"/>
          <w:szCs w:val="24"/>
        </w:rPr>
        <w:t xml:space="preserve"> </w:t>
      </w:r>
      <w:proofErr w:type="spellStart"/>
      <w:r w:rsidRPr="006D4B88">
        <w:rPr>
          <w:rFonts w:ascii="Times New Roman" w:hAnsi="Times New Roman" w:cs="Times New Roman"/>
          <w:sz w:val="24"/>
          <w:szCs w:val="24"/>
        </w:rPr>
        <w:t>ellagic</w:t>
      </w:r>
      <w:proofErr w:type="spellEnd"/>
      <w:r w:rsidRPr="006D4B88">
        <w:rPr>
          <w:rFonts w:ascii="Times New Roman" w:hAnsi="Times New Roman" w:cs="Times New Roman"/>
          <w:sz w:val="24"/>
          <w:szCs w:val="24"/>
        </w:rPr>
        <w:t xml:space="preserve"> acid is improved by using a </w:t>
      </w:r>
      <w:proofErr w:type="spellStart"/>
      <w:r w:rsidRPr="006D4B88">
        <w:rPr>
          <w:rFonts w:ascii="Times New Roman" w:hAnsi="Times New Roman" w:cs="Times New Roman"/>
          <w:sz w:val="24"/>
          <w:szCs w:val="24"/>
        </w:rPr>
        <w:t>supersaturatable</w:t>
      </w:r>
      <w:proofErr w:type="spellEnd"/>
      <w:r w:rsidRPr="006D4B88">
        <w:rPr>
          <w:rFonts w:ascii="Times New Roman" w:hAnsi="Times New Roman" w:cs="Times New Roman"/>
          <w:sz w:val="24"/>
          <w:szCs w:val="24"/>
        </w:rPr>
        <w:t xml:space="preserve"> self-micro emulsifying drug delivery system. A </w:t>
      </w:r>
      <w:proofErr w:type="spellStart"/>
      <w:r w:rsidRPr="006D4B88">
        <w:rPr>
          <w:rFonts w:ascii="Times New Roman" w:hAnsi="Times New Roman" w:cs="Times New Roman"/>
          <w:sz w:val="24"/>
          <w:szCs w:val="24"/>
        </w:rPr>
        <w:lastRenderedPageBreak/>
        <w:t>noveldelivery</w:t>
      </w:r>
      <w:proofErr w:type="spellEnd"/>
      <w:r w:rsidRPr="006D4B88">
        <w:rPr>
          <w:rFonts w:ascii="Times New Roman" w:hAnsi="Times New Roman" w:cs="Times New Roman"/>
          <w:sz w:val="24"/>
          <w:szCs w:val="24"/>
        </w:rPr>
        <w:t xml:space="preserve"> system for </w:t>
      </w:r>
      <w:proofErr w:type="spellStart"/>
      <w:r w:rsidRPr="006D4B88">
        <w:rPr>
          <w:rFonts w:ascii="Times New Roman" w:hAnsi="Times New Roman" w:cs="Times New Roman"/>
          <w:sz w:val="24"/>
          <w:szCs w:val="24"/>
        </w:rPr>
        <w:t>ellagic</w:t>
      </w:r>
      <w:proofErr w:type="spellEnd"/>
      <w:r w:rsidRPr="006D4B88">
        <w:rPr>
          <w:rFonts w:ascii="Times New Roman" w:hAnsi="Times New Roman" w:cs="Times New Roman"/>
          <w:sz w:val="24"/>
          <w:szCs w:val="24"/>
        </w:rPr>
        <w:t xml:space="preserve"> acid is by formulating layer-by-layer (Lb-L) electrostatic deposition </w:t>
      </w:r>
      <w:proofErr w:type="spellStart"/>
      <w:r w:rsidRPr="006D4B88">
        <w:rPr>
          <w:rFonts w:ascii="Times New Roman" w:hAnsi="Times New Roman" w:cs="Times New Roman"/>
          <w:sz w:val="24"/>
          <w:szCs w:val="24"/>
        </w:rPr>
        <w:t>ofbiopolymers</w:t>
      </w:r>
      <w:proofErr w:type="spellEnd"/>
      <w:r w:rsidRPr="006D4B88">
        <w:rPr>
          <w:rFonts w:ascii="Times New Roman" w:hAnsi="Times New Roman" w:cs="Times New Roman"/>
          <w:sz w:val="24"/>
          <w:szCs w:val="24"/>
        </w:rPr>
        <w:t xml:space="preserve"> onto soybean lecithin liposomes. The novel formulation of </w:t>
      </w:r>
      <w:proofErr w:type="spellStart"/>
      <w:r w:rsidRPr="006D4B88">
        <w:rPr>
          <w:rFonts w:ascii="Times New Roman" w:hAnsi="Times New Roman" w:cs="Times New Roman"/>
          <w:sz w:val="24"/>
          <w:szCs w:val="24"/>
        </w:rPr>
        <w:t>nobiletin</w:t>
      </w:r>
      <w:proofErr w:type="spellEnd"/>
      <w:r w:rsidRPr="006D4B88">
        <w:rPr>
          <w:rFonts w:ascii="Times New Roman" w:hAnsi="Times New Roman" w:cs="Times New Roman"/>
          <w:sz w:val="24"/>
          <w:szCs w:val="24"/>
        </w:rPr>
        <w:t xml:space="preserve"> (NOB, a </w:t>
      </w:r>
      <w:proofErr w:type="spellStart"/>
      <w:r w:rsidRPr="006D4B88">
        <w:rPr>
          <w:rFonts w:ascii="Times New Roman" w:hAnsi="Times New Roman" w:cs="Times New Roman"/>
          <w:sz w:val="24"/>
          <w:szCs w:val="24"/>
        </w:rPr>
        <w:t>citruspolymethoxylated</w:t>
      </w:r>
      <w:proofErr w:type="spellEnd"/>
      <w:r w:rsidRPr="006D4B88">
        <w:rPr>
          <w:rFonts w:ascii="Times New Roman" w:hAnsi="Times New Roman" w:cs="Times New Roman"/>
          <w:sz w:val="24"/>
          <w:szCs w:val="24"/>
        </w:rPr>
        <w:t xml:space="preserve"> flavone) by </w:t>
      </w:r>
      <w:proofErr w:type="spellStart"/>
      <w:r w:rsidRPr="006D4B88">
        <w:rPr>
          <w:rFonts w:ascii="Times New Roman" w:hAnsi="Times New Roman" w:cs="Times New Roman"/>
          <w:sz w:val="24"/>
          <w:szCs w:val="24"/>
        </w:rPr>
        <w:t>nano</w:t>
      </w:r>
      <w:proofErr w:type="spellEnd"/>
      <w:r w:rsidRPr="006D4B88">
        <w:rPr>
          <w:rFonts w:ascii="Times New Roman" w:hAnsi="Times New Roman" w:cs="Times New Roman"/>
          <w:sz w:val="24"/>
          <w:szCs w:val="24"/>
        </w:rPr>
        <w:t>-crystalline solid dispersion (</w:t>
      </w:r>
      <w:proofErr w:type="spellStart"/>
      <w:r w:rsidRPr="006D4B88">
        <w:rPr>
          <w:rFonts w:ascii="Times New Roman" w:hAnsi="Times New Roman" w:cs="Times New Roman"/>
          <w:sz w:val="24"/>
          <w:szCs w:val="24"/>
        </w:rPr>
        <w:t>nCSD</w:t>
      </w:r>
      <w:proofErr w:type="spellEnd"/>
      <w:r w:rsidRPr="006D4B88">
        <w:rPr>
          <w:rFonts w:ascii="Times New Roman" w:hAnsi="Times New Roman" w:cs="Times New Roman"/>
          <w:sz w:val="24"/>
          <w:szCs w:val="24"/>
        </w:rPr>
        <w:t xml:space="preserve">) approach for improving </w:t>
      </w:r>
      <w:proofErr w:type="spellStart"/>
      <w:r w:rsidRPr="006D4B88">
        <w:rPr>
          <w:rFonts w:ascii="Times New Roman" w:hAnsi="Times New Roman" w:cs="Times New Roman"/>
          <w:sz w:val="24"/>
          <w:szCs w:val="24"/>
        </w:rPr>
        <w:t>dissolution</w:t>
      </w:r>
      <w:r w:rsidR="00D34418" w:rsidRPr="006D4B88">
        <w:rPr>
          <w:rFonts w:ascii="Times New Roman" w:hAnsi="Times New Roman" w:cs="Times New Roman"/>
          <w:sz w:val="24"/>
          <w:szCs w:val="24"/>
        </w:rPr>
        <w:t>behaviour</w:t>
      </w:r>
      <w:proofErr w:type="spellEnd"/>
      <w:r w:rsidRPr="006D4B88">
        <w:rPr>
          <w:rFonts w:ascii="Times New Roman" w:hAnsi="Times New Roman" w:cs="Times New Roman"/>
          <w:sz w:val="24"/>
          <w:szCs w:val="24"/>
        </w:rPr>
        <w:t xml:space="preserve"> and oral absorption. Also, Lipid-based delivery systems, such as self-</w:t>
      </w:r>
      <w:proofErr w:type="spellStart"/>
      <w:r w:rsidRPr="006D4B88">
        <w:rPr>
          <w:rFonts w:ascii="Times New Roman" w:hAnsi="Times New Roman" w:cs="Times New Roman"/>
          <w:sz w:val="24"/>
          <w:szCs w:val="24"/>
        </w:rPr>
        <w:t>nano</w:t>
      </w:r>
      <w:proofErr w:type="spellEnd"/>
      <w:r w:rsidRPr="006D4B88">
        <w:rPr>
          <w:rFonts w:ascii="Times New Roman" w:hAnsi="Times New Roman" w:cs="Times New Roman"/>
          <w:sz w:val="24"/>
          <w:szCs w:val="24"/>
        </w:rPr>
        <w:t xml:space="preserve">-emulsifying </w:t>
      </w:r>
      <w:proofErr w:type="spellStart"/>
      <w:r w:rsidRPr="006D4B88">
        <w:rPr>
          <w:rFonts w:ascii="Times New Roman" w:hAnsi="Times New Roman" w:cs="Times New Roman"/>
          <w:sz w:val="24"/>
          <w:szCs w:val="24"/>
        </w:rPr>
        <w:t>drugdelivery</w:t>
      </w:r>
      <w:proofErr w:type="spellEnd"/>
      <w:r w:rsidRPr="006D4B88">
        <w:rPr>
          <w:rFonts w:ascii="Times New Roman" w:hAnsi="Times New Roman" w:cs="Times New Roman"/>
          <w:sz w:val="24"/>
          <w:szCs w:val="24"/>
        </w:rPr>
        <w:t xml:space="preserve"> systems used for hydrophobic compounds like </w:t>
      </w:r>
      <w:proofErr w:type="spellStart"/>
      <w:r w:rsidRPr="006D4B88">
        <w:rPr>
          <w:rFonts w:ascii="Times New Roman" w:hAnsi="Times New Roman" w:cs="Times New Roman"/>
          <w:sz w:val="24"/>
          <w:szCs w:val="24"/>
        </w:rPr>
        <w:t>nobiletin</w:t>
      </w:r>
      <w:proofErr w:type="spellEnd"/>
      <w:r w:rsidRPr="006D4B88">
        <w:rPr>
          <w:rFonts w:ascii="Times New Roman" w:hAnsi="Times New Roman" w:cs="Times New Roman"/>
          <w:sz w:val="24"/>
          <w:szCs w:val="24"/>
        </w:rPr>
        <w:t xml:space="preserve">. Based on the </w:t>
      </w:r>
      <w:proofErr w:type="spellStart"/>
      <w:r w:rsidRPr="006D4B88">
        <w:rPr>
          <w:rFonts w:ascii="Times New Roman" w:hAnsi="Times New Roman" w:cs="Times New Roman"/>
          <w:sz w:val="24"/>
          <w:szCs w:val="24"/>
        </w:rPr>
        <w:t>physicochemicalcharacteristics</w:t>
      </w:r>
      <w:proofErr w:type="spellEnd"/>
      <w:r w:rsidRPr="006D4B88">
        <w:rPr>
          <w:rFonts w:ascii="Times New Roman" w:hAnsi="Times New Roman" w:cs="Times New Roman"/>
          <w:sz w:val="24"/>
          <w:szCs w:val="24"/>
        </w:rPr>
        <w:t xml:space="preserve">, hydrophilicity, or hydrophobicity of the target phytochemical or natural product, the type </w:t>
      </w:r>
      <w:proofErr w:type="spellStart"/>
      <w:r w:rsidRPr="006D4B88">
        <w:rPr>
          <w:rFonts w:ascii="Times New Roman" w:hAnsi="Times New Roman" w:cs="Times New Roman"/>
          <w:sz w:val="24"/>
          <w:szCs w:val="24"/>
        </w:rPr>
        <w:t>ofnanoparticles</w:t>
      </w:r>
      <w:proofErr w:type="spellEnd"/>
      <w:r w:rsidRPr="006D4B88">
        <w:rPr>
          <w:rFonts w:ascii="Times New Roman" w:hAnsi="Times New Roman" w:cs="Times New Roman"/>
          <w:sz w:val="24"/>
          <w:szCs w:val="24"/>
        </w:rPr>
        <w:t xml:space="preserve"> employed in a certain delivery application can be chosen. In this aspect, the liposomal </w:t>
      </w:r>
      <w:proofErr w:type="spellStart"/>
      <w:r w:rsidRPr="006D4B88">
        <w:rPr>
          <w:rFonts w:ascii="Times New Roman" w:hAnsi="Times New Roman" w:cs="Times New Roman"/>
          <w:sz w:val="24"/>
          <w:szCs w:val="24"/>
        </w:rPr>
        <w:t>aqueouscompartment</w:t>
      </w:r>
      <w:proofErr w:type="spellEnd"/>
      <w:r w:rsidRPr="006D4B88">
        <w:rPr>
          <w:rFonts w:ascii="Times New Roman" w:hAnsi="Times New Roman" w:cs="Times New Roman"/>
          <w:sz w:val="24"/>
          <w:szCs w:val="24"/>
        </w:rPr>
        <w:t xml:space="preserve"> created by the phospholipid&amp; hydrophilic head groups may be ideal for containing one or </w:t>
      </w:r>
      <w:proofErr w:type="spellStart"/>
      <w:r w:rsidRPr="006D4B88">
        <w:rPr>
          <w:rFonts w:ascii="Times New Roman" w:hAnsi="Times New Roman" w:cs="Times New Roman"/>
          <w:sz w:val="24"/>
          <w:szCs w:val="24"/>
        </w:rPr>
        <w:t>morehydrophilic</w:t>
      </w:r>
      <w:proofErr w:type="spellEnd"/>
      <w:r w:rsidRPr="006D4B88">
        <w:rPr>
          <w:rFonts w:ascii="Times New Roman" w:hAnsi="Times New Roman" w:cs="Times New Roman"/>
          <w:sz w:val="24"/>
          <w:szCs w:val="24"/>
        </w:rPr>
        <w:t xml:space="preserve"> medications. Although liposomes have also been employed in situations where the </w:t>
      </w:r>
      <w:proofErr w:type="spellStart"/>
      <w:r w:rsidRPr="006D4B88">
        <w:rPr>
          <w:rFonts w:ascii="Times New Roman" w:hAnsi="Times New Roman" w:cs="Times New Roman"/>
          <w:sz w:val="24"/>
          <w:szCs w:val="24"/>
        </w:rPr>
        <w:t>lipophilicdrug</w:t>
      </w:r>
      <w:proofErr w:type="spellEnd"/>
      <w:r w:rsidRPr="006D4B88">
        <w:rPr>
          <w:rFonts w:ascii="Times New Roman" w:hAnsi="Times New Roman" w:cs="Times New Roman"/>
          <w:sz w:val="24"/>
          <w:szCs w:val="24"/>
        </w:rPr>
        <w:t xml:space="preserve"> dissolves within the liposomal bilayer, a lipophilic medication is better suited for administration with </w:t>
      </w:r>
      <w:proofErr w:type="spellStart"/>
      <w:r w:rsidRPr="006D4B88">
        <w:rPr>
          <w:rFonts w:ascii="Times New Roman" w:hAnsi="Times New Roman" w:cs="Times New Roman"/>
          <w:sz w:val="24"/>
          <w:szCs w:val="24"/>
        </w:rPr>
        <w:t>amicelle</w:t>
      </w:r>
      <w:proofErr w:type="spellEnd"/>
      <w:r w:rsidRPr="006D4B88">
        <w:rPr>
          <w:rFonts w:ascii="Times New Roman" w:hAnsi="Times New Roman" w:cs="Times New Roman"/>
          <w:sz w:val="24"/>
          <w:szCs w:val="24"/>
        </w:rPr>
        <w:t xml:space="preserve">, in which the lipophilic tails that contain phospholipids serve as the drug-containing </w:t>
      </w:r>
      <w:proofErr w:type="spellStart"/>
      <w:r w:rsidRPr="006D4B88">
        <w:rPr>
          <w:rFonts w:ascii="Times New Roman" w:hAnsi="Times New Roman" w:cs="Times New Roman"/>
          <w:sz w:val="24"/>
          <w:szCs w:val="24"/>
        </w:rPr>
        <w:t>compartment.Due</w:t>
      </w:r>
      <w:proofErr w:type="spellEnd"/>
      <w:r w:rsidRPr="006D4B88">
        <w:rPr>
          <w:rFonts w:ascii="Times New Roman" w:hAnsi="Times New Roman" w:cs="Times New Roman"/>
          <w:sz w:val="24"/>
          <w:szCs w:val="24"/>
        </w:rPr>
        <w:t xml:space="preserve"> to lipophilicity and substantial first-pass metabolism, the </w:t>
      </w:r>
      <w:proofErr w:type="spellStart"/>
      <w:r w:rsidRPr="006D4B88">
        <w:rPr>
          <w:rFonts w:ascii="Times New Roman" w:hAnsi="Times New Roman" w:cs="Times New Roman"/>
          <w:sz w:val="24"/>
          <w:szCs w:val="24"/>
        </w:rPr>
        <w:t>phyto</w:t>
      </w:r>
      <w:proofErr w:type="spellEnd"/>
      <w:r w:rsidR="001B5A8C">
        <w:rPr>
          <w:rFonts w:ascii="Times New Roman" w:hAnsi="Times New Roman" w:cs="Times New Roman"/>
          <w:sz w:val="24"/>
          <w:szCs w:val="24"/>
        </w:rPr>
        <w:t>-</w:t>
      </w:r>
      <w:r w:rsidRPr="006D4B88">
        <w:rPr>
          <w:rFonts w:ascii="Times New Roman" w:hAnsi="Times New Roman" w:cs="Times New Roman"/>
          <w:sz w:val="24"/>
          <w:szCs w:val="24"/>
        </w:rPr>
        <w:t xml:space="preserve">cannabinoid </w:t>
      </w:r>
      <w:proofErr w:type="spellStart"/>
      <w:r w:rsidRPr="006D4B88">
        <w:rPr>
          <w:rFonts w:ascii="Times New Roman" w:hAnsi="Times New Roman" w:cs="Times New Roman"/>
          <w:sz w:val="24"/>
          <w:szCs w:val="24"/>
        </w:rPr>
        <w:t>cannabidiol</w:t>
      </w:r>
      <w:proofErr w:type="spellEnd"/>
      <w:r w:rsidRPr="006D4B88">
        <w:rPr>
          <w:rFonts w:ascii="Times New Roman" w:hAnsi="Times New Roman" w:cs="Times New Roman"/>
          <w:sz w:val="24"/>
          <w:szCs w:val="24"/>
        </w:rPr>
        <w:t xml:space="preserve"> has a low </w:t>
      </w:r>
      <w:proofErr w:type="spellStart"/>
      <w:r w:rsidRPr="006D4B88">
        <w:rPr>
          <w:rFonts w:ascii="Times New Roman" w:hAnsi="Times New Roman" w:cs="Times New Roman"/>
          <w:sz w:val="24"/>
          <w:szCs w:val="24"/>
        </w:rPr>
        <w:t>oralbioavailability</w:t>
      </w:r>
      <w:proofErr w:type="spellEnd"/>
      <w:r w:rsidRPr="006D4B88">
        <w:rPr>
          <w:rFonts w:ascii="Times New Roman" w:hAnsi="Times New Roman" w:cs="Times New Roman"/>
          <w:sz w:val="24"/>
          <w:szCs w:val="24"/>
        </w:rPr>
        <w:t>. To overcome these problems, a novel self-emulsifying drug delivery system (SEDDS) i</w:t>
      </w:r>
      <w:r w:rsidR="00D34418">
        <w:rPr>
          <w:rFonts w:ascii="Times New Roman" w:hAnsi="Times New Roman" w:cs="Times New Roman"/>
          <w:sz w:val="24"/>
          <w:szCs w:val="24"/>
        </w:rPr>
        <w:t xml:space="preserve">s </w:t>
      </w:r>
      <w:r w:rsidRPr="006D4B88">
        <w:rPr>
          <w:rFonts w:ascii="Times New Roman" w:hAnsi="Times New Roman" w:cs="Times New Roman"/>
          <w:sz w:val="24"/>
          <w:szCs w:val="24"/>
        </w:rPr>
        <w:t xml:space="preserve">introduced. Amphiphilic drug-lipid complexes can increase the therapeutic effectiveness of </w:t>
      </w:r>
      <w:proofErr w:type="spellStart"/>
      <w:r w:rsidRPr="006D4B88">
        <w:rPr>
          <w:rFonts w:ascii="Times New Roman" w:hAnsi="Times New Roman" w:cs="Times New Roman"/>
          <w:sz w:val="24"/>
          <w:szCs w:val="24"/>
        </w:rPr>
        <w:t>pharmaceuticalsby</w:t>
      </w:r>
      <w:proofErr w:type="spellEnd"/>
      <w:r w:rsidRPr="006D4B88">
        <w:rPr>
          <w:rFonts w:ascii="Times New Roman" w:hAnsi="Times New Roman" w:cs="Times New Roman"/>
          <w:sz w:val="24"/>
          <w:szCs w:val="24"/>
        </w:rPr>
        <w:t xml:space="preserve"> increasing their solubility, prolonged or controlled release, and oral bioavailability.</w:t>
      </w:r>
    </w:p>
    <w:p w:rsidR="006D4B88" w:rsidRDefault="006D4B88" w:rsidP="006D4B88">
      <w:pPr>
        <w:spacing w:line="360" w:lineRule="auto"/>
        <w:jc w:val="both"/>
      </w:pPr>
      <w:r w:rsidRPr="006D4B88">
        <w:rPr>
          <w:rFonts w:ascii="Times New Roman" w:hAnsi="Times New Roman" w:cs="Times New Roman"/>
          <w:sz w:val="24"/>
          <w:szCs w:val="24"/>
        </w:rPr>
        <w:t xml:space="preserve">The futuristic approach for the drug delivery of the phytochemicals could be in nanostructure form </w:t>
      </w:r>
      <w:proofErr w:type="spellStart"/>
      <w:r w:rsidRPr="006D4B88">
        <w:rPr>
          <w:rFonts w:ascii="Times New Roman" w:hAnsi="Times New Roman" w:cs="Times New Roman"/>
          <w:sz w:val="24"/>
          <w:szCs w:val="24"/>
        </w:rPr>
        <w:t>usingdifferent</w:t>
      </w:r>
      <w:proofErr w:type="spellEnd"/>
      <w:r w:rsidRPr="006D4B88">
        <w:rPr>
          <w:rFonts w:ascii="Times New Roman" w:hAnsi="Times New Roman" w:cs="Times New Roman"/>
          <w:sz w:val="24"/>
          <w:szCs w:val="24"/>
        </w:rPr>
        <w:t xml:space="preserve"> forms of nanoparticles like nanocarrier, </w:t>
      </w:r>
      <w:proofErr w:type="spellStart"/>
      <w:r w:rsidRPr="006D4B88">
        <w:rPr>
          <w:rFonts w:ascii="Times New Roman" w:hAnsi="Times New Roman" w:cs="Times New Roman"/>
          <w:sz w:val="24"/>
          <w:szCs w:val="24"/>
        </w:rPr>
        <w:t>nanocrystalline</w:t>
      </w:r>
      <w:proofErr w:type="spellEnd"/>
      <w:r w:rsidRPr="006D4B88">
        <w:rPr>
          <w:rFonts w:ascii="Times New Roman" w:hAnsi="Times New Roman" w:cs="Times New Roman"/>
          <w:sz w:val="24"/>
          <w:szCs w:val="24"/>
        </w:rPr>
        <w:t xml:space="preserve"> solid dispersion, nanocrystals, and also </w:t>
      </w:r>
      <w:proofErr w:type="spellStart"/>
      <w:r w:rsidRPr="006D4B88">
        <w:rPr>
          <w:rFonts w:ascii="Times New Roman" w:hAnsi="Times New Roman" w:cs="Times New Roman"/>
          <w:sz w:val="24"/>
          <w:szCs w:val="24"/>
        </w:rPr>
        <w:t>theliposomes</w:t>
      </w:r>
      <w:proofErr w:type="spellEnd"/>
      <w:r w:rsidRPr="006D4B88">
        <w:rPr>
          <w:rFonts w:ascii="Times New Roman" w:hAnsi="Times New Roman" w:cs="Times New Roman"/>
          <w:sz w:val="24"/>
          <w:szCs w:val="24"/>
        </w:rPr>
        <w:t xml:space="preserve"> for the hydrophilic compounds and self-emulsifying drug delivery system</w:t>
      </w:r>
      <w:r>
        <w:t>.</w:t>
      </w:r>
    </w:p>
    <w:p w:rsidR="002F39F5" w:rsidRDefault="002F39F5" w:rsidP="006D4B88">
      <w:pPr>
        <w:spacing w:line="360" w:lineRule="auto"/>
        <w:jc w:val="both"/>
      </w:pPr>
    </w:p>
    <w:p w:rsidR="002F39F5" w:rsidRDefault="002F39F5" w:rsidP="006D4B88">
      <w:pPr>
        <w:spacing w:line="360" w:lineRule="auto"/>
        <w:jc w:val="both"/>
      </w:pPr>
    </w:p>
    <w:p w:rsidR="002F39F5" w:rsidRDefault="002F39F5" w:rsidP="006D4B88">
      <w:pPr>
        <w:spacing w:line="360" w:lineRule="auto"/>
        <w:jc w:val="both"/>
      </w:pPr>
    </w:p>
    <w:p w:rsidR="002F39F5" w:rsidRDefault="002F39F5" w:rsidP="006D4B88">
      <w:pPr>
        <w:spacing w:line="360" w:lineRule="auto"/>
        <w:jc w:val="both"/>
      </w:pPr>
    </w:p>
    <w:p w:rsidR="002F39F5" w:rsidRDefault="002F39F5" w:rsidP="006D4B88">
      <w:pPr>
        <w:spacing w:line="360" w:lineRule="auto"/>
        <w:jc w:val="both"/>
      </w:pPr>
    </w:p>
    <w:p w:rsidR="002F39F5" w:rsidRDefault="002F39F5" w:rsidP="006D4B88">
      <w:pPr>
        <w:spacing w:line="360" w:lineRule="auto"/>
        <w:jc w:val="both"/>
      </w:pPr>
    </w:p>
    <w:p w:rsidR="002F39F5" w:rsidRDefault="002F39F5" w:rsidP="006D4B88">
      <w:pPr>
        <w:spacing w:line="360" w:lineRule="auto"/>
        <w:jc w:val="both"/>
      </w:pPr>
    </w:p>
    <w:p w:rsidR="00A60A1C" w:rsidRPr="00B1133B" w:rsidRDefault="00A60A1C" w:rsidP="00A60A1C">
      <w:pPr>
        <w:spacing w:line="360" w:lineRule="auto"/>
        <w:jc w:val="center"/>
        <w:rPr>
          <w:rFonts w:ascii="Times New Roman" w:hAnsi="Times New Roman" w:cs="Times New Roman"/>
          <w:b/>
          <w:bCs/>
          <w:sz w:val="24"/>
          <w:szCs w:val="24"/>
        </w:rPr>
      </w:pPr>
      <w:r w:rsidRPr="00B1133B">
        <w:rPr>
          <w:rFonts w:ascii="Times New Roman" w:hAnsi="Times New Roman" w:cs="Times New Roman"/>
          <w:b/>
          <w:bCs/>
          <w:sz w:val="24"/>
          <w:szCs w:val="24"/>
        </w:rPr>
        <w:t>Plant Bioactive Compounds' Molecular Mechanism</w:t>
      </w:r>
    </w:p>
    <w:p w:rsidR="00A60A1C" w:rsidRPr="00B1133B" w:rsidRDefault="00A60A1C" w:rsidP="00A60A1C">
      <w:pPr>
        <w:spacing w:line="360" w:lineRule="auto"/>
        <w:jc w:val="both"/>
        <w:rPr>
          <w:rFonts w:ascii="Times New Roman" w:hAnsi="Times New Roman" w:cs="Times New Roman"/>
          <w:b/>
          <w:bCs/>
          <w:sz w:val="24"/>
          <w:szCs w:val="24"/>
        </w:rPr>
      </w:pPr>
      <w:r w:rsidRPr="00B1133B">
        <w:rPr>
          <w:rFonts w:ascii="Times New Roman" w:hAnsi="Times New Roman" w:cs="Times New Roman"/>
          <w:b/>
          <w:bCs/>
          <w:sz w:val="24"/>
          <w:szCs w:val="24"/>
        </w:rPr>
        <w:lastRenderedPageBreak/>
        <w:t>Introduction</w:t>
      </w:r>
    </w:p>
    <w:p w:rsidR="00B1133B" w:rsidRPr="00B1133B" w:rsidRDefault="00B1133B" w:rsidP="00A60A1C">
      <w:pPr>
        <w:spacing w:line="360" w:lineRule="auto"/>
        <w:jc w:val="both"/>
        <w:rPr>
          <w:rFonts w:ascii="Times New Roman" w:hAnsi="Times New Roman" w:cs="Times New Roman"/>
          <w:color w:val="414141"/>
          <w:sz w:val="24"/>
          <w:szCs w:val="24"/>
          <w:shd w:val="clear" w:color="auto" w:fill="FFFFFF"/>
        </w:rPr>
      </w:pPr>
      <w:r w:rsidRPr="00B1133B">
        <w:rPr>
          <w:rFonts w:ascii="Times New Roman" w:hAnsi="Times New Roman" w:cs="Times New Roman"/>
          <w:color w:val="414141"/>
          <w:sz w:val="24"/>
          <w:szCs w:val="24"/>
          <w:shd w:val="clear" w:color="auto" w:fill="FFFFFF"/>
        </w:rPr>
        <w:t xml:space="preserve">Understanding the molecular mechanisms of bioactive compounds in plants is crucial for advancements in domains like pharmacy, biology, and the health sciences. Bioactive compounds are plant-derived substances with biological activity. These substances play critical roles in the metabolic processes of these plants, and they have potential benefits for the organisms that consume them, including protective mechanisms against illnesses and pollution. Plants produce a wide range of compounds, many of which have beneficial effects on the human body. These bioactive molecules can include alkaloids, glycosides, </w:t>
      </w:r>
      <w:proofErr w:type="spellStart"/>
      <w:r w:rsidRPr="00B1133B">
        <w:rPr>
          <w:rFonts w:ascii="Times New Roman" w:hAnsi="Times New Roman" w:cs="Times New Roman"/>
          <w:color w:val="414141"/>
          <w:sz w:val="24"/>
          <w:szCs w:val="24"/>
          <w:shd w:val="clear" w:color="auto" w:fill="FFFFFF"/>
        </w:rPr>
        <w:t>terpenoids</w:t>
      </w:r>
      <w:proofErr w:type="spellEnd"/>
      <w:r w:rsidRPr="00B1133B">
        <w:rPr>
          <w:rFonts w:ascii="Times New Roman" w:hAnsi="Times New Roman" w:cs="Times New Roman"/>
          <w:color w:val="414141"/>
          <w:sz w:val="24"/>
          <w:szCs w:val="24"/>
          <w:shd w:val="clear" w:color="auto" w:fill="FFFFFF"/>
        </w:rPr>
        <w:t>, flavonoids, and tannins, among other things. They not only defend plants against infections, insects, and herbivores, but they also contribute to plant growth and development, including cell division, flowering, fruiting, and root growth.</w:t>
      </w:r>
    </w:p>
    <w:p w:rsidR="00A60A1C" w:rsidRPr="002749C7" w:rsidRDefault="00A60A1C" w:rsidP="00A60A1C">
      <w:pPr>
        <w:spacing w:line="360" w:lineRule="auto"/>
        <w:jc w:val="both"/>
        <w:rPr>
          <w:rFonts w:ascii="Times New Roman" w:hAnsi="Times New Roman" w:cs="Times New Roman"/>
          <w:i/>
          <w:iCs/>
          <w:sz w:val="24"/>
          <w:szCs w:val="24"/>
        </w:rPr>
      </w:pPr>
      <w:r w:rsidRPr="002749C7">
        <w:rPr>
          <w:rFonts w:ascii="Times New Roman" w:hAnsi="Times New Roman" w:cs="Times New Roman"/>
          <w:i/>
          <w:iCs/>
          <w:sz w:val="24"/>
          <w:szCs w:val="24"/>
        </w:rPr>
        <w:t>Molecular Mechanism of Bioactive Compounds</w:t>
      </w:r>
    </w:p>
    <w:p w:rsidR="00A60A1C" w:rsidRPr="00A60A1C" w:rsidRDefault="00A60A1C" w:rsidP="00A60A1C">
      <w:pPr>
        <w:spacing w:line="360" w:lineRule="auto"/>
        <w:jc w:val="both"/>
        <w:rPr>
          <w:rFonts w:ascii="Times New Roman" w:hAnsi="Times New Roman" w:cs="Times New Roman"/>
          <w:sz w:val="24"/>
          <w:szCs w:val="24"/>
        </w:rPr>
      </w:pPr>
      <w:r w:rsidRPr="00A60A1C">
        <w:rPr>
          <w:rFonts w:ascii="Times New Roman" w:hAnsi="Times New Roman" w:cs="Times New Roman"/>
          <w:sz w:val="24"/>
          <w:szCs w:val="24"/>
        </w:rPr>
        <w:t>The biological reactions of bioactive compounds are facilitated by their peculiar molecular structures. Each bioactive molecule is made up of an exclusive combination of atoms that determines its particular characteristics. When a bioactive molecule enters a system that is biological, its molecular structure determines which enzymes or receptors it may interact with and therefore particular physiological or biochemical reactions it can induce.</w:t>
      </w:r>
    </w:p>
    <w:p w:rsidR="00A60A1C" w:rsidRPr="002749C7" w:rsidRDefault="00A60A1C" w:rsidP="00A60A1C">
      <w:pPr>
        <w:spacing w:line="360" w:lineRule="auto"/>
        <w:jc w:val="both"/>
        <w:rPr>
          <w:rFonts w:ascii="Times New Roman" w:hAnsi="Times New Roman" w:cs="Times New Roman"/>
          <w:b/>
          <w:bCs/>
          <w:i/>
          <w:iCs/>
          <w:sz w:val="24"/>
          <w:szCs w:val="24"/>
        </w:rPr>
      </w:pPr>
      <w:r w:rsidRPr="002749C7">
        <w:rPr>
          <w:rFonts w:ascii="Times New Roman" w:hAnsi="Times New Roman" w:cs="Times New Roman"/>
          <w:b/>
          <w:bCs/>
          <w:i/>
          <w:iCs/>
          <w:sz w:val="24"/>
          <w:szCs w:val="24"/>
        </w:rPr>
        <w:t>Alkaloids</w:t>
      </w:r>
    </w:p>
    <w:p w:rsidR="0022439F" w:rsidRDefault="00B07649" w:rsidP="00ED38BD">
      <w:pPr>
        <w:spacing w:line="360" w:lineRule="auto"/>
        <w:jc w:val="both"/>
        <w:rPr>
          <w:rFonts w:ascii="Times New Roman" w:hAnsi="Times New Roman" w:cs="Times New Roman"/>
          <w:sz w:val="24"/>
          <w:szCs w:val="24"/>
        </w:rPr>
      </w:pPr>
      <w:r w:rsidRPr="00B07649">
        <w:rPr>
          <w:rFonts w:ascii="Times New Roman" w:hAnsi="Times New Roman" w:cs="Times New Roman"/>
          <w:sz w:val="24"/>
          <w:szCs w:val="24"/>
        </w:rPr>
        <w:t>The alkaloids, substances derived from natural sources, exhibit promising pharmacological activity, including pharmacological activities for the treatment of neurodegenerative illnesses such as Alzheimer's disease, which is currently treated with a variety of medicines. These Alkaloids, for example, frequently contain a nitrogen atom in a heterocyclic ring that can bind to a variety of enzymes and receptors present in the nervous system of mammals, resulting in a variety of effects ranging from analgesia to drowsiness, eu</w:t>
      </w:r>
      <w:r w:rsidR="00B1133B">
        <w:rPr>
          <w:rFonts w:ascii="Times New Roman" w:hAnsi="Times New Roman" w:cs="Times New Roman"/>
          <w:sz w:val="24"/>
          <w:szCs w:val="24"/>
        </w:rPr>
        <w:t>phoria, or even hallucinations. Anticholinesterase, Antioxidant, Anxiolytic, A</w:t>
      </w:r>
      <w:r w:rsidR="00D9275F" w:rsidRPr="00D9275F">
        <w:rPr>
          <w:rFonts w:ascii="Times New Roman" w:hAnsi="Times New Roman" w:cs="Times New Roman"/>
          <w:sz w:val="24"/>
          <w:szCs w:val="24"/>
        </w:rPr>
        <w:t>nti-inflammatory and antidepressant properties in the treatment of symptoms and progression of certain diseases such as Alzheimer's disease.</w:t>
      </w:r>
      <w:r w:rsidR="002749C7">
        <w:rPr>
          <w:rFonts w:ascii="Times New Roman" w:hAnsi="Times New Roman" w:cs="Times New Roman"/>
          <w:sz w:val="24"/>
          <w:szCs w:val="24"/>
        </w:rPr>
        <w:t xml:space="preserve"> </w:t>
      </w:r>
      <w:r w:rsidR="0022439F" w:rsidRPr="0022439F">
        <w:rPr>
          <w:rFonts w:ascii="Times New Roman" w:hAnsi="Times New Roman" w:cs="Times New Roman"/>
          <w:sz w:val="24"/>
          <w:szCs w:val="24"/>
        </w:rPr>
        <w:t xml:space="preserve">Alkaloids are important in both human medicine and an organism's natural </w:t>
      </w:r>
      <w:proofErr w:type="spellStart"/>
      <w:r w:rsidR="0022439F" w:rsidRPr="0022439F">
        <w:rPr>
          <w:rFonts w:ascii="Times New Roman" w:hAnsi="Times New Roman" w:cs="Times New Roman"/>
          <w:sz w:val="24"/>
          <w:szCs w:val="24"/>
        </w:rPr>
        <w:t>defense</w:t>
      </w:r>
      <w:proofErr w:type="spellEnd"/>
      <w:r w:rsidR="0022439F" w:rsidRPr="0022439F">
        <w:rPr>
          <w:rFonts w:ascii="Times New Roman" w:hAnsi="Times New Roman" w:cs="Times New Roman"/>
          <w:sz w:val="24"/>
          <w:szCs w:val="24"/>
        </w:rPr>
        <w:t>. Alkaloids account for roughly 20% of all known secondary metabolites found in plants</w:t>
      </w:r>
      <w:r w:rsidR="002749C7" w:rsidRPr="002749C7">
        <w:rPr>
          <w:rFonts w:ascii="Times New Roman" w:hAnsi="Times New Roman" w:cs="Times New Roman"/>
          <w:sz w:val="24"/>
          <w:szCs w:val="24"/>
          <w:vertAlign w:val="superscript"/>
        </w:rPr>
        <w:t>1</w:t>
      </w:r>
      <w:r w:rsidR="0022439F" w:rsidRPr="002749C7">
        <w:rPr>
          <w:rFonts w:ascii="Times New Roman" w:hAnsi="Times New Roman" w:cs="Times New Roman"/>
          <w:sz w:val="24"/>
          <w:szCs w:val="24"/>
          <w:vertAlign w:val="superscript"/>
        </w:rPr>
        <w:t xml:space="preserve"> </w:t>
      </w:r>
      <w:r w:rsidR="0022439F" w:rsidRPr="0022439F">
        <w:rPr>
          <w:rFonts w:ascii="Times New Roman" w:hAnsi="Times New Roman" w:cs="Times New Roman"/>
          <w:sz w:val="24"/>
          <w:szCs w:val="24"/>
        </w:rPr>
        <w:t xml:space="preserve">Alkaloids are well known therapeutically as anaesthetics, </w:t>
      </w:r>
      <w:proofErr w:type="spellStart"/>
      <w:r w:rsidR="0022439F" w:rsidRPr="0022439F">
        <w:rPr>
          <w:rFonts w:ascii="Times New Roman" w:hAnsi="Times New Roman" w:cs="Times New Roman"/>
          <w:sz w:val="24"/>
          <w:szCs w:val="24"/>
        </w:rPr>
        <w:t>cardioprotective</w:t>
      </w:r>
      <w:proofErr w:type="spellEnd"/>
      <w:r w:rsidR="0022439F" w:rsidRPr="0022439F">
        <w:rPr>
          <w:rFonts w:ascii="Times New Roman" w:hAnsi="Times New Roman" w:cs="Times New Roman"/>
          <w:sz w:val="24"/>
          <w:szCs w:val="24"/>
        </w:rPr>
        <w:t xml:space="preserve"> agents, and anti-inflammatory drugs. Morphine, strychnine, quinine, ephedrine, and nicotine are examples of well-known alka</w:t>
      </w:r>
      <w:r w:rsidR="002749C7">
        <w:rPr>
          <w:rFonts w:ascii="Times New Roman" w:hAnsi="Times New Roman" w:cs="Times New Roman"/>
          <w:sz w:val="24"/>
          <w:szCs w:val="24"/>
        </w:rPr>
        <w:t>loids used in clinical settings</w:t>
      </w:r>
      <w:r w:rsidR="002749C7" w:rsidRPr="002749C7">
        <w:rPr>
          <w:rFonts w:ascii="Times New Roman" w:hAnsi="Times New Roman" w:cs="Times New Roman"/>
          <w:sz w:val="24"/>
          <w:szCs w:val="24"/>
          <w:vertAlign w:val="superscript"/>
        </w:rPr>
        <w:t>2</w:t>
      </w:r>
      <w:r w:rsidR="002749C7">
        <w:rPr>
          <w:rFonts w:ascii="Times New Roman" w:hAnsi="Times New Roman" w:cs="Times New Roman"/>
          <w:sz w:val="24"/>
          <w:szCs w:val="24"/>
        </w:rPr>
        <w:t>.</w:t>
      </w:r>
      <w:r w:rsidR="0022439F" w:rsidRPr="0022439F">
        <w:rPr>
          <w:rFonts w:ascii="Times New Roman" w:hAnsi="Times New Roman" w:cs="Times New Roman"/>
          <w:sz w:val="24"/>
          <w:szCs w:val="24"/>
        </w:rPr>
        <w:t>There has recently been a renaissance of interest in bioactive natural compounds, spurred by both a proactive development in the fi</w:t>
      </w:r>
      <w:r w:rsidR="00B1133B">
        <w:rPr>
          <w:rFonts w:ascii="Times New Roman" w:hAnsi="Times New Roman" w:cs="Times New Roman"/>
          <w:sz w:val="24"/>
          <w:szCs w:val="24"/>
        </w:rPr>
        <w:t xml:space="preserve">eld of traditional </w:t>
      </w:r>
      <w:r w:rsidR="00B1133B">
        <w:rPr>
          <w:rFonts w:ascii="Times New Roman" w:hAnsi="Times New Roman" w:cs="Times New Roman"/>
          <w:sz w:val="24"/>
          <w:szCs w:val="24"/>
        </w:rPr>
        <w:lastRenderedPageBreak/>
        <w:t>treatments (</w:t>
      </w:r>
      <w:proofErr w:type="spellStart"/>
      <w:r w:rsidR="00B1133B">
        <w:rPr>
          <w:rFonts w:ascii="Times New Roman" w:hAnsi="Times New Roman" w:cs="Times New Roman"/>
          <w:sz w:val="24"/>
          <w:szCs w:val="24"/>
        </w:rPr>
        <w:t>E</w:t>
      </w:r>
      <w:r w:rsidR="0022439F" w:rsidRPr="0022439F">
        <w:rPr>
          <w:rFonts w:ascii="Times New Roman" w:hAnsi="Times New Roman" w:cs="Times New Roman"/>
          <w:sz w:val="24"/>
          <w:szCs w:val="24"/>
        </w:rPr>
        <w:t>thnopharmacology</w:t>
      </w:r>
      <w:proofErr w:type="spellEnd"/>
      <w:r w:rsidR="0022439F" w:rsidRPr="0022439F">
        <w:rPr>
          <w:rFonts w:ascii="Times New Roman" w:hAnsi="Times New Roman" w:cs="Times New Roman"/>
          <w:sz w:val="24"/>
          <w:szCs w:val="24"/>
        </w:rPr>
        <w:t>) and their potential in drug discovery</w:t>
      </w:r>
      <w:r w:rsidR="002749C7">
        <w:rPr>
          <w:rFonts w:ascii="Times New Roman" w:hAnsi="Times New Roman" w:cs="Times New Roman"/>
          <w:sz w:val="24"/>
          <w:szCs w:val="24"/>
        </w:rPr>
        <w:t>.</w:t>
      </w:r>
      <w:r w:rsidR="002749C7" w:rsidRPr="002749C7">
        <w:rPr>
          <w:rFonts w:ascii="Times New Roman" w:hAnsi="Times New Roman" w:cs="Times New Roman"/>
          <w:sz w:val="24"/>
          <w:szCs w:val="24"/>
          <w:vertAlign w:val="superscript"/>
        </w:rPr>
        <w:t>3</w:t>
      </w:r>
      <w:r w:rsidR="0022439F" w:rsidRPr="0022439F">
        <w:rPr>
          <w:rFonts w:ascii="Times New Roman" w:hAnsi="Times New Roman" w:cs="Times New Roman"/>
          <w:sz w:val="24"/>
          <w:szCs w:val="24"/>
        </w:rPr>
        <w:t xml:space="preserve"> As of October 25, 2020, there were 27,683 alkaloids in the Dictionary of Natural Products (DNP), with 990 hits of newly reported or re investigated alkaloids.</w:t>
      </w:r>
      <w:r w:rsidR="002749C7" w:rsidRPr="002749C7">
        <w:rPr>
          <w:rFonts w:ascii="Times New Roman" w:hAnsi="Times New Roman" w:cs="Times New Roman"/>
          <w:sz w:val="24"/>
          <w:szCs w:val="24"/>
          <w:vertAlign w:val="superscript"/>
        </w:rPr>
        <w:t>4</w:t>
      </w:r>
    </w:p>
    <w:p w:rsidR="00ED38BD" w:rsidRPr="002749C7" w:rsidRDefault="00A60A1C" w:rsidP="00ED38BD">
      <w:pPr>
        <w:spacing w:line="360" w:lineRule="auto"/>
        <w:jc w:val="both"/>
        <w:rPr>
          <w:rFonts w:ascii="Times New Roman" w:hAnsi="Times New Roman" w:cs="Times New Roman"/>
          <w:b/>
          <w:bCs/>
          <w:sz w:val="24"/>
          <w:szCs w:val="24"/>
        </w:rPr>
      </w:pPr>
      <w:r w:rsidRPr="002749C7">
        <w:rPr>
          <w:rFonts w:ascii="Times New Roman" w:hAnsi="Times New Roman" w:cs="Times New Roman"/>
          <w:b/>
          <w:bCs/>
          <w:sz w:val="24"/>
          <w:szCs w:val="24"/>
        </w:rPr>
        <w:t>Flavonoids</w:t>
      </w:r>
    </w:p>
    <w:p w:rsidR="00ED38BD" w:rsidRPr="00ED38BD" w:rsidRDefault="00ED38BD" w:rsidP="00ED38BD">
      <w:pPr>
        <w:spacing w:line="360" w:lineRule="auto"/>
        <w:jc w:val="both"/>
        <w:rPr>
          <w:rFonts w:ascii="Times New Roman" w:hAnsi="Times New Roman" w:cs="Times New Roman"/>
          <w:sz w:val="24"/>
          <w:szCs w:val="24"/>
        </w:rPr>
      </w:pPr>
      <w:r w:rsidRPr="00ED38BD">
        <w:rPr>
          <w:rFonts w:ascii="Times New Roman" w:hAnsi="Times New Roman" w:cs="Times New Roman"/>
          <w:sz w:val="24"/>
          <w:szCs w:val="24"/>
        </w:rPr>
        <w:t>Flavonoids are an example of phytochemical that is found in many plants.</w:t>
      </w:r>
    </w:p>
    <w:p w:rsidR="00ED38BD" w:rsidRPr="00ED38BD" w:rsidRDefault="00ED38BD" w:rsidP="00ED38BD">
      <w:pPr>
        <w:spacing w:line="360" w:lineRule="auto"/>
        <w:jc w:val="both"/>
        <w:rPr>
          <w:rFonts w:ascii="Times New Roman" w:hAnsi="Times New Roman" w:cs="Times New Roman"/>
          <w:sz w:val="24"/>
          <w:szCs w:val="24"/>
        </w:rPr>
      </w:pPr>
      <w:r w:rsidRPr="00ED38BD">
        <w:rPr>
          <w:rFonts w:ascii="Times New Roman" w:hAnsi="Times New Roman" w:cs="Times New Roman"/>
          <w:sz w:val="24"/>
          <w:szCs w:val="24"/>
        </w:rPr>
        <w:t xml:space="preserve">Vegetables and fruits have undoubtedly health-promoting properties. Despite the fact that clinical, epidemiological, and experimental evidence have demonstrated this drug's </w:t>
      </w:r>
      <w:proofErr w:type="spellStart"/>
      <w:r w:rsidRPr="00ED38BD">
        <w:rPr>
          <w:rFonts w:ascii="Times New Roman" w:hAnsi="Times New Roman" w:cs="Times New Roman"/>
          <w:sz w:val="24"/>
          <w:szCs w:val="24"/>
        </w:rPr>
        <w:t>promise,The</w:t>
      </w:r>
      <w:proofErr w:type="spellEnd"/>
      <w:r w:rsidRPr="00ED38BD">
        <w:rPr>
          <w:rFonts w:ascii="Times New Roman" w:hAnsi="Times New Roman" w:cs="Times New Roman"/>
          <w:sz w:val="24"/>
          <w:szCs w:val="24"/>
        </w:rPr>
        <w:t xml:space="preserve"> underlying potential mechanisms of chemicals for the prevention or treatment of many diseases, including CVD, are numerous, complicated, and contentious.</w:t>
      </w:r>
    </w:p>
    <w:p w:rsidR="002F39F5" w:rsidRDefault="00ED38BD" w:rsidP="00ED38BD">
      <w:pPr>
        <w:spacing w:line="360" w:lineRule="auto"/>
        <w:jc w:val="both"/>
        <w:rPr>
          <w:rFonts w:ascii="Times New Roman" w:hAnsi="Times New Roman" w:cs="Times New Roman"/>
          <w:sz w:val="24"/>
          <w:szCs w:val="24"/>
        </w:rPr>
      </w:pPr>
      <w:r w:rsidRPr="00ED38BD">
        <w:rPr>
          <w:rFonts w:ascii="Times New Roman" w:hAnsi="Times New Roman" w:cs="Times New Roman"/>
          <w:sz w:val="24"/>
          <w:szCs w:val="24"/>
        </w:rPr>
        <w:t xml:space="preserve">Despite this, there is a clear anticipation that a greater knowledge of these fascinating compounds' modes of action will lead their future intelligent use from a nutritional and/or pharmaceutical standpoint. </w:t>
      </w:r>
      <w:proofErr w:type="spellStart"/>
      <w:r w:rsidRPr="00ED38BD">
        <w:rPr>
          <w:rFonts w:ascii="Times New Roman" w:hAnsi="Times New Roman" w:cs="Times New Roman"/>
          <w:sz w:val="24"/>
          <w:szCs w:val="24"/>
        </w:rPr>
        <w:t>Biflavonoids</w:t>
      </w:r>
      <w:proofErr w:type="spellEnd"/>
      <w:r w:rsidRPr="00ED38BD">
        <w:rPr>
          <w:rFonts w:ascii="Times New Roman" w:hAnsi="Times New Roman" w:cs="Times New Roman"/>
          <w:sz w:val="24"/>
          <w:szCs w:val="24"/>
        </w:rPr>
        <w:t xml:space="preserve"> are secondary metabolites that have a relatively limited occurrence in plants and serve as chemotaxonomic indicators for various species. Plant </w:t>
      </w:r>
      <w:proofErr w:type="spellStart"/>
      <w:r w:rsidRPr="00ED38BD">
        <w:rPr>
          <w:rFonts w:ascii="Times New Roman" w:hAnsi="Times New Roman" w:cs="Times New Roman"/>
          <w:sz w:val="24"/>
          <w:szCs w:val="24"/>
        </w:rPr>
        <w:t>biflavonoids</w:t>
      </w:r>
      <w:proofErr w:type="spellEnd"/>
      <w:r w:rsidRPr="00ED38BD">
        <w:rPr>
          <w:rFonts w:ascii="Times New Roman" w:hAnsi="Times New Roman" w:cs="Times New Roman"/>
          <w:sz w:val="24"/>
          <w:szCs w:val="24"/>
        </w:rPr>
        <w:t xml:space="preserve"> and </w:t>
      </w:r>
      <w:proofErr w:type="spellStart"/>
      <w:r w:rsidRPr="00ED38BD">
        <w:rPr>
          <w:rFonts w:ascii="Times New Roman" w:hAnsi="Times New Roman" w:cs="Times New Roman"/>
          <w:sz w:val="24"/>
          <w:szCs w:val="24"/>
        </w:rPr>
        <w:t>biflavonoid</w:t>
      </w:r>
      <w:proofErr w:type="spellEnd"/>
      <w:r w:rsidRPr="00ED38BD">
        <w:rPr>
          <w:rFonts w:ascii="Times New Roman" w:hAnsi="Times New Roman" w:cs="Times New Roman"/>
          <w:sz w:val="24"/>
          <w:szCs w:val="24"/>
        </w:rPr>
        <w:t>-enriched preparations have been shown to have a wide range of biological actions, many of which overlap with those of flavonoids. Among them are</w:t>
      </w:r>
      <w:r w:rsidRPr="00ED38BD">
        <w:t xml:space="preserve"> </w:t>
      </w:r>
      <w:r w:rsidR="0050440C" w:rsidRPr="00ED38BD">
        <w:rPr>
          <w:rFonts w:ascii="Times New Roman" w:hAnsi="Times New Roman" w:cs="Times New Roman"/>
          <w:sz w:val="24"/>
          <w:szCs w:val="24"/>
        </w:rPr>
        <w:t>the</w:t>
      </w:r>
      <w:r w:rsidRPr="00ED38BD">
        <w:rPr>
          <w:rFonts w:ascii="Times New Roman" w:hAnsi="Times New Roman" w:cs="Times New Roman"/>
          <w:sz w:val="24"/>
          <w:szCs w:val="24"/>
        </w:rPr>
        <w:t xml:space="preserve"> presence of antioxidant, </w:t>
      </w:r>
      <w:proofErr w:type="spellStart"/>
      <w:r w:rsidRPr="00ED38BD">
        <w:rPr>
          <w:rFonts w:ascii="Times New Roman" w:hAnsi="Times New Roman" w:cs="Times New Roman"/>
          <w:sz w:val="24"/>
          <w:szCs w:val="24"/>
        </w:rPr>
        <w:t>antiproliferative</w:t>
      </w:r>
      <w:proofErr w:type="spellEnd"/>
      <w:r w:rsidRPr="00ED38BD">
        <w:rPr>
          <w:rFonts w:ascii="Times New Roman" w:hAnsi="Times New Roman" w:cs="Times New Roman"/>
          <w:sz w:val="24"/>
          <w:szCs w:val="24"/>
        </w:rPr>
        <w:t>, or anti-inflammatory properties indicates that there is potential for pharmaceutical application in the prevention or treatment of atherosclerosis and related vascular disorders</w:t>
      </w:r>
      <w:r w:rsidR="002749C7">
        <w:rPr>
          <w:rFonts w:ascii="Times New Roman" w:hAnsi="Times New Roman" w:cs="Times New Roman"/>
          <w:sz w:val="24"/>
          <w:szCs w:val="24"/>
          <w:vertAlign w:val="superscript"/>
        </w:rPr>
        <w:t>5</w:t>
      </w:r>
      <w:r w:rsidRPr="00ED38BD">
        <w:rPr>
          <w:rFonts w:ascii="Times New Roman" w:hAnsi="Times New Roman" w:cs="Times New Roman"/>
          <w:sz w:val="24"/>
          <w:szCs w:val="24"/>
        </w:rPr>
        <w:t>.</w:t>
      </w:r>
    </w:p>
    <w:p w:rsidR="00343EC7" w:rsidRPr="00343EC7" w:rsidRDefault="00A42130" w:rsidP="00343EC7">
      <w:pPr>
        <w:spacing w:line="360" w:lineRule="auto"/>
        <w:jc w:val="both"/>
        <w:rPr>
          <w:rFonts w:ascii="Times New Roman" w:hAnsi="Times New Roman" w:cs="Times New Roman"/>
          <w:b/>
          <w:bCs/>
          <w:sz w:val="24"/>
          <w:szCs w:val="24"/>
          <w:vertAlign w:val="superscript"/>
        </w:rPr>
      </w:pPr>
      <w:proofErr w:type="spellStart"/>
      <w:r w:rsidRPr="00A42130">
        <w:rPr>
          <w:rFonts w:ascii="Times New Roman" w:hAnsi="Times New Roman" w:cs="Times New Roman"/>
          <w:sz w:val="24"/>
          <w:szCs w:val="24"/>
        </w:rPr>
        <w:t>Biflavonoids</w:t>
      </w:r>
      <w:proofErr w:type="spellEnd"/>
      <w:r w:rsidRPr="00A42130">
        <w:rPr>
          <w:rFonts w:ascii="Times New Roman" w:hAnsi="Times New Roman" w:cs="Times New Roman"/>
          <w:sz w:val="24"/>
          <w:szCs w:val="24"/>
        </w:rPr>
        <w:t xml:space="preserve"> are polyphenol compounds composed of two identical or non-identical </w:t>
      </w:r>
      <w:proofErr w:type="spellStart"/>
      <w:r w:rsidRPr="00A42130">
        <w:rPr>
          <w:rFonts w:ascii="Times New Roman" w:hAnsi="Times New Roman" w:cs="Times New Roman"/>
          <w:sz w:val="24"/>
          <w:szCs w:val="24"/>
        </w:rPr>
        <w:t>flavonflavonoid</w:t>
      </w:r>
      <w:proofErr w:type="spellEnd"/>
      <w:r w:rsidRPr="00A42130">
        <w:rPr>
          <w:rFonts w:ascii="Times New Roman" w:hAnsi="Times New Roman" w:cs="Times New Roman"/>
          <w:sz w:val="24"/>
          <w:szCs w:val="24"/>
        </w:rPr>
        <w:t xml:space="preserve"> units connected in a symmetrical or unsymmetrical fashion by a varied length alkyl or </w:t>
      </w:r>
      <w:proofErr w:type="spellStart"/>
      <w:r w:rsidRPr="00A42130">
        <w:rPr>
          <w:rFonts w:ascii="Times New Roman" w:hAnsi="Times New Roman" w:cs="Times New Roman"/>
          <w:sz w:val="24"/>
          <w:szCs w:val="24"/>
        </w:rPr>
        <w:t>alkoxy</w:t>
      </w:r>
      <w:proofErr w:type="spellEnd"/>
      <w:r w:rsidRPr="00A42130">
        <w:rPr>
          <w:rFonts w:ascii="Times New Roman" w:hAnsi="Times New Roman" w:cs="Times New Roman"/>
          <w:sz w:val="24"/>
          <w:szCs w:val="24"/>
        </w:rPr>
        <w:t xml:space="preserve">-based linker. Because of their chemical and biological relevance, various </w:t>
      </w:r>
      <w:proofErr w:type="spellStart"/>
      <w:r w:rsidRPr="00A42130">
        <w:rPr>
          <w:rFonts w:ascii="Times New Roman" w:hAnsi="Times New Roman" w:cs="Times New Roman"/>
          <w:sz w:val="24"/>
          <w:szCs w:val="24"/>
        </w:rPr>
        <w:t>bioprospective</w:t>
      </w:r>
      <w:proofErr w:type="spellEnd"/>
      <w:r w:rsidRPr="00A42130">
        <w:rPr>
          <w:rFonts w:ascii="Times New Roman" w:hAnsi="Times New Roman" w:cs="Times New Roman"/>
          <w:sz w:val="24"/>
          <w:szCs w:val="24"/>
        </w:rPr>
        <w:t xml:space="preserve"> phytochemical research and chemical techniques employing coupling and molecular rearrangement strategies to find and synthesize novel bioactive </w:t>
      </w:r>
      <w:proofErr w:type="spellStart"/>
      <w:r w:rsidRPr="00A42130">
        <w:rPr>
          <w:rFonts w:ascii="Times New Roman" w:hAnsi="Times New Roman" w:cs="Times New Roman"/>
          <w:sz w:val="24"/>
          <w:szCs w:val="24"/>
        </w:rPr>
        <w:t>biflavonoids</w:t>
      </w:r>
      <w:proofErr w:type="spellEnd"/>
      <w:r w:rsidRPr="00A42130">
        <w:rPr>
          <w:rFonts w:ascii="Times New Roman" w:hAnsi="Times New Roman" w:cs="Times New Roman"/>
          <w:sz w:val="24"/>
          <w:szCs w:val="24"/>
        </w:rPr>
        <w:t xml:space="preserve"> have been created</w:t>
      </w:r>
      <w:r w:rsidR="002749C7">
        <w:rPr>
          <w:rFonts w:ascii="Times New Roman" w:hAnsi="Times New Roman" w:cs="Times New Roman"/>
          <w:sz w:val="24"/>
          <w:szCs w:val="24"/>
          <w:vertAlign w:val="superscript"/>
        </w:rPr>
        <w:t>6</w:t>
      </w:r>
      <w:r w:rsidR="00343EC7">
        <w:rPr>
          <w:rFonts w:ascii="Times New Roman" w:hAnsi="Times New Roman" w:cs="Times New Roman"/>
          <w:sz w:val="24"/>
          <w:szCs w:val="24"/>
          <w:vertAlign w:val="superscript"/>
        </w:rPr>
        <w:t>.</w:t>
      </w:r>
      <w:r w:rsidR="00343EC7" w:rsidRPr="00BB21FE">
        <w:rPr>
          <w:rFonts w:ascii="Times New Roman" w:hAnsi="Times New Roman" w:cs="Times New Roman"/>
          <w:sz w:val="24"/>
          <w:szCs w:val="24"/>
        </w:rPr>
        <w:t xml:space="preserve">Flavonoids are structurally variable natural plant metabolites found in tropical medicinal plants, green leafy vegetables, and thick-coloured fruits. Flavonoids come under the polyphenolic group of compounds, which are majorly categorized into non-flavonoids and flavonoids. The compounds like simple phenols, phenyl alcohols, stilbenes, </w:t>
      </w:r>
      <w:proofErr w:type="spellStart"/>
      <w:r w:rsidR="00343EC7" w:rsidRPr="00BB21FE">
        <w:rPr>
          <w:rFonts w:ascii="Times New Roman" w:hAnsi="Times New Roman" w:cs="Times New Roman"/>
          <w:sz w:val="24"/>
          <w:szCs w:val="24"/>
        </w:rPr>
        <w:t>chalcones</w:t>
      </w:r>
      <w:proofErr w:type="spellEnd"/>
      <w:r w:rsidR="00343EC7" w:rsidRPr="00BB21FE">
        <w:rPr>
          <w:rFonts w:ascii="Times New Roman" w:hAnsi="Times New Roman" w:cs="Times New Roman"/>
          <w:sz w:val="24"/>
          <w:szCs w:val="24"/>
        </w:rPr>
        <w:t xml:space="preserve">, and </w:t>
      </w:r>
      <w:proofErr w:type="spellStart"/>
      <w:r w:rsidR="00343EC7" w:rsidRPr="00BB21FE">
        <w:rPr>
          <w:rFonts w:ascii="Times New Roman" w:hAnsi="Times New Roman" w:cs="Times New Roman"/>
          <w:sz w:val="24"/>
          <w:szCs w:val="24"/>
        </w:rPr>
        <w:t>lignans</w:t>
      </w:r>
      <w:proofErr w:type="spellEnd"/>
      <w:r w:rsidR="00343EC7" w:rsidRPr="00BB21FE">
        <w:rPr>
          <w:rFonts w:ascii="Times New Roman" w:hAnsi="Times New Roman" w:cs="Times New Roman"/>
          <w:sz w:val="24"/>
          <w:szCs w:val="24"/>
        </w:rPr>
        <w:t xml:space="preserve"> were classified under the non-flavonoid compounds. Whereas flavones, </w:t>
      </w:r>
      <w:proofErr w:type="spellStart"/>
      <w:r w:rsidR="00343EC7" w:rsidRPr="00BB21FE">
        <w:rPr>
          <w:rFonts w:ascii="Times New Roman" w:hAnsi="Times New Roman" w:cs="Times New Roman"/>
          <w:sz w:val="24"/>
          <w:szCs w:val="24"/>
        </w:rPr>
        <w:t>flavonols</w:t>
      </w:r>
      <w:proofErr w:type="spellEnd"/>
      <w:r w:rsidR="00343EC7" w:rsidRPr="00BB21FE">
        <w:rPr>
          <w:rFonts w:ascii="Times New Roman" w:hAnsi="Times New Roman" w:cs="Times New Roman"/>
          <w:sz w:val="24"/>
          <w:szCs w:val="24"/>
        </w:rPr>
        <w:t xml:space="preserve">, flavanones, </w:t>
      </w:r>
      <w:proofErr w:type="spellStart"/>
      <w:r w:rsidR="00343EC7" w:rsidRPr="00BB21FE">
        <w:rPr>
          <w:rFonts w:ascii="Times New Roman" w:hAnsi="Times New Roman" w:cs="Times New Roman"/>
          <w:sz w:val="24"/>
          <w:szCs w:val="24"/>
        </w:rPr>
        <w:t>flavanols</w:t>
      </w:r>
      <w:proofErr w:type="spellEnd"/>
      <w:r w:rsidR="00343EC7" w:rsidRPr="00BB21FE">
        <w:rPr>
          <w:rFonts w:ascii="Times New Roman" w:hAnsi="Times New Roman" w:cs="Times New Roman"/>
          <w:sz w:val="24"/>
          <w:szCs w:val="24"/>
        </w:rPr>
        <w:t xml:space="preserve">, </w:t>
      </w:r>
      <w:proofErr w:type="spellStart"/>
      <w:r w:rsidR="00343EC7" w:rsidRPr="00BB21FE">
        <w:rPr>
          <w:rFonts w:ascii="Times New Roman" w:hAnsi="Times New Roman" w:cs="Times New Roman"/>
          <w:sz w:val="24"/>
          <w:szCs w:val="24"/>
        </w:rPr>
        <w:t>dihydroflavonols</w:t>
      </w:r>
      <w:proofErr w:type="spellEnd"/>
      <w:r w:rsidR="00343EC7" w:rsidRPr="00BB21FE">
        <w:rPr>
          <w:rFonts w:ascii="Times New Roman" w:hAnsi="Times New Roman" w:cs="Times New Roman"/>
          <w:sz w:val="24"/>
          <w:szCs w:val="24"/>
        </w:rPr>
        <w:t xml:space="preserve">, anthocyanins, </w:t>
      </w:r>
      <w:proofErr w:type="spellStart"/>
      <w:r w:rsidR="00343EC7" w:rsidRPr="00BB21FE">
        <w:rPr>
          <w:rFonts w:ascii="Times New Roman" w:hAnsi="Times New Roman" w:cs="Times New Roman"/>
          <w:sz w:val="24"/>
          <w:szCs w:val="24"/>
        </w:rPr>
        <w:t>proanthocyanidins</w:t>
      </w:r>
      <w:proofErr w:type="spellEnd"/>
      <w:r w:rsidR="00343EC7" w:rsidRPr="00BB21FE">
        <w:rPr>
          <w:rFonts w:ascii="Times New Roman" w:hAnsi="Times New Roman" w:cs="Times New Roman"/>
          <w:sz w:val="24"/>
          <w:szCs w:val="24"/>
        </w:rPr>
        <w:t xml:space="preserve">, and </w:t>
      </w:r>
      <w:proofErr w:type="spellStart"/>
      <w:r w:rsidR="00343EC7" w:rsidRPr="00BB21FE">
        <w:rPr>
          <w:rFonts w:ascii="Times New Roman" w:hAnsi="Times New Roman" w:cs="Times New Roman"/>
          <w:sz w:val="24"/>
          <w:szCs w:val="24"/>
        </w:rPr>
        <w:t>isoflavones</w:t>
      </w:r>
      <w:proofErr w:type="spellEnd"/>
      <w:r w:rsidR="00343EC7" w:rsidRPr="00BB21FE">
        <w:rPr>
          <w:rFonts w:ascii="Times New Roman" w:hAnsi="Times New Roman" w:cs="Times New Roman"/>
          <w:sz w:val="24"/>
          <w:szCs w:val="24"/>
        </w:rPr>
        <w:t xml:space="preserve"> were classified under the flavonoid group. The compounds classified in these categories have significant clinical, epidemiological, and experimental evidence that have promising effects on the prevention and treatment of many diseases.</w:t>
      </w:r>
      <w:r w:rsidR="00343EC7">
        <w:rPr>
          <w:rFonts w:ascii="Times New Roman" w:hAnsi="Times New Roman" w:cs="Times New Roman"/>
          <w:sz w:val="24"/>
          <w:szCs w:val="24"/>
          <w:vertAlign w:val="superscript"/>
        </w:rPr>
        <w:t xml:space="preserve"> </w:t>
      </w:r>
      <w:proofErr w:type="spellStart"/>
      <w:r w:rsidR="00343EC7" w:rsidRPr="00BB21FE">
        <w:rPr>
          <w:rFonts w:ascii="Times New Roman" w:hAnsi="Times New Roman" w:cs="Times New Roman"/>
          <w:sz w:val="24"/>
          <w:szCs w:val="24"/>
        </w:rPr>
        <w:t>Biflavonoids</w:t>
      </w:r>
      <w:proofErr w:type="spellEnd"/>
      <w:r w:rsidR="00343EC7" w:rsidRPr="00BB21FE">
        <w:rPr>
          <w:rFonts w:ascii="Times New Roman" w:hAnsi="Times New Roman" w:cs="Times New Roman"/>
          <w:sz w:val="24"/>
          <w:szCs w:val="24"/>
        </w:rPr>
        <w:t xml:space="preserve"> are a type of flavonoids which </w:t>
      </w:r>
      <w:r w:rsidR="00343EC7" w:rsidRPr="00BB21FE">
        <w:rPr>
          <w:rFonts w:ascii="Times New Roman" w:hAnsi="Times New Roman" w:cs="Times New Roman"/>
          <w:sz w:val="24"/>
          <w:szCs w:val="24"/>
        </w:rPr>
        <w:lastRenderedPageBreak/>
        <w:t>consists two flavonoids units linked together by dimerization, this dimerization may form between two identical or non-identical flavonoid units joined in a symmetrical or asymmetrical manner. Mostly this dimerization may form between flavone-flavone, flavone-</w:t>
      </w:r>
      <w:proofErr w:type="spellStart"/>
      <w:r w:rsidR="00343EC7" w:rsidRPr="00BB21FE">
        <w:rPr>
          <w:rFonts w:ascii="Times New Roman" w:hAnsi="Times New Roman" w:cs="Times New Roman"/>
          <w:sz w:val="24"/>
          <w:szCs w:val="24"/>
        </w:rPr>
        <w:t>flavonone</w:t>
      </w:r>
      <w:proofErr w:type="spellEnd"/>
      <w:r w:rsidR="00343EC7" w:rsidRPr="00BB21FE">
        <w:rPr>
          <w:rFonts w:ascii="Times New Roman" w:hAnsi="Times New Roman" w:cs="Times New Roman"/>
          <w:sz w:val="24"/>
          <w:szCs w:val="24"/>
        </w:rPr>
        <w:t xml:space="preserve">, </w:t>
      </w:r>
      <w:proofErr w:type="spellStart"/>
      <w:proofErr w:type="gramStart"/>
      <w:r w:rsidR="00343EC7" w:rsidRPr="00BB21FE">
        <w:rPr>
          <w:rFonts w:ascii="Times New Roman" w:hAnsi="Times New Roman" w:cs="Times New Roman"/>
          <w:sz w:val="24"/>
          <w:szCs w:val="24"/>
        </w:rPr>
        <w:t>flavonone</w:t>
      </w:r>
      <w:proofErr w:type="gramEnd"/>
      <w:r w:rsidR="00343EC7" w:rsidRPr="00BB21FE">
        <w:rPr>
          <w:rFonts w:ascii="Times New Roman" w:hAnsi="Times New Roman" w:cs="Times New Roman"/>
          <w:sz w:val="24"/>
          <w:szCs w:val="24"/>
        </w:rPr>
        <w:t>-flavonone</w:t>
      </w:r>
      <w:proofErr w:type="spellEnd"/>
      <w:r w:rsidR="00343EC7" w:rsidRPr="00BB21FE">
        <w:rPr>
          <w:rFonts w:ascii="Times New Roman" w:hAnsi="Times New Roman" w:cs="Times New Roman"/>
          <w:sz w:val="24"/>
          <w:szCs w:val="24"/>
        </w:rPr>
        <w:t xml:space="preserve"> subunits and in rare cases dimers of </w:t>
      </w:r>
      <w:proofErr w:type="spellStart"/>
      <w:r w:rsidR="00343EC7" w:rsidRPr="00BB21FE">
        <w:rPr>
          <w:rFonts w:ascii="Times New Roman" w:hAnsi="Times New Roman" w:cs="Times New Roman"/>
          <w:sz w:val="24"/>
          <w:szCs w:val="24"/>
        </w:rPr>
        <w:t>chalcones</w:t>
      </w:r>
      <w:proofErr w:type="spellEnd"/>
      <w:r w:rsidR="00343EC7" w:rsidRPr="00BB21FE">
        <w:rPr>
          <w:rFonts w:ascii="Times New Roman" w:hAnsi="Times New Roman" w:cs="Times New Roman"/>
          <w:sz w:val="24"/>
          <w:szCs w:val="24"/>
        </w:rPr>
        <w:t xml:space="preserve"> and </w:t>
      </w:r>
      <w:proofErr w:type="spellStart"/>
      <w:r w:rsidR="00343EC7" w:rsidRPr="00BB21FE">
        <w:rPr>
          <w:rFonts w:ascii="Times New Roman" w:hAnsi="Times New Roman" w:cs="Times New Roman"/>
          <w:sz w:val="24"/>
          <w:szCs w:val="24"/>
        </w:rPr>
        <w:t>isoflavones</w:t>
      </w:r>
      <w:proofErr w:type="spellEnd"/>
      <w:r w:rsidR="00343EC7" w:rsidRPr="00BB21FE">
        <w:rPr>
          <w:rFonts w:ascii="Times New Roman" w:hAnsi="Times New Roman" w:cs="Times New Roman"/>
          <w:sz w:val="24"/>
          <w:szCs w:val="24"/>
        </w:rPr>
        <w:t xml:space="preserve"> may possible. Mostly these types of compounds are found in </w:t>
      </w:r>
      <w:r w:rsidR="00343EC7" w:rsidRPr="00BB21FE">
        <w:rPr>
          <w:rFonts w:ascii="Times New Roman" w:hAnsi="Times New Roman" w:cs="Times New Roman"/>
          <w:i/>
          <w:color w:val="1F1F1F"/>
          <w:sz w:val="24"/>
          <w:szCs w:val="24"/>
        </w:rPr>
        <w:t>Ginkgo biloba</w:t>
      </w:r>
      <w:r w:rsidR="00343EC7" w:rsidRPr="00BB21FE">
        <w:rPr>
          <w:rFonts w:ascii="Times New Roman" w:hAnsi="Times New Roman" w:cs="Times New Roman"/>
          <w:color w:val="1F1F1F"/>
          <w:sz w:val="24"/>
          <w:szCs w:val="24"/>
        </w:rPr>
        <w:t xml:space="preserve">, </w:t>
      </w:r>
      <w:proofErr w:type="spellStart"/>
      <w:r w:rsidR="00343EC7" w:rsidRPr="00BB21FE">
        <w:rPr>
          <w:rFonts w:ascii="Times New Roman" w:hAnsi="Times New Roman" w:cs="Times New Roman"/>
          <w:i/>
          <w:color w:val="1F1F1F"/>
          <w:sz w:val="24"/>
          <w:szCs w:val="24"/>
        </w:rPr>
        <w:t>Panax</w:t>
      </w:r>
      <w:proofErr w:type="spellEnd"/>
      <w:r w:rsidR="00343EC7" w:rsidRPr="00BB21FE">
        <w:rPr>
          <w:rFonts w:ascii="Times New Roman" w:hAnsi="Times New Roman" w:cs="Times New Roman"/>
          <w:i/>
          <w:color w:val="1F1F1F"/>
          <w:sz w:val="24"/>
          <w:szCs w:val="24"/>
        </w:rPr>
        <w:t xml:space="preserve"> ginseng</w:t>
      </w:r>
      <w:r w:rsidR="00343EC7" w:rsidRPr="00BB21FE">
        <w:rPr>
          <w:rFonts w:ascii="Times New Roman" w:hAnsi="Times New Roman" w:cs="Times New Roman"/>
          <w:color w:val="1F1F1F"/>
          <w:sz w:val="24"/>
          <w:szCs w:val="24"/>
        </w:rPr>
        <w:t xml:space="preserve">, and </w:t>
      </w:r>
      <w:proofErr w:type="spellStart"/>
      <w:r w:rsidR="00343EC7" w:rsidRPr="00BB21FE">
        <w:rPr>
          <w:rFonts w:ascii="Times New Roman" w:hAnsi="Times New Roman" w:cs="Times New Roman"/>
          <w:i/>
          <w:color w:val="1F1F1F"/>
          <w:sz w:val="24"/>
          <w:szCs w:val="24"/>
        </w:rPr>
        <w:t>Taxus</w:t>
      </w:r>
      <w:proofErr w:type="spellEnd"/>
      <w:r w:rsidR="00343EC7" w:rsidRPr="00BB21FE">
        <w:rPr>
          <w:rFonts w:ascii="Times New Roman" w:hAnsi="Times New Roman" w:cs="Times New Roman"/>
          <w:i/>
          <w:color w:val="1F1F1F"/>
          <w:sz w:val="24"/>
          <w:szCs w:val="24"/>
        </w:rPr>
        <w:t xml:space="preserve"> </w:t>
      </w:r>
      <w:proofErr w:type="spellStart"/>
      <w:r w:rsidR="00343EC7" w:rsidRPr="00BB21FE">
        <w:rPr>
          <w:rFonts w:ascii="Times New Roman" w:hAnsi="Times New Roman" w:cs="Times New Roman"/>
          <w:i/>
          <w:color w:val="1F1F1F"/>
          <w:sz w:val="24"/>
          <w:szCs w:val="24"/>
        </w:rPr>
        <w:t>brevifolia</w:t>
      </w:r>
      <w:proofErr w:type="spellEnd"/>
      <w:r w:rsidR="00343EC7" w:rsidRPr="00BB21FE">
        <w:rPr>
          <w:rFonts w:ascii="Times New Roman" w:hAnsi="Times New Roman" w:cs="Times New Roman"/>
          <w:i/>
          <w:color w:val="1F1F1F"/>
          <w:sz w:val="24"/>
          <w:szCs w:val="24"/>
        </w:rPr>
        <w:t xml:space="preserve"> </w:t>
      </w:r>
      <w:r w:rsidR="00343EC7" w:rsidRPr="00BB21FE">
        <w:rPr>
          <w:rFonts w:ascii="Times New Roman" w:hAnsi="Times New Roman" w:cs="Times New Roman"/>
          <w:color w:val="1F1F1F"/>
          <w:sz w:val="24"/>
          <w:szCs w:val="24"/>
        </w:rPr>
        <w:t>(</w:t>
      </w:r>
      <w:proofErr w:type="spellStart"/>
      <w:r w:rsidR="00343EC7" w:rsidRPr="00BB21FE">
        <w:rPr>
          <w:rFonts w:ascii="Times New Roman" w:hAnsi="Times New Roman" w:cs="Times New Roman"/>
          <w:sz w:val="24"/>
          <w:szCs w:val="24"/>
        </w:rPr>
        <w:t>Samec</w:t>
      </w:r>
      <w:proofErr w:type="spellEnd"/>
      <w:r w:rsidR="00343EC7" w:rsidRPr="00BB21FE">
        <w:rPr>
          <w:rFonts w:ascii="Times New Roman" w:hAnsi="Times New Roman" w:cs="Times New Roman"/>
          <w:sz w:val="24"/>
          <w:szCs w:val="24"/>
        </w:rPr>
        <w:t xml:space="preserve"> et al., 2022)</w:t>
      </w:r>
      <w:r w:rsidR="00343EC7" w:rsidRPr="00BB21FE">
        <w:rPr>
          <w:rFonts w:ascii="Times New Roman" w:hAnsi="Times New Roman" w:cs="Times New Roman"/>
          <w:color w:val="1F1F1F"/>
          <w:sz w:val="24"/>
          <w:szCs w:val="24"/>
        </w:rPr>
        <w:t xml:space="preserve">. </w:t>
      </w:r>
      <w:r w:rsidR="00343EC7" w:rsidRPr="00BB21FE">
        <w:rPr>
          <w:rFonts w:ascii="Times New Roman" w:eastAsia="Times New Roman" w:hAnsi="Times New Roman" w:cs="Times New Roman"/>
          <w:color w:val="1F1F1F"/>
          <w:sz w:val="24"/>
          <w:szCs w:val="24"/>
          <w:lang w:val="en-US"/>
        </w:rPr>
        <w:t xml:space="preserve">The health benefits of </w:t>
      </w:r>
      <w:proofErr w:type="spellStart"/>
      <w:r w:rsidR="00343EC7" w:rsidRPr="00BB21FE">
        <w:rPr>
          <w:rFonts w:ascii="Times New Roman" w:eastAsia="Times New Roman" w:hAnsi="Times New Roman" w:cs="Times New Roman"/>
          <w:color w:val="1F1F1F"/>
          <w:sz w:val="24"/>
          <w:szCs w:val="24"/>
          <w:lang w:val="en-US"/>
        </w:rPr>
        <w:t>biflavonoids</w:t>
      </w:r>
      <w:proofErr w:type="spellEnd"/>
      <w:r w:rsidR="00343EC7" w:rsidRPr="00BB21FE">
        <w:rPr>
          <w:rFonts w:ascii="Times New Roman" w:eastAsia="Times New Roman" w:hAnsi="Times New Roman" w:cs="Times New Roman"/>
          <w:color w:val="1F1F1F"/>
          <w:sz w:val="24"/>
          <w:szCs w:val="24"/>
          <w:lang w:val="en-US"/>
        </w:rPr>
        <w:t xml:space="preserve"> are not as well-studied. However, some research reports on </w:t>
      </w:r>
      <w:proofErr w:type="spellStart"/>
      <w:r w:rsidR="00343EC7" w:rsidRPr="00BB21FE">
        <w:rPr>
          <w:rFonts w:ascii="Times New Roman" w:eastAsia="Times New Roman" w:hAnsi="Times New Roman" w:cs="Times New Roman"/>
          <w:color w:val="1F1F1F"/>
          <w:sz w:val="24"/>
          <w:szCs w:val="24"/>
          <w:lang w:val="en-US"/>
        </w:rPr>
        <w:t>biflavonoids</w:t>
      </w:r>
      <w:proofErr w:type="spellEnd"/>
      <w:r w:rsidR="00343EC7" w:rsidRPr="00BB21FE">
        <w:rPr>
          <w:rFonts w:ascii="Times New Roman" w:eastAsia="Times New Roman" w:hAnsi="Times New Roman" w:cs="Times New Roman"/>
          <w:color w:val="1F1F1F"/>
          <w:sz w:val="24"/>
          <w:szCs w:val="24"/>
          <w:lang w:val="en-US"/>
        </w:rPr>
        <w:t xml:space="preserve"> reported some pharmacological activities including</w:t>
      </w:r>
      <w:r w:rsidR="00343EC7">
        <w:rPr>
          <w:rFonts w:ascii="Times New Roman" w:eastAsia="Times New Roman" w:hAnsi="Times New Roman" w:cs="Times New Roman"/>
          <w:color w:val="1F1F1F"/>
          <w:sz w:val="24"/>
          <w:szCs w:val="24"/>
          <w:lang w:val="en-US"/>
        </w:rPr>
        <w:t>,</w:t>
      </w:r>
      <w:r w:rsidR="00343EC7" w:rsidRPr="00BB21FE">
        <w:rPr>
          <w:rFonts w:ascii="Times New Roman" w:eastAsia="Times New Roman" w:hAnsi="Times New Roman" w:cs="Times New Roman"/>
          <w:color w:val="1F1F1F"/>
          <w:sz w:val="24"/>
          <w:szCs w:val="24"/>
          <w:lang w:val="en-US"/>
        </w:rPr>
        <w:t xml:space="preserve"> </w:t>
      </w:r>
      <w:r w:rsidR="00343EC7" w:rsidRPr="00BB21FE">
        <w:rPr>
          <w:rFonts w:ascii="Times New Roman" w:hAnsi="Times New Roman" w:cs="Times New Roman"/>
          <w:sz w:val="24"/>
          <w:szCs w:val="24"/>
          <w:shd w:val="clear" w:color="auto" w:fill="FFFFFF"/>
        </w:rPr>
        <w:t>Antibacterial</w:t>
      </w:r>
      <w:r w:rsidR="00343EC7">
        <w:t xml:space="preserve">, </w:t>
      </w:r>
      <w:r w:rsidR="00343EC7" w:rsidRPr="00BB21FE">
        <w:rPr>
          <w:rFonts w:ascii="Times New Roman" w:hAnsi="Times New Roman" w:cs="Times New Roman"/>
          <w:sz w:val="24"/>
          <w:szCs w:val="24"/>
          <w:shd w:val="clear" w:color="auto" w:fill="FFFFFF"/>
        </w:rPr>
        <w:t>Antibiotic</w:t>
      </w:r>
      <w:r w:rsidR="00343EC7">
        <w:rPr>
          <w:rFonts w:ascii="Times New Roman" w:hAnsi="Times New Roman" w:cs="Times New Roman"/>
          <w:sz w:val="24"/>
          <w:szCs w:val="24"/>
          <w:shd w:val="clear" w:color="auto" w:fill="FFFFFF"/>
        </w:rPr>
        <w:t xml:space="preserve">, </w:t>
      </w:r>
      <w:r w:rsidR="00343EC7" w:rsidRPr="00BB21FE">
        <w:rPr>
          <w:rFonts w:ascii="Times New Roman" w:hAnsi="Times New Roman" w:cs="Times New Roman"/>
          <w:sz w:val="24"/>
          <w:szCs w:val="24"/>
          <w:shd w:val="clear" w:color="auto" w:fill="FFFFFF"/>
        </w:rPr>
        <w:t>Anticancer</w:t>
      </w:r>
      <w:r w:rsidR="00343EC7">
        <w:rPr>
          <w:rFonts w:ascii="Times New Roman" w:hAnsi="Times New Roman" w:cs="Times New Roman"/>
          <w:sz w:val="24"/>
          <w:szCs w:val="24"/>
          <w:shd w:val="clear" w:color="auto" w:fill="FFFFFF"/>
        </w:rPr>
        <w:t xml:space="preserve">, </w:t>
      </w:r>
      <w:r w:rsidR="00343EC7" w:rsidRPr="00BB21FE">
        <w:rPr>
          <w:rFonts w:ascii="Times New Roman" w:hAnsi="Times New Roman" w:cs="Times New Roman"/>
          <w:sz w:val="24"/>
          <w:szCs w:val="24"/>
        </w:rPr>
        <w:t>Antifungal</w:t>
      </w:r>
      <w:r w:rsidR="00343EC7">
        <w:rPr>
          <w:rFonts w:ascii="Times New Roman" w:hAnsi="Times New Roman" w:cs="Times New Roman"/>
          <w:sz w:val="24"/>
          <w:szCs w:val="24"/>
        </w:rPr>
        <w:t>, A</w:t>
      </w:r>
      <w:r w:rsidR="00343EC7" w:rsidRPr="00BB21FE">
        <w:rPr>
          <w:rFonts w:ascii="Times New Roman" w:hAnsi="Times New Roman" w:cs="Times New Roman"/>
          <w:sz w:val="24"/>
          <w:szCs w:val="24"/>
        </w:rPr>
        <w:t>nti-inflammatory</w:t>
      </w:r>
      <w:r w:rsidR="00343EC7">
        <w:rPr>
          <w:rFonts w:ascii="Times New Roman" w:hAnsi="Times New Roman" w:cs="Times New Roman"/>
          <w:sz w:val="24"/>
          <w:szCs w:val="24"/>
        </w:rPr>
        <w:t xml:space="preserve">, </w:t>
      </w:r>
      <w:r w:rsidR="00343EC7" w:rsidRPr="00BB21FE">
        <w:rPr>
          <w:rFonts w:ascii="Times New Roman" w:hAnsi="Times New Roman" w:cs="Times New Roman"/>
          <w:sz w:val="24"/>
          <w:szCs w:val="24"/>
          <w:shd w:val="clear" w:color="auto" w:fill="FFFFFF"/>
        </w:rPr>
        <w:t>Antimicrobial</w:t>
      </w:r>
      <w:r w:rsidR="00343EC7">
        <w:rPr>
          <w:rFonts w:ascii="Times New Roman" w:hAnsi="Times New Roman" w:cs="Times New Roman"/>
          <w:sz w:val="24"/>
          <w:szCs w:val="24"/>
          <w:shd w:val="clear" w:color="auto" w:fill="FFFFFF"/>
        </w:rPr>
        <w:t xml:space="preserve">, </w:t>
      </w:r>
      <w:r w:rsidR="00343EC7" w:rsidRPr="00BB21FE">
        <w:rPr>
          <w:rFonts w:ascii="Times New Roman" w:hAnsi="Times New Roman" w:cs="Times New Roman"/>
          <w:sz w:val="24"/>
          <w:szCs w:val="24"/>
        </w:rPr>
        <w:t>Antimitotic</w:t>
      </w:r>
      <w:r w:rsidR="00343EC7">
        <w:rPr>
          <w:rFonts w:ascii="Times New Roman" w:hAnsi="Times New Roman" w:cs="Times New Roman"/>
          <w:sz w:val="24"/>
          <w:szCs w:val="24"/>
        </w:rPr>
        <w:t xml:space="preserve">, </w:t>
      </w:r>
      <w:r w:rsidR="00343EC7" w:rsidRPr="00BB21FE">
        <w:rPr>
          <w:rFonts w:ascii="Times New Roman" w:hAnsi="Times New Roman" w:cs="Times New Roman"/>
          <w:sz w:val="24"/>
          <w:szCs w:val="24"/>
          <w:shd w:val="clear" w:color="auto" w:fill="FFFFFF"/>
        </w:rPr>
        <w:t>Antioxidant, Anti-Type 2 Diabetes Mellitus</w:t>
      </w:r>
      <w:r w:rsidR="00343EC7">
        <w:rPr>
          <w:rFonts w:ascii="Times New Roman" w:hAnsi="Times New Roman" w:cs="Times New Roman"/>
          <w:sz w:val="24"/>
          <w:szCs w:val="24"/>
          <w:shd w:val="clear" w:color="auto" w:fill="FFFFFF"/>
        </w:rPr>
        <w:t xml:space="preserve">, </w:t>
      </w:r>
      <w:r w:rsidR="00343EC7" w:rsidRPr="00BB21FE">
        <w:rPr>
          <w:rFonts w:ascii="Times New Roman" w:hAnsi="Times New Roman" w:cs="Times New Roman"/>
          <w:sz w:val="24"/>
          <w:szCs w:val="24"/>
          <w:shd w:val="clear" w:color="auto" w:fill="FFFFFF"/>
        </w:rPr>
        <w:t>Anti-</w:t>
      </w:r>
      <w:proofErr w:type="spellStart"/>
      <w:r w:rsidR="00343EC7" w:rsidRPr="00BB21FE">
        <w:rPr>
          <w:rFonts w:ascii="Times New Roman" w:hAnsi="Times New Roman" w:cs="Times New Roman"/>
          <w:sz w:val="24"/>
          <w:szCs w:val="24"/>
          <w:shd w:val="clear" w:color="auto" w:fill="FFFFFF"/>
        </w:rPr>
        <w:t>tyrosinase</w:t>
      </w:r>
      <w:proofErr w:type="spellEnd"/>
      <w:r w:rsidR="00343EC7">
        <w:rPr>
          <w:rFonts w:ascii="Times New Roman" w:hAnsi="Times New Roman" w:cs="Times New Roman"/>
          <w:sz w:val="24"/>
          <w:szCs w:val="24"/>
          <w:shd w:val="clear" w:color="auto" w:fill="FFFFFF"/>
        </w:rPr>
        <w:t xml:space="preserve">, </w:t>
      </w:r>
      <w:r w:rsidR="00343EC7" w:rsidRPr="00BB21FE">
        <w:rPr>
          <w:rFonts w:ascii="Times New Roman" w:hAnsi="Times New Roman" w:cs="Times New Roman"/>
          <w:sz w:val="24"/>
          <w:szCs w:val="24"/>
          <w:shd w:val="clear" w:color="auto" w:fill="FFFFFF"/>
        </w:rPr>
        <w:t>Antivir</w:t>
      </w:r>
      <w:r w:rsidR="00343EC7">
        <w:rPr>
          <w:rFonts w:ascii="Times New Roman" w:hAnsi="Times New Roman" w:cs="Times New Roman"/>
          <w:sz w:val="24"/>
          <w:szCs w:val="24"/>
          <w:shd w:val="clear" w:color="auto" w:fill="FFFFFF"/>
        </w:rPr>
        <w:t xml:space="preserve">al, </w:t>
      </w:r>
      <w:r w:rsidR="00343EC7" w:rsidRPr="00BB21FE">
        <w:rPr>
          <w:rFonts w:ascii="Times New Roman" w:hAnsi="Times New Roman" w:cs="Times New Roman"/>
          <w:sz w:val="24"/>
          <w:szCs w:val="24"/>
          <w:shd w:val="clear" w:color="auto" w:fill="FFFFFF"/>
        </w:rPr>
        <w:t>Astringent</w:t>
      </w:r>
      <w:r w:rsidR="00343EC7">
        <w:t xml:space="preserve">, </w:t>
      </w:r>
      <w:r w:rsidR="00343EC7" w:rsidRPr="00BB21FE">
        <w:rPr>
          <w:rFonts w:ascii="Times New Roman" w:hAnsi="Times New Roman" w:cs="Times New Roman"/>
          <w:sz w:val="24"/>
          <w:szCs w:val="24"/>
          <w:shd w:val="clear" w:color="auto" w:fill="FFFFFF"/>
        </w:rPr>
        <w:t>Cytotoxic</w:t>
      </w:r>
      <w:r w:rsidR="00343EC7">
        <w:rPr>
          <w:rFonts w:ascii="Times New Roman" w:hAnsi="Times New Roman" w:cs="Times New Roman"/>
          <w:sz w:val="24"/>
          <w:szCs w:val="24"/>
          <w:shd w:val="clear" w:color="auto" w:fill="FFFFFF"/>
        </w:rPr>
        <w:t xml:space="preserve"> and </w:t>
      </w:r>
      <w:proofErr w:type="spellStart"/>
      <w:r w:rsidR="00343EC7" w:rsidRPr="00BB21FE">
        <w:rPr>
          <w:rFonts w:ascii="Times New Roman" w:hAnsi="Times New Roman" w:cs="Times New Roman"/>
          <w:sz w:val="24"/>
          <w:szCs w:val="24"/>
          <w:shd w:val="clear" w:color="auto" w:fill="FFFFFF"/>
        </w:rPr>
        <w:t>Toxoplasmocidal</w:t>
      </w:r>
      <w:proofErr w:type="spellEnd"/>
      <w:r w:rsidR="00343EC7" w:rsidRPr="00BB21FE">
        <w:rPr>
          <w:rFonts w:ascii="Times New Roman" w:hAnsi="Times New Roman" w:cs="Times New Roman"/>
          <w:sz w:val="24"/>
          <w:szCs w:val="24"/>
          <w:shd w:val="clear" w:color="auto" w:fill="FFFFFF"/>
        </w:rPr>
        <w:t xml:space="preserve"> </w:t>
      </w:r>
      <w:r w:rsidR="00343EC7">
        <w:rPr>
          <w:rFonts w:ascii="Times New Roman" w:hAnsi="Times New Roman" w:cs="Times New Roman"/>
          <w:sz w:val="24"/>
          <w:szCs w:val="24"/>
          <w:shd w:val="clear" w:color="auto" w:fill="FFFFFF"/>
        </w:rPr>
        <w:t>activities.</w:t>
      </w:r>
    </w:p>
    <w:tbl>
      <w:tblPr>
        <w:tblStyle w:val="TableGrid"/>
        <w:tblW w:w="0" w:type="auto"/>
        <w:jc w:val="center"/>
        <w:tblLook w:val="04A0" w:firstRow="1" w:lastRow="0" w:firstColumn="1" w:lastColumn="0" w:noHBand="0" w:noVBand="1"/>
      </w:tblPr>
      <w:tblGrid>
        <w:gridCol w:w="465"/>
        <w:gridCol w:w="1277"/>
        <w:gridCol w:w="826"/>
        <w:gridCol w:w="1783"/>
        <w:gridCol w:w="957"/>
        <w:gridCol w:w="957"/>
        <w:gridCol w:w="1362"/>
        <w:gridCol w:w="1389"/>
      </w:tblGrid>
      <w:tr w:rsidR="00343EC7" w:rsidRPr="00343EC7" w:rsidTr="0050440C">
        <w:trPr>
          <w:jc w:val="center"/>
        </w:trPr>
        <w:tc>
          <w:tcPr>
            <w:tcW w:w="799" w:type="dxa"/>
          </w:tcPr>
          <w:p w:rsidR="00343EC7" w:rsidRPr="00343EC7" w:rsidRDefault="00343EC7" w:rsidP="00343EC7">
            <w:pPr>
              <w:spacing w:line="360" w:lineRule="auto"/>
              <w:jc w:val="both"/>
              <w:rPr>
                <w:rFonts w:ascii="Times New Roman" w:hAnsi="Times New Roman" w:cs="Times New Roman"/>
                <w:b/>
                <w:bCs/>
                <w:color w:val="1F1F1F"/>
                <w:sz w:val="24"/>
                <w:szCs w:val="24"/>
              </w:rPr>
            </w:pPr>
            <w:r w:rsidRPr="00343EC7">
              <w:rPr>
                <w:rFonts w:ascii="Times New Roman" w:hAnsi="Times New Roman" w:cs="Times New Roman"/>
                <w:b/>
                <w:bCs/>
                <w:color w:val="1F1F1F"/>
                <w:sz w:val="24"/>
                <w:szCs w:val="24"/>
              </w:rPr>
              <w:t>S. No.</w:t>
            </w:r>
          </w:p>
        </w:tc>
        <w:tc>
          <w:tcPr>
            <w:tcW w:w="1263" w:type="dxa"/>
          </w:tcPr>
          <w:p w:rsidR="00343EC7" w:rsidRPr="00343EC7" w:rsidRDefault="00343EC7" w:rsidP="00343EC7">
            <w:pPr>
              <w:spacing w:line="360" w:lineRule="auto"/>
              <w:jc w:val="both"/>
              <w:rPr>
                <w:rFonts w:ascii="Times New Roman" w:hAnsi="Times New Roman" w:cs="Times New Roman"/>
                <w:b/>
                <w:bCs/>
                <w:color w:val="1F1F1F"/>
                <w:sz w:val="24"/>
                <w:szCs w:val="24"/>
              </w:rPr>
            </w:pPr>
            <w:r w:rsidRPr="00343EC7">
              <w:rPr>
                <w:rFonts w:ascii="Times New Roman" w:hAnsi="Times New Roman" w:cs="Times New Roman"/>
                <w:b/>
                <w:bCs/>
                <w:color w:val="1F1F1F"/>
                <w:sz w:val="24"/>
                <w:szCs w:val="24"/>
              </w:rPr>
              <w:t>Name of the plant</w:t>
            </w:r>
          </w:p>
        </w:tc>
        <w:tc>
          <w:tcPr>
            <w:tcW w:w="976" w:type="dxa"/>
          </w:tcPr>
          <w:p w:rsidR="00343EC7" w:rsidRPr="00343EC7" w:rsidRDefault="00343EC7" w:rsidP="00343EC7">
            <w:pPr>
              <w:spacing w:line="360" w:lineRule="auto"/>
              <w:jc w:val="both"/>
              <w:rPr>
                <w:rFonts w:ascii="Times New Roman" w:hAnsi="Times New Roman" w:cs="Times New Roman"/>
                <w:b/>
                <w:bCs/>
                <w:color w:val="1F1F1F"/>
                <w:sz w:val="24"/>
                <w:szCs w:val="24"/>
              </w:rPr>
            </w:pPr>
            <w:r w:rsidRPr="00343EC7">
              <w:rPr>
                <w:rFonts w:ascii="Times New Roman" w:hAnsi="Times New Roman" w:cs="Times New Roman"/>
                <w:b/>
                <w:bCs/>
                <w:color w:val="1F1F1F"/>
                <w:sz w:val="24"/>
                <w:szCs w:val="24"/>
              </w:rPr>
              <w:t>Part</w:t>
            </w:r>
          </w:p>
        </w:tc>
        <w:tc>
          <w:tcPr>
            <w:tcW w:w="2167" w:type="dxa"/>
          </w:tcPr>
          <w:p w:rsidR="00343EC7" w:rsidRPr="00343EC7" w:rsidRDefault="00343EC7" w:rsidP="00343EC7">
            <w:pPr>
              <w:rPr>
                <w:rFonts w:ascii="Times New Roman" w:hAnsi="Times New Roman" w:cs="Times New Roman"/>
                <w:b/>
                <w:bCs/>
                <w:sz w:val="24"/>
                <w:szCs w:val="24"/>
              </w:rPr>
            </w:pPr>
            <w:r w:rsidRPr="00343EC7">
              <w:rPr>
                <w:rFonts w:ascii="Times New Roman" w:hAnsi="Times New Roman" w:cs="Times New Roman"/>
                <w:b/>
                <w:bCs/>
                <w:color w:val="1F1F1F"/>
                <w:sz w:val="24"/>
                <w:szCs w:val="24"/>
              </w:rPr>
              <w:t xml:space="preserve">Name of the isolated </w:t>
            </w:r>
            <w:proofErr w:type="spellStart"/>
            <w:r w:rsidRPr="00343EC7">
              <w:rPr>
                <w:rFonts w:ascii="Times New Roman" w:hAnsi="Times New Roman" w:cs="Times New Roman"/>
                <w:b/>
                <w:bCs/>
                <w:color w:val="1F1F1F"/>
                <w:sz w:val="24"/>
                <w:szCs w:val="24"/>
              </w:rPr>
              <w:t>Biflavonoid</w:t>
            </w:r>
            <w:proofErr w:type="spellEnd"/>
          </w:p>
        </w:tc>
        <w:tc>
          <w:tcPr>
            <w:tcW w:w="1139" w:type="dxa"/>
          </w:tcPr>
          <w:p w:rsidR="00343EC7" w:rsidRPr="00343EC7" w:rsidRDefault="00343EC7" w:rsidP="00343EC7">
            <w:pPr>
              <w:rPr>
                <w:rFonts w:ascii="Times New Roman" w:hAnsi="Times New Roman" w:cs="Times New Roman"/>
                <w:b/>
                <w:bCs/>
                <w:sz w:val="24"/>
                <w:szCs w:val="24"/>
              </w:rPr>
            </w:pPr>
            <w:r w:rsidRPr="00343EC7">
              <w:rPr>
                <w:rFonts w:ascii="Times New Roman" w:hAnsi="Times New Roman" w:cs="Times New Roman"/>
                <w:b/>
                <w:bCs/>
                <w:sz w:val="24"/>
                <w:szCs w:val="24"/>
              </w:rPr>
              <w:t>Molecular formula</w:t>
            </w:r>
          </w:p>
        </w:tc>
        <w:tc>
          <w:tcPr>
            <w:tcW w:w="1139" w:type="dxa"/>
          </w:tcPr>
          <w:p w:rsidR="00343EC7" w:rsidRPr="00343EC7" w:rsidRDefault="00343EC7" w:rsidP="00343EC7">
            <w:pPr>
              <w:rPr>
                <w:rFonts w:ascii="Times New Roman" w:hAnsi="Times New Roman" w:cs="Times New Roman"/>
                <w:b/>
                <w:bCs/>
                <w:sz w:val="24"/>
                <w:szCs w:val="24"/>
              </w:rPr>
            </w:pPr>
            <w:r w:rsidRPr="00343EC7">
              <w:rPr>
                <w:rFonts w:ascii="Times New Roman" w:hAnsi="Times New Roman" w:cs="Times New Roman"/>
                <w:b/>
                <w:bCs/>
                <w:sz w:val="24"/>
                <w:szCs w:val="24"/>
              </w:rPr>
              <w:t>Molecular weight       ( g/</w:t>
            </w:r>
            <w:proofErr w:type="spellStart"/>
            <w:r w:rsidRPr="00343EC7">
              <w:rPr>
                <w:rFonts w:ascii="Times New Roman" w:hAnsi="Times New Roman" w:cs="Times New Roman"/>
                <w:b/>
                <w:bCs/>
                <w:sz w:val="24"/>
                <w:szCs w:val="24"/>
              </w:rPr>
              <w:t>mol</w:t>
            </w:r>
            <w:proofErr w:type="spellEnd"/>
            <w:r w:rsidRPr="00343EC7">
              <w:rPr>
                <w:rFonts w:ascii="Times New Roman" w:hAnsi="Times New Roman" w:cs="Times New Roman"/>
                <w:b/>
                <w:bCs/>
                <w:sz w:val="24"/>
                <w:szCs w:val="24"/>
              </w:rPr>
              <w:t>)</w:t>
            </w:r>
          </w:p>
        </w:tc>
        <w:tc>
          <w:tcPr>
            <w:tcW w:w="1643" w:type="dxa"/>
          </w:tcPr>
          <w:p w:rsidR="00343EC7" w:rsidRPr="00343EC7" w:rsidRDefault="00343EC7" w:rsidP="00343EC7">
            <w:pPr>
              <w:spacing w:line="360" w:lineRule="auto"/>
              <w:jc w:val="both"/>
              <w:rPr>
                <w:rFonts w:ascii="Times New Roman" w:hAnsi="Times New Roman" w:cs="Times New Roman"/>
                <w:b/>
                <w:bCs/>
                <w:color w:val="1F1F1F"/>
                <w:sz w:val="24"/>
                <w:szCs w:val="24"/>
              </w:rPr>
            </w:pPr>
            <w:r w:rsidRPr="00343EC7">
              <w:rPr>
                <w:rFonts w:ascii="Times New Roman" w:hAnsi="Times New Roman" w:cs="Times New Roman"/>
                <w:b/>
                <w:bCs/>
                <w:color w:val="1F1F1F"/>
                <w:sz w:val="24"/>
                <w:szCs w:val="24"/>
              </w:rPr>
              <w:t>Structure of compound</w:t>
            </w:r>
          </w:p>
        </w:tc>
        <w:tc>
          <w:tcPr>
            <w:tcW w:w="1677" w:type="dxa"/>
          </w:tcPr>
          <w:p w:rsidR="00343EC7" w:rsidRPr="00343EC7" w:rsidRDefault="00343EC7" w:rsidP="00343EC7">
            <w:pPr>
              <w:spacing w:line="360" w:lineRule="auto"/>
              <w:jc w:val="both"/>
              <w:rPr>
                <w:rFonts w:ascii="Times New Roman" w:hAnsi="Times New Roman" w:cs="Times New Roman"/>
                <w:b/>
                <w:bCs/>
                <w:color w:val="1F1F1F"/>
                <w:sz w:val="24"/>
                <w:szCs w:val="24"/>
              </w:rPr>
            </w:pPr>
            <w:r w:rsidRPr="00343EC7">
              <w:rPr>
                <w:rFonts w:ascii="Times New Roman" w:hAnsi="Times New Roman" w:cs="Times New Roman"/>
                <w:b/>
                <w:bCs/>
                <w:color w:val="1F1F1F"/>
                <w:sz w:val="24"/>
                <w:szCs w:val="24"/>
              </w:rPr>
              <w:t>Biological activity</w:t>
            </w:r>
          </w:p>
        </w:tc>
      </w:tr>
      <w:tr w:rsidR="00343EC7" w:rsidRPr="00BB21FE" w:rsidTr="0050440C">
        <w:trPr>
          <w:jc w:val="center"/>
        </w:trPr>
        <w:tc>
          <w:tcPr>
            <w:tcW w:w="799" w:type="dxa"/>
          </w:tcPr>
          <w:p w:rsidR="00343EC7" w:rsidRPr="0050440C" w:rsidRDefault="00343EC7" w:rsidP="0050440C">
            <w:pPr>
              <w:pStyle w:val="ListParagraph"/>
              <w:numPr>
                <w:ilvl w:val="0"/>
                <w:numId w:val="6"/>
              </w:numPr>
              <w:spacing w:line="360" w:lineRule="auto"/>
              <w:jc w:val="both"/>
              <w:rPr>
                <w:rFonts w:ascii="Times New Roman" w:hAnsi="Times New Roman" w:cs="Times New Roman"/>
                <w:color w:val="1F1F1F"/>
                <w:sz w:val="24"/>
                <w:szCs w:val="24"/>
              </w:rPr>
            </w:pPr>
          </w:p>
        </w:tc>
        <w:tc>
          <w:tcPr>
            <w:tcW w:w="1263" w:type="dxa"/>
          </w:tcPr>
          <w:p w:rsidR="00343EC7" w:rsidRPr="00BB21FE" w:rsidRDefault="00343EC7" w:rsidP="00343EC7">
            <w:pPr>
              <w:spacing w:line="360" w:lineRule="auto"/>
              <w:jc w:val="both"/>
              <w:rPr>
                <w:rFonts w:ascii="Times New Roman" w:hAnsi="Times New Roman" w:cs="Times New Roman"/>
                <w:color w:val="1F1F1F"/>
                <w:sz w:val="24"/>
                <w:szCs w:val="24"/>
              </w:rPr>
            </w:pPr>
            <w:proofErr w:type="spellStart"/>
            <w:r w:rsidRPr="00BB21FE">
              <w:rPr>
                <w:rFonts w:ascii="Times New Roman" w:hAnsi="Times New Roman" w:cs="Times New Roman"/>
                <w:i/>
                <w:sz w:val="24"/>
                <w:szCs w:val="24"/>
              </w:rPr>
              <w:t>Sarcophyte</w:t>
            </w:r>
            <w:proofErr w:type="spellEnd"/>
            <w:r w:rsidRPr="00BB21FE">
              <w:rPr>
                <w:rFonts w:ascii="Times New Roman" w:hAnsi="Times New Roman" w:cs="Times New Roman"/>
                <w:i/>
                <w:sz w:val="24"/>
                <w:szCs w:val="24"/>
              </w:rPr>
              <w:t xml:space="preserve"> </w:t>
            </w:r>
            <w:proofErr w:type="spellStart"/>
            <w:r w:rsidRPr="00BB21FE">
              <w:rPr>
                <w:rFonts w:ascii="Times New Roman" w:hAnsi="Times New Roman" w:cs="Times New Roman"/>
                <w:i/>
                <w:sz w:val="24"/>
                <w:szCs w:val="24"/>
              </w:rPr>
              <w:t>piriei</w:t>
            </w:r>
            <w:proofErr w:type="spellEnd"/>
          </w:p>
        </w:tc>
        <w:tc>
          <w:tcPr>
            <w:tcW w:w="976" w:type="dxa"/>
          </w:tcPr>
          <w:p w:rsidR="00343EC7" w:rsidRPr="00BB21FE" w:rsidRDefault="00343EC7" w:rsidP="00343EC7">
            <w:pPr>
              <w:spacing w:line="360" w:lineRule="auto"/>
              <w:jc w:val="both"/>
              <w:rPr>
                <w:rFonts w:ascii="Times New Roman" w:hAnsi="Times New Roman" w:cs="Times New Roman"/>
                <w:color w:val="1F1F1F"/>
                <w:sz w:val="24"/>
                <w:szCs w:val="24"/>
              </w:rPr>
            </w:pPr>
            <w:r w:rsidRPr="00BB21FE">
              <w:rPr>
                <w:rFonts w:ascii="Times New Roman" w:hAnsi="Times New Roman" w:cs="Times New Roman"/>
                <w:color w:val="1F1F1F"/>
                <w:sz w:val="24"/>
                <w:szCs w:val="24"/>
              </w:rPr>
              <w:t>Rhizome</w:t>
            </w:r>
          </w:p>
        </w:tc>
        <w:tc>
          <w:tcPr>
            <w:tcW w:w="2167" w:type="dxa"/>
          </w:tcPr>
          <w:p w:rsidR="00343EC7" w:rsidRPr="00BB21FE" w:rsidRDefault="00343EC7" w:rsidP="00343EC7">
            <w:pPr>
              <w:shd w:val="clear" w:color="auto" w:fill="FFFFFF"/>
              <w:outlineLvl w:val="0"/>
              <w:rPr>
                <w:rFonts w:ascii="Times New Roman" w:eastAsia="Times New Roman" w:hAnsi="Times New Roman" w:cs="Times New Roman"/>
                <w:kern w:val="36"/>
                <w:sz w:val="24"/>
                <w:szCs w:val="24"/>
                <w:lang w:eastAsia="en-IN"/>
              </w:rPr>
            </w:pPr>
            <w:proofErr w:type="spellStart"/>
            <w:r w:rsidRPr="00BB21FE">
              <w:rPr>
                <w:rFonts w:ascii="Times New Roman" w:eastAsia="Times New Roman" w:hAnsi="Times New Roman" w:cs="Times New Roman"/>
                <w:kern w:val="36"/>
                <w:sz w:val="24"/>
                <w:szCs w:val="24"/>
                <w:lang w:eastAsia="en-IN"/>
              </w:rPr>
              <w:t>Diinsininol</w:t>
            </w:r>
            <w:proofErr w:type="spellEnd"/>
          </w:p>
          <w:p w:rsidR="00343EC7" w:rsidRPr="00BB21FE" w:rsidRDefault="00343EC7" w:rsidP="00343EC7">
            <w:pPr>
              <w:rPr>
                <w:rFonts w:ascii="Times New Roman" w:hAnsi="Times New Roman" w:cs="Times New Roman"/>
                <w:sz w:val="24"/>
                <w:szCs w:val="24"/>
              </w:rPr>
            </w:pPr>
          </w:p>
        </w:tc>
        <w:tc>
          <w:tcPr>
            <w:tcW w:w="1139" w:type="dxa"/>
          </w:tcPr>
          <w:p w:rsidR="00343EC7" w:rsidRPr="00BB21FE" w:rsidRDefault="00343EC7" w:rsidP="00343EC7">
            <w:pPr>
              <w:rPr>
                <w:rFonts w:ascii="Times New Roman" w:hAnsi="Times New Roman" w:cs="Times New Roman"/>
                <w:sz w:val="24"/>
                <w:szCs w:val="24"/>
              </w:rPr>
            </w:pPr>
            <w:r w:rsidRPr="00BB21FE">
              <w:rPr>
                <w:rFonts w:ascii="Times New Roman" w:hAnsi="Times New Roman" w:cs="Times New Roman"/>
                <w:sz w:val="24"/>
                <w:szCs w:val="24"/>
              </w:rPr>
              <w:t>C</w:t>
            </w:r>
            <w:r w:rsidRPr="00BB21FE">
              <w:rPr>
                <w:rFonts w:ascii="Times New Roman" w:hAnsi="Times New Roman" w:cs="Times New Roman"/>
                <w:sz w:val="24"/>
                <w:szCs w:val="24"/>
                <w:vertAlign w:val="subscript"/>
              </w:rPr>
              <w:t>36</w:t>
            </w:r>
            <w:r w:rsidRPr="00BB21FE">
              <w:rPr>
                <w:rFonts w:ascii="Times New Roman" w:hAnsi="Times New Roman" w:cs="Times New Roman"/>
                <w:sz w:val="24"/>
                <w:szCs w:val="24"/>
              </w:rPr>
              <w:t>H</w:t>
            </w:r>
            <w:r w:rsidRPr="00BB21FE">
              <w:rPr>
                <w:rFonts w:ascii="Times New Roman" w:hAnsi="Times New Roman" w:cs="Times New Roman"/>
                <w:sz w:val="24"/>
                <w:szCs w:val="24"/>
                <w:vertAlign w:val="subscript"/>
              </w:rPr>
              <w:t>3</w:t>
            </w:r>
            <w:r w:rsidRPr="003D614E">
              <w:rPr>
                <w:rFonts w:ascii="Times New Roman" w:hAnsi="Times New Roman" w:cs="Times New Roman"/>
                <w:sz w:val="24"/>
                <w:szCs w:val="24"/>
                <w:vertAlign w:val="subscript"/>
              </w:rPr>
              <w:t>2</w:t>
            </w:r>
            <w:r w:rsidRPr="00BB21FE">
              <w:rPr>
                <w:rFonts w:ascii="Times New Roman" w:hAnsi="Times New Roman" w:cs="Times New Roman"/>
                <w:sz w:val="24"/>
                <w:szCs w:val="24"/>
              </w:rPr>
              <w:t>O</w:t>
            </w:r>
            <w:r w:rsidRPr="00BB21FE">
              <w:rPr>
                <w:rFonts w:ascii="Times New Roman" w:hAnsi="Times New Roman" w:cs="Times New Roman"/>
                <w:sz w:val="24"/>
                <w:szCs w:val="24"/>
                <w:vertAlign w:val="subscript"/>
              </w:rPr>
              <w:t>16</w:t>
            </w:r>
          </w:p>
        </w:tc>
        <w:tc>
          <w:tcPr>
            <w:tcW w:w="1139" w:type="dxa"/>
          </w:tcPr>
          <w:p w:rsidR="00343EC7" w:rsidRPr="00BB21FE" w:rsidRDefault="00343EC7" w:rsidP="00343EC7">
            <w:pPr>
              <w:pStyle w:val="NormalWeb"/>
            </w:pPr>
            <w:r w:rsidRPr="00BB21FE">
              <w:t>720.6</w:t>
            </w:r>
          </w:p>
          <w:p w:rsidR="00343EC7" w:rsidRPr="00BB21FE" w:rsidRDefault="00343EC7" w:rsidP="00343EC7">
            <w:pPr>
              <w:rPr>
                <w:rFonts w:ascii="Times New Roman" w:hAnsi="Times New Roman" w:cs="Times New Roman"/>
                <w:sz w:val="24"/>
                <w:szCs w:val="24"/>
              </w:rPr>
            </w:pPr>
          </w:p>
        </w:tc>
        <w:tc>
          <w:tcPr>
            <w:tcW w:w="1643" w:type="dxa"/>
          </w:tcPr>
          <w:p w:rsidR="00343EC7" w:rsidRPr="00BB21FE" w:rsidRDefault="00343EC7" w:rsidP="00343EC7">
            <w:pPr>
              <w:spacing w:line="360" w:lineRule="auto"/>
              <w:jc w:val="both"/>
              <w:rPr>
                <w:rFonts w:ascii="Times New Roman" w:hAnsi="Times New Roman" w:cs="Times New Roman"/>
                <w:color w:val="1F1F1F"/>
                <w:sz w:val="24"/>
                <w:szCs w:val="24"/>
              </w:rPr>
            </w:pPr>
            <w:r>
              <w:rPr>
                <w:rFonts w:ascii="Times New Roman" w:hAnsi="Times New Roman" w:cs="Times New Roman"/>
                <w:noProof/>
                <w:color w:val="1F1F1F"/>
                <w:sz w:val="24"/>
                <w:szCs w:val="24"/>
                <w:lang w:eastAsia="en-IN" w:bidi="hi-IN"/>
              </w:rPr>
              <w:drawing>
                <wp:inline distT="0" distB="0" distL="0" distR="0" wp14:anchorId="19953F97" wp14:editId="0DB537B6">
                  <wp:extent cx="1009403" cy="1009403"/>
                  <wp:effectExtent l="19050" t="0" r="247" b="0"/>
                  <wp:docPr id="1" name="Picture 1" descr="C:\Users\Yugandhar\Downloads\Diinsinin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ugandhar\Downloads\Diinsininol.png"/>
                          <pic:cNvPicPr>
                            <a:picLocks noChangeAspect="1" noChangeArrowheads="1"/>
                          </pic:cNvPicPr>
                        </pic:nvPicPr>
                        <pic:blipFill>
                          <a:blip r:embed="rId5"/>
                          <a:srcRect/>
                          <a:stretch>
                            <a:fillRect/>
                          </a:stretch>
                        </pic:blipFill>
                        <pic:spPr bwMode="auto">
                          <a:xfrm>
                            <a:off x="0" y="0"/>
                            <a:ext cx="1009410" cy="1009410"/>
                          </a:xfrm>
                          <a:prstGeom prst="rect">
                            <a:avLst/>
                          </a:prstGeom>
                          <a:noFill/>
                          <a:ln w="9525">
                            <a:noFill/>
                            <a:miter lim="800000"/>
                            <a:headEnd/>
                            <a:tailEnd/>
                          </a:ln>
                        </pic:spPr>
                      </pic:pic>
                    </a:graphicData>
                  </a:graphic>
                </wp:inline>
              </w:drawing>
            </w:r>
          </w:p>
        </w:tc>
        <w:tc>
          <w:tcPr>
            <w:tcW w:w="1677" w:type="dxa"/>
          </w:tcPr>
          <w:p w:rsidR="00343EC7" w:rsidRPr="00BB21FE" w:rsidRDefault="00343EC7" w:rsidP="00343EC7">
            <w:pPr>
              <w:spacing w:line="360" w:lineRule="auto"/>
              <w:jc w:val="both"/>
              <w:rPr>
                <w:rFonts w:ascii="Times New Roman" w:hAnsi="Times New Roman" w:cs="Times New Roman"/>
                <w:color w:val="1F1F1F"/>
                <w:sz w:val="24"/>
                <w:szCs w:val="24"/>
              </w:rPr>
            </w:pPr>
            <w:r w:rsidRPr="00BB21FE">
              <w:rPr>
                <w:rFonts w:ascii="Times New Roman" w:hAnsi="Times New Roman" w:cs="Times New Roman"/>
                <w:sz w:val="24"/>
                <w:szCs w:val="24"/>
              </w:rPr>
              <w:t>Anti-inflammatory (</w:t>
            </w:r>
            <w:proofErr w:type="spellStart"/>
            <w:r w:rsidRPr="00BB21FE">
              <w:rPr>
                <w:rFonts w:ascii="Times New Roman" w:hAnsi="Times New Roman" w:cs="Times New Roman"/>
                <w:sz w:val="24"/>
                <w:szCs w:val="24"/>
              </w:rPr>
              <w:t>Ogundaini</w:t>
            </w:r>
            <w:proofErr w:type="spellEnd"/>
            <w:r w:rsidRPr="00BB21FE">
              <w:rPr>
                <w:rFonts w:ascii="Times New Roman" w:hAnsi="Times New Roman" w:cs="Times New Roman"/>
                <w:sz w:val="24"/>
                <w:szCs w:val="24"/>
              </w:rPr>
              <w:t xml:space="preserve"> et al., 1996)</w:t>
            </w:r>
          </w:p>
        </w:tc>
      </w:tr>
      <w:tr w:rsidR="00343EC7" w:rsidRPr="00BB21FE" w:rsidTr="0050440C">
        <w:trPr>
          <w:jc w:val="center"/>
        </w:trPr>
        <w:tc>
          <w:tcPr>
            <w:tcW w:w="799" w:type="dxa"/>
          </w:tcPr>
          <w:p w:rsidR="00343EC7" w:rsidRPr="0050440C" w:rsidRDefault="00343EC7" w:rsidP="0050440C">
            <w:pPr>
              <w:pStyle w:val="ListParagraph"/>
              <w:numPr>
                <w:ilvl w:val="0"/>
                <w:numId w:val="6"/>
              </w:numPr>
              <w:spacing w:line="360" w:lineRule="auto"/>
              <w:jc w:val="both"/>
              <w:rPr>
                <w:rFonts w:ascii="Times New Roman" w:hAnsi="Times New Roman" w:cs="Times New Roman"/>
                <w:color w:val="1F1F1F"/>
                <w:sz w:val="24"/>
                <w:szCs w:val="24"/>
              </w:rPr>
            </w:pPr>
          </w:p>
        </w:tc>
        <w:tc>
          <w:tcPr>
            <w:tcW w:w="1263" w:type="dxa"/>
          </w:tcPr>
          <w:p w:rsidR="00343EC7" w:rsidRPr="00BB21FE" w:rsidRDefault="00343EC7" w:rsidP="00343EC7">
            <w:pPr>
              <w:spacing w:line="360" w:lineRule="auto"/>
              <w:jc w:val="both"/>
              <w:rPr>
                <w:rFonts w:ascii="Times New Roman" w:hAnsi="Times New Roman" w:cs="Times New Roman"/>
                <w:color w:val="1F1F1F"/>
                <w:sz w:val="24"/>
                <w:szCs w:val="24"/>
              </w:rPr>
            </w:pPr>
            <w:proofErr w:type="spellStart"/>
            <w:r w:rsidRPr="00BB21FE">
              <w:rPr>
                <w:rFonts w:ascii="Times New Roman" w:hAnsi="Times New Roman" w:cs="Times New Roman"/>
                <w:i/>
                <w:sz w:val="24"/>
                <w:szCs w:val="24"/>
              </w:rPr>
              <w:t>Sarcophyte</w:t>
            </w:r>
            <w:proofErr w:type="spellEnd"/>
            <w:r w:rsidRPr="00BB21FE">
              <w:rPr>
                <w:rFonts w:ascii="Times New Roman" w:hAnsi="Times New Roman" w:cs="Times New Roman"/>
                <w:i/>
                <w:sz w:val="24"/>
                <w:szCs w:val="24"/>
              </w:rPr>
              <w:t xml:space="preserve"> </w:t>
            </w:r>
            <w:proofErr w:type="spellStart"/>
            <w:r w:rsidRPr="00BB21FE">
              <w:rPr>
                <w:rFonts w:ascii="Times New Roman" w:hAnsi="Times New Roman" w:cs="Times New Roman"/>
                <w:i/>
                <w:sz w:val="24"/>
                <w:szCs w:val="24"/>
              </w:rPr>
              <w:t>piriei</w:t>
            </w:r>
            <w:proofErr w:type="spellEnd"/>
          </w:p>
        </w:tc>
        <w:tc>
          <w:tcPr>
            <w:tcW w:w="976" w:type="dxa"/>
          </w:tcPr>
          <w:p w:rsidR="00343EC7" w:rsidRPr="00BB21FE" w:rsidRDefault="00343EC7" w:rsidP="00343EC7">
            <w:pPr>
              <w:spacing w:line="360" w:lineRule="auto"/>
              <w:jc w:val="both"/>
              <w:rPr>
                <w:rFonts w:ascii="Times New Roman" w:hAnsi="Times New Roman" w:cs="Times New Roman"/>
                <w:color w:val="1F1F1F"/>
                <w:sz w:val="24"/>
                <w:szCs w:val="24"/>
              </w:rPr>
            </w:pPr>
            <w:r w:rsidRPr="00BB21FE">
              <w:rPr>
                <w:rFonts w:ascii="Times New Roman" w:hAnsi="Times New Roman" w:cs="Times New Roman"/>
                <w:color w:val="1F1F1F"/>
                <w:sz w:val="24"/>
                <w:szCs w:val="24"/>
              </w:rPr>
              <w:t>Rhizome</w:t>
            </w:r>
          </w:p>
        </w:tc>
        <w:tc>
          <w:tcPr>
            <w:tcW w:w="2167" w:type="dxa"/>
          </w:tcPr>
          <w:p w:rsidR="00343EC7" w:rsidRPr="00BB21FE" w:rsidRDefault="00343EC7" w:rsidP="00343EC7">
            <w:pPr>
              <w:rPr>
                <w:rFonts w:ascii="Times New Roman" w:hAnsi="Times New Roman" w:cs="Times New Roman"/>
                <w:sz w:val="24"/>
                <w:szCs w:val="24"/>
              </w:rPr>
            </w:pPr>
            <w:proofErr w:type="spellStart"/>
            <w:r w:rsidRPr="00BB21FE">
              <w:rPr>
                <w:rFonts w:ascii="Times New Roman" w:hAnsi="Times New Roman" w:cs="Times New Roman"/>
                <w:sz w:val="24"/>
                <w:szCs w:val="24"/>
                <w:shd w:val="clear" w:color="auto" w:fill="FFFFFF"/>
              </w:rPr>
              <w:t>Diinsinin</w:t>
            </w:r>
            <w:proofErr w:type="spellEnd"/>
          </w:p>
        </w:tc>
        <w:tc>
          <w:tcPr>
            <w:tcW w:w="1139" w:type="dxa"/>
          </w:tcPr>
          <w:p w:rsidR="00343EC7" w:rsidRPr="00BB21FE" w:rsidRDefault="00343EC7" w:rsidP="00343EC7">
            <w:pPr>
              <w:rPr>
                <w:rFonts w:ascii="Times New Roman" w:hAnsi="Times New Roman" w:cs="Times New Roman"/>
                <w:sz w:val="24"/>
                <w:szCs w:val="24"/>
              </w:rPr>
            </w:pPr>
            <w:r w:rsidRPr="00BB21FE">
              <w:rPr>
                <w:rFonts w:ascii="Times New Roman" w:hAnsi="Times New Roman" w:cs="Times New Roman"/>
                <w:sz w:val="24"/>
                <w:szCs w:val="24"/>
              </w:rPr>
              <w:t>C</w:t>
            </w:r>
            <w:r w:rsidRPr="00BB21FE">
              <w:rPr>
                <w:rFonts w:ascii="Times New Roman" w:hAnsi="Times New Roman" w:cs="Times New Roman"/>
                <w:sz w:val="24"/>
                <w:szCs w:val="24"/>
                <w:vertAlign w:val="subscript"/>
              </w:rPr>
              <w:t>36</w:t>
            </w:r>
            <w:r w:rsidRPr="00BB21FE">
              <w:rPr>
                <w:rFonts w:ascii="Times New Roman" w:hAnsi="Times New Roman" w:cs="Times New Roman"/>
                <w:sz w:val="24"/>
                <w:szCs w:val="24"/>
              </w:rPr>
              <w:t>H</w:t>
            </w:r>
            <w:r w:rsidRPr="00BB21FE">
              <w:rPr>
                <w:rFonts w:ascii="Times New Roman" w:hAnsi="Times New Roman" w:cs="Times New Roman"/>
                <w:sz w:val="24"/>
                <w:szCs w:val="24"/>
                <w:vertAlign w:val="subscript"/>
              </w:rPr>
              <w:t>32</w:t>
            </w:r>
            <w:r w:rsidRPr="00BB21FE">
              <w:rPr>
                <w:rFonts w:ascii="Times New Roman" w:hAnsi="Times New Roman" w:cs="Times New Roman"/>
                <w:sz w:val="24"/>
                <w:szCs w:val="24"/>
              </w:rPr>
              <w:t>O</w:t>
            </w:r>
            <w:r w:rsidRPr="00BB21FE">
              <w:rPr>
                <w:rFonts w:ascii="Times New Roman" w:hAnsi="Times New Roman" w:cs="Times New Roman"/>
                <w:sz w:val="24"/>
                <w:szCs w:val="24"/>
                <w:vertAlign w:val="subscript"/>
              </w:rPr>
              <w:t>15</w:t>
            </w:r>
          </w:p>
        </w:tc>
        <w:tc>
          <w:tcPr>
            <w:tcW w:w="1139" w:type="dxa"/>
          </w:tcPr>
          <w:p w:rsidR="00343EC7" w:rsidRPr="00BB21FE" w:rsidRDefault="00343EC7" w:rsidP="00343EC7">
            <w:pPr>
              <w:rPr>
                <w:rFonts w:ascii="Times New Roman" w:hAnsi="Times New Roman" w:cs="Times New Roman"/>
                <w:sz w:val="24"/>
                <w:szCs w:val="24"/>
              </w:rPr>
            </w:pPr>
            <w:r w:rsidRPr="00BB21FE">
              <w:rPr>
                <w:rFonts w:ascii="Times New Roman" w:hAnsi="Times New Roman" w:cs="Times New Roman"/>
                <w:sz w:val="24"/>
                <w:szCs w:val="24"/>
              </w:rPr>
              <w:t>704.6</w:t>
            </w:r>
          </w:p>
        </w:tc>
        <w:tc>
          <w:tcPr>
            <w:tcW w:w="1643" w:type="dxa"/>
          </w:tcPr>
          <w:p w:rsidR="00343EC7" w:rsidRPr="00BB21FE" w:rsidRDefault="00343EC7" w:rsidP="00343EC7">
            <w:pPr>
              <w:spacing w:line="360" w:lineRule="auto"/>
              <w:jc w:val="both"/>
              <w:rPr>
                <w:rFonts w:ascii="Times New Roman" w:hAnsi="Times New Roman" w:cs="Times New Roman"/>
                <w:color w:val="1F1F1F"/>
                <w:sz w:val="24"/>
                <w:szCs w:val="24"/>
              </w:rPr>
            </w:pPr>
            <w:r>
              <w:rPr>
                <w:rFonts w:ascii="Times New Roman" w:hAnsi="Times New Roman" w:cs="Times New Roman"/>
                <w:noProof/>
                <w:color w:val="1F1F1F"/>
                <w:sz w:val="24"/>
                <w:szCs w:val="24"/>
                <w:lang w:eastAsia="en-IN" w:bidi="hi-IN"/>
              </w:rPr>
              <w:drawing>
                <wp:inline distT="0" distB="0" distL="0" distR="0" wp14:anchorId="7C26E8E7" wp14:editId="7BC1D110">
                  <wp:extent cx="1003811" cy="1005840"/>
                  <wp:effectExtent l="19050" t="0" r="5839" b="0"/>
                  <wp:docPr id="2" name="Picture 2" descr="C:\Users\Yugandhar\Downloads\Diinsin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ugandhar\Downloads\Diinsinin.png"/>
                          <pic:cNvPicPr>
                            <a:picLocks noChangeAspect="1" noChangeArrowheads="1"/>
                          </pic:cNvPicPr>
                        </pic:nvPicPr>
                        <pic:blipFill>
                          <a:blip r:embed="rId6"/>
                          <a:srcRect/>
                          <a:stretch>
                            <a:fillRect/>
                          </a:stretch>
                        </pic:blipFill>
                        <pic:spPr bwMode="auto">
                          <a:xfrm>
                            <a:off x="0" y="0"/>
                            <a:ext cx="1003811" cy="1005840"/>
                          </a:xfrm>
                          <a:prstGeom prst="rect">
                            <a:avLst/>
                          </a:prstGeom>
                          <a:noFill/>
                          <a:ln w="9525">
                            <a:noFill/>
                            <a:miter lim="800000"/>
                            <a:headEnd/>
                            <a:tailEnd/>
                          </a:ln>
                        </pic:spPr>
                      </pic:pic>
                    </a:graphicData>
                  </a:graphic>
                </wp:inline>
              </w:drawing>
            </w:r>
          </w:p>
        </w:tc>
        <w:tc>
          <w:tcPr>
            <w:tcW w:w="1677" w:type="dxa"/>
          </w:tcPr>
          <w:p w:rsidR="00343EC7" w:rsidRPr="00BB21FE" w:rsidRDefault="00343EC7" w:rsidP="00343EC7">
            <w:pPr>
              <w:spacing w:line="360" w:lineRule="auto"/>
              <w:jc w:val="both"/>
              <w:rPr>
                <w:rFonts w:ascii="Times New Roman" w:hAnsi="Times New Roman" w:cs="Times New Roman"/>
                <w:color w:val="1F1F1F"/>
                <w:sz w:val="24"/>
                <w:szCs w:val="24"/>
              </w:rPr>
            </w:pPr>
            <w:r w:rsidRPr="00BB21FE">
              <w:rPr>
                <w:rFonts w:ascii="Times New Roman" w:hAnsi="Times New Roman" w:cs="Times New Roman"/>
                <w:sz w:val="24"/>
                <w:szCs w:val="24"/>
              </w:rPr>
              <w:t>Anti-inflammatory (</w:t>
            </w:r>
            <w:proofErr w:type="spellStart"/>
            <w:r w:rsidRPr="00BB21FE">
              <w:rPr>
                <w:rFonts w:ascii="Times New Roman" w:hAnsi="Times New Roman" w:cs="Times New Roman"/>
                <w:sz w:val="24"/>
                <w:szCs w:val="24"/>
              </w:rPr>
              <w:t>Ogundaini</w:t>
            </w:r>
            <w:proofErr w:type="spellEnd"/>
            <w:r w:rsidRPr="00BB21FE">
              <w:rPr>
                <w:rFonts w:ascii="Times New Roman" w:hAnsi="Times New Roman" w:cs="Times New Roman"/>
                <w:sz w:val="24"/>
                <w:szCs w:val="24"/>
              </w:rPr>
              <w:t xml:space="preserve"> et al., 1996)</w:t>
            </w:r>
          </w:p>
        </w:tc>
      </w:tr>
      <w:tr w:rsidR="00343EC7" w:rsidRPr="00BB21FE" w:rsidTr="0050440C">
        <w:trPr>
          <w:jc w:val="center"/>
        </w:trPr>
        <w:tc>
          <w:tcPr>
            <w:tcW w:w="799" w:type="dxa"/>
          </w:tcPr>
          <w:p w:rsidR="00343EC7" w:rsidRPr="0050440C" w:rsidRDefault="00343EC7" w:rsidP="0050440C">
            <w:pPr>
              <w:pStyle w:val="ListParagraph"/>
              <w:numPr>
                <w:ilvl w:val="0"/>
                <w:numId w:val="6"/>
              </w:numPr>
              <w:spacing w:line="360" w:lineRule="auto"/>
              <w:jc w:val="both"/>
              <w:rPr>
                <w:rFonts w:ascii="Times New Roman" w:hAnsi="Times New Roman" w:cs="Times New Roman"/>
                <w:color w:val="1F1F1F"/>
                <w:sz w:val="24"/>
                <w:szCs w:val="24"/>
              </w:rPr>
            </w:pPr>
          </w:p>
        </w:tc>
        <w:tc>
          <w:tcPr>
            <w:tcW w:w="1263" w:type="dxa"/>
          </w:tcPr>
          <w:p w:rsidR="00343EC7" w:rsidRPr="00BB21FE" w:rsidRDefault="00343EC7" w:rsidP="00343EC7">
            <w:pPr>
              <w:spacing w:line="360" w:lineRule="auto"/>
              <w:jc w:val="both"/>
              <w:rPr>
                <w:rFonts w:ascii="Times New Roman" w:hAnsi="Times New Roman" w:cs="Times New Roman"/>
                <w:color w:val="1F1F1F"/>
                <w:sz w:val="24"/>
                <w:szCs w:val="24"/>
              </w:rPr>
            </w:pPr>
            <w:proofErr w:type="spellStart"/>
            <w:r w:rsidRPr="00BB21FE">
              <w:rPr>
                <w:rFonts w:ascii="Times New Roman" w:hAnsi="Times New Roman" w:cs="Times New Roman"/>
                <w:i/>
                <w:sz w:val="24"/>
                <w:szCs w:val="24"/>
              </w:rPr>
              <w:t>Stellera</w:t>
            </w:r>
            <w:proofErr w:type="spellEnd"/>
            <w:r w:rsidRPr="00BB21FE">
              <w:rPr>
                <w:rFonts w:ascii="Times New Roman" w:hAnsi="Times New Roman" w:cs="Times New Roman"/>
                <w:i/>
                <w:sz w:val="24"/>
                <w:szCs w:val="24"/>
              </w:rPr>
              <w:t xml:space="preserve"> </w:t>
            </w:r>
            <w:proofErr w:type="spellStart"/>
            <w:r w:rsidRPr="00BB21FE">
              <w:rPr>
                <w:rFonts w:ascii="Times New Roman" w:hAnsi="Times New Roman" w:cs="Times New Roman"/>
                <w:i/>
                <w:sz w:val="24"/>
                <w:szCs w:val="24"/>
              </w:rPr>
              <w:t>chamaejasme</w:t>
            </w:r>
            <w:proofErr w:type="spellEnd"/>
          </w:p>
        </w:tc>
        <w:tc>
          <w:tcPr>
            <w:tcW w:w="976" w:type="dxa"/>
          </w:tcPr>
          <w:p w:rsidR="00343EC7" w:rsidRPr="00BB21FE" w:rsidRDefault="00343EC7" w:rsidP="00343EC7">
            <w:pPr>
              <w:spacing w:line="360" w:lineRule="auto"/>
              <w:jc w:val="both"/>
              <w:rPr>
                <w:rFonts w:ascii="Times New Roman" w:hAnsi="Times New Roman" w:cs="Times New Roman"/>
                <w:color w:val="1F1F1F"/>
                <w:sz w:val="24"/>
                <w:szCs w:val="24"/>
              </w:rPr>
            </w:pPr>
            <w:r w:rsidRPr="00BB21FE">
              <w:rPr>
                <w:rFonts w:ascii="Times New Roman" w:hAnsi="Times New Roman" w:cs="Times New Roman"/>
                <w:color w:val="1F1F1F"/>
                <w:sz w:val="24"/>
                <w:szCs w:val="24"/>
              </w:rPr>
              <w:t>roots</w:t>
            </w:r>
          </w:p>
        </w:tc>
        <w:tc>
          <w:tcPr>
            <w:tcW w:w="2167" w:type="dxa"/>
          </w:tcPr>
          <w:p w:rsidR="00343EC7" w:rsidRPr="00BB21FE" w:rsidRDefault="00343EC7" w:rsidP="00343EC7">
            <w:pPr>
              <w:rPr>
                <w:rFonts w:ascii="Times New Roman" w:hAnsi="Times New Roman" w:cs="Times New Roman"/>
                <w:sz w:val="24"/>
                <w:szCs w:val="24"/>
              </w:rPr>
            </w:pPr>
            <w:proofErr w:type="spellStart"/>
            <w:r w:rsidRPr="00BB21FE">
              <w:rPr>
                <w:rFonts w:ascii="Times New Roman" w:hAnsi="Times New Roman" w:cs="Times New Roman"/>
                <w:sz w:val="24"/>
                <w:szCs w:val="24"/>
                <w:shd w:val="clear" w:color="auto" w:fill="FFFFFF"/>
              </w:rPr>
              <w:t>Chamaejasmenin</w:t>
            </w:r>
            <w:proofErr w:type="spellEnd"/>
            <w:r w:rsidRPr="00BB21FE">
              <w:rPr>
                <w:rFonts w:ascii="Times New Roman" w:hAnsi="Times New Roman" w:cs="Times New Roman"/>
                <w:sz w:val="24"/>
                <w:szCs w:val="24"/>
                <w:shd w:val="clear" w:color="auto" w:fill="FFFFFF"/>
              </w:rPr>
              <w:t xml:space="preserve"> A</w:t>
            </w:r>
          </w:p>
        </w:tc>
        <w:tc>
          <w:tcPr>
            <w:tcW w:w="1139" w:type="dxa"/>
          </w:tcPr>
          <w:p w:rsidR="00343EC7" w:rsidRPr="00BB21FE" w:rsidRDefault="00343EC7" w:rsidP="00343EC7">
            <w:pPr>
              <w:rPr>
                <w:rFonts w:ascii="Times New Roman" w:hAnsi="Times New Roman" w:cs="Times New Roman"/>
                <w:sz w:val="24"/>
                <w:szCs w:val="24"/>
              </w:rPr>
            </w:pPr>
            <w:r w:rsidRPr="00BB21FE">
              <w:rPr>
                <w:rFonts w:ascii="Times New Roman" w:hAnsi="Times New Roman" w:cs="Times New Roman"/>
                <w:sz w:val="24"/>
                <w:szCs w:val="24"/>
              </w:rPr>
              <w:t>C</w:t>
            </w:r>
            <w:r w:rsidRPr="00BB21FE">
              <w:rPr>
                <w:rFonts w:ascii="Times New Roman" w:hAnsi="Times New Roman" w:cs="Times New Roman"/>
                <w:sz w:val="24"/>
                <w:szCs w:val="24"/>
                <w:vertAlign w:val="subscript"/>
              </w:rPr>
              <w:t>32</w:t>
            </w:r>
            <w:r w:rsidRPr="00BB21FE">
              <w:rPr>
                <w:rFonts w:ascii="Times New Roman" w:hAnsi="Times New Roman" w:cs="Times New Roman"/>
                <w:sz w:val="24"/>
                <w:szCs w:val="24"/>
              </w:rPr>
              <w:t>H</w:t>
            </w:r>
            <w:r w:rsidRPr="00BB21FE">
              <w:rPr>
                <w:rFonts w:ascii="Times New Roman" w:hAnsi="Times New Roman" w:cs="Times New Roman"/>
                <w:sz w:val="24"/>
                <w:szCs w:val="24"/>
                <w:vertAlign w:val="subscript"/>
              </w:rPr>
              <w:t>26</w:t>
            </w:r>
            <w:r w:rsidRPr="00BB21FE">
              <w:rPr>
                <w:rFonts w:ascii="Times New Roman" w:hAnsi="Times New Roman" w:cs="Times New Roman"/>
                <w:sz w:val="24"/>
                <w:szCs w:val="24"/>
              </w:rPr>
              <w:t>O</w:t>
            </w:r>
            <w:r w:rsidRPr="00BB21FE">
              <w:rPr>
                <w:rFonts w:ascii="Times New Roman" w:hAnsi="Times New Roman" w:cs="Times New Roman"/>
                <w:sz w:val="24"/>
                <w:szCs w:val="24"/>
                <w:vertAlign w:val="subscript"/>
              </w:rPr>
              <w:t>10</w:t>
            </w:r>
          </w:p>
        </w:tc>
        <w:tc>
          <w:tcPr>
            <w:tcW w:w="1139" w:type="dxa"/>
          </w:tcPr>
          <w:p w:rsidR="00343EC7" w:rsidRPr="00BB21FE" w:rsidRDefault="00343EC7" w:rsidP="00343EC7">
            <w:pPr>
              <w:rPr>
                <w:rFonts w:ascii="Times New Roman" w:hAnsi="Times New Roman" w:cs="Times New Roman"/>
                <w:sz w:val="24"/>
                <w:szCs w:val="24"/>
              </w:rPr>
            </w:pPr>
            <w:r w:rsidRPr="00BB21FE">
              <w:rPr>
                <w:rFonts w:ascii="Times New Roman" w:hAnsi="Times New Roman" w:cs="Times New Roman"/>
                <w:sz w:val="24"/>
                <w:szCs w:val="24"/>
              </w:rPr>
              <w:t>570.5</w:t>
            </w:r>
          </w:p>
        </w:tc>
        <w:tc>
          <w:tcPr>
            <w:tcW w:w="1643" w:type="dxa"/>
          </w:tcPr>
          <w:p w:rsidR="00343EC7" w:rsidRPr="00BB21FE" w:rsidRDefault="00343EC7" w:rsidP="00343EC7">
            <w:pPr>
              <w:spacing w:line="360" w:lineRule="auto"/>
              <w:jc w:val="both"/>
              <w:rPr>
                <w:rFonts w:ascii="Times New Roman" w:hAnsi="Times New Roman" w:cs="Times New Roman"/>
                <w:color w:val="1F1F1F"/>
                <w:sz w:val="24"/>
                <w:szCs w:val="24"/>
              </w:rPr>
            </w:pPr>
            <w:r>
              <w:rPr>
                <w:rFonts w:ascii="Times New Roman" w:hAnsi="Times New Roman" w:cs="Times New Roman"/>
                <w:noProof/>
                <w:color w:val="1F1F1F"/>
                <w:sz w:val="24"/>
                <w:szCs w:val="24"/>
                <w:lang w:eastAsia="en-IN" w:bidi="hi-IN"/>
              </w:rPr>
              <w:drawing>
                <wp:inline distT="0" distB="0" distL="0" distR="0" wp14:anchorId="557E496C" wp14:editId="68D3A2C0">
                  <wp:extent cx="1003812" cy="1005840"/>
                  <wp:effectExtent l="19050" t="0" r="5838" b="0"/>
                  <wp:docPr id="3" name="Picture 3" descr="C:\Users\Yugandhar\Downloads\Chamaejasmenin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gandhar\Downloads\Chamaejasmenin A.png"/>
                          <pic:cNvPicPr>
                            <a:picLocks noChangeAspect="1" noChangeArrowheads="1"/>
                          </pic:cNvPicPr>
                        </pic:nvPicPr>
                        <pic:blipFill>
                          <a:blip r:embed="rId7"/>
                          <a:srcRect/>
                          <a:stretch>
                            <a:fillRect/>
                          </a:stretch>
                        </pic:blipFill>
                        <pic:spPr bwMode="auto">
                          <a:xfrm>
                            <a:off x="0" y="0"/>
                            <a:ext cx="1003812" cy="1005840"/>
                          </a:xfrm>
                          <a:prstGeom prst="rect">
                            <a:avLst/>
                          </a:prstGeom>
                          <a:noFill/>
                          <a:ln w="9525">
                            <a:noFill/>
                            <a:miter lim="800000"/>
                            <a:headEnd/>
                            <a:tailEnd/>
                          </a:ln>
                        </pic:spPr>
                      </pic:pic>
                    </a:graphicData>
                  </a:graphic>
                </wp:inline>
              </w:drawing>
            </w:r>
          </w:p>
        </w:tc>
        <w:tc>
          <w:tcPr>
            <w:tcW w:w="1677" w:type="dxa"/>
          </w:tcPr>
          <w:p w:rsidR="00343EC7" w:rsidRPr="00BB21FE" w:rsidRDefault="00343EC7" w:rsidP="00343EC7">
            <w:pPr>
              <w:spacing w:line="360" w:lineRule="auto"/>
              <w:jc w:val="both"/>
              <w:rPr>
                <w:rFonts w:ascii="Times New Roman" w:hAnsi="Times New Roman" w:cs="Times New Roman"/>
                <w:color w:val="1F1F1F"/>
                <w:sz w:val="24"/>
                <w:szCs w:val="24"/>
              </w:rPr>
            </w:pPr>
            <w:proofErr w:type="gramStart"/>
            <w:r w:rsidRPr="00BB21FE">
              <w:rPr>
                <w:rFonts w:ascii="Times New Roman" w:hAnsi="Times New Roman" w:cs="Times New Roman"/>
                <w:sz w:val="24"/>
                <w:szCs w:val="24"/>
              </w:rPr>
              <w:t>antimitotic</w:t>
            </w:r>
            <w:proofErr w:type="gramEnd"/>
            <w:r w:rsidRPr="00BB21FE">
              <w:rPr>
                <w:rFonts w:ascii="Times New Roman" w:hAnsi="Times New Roman" w:cs="Times New Roman"/>
                <w:sz w:val="24"/>
                <w:szCs w:val="24"/>
              </w:rPr>
              <w:t xml:space="preserve"> and antifungal activities (Yang et al., 2005).</w:t>
            </w:r>
          </w:p>
        </w:tc>
      </w:tr>
      <w:tr w:rsidR="00343EC7" w:rsidRPr="00BB21FE" w:rsidTr="0050440C">
        <w:trPr>
          <w:jc w:val="center"/>
        </w:trPr>
        <w:tc>
          <w:tcPr>
            <w:tcW w:w="799" w:type="dxa"/>
          </w:tcPr>
          <w:p w:rsidR="00343EC7" w:rsidRPr="0050440C" w:rsidRDefault="00343EC7" w:rsidP="0050440C">
            <w:pPr>
              <w:pStyle w:val="ListParagraph"/>
              <w:numPr>
                <w:ilvl w:val="0"/>
                <w:numId w:val="6"/>
              </w:numPr>
              <w:spacing w:line="360" w:lineRule="auto"/>
              <w:jc w:val="both"/>
              <w:rPr>
                <w:rFonts w:ascii="Times New Roman" w:hAnsi="Times New Roman" w:cs="Times New Roman"/>
                <w:color w:val="1F1F1F"/>
                <w:sz w:val="24"/>
                <w:szCs w:val="24"/>
              </w:rPr>
            </w:pPr>
          </w:p>
        </w:tc>
        <w:tc>
          <w:tcPr>
            <w:tcW w:w="1263" w:type="dxa"/>
          </w:tcPr>
          <w:p w:rsidR="00343EC7" w:rsidRPr="00BB21FE" w:rsidRDefault="00343EC7" w:rsidP="00343EC7">
            <w:pPr>
              <w:spacing w:line="360" w:lineRule="auto"/>
              <w:jc w:val="both"/>
              <w:rPr>
                <w:rFonts w:ascii="Times New Roman" w:hAnsi="Times New Roman" w:cs="Times New Roman"/>
                <w:i/>
                <w:sz w:val="24"/>
                <w:szCs w:val="24"/>
              </w:rPr>
            </w:pPr>
            <w:proofErr w:type="spellStart"/>
            <w:r w:rsidRPr="00BB21FE">
              <w:rPr>
                <w:rFonts w:ascii="Times New Roman" w:hAnsi="Times New Roman" w:cs="Times New Roman"/>
                <w:sz w:val="24"/>
                <w:szCs w:val="24"/>
                <w:shd w:val="clear" w:color="auto" w:fill="FFFFFF"/>
              </w:rPr>
              <w:t>Stellera</w:t>
            </w:r>
            <w:proofErr w:type="spellEnd"/>
            <w:r w:rsidRPr="00BB21FE">
              <w:rPr>
                <w:rFonts w:ascii="Times New Roman" w:hAnsi="Times New Roman" w:cs="Times New Roman"/>
                <w:sz w:val="24"/>
                <w:szCs w:val="24"/>
                <w:shd w:val="clear" w:color="auto" w:fill="FFFFFF"/>
              </w:rPr>
              <w:t xml:space="preserve"> </w:t>
            </w:r>
            <w:proofErr w:type="spellStart"/>
            <w:r w:rsidRPr="00BB21FE">
              <w:rPr>
                <w:rFonts w:ascii="Times New Roman" w:hAnsi="Times New Roman" w:cs="Times New Roman"/>
                <w:sz w:val="24"/>
                <w:szCs w:val="24"/>
                <w:shd w:val="clear" w:color="auto" w:fill="FFFFFF"/>
              </w:rPr>
              <w:t>chamaejasme</w:t>
            </w:r>
            <w:proofErr w:type="spellEnd"/>
            <w:r w:rsidRPr="00BB21FE">
              <w:rPr>
                <w:rFonts w:ascii="Times New Roman" w:hAnsi="Times New Roman" w:cs="Times New Roman"/>
                <w:sz w:val="24"/>
                <w:szCs w:val="24"/>
                <w:shd w:val="clear" w:color="auto" w:fill="FFFFFF"/>
              </w:rPr>
              <w:t xml:space="preserve"> L</w:t>
            </w:r>
          </w:p>
        </w:tc>
        <w:tc>
          <w:tcPr>
            <w:tcW w:w="976" w:type="dxa"/>
          </w:tcPr>
          <w:p w:rsidR="00343EC7" w:rsidRPr="00BB21FE" w:rsidRDefault="00343EC7" w:rsidP="00343EC7">
            <w:pPr>
              <w:spacing w:line="360" w:lineRule="auto"/>
              <w:jc w:val="both"/>
              <w:rPr>
                <w:rFonts w:ascii="Times New Roman" w:hAnsi="Times New Roman" w:cs="Times New Roman"/>
                <w:color w:val="1F1F1F"/>
                <w:sz w:val="24"/>
                <w:szCs w:val="24"/>
              </w:rPr>
            </w:pPr>
            <w:r w:rsidRPr="00BB21FE">
              <w:rPr>
                <w:rFonts w:ascii="Times New Roman" w:hAnsi="Times New Roman" w:cs="Times New Roman"/>
                <w:color w:val="1F1F1F"/>
                <w:sz w:val="24"/>
                <w:szCs w:val="24"/>
              </w:rPr>
              <w:t>roots</w:t>
            </w:r>
          </w:p>
        </w:tc>
        <w:tc>
          <w:tcPr>
            <w:tcW w:w="2167" w:type="dxa"/>
          </w:tcPr>
          <w:p w:rsidR="00343EC7" w:rsidRPr="00BB21FE" w:rsidRDefault="00343EC7" w:rsidP="00343EC7">
            <w:pPr>
              <w:rPr>
                <w:rFonts w:ascii="Times New Roman" w:hAnsi="Times New Roman" w:cs="Times New Roman"/>
                <w:sz w:val="24"/>
                <w:szCs w:val="24"/>
                <w:shd w:val="clear" w:color="auto" w:fill="FFFFFF"/>
              </w:rPr>
            </w:pPr>
            <w:proofErr w:type="spellStart"/>
            <w:r w:rsidRPr="00BB21FE">
              <w:rPr>
                <w:rFonts w:ascii="Times New Roman" w:hAnsi="Times New Roman" w:cs="Times New Roman"/>
                <w:sz w:val="24"/>
                <w:szCs w:val="24"/>
                <w:shd w:val="clear" w:color="auto" w:fill="FFFFFF"/>
              </w:rPr>
              <w:t>Chamaejasmenin</w:t>
            </w:r>
            <w:proofErr w:type="spellEnd"/>
            <w:r w:rsidRPr="00BB21FE">
              <w:rPr>
                <w:rFonts w:ascii="Times New Roman" w:hAnsi="Times New Roman" w:cs="Times New Roman"/>
                <w:sz w:val="24"/>
                <w:szCs w:val="24"/>
                <w:shd w:val="clear" w:color="auto" w:fill="FFFFFF"/>
              </w:rPr>
              <w:t xml:space="preserve"> B </w:t>
            </w:r>
          </w:p>
        </w:tc>
        <w:tc>
          <w:tcPr>
            <w:tcW w:w="1139" w:type="dxa"/>
          </w:tcPr>
          <w:p w:rsidR="00343EC7" w:rsidRPr="00BB21FE" w:rsidRDefault="00343EC7" w:rsidP="00343EC7">
            <w:pPr>
              <w:rPr>
                <w:rFonts w:ascii="Times New Roman" w:hAnsi="Times New Roman" w:cs="Times New Roman"/>
                <w:sz w:val="24"/>
                <w:szCs w:val="24"/>
              </w:rPr>
            </w:pPr>
            <w:r w:rsidRPr="006966A5">
              <w:rPr>
                <w:rFonts w:ascii="Times New Roman" w:hAnsi="Times New Roman" w:cs="Times New Roman"/>
                <w:sz w:val="24"/>
                <w:szCs w:val="24"/>
              </w:rPr>
              <w:t>C</w:t>
            </w:r>
            <w:r w:rsidRPr="006966A5">
              <w:rPr>
                <w:rFonts w:ascii="Times New Roman" w:hAnsi="Times New Roman" w:cs="Times New Roman"/>
                <w:sz w:val="24"/>
                <w:szCs w:val="24"/>
                <w:vertAlign w:val="subscript"/>
              </w:rPr>
              <w:t>32</w:t>
            </w:r>
            <w:r w:rsidRPr="006966A5">
              <w:rPr>
                <w:rFonts w:ascii="Times New Roman" w:hAnsi="Times New Roman" w:cs="Times New Roman"/>
                <w:sz w:val="24"/>
                <w:szCs w:val="24"/>
              </w:rPr>
              <w:t>H</w:t>
            </w:r>
            <w:r w:rsidRPr="006966A5">
              <w:rPr>
                <w:rFonts w:ascii="Times New Roman" w:hAnsi="Times New Roman" w:cs="Times New Roman"/>
                <w:sz w:val="24"/>
                <w:szCs w:val="24"/>
                <w:vertAlign w:val="subscript"/>
              </w:rPr>
              <w:t>26</w:t>
            </w:r>
            <w:r w:rsidRPr="006966A5">
              <w:rPr>
                <w:rFonts w:ascii="Times New Roman" w:hAnsi="Times New Roman" w:cs="Times New Roman"/>
                <w:sz w:val="24"/>
                <w:szCs w:val="24"/>
              </w:rPr>
              <w:t>O</w:t>
            </w:r>
            <w:r w:rsidRPr="006966A5">
              <w:rPr>
                <w:rFonts w:ascii="Times New Roman" w:hAnsi="Times New Roman" w:cs="Times New Roman"/>
                <w:sz w:val="24"/>
                <w:szCs w:val="24"/>
                <w:vertAlign w:val="subscript"/>
              </w:rPr>
              <w:t>10</w:t>
            </w:r>
            <w:r w:rsidRPr="006966A5">
              <w:rPr>
                <w:rFonts w:ascii="Times New Roman" w:hAnsi="Times New Roman" w:cs="Times New Roman"/>
                <w:sz w:val="24"/>
                <w:szCs w:val="24"/>
              </w:rPr>
              <w:t xml:space="preserve"> </w:t>
            </w:r>
          </w:p>
        </w:tc>
        <w:tc>
          <w:tcPr>
            <w:tcW w:w="1139" w:type="dxa"/>
          </w:tcPr>
          <w:p w:rsidR="00343EC7" w:rsidRPr="00BB21FE" w:rsidRDefault="00343EC7" w:rsidP="00343EC7">
            <w:pPr>
              <w:rPr>
                <w:rFonts w:ascii="Times New Roman" w:hAnsi="Times New Roman" w:cs="Times New Roman"/>
                <w:sz w:val="24"/>
                <w:szCs w:val="24"/>
              </w:rPr>
            </w:pPr>
            <w:r w:rsidRPr="006966A5">
              <w:rPr>
                <w:rFonts w:ascii="Times New Roman" w:hAnsi="Times New Roman" w:cs="Times New Roman"/>
                <w:sz w:val="24"/>
                <w:szCs w:val="24"/>
              </w:rPr>
              <w:t>570.5</w:t>
            </w:r>
          </w:p>
        </w:tc>
        <w:tc>
          <w:tcPr>
            <w:tcW w:w="1643" w:type="dxa"/>
          </w:tcPr>
          <w:p w:rsidR="00343EC7" w:rsidRPr="00BB21FE" w:rsidRDefault="00343EC7" w:rsidP="00343EC7">
            <w:pPr>
              <w:spacing w:line="360" w:lineRule="auto"/>
              <w:jc w:val="both"/>
              <w:rPr>
                <w:rFonts w:ascii="Times New Roman" w:hAnsi="Times New Roman" w:cs="Times New Roman"/>
                <w:color w:val="1F1F1F"/>
                <w:sz w:val="24"/>
                <w:szCs w:val="24"/>
              </w:rPr>
            </w:pPr>
            <w:r>
              <w:rPr>
                <w:rFonts w:ascii="Times New Roman" w:hAnsi="Times New Roman" w:cs="Times New Roman"/>
                <w:noProof/>
                <w:color w:val="1F1F1F"/>
                <w:sz w:val="24"/>
                <w:szCs w:val="24"/>
                <w:lang w:eastAsia="en-IN" w:bidi="hi-IN"/>
              </w:rPr>
              <w:drawing>
                <wp:inline distT="0" distB="0" distL="0" distR="0" wp14:anchorId="1A179CE2" wp14:editId="16EA4A9E">
                  <wp:extent cx="1014893" cy="1005840"/>
                  <wp:effectExtent l="19050" t="0" r="0" b="0"/>
                  <wp:docPr id="4" name="Picture 4" descr="C:\Users\Yugandhar\Downloads\Chamaejasmenin 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ugandhar\Downloads\Chamaejasmenin B.png"/>
                          <pic:cNvPicPr>
                            <a:picLocks noChangeAspect="1" noChangeArrowheads="1"/>
                          </pic:cNvPicPr>
                        </pic:nvPicPr>
                        <pic:blipFill>
                          <a:blip r:embed="rId8"/>
                          <a:srcRect/>
                          <a:stretch>
                            <a:fillRect/>
                          </a:stretch>
                        </pic:blipFill>
                        <pic:spPr bwMode="auto">
                          <a:xfrm>
                            <a:off x="0" y="0"/>
                            <a:ext cx="1014893" cy="1005840"/>
                          </a:xfrm>
                          <a:prstGeom prst="rect">
                            <a:avLst/>
                          </a:prstGeom>
                          <a:noFill/>
                          <a:ln w="9525">
                            <a:noFill/>
                            <a:miter lim="800000"/>
                            <a:headEnd/>
                            <a:tailEnd/>
                          </a:ln>
                        </pic:spPr>
                      </pic:pic>
                    </a:graphicData>
                  </a:graphic>
                </wp:inline>
              </w:drawing>
            </w:r>
          </w:p>
        </w:tc>
        <w:tc>
          <w:tcPr>
            <w:tcW w:w="1677" w:type="dxa"/>
          </w:tcPr>
          <w:p w:rsidR="00343EC7" w:rsidRPr="00BB21FE" w:rsidRDefault="00343EC7" w:rsidP="00343EC7">
            <w:pPr>
              <w:spacing w:line="360" w:lineRule="auto"/>
              <w:jc w:val="both"/>
              <w:rPr>
                <w:rFonts w:ascii="Times New Roman" w:hAnsi="Times New Roman" w:cs="Times New Roman"/>
                <w:sz w:val="24"/>
                <w:szCs w:val="24"/>
              </w:rPr>
            </w:pPr>
            <w:r w:rsidRPr="00BB21FE">
              <w:rPr>
                <w:rFonts w:ascii="Times New Roman" w:hAnsi="Times New Roman" w:cs="Times New Roman"/>
                <w:color w:val="222222"/>
                <w:sz w:val="24"/>
                <w:szCs w:val="24"/>
                <w:shd w:val="clear" w:color="auto" w:fill="FFFFFF"/>
              </w:rPr>
              <w:t>Anti-cancer activity  (Zhang et al., 2013)</w:t>
            </w:r>
          </w:p>
        </w:tc>
      </w:tr>
      <w:tr w:rsidR="00343EC7" w:rsidRPr="00BB21FE" w:rsidTr="0050440C">
        <w:trPr>
          <w:jc w:val="center"/>
        </w:trPr>
        <w:tc>
          <w:tcPr>
            <w:tcW w:w="799" w:type="dxa"/>
          </w:tcPr>
          <w:p w:rsidR="00343EC7" w:rsidRPr="0050440C" w:rsidRDefault="00343EC7" w:rsidP="0050440C">
            <w:pPr>
              <w:pStyle w:val="ListParagraph"/>
              <w:numPr>
                <w:ilvl w:val="0"/>
                <w:numId w:val="6"/>
              </w:numPr>
              <w:spacing w:line="360" w:lineRule="auto"/>
              <w:jc w:val="both"/>
              <w:rPr>
                <w:rFonts w:ascii="Times New Roman" w:hAnsi="Times New Roman" w:cs="Times New Roman"/>
                <w:color w:val="1F1F1F"/>
                <w:sz w:val="24"/>
                <w:szCs w:val="24"/>
              </w:rPr>
            </w:pPr>
          </w:p>
        </w:tc>
        <w:tc>
          <w:tcPr>
            <w:tcW w:w="1263" w:type="dxa"/>
          </w:tcPr>
          <w:p w:rsidR="00343EC7" w:rsidRPr="00BB21FE" w:rsidRDefault="00343EC7" w:rsidP="00343EC7">
            <w:pPr>
              <w:spacing w:line="360" w:lineRule="auto"/>
              <w:jc w:val="both"/>
              <w:rPr>
                <w:rFonts w:ascii="Times New Roman" w:hAnsi="Times New Roman" w:cs="Times New Roman"/>
                <w:i/>
                <w:sz w:val="24"/>
                <w:szCs w:val="24"/>
              </w:rPr>
            </w:pPr>
            <w:proofErr w:type="spellStart"/>
            <w:r w:rsidRPr="00BB21FE">
              <w:rPr>
                <w:rFonts w:ascii="Times New Roman" w:hAnsi="Times New Roman" w:cs="Times New Roman"/>
                <w:sz w:val="24"/>
                <w:szCs w:val="24"/>
                <w:shd w:val="clear" w:color="auto" w:fill="FFFFFF"/>
              </w:rPr>
              <w:t>Stellera</w:t>
            </w:r>
            <w:proofErr w:type="spellEnd"/>
            <w:r w:rsidRPr="00BB21FE">
              <w:rPr>
                <w:rFonts w:ascii="Times New Roman" w:hAnsi="Times New Roman" w:cs="Times New Roman"/>
                <w:sz w:val="24"/>
                <w:szCs w:val="24"/>
                <w:shd w:val="clear" w:color="auto" w:fill="FFFFFF"/>
              </w:rPr>
              <w:t xml:space="preserve"> </w:t>
            </w:r>
            <w:proofErr w:type="spellStart"/>
            <w:r w:rsidRPr="00BB21FE">
              <w:rPr>
                <w:rFonts w:ascii="Times New Roman" w:hAnsi="Times New Roman" w:cs="Times New Roman"/>
                <w:sz w:val="24"/>
                <w:szCs w:val="24"/>
                <w:shd w:val="clear" w:color="auto" w:fill="FFFFFF"/>
              </w:rPr>
              <w:t>chamaejasme</w:t>
            </w:r>
            <w:proofErr w:type="spellEnd"/>
            <w:r w:rsidRPr="00BB21FE">
              <w:rPr>
                <w:rFonts w:ascii="Times New Roman" w:hAnsi="Times New Roman" w:cs="Times New Roman"/>
                <w:sz w:val="24"/>
                <w:szCs w:val="24"/>
                <w:shd w:val="clear" w:color="auto" w:fill="FFFFFF"/>
              </w:rPr>
              <w:t xml:space="preserve"> L</w:t>
            </w:r>
          </w:p>
        </w:tc>
        <w:tc>
          <w:tcPr>
            <w:tcW w:w="976" w:type="dxa"/>
          </w:tcPr>
          <w:p w:rsidR="00343EC7" w:rsidRPr="00BB21FE" w:rsidRDefault="00343EC7" w:rsidP="00343EC7">
            <w:pPr>
              <w:spacing w:line="360" w:lineRule="auto"/>
              <w:jc w:val="both"/>
              <w:rPr>
                <w:rFonts w:ascii="Times New Roman" w:hAnsi="Times New Roman" w:cs="Times New Roman"/>
                <w:color w:val="1F1F1F"/>
                <w:sz w:val="24"/>
                <w:szCs w:val="24"/>
              </w:rPr>
            </w:pPr>
            <w:r w:rsidRPr="00BB21FE">
              <w:rPr>
                <w:rFonts w:ascii="Times New Roman" w:hAnsi="Times New Roman" w:cs="Times New Roman"/>
                <w:color w:val="1F1F1F"/>
                <w:sz w:val="24"/>
                <w:szCs w:val="24"/>
              </w:rPr>
              <w:t>roots</w:t>
            </w:r>
          </w:p>
        </w:tc>
        <w:tc>
          <w:tcPr>
            <w:tcW w:w="2167" w:type="dxa"/>
          </w:tcPr>
          <w:p w:rsidR="00343EC7" w:rsidRPr="00BB21FE" w:rsidRDefault="00343EC7" w:rsidP="00343EC7">
            <w:pPr>
              <w:rPr>
                <w:rFonts w:ascii="Times New Roman" w:hAnsi="Times New Roman" w:cs="Times New Roman"/>
                <w:sz w:val="24"/>
                <w:szCs w:val="24"/>
                <w:shd w:val="clear" w:color="auto" w:fill="FFFFFF"/>
              </w:rPr>
            </w:pPr>
            <w:proofErr w:type="spellStart"/>
            <w:r w:rsidRPr="00BB21FE">
              <w:rPr>
                <w:rFonts w:ascii="Times New Roman" w:hAnsi="Times New Roman" w:cs="Times New Roman"/>
                <w:sz w:val="24"/>
                <w:szCs w:val="24"/>
                <w:shd w:val="clear" w:color="auto" w:fill="FFFFFF"/>
              </w:rPr>
              <w:t>Neochamaejasmin</w:t>
            </w:r>
            <w:proofErr w:type="spellEnd"/>
            <w:r w:rsidRPr="00BB21FE">
              <w:rPr>
                <w:rFonts w:ascii="Times New Roman" w:hAnsi="Times New Roman" w:cs="Times New Roman"/>
                <w:sz w:val="24"/>
                <w:szCs w:val="24"/>
                <w:shd w:val="clear" w:color="auto" w:fill="FFFFFF"/>
              </w:rPr>
              <w:t xml:space="preserve"> C</w:t>
            </w:r>
          </w:p>
        </w:tc>
        <w:tc>
          <w:tcPr>
            <w:tcW w:w="1139" w:type="dxa"/>
          </w:tcPr>
          <w:p w:rsidR="00343EC7" w:rsidRPr="00BB21FE" w:rsidRDefault="00343EC7" w:rsidP="00343EC7">
            <w:pPr>
              <w:rPr>
                <w:rFonts w:ascii="Times New Roman" w:hAnsi="Times New Roman" w:cs="Times New Roman"/>
                <w:sz w:val="24"/>
                <w:szCs w:val="24"/>
              </w:rPr>
            </w:pPr>
          </w:p>
        </w:tc>
        <w:tc>
          <w:tcPr>
            <w:tcW w:w="1139" w:type="dxa"/>
          </w:tcPr>
          <w:p w:rsidR="00343EC7" w:rsidRPr="00BB21FE" w:rsidRDefault="00343EC7" w:rsidP="00343EC7">
            <w:pPr>
              <w:rPr>
                <w:rFonts w:ascii="Times New Roman" w:hAnsi="Times New Roman" w:cs="Times New Roman"/>
                <w:sz w:val="24"/>
                <w:szCs w:val="24"/>
              </w:rPr>
            </w:pPr>
          </w:p>
        </w:tc>
        <w:tc>
          <w:tcPr>
            <w:tcW w:w="1643" w:type="dxa"/>
          </w:tcPr>
          <w:p w:rsidR="00343EC7" w:rsidRPr="00BB21FE" w:rsidRDefault="00343EC7" w:rsidP="00343EC7">
            <w:pPr>
              <w:spacing w:line="360" w:lineRule="auto"/>
              <w:jc w:val="both"/>
              <w:rPr>
                <w:rFonts w:ascii="Times New Roman" w:hAnsi="Times New Roman" w:cs="Times New Roman"/>
                <w:color w:val="1F1F1F"/>
                <w:sz w:val="24"/>
                <w:szCs w:val="24"/>
              </w:rPr>
            </w:pPr>
          </w:p>
        </w:tc>
        <w:tc>
          <w:tcPr>
            <w:tcW w:w="1677" w:type="dxa"/>
          </w:tcPr>
          <w:p w:rsidR="00343EC7" w:rsidRPr="00BB21FE" w:rsidRDefault="00343EC7" w:rsidP="00343EC7">
            <w:pPr>
              <w:spacing w:line="360" w:lineRule="auto"/>
              <w:jc w:val="both"/>
              <w:rPr>
                <w:rFonts w:ascii="Times New Roman" w:hAnsi="Times New Roman" w:cs="Times New Roman"/>
                <w:sz w:val="24"/>
                <w:szCs w:val="24"/>
              </w:rPr>
            </w:pPr>
            <w:r w:rsidRPr="00BB21FE">
              <w:rPr>
                <w:rFonts w:ascii="Times New Roman" w:hAnsi="Times New Roman" w:cs="Times New Roman"/>
                <w:color w:val="222222"/>
                <w:sz w:val="24"/>
                <w:szCs w:val="24"/>
                <w:shd w:val="clear" w:color="auto" w:fill="FFFFFF"/>
              </w:rPr>
              <w:t>Anti-cancer activity  (Zhang et al., 2013)</w:t>
            </w:r>
          </w:p>
        </w:tc>
      </w:tr>
      <w:tr w:rsidR="00343EC7" w:rsidRPr="00BB21FE" w:rsidTr="0050440C">
        <w:trPr>
          <w:jc w:val="center"/>
        </w:trPr>
        <w:tc>
          <w:tcPr>
            <w:tcW w:w="799" w:type="dxa"/>
          </w:tcPr>
          <w:p w:rsidR="00343EC7" w:rsidRPr="0050440C" w:rsidRDefault="00343EC7" w:rsidP="0050440C">
            <w:pPr>
              <w:pStyle w:val="ListParagraph"/>
              <w:numPr>
                <w:ilvl w:val="0"/>
                <w:numId w:val="6"/>
              </w:numPr>
              <w:spacing w:line="360" w:lineRule="auto"/>
              <w:jc w:val="both"/>
              <w:rPr>
                <w:rFonts w:ascii="Times New Roman" w:hAnsi="Times New Roman" w:cs="Times New Roman"/>
                <w:color w:val="1F1F1F"/>
                <w:sz w:val="24"/>
                <w:szCs w:val="24"/>
              </w:rPr>
            </w:pPr>
          </w:p>
        </w:tc>
        <w:tc>
          <w:tcPr>
            <w:tcW w:w="1263" w:type="dxa"/>
          </w:tcPr>
          <w:p w:rsidR="00343EC7" w:rsidRPr="00BB21FE" w:rsidRDefault="00343EC7" w:rsidP="00343EC7">
            <w:pPr>
              <w:spacing w:line="360" w:lineRule="auto"/>
              <w:jc w:val="both"/>
              <w:rPr>
                <w:rFonts w:ascii="Times New Roman" w:hAnsi="Times New Roman" w:cs="Times New Roman"/>
                <w:sz w:val="24"/>
                <w:szCs w:val="24"/>
                <w:shd w:val="clear" w:color="auto" w:fill="FFFFFF"/>
              </w:rPr>
            </w:pPr>
            <w:proofErr w:type="spellStart"/>
            <w:r w:rsidRPr="00BB21FE">
              <w:rPr>
                <w:rFonts w:ascii="Times New Roman" w:hAnsi="Times New Roman" w:cs="Times New Roman"/>
                <w:sz w:val="24"/>
                <w:szCs w:val="24"/>
                <w:shd w:val="clear" w:color="auto" w:fill="FFFFFF"/>
              </w:rPr>
              <w:t>Anacardium</w:t>
            </w:r>
            <w:proofErr w:type="spellEnd"/>
            <w:r w:rsidRPr="00BB21FE">
              <w:rPr>
                <w:rFonts w:ascii="Times New Roman" w:hAnsi="Times New Roman" w:cs="Times New Roman"/>
                <w:sz w:val="24"/>
                <w:szCs w:val="24"/>
                <w:shd w:val="clear" w:color="auto" w:fill="FFFFFF"/>
              </w:rPr>
              <w:t xml:space="preserve"> </w:t>
            </w:r>
            <w:proofErr w:type="spellStart"/>
            <w:r w:rsidRPr="00BB21FE">
              <w:rPr>
                <w:rFonts w:ascii="Times New Roman" w:hAnsi="Times New Roman" w:cs="Times New Roman"/>
                <w:sz w:val="24"/>
                <w:szCs w:val="24"/>
                <w:shd w:val="clear" w:color="auto" w:fill="FFFFFF"/>
              </w:rPr>
              <w:t>occidentale</w:t>
            </w:r>
            <w:proofErr w:type="spellEnd"/>
            <w:r w:rsidRPr="00BB21FE">
              <w:rPr>
                <w:rFonts w:ascii="Times New Roman" w:hAnsi="Times New Roman" w:cs="Times New Roman"/>
                <w:sz w:val="24"/>
                <w:szCs w:val="24"/>
                <w:shd w:val="clear" w:color="auto" w:fill="FFFFFF"/>
              </w:rPr>
              <w:t xml:space="preserve"> L.</w:t>
            </w:r>
          </w:p>
          <w:p w:rsidR="00343EC7" w:rsidRPr="00BB21FE" w:rsidRDefault="00343EC7" w:rsidP="00343EC7">
            <w:pPr>
              <w:spacing w:line="360" w:lineRule="auto"/>
              <w:jc w:val="both"/>
              <w:rPr>
                <w:rFonts w:ascii="Times New Roman" w:hAnsi="Times New Roman" w:cs="Times New Roman"/>
                <w:color w:val="1F1F1F"/>
                <w:sz w:val="24"/>
                <w:szCs w:val="24"/>
              </w:rPr>
            </w:pPr>
          </w:p>
        </w:tc>
        <w:tc>
          <w:tcPr>
            <w:tcW w:w="976" w:type="dxa"/>
          </w:tcPr>
          <w:p w:rsidR="00343EC7" w:rsidRPr="00BB21FE" w:rsidRDefault="00343EC7" w:rsidP="00343EC7">
            <w:pPr>
              <w:spacing w:line="360" w:lineRule="auto"/>
              <w:jc w:val="both"/>
              <w:rPr>
                <w:rFonts w:ascii="Times New Roman" w:hAnsi="Times New Roman" w:cs="Times New Roman"/>
                <w:color w:val="1F1F1F"/>
                <w:sz w:val="24"/>
                <w:szCs w:val="24"/>
              </w:rPr>
            </w:pPr>
            <w:r w:rsidRPr="00BB21FE">
              <w:rPr>
                <w:rFonts w:ascii="Times New Roman" w:hAnsi="Times New Roman" w:cs="Times New Roman"/>
                <w:color w:val="1F1F1F"/>
                <w:sz w:val="24"/>
                <w:szCs w:val="24"/>
              </w:rPr>
              <w:t>Leaves</w:t>
            </w:r>
          </w:p>
        </w:tc>
        <w:tc>
          <w:tcPr>
            <w:tcW w:w="2167" w:type="dxa"/>
          </w:tcPr>
          <w:p w:rsidR="00343EC7" w:rsidRPr="00BB21FE" w:rsidRDefault="00343EC7" w:rsidP="00343EC7">
            <w:pPr>
              <w:rPr>
                <w:rFonts w:ascii="Times New Roman" w:hAnsi="Times New Roman" w:cs="Times New Roman"/>
                <w:sz w:val="24"/>
                <w:szCs w:val="24"/>
              </w:rPr>
            </w:pPr>
            <w:proofErr w:type="spellStart"/>
            <w:r w:rsidRPr="00BB21FE">
              <w:rPr>
                <w:rFonts w:ascii="Times New Roman" w:hAnsi="Times New Roman" w:cs="Times New Roman"/>
                <w:sz w:val="24"/>
                <w:szCs w:val="24"/>
                <w:shd w:val="clear" w:color="auto" w:fill="FFFFFF"/>
              </w:rPr>
              <w:t>Agathisflavone</w:t>
            </w:r>
            <w:proofErr w:type="spellEnd"/>
          </w:p>
        </w:tc>
        <w:tc>
          <w:tcPr>
            <w:tcW w:w="1139" w:type="dxa"/>
          </w:tcPr>
          <w:p w:rsidR="00343EC7" w:rsidRPr="00BB21FE" w:rsidRDefault="00343EC7" w:rsidP="00343EC7">
            <w:pPr>
              <w:rPr>
                <w:rFonts w:ascii="Times New Roman" w:hAnsi="Times New Roman" w:cs="Times New Roman"/>
                <w:sz w:val="24"/>
                <w:szCs w:val="24"/>
              </w:rPr>
            </w:pPr>
            <w:r w:rsidRPr="00BB21FE">
              <w:rPr>
                <w:rFonts w:ascii="Times New Roman" w:hAnsi="Times New Roman" w:cs="Times New Roman"/>
                <w:sz w:val="24"/>
                <w:szCs w:val="24"/>
              </w:rPr>
              <w:t>C</w:t>
            </w:r>
            <w:r w:rsidRPr="00C53071">
              <w:rPr>
                <w:rFonts w:ascii="Times New Roman" w:hAnsi="Times New Roman" w:cs="Times New Roman"/>
                <w:sz w:val="24"/>
                <w:szCs w:val="24"/>
                <w:vertAlign w:val="subscript"/>
              </w:rPr>
              <w:t>30</w:t>
            </w:r>
            <w:r w:rsidRPr="00BB21FE">
              <w:rPr>
                <w:rFonts w:ascii="Times New Roman" w:hAnsi="Times New Roman" w:cs="Times New Roman"/>
                <w:sz w:val="24"/>
                <w:szCs w:val="24"/>
              </w:rPr>
              <w:t>H</w:t>
            </w:r>
            <w:r w:rsidRPr="00C53071">
              <w:rPr>
                <w:rFonts w:ascii="Times New Roman" w:hAnsi="Times New Roman" w:cs="Times New Roman"/>
                <w:sz w:val="24"/>
                <w:szCs w:val="24"/>
                <w:vertAlign w:val="subscript"/>
              </w:rPr>
              <w:t>18</w:t>
            </w:r>
            <w:r w:rsidRPr="00BB21FE">
              <w:rPr>
                <w:rFonts w:ascii="Times New Roman" w:hAnsi="Times New Roman" w:cs="Times New Roman"/>
                <w:sz w:val="24"/>
                <w:szCs w:val="24"/>
              </w:rPr>
              <w:t>O</w:t>
            </w:r>
            <w:r w:rsidRPr="00C53071">
              <w:rPr>
                <w:rFonts w:ascii="Times New Roman" w:hAnsi="Times New Roman" w:cs="Times New Roman"/>
                <w:sz w:val="24"/>
                <w:szCs w:val="24"/>
                <w:vertAlign w:val="subscript"/>
              </w:rPr>
              <w:t>10</w:t>
            </w:r>
          </w:p>
        </w:tc>
        <w:tc>
          <w:tcPr>
            <w:tcW w:w="1139" w:type="dxa"/>
          </w:tcPr>
          <w:p w:rsidR="00343EC7" w:rsidRPr="00BB21FE" w:rsidRDefault="00343EC7" w:rsidP="00343EC7">
            <w:pPr>
              <w:rPr>
                <w:rFonts w:ascii="Times New Roman" w:hAnsi="Times New Roman" w:cs="Times New Roman"/>
                <w:sz w:val="24"/>
                <w:szCs w:val="24"/>
              </w:rPr>
            </w:pPr>
            <w:r w:rsidRPr="00BB21FE">
              <w:rPr>
                <w:rFonts w:ascii="Times New Roman" w:hAnsi="Times New Roman" w:cs="Times New Roman"/>
                <w:sz w:val="24"/>
                <w:szCs w:val="24"/>
              </w:rPr>
              <w:t>538.5</w:t>
            </w:r>
          </w:p>
        </w:tc>
        <w:tc>
          <w:tcPr>
            <w:tcW w:w="1643" w:type="dxa"/>
          </w:tcPr>
          <w:p w:rsidR="00343EC7" w:rsidRPr="00BB21FE" w:rsidRDefault="00343EC7" w:rsidP="00343EC7">
            <w:pPr>
              <w:spacing w:line="360" w:lineRule="auto"/>
              <w:jc w:val="both"/>
              <w:rPr>
                <w:rFonts w:ascii="Times New Roman" w:hAnsi="Times New Roman" w:cs="Times New Roman"/>
                <w:color w:val="1F1F1F"/>
                <w:sz w:val="24"/>
                <w:szCs w:val="24"/>
              </w:rPr>
            </w:pPr>
            <w:r>
              <w:rPr>
                <w:rFonts w:ascii="Times New Roman" w:hAnsi="Times New Roman" w:cs="Times New Roman"/>
                <w:noProof/>
                <w:color w:val="1F1F1F"/>
                <w:sz w:val="24"/>
                <w:szCs w:val="24"/>
                <w:lang w:eastAsia="en-IN" w:bidi="hi-IN"/>
              </w:rPr>
              <w:drawing>
                <wp:inline distT="0" distB="0" distL="0" distR="0" wp14:anchorId="353D51F0" wp14:editId="0C7D230E">
                  <wp:extent cx="1004811" cy="1005840"/>
                  <wp:effectExtent l="19050" t="0" r="4839" b="0"/>
                  <wp:docPr id="5" name="Picture 5" descr="C:\Users\Yugandhar\Downloads\Agathisflav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ugandhar\Downloads\Agathisflavone.png"/>
                          <pic:cNvPicPr>
                            <a:picLocks noChangeAspect="1" noChangeArrowheads="1"/>
                          </pic:cNvPicPr>
                        </pic:nvPicPr>
                        <pic:blipFill>
                          <a:blip r:embed="rId9"/>
                          <a:srcRect/>
                          <a:stretch>
                            <a:fillRect/>
                          </a:stretch>
                        </pic:blipFill>
                        <pic:spPr bwMode="auto">
                          <a:xfrm>
                            <a:off x="0" y="0"/>
                            <a:ext cx="1004811" cy="1005840"/>
                          </a:xfrm>
                          <a:prstGeom prst="rect">
                            <a:avLst/>
                          </a:prstGeom>
                          <a:noFill/>
                          <a:ln w="9525">
                            <a:noFill/>
                            <a:miter lim="800000"/>
                            <a:headEnd/>
                            <a:tailEnd/>
                          </a:ln>
                        </pic:spPr>
                      </pic:pic>
                    </a:graphicData>
                  </a:graphic>
                </wp:inline>
              </w:drawing>
            </w:r>
          </w:p>
        </w:tc>
        <w:tc>
          <w:tcPr>
            <w:tcW w:w="1677" w:type="dxa"/>
          </w:tcPr>
          <w:p w:rsidR="00343EC7" w:rsidRPr="00BB21FE" w:rsidRDefault="00343EC7" w:rsidP="00343EC7">
            <w:pPr>
              <w:spacing w:line="360" w:lineRule="auto"/>
              <w:jc w:val="both"/>
              <w:rPr>
                <w:rFonts w:ascii="Times New Roman" w:hAnsi="Times New Roman" w:cs="Times New Roman"/>
                <w:color w:val="1F1F1F"/>
                <w:sz w:val="24"/>
                <w:szCs w:val="24"/>
              </w:rPr>
            </w:pPr>
            <w:r w:rsidRPr="00BB21FE">
              <w:rPr>
                <w:rFonts w:ascii="Times New Roman" w:hAnsi="Times New Roman" w:cs="Times New Roman"/>
                <w:sz w:val="24"/>
                <w:szCs w:val="24"/>
                <w:shd w:val="clear" w:color="auto" w:fill="FFFFFF"/>
              </w:rPr>
              <w:t>Antibiotic (</w:t>
            </w:r>
            <w:proofErr w:type="spellStart"/>
            <w:r w:rsidRPr="00BB21FE">
              <w:rPr>
                <w:rFonts w:ascii="Times New Roman" w:hAnsi="Times New Roman" w:cs="Times New Roman"/>
                <w:color w:val="222222"/>
                <w:sz w:val="24"/>
                <w:szCs w:val="24"/>
                <w:shd w:val="clear" w:color="auto" w:fill="FFFFFF"/>
              </w:rPr>
              <w:t>Ajileye</w:t>
            </w:r>
            <w:proofErr w:type="spellEnd"/>
            <w:r w:rsidRPr="00BB21FE">
              <w:rPr>
                <w:rFonts w:ascii="Times New Roman" w:hAnsi="Times New Roman" w:cs="Times New Roman"/>
                <w:color w:val="222222"/>
                <w:sz w:val="24"/>
                <w:szCs w:val="24"/>
                <w:shd w:val="clear" w:color="auto" w:fill="FFFFFF"/>
              </w:rPr>
              <w:t xml:space="preserve"> et al., 2015)</w:t>
            </w:r>
          </w:p>
        </w:tc>
      </w:tr>
      <w:tr w:rsidR="00343EC7" w:rsidRPr="00BB21FE" w:rsidTr="0050440C">
        <w:trPr>
          <w:jc w:val="center"/>
        </w:trPr>
        <w:tc>
          <w:tcPr>
            <w:tcW w:w="799" w:type="dxa"/>
          </w:tcPr>
          <w:p w:rsidR="00343EC7" w:rsidRPr="0050440C" w:rsidRDefault="00343EC7" w:rsidP="0050440C">
            <w:pPr>
              <w:pStyle w:val="ListParagraph"/>
              <w:numPr>
                <w:ilvl w:val="0"/>
                <w:numId w:val="6"/>
              </w:numPr>
              <w:spacing w:line="360" w:lineRule="auto"/>
              <w:jc w:val="both"/>
              <w:rPr>
                <w:rFonts w:ascii="Times New Roman" w:hAnsi="Times New Roman" w:cs="Times New Roman"/>
                <w:color w:val="1F1F1F"/>
                <w:sz w:val="24"/>
                <w:szCs w:val="24"/>
              </w:rPr>
            </w:pPr>
          </w:p>
        </w:tc>
        <w:tc>
          <w:tcPr>
            <w:tcW w:w="1263" w:type="dxa"/>
          </w:tcPr>
          <w:p w:rsidR="00343EC7" w:rsidRPr="00BB21FE" w:rsidRDefault="00343EC7" w:rsidP="00343EC7">
            <w:pPr>
              <w:spacing w:line="360" w:lineRule="auto"/>
              <w:jc w:val="both"/>
              <w:rPr>
                <w:rFonts w:ascii="Times New Roman" w:hAnsi="Times New Roman" w:cs="Times New Roman"/>
                <w:color w:val="1F1F1F"/>
                <w:sz w:val="24"/>
                <w:szCs w:val="24"/>
              </w:rPr>
            </w:pPr>
            <w:proofErr w:type="spellStart"/>
            <w:r w:rsidRPr="00BB21FE">
              <w:rPr>
                <w:rFonts w:ascii="Times New Roman" w:hAnsi="Times New Roman" w:cs="Times New Roman"/>
                <w:i/>
                <w:iCs/>
                <w:sz w:val="24"/>
                <w:szCs w:val="24"/>
                <w:shd w:val="clear" w:color="auto" w:fill="FFFFFF"/>
              </w:rPr>
              <w:t>Parapiptadenia</w:t>
            </w:r>
            <w:proofErr w:type="spellEnd"/>
            <w:r w:rsidRPr="00BB21FE">
              <w:rPr>
                <w:rFonts w:ascii="Times New Roman" w:hAnsi="Times New Roman" w:cs="Times New Roman"/>
                <w:i/>
                <w:iCs/>
                <w:sz w:val="24"/>
                <w:szCs w:val="24"/>
                <w:shd w:val="clear" w:color="auto" w:fill="FFFFFF"/>
              </w:rPr>
              <w:t xml:space="preserve"> </w:t>
            </w:r>
            <w:proofErr w:type="spellStart"/>
            <w:r w:rsidRPr="00BB21FE">
              <w:rPr>
                <w:rFonts w:ascii="Times New Roman" w:hAnsi="Times New Roman" w:cs="Times New Roman"/>
                <w:i/>
                <w:iCs/>
                <w:sz w:val="24"/>
                <w:szCs w:val="24"/>
                <w:shd w:val="clear" w:color="auto" w:fill="FFFFFF"/>
              </w:rPr>
              <w:t>rigida</w:t>
            </w:r>
            <w:proofErr w:type="spellEnd"/>
          </w:p>
        </w:tc>
        <w:tc>
          <w:tcPr>
            <w:tcW w:w="976" w:type="dxa"/>
          </w:tcPr>
          <w:p w:rsidR="00343EC7" w:rsidRPr="00BB21FE" w:rsidRDefault="00343EC7" w:rsidP="00343EC7">
            <w:pPr>
              <w:spacing w:line="360" w:lineRule="auto"/>
              <w:jc w:val="both"/>
              <w:rPr>
                <w:rFonts w:ascii="Times New Roman" w:hAnsi="Times New Roman" w:cs="Times New Roman"/>
                <w:color w:val="1F1F1F"/>
                <w:sz w:val="24"/>
                <w:szCs w:val="24"/>
              </w:rPr>
            </w:pPr>
            <w:r w:rsidRPr="00BB21FE">
              <w:rPr>
                <w:rFonts w:ascii="Times New Roman" w:hAnsi="Times New Roman" w:cs="Times New Roman"/>
                <w:color w:val="1F1F1F"/>
                <w:sz w:val="24"/>
                <w:szCs w:val="24"/>
              </w:rPr>
              <w:t>Stem bark</w:t>
            </w:r>
          </w:p>
        </w:tc>
        <w:tc>
          <w:tcPr>
            <w:tcW w:w="2167" w:type="dxa"/>
          </w:tcPr>
          <w:p w:rsidR="00343EC7" w:rsidRPr="00BB21FE" w:rsidRDefault="00343EC7" w:rsidP="00343EC7">
            <w:pPr>
              <w:rPr>
                <w:rFonts w:ascii="Times New Roman" w:hAnsi="Times New Roman" w:cs="Times New Roman"/>
                <w:sz w:val="24"/>
                <w:szCs w:val="24"/>
                <w:shd w:val="clear" w:color="auto" w:fill="FFFFFF"/>
              </w:rPr>
            </w:pPr>
            <w:r w:rsidRPr="00BB21FE">
              <w:rPr>
                <w:rFonts w:ascii="Times New Roman" w:hAnsi="Times New Roman" w:cs="Times New Roman"/>
                <w:bCs/>
                <w:sz w:val="24"/>
                <w:szCs w:val="24"/>
                <w:shd w:val="clear" w:color="auto" w:fill="FFFFFF"/>
              </w:rPr>
              <w:t>(4α→8)-bis-4'-</w:t>
            </w:r>
            <w:r w:rsidRPr="00BB21FE">
              <w:rPr>
                <w:rFonts w:ascii="Times New Roman" w:hAnsi="Times New Roman" w:cs="Times New Roman"/>
                <w:bCs/>
                <w:i/>
                <w:iCs/>
                <w:sz w:val="24"/>
                <w:szCs w:val="24"/>
                <w:shd w:val="clear" w:color="auto" w:fill="FFFFFF"/>
              </w:rPr>
              <w:t>O</w:t>
            </w:r>
            <w:r w:rsidRPr="00BB21FE">
              <w:rPr>
                <w:rFonts w:ascii="Times New Roman" w:hAnsi="Times New Roman" w:cs="Times New Roman"/>
                <w:bCs/>
                <w:sz w:val="24"/>
                <w:szCs w:val="24"/>
                <w:shd w:val="clear" w:color="auto" w:fill="FFFFFF"/>
              </w:rPr>
              <w:t>-methylgallocatechin</w:t>
            </w:r>
          </w:p>
        </w:tc>
        <w:tc>
          <w:tcPr>
            <w:tcW w:w="1139" w:type="dxa"/>
          </w:tcPr>
          <w:p w:rsidR="00343EC7" w:rsidRPr="00BB21FE" w:rsidRDefault="00343EC7" w:rsidP="00343EC7">
            <w:pPr>
              <w:rPr>
                <w:rFonts w:ascii="Times New Roman" w:hAnsi="Times New Roman" w:cs="Times New Roman"/>
                <w:sz w:val="24"/>
                <w:szCs w:val="24"/>
              </w:rPr>
            </w:pPr>
            <w:r w:rsidRPr="00BB21FE">
              <w:rPr>
                <w:rFonts w:ascii="Times New Roman" w:hAnsi="Times New Roman" w:cs="Times New Roman"/>
                <w:sz w:val="24"/>
                <w:szCs w:val="24"/>
                <w:shd w:val="clear" w:color="auto" w:fill="FFFFFF"/>
              </w:rPr>
              <w:t>C</w:t>
            </w:r>
            <w:r w:rsidRPr="00BB21FE">
              <w:rPr>
                <w:rFonts w:ascii="Times New Roman" w:hAnsi="Times New Roman" w:cs="Times New Roman"/>
                <w:sz w:val="24"/>
                <w:szCs w:val="24"/>
                <w:shd w:val="clear" w:color="auto" w:fill="FFFFFF"/>
                <w:vertAlign w:val="subscript"/>
              </w:rPr>
              <w:t>32</w:t>
            </w:r>
            <w:r w:rsidRPr="00BB21FE">
              <w:rPr>
                <w:rFonts w:ascii="Times New Roman" w:hAnsi="Times New Roman" w:cs="Times New Roman"/>
                <w:sz w:val="24"/>
                <w:szCs w:val="24"/>
                <w:shd w:val="clear" w:color="auto" w:fill="FFFFFF"/>
              </w:rPr>
              <w:t>H</w:t>
            </w:r>
            <w:r w:rsidRPr="00BB21FE">
              <w:rPr>
                <w:rFonts w:ascii="Times New Roman" w:hAnsi="Times New Roman" w:cs="Times New Roman"/>
                <w:sz w:val="24"/>
                <w:szCs w:val="24"/>
                <w:shd w:val="clear" w:color="auto" w:fill="FFFFFF"/>
                <w:vertAlign w:val="subscript"/>
              </w:rPr>
              <w:t>30</w:t>
            </w:r>
            <w:r w:rsidRPr="00BB21FE">
              <w:rPr>
                <w:rFonts w:ascii="Times New Roman" w:hAnsi="Times New Roman" w:cs="Times New Roman"/>
                <w:sz w:val="24"/>
                <w:szCs w:val="24"/>
                <w:shd w:val="clear" w:color="auto" w:fill="FFFFFF"/>
              </w:rPr>
              <w:t>O</w:t>
            </w:r>
            <w:r w:rsidRPr="00BB21FE">
              <w:rPr>
                <w:rFonts w:ascii="Times New Roman" w:hAnsi="Times New Roman" w:cs="Times New Roman"/>
                <w:sz w:val="24"/>
                <w:szCs w:val="24"/>
                <w:shd w:val="clear" w:color="auto" w:fill="FFFFFF"/>
                <w:vertAlign w:val="subscript"/>
              </w:rPr>
              <w:t>14</w:t>
            </w:r>
          </w:p>
        </w:tc>
        <w:tc>
          <w:tcPr>
            <w:tcW w:w="1139" w:type="dxa"/>
          </w:tcPr>
          <w:p w:rsidR="00343EC7" w:rsidRPr="00BB21FE" w:rsidRDefault="00343EC7" w:rsidP="00343EC7">
            <w:pPr>
              <w:pStyle w:val="NormalWeb"/>
            </w:pPr>
            <w:r w:rsidRPr="00BB21FE">
              <w:rPr>
                <w:shd w:val="clear" w:color="auto" w:fill="FFFFFF"/>
              </w:rPr>
              <w:t>638.5</w:t>
            </w:r>
          </w:p>
        </w:tc>
        <w:tc>
          <w:tcPr>
            <w:tcW w:w="1643" w:type="dxa"/>
          </w:tcPr>
          <w:p w:rsidR="00343EC7" w:rsidRPr="00BB21FE" w:rsidRDefault="00343EC7" w:rsidP="00343EC7">
            <w:pPr>
              <w:spacing w:line="360" w:lineRule="auto"/>
              <w:jc w:val="both"/>
              <w:rPr>
                <w:rFonts w:ascii="Times New Roman" w:hAnsi="Times New Roman" w:cs="Times New Roman"/>
                <w:color w:val="1F1F1F"/>
                <w:sz w:val="24"/>
                <w:szCs w:val="24"/>
              </w:rPr>
            </w:pPr>
          </w:p>
        </w:tc>
        <w:tc>
          <w:tcPr>
            <w:tcW w:w="1677" w:type="dxa"/>
          </w:tcPr>
          <w:p w:rsidR="00343EC7" w:rsidRPr="00BB21FE" w:rsidRDefault="00343EC7" w:rsidP="00343EC7">
            <w:pPr>
              <w:spacing w:line="360" w:lineRule="auto"/>
              <w:jc w:val="both"/>
              <w:rPr>
                <w:rFonts w:ascii="Times New Roman" w:hAnsi="Times New Roman" w:cs="Times New Roman"/>
                <w:sz w:val="24"/>
                <w:szCs w:val="24"/>
                <w:shd w:val="clear" w:color="auto" w:fill="FFFFFF"/>
              </w:rPr>
            </w:pPr>
            <w:r w:rsidRPr="00BB21FE">
              <w:rPr>
                <w:rFonts w:ascii="Times New Roman" w:hAnsi="Times New Roman" w:cs="Times New Roman"/>
                <w:sz w:val="24"/>
                <w:szCs w:val="24"/>
                <w:shd w:val="clear" w:color="auto" w:fill="FFFFFF"/>
              </w:rPr>
              <w:t>Astringent.</w:t>
            </w:r>
          </w:p>
          <w:p w:rsidR="00343EC7" w:rsidRPr="00BB21FE" w:rsidRDefault="00343EC7" w:rsidP="00343EC7">
            <w:pPr>
              <w:spacing w:line="360" w:lineRule="auto"/>
              <w:jc w:val="both"/>
              <w:rPr>
                <w:rFonts w:ascii="Times New Roman" w:hAnsi="Times New Roman" w:cs="Times New Roman"/>
                <w:sz w:val="24"/>
                <w:szCs w:val="24"/>
                <w:shd w:val="clear" w:color="auto" w:fill="FFFFFF"/>
              </w:rPr>
            </w:pPr>
            <w:proofErr w:type="gramStart"/>
            <w:r w:rsidRPr="00BB21FE">
              <w:rPr>
                <w:rFonts w:ascii="Times New Roman" w:hAnsi="Times New Roman" w:cs="Times New Roman"/>
                <w:sz w:val="24"/>
                <w:szCs w:val="24"/>
                <w:shd w:val="clear" w:color="auto" w:fill="FFFFFF"/>
              </w:rPr>
              <w:t>contracts</w:t>
            </w:r>
            <w:proofErr w:type="gramEnd"/>
            <w:r w:rsidRPr="00BB21FE">
              <w:rPr>
                <w:rFonts w:ascii="Times New Roman" w:hAnsi="Times New Roman" w:cs="Times New Roman"/>
                <w:sz w:val="24"/>
                <w:szCs w:val="24"/>
                <w:shd w:val="clear" w:color="auto" w:fill="FFFFFF"/>
              </w:rPr>
              <w:t xml:space="preserve"> the body tissues and commonly used to stop bleeding from minor abrasions (</w:t>
            </w:r>
            <w:r w:rsidRPr="00BB21FE">
              <w:rPr>
                <w:rStyle w:val="pubauthors"/>
                <w:rFonts w:ascii="Times New Roman" w:hAnsi="Times New Roman" w:cs="Times New Roman"/>
                <w:color w:val="5E5E5E"/>
                <w:sz w:val="24"/>
                <w:szCs w:val="24"/>
                <w:shd w:val="clear" w:color="auto" w:fill="FFFFFF"/>
              </w:rPr>
              <w:t>Schmidt et al., 2011)</w:t>
            </w:r>
            <w:r w:rsidRPr="00BB21FE">
              <w:rPr>
                <w:rFonts w:ascii="Times New Roman" w:hAnsi="Times New Roman" w:cs="Times New Roman"/>
                <w:sz w:val="24"/>
                <w:szCs w:val="24"/>
                <w:shd w:val="clear" w:color="auto" w:fill="FFFFFF"/>
              </w:rPr>
              <w:t>.</w:t>
            </w:r>
          </w:p>
        </w:tc>
      </w:tr>
      <w:tr w:rsidR="00343EC7" w:rsidRPr="00BB21FE" w:rsidTr="0050440C">
        <w:trPr>
          <w:jc w:val="center"/>
        </w:trPr>
        <w:tc>
          <w:tcPr>
            <w:tcW w:w="799" w:type="dxa"/>
          </w:tcPr>
          <w:p w:rsidR="00343EC7" w:rsidRPr="0050440C" w:rsidRDefault="00343EC7" w:rsidP="0050440C">
            <w:pPr>
              <w:pStyle w:val="ListParagraph"/>
              <w:numPr>
                <w:ilvl w:val="0"/>
                <w:numId w:val="6"/>
              </w:numPr>
              <w:spacing w:line="360" w:lineRule="auto"/>
              <w:jc w:val="both"/>
              <w:rPr>
                <w:rFonts w:ascii="Times New Roman" w:hAnsi="Times New Roman" w:cs="Times New Roman"/>
                <w:color w:val="1F1F1F"/>
                <w:sz w:val="24"/>
                <w:szCs w:val="24"/>
              </w:rPr>
            </w:pPr>
          </w:p>
        </w:tc>
        <w:tc>
          <w:tcPr>
            <w:tcW w:w="1263" w:type="dxa"/>
          </w:tcPr>
          <w:p w:rsidR="00343EC7" w:rsidRPr="00BB21FE" w:rsidRDefault="00343EC7" w:rsidP="00343EC7">
            <w:pPr>
              <w:spacing w:line="360" w:lineRule="auto"/>
              <w:jc w:val="both"/>
              <w:rPr>
                <w:rFonts w:ascii="Times New Roman" w:hAnsi="Times New Roman" w:cs="Times New Roman"/>
                <w:color w:val="1F1F1F"/>
                <w:sz w:val="24"/>
                <w:szCs w:val="24"/>
              </w:rPr>
            </w:pPr>
            <w:proofErr w:type="spellStart"/>
            <w:r w:rsidRPr="00BB21FE">
              <w:rPr>
                <w:rFonts w:ascii="Times New Roman" w:hAnsi="Times New Roman" w:cs="Times New Roman"/>
                <w:i/>
                <w:sz w:val="24"/>
                <w:szCs w:val="24"/>
                <w:shd w:val="clear" w:color="auto" w:fill="FFFFFF"/>
              </w:rPr>
              <w:t>Podocarpus</w:t>
            </w:r>
            <w:proofErr w:type="spellEnd"/>
            <w:r w:rsidRPr="00BB21FE">
              <w:rPr>
                <w:rFonts w:ascii="Times New Roman" w:hAnsi="Times New Roman" w:cs="Times New Roman"/>
                <w:i/>
                <w:sz w:val="24"/>
                <w:szCs w:val="24"/>
                <w:shd w:val="clear" w:color="auto" w:fill="FFFFFF"/>
              </w:rPr>
              <w:t xml:space="preserve"> </w:t>
            </w:r>
            <w:proofErr w:type="spellStart"/>
            <w:r w:rsidRPr="00BB21FE">
              <w:rPr>
                <w:rFonts w:ascii="Times New Roman" w:hAnsi="Times New Roman" w:cs="Times New Roman"/>
                <w:i/>
                <w:sz w:val="24"/>
                <w:szCs w:val="24"/>
                <w:shd w:val="clear" w:color="auto" w:fill="FFFFFF"/>
              </w:rPr>
              <w:t>macrophyllus</w:t>
            </w:r>
            <w:proofErr w:type="spellEnd"/>
            <w:r w:rsidRPr="00BB21FE">
              <w:rPr>
                <w:rFonts w:ascii="Times New Roman" w:hAnsi="Times New Roman" w:cs="Times New Roman"/>
                <w:i/>
                <w:sz w:val="24"/>
                <w:szCs w:val="24"/>
                <w:shd w:val="clear" w:color="auto" w:fill="FFFFFF"/>
              </w:rPr>
              <w:t xml:space="preserve"> </w:t>
            </w:r>
            <w:r w:rsidRPr="00BB21FE">
              <w:rPr>
                <w:rFonts w:ascii="Times New Roman" w:hAnsi="Times New Roman" w:cs="Times New Roman"/>
                <w:sz w:val="24"/>
                <w:szCs w:val="24"/>
                <w:shd w:val="clear" w:color="auto" w:fill="FFFFFF"/>
              </w:rPr>
              <w:t>var.</w:t>
            </w:r>
            <w:r w:rsidRPr="00BB21FE">
              <w:rPr>
                <w:rFonts w:ascii="Times New Roman" w:hAnsi="Times New Roman" w:cs="Times New Roman"/>
                <w:i/>
                <w:sz w:val="24"/>
                <w:szCs w:val="24"/>
                <w:shd w:val="clear" w:color="auto" w:fill="FFFFFF"/>
              </w:rPr>
              <w:t xml:space="preserve"> </w:t>
            </w:r>
            <w:proofErr w:type="spellStart"/>
            <w:r w:rsidRPr="00BB21FE">
              <w:rPr>
                <w:rFonts w:ascii="Times New Roman" w:hAnsi="Times New Roman" w:cs="Times New Roman"/>
                <w:i/>
                <w:sz w:val="24"/>
                <w:szCs w:val="24"/>
                <w:shd w:val="clear" w:color="auto" w:fill="FFFFFF"/>
              </w:rPr>
              <w:t>macrophyllus</w:t>
            </w:r>
            <w:proofErr w:type="spellEnd"/>
            <w:r w:rsidRPr="00BB21FE">
              <w:rPr>
                <w:rFonts w:ascii="Times New Roman" w:hAnsi="Times New Roman" w:cs="Times New Roman"/>
                <w:i/>
                <w:sz w:val="24"/>
                <w:szCs w:val="24"/>
                <w:shd w:val="clear" w:color="auto" w:fill="FFFFFF"/>
              </w:rPr>
              <w:t xml:space="preserve"> </w:t>
            </w:r>
          </w:p>
        </w:tc>
        <w:tc>
          <w:tcPr>
            <w:tcW w:w="976" w:type="dxa"/>
          </w:tcPr>
          <w:p w:rsidR="00343EC7" w:rsidRPr="00BB21FE" w:rsidRDefault="00343EC7" w:rsidP="00343EC7">
            <w:pPr>
              <w:spacing w:line="360" w:lineRule="auto"/>
              <w:jc w:val="both"/>
              <w:rPr>
                <w:rFonts w:ascii="Times New Roman" w:hAnsi="Times New Roman" w:cs="Times New Roman"/>
                <w:color w:val="1F1F1F"/>
                <w:sz w:val="24"/>
                <w:szCs w:val="24"/>
              </w:rPr>
            </w:pPr>
            <w:r w:rsidRPr="00BB21FE">
              <w:rPr>
                <w:rFonts w:ascii="Times New Roman" w:hAnsi="Times New Roman" w:cs="Times New Roman"/>
                <w:sz w:val="24"/>
                <w:szCs w:val="24"/>
                <w:shd w:val="clear" w:color="auto" w:fill="FFFFFF"/>
              </w:rPr>
              <w:t>leaves</w:t>
            </w:r>
          </w:p>
        </w:tc>
        <w:tc>
          <w:tcPr>
            <w:tcW w:w="2167" w:type="dxa"/>
          </w:tcPr>
          <w:p w:rsidR="00343EC7" w:rsidRPr="00BB21FE" w:rsidRDefault="00343EC7" w:rsidP="00343EC7">
            <w:pPr>
              <w:rPr>
                <w:rFonts w:ascii="Times New Roman" w:hAnsi="Times New Roman" w:cs="Times New Roman"/>
                <w:sz w:val="24"/>
                <w:szCs w:val="24"/>
                <w:shd w:val="clear" w:color="auto" w:fill="FFFFFF"/>
              </w:rPr>
            </w:pPr>
            <w:r w:rsidRPr="00BB21FE">
              <w:rPr>
                <w:rFonts w:ascii="Times New Roman" w:hAnsi="Times New Roman" w:cs="Times New Roman"/>
                <w:sz w:val="24"/>
                <w:szCs w:val="24"/>
                <w:shd w:val="clear" w:color="auto" w:fill="FFFFFF"/>
              </w:rPr>
              <w:t>2,3-dihydro-4',4'''-di-</w:t>
            </w:r>
            <w:r w:rsidRPr="00BB21FE">
              <w:rPr>
                <w:rFonts w:ascii="Times New Roman" w:hAnsi="Times New Roman" w:cs="Times New Roman"/>
                <w:i/>
                <w:iCs/>
                <w:sz w:val="24"/>
                <w:szCs w:val="24"/>
                <w:shd w:val="clear" w:color="auto" w:fill="FFFFFF"/>
              </w:rPr>
              <w:t>O</w:t>
            </w:r>
            <w:r w:rsidRPr="00BB21FE">
              <w:rPr>
                <w:rFonts w:ascii="Times New Roman" w:hAnsi="Times New Roman" w:cs="Times New Roman"/>
                <w:sz w:val="24"/>
                <w:szCs w:val="24"/>
                <w:shd w:val="clear" w:color="auto" w:fill="FFFFFF"/>
              </w:rPr>
              <w:t>-methylamentoflavone</w:t>
            </w:r>
          </w:p>
        </w:tc>
        <w:tc>
          <w:tcPr>
            <w:tcW w:w="1139" w:type="dxa"/>
          </w:tcPr>
          <w:p w:rsidR="00343EC7" w:rsidRPr="00BB21FE" w:rsidRDefault="00343EC7" w:rsidP="00343EC7">
            <w:pPr>
              <w:rPr>
                <w:rFonts w:ascii="Times New Roman" w:hAnsi="Times New Roman" w:cs="Times New Roman"/>
                <w:sz w:val="24"/>
                <w:szCs w:val="24"/>
              </w:rPr>
            </w:pPr>
            <w:r w:rsidRPr="00BB21FE">
              <w:rPr>
                <w:rFonts w:ascii="Times New Roman" w:hAnsi="Times New Roman" w:cs="Times New Roman"/>
                <w:sz w:val="24"/>
                <w:szCs w:val="24"/>
              </w:rPr>
              <w:t>C</w:t>
            </w:r>
            <w:r w:rsidRPr="00C53071">
              <w:rPr>
                <w:rFonts w:ascii="Times New Roman" w:hAnsi="Times New Roman" w:cs="Times New Roman"/>
                <w:sz w:val="24"/>
                <w:szCs w:val="24"/>
                <w:vertAlign w:val="subscript"/>
              </w:rPr>
              <w:t>32</w:t>
            </w:r>
            <w:r w:rsidRPr="00BB21FE">
              <w:rPr>
                <w:rFonts w:ascii="Times New Roman" w:hAnsi="Times New Roman" w:cs="Times New Roman"/>
                <w:sz w:val="24"/>
                <w:szCs w:val="24"/>
              </w:rPr>
              <w:t>H</w:t>
            </w:r>
            <w:r w:rsidRPr="00C53071">
              <w:rPr>
                <w:rFonts w:ascii="Times New Roman" w:hAnsi="Times New Roman" w:cs="Times New Roman"/>
                <w:sz w:val="24"/>
                <w:szCs w:val="24"/>
                <w:vertAlign w:val="subscript"/>
              </w:rPr>
              <w:t>24</w:t>
            </w:r>
            <w:r w:rsidRPr="00BB21FE">
              <w:rPr>
                <w:rFonts w:ascii="Times New Roman" w:hAnsi="Times New Roman" w:cs="Times New Roman"/>
                <w:sz w:val="24"/>
                <w:szCs w:val="24"/>
              </w:rPr>
              <w:t>O</w:t>
            </w:r>
            <w:r w:rsidRPr="00C53071">
              <w:rPr>
                <w:rFonts w:ascii="Times New Roman" w:hAnsi="Times New Roman" w:cs="Times New Roman"/>
                <w:sz w:val="24"/>
                <w:szCs w:val="24"/>
                <w:vertAlign w:val="subscript"/>
              </w:rPr>
              <w:t>10</w:t>
            </w:r>
          </w:p>
        </w:tc>
        <w:tc>
          <w:tcPr>
            <w:tcW w:w="1139" w:type="dxa"/>
          </w:tcPr>
          <w:p w:rsidR="00343EC7" w:rsidRPr="00BB21FE" w:rsidRDefault="00343EC7" w:rsidP="00343EC7">
            <w:pPr>
              <w:rPr>
                <w:rFonts w:ascii="Times New Roman" w:hAnsi="Times New Roman" w:cs="Times New Roman"/>
                <w:sz w:val="24"/>
                <w:szCs w:val="24"/>
              </w:rPr>
            </w:pPr>
            <w:r w:rsidRPr="00BB21FE">
              <w:rPr>
                <w:rFonts w:ascii="Times New Roman" w:hAnsi="Times New Roman" w:cs="Times New Roman"/>
                <w:sz w:val="24"/>
                <w:szCs w:val="24"/>
                <w:shd w:val="clear" w:color="auto" w:fill="FFFFFF"/>
              </w:rPr>
              <w:t>568.5</w:t>
            </w:r>
          </w:p>
        </w:tc>
        <w:tc>
          <w:tcPr>
            <w:tcW w:w="1643" w:type="dxa"/>
          </w:tcPr>
          <w:p w:rsidR="00343EC7" w:rsidRPr="00BB21FE" w:rsidRDefault="00343EC7" w:rsidP="00343EC7">
            <w:pPr>
              <w:spacing w:line="360" w:lineRule="auto"/>
              <w:jc w:val="both"/>
              <w:rPr>
                <w:rFonts w:ascii="Times New Roman" w:hAnsi="Times New Roman" w:cs="Times New Roman"/>
                <w:color w:val="1F1F1F"/>
                <w:sz w:val="24"/>
                <w:szCs w:val="24"/>
              </w:rPr>
            </w:pPr>
            <w:r>
              <w:rPr>
                <w:rFonts w:ascii="Times New Roman" w:hAnsi="Times New Roman" w:cs="Times New Roman"/>
                <w:noProof/>
                <w:color w:val="1F1F1F"/>
                <w:sz w:val="24"/>
                <w:szCs w:val="24"/>
                <w:lang w:eastAsia="en-IN" w:bidi="hi-IN"/>
              </w:rPr>
              <w:drawing>
                <wp:inline distT="0" distB="0" distL="0" distR="0" wp14:anchorId="37B692C6" wp14:editId="722982BA">
                  <wp:extent cx="1006800" cy="1005840"/>
                  <wp:effectExtent l="19050" t="0" r="2850" b="0"/>
                  <wp:docPr id="6" name="Picture 6" descr="C:\Users\Yugandhar\Downloads\2,3-Dihydroisoginkget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ugandhar\Downloads\2,3-Dihydroisoginkgetin.png"/>
                          <pic:cNvPicPr>
                            <a:picLocks noChangeAspect="1" noChangeArrowheads="1"/>
                          </pic:cNvPicPr>
                        </pic:nvPicPr>
                        <pic:blipFill>
                          <a:blip r:embed="rId10"/>
                          <a:srcRect/>
                          <a:stretch>
                            <a:fillRect/>
                          </a:stretch>
                        </pic:blipFill>
                        <pic:spPr bwMode="auto">
                          <a:xfrm>
                            <a:off x="0" y="0"/>
                            <a:ext cx="1006800" cy="1005840"/>
                          </a:xfrm>
                          <a:prstGeom prst="rect">
                            <a:avLst/>
                          </a:prstGeom>
                          <a:noFill/>
                          <a:ln w="9525">
                            <a:noFill/>
                            <a:miter lim="800000"/>
                            <a:headEnd/>
                            <a:tailEnd/>
                          </a:ln>
                        </pic:spPr>
                      </pic:pic>
                    </a:graphicData>
                  </a:graphic>
                </wp:inline>
              </w:drawing>
            </w:r>
          </w:p>
        </w:tc>
        <w:tc>
          <w:tcPr>
            <w:tcW w:w="1677" w:type="dxa"/>
          </w:tcPr>
          <w:p w:rsidR="00343EC7" w:rsidRPr="00BB21FE" w:rsidRDefault="00343EC7" w:rsidP="00343EC7">
            <w:pPr>
              <w:spacing w:line="360" w:lineRule="auto"/>
              <w:jc w:val="both"/>
              <w:rPr>
                <w:rFonts w:ascii="Times New Roman" w:hAnsi="Times New Roman" w:cs="Times New Roman"/>
                <w:sz w:val="24"/>
                <w:szCs w:val="24"/>
                <w:shd w:val="clear" w:color="auto" w:fill="FFFFFF"/>
              </w:rPr>
            </w:pPr>
            <w:r w:rsidRPr="00BB21FE">
              <w:rPr>
                <w:rFonts w:ascii="Times New Roman" w:hAnsi="Times New Roman" w:cs="Times New Roman"/>
                <w:sz w:val="24"/>
                <w:szCs w:val="24"/>
                <w:shd w:val="clear" w:color="auto" w:fill="FFFFFF"/>
              </w:rPr>
              <w:t>anti-</w:t>
            </w:r>
            <w:proofErr w:type="spellStart"/>
            <w:r w:rsidRPr="00BB21FE">
              <w:rPr>
                <w:rFonts w:ascii="Times New Roman" w:hAnsi="Times New Roman" w:cs="Times New Roman"/>
                <w:sz w:val="24"/>
                <w:szCs w:val="24"/>
                <w:shd w:val="clear" w:color="auto" w:fill="FFFFFF"/>
              </w:rPr>
              <w:t>tyrosinase</w:t>
            </w:r>
            <w:proofErr w:type="spellEnd"/>
            <w:r w:rsidRPr="00BB21FE">
              <w:rPr>
                <w:rFonts w:ascii="Times New Roman" w:hAnsi="Times New Roman" w:cs="Times New Roman"/>
                <w:sz w:val="24"/>
                <w:szCs w:val="24"/>
                <w:shd w:val="clear" w:color="auto" w:fill="FFFFFF"/>
              </w:rPr>
              <w:t xml:space="preserve"> activity (</w:t>
            </w:r>
            <w:r w:rsidRPr="00BB21FE">
              <w:rPr>
                <w:rFonts w:ascii="Times New Roman" w:hAnsi="Times New Roman" w:cs="Times New Roman"/>
                <w:sz w:val="24"/>
                <w:szCs w:val="24"/>
              </w:rPr>
              <w:t>Cheng et al., 2007)</w:t>
            </w:r>
          </w:p>
        </w:tc>
      </w:tr>
      <w:tr w:rsidR="00343EC7" w:rsidRPr="00BB21FE" w:rsidTr="0050440C">
        <w:trPr>
          <w:jc w:val="center"/>
        </w:trPr>
        <w:tc>
          <w:tcPr>
            <w:tcW w:w="799" w:type="dxa"/>
          </w:tcPr>
          <w:p w:rsidR="00343EC7" w:rsidRPr="0050440C" w:rsidRDefault="00343EC7" w:rsidP="0050440C">
            <w:pPr>
              <w:pStyle w:val="ListParagraph"/>
              <w:numPr>
                <w:ilvl w:val="0"/>
                <w:numId w:val="6"/>
              </w:numPr>
              <w:spacing w:line="360" w:lineRule="auto"/>
              <w:jc w:val="both"/>
              <w:rPr>
                <w:rFonts w:ascii="Times New Roman" w:hAnsi="Times New Roman" w:cs="Times New Roman"/>
                <w:color w:val="1F1F1F"/>
                <w:sz w:val="24"/>
                <w:szCs w:val="24"/>
              </w:rPr>
            </w:pPr>
          </w:p>
        </w:tc>
        <w:tc>
          <w:tcPr>
            <w:tcW w:w="1263" w:type="dxa"/>
          </w:tcPr>
          <w:p w:rsidR="00343EC7" w:rsidRPr="00BB21FE" w:rsidRDefault="00343EC7" w:rsidP="00343EC7">
            <w:pPr>
              <w:spacing w:line="360" w:lineRule="auto"/>
              <w:jc w:val="both"/>
              <w:rPr>
                <w:rFonts w:ascii="Times New Roman" w:hAnsi="Times New Roman" w:cs="Times New Roman"/>
                <w:i/>
                <w:sz w:val="24"/>
                <w:szCs w:val="24"/>
                <w:shd w:val="clear" w:color="auto" w:fill="FFFFFF"/>
              </w:rPr>
            </w:pPr>
            <w:proofErr w:type="spellStart"/>
            <w:r w:rsidRPr="00BB21FE">
              <w:rPr>
                <w:rFonts w:ascii="Times New Roman" w:hAnsi="Times New Roman" w:cs="Times New Roman"/>
                <w:i/>
                <w:sz w:val="24"/>
                <w:szCs w:val="24"/>
                <w:shd w:val="clear" w:color="auto" w:fill="FFFFFF"/>
              </w:rPr>
              <w:t>Rheedia</w:t>
            </w:r>
            <w:proofErr w:type="spellEnd"/>
            <w:r w:rsidRPr="00BB21FE">
              <w:rPr>
                <w:rFonts w:ascii="Times New Roman" w:hAnsi="Times New Roman" w:cs="Times New Roman"/>
                <w:i/>
                <w:sz w:val="24"/>
                <w:szCs w:val="24"/>
                <w:shd w:val="clear" w:color="auto" w:fill="FFFFFF"/>
              </w:rPr>
              <w:t xml:space="preserve"> edulis</w:t>
            </w:r>
          </w:p>
        </w:tc>
        <w:tc>
          <w:tcPr>
            <w:tcW w:w="976" w:type="dxa"/>
          </w:tcPr>
          <w:p w:rsidR="00343EC7" w:rsidRPr="00BB21FE" w:rsidRDefault="00343EC7" w:rsidP="00343EC7">
            <w:pPr>
              <w:spacing w:line="360" w:lineRule="auto"/>
              <w:jc w:val="both"/>
              <w:rPr>
                <w:rFonts w:ascii="Times New Roman" w:hAnsi="Times New Roman" w:cs="Times New Roman"/>
                <w:color w:val="1F1F1F"/>
                <w:sz w:val="24"/>
                <w:szCs w:val="24"/>
              </w:rPr>
            </w:pPr>
            <w:r w:rsidRPr="00BB21FE">
              <w:rPr>
                <w:rFonts w:ascii="Times New Roman" w:hAnsi="Times New Roman" w:cs="Times New Roman"/>
                <w:color w:val="212121"/>
                <w:sz w:val="24"/>
                <w:szCs w:val="24"/>
                <w:shd w:val="clear" w:color="auto" w:fill="FFFFFF"/>
              </w:rPr>
              <w:t>Rinds and seeds</w:t>
            </w:r>
          </w:p>
        </w:tc>
        <w:tc>
          <w:tcPr>
            <w:tcW w:w="2167" w:type="dxa"/>
          </w:tcPr>
          <w:p w:rsidR="00343EC7" w:rsidRPr="00BB21FE" w:rsidRDefault="00343EC7" w:rsidP="00343EC7">
            <w:pPr>
              <w:rPr>
                <w:rFonts w:ascii="Times New Roman" w:hAnsi="Times New Roman" w:cs="Times New Roman"/>
                <w:bCs/>
                <w:sz w:val="24"/>
                <w:szCs w:val="24"/>
              </w:rPr>
            </w:pPr>
            <w:r w:rsidRPr="00BB21FE">
              <w:rPr>
                <w:rFonts w:ascii="Times New Roman" w:hAnsi="Times New Roman" w:cs="Times New Roman"/>
                <w:bCs/>
                <w:sz w:val="24"/>
                <w:szCs w:val="24"/>
                <w:shd w:val="clear" w:color="auto" w:fill="FFFFFF"/>
              </w:rPr>
              <w:t>(+)-</w:t>
            </w:r>
            <w:proofErr w:type="spellStart"/>
            <w:r w:rsidRPr="00BB21FE">
              <w:rPr>
                <w:rFonts w:ascii="Times New Roman" w:hAnsi="Times New Roman" w:cs="Times New Roman"/>
                <w:bCs/>
                <w:sz w:val="24"/>
                <w:szCs w:val="24"/>
                <w:shd w:val="clear" w:color="auto" w:fill="FFFFFF"/>
              </w:rPr>
              <w:t>volkensiflavone</w:t>
            </w:r>
            <w:proofErr w:type="spellEnd"/>
          </w:p>
        </w:tc>
        <w:tc>
          <w:tcPr>
            <w:tcW w:w="1139" w:type="dxa"/>
          </w:tcPr>
          <w:p w:rsidR="00343EC7" w:rsidRPr="00BB21FE" w:rsidRDefault="00343EC7" w:rsidP="00343EC7">
            <w:pPr>
              <w:rPr>
                <w:rFonts w:ascii="Times New Roman" w:hAnsi="Times New Roman" w:cs="Times New Roman"/>
                <w:sz w:val="24"/>
                <w:szCs w:val="24"/>
              </w:rPr>
            </w:pPr>
            <w:r w:rsidRPr="00BB21FE">
              <w:rPr>
                <w:rFonts w:ascii="Times New Roman" w:hAnsi="Times New Roman" w:cs="Times New Roman"/>
                <w:sz w:val="24"/>
                <w:szCs w:val="24"/>
              </w:rPr>
              <w:t>C</w:t>
            </w:r>
            <w:r w:rsidRPr="00C53071">
              <w:rPr>
                <w:rFonts w:ascii="Times New Roman" w:hAnsi="Times New Roman" w:cs="Times New Roman"/>
                <w:sz w:val="24"/>
                <w:szCs w:val="24"/>
                <w:vertAlign w:val="subscript"/>
              </w:rPr>
              <w:t>30</w:t>
            </w:r>
            <w:r w:rsidRPr="00BB21FE">
              <w:rPr>
                <w:rFonts w:ascii="Times New Roman" w:hAnsi="Times New Roman" w:cs="Times New Roman"/>
                <w:sz w:val="24"/>
                <w:szCs w:val="24"/>
              </w:rPr>
              <w:t>H</w:t>
            </w:r>
            <w:r w:rsidRPr="00C53071">
              <w:rPr>
                <w:rFonts w:ascii="Times New Roman" w:hAnsi="Times New Roman" w:cs="Times New Roman"/>
                <w:sz w:val="24"/>
                <w:szCs w:val="24"/>
                <w:vertAlign w:val="subscript"/>
              </w:rPr>
              <w:t>20</w:t>
            </w:r>
            <w:r w:rsidRPr="00BB21FE">
              <w:rPr>
                <w:rFonts w:ascii="Times New Roman" w:hAnsi="Times New Roman" w:cs="Times New Roman"/>
                <w:sz w:val="24"/>
                <w:szCs w:val="24"/>
              </w:rPr>
              <w:t>O</w:t>
            </w:r>
            <w:r w:rsidRPr="00C53071">
              <w:rPr>
                <w:rFonts w:ascii="Times New Roman" w:hAnsi="Times New Roman" w:cs="Times New Roman"/>
                <w:sz w:val="24"/>
                <w:szCs w:val="24"/>
                <w:vertAlign w:val="subscript"/>
              </w:rPr>
              <w:t>10</w:t>
            </w:r>
          </w:p>
        </w:tc>
        <w:tc>
          <w:tcPr>
            <w:tcW w:w="1139" w:type="dxa"/>
          </w:tcPr>
          <w:p w:rsidR="00343EC7" w:rsidRPr="00BB21FE" w:rsidRDefault="00343EC7" w:rsidP="00343EC7">
            <w:pPr>
              <w:rPr>
                <w:rFonts w:ascii="Times New Roman" w:hAnsi="Times New Roman" w:cs="Times New Roman"/>
                <w:sz w:val="24"/>
                <w:szCs w:val="24"/>
              </w:rPr>
            </w:pPr>
            <w:r w:rsidRPr="00BB21FE">
              <w:rPr>
                <w:rFonts w:ascii="Times New Roman" w:hAnsi="Times New Roman" w:cs="Times New Roman"/>
                <w:sz w:val="24"/>
                <w:szCs w:val="24"/>
                <w:shd w:val="clear" w:color="auto" w:fill="FFFFFF"/>
              </w:rPr>
              <w:t>540.5</w:t>
            </w:r>
          </w:p>
        </w:tc>
        <w:tc>
          <w:tcPr>
            <w:tcW w:w="1643" w:type="dxa"/>
          </w:tcPr>
          <w:p w:rsidR="00343EC7" w:rsidRPr="00BB21FE" w:rsidRDefault="00343EC7" w:rsidP="00343EC7">
            <w:pPr>
              <w:spacing w:line="360" w:lineRule="auto"/>
              <w:jc w:val="both"/>
              <w:rPr>
                <w:rFonts w:ascii="Times New Roman" w:hAnsi="Times New Roman" w:cs="Times New Roman"/>
                <w:color w:val="1F1F1F"/>
                <w:sz w:val="24"/>
                <w:szCs w:val="24"/>
              </w:rPr>
            </w:pPr>
            <w:r>
              <w:rPr>
                <w:rFonts w:ascii="Times New Roman" w:hAnsi="Times New Roman" w:cs="Times New Roman"/>
                <w:noProof/>
                <w:color w:val="1F1F1F"/>
                <w:sz w:val="24"/>
                <w:szCs w:val="24"/>
                <w:lang w:eastAsia="en-IN" w:bidi="hi-IN"/>
              </w:rPr>
              <w:drawing>
                <wp:inline distT="0" distB="0" distL="0" distR="0" wp14:anchorId="3D8920BE" wp14:editId="50B9E693">
                  <wp:extent cx="1002891" cy="1005840"/>
                  <wp:effectExtent l="19050" t="0" r="6759" b="0"/>
                  <wp:docPr id="7" name="Picture 7" descr="C:\Users\Yugandhar\Downloads\(+)-Volkensiflav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ugandhar\Downloads\(+)-Volkensiflavone.png"/>
                          <pic:cNvPicPr>
                            <a:picLocks noChangeAspect="1" noChangeArrowheads="1"/>
                          </pic:cNvPicPr>
                        </pic:nvPicPr>
                        <pic:blipFill>
                          <a:blip r:embed="rId11"/>
                          <a:srcRect/>
                          <a:stretch>
                            <a:fillRect/>
                          </a:stretch>
                        </pic:blipFill>
                        <pic:spPr bwMode="auto">
                          <a:xfrm>
                            <a:off x="0" y="0"/>
                            <a:ext cx="1002891" cy="1005840"/>
                          </a:xfrm>
                          <a:prstGeom prst="rect">
                            <a:avLst/>
                          </a:prstGeom>
                          <a:noFill/>
                          <a:ln w="9525">
                            <a:noFill/>
                            <a:miter lim="800000"/>
                            <a:headEnd/>
                            <a:tailEnd/>
                          </a:ln>
                        </pic:spPr>
                      </pic:pic>
                    </a:graphicData>
                  </a:graphic>
                </wp:inline>
              </w:drawing>
            </w:r>
          </w:p>
        </w:tc>
        <w:tc>
          <w:tcPr>
            <w:tcW w:w="1677" w:type="dxa"/>
          </w:tcPr>
          <w:p w:rsidR="00343EC7" w:rsidRPr="00BB21FE" w:rsidRDefault="00343EC7" w:rsidP="00343EC7">
            <w:pPr>
              <w:spacing w:line="360" w:lineRule="auto"/>
              <w:jc w:val="both"/>
              <w:rPr>
                <w:rFonts w:ascii="Times New Roman" w:hAnsi="Times New Roman" w:cs="Times New Roman"/>
                <w:sz w:val="24"/>
                <w:szCs w:val="24"/>
                <w:shd w:val="clear" w:color="auto" w:fill="FFFFFF"/>
              </w:rPr>
            </w:pPr>
            <w:r w:rsidRPr="00BB21FE">
              <w:rPr>
                <w:rFonts w:ascii="Times New Roman" w:hAnsi="Times New Roman" w:cs="Times New Roman"/>
                <w:sz w:val="24"/>
                <w:szCs w:val="24"/>
                <w:shd w:val="clear" w:color="auto" w:fill="FFFFFF"/>
              </w:rPr>
              <w:t>antioxidant activity (</w:t>
            </w:r>
            <w:r w:rsidRPr="00BB21FE">
              <w:rPr>
                <w:rFonts w:ascii="Times New Roman" w:hAnsi="Times New Roman" w:cs="Times New Roman"/>
                <w:sz w:val="24"/>
                <w:szCs w:val="24"/>
              </w:rPr>
              <w:t>Acuna et al., 2010)</w:t>
            </w:r>
          </w:p>
        </w:tc>
      </w:tr>
      <w:tr w:rsidR="00343EC7" w:rsidRPr="00BB21FE" w:rsidTr="0050440C">
        <w:trPr>
          <w:jc w:val="center"/>
        </w:trPr>
        <w:tc>
          <w:tcPr>
            <w:tcW w:w="799" w:type="dxa"/>
          </w:tcPr>
          <w:p w:rsidR="00343EC7" w:rsidRPr="0050440C" w:rsidRDefault="00343EC7" w:rsidP="0050440C">
            <w:pPr>
              <w:pStyle w:val="ListParagraph"/>
              <w:numPr>
                <w:ilvl w:val="0"/>
                <w:numId w:val="6"/>
              </w:numPr>
              <w:spacing w:line="360" w:lineRule="auto"/>
              <w:jc w:val="both"/>
              <w:rPr>
                <w:rFonts w:ascii="Times New Roman" w:hAnsi="Times New Roman" w:cs="Times New Roman"/>
                <w:color w:val="1F1F1F"/>
                <w:sz w:val="24"/>
                <w:szCs w:val="24"/>
              </w:rPr>
            </w:pPr>
          </w:p>
        </w:tc>
        <w:tc>
          <w:tcPr>
            <w:tcW w:w="1263" w:type="dxa"/>
          </w:tcPr>
          <w:p w:rsidR="00343EC7" w:rsidRPr="00BB21FE" w:rsidRDefault="00343EC7" w:rsidP="00343EC7">
            <w:pPr>
              <w:spacing w:line="360" w:lineRule="auto"/>
              <w:jc w:val="both"/>
              <w:rPr>
                <w:rFonts w:ascii="Times New Roman" w:hAnsi="Times New Roman" w:cs="Times New Roman"/>
                <w:i/>
                <w:sz w:val="24"/>
                <w:szCs w:val="24"/>
                <w:shd w:val="clear" w:color="auto" w:fill="FFFFFF"/>
              </w:rPr>
            </w:pPr>
            <w:r w:rsidRPr="00BB21FE">
              <w:rPr>
                <w:rFonts w:ascii="Times New Roman" w:hAnsi="Times New Roman" w:cs="Times New Roman"/>
                <w:i/>
                <w:sz w:val="24"/>
                <w:szCs w:val="24"/>
                <w:shd w:val="clear" w:color="auto" w:fill="FFFFFF"/>
              </w:rPr>
              <w:t xml:space="preserve">Garcinia </w:t>
            </w:r>
            <w:proofErr w:type="spellStart"/>
            <w:r w:rsidRPr="00BB21FE">
              <w:rPr>
                <w:rFonts w:ascii="Times New Roman" w:hAnsi="Times New Roman" w:cs="Times New Roman"/>
                <w:i/>
                <w:sz w:val="24"/>
                <w:szCs w:val="24"/>
                <w:shd w:val="clear" w:color="auto" w:fill="FFFFFF"/>
              </w:rPr>
              <w:t>livingstonei</w:t>
            </w:r>
            <w:proofErr w:type="spellEnd"/>
            <w:r w:rsidRPr="00BB21FE">
              <w:rPr>
                <w:rFonts w:ascii="Times New Roman" w:hAnsi="Times New Roman" w:cs="Times New Roman"/>
                <w:sz w:val="24"/>
                <w:szCs w:val="24"/>
                <w:shd w:val="clear" w:color="auto" w:fill="FFFFFF"/>
              </w:rPr>
              <w:t xml:space="preserve"> </w:t>
            </w:r>
          </w:p>
        </w:tc>
        <w:tc>
          <w:tcPr>
            <w:tcW w:w="976" w:type="dxa"/>
          </w:tcPr>
          <w:p w:rsidR="00343EC7" w:rsidRPr="00BB21FE" w:rsidRDefault="00343EC7" w:rsidP="00343EC7">
            <w:pPr>
              <w:spacing w:line="360" w:lineRule="auto"/>
              <w:jc w:val="both"/>
              <w:rPr>
                <w:rFonts w:ascii="Times New Roman" w:hAnsi="Times New Roman" w:cs="Times New Roman"/>
                <w:color w:val="1F1F1F"/>
                <w:sz w:val="24"/>
                <w:szCs w:val="24"/>
              </w:rPr>
            </w:pPr>
            <w:r w:rsidRPr="00BB21FE">
              <w:rPr>
                <w:rFonts w:ascii="Times New Roman" w:hAnsi="Times New Roman" w:cs="Times New Roman"/>
                <w:color w:val="1F1F1F"/>
                <w:sz w:val="24"/>
                <w:szCs w:val="24"/>
              </w:rPr>
              <w:t>Fruit</w:t>
            </w:r>
          </w:p>
        </w:tc>
        <w:tc>
          <w:tcPr>
            <w:tcW w:w="2167" w:type="dxa"/>
          </w:tcPr>
          <w:p w:rsidR="00343EC7" w:rsidRPr="00BB21FE" w:rsidRDefault="00343EC7" w:rsidP="00343EC7">
            <w:pPr>
              <w:rPr>
                <w:rFonts w:ascii="Times New Roman" w:hAnsi="Times New Roman" w:cs="Times New Roman"/>
                <w:bCs/>
                <w:sz w:val="24"/>
                <w:szCs w:val="24"/>
              </w:rPr>
            </w:pPr>
            <w:r w:rsidRPr="00BB21FE">
              <w:rPr>
                <w:rFonts w:ascii="Times New Roman" w:hAnsi="Times New Roman" w:cs="Times New Roman"/>
                <w:bCs/>
                <w:sz w:val="24"/>
                <w:szCs w:val="24"/>
              </w:rPr>
              <w:t>(+)-</w:t>
            </w:r>
            <w:proofErr w:type="spellStart"/>
            <w:r w:rsidRPr="00BB21FE">
              <w:rPr>
                <w:rFonts w:ascii="Times New Roman" w:hAnsi="Times New Roman" w:cs="Times New Roman"/>
                <w:bCs/>
                <w:sz w:val="24"/>
                <w:szCs w:val="24"/>
              </w:rPr>
              <w:t>morelloflavone</w:t>
            </w:r>
            <w:proofErr w:type="spellEnd"/>
          </w:p>
        </w:tc>
        <w:tc>
          <w:tcPr>
            <w:tcW w:w="1139" w:type="dxa"/>
          </w:tcPr>
          <w:p w:rsidR="00343EC7" w:rsidRPr="00BB21FE" w:rsidRDefault="00343EC7" w:rsidP="00343EC7">
            <w:pPr>
              <w:rPr>
                <w:rFonts w:ascii="Times New Roman" w:hAnsi="Times New Roman" w:cs="Times New Roman"/>
                <w:sz w:val="24"/>
                <w:szCs w:val="24"/>
              </w:rPr>
            </w:pPr>
            <w:r w:rsidRPr="00BB21FE">
              <w:rPr>
                <w:rFonts w:ascii="Times New Roman" w:hAnsi="Times New Roman" w:cs="Times New Roman"/>
                <w:sz w:val="24"/>
                <w:szCs w:val="24"/>
              </w:rPr>
              <w:t>C</w:t>
            </w:r>
            <w:r w:rsidRPr="00C53071">
              <w:rPr>
                <w:rFonts w:ascii="Times New Roman" w:hAnsi="Times New Roman" w:cs="Times New Roman"/>
                <w:sz w:val="24"/>
                <w:szCs w:val="24"/>
                <w:vertAlign w:val="subscript"/>
              </w:rPr>
              <w:t>30</w:t>
            </w:r>
            <w:r w:rsidRPr="00BB21FE">
              <w:rPr>
                <w:rFonts w:ascii="Times New Roman" w:hAnsi="Times New Roman" w:cs="Times New Roman"/>
                <w:sz w:val="24"/>
                <w:szCs w:val="24"/>
              </w:rPr>
              <w:t>H</w:t>
            </w:r>
            <w:r w:rsidRPr="00C53071">
              <w:rPr>
                <w:rFonts w:ascii="Times New Roman" w:hAnsi="Times New Roman" w:cs="Times New Roman"/>
                <w:sz w:val="24"/>
                <w:szCs w:val="24"/>
                <w:vertAlign w:val="subscript"/>
              </w:rPr>
              <w:t>20</w:t>
            </w:r>
            <w:r w:rsidRPr="00BB21FE">
              <w:rPr>
                <w:rFonts w:ascii="Times New Roman" w:hAnsi="Times New Roman" w:cs="Times New Roman"/>
                <w:sz w:val="24"/>
                <w:szCs w:val="24"/>
              </w:rPr>
              <w:t>O</w:t>
            </w:r>
            <w:r w:rsidRPr="00C53071">
              <w:rPr>
                <w:rFonts w:ascii="Times New Roman" w:hAnsi="Times New Roman" w:cs="Times New Roman"/>
                <w:sz w:val="24"/>
                <w:szCs w:val="24"/>
                <w:vertAlign w:val="subscript"/>
              </w:rPr>
              <w:t>11</w:t>
            </w:r>
          </w:p>
        </w:tc>
        <w:tc>
          <w:tcPr>
            <w:tcW w:w="1139" w:type="dxa"/>
          </w:tcPr>
          <w:p w:rsidR="00343EC7" w:rsidRPr="00BB21FE" w:rsidRDefault="00343EC7" w:rsidP="00343EC7">
            <w:pPr>
              <w:rPr>
                <w:rFonts w:ascii="Times New Roman" w:hAnsi="Times New Roman" w:cs="Times New Roman"/>
                <w:sz w:val="24"/>
                <w:szCs w:val="24"/>
              </w:rPr>
            </w:pPr>
            <w:r w:rsidRPr="00BB21FE">
              <w:rPr>
                <w:rFonts w:ascii="Times New Roman" w:hAnsi="Times New Roman" w:cs="Times New Roman"/>
                <w:sz w:val="24"/>
                <w:szCs w:val="24"/>
              </w:rPr>
              <w:t>556.5</w:t>
            </w:r>
          </w:p>
        </w:tc>
        <w:tc>
          <w:tcPr>
            <w:tcW w:w="1643" w:type="dxa"/>
          </w:tcPr>
          <w:p w:rsidR="00343EC7" w:rsidRPr="00BB21FE" w:rsidRDefault="00343EC7" w:rsidP="00343EC7">
            <w:pPr>
              <w:spacing w:line="360" w:lineRule="auto"/>
              <w:jc w:val="both"/>
              <w:rPr>
                <w:rFonts w:ascii="Times New Roman" w:hAnsi="Times New Roman" w:cs="Times New Roman"/>
                <w:color w:val="1F1F1F"/>
                <w:sz w:val="24"/>
                <w:szCs w:val="24"/>
              </w:rPr>
            </w:pPr>
            <w:r>
              <w:rPr>
                <w:rFonts w:ascii="Times New Roman" w:hAnsi="Times New Roman" w:cs="Times New Roman"/>
                <w:noProof/>
                <w:color w:val="1F1F1F"/>
                <w:sz w:val="24"/>
                <w:szCs w:val="24"/>
                <w:lang w:eastAsia="en-IN" w:bidi="hi-IN"/>
              </w:rPr>
              <w:drawing>
                <wp:inline distT="0" distB="0" distL="0" distR="0" wp14:anchorId="06CF6F2C" wp14:editId="5EE88F53">
                  <wp:extent cx="1002891" cy="1005840"/>
                  <wp:effectExtent l="19050" t="0" r="6759" b="0"/>
                  <wp:docPr id="8" name="Picture 8" descr="C:\Users\Yugandhar\Downloads\(+)-Morelloflav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Yugandhar\Downloads\(+)-Morelloflavone.png"/>
                          <pic:cNvPicPr>
                            <a:picLocks noChangeAspect="1" noChangeArrowheads="1"/>
                          </pic:cNvPicPr>
                        </pic:nvPicPr>
                        <pic:blipFill>
                          <a:blip r:embed="rId12"/>
                          <a:srcRect/>
                          <a:stretch>
                            <a:fillRect/>
                          </a:stretch>
                        </pic:blipFill>
                        <pic:spPr bwMode="auto">
                          <a:xfrm>
                            <a:off x="0" y="0"/>
                            <a:ext cx="1002891" cy="1005840"/>
                          </a:xfrm>
                          <a:prstGeom prst="rect">
                            <a:avLst/>
                          </a:prstGeom>
                          <a:noFill/>
                          <a:ln w="9525">
                            <a:noFill/>
                            <a:miter lim="800000"/>
                            <a:headEnd/>
                            <a:tailEnd/>
                          </a:ln>
                        </pic:spPr>
                      </pic:pic>
                    </a:graphicData>
                  </a:graphic>
                </wp:inline>
              </w:drawing>
            </w:r>
          </w:p>
        </w:tc>
        <w:tc>
          <w:tcPr>
            <w:tcW w:w="1677" w:type="dxa"/>
          </w:tcPr>
          <w:p w:rsidR="00343EC7" w:rsidRPr="00BB21FE" w:rsidRDefault="00343EC7" w:rsidP="00343EC7">
            <w:pPr>
              <w:spacing w:line="360" w:lineRule="auto"/>
              <w:jc w:val="both"/>
              <w:rPr>
                <w:rFonts w:ascii="Times New Roman" w:hAnsi="Times New Roman" w:cs="Times New Roman"/>
                <w:sz w:val="24"/>
                <w:szCs w:val="24"/>
                <w:shd w:val="clear" w:color="auto" w:fill="FFFFFF"/>
              </w:rPr>
            </w:pPr>
            <w:r w:rsidRPr="00BB21FE">
              <w:rPr>
                <w:rFonts w:ascii="Times New Roman" w:hAnsi="Times New Roman" w:cs="Times New Roman"/>
                <w:sz w:val="24"/>
                <w:szCs w:val="24"/>
                <w:shd w:val="clear" w:color="auto" w:fill="FFFFFF"/>
              </w:rPr>
              <w:t xml:space="preserve">Anticancer activity (Yang et al., 2010) </w:t>
            </w:r>
          </w:p>
        </w:tc>
      </w:tr>
      <w:tr w:rsidR="00343EC7" w:rsidRPr="00BB21FE" w:rsidTr="0050440C">
        <w:trPr>
          <w:jc w:val="center"/>
        </w:trPr>
        <w:tc>
          <w:tcPr>
            <w:tcW w:w="799" w:type="dxa"/>
          </w:tcPr>
          <w:p w:rsidR="00343EC7" w:rsidRPr="0050440C" w:rsidRDefault="00343EC7" w:rsidP="0050440C">
            <w:pPr>
              <w:pStyle w:val="ListParagraph"/>
              <w:numPr>
                <w:ilvl w:val="0"/>
                <w:numId w:val="6"/>
              </w:numPr>
              <w:spacing w:line="360" w:lineRule="auto"/>
              <w:jc w:val="both"/>
              <w:rPr>
                <w:rFonts w:ascii="Times New Roman" w:hAnsi="Times New Roman" w:cs="Times New Roman"/>
                <w:color w:val="1F1F1F"/>
                <w:sz w:val="24"/>
                <w:szCs w:val="24"/>
              </w:rPr>
            </w:pPr>
          </w:p>
        </w:tc>
        <w:tc>
          <w:tcPr>
            <w:tcW w:w="1263" w:type="dxa"/>
          </w:tcPr>
          <w:p w:rsidR="00343EC7" w:rsidRPr="00BB21FE" w:rsidRDefault="00343EC7" w:rsidP="00343EC7">
            <w:pPr>
              <w:spacing w:line="360" w:lineRule="auto"/>
              <w:jc w:val="both"/>
              <w:rPr>
                <w:rFonts w:ascii="Times New Roman" w:hAnsi="Times New Roman" w:cs="Times New Roman"/>
                <w:i/>
                <w:sz w:val="24"/>
                <w:szCs w:val="24"/>
                <w:shd w:val="clear" w:color="auto" w:fill="FFFFFF"/>
              </w:rPr>
            </w:pPr>
            <w:proofErr w:type="spellStart"/>
            <w:r w:rsidRPr="00BB21FE">
              <w:rPr>
                <w:rFonts w:ascii="Times New Roman" w:hAnsi="Times New Roman" w:cs="Times New Roman"/>
                <w:i/>
                <w:sz w:val="24"/>
                <w:szCs w:val="24"/>
                <w:shd w:val="clear" w:color="auto" w:fill="FFFFFF"/>
              </w:rPr>
              <w:t>Selaginella</w:t>
            </w:r>
            <w:proofErr w:type="spellEnd"/>
            <w:r w:rsidRPr="00BB21FE">
              <w:rPr>
                <w:rFonts w:ascii="Times New Roman" w:hAnsi="Times New Roman" w:cs="Times New Roman"/>
                <w:i/>
                <w:sz w:val="24"/>
                <w:szCs w:val="24"/>
                <w:shd w:val="clear" w:color="auto" w:fill="FFFFFF"/>
              </w:rPr>
              <w:t xml:space="preserve"> </w:t>
            </w:r>
            <w:proofErr w:type="spellStart"/>
            <w:r w:rsidRPr="00BB21FE">
              <w:rPr>
                <w:rFonts w:ascii="Times New Roman" w:hAnsi="Times New Roman" w:cs="Times New Roman"/>
                <w:i/>
                <w:sz w:val="24"/>
                <w:szCs w:val="24"/>
                <w:shd w:val="clear" w:color="auto" w:fill="FFFFFF"/>
              </w:rPr>
              <w:t>tamariscina</w:t>
            </w:r>
            <w:proofErr w:type="spellEnd"/>
            <w:r w:rsidRPr="00BB21FE">
              <w:rPr>
                <w:rFonts w:ascii="Times New Roman" w:hAnsi="Times New Roman" w:cs="Times New Roman"/>
                <w:i/>
                <w:sz w:val="24"/>
                <w:szCs w:val="24"/>
                <w:shd w:val="clear" w:color="auto" w:fill="FFFFFF"/>
              </w:rPr>
              <w:t xml:space="preserve"> </w:t>
            </w:r>
          </w:p>
        </w:tc>
        <w:tc>
          <w:tcPr>
            <w:tcW w:w="976" w:type="dxa"/>
          </w:tcPr>
          <w:p w:rsidR="00343EC7" w:rsidRPr="00BB21FE" w:rsidRDefault="00343EC7" w:rsidP="00343EC7">
            <w:pPr>
              <w:spacing w:line="360" w:lineRule="auto"/>
              <w:jc w:val="both"/>
              <w:rPr>
                <w:rFonts w:ascii="Times New Roman" w:hAnsi="Times New Roman" w:cs="Times New Roman"/>
                <w:color w:val="1F1F1F"/>
                <w:sz w:val="24"/>
                <w:szCs w:val="24"/>
              </w:rPr>
            </w:pPr>
            <w:r w:rsidRPr="00BB21FE">
              <w:rPr>
                <w:rFonts w:ascii="Times New Roman" w:hAnsi="Times New Roman" w:cs="Times New Roman"/>
                <w:color w:val="1F1F1F"/>
                <w:sz w:val="24"/>
                <w:szCs w:val="24"/>
              </w:rPr>
              <w:t>aerial part</w:t>
            </w:r>
          </w:p>
        </w:tc>
        <w:tc>
          <w:tcPr>
            <w:tcW w:w="2167" w:type="dxa"/>
          </w:tcPr>
          <w:p w:rsidR="00343EC7" w:rsidRPr="00BB21FE" w:rsidRDefault="00343EC7" w:rsidP="00343EC7">
            <w:pPr>
              <w:rPr>
                <w:rFonts w:ascii="Times New Roman" w:hAnsi="Times New Roman" w:cs="Times New Roman"/>
                <w:bCs/>
                <w:sz w:val="24"/>
                <w:szCs w:val="24"/>
              </w:rPr>
            </w:pPr>
            <w:proofErr w:type="spellStart"/>
            <w:r w:rsidRPr="00BB21FE">
              <w:rPr>
                <w:rFonts w:ascii="Times New Roman" w:hAnsi="Times New Roman" w:cs="Times New Roman"/>
                <w:bCs/>
                <w:sz w:val="24"/>
                <w:szCs w:val="24"/>
              </w:rPr>
              <w:t>Hinokiflavone</w:t>
            </w:r>
            <w:proofErr w:type="spellEnd"/>
            <w:r w:rsidRPr="00BB21FE">
              <w:rPr>
                <w:rFonts w:ascii="Times New Roman" w:hAnsi="Times New Roman" w:cs="Times New Roman"/>
                <w:bCs/>
                <w:sz w:val="24"/>
                <w:szCs w:val="24"/>
              </w:rPr>
              <w:t xml:space="preserve"> (H) and 7′-O-methyl </w:t>
            </w:r>
            <w:proofErr w:type="spellStart"/>
            <w:r w:rsidRPr="00BB21FE">
              <w:rPr>
                <w:rFonts w:ascii="Times New Roman" w:hAnsi="Times New Roman" w:cs="Times New Roman"/>
                <w:bCs/>
                <w:sz w:val="24"/>
                <w:szCs w:val="24"/>
              </w:rPr>
              <w:t>hinokiflavone</w:t>
            </w:r>
            <w:proofErr w:type="spellEnd"/>
            <w:r w:rsidRPr="00BB21FE">
              <w:rPr>
                <w:rFonts w:ascii="Times New Roman" w:hAnsi="Times New Roman" w:cs="Times New Roman"/>
                <w:bCs/>
                <w:sz w:val="24"/>
                <w:szCs w:val="24"/>
              </w:rPr>
              <w:t xml:space="preserve"> (</w:t>
            </w:r>
            <w:proofErr w:type="spellStart"/>
            <w:r w:rsidRPr="00BB21FE">
              <w:rPr>
                <w:rFonts w:ascii="Times New Roman" w:hAnsi="Times New Roman" w:cs="Times New Roman"/>
                <w:bCs/>
                <w:sz w:val="24"/>
                <w:szCs w:val="24"/>
              </w:rPr>
              <w:t>mH</w:t>
            </w:r>
            <w:proofErr w:type="spellEnd"/>
            <w:r w:rsidRPr="00BB21FE">
              <w:rPr>
                <w:rFonts w:ascii="Times New Roman" w:hAnsi="Times New Roman" w:cs="Times New Roman"/>
                <w:bCs/>
                <w:sz w:val="24"/>
                <w:szCs w:val="24"/>
              </w:rPr>
              <w:t>)</w:t>
            </w:r>
          </w:p>
        </w:tc>
        <w:tc>
          <w:tcPr>
            <w:tcW w:w="1139" w:type="dxa"/>
          </w:tcPr>
          <w:p w:rsidR="00343EC7" w:rsidRPr="00BB21FE" w:rsidRDefault="00343EC7" w:rsidP="00343EC7">
            <w:pPr>
              <w:rPr>
                <w:rFonts w:ascii="Times New Roman" w:hAnsi="Times New Roman" w:cs="Times New Roman"/>
                <w:sz w:val="24"/>
                <w:szCs w:val="24"/>
              </w:rPr>
            </w:pPr>
            <w:r w:rsidRPr="001C6FF9">
              <w:rPr>
                <w:rFonts w:ascii="Times New Roman" w:hAnsi="Times New Roman" w:cs="Times New Roman"/>
                <w:sz w:val="24"/>
                <w:szCs w:val="24"/>
              </w:rPr>
              <w:t>C</w:t>
            </w:r>
            <w:r w:rsidRPr="001C6FF9">
              <w:rPr>
                <w:rFonts w:ascii="Times New Roman" w:hAnsi="Times New Roman" w:cs="Times New Roman"/>
                <w:sz w:val="24"/>
                <w:szCs w:val="24"/>
                <w:vertAlign w:val="subscript"/>
              </w:rPr>
              <w:t>30</w:t>
            </w:r>
            <w:r w:rsidRPr="001C6FF9">
              <w:rPr>
                <w:rFonts w:ascii="Times New Roman" w:hAnsi="Times New Roman" w:cs="Times New Roman"/>
                <w:sz w:val="24"/>
                <w:szCs w:val="24"/>
              </w:rPr>
              <w:t>H</w:t>
            </w:r>
            <w:r w:rsidRPr="001C6FF9">
              <w:rPr>
                <w:rFonts w:ascii="Times New Roman" w:hAnsi="Times New Roman" w:cs="Times New Roman"/>
                <w:sz w:val="24"/>
                <w:szCs w:val="24"/>
                <w:vertAlign w:val="subscript"/>
              </w:rPr>
              <w:t>18</w:t>
            </w:r>
            <w:r w:rsidRPr="001C6FF9">
              <w:rPr>
                <w:rFonts w:ascii="Times New Roman" w:hAnsi="Times New Roman" w:cs="Times New Roman"/>
                <w:sz w:val="24"/>
                <w:szCs w:val="24"/>
              </w:rPr>
              <w:t>O</w:t>
            </w:r>
            <w:r w:rsidRPr="001C6FF9">
              <w:rPr>
                <w:rFonts w:ascii="Times New Roman" w:hAnsi="Times New Roman" w:cs="Times New Roman"/>
                <w:sz w:val="24"/>
                <w:szCs w:val="24"/>
                <w:vertAlign w:val="subscript"/>
              </w:rPr>
              <w:t>10</w:t>
            </w:r>
            <w:r w:rsidRPr="001C6FF9">
              <w:rPr>
                <w:rFonts w:ascii="Times New Roman" w:hAnsi="Times New Roman" w:cs="Times New Roman"/>
                <w:sz w:val="24"/>
                <w:szCs w:val="24"/>
              </w:rPr>
              <w:t xml:space="preserve"> </w:t>
            </w:r>
          </w:p>
        </w:tc>
        <w:tc>
          <w:tcPr>
            <w:tcW w:w="1139" w:type="dxa"/>
          </w:tcPr>
          <w:p w:rsidR="00343EC7" w:rsidRPr="00BB21FE" w:rsidRDefault="00343EC7" w:rsidP="00343EC7">
            <w:pPr>
              <w:rPr>
                <w:rFonts w:ascii="Times New Roman" w:hAnsi="Times New Roman" w:cs="Times New Roman"/>
                <w:sz w:val="24"/>
                <w:szCs w:val="24"/>
              </w:rPr>
            </w:pPr>
            <w:r w:rsidRPr="001C6FF9">
              <w:rPr>
                <w:rFonts w:ascii="Times New Roman" w:hAnsi="Times New Roman" w:cs="Times New Roman"/>
                <w:sz w:val="24"/>
                <w:szCs w:val="24"/>
              </w:rPr>
              <w:t>538.5</w:t>
            </w:r>
          </w:p>
        </w:tc>
        <w:tc>
          <w:tcPr>
            <w:tcW w:w="1643" w:type="dxa"/>
          </w:tcPr>
          <w:p w:rsidR="00343EC7" w:rsidRDefault="00343EC7" w:rsidP="00343EC7">
            <w:pPr>
              <w:spacing w:line="360" w:lineRule="auto"/>
              <w:jc w:val="both"/>
              <w:rPr>
                <w:rFonts w:ascii="Times New Roman" w:hAnsi="Times New Roman" w:cs="Times New Roman"/>
                <w:color w:val="1F1F1F"/>
                <w:sz w:val="24"/>
                <w:szCs w:val="24"/>
              </w:rPr>
            </w:pPr>
            <w:r>
              <w:rPr>
                <w:rFonts w:ascii="Times New Roman" w:hAnsi="Times New Roman" w:cs="Times New Roman"/>
                <w:noProof/>
                <w:color w:val="1F1F1F"/>
                <w:sz w:val="24"/>
                <w:szCs w:val="24"/>
                <w:lang w:eastAsia="en-IN" w:bidi="hi-IN"/>
              </w:rPr>
              <w:drawing>
                <wp:inline distT="0" distB="0" distL="0" distR="0" wp14:anchorId="1ACF40AA" wp14:editId="1BF0879C">
                  <wp:extent cx="1009718" cy="1005840"/>
                  <wp:effectExtent l="19050" t="0" r="0" b="0"/>
                  <wp:docPr id="9" name="Picture 9" descr="C:\Users\Yugandhar\Downloads\Hinokiflav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ugandhar\Downloads\Hinokiflavone.png"/>
                          <pic:cNvPicPr>
                            <a:picLocks noChangeAspect="1" noChangeArrowheads="1"/>
                          </pic:cNvPicPr>
                        </pic:nvPicPr>
                        <pic:blipFill>
                          <a:blip r:embed="rId13"/>
                          <a:srcRect/>
                          <a:stretch>
                            <a:fillRect/>
                          </a:stretch>
                        </pic:blipFill>
                        <pic:spPr bwMode="auto">
                          <a:xfrm>
                            <a:off x="0" y="0"/>
                            <a:ext cx="1009718" cy="1005840"/>
                          </a:xfrm>
                          <a:prstGeom prst="rect">
                            <a:avLst/>
                          </a:prstGeom>
                          <a:noFill/>
                          <a:ln w="9525">
                            <a:noFill/>
                            <a:miter lim="800000"/>
                            <a:headEnd/>
                            <a:tailEnd/>
                          </a:ln>
                        </pic:spPr>
                      </pic:pic>
                    </a:graphicData>
                  </a:graphic>
                </wp:inline>
              </w:drawing>
            </w:r>
          </w:p>
          <w:p w:rsidR="00343EC7" w:rsidRPr="00BB21FE" w:rsidRDefault="00343EC7" w:rsidP="00343EC7">
            <w:pPr>
              <w:spacing w:line="360" w:lineRule="auto"/>
              <w:jc w:val="both"/>
              <w:rPr>
                <w:rFonts w:ascii="Times New Roman" w:hAnsi="Times New Roman" w:cs="Times New Roman"/>
                <w:color w:val="1F1F1F"/>
                <w:sz w:val="24"/>
                <w:szCs w:val="24"/>
              </w:rPr>
            </w:pPr>
            <w:r>
              <w:rPr>
                <w:rFonts w:ascii="Times New Roman" w:hAnsi="Times New Roman" w:cs="Times New Roman"/>
                <w:noProof/>
                <w:color w:val="1F1F1F"/>
                <w:sz w:val="24"/>
                <w:szCs w:val="24"/>
                <w:lang w:eastAsia="en-IN" w:bidi="hi-IN"/>
              </w:rPr>
              <w:drawing>
                <wp:inline distT="0" distB="0" distL="0" distR="0" wp14:anchorId="758F3AF1" wp14:editId="12D53680">
                  <wp:extent cx="997779" cy="999321"/>
                  <wp:effectExtent l="19050" t="0" r="0" b="0"/>
                  <wp:docPr id="10" name="Picture 10" descr="C:\Users\Yugandhar\Desktop\molecules-23-00926-g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Yugandhar\Desktop\molecules-23-00926-g002.jpg"/>
                          <pic:cNvPicPr>
                            <a:picLocks noChangeAspect="1" noChangeArrowheads="1"/>
                          </pic:cNvPicPr>
                        </pic:nvPicPr>
                        <pic:blipFill>
                          <a:blip r:embed="rId14"/>
                          <a:srcRect l="53699" t="52245"/>
                          <a:stretch>
                            <a:fillRect/>
                          </a:stretch>
                        </pic:blipFill>
                        <pic:spPr bwMode="auto">
                          <a:xfrm>
                            <a:off x="0" y="0"/>
                            <a:ext cx="1004288" cy="1005840"/>
                          </a:xfrm>
                          <a:prstGeom prst="rect">
                            <a:avLst/>
                          </a:prstGeom>
                          <a:noFill/>
                          <a:ln w="9525">
                            <a:noFill/>
                            <a:miter lim="800000"/>
                            <a:headEnd/>
                            <a:tailEnd/>
                          </a:ln>
                        </pic:spPr>
                      </pic:pic>
                    </a:graphicData>
                  </a:graphic>
                </wp:inline>
              </w:drawing>
            </w:r>
          </w:p>
        </w:tc>
        <w:tc>
          <w:tcPr>
            <w:tcW w:w="1677" w:type="dxa"/>
          </w:tcPr>
          <w:p w:rsidR="00343EC7" w:rsidRPr="00BB21FE" w:rsidRDefault="00343EC7" w:rsidP="00343EC7">
            <w:pPr>
              <w:spacing w:line="360" w:lineRule="auto"/>
              <w:jc w:val="both"/>
              <w:rPr>
                <w:rFonts w:ascii="Times New Roman" w:hAnsi="Times New Roman" w:cs="Times New Roman"/>
                <w:sz w:val="24"/>
                <w:szCs w:val="24"/>
                <w:shd w:val="clear" w:color="auto" w:fill="FFFFFF"/>
              </w:rPr>
            </w:pPr>
            <w:r w:rsidRPr="00C53071">
              <w:rPr>
                <w:rFonts w:ascii="Times New Roman" w:hAnsi="Times New Roman" w:cs="Times New Roman"/>
                <w:sz w:val="24"/>
                <w:szCs w:val="24"/>
                <w:shd w:val="clear" w:color="auto" w:fill="FFFFFF"/>
              </w:rPr>
              <w:t>Anti-Inflammatory activity</w:t>
            </w:r>
            <w:r w:rsidRPr="00BB21FE">
              <w:rPr>
                <w:rFonts w:ascii="Times New Roman" w:hAnsi="Times New Roman" w:cs="Times New Roman"/>
                <w:sz w:val="24"/>
                <w:szCs w:val="24"/>
                <w:shd w:val="clear" w:color="auto" w:fill="FFFFFF"/>
              </w:rPr>
              <w:t xml:space="preserve"> (</w:t>
            </w:r>
            <w:r w:rsidRPr="00BB21FE">
              <w:rPr>
                <w:rFonts w:ascii="Times New Roman" w:hAnsi="Times New Roman" w:cs="Times New Roman"/>
                <w:sz w:val="24"/>
                <w:szCs w:val="24"/>
              </w:rPr>
              <w:t>Shim et al., 2018)</w:t>
            </w:r>
          </w:p>
        </w:tc>
      </w:tr>
      <w:tr w:rsidR="00343EC7" w:rsidRPr="00BB21FE" w:rsidTr="0050440C">
        <w:trPr>
          <w:jc w:val="center"/>
        </w:trPr>
        <w:tc>
          <w:tcPr>
            <w:tcW w:w="799" w:type="dxa"/>
          </w:tcPr>
          <w:p w:rsidR="00343EC7" w:rsidRPr="0050440C" w:rsidRDefault="00343EC7" w:rsidP="0050440C">
            <w:pPr>
              <w:pStyle w:val="ListParagraph"/>
              <w:numPr>
                <w:ilvl w:val="0"/>
                <w:numId w:val="6"/>
              </w:numPr>
              <w:spacing w:line="360" w:lineRule="auto"/>
              <w:jc w:val="both"/>
              <w:rPr>
                <w:rFonts w:ascii="Times New Roman" w:hAnsi="Times New Roman" w:cs="Times New Roman"/>
                <w:color w:val="1F1F1F"/>
                <w:sz w:val="24"/>
                <w:szCs w:val="24"/>
              </w:rPr>
            </w:pPr>
          </w:p>
        </w:tc>
        <w:tc>
          <w:tcPr>
            <w:tcW w:w="1263" w:type="dxa"/>
          </w:tcPr>
          <w:p w:rsidR="00343EC7" w:rsidRPr="00BB21FE" w:rsidRDefault="00343EC7" w:rsidP="00343EC7">
            <w:pPr>
              <w:spacing w:line="360" w:lineRule="auto"/>
              <w:jc w:val="both"/>
              <w:rPr>
                <w:rFonts w:ascii="Times New Roman" w:hAnsi="Times New Roman" w:cs="Times New Roman"/>
                <w:i/>
                <w:sz w:val="24"/>
                <w:szCs w:val="24"/>
                <w:shd w:val="clear" w:color="auto" w:fill="FFFFFF"/>
              </w:rPr>
            </w:pPr>
            <w:proofErr w:type="spellStart"/>
            <w:r w:rsidRPr="00BB21FE">
              <w:rPr>
                <w:rFonts w:ascii="Times New Roman" w:hAnsi="Times New Roman" w:cs="Times New Roman"/>
                <w:i/>
                <w:sz w:val="24"/>
                <w:szCs w:val="24"/>
              </w:rPr>
              <w:t>Rhus</w:t>
            </w:r>
            <w:proofErr w:type="spellEnd"/>
            <w:r w:rsidRPr="00BB21FE">
              <w:rPr>
                <w:rFonts w:ascii="Times New Roman" w:hAnsi="Times New Roman" w:cs="Times New Roman"/>
                <w:i/>
                <w:sz w:val="24"/>
                <w:szCs w:val="24"/>
              </w:rPr>
              <w:t xml:space="preserve"> </w:t>
            </w:r>
            <w:proofErr w:type="spellStart"/>
            <w:r w:rsidRPr="00BB21FE">
              <w:rPr>
                <w:rFonts w:ascii="Times New Roman" w:hAnsi="Times New Roman" w:cs="Times New Roman"/>
                <w:i/>
                <w:sz w:val="24"/>
                <w:szCs w:val="24"/>
              </w:rPr>
              <w:t>natalensis</w:t>
            </w:r>
            <w:proofErr w:type="spellEnd"/>
          </w:p>
        </w:tc>
        <w:tc>
          <w:tcPr>
            <w:tcW w:w="976" w:type="dxa"/>
          </w:tcPr>
          <w:p w:rsidR="00343EC7" w:rsidRPr="00BB21FE" w:rsidRDefault="00343EC7" w:rsidP="00343EC7">
            <w:pPr>
              <w:spacing w:line="360" w:lineRule="auto"/>
              <w:jc w:val="both"/>
              <w:rPr>
                <w:rFonts w:ascii="Times New Roman" w:hAnsi="Times New Roman" w:cs="Times New Roman"/>
                <w:color w:val="1F1F1F"/>
                <w:sz w:val="24"/>
                <w:szCs w:val="24"/>
              </w:rPr>
            </w:pPr>
            <w:r w:rsidRPr="00BB21FE">
              <w:rPr>
                <w:rFonts w:ascii="Times New Roman" w:hAnsi="Times New Roman" w:cs="Times New Roman"/>
                <w:color w:val="1F1F1F"/>
                <w:sz w:val="24"/>
                <w:szCs w:val="24"/>
              </w:rPr>
              <w:t>Root bark</w:t>
            </w:r>
          </w:p>
        </w:tc>
        <w:tc>
          <w:tcPr>
            <w:tcW w:w="2167" w:type="dxa"/>
          </w:tcPr>
          <w:p w:rsidR="00343EC7" w:rsidRPr="00BB21FE" w:rsidRDefault="00343EC7" w:rsidP="00343EC7">
            <w:pPr>
              <w:rPr>
                <w:rFonts w:ascii="Times New Roman" w:hAnsi="Times New Roman" w:cs="Times New Roman"/>
                <w:bCs/>
                <w:sz w:val="24"/>
                <w:szCs w:val="24"/>
              </w:rPr>
            </w:pPr>
            <w:proofErr w:type="spellStart"/>
            <w:r w:rsidRPr="00BB21FE">
              <w:rPr>
                <w:rFonts w:ascii="Times New Roman" w:hAnsi="Times New Roman" w:cs="Times New Roman"/>
                <w:bCs/>
                <w:sz w:val="24"/>
                <w:szCs w:val="24"/>
              </w:rPr>
              <w:t>Rhuschromone</w:t>
            </w:r>
            <w:proofErr w:type="spellEnd"/>
            <w:r w:rsidRPr="00BB21FE">
              <w:rPr>
                <w:rFonts w:ascii="Times New Roman" w:hAnsi="Times New Roman" w:cs="Times New Roman"/>
                <w:bCs/>
                <w:sz w:val="24"/>
                <w:szCs w:val="24"/>
              </w:rPr>
              <w:t xml:space="preserve"> </w:t>
            </w:r>
          </w:p>
        </w:tc>
        <w:tc>
          <w:tcPr>
            <w:tcW w:w="1139" w:type="dxa"/>
          </w:tcPr>
          <w:p w:rsidR="00343EC7" w:rsidRPr="00BB21FE" w:rsidRDefault="00343EC7" w:rsidP="00343EC7">
            <w:pPr>
              <w:rPr>
                <w:rFonts w:ascii="Times New Roman" w:hAnsi="Times New Roman" w:cs="Times New Roman"/>
                <w:sz w:val="24"/>
                <w:szCs w:val="24"/>
              </w:rPr>
            </w:pPr>
          </w:p>
        </w:tc>
        <w:tc>
          <w:tcPr>
            <w:tcW w:w="1139" w:type="dxa"/>
          </w:tcPr>
          <w:p w:rsidR="00343EC7" w:rsidRPr="00BB21FE" w:rsidRDefault="00343EC7" w:rsidP="00343EC7">
            <w:pPr>
              <w:rPr>
                <w:rFonts w:ascii="Times New Roman" w:hAnsi="Times New Roman" w:cs="Times New Roman"/>
                <w:sz w:val="24"/>
                <w:szCs w:val="24"/>
              </w:rPr>
            </w:pPr>
          </w:p>
        </w:tc>
        <w:tc>
          <w:tcPr>
            <w:tcW w:w="1643" w:type="dxa"/>
          </w:tcPr>
          <w:p w:rsidR="00343EC7" w:rsidRPr="00BB21FE" w:rsidRDefault="00343EC7" w:rsidP="00343EC7">
            <w:pPr>
              <w:spacing w:line="360" w:lineRule="auto"/>
              <w:jc w:val="both"/>
              <w:rPr>
                <w:rFonts w:ascii="Times New Roman" w:hAnsi="Times New Roman" w:cs="Times New Roman"/>
                <w:color w:val="1F1F1F"/>
                <w:sz w:val="24"/>
                <w:szCs w:val="24"/>
              </w:rPr>
            </w:pPr>
          </w:p>
        </w:tc>
        <w:tc>
          <w:tcPr>
            <w:tcW w:w="1677" w:type="dxa"/>
          </w:tcPr>
          <w:p w:rsidR="00343EC7" w:rsidRPr="00BB21FE" w:rsidRDefault="00343EC7" w:rsidP="00343EC7">
            <w:pPr>
              <w:spacing w:line="360" w:lineRule="auto"/>
              <w:jc w:val="both"/>
              <w:rPr>
                <w:rFonts w:ascii="Times New Roman" w:hAnsi="Times New Roman" w:cs="Times New Roman"/>
                <w:sz w:val="24"/>
                <w:szCs w:val="24"/>
                <w:shd w:val="clear" w:color="auto" w:fill="FFFFFF"/>
              </w:rPr>
            </w:pPr>
            <w:r w:rsidRPr="00BB21FE">
              <w:rPr>
                <w:rFonts w:ascii="Times New Roman" w:hAnsi="Times New Roman" w:cs="Times New Roman"/>
                <w:sz w:val="24"/>
                <w:szCs w:val="24"/>
                <w:shd w:val="clear" w:color="auto" w:fill="FFFFFF"/>
              </w:rPr>
              <w:t>Antimicrobial activity (</w:t>
            </w:r>
            <w:proofErr w:type="spellStart"/>
            <w:r w:rsidRPr="00BB21FE">
              <w:rPr>
                <w:rFonts w:ascii="Times New Roman" w:hAnsi="Times New Roman" w:cs="Times New Roman"/>
                <w:color w:val="222222"/>
                <w:sz w:val="24"/>
                <w:szCs w:val="24"/>
                <w:shd w:val="clear" w:color="auto" w:fill="FFFFFF"/>
              </w:rPr>
              <w:t>Mwangi</w:t>
            </w:r>
            <w:proofErr w:type="spellEnd"/>
            <w:r w:rsidRPr="00BB21FE">
              <w:rPr>
                <w:rFonts w:ascii="Times New Roman" w:hAnsi="Times New Roman" w:cs="Times New Roman"/>
                <w:color w:val="222222"/>
                <w:sz w:val="24"/>
                <w:szCs w:val="24"/>
                <w:shd w:val="clear" w:color="auto" w:fill="FFFFFF"/>
              </w:rPr>
              <w:t xml:space="preserve"> </w:t>
            </w:r>
            <w:proofErr w:type="spellStart"/>
            <w:r w:rsidRPr="00BB21FE">
              <w:rPr>
                <w:rFonts w:ascii="Times New Roman" w:hAnsi="Times New Roman" w:cs="Times New Roman"/>
                <w:color w:val="222222"/>
                <w:sz w:val="24"/>
                <w:szCs w:val="24"/>
                <w:shd w:val="clear" w:color="auto" w:fill="FFFFFF"/>
              </w:rPr>
              <w:t>etal</w:t>
            </w:r>
            <w:proofErr w:type="spellEnd"/>
            <w:r w:rsidRPr="00BB21FE">
              <w:rPr>
                <w:rFonts w:ascii="Times New Roman" w:hAnsi="Times New Roman" w:cs="Times New Roman"/>
                <w:color w:val="222222"/>
                <w:sz w:val="24"/>
                <w:szCs w:val="24"/>
                <w:shd w:val="clear" w:color="auto" w:fill="FFFFFF"/>
              </w:rPr>
              <w:t>., 2013)</w:t>
            </w:r>
          </w:p>
        </w:tc>
      </w:tr>
      <w:tr w:rsidR="00343EC7" w:rsidRPr="00BB21FE" w:rsidTr="0050440C">
        <w:trPr>
          <w:jc w:val="center"/>
        </w:trPr>
        <w:tc>
          <w:tcPr>
            <w:tcW w:w="799" w:type="dxa"/>
          </w:tcPr>
          <w:p w:rsidR="00343EC7" w:rsidRPr="0050440C" w:rsidRDefault="00343EC7" w:rsidP="0050440C">
            <w:pPr>
              <w:pStyle w:val="ListParagraph"/>
              <w:numPr>
                <w:ilvl w:val="0"/>
                <w:numId w:val="6"/>
              </w:numPr>
              <w:spacing w:line="360" w:lineRule="auto"/>
              <w:jc w:val="both"/>
              <w:rPr>
                <w:rFonts w:ascii="Times New Roman" w:hAnsi="Times New Roman" w:cs="Times New Roman"/>
                <w:color w:val="1F1F1F"/>
                <w:sz w:val="24"/>
                <w:szCs w:val="24"/>
              </w:rPr>
            </w:pPr>
          </w:p>
        </w:tc>
        <w:tc>
          <w:tcPr>
            <w:tcW w:w="1263" w:type="dxa"/>
          </w:tcPr>
          <w:p w:rsidR="00343EC7" w:rsidRPr="00BB21FE" w:rsidRDefault="00343EC7" w:rsidP="00343EC7">
            <w:pPr>
              <w:spacing w:line="360" w:lineRule="auto"/>
              <w:jc w:val="both"/>
              <w:rPr>
                <w:rFonts w:ascii="Times New Roman" w:hAnsi="Times New Roman" w:cs="Times New Roman"/>
                <w:i/>
                <w:sz w:val="24"/>
                <w:szCs w:val="24"/>
              </w:rPr>
            </w:pPr>
            <w:r w:rsidRPr="00BB21FE">
              <w:rPr>
                <w:rFonts w:ascii="Times New Roman" w:hAnsi="Times New Roman" w:cs="Times New Roman"/>
                <w:i/>
                <w:sz w:val="24"/>
                <w:szCs w:val="24"/>
              </w:rPr>
              <w:t xml:space="preserve">Garcinia </w:t>
            </w:r>
            <w:proofErr w:type="spellStart"/>
            <w:r w:rsidRPr="00BB21FE">
              <w:rPr>
                <w:rFonts w:ascii="Times New Roman" w:hAnsi="Times New Roman" w:cs="Times New Roman"/>
                <w:i/>
                <w:sz w:val="24"/>
                <w:szCs w:val="24"/>
              </w:rPr>
              <w:t>macrophylla</w:t>
            </w:r>
            <w:proofErr w:type="spellEnd"/>
          </w:p>
        </w:tc>
        <w:tc>
          <w:tcPr>
            <w:tcW w:w="976" w:type="dxa"/>
          </w:tcPr>
          <w:p w:rsidR="00343EC7" w:rsidRPr="00BB21FE" w:rsidRDefault="00343EC7" w:rsidP="00343EC7">
            <w:pPr>
              <w:spacing w:line="360" w:lineRule="auto"/>
              <w:jc w:val="both"/>
              <w:rPr>
                <w:rFonts w:ascii="Times New Roman" w:hAnsi="Times New Roman" w:cs="Times New Roman"/>
                <w:color w:val="1F1F1F"/>
                <w:sz w:val="24"/>
                <w:szCs w:val="24"/>
              </w:rPr>
            </w:pPr>
            <w:r w:rsidRPr="00BB21FE">
              <w:rPr>
                <w:rFonts w:ascii="Times New Roman" w:hAnsi="Times New Roman" w:cs="Times New Roman"/>
                <w:color w:val="1F1F1F"/>
                <w:sz w:val="24"/>
                <w:szCs w:val="24"/>
              </w:rPr>
              <w:t>stem bark</w:t>
            </w:r>
          </w:p>
        </w:tc>
        <w:tc>
          <w:tcPr>
            <w:tcW w:w="2167" w:type="dxa"/>
          </w:tcPr>
          <w:p w:rsidR="00343EC7" w:rsidRPr="00BB21FE" w:rsidRDefault="00343EC7" w:rsidP="00343EC7">
            <w:pPr>
              <w:rPr>
                <w:rFonts w:ascii="Times New Roman" w:hAnsi="Times New Roman" w:cs="Times New Roman"/>
                <w:bCs/>
                <w:sz w:val="24"/>
                <w:szCs w:val="24"/>
              </w:rPr>
            </w:pPr>
            <w:proofErr w:type="spellStart"/>
            <w:r w:rsidRPr="00BB21FE">
              <w:rPr>
                <w:rFonts w:ascii="Times New Roman" w:hAnsi="Times New Roman" w:cs="Times New Roman"/>
                <w:bCs/>
                <w:sz w:val="24"/>
                <w:szCs w:val="24"/>
              </w:rPr>
              <w:t>Macrophylloflavone</w:t>
            </w:r>
            <w:proofErr w:type="spellEnd"/>
          </w:p>
        </w:tc>
        <w:tc>
          <w:tcPr>
            <w:tcW w:w="1139" w:type="dxa"/>
          </w:tcPr>
          <w:p w:rsidR="00343EC7" w:rsidRPr="00BB21FE" w:rsidRDefault="00343EC7" w:rsidP="00343EC7">
            <w:pPr>
              <w:rPr>
                <w:rFonts w:ascii="Times New Roman" w:hAnsi="Times New Roman" w:cs="Times New Roman"/>
                <w:sz w:val="24"/>
                <w:szCs w:val="24"/>
              </w:rPr>
            </w:pPr>
          </w:p>
        </w:tc>
        <w:tc>
          <w:tcPr>
            <w:tcW w:w="1139" w:type="dxa"/>
          </w:tcPr>
          <w:p w:rsidR="00343EC7" w:rsidRPr="00BB21FE" w:rsidRDefault="00343EC7" w:rsidP="00343EC7">
            <w:pPr>
              <w:rPr>
                <w:rFonts w:ascii="Times New Roman" w:hAnsi="Times New Roman" w:cs="Times New Roman"/>
                <w:sz w:val="24"/>
                <w:szCs w:val="24"/>
              </w:rPr>
            </w:pPr>
          </w:p>
        </w:tc>
        <w:tc>
          <w:tcPr>
            <w:tcW w:w="1643" w:type="dxa"/>
          </w:tcPr>
          <w:p w:rsidR="00343EC7" w:rsidRPr="00BB21FE" w:rsidRDefault="000C74E4" w:rsidP="00343EC7">
            <w:pPr>
              <w:spacing w:line="360" w:lineRule="auto"/>
              <w:jc w:val="both"/>
              <w:rPr>
                <w:rFonts w:ascii="Times New Roman" w:hAnsi="Times New Roman" w:cs="Times New Roman"/>
                <w:color w:val="1F1F1F"/>
                <w:sz w:val="24"/>
                <w:szCs w:val="24"/>
              </w:rPr>
            </w:pPr>
            <w:r>
              <w:rPr>
                <w:rFonts w:ascii="Times New Roman" w:hAnsi="Times New Roman" w:cs="Times New Roman"/>
                <w:noProof/>
                <w:color w:val="1F1F1F"/>
                <w:sz w:val="24"/>
                <w:szCs w:val="24"/>
                <w:lang w:eastAsia="en-IN" w:bidi="hi-IN"/>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833755</wp:posOffset>
                      </wp:positionV>
                      <wp:extent cx="666115" cy="137795"/>
                      <wp:effectExtent l="6985" t="10160" r="12700" b="1397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115" cy="13779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3E169E7" id="Rectangle 2" o:spid="_x0000_s1026" style="position:absolute;margin-left:5.95pt;margin-top:65.65pt;width:52.45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xcSNwIAAKoEAAAOAAAAZHJzL2Uyb0RvYy54bWy0VFFv0zAQfkfiP1h+p2lK263R0mnaGEIa&#10;MDH4Aa7jJBa2z5zdpuPX7+x0pYM3BHmwfHf25+/uu8vF5d4atlMYNLial5MpZ8pJaLTrav7t6+2b&#10;c85CFK4RBpyq+aMK/HL9+tXF4Cs1gx5Mo5ARiAvV4Gvex+irogiyV1aECXjlKNgCWhHJxK5oUAyE&#10;bk0xm06XxQDYeASpQiDvzRjk64zftkrGz20bVGSm5sQt5hXzuklrsb4QVYfC91oeaIi/YGGFdvTo&#10;EepGRMG2qP+AsloiBGjjRIItoG21VDkHyqac/pbNQy+8yrlQcYI/lin8O1j5aXePTDekXcmZE5Y0&#10;+kJVE64zis1SfQYfKjr24O8xZRj8HcjvgTm47umUukKEoVeiIVZlOl+8uJCMQFfZZvgIDaGLbYRc&#10;qn2LNgFSEdg+K/J4VETtI5PkXC6XZbngTFKofHt2tlrkF0T1fNljiO8VWJY2NUeinsHF7i7EREZU&#10;z0cyeTC6udXGZCM1mbo2yHaC2mPTlfmq2VpiOvrKafrGLiE/9dLozy7Czn2aIPJL4RTdODbUfLWY&#10;LTLqi9jx2n952epIM2W0rfn5Cf+k0TvX5I6PQptxT0kYdxAt6TTqvYHmkTRDGAeGBpw2PeBPzgYa&#10;lpqHH1uBijPzwZHuq3I+T9OVjfnibEYGnkY2pxHhJEHVPHI2bq/jOJFbj7rr6aVRCAdX1Cutzjqm&#10;PhpZHcjSQOSiH4Y3TdypnU/9+sWsnwAAAP//AwBQSwMEFAAGAAgAAAAhAFJWdiLfAAAACgEAAA8A&#10;AABkcnMvZG93bnJldi54bWxMj0FLw0AQhe+C/2EZwZudxGDQmE2RgiCih7ZKe9wm2yS4Oxt2N038&#10;905P9jTzmMeb75XL2Rpx0j70jiSkiwSEpto1PbUSvravd48gQlTUKONIS/jVAZbV9VWpisZNtNan&#10;TWwFh1AolIQuxqFADHWnrQoLN2ji29F5qyJL32Lj1cTh1uB9kuRoVU/8oVODXnW6/tmMVoIz83Hc&#10;Ifo1vn3vp8+P93q1zaW8vZlfnkFEPcd/M5zxGR0qZjq4kZogDOv0iZ08szQDcTakOXc58PKQJYBV&#10;iZcVqj8AAAD//wMAUEsBAi0AFAAGAAgAAAAhALaDOJL+AAAA4QEAABMAAAAAAAAAAAAAAAAAAAAA&#10;AFtDb250ZW50X1R5cGVzXS54bWxQSwECLQAUAAYACAAAACEAOP0h/9YAAACUAQAACwAAAAAAAAAA&#10;AAAAAAAvAQAAX3JlbHMvLnJlbHNQSwECLQAUAAYACAAAACEAVpcXEjcCAACqBAAADgAAAAAAAAAA&#10;AAAAAAAuAgAAZHJzL2Uyb0RvYy54bWxQSwECLQAUAAYACAAAACEAUlZ2It8AAAAKAQAADwAAAAAA&#10;AAAAAAAAAACRBAAAZHJzL2Rvd25yZXYueG1sUEsFBgAAAAAEAAQA8wAAAJ0FAAAAAA==&#10;" fillcolor="white [3212]" strokecolor="white [3212]"/>
                  </w:pict>
                </mc:Fallback>
              </mc:AlternateContent>
            </w:r>
            <w:r w:rsidR="00343EC7">
              <w:rPr>
                <w:rFonts w:ascii="Times New Roman" w:hAnsi="Times New Roman" w:cs="Times New Roman"/>
                <w:noProof/>
                <w:color w:val="1F1F1F"/>
                <w:sz w:val="24"/>
                <w:szCs w:val="24"/>
                <w:lang w:eastAsia="en-IN" w:bidi="hi-IN"/>
              </w:rPr>
              <w:drawing>
                <wp:inline distT="0" distB="0" distL="0" distR="0" wp14:anchorId="18988539" wp14:editId="2E3BA271">
                  <wp:extent cx="997778" cy="1033669"/>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l="44111" t="42921" r="42705" b="41325"/>
                          <a:stretch>
                            <a:fillRect/>
                          </a:stretch>
                        </pic:blipFill>
                        <pic:spPr bwMode="auto">
                          <a:xfrm>
                            <a:off x="0" y="0"/>
                            <a:ext cx="1005840" cy="1042021"/>
                          </a:xfrm>
                          <a:prstGeom prst="rect">
                            <a:avLst/>
                          </a:prstGeom>
                          <a:noFill/>
                          <a:ln w="9525">
                            <a:noFill/>
                            <a:miter lim="800000"/>
                            <a:headEnd/>
                            <a:tailEnd/>
                          </a:ln>
                        </pic:spPr>
                      </pic:pic>
                    </a:graphicData>
                  </a:graphic>
                </wp:inline>
              </w:drawing>
            </w:r>
          </w:p>
        </w:tc>
        <w:tc>
          <w:tcPr>
            <w:tcW w:w="1677" w:type="dxa"/>
          </w:tcPr>
          <w:p w:rsidR="00343EC7" w:rsidRPr="00BB21FE" w:rsidRDefault="00343EC7" w:rsidP="00343EC7">
            <w:pPr>
              <w:spacing w:line="360" w:lineRule="auto"/>
              <w:jc w:val="both"/>
              <w:rPr>
                <w:rFonts w:ascii="Times New Roman" w:hAnsi="Times New Roman" w:cs="Times New Roman"/>
                <w:sz w:val="24"/>
                <w:szCs w:val="24"/>
                <w:shd w:val="clear" w:color="auto" w:fill="FFFFFF"/>
              </w:rPr>
            </w:pPr>
            <w:r w:rsidRPr="00BB21FE">
              <w:rPr>
                <w:rFonts w:ascii="Times New Roman" w:hAnsi="Times New Roman" w:cs="Times New Roman"/>
                <w:sz w:val="24"/>
                <w:szCs w:val="24"/>
                <w:shd w:val="clear" w:color="auto" w:fill="FFFFFF"/>
              </w:rPr>
              <w:t xml:space="preserve">Antibacterial, Antioxidant, and Anti-Type 2 Diabetes Mellitus Activities (Cane </w:t>
            </w:r>
            <w:proofErr w:type="spellStart"/>
            <w:r w:rsidRPr="00BB21FE">
              <w:rPr>
                <w:rFonts w:ascii="Times New Roman" w:hAnsi="Times New Roman" w:cs="Times New Roman"/>
                <w:sz w:val="24"/>
                <w:szCs w:val="24"/>
                <w:shd w:val="clear" w:color="auto" w:fill="FFFFFF"/>
              </w:rPr>
              <w:t>etal</w:t>
            </w:r>
            <w:proofErr w:type="spellEnd"/>
            <w:r w:rsidRPr="00BB21FE">
              <w:rPr>
                <w:rFonts w:ascii="Times New Roman" w:hAnsi="Times New Roman" w:cs="Times New Roman"/>
                <w:sz w:val="24"/>
                <w:szCs w:val="24"/>
                <w:shd w:val="clear" w:color="auto" w:fill="FFFFFF"/>
              </w:rPr>
              <w:t>., 2020)</w:t>
            </w:r>
          </w:p>
        </w:tc>
      </w:tr>
      <w:tr w:rsidR="00343EC7" w:rsidRPr="00BB21FE" w:rsidTr="0050440C">
        <w:trPr>
          <w:jc w:val="center"/>
        </w:trPr>
        <w:tc>
          <w:tcPr>
            <w:tcW w:w="799" w:type="dxa"/>
          </w:tcPr>
          <w:p w:rsidR="00343EC7" w:rsidRPr="0050440C" w:rsidRDefault="00343EC7" w:rsidP="0050440C">
            <w:pPr>
              <w:pStyle w:val="ListParagraph"/>
              <w:numPr>
                <w:ilvl w:val="0"/>
                <w:numId w:val="6"/>
              </w:numPr>
              <w:spacing w:line="360" w:lineRule="auto"/>
              <w:jc w:val="both"/>
              <w:rPr>
                <w:rFonts w:ascii="Times New Roman" w:hAnsi="Times New Roman" w:cs="Times New Roman"/>
                <w:color w:val="1F1F1F"/>
                <w:sz w:val="24"/>
                <w:szCs w:val="24"/>
              </w:rPr>
            </w:pPr>
          </w:p>
        </w:tc>
        <w:tc>
          <w:tcPr>
            <w:tcW w:w="1263" w:type="dxa"/>
          </w:tcPr>
          <w:p w:rsidR="00343EC7" w:rsidRPr="00BB21FE" w:rsidRDefault="00343EC7" w:rsidP="00343EC7">
            <w:pPr>
              <w:spacing w:line="360" w:lineRule="auto"/>
              <w:jc w:val="both"/>
              <w:rPr>
                <w:rFonts w:ascii="Times New Roman" w:hAnsi="Times New Roman" w:cs="Times New Roman"/>
                <w:i/>
                <w:sz w:val="24"/>
                <w:szCs w:val="24"/>
              </w:rPr>
            </w:pPr>
            <w:r w:rsidRPr="00BB21FE">
              <w:rPr>
                <w:rFonts w:ascii="Times New Roman" w:hAnsi="Times New Roman" w:cs="Times New Roman"/>
                <w:i/>
                <w:sz w:val="24"/>
                <w:szCs w:val="24"/>
              </w:rPr>
              <w:t xml:space="preserve">Araucaria </w:t>
            </w:r>
            <w:proofErr w:type="spellStart"/>
            <w:r w:rsidRPr="00BB21FE">
              <w:rPr>
                <w:rFonts w:ascii="Times New Roman" w:hAnsi="Times New Roman" w:cs="Times New Roman"/>
                <w:i/>
                <w:sz w:val="24"/>
                <w:szCs w:val="24"/>
              </w:rPr>
              <w:t>hunsteinii</w:t>
            </w:r>
            <w:proofErr w:type="spellEnd"/>
          </w:p>
        </w:tc>
        <w:tc>
          <w:tcPr>
            <w:tcW w:w="976" w:type="dxa"/>
          </w:tcPr>
          <w:p w:rsidR="00343EC7" w:rsidRPr="00BB21FE" w:rsidRDefault="00343EC7" w:rsidP="00343EC7">
            <w:pPr>
              <w:spacing w:line="360" w:lineRule="auto"/>
              <w:jc w:val="both"/>
              <w:rPr>
                <w:rFonts w:ascii="Times New Roman" w:hAnsi="Times New Roman" w:cs="Times New Roman"/>
                <w:color w:val="1F1F1F"/>
                <w:sz w:val="24"/>
                <w:szCs w:val="24"/>
              </w:rPr>
            </w:pPr>
            <w:r w:rsidRPr="00BB21FE">
              <w:rPr>
                <w:rFonts w:ascii="Times New Roman" w:hAnsi="Times New Roman" w:cs="Times New Roman"/>
                <w:color w:val="1F1F1F"/>
                <w:sz w:val="24"/>
                <w:szCs w:val="24"/>
              </w:rPr>
              <w:t>Leaves</w:t>
            </w:r>
          </w:p>
        </w:tc>
        <w:tc>
          <w:tcPr>
            <w:tcW w:w="2167" w:type="dxa"/>
          </w:tcPr>
          <w:p w:rsidR="00343EC7" w:rsidRPr="00BB21FE" w:rsidRDefault="00343EC7" w:rsidP="00343EC7">
            <w:pPr>
              <w:rPr>
                <w:rFonts w:ascii="Times New Roman" w:hAnsi="Times New Roman" w:cs="Times New Roman"/>
                <w:sz w:val="24"/>
                <w:szCs w:val="24"/>
              </w:rPr>
            </w:pPr>
            <w:r w:rsidRPr="00BB21FE">
              <w:rPr>
                <w:rFonts w:ascii="Times New Roman" w:hAnsi="Times New Roman" w:cs="Times New Roman"/>
                <w:sz w:val="24"/>
                <w:szCs w:val="24"/>
              </w:rPr>
              <w:t xml:space="preserve">4',7,7''-tri-O-methylcupressuflavone and </w:t>
            </w:r>
          </w:p>
          <w:p w:rsidR="00343EC7" w:rsidRPr="00BB21FE" w:rsidRDefault="00343EC7" w:rsidP="00343EC7">
            <w:pPr>
              <w:rPr>
                <w:rFonts w:ascii="Times New Roman" w:hAnsi="Times New Roman" w:cs="Times New Roman"/>
                <w:sz w:val="24"/>
                <w:szCs w:val="24"/>
              </w:rPr>
            </w:pPr>
            <w:r w:rsidRPr="00BB21FE">
              <w:rPr>
                <w:rFonts w:ascii="Times New Roman" w:hAnsi="Times New Roman" w:cs="Times New Roman"/>
                <w:sz w:val="24"/>
                <w:szCs w:val="24"/>
              </w:rPr>
              <w:lastRenderedPageBreak/>
              <w:t xml:space="preserve">4''',7,7''-tri-O-methylagathisflavone </w:t>
            </w:r>
          </w:p>
        </w:tc>
        <w:tc>
          <w:tcPr>
            <w:tcW w:w="1139" w:type="dxa"/>
          </w:tcPr>
          <w:p w:rsidR="00343EC7" w:rsidRPr="00BB21FE" w:rsidRDefault="00343EC7" w:rsidP="00343EC7">
            <w:pPr>
              <w:rPr>
                <w:rFonts w:ascii="Times New Roman" w:hAnsi="Times New Roman" w:cs="Times New Roman"/>
                <w:sz w:val="24"/>
                <w:szCs w:val="24"/>
              </w:rPr>
            </w:pPr>
          </w:p>
        </w:tc>
        <w:tc>
          <w:tcPr>
            <w:tcW w:w="1139" w:type="dxa"/>
          </w:tcPr>
          <w:p w:rsidR="00343EC7" w:rsidRPr="00BB21FE" w:rsidRDefault="00343EC7" w:rsidP="00343EC7">
            <w:pPr>
              <w:rPr>
                <w:rFonts w:ascii="Times New Roman" w:hAnsi="Times New Roman" w:cs="Times New Roman"/>
                <w:sz w:val="24"/>
                <w:szCs w:val="24"/>
              </w:rPr>
            </w:pPr>
          </w:p>
        </w:tc>
        <w:tc>
          <w:tcPr>
            <w:tcW w:w="1643" w:type="dxa"/>
          </w:tcPr>
          <w:p w:rsidR="00343EC7" w:rsidRPr="00BB21FE" w:rsidRDefault="00343EC7" w:rsidP="00343EC7">
            <w:pPr>
              <w:spacing w:line="360" w:lineRule="auto"/>
              <w:jc w:val="both"/>
              <w:rPr>
                <w:rFonts w:ascii="Times New Roman" w:hAnsi="Times New Roman" w:cs="Times New Roman"/>
                <w:color w:val="1F1F1F"/>
                <w:sz w:val="24"/>
                <w:szCs w:val="24"/>
              </w:rPr>
            </w:pPr>
          </w:p>
        </w:tc>
        <w:tc>
          <w:tcPr>
            <w:tcW w:w="1677" w:type="dxa"/>
          </w:tcPr>
          <w:p w:rsidR="00343EC7" w:rsidRPr="00BB21FE" w:rsidRDefault="00343EC7" w:rsidP="00343EC7">
            <w:pPr>
              <w:spacing w:line="360" w:lineRule="auto"/>
              <w:jc w:val="both"/>
              <w:rPr>
                <w:rFonts w:ascii="Times New Roman" w:hAnsi="Times New Roman" w:cs="Times New Roman"/>
                <w:sz w:val="24"/>
                <w:szCs w:val="24"/>
                <w:shd w:val="clear" w:color="auto" w:fill="FFFFFF"/>
              </w:rPr>
            </w:pPr>
            <w:r w:rsidRPr="00BB21FE">
              <w:rPr>
                <w:rFonts w:ascii="Times New Roman" w:hAnsi="Times New Roman" w:cs="Times New Roman"/>
                <w:sz w:val="24"/>
                <w:szCs w:val="24"/>
                <w:shd w:val="clear" w:color="auto" w:fill="FFFFFF"/>
              </w:rPr>
              <w:t xml:space="preserve">Anticancer and </w:t>
            </w:r>
            <w:r w:rsidRPr="00BB21FE">
              <w:rPr>
                <w:rFonts w:ascii="Times New Roman" w:hAnsi="Times New Roman" w:cs="Times New Roman"/>
                <w:sz w:val="24"/>
                <w:szCs w:val="24"/>
                <w:shd w:val="clear" w:color="auto" w:fill="FFFFFF"/>
              </w:rPr>
              <w:lastRenderedPageBreak/>
              <w:t>Antiviral activities (</w:t>
            </w:r>
            <w:proofErr w:type="spellStart"/>
            <w:r w:rsidRPr="00BB21FE">
              <w:rPr>
                <w:rFonts w:ascii="Times New Roman" w:hAnsi="Times New Roman" w:cs="Times New Roman"/>
                <w:sz w:val="24"/>
                <w:szCs w:val="24"/>
              </w:rPr>
              <w:t>Agusta</w:t>
            </w:r>
            <w:proofErr w:type="spellEnd"/>
            <w:r w:rsidRPr="00BB21FE">
              <w:rPr>
                <w:rFonts w:ascii="Times New Roman" w:hAnsi="Times New Roman" w:cs="Times New Roman"/>
                <w:sz w:val="24"/>
                <w:szCs w:val="24"/>
              </w:rPr>
              <w:t xml:space="preserve"> et al., 2022</w:t>
            </w:r>
            <w:r w:rsidRPr="00BB21FE">
              <w:rPr>
                <w:rFonts w:ascii="Times New Roman" w:hAnsi="Times New Roman" w:cs="Times New Roman"/>
                <w:sz w:val="24"/>
                <w:szCs w:val="24"/>
                <w:shd w:val="clear" w:color="auto" w:fill="FFFFFF"/>
              </w:rPr>
              <w:t>)</w:t>
            </w:r>
          </w:p>
        </w:tc>
      </w:tr>
      <w:tr w:rsidR="00343EC7" w:rsidRPr="00BB21FE" w:rsidTr="0050440C">
        <w:trPr>
          <w:jc w:val="center"/>
        </w:trPr>
        <w:tc>
          <w:tcPr>
            <w:tcW w:w="799" w:type="dxa"/>
          </w:tcPr>
          <w:p w:rsidR="00343EC7" w:rsidRPr="0050440C" w:rsidRDefault="00343EC7" w:rsidP="0050440C">
            <w:pPr>
              <w:pStyle w:val="ListParagraph"/>
              <w:numPr>
                <w:ilvl w:val="0"/>
                <w:numId w:val="6"/>
              </w:numPr>
              <w:spacing w:line="360" w:lineRule="auto"/>
              <w:jc w:val="both"/>
              <w:rPr>
                <w:rFonts w:ascii="Times New Roman" w:hAnsi="Times New Roman" w:cs="Times New Roman"/>
                <w:color w:val="1F1F1F"/>
                <w:sz w:val="24"/>
                <w:szCs w:val="24"/>
              </w:rPr>
            </w:pPr>
          </w:p>
        </w:tc>
        <w:tc>
          <w:tcPr>
            <w:tcW w:w="1263" w:type="dxa"/>
          </w:tcPr>
          <w:p w:rsidR="00343EC7" w:rsidRPr="00BB21FE" w:rsidRDefault="00343EC7" w:rsidP="00343EC7">
            <w:pPr>
              <w:spacing w:line="360" w:lineRule="auto"/>
              <w:jc w:val="both"/>
              <w:rPr>
                <w:rFonts w:ascii="Times New Roman" w:hAnsi="Times New Roman" w:cs="Times New Roman"/>
                <w:i/>
                <w:sz w:val="24"/>
                <w:szCs w:val="24"/>
              </w:rPr>
            </w:pPr>
            <w:proofErr w:type="spellStart"/>
            <w:r w:rsidRPr="00BB21FE">
              <w:rPr>
                <w:rFonts w:ascii="Times New Roman" w:hAnsi="Times New Roman" w:cs="Times New Roman"/>
                <w:i/>
                <w:sz w:val="24"/>
                <w:szCs w:val="24"/>
              </w:rPr>
              <w:t>Cycas</w:t>
            </w:r>
            <w:proofErr w:type="spellEnd"/>
            <w:r w:rsidRPr="00BB21FE">
              <w:rPr>
                <w:rFonts w:ascii="Times New Roman" w:hAnsi="Times New Roman" w:cs="Times New Roman"/>
                <w:i/>
                <w:sz w:val="24"/>
                <w:szCs w:val="24"/>
              </w:rPr>
              <w:t xml:space="preserve"> </w:t>
            </w:r>
            <w:proofErr w:type="spellStart"/>
            <w:r w:rsidRPr="00BB21FE">
              <w:rPr>
                <w:rFonts w:ascii="Times New Roman" w:hAnsi="Times New Roman" w:cs="Times New Roman"/>
                <w:i/>
                <w:sz w:val="24"/>
                <w:szCs w:val="24"/>
              </w:rPr>
              <w:t>rumphii</w:t>
            </w:r>
            <w:proofErr w:type="spellEnd"/>
          </w:p>
        </w:tc>
        <w:tc>
          <w:tcPr>
            <w:tcW w:w="976" w:type="dxa"/>
          </w:tcPr>
          <w:p w:rsidR="00343EC7" w:rsidRPr="00BB21FE" w:rsidRDefault="00343EC7" w:rsidP="00343EC7">
            <w:pPr>
              <w:spacing w:line="360" w:lineRule="auto"/>
              <w:jc w:val="both"/>
              <w:rPr>
                <w:rFonts w:ascii="Times New Roman" w:hAnsi="Times New Roman" w:cs="Times New Roman"/>
                <w:color w:val="1F1F1F"/>
                <w:sz w:val="24"/>
                <w:szCs w:val="24"/>
              </w:rPr>
            </w:pPr>
            <w:r w:rsidRPr="00BB21FE">
              <w:rPr>
                <w:rFonts w:ascii="Times New Roman" w:hAnsi="Times New Roman" w:cs="Times New Roman"/>
                <w:color w:val="1F1F1F"/>
                <w:sz w:val="24"/>
                <w:szCs w:val="24"/>
              </w:rPr>
              <w:t>Leaves</w:t>
            </w:r>
          </w:p>
        </w:tc>
        <w:tc>
          <w:tcPr>
            <w:tcW w:w="2167" w:type="dxa"/>
          </w:tcPr>
          <w:p w:rsidR="00343EC7" w:rsidRPr="00BB21FE" w:rsidRDefault="00343EC7" w:rsidP="00343EC7">
            <w:pPr>
              <w:rPr>
                <w:rFonts w:ascii="Times New Roman" w:hAnsi="Times New Roman" w:cs="Times New Roman"/>
                <w:bCs/>
                <w:sz w:val="24"/>
                <w:szCs w:val="24"/>
              </w:rPr>
            </w:pPr>
            <w:r w:rsidRPr="00BB21FE">
              <w:rPr>
                <w:rFonts w:ascii="Times New Roman" w:hAnsi="Times New Roman" w:cs="Times New Roman"/>
                <w:bCs/>
                <w:sz w:val="24"/>
                <w:szCs w:val="24"/>
              </w:rPr>
              <w:t>4</w:t>
            </w:r>
            <w:r w:rsidRPr="00BB21FE">
              <w:rPr>
                <w:rFonts w:ascii="Times New Roman" w:hAnsi="Times New Roman" w:cs="Times New Roman"/>
                <w:sz w:val="24"/>
                <w:szCs w:val="24"/>
              </w:rPr>
              <w:t>'</w:t>
            </w:r>
            <w:r w:rsidRPr="00BB21FE">
              <w:rPr>
                <w:rFonts w:ascii="Times New Roman" w:hAnsi="Times New Roman" w:cs="Times New Roman"/>
                <w:bCs/>
                <w:sz w:val="24"/>
                <w:szCs w:val="24"/>
              </w:rPr>
              <w:t xml:space="preserve"> , </w:t>
            </w:r>
            <w:r w:rsidRPr="00BB21FE">
              <w:rPr>
                <w:rFonts w:ascii="Times New Roman" w:hAnsi="Times New Roman" w:cs="Times New Roman"/>
                <w:sz w:val="24"/>
                <w:szCs w:val="24"/>
              </w:rPr>
              <w:t xml:space="preserve">4''' </w:t>
            </w:r>
            <w:proofErr w:type="spellStart"/>
            <w:r w:rsidRPr="00BB21FE">
              <w:rPr>
                <w:rFonts w:ascii="Times New Roman" w:hAnsi="Times New Roman" w:cs="Times New Roman"/>
                <w:bCs/>
                <w:sz w:val="24"/>
                <w:szCs w:val="24"/>
              </w:rPr>
              <w:t>biapigenin</w:t>
            </w:r>
            <w:proofErr w:type="spellEnd"/>
            <w:r w:rsidRPr="00BB21FE">
              <w:rPr>
                <w:rFonts w:ascii="Times New Roman" w:hAnsi="Times New Roman" w:cs="Times New Roman"/>
                <w:bCs/>
                <w:sz w:val="24"/>
                <w:szCs w:val="24"/>
              </w:rPr>
              <w:t xml:space="preserve"> di-C-glucoside</w:t>
            </w:r>
          </w:p>
        </w:tc>
        <w:tc>
          <w:tcPr>
            <w:tcW w:w="1139" w:type="dxa"/>
          </w:tcPr>
          <w:p w:rsidR="00343EC7" w:rsidRPr="00BB21FE" w:rsidRDefault="00343EC7" w:rsidP="00343EC7">
            <w:pPr>
              <w:rPr>
                <w:rFonts w:ascii="Times New Roman" w:hAnsi="Times New Roman" w:cs="Times New Roman"/>
                <w:sz w:val="24"/>
                <w:szCs w:val="24"/>
              </w:rPr>
            </w:pPr>
          </w:p>
        </w:tc>
        <w:tc>
          <w:tcPr>
            <w:tcW w:w="1139" w:type="dxa"/>
          </w:tcPr>
          <w:p w:rsidR="00343EC7" w:rsidRPr="00BB21FE" w:rsidRDefault="00343EC7" w:rsidP="00343EC7">
            <w:pPr>
              <w:rPr>
                <w:rFonts w:ascii="Times New Roman" w:hAnsi="Times New Roman" w:cs="Times New Roman"/>
                <w:sz w:val="24"/>
                <w:szCs w:val="24"/>
              </w:rPr>
            </w:pPr>
          </w:p>
        </w:tc>
        <w:tc>
          <w:tcPr>
            <w:tcW w:w="1643" w:type="dxa"/>
          </w:tcPr>
          <w:p w:rsidR="00343EC7" w:rsidRPr="00BB21FE" w:rsidRDefault="00343EC7" w:rsidP="00343EC7">
            <w:pPr>
              <w:spacing w:line="360" w:lineRule="auto"/>
              <w:jc w:val="both"/>
              <w:rPr>
                <w:rFonts w:ascii="Times New Roman" w:hAnsi="Times New Roman" w:cs="Times New Roman"/>
                <w:color w:val="1F1F1F"/>
                <w:sz w:val="24"/>
                <w:szCs w:val="24"/>
              </w:rPr>
            </w:pPr>
          </w:p>
        </w:tc>
        <w:tc>
          <w:tcPr>
            <w:tcW w:w="1677" w:type="dxa"/>
          </w:tcPr>
          <w:p w:rsidR="00343EC7" w:rsidRPr="00BB21FE" w:rsidRDefault="00343EC7" w:rsidP="00343EC7">
            <w:pPr>
              <w:spacing w:line="360" w:lineRule="auto"/>
              <w:jc w:val="both"/>
              <w:rPr>
                <w:rFonts w:ascii="Times New Roman" w:hAnsi="Times New Roman" w:cs="Times New Roman"/>
                <w:sz w:val="24"/>
                <w:szCs w:val="24"/>
                <w:shd w:val="clear" w:color="auto" w:fill="FFFFFF"/>
              </w:rPr>
            </w:pPr>
            <w:proofErr w:type="spellStart"/>
            <w:r w:rsidRPr="00BB21FE">
              <w:rPr>
                <w:rFonts w:ascii="Times New Roman" w:hAnsi="Times New Roman" w:cs="Times New Roman"/>
                <w:sz w:val="24"/>
                <w:szCs w:val="24"/>
                <w:shd w:val="clear" w:color="auto" w:fill="FFFFFF"/>
              </w:rPr>
              <w:t>Toxoplasmocidal</w:t>
            </w:r>
            <w:proofErr w:type="spellEnd"/>
            <w:r w:rsidRPr="00BB21FE">
              <w:rPr>
                <w:rFonts w:ascii="Times New Roman" w:hAnsi="Times New Roman" w:cs="Times New Roman"/>
                <w:sz w:val="24"/>
                <w:szCs w:val="24"/>
                <w:shd w:val="clear" w:color="auto" w:fill="FFFFFF"/>
              </w:rPr>
              <w:t xml:space="preserve"> and Cytotoxic Activities (</w:t>
            </w:r>
            <w:r w:rsidRPr="00BB21FE">
              <w:rPr>
                <w:rFonts w:ascii="Times New Roman" w:hAnsi="Times New Roman" w:cs="Times New Roman"/>
                <w:sz w:val="24"/>
                <w:szCs w:val="24"/>
              </w:rPr>
              <w:t>El-</w:t>
            </w:r>
            <w:proofErr w:type="spellStart"/>
            <w:r w:rsidRPr="00BB21FE">
              <w:rPr>
                <w:rFonts w:ascii="Times New Roman" w:hAnsi="Times New Roman" w:cs="Times New Roman"/>
                <w:sz w:val="24"/>
                <w:szCs w:val="24"/>
              </w:rPr>
              <w:t>Seadawy</w:t>
            </w:r>
            <w:proofErr w:type="spellEnd"/>
            <w:r w:rsidRPr="00BB21FE">
              <w:rPr>
                <w:rFonts w:ascii="Times New Roman" w:hAnsi="Times New Roman" w:cs="Times New Roman"/>
                <w:sz w:val="24"/>
                <w:szCs w:val="24"/>
              </w:rPr>
              <w:t xml:space="preserve"> et al., 2022)</w:t>
            </w:r>
          </w:p>
        </w:tc>
      </w:tr>
      <w:tr w:rsidR="00343EC7" w:rsidRPr="00BB21FE" w:rsidTr="0050440C">
        <w:trPr>
          <w:jc w:val="center"/>
        </w:trPr>
        <w:tc>
          <w:tcPr>
            <w:tcW w:w="799" w:type="dxa"/>
          </w:tcPr>
          <w:p w:rsidR="00343EC7" w:rsidRPr="0050440C" w:rsidRDefault="00343EC7" w:rsidP="0050440C">
            <w:pPr>
              <w:pStyle w:val="ListParagraph"/>
              <w:numPr>
                <w:ilvl w:val="0"/>
                <w:numId w:val="6"/>
              </w:numPr>
              <w:spacing w:line="360" w:lineRule="auto"/>
              <w:jc w:val="both"/>
              <w:rPr>
                <w:rFonts w:ascii="Times New Roman" w:hAnsi="Times New Roman" w:cs="Times New Roman"/>
                <w:color w:val="1F1F1F"/>
                <w:sz w:val="24"/>
                <w:szCs w:val="24"/>
              </w:rPr>
            </w:pPr>
          </w:p>
        </w:tc>
        <w:tc>
          <w:tcPr>
            <w:tcW w:w="1263" w:type="dxa"/>
          </w:tcPr>
          <w:p w:rsidR="00343EC7" w:rsidRPr="00BB21FE" w:rsidRDefault="00343EC7" w:rsidP="00343EC7">
            <w:pPr>
              <w:spacing w:line="360" w:lineRule="auto"/>
              <w:jc w:val="both"/>
              <w:rPr>
                <w:rFonts w:ascii="Times New Roman" w:hAnsi="Times New Roman" w:cs="Times New Roman"/>
                <w:i/>
                <w:sz w:val="24"/>
                <w:szCs w:val="24"/>
              </w:rPr>
            </w:pPr>
            <w:proofErr w:type="spellStart"/>
            <w:r w:rsidRPr="00BB21FE">
              <w:rPr>
                <w:rFonts w:ascii="Times New Roman" w:hAnsi="Times New Roman" w:cs="Times New Roman"/>
                <w:i/>
                <w:sz w:val="24"/>
                <w:szCs w:val="24"/>
              </w:rPr>
              <w:t>Cycas</w:t>
            </w:r>
            <w:proofErr w:type="spellEnd"/>
            <w:r w:rsidRPr="00BB21FE">
              <w:rPr>
                <w:rFonts w:ascii="Times New Roman" w:hAnsi="Times New Roman" w:cs="Times New Roman"/>
                <w:i/>
                <w:sz w:val="24"/>
                <w:szCs w:val="24"/>
              </w:rPr>
              <w:t xml:space="preserve"> </w:t>
            </w:r>
            <w:proofErr w:type="spellStart"/>
            <w:r w:rsidRPr="00BB21FE">
              <w:rPr>
                <w:rFonts w:ascii="Times New Roman" w:hAnsi="Times New Roman" w:cs="Times New Roman"/>
                <w:i/>
                <w:sz w:val="24"/>
                <w:szCs w:val="24"/>
              </w:rPr>
              <w:t>beddomei</w:t>
            </w:r>
            <w:proofErr w:type="spellEnd"/>
          </w:p>
        </w:tc>
        <w:tc>
          <w:tcPr>
            <w:tcW w:w="976" w:type="dxa"/>
          </w:tcPr>
          <w:p w:rsidR="00343EC7" w:rsidRPr="00BB21FE" w:rsidRDefault="00343EC7" w:rsidP="00343EC7">
            <w:pPr>
              <w:spacing w:line="360" w:lineRule="auto"/>
              <w:jc w:val="both"/>
              <w:rPr>
                <w:rFonts w:ascii="Times New Roman" w:hAnsi="Times New Roman" w:cs="Times New Roman"/>
                <w:color w:val="1F1F1F"/>
                <w:sz w:val="24"/>
                <w:szCs w:val="24"/>
              </w:rPr>
            </w:pPr>
            <w:r w:rsidRPr="00BB21FE">
              <w:rPr>
                <w:rFonts w:ascii="Times New Roman" w:hAnsi="Times New Roman" w:cs="Times New Roman"/>
                <w:color w:val="1F1F1F"/>
                <w:sz w:val="24"/>
                <w:szCs w:val="24"/>
              </w:rPr>
              <w:t>Cones</w:t>
            </w:r>
          </w:p>
        </w:tc>
        <w:tc>
          <w:tcPr>
            <w:tcW w:w="2167" w:type="dxa"/>
          </w:tcPr>
          <w:p w:rsidR="00343EC7" w:rsidRPr="00BB21FE" w:rsidRDefault="00343EC7" w:rsidP="00343EC7">
            <w:pPr>
              <w:rPr>
                <w:rFonts w:ascii="Times New Roman" w:hAnsi="Times New Roman" w:cs="Times New Roman"/>
                <w:bCs/>
                <w:sz w:val="24"/>
                <w:szCs w:val="24"/>
              </w:rPr>
            </w:pPr>
            <w:r w:rsidRPr="00BB21FE">
              <w:rPr>
                <w:rFonts w:ascii="Times New Roman" w:hAnsi="Times New Roman" w:cs="Times New Roman"/>
                <w:bCs/>
                <w:sz w:val="24"/>
                <w:szCs w:val="24"/>
              </w:rPr>
              <w:t>2</w:t>
            </w:r>
            <w:r w:rsidRPr="00BB21FE">
              <w:rPr>
                <w:rFonts w:ascii="Times New Roman" w:hAnsi="Times New Roman" w:cs="Times New Roman"/>
                <w:sz w:val="24"/>
                <w:szCs w:val="24"/>
              </w:rPr>
              <w:t>'',3''-dihydrohinokiflavone</w:t>
            </w:r>
          </w:p>
        </w:tc>
        <w:tc>
          <w:tcPr>
            <w:tcW w:w="1139" w:type="dxa"/>
          </w:tcPr>
          <w:p w:rsidR="00343EC7" w:rsidRPr="00BB21FE" w:rsidRDefault="00343EC7" w:rsidP="00343EC7">
            <w:pPr>
              <w:rPr>
                <w:rFonts w:ascii="Times New Roman" w:hAnsi="Times New Roman" w:cs="Times New Roman"/>
                <w:sz w:val="24"/>
                <w:szCs w:val="24"/>
              </w:rPr>
            </w:pPr>
          </w:p>
        </w:tc>
        <w:tc>
          <w:tcPr>
            <w:tcW w:w="1139" w:type="dxa"/>
          </w:tcPr>
          <w:p w:rsidR="00343EC7" w:rsidRPr="00BB21FE" w:rsidRDefault="00343EC7" w:rsidP="00343EC7">
            <w:pPr>
              <w:rPr>
                <w:rFonts w:ascii="Times New Roman" w:hAnsi="Times New Roman" w:cs="Times New Roman"/>
                <w:sz w:val="24"/>
                <w:szCs w:val="24"/>
              </w:rPr>
            </w:pPr>
          </w:p>
        </w:tc>
        <w:tc>
          <w:tcPr>
            <w:tcW w:w="1643" w:type="dxa"/>
          </w:tcPr>
          <w:p w:rsidR="00343EC7" w:rsidRPr="00BB21FE" w:rsidRDefault="00343EC7" w:rsidP="00343EC7">
            <w:pPr>
              <w:spacing w:line="360" w:lineRule="auto"/>
              <w:jc w:val="both"/>
              <w:rPr>
                <w:rFonts w:ascii="Times New Roman" w:hAnsi="Times New Roman" w:cs="Times New Roman"/>
                <w:color w:val="1F1F1F"/>
                <w:sz w:val="24"/>
                <w:szCs w:val="24"/>
              </w:rPr>
            </w:pPr>
          </w:p>
        </w:tc>
        <w:tc>
          <w:tcPr>
            <w:tcW w:w="1677" w:type="dxa"/>
          </w:tcPr>
          <w:p w:rsidR="00343EC7" w:rsidRPr="00BB21FE" w:rsidRDefault="00343EC7" w:rsidP="00343EC7">
            <w:pPr>
              <w:spacing w:line="360" w:lineRule="auto"/>
              <w:jc w:val="both"/>
              <w:rPr>
                <w:rFonts w:ascii="Times New Roman" w:hAnsi="Times New Roman" w:cs="Times New Roman"/>
                <w:sz w:val="24"/>
                <w:szCs w:val="24"/>
                <w:shd w:val="clear" w:color="auto" w:fill="FFFFFF"/>
              </w:rPr>
            </w:pPr>
          </w:p>
        </w:tc>
      </w:tr>
      <w:tr w:rsidR="00343EC7" w:rsidRPr="00BB21FE" w:rsidTr="0050440C">
        <w:trPr>
          <w:jc w:val="center"/>
        </w:trPr>
        <w:tc>
          <w:tcPr>
            <w:tcW w:w="799" w:type="dxa"/>
          </w:tcPr>
          <w:p w:rsidR="00343EC7" w:rsidRPr="0050440C" w:rsidRDefault="00343EC7" w:rsidP="0050440C">
            <w:pPr>
              <w:pStyle w:val="ListParagraph"/>
              <w:numPr>
                <w:ilvl w:val="0"/>
                <w:numId w:val="6"/>
              </w:numPr>
              <w:spacing w:line="360" w:lineRule="auto"/>
              <w:jc w:val="both"/>
              <w:rPr>
                <w:rFonts w:ascii="Times New Roman" w:hAnsi="Times New Roman" w:cs="Times New Roman"/>
                <w:color w:val="1F1F1F"/>
                <w:sz w:val="24"/>
                <w:szCs w:val="24"/>
              </w:rPr>
            </w:pPr>
          </w:p>
        </w:tc>
        <w:tc>
          <w:tcPr>
            <w:tcW w:w="1263" w:type="dxa"/>
          </w:tcPr>
          <w:p w:rsidR="00343EC7" w:rsidRPr="00BB21FE" w:rsidRDefault="00343EC7" w:rsidP="00343EC7">
            <w:pPr>
              <w:spacing w:line="360" w:lineRule="auto"/>
              <w:jc w:val="both"/>
              <w:rPr>
                <w:rFonts w:ascii="Times New Roman" w:hAnsi="Times New Roman" w:cs="Times New Roman"/>
                <w:i/>
                <w:sz w:val="24"/>
                <w:szCs w:val="24"/>
              </w:rPr>
            </w:pPr>
            <w:proofErr w:type="spellStart"/>
            <w:r w:rsidRPr="00BB21FE">
              <w:rPr>
                <w:rFonts w:ascii="Times New Roman" w:hAnsi="Times New Roman" w:cs="Times New Roman"/>
                <w:i/>
                <w:sz w:val="24"/>
                <w:szCs w:val="24"/>
              </w:rPr>
              <w:t>Ochna</w:t>
            </w:r>
            <w:proofErr w:type="spellEnd"/>
            <w:r w:rsidRPr="00BB21FE">
              <w:rPr>
                <w:rFonts w:ascii="Times New Roman" w:hAnsi="Times New Roman" w:cs="Times New Roman"/>
                <w:i/>
                <w:sz w:val="24"/>
                <w:szCs w:val="24"/>
              </w:rPr>
              <w:t xml:space="preserve"> </w:t>
            </w:r>
            <w:proofErr w:type="spellStart"/>
            <w:r w:rsidRPr="00BB21FE">
              <w:rPr>
                <w:rFonts w:ascii="Times New Roman" w:hAnsi="Times New Roman" w:cs="Times New Roman"/>
                <w:i/>
                <w:sz w:val="24"/>
                <w:szCs w:val="24"/>
              </w:rPr>
              <w:t>kirkii</w:t>
            </w:r>
            <w:proofErr w:type="spellEnd"/>
          </w:p>
        </w:tc>
        <w:tc>
          <w:tcPr>
            <w:tcW w:w="976" w:type="dxa"/>
          </w:tcPr>
          <w:p w:rsidR="00343EC7" w:rsidRPr="00BB21FE" w:rsidRDefault="00343EC7" w:rsidP="00343EC7">
            <w:pPr>
              <w:spacing w:line="360" w:lineRule="auto"/>
              <w:jc w:val="both"/>
              <w:rPr>
                <w:rFonts w:ascii="Times New Roman" w:hAnsi="Times New Roman" w:cs="Times New Roman"/>
                <w:color w:val="1F1F1F"/>
                <w:sz w:val="24"/>
                <w:szCs w:val="24"/>
              </w:rPr>
            </w:pPr>
            <w:r w:rsidRPr="00BB21FE">
              <w:rPr>
                <w:rFonts w:ascii="Times New Roman" w:hAnsi="Times New Roman" w:cs="Times New Roman"/>
                <w:sz w:val="24"/>
                <w:szCs w:val="24"/>
              </w:rPr>
              <w:t>Root bark</w:t>
            </w:r>
          </w:p>
        </w:tc>
        <w:tc>
          <w:tcPr>
            <w:tcW w:w="2167" w:type="dxa"/>
          </w:tcPr>
          <w:p w:rsidR="00343EC7" w:rsidRPr="00BB21FE" w:rsidRDefault="00343EC7" w:rsidP="00343EC7">
            <w:pPr>
              <w:rPr>
                <w:rFonts w:ascii="Times New Roman" w:hAnsi="Times New Roman" w:cs="Times New Roman"/>
                <w:bCs/>
                <w:sz w:val="24"/>
                <w:szCs w:val="24"/>
              </w:rPr>
            </w:pPr>
            <w:proofErr w:type="spellStart"/>
            <w:r w:rsidRPr="00BB21FE">
              <w:rPr>
                <w:rFonts w:ascii="Times New Roman" w:hAnsi="Times New Roman" w:cs="Times New Roman"/>
                <w:bCs/>
                <w:sz w:val="24"/>
                <w:szCs w:val="24"/>
              </w:rPr>
              <w:t>Kirkinone</w:t>
            </w:r>
            <w:proofErr w:type="spellEnd"/>
            <w:r>
              <w:rPr>
                <w:rFonts w:ascii="Times New Roman" w:hAnsi="Times New Roman" w:cs="Times New Roman"/>
                <w:bCs/>
                <w:sz w:val="24"/>
                <w:szCs w:val="24"/>
              </w:rPr>
              <w:t xml:space="preserve"> B</w:t>
            </w:r>
          </w:p>
        </w:tc>
        <w:tc>
          <w:tcPr>
            <w:tcW w:w="1139" w:type="dxa"/>
          </w:tcPr>
          <w:p w:rsidR="00343EC7" w:rsidRPr="00BB21FE" w:rsidRDefault="00343EC7" w:rsidP="00343EC7">
            <w:pPr>
              <w:rPr>
                <w:rFonts w:ascii="Times New Roman" w:hAnsi="Times New Roman" w:cs="Times New Roman"/>
                <w:sz w:val="24"/>
                <w:szCs w:val="24"/>
              </w:rPr>
            </w:pPr>
          </w:p>
        </w:tc>
        <w:tc>
          <w:tcPr>
            <w:tcW w:w="1139" w:type="dxa"/>
          </w:tcPr>
          <w:p w:rsidR="00343EC7" w:rsidRPr="00BB21FE" w:rsidRDefault="00343EC7" w:rsidP="00343EC7">
            <w:pPr>
              <w:rPr>
                <w:rFonts w:ascii="Times New Roman" w:hAnsi="Times New Roman" w:cs="Times New Roman"/>
                <w:sz w:val="24"/>
                <w:szCs w:val="24"/>
              </w:rPr>
            </w:pPr>
          </w:p>
        </w:tc>
        <w:tc>
          <w:tcPr>
            <w:tcW w:w="1643" w:type="dxa"/>
          </w:tcPr>
          <w:p w:rsidR="00343EC7" w:rsidRPr="00BB21FE" w:rsidRDefault="00343EC7" w:rsidP="00343EC7">
            <w:pPr>
              <w:spacing w:line="360" w:lineRule="auto"/>
              <w:jc w:val="both"/>
              <w:rPr>
                <w:rFonts w:ascii="Times New Roman" w:hAnsi="Times New Roman" w:cs="Times New Roman"/>
                <w:color w:val="1F1F1F"/>
                <w:sz w:val="24"/>
                <w:szCs w:val="24"/>
              </w:rPr>
            </w:pPr>
            <w:r>
              <w:rPr>
                <w:rFonts w:ascii="Times New Roman" w:hAnsi="Times New Roman" w:cs="Times New Roman"/>
                <w:noProof/>
                <w:color w:val="1F1F1F"/>
                <w:sz w:val="24"/>
                <w:szCs w:val="24"/>
                <w:lang w:eastAsia="en-IN" w:bidi="hi-IN"/>
              </w:rPr>
              <w:drawing>
                <wp:inline distT="0" distB="0" distL="0" distR="0" wp14:anchorId="40D38E82" wp14:editId="0F0EF9AE">
                  <wp:extent cx="1000319" cy="962108"/>
                  <wp:effectExtent l="19050" t="0" r="9331"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srcRect l="49063" t="36789" r="34626" b="43922"/>
                          <a:stretch>
                            <a:fillRect/>
                          </a:stretch>
                        </pic:blipFill>
                        <pic:spPr bwMode="auto">
                          <a:xfrm>
                            <a:off x="0" y="0"/>
                            <a:ext cx="1005840" cy="967418"/>
                          </a:xfrm>
                          <a:prstGeom prst="rect">
                            <a:avLst/>
                          </a:prstGeom>
                          <a:noFill/>
                          <a:ln w="9525">
                            <a:noFill/>
                            <a:miter lim="800000"/>
                            <a:headEnd/>
                            <a:tailEnd/>
                          </a:ln>
                        </pic:spPr>
                      </pic:pic>
                    </a:graphicData>
                  </a:graphic>
                </wp:inline>
              </w:drawing>
            </w:r>
          </w:p>
        </w:tc>
        <w:tc>
          <w:tcPr>
            <w:tcW w:w="1677" w:type="dxa"/>
          </w:tcPr>
          <w:p w:rsidR="00343EC7" w:rsidRPr="00BB21FE" w:rsidRDefault="00343EC7" w:rsidP="00343EC7">
            <w:pPr>
              <w:spacing w:line="360" w:lineRule="auto"/>
              <w:jc w:val="both"/>
              <w:rPr>
                <w:rFonts w:ascii="Times New Roman" w:hAnsi="Times New Roman" w:cs="Times New Roman"/>
                <w:sz w:val="24"/>
                <w:szCs w:val="24"/>
                <w:shd w:val="clear" w:color="auto" w:fill="FFFFFF"/>
              </w:rPr>
            </w:pPr>
            <w:r w:rsidRPr="00BB21FE">
              <w:rPr>
                <w:rFonts w:ascii="Times New Roman" w:hAnsi="Times New Roman" w:cs="Times New Roman"/>
                <w:sz w:val="24"/>
                <w:szCs w:val="24"/>
                <w:shd w:val="clear" w:color="auto" w:fill="FFFFFF"/>
              </w:rPr>
              <w:t>Antibacterial and Cytotoxic activity (</w:t>
            </w:r>
            <w:proofErr w:type="spellStart"/>
            <w:r w:rsidRPr="00BB21FE">
              <w:rPr>
                <w:rFonts w:ascii="Times New Roman" w:hAnsi="Times New Roman" w:cs="Times New Roman"/>
                <w:sz w:val="24"/>
                <w:szCs w:val="24"/>
              </w:rPr>
              <w:t>Kalenga</w:t>
            </w:r>
            <w:proofErr w:type="spellEnd"/>
            <w:r w:rsidRPr="00BB21FE">
              <w:rPr>
                <w:rFonts w:ascii="Times New Roman" w:hAnsi="Times New Roman" w:cs="Times New Roman"/>
                <w:sz w:val="24"/>
                <w:szCs w:val="24"/>
              </w:rPr>
              <w:t xml:space="preserve"> et al., 2021)</w:t>
            </w:r>
          </w:p>
        </w:tc>
      </w:tr>
    </w:tbl>
    <w:p w:rsidR="00343EC7" w:rsidRDefault="00343EC7" w:rsidP="00A42130">
      <w:pPr>
        <w:spacing w:line="360" w:lineRule="auto"/>
        <w:jc w:val="both"/>
        <w:rPr>
          <w:rFonts w:ascii="Times New Roman" w:hAnsi="Times New Roman" w:cs="Times New Roman"/>
          <w:sz w:val="24"/>
          <w:szCs w:val="24"/>
        </w:rPr>
      </w:pPr>
    </w:p>
    <w:p w:rsidR="000C74E4" w:rsidRDefault="007D1400" w:rsidP="000C74E4">
      <w:pPr>
        <w:spacing w:line="360" w:lineRule="auto"/>
        <w:jc w:val="both"/>
        <w:rPr>
          <w:rFonts w:ascii="Times New Roman" w:hAnsi="Times New Roman" w:cs="Times New Roman"/>
          <w:sz w:val="24"/>
          <w:szCs w:val="24"/>
          <w:lang w:val="en-US"/>
        </w:rPr>
      </w:pPr>
      <w:r w:rsidRPr="007D1400">
        <w:rPr>
          <w:rFonts w:ascii="Times New Roman" w:hAnsi="Times New Roman" w:cs="Times New Roman"/>
          <w:sz w:val="24"/>
          <w:szCs w:val="24"/>
          <w:lang w:val="en-US"/>
        </w:rPr>
        <w:t>Understanding the molecular mechanisms of these bioactive compounds is not only for academic pursuit but also has practical implications. For instance, bioactive compounds have significant potential in the pharmaceutical industry. By knowing exactly how these compounds work at a molecular level, scientists can design more effective and less toxic drugs. In agriculture, knowledge of these compounds can be used to develop plant varieties with improved resistance to pests or diseases. Furthermore, in the food industry, they can be utilized to prepare functional foods with health benefits beyond basic nutrition.</w:t>
      </w:r>
    </w:p>
    <w:p w:rsidR="00343EC7" w:rsidRPr="000C74E4" w:rsidRDefault="000C74E4" w:rsidP="000C74E4">
      <w:pPr>
        <w:spacing w:line="360" w:lineRule="auto"/>
        <w:jc w:val="both"/>
        <w:rPr>
          <w:rFonts w:ascii="Times New Roman" w:hAnsi="Times New Roman" w:cs="Times New Roman"/>
          <w:b/>
          <w:bCs/>
          <w:sz w:val="24"/>
          <w:szCs w:val="24"/>
          <w:lang w:val="en-US"/>
        </w:rPr>
      </w:pPr>
      <w:proofErr w:type="gramStart"/>
      <w:r w:rsidRPr="000C74E4">
        <w:rPr>
          <w:rFonts w:ascii="Times New Roman" w:hAnsi="Times New Roman" w:cs="Times New Roman"/>
          <w:b/>
          <w:bCs/>
          <w:sz w:val="24"/>
          <w:szCs w:val="24"/>
          <w:lang w:val="en-US"/>
        </w:rPr>
        <w:t xml:space="preserve">Molecular </w:t>
      </w:r>
      <w:r w:rsidR="00343EC7" w:rsidRPr="000C74E4">
        <w:rPr>
          <w:rFonts w:ascii="Times New Roman" w:hAnsi="Times New Roman" w:cs="Times New Roman"/>
          <w:b/>
          <w:bCs/>
          <w:sz w:val="24"/>
          <w:szCs w:val="24"/>
          <w:lang w:val="en-US"/>
        </w:rPr>
        <w:t xml:space="preserve"> Mechanism</w:t>
      </w:r>
      <w:proofErr w:type="gramEnd"/>
      <w:r w:rsidR="00343EC7" w:rsidRPr="000C74E4">
        <w:rPr>
          <w:rFonts w:ascii="Times New Roman" w:hAnsi="Times New Roman" w:cs="Times New Roman"/>
          <w:b/>
          <w:bCs/>
          <w:sz w:val="24"/>
          <w:szCs w:val="24"/>
          <w:lang w:val="en-US"/>
        </w:rPr>
        <w:t xml:space="preserve"> of </w:t>
      </w:r>
      <w:r w:rsidRPr="000C74E4">
        <w:rPr>
          <w:rFonts w:ascii="Times New Roman" w:hAnsi="Times New Roman" w:cs="Times New Roman"/>
          <w:b/>
          <w:bCs/>
          <w:sz w:val="24"/>
          <w:szCs w:val="24"/>
          <w:lang w:val="en-US"/>
        </w:rPr>
        <w:t xml:space="preserve"> Action of </w:t>
      </w:r>
      <w:r w:rsidR="00343EC7" w:rsidRPr="000C74E4">
        <w:rPr>
          <w:rFonts w:ascii="Times New Roman" w:hAnsi="Times New Roman" w:cs="Times New Roman"/>
          <w:b/>
          <w:bCs/>
          <w:sz w:val="24"/>
          <w:szCs w:val="24"/>
          <w:lang w:val="en-US"/>
        </w:rPr>
        <w:t>Bioactive Compounds:</w:t>
      </w:r>
    </w:p>
    <w:p w:rsidR="00343EC7" w:rsidRDefault="00343EC7" w:rsidP="00343EC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Bioactive active compounds </w:t>
      </w:r>
      <w:r w:rsidRPr="00315C21">
        <w:rPr>
          <w:rFonts w:ascii="Times New Roman" w:hAnsi="Times New Roman" w:cs="Times New Roman"/>
          <w:sz w:val="24"/>
          <w:szCs w:val="24"/>
          <w:lang w:val="en-US"/>
        </w:rPr>
        <w:t xml:space="preserve">are basically secondary metabolites </w:t>
      </w:r>
      <w:r w:rsidRPr="00B06120">
        <w:rPr>
          <w:rFonts w:ascii="Times New Roman" w:hAnsi="Times New Roman" w:cs="Times New Roman"/>
          <w:sz w:val="24"/>
          <w:szCs w:val="24"/>
          <w:lang w:val="en-US"/>
        </w:rPr>
        <w:t xml:space="preserve">including alkaloids, flavonoids, </w:t>
      </w:r>
      <w:proofErr w:type="spellStart"/>
      <w:r w:rsidRPr="00B06120">
        <w:rPr>
          <w:rFonts w:ascii="Times New Roman" w:hAnsi="Times New Roman" w:cs="Times New Roman"/>
          <w:sz w:val="24"/>
          <w:szCs w:val="24"/>
          <w:lang w:val="en-US"/>
        </w:rPr>
        <w:t>terpenoids</w:t>
      </w:r>
      <w:proofErr w:type="spellEnd"/>
      <w:r w:rsidRPr="00B06120">
        <w:rPr>
          <w:rFonts w:ascii="Times New Roman" w:hAnsi="Times New Roman" w:cs="Times New Roman"/>
          <w:sz w:val="24"/>
          <w:szCs w:val="24"/>
          <w:lang w:val="en-US"/>
        </w:rPr>
        <w:t xml:space="preserve">, </w:t>
      </w:r>
      <w:proofErr w:type="gramStart"/>
      <w:r w:rsidRPr="00B06120">
        <w:rPr>
          <w:rFonts w:ascii="Times New Roman" w:hAnsi="Times New Roman" w:cs="Times New Roman"/>
          <w:sz w:val="24"/>
          <w:szCs w:val="24"/>
          <w:lang w:val="en-US"/>
        </w:rPr>
        <w:t>glycosides</w:t>
      </w:r>
      <w:proofErr w:type="gramEnd"/>
      <w:r w:rsidRPr="00B06120">
        <w:rPr>
          <w:rFonts w:ascii="Times New Roman" w:hAnsi="Times New Roman" w:cs="Times New Roman"/>
          <w:sz w:val="24"/>
          <w:szCs w:val="24"/>
          <w:lang w:val="en-US"/>
        </w:rPr>
        <w:t xml:space="preserve"> </w:t>
      </w:r>
      <w:r>
        <w:rPr>
          <w:rFonts w:ascii="Times New Roman" w:hAnsi="Times New Roman" w:cs="Times New Roman"/>
          <w:sz w:val="24"/>
          <w:szCs w:val="24"/>
          <w:lang w:val="en-US"/>
        </w:rPr>
        <w:t>etc.</w:t>
      </w:r>
      <w:r w:rsidRPr="00B06120">
        <w:rPr>
          <w:rFonts w:ascii="Times New Roman" w:hAnsi="Times New Roman" w:cs="Times New Roman"/>
          <w:sz w:val="24"/>
          <w:szCs w:val="24"/>
          <w:lang w:val="en-US"/>
        </w:rPr>
        <w:t xml:space="preserve"> </w:t>
      </w:r>
      <w:r w:rsidRPr="00315C21">
        <w:rPr>
          <w:rFonts w:ascii="Times New Roman" w:hAnsi="Times New Roman" w:cs="Times New Roman"/>
          <w:sz w:val="24"/>
          <w:szCs w:val="24"/>
          <w:lang w:val="en-US"/>
        </w:rPr>
        <w:t>that are derived from various plant parts</w:t>
      </w:r>
      <w:r>
        <w:rPr>
          <w:rFonts w:ascii="Times New Roman" w:hAnsi="Times New Roman" w:cs="Times New Roman"/>
          <w:sz w:val="24"/>
          <w:szCs w:val="24"/>
          <w:lang w:val="en-US"/>
        </w:rPr>
        <w:t xml:space="preserve">. These compounds have effects on almost every organ system of the animal and human body by interacting with various endogenous biomolecules i.e., amino acids or nucleic acids present in the domains of the </w:t>
      </w:r>
      <w:r>
        <w:rPr>
          <w:rFonts w:ascii="Times New Roman" w:hAnsi="Times New Roman" w:cs="Times New Roman"/>
          <w:color w:val="000000" w:themeColor="text1"/>
          <w:sz w:val="24"/>
          <w:szCs w:val="24"/>
        </w:rPr>
        <w:t>Receptors, ion channels and enzymes along with influences on cell signalling pathways, and also various cell cycle events</w:t>
      </w:r>
      <w:r>
        <w:rPr>
          <w:rFonts w:ascii="Times New Roman" w:hAnsi="Times New Roman" w:cs="Times New Roman"/>
          <w:sz w:val="24"/>
          <w:szCs w:val="24"/>
          <w:lang w:val="en-US"/>
        </w:rPr>
        <w:t xml:space="preserve">. Also effective against some of </w:t>
      </w:r>
      <w:r>
        <w:rPr>
          <w:rFonts w:ascii="Times New Roman" w:hAnsi="Times New Roman" w:cs="Times New Roman"/>
          <w:sz w:val="24"/>
          <w:szCs w:val="24"/>
          <w:lang w:val="en-US"/>
        </w:rPr>
        <w:lastRenderedPageBreak/>
        <w:t>infections like common malaria and cerebral malaria as well as possesses anti-inflammatory activity against various inflammatory conditions.</w:t>
      </w:r>
    </w:p>
    <w:p w:rsidR="00343EC7" w:rsidRDefault="00343EC7" w:rsidP="00343EC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r w:rsidRPr="000C74E4">
        <w:rPr>
          <w:rFonts w:ascii="Times New Roman" w:hAnsi="Times New Roman" w:cs="Times New Roman"/>
          <w:i/>
          <w:iCs/>
          <w:sz w:val="24"/>
          <w:szCs w:val="24"/>
          <w:lang w:val="en-US"/>
        </w:rPr>
        <w:t>Effect of Bioactive Active Compounds on the Cardiovascular System</w:t>
      </w:r>
      <w:r>
        <w:rPr>
          <w:rFonts w:ascii="Times New Roman" w:hAnsi="Times New Roman" w:cs="Times New Roman"/>
          <w:sz w:val="24"/>
          <w:szCs w:val="24"/>
          <w:lang w:val="en-US"/>
        </w:rPr>
        <w:t>:</w:t>
      </w:r>
    </w:p>
    <w:p w:rsidR="00343EC7" w:rsidRPr="009F6B54" w:rsidRDefault="00343EC7" w:rsidP="00343EC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Cardiac glycosides including Digoxin, </w:t>
      </w:r>
      <w:proofErr w:type="spellStart"/>
      <w:r>
        <w:rPr>
          <w:rFonts w:ascii="Times New Roman" w:hAnsi="Times New Roman" w:cs="Times New Roman"/>
          <w:sz w:val="24"/>
          <w:szCs w:val="24"/>
          <w:lang w:val="en-US"/>
        </w:rPr>
        <w:t>Digitoxin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Ouabain</w:t>
      </w:r>
      <w:proofErr w:type="spellEnd"/>
      <w:r>
        <w:rPr>
          <w:rFonts w:ascii="Times New Roman" w:hAnsi="Times New Roman" w:cs="Times New Roman"/>
          <w:sz w:val="24"/>
          <w:szCs w:val="24"/>
          <w:lang w:val="en-US"/>
        </w:rPr>
        <w:t xml:space="preserve">, K- </w:t>
      </w:r>
      <w:proofErr w:type="spellStart"/>
      <w:r>
        <w:rPr>
          <w:rFonts w:ascii="Times New Roman" w:hAnsi="Times New Roman" w:cs="Times New Roman"/>
          <w:sz w:val="24"/>
          <w:szCs w:val="24"/>
          <w:lang w:val="en-US"/>
        </w:rPr>
        <w:t>Strophanthidin</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Thevetin</w:t>
      </w:r>
      <w:proofErr w:type="spellEnd"/>
      <w:r>
        <w:rPr>
          <w:rFonts w:ascii="Times New Roman" w:hAnsi="Times New Roman" w:cs="Times New Roman"/>
          <w:sz w:val="24"/>
          <w:szCs w:val="24"/>
          <w:lang w:val="en-US"/>
        </w:rPr>
        <w:t xml:space="preserve"> A are the drugs that are derived from various plant sources that are being clinically used for the management of congestive heart failure.</w:t>
      </w:r>
    </w:p>
    <w:tbl>
      <w:tblPr>
        <w:tblStyle w:val="TableGrid"/>
        <w:tblW w:w="5000" w:type="pct"/>
        <w:tblLook w:val="04A0" w:firstRow="1" w:lastRow="0" w:firstColumn="1" w:lastColumn="0" w:noHBand="0" w:noVBand="1"/>
      </w:tblPr>
      <w:tblGrid>
        <w:gridCol w:w="703"/>
        <w:gridCol w:w="1923"/>
        <w:gridCol w:w="2043"/>
        <w:gridCol w:w="1230"/>
        <w:gridCol w:w="1656"/>
        <w:gridCol w:w="1461"/>
      </w:tblGrid>
      <w:tr w:rsidR="00343EC7" w:rsidTr="00343EC7">
        <w:tc>
          <w:tcPr>
            <w:tcW w:w="353" w:type="pct"/>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S.No</w:t>
            </w:r>
            <w:proofErr w:type="spellEnd"/>
          </w:p>
        </w:tc>
        <w:tc>
          <w:tcPr>
            <w:tcW w:w="1095"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Drug / Formulation</w:t>
            </w:r>
          </w:p>
        </w:tc>
        <w:tc>
          <w:tcPr>
            <w:tcW w:w="1162"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Botanical name of plant</w:t>
            </w:r>
          </w:p>
        </w:tc>
        <w:tc>
          <w:tcPr>
            <w:tcW w:w="711"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Plant part</w:t>
            </w:r>
          </w:p>
        </w:tc>
        <w:tc>
          <w:tcPr>
            <w:tcW w:w="840"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Family</w:t>
            </w:r>
          </w:p>
        </w:tc>
        <w:tc>
          <w:tcPr>
            <w:tcW w:w="840"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Effective in Diseases/ Conditions</w:t>
            </w:r>
          </w:p>
        </w:tc>
      </w:tr>
      <w:tr w:rsidR="00343EC7" w:rsidTr="00343EC7">
        <w:tc>
          <w:tcPr>
            <w:tcW w:w="353" w:type="pct"/>
          </w:tcPr>
          <w:p w:rsidR="00343EC7" w:rsidRPr="00122FB1" w:rsidRDefault="00343EC7" w:rsidP="00343EC7">
            <w:pPr>
              <w:pStyle w:val="ListParagraph"/>
              <w:numPr>
                <w:ilvl w:val="0"/>
                <w:numId w:val="3"/>
              </w:numPr>
              <w:jc w:val="both"/>
              <w:rPr>
                <w:rFonts w:ascii="Times New Roman" w:hAnsi="Times New Roman" w:cs="Times New Roman"/>
                <w:sz w:val="24"/>
                <w:szCs w:val="24"/>
              </w:rPr>
            </w:pPr>
          </w:p>
        </w:tc>
        <w:tc>
          <w:tcPr>
            <w:tcW w:w="1095"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 xml:space="preserve">Digoxin </w:t>
            </w:r>
            <w:r w:rsidRPr="000D780C">
              <w:rPr>
                <w:rFonts w:ascii="Times New Roman" w:hAnsi="Times New Roman" w:cs="Times New Roman"/>
                <w:sz w:val="18"/>
                <w:szCs w:val="18"/>
              </w:rPr>
              <w:t>(</w:t>
            </w:r>
            <w:proofErr w:type="spellStart"/>
            <w:r w:rsidRPr="000D780C">
              <w:rPr>
                <w:rFonts w:ascii="Times New Roman" w:hAnsi="Times New Roman" w:cs="Times New Roman"/>
                <w:sz w:val="18"/>
                <w:szCs w:val="18"/>
              </w:rPr>
              <w:t>Lanoxin</w:t>
            </w:r>
            <w:proofErr w:type="spellEnd"/>
            <w:r w:rsidRPr="000D780C">
              <w:rPr>
                <w:rFonts w:ascii="Times New Roman" w:hAnsi="Times New Roman" w:cs="Times New Roman"/>
                <w:sz w:val="18"/>
                <w:szCs w:val="18"/>
              </w:rPr>
              <w:t xml:space="preserve"> 0.25mg)</w:t>
            </w:r>
          </w:p>
        </w:tc>
        <w:tc>
          <w:tcPr>
            <w:tcW w:w="1162" w:type="pct"/>
          </w:tcPr>
          <w:p w:rsidR="00343EC7" w:rsidRPr="00FA1AFC" w:rsidRDefault="00343EC7" w:rsidP="00343EC7">
            <w:pPr>
              <w:jc w:val="both"/>
              <w:rPr>
                <w:rFonts w:ascii="Times New Roman" w:hAnsi="Times New Roman" w:cs="Times New Roman"/>
                <w:i/>
                <w:iCs/>
                <w:sz w:val="24"/>
                <w:szCs w:val="24"/>
              </w:rPr>
            </w:pPr>
            <w:r w:rsidRPr="00FA1AFC">
              <w:rPr>
                <w:rFonts w:ascii="Times New Roman" w:hAnsi="Times New Roman" w:cs="Times New Roman"/>
                <w:i/>
                <w:iCs/>
                <w:sz w:val="24"/>
                <w:szCs w:val="24"/>
              </w:rPr>
              <w:t xml:space="preserve">Digitalis </w:t>
            </w:r>
            <w:proofErr w:type="spellStart"/>
            <w:r>
              <w:rPr>
                <w:rFonts w:ascii="Times New Roman" w:hAnsi="Times New Roman" w:cs="Times New Roman"/>
                <w:i/>
                <w:iCs/>
                <w:sz w:val="24"/>
                <w:szCs w:val="24"/>
              </w:rPr>
              <w:t>lanata</w:t>
            </w:r>
            <w:proofErr w:type="spellEnd"/>
          </w:p>
        </w:tc>
        <w:tc>
          <w:tcPr>
            <w:tcW w:w="711"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Leaf</w:t>
            </w:r>
          </w:p>
        </w:tc>
        <w:tc>
          <w:tcPr>
            <w:tcW w:w="840"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Plantaginaceae</w:t>
            </w:r>
          </w:p>
        </w:tc>
        <w:tc>
          <w:tcPr>
            <w:tcW w:w="840"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congestive heart failure</w:t>
            </w:r>
          </w:p>
        </w:tc>
      </w:tr>
      <w:tr w:rsidR="00343EC7" w:rsidTr="00343EC7">
        <w:tc>
          <w:tcPr>
            <w:tcW w:w="353" w:type="pct"/>
          </w:tcPr>
          <w:p w:rsidR="00343EC7" w:rsidRPr="00122FB1" w:rsidRDefault="00343EC7" w:rsidP="00343EC7">
            <w:pPr>
              <w:pStyle w:val="ListParagraph"/>
              <w:numPr>
                <w:ilvl w:val="0"/>
                <w:numId w:val="3"/>
              </w:numPr>
              <w:jc w:val="both"/>
              <w:rPr>
                <w:rFonts w:ascii="Times New Roman" w:hAnsi="Times New Roman" w:cs="Times New Roman"/>
                <w:sz w:val="24"/>
                <w:szCs w:val="24"/>
              </w:rPr>
            </w:pPr>
          </w:p>
        </w:tc>
        <w:tc>
          <w:tcPr>
            <w:tcW w:w="1095" w:type="pct"/>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Digitoxin</w:t>
            </w:r>
            <w:proofErr w:type="spellEnd"/>
          </w:p>
        </w:tc>
        <w:tc>
          <w:tcPr>
            <w:tcW w:w="1162" w:type="pct"/>
          </w:tcPr>
          <w:p w:rsidR="00343EC7" w:rsidRDefault="00343EC7" w:rsidP="00343EC7">
            <w:pPr>
              <w:jc w:val="both"/>
              <w:rPr>
                <w:rFonts w:ascii="Times New Roman" w:hAnsi="Times New Roman" w:cs="Times New Roman"/>
                <w:sz w:val="24"/>
                <w:szCs w:val="24"/>
              </w:rPr>
            </w:pPr>
            <w:r w:rsidRPr="00FA1AFC">
              <w:rPr>
                <w:rFonts w:ascii="Times New Roman" w:hAnsi="Times New Roman" w:cs="Times New Roman"/>
                <w:i/>
                <w:iCs/>
                <w:sz w:val="24"/>
                <w:szCs w:val="24"/>
              </w:rPr>
              <w:t xml:space="preserve">Digitalis </w:t>
            </w:r>
            <w:proofErr w:type="spellStart"/>
            <w:r w:rsidRPr="00FA1AFC">
              <w:rPr>
                <w:rFonts w:ascii="Times New Roman" w:hAnsi="Times New Roman" w:cs="Times New Roman"/>
                <w:i/>
                <w:iCs/>
                <w:sz w:val="24"/>
                <w:szCs w:val="24"/>
              </w:rPr>
              <w:t>purpurea</w:t>
            </w:r>
            <w:proofErr w:type="spellEnd"/>
          </w:p>
        </w:tc>
        <w:tc>
          <w:tcPr>
            <w:tcW w:w="711"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Leaf</w:t>
            </w:r>
          </w:p>
        </w:tc>
        <w:tc>
          <w:tcPr>
            <w:tcW w:w="840"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Plantaginaceae</w:t>
            </w:r>
          </w:p>
        </w:tc>
        <w:tc>
          <w:tcPr>
            <w:tcW w:w="840"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congestive heart failure</w:t>
            </w:r>
          </w:p>
        </w:tc>
      </w:tr>
      <w:tr w:rsidR="00343EC7" w:rsidTr="00343EC7">
        <w:tc>
          <w:tcPr>
            <w:tcW w:w="353" w:type="pct"/>
          </w:tcPr>
          <w:p w:rsidR="00343EC7" w:rsidRPr="00122FB1" w:rsidRDefault="00343EC7" w:rsidP="00343EC7">
            <w:pPr>
              <w:pStyle w:val="ListParagraph"/>
              <w:numPr>
                <w:ilvl w:val="0"/>
                <w:numId w:val="3"/>
              </w:numPr>
              <w:jc w:val="both"/>
              <w:rPr>
                <w:rFonts w:ascii="Times New Roman" w:hAnsi="Times New Roman" w:cs="Times New Roman"/>
                <w:sz w:val="24"/>
                <w:szCs w:val="24"/>
              </w:rPr>
            </w:pPr>
          </w:p>
        </w:tc>
        <w:tc>
          <w:tcPr>
            <w:tcW w:w="1095" w:type="pct"/>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Ouabain</w:t>
            </w:r>
            <w:proofErr w:type="spellEnd"/>
            <w:r>
              <w:rPr>
                <w:rFonts w:ascii="Times New Roman" w:hAnsi="Times New Roman" w:cs="Times New Roman"/>
                <w:sz w:val="24"/>
                <w:szCs w:val="24"/>
              </w:rPr>
              <w:t xml:space="preserve"> </w:t>
            </w:r>
            <w:r w:rsidRPr="000D780C">
              <w:rPr>
                <w:rFonts w:ascii="Times New Roman" w:hAnsi="Times New Roman" w:cs="Times New Roman"/>
                <w:sz w:val="18"/>
                <w:szCs w:val="18"/>
              </w:rPr>
              <w:t>(</w:t>
            </w:r>
            <w:proofErr w:type="spellStart"/>
            <w:r w:rsidRPr="000D780C">
              <w:rPr>
                <w:rFonts w:ascii="Times New Roman" w:hAnsi="Times New Roman" w:cs="Times New Roman"/>
                <w:sz w:val="18"/>
                <w:szCs w:val="18"/>
              </w:rPr>
              <w:t>Ouabain</w:t>
            </w:r>
            <w:proofErr w:type="spellEnd"/>
            <w:r w:rsidRPr="000D780C">
              <w:rPr>
                <w:rFonts w:ascii="Times New Roman" w:hAnsi="Times New Roman" w:cs="Times New Roman"/>
                <w:sz w:val="18"/>
                <w:szCs w:val="18"/>
              </w:rPr>
              <w:t xml:space="preserve"> 250mcg/ml)</w:t>
            </w:r>
          </w:p>
        </w:tc>
        <w:tc>
          <w:tcPr>
            <w:tcW w:w="1162" w:type="pct"/>
          </w:tcPr>
          <w:p w:rsidR="00343EC7" w:rsidRPr="00785A26" w:rsidRDefault="00343EC7" w:rsidP="00343EC7">
            <w:pPr>
              <w:jc w:val="both"/>
              <w:rPr>
                <w:rFonts w:ascii="Times New Roman" w:hAnsi="Times New Roman" w:cs="Times New Roman"/>
                <w:i/>
                <w:iCs/>
                <w:sz w:val="24"/>
                <w:szCs w:val="24"/>
              </w:rPr>
            </w:pPr>
            <w:proofErr w:type="spellStart"/>
            <w:r w:rsidRPr="00785A26">
              <w:rPr>
                <w:rFonts w:ascii="Times New Roman" w:hAnsi="Times New Roman" w:cs="Times New Roman"/>
                <w:i/>
                <w:iCs/>
                <w:sz w:val="24"/>
                <w:szCs w:val="24"/>
              </w:rPr>
              <w:t>Strophanthus</w:t>
            </w:r>
            <w:proofErr w:type="spellEnd"/>
            <w:r w:rsidRPr="00785A26">
              <w:rPr>
                <w:rFonts w:ascii="Times New Roman" w:hAnsi="Times New Roman" w:cs="Times New Roman"/>
                <w:i/>
                <w:iCs/>
                <w:sz w:val="24"/>
                <w:szCs w:val="24"/>
              </w:rPr>
              <w:t xml:space="preserve"> </w:t>
            </w:r>
            <w:proofErr w:type="spellStart"/>
            <w:r w:rsidRPr="00785A26">
              <w:rPr>
                <w:rFonts w:ascii="Times New Roman" w:hAnsi="Times New Roman" w:cs="Times New Roman"/>
                <w:i/>
                <w:iCs/>
                <w:sz w:val="24"/>
                <w:szCs w:val="24"/>
              </w:rPr>
              <w:t>gratus</w:t>
            </w:r>
            <w:proofErr w:type="spellEnd"/>
          </w:p>
        </w:tc>
        <w:tc>
          <w:tcPr>
            <w:tcW w:w="711"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Seed</w:t>
            </w:r>
          </w:p>
        </w:tc>
        <w:tc>
          <w:tcPr>
            <w:tcW w:w="840" w:type="pct"/>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Apocynaceae</w:t>
            </w:r>
            <w:proofErr w:type="spellEnd"/>
          </w:p>
        </w:tc>
        <w:tc>
          <w:tcPr>
            <w:tcW w:w="840"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congestive heart failure</w:t>
            </w:r>
          </w:p>
        </w:tc>
      </w:tr>
      <w:tr w:rsidR="00343EC7" w:rsidTr="00343EC7">
        <w:tc>
          <w:tcPr>
            <w:tcW w:w="353" w:type="pct"/>
          </w:tcPr>
          <w:p w:rsidR="00343EC7" w:rsidRPr="00122FB1" w:rsidRDefault="00343EC7" w:rsidP="00343EC7">
            <w:pPr>
              <w:pStyle w:val="ListParagraph"/>
              <w:numPr>
                <w:ilvl w:val="0"/>
                <w:numId w:val="3"/>
              </w:numPr>
              <w:jc w:val="both"/>
              <w:rPr>
                <w:rFonts w:ascii="Times New Roman" w:hAnsi="Times New Roman" w:cs="Times New Roman"/>
                <w:sz w:val="24"/>
                <w:szCs w:val="24"/>
              </w:rPr>
            </w:pPr>
          </w:p>
        </w:tc>
        <w:tc>
          <w:tcPr>
            <w:tcW w:w="1095"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 xml:space="preserve">K- </w:t>
            </w:r>
            <w:proofErr w:type="spellStart"/>
            <w:r>
              <w:rPr>
                <w:rFonts w:ascii="Times New Roman" w:hAnsi="Times New Roman" w:cs="Times New Roman"/>
                <w:sz w:val="24"/>
                <w:szCs w:val="24"/>
              </w:rPr>
              <w:t>Strophanthidin</w:t>
            </w:r>
            <w:proofErr w:type="spellEnd"/>
          </w:p>
        </w:tc>
        <w:tc>
          <w:tcPr>
            <w:tcW w:w="1162" w:type="pct"/>
          </w:tcPr>
          <w:p w:rsidR="00343EC7" w:rsidRPr="00754D6D" w:rsidRDefault="00343EC7" w:rsidP="00343EC7">
            <w:pPr>
              <w:jc w:val="both"/>
              <w:rPr>
                <w:rFonts w:ascii="Times New Roman" w:hAnsi="Times New Roman" w:cs="Times New Roman"/>
                <w:i/>
                <w:iCs/>
                <w:sz w:val="24"/>
                <w:szCs w:val="24"/>
              </w:rPr>
            </w:pPr>
            <w:proofErr w:type="spellStart"/>
            <w:r w:rsidRPr="00754D6D">
              <w:rPr>
                <w:rFonts w:ascii="Times New Roman" w:hAnsi="Times New Roman" w:cs="Times New Roman"/>
                <w:i/>
                <w:iCs/>
                <w:sz w:val="24"/>
                <w:szCs w:val="24"/>
              </w:rPr>
              <w:t>Strophanthus</w:t>
            </w:r>
            <w:proofErr w:type="spellEnd"/>
            <w:r w:rsidRPr="00754D6D">
              <w:rPr>
                <w:rFonts w:ascii="Times New Roman" w:hAnsi="Times New Roman" w:cs="Times New Roman"/>
                <w:i/>
                <w:iCs/>
                <w:sz w:val="24"/>
                <w:szCs w:val="24"/>
              </w:rPr>
              <w:t xml:space="preserve"> </w:t>
            </w:r>
            <w:proofErr w:type="spellStart"/>
            <w:r w:rsidRPr="00754D6D">
              <w:rPr>
                <w:rFonts w:ascii="Times New Roman" w:hAnsi="Times New Roman" w:cs="Times New Roman"/>
                <w:i/>
                <w:iCs/>
                <w:sz w:val="24"/>
                <w:szCs w:val="24"/>
              </w:rPr>
              <w:t>kombe</w:t>
            </w:r>
            <w:proofErr w:type="spellEnd"/>
          </w:p>
        </w:tc>
        <w:tc>
          <w:tcPr>
            <w:tcW w:w="711"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Seed</w:t>
            </w:r>
          </w:p>
        </w:tc>
        <w:tc>
          <w:tcPr>
            <w:tcW w:w="840" w:type="pct"/>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Apocynaceae</w:t>
            </w:r>
            <w:proofErr w:type="spellEnd"/>
          </w:p>
        </w:tc>
        <w:tc>
          <w:tcPr>
            <w:tcW w:w="840"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congestive heart failure</w:t>
            </w:r>
          </w:p>
        </w:tc>
      </w:tr>
      <w:tr w:rsidR="00343EC7" w:rsidTr="00343EC7">
        <w:tc>
          <w:tcPr>
            <w:tcW w:w="353" w:type="pct"/>
          </w:tcPr>
          <w:p w:rsidR="00343EC7" w:rsidRPr="00122FB1" w:rsidRDefault="00343EC7" w:rsidP="00343EC7">
            <w:pPr>
              <w:pStyle w:val="ListParagraph"/>
              <w:numPr>
                <w:ilvl w:val="0"/>
                <w:numId w:val="3"/>
              </w:numPr>
              <w:jc w:val="both"/>
              <w:rPr>
                <w:rFonts w:ascii="Times New Roman" w:hAnsi="Times New Roman" w:cs="Times New Roman"/>
                <w:sz w:val="24"/>
                <w:szCs w:val="24"/>
              </w:rPr>
            </w:pPr>
          </w:p>
        </w:tc>
        <w:tc>
          <w:tcPr>
            <w:tcW w:w="1095" w:type="pct"/>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Thevetin</w:t>
            </w:r>
            <w:proofErr w:type="spellEnd"/>
            <w:r>
              <w:rPr>
                <w:rFonts w:ascii="Times New Roman" w:hAnsi="Times New Roman" w:cs="Times New Roman"/>
                <w:sz w:val="24"/>
                <w:szCs w:val="24"/>
              </w:rPr>
              <w:t xml:space="preserve"> A</w:t>
            </w:r>
          </w:p>
        </w:tc>
        <w:tc>
          <w:tcPr>
            <w:tcW w:w="1162" w:type="pct"/>
          </w:tcPr>
          <w:p w:rsidR="00343EC7" w:rsidRPr="00E20BAD" w:rsidRDefault="00343EC7" w:rsidP="00343EC7">
            <w:pPr>
              <w:jc w:val="both"/>
              <w:rPr>
                <w:rFonts w:ascii="Times New Roman" w:hAnsi="Times New Roman" w:cs="Times New Roman"/>
                <w:i/>
                <w:iCs/>
                <w:sz w:val="24"/>
                <w:szCs w:val="24"/>
              </w:rPr>
            </w:pPr>
            <w:proofErr w:type="spellStart"/>
            <w:r w:rsidRPr="00E20BAD">
              <w:rPr>
                <w:rFonts w:ascii="Times New Roman" w:hAnsi="Times New Roman" w:cs="Times New Roman"/>
                <w:i/>
                <w:iCs/>
                <w:sz w:val="24"/>
                <w:szCs w:val="24"/>
              </w:rPr>
              <w:t>Cascabela</w:t>
            </w:r>
            <w:proofErr w:type="spellEnd"/>
            <w:r w:rsidRPr="00E20BAD">
              <w:rPr>
                <w:rFonts w:ascii="Times New Roman" w:hAnsi="Times New Roman" w:cs="Times New Roman"/>
                <w:i/>
                <w:iCs/>
                <w:sz w:val="24"/>
                <w:szCs w:val="24"/>
              </w:rPr>
              <w:t xml:space="preserve"> </w:t>
            </w:r>
            <w:proofErr w:type="spellStart"/>
            <w:r w:rsidRPr="00E20BAD">
              <w:rPr>
                <w:rFonts w:ascii="Times New Roman" w:hAnsi="Times New Roman" w:cs="Times New Roman"/>
                <w:i/>
                <w:iCs/>
                <w:sz w:val="24"/>
                <w:szCs w:val="24"/>
              </w:rPr>
              <w:t>thevetia</w:t>
            </w:r>
            <w:proofErr w:type="spellEnd"/>
          </w:p>
        </w:tc>
        <w:tc>
          <w:tcPr>
            <w:tcW w:w="711"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Seed</w:t>
            </w:r>
          </w:p>
        </w:tc>
        <w:tc>
          <w:tcPr>
            <w:tcW w:w="840" w:type="pct"/>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Apocynaceae</w:t>
            </w:r>
            <w:proofErr w:type="spellEnd"/>
          </w:p>
        </w:tc>
        <w:tc>
          <w:tcPr>
            <w:tcW w:w="840"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congestive heart failure</w:t>
            </w:r>
          </w:p>
        </w:tc>
      </w:tr>
    </w:tbl>
    <w:p w:rsidR="00343EC7" w:rsidRDefault="00343EC7" w:rsidP="00343EC7">
      <w:pPr>
        <w:jc w:val="both"/>
        <w:rPr>
          <w:rFonts w:ascii="Times New Roman" w:hAnsi="Times New Roman" w:cs="Times New Roman"/>
          <w:sz w:val="24"/>
          <w:szCs w:val="24"/>
          <w:lang w:val="en-US"/>
        </w:rPr>
      </w:pPr>
    </w:p>
    <w:p w:rsidR="00343EC7" w:rsidRPr="00343EC7" w:rsidRDefault="00343EC7" w:rsidP="00343EC7">
      <w:pPr>
        <w:jc w:val="both"/>
        <w:rPr>
          <w:rFonts w:ascii="Times New Roman" w:hAnsi="Times New Roman" w:cs="Times New Roman"/>
          <w:b/>
          <w:bCs/>
          <w:sz w:val="24"/>
          <w:szCs w:val="24"/>
          <w:lang w:val="en-US"/>
        </w:rPr>
      </w:pPr>
      <w:r w:rsidRPr="00343EC7">
        <w:rPr>
          <w:rFonts w:ascii="Times New Roman" w:hAnsi="Times New Roman" w:cs="Times New Roman"/>
          <w:b/>
          <w:bCs/>
          <w:sz w:val="24"/>
          <w:szCs w:val="24"/>
          <w:lang w:val="en-US"/>
        </w:rPr>
        <w:t>Mechanism of Action:</w:t>
      </w:r>
    </w:p>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lang w:val="en-US"/>
        </w:rPr>
        <w:t xml:space="preserve">All these Cardiac glycosides act by effecting the action potential of cardiac cells through the </w:t>
      </w:r>
      <w:r w:rsidRPr="00284CF4">
        <w:rPr>
          <w:rFonts w:ascii="Times New Roman" w:hAnsi="Times New Roman" w:cs="Times New Roman"/>
          <w:sz w:val="24"/>
          <w:szCs w:val="24"/>
        </w:rPr>
        <w:t>inhibit</w:t>
      </w:r>
      <w:r>
        <w:rPr>
          <w:rFonts w:ascii="Times New Roman" w:hAnsi="Times New Roman" w:cs="Times New Roman"/>
          <w:sz w:val="24"/>
          <w:szCs w:val="24"/>
        </w:rPr>
        <w:t>ion of</w:t>
      </w:r>
      <w:r w:rsidRPr="00284CF4">
        <w:rPr>
          <w:rFonts w:ascii="Times New Roman" w:hAnsi="Times New Roman" w:cs="Times New Roman"/>
          <w:sz w:val="24"/>
          <w:szCs w:val="24"/>
        </w:rPr>
        <w:t xml:space="preserve"> the membrane-bound Na</w:t>
      </w:r>
      <w:r w:rsidRPr="00A57DBF">
        <w:rPr>
          <w:rFonts w:ascii="Times New Roman" w:hAnsi="Times New Roman" w:cs="Times New Roman"/>
          <w:sz w:val="24"/>
          <w:szCs w:val="24"/>
          <w:vertAlign w:val="superscript"/>
        </w:rPr>
        <w:t>+</w:t>
      </w:r>
      <w:r w:rsidRPr="00284CF4">
        <w:rPr>
          <w:rFonts w:ascii="Times New Roman" w:hAnsi="Times New Roman" w:cs="Times New Roman"/>
          <w:sz w:val="24"/>
          <w:szCs w:val="24"/>
        </w:rPr>
        <w:t xml:space="preserve"> /K</w:t>
      </w:r>
      <w:r w:rsidRPr="00A57DBF">
        <w:rPr>
          <w:rFonts w:ascii="Times New Roman" w:hAnsi="Times New Roman" w:cs="Times New Roman"/>
          <w:sz w:val="24"/>
          <w:szCs w:val="24"/>
          <w:vertAlign w:val="superscript"/>
        </w:rPr>
        <w:t>+</w:t>
      </w:r>
      <w:r w:rsidRPr="00284CF4">
        <w:rPr>
          <w:rFonts w:ascii="Times New Roman" w:hAnsi="Times New Roman" w:cs="Times New Roman"/>
          <w:sz w:val="24"/>
          <w:szCs w:val="24"/>
        </w:rPr>
        <w:t xml:space="preserve"> –adenosine </w:t>
      </w:r>
      <w:proofErr w:type="spellStart"/>
      <w:r w:rsidRPr="00284CF4">
        <w:rPr>
          <w:rFonts w:ascii="Times New Roman" w:hAnsi="Times New Roman" w:cs="Times New Roman"/>
          <w:sz w:val="24"/>
          <w:szCs w:val="24"/>
        </w:rPr>
        <w:t>triphosphatase</w:t>
      </w:r>
      <w:proofErr w:type="spellEnd"/>
      <w:r w:rsidRPr="00284CF4">
        <w:rPr>
          <w:rFonts w:ascii="Times New Roman" w:hAnsi="Times New Roman" w:cs="Times New Roman"/>
          <w:sz w:val="24"/>
          <w:szCs w:val="24"/>
        </w:rPr>
        <w:t xml:space="preserve"> (Na</w:t>
      </w:r>
      <w:r w:rsidRPr="00A57DBF">
        <w:rPr>
          <w:rFonts w:ascii="Times New Roman" w:hAnsi="Times New Roman" w:cs="Times New Roman"/>
          <w:sz w:val="24"/>
          <w:szCs w:val="24"/>
          <w:vertAlign w:val="superscript"/>
        </w:rPr>
        <w:t>+</w:t>
      </w:r>
      <w:r w:rsidRPr="00284CF4">
        <w:rPr>
          <w:rFonts w:ascii="Times New Roman" w:hAnsi="Times New Roman" w:cs="Times New Roman"/>
          <w:sz w:val="24"/>
          <w:szCs w:val="24"/>
        </w:rPr>
        <w:t xml:space="preserve"> /K</w:t>
      </w:r>
      <w:r w:rsidRPr="009B7ABF">
        <w:rPr>
          <w:rFonts w:ascii="Times New Roman" w:hAnsi="Times New Roman" w:cs="Times New Roman"/>
          <w:sz w:val="24"/>
          <w:szCs w:val="24"/>
          <w:vertAlign w:val="superscript"/>
        </w:rPr>
        <w:t>+</w:t>
      </w:r>
      <w:r w:rsidRPr="00284CF4">
        <w:rPr>
          <w:rFonts w:ascii="Times New Roman" w:hAnsi="Times New Roman" w:cs="Times New Roman"/>
          <w:sz w:val="24"/>
          <w:szCs w:val="24"/>
        </w:rPr>
        <w:t xml:space="preserve"> -ATPase) pump </w:t>
      </w:r>
      <w:r>
        <w:rPr>
          <w:rFonts w:ascii="Times New Roman" w:hAnsi="Times New Roman" w:cs="Times New Roman"/>
          <w:sz w:val="24"/>
          <w:szCs w:val="24"/>
        </w:rPr>
        <w:t>essentially performs the</w:t>
      </w:r>
      <w:r w:rsidRPr="00284CF4">
        <w:rPr>
          <w:rFonts w:ascii="Times New Roman" w:hAnsi="Times New Roman" w:cs="Times New Roman"/>
          <w:sz w:val="24"/>
          <w:szCs w:val="24"/>
        </w:rPr>
        <w:t xml:space="preserve"> sodium/potassium exchange</w:t>
      </w:r>
      <w:r>
        <w:rPr>
          <w:rFonts w:ascii="Times New Roman" w:hAnsi="Times New Roman" w:cs="Times New Roman"/>
          <w:sz w:val="24"/>
          <w:szCs w:val="24"/>
        </w:rPr>
        <w:t xml:space="preserve"> in the cardiac muscles.</w:t>
      </w:r>
    </w:p>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Normal Physiology of cardiac muscle contraction briefly involves with influx of Na</w:t>
      </w:r>
      <w:r w:rsidRPr="00C774B1">
        <w:rPr>
          <w:rFonts w:ascii="Times New Roman" w:hAnsi="Times New Roman" w:cs="Times New Roman"/>
          <w:sz w:val="24"/>
          <w:szCs w:val="24"/>
          <w:vertAlign w:val="superscript"/>
        </w:rPr>
        <w:t>+</w:t>
      </w:r>
      <w:r>
        <w:rPr>
          <w:rFonts w:ascii="Times New Roman" w:hAnsi="Times New Roman" w:cs="Times New Roman"/>
          <w:sz w:val="24"/>
          <w:szCs w:val="24"/>
        </w:rPr>
        <w:t xml:space="preserve"> ions form extra cellular fluid into cardiac cell further triggers the influx of Ca</w:t>
      </w:r>
      <w:r w:rsidRPr="003E4276">
        <w:rPr>
          <w:rFonts w:ascii="Times New Roman" w:hAnsi="Times New Roman" w:cs="Times New Roman"/>
          <w:sz w:val="24"/>
          <w:szCs w:val="24"/>
          <w:vertAlign w:val="superscript"/>
        </w:rPr>
        <w:t>+2</w:t>
      </w:r>
      <w:r>
        <w:rPr>
          <w:rFonts w:ascii="Times New Roman" w:hAnsi="Times New Roman" w:cs="Times New Roman"/>
          <w:sz w:val="24"/>
          <w:szCs w:val="24"/>
        </w:rPr>
        <w:t xml:space="preserve"> ions that further results in the contraction of cardiac muscle and further </w:t>
      </w:r>
      <w:r w:rsidRPr="00284CF4">
        <w:rPr>
          <w:rFonts w:ascii="Times New Roman" w:hAnsi="Times New Roman" w:cs="Times New Roman"/>
          <w:sz w:val="24"/>
          <w:szCs w:val="24"/>
        </w:rPr>
        <w:t>K</w:t>
      </w:r>
      <w:r w:rsidRPr="00C774B1">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ions influx and simultaneous efflux of Na</w:t>
      </w:r>
      <w:r w:rsidRPr="00C774B1">
        <w:rPr>
          <w:rFonts w:ascii="Times New Roman" w:hAnsi="Times New Roman" w:cs="Times New Roman"/>
          <w:sz w:val="24"/>
          <w:szCs w:val="24"/>
          <w:vertAlign w:val="superscript"/>
        </w:rPr>
        <w:t>+</w:t>
      </w:r>
      <w:r>
        <w:rPr>
          <w:rFonts w:ascii="Times New Roman" w:hAnsi="Times New Roman" w:cs="Times New Roman"/>
          <w:sz w:val="24"/>
          <w:szCs w:val="24"/>
        </w:rPr>
        <w:t xml:space="preserve"> ions result in restoration of resting membrane potential and relaxation of the cardiac muscle. This particular simultaneous efflux</w:t>
      </w:r>
      <w:r w:rsidRPr="0052167E">
        <w:rPr>
          <w:rFonts w:ascii="Times New Roman" w:hAnsi="Times New Roman" w:cs="Times New Roman"/>
          <w:sz w:val="24"/>
          <w:szCs w:val="24"/>
        </w:rPr>
        <w:t xml:space="preserve"> </w:t>
      </w:r>
      <w:r>
        <w:rPr>
          <w:rFonts w:ascii="Times New Roman" w:hAnsi="Times New Roman" w:cs="Times New Roman"/>
          <w:sz w:val="24"/>
          <w:szCs w:val="24"/>
        </w:rPr>
        <w:t>of Na</w:t>
      </w:r>
      <w:r w:rsidRPr="00C774B1">
        <w:rPr>
          <w:rFonts w:ascii="Times New Roman" w:hAnsi="Times New Roman" w:cs="Times New Roman"/>
          <w:sz w:val="24"/>
          <w:szCs w:val="24"/>
          <w:vertAlign w:val="superscript"/>
        </w:rPr>
        <w:t>+</w:t>
      </w:r>
      <w:r>
        <w:rPr>
          <w:rFonts w:ascii="Times New Roman" w:hAnsi="Times New Roman" w:cs="Times New Roman"/>
          <w:sz w:val="24"/>
          <w:szCs w:val="24"/>
        </w:rPr>
        <w:t xml:space="preserve"> ions besides </w:t>
      </w:r>
      <w:r w:rsidRPr="00284CF4">
        <w:rPr>
          <w:rFonts w:ascii="Times New Roman" w:hAnsi="Times New Roman" w:cs="Times New Roman"/>
          <w:sz w:val="24"/>
          <w:szCs w:val="24"/>
        </w:rPr>
        <w:t>K</w:t>
      </w:r>
      <w:r w:rsidRPr="00C774B1">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ions influx is carried out by the above-said </w:t>
      </w:r>
      <w:r w:rsidRPr="00284CF4">
        <w:rPr>
          <w:rFonts w:ascii="Times New Roman" w:hAnsi="Times New Roman" w:cs="Times New Roman"/>
          <w:sz w:val="24"/>
          <w:szCs w:val="24"/>
        </w:rPr>
        <w:t>Na</w:t>
      </w:r>
      <w:r w:rsidRPr="00A57DBF">
        <w:rPr>
          <w:rFonts w:ascii="Times New Roman" w:hAnsi="Times New Roman" w:cs="Times New Roman"/>
          <w:sz w:val="24"/>
          <w:szCs w:val="24"/>
          <w:vertAlign w:val="superscript"/>
        </w:rPr>
        <w:t>+</w:t>
      </w:r>
      <w:r w:rsidRPr="00284CF4">
        <w:rPr>
          <w:rFonts w:ascii="Times New Roman" w:hAnsi="Times New Roman" w:cs="Times New Roman"/>
          <w:sz w:val="24"/>
          <w:szCs w:val="24"/>
        </w:rPr>
        <w:t xml:space="preserve"> /K</w:t>
      </w:r>
      <w:r w:rsidRPr="00A57DBF">
        <w:rPr>
          <w:rFonts w:ascii="Times New Roman" w:hAnsi="Times New Roman" w:cs="Times New Roman"/>
          <w:sz w:val="24"/>
          <w:szCs w:val="24"/>
          <w:vertAlign w:val="superscript"/>
        </w:rPr>
        <w:t>+</w:t>
      </w:r>
      <w:r w:rsidRPr="00284CF4">
        <w:rPr>
          <w:rFonts w:ascii="Times New Roman" w:hAnsi="Times New Roman" w:cs="Times New Roman"/>
          <w:sz w:val="24"/>
          <w:szCs w:val="24"/>
        </w:rPr>
        <w:t xml:space="preserve"> –adenosine </w:t>
      </w:r>
      <w:proofErr w:type="spellStart"/>
      <w:r w:rsidRPr="00284CF4">
        <w:rPr>
          <w:rFonts w:ascii="Times New Roman" w:hAnsi="Times New Roman" w:cs="Times New Roman"/>
          <w:sz w:val="24"/>
          <w:szCs w:val="24"/>
        </w:rPr>
        <w:t>triphosphatase</w:t>
      </w:r>
      <w:proofErr w:type="spellEnd"/>
      <w:r w:rsidRPr="00284CF4">
        <w:rPr>
          <w:rFonts w:ascii="Times New Roman" w:hAnsi="Times New Roman" w:cs="Times New Roman"/>
          <w:sz w:val="24"/>
          <w:szCs w:val="24"/>
        </w:rPr>
        <w:t xml:space="preserve"> (Na</w:t>
      </w:r>
      <w:r w:rsidRPr="00A57DBF">
        <w:rPr>
          <w:rFonts w:ascii="Times New Roman" w:hAnsi="Times New Roman" w:cs="Times New Roman"/>
          <w:sz w:val="24"/>
          <w:szCs w:val="24"/>
          <w:vertAlign w:val="superscript"/>
        </w:rPr>
        <w:t>+</w:t>
      </w:r>
      <w:r w:rsidRPr="00284CF4">
        <w:rPr>
          <w:rFonts w:ascii="Times New Roman" w:hAnsi="Times New Roman" w:cs="Times New Roman"/>
          <w:sz w:val="24"/>
          <w:szCs w:val="24"/>
        </w:rPr>
        <w:t xml:space="preserve"> /K</w:t>
      </w:r>
      <w:r w:rsidRPr="009B7ABF">
        <w:rPr>
          <w:rFonts w:ascii="Times New Roman" w:hAnsi="Times New Roman" w:cs="Times New Roman"/>
          <w:sz w:val="24"/>
          <w:szCs w:val="24"/>
          <w:vertAlign w:val="superscript"/>
        </w:rPr>
        <w:t>+</w:t>
      </w:r>
      <w:r w:rsidRPr="00284CF4">
        <w:rPr>
          <w:rFonts w:ascii="Times New Roman" w:hAnsi="Times New Roman" w:cs="Times New Roman"/>
          <w:sz w:val="24"/>
          <w:szCs w:val="24"/>
        </w:rPr>
        <w:t xml:space="preserve"> -ATPase) pump</w:t>
      </w:r>
      <w:r>
        <w:rPr>
          <w:rFonts w:ascii="Times New Roman" w:hAnsi="Times New Roman" w:cs="Times New Roman"/>
          <w:sz w:val="24"/>
          <w:szCs w:val="24"/>
        </w:rPr>
        <w:t xml:space="preserve"> located in the cell membrane of cardiac muscle tissue. So, when these </w:t>
      </w:r>
      <w:r>
        <w:rPr>
          <w:rFonts w:ascii="Times New Roman" w:hAnsi="Times New Roman" w:cs="Times New Roman"/>
          <w:sz w:val="24"/>
          <w:szCs w:val="24"/>
          <w:lang w:val="en-US"/>
        </w:rPr>
        <w:t xml:space="preserve">Cardiac glycosides </w:t>
      </w:r>
      <w:r>
        <w:rPr>
          <w:rFonts w:ascii="Times New Roman" w:hAnsi="Times New Roman" w:cs="Times New Roman"/>
          <w:sz w:val="24"/>
          <w:szCs w:val="24"/>
        </w:rPr>
        <w:t>inhibit the Na+ /K+ -ATPase pump, K + ions influx will be inhibited, resulting in potentiation of Ca</w:t>
      </w:r>
      <w:r w:rsidRPr="003E4276">
        <w:rPr>
          <w:rFonts w:ascii="Times New Roman" w:hAnsi="Times New Roman" w:cs="Times New Roman"/>
          <w:sz w:val="24"/>
          <w:szCs w:val="24"/>
          <w:vertAlign w:val="superscript"/>
        </w:rPr>
        <w:t>+2</w:t>
      </w:r>
      <w:r>
        <w:rPr>
          <w:rFonts w:ascii="Times New Roman" w:hAnsi="Times New Roman" w:cs="Times New Roman"/>
          <w:sz w:val="24"/>
          <w:szCs w:val="24"/>
        </w:rPr>
        <w:t xml:space="preserve"> ions activity and cardiac muscle contractility, this is considered as positive </w:t>
      </w:r>
      <w:proofErr w:type="spellStart"/>
      <w:r>
        <w:rPr>
          <w:rFonts w:ascii="Times New Roman" w:hAnsi="Times New Roman" w:cs="Times New Roman"/>
          <w:sz w:val="24"/>
          <w:szCs w:val="24"/>
        </w:rPr>
        <w:t>ionotropy</w:t>
      </w:r>
      <w:proofErr w:type="spellEnd"/>
      <w:r>
        <w:rPr>
          <w:rFonts w:ascii="Times New Roman" w:hAnsi="Times New Roman" w:cs="Times New Roman"/>
          <w:sz w:val="24"/>
          <w:szCs w:val="24"/>
        </w:rPr>
        <w:t>.</w:t>
      </w:r>
    </w:p>
    <w:p w:rsidR="00343EC7" w:rsidRDefault="00343EC7" w:rsidP="00343EC7">
      <w:pPr>
        <w:jc w:val="both"/>
        <w:rPr>
          <w:rFonts w:ascii="Times New Roman" w:hAnsi="Times New Roman" w:cs="Times New Roman"/>
          <w:sz w:val="24"/>
          <w:szCs w:val="24"/>
          <w:lang w:val="en-US"/>
        </w:rPr>
      </w:pPr>
      <w:r>
        <w:rPr>
          <w:rFonts w:ascii="Times New Roman" w:hAnsi="Times New Roman" w:cs="Times New Roman"/>
          <w:sz w:val="24"/>
          <w:szCs w:val="24"/>
          <w:lang w:val="en-US"/>
        </w:rPr>
        <w:t>B. Effect of Bioactive Active Compounds on the Cell Cycle:</w:t>
      </w:r>
    </w:p>
    <w:p w:rsidR="00343EC7" w:rsidRDefault="00343EC7" w:rsidP="00343EC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Some of the bioactive active compounds and their derivatives are already in clinical use for various types of cancers. All of these drugs act by interfering with cell division and cell cycle events. </w:t>
      </w:r>
    </w:p>
    <w:p w:rsidR="00343EC7" w:rsidRDefault="00343EC7" w:rsidP="00343EC7">
      <w:pPr>
        <w:jc w:val="both"/>
        <w:rPr>
          <w:rFonts w:ascii="Times New Roman" w:hAnsi="Times New Roman" w:cs="Times New Roman"/>
          <w:sz w:val="24"/>
          <w:szCs w:val="24"/>
          <w:lang w:val="en-US"/>
        </w:rPr>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Taxanes</w:t>
      </w:r>
      <w:proofErr w:type="spellEnd"/>
      <w:r>
        <w:rPr>
          <w:rFonts w:ascii="Times New Roman" w:hAnsi="Times New Roman" w:cs="Times New Roman"/>
          <w:sz w:val="24"/>
          <w:szCs w:val="24"/>
        </w:rPr>
        <w:t xml:space="preserve"> (paclitaxel and Docetaxel) are obtained from bark and leaves of </w:t>
      </w:r>
      <w:proofErr w:type="spellStart"/>
      <w:r>
        <w:rPr>
          <w:rFonts w:ascii="Times New Roman" w:hAnsi="Times New Roman" w:cs="Times New Roman"/>
          <w:i/>
          <w:iCs/>
          <w:sz w:val="24"/>
          <w:szCs w:val="24"/>
          <w:lang w:val="en-US"/>
        </w:rPr>
        <w:t>Taxus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brevifolia</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rPr>
        <w:t xml:space="preserve">and </w:t>
      </w:r>
      <w:proofErr w:type="spellStart"/>
      <w:r>
        <w:rPr>
          <w:rFonts w:ascii="Times New Roman" w:hAnsi="Times New Roman" w:cs="Times New Roman"/>
          <w:i/>
          <w:iCs/>
          <w:sz w:val="24"/>
          <w:szCs w:val="24"/>
          <w:lang w:val="en-US"/>
        </w:rPr>
        <w:t>Taxus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buccata</w:t>
      </w:r>
      <w:proofErr w:type="spellEnd"/>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respectively.</w:t>
      </w:r>
    </w:p>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Mechanism of action:</w:t>
      </w:r>
    </w:p>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Taxanes</w:t>
      </w:r>
      <w:proofErr w:type="spellEnd"/>
      <w:r>
        <w:rPr>
          <w:rFonts w:ascii="Times New Roman" w:hAnsi="Times New Roman" w:cs="Times New Roman"/>
          <w:sz w:val="24"/>
          <w:szCs w:val="24"/>
        </w:rPr>
        <w:t xml:space="preserve"> bind with β-tubulin and form a complex which makes the microtubules resistant to </w:t>
      </w:r>
      <w:proofErr w:type="spellStart"/>
      <w:r>
        <w:rPr>
          <w:rFonts w:ascii="Times New Roman" w:hAnsi="Times New Roman" w:cs="Times New Roman"/>
          <w:sz w:val="24"/>
          <w:szCs w:val="24"/>
        </w:rPr>
        <w:t>depolymerization</w:t>
      </w:r>
      <w:proofErr w:type="spellEnd"/>
      <w:r>
        <w:rPr>
          <w:rFonts w:ascii="Times New Roman" w:hAnsi="Times New Roman" w:cs="Times New Roman"/>
          <w:sz w:val="24"/>
          <w:szCs w:val="24"/>
        </w:rPr>
        <w:t xml:space="preserve"> and prone for early onset of the elongation phase of polymerization. This further leads to the inhibition of disassembly in the microtubules. This microtubule disassembly is essential for formation of mitotic spindle. Hence, </w:t>
      </w:r>
      <w:proofErr w:type="spellStart"/>
      <w:r>
        <w:rPr>
          <w:rFonts w:ascii="Times New Roman" w:hAnsi="Times New Roman" w:cs="Times New Roman"/>
          <w:sz w:val="24"/>
          <w:szCs w:val="24"/>
        </w:rPr>
        <w:t>taxanes</w:t>
      </w:r>
      <w:proofErr w:type="spellEnd"/>
      <w:r>
        <w:rPr>
          <w:rFonts w:ascii="Times New Roman" w:hAnsi="Times New Roman" w:cs="Times New Roman"/>
          <w:sz w:val="24"/>
          <w:szCs w:val="24"/>
        </w:rPr>
        <w:t xml:space="preserve"> inhibits the spindle formation and mitosis phase (M phase) of cell division which is highly essential for chromosomal segregation to the daughter cells and lead to causes the cell death of the cancer cells.</w:t>
      </w:r>
    </w:p>
    <w:p w:rsidR="00343EC7" w:rsidRDefault="00343EC7" w:rsidP="00343EC7">
      <w:pPr>
        <w:jc w:val="both"/>
        <w:rPr>
          <w:rFonts w:ascii="Times New Roman" w:hAnsi="Times New Roman" w:cs="Times New Roman"/>
          <w:sz w:val="24"/>
          <w:szCs w:val="24"/>
          <w:lang w:val="en-US"/>
        </w:rPr>
      </w:pPr>
      <w:r>
        <w:rPr>
          <w:rFonts w:ascii="Times New Roman" w:hAnsi="Times New Roman" w:cs="Times New Roman"/>
          <w:sz w:val="24"/>
          <w:szCs w:val="24"/>
        </w:rPr>
        <w:t xml:space="preserve">ii. </w:t>
      </w:r>
      <w:proofErr w:type="spellStart"/>
      <w:r>
        <w:rPr>
          <w:rFonts w:ascii="Times New Roman" w:hAnsi="Times New Roman" w:cs="Times New Roman"/>
          <w:sz w:val="24"/>
          <w:szCs w:val="24"/>
        </w:rPr>
        <w:t>Vinca</w:t>
      </w:r>
      <w:proofErr w:type="spellEnd"/>
      <w:r>
        <w:rPr>
          <w:rFonts w:ascii="Times New Roman" w:hAnsi="Times New Roman" w:cs="Times New Roman"/>
          <w:sz w:val="24"/>
          <w:szCs w:val="24"/>
        </w:rPr>
        <w:t xml:space="preserve"> alkaloids (</w:t>
      </w:r>
      <w:r>
        <w:rPr>
          <w:rFonts w:ascii="Times New Roman" w:hAnsi="Times New Roman" w:cs="Times New Roman"/>
          <w:sz w:val="24"/>
          <w:szCs w:val="24"/>
          <w:lang w:val="en-US"/>
        </w:rPr>
        <w:t>Vincristine,</w:t>
      </w:r>
      <w:r w:rsidRPr="007C126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Vinblastine and </w:t>
      </w:r>
      <w:proofErr w:type="spellStart"/>
      <w:r>
        <w:rPr>
          <w:rFonts w:ascii="Times New Roman" w:hAnsi="Times New Roman" w:cs="Times New Roman"/>
          <w:sz w:val="24"/>
          <w:szCs w:val="24"/>
          <w:lang w:val="en-US"/>
        </w:rPr>
        <w:t>Vinorelbine</w:t>
      </w:r>
      <w:proofErr w:type="spellEnd"/>
      <w:r>
        <w:rPr>
          <w:rFonts w:ascii="Times New Roman" w:hAnsi="Times New Roman" w:cs="Times New Roman"/>
          <w:sz w:val="24"/>
          <w:szCs w:val="24"/>
          <w:lang w:val="en-US"/>
        </w:rPr>
        <w:t xml:space="preserve">) are isolated from the plant </w:t>
      </w:r>
      <w:proofErr w:type="spellStart"/>
      <w:r>
        <w:rPr>
          <w:rFonts w:ascii="Times New Roman" w:hAnsi="Times New Roman" w:cs="Times New Roman"/>
          <w:i/>
          <w:iCs/>
          <w:sz w:val="24"/>
          <w:szCs w:val="24"/>
          <w:lang w:val="en-US"/>
        </w:rPr>
        <w:t>Catharanthus</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roseus</w:t>
      </w:r>
      <w:proofErr w:type="spellEnd"/>
      <w:r>
        <w:rPr>
          <w:rFonts w:ascii="Times New Roman" w:hAnsi="Times New Roman" w:cs="Times New Roman"/>
          <w:sz w:val="24"/>
          <w:szCs w:val="24"/>
          <w:lang w:val="en-US"/>
        </w:rPr>
        <w:t xml:space="preserve"> belongs to the family </w:t>
      </w:r>
      <w:proofErr w:type="spellStart"/>
      <w:r>
        <w:rPr>
          <w:rFonts w:ascii="Times New Roman" w:hAnsi="Times New Roman" w:cs="Times New Roman"/>
          <w:sz w:val="24"/>
          <w:szCs w:val="24"/>
          <w:lang w:val="en-US"/>
        </w:rPr>
        <w:t>Apocynaceae</w:t>
      </w:r>
      <w:proofErr w:type="spellEnd"/>
      <w:r>
        <w:rPr>
          <w:rFonts w:ascii="Times New Roman" w:hAnsi="Times New Roman" w:cs="Times New Roman"/>
          <w:sz w:val="24"/>
          <w:szCs w:val="24"/>
          <w:lang w:val="en-US"/>
        </w:rPr>
        <w:t>.</w:t>
      </w:r>
    </w:p>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Mechanism of action:</w:t>
      </w:r>
    </w:p>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 xml:space="preserve">These </w:t>
      </w:r>
      <w:proofErr w:type="spellStart"/>
      <w:r>
        <w:rPr>
          <w:rFonts w:ascii="Times New Roman" w:hAnsi="Times New Roman" w:cs="Times New Roman"/>
          <w:sz w:val="24"/>
          <w:szCs w:val="24"/>
        </w:rPr>
        <w:t>vinca</w:t>
      </w:r>
      <w:proofErr w:type="spellEnd"/>
      <w:r>
        <w:rPr>
          <w:rFonts w:ascii="Times New Roman" w:hAnsi="Times New Roman" w:cs="Times New Roman"/>
          <w:sz w:val="24"/>
          <w:szCs w:val="24"/>
        </w:rPr>
        <w:t xml:space="preserve"> alkaloids bind to the interface of α-tubulin and β-tubulin in the tubular lumen of the microtubules and form the crosslinks and inhibits the further polymerization in the process of mitotic spindle formation</w:t>
      </w:r>
      <w:r w:rsidRPr="00C120A0">
        <w:rPr>
          <w:rFonts w:ascii="Times New Roman" w:hAnsi="Times New Roman" w:cs="Times New Roman"/>
          <w:sz w:val="24"/>
          <w:szCs w:val="24"/>
        </w:rPr>
        <w:t xml:space="preserve"> </w:t>
      </w:r>
      <w:r>
        <w:rPr>
          <w:rFonts w:ascii="Times New Roman" w:hAnsi="Times New Roman" w:cs="Times New Roman"/>
          <w:sz w:val="24"/>
          <w:szCs w:val="24"/>
        </w:rPr>
        <w:t>and lead to causes the cell death of the cancer cells.</w:t>
      </w:r>
    </w:p>
    <w:p w:rsidR="00343EC7" w:rsidRDefault="00343EC7" w:rsidP="00343EC7">
      <w:pPr>
        <w:jc w:val="both"/>
        <w:rPr>
          <w:rFonts w:ascii="Times New Roman" w:hAnsi="Times New Roman" w:cs="Times New Roman"/>
          <w:sz w:val="24"/>
          <w:szCs w:val="24"/>
          <w:lang w:val="en-US"/>
        </w:rPr>
      </w:pPr>
      <w:r>
        <w:rPr>
          <w:rFonts w:ascii="Times New Roman" w:hAnsi="Times New Roman" w:cs="Times New Roman"/>
          <w:sz w:val="24"/>
          <w:szCs w:val="24"/>
        </w:rPr>
        <w:t xml:space="preserve">iii. </w:t>
      </w:r>
      <w:proofErr w:type="spellStart"/>
      <w:r>
        <w:rPr>
          <w:rFonts w:ascii="Times New Roman" w:hAnsi="Times New Roman" w:cs="Times New Roman"/>
          <w:sz w:val="24"/>
          <w:szCs w:val="24"/>
        </w:rPr>
        <w:t>Podophyllotoxin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Epipodophyllotoxins</w:t>
      </w:r>
      <w:proofErr w:type="spellEnd"/>
      <w:r>
        <w:rPr>
          <w:rFonts w:ascii="Times New Roman" w:hAnsi="Times New Roman" w:cs="Times New Roman"/>
          <w:sz w:val="24"/>
          <w:szCs w:val="24"/>
        </w:rPr>
        <w:t xml:space="preserve"> (</w:t>
      </w:r>
      <w:proofErr w:type="spellStart"/>
      <w:r w:rsidRPr="00D64C3C">
        <w:rPr>
          <w:rFonts w:ascii="Times New Roman" w:hAnsi="Times New Roman" w:cs="Times New Roman"/>
          <w:sz w:val="24"/>
          <w:szCs w:val="24"/>
          <w:lang w:val="en-US"/>
        </w:rPr>
        <w:t>Podophyllotoxin</w:t>
      </w:r>
      <w:proofErr w:type="spellEnd"/>
      <w:r>
        <w:rPr>
          <w:rFonts w:ascii="Times New Roman" w:hAnsi="Times New Roman" w:cs="Times New Roman"/>
          <w:sz w:val="24"/>
          <w:szCs w:val="24"/>
          <w:lang w:val="en-US"/>
        </w:rPr>
        <w:t xml:space="preserve">, Etoposide and </w:t>
      </w:r>
      <w:proofErr w:type="spellStart"/>
      <w:r>
        <w:rPr>
          <w:rFonts w:ascii="Times New Roman" w:hAnsi="Times New Roman" w:cs="Times New Roman"/>
          <w:sz w:val="24"/>
          <w:szCs w:val="24"/>
          <w:lang w:val="en-US"/>
        </w:rPr>
        <w:t>Teniposide</w:t>
      </w:r>
      <w:proofErr w:type="spellEnd"/>
      <w:r>
        <w:rPr>
          <w:rFonts w:ascii="Times New Roman" w:hAnsi="Times New Roman" w:cs="Times New Roman"/>
          <w:sz w:val="24"/>
          <w:szCs w:val="24"/>
          <w:lang w:val="en-US"/>
        </w:rPr>
        <w:t>) are derivatives from the Roots and Rhizomes of the plant</w:t>
      </w:r>
      <w:r w:rsidRPr="00521D65">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Podophyllum</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peltatum</w:t>
      </w:r>
      <w:proofErr w:type="spellEnd"/>
      <w:r>
        <w:rPr>
          <w:rFonts w:ascii="Times New Roman" w:hAnsi="Times New Roman" w:cs="Times New Roman"/>
          <w:sz w:val="24"/>
          <w:szCs w:val="24"/>
          <w:lang w:val="en-US"/>
        </w:rPr>
        <w:t xml:space="preserve"> belongs to the family </w:t>
      </w:r>
      <w:proofErr w:type="spellStart"/>
      <w:r>
        <w:rPr>
          <w:rFonts w:ascii="Times New Roman" w:hAnsi="Times New Roman" w:cs="Times New Roman"/>
          <w:sz w:val="24"/>
          <w:szCs w:val="24"/>
          <w:lang w:val="en-US"/>
        </w:rPr>
        <w:t>Berberidaceae</w:t>
      </w:r>
      <w:proofErr w:type="spellEnd"/>
      <w:r>
        <w:rPr>
          <w:rFonts w:ascii="Times New Roman" w:hAnsi="Times New Roman" w:cs="Times New Roman"/>
          <w:sz w:val="24"/>
          <w:szCs w:val="24"/>
          <w:lang w:val="en-US"/>
        </w:rPr>
        <w:t>.</w:t>
      </w:r>
    </w:p>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Mechanism of action:</w:t>
      </w:r>
    </w:p>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Podophyllotoxin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Epipodophyllotoxins</w:t>
      </w:r>
      <w:proofErr w:type="spellEnd"/>
      <w:r>
        <w:rPr>
          <w:rFonts w:ascii="Times New Roman" w:hAnsi="Times New Roman" w:cs="Times New Roman"/>
          <w:sz w:val="24"/>
          <w:szCs w:val="24"/>
        </w:rPr>
        <w:t xml:space="preserve"> binds to the DNA-independent sites of the DNA Topoisomerase II enzyme which is essential for reversible breakdown of phosphodiester bonds of DNA strands and causes double strand break for the DNA replication procedure during the cell division process. This results in the formation of Drug-Enzyme-DNA complex and results in the inhibition of Resealing of DNA strands, further causes the cell death of the cancer cells.</w:t>
      </w:r>
    </w:p>
    <w:p w:rsidR="00343EC7" w:rsidRDefault="00343EC7" w:rsidP="00343EC7">
      <w:pPr>
        <w:jc w:val="both"/>
        <w:rPr>
          <w:rFonts w:ascii="Times New Roman" w:hAnsi="Times New Roman" w:cs="Times New Roman"/>
          <w:sz w:val="24"/>
          <w:szCs w:val="24"/>
          <w:lang w:val="en-US"/>
        </w:rPr>
      </w:pPr>
      <w:r>
        <w:rPr>
          <w:rFonts w:ascii="Times New Roman" w:hAnsi="Times New Roman" w:cs="Times New Roman"/>
          <w:sz w:val="24"/>
          <w:szCs w:val="24"/>
        </w:rPr>
        <w:t xml:space="preserve">iv. </w:t>
      </w:r>
      <w:proofErr w:type="spellStart"/>
      <w:r>
        <w:rPr>
          <w:rFonts w:ascii="Times New Roman" w:hAnsi="Times New Roman" w:cs="Times New Roman"/>
          <w:sz w:val="24"/>
          <w:szCs w:val="24"/>
        </w:rPr>
        <w:t>Camptothecins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Camptothecin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Topotecan</w:t>
      </w:r>
      <w:proofErr w:type="spellEnd"/>
      <w:r>
        <w:rPr>
          <w:rFonts w:ascii="Times New Roman" w:hAnsi="Times New Roman" w:cs="Times New Roman"/>
          <w:sz w:val="24"/>
          <w:szCs w:val="24"/>
          <w:lang w:val="en-US"/>
        </w:rPr>
        <w:t xml:space="preserve"> and Irinotecan) are derivatives from the bark and stem of </w:t>
      </w:r>
      <w:proofErr w:type="spellStart"/>
      <w:r w:rsidRPr="00DE5E00">
        <w:rPr>
          <w:rFonts w:ascii="Times New Roman" w:hAnsi="Times New Roman" w:cs="Times New Roman"/>
          <w:i/>
          <w:iCs/>
          <w:sz w:val="24"/>
          <w:szCs w:val="24"/>
          <w:lang w:val="en-US"/>
        </w:rPr>
        <w:t>Camptotheca</w:t>
      </w:r>
      <w:proofErr w:type="spellEnd"/>
      <w:r w:rsidRPr="00DE5E00">
        <w:rPr>
          <w:rFonts w:ascii="Times New Roman" w:hAnsi="Times New Roman" w:cs="Times New Roman"/>
          <w:i/>
          <w:iCs/>
          <w:sz w:val="24"/>
          <w:szCs w:val="24"/>
          <w:lang w:val="en-US"/>
        </w:rPr>
        <w:t xml:space="preserve"> </w:t>
      </w:r>
      <w:proofErr w:type="spellStart"/>
      <w:r w:rsidRPr="00DE5E00">
        <w:rPr>
          <w:rFonts w:ascii="Times New Roman" w:hAnsi="Times New Roman" w:cs="Times New Roman"/>
          <w:i/>
          <w:iCs/>
          <w:sz w:val="24"/>
          <w:szCs w:val="24"/>
          <w:lang w:val="en-US"/>
        </w:rPr>
        <w:t>accuminata</w:t>
      </w:r>
      <w:proofErr w:type="spellEnd"/>
      <w:r>
        <w:rPr>
          <w:rFonts w:ascii="Times New Roman" w:hAnsi="Times New Roman" w:cs="Times New Roman"/>
          <w:sz w:val="24"/>
          <w:szCs w:val="24"/>
          <w:lang w:val="en-US"/>
        </w:rPr>
        <w:t xml:space="preserve"> belongs to the family </w:t>
      </w:r>
      <w:proofErr w:type="spellStart"/>
      <w:r>
        <w:rPr>
          <w:rFonts w:ascii="Times New Roman" w:hAnsi="Times New Roman" w:cs="Times New Roman"/>
          <w:sz w:val="24"/>
          <w:szCs w:val="24"/>
          <w:lang w:val="en-US"/>
        </w:rPr>
        <w:t>Nyssaceae</w:t>
      </w:r>
      <w:proofErr w:type="spellEnd"/>
      <w:r>
        <w:rPr>
          <w:rFonts w:ascii="Times New Roman" w:hAnsi="Times New Roman" w:cs="Times New Roman"/>
          <w:sz w:val="24"/>
          <w:szCs w:val="24"/>
          <w:lang w:val="en-US"/>
        </w:rPr>
        <w:t xml:space="preserve">. </w:t>
      </w:r>
    </w:p>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Mechanism of action:</w:t>
      </w:r>
    </w:p>
    <w:p w:rsidR="00343EC7" w:rsidRPr="009F1251" w:rsidRDefault="00343EC7" w:rsidP="00343EC7">
      <w:pPr>
        <w:jc w:val="both"/>
      </w:pPr>
      <w:proofErr w:type="spellStart"/>
      <w:r>
        <w:rPr>
          <w:rFonts w:ascii="Times New Roman" w:hAnsi="Times New Roman" w:cs="Times New Roman"/>
          <w:sz w:val="24"/>
          <w:szCs w:val="24"/>
        </w:rPr>
        <w:t>Camptothecins</w:t>
      </w:r>
      <w:proofErr w:type="spellEnd"/>
      <w:r>
        <w:rPr>
          <w:rFonts w:ascii="Times New Roman" w:hAnsi="Times New Roman" w:cs="Times New Roman"/>
          <w:sz w:val="24"/>
          <w:szCs w:val="24"/>
        </w:rPr>
        <w:t xml:space="preserve"> acts through inhibition of the DNA Topoisomerase I enzyme which is essential for reversible breakdown of phosphodiester bonds of DNA strands and causes single strand break for the DNA replication procedure during the cell division process. This results in inhibition the DNA duplication and which ultimately leads to the loss of survival signals and results in cell death of the cancerous cells.</w:t>
      </w:r>
    </w:p>
    <w:tbl>
      <w:tblPr>
        <w:tblStyle w:val="TableGrid"/>
        <w:tblW w:w="5122" w:type="pct"/>
        <w:tblLook w:val="04A0" w:firstRow="1" w:lastRow="0" w:firstColumn="1" w:lastColumn="0" w:noHBand="0" w:noVBand="1"/>
      </w:tblPr>
      <w:tblGrid>
        <w:gridCol w:w="703"/>
        <w:gridCol w:w="1803"/>
        <w:gridCol w:w="1899"/>
        <w:gridCol w:w="1408"/>
        <w:gridCol w:w="1589"/>
        <w:gridCol w:w="1834"/>
      </w:tblGrid>
      <w:tr w:rsidR="00343EC7" w:rsidTr="00343EC7">
        <w:tc>
          <w:tcPr>
            <w:tcW w:w="371" w:type="pct"/>
          </w:tcPr>
          <w:p w:rsidR="00343EC7" w:rsidRPr="00343EC7" w:rsidRDefault="00343EC7" w:rsidP="00343EC7">
            <w:pPr>
              <w:jc w:val="both"/>
              <w:rPr>
                <w:rFonts w:ascii="Times New Roman" w:hAnsi="Times New Roman" w:cs="Times New Roman"/>
                <w:b/>
                <w:bCs/>
                <w:sz w:val="24"/>
                <w:szCs w:val="24"/>
              </w:rPr>
            </w:pPr>
            <w:proofErr w:type="spellStart"/>
            <w:r w:rsidRPr="00343EC7">
              <w:rPr>
                <w:rFonts w:ascii="Times New Roman" w:hAnsi="Times New Roman" w:cs="Times New Roman"/>
                <w:b/>
                <w:bCs/>
                <w:sz w:val="24"/>
                <w:szCs w:val="24"/>
              </w:rPr>
              <w:t>S.No</w:t>
            </w:r>
            <w:proofErr w:type="spellEnd"/>
          </w:p>
        </w:tc>
        <w:tc>
          <w:tcPr>
            <w:tcW w:w="960" w:type="pct"/>
          </w:tcPr>
          <w:p w:rsidR="00343EC7" w:rsidRPr="00343EC7" w:rsidRDefault="00343EC7" w:rsidP="00343EC7">
            <w:pPr>
              <w:jc w:val="both"/>
              <w:rPr>
                <w:rFonts w:ascii="Times New Roman" w:hAnsi="Times New Roman" w:cs="Times New Roman"/>
                <w:b/>
                <w:bCs/>
                <w:sz w:val="24"/>
                <w:szCs w:val="24"/>
              </w:rPr>
            </w:pPr>
            <w:r w:rsidRPr="00343EC7">
              <w:rPr>
                <w:rFonts w:ascii="Times New Roman" w:hAnsi="Times New Roman" w:cs="Times New Roman"/>
                <w:b/>
                <w:bCs/>
                <w:sz w:val="24"/>
                <w:szCs w:val="24"/>
              </w:rPr>
              <w:t>Drug / Formulation</w:t>
            </w:r>
          </w:p>
        </w:tc>
        <w:tc>
          <w:tcPr>
            <w:tcW w:w="1044" w:type="pct"/>
          </w:tcPr>
          <w:p w:rsidR="00343EC7" w:rsidRPr="00343EC7" w:rsidRDefault="00343EC7" w:rsidP="00343EC7">
            <w:pPr>
              <w:jc w:val="both"/>
              <w:rPr>
                <w:rFonts w:ascii="Times New Roman" w:hAnsi="Times New Roman" w:cs="Times New Roman"/>
                <w:b/>
                <w:bCs/>
                <w:sz w:val="24"/>
                <w:szCs w:val="24"/>
              </w:rPr>
            </w:pPr>
            <w:r w:rsidRPr="00343EC7">
              <w:rPr>
                <w:rFonts w:ascii="Times New Roman" w:hAnsi="Times New Roman" w:cs="Times New Roman"/>
                <w:b/>
                <w:bCs/>
                <w:sz w:val="24"/>
                <w:szCs w:val="24"/>
              </w:rPr>
              <w:t>Botanical name of plant</w:t>
            </w:r>
          </w:p>
        </w:tc>
        <w:tc>
          <w:tcPr>
            <w:tcW w:w="778" w:type="pct"/>
          </w:tcPr>
          <w:p w:rsidR="00343EC7" w:rsidRPr="00343EC7" w:rsidRDefault="00343EC7" w:rsidP="00343EC7">
            <w:pPr>
              <w:jc w:val="both"/>
              <w:rPr>
                <w:rFonts w:ascii="Times New Roman" w:hAnsi="Times New Roman" w:cs="Times New Roman"/>
                <w:b/>
                <w:bCs/>
                <w:sz w:val="24"/>
                <w:szCs w:val="24"/>
              </w:rPr>
            </w:pPr>
            <w:r w:rsidRPr="00343EC7">
              <w:rPr>
                <w:rFonts w:ascii="Times New Roman" w:hAnsi="Times New Roman" w:cs="Times New Roman"/>
                <w:b/>
                <w:bCs/>
                <w:sz w:val="24"/>
                <w:szCs w:val="24"/>
              </w:rPr>
              <w:t>Plant part</w:t>
            </w:r>
          </w:p>
        </w:tc>
        <w:tc>
          <w:tcPr>
            <w:tcW w:w="839" w:type="pct"/>
          </w:tcPr>
          <w:p w:rsidR="00343EC7" w:rsidRPr="00343EC7" w:rsidRDefault="00343EC7" w:rsidP="00343EC7">
            <w:pPr>
              <w:jc w:val="both"/>
              <w:rPr>
                <w:rFonts w:ascii="Times New Roman" w:hAnsi="Times New Roman" w:cs="Times New Roman"/>
                <w:b/>
                <w:bCs/>
                <w:sz w:val="24"/>
                <w:szCs w:val="24"/>
              </w:rPr>
            </w:pPr>
            <w:r w:rsidRPr="00343EC7">
              <w:rPr>
                <w:rFonts w:ascii="Times New Roman" w:hAnsi="Times New Roman" w:cs="Times New Roman"/>
                <w:b/>
                <w:bCs/>
                <w:sz w:val="24"/>
                <w:szCs w:val="24"/>
              </w:rPr>
              <w:t>Family</w:t>
            </w:r>
          </w:p>
        </w:tc>
        <w:tc>
          <w:tcPr>
            <w:tcW w:w="1008" w:type="pct"/>
          </w:tcPr>
          <w:p w:rsidR="00343EC7" w:rsidRPr="00343EC7" w:rsidRDefault="00343EC7" w:rsidP="00343EC7">
            <w:pPr>
              <w:jc w:val="both"/>
              <w:rPr>
                <w:rFonts w:ascii="Times New Roman" w:hAnsi="Times New Roman" w:cs="Times New Roman"/>
                <w:b/>
                <w:bCs/>
                <w:sz w:val="24"/>
                <w:szCs w:val="24"/>
              </w:rPr>
            </w:pPr>
            <w:r w:rsidRPr="00343EC7">
              <w:rPr>
                <w:rFonts w:ascii="Times New Roman" w:hAnsi="Times New Roman" w:cs="Times New Roman"/>
                <w:b/>
                <w:bCs/>
                <w:sz w:val="24"/>
                <w:szCs w:val="24"/>
              </w:rPr>
              <w:t>Effective in Diseases/ Conditions</w:t>
            </w:r>
          </w:p>
        </w:tc>
      </w:tr>
      <w:tr w:rsidR="00343EC7" w:rsidTr="00343EC7">
        <w:tc>
          <w:tcPr>
            <w:tcW w:w="371" w:type="pct"/>
          </w:tcPr>
          <w:p w:rsidR="00343EC7" w:rsidRPr="00122FB1" w:rsidRDefault="00343EC7" w:rsidP="00343EC7">
            <w:pPr>
              <w:pStyle w:val="ListParagraph"/>
              <w:numPr>
                <w:ilvl w:val="0"/>
                <w:numId w:val="4"/>
              </w:numPr>
              <w:jc w:val="both"/>
              <w:rPr>
                <w:rFonts w:ascii="Times New Roman" w:hAnsi="Times New Roman" w:cs="Times New Roman"/>
                <w:sz w:val="24"/>
                <w:szCs w:val="24"/>
              </w:rPr>
            </w:pPr>
          </w:p>
        </w:tc>
        <w:tc>
          <w:tcPr>
            <w:tcW w:w="960" w:type="pct"/>
          </w:tcPr>
          <w:p w:rsidR="00343EC7" w:rsidRPr="00343EC7" w:rsidRDefault="00343EC7" w:rsidP="00343EC7">
            <w:pPr>
              <w:jc w:val="both"/>
              <w:rPr>
                <w:rFonts w:ascii="Times New Roman" w:hAnsi="Times New Roman" w:cs="Times New Roman"/>
                <w:i/>
                <w:iCs/>
                <w:sz w:val="24"/>
                <w:szCs w:val="24"/>
              </w:rPr>
            </w:pPr>
            <w:r w:rsidRPr="00343EC7">
              <w:rPr>
                <w:rFonts w:ascii="Times New Roman" w:hAnsi="Times New Roman" w:cs="Times New Roman"/>
                <w:i/>
                <w:iCs/>
                <w:sz w:val="24"/>
                <w:szCs w:val="24"/>
              </w:rPr>
              <w:t xml:space="preserve">Paclitaxel </w:t>
            </w:r>
            <w:r w:rsidRPr="00343EC7">
              <w:rPr>
                <w:rFonts w:ascii="Times New Roman" w:hAnsi="Times New Roman" w:cs="Times New Roman"/>
                <w:i/>
                <w:iCs/>
                <w:sz w:val="18"/>
                <w:szCs w:val="18"/>
              </w:rPr>
              <w:t>(Taxol injection)</w:t>
            </w:r>
          </w:p>
        </w:tc>
        <w:tc>
          <w:tcPr>
            <w:tcW w:w="1044" w:type="pct"/>
          </w:tcPr>
          <w:p w:rsidR="00343EC7" w:rsidRPr="00FA1AFC" w:rsidRDefault="00343EC7" w:rsidP="00343EC7">
            <w:pPr>
              <w:jc w:val="both"/>
              <w:rPr>
                <w:rFonts w:ascii="Times New Roman" w:hAnsi="Times New Roman" w:cs="Times New Roman"/>
                <w:i/>
                <w:iCs/>
                <w:sz w:val="24"/>
                <w:szCs w:val="24"/>
              </w:rPr>
            </w:pPr>
            <w:proofErr w:type="spellStart"/>
            <w:r>
              <w:rPr>
                <w:rFonts w:ascii="Times New Roman" w:hAnsi="Times New Roman" w:cs="Times New Roman"/>
                <w:i/>
                <w:iCs/>
                <w:sz w:val="24"/>
                <w:szCs w:val="24"/>
              </w:rPr>
              <w:t>Taxus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brevifolia</w:t>
            </w:r>
            <w:proofErr w:type="spellEnd"/>
          </w:p>
        </w:tc>
        <w:tc>
          <w:tcPr>
            <w:tcW w:w="778"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Bark</w:t>
            </w:r>
          </w:p>
        </w:tc>
        <w:tc>
          <w:tcPr>
            <w:tcW w:w="839" w:type="pct"/>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Taxaceae</w:t>
            </w:r>
            <w:proofErr w:type="spellEnd"/>
          </w:p>
        </w:tc>
        <w:tc>
          <w:tcPr>
            <w:tcW w:w="1008"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Advanced Ovarian cancer and non-small cell lung carcinomas.</w:t>
            </w:r>
          </w:p>
        </w:tc>
      </w:tr>
      <w:tr w:rsidR="00343EC7" w:rsidTr="00343EC7">
        <w:tc>
          <w:tcPr>
            <w:tcW w:w="371" w:type="pct"/>
          </w:tcPr>
          <w:p w:rsidR="00343EC7" w:rsidRPr="00122FB1" w:rsidRDefault="00343EC7" w:rsidP="00343EC7">
            <w:pPr>
              <w:pStyle w:val="ListParagraph"/>
              <w:numPr>
                <w:ilvl w:val="0"/>
                <w:numId w:val="4"/>
              </w:numPr>
              <w:jc w:val="both"/>
              <w:rPr>
                <w:rFonts w:ascii="Times New Roman" w:hAnsi="Times New Roman" w:cs="Times New Roman"/>
                <w:sz w:val="24"/>
                <w:szCs w:val="24"/>
              </w:rPr>
            </w:pPr>
          </w:p>
        </w:tc>
        <w:tc>
          <w:tcPr>
            <w:tcW w:w="960" w:type="pct"/>
          </w:tcPr>
          <w:p w:rsidR="00343EC7" w:rsidRPr="00343EC7" w:rsidRDefault="00343EC7" w:rsidP="00343EC7">
            <w:pPr>
              <w:jc w:val="both"/>
              <w:rPr>
                <w:rFonts w:ascii="Times New Roman" w:hAnsi="Times New Roman" w:cs="Times New Roman"/>
                <w:i/>
                <w:iCs/>
                <w:sz w:val="24"/>
                <w:szCs w:val="24"/>
              </w:rPr>
            </w:pPr>
            <w:r w:rsidRPr="00343EC7">
              <w:rPr>
                <w:rFonts w:ascii="Times New Roman" w:hAnsi="Times New Roman" w:cs="Times New Roman"/>
                <w:i/>
                <w:iCs/>
                <w:sz w:val="24"/>
                <w:szCs w:val="24"/>
              </w:rPr>
              <w:t>Docetaxel Injection</w:t>
            </w:r>
          </w:p>
        </w:tc>
        <w:tc>
          <w:tcPr>
            <w:tcW w:w="1044" w:type="pct"/>
          </w:tcPr>
          <w:p w:rsidR="00343EC7" w:rsidRPr="00FA1AFC" w:rsidRDefault="00343EC7" w:rsidP="00343EC7">
            <w:pPr>
              <w:jc w:val="both"/>
              <w:rPr>
                <w:rFonts w:ascii="Times New Roman" w:hAnsi="Times New Roman" w:cs="Times New Roman"/>
                <w:i/>
                <w:iCs/>
                <w:sz w:val="24"/>
                <w:szCs w:val="24"/>
              </w:rPr>
            </w:pPr>
            <w:proofErr w:type="spellStart"/>
            <w:r>
              <w:rPr>
                <w:rFonts w:ascii="Times New Roman" w:hAnsi="Times New Roman" w:cs="Times New Roman"/>
                <w:i/>
                <w:iCs/>
                <w:sz w:val="24"/>
                <w:szCs w:val="24"/>
              </w:rPr>
              <w:t>Taxus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buccata</w:t>
            </w:r>
            <w:proofErr w:type="spellEnd"/>
          </w:p>
        </w:tc>
        <w:tc>
          <w:tcPr>
            <w:tcW w:w="778" w:type="pct"/>
          </w:tcPr>
          <w:p w:rsidR="00343EC7" w:rsidRDefault="00343EC7" w:rsidP="00343EC7">
            <w:pPr>
              <w:rPr>
                <w:rFonts w:ascii="Times New Roman" w:hAnsi="Times New Roman" w:cs="Times New Roman"/>
                <w:sz w:val="24"/>
                <w:szCs w:val="24"/>
              </w:rPr>
            </w:pPr>
            <w:r>
              <w:rPr>
                <w:rFonts w:ascii="Times New Roman" w:hAnsi="Times New Roman" w:cs="Times New Roman"/>
                <w:sz w:val="24"/>
                <w:szCs w:val="24"/>
              </w:rPr>
              <w:t>Leaf</w:t>
            </w:r>
          </w:p>
        </w:tc>
        <w:tc>
          <w:tcPr>
            <w:tcW w:w="839" w:type="pct"/>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Taxaceae</w:t>
            </w:r>
            <w:proofErr w:type="spellEnd"/>
          </w:p>
        </w:tc>
        <w:tc>
          <w:tcPr>
            <w:tcW w:w="1008"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Breast cancer, Prostate cancer.</w:t>
            </w:r>
          </w:p>
        </w:tc>
      </w:tr>
      <w:tr w:rsidR="00343EC7" w:rsidTr="00343EC7">
        <w:tc>
          <w:tcPr>
            <w:tcW w:w="371" w:type="pct"/>
          </w:tcPr>
          <w:p w:rsidR="00343EC7" w:rsidRPr="00122FB1" w:rsidRDefault="00343EC7" w:rsidP="00343EC7">
            <w:pPr>
              <w:pStyle w:val="ListParagraph"/>
              <w:numPr>
                <w:ilvl w:val="0"/>
                <w:numId w:val="4"/>
              </w:numPr>
              <w:jc w:val="both"/>
              <w:rPr>
                <w:rFonts w:ascii="Times New Roman" w:hAnsi="Times New Roman" w:cs="Times New Roman"/>
                <w:sz w:val="24"/>
                <w:szCs w:val="24"/>
              </w:rPr>
            </w:pPr>
          </w:p>
        </w:tc>
        <w:tc>
          <w:tcPr>
            <w:tcW w:w="960" w:type="pct"/>
          </w:tcPr>
          <w:p w:rsidR="00343EC7" w:rsidRPr="00343EC7" w:rsidRDefault="00343EC7" w:rsidP="00343EC7">
            <w:pPr>
              <w:jc w:val="both"/>
              <w:rPr>
                <w:rFonts w:ascii="Times New Roman" w:hAnsi="Times New Roman" w:cs="Times New Roman"/>
                <w:i/>
                <w:iCs/>
                <w:sz w:val="24"/>
                <w:szCs w:val="24"/>
              </w:rPr>
            </w:pPr>
            <w:r w:rsidRPr="00343EC7">
              <w:rPr>
                <w:rFonts w:ascii="Times New Roman" w:hAnsi="Times New Roman" w:cs="Times New Roman"/>
                <w:i/>
                <w:iCs/>
                <w:sz w:val="24"/>
                <w:szCs w:val="24"/>
              </w:rPr>
              <w:t>Vincristine sulfate Injection</w:t>
            </w:r>
          </w:p>
        </w:tc>
        <w:tc>
          <w:tcPr>
            <w:tcW w:w="1044" w:type="pct"/>
          </w:tcPr>
          <w:p w:rsidR="00343EC7" w:rsidRPr="00FA1AFC" w:rsidRDefault="00343EC7" w:rsidP="00343EC7">
            <w:pPr>
              <w:jc w:val="both"/>
              <w:rPr>
                <w:rFonts w:ascii="Times New Roman" w:hAnsi="Times New Roman" w:cs="Times New Roman"/>
                <w:i/>
                <w:iCs/>
                <w:sz w:val="24"/>
                <w:szCs w:val="24"/>
              </w:rPr>
            </w:pPr>
            <w:proofErr w:type="spellStart"/>
            <w:r>
              <w:rPr>
                <w:rFonts w:ascii="Times New Roman" w:hAnsi="Times New Roman" w:cs="Times New Roman"/>
                <w:i/>
                <w:iCs/>
                <w:sz w:val="24"/>
                <w:szCs w:val="24"/>
              </w:rPr>
              <w:t>Catharanthus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roseus</w:t>
            </w:r>
            <w:proofErr w:type="spellEnd"/>
          </w:p>
        </w:tc>
        <w:tc>
          <w:tcPr>
            <w:tcW w:w="778"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Entire plant</w:t>
            </w:r>
          </w:p>
        </w:tc>
        <w:tc>
          <w:tcPr>
            <w:tcW w:w="839" w:type="pct"/>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Apocynaceae</w:t>
            </w:r>
            <w:proofErr w:type="spellEnd"/>
          </w:p>
        </w:tc>
        <w:tc>
          <w:tcPr>
            <w:tcW w:w="1008"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 xml:space="preserve">Acute leukemia, Hodgkin’s lymphoma and </w:t>
            </w:r>
            <w:r>
              <w:rPr>
                <w:rFonts w:ascii="Times New Roman" w:hAnsi="Times New Roman" w:cs="Times New Roman"/>
                <w:sz w:val="24"/>
                <w:szCs w:val="24"/>
              </w:rPr>
              <w:lastRenderedPageBreak/>
              <w:t xml:space="preserve">non- </w:t>
            </w:r>
            <w:proofErr w:type="spellStart"/>
            <w:r>
              <w:rPr>
                <w:rFonts w:ascii="Times New Roman" w:hAnsi="Times New Roman" w:cs="Times New Roman"/>
                <w:sz w:val="24"/>
                <w:szCs w:val="24"/>
              </w:rPr>
              <w:t>hodgkin’s</w:t>
            </w:r>
            <w:proofErr w:type="spellEnd"/>
            <w:r>
              <w:rPr>
                <w:rFonts w:ascii="Times New Roman" w:hAnsi="Times New Roman" w:cs="Times New Roman"/>
                <w:sz w:val="24"/>
                <w:szCs w:val="24"/>
              </w:rPr>
              <w:t xml:space="preserve"> lymphomas</w:t>
            </w:r>
          </w:p>
        </w:tc>
      </w:tr>
      <w:tr w:rsidR="00343EC7" w:rsidTr="00343EC7">
        <w:tc>
          <w:tcPr>
            <w:tcW w:w="371" w:type="pct"/>
          </w:tcPr>
          <w:p w:rsidR="00343EC7" w:rsidRPr="00122FB1" w:rsidRDefault="00343EC7" w:rsidP="00343EC7">
            <w:pPr>
              <w:pStyle w:val="ListParagraph"/>
              <w:numPr>
                <w:ilvl w:val="0"/>
                <w:numId w:val="4"/>
              </w:numPr>
              <w:jc w:val="both"/>
              <w:rPr>
                <w:rFonts w:ascii="Times New Roman" w:hAnsi="Times New Roman" w:cs="Times New Roman"/>
                <w:sz w:val="24"/>
                <w:szCs w:val="24"/>
              </w:rPr>
            </w:pPr>
          </w:p>
        </w:tc>
        <w:tc>
          <w:tcPr>
            <w:tcW w:w="960" w:type="pct"/>
          </w:tcPr>
          <w:p w:rsidR="00343EC7" w:rsidRPr="00343EC7" w:rsidRDefault="00343EC7" w:rsidP="00343EC7">
            <w:pPr>
              <w:jc w:val="both"/>
              <w:rPr>
                <w:rFonts w:ascii="Times New Roman" w:hAnsi="Times New Roman" w:cs="Times New Roman"/>
                <w:i/>
                <w:iCs/>
                <w:sz w:val="24"/>
                <w:szCs w:val="24"/>
              </w:rPr>
            </w:pPr>
            <w:r w:rsidRPr="00343EC7">
              <w:rPr>
                <w:rFonts w:ascii="Times New Roman" w:hAnsi="Times New Roman" w:cs="Times New Roman"/>
                <w:i/>
                <w:iCs/>
                <w:sz w:val="24"/>
                <w:szCs w:val="24"/>
              </w:rPr>
              <w:t>Vinblastine sulfate Injection</w:t>
            </w:r>
          </w:p>
        </w:tc>
        <w:tc>
          <w:tcPr>
            <w:tcW w:w="1044" w:type="pct"/>
          </w:tcPr>
          <w:p w:rsidR="00343EC7" w:rsidRPr="00FA1AFC" w:rsidRDefault="00343EC7" w:rsidP="00343EC7">
            <w:pPr>
              <w:jc w:val="both"/>
              <w:rPr>
                <w:rFonts w:ascii="Times New Roman" w:hAnsi="Times New Roman" w:cs="Times New Roman"/>
                <w:i/>
                <w:iCs/>
                <w:sz w:val="24"/>
                <w:szCs w:val="24"/>
              </w:rPr>
            </w:pPr>
            <w:proofErr w:type="spellStart"/>
            <w:r>
              <w:rPr>
                <w:rFonts w:ascii="Times New Roman" w:hAnsi="Times New Roman" w:cs="Times New Roman"/>
                <w:i/>
                <w:iCs/>
                <w:sz w:val="24"/>
                <w:szCs w:val="24"/>
              </w:rPr>
              <w:t>Catharanthus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roseus</w:t>
            </w:r>
            <w:proofErr w:type="spellEnd"/>
          </w:p>
        </w:tc>
        <w:tc>
          <w:tcPr>
            <w:tcW w:w="778"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Entire plant</w:t>
            </w:r>
          </w:p>
        </w:tc>
        <w:tc>
          <w:tcPr>
            <w:tcW w:w="839" w:type="pct"/>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Apocynaceae</w:t>
            </w:r>
            <w:proofErr w:type="spellEnd"/>
          </w:p>
        </w:tc>
        <w:tc>
          <w:tcPr>
            <w:tcW w:w="1008"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Advanced testicular carcinoma, Kaposi’s sarcoma</w:t>
            </w:r>
          </w:p>
        </w:tc>
      </w:tr>
      <w:tr w:rsidR="00343EC7" w:rsidTr="00343EC7">
        <w:tc>
          <w:tcPr>
            <w:tcW w:w="371" w:type="pct"/>
          </w:tcPr>
          <w:p w:rsidR="00343EC7" w:rsidRPr="00122FB1" w:rsidRDefault="00343EC7" w:rsidP="00343EC7">
            <w:pPr>
              <w:pStyle w:val="ListParagraph"/>
              <w:numPr>
                <w:ilvl w:val="0"/>
                <w:numId w:val="4"/>
              </w:numPr>
              <w:jc w:val="both"/>
              <w:rPr>
                <w:rFonts w:ascii="Times New Roman" w:hAnsi="Times New Roman" w:cs="Times New Roman"/>
                <w:sz w:val="24"/>
                <w:szCs w:val="24"/>
              </w:rPr>
            </w:pPr>
          </w:p>
        </w:tc>
        <w:tc>
          <w:tcPr>
            <w:tcW w:w="960" w:type="pct"/>
          </w:tcPr>
          <w:p w:rsidR="00343EC7" w:rsidRPr="00343EC7" w:rsidRDefault="00343EC7" w:rsidP="00343EC7">
            <w:pPr>
              <w:jc w:val="both"/>
              <w:rPr>
                <w:rFonts w:ascii="Times New Roman" w:hAnsi="Times New Roman" w:cs="Times New Roman"/>
                <w:i/>
                <w:iCs/>
                <w:sz w:val="24"/>
                <w:szCs w:val="24"/>
              </w:rPr>
            </w:pPr>
            <w:proofErr w:type="spellStart"/>
            <w:r w:rsidRPr="00343EC7">
              <w:rPr>
                <w:rFonts w:ascii="Times New Roman" w:hAnsi="Times New Roman" w:cs="Times New Roman"/>
                <w:i/>
                <w:iCs/>
                <w:sz w:val="24"/>
                <w:szCs w:val="24"/>
              </w:rPr>
              <w:t>Vinorelbine</w:t>
            </w:r>
            <w:proofErr w:type="spellEnd"/>
            <w:r w:rsidRPr="00343EC7">
              <w:rPr>
                <w:rFonts w:ascii="Times New Roman" w:hAnsi="Times New Roman" w:cs="Times New Roman"/>
                <w:i/>
                <w:iCs/>
                <w:sz w:val="24"/>
                <w:szCs w:val="24"/>
              </w:rPr>
              <w:t xml:space="preserve"> tartrate Injection</w:t>
            </w:r>
          </w:p>
        </w:tc>
        <w:tc>
          <w:tcPr>
            <w:tcW w:w="1044" w:type="pct"/>
          </w:tcPr>
          <w:p w:rsidR="00343EC7" w:rsidRPr="00FA1AFC" w:rsidRDefault="00343EC7" w:rsidP="00343EC7">
            <w:pPr>
              <w:jc w:val="both"/>
              <w:rPr>
                <w:rFonts w:ascii="Times New Roman" w:hAnsi="Times New Roman" w:cs="Times New Roman"/>
                <w:i/>
                <w:iCs/>
                <w:sz w:val="24"/>
                <w:szCs w:val="24"/>
              </w:rPr>
            </w:pPr>
            <w:proofErr w:type="spellStart"/>
            <w:r>
              <w:rPr>
                <w:rFonts w:ascii="Times New Roman" w:hAnsi="Times New Roman" w:cs="Times New Roman"/>
                <w:i/>
                <w:iCs/>
                <w:sz w:val="24"/>
                <w:szCs w:val="24"/>
              </w:rPr>
              <w:t>Catharanthus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roseus</w:t>
            </w:r>
            <w:proofErr w:type="spellEnd"/>
          </w:p>
        </w:tc>
        <w:tc>
          <w:tcPr>
            <w:tcW w:w="778"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Entire plant</w:t>
            </w:r>
          </w:p>
        </w:tc>
        <w:tc>
          <w:tcPr>
            <w:tcW w:w="839" w:type="pct"/>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Apocynaceae</w:t>
            </w:r>
            <w:proofErr w:type="spellEnd"/>
          </w:p>
        </w:tc>
        <w:tc>
          <w:tcPr>
            <w:tcW w:w="1008"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non-small cell lung carcinoma</w:t>
            </w:r>
          </w:p>
        </w:tc>
      </w:tr>
      <w:tr w:rsidR="00343EC7" w:rsidTr="00343EC7">
        <w:tc>
          <w:tcPr>
            <w:tcW w:w="371" w:type="pct"/>
          </w:tcPr>
          <w:p w:rsidR="00343EC7" w:rsidRPr="00122FB1" w:rsidRDefault="00343EC7" w:rsidP="00343EC7">
            <w:pPr>
              <w:pStyle w:val="ListParagraph"/>
              <w:numPr>
                <w:ilvl w:val="0"/>
                <w:numId w:val="4"/>
              </w:numPr>
              <w:jc w:val="both"/>
              <w:rPr>
                <w:rFonts w:ascii="Times New Roman" w:hAnsi="Times New Roman" w:cs="Times New Roman"/>
                <w:sz w:val="24"/>
                <w:szCs w:val="24"/>
              </w:rPr>
            </w:pPr>
          </w:p>
        </w:tc>
        <w:tc>
          <w:tcPr>
            <w:tcW w:w="960" w:type="pct"/>
          </w:tcPr>
          <w:p w:rsidR="00343EC7" w:rsidRPr="00343EC7" w:rsidRDefault="00343EC7" w:rsidP="00343EC7">
            <w:pPr>
              <w:jc w:val="both"/>
              <w:rPr>
                <w:rFonts w:ascii="Times New Roman" w:hAnsi="Times New Roman" w:cs="Times New Roman"/>
                <w:i/>
                <w:iCs/>
                <w:sz w:val="24"/>
                <w:szCs w:val="24"/>
              </w:rPr>
            </w:pPr>
            <w:proofErr w:type="spellStart"/>
            <w:r w:rsidRPr="00343EC7">
              <w:rPr>
                <w:rFonts w:ascii="Times New Roman" w:hAnsi="Times New Roman" w:cs="Times New Roman"/>
                <w:i/>
                <w:iCs/>
                <w:sz w:val="24"/>
                <w:szCs w:val="24"/>
              </w:rPr>
              <w:t>Podophyllotoxin</w:t>
            </w:r>
            <w:proofErr w:type="spellEnd"/>
            <w:r w:rsidRPr="00343EC7">
              <w:rPr>
                <w:rFonts w:ascii="Times New Roman" w:hAnsi="Times New Roman" w:cs="Times New Roman"/>
                <w:i/>
                <w:iCs/>
                <w:sz w:val="24"/>
                <w:szCs w:val="24"/>
              </w:rPr>
              <w:t xml:space="preserve"> cream</w:t>
            </w:r>
          </w:p>
        </w:tc>
        <w:tc>
          <w:tcPr>
            <w:tcW w:w="1044" w:type="pct"/>
          </w:tcPr>
          <w:p w:rsidR="00343EC7" w:rsidRDefault="00343EC7" w:rsidP="00343EC7">
            <w:pPr>
              <w:jc w:val="both"/>
              <w:rPr>
                <w:rFonts w:ascii="Times New Roman" w:hAnsi="Times New Roman" w:cs="Times New Roman"/>
                <w:i/>
                <w:iCs/>
                <w:sz w:val="24"/>
                <w:szCs w:val="24"/>
              </w:rPr>
            </w:pPr>
            <w:proofErr w:type="spellStart"/>
            <w:r>
              <w:rPr>
                <w:rFonts w:ascii="Times New Roman" w:hAnsi="Times New Roman" w:cs="Times New Roman"/>
                <w:i/>
                <w:iCs/>
                <w:sz w:val="24"/>
                <w:szCs w:val="24"/>
              </w:rPr>
              <w:t>Podophyllum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peltatum</w:t>
            </w:r>
            <w:proofErr w:type="spellEnd"/>
          </w:p>
        </w:tc>
        <w:tc>
          <w:tcPr>
            <w:tcW w:w="778"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Roots and Rhizomes</w:t>
            </w:r>
          </w:p>
        </w:tc>
        <w:tc>
          <w:tcPr>
            <w:tcW w:w="839" w:type="pct"/>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Berberidaceae</w:t>
            </w:r>
            <w:proofErr w:type="spellEnd"/>
          </w:p>
        </w:tc>
        <w:tc>
          <w:tcPr>
            <w:tcW w:w="1008"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HPV infections and genital warts</w:t>
            </w:r>
          </w:p>
        </w:tc>
      </w:tr>
      <w:tr w:rsidR="00343EC7" w:rsidTr="00343EC7">
        <w:tc>
          <w:tcPr>
            <w:tcW w:w="371" w:type="pct"/>
          </w:tcPr>
          <w:p w:rsidR="00343EC7" w:rsidRPr="00122FB1" w:rsidRDefault="00343EC7" w:rsidP="00343EC7">
            <w:pPr>
              <w:pStyle w:val="ListParagraph"/>
              <w:numPr>
                <w:ilvl w:val="0"/>
                <w:numId w:val="4"/>
              </w:numPr>
              <w:jc w:val="both"/>
              <w:rPr>
                <w:rFonts w:ascii="Times New Roman" w:hAnsi="Times New Roman" w:cs="Times New Roman"/>
                <w:sz w:val="24"/>
                <w:szCs w:val="24"/>
              </w:rPr>
            </w:pPr>
          </w:p>
        </w:tc>
        <w:tc>
          <w:tcPr>
            <w:tcW w:w="960" w:type="pct"/>
          </w:tcPr>
          <w:p w:rsidR="00343EC7" w:rsidRPr="00343EC7" w:rsidRDefault="00343EC7" w:rsidP="00343EC7">
            <w:pPr>
              <w:jc w:val="both"/>
              <w:rPr>
                <w:rFonts w:ascii="Times New Roman" w:hAnsi="Times New Roman" w:cs="Times New Roman"/>
                <w:i/>
                <w:iCs/>
                <w:sz w:val="24"/>
                <w:szCs w:val="24"/>
              </w:rPr>
            </w:pPr>
            <w:r w:rsidRPr="00343EC7">
              <w:rPr>
                <w:rFonts w:ascii="Times New Roman" w:hAnsi="Times New Roman" w:cs="Times New Roman"/>
                <w:i/>
                <w:iCs/>
                <w:sz w:val="24"/>
                <w:szCs w:val="24"/>
              </w:rPr>
              <w:t>Etoposide Injection</w:t>
            </w:r>
          </w:p>
          <w:p w:rsidR="00343EC7" w:rsidRPr="00343EC7" w:rsidRDefault="00343EC7" w:rsidP="00343EC7">
            <w:pPr>
              <w:jc w:val="both"/>
              <w:rPr>
                <w:rFonts w:ascii="Times New Roman" w:hAnsi="Times New Roman" w:cs="Times New Roman"/>
                <w:i/>
                <w:iCs/>
                <w:sz w:val="24"/>
                <w:szCs w:val="24"/>
              </w:rPr>
            </w:pPr>
            <w:r w:rsidRPr="00343EC7">
              <w:rPr>
                <w:rFonts w:ascii="Times New Roman" w:hAnsi="Times New Roman" w:cs="Times New Roman"/>
                <w:i/>
                <w:iCs/>
                <w:sz w:val="18"/>
                <w:szCs w:val="18"/>
              </w:rPr>
              <w:t xml:space="preserve">(Semi-synthetic derivative of </w:t>
            </w:r>
            <w:proofErr w:type="spellStart"/>
            <w:r w:rsidRPr="00343EC7">
              <w:rPr>
                <w:rFonts w:ascii="Times New Roman" w:hAnsi="Times New Roman" w:cs="Times New Roman"/>
                <w:i/>
                <w:iCs/>
                <w:sz w:val="18"/>
                <w:szCs w:val="18"/>
              </w:rPr>
              <w:t>Podophyllotoxin</w:t>
            </w:r>
            <w:proofErr w:type="spellEnd"/>
            <w:r w:rsidRPr="00343EC7">
              <w:rPr>
                <w:rFonts w:ascii="Times New Roman" w:hAnsi="Times New Roman" w:cs="Times New Roman"/>
                <w:i/>
                <w:iCs/>
                <w:sz w:val="18"/>
                <w:szCs w:val="18"/>
              </w:rPr>
              <w:t>)</w:t>
            </w:r>
          </w:p>
        </w:tc>
        <w:tc>
          <w:tcPr>
            <w:tcW w:w="1044" w:type="pct"/>
          </w:tcPr>
          <w:p w:rsidR="00343EC7" w:rsidRPr="00FA1AFC" w:rsidRDefault="00343EC7" w:rsidP="00343EC7">
            <w:pPr>
              <w:jc w:val="both"/>
              <w:rPr>
                <w:rFonts w:ascii="Times New Roman" w:hAnsi="Times New Roman" w:cs="Times New Roman"/>
                <w:i/>
                <w:iCs/>
                <w:sz w:val="24"/>
                <w:szCs w:val="24"/>
              </w:rPr>
            </w:pPr>
            <w:proofErr w:type="spellStart"/>
            <w:r>
              <w:rPr>
                <w:rFonts w:ascii="Times New Roman" w:hAnsi="Times New Roman" w:cs="Times New Roman"/>
                <w:i/>
                <w:iCs/>
                <w:sz w:val="24"/>
                <w:szCs w:val="24"/>
              </w:rPr>
              <w:t>Podophyllum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peltatum</w:t>
            </w:r>
            <w:proofErr w:type="spellEnd"/>
          </w:p>
        </w:tc>
        <w:tc>
          <w:tcPr>
            <w:tcW w:w="778"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Roots and Rhizomes</w:t>
            </w:r>
          </w:p>
        </w:tc>
        <w:tc>
          <w:tcPr>
            <w:tcW w:w="839" w:type="pct"/>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Berberidaceae</w:t>
            </w:r>
            <w:proofErr w:type="spellEnd"/>
          </w:p>
        </w:tc>
        <w:tc>
          <w:tcPr>
            <w:tcW w:w="1008"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small cell lung carcinoma, refractory testicular cancer</w:t>
            </w:r>
          </w:p>
        </w:tc>
      </w:tr>
      <w:tr w:rsidR="00343EC7" w:rsidTr="00343EC7">
        <w:tc>
          <w:tcPr>
            <w:tcW w:w="371" w:type="pct"/>
          </w:tcPr>
          <w:p w:rsidR="00343EC7" w:rsidRPr="00122FB1" w:rsidRDefault="00343EC7" w:rsidP="00343EC7">
            <w:pPr>
              <w:pStyle w:val="ListParagraph"/>
              <w:numPr>
                <w:ilvl w:val="0"/>
                <w:numId w:val="4"/>
              </w:numPr>
              <w:jc w:val="both"/>
              <w:rPr>
                <w:rFonts w:ascii="Times New Roman" w:hAnsi="Times New Roman" w:cs="Times New Roman"/>
                <w:sz w:val="24"/>
                <w:szCs w:val="24"/>
              </w:rPr>
            </w:pPr>
          </w:p>
        </w:tc>
        <w:tc>
          <w:tcPr>
            <w:tcW w:w="960" w:type="pct"/>
          </w:tcPr>
          <w:p w:rsidR="00343EC7" w:rsidRPr="00343EC7" w:rsidRDefault="00343EC7" w:rsidP="00343EC7">
            <w:pPr>
              <w:jc w:val="both"/>
              <w:rPr>
                <w:rFonts w:ascii="Times New Roman" w:hAnsi="Times New Roman" w:cs="Times New Roman"/>
                <w:i/>
                <w:iCs/>
                <w:sz w:val="24"/>
                <w:szCs w:val="24"/>
              </w:rPr>
            </w:pPr>
            <w:proofErr w:type="spellStart"/>
            <w:r w:rsidRPr="00343EC7">
              <w:rPr>
                <w:rFonts w:ascii="Times New Roman" w:hAnsi="Times New Roman" w:cs="Times New Roman"/>
                <w:i/>
                <w:iCs/>
                <w:sz w:val="24"/>
                <w:szCs w:val="24"/>
              </w:rPr>
              <w:t>Teniposide</w:t>
            </w:r>
            <w:proofErr w:type="spellEnd"/>
            <w:r w:rsidRPr="00343EC7">
              <w:rPr>
                <w:rFonts w:ascii="Times New Roman" w:hAnsi="Times New Roman" w:cs="Times New Roman"/>
                <w:i/>
                <w:iCs/>
                <w:sz w:val="24"/>
                <w:szCs w:val="24"/>
              </w:rPr>
              <w:t xml:space="preserve"> Injection </w:t>
            </w:r>
          </w:p>
          <w:p w:rsidR="00343EC7" w:rsidRPr="00343EC7" w:rsidRDefault="00343EC7" w:rsidP="00343EC7">
            <w:pPr>
              <w:jc w:val="both"/>
              <w:rPr>
                <w:rFonts w:ascii="Times New Roman" w:hAnsi="Times New Roman" w:cs="Times New Roman"/>
                <w:i/>
                <w:iCs/>
                <w:sz w:val="24"/>
                <w:szCs w:val="24"/>
              </w:rPr>
            </w:pPr>
            <w:r w:rsidRPr="00343EC7">
              <w:rPr>
                <w:rFonts w:ascii="Times New Roman" w:hAnsi="Times New Roman" w:cs="Times New Roman"/>
                <w:i/>
                <w:iCs/>
                <w:sz w:val="18"/>
                <w:szCs w:val="18"/>
              </w:rPr>
              <w:t xml:space="preserve">(Semi-synthetic derivative of </w:t>
            </w:r>
            <w:proofErr w:type="spellStart"/>
            <w:r w:rsidRPr="00343EC7">
              <w:rPr>
                <w:rFonts w:ascii="Times New Roman" w:hAnsi="Times New Roman" w:cs="Times New Roman"/>
                <w:i/>
                <w:iCs/>
                <w:sz w:val="18"/>
                <w:szCs w:val="18"/>
              </w:rPr>
              <w:t>Podophyllotoxin</w:t>
            </w:r>
            <w:proofErr w:type="spellEnd"/>
            <w:r w:rsidRPr="00343EC7">
              <w:rPr>
                <w:rFonts w:ascii="Times New Roman" w:hAnsi="Times New Roman" w:cs="Times New Roman"/>
                <w:i/>
                <w:iCs/>
                <w:sz w:val="18"/>
                <w:szCs w:val="18"/>
              </w:rPr>
              <w:t>)</w:t>
            </w:r>
          </w:p>
        </w:tc>
        <w:tc>
          <w:tcPr>
            <w:tcW w:w="1044" w:type="pct"/>
          </w:tcPr>
          <w:p w:rsidR="00343EC7" w:rsidRPr="00FA1AFC" w:rsidRDefault="00343EC7" w:rsidP="00343EC7">
            <w:pPr>
              <w:jc w:val="both"/>
              <w:rPr>
                <w:rFonts w:ascii="Times New Roman" w:hAnsi="Times New Roman" w:cs="Times New Roman"/>
                <w:i/>
                <w:iCs/>
                <w:sz w:val="24"/>
                <w:szCs w:val="24"/>
              </w:rPr>
            </w:pPr>
            <w:proofErr w:type="spellStart"/>
            <w:r>
              <w:rPr>
                <w:rFonts w:ascii="Times New Roman" w:hAnsi="Times New Roman" w:cs="Times New Roman"/>
                <w:i/>
                <w:iCs/>
                <w:sz w:val="24"/>
                <w:szCs w:val="24"/>
              </w:rPr>
              <w:t>Podophyllum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peltatum</w:t>
            </w:r>
            <w:proofErr w:type="spellEnd"/>
          </w:p>
        </w:tc>
        <w:tc>
          <w:tcPr>
            <w:tcW w:w="778"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Roots and Rhizomes</w:t>
            </w:r>
          </w:p>
        </w:tc>
        <w:tc>
          <w:tcPr>
            <w:tcW w:w="839" w:type="pct"/>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Berberidaceae</w:t>
            </w:r>
            <w:proofErr w:type="spellEnd"/>
          </w:p>
        </w:tc>
        <w:tc>
          <w:tcPr>
            <w:tcW w:w="1008"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Acute lymphoblastic leukemia in children</w:t>
            </w:r>
          </w:p>
        </w:tc>
      </w:tr>
      <w:tr w:rsidR="00343EC7" w:rsidTr="00343EC7">
        <w:tc>
          <w:tcPr>
            <w:tcW w:w="371" w:type="pct"/>
          </w:tcPr>
          <w:p w:rsidR="00343EC7" w:rsidRPr="00122FB1" w:rsidRDefault="00343EC7" w:rsidP="00343EC7">
            <w:pPr>
              <w:pStyle w:val="ListParagraph"/>
              <w:numPr>
                <w:ilvl w:val="0"/>
                <w:numId w:val="4"/>
              </w:numPr>
              <w:jc w:val="both"/>
              <w:rPr>
                <w:rFonts w:ascii="Times New Roman" w:hAnsi="Times New Roman" w:cs="Times New Roman"/>
                <w:sz w:val="24"/>
                <w:szCs w:val="24"/>
              </w:rPr>
            </w:pPr>
          </w:p>
        </w:tc>
        <w:tc>
          <w:tcPr>
            <w:tcW w:w="960" w:type="pct"/>
          </w:tcPr>
          <w:p w:rsidR="00343EC7" w:rsidRPr="00343EC7" w:rsidRDefault="00343EC7" w:rsidP="00343EC7">
            <w:pPr>
              <w:jc w:val="both"/>
              <w:rPr>
                <w:rFonts w:ascii="Times New Roman" w:hAnsi="Times New Roman" w:cs="Times New Roman"/>
                <w:i/>
                <w:iCs/>
                <w:sz w:val="24"/>
                <w:szCs w:val="24"/>
              </w:rPr>
            </w:pPr>
            <w:proofErr w:type="spellStart"/>
            <w:r w:rsidRPr="00343EC7">
              <w:rPr>
                <w:rFonts w:ascii="Times New Roman" w:hAnsi="Times New Roman" w:cs="Times New Roman"/>
                <w:i/>
                <w:iCs/>
                <w:sz w:val="24"/>
                <w:szCs w:val="24"/>
              </w:rPr>
              <w:t>Camptothecin</w:t>
            </w:r>
            <w:proofErr w:type="spellEnd"/>
            <w:r w:rsidRPr="00343EC7">
              <w:rPr>
                <w:rFonts w:ascii="Times New Roman" w:hAnsi="Times New Roman" w:cs="Times New Roman"/>
                <w:i/>
                <w:iCs/>
                <w:sz w:val="24"/>
                <w:szCs w:val="24"/>
              </w:rPr>
              <w:t xml:space="preserve"> Injection</w:t>
            </w:r>
          </w:p>
        </w:tc>
        <w:tc>
          <w:tcPr>
            <w:tcW w:w="1044" w:type="pct"/>
          </w:tcPr>
          <w:p w:rsidR="00343EC7" w:rsidRPr="00DE5E00" w:rsidRDefault="00343EC7" w:rsidP="00343EC7">
            <w:pPr>
              <w:jc w:val="both"/>
              <w:rPr>
                <w:rFonts w:ascii="Times New Roman" w:hAnsi="Times New Roman" w:cs="Times New Roman"/>
                <w:i/>
                <w:iCs/>
                <w:sz w:val="24"/>
                <w:szCs w:val="24"/>
              </w:rPr>
            </w:pPr>
            <w:proofErr w:type="spellStart"/>
            <w:r w:rsidRPr="00DE5E00">
              <w:rPr>
                <w:rFonts w:ascii="Times New Roman" w:hAnsi="Times New Roman" w:cs="Times New Roman"/>
                <w:i/>
                <w:iCs/>
                <w:sz w:val="24"/>
                <w:szCs w:val="24"/>
              </w:rPr>
              <w:t>Camptotheca</w:t>
            </w:r>
            <w:proofErr w:type="spellEnd"/>
            <w:r w:rsidRPr="00DE5E00">
              <w:rPr>
                <w:rFonts w:ascii="Times New Roman" w:hAnsi="Times New Roman" w:cs="Times New Roman"/>
                <w:i/>
                <w:iCs/>
                <w:sz w:val="24"/>
                <w:szCs w:val="24"/>
              </w:rPr>
              <w:t xml:space="preserve"> </w:t>
            </w:r>
            <w:proofErr w:type="spellStart"/>
            <w:r w:rsidRPr="00DE5E00">
              <w:rPr>
                <w:rFonts w:ascii="Times New Roman" w:hAnsi="Times New Roman" w:cs="Times New Roman"/>
                <w:i/>
                <w:iCs/>
                <w:sz w:val="24"/>
                <w:szCs w:val="24"/>
              </w:rPr>
              <w:t>accuminata</w:t>
            </w:r>
            <w:proofErr w:type="spellEnd"/>
          </w:p>
        </w:tc>
        <w:tc>
          <w:tcPr>
            <w:tcW w:w="778"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Bark and stem</w:t>
            </w:r>
          </w:p>
        </w:tc>
        <w:tc>
          <w:tcPr>
            <w:tcW w:w="839" w:type="pct"/>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Nyssaceae</w:t>
            </w:r>
            <w:proofErr w:type="spellEnd"/>
          </w:p>
        </w:tc>
        <w:tc>
          <w:tcPr>
            <w:tcW w:w="1008"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Leukemia and gastrointestinal cancers</w:t>
            </w:r>
          </w:p>
        </w:tc>
      </w:tr>
      <w:tr w:rsidR="00343EC7" w:rsidTr="00343EC7">
        <w:tc>
          <w:tcPr>
            <w:tcW w:w="371" w:type="pct"/>
          </w:tcPr>
          <w:p w:rsidR="00343EC7" w:rsidRPr="00122FB1" w:rsidRDefault="00343EC7" w:rsidP="00343EC7">
            <w:pPr>
              <w:pStyle w:val="ListParagraph"/>
              <w:numPr>
                <w:ilvl w:val="0"/>
                <w:numId w:val="4"/>
              </w:numPr>
              <w:jc w:val="both"/>
              <w:rPr>
                <w:rFonts w:ascii="Times New Roman" w:hAnsi="Times New Roman" w:cs="Times New Roman"/>
                <w:sz w:val="24"/>
                <w:szCs w:val="24"/>
              </w:rPr>
            </w:pPr>
          </w:p>
        </w:tc>
        <w:tc>
          <w:tcPr>
            <w:tcW w:w="960" w:type="pct"/>
          </w:tcPr>
          <w:p w:rsidR="00343EC7" w:rsidRPr="00343EC7" w:rsidRDefault="00343EC7" w:rsidP="00343EC7">
            <w:pPr>
              <w:jc w:val="both"/>
              <w:rPr>
                <w:rFonts w:ascii="Times New Roman" w:hAnsi="Times New Roman" w:cs="Times New Roman"/>
                <w:i/>
                <w:iCs/>
                <w:sz w:val="24"/>
                <w:szCs w:val="24"/>
              </w:rPr>
            </w:pPr>
            <w:proofErr w:type="spellStart"/>
            <w:r w:rsidRPr="00343EC7">
              <w:rPr>
                <w:rFonts w:ascii="Times New Roman" w:hAnsi="Times New Roman" w:cs="Times New Roman"/>
                <w:i/>
                <w:iCs/>
                <w:sz w:val="24"/>
                <w:szCs w:val="24"/>
              </w:rPr>
              <w:t>Topotecan</w:t>
            </w:r>
            <w:proofErr w:type="spellEnd"/>
            <w:r w:rsidRPr="00343EC7">
              <w:rPr>
                <w:rFonts w:ascii="Times New Roman" w:hAnsi="Times New Roman" w:cs="Times New Roman"/>
                <w:i/>
                <w:iCs/>
                <w:sz w:val="24"/>
                <w:szCs w:val="24"/>
              </w:rPr>
              <w:t xml:space="preserve"> Hydrochloride Injection</w:t>
            </w:r>
          </w:p>
          <w:p w:rsidR="00343EC7" w:rsidRPr="00343EC7" w:rsidRDefault="00343EC7" w:rsidP="00343EC7">
            <w:pPr>
              <w:jc w:val="both"/>
              <w:rPr>
                <w:rFonts w:ascii="Times New Roman" w:hAnsi="Times New Roman" w:cs="Times New Roman"/>
                <w:i/>
                <w:iCs/>
                <w:sz w:val="24"/>
                <w:szCs w:val="24"/>
              </w:rPr>
            </w:pPr>
            <w:r w:rsidRPr="00343EC7">
              <w:rPr>
                <w:rFonts w:ascii="Times New Roman" w:hAnsi="Times New Roman" w:cs="Times New Roman"/>
                <w:i/>
                <w:iCs/>
                <w:sz w:val="18"/>
                <w:szCs w:val="18"/>
              </w:rPr>
              <w:t xml:space="preserve">(Semi-synthetic derivative of </w:t>
            </w:r>
            <w:proofErr w:type="spellStart"/>
            <w:r w:rsidRPr="00343EC7">
              <w:rPr>
                <w:rFonts w:ascii="Times New Roman" w:hAnsi="Times New Roman" w:cs="Times New Roman"/>
                <w:i/>
                <w:iCs/>
                <w:sz w:val="18"/>
                <w:szCs w:val="18"/>
              </w:rPr>
              <w:t>Camptothecin</w:t>
            </w:r>
            <w:proofErr w:type="spellEnd"/>
            <w:r w:rsidRPr="00343EC7">
              <w:rPr>
                <w:rFonts w:ascii="Times New Roman" w:hAnsi="Times New Roman" w:cs="Times New Roman"/>
                <w:i/>
                <w:iCs/>
                <w:sz w:val="18"/>
                <w:szCs w:val="18"/>
              </w:rPr>
              <w:t>)</w:t>
            </w:r>
          </w:p>
        </w:tc>
        <w:tc>
          <w:tcPr>
            <w:tcW w:w="1044" w:type="pct"/>
          </w:tcPr>
          <w:p w:rsidR="00343EC7" w:rsidRPr="00FA1AFC" w:rsidRDefault="00343EC7" w:rsidP="00343EC7">
            <w:pPr>
              <w:jc w:val="both"/>
              <w:rPr>
                <w:rFonts w:ascii="Times New Roman" w:hAnsi="Times New Roman" w:cs="Times New Roman"/>
                <w:i/>
                <w:iCs/>
                <w:sz w:val="24"/>
                <w:szCs w:val="24"/>
              </w:rPr>
            </w:pPr>
            <w:proofErr w:type="spellStart"/>
            <w:r w:rsidRPr="00DE5E00">
              <w:rPr>
                <w:rFonts w:ascii="Times New Roman" w:hAnsi="Times New Roman" w:cs="Times New Roman"/>
                <w:i/>
                <w:iCs/>
                <w:sz w:val="24"/>
                <w:szCs w:val="24"/>
              </w:rPr>
              <w:t>Camptotheca</w:t>
            </w:r>
            <w:proofErr w:type="spellEnd"/>
            <w:r w:rsidRPr="00DE5E00">
              <w:rPr>
                <w:rFonts w:ascii="Times New Roman" w:hAnsi="Times New Roman" w:cs="Times New Roman"/>
                <w:i/>
                <w:iCs/>
                <w:sz w:val="24"/>
                <w:szCs w:val="24"/>
              </w:rPr>
              <w:t xml:space="preserve"> </w:t>
            </w:r>
            <w:proofErr w:type="spellStart"/>
            <w:r w:rsidRPr="00DE5E00">
              <w:rPr>
                <w:rFonts w:ascii="Times New Roman" w:hAnsi="Times New Roman" w:cs="Times New Roman"/>
                <w:i/>
                <w:iCs/>
                <w:sz w:val="24"/>
                <w:szCs w:val="24"/>
              </w:rPr>
              <w:t>accuminata</w:t>
            </w:r>
            <w:proofErr w:type="spellEnd"/>
          </w:p>
        </w:tc>
        <w:tc>
          <w:tcPr>
            <w:tcW w:w="778"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Bark and stem</w:t>
            </w:r>
          </w:p>
        </w:tc>
        <w:tc>
          <w:tcPr>
            <w:tcW w:w="839" w:type="pct"/>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Nyssaceae</w:t>
            </w:r>
            <w:proofErr w:type="spellEnd"/>
          </w:p>
        </w:tc>
        <w:tc>
          <w:tcPr>
            <w:tcW w:w="1008"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Second line drug for ovarian and small cell lung carcinoma</w:t>
            </w:r>
          </w:p>
        </w:tc>
      </w:tr>
      <w:tr w:rsidR="00343EC7" w:rsidTr="00343EC7">
        <w:tc>
          <w:tcPr>
            <w:tcW w:w="371" w:type="pct"/>
          </w:tcPr>
          <w:p w:rsidR="00343EC7" w:rsidRPr="00122FB1" w:rsidRDefault="00343EC7" w:rsidP="00343EC7">
            <w:pPr>
              <w:pStyle w:val="ListParagraph"/>
              <w:numPr>
                <w:ilvl w:val="0"/>
                <w:numId w:val="4"/>
              </w:numPr>
              <w:jc w:val="both"/>
              <w:rPr>
                <w:rFonts w:ascii="Times New Roman" w:hAnsi="Times New Roman" w:cs="Times New Roman"/>
                <w:sz w:val="24"/>
                <w:szCs w:val="24"/>
              </w:rPr>
            </w:pPr>
          </w:p>
        </w:tc>
        <w:tc>
          <w:tcPr>
            <w:tcW w:w="960" w:type="pct"/>
          </w:tcPr>
          <w:p w:rsidR="00343EC7" w:rsidRPr="00343EC7" w:rsidRDefault="00343EC7" w:rsidP="00343EC7">
            <w:pPr>
              <w:jc w:val="both"/>
              <w:rPr>
                <w:rFonts w:ascii="Times New Roman" w:hAnsi="Times New Roman" w:cs="Times New Roman"/>
                <w:i/>
                <w:iCs/>
                <w:sz w:val="24"/>
                <w:szCs w:val="24"/>
              </w:rPr>
            </w:pPr>
            <w:r w:rsidRPr="00343EC7">
              <w:rPr>
                <w:rFonts w:ascii="Times New Roman" w:hAnsi="Times New Roman" w:cs="Times New Roman"/>
                <w:i/>
                <w:iCs/>
                <w:sz w:val="24"/>
                <w:szCs w:val="24"/>
              </w:rPr>
              <w:t xml:space="preserve">Irinotecan Hydrochloride Injection </w:t>
            </w:r>
            <w:r w:rsidRPr="00343EC7">
              <w:rPr>
                <w:rFonts w:ascii="Times New Roman" w:hAnsi="Times New Roman" w:cs="Times New Roman"/>
                <w:i/>
                <w:iCs/>
                <w:sz w:val="18"/>
                <w:szCs w:val="18"/>
              </w:rPr>
              <w:t xml:space="preserve">(Semi-synthetic derivative of </w:t>
            </w:r>
            <w:proofErr w:type="spellStart"/>
            <w:r w:rsidRPr="00343EC7">
              <w:rPr>
                <w:rFonts w:ascii="Times New Roman" w:hAnsi="Times New Roman" w:cs="Times New Roman"/>
                <w:i/>
                <w:iCs/>
                <w:sz w:val="18"/>
                <w:szCs w:val="18"/>
              </w:rPr>
              <w:t>Camptothecin</w:t>
            </w:r>
            <w:proofErr w:type="spellEnd"/>
            <w:r w:rsidRPr="00343EC7">
              <w:rPr>
                <w:rFonts w:ascii="Times New Roman" w:hAnsi="Times New Roman" w:cs="Times New Roman"/>
                <w:i/>
                <w:iCs/>
                <w:sz w:val="18"/>
                <w:szCs w:val="18"/>
              </w:rPr>
              <w:t>)</w:t>
            </w:r>
          </w:p>
        </w:tc>
        <w:tc>
          <w:tcPr>
            <w:tcW w:w="1044" w:type="pct"/>
          </w:tcPr>
          <w:p w:rsidR="00343EC7" w:rsidRPr="00FA1AFC" w:rsidRDefault="00343EC7" w:rsidP="00343EC7">
            <w:pPr>
              <w:jc w:val="both"/>
              <w:rPr>
                <w:rFonts w:ascii="Times New Roman" w:hAnsi="Times New Roman" w:cs="Times New Roman"/>
                <w:i/>
                <w:iCs/>
                <w:sz w:val="24"/>
                <w:szCs w:val="24"/>
              </w:rPr>
            </w:pPr>
            <w:proofErr w:type="spellStart"/>
            <w:r w:rsidRPr="00DE5E00">
              <w:rPr>
                <w:rFonts w:ascii="Times New Roman" w:hAnsi="Times New Roman" w:cs="Times New Roman"/>
                <w:i/>
                <w:iCs/>
                <w:sz w:val="24"/>
                <w:szCs w:val="24"/>
              </w:rPr>
              <w:t>Camptotheca</w:t>
            </w:r>
            <w:proofErr w:type="spellEnd"/>
            <w:r w:rsidRPr="00DE5E00">
              <w:rPr>
                <w:rFonts w:ascii="Times New Roman" w:hAnsi="Times New Roman" w:cs="Times New Roman"/>
                <w:i/>
                <w:iCs/>
                <w:sz w:val="24"/>
                <w:szCs w:val="24"/>
              </w:rPr>
              <w:t xml:space="preserve"> </w:t>
            </w:r>
            <w:proofErr w:type="spellStart"/>
            <w:r w:rsidRPr="00DE5E00">
              <w:rPr>
                <w:rFonts w:ascii="Times New Roman" w:hAnsi="Times New Roman" w:cs="Times New Roman"/>
                <w:i/>
                <w:iCs/>
                <w:sz w:val="24"/>
                <w:szCs w:val="24"/>
              </w:rPr>
              <w:t>accuminata</w:t>
            </w:r>
            <w:proofErr w:type="spellEnd"/>
          </w:p>
        </w:tc>
        <w:tc>
          <w:tcPr>
            <w:tcW w:w="778"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Bark and stem</w:t>
            </w:r>
          </w:p>
        </w:tc>
        <w:tc>
          <w:tcPr>
            <w:tcW w:w="839" w:type="pct"/>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Nyssaceae</w:t>
            </w:r>
            <w:proofErr w:type="spellEnd"/>
          </w:p>
        </w:tc>
        <w:tc>
          <w:tcPr>
            <w:tcW w:w="1008" w:type="pct"/>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Metastatic colorectal cancer, small cell and non-small cell lung carcinoma</w:t>
            </w:r>
          </w:p>
        </w:tc>
      </w:tr>
    </w:tbl>
    <w:p w:rsidR="00343EC7" w:rsidRDefault="00343EC7" w:rsidP="00343EC7">
      <w:pPr>
        <w:jc w:val="both"/>
        <w:rPr>
          <w:rFonts w:ascii="Times New Roman" w:hAnsi="Times New Roman" w:cs="Times New Roman"/>
          <w:sz w:val="24"/>
          <w:szCs w:val="24"/>
        </w:rPr>
      </w:pPr>
    </w:p>
    <w:p w:rsidR="00343EC7" w:rsidRDefault="00343EC7" w:rsidP="00343EC7">
      <w:pPr>
        <w:jc w:val="both"/>
        <w:rPr>
          <w:rFonts w:ascii="Times New Roman" w:hAnsi="Times New Roman" w:cs="Times New Roman"/>
          <w:sz w:val="24"/>
          <w:szCs w:val="24"/>
          <w:lang w:val="en-US"/>
        </w:rPr>
      </w:pPr>
      <w:r>
        <w:rPr>
          <w:rFonts w:ascii="Times New Roman" w:hAnsi="Times New Roman" w:cs="Times New Roman"/>
          <w:sz w:val="24"/>
          <w:szCs w:val="24"/>
          <w:lang w:val="en-US"/>
        </w:rPr>
        <w:t>B. Miscellaneous Bioactive compounds:</w:t>
      </w:r>
    </w:p>
    <w:p w:rsidR="00343EC7" w:rsidRPr="00F036EE" w:rsidRDefault="00343EC7" w:rsidP="00343EC7">
      <w:pPr>
        <w:jc w:val="both"/>
        <w:rPr>
          <w:rFonts w:ascii="Times New Roman" w:hAnsi="Times New Roman" w:cs="Times New Roman"/>
          <w:sz w:val="24"/>
          <w:szCs w:val="24"/>
        </w:rPr>
      </w:pPr>
      <w:r w:rsidRPr="00F036EE">
        <w:rPr>
          <w:rFonts w:ascii="Times New Roman" w:hAnsi="Times New Roman" w:cs="Times New Roman"/>
          <w:sz w:val="24"/>
          <w:szCs w:val="24"/>
        </w:rPr>
        <w:t xml:space="preserve">Many </w:t>
      </w:r>
      <w:r>
        <w:rPr>
          <w:rFonts w:ascii="Times New Roman" w:hAnsi="Times New Roman" w:cs="Times New Roman"/>
          <w:sz w:val="24"/>
          <w:szCs w:val="24"/>
        </w:rPr>
        <w:t>other bioactive compounds have wide varieties of clinical uses that have been delineated below along with the brief mechanism of action.</w:t>
      </w:r>
    </w:p>
    <w:tbl>
      <w:tblPr>
        <w:tblStyle w:val="TableGrid"/>
        <w:tblW w:w="0" w:type="auto"/>
        <w:tblLayout w:type="fixed"/>
        <w:tblLook w:val="04A0" w:firstRow="1" w:lastRow="0" w:firstColumn="1" w:lastColumn="0" w:noHBand="0" w:noVBand="1"/>
      </w:tblPr>
      <w:tblGrid>
        <w:gridCol w:w="738"/>
        <w:gridCol w:w="1338"/>
        <w:gridCol w:w="1761"/>
        <w:gridCol w:w="1657"/>
        <w:gridCol w:w="808"/>
        <w:gridCol w:w="1586"/>
        <w:gridCol w:w="1354"/>
      </w:tblGrid>
      <w:tr w:rsidR="00343EC7" w:rsidTr="00343EC7">
        <w:tc>
          <w:tcPr>
            <w:tcW w:w="738" w:type="dxa"/>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S.No</w:t>
            </w:r>
            <w:proofErr w:type="spellEnd"/>
          </w:p>
        </w:tc>
        <w:tc>
          <w:tcPr>
            <w:tcW w:w="1338"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Drug / Formulation</w:t>
            </w:r>
          </w:p>
        </w:tc>
        <w:tc>
          <w:tcPr>
            <w:tcW w:w="1761"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Mechanism of Action</w:t>
            </w:r>
          </w:p>
        </w:tc>
        <w:tc>
          <w:tcPr>
            <w:tcW w:w="1657"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Botanical name of plant</w:t>
            </w:r>
          </w:p>
        </w:tc>
        <w:tc>
          <w:tcPr>
            <w:tcW w:w="808"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Plant part</w:t>
            </w:r>
          </w:p>
        </w:tc>
        <w:tc>
          <w:tcPr>
            <w:tcW w:w="1586"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Family</w:t>
            </w:r>
          </w:p>
        </w:tc>
        <w:tc>
          <w:tcPr>
            <w:tcW w:w="1354"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Effective in Diseases/ Conditions</w:t>
            </w:r>
          </w:p>
        </w:tc>
      </w:tr>
      <w:tr w:rsidR="00343EC7" w:rsidTr="00343EC7">
        <w:tc>
          <w:tcPr>
            <w:tcW w:w="738" w:type="dxa"/>
          </w:tcPr>
          <w:p w:rsidR="00343EC7" w:rsidRPr="00122FB1" w:rsidRDefault="00343EC7" w:rsidP="00343EC7">
            <w:pPr>
              <w:pStyle w:val="ListParagraph"/>
              <w:numPr>
                <w:ilvl w:val="0"/>
                <w:numId w:val="5"/>
              </w:numPr>
              <w:jc w:val="both"/>
              <w:rPr>
                <w:rFonts w:ascii="Times New Roman" w:hAnsi="Times New Roman" w:cs="Times New Roman"/>
                <w:sz w:val="24"/>
                <w:szCs w:val="24"/>
              </w:rPr>
            </w:pPr>
          </w:p>
        </w:tc>
        <w:tc>
          <w:tcPr>
            <w:tcW w:w="1338"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 xml:space="preserve">Quinine </w:t>
            </w:r>
            <w:proofErr w:type="spellStart"/>
            <w:r>
              <w:rPr>
                <w:rFonts w:ascii="Times New Roman" w:hAnsi="Times New Roman" w:cs="Times New Roman"/>
                <w:sz w:val="24"/>
                <w:szCs w:val="24"/>
              </w:rPr>
              <w:t>Sulphate</w:t>
            </w:r>
            <w:proofErr w:type="spellEnd"/>
            <w:r>
              <w:rPr>
                <w:rFonts w:ascii="Times New Roman" w:hAnsi="Times New Roman" w:cs="Times New Roman"/>
                <w:sz w:val="24"/>
                <w:szCs w:val="24"/>
              </w:rPr>
              <w:t xml:space="preserve"> </w:t>
            </w:r>
            <w:r w:rsidRPr="009E1303">
              <w:rPr>
                <w:rFonts w:ascii="Times New Roman" w:hAnsi="Times New Roman" w:cs="Times New Roman"/>
                <w:sz w:val="18"/>
                <w:szCs w:val="18"/>
              </w:rPr>
              <w:t>(Q-TAB-300)</w:t>
            </w:r>
          </w:p>
        </w:tc>
        <w:tc>
          <w:tcPr>
            <w:tcW w:w="1761" w:type="dxa"/>
          </w:tcPr>
          <w:p w:rsidR="00343EC7" w:rsidRPr="0051332F" w:rsidRDefault="00343EC7" w:rsidP="00343EC7">
            <w:pPr>
              <w:jc w:val="both"/>
              <w:rPr>
                <w:rFonts w:ascii="Times New Roman" w:hAnsi="Times New Roman" w:cs="Times New Roman"/>
                <w:sz w:val="24"/>
                <w:szCs w:val="24"/>
              </w:rPr>
            </w:pPr>
            <w:r>
              <w:rPr>
                <w:rFonts w:ascii="Times New Roman" w:hAnsi="Times New Roman" w:cs="Times New Roman"/>
                <w:sz w:val="24"/>
                <w:szCs w:val="24"/>
              </w:rPr>
              <w:t xml:space="preserve">Binds to the porphyrin nucleus of Hemoglobin within parasite and forms </w:t>
            </w:r>
            <w:r>
              <w:rPr>
                <w:rFonts w:ascii="Times New Roman" w:hAnsi="Times New Roman" w:cs="Times New Roman"/>
                <w:sz w:val="24"/>
                <w:szCs w:val="24"/>
              </w:rPr>
              <w:lastRenderedPageBreak/>
              <w:t>complex that prevents the release of amino acids required for replication of the malarial parasite.</w:t>
            </w:r>
          </w:p>
        </w:tc>
        <w:tc>
          <w:tcPr>
            <w:tcW w:w="1657" w:type="dxa"/>
          </w:tcPr>
          <w:p w:rsidR="00343EC7" w:rsidRPr="00FA1AFC" w:rsidRDefault="00343EC7" w:rsidP="00343EC7">
            <w:pPr>
              <w:jc w:val="both"/>
              <w:rPr>
                <w:rFonts w:ascii="Times New Roman" w:hAnsi="Times New Roman" w:cs="Times New Roman"/>
                <w:i/>
                <w:iCs/>
                <w:sz w:val="24"/>
                <w:szCs w:val="24"/>
              </w:rPr>
            </w:pPr>
            <w:r>
              <w:rPr>
                <w:rFonts w:ascii="Times New Roman" w:hAnsi="Times New Roman" w:cs="Times New Roman"/>
                <w:i/>
                <w:iCs/>
                <w:sz w:val="24"/>
                <w:szCs w:val="24"/>
              </w:rPr>
              <w:lastRenderedPageBreak/>
              <w:t>Cinchona officinalis</w:t>
            </w:r>
          </w:p>
        </w:tc>
        <w:tc>
          <w:tcPr>
            <w:tcW w:w="808"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Stem bark &amp; root</w:t>
            </w:r>
          </w:p>
        </w:tc>
        <w:tc>
          <w:tcPr>
            <w:tcW w:w="1586" w:type="dxa"/>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Rubiaceae</w:t>
            </w:r>
            <w:proofErr w:type="spellEnd"/>
          </w:p>
        </w:tc>
        <w:tc>
          <w:tcPr>
            <w:tcW w:w="1354"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Multidrug resistant Malaria</w:t>
            </w:r>
          </w:p>
        </w:tc>
      </w:tr>
      <w:tr w:rsidR="00343EC7" w:rsidTr="00343EC7">
        <w:tc>
          <w:tcPr>
            <w:tcW w:w="738" w:type="dxa"/>
          </w:tcPr>
          <w:p w:rsidR="00343EC7" w:rsidRPr="00122FB1" w:rsidRDefault="00343EC7" w:rsidP="00343EC7">
            <w:pPr>
              <w:pStyle w:val="ListParagraph"/>
              <w:numPr>
                <w:ilvl w:val="0"/>
                <w:numId w:val="5"/>
              </w:numPr>
              <w:jc w:val="both"/>
              <w:rPr>
                <w:rFonts w:ascii="Times New Roman" w:hAnsi="Times New Roman" w:cs="Times New Roman"/>
                <w:sz w:val="24"/>
                <w:szCs w:val="24"/>
              </w:rPr>
            </w:pPr>
          </w:p>
        </w:tc>
        <w:tc>
          <w:tcPr>
            <w:tcW w:w="1338"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Artemisinin tablets</w:t>
            </w:r>
          </w:p>
        </w:tc>
        <w:tc>
          <w:tcPr>
            <w:tcW w:w="1761" w:type="dxa"/>
          </w:tcPr>
          <w:p w:rsidR="00343EC7" w:rsidRPr="00372703"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Endoperoxide</w:t>
            </w:r>
            <w:proofErr w:type="spellEnd"/>
            <w:r>
              <w:rPr>
                <w:rFonts w:ascii="Times New Roman" w:hAnsi="Times New Roman" w:cs="Times New Roman"/>
                <w:sz w:val="24"/>
                <w:szCs w:val="24"/>
              </w:rPr>
              <w:t xml:space="preserve"> of the drug interfere with </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 xml:space="preserve"> within parasite and further breaks down by Iron and releases free radicals that are toxic to parasite. </w:t>
            </w:r>
          </w:p>
        </w:tc>
        <w:tc>
          <w:tcPr>
            <w:tcW w:w="1657" w:type="dxa"/>
          </w:tcPr>
          <w:p w:rsidR="00343EC7" w:rsidRDefault="00343EC7" w:rsidP="00343EC7">
            <w:pPr>
              <w:jc w:val="both"/>
              <w:rPr>
                <w:rFonts w:ascii="Times New Roman" w:hAnsi="Times New Roman" w:cs="Times New Roman"/>
                <w:i/>
                <w:iCs/>
                <w:sz w:val="24"/>
                <w:szCs w:val="24"/>
              </w:rPr>
            </w:pPr>
            <w:r>
              <w:rPr>
                <w:rFonts w:ascii="Times New Roman" w:hAnsi="Times New Roman" w:cs="Times New Roman"/>
                <w:i/>
                <w:iCs/>
                <w:sz w:val="24"/>
                <w:szCs w:val="24"/>
              </w:rPr>
              <w:t xml:space="preserve">Artemisia </w:t>
            </w:r>
            <w:proofErr w:type="spellStart"/>
            <w:r>
              <w:rPr>
                <w:rFonts w:ascii="Times New Roman" w:hAnsi="Times New Roman" w:cs="Times New Roman"/>
                <w:i/>
                <w:iCs/>
                <w:sz w:val="24"/>
                <w:szCs w:val="24"/>
              </w:rPr>
              <w:t>annua</w:t>
            </w:r>
            <w:proofErr w:type="spellEnd"/>
          </w:p>
        </w:tc>
        <w:tc>
          <w:tcPr>
            <w:tcW w:w="808"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Bark</w:t>
            </w:r>
          </w:p>
        </w:tc>
        <w:tc>
          <w:tcPr>
            <w:tcW w:w="1586" w:type="dxa"/>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Asteraceae</w:t>
            </w:r>
            <w:proofErr w:type="spellEnd"/>
          </w:p>
        </w:tc>
        <w:tc>
          <w:tcPr>
            <w:tcW w:w="1354"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Cerebral malaria</w:t>
            </w:r>
          </w:p>
        </w:tc>
      </w:tr>
      <w:tr w:rsidR="00343EC7" w:rsidTr="00343EC7">
        <w:tc>
          <w:tcPr>
            <w:tcW w:w="738" w:type="dxa"/>
          </w:tcPr>
          <w:p w:rsidR="00343EC7" w:rsidRPr="00122FB1" w:rsidRDefault="00343EC7" w:rsidP="00343EC7">
            <w:pPr>
              <w:pStyle w:val="ListParagraph"/>
              <w:numPr>
                <w:ilvl w:val="0"/>
                <w:numId w:val="5"/>
              </w:numPr>
              <w:jc w:val="both"/>
              <w:rPr>
                <w:rFonts w:ascii="Times New Roman" w:hAnsi="Times New Roman" w:cs="Times New Roman"/>
                <w:sz w:val="24"/>
                <w:szCs w:val="24"/>
              </w:rPr>
            </w:pPr>
          </w:p>
        </w:tc>
        <w:tc>
          <w:tcPr>
            <w:tcW w:w="1338"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 xml:space="preserve">Theophylline, </w:t>
            </w:r>
            <w:proofErr w:type="spellStart"/>
            <w:r>
              <w:rPr>
                <w:rFonts w:ascii="Times New Roman" w:hAnsi="Times New Roman" w:cs="Times New Roman"/>
                <w:sz w:val="24"/>
                <w:szCs w:val="24"/>
              </w:rPr>
              <w:t>Etofylline</w:t>
            </w:r>
            <w:proofErr w:type="spellEnd"/>
          </w:p>
        </w:tc>
        <w:tc>
          <w:tcPr>
            <w:tcW w:w="1761" w:type="dxa"/>
          </w:tcPr>
          <w:p w:rsidR="00343EC7" w:rsidRPr="00D776EC" w:rsidRDefault="00343EC7" w:rsidP="00343EC7">
            <w:pPr>
              <w:jc w:val="both"/>
              <w:rPr>
                <w:rFonts w:ascii="Times New Roman" w:hAnsi="Times New Roman" w:cs="Times New Roman"/>
                <w:sz w:val="24"/>
                <w:szCs w:val="24"/>
              </w:rPr>
            </w:pPr>
            <w:r>
              <w:rPr>
                <w:rFonts w:ascii="Times New Roman" w:hAnsi="Times New Roman" w:cs="Times New Roman"/>
                <w:sz w:val="24"/>
                <w:szCs w:val="24"/>
              </w:rPr>
              <w:t xml:space="preserve">Phosphodiesterase inhibition and increases the cyclic AMP that lead to bronchial smooth muscle relaxation </w:t>
            </w:r>
          </w:p>
        </w:tc>
        <w:tc>
          <w:tcPr>
            <w:tcW w:w="1657" w:type="dxa"/>
          </w:tcPr>
          <w:p w:rsidR="00343EC7" w:rsidRDefault="00343EC7" w:rsidP="00343EC7">
            <w:pPr>
              <w:jc w:val="both"/>
              <w:rPr>
                <w:rFonts w:ascii="Times New Roman" w:hAnsi="Times New Roman" w:cs="Times New Roman"/>
                <w:i/>
                <w:iCs/>
                <w:sz w:val="24"/>
                <w:szCs w:val="24"/>
              </w:rPr>
            </w:pPr>
            <w:r>
              <w:rPr>
                <w:rFonts w:ascii="Times New Roman" w:hAnsi="Times New Roman" w:cs="Times New Roman"/>
                <w:i/>
                <w:iCs/>
                <w:sz w:val="24"/>
                <w:szCs w:val="24"/>
              </w:rPr>
              <w:t xml:space="preserve">Camellia </w:t>
            </w:r>
            <w:proofErr w:type="spellStart"/>
            <w:r>
              <w:rPr>
                <w:rFonts w:ascii="Times New Roman" w:hAnsi="Times New Roman" w:cs="Times New Roman"/>
                <w:i/>
                <w:iCs/>
                <w:sz w:val="24"/>
                <w:szCs w:val="24"/>
              </w:rPr>
              <w:t>sinensis</w:t>
            </w:r>
            <w:proofErr w:type="spellEnd"/>
          </w:p>
        </w:tc>
        <w:tc>
          <w:tcPr>
            <w:tcW w:w="808"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Leaves</w:t>
            </w:r>
          </w:p>
        </w:tc>
        <w:tc>
          <w:tcPr>
            <w:tcW w:w="1586" w:type="dxa"/>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Theaceae</w:t>
            </w:r>
            <w:proofErr w:type="spellEnd"/>
          </w:p>
        </w:tc>
        <w:tc>
          <w:tcPr>
            <w:tcW w:w="1354"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 xml:space="preserve">Asthma, Chronic Obstructive Pulmonary Disease (COPD).  </w:t>
            </w:r>
          </w:p>
        </w:tc>
      </w:tr>
      <w:tr w:rsidR="00343EC7" w:rsidTr="00343EC7">
        <w:tc>
          <w:tcPr>
            <w:tcW w:w="738" w:type="dxa"/>
          </w:tcPr>
          <w:p w:rsidR="00343EC7" w:rsidRPr="00122FB1" w:rsidRDefault="00343EC7" w:rsidP="00343EC7">
            <w:pPr>
              <w:pStyle w:val="ListParagraph"/>
              <w:numPr>
                <w:ilvl w:val="0"/>
                <w:numId w:val="5"/>
              </w:numPr>
              <w:jc w:val="both"/>
              <w:rPr>
                <w:rFonts w:ascii="Times New Roman" w:hAnsi="Times New Roman" w:cs="Times New Roman"/>
                <w:sz w:val="24"/>
                <w:szCs w:val="24"/>
              </w:rPr>
            </w:pPr>
          </w:p>
        </w:tc>
        <w:tc>
          <w:tcPr>
            <w:tcW w:w="1338"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Theobromine</w:t>
            </w:r>
          </w:p>
        </w:tc>
        <w:tc>
          <w:tcPr>
            <w:tcW w:w="1761" w:type="dxa"/>
          </w:tcPr>
          <w:p w:rsidR="00343EC7" w:rsidRPr="00610A81" w:rsidRDefault="00343EC7" w:rsidP="00343EC7">
            <w:pPr>
              <w:jc w:val="both"/>
              <w:rPr>
                <w:rFonts w:ascii="Times New Roman" w:hAnsi="Times New Roman" w:cs="Times New Roman"/>
                <w:i/>
                <w:iCs/>
                <w:sz w:val="24"/>
                <w:szCs w:val="24"/>
              </w:rPr>
            </w:pPr>
            <w:r>
              <w:rPr>
                <w:rFonts w:ascii="Times New Roman" w:hAnsi="Times New Roman" w:cs="Times New Roman"/>
                <w:sz w:val="24"/>
                <w:szCs w:val="24"/>
              </w:rPr>
              <w:t>Phosphodiesterase inhibition and increases the cyclic AMP that lead to bronchial smooth muscle relaxation</w:t>
            </w:r>
          </w:p>
        </w:tc>
        <w:tc>
          <w:tcPr>
            <w:tcW w:w="1657" w:type="dxa"/>
          </w:tcPr>
          <w:p w:rsidR="00343EC7" w:rsidRDefault="00343EC7" w:rsidP="00343EC7">
            <w:pPr>
              <w:jc w:val="both"/>
              <w:rPr>
                <w:rFonts w:ascii="Times New Roman" w:hAnsi="Times New Roman" w:cs="Times New Roman"/>
                <w:i/>
                <w:iCs/>
                <w:sz w:val="24"/>
                <w:szCs w:val="24"/>
              </w:rPr>
            </w:pPr>
            <w:r w:rsidRPr="00610A81">
              <w:rPr>
                <w:rFonts w:ascii="Times New Roman" w:hAnsi="Times New Roman" w:cs="Times New Roman"/>
                <w:i/>
                <w:iCs/>
                <w:sz w:val="24"/>
                <w:szCs w:val="24"/>
              </w:rPr>
              <w:t>Theobrom</w:t>
            </w:r>
            <w:r>
              <w:rPr>
                <w:rFonts w:ascii="Times New Roman" w:hAnsi="Times New Roman" w:cs="Times New Roman"/>
                <w:i/>
                <w:iCs/>
                <w:sz w:val="24"/>
                <w:szCs w:val="24"/>
              </w:rPr>
              <w:t>a cacao</w:t>
            </w:r>
          </w:p>
        </w:tc>
        <w:tc>
          <w:tcPr>
            <w:tcW w:w="808"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Seed and Husk</w:t>
            </w:r>
          </w:p>
        </w:tc>
        <w:tc>
          <w:tcPr>
            <w:tcW w:w="1586" w:type="dxa"/>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Malvaceae</w:t>
            </w:r>
            <w:proofErr w:type="spellEnd"/>
          </w:p>
        </w:tc>
        <w:tc>
          <w:tcPr>
            <w:tcW w:w="1354"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Asthma, COPD</w:t>
            </w:r>
          </w:p>
        </w:tc>
      </w:tr>
      <w:tr w:rsidR="00343EC7" w:rsidTr="00343EC7">
        <w:tc>
          <w:tcPr>
            <w:tcW w:w="738" w:type="dxa"/>
          </w:tcPr>
          <w:p w:rsidR="00343EC7" w:rsidRPr="00122FB1" w:rsidRDefault="00343EC7" w:rsidP="00343EC7">
            <w:pPr>
              <w:pStyle w:val="ListParagraph"/>
              <w:numPr>
                <w:ilvl w:val="0"/>
                <w:numId w:val="5"/>
              </w:numPr>
              <w:jc w:val="both"/>
              <w:rPr>
                <w:rFonts w:ascii="Times New Roman" w:hAnsi="Times New Roman" w:cs="Times New Roman"/>
                <w:sz w:val="24"/>
                <w:szCs w:val="24"/>
              </w:rPr>
            </w:pPr>
          </w:p>
        </w:tc>
        <w:tc>
          <w:tcPr>
            <w:tcW w:w="1338"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Caffeine</w:t>
            </w:r>
          </w:p>
        </w:tc>
        <w:tc>
          <w:tcPr>
            <w:tcW w:w="1761" w:type="dxa"/>
          </w:tcPr>
          <w:p w:rsidR="00343EC7" w:rsidRDefault="00343EC7" w:rsidP="00343EC7">
            <w:pPr>
              <w:jc w:val="both"/>
              <w:rPr>
                <w:rFonts w:ascii="Times New Roman" w:hAnsi="Times New Roman" w:cs="Times New Roman"/>
                <w:i/>
                <w:iCs/>
                <w:sz w:val="24"/>
                <w:szCs w:val="24"/>
              </w:rPr>
            </w:pPr>
            <w:r>
              <w:rPr>
                <w:rFonts w:ascii="Times New Roman" w:hAnsi="Times New Roman" w:cs="Times New Roman"/>
                <w:sz w:val="24"/>
                <w:szCs w:val="24"/>
              </w:rPr>
              <w:t>Phosphodiesterase inhibition and increases the cyclic AMP that lead to bronchial smooth muscle relaxation</w:t>
            </w:r>
          </w:p>
        </w:tc>
        <w:tc>
          <w:tcPr>
            <w:tcW w:w="1657" w:type="dxa"/>
          </w:tcPr>
          <w:p w:rsidR="00343EC7" w:rsidRPr="00610A81" w:rsidRDefault="00343EC7" w:rsidP="00343EC7">
            <w:pPr>
              <w:jc w:val="both"/>
              <w:rPr>
                <w:rFonts w:ascii="Times New Roman" w:hAnsi="Times New Roman" w:cs="Times New Roman"/>
                <w:i/>
                <w:iCs/>
                <w:sz w:val="24"/>
                <w:szCs w:val="24"/>
              </w:rPr>
            </w:pPr>
            <w:proofErr w:type="spellStart"/>
            <w:r>
              <w:rPr>
                <w:rFonts w:ascii="Times New Roman" w:hAnsi="Times New Roman" w:cs="Times New Roman"/>
                <w:i/>
                <w:iCs/>
                <w:sz w:val="24"/>
                <w:szCs w:val="24"/>
              </w:rPr>
              <w:t>Coffea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arabica</w:t>
            </w:r>
            <w:proofErr w:type="spellEnd"/>
          </w:p>
        </w:tc>
        <w:tc>
          <w:tcPr>
            <w:tcW w:w="808"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Seeds</w:t>
            </w:r>
          </w:p>
        </w:tc>
        <w:tc>
          <w:tcPr>
            <w:tcW w:w="1586" w:type="dxa"/>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Rubiaceae</w:t>
            </w:r>
            <w:proofErr w:type="spellEnd"/>
          </w:p>
        </w:tc>
        <w:tc>
          <w:tcPr>
            <w:tcW w:w="1354"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Asthma, COPD</w:t>
            </w:r>
          </w:p>
        </w:tc>
      </w:tr>
      <w:tr w:rsidR="00343EC7" w:rsidTr="00343EC7">
        <w:trPr>
          <w:trHeight w:val="152"/>
        </w:trPr>
        <w:tc>
          <w:tcPr>
            <w:tcW w:w="738" w:type="dxa"/>
          </w:tcPr>
          <w:p w:rsidR="00343EC7" w:rsidRPr="00122FB1" w:rsidRDefault="00343EC7" w:rsidP="00343EC7">
            <w:pPr>
              <w:pStyle w:val="ListParagraph"/>
              <w:numPr>
                <w:ilvl w:val="0"/>
                <w:numId w:val="5"/>
              </w:numPr>
              <w:jc w:val="both"/>
              <w:rPr>
                <w:rFonts w:ascii="Times New Roman" w:hAnsi="Times New Roman" w:cs="Times New Roman"/>
                <w:sz w:val="24"/>
                <w:szCs w:val="24"/>
              </w:rPr>
            </w:pPr>
          </w:p>
        </w:tc>
        <w:tc>
          <w:tcPr>
            <w:tcW w:w="1338"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Pilocarpine Hydrochloride</w:t>
            </w:r>
          </w:p>
        </w:tc>
        <w:tc>
          <w:tcPr>
            <w:tcW w:w="1761" w:type="dxa"/>
          </w:tcPr>
          <w:p w:rsidR="00343EC7" w:rsidRPr="00FB5C1F" w:rsidRDefault="00343EC7" w:rsidP="00343EC7">
            <w:pPr>
              <w:jc w:val="both"/>
              <w:rPr>
                <w:rFonts w:ascii="Times New Roman" w:hAnsi="Times New Roman" w:cs="Times New Roman"/>
                <w:sz w:val="24"/>
                <w:szCs w:val="24"/>
              </w:rPr>
            </w:pPr>
            <w:r>
              <w:rPr>
                <w:rFonts w:ascii="Times New Roman" w:hAnsi="Times New Roman" w:cs="Times New Roman"/>
                <w:sz w:val="24"/>
                <w:szCs w:val="24"/>
              </w:rPr>
              <w:t>M</w:t>
            </w:r>
            <w:r w:rsidRPr="00FB5C1F">
              <w:rPr>
                <w:rFonts w:ascii="Times New Roman" w:hAnsi="Times New Roman" w:cs="Times New Roman"/>
                <w:sz w:val="24"/>
                <w:szCs w:val="24"/>
                <w:vertAlign w:val="subscript"/>
              </w:rPr>
              <w:t>3</w:t>
            </w:r>
            <w:r w:rsidRPr="00FB5C1F">
              <w:rPr>
                <w:rFonts w:ascii="Times New Roman" w:hAnsi="Times New Roman" w:cs="Times New Roman"/>
                <w:sz w:val="24"/>
                <w:szCs w:val="24"/>
              </w:rPr>
              <w:t xml:space="preserve"> Receptor</w:t>
            </w:r>
            <w:r>
              <w:rPr>
                <w:rFonts w:ascii="Times New Roman" w:hAnsi="Times New Roman" w:cs="Times New Roman"/>
                <w:sz w:val="24"/>
                <w:szCs w:val="24"/>
              </w:rPr>
              <w:t xml:space="preserve"> agonist</w:t>
            </w:r>
          </w:p>
        </w:tc>
        <w:tc>
          <w:tcPr>
            <w:tcW w:w="1657" w:type="dxa"/>
          </w:tcPr>
          <w:p w:rsidR="00343EC7" w:rsidRDefault="00343EC7" w:rsidP="00343EC7">
            <w:pPr>
              <w:jc w:val="both"/>
              <w:rPr>
                <w:rFonts w:ascii="Times New Roman" w:hAnsi="Times New Roman" w:cs="Times New Roman"/>
                <w:i/>
                <w:iCs/>
                <w:sz w:val="24"/>
                <w:szCs w:val="24"/>
              </w:rPr>
            </w:pPr>
            <w:r>
              <w:rPr>
                <w:rFonts w:ascii="Times New Roman" w:hAnsi="Times New Roman" w:cs="Times New Roman"/>
                <w:i/>
                <w:iCs/>
                <w:sz w:val="24"/>
                <w:szCs w:val="24"/>
              </w:rPr>
              <w:t>Pilocarpine jaborandi</w:t>
            </w:r>
          </w:p>
        </w:tc>
        <w:tc>
          <w:tcPr>
            <w:tcW w:w="808"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Leaves</w:t>
            </w:r>
          </w:p>
        </w:tc>
        <w:tc>
          <w:tcPr>
            <w:tcW w:w="1586" w:type="dxa"/>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Rutaceae</w:t>
            </w:r>
            <w:proofErr w:type="spellEnd"/>
          </w:p>
        </w:tc>
        <w:tc>
          <w:tcPr>
            <w:tcW w:w="1354"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 xml:space="preserve">Xerostomia, Glaucoma, </w:t>
            </w:r>
            <w:proofErr w:type="spellStart"/>
            <w:r>
              <w:rPr>
                <w:rFonts w:ascii="Times New Roman" w:hAnsi="Times New Roman" w:cs="Times New Roman"/>
                <w:sz w:val="24"/>
                <w:szCs w:val="24"/>
              </w:rPr>
              <w:t>Sjogren’s</w:t>
            </w:r>
            <w:proofErr w:type="spellEnd"/>
            <w:r>
              <w:rPr>
                <w:rFonts w:ascii="Times New Roman" w:hAnsi="Times New Roman" w:cs="Times New Roman"/>
                <w:sz w:val="24"/>
                <w:szCs w:val="24"/>
              </w:rPr>
              <w:t xml:space="preserve"> syndrome</w:t>
            </w:r>
          </w:p>
        </w:tc>
      </w:tr>
      <w:tr w:rsidR="00343EC7" w:rsidTr="00343EC7">
        <w:trPr>
          <w:trHeight w:val="152"/>
        </w:trPr>
        <w:tc>
          <w:tcPr>
            <w:tcW w:w="738" w:type="dxa"/>
          </w:tcPr>
          <w:p w:rsidR="00343EC7" w:rsidRPr="00122FB1" w:rsidRDefault="00343EC7" w:rsidP="00343EC7">
            <w:pPr>
              <w:pStyle w:val="ListParagraph"/>
              <w:numPr>
                <w:ilvl w:val="0"/>
                <w:numId w:val="5"/>
              </w:numPr>
              <w:jc w:val="both"/>
              <w:rPr>
                <w:rFonts w:ascii="Times New Roman" w:hAnsi="Times New Roman" w:cs="Times New Roman"/>
                <w:sz w:val="24"/>
                <w:szCs w:val="24"/>
              </w:rPr>
            </w:pPr>
          </w:p>
        </w:tc>
        <w:tc>
          <w:tcPr>
            <w:tcW w:w="1338"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 xml:space="preserve">Atropine </w:t>
            </w:r>
            <w:proofErr w:type="spellStart"/>
            <w:r>
              <w:rPr>
                <w:rFonts w:ascii="Times New Roman" w:hAnsi="Times New Roman" w:cs="Times New Roman"/>
                <w:sz w:val="24"/>
                <w:szCs w:val="24"/>
              </w:rPr>
              <w:t>sulphate</w:t>
            </w:r>
            <w:proofErr w:type="spellEnd"/>
          </w:p>
        </w:tc>
        <w:tc>
          <w:tcPr>
            <w:tcW w:w="1761" w:type="dxa"/>
          </w:tcPr>
          <w:p w:rsidR="00343EC7" w:rsidRDefault="00343EC7" w:rsidP="00343EC7">
            <w:pPr>
              <w:jc w:val="both"/>
              <w:rPr>
                <w:rFonts w:ascii="Times New Roman" w:hAnsi="Times New Roman" w:cs="Times New Roman"/>
                <w:i/>
                <w:iCs/>
                <w:sz w:val="24"/>
                <w:szCs w:val="24"/>
              </w:rPr>
            </w:pPr>
            <w:r>
              <w:rPr>
                <w:rFonts w:ascii="Times New Roman" w:hAnsi="Times New Roman" w:cs="Times New Roman"/>
                <w:sz w:val="24"/>
                <w:szCs w:val="24"/>
              </w:rPr>
              <w:t>M</w:t>
            </w:r>
            <w:r w:rsidRPr="00FB5C1F">
              <w:rPr>
                <w:rFonts w:ascii="Times New Roman" w:hAnsi="Times New Roman" w:cs="Times New Roman"/>
                <w:sz w:val="24"/>
                <w:szCs w:val="24"/>
                <w:vertAlign w:val="subscript"/>
              </w:rPr>
              <w:t>3</w:t>
            </w:r>
            <w:r w:rsidRPr="00FB5C1F">
              <w:rPr>
                <w:rFonts w:ascii="Times New Roman" w:hAnsi="Times New Roman" w:cs="Times New Roman"/>
                <w:sz w:val="24"/>
                <w:szCs w:val="24"/>
              </w:rPr>
              <w:t xml:space="preserve"> Receptor</w:t>
            </w:r>
            <w:r>
              <w:rPr>
                <w:rFonts w:ascii="Times New Roman" w:hAnsi="Times New Roman" w:cs="Times New Roman"/>
                <w:sz w:val="24"/>
                <w:szCs w:val="24"/>
              </w:rPr>
              <w:t xml:space="preserve"> antagonist</w:t>
            </w:r>
          </w:p>
        </w:tc>
        <w:tc>
          <w:tcPr>
            <w:tcW w:w="1657" w:type="dxa"/>
          </w:tcPr>
          <w:p w:rsidR="00343EC7" w:rsidRDefault="00343EC7" w:rsidP="00343EC7">
            <w:pPr>
              <w:jc w:val="both"/>
              <w:rPr>
                <w:rFonts w:ascii="Times New Roman" w:hAnsi="Times New Roman" w:cs="Times New Roman"/>
                <w:i/>
                <w:iCs/>
                <w:sz w:val="24"/>
                <w:szCs w:val="24"/>
              </w:rPr>
            </w:pPr>
            <w:proofErr w:type="spellStart"/>
            <w:r>
              <w:rPr>
                <w:rFonts w:ascii="Times New Roman" w:hAnsi="Times New Roman" w:cs="Times New Roman"/>
                <w:i/>
                <w:iCs/>
                <w:sz w:val="24"/>
                <w:szCs w:val="24"/>
              </w:rPr>
              <w:t>Atropa</w:t>
            </w:r>
            <w:proofErr w:type="spellEnd"/>
            <w:r>
              <w:rPr>
                <w:rFonts w:ascii="Times New Roman" w:hAnsi="Times New Roman" w:cs="Times New Roman"/>
                <w:i/>
                <w:iCs/>
                <w:sz w:val="24"/>
                <w:szCs w:val="24"/>
              </w:rPr>
              <w:t xml:space="preserve"> belladonna</w:t>
            </w:r>
          </w:p>
        </w:tc>
        <w:tc>
          <w:tcPr>
            <w:tcW w:w="808"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Leaves</w:t>
            </w:r>
          </w:p>
        </w:tc>
        <w:tc>
          <w:tcPr>
            <w:tcW w:w="1586" w:type="dxa"/>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Solanaceae</w:t>
            </w:r>
            <w:proofErr w:type="spellEnd"/>
          </w:p>
        </w:tc>
        <w:tc>
          <w:tcPr>
            <w:tcW w:w="1354"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 xml:space="preserve">Anti-secretory in </w:t>
            </w:r>
            <w:r>
              <w:rPr>
                <w:rFonts w:ascii="Times New Roman" w:hAnsi="Times New Roman" w:cs="Times New Roman"/>
                <w:sz w:val="24"/>
                <w:szCs w:val="24"/>
              </w:rPr>
              <w:lastRenderedPageBreak/>
              <w:t xml:space="preserve">anesthesia and eye </w:t>
            </w:r>
            <w:proofErr w:type="spellStart"/>
            <w:r>
              <w:rPr>
                <w:rFonts w:ascii="Times New Roman" w:hAnsi="Times New Roman" w:cs="Times New Roman"/>
                <w:sz w:val="24"/>
                <w:szCs w:val="24"/>
              </w:rPr>
              <w:t>examnations</w:t>
            </w:r>
            <w:proofErr w:type="spellEnd"/>
          </w:p>
        </w:tc>
      </w:tr>
      <w:tr w:rsidR="00343EC7" w:rsidTr="00343EC7">
        <w:trPr>
          <w:trHeight w:val="152"/>
        </w:trPr>
        <w:tc>
          <w:tcPr>
            <w:tcW w:w="738" w:type="dxa"/>
          </w:tcPr>
          <w:p w:rsidR="00343EC7" w:rsidRPr="00122FB1" w:rsidRDefault="00343EC7" w:rsidP="00343EC7">
            <w:pPr>
              <w:pStyle w:val="ListParagraph"/>
              <w:numPr>
                <w:ilvl w:val="0"/>
                <w:numId w:val="5"/>
              </w:numPr>
              <w:jc w:val="both"/>
              <w:rPr>
                <w:rFonts w:ascii="Times New Roman" w:hAnsi="Times New Roman" w:cs="Times New Roman"/>
                <w:sz w:val="24"/>
                <w:szCs w:val="24"/>
              </w:rPr>
            </w:pPr>
          </w:p>
        </w:tc>
        <w:tc>
          <w:tcPr>
            <w:tcW w:w="1338"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Ipratropium bromide, Tiotropium bromide (Semi-synthetic derivatives of Atropine)</w:t>
            </w:r>
          </w:p>
        </w:tc>
        <w:tc>
          <w:tcPr>
            <w:tcW w:w="1761" w:type="dxa"/>
          </w:tcPr>
          <w:p w:rsidR="00343EC7" w:rsidRDefault="00343EC7" w:rsidP="00343EC7">
            <w:pPr>
              <w:jc w:val="both"/>
              <w:rPr>
                <w:rFonts w:ascii="Times New Roman" w:hAnsi="Times New Roman" w:cs="Times New Roman"/>
                <w:i/>
                <w:iCs/>
                <w:sz w:val="24"/>
                <w:szCs w:val="24"/>
              </w:rPr>
            </w:pPr>
            <w:r>
              <w:rPr>
                <w:rFonts w:ascii="Times New Roman" w:hAnsi="Times New Roman" w:cs="Times New Roman"/>
                <w:sz w:val="24"/>
                <w:szCs w:val="24"/>
              </w:rPr>
              <w:t>M</w:t>
            </w:r>
            <w:r w:rsidRPr="00FB5C1F">
              <w:rPr>
                <w:rFonts w:ascii="Times New Roman" w:hAnsi="Times New Roman" w:cs="Times New Roman"/>
                <w:sz w:val="24"/>
                <w:szCs w:val="24"/>
                <w:vertAlign w:val="subscript"/>
              </w:rPr>
              <w:t>3</w:t>
            </w:r>
            <w:r w:rsidRPr="00FB5C1F">
              <w:rPr>
                <w:rFonts w:ascii="Times New Roman" w:hAnsi="Times New Roman" w:cs="Times New Roman"/>
                <w:sz w:val="24"/>
                <w:szCs w:val="24"/>
              </w:rPr>
              <w:t xml:space="preserve"> Receptor</w:t>
            </w:r>
            <w:r>
              <w:rPr>
                <w:rFonts w:ascii="Times New Roman" w:hAnsi="Times New Roman" w:cs="Times New Roman"/>
                <w:sz w:val="24"/>
                <w:szCs w:val="24"/>
              </w:rPr>
              <w:t xml:space="preserve"> antagonist</w:t>
            </w:r>
          </w:p>
        </w:tc>
        <w:tc>
          <w:tcPr>
            <w:tcW w:w="1657" w:type="dxa"/>
          </w:tcPr>
          <w:p w:rsidR="00343EC7" w:rsidRDefault="00343EC7" w:rsidP="00343EC7">
            <w:pPr>
              <w:jc w:val="both"/>
              <w:rPr>
                <w:rFonts w:ascii="Times New Roman" w:hAnsi="Times New Roman" w:cs="Times New Roman"/>
                <w:i/>
                <w:iCs/>
                <w:sz w:val="24"/>
                <w:szCs w:val="24"/>
              </w:rPr>
            </w:pPr>
            <w:proofErr w:type="spellStart"/>
            <w:r>
              <w:rPr>
                <w:rFonts w:ascii="Times New Roman" w:hAnsi="Times New Roman" w:cs="Times New Roman"/>
                <w:i/>
                <w:iCs/>
                <w:sz w:val="24"/>
                <w:szCs w:val="24"/>
              </w:rPr>
              <w:t>Atropa</w:t>
            </w:r>
            <w:proofErr w:type="spellEnd"/>
            <w:r>
              <w:rPr>
                <w:rFonts w:ascii="Times New Roman" w:hAnsi="Times New Roman" w:cs="Times New Roman"/>
                <w:i/>
                <w:iCs/>
                <w:sz w:val="24"/>
                <w:szCs w:val="24"/>
              </w:rPr>
              <w:t xml:space="preserve"> belladonna</w:t>
            </w:r>
          </w:p>
        </w:tc>
        <w:tc>
          <w:tcPr>
            <w:tcW w:w="808"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Leaves</w:t>
            </w:r>
          </w:p>
        </w:tc>
        <w:tc>
          <w:tcPr>
            <w:tcW w:w="1586" w:type="dxa"/>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Solanaceae</w:t>
            </w:r>
            <w:proofErr w:type="spellEnd"/>
          </w:p>
        </w:tc>
        <w:tc>
          <w:tcPr>
            <w:tcW w:w="1354"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Asthma, COPD</w:t>
            </w:r>
          </w:p>
        </w:tc>
      </w:tr>
      <w:tr w:rsidR="00343EC7" w:rsidTr="00343EC7">
        <w:trPr>
          <w:trHeight w:val="152"/>
        </w:trPr>
        <w:tc>
          <w:tcPr>
            <w:tcW w:w="738" w:type="dxa"/>
          </w:tcPr>
          <w:p w:rsidR="00343EC7" w:rsidRPr="00122FB1" w:rsidRDefault="00343EC7" w:rsidP="00343EC7">
            <w:pPr>
              <w:pStyle w:val="ListParagraph"/>
              <w:numPr>
                <w:ilvl w:val="0"/>
                <w:numId w:val="5"/>
              </w:numPr>
              <w:jc w:val="both"/>
              <w:rPr>
                <w:rFonts w:ascii="Times New Roman" w:hAnsi="Times New Roman" w:cs="Times New Roman"/>
                <w:sz w:val="24"/>
                <w:szCs w:val="24"/>
              </w:rPr>
            </w:pPr>
          </w:p>
        </w:tc>
        <w:tc>
          <w:tcPr>
            <w:tcW w:w="1338" w:type="dxa"/>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Yohimbine</w:t>
            </w:r>
            <w:proofErr w:type="spellEnd"/>
            <w:r>
              <w:rPr>
                <w:rFonts w:ascii="Times New Roman" w:hAnsi="Times New Roman" w:cs="Times New Roman"/>
                <w:sz w:val="24"/>
                <w:szCs w:val="24"/>
              </w:rPr>
              <w:t xml:space="preserve"> hydrochloride</w:t>
            </w:r>
          </w:p>
        </w:tc>
        <w:tc>
          <w:tcPr>
            <w:tcW w:w="1761" w:type="dxa"/>
          </w:tcPr>
          <w:p w:rsidR="00343EC7" w:rsidRPr="00D7111C" w:rsidRDefault="00343EC7" w:rsidP="00343EC7">
            <w:pPr>
              <w:jc w:val="both"/>
              <w:rPr>
                <w:rFonts w:ascii="Times New Roman" w:hAnsi="Times New Roman" w:cs="Times New Roman"/>
                <w:sz w:val="24"/>
                <w:szCs w:val="24"/>
              </w:rPr>
            </w:pPr>
            <w:r w:rsidRPr="00D7111C">
              <w:rPr>
                <w:rFonts w:ascii="Times New Roman" w:hAnsi="Times New Roman" w:cs="Times New Roman"/>
                <w:sz w:val="24"/>
                <w:szCs w:val="24"/>
              </w:rPr>
              <w:t>α</w:t>
            </w:r>
            <w:r w:rsidRPr="00D7111C">
              <w:rPr>
                <w:rFonts w:ascii="Times New Roman" w:hAnsi="Times New Roman" w:cs="Times New Roman"/>
                <w:sz w:val="24"/>
                <w:szCs w:val="24"/>
                <w:vertAlign w:val="subscript"/>
              </w:rPr>
              <w:t xml:space="preserve">2 </w:t>
            </w:r>
            <w:r w:rsidRPr="00D7111C">
              <w:rPr>
                <w:rFonts w:ascii="Times New Roman" w:hAnsi="Times New Roman" w:cs="Times New Roman"/>
                <w:sz w:val="24"/>
                <w:szCs w:val="24"/>
              </w:rPr>
              <w:t xml:space="preserve">Receptor </w:t>
            </w:r>
            <w:r>
              <w:rPr>
                <w:rFonts w:ascii="Times New Roman" w:hAnsi="Times New Roman" w:cs="Times New Roman"/>
                <w:sz w:val="24"/>
                <w:szCs w:val="24"/>
              </w:rPr>
              <w:t>antagonist</w:t>
            </w:r>
          </w:p>
        </w:tc>
        <w:tc>
          <w:tcPr>
            <w:tcW w:w="1657" w:type="dxa"/>
          </w:tcPr>
          <w:p w:rsidR="00343EC7" w:rsidRDefault="00343EC7" w:rsidP="00343EC7">
            <w:pPr>
              <w:jc w:val="both"/>
              <w:rPr>
                <w:rFonts w:ascii="Times New Roman" w:hAnsi="Times New Roman" w:cs="Times New Roman"/>
                <w:i/>
                <w:iCs/>
                <w:sz w:val="24"/>
                <w:szCs w:val="24"/>
              </w:rPr>
            </w:pPr>
            <w:proofErr w:type="spellStart"/>
            <w:r>
              <w:rPr>
                <w:rFonts w:ascii="Times New Roman" w:hAnsi="Times New Roman" w:cs="Times New Roman"/>
                <w:i/>
                <w:iCs/>
                <w:sz w:val="24"/>
                <w:szCs w:val="24"/>
              </w:rPr>
              <w:t>Pausinystalia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yohimbe</w:t>
            </w:r>
            <w:proofErr w:type="spellEnd"/>
          </w:p>
        </w:tc>
        <w:tc>
          <w:tcPr>
            <w:tcW w:w="808"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Bark</w:t>
            </w:r>
          </w:p>
        </w:tc>
        <w:tc>
          <w:tcPr>
            <w:tcW w:w="1586" w:type="dxa"/>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Rubiaceae</w:t>
            </w:r>
            <w:proofErr w:type="spellEnd"/>
          </w:p>
        </w:tc>
        <w:tc>
          <w:tcPr>
            <w:tcW w:w="1354"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Erectile dysfunction</w:t>
            </w:r>
          </w:p>
        </w:tc>
      </w:tr>
      <w:tr w:rsidR="00343EC7" w:rsidTr="00343EC7">
        <w:trPr>
          <w:trHeight w:val="152"/>
        </w:trPr>
        <w:tc>
          <w:tcPr>
            <w:tcW w:w="738" w:type="dxa"/>
          </w:tcPr>
          <w:p w:rsidR="00343EC7" w:rsidRPr="00122FB1" w:rsidRDefault="00343EC7" w:rsidP="00343EC7">
            <w:pPr>
              <w:pStyle w:val="ListParagraph"/>
              <w:numPr>
                <w:ilvl w:val="0"/>
                <w:numId w:val="5"/>
              </w:numPr>
              <w:jc w:val="both"/>
              <w:rPr>
                <w:rFonts w:ascii="Times New Roman" w:hAnsi="Times New Roman" w:cs="Times New Roman"/>
                <w:sz w:val="24"/>
                <w:szCs w:val="24"/>
              </w:rPr>
            </w:pPr>
          </w:p>
        </w:tc>
        <w:tc>
          <w:tcPr>
            <w:tcW w:w="1338"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Cocaine hydrochloride topical solution</w:t>
            </w:r>
          </w:p>
        </w:tc>
        <w:tc>
          <w:tcPr>
            <w:tcW w:w="1761" w:type="dxa"/>
          </w:tcPr>
          <w:p w:rsidR="00343EC7" w:rsidRPr="003F1BF5" w:rsidRDefault="00343EC7" w:rsidP="00343EC7">
            <w:pPr>
              <w:jc w:val="both"/>
              <w:rPr>
                <w:rFonts w:ascii="Times New Roman" w:hAnsi="Times New Roman" w:cs="Times New Roman"/>
                <w:sz w:val="24"/>
                <w:szCs w:val="24"/>
              </w:rPr>
            </w:pPr>
            <w:r w:rsidRPr="003F1BF5">
              <w:rPr>
                <w:rFonts w:ascii="Times New Roman" w:hAnsi="Times New Roman" w:cs="Times New Roman"/>
                <w:sz w:val="24"/>
                <w:szCs w:val="24"/>
              </w:rPr>
              <w:t xml:space="preserve">Sodium channel </w:t>
            </w:r>
            <w:r>
              <w:rPr>
                <w:rFonts w:ascii="Times New Roman" w:hAnsi="Times New Roman" w:cs="Times New Roman"/>
                <w:sz w:val="24"/>
                <w:szCs w:val="24"/>
              </w:rPr>
              <w:t>blockade</w:t>
            </w:r>
          </w:p>
        </w:tc>
        <w:tc>
          <w:tcPr>
            <w:tcW w:w="1657" w:type="dxa"/>
          </w:tcPr>
          <w:p w:rsidR="00343EC7" w:rsidRDefault="00343EC7" w:rsidP="00343EC7">
            <w:pPr>
              <w:jc w:val="both"/>
              <w:rPr>
                <w:rFonts w:ascii="Times New Roman" w:hAnsi="Times New Roman" w:cs="Times New Roman"/>
                <w:i/>
                <w:iCs/>
                <w:sz w:val="24"/>
                <w:szCs w:val="24"/>
              </w:rPr>
            </w:pPr>
            <w:proofErr w:type="spellStart"/>
            <w:r>
              <w:rPr>
                <w:rFonts w:ascii="Times New Roman" w:hAnsi="Times New Roman" w:cs="Times New Roman"/>
                <w:i/>
                <w:iCs/>
                <w:sz w:val="24"/>
                <w:szCs w:val="24"/>
              </w:rPr>
              <w:t>Erythroxylum</w:t>
            </w:r>
            <w:proofErr w:type="spellEnd"/>
            <w:r>
              <w:rPr>
                <w:rFonts w:ascii="Times New Roman" w:hAnsi="Times New Roman" w:cs="Times New Roman"/>
                <w:i/>
                <w:iCs/>
                <w:sz w:val="24"/>
                <w:szCs w:val="24"/>
              </w:rPr>
              <w:t xml:space="preserve"> coca</w:t>
            </w:r>
          </w:p>
        </w:tc>
        <w:tc>
          <w:tcPr>
            <w:tcW w:w="808"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Leaves</w:t>
            </w:r>
          </w:p>
        </w:tc>
        <w:tc>
          <w:tcPr>
            <w:tcW w:w="1586" w:type="dxa"/>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Erythroxylaceae</w:t>
            </w:r>
            <w:proofErr w:type="spellEnd"/>
          </w:p>
        </w:tc>
        <w:tc>
          <w:tcPr>
            <w:tcW w:w="1354"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Topical Anesthesia</w:t>
            </w:r>
          </w:p>
        </w:tc>
      </w:tr>
      <w:tr w:rsidR="00343EC7" w:rsidTr="00343EC7">
        <w:trPr>
          <w:trHeight w:val="152"/>
        </w:trPr>
        <w:tc>
          <w:tcPr>
            <w:tcW w:w="738" w:type="dxa"/>
          </w:tcPr>
          <w:p w:rsidR="00343EC7" w:rsidRPr="00122FB1" w:rsidRDefault="00343EC7" w:rsidP="00343EC7">
            <w:pPr>
              <w:pStyle w:val="ListParagraph"/>
              <w:numPr>
                <w:ilvl w:val="0"/>
                <w:numId w:val="5"/>
              </w:numPr>
              <w:jc w:val="both"/>
              <w:rPr>
                <w:rFonts w:ascii="Times New Roman" w:hAnsi="Times New Roman" w:cs="Times New Roman"/>
                <w:sz w:val="24"/>
                <w:szCs w:val="24"/>
              </w:rPr>
            </w:pPr>
          </w:p>
        </w:tc>
        <w:tc>
          <w:tcPr>
            <w:tcW w:w="1338"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Codeine phosphate</w:t>
            </w:r>
          </w:p>
        </w:tc>
        <w:tc>
          <w:tcPr>
            <w:tcW w:w="1761" w:type="dxa"/>
          </w:tcPr>
          <w:p w:rsidR="00343EC7" w:rsidRPr="00B62A00" w:rsidRDefault="00343EC7" w:rsidP="00343EC7">
            <w:pPr>
              <w:jc w:val="both"/>
              <w:rPr>
                <w:rFonts w:ascii="Times New Roman" w:hAnsi="Times New Roman" w:cs="Times New Roman"/>
                <w:sz w:val="24"/>
                <w:szCs w:val="24"/>
              </w:rPr>
            </w:pPr>
            <w:r>
              <w:rPr>
                <w:rFonts w:ascii="Times New Roman" w:hAnsi="Times New Roman" w:cs="Times New Roman"/>
                <w:sz w:val="24"/>
                <w:szCs w:val="24"/>
              </w:rPr>
              <w:t>µ Receptor agonist</w:t>
            </w:r>
          </w:p>
        </w:tc>
        <w:tc>
          <w:tcPr>
            <w:tcW w:w="1657" w:type="dxa"/>
          </w:tcPr>
          <w:p w:rsidR="00343EC7" w:rsidRDefault="00343EC7" w:rsidP="00343EC7">
            <w:pPr>
              <w:jc w:val="both"/>
              <w:rPr>
                <w:rFonts w:ascii="Times New Roman" w:hAnsi="Times New Roman" w:cs="Times New Roman"/>
                <w:i/>
                <w:iCs/>
                <w:sz w:val="24"/>
                <w:szCs w:val="24"/>
              </w:rPr>
            </w:pPr>
            <w:r>
              <w:rPr>
                <w:rFonts w:ascii="Times New Roman" w:hAnsi="Times New Roman" w:cs="Times New Roman"/>
                <w:i/>
                <w:iCs/>
                <w:sz w:val="24"/>
                <w:szCs w:val="24"/>
              </w:rPr>
              <w:t xml:space="preserve">Papaver </w:t>
            </w:r>
            <w:proofErr w:type="spellStart"/>
            <w:r>
              <w:rPr>
                <w:rFonts w:ascii="Times New Roman" w:hAnsi="Times New Roman" w:cs="Times New Roman"/>
                <w:i/>
                <w:iCs/>
                <w:sz w:val="24"/>
                <w:szCs w:val="24"/>
              </w:rPr>
              <w:t>somniferum</w:t>
            </w:r>
            <w:proofErr w:type="spellEnd"/>
          </w:p>
        </w:tc>
        <w:tc>
          <w:tcPr>
            <w:tcW w:w="808"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Seeds</w:t>
            </w:r>
          </w:p>
        </w:tc>
        <w:tc>
          <w:tcPr>
            <w:tcW w:w="1586" w:type="dxa"/>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Papaveraceae</w:t>
            </w:r>
            <w:proofErr w:type="spellEnd"/>
          </w:p>
        </w:tc>
        <w:tc>
          <w:tcPr>
            <w:tcW w:w="1354"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Cough</w:t>
            </w:r>
          </w:p>
        </w:tc>
      </w:tr>
      <w:tr w:rsidR="00343EC7" w:rsidTr="00343EC7">
        <w:trPr>
          <w:trHeight w:val="152"/>
        </w:trPr>
        <w:tc>
          <w:tcPr>
            <w:tcW w:w="738" w:type="dxa"/>
          </w:tcPr>
          <w:p w:rsidR="00343EC7" w:rsidRPr="00122FB1" w:rsidRDefault="00343EC7" w:rsidP="00343EC7">
            <w:pPr>
              <w:pStyle w:val="ListParagraph"/>
              <w:numPr>
                <w:ilvl w:val="0"/>
                <w:numId w:val="5"/>
              </w:numPr>
              <w:jc w:val="both"/>
              <w:rPr>
                <w:rFonts w:ascii="Times New Roman" w:hAnsi="Times New Roman" w:cs="Times New Roman"/>
                <w:sz w:val="24"/>
                <w:szCs w:val="24"/>
              </w:rPr>
            </w:pPr>
          </w:p>
        </w:tc>
        <w:tc>
          <w:tcPr>
            <w:tcW w:w="1338"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Colchicine tablets</w:t>
            </w:r>
          </w:p>
        </w:tc>
        <w:tc>
          <w:tcPr>
            <w:tcW w:w="1761" w:type="dxa"/>
          </w:tcPr>
          <w:p w:rsidR="00343EC7" w:rsidRPr="00786E68" w:rsidRDefault="00343EC7" w:rsidP="00343EC7">
            <w:pPr>
              <w:jc w:val="both"/>
              <w:rPr>
                <w:rFonts w:ascii="Times New Roman" w:hAnsi="Times New Roman" w:cs="Times New Roman"/>
                <w:sz w:val="24"/>
                <w:szCs w:val="24"/>
              </w:rPr>
            </w:pPr>
            <w:r>
              <w:rPr>
                <w:rFonts w:ascii="Times New Roman" w:hAnsi="Times New Roman" w:cs="Times New Roman"/>
                <w:sz w:val="24"/>
                <w:szCs w:val="24"/>
              </w:rPr>
              <w:t>Inhibits the Microtubule assembly in the inflammatory cells and prevents chemotaxis and inflammation</w:t>
            </w:r>
          </w:p>
        </w:tc>
        <w:tc>
          <w:tcPr>
            <w:tcW w:w="1657" w:type="dxa"/>
          </w:tcPr>
          <w:p w:rsidR="00343EC7" w:rsidRDefault="00343EC7" w:rsidP="00343EC7">
            <w:pPr>
              <w:jc w:val="both"/>
              <w:rPr>
                <w:rFonts w:ascii="Times New Roman" w:hAnsi="Times New Roman" w:cs="Times New Roman"/>
                <w:i/>
                <w:iCs/>
                <w:sz w:val="24"/>
                <w:szCs w:val="24"/>
              </w:rPr>
            </w:pPr>
            <w:r>
              <w:rPr>
                <w:rFonts w:ascii="Times New Roman" w:hAnsi="Times New Roman" w:cs="Times New Roman"/>
                <w:i/>
                <w:iCs/>
                <w:sz w:val="24"/>
                <w:szCs w:val="24"/>
              </w:rPr>
              <w:t xml:space="preserve">Colchicum </w:t>
            </w:r>
            <w:proofErr w:type="spellStart"/>
            <w:r>
              <w:rPr>
                <w:rFonts w:ascii="Times New Roman" w:hAnsi="Times New Roman" w:cs="Times New Roman"/>
                <w:i/>
                <w:iCs/>
                <w:sz w:val="24"/>
                <w:szCs w:val="24"/>
              </w:rPr>
              <w:t>autumnale</w:t>
            </w:r>
            <w:proofErr w:type="spellEnd"/>
          </w:p>
        </w:tc>
        <w:tc>
          <w:tcPr>
            <w:tcW w:w="808"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Seed</w:t>
            </w:r>
          </w:p>
        </w:tc>
        <w:tc>
          <w:tcPr>
            <w:tcW w:w="1586" w:type="dxa"/>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Lil</w:t>
            </w:r>
            <w:r w:rsidRPr="00E53394">
              <w:rPr>
                <w:rFonts w:ascii="Times New Roman" w:hAnsi="Times New Roman" w:cs="Times New Roman"/>
                <w:sz w:val="24"/>
                <w:szCs w:val="24"/>
              </w:rPr>
              <w:t>ic</w:t>
            </w:r>
            <w:r>
              <w:rPr>
                <w:rFonts w:ascii="Times New Roman" w:hAnsi="Times New Roman" w:cs="Times New Roman"/>
                <w:sz w:val="24"/>
                <w:szCs w:val="24"/>
              </w:rPr>
              <w:t>aceae</w:t>
            </w:r>
            <w:proofErr w:type="spellEnd"/>
          </w:p>
        </w:tc>
        <w:tc>
          <w:tcPr>
            <w:tcW w:w="1354"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Inflammation and pain in gout.</w:t>
            </w:r>
          </w:p>
        </w:tc>
      </w:tr>
      <w:tr w:rsidR="00343EC7" w:rsidTr="00343EC7">
        <w:trPr>
          <w:trHeight w:val="152"/>
        </w:trPr>
        <w:tc>
          <w:tcPr>
            <w:tcW w:w="738" w:type="dxa"/>
          </w:tcPr>
          <w:p w:rsidR="00343EC7" w:rsidRPr="00122FB1" w:rsidRDefault="00343EC7" w:rsidP="00343EC7">
            <w:pPr>
              <w:pStyle w:val="ListParagraph"/>
              <w:numPr>
                <w:ilvl w:val="0"/>
                <w:numId w:val="5"/>
              </w:numPr>
              <w:jc w:val="both"/>
              <w:rPr>
                <w:rFonts w:ascii="Times New Roman" w:hAnsi="Times New Roman" w:cs="Times New Roman"/>
                <w:sz w:val="24"/>
                <w:szCs w:val="24"/>
              </w:rPr>
            </w:pPr>
          </w:p>
        </w:tc>
        <w:tc>
          <w:tcPr>
            <w:tcW w:w="1338"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D-</w:t>
            </w:r>
            <w:proofErr w:type="spellStart"/>
            <w:r>
              <w:rPr>
                <w:rFonts w:ascii="Times New Roman" w:hAnsi="Times New Roman" w:cs="Times New Roman"/>
                <w:sz w:val="24"/>
                <w:szCs w:val="24"/>
              </w:rPr>
              <w:t>Tubocurarine</w:t>
            </w:r>
            <w:proofErr w:type="spellEnd"/>
            <w:r>
              <w:rPr>
                <w:rFonts w:ascii="Times New Roman" w:hAnsi="Times New Roman" w:cs="Times New Roman"/>
                <w:sz w:val="24"/>
                <w:szCs w:val="24"/>
              </w:rPr>
              <w:t xml:space="preserve"> Hydrochloride</w:t>
            </w:r>
          </w:p>
        </w:tc>
        <w:tc>
          <w:tcPr>
            <w:tcW w:w="1761" w:type="dxa"/>
          </w:tcPr>
          <w:p w:rsidR="00343EC7" w:rsidRPr="00155339" w:rsidRDefault="00343EC7" w:rsidP="00343EC7">
            <w:pPr>
              <w:jc w:val="both"/>
              <w:rPr>
                <w:rFonts w:ascii="Times New Roman" w:hAnsi="Times New Roman" w:cs="Times New Roman"/>
                <w:sz w:val="24"/>
                <w:szCs w:val="24"/>
              </w:rPr>
            </w:pPr>
            <w:r>
              <w:rPr>
                <w:rFonts w:ascii="Times New Roman" w:hAnsi="Times New Roman" w:cs="Times New Roman"/>
                <w:sz w:val="24"/>
                <w:szCs w:val="24"/>
              </w:rPr>
              <w:t>N</w:t>
            </w:r>
            <w:r w:rsidRPr="00874B4E">
              <w:rPr>
                <w:rFonts w:ascii="Times New Roman" w:hAnsi="Times New Roman" w:cs="Times New Roman"/>
                <w:sz w:val="24"/>
                <w:szCs w:val="24"/>
                <w:vertAlign w:val="subscript"/>
              </w:rPr>
              <w:t>M</w:t>
            </w:r>
            <w:r>
              <w:rPr>
                <w:rFonts w:ascii="Times New Roman" w:hAnsi="Times New Roman" w:cs="Times New Roman"/>
                <w:sz w:val="24"/>
                <w:szCs w:val="24"/>
              </w:rPr>
              <w:t xml:space="preserve"> Receptor Blockade</w:t>
            </w:r>
          </w:p>
        </w:tc>
        <w:tc>
          <w:tcPr>
            <w:tcW w:w="1657" w:type="dxa"/>
          </w:tcPr>
          <w:p w:rsidR="00343EC7" w:rsidRDefault="00343EC7" w:rsidP="00343EC7">
            <w:pPr>
              <w:jc w:val="both"/>
              <w:rPr>
                <w:rFonts w:ascii="Times New Roman" w:hAnsi="Times New Roman" w:cs="Times New Roman"/>
                <w:i/>
                <w:iCs/>
                <w:sz w:val="24"/>
                <w:szCs w:val="24"/>
              </w:rPr>
            </w:pPr>
            <w:proofErr w:type="spellStart"/>
            <w:r>
              <w:rPr>
                <w:rFonts w:ascii="Times New Roman" w:hAnsi="Times New Roman" w:cs="Times New Roman"/>
                <w:i/>
                <w:iCs/>
                <w:sz w:val="24"/>
                <w:szCs w:val="24"/>
              </w:rPr>
              <w:t>Chondrodendron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tomentosum</w:t>
            </w:r>
            <w:proofErr w:type="spellEnd"/>
          </w:p>
        </w:tc>
        <w:tc>
          <w:tcPr>
            <w:tcW w:w="808"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Root</w:t>
            </w:r>
          </w:p>
        </w:tc>
        <w:tc>
          <w:tcPr>
            <w:tcW w:w="1586" w:type="dxa"/>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Loganiaceae</w:t>
            </w:r>
            <w:proofErr w:type="spellEnd"/>
          </w:p>
        </w:tc>
        <w:tc>
          <w:tcPr>
            <w:tcW w:w="1354"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Muscle relaxant in anesthesia</w:t>
            </w:r>
          </w:p>
        </w:tc>
      </w:tr>
      <w:tr w:rsidR="00343EC7" w:rsidTr="00343EC7">
        <w:trPr>
          <w:trHeight w:val="152"/>
        </w:trPr>
        <w:tc>
          <w:tcPr>
            <w:tcW w:w="738" w:type="dxa"/>
          </w:tcPr>
          <w:p w:rsidR="00343EC7" w:rsidRPr="00122FB1" w:rsidRDefault="00343EC7" w:rsidP="00343EC7">
            <w:pPr>
              <w:pStyle w:val="ListParagraph"/>
              <w:numPr>
                <w:ilvl w:val="0"/>
                <w:numId w:val="5"/>
              </w:numPr>
              <w:jc w:val="both"/>
              <w:rPr>
                <w:rFonts w:ascii="Times New Roman" w:hAnsi="Times New Roman" w:cs="Times New Roman"/>
                <w:sz w:val="24"/>
                <w:szCs w:val="24"/>
              </w:rPr>
            </w:pPr>
          </w:p>
        </w:tc>
        <w:tc>
          <w:tcPr>
            <w:tcW w:w="1338"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Reserpine tablet 0.1mg; injection 2.5mg/ml</w:t>
            </w:r>
          </w:p>
        </w:tc>
        <w:tc>
          <w:tcPr>
            <w:tcW w:w="1761" w:type="dxa"/>
          </w:tcPr>
          <w:p w:rsidR="00343EC7" w:rsidRPr="001A6560" w:rsidRDefault="00343EC7" w:rsidP="00343EC7">
            <w:pPr>
              <w:jc w:val="both"/>
              <w:rPr>
                <w:rFonts w:ascii="Times New Roman" w:hAnsi="Times New Roman" w:cs="Times New Roman"/>
                <w:sz w:val="24"/>
                <w:szCs w:val="24"/>
              </w:rPr>
            </w:pPr>
            <w:r>
              <w:rPr>
                <w:rFonts w:ascii="Times New Roman" w:hAnsi="Times New Roman" w:cs="Times New Roman"/>
                <w:sz w:val="24"/>
                <w:szCs w:val="24"/>
              </w:rPr>
              <w:t>Blockade of vesicular monoamine transporter (VMAT) results in inhibition of monoamine uptake.</w:t>
            </w:r>
          </w:p>
        </w:tc>
        <w:tc>
          <w:tcPr>
            <w:tcW w:w="1657" w:type="dxa"/>
          </w:tcPr>
          <w:p w:rsidR="00343EC7" w:rsidRDefault="00343EC7" w:rsidP="00343EC7">
            <w:pPr>
              <w:jc w:val="both"/>
              <w:rPr>
                <w:rFonts w:ascii="Times New Roman" w:hAnsi="Times New Roman" w:cs="Times New Roman"/>
                <w:i/>
                <w:iCs/>
                <w:sz w:val="24"/>
                <w:szCs w:val="24"/>
              </w:rPr>
            </w:pPr>
            <w:proofErr w:type="spellStart"/>
            <w:r>
              <w:rPr>
                <w:rFonts w:ascii="Times New Roman" w:hAnsi="Times New Roman" w:cs="Times New Roman"/>
                <w:i/>
                <w:iCs/>
                <w:sz w:val="24"/>
                <w:szCs w:val="24"/>
              </w:rPr>
              <w:t>Rauwolfia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serpentina</w:t>
            </w:r>
            <w:proofErr w:type="spellEnd"/>
          </w:p>
        </w:tc>
        <w:tc>
          <w:tcPr>
            <w:tcW w:w="808"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Root</w:t>
            </w:r>
          </w:p>
        </w:tc>
        <w:tc>
          <w:tcPr>
            <w:tcW w:w="1586" w:type="dxa"/>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Apocyanaceae</w:t>
            </w:r>
            <w:proofErr w:type="spellEnd"/>
          </w:p>
        </w:tc>
        <w:tc>
          <w:tcPr>
            <w:tcW w:w="1354"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Anti-hypertensive</w:t>
            </w:r>
          </w:p>
        </w:tc>
      </w:tr>
      <w:tr w:rsidR="00343EC7" w:rsidTr="00343EC7">
        <w:trPr>
          <w:trHeight w:val="152"/>
        </w:trPr>
        <w:tc>
          <w:tcPr>
            <w:tcW w:w="738" w:type="dxa"/>
          </w:tcPr>
          <w:p w:rsidR="00343EC7" w:rsidRPr="00122FB1" w:rsidRDefault="00343EC7" w:rsidP="00343EC7">
            <w:pPr>
              <w:pStyle w:val="ListParagraph"/>
              <w:numPr>
                <w:ilvl w:val="0"/>
                <w:numId w:val="5"/>
              </w:numPr>
              <w:jc w:val="both"/>
              <w:rPr>
                <w:rFonts w:ascii="Times New Roman" w:hAnsi="Times New Roman" w:cs="Times New Roman"/>
                <w:sz w:val="24"/>
                <w:szCs w:val="24"/>
              </w:rPr>
            </w:pPr>
          </w:p>
        </w:tc>
        <w:tc>
          <w:tcPr>
            <w:tcW w:w="1338"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 xml:space="preserve">Salicylic acid (from </w:t>
            </w:r>
            <w:proofErr w:type="spellStart"/>
            <w:r>
              <w:rPr>
                <w:rFonts w:ascii="Times New Roman" w:hAnsi="Times New Roman" w:cs="Times New Roman"/>
                <w:sz w:val="24"/>
                <w:szCs w:val="24"/>
              </w:rPr>
              <w:t>Salicin</w:t>
            </w:r>
            <w:proofErr w:type="spellEnd"/>
            <w:r>
              <w:rPr>
                <w:rFonts w:ascii="Times New Roman" w:hAnsi="Times New Roman" w:cs="Times New Roman"/>
                <w:sz w:val="24"/>
                <w:szCs w:val="24"/>
              </w:rPr>
              <w:t>) ointment 12% w/w</w:t>
            </w:r>
          </w:p>
        </w:tc>
        <w:tc>
          <w:tcPr>
            <w:tcW w:w="1761" w:type="dxa"/>
          </w:tcPr>
          <w:p w:rsidR="00343EC7" w:rsidRPr="00E97599" w:rsidRDefault="00343EC7" w:rsidP="00343EC7">
            <w:pPr>
              <w:jc w:val="both"/>
              <w:rPr>
                <w:rFonts w:ascii="Times New Roman" w:hAnsi="Times New Roman" w:cs="Times New Roman"/>
                <w:sz w:val="24"/>
                <w:szCs w:val="24"/>
              </w:rPr>
            </w:pPr>
            <w:r>
              <w:rPr>
                <w:rFonts w:ascii="Times New Roman" w:hAnsi="Times New Roman" w:cs="Times New Roman"/>
                <w:sz w:val="24"/>
                <w:szCs w:val="24"/>
              </w:rPr>
              <w:t>Cyclooxygenase inhibition and prevents the synthesis of prostaglandins</w:t>
            </w:r>
          </w:p>
        </w:tc>
        <w:tc>
          <w:tcPr>
            <w:tcW w:w="1657" w:type="dxa"/>
          </w:tcPr>
          <w:p w:rsidR="00343EC7" w:rsidRDefault="00343EC7" w:rsidP="00343EC7">
            <w:pPr>
              <w:jc w:val="both"/>
              <w:rPr>
                <w:rFonts w:ascii="Times New Roman" w:hAnsi="Times New Roman" w:cs="Times New Roman"/>
                <w:i/>
                <w:iCs/>
                <w:sz w:val="24"/>
                <w:szCs w:val="24"/>
              </w:rPr>
            </w:pPr>
            <w:r>
              <w:rPr>
                <w:rFonts w:ascii="Times New Roman" w:hAnsi="Times New Roman" w:cs="Times New Roman"/>
                <w:i/>
                <w:iCs/>
                <w:sz w:val="24"/>
                <w:szCs w:val="24"/>
              </w:rPr>
              <w:t xml:space="preserve">Salix </w:t>
            </w:r>
            <w:proofErr w:type="spellStart"/>
            <w:r>
              <w:rPr>
                <w:rFonts w:ascii="Times New Roman" w:hAnsi="Times New Roman" w:cs="Times New Roman"/>
                <w:i/>
                <w:iCs/>
                <w:sz w:val="24"/>
                <w:szCs w:val="24"/>
              </w:rPr>
              <w:t>purpurea</w:t>
            </w:r>
            <w:proofErr w:type="spellEnd"/>
          </w:p>
        </w:tc>
        <w:tc>
          <w:tcPr>
            <w:tcW w:w="808"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Bark</w:t>
            </w:r>
          </w:p>
        </w:tc>
        <w:tc>
          <w:tcPr>
            <w:tcW w:w="1586"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Salicaceae</w:t>
            </w:r>
          </w:p>
        </w:tc>
        <w:tc>
          <w:tcPr>
            <w:tcW w:w="1354"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Anti-bacterial, anti-fungal and Anti-inflammatory</w:t>
            </w:r>
          </w:p>
        </w:tc>
      </w:tr>
      <w:tr w:rsidR="00343EC7" w:rsidTr="00343EC7">
        <w:trPr>
          <w:trHeight w:val="152"/>
        </w:trPr>
        <w:tc>
          <w:tcPr>
            <w:tcW w:w="738" w:type="dxa"/>
          </w:tcPr>
          <w:p w:rsidR="00343EC7" w:rsidRPr="00122FB1" w:rsidRDefault="00343EC7" w:rsidP="00343EC7">
            <w:pPr>
              <w:pStyle w:val="ListParagraph"/>
              <w:numPr>
                <w:ilvl w:val="0"/>
                <w:numId w:val="5"/>
              </w:numPr>
              <w:jc w:val="both"/>
              <w:rPr>
                <w:rFonts w:ascii="Times New Roman" w:hAnsi="Times New Roman" w:cs="Times New Roman"/>
                <w:sz w:val="24"/>
                <w:szCs w:val="24"/>
              </w:rPr>
            </w:pPr>
          </w:p>
        </w:tc>
        <w:tc>
          <w:tcPr>
            <w:tcW w:w="1338" w:type="dxa"/>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Khellin</w:t>
            </w:r>
            <w:proofErr w:type="spellEnd"/>
          </w:p>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 xml:space="preserve">(Semi synthetic derivatives: </w:t>
            </w:r>
            <w:proofErr w:type="spellStart"/>
            <w:r>
              <w:rPr>
                <w:rFonts w:ascii="Times New Roman" w:hAnsi="Times New Roman" w:cs="Times New Roman"/>
                <w:sz w:val="24"/>
                <w:szCs w:val="24"/>
              </w:rPr>
              <w:t>Cromolyn</w:t>
            </w:r>
            <w:proofErr w:type="spellEnd"/>
            <w:r>
              <w:rPr>
                <w:rFonts w:ascii="Times New Roman" w:hAnsi="Times New Roman" w:cs="Times New Roman"/>
                <w:sz w:val="24"/>
                <w:szCs w:val="24"/>
              </w:rPr>
              <w:t xml:space="preserve"> Sodium, </w:t>
            </w:r>
            <w:proofErr w:type="spellStart"/>
            <w:r>
              <w:rPr>
                <w:rFonts w:ascii="Times New Roman" w:hAnsi="Times New Roman" w:cs="Times New Roman"/>
                <w:sz w:val="24"/>
                <w:szCs w:val="24"/>
              </w:rPr>
              <w:t>Nedocromil</w:t>
            </w:r>
            <w:proofErr w:type="spellEnd"/>
            <w:r>
              <w:rPr>
                <w:rFonts w:ascii="Times New Roman" w:hAnsi="Times New Roman" w:cs="Times New Roman"/>
                <w:sz w:val="24"/>
                <w:szCs w:val="24"/>
              </w:rPr>
              <w:t>)</w:t>
            </w:r>
          </w:p>
        </w:tc>
        <w:tc>
          <w:tcPr>
            <w:tcW w:w="1761" w:type="dxa"/>
          </w:tcPr>
          <w:p w:rsidR="00343EC7" w:rsidRPr="00B906C1" w:rsidRDefault="00343EC7" w:rsidP="00343EC7">
            <w:pPr>
              <w:jc w:val="both"/>
              <w:rPr>
                <w:rFonts w:ascii="Times New Roman" w:hAnsi="Times New Roman" w:cs="Times New Roman"/>
                <w:sz w:val="24"/>
                <w:szCs w:val="24"/>
              </w:rPr>
            </w:pPr>
            <w:r>
              <w:rPr>
                <w:rFonts w:ascii="Times New Roman" w:hAnsi="Times New Roman" w:cs="Times New Roman"/>
                <w:sz w:val="24"/>
                <w:szCs w:val="24"/>
              </w:rPr>
              <w:t>Inhibits the mast cell degranulation and reduces release of Histamine</w:t>
            </w:r>
          </w:p>
        </w:tc>
        <w:tc>
          <w:tcPr>
            <w:tcW w:w="1657" w:type="dxa"/>
          </w:tcPr>
          <w:p w:rsidR="00343EC7" w:rsidRDefault="00343EC7" w:rsidP="00343EC7">
            <w:pPr>
              <w:jc w:val="both"/>
              <w:rPr>
                <w:rFonts w:ascii="Times New Roman" w:hAnsi="Times New Roman" w:cs="Times New Roman"/>
                <w:i/>
                <w:iCs/>
                <w:sz w:val="24"/>
                <w:szCs w:val="24"/>
              </w:rPr>
            </w:pPr>
            <w:r>
              <w:rPr>
                <w:rFonts w:ascii="Times New Roman" w:hAnsi="Times New Roman" w:cs="Times New Roman"/>
                <w:i/>
                <w:iCs/>
                <w:sz w:val="24"/>
                <w:szCs w:val="24"/>
              </w:rPr>
              <w:t xml:space="preserve">Ammi </w:t>
            </w:r>
            <w:proofErr w:type="spellStart"/>
            <w:r>
              <w:rPr>
                <w:rFonts w:ascii="Times New Roman" w:hAnsi="Times New Roman" w:cs="Times New Roman"/>
                <w:i/>
                <w:iCs/>
                <w:sz w:val="24"/>
                <w:szCs w:val="24"/>
              </w:rPr>
              <w:t>visnaga</w:t>
            </w:r>
            <w:proofErr w:type="spellEnd"/>
          </w:p>
        </w:tc>
        <w:tc>
          <w:tcPr>
            <w:tcW w:w="808"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Seeds and leaves</w:t>
            </w:r>
          </w:p>
        </w:tc>
        <w:tc>
          <w:tcPr>
            <w:tcW w:w="1586" w:type="dxa"/>
          </w:tcPr>
          <w:p w:rsidR="00343EC7" w:rsidRDefault="00343EC7" w:rsidP="00343EC7">
            <w:pPr>
              <w:jc w:val="both"/>
              <w:rPr>
                <w:rFonts w:ascii="Times New Roman" w:hAnsi="Times New Roman" w:cs="Times New Roman"/>
                <w:sz w:val="24"/>
                <w:szCs w:val="24"/>
              </w:rPr>
            </w:pPr>
            <w:proofErr w:type="spellStart"/>
            <w:r>
              <w:rPr>
                <w:rFonts w:ascii="Times New Roman" w:hAnsi="Times New Roman" w:cs="Times New Roman"/>
                <w:sz w:val="24"/>
                <w:szCs w:val="24"/>
              </w:rPr>
              <w:t>Apiaceae</w:t>
            </w:r>
            <w:proofErr w:type="spellEnd"/>
          </w:p>
        </w:tc>
        <w:tc>
          <w:tcPr>
            <w:tcW w:w="1354" w:type="dxa"/>
          </w:tcPr>
          <w:p w:rsidR="00343EC7" w:rsidRDefault="00343EC7" w:rsidP="00343EC7">
            <w:pPr>
              <w:jc w:val="both"/>
              <w:rPr>
                <w:rFonts w:ascii="Times New Roman" w:hAnsi="Times New Roman" w:cs="Times New Roman"/>
                <w:sz w:val="24"/>
                <w:szCs w:val="24"/>
              </w:rPr>
            </w:pPr>
            <w:r>
              <w:rPr>
                <w:rFonts w:ascii="Times New Roman" w:hAnsi="Times New Roman" w:cs="Times New Roman"/>
                <w:sz w:val="24"/>
                <w:szCs w:val="24"/>
              </w:rPr>
              <w:t>Anti-histaminic and in Vitiligo</w:t>
            </w:r>
          </w:p>
        </w:tc>
      </w:tr>
    </w:tbl>
    <w:p w:rsidR="0022439F" w:rsidRPr="000C74E4" w:rsidRDefault="000C74E4" w:rsidP="00A42130">
      <w:pPr>
        <w:spacing w:line="360" w:lineRule="auto"/>
        <w:jc w:val="both"/>
        <w:rPr>
          <w:rFonts w:ascii="Times New Roman" w:hAnsi="Times New Roman" w:cs="Times New Roman"/>
          <w:b/>
          <w:bCs/>
          <w:sz w:val="24"/>
          <w:szCs w:val="24"/>
        </w:rPr>
      </w:pPr>
      <w:r w:rsidRPr="000C74E4">
        <w:rPr>
          <w:rFonts w:ascii="Times New Roman" w:hAnsi="Times New Roman" w:cs="Times New Roman"/>
          <w:b/>
          <w:bCs/>
          <w:sz w:val="24"/>
          <w:szCs w:val="24"/>
        </w:rPr>
        <w:t xml:space="preserve">Pharmaceutical Perspective </w:t>
      </w:r>
    </w:p>
    <w:p w:rsidR="00343EC7" w:rsidRPr="00920CA7" w:rsidRDefault="00343EC7" w:rsidP="00343EC7">
      <w:pPr>
        <w:spacing w:line="360" w:lineRule="auto"/>
        <w:jc w:val="both"/>
        <w:rPr>
          <w:rFonts w:ascii="Times New Roman" w:hAnsi="Times New Roman" w:cs="Times New Roman"/>
          <w:sz w:val="24"/>
          <w:szCs w:val="24"/>
          <w:lang w:val="en-US"/>
        </w:rPr>
      </w:pPr>
      <w:r w:rsidRPr="00920CA7">
        <w:rPr>
          <w:rFonts w:ascii="Times New Roman" w:hAnsi="Times New Roman" w:cs="Times New Roman"/>
          <w:sz w:val="24"/>
          <w:szCs w:val="24"/>
          <w:lang w:val="en-US"/>
        </w:rPr>
        <w:t xml:space="preserve">Pharmaceutical advancement in the delivery of the bio-active compounds is the near future for these compounds that deliver them safe at the site of action or site of absorption into the human body with minimum or no toxicity. Purity of the bio-active compound and its potency, at the same time, determines the route of administration and the dose.  The compounds having the low purity encourages its high dose to be delivered through more conventional ways of administration. On the other hand, the compounds having high purity and high potency reassures the modern and novel delivery ways with recently explored routes of administration. Hydrophilicity and lipophilicity of the bio-active compounds plays vibrant role in assortment of dosage forms and delivery systems. </w:t>
      </w:r>
    </w:p>
    <w:p w:rsidR="00343EC7" w:rsidRPr="00920CA7" w:rsidRDefault="00343EC7" w:rsidP="00343EC7">
      <w:pPr>
        <w:spacing w:line="360" w:lineRule="auto"/>
        <w:jc w:val="both"/>
        <w:rPr>
          <w:rFonts w:ascii="Times New Roman" w:hAnsi="Times New Roman" w:cs="Times New Roman"/>
          <w:sz w:val="24"/>
          <w:szCs w:val="24"/>
        </w:rPr>
      </w:pPr>
      <w:proofErr w:type="spellStart"/>
      <w:r w:rsidRPr="00920CA7">
        <w:rPr>
          <w:rFonts w:ascii="Times New Roman" w:hAnsi="Times New Roman" w:cs="Times New Roman"/>
          <w:sz w:val="24"/>
          <w:szCs w:val="24"/>
          <w:lang w:val="en-US"/>
        </w:rPr>
        <w:t>Niosomes</w:t>
      </w:r>
      <w:proofErr w:type="spellEnd"/>
      <w:r w:rsidRPr="00920CA7">
        <w:rPr>
          <w:rFonts w:ascii="Times New Roman" w:hAnsi="Times New Roman" w:cs="Times New Roman"/>
          <w:sz w:val="24"/>
          <w:szCs w:val="24"/>
          <w:lang w:val="en-US"/>
        </w:rPr>
        <w:t xml:space="preserve"> are stable lamellar constructions made up of admixture of cholesterol and non-ionic surfactants of alkyl and </w:t>
      </w:r>
      <w:proofErr w:type="spellStart"/>
      <w:r w:rsidRPr="00920CA7">
        <w:rPr>
          <w:rFonts w:ascii="Times New Roman" w:hAnsi="Times New Roman" w:cs="Times New Roman"/>
          <w:sz w:val="24"/>
          <w:szCs w:val="24"/>
          <w:lang w:val="en-US"/>
        </w:rPr>
        <w:t>dialkyl</w:t>
      </w:r>
      <w:proofErr w:type="spellEnd"/>
      <w:r w:rsidRPr="00920CA7">
        <w:rPr>
          <w:rFonts w:ascii="Times New Roman" w:hAnsi="Times New Roman" w:cs="Times New Roman"/>
          <w:sz w:val="24"/>
          <w:szCs w:val="24"/>
          <w:lang w:val="en-US"/>
        </w:rPr>
        <w:t xml:space="preserve"> polyglycerol ethers. Due to their non-ionic nature, they are less toxic. The characteristics of </w:t>
      </w:r>
      <w:proofErr w:type="spellStart"/>
      <w:r w:rsidRPr="00920CA7">
        <w:rPr>
          <w:rFonts w:ascii="Times New Roman" w:hAnsi="Times New Roman" w:cs="Times New Roman"/>
          <w:sz w:val="24"/>
          <w:szCs w:val="24"/>
          <w:lang w:val="en-US"/>
        </w:rPr>
        <w:t>niosomes</w:t>
      </w:r>
      <w:proofErr w:type="spellEnd"/>
      <w:r w:rsidRPr="00920CA7">
        <w:rPr>
          <w:rFonts w:ascii="Times New Roman" w:hAnsi="Times New Roman" w:cs="Times New Roman"/>
          <w:sz w:val="24"/>
          <w:szCs w:val="24"/>
          <w:lang w:val="en-US"/>
        </w:rPr>
        <w:t xml:space="preserve"> are controllable through surface charge, trapped volume and size and composition. </w:t>
      </w:r>
      <w:proofErr w:type="spellStart"/>
      <w:r w:rsidRPr="00920CA7">
        <w:rPr>
          <w:rFonts w:ascii="Times New Roman" w:hAnsi="Times New Roman" w:cs="Times New Roman"/>
          <w:sz w:val="24"/>
          <w:szCs w:val="24"/>
          <w:lang w:val="en-US"/>
        </w:rPr>
        <w:t>Niosomes</w:t>
      </w:r>
      <w:proofErr w:type="spellEnd"/>
      <w:r w:rsidRPr="00920CA7">
        <w:rPr>
          <w:rFonts w:ascii="Times New Roman" w:hAnsi="Times New Roman" w:cs="Times New Roman"/>
          <w:sz w:val="24"/>
          <w:szCs w:val="24"/>
          <w:lang w:val="en-US"/>
        </w:rPr>
        <w:t xml:space="preserve"> have been reported for its therapeutic potential as anti-infective targeting agents, carriers of anti-inflammatory agents and e</w:t>
      </w:r>
      <w:r w:rsidR="0043258B">
        <w:rPr>
          <w:rFonts w:ascii="Times New Roman" w:hAnsi="Times New Roman" w:cs="Times New Roman"/>
          <w:sz w:val="24"/>
          <w:szCs w:val="24"/>
          <w:lang w:val="en-US"/>
        </w:rPr>
        <w:t xml:space="preserve">ffective transdermal delivery. </w:t>
      </w:r>
      <w:r w:rsidR="0043258B" w:rsidRPr="0043258B">
        <w:rPr>
          <w:rFonts w:ascii="Times New Roman" w:hAnsi="Times New Roman" w:cs="Times New Roman"/>
          <w:sz w:val="24"/>
          <w:szCs w:val="24"/>
          <w:vertAlign w:val="superscript"/>
        </w:rPr>
        <w:t>27</w:t>
      </w:r>
    </w:p>
    <w:p w:rsidR="00343EC7" w:rsidRPr="00920CA7" w:rsidRDefault="00343EC7" w:rsidP="00343EC7">
      <w:pPr>
        <w:spacing w:line="360" w:lineRule="auto"/>
        <w:jc w:val="both"/>
        <w:rPr>
          <w:rFonts w:ascii="Times New Roman" w:hAnsi="Times New Roman" w:cs="Times New Roman"/>
          <w:sz w:val="24"/>
          <w:szCs w:val="24"/>
        </w:rPr>
      </w:pPr>
      <w:r w:rsidRPr="00920CA7">
        <w:rPr>
          <w:rFonts w:ascii="Times New Roman" w:hAnsi="Times New Roman" w:cs="Times New Roman"/>
          <w:sz w:val="24"/>
          <w:szCs w:val="24"/>
        </w:rPr>
        <w:t xml:space="preserve">Dendrimers are well-thought-out </w:t>
      </w:r>
      <w:proofErr w:type="spellStart"/>
      <w:r w:rsidRPr="00920CA7">
        <w:rPr>
          <w:rFonts w:ascii="Times New Roman" w:hAnsi="Times New Roman" w:cs="Times New Roman"/>
          <w:sz w:val="24"/>
          <w:szCs w:val="24"/>
        </w:rPr>
        <w:t>nano</w:t>
      </w:r>
      <w:proofErr w:type="spellEnd"/>
      <w:r w:rsidRPr="00920CA7">
        <w:rPr>
          <w:rFonts w:ascii="Times New Roman" w:hAnsi="Times New Roman" w:cs="Times New Roman"/>
          <w:sz w:val="24"/>
          <w:szCs w:val="24"/>
        </w:rPr>
        <w:t xml:space="preserve"> architecture used to deliver variety of bioactive compounds. Protection of bioactive compounds, targeted delivery, </w:t>
      </w:r>
      <w:proofErr w:type="gramStart"/>
      <w:r w:rsidRPr="00920CA7">
        <w:rPr>
          <w:rFonts w:ascii="Times New Roman" w:hAnsi="Times New Roman" w:cs="Times New Roman"/>
          <w:sz w:val="24"/>
          <w:szCs w:val="24"/>
        </w:rPr>
        <w:t>controlled</w:t>
      </w:r>
      <w:proofErr w:type="gramEnd"/>
      <w:r w:rsidRPr="00920CA7">
        <w:rPr>
          <w:rFonts w:ascii="Times New Roman" w:hAnsi="Times New Roman" w:cs="Times New Roman"/>
          <w:sz w:val="24"/>
          <w:szCs w:val="24"/>
        </w:rPr>
        <w:t xml:space="preserve"> delivery are few noteworthy characteristics of dendrimers depends on the concentration, temperature, pH, size and terminal and core sections. The size varies from 2 to 10 nm depending on the generation. Resveratrol is administered for cardiovascular diseases, cancer, </w:t>
      </w:r>
      <w:proofErr w:type="gramStart"/>
      <w:r w:rsidRPr="00920CA7">
        <w:rPr>
          <w:rFonts w:ascii="Times New Roman" w:hAnsi="Times New Roman" w:cs="Times New Roman"/>
          <w:sz w:val="24"/>
          <w:szCs w:val="24"/>
        </w:rPr>
        <w:t>inflammation</w:t>
      </w:r>
      <w:proofErr w:type="gramEnd"/>
      <w:r w:rsidRPr="00920CA7">
        <w:rPr>
          <w:rFonts w:ascii="Times New Roman" w:hAnsi="Times New Roman" w:cs="Times New Roman"/>
          <w:sz w:val="24"/>
          <w:szCs w:val="24"/>
        </w:rPr>
        <w:t xml:space="preserve">. It has low bioavailability due to quick metabolism and short </w:t>
      </w:r>
      <w:proofErr w:type="spellStart"/>
      <w:r w:rsidRPr="00920CA7">
        <w:rPr>
          <w:rFonts w:ascii="Times New Roman" w:hAnsi="Times New Roman" w:cs="Times New Roman"/>
          <w:sz w:val="24"/>
          <w:szCs w:val="24"/>
        </w:rPr>
        <w:t>half life</w:t>
      </w:r>
      <w:proofErr w:type="spellEnd"/>
      <w:r w:rsidRPr="00920CA7">
        <w:rPr>
          <w:rFonts w:ascii="Times New Roman" w:hAnsi="Times New Roman" w:cs="Times New Roman"/>
          <w:sz w:val="24"/>
          <w:szCs w:val="24"/>
        </w:rPr>
        <w:t xml:space="preserve"> of less than 15 min. Resveratrol, when conjugated with fourth generation poly (</w:t>
      </w:r>
      <w:proofErr w:type="spellStart"/>
      <w:r w:rsidRPr="00920CA7">
        <w:rPr>
          <w:rFonts w:ascii="Times New Roman" w:hAnsi="Times New Roman" w:cs="Times New Roman"/>
          <w:sz w:val="24"/>
          <w:szCs w:val="24"/>
        </w:rPr>
        <w:t>amidoamine</w:t>
      </w:r>
      <w:proofErr w:type="spellEnd"/>
      <w:r w:rsidRPr="00920CA7">
        <w:rPr>
          <w:rFonts w:ascii="Times New Roman" w:hAnsi="Times New Roman" w:cs="Times New Roman"/>
          <w:sz w:val="24"/>
          <w:szCs w:val="24"/>
        </w:rPr>
        <w:t xml:space="preserve">) that is G4 PAMAM containing acetyl terminal </w:t>
      </w:r>
      <w:proofErr w:type="gramStart"/>
      <w:r w:rsidRPr="00920CA7">
        <w:rPr>
          <w:rFonts w:ascii="Times New Roman" w:hAnsi="Times New Roman" w:cs="Times New Roman"/>
          <w:sz w:val="24"/>
          <w:szCs w:val="24"/>
        </w:rPr>
        <w:t>groups</w:t>
      </w:r>
      <w:proofErr w:type="gramEnd"/>
      <w:r w:rsidRPr="00920CA7">
        <w:rPr>
          <w:rFonts w:ascii="Times New Roman" w:hAnsi="Times New Roman" w:cs="Times New Roman"/>
          <w:sz w:val="24"/>
          <w:szCs w:val="24"/>
        </w:rPr>
        <w:t xml:space="preserve"> dendrimer, proved 40 folds increas</w:t>
      </w:r>
      <w:r w:rsidR="0043258B">
        <w:rPr>
          <w:rFonts w:ascii="Times New Roman" w:hAnsi="Times New Roman" w:cs="Times New Roman"/>
          <w:sz w:val="24"/>
          <w:szCs w:val="24"/>
        </w:rPr>
        <w:t xml:space="preserve">e in solubility </w:t>
      </w:r>
      <w:r w:rsidRPr="0043258B">
        <w:rPr>
          <w:rFonts w:ascii="Times New Roman" w:hAnsi="Times New Roman" w:cs="Times New Roman"/>
          <w:sz w:val="24"/>
          <w:szCs w:val="24"/>
          <w:vertAlign w:val="superscript"/>
        </w:rPr>
        <w:t>2</w:t>
      </w:r>
      <w:r w:rsidR="0043258B" w:rsidRPr="0043258B">
        <w:rPr>
          <w:rFonts w:ascii="Times New Roman" w:hAnsi="Times New Roman" w:cs="Times New Roman"/>
          <w:sz w:val="24"/>
          <w:szCs w:val="24"/>
          <w:vertAlign w:val="superscript"/>
        </w:rPr>
        <w:t>8</w:t>
      </w:r>
      <w:r w:rsidRPr="00920CA7">
        <w:rPr>
          <w:rFonts w:ascii="Times New Roman" w:hAnsi="Times New Roman" w:cs="Times New Roman"/>
          <w:sz w:val="24"/>
          <w:szCs w:val="24"/>
        </w:rPr>
        <w:t xml:space="preserve">. </w:t>
      </w:r>
    </w:p>
    <w:p w:rsidR="00343EC7" w:rsidRPr="00920CA7" w:rsidRDefault="00343EC7" w:rsidP="00343EC7">
      <w:pPr>
        <w:spacing w:line="360" w:lineRule="auto"/>
        <w:jc w:val="both"/>
        <w:rPr>
          <w:rFonts w:ascii="Times New Roman" w:hAnsi="Times New Roman" w:cs="Times New Roman"/>
          <w:sz w:val="24"/>
          <w:szCs w:val="24"/>
          <w:lang w:val="en-US"/>
        </w:rPr>
      </w:pPr>
      <w:r w:rsidRPr="00920CA7">
        <w:rPr>
          <w:rFonts w:ascii="Times New Roman" w:hAnsi="Times New Roman" w:cs="Times New Roman"/>
          <w:sz w:val="24"/>
          <w:szCs w:val="24"/>
          <w:lang w:val="en-US"/>
        </w:rPr>
        <w:t xml:space="preserve">Nanostructured lipid carriers (NLC) have higher loading capacity of bio-actives and afford more stability due to more firmly encapsulation of bio-actives. NLC is treated as alternative system to liposomes and </w:t>
      </w:r>
      <w:r w:rsidRPr="00920CA7">
        <w:rPr>
          <w:rFonts w:ascii="Times New Roman" w:hAnsi="Times New Roman" w:cs="Times New Roman"/>
          <w:i/>
          <w:iCs/>
          <w:sz w:val="24"/>
          <w:szCs w:val="24"/>
          <w:lang w:val="en-US"/>
        </w:rPr>
        <w:t>O.</w:t>
      </w:r>
      <w:r w:rsidRPr="00920CA7">
        <w:rPr>
          <w:rFonts w:ascii="Times New Roman" w:hAnsi="Times New Roman" w:cs="Times New Roman"/>
          <w:sz w:val="24"/>
          <w:szCs w:val="24"/>
          <w:lang w:val="en-US"/>
        </w:rPr>
        <w:t xml:space="preserve"> </w:t>
      </w:r>
      <w:proofErr w:type="spellStart"/>
      <w:r w:rsidRPr="00920CA7">
        <w:rPr>
          <w:rFonts w:ascii="Times New Roman" w:hAnsi="Times New Roman" w:cs="Times New Roman"/>
          <w:i/>
          <w:iCs/>
          <w:sz w:val="24"/>
          <w:szCs w:val="24"/>
          <w:lang w:val="en-US"/>
        </w:rPr>
        <w:t>santum</w:t>
      </w:r>
      <w:proofErr w:type="spellEnd"/>
      <w:r w:rsidRPr="00920CA7">
        <w:rPr>
          <w:rFonts w:ascii="Times New Roman" w:hAnsi="Times New Roman" w:cs="Times New Roman"/>
          <w:sz w:val="24"/>
          <w:szCs w:val="24"/>
          <w:lang w:val="en-US"/>
        </w:rPr>
        <w:t xml:space="preserve"> </w:t>
      </w:r>
      <w:proofErr w:type="spellStart"/>
      <w:r w:rsidRPr="00920CA7">
        <w:rPr>
          <w:rFonts w:ascii="Times New Roman" w:hAnsi="Times New Roman" w:cs="Times New Roman"/>
          <w:sz w:val="24"/>
          <w:szCs w:val="24"/>
          <w:lang w:val="en-US"/>
        </w:rPr>
        <w:t>ethanolic</w:t>
      </w:r>
      <w:proofErr w:type="spellEnd"/>
      <w:r w:rsidRPr="00920CA7">
        <w:rPr>
          <w:rFonts w:ascii="Times New Roman" w:hAnsi="Times New Roman" w:cs="Times New Roman"/>
          <w:sz w:val="24"/>
          <w:szCs w:val="24"/>
          <w:lang w:val="en-US"/>
        </w:rPr>
        <w:t xml:space="preserve"> extract, after encapsulated as nanostructured lipid </w:t>
      </w:r>
      <w:r w:rsidRPr="00920CA7">
        <w:rPr>
          <w:rFonts w:ascii="Times New Roman" w:hAnsi="Times New Roman" w:cs="Times New Roman"/>
          <w:sz w:val="24"/>
          <w:szCs w:val="24"/>
          <w:lang w:val="en-US"/>
        </w:rPr>
        <w:lastRenderedPageBreak/>
        <w:t>carriers highlighted the suitability of nanostructured lipid carriers for t</w:t>
      </w:r>
      <w:r w:rsidR="0043258B">
        <w:rPr>
          <w:rFonts w:ascii="Times New Roman" w:hAnsi="Times New Roman" w:cs="Times New Roman"/>
          <w:sz w:val="24"/>
          <w:szCs w:val="24"/>
          <w:lang w:val="en-US"/>
        </w:rPr>
        <w:t xml:space="preserve">he delivery of </w:t>
      </w:r>
      <w:proofErr w:type="spellStart"/>
      <w:r w:rsidR="0043258B">
        <w:rPr>
          <w:rFonts w:ascii="Times New Roman" w:hAnsi="Times New Roman" w:cs="Times New Roman"/>
          <w:sz w:val="24"/>
          <w:szCs w:val="24"/>
          <w:lang w:val="en-US"/>
        </w:rPr>
        <w:t>rosmarinic</w:t>
      </w:r>
      <w:proofErr w:type="spellEnd"/>
      <w:r w:rsidR="0043258B">
        <w:rPr>
          <w:rFonts w:ascii="Times New Roman" w:hAnsi="Times New Roman" w:cs="Times New Roman"/>
          <w:sz w:val="24"/>
          <w:szCs w:val="24"/>
          <w:lang w:val="en-US"/>
        </w:rPr>
        <w:t xml:space="preserve"> acid</w:t>
      </w:r>
      <w:r w:rsidRPr="00920CA7">
        <w:rPr>
          <w:rFonts w:ascii="Times New Roman" w:hAnsi="Times New Roman" w:cs="Times New Roman"/>
          <w:sz w:val="24"/>
          <w:szCs w:val="24"/>
          <w:lang w:val="en-US"/>
        </w:rPr>
        <w:t>.</w:t>
      </w:r>
      <w:r w:rsidR="0043258B" w:rsidRPr="0043258B">
        <w:rPr>
          <w:rFonts w:ascii="Times New Roman" w:hAnsi="Times New Roman" w:cs="Times New Roman"/>
          <w:sz w:val="24"/>
          <w:szCs w:val="24"/>
          <w:vertAlign w:val="superscript"/>
          <w:lang w:val="en-US"/>
        </w:rPr>
        <w:t>29</w:t>
      </w:r>
      <w:r w:rsidRPr="00920CA7">
        <w:rPr>
          <w:rFonts w:ascii="Times New Roman" w:hAnsi="Times New Roman" w:cs="Times New Roman"/>
          <w:sz w:val="24"/>
          <w:szCs w:val="24"/>
          <w:lang w:val="en-US"/>
        </w:rPr>
        <w:t xml:space="preserve"> </w:t>
      </w:r>
    </w:p>
    <w:p w:rsidR="00343EC7" w:rsidRPr="00920CA7" w:rsidRDefault="00343EC7" w:rsidP="00343EC7">
      <w:pPr>
        <w:spacing w:line="360" w:lineRule="auto"/>
        <w:jc w:val="both"/>
        <w:rPr>
          <w:rFonts w:ascii="Times New Roman" w:hAnsi="Times New Roman" w:cs="Times New Roman"/>
          <w:sz w:val="24"/>
          <w:szCs w:val="24"/>
          <w:lang w:val="en-US"/>
        </w:rPr>
      </w:pPr>
      <w:r w:rsidRPr="00920CA7">
        <w:rPr>
          <w:rFonts w:ascii="Times New Roman" w:hAnsi="Times New Roman" w:cs="Times New Roman"/>
          <w:sz w:val="24"/>
          <w:szCs w:val="24"/>
          <w:lang w:val="en-US"/>
        </w:rPr>
        <w:t xml:space="preserve">Bio-actives of volatile nature are difficult to administer due to their volatility. However, this can be overcome by using mesoporous material for the delivery of such volatile compounds. In the case of entrapment of volatile oil obtained from </w:t>
      </w:r>
      <w:r w:rsidRPr="00920CA7">
        <w:rPr>
          <w:rFonts w:ascii="Times New Roman" w:hAnsi="Times New Roman" w:cs="Times New Roman"/>
          <w:i/>
          <w:iCs/>
          <w:sz w:val="24"/>
          <w:szCs w:val="24"/>
        </w:rPr>
        <w:t xml:space="preserve">Artemisia </w:t>
      </w:r>
      <w:proofErr w:type="spellStart"/>
      <w:r w:rsidRPr="00920CA7">
        <w:rPr>
          <w:rFonts w:ascii="Times New Roman" w:hAnsi="Times New Roman" w:cs="Times New Roman"/>
          <w:i/>
          <w:iCs/>
          <w:sz w:val="24"/>
          <w:szCs w:val="24"/>
        </w:rPr>
        <w:t>absinthium</w:t>
      </w:r>
      <w:proofErr w:type="spellEnd"/>
      <w:r w:rsidRPr="00920CA7">
        <w:rPr>
          <w:rFonts w:ascii="Times New Roman" w:hAnsi="Times New Roman" w:cs="Times New Roman"/>
          <w:sz w:val="24"/>
          <w:szCs w:val="24"/>
        </w:rPr>
        <w:t xml:space="preserve"> (wormwood). The plant has significant pharmacological activities such as anti-oxidant, </w:t>
      </w:r>
      <w:proofErr w:type="spellStart"/>
      <w:r w:rsidRPr="00920CA7">
        <w:rPr>
          <w:rFonts w:ascii="Times New Roman" w:hAnsi="Times New Roman" w:cs="Times New Roman"/>
          <w:sz w:val="24"/>
          <w:szCs w:val="24"/>
        </w:rPr>
        <w:t>hepatoprotective</w:t>
      </w:r>
      <w:proofErr w:type="spellEnd"/>
      <w:r w:rsidRPr="00920CA7">
        <w:rPr>
          <w:rFonts w:ascii="Times New Roman" w:hAnsi="Times New Roman" w:cs="Times New Roman"/>
          <w:sz w:val="24"/>
          <w:szCs w:val="24"/>
        </w:rPr>
        <w:t>, anthelmintic and anti-inflammatory etc. It has been noted that high loading i</w:t>
      </w:r>
      <w:r w:rsidR="0043258B">
        <w:rPr>
          <w:rFonts w:ascii="Times New Roman" w:hAnsi="Times New Roman" w:cs="Times New Roman"/>
          <w:sz w:val="24"/>
          <w:szCs w:val="24"/>
        </w:rPr>
        <w:t>s possible of the volatile oil.</w:t>
      </w:r>
      <w:r w:rsidR="0043258B" w:rsidRPr="0043258B">
        <w:rPr>
          <w:rFonts w:ascii="Times New Roman" w:hAnsi="Times New Roman" w:cs="Times New Roman"/>
          <w:sz w:val="24"/>
          <w:szCs w:val="24"/>
          <w:vertAlign w:val="superscript"/>
        </w:rPr>
        <w:t>30</w:t>
      </w:r>
      <w:r w:rsidRPr="00920CA7">
        <w:rPr>
          <w:rFonts w:ascii="Times New Roman" w:hAnsi="Times New Roman" w:cs="Times New Roman"/>
          <w:sz w:val="24"/>
          <w:szCs w:val="24"/>
        </w:rPr>
        <w:t xml:space="preserve">  </w:t>
      </w:r>
    </w:p>
    <w:p w:rsidR="00343EC7" w:rsidRPr="00920CA7" w:rsidRDefault="00343EC7" w:rsidP="00343EC7">
      <w:pPr>
        <w:spacing w:line="360" w:lineRule="auto"/>
        <w:jc w:val="both"/>
        <w:rPr>
          <w:rFonts w:ascii="Times New Roman" w:hAnsi="Times New Roman" w:cs="Times New Roman"/>
          <w:sz w:val="24"/>
          <w:szCs w:val="24"/>
        </w:rPr>
      </w:pPr>
      <w:proofErr w:type="spellStart"/>
      <w:r w:rsidRPr="00312EDA">
        <w:rPr>
          <w:rFonts w:ascii="Times New Roman" w:hAnsi="Times New Roman" w:cs="Times New Roman"/>
          <w:sz w:val="24"/>
          <w:szCs w:val="24"/>
        </w:rPr>
        <w:t>Sanguinarine</w:t>
      </w:r>
      <w:proofErr w:type="spellEnd"/>
      <w:r w:rsidRPr="00312EDA">
        <w:rPr>
          <w:rFonts w:ascii="Times New Roman" w:hAnsi="Times New Roman" w:cs="Times New Roman"/>
          <w:sz w:val="24"/>
          <w:szCs w:val="24"/>
        </w:rPr>
        <w:t xml:space="preserve"> </w:t>
      </w:r>
      <w:r w:rsidRPr="00920CA7">
        <w:rPr>
          <w:rFonts w:ascii="Times New Roman" w:hAnsi="Times New Roman" w:cs="Times New Roman"/>
          <w:sz w:val="24"/>
          <w:szCs w:val="24"/>
        </w:rPr>
        <w:t>is</w:t>
      </w:r>
      <w:r w:rsidRPr="00312EDA">
        <w:rPr>
          <w:rFonts w:ascii="Times New Roman" w:hAnsi="Times New Roman" w:cs="Times New Roman"/>
          <w:sz w:val="24"/>
          <w:szCs w:val="24"/>
        </w:rPr>
        <w:t xml:space="preserve"> as an alkaloid</w:t>
      </w:r>
      <w:r w:rsidRPr="00920CA7">
        <w:rPr>
          <w:rFonts w:ascii="Times New Roman" w:hAnsi="Times New Roman" w:cs="Times New Roman"/>
          <w:sz w:val="24"/>
          <w:szCs w:val="24"/>
        </w:rPr>
        <w:t xml:space="preserve"> </w:t>
      </w:r>
      <w:r w:rsidRPr="00312EDA">
        <w:rPr>
          <w:rFonts w:ascii="Times New Roman" w:hAnsi="Times New Roman" w:cs="Times New Roman"/>
          <w:sz w:val="24"/>
          <w:szCs w:val="24"/>
        </w:rPr>
        <w:t xml:space="preserve">derived from the roots of plants </w:t>
      </w:r>
      <w:proofErr w:type="spellStart"/>
      <w:r w:rsidRPr="00312EDA">
        <w:rPr>
          <w:rFonts w:ascii="Times New Roman" w:hAnsi="Times New Roman" w:cs="Times New Roman"/>
          <w:i/>
          <w:iCs/>
          <w:sz w:val="24"/>
          <w:szCs w:val="24"/>
        </w:rPr>
        <w:t>Sanguinaria</w:t>
      </w:r>
      <w:proofErr w:type="spellEnd"/>
      <w:r w:rsidRPr="00312EDA">
        <w:rPr>
          <w:rFonts w:ascii="Times New Roman" w:hAnsi="Times New Roman" w:cs="Times New Roman"/>
          <w:i/>
          <w:iCs/>
          <w:sz w:val="24"/>
          <w:szCs w:val="24"/>
        </w:rPr>
        <w:t xml:space="preserve"> </w:t>
      </w:r>
      <w:proofErr w:type="spellStart"/>
      <w:r w:rsidRPr="00312EDA">
        <w:rPr>
          <w:rFonts w:ascii="Times New Roman" w:hAnsi="Times New Roman" w:cs="Times New Roman"/>
          <w:i/>
          <w:iCs/>
          <w:sz w:val="24"/>
          <w:szCs w:val="24"/>
        </w:rPr>
        <w:t>canadensis</w:t>
      </w:r>
      <w:proofErr w:type="spellEnd"/>
      <w:r w:rsidRPr="00920CA7">
        <w:rPr>
          <w:rFonts w:ascii="Times New Roman" w:hAnsi="Times New Roman" w:cs="Times New Roman"/>
          <w:sz w:val="24"/>
          <w:szCs w:val="24"/>
        </w:rPr>
        <w:t xml:space="preserve"> and other poppy </w:t>
      </w:r>
      <w:proofErr w:type="spellStart"/>
      <w:r w:rsidRPr="00920CA7">
        <w:rPr>
          <w:rFonts w:ascii="Times New Roman" w:hAnsi="Times New Roman" w:cs="Times New Roman"/>
          <w:sz w:val="24"/>
          <w:szCs w:val="24"/>
        </w:rPr>
        <w:t>fumaria</w:t>
      </w:r>
      <w:proofErr w:type="spellEnd"/>
      <w:r w:rsidRPr="00920CA7">
        <w:rPr>
          <w:rFonts w:ascii="Times New Roman" w:hAnsi="Times New Roman" w:cs="Times New Roman"/>
          <w:sz w:val="24"/>
          <w:szCs w:val="24"/>
        </w:rPr>
        <w:t xml:space="preserve"> species. It has very low water solubility. </w:t>
      </w:r>
      <w:proofErr w:type="spellStart"/>
      <w:r w:rsidRPr="00312EDA">
        <w:rPr>
          <w:rFonts w:ascii="Times New Roman" w:hAnsi="Times New Roman" w:cs="Times New Roman"/>
          <w:sz w:val="24"/>
          <w:szCs w:val="24"/>
        </w:rPr>
        <w:t>Sanguinarine</w:t>
      </w:r>
      <w:proofErr w:type="spellEnd"/>
      <w:r w:rsidRPr="00920CA7">
        <w:rPr>
          <w:rFonts w:ascii="Times New Roman" w:hAnsi="Times New Roman" w:cs="Times New Roman"/>
          <w:sz w:val="24"/>
          <w:szCs w:val="24"/>
        </w:rPr>
        <w:t xml:space="preserve"> has anti-inflammatory, antioxidant and antimicrobial as well as </w:t>
      </w:r>
      <w:proofErr w:type="spellStart"/>
      <w:r w:rsidRPr="00920CA7">
        <w:rPr>
          <w:rFonts w:ascii="Times New Roman" w:hAnsi="Times New Roman" w:cs="Times New Roman"/>
          <w:sz w:val="24"/>
          <w:szCs w:val="24"/>
        </w:rPr>
        <w:t>antitumour</w:t>
      </w:r>
      <w:proofErr w:type="spellEnd"/>
      <w:r w:rsidRPr="00920CA7">
        <w:rPr>
          <w:rFonts w:ascii="Times New Roman" w:hAnsi="Times New Roman" w:cs="Times New Roman"/>
          <w:sz w:val="24"/>
          <w:szCs w:val="24"/>
        </w:rPr>
        <w:t xml:space="preserve"> property. To overcome the problem of solubility, there must be employable formulation strategies. Solid lipid nanoparticles essentially consist of matrix of solid lipids dispersed in aqueous surfactant solution. The particle size can have range from 1 nanometre m to 1 micrometre. Being a colloidal in size, solid lipid nanoparticles enjoy all advantages of colloidal systems. Pharmacokinetic study verified the potential of solid lipid nanoparticles for the delivery of </w:t>
      </w:r>
      <w:proofErr w:type="spellStart"/>
      <w:r w:rsidRPr="00312EDA">
        <w:rPr>
          <w:rFonts w:ascii="Times New Roman" w:hAnsi="Times New Roman" w:cs="Times New Roman"/>
          <w:sz w:val="24"/>
          <w:szCs w:val="24"/>
        </w:rPr>
        <w:t>Sanguinarine</w:t>
      </w:r>
      <w:proofErr w:type="spellEnd"/>
      <w:r w:rsidRPr="00920CA7">
        <w:rPr>
          <w:rFonts w:ascii="Times New Roman" w:hAnsi="Times New Roman" w:cs="Times New Roman"/>
          <w:sz w:val="24"/>
          <w:szCs w:val="24"/>
        </w:rPr>
        <w:t xml:space="preserve">. The blood levels in Kunming mice increased significantly compared to the pure </w:t>
      </w:r>
      <w:proofErr w:type="spellStart"/>
      <w:r w:rsidRPr="00312EDA">
        <w:rPr>
          <w:rFonts w:ascii="Times New Roman" w:hAnsi="Times New Roman" w:cs="Times New Roman"/>
          <w:sz w:val="24"/>
          <w:szCs w:val="24"/>
        </w:rPr>
        <w:t>Sanguinarine</w:t>
      </w:r>
      <w:proofErr w:type="spellEnd"/>
      <w:r w:rsidRPr="00920CA7">
        <w:rPr>
          <w:rFonts w:ascii="Times New Roman" w:hAnsi="Times New Roman" w:cs="Times New Roman"/>
          <w:sz w:val="24"/>
          <w:szCs w:val="24"/>
        </w:rPr>
        <w:t xml:space="preserve"> and demonstrated signifi</w:t>
      </w:r>
      <w:r w:rsidR="0043258B">
        <w:rPr>
          <w:rFonts w:ascii="Times New Roman" w:hAnsi="Times New Roman" w:cs="Times New Roman"/>
          <w:sz w:val="24"/>
          <w:szCs w:val="24"/>
        </w:rPr>
        <w:t>cant inti-inflammatory effects</w:t>
      </w:r>
      <w:r w:rsidR="0043258B" w:rsidRPr="0043258B">
        <w:rPr>
          <w:rFonts w:ascii="Times New Roman" w:hAnsi="Times New Roman" w:cs="Times New Roman"/>
          <w:sz w:val="24"/>
          <w:szCs w:val="24"/>
          <w:vertAlign w:val="superscript"/>
        </w:rPr>
        <w:t>31</w:t>
      </w:r>
      <w:r w:rsidRPr="00920CA7">
        <w:rPr>
          <w:rFonts w:ascii="Times New Roman" w:hAnsi="Times New Roman" w:cs="Times New Roman"/>
          <w:sz w:val="24"/>
          <w:szCs w:val="24"/>
        </w:rPr>
        <w:t xml:space="preserve">. </w:t>
      </w:r>
    </w:p>
    <w:p w:rsidR="00343EC7" w:rsidRPr="00920CA7" w:rsidRDefault="00343EC7" w:rsidP="00343EC7">
      <w:pPr>
        <w:spacing w:line="360" w:lineRule="auto"/>
        <w:jc w:val="both"/>
        <w:rPr>
          <w:rFonts w:ascii="Times New Roman" w:hAnsi="Times New Roman" w:cs="Times New Roman"/>
          <w:sz w:val="24"/>
          <w:szCs w:val="24"/>
        </w:rPr>
      </w:pPr>
      <w:r w:rsidRPr="00A4416E">
        <w:rPr>
          <w:rFonts w:ascii="Times New Roman" w:hAnsi="Times New Roman" w:cs="Times New Roman"/>
          <w:sz w:val="24"/>
          <w:szCs w:val="24"/>
        </w:rPr>
        <w:t xml:space="preserve">The solubility of </w:t>
      </w:r>
      <w:proofErr w:type="spellStart"/>
      <w:r w:rsidRPr="00A4416E">
        <w:rPr>
          <w:rFonts w:ascii="Times New Roman" w:hAnsi="Times New Roman" w:cs="Times New Roman"/>
          <w:sz w:val="24"/>
          <w:szCs w:val="24"/>
        </w:rPr>
        <w:t>ellagic</w:t>
      </w:r>
      <w:proofErr w:type="spellEnd"/>
      <w:r w:rsidRPr="00A4416E">
        <w:rPr>
          <w:rFonts w:ascii="Times New Roman" w:hAnsi="Times New Roman" w:cs="Times New Roman"/>
          <w:sz w:val="24"/>
          <w:szCs w:val="24"/>
        </w:rPr>
        <w:t xml:space="preserve"> acid is improved by using a </w:t>
      </w:r>
      <w:proofErr w:type="spellStart"/>
      <w:r w:rsidRPr="00A4416E">
        <w:rPr>
          <w:rFonts w:ascii="Times New Roman" w:hAnsi="Times New Roman" w:cs="Times New Roman"/>
          <w:sz w:val="24"/>
          <w:szCs w:val="24"/>
        </w:rPr>
        <w:t>supersaturatable</w:t>
      </w:r>
      <w:proofErr w:type="spellEnd"/>
      <w:r w:rsidRPr="00A4416E">
        <w:rPr>
          <w:rFonts w:ascii="Times New Roman" w:hAnsi="Times New Roman" w:cs="Times New Roman"/>
          <w:sz w:val="24"/>
          <w:szCs w:val="24"/>
        </w:rPr>
        <w:t xml:space="preserve"> self-micro emulsifying drug delivery system</w:t>
      </w:r>
      <w:r w:rsidRPr="00920CA7">
        <w:rPr>
          <w:rFonts w:ascii="Times New Roman" w:hAnsi="Times New Roman" w:cs="Times New Roman"/>
          <w:sz w:val="24"/>
          <w:szCs w:val="24"/>
        </w:rPr>
        <w:t xml:space="preserve">. </w:t>
      </w:r>
      <w:proofErr w:type="spellStart"/>
      <w:r w:rsidRPr="00920CA7">
        <w:rPr>
          <w:rFonts w:ascii="Times New Roman" w:hAnsi="Times New Roman" w:cs="Times New Roman"/>
          <w:sz w:val="24"/>
          <w:szCs w:val="24"/>
        </w:rPr>
        <w:t>E</w:t>
      </w:r>
      <w:r w:rsidRPr="00A4416E">
        <w:rPr>
          <w:rFonts w:ascii="Times New Roman" w:hAnsi="Times New Roman" w:cs="Times New Roman"/>
          <w:sz w:val="24"/>
          <w:szCs w:val="24"/>
        </w:rPr>
        <w:t>llagic</w:t>
      </w:r>
      <w:proofErr w:type="spellEnd"/>
      <w:r w:rsidRPr="00A4416E">
        <w:rPr>
          <w:rFonts w:ascii="Times New Roman" w:hAnsi="Times New Roman" w:cs="Times New Roman"/>
          <w:sz w:val="24"/>
          <w:szCs w:val="24"/>
        </w:rPr>
        <w:t xml:space="preserve"> acid</w:t>
      </w:r>
      <w:r w:rsidRPr="00920CA7">
        <w:rPr>
          <w:rFonts w:ascii="Times New Roman" w:hAnsi="Times New Roman" w:cs="Times New Roman"/>
          <w:sz w:val="24"/>
          <w:szCs w:val="24"/>
        </w:rPr>
        <w:t xml:space="preserve"> is phenolic compound. It has </w:t>
      </w:r>
      <w:proofErr w:type="spellStart"/>
      <w:r w:rsidRPr="00920CA7">
        <w:rPr>
          <w:rFonts w:ascii="Times New Roman" w:hAnsi="Times New Roman" w:cs="Times New Roman"/>
          <w:sz w:val="24"/>
          <w:szCs w:val="24"/>
        </w:rPr>
        <w:t>hepatoprotective</w:t>
      </w:r>
      <w:proofErr w:type="spellEnd"/>
      <w:r w:rsidRPr="00920CA7">
        <w:rPr>
          <w:rFonts w:ascii="Times New Roman" w:hAnsi="Times New Roman" w:cs="Times New Roman"/>
          <w:sz w:val="24"/>
          <w:szCs w:val="24"/>
        </w:rPr>
        <w:t xml:space="preserve">, </w:t>
      </w:r>
      <w:proofErr w:type="spellStart"/>
      <w:r w:rsidRPr="00920CA7">
        <w:rPr>
          <w:rFonts w:ascii="Times New Roman" w:hAnsi="Times New Roman" w:cs="Times New Roman"/>
          <w:sz w:val="24"/>
          <w:szCs w:val="24"/>
        </w:rPr>
        <w:t>antitumour</w:t>
      </w:r>
      <w:proofErr w:type="spellEnd"/>
      <w:r w:rsidRPr="00920CA7">
        <w:rPr>
          <w:rFonts w:ascii="Times New Roman" w:hAnsi="Times New Roman" w:cs="Times New Roman"/>
          <w:sz w:val="24"/>
          <w:szCs w:val="24"/>
        </w:rPr>
        <w:t xml:space="preserve"> and anti-oxidant properties.  It degrades easily in physiological environment. </w:t>
      </w:r>
      <w:proofErr w:type="gramStart"/>
      <w:r w:rsidRPr="00A4416E">
        <w:rPr>
          <w:rFonts w:ascii="Times New Roman" w:hAnsi="Times New Roman" w:cs="Times New Roman"/>
          <w:sz w:val="24"/>
          <w:szCs w:val="24"/>
        </w:rPr>
        <w:t>self-micro</w:t>
      </w:r>
      <w:proofErr w:type="gramEnd"/>
      <w:r w:rsidRPr="00A4416E">
        <w:rPr>
          <w:rFonts w:ascii="Times New Roman" w:hAnsi="Times New Roman" w:cs="Times New Roman"/>
          <w:sz w:val="24"/>
          <w:szCs w:val="24"/>
        </w:rPr>
        <w:t xml:space="preserve"> emulsifying drug delivery system</w:t>
      </w:r>
      <w:r w:rsidRPr="00920CA7">
        <w:rPr>
          <w:rFonts w:ascii="Times New Roman" w:hAnsi="Times New Roman" w:cs="Times New Roman"/>
          <w:sz w:val="24"/>
          <w:szCs w:val="24"/>
        </w:rPr>
        <w:t xml:space="preserve"> is essentially consisting of oil, surfactant and co-surfactant. </w:t>
      </w:r>
      <w:proofErr w:type="spellStart"/>
      <w:r w:rsidRPr="00920CA7">
        <w:rPr>
          <w:rFonts w:ascii="Times New Roman" w:hAnsi="Times New Roman" w:cs="Times New Roman"/>
          <w:sz w:val="24"/>
          <w:szCs w:val="24"/>
        </w:rPr>
        <w:t>S</w:t>
      </w:r>
      <w:r w:rsidRPr="00A4416E">
        <w:rPr>
          <w:rFonts w:ascii="Times New Roman" w:hAnsi="Times New Roman" w:cs="Times New Roman"/>
          <w:sz w:val="24"/>
          <w:szCs w:val="24"/>
        </w:rPr>
        <w:t>upersaturatable</w:t>
      </w:r>
      <w:proofErr w:type="spellEnd"/>
      <w:r w:rsidRPr="00A4416E">
        <w:rPr>
          <w:rFonts w:ascii="Times New Roman" w:hAnsi="Times New Roman" w:cs="Times New Roman"/>
          <w:sz w:val="24"/>
          <w:szCs w:val="24"/>
        </w:rPr>
        <w:t xml:space="preserve"> self-micro emulsifying drug delivery system</w:t>
      </w:r>
      <w:r w:rsidRPr="00920CA7">
        <w:rPr>
          <w:rFonts w:ascii="Times New Roman" w:hAnsi="Times New Roman" w:cs="Times New Roman"/>
          <w:sz w:val="24"/>
          <w:szCs w:val="24"/>
        </w:rPr>
        <w:t xml:space="preserve"> could improve drug loading compared to </w:t>
      </w:r>
      <w:r w:rsidRPr="00A4416E">
        <w:rPr>
          <w:rFonts w:ascii="Times New Roman" w:hAnsi="Times New Roman" w:cs="Times New Roman"/>
          <w:sz w:val="24"/>
          <w:szCs w:val="24"/>
        </w:rPr>
        <w:t>self-micro emulsifying drug delivery system</w:t>
      </w:r>
      <w:r w:rsidRPr="00920CA7">
        <w:rPr>
          <w:rFonts w:ascii="Times New Roman" w:hAnsi="Times New Roman" w:cs="Times New Roman"/>
          <w:sz w:val="24"/>
          <w:szCs w:val="24"/>
        </w:rPr>
        <w:t xml:space="preserve">. </w:t>
      </w:r>
      <w:proofErr w:type="spellStart"/>
      <w:r w:rsidRPr="00920CA7">
        <w:rPr>
          <w:rFonts w:ascii="Times New Roman" w:hAnsi="Times New Roman" w:cs="Times New Roman"/>
          <w:sz w:val="24"/>
          <w:szCs w:val="24"/>
        </w:rPr>
        <w:t>S</w:t>
      </w:r>
      <w:r w:rsidRPr="00A4416E">
        <w:rPr>
          <w:rFonts w:ascii="Times New Roman" w:hAnsi="Times New Roman" w:cs="Times New Roman"/>
          <w:sz w:val="24"/>
          <w:szCs w:val="24"/>
        </w:rPr>
        <w:t>upersaturatable</w:t>
      </w:r>
      <w:proofErr w:type="spellEnd"/>
      <w:r w:rsidRPr="00A4416E">
        <w:rPr>
          <w:rFonts w:ascii="Times New Roman" w:hAnsi="Times New Roman" w:cs="Times New Roman"/>
          <w:sz w:val="24"/>
          <w:szCs w:val="24"/>
        </w:rPr>
        <w:t xml:space="preserve"> self-micro emulsifying drug delivery system</w:t>
      </w:r>
      <w:r w:rsidRPr="00920CA7">
        <w:rPr>
          <w:rFonts w:ascii="Times New Roman" w:hAnsi="Times New Roman" w:cs="Times New Roman"/>
          <w:sz w:val="24"/>
          <w:szCs w:val="24"/>
        </w:rPr>
        <w:t xml:space="preserve"> can protect drug degradation by metabolic enzymes and bio-active can cross epithelial membrane of gastro intestinal tract. In-vitro and in-vivo anti-oxidant ability of </w:t>
      </w:r>
      <w:proofErr w:type="spellStart"/>
      <w:r w:rsidRPr="00920CA7">
        <w:rPr>
          <w:rFonts w:ascii="Times New Roman" w:hAnsi="Times New Roman" w:cs="Times New Roman"/>
          <w:sz w:val="24"/>
          <w:szCs w:val="24"/>
        </w:rPr>
        <w:t>ellagic</w:t>
      </w:r>
      <w:proofErr w:type="spellEnd"/>
      <w:r w:rsidRPr="00920CA7">
        <w:rPr>
          <w:rFonts w:ascii="Times New Roman" w:hAnsi="Times New Roman" w:cs="Times New Roman"/>
          <w:sz w:val="24"/>
          <w:szCs w:val="24"/>
        </w:rPr>
        <w:t xml:space="preserve"> acid is proved significant compared to pure </w:t>
      </w:r>
      <w:proofErr w:type="spellStart"/>
      <w:r w:rsidRPr="00920CA7">
        <w:rPr>
          <w:rFonts w:ascii="Times New Roman" w:hAnsi="Times New Roman" w:cs="Times New Roman"/>
          <w:sz w:val="24"/>
          <w:szCs w:val="24"/>
        </w:rPr>
        <w:t>ellagic</w:t>
      </w:r>
      <w:proofErr w:type="spellEnd"/>
      <w:r w:rsidRPr="00920CA7">
        <w:rPr>
          <w:rFonts w:ascii="Times New Roman" w:hAnsi="Times New Roman" w:cs="Times New Roman"/>
          <w:sz w:val="24"/>
          <w:szCs w:val="24"/>
        </w:rPr>
        <w:t xml:space="preserve"> acid.  </w:t>
      </w:r>
      <w:proofErr w:type="spellStart"/>
      <w:r w:rsidRPr="00920CA7">
        <w:rPr>
          <w:rFonts w:ascii="Times New Roman" w:hAnsi="Times New Roman" w:cs="Times New Roman"/>
          <w:sz w:val="24"/>
          <w:szCs w:val="24"/>
        </w:rPr>
        <w:t>S</w:t>
      </w:r>
      <w:r w:rsidRPr="00A4416E">
        <w:rPr>
          <w:rFonts w:ascii="Times New Roman" w:hAnsi="Times New Roman" w:cs="Times New Roman"/>
          <w:sz w:val="24"/>
          <w:szCs w:val="24"/>
        </w:rPr>
        <w:t>upersaturatable</w:t>
      </w:r>
      <w:proofErr w:type="spellEnd"/>
      <w:r w:rsidRPr="00A4416E">
        <w:rPr>
          <w:rFonts w:ascii="Times New Roman" w:hAnsi="Times New Roman" w:cs="Times New Roman"/>
          <w:sz w:val="24"/>
          <w:szCs w:val="24"/>
        </w:rPr>
        <w:t xml:space="preserve"> self-micro emulsifying drug delivery system</w:t>
      </w:r>
      <w:r w:rsidRPr="00920CA7">
        <w:rPr>
          <w:rFonts w:ascii="Times New Roman" w:hAnsi="Times New Roman" w:cs="Times New Roman"/>
          <w:sz w:val="24"/>
          <w:szCs w:val="24"/>
        </w:rPr>
        <w:t xml:space="preserve"> is best de</w:t>
      </w:r>
      <w:r w:rsidR="0043258B">
        <w:rPr>
          <w:rFonts w:ascii="Times New Roman" w:hAnsi="Times New Roman" w:cs="Times New Roman"/>
          <w:sz w:val="24"/>
          <w:szCs w:val="24"/>
        </w:rPr>
        <w:t xml:space="preserve">livery option for </w:t>
      </w:r>
      <w:proofErr w:type="spellStart"/>
      <w:r w:rsidR="0043258B">
        <w:rPr>
          <w:rFonts w:ascii="Times New Roman" w:hAnsi="Times New Roman" w:cs="Times New Roman"/>
          <w:sz w:val="24"/>
          <w:szCs w:val="24"/>
        </w:rPr>
        <w:t>ellagic</w:t>
      </w:r>
      <w:proofErr w:type="spellEnd"/>
      <w:r w:rsidR="0043258B">
        <w:rPr>
          <w:rFonts w:ascii="Times New Roman" w:hAnsi="Times New Roman" w:cs="Times New Roman"/>
          <w:sz w:val="24"/>
          <w:szCs w:val="24"/>
        </w:rPr>
        <w:t xml:space="preserve"> acid</w:t>
      </w:r>
      <w:r w:rsidRPr="00920CA7">
        <w:rPr>
          <w:rFonts w:ascii="Times New Roman" w:hAnsi="Times New Roman" w:cs="Times New Roman"/>
          <w:sz w:val="24"/>
          <w:szCs w:val="24"/>
        </w:rPr>
        <w:t xml:space="preserve">. </w:t>
      </w:r>
      <w:r w:rsidR="0043258B" w:rsidRPr="0043258B">
        <w:rPr>
          <w:rFonts w:ascii="Times New Roman" w:hAnsi="Times New Roman" w:cs="Times New Roman"/>
          <w:sz w:val="24"/>
          <w:szCs w:val="24"/>
          <w:vertAlign w:val="superscript"/>
        </w:rPr>
        <w:t>32</w:t>
      </w:r>
      <w:r w:rsidRPr="00920CA7">
        <w:rPr>
          <w:rFonts w:ascii="Times New Roman" w:hAnsi="Times New Roman" w:cs="Times New Roman"/>
          <w:sz w:val="24"/>
          <w:szCs w:val="24"/>
        </w:rPr>
        <w:t xml:space="preserve"> </w:t>
      </w:r>
    </w:p>
    <w:p w:rsidR="00343EC7" w:rsidRPr="00920CA7" w:rsidRDefault="00343EC7" w:rsidP="00343EC7">
      <w:pPr>
        <w:spacing w:line="360" w:lineRule="auto"/>
        <w:jc w:val="both"/>
        <w:rPr>
          <w:rFonts w:ascii="Times New Roman" w:hAnsi="Times New Roman" w:cs="Times New Roman"/>
          <w:sz w:val="24"/>
          <w:szCs w:val="24"/>
        </w:rPr>
      </w:pPr>
      <w:r w:rsidRPr="00920CA7">
        <w:rPr>
          <w:rFonts w:ascii="Times New Roman" w:hAnsi="Times New Roman" w:cs="Times New Roman"/>
          <w:sz w:val="24"/>
          <w:szCs w:val="24"/>
        </w:rPr>
        <w:t xml:space="preserve">Novel delivery system for </w:t>
      </w:r>
      <w:proofErr w:type="spellStart"/>
      <w:r w:rsidRPr="00920CA7">
        <w:rPr>
          <w:rFonts w:ascii="Times New Roman" w:hAnsi="Times New Roman" w:cs="Times New Roman"/>
          <w:sz w:val="24"/>
          <w:szCs w:val="24"/>
        </w:rPr>
        <w:t>ellagic</w:t>
      </w:r>
      <w:proofErr w:type="spellEnd"/>
      <w:r w:rsidRPr="00920CA7">
        <w:rPr>
          <w:rFonts w:ascii="Times New Roman" w:hAnsi="Times New Roman" w:cs="Times New Roman"/>
          <w:sz w:val="24"/>
          <w:szCs w:val="24"/>
        </w:rPr>
        <w:t xml:space="preserve"> acid has been designed through layer-by-layer electrostatic deposition of biopolymers onto </w:t>
      </w:r>
      <w:proofErr w:type="spellStart"/>
      <w:r w:rsidRPr="00920CA7">
        <w:rPr>
          <w:rFonts w:ascii="Times New Roman" w:hAnsi="Times New Roman" w:cs="Times New Roman"/>
          <w:sz w:val="24"/>
          <w:szCs w:val="24"/>
        </w:rPr>
        <w:t>soyabean</w:t>
      </w:r>
      <w:proofErr w:type="spellEnd"/>
      <w:r w:rsidRPr="00920CA7">
        <w:rPr>
          <w:rFonts w:ascii="Times New Roman" w:hAnsi="Times New Roman" w:cs="Times New Roman"/>
          <w:sz w:val="24"/>
          <w:szCs w:val="24"/>
        </w:rPr>
        <w:t xml:space="preserve"> lecithin liposomes. Biopolymers can form polyelectrolyte complexes with oppositely charged molecules by intermolecular electrostatic interaction. Layer by Layer self-assembly of chitosan coated liposomes has been identified as </w:t>
      </w:r>
      <w:r w:rsidRPr="00920CA7">
        <w:rPr>
          <w:rFonts w:ascii="Times New Roman" w:hAnsi="Times New Roman" w:cs="Times New Roman"/>
          <w:sz w:val="24"/>
          <w:szCs w:val="24"/>
        </w:rPr>
        <w:lastRenderedPageBreak/>
        <w:t xml:space="preserve">potential delivery choice for </w:t>
      </w:r>
      <w:proofErr w:type="spellStart"/>
      <w:r w:rsidRPr="00920CA7">
        <w:rPr>
          <w:rFonts w:ascii="Times New Roman" w:hAnsi="Times New Roman" w:cs="Times New Roman"/>
          <w:sz w:val="24"/>
          <w:szCs w:val="24"/>
        </w:rPr>
        <w:t>ellagic</w:t>
      </w:r>
      <w:proofErr w:type="spellEnd"/>
      <w:r w:rsidRPr="00920CA7">
        <w:rPr>
          <w:rFonts w:ascii="Times New Roman" w:hAnsi="Times New Roman" w:cs="Times New Roman"/>
          <w:sz w:val="24"/>
          <w:szCs w:val="24"/>
        </w:rPr>
        <w:t xml:space="preserve"> acid. So, chitosan coated liposomes, in this case, manifested increased loading of </w:t>
      </w:r>
      <w:proofErr w:type="spellStart"/>
      <w:r w:rsidRPr="00920CA7">
        <w:rPr>
          <w:rFonts w:ascii="Times New Roman" w:hAnsi="Times New Roman" w:cs="Times New Roman"/>
          <w:sz w:val="24"/>
          <w:szCs w:val="24"/>
        </w:rPr>
        <w:t>ellagic</w:t>
      </w:r>
      <w:proofErr w:type="spellEnd"/>
      <w:r w:rsidRPr="00920CA7">
        <w:rPr>
          <w:rFonts w:ascii="Times New Roman" w:hAnsi="Times New Roman" w:cs="Times New Roman"/>
          <w:sz w:val="24"/>
          <w:szCs w:val="24"/>
        </w:rPr>
        <w:t xml:space="preserve"> acid and</w:t>
      </w:r>
      <w:r w:rsidR="0043258B">
        <w:rPr>
          <w:rFonts w:ascii="Times New Roman" w:hAnsi="Times New Roman" w:cs="Times New Roman"/>
          <w:sz w:val="24"/>
          <w:szCs w:val="24"/>
        </w:rPr>
        <w:t xml:space="preserve"> further its sustained release</w:t>
      </w:r>
      <w:r w:rsidRPr="00920CA7">
        <w:rPr>
          <w:rFonts w:ascii="Times New Roman" w:hAnsi="Times New Roman" w:cs="Times New Roman"/>
          <w:sz w:val="24"/>
          <w:szCs w:val="24"/>
        </w:rPr>
        <w:t>.</w:t>
      </w:r>
      <w:r w:rsidR="0043258B" w:rsidRPr="0043258B">
        <w:rPr>
          <w:rFonts w:ascii="Times New Roman" w:hAnsi="Times New Roman" w:cs="Times New Roman"/>
          <w:sz w:val="24"/>
          <w:szCs w:val="24"/>
          <w:vertAlign w:val="superscript"/>
        </w:rPr>
        <w:t>33</w:t>
      </w:r>
    </w:p>
    <w:p w:rsidR="00343EC7" w:rsidRPr="00920CA7" w:rsidRDefault="00343EC7" w:rsidP="00343EC7">
      <w:pPr>
        <w:spacing w:line="360" w:lineRule="auto"/>
        <w:jc w:val="both"/>
        <w:rPr>
          <w:rFonts w:ascii="Times New Roman" w:hAnsi="Times New Roman" w:cs="Times New Roman"/>
          <w:sz w:val="24"/>
          <w:szCs w:val="24"/>
        </w:rPr>
      </w:pPr>
      <w:proofErr w:type="spellStart"/>
      <w:r w:rsidRPr="00920CA7">
        <w:rPr>
          <w:rFonts w:ascii="Times New Roman" w:hAnsi="Times New Roman" w:cs="Times New Roman"/>
          <w:sz w:val="24"/>
          <w:szCs w:val="24"/>
        </w:rPr>
        <w:t>Nobiletin</w:t>
      </w:r>
      <w:proofErr w:type="spellEnd"/>
      <w:r w:rsidRPr="00920CA7">
        <w:rPr>
          <w:rFonts w:ascii="Times New Roman" w:hAnsi="Times New Roman" w:cs="Times New Roman"/>
          <w:sz w:val="24"/>
          <w:szCs w:val="24"/>
        </w:rPr>
        <w:t xml:space="preserve"> is a flavonoid. It has anticancer property. However, it has poor water solubility and thereby limited bioavailability. Chemically bonded chitosan nanoparticles were generated by using formation of bond between chitosan amine groups and carbonyl group of </w:t>
      </w:r>
      <w:proofErr w:type="spellStart"/>
      <w:r w:rsidRPr="00920CA7">
        <w:rPr>
          <w:rFonts w:ascii="Times New Roman" w:hAnsi="Times New Roman" w:cs="Times New Roman"/>
          <w:sz w:val="24"/>
          <w:szCs w:val="24"/>
        </w:rPr>
        <w:t>nobiletin</w:t>
      </w:r>
      <w:proofErr w:type="spellEnd"/>
      <w:r w:rsidRPr="00920CA7">
        <w:rPr>
          <w:rFonts w:ascii="Times New Roman" w:hAnsi="Times New Roman" w:cs="Times New Roman"/>
          <w:sz w:val="24"/>
          <w:szCs w:val="24"/>
        </w:rPr>
        <w:t xml:space="preserve">. </w:t>
      </w:r>
      <w:proofErr w:type="spellStart"/>
      <w:r w:rsidRPr="00920CA7">
        <w:rPr>
          <w:rFonts w:ascii="Times New Roman" w:hAnsi="Times New Roman" w:cs="Times New Roman"/>
          <w:sz w:val="24"/>
          <w:szCs w:val="24"/>
        </w:rPr>
        <w:t>Nobiletin</w:t>
      </w:r>
      <w:proofErr w:type="spellEnd"/>
      <w:r w:rsidRPr="00920CA7">
        <w:rPr>
          <w:rFonts w:ascii="Times New Roman" w:hAnsi="Times New Roman" w:cs="Times New Roman"/>
          <w:sz w:val="24"/>
          <w:szCs w:val="24"/>
        </w:rPr>
        <w:t xml:space="preserve"> loaded chitosan nanoparticles exhibited improved anti-proliferative activ</w:t>
      </w:r>
      <w:r w:rsidR="0043258B">
        <w:rPr>
          <w:rFonts w:ascii="Times New Roman" w:hAnsi="Times New Roman" w:cs="Times New Roman"/>
          <w:sz w:val="24"/>
          <w:szCs w:val="24"/>
        </w:rPr>
        <w:t>ity compared to pure Nobiletin.</w:t>
      </w:r>
      <w:r w:rsidR="0043258B" w:rsidRPr="0043258B">
        <w:rPr>
          <w:rFonts w:ascii="Times New Roman" w:hAnsi="Times New Roman" w:cs="Times New Roman"/>
          <w:sz w:val="24"/>
          <w:szCs w:val="24"/>
          <w:vertAlign w:val="superscript"/>
        </w:rPr>
        <w:t>34</w:t>
      </w:r>
    </w:p>
    <w:p w:rsidR="00343EC7" w:rsidRPr="00920CA7" w:rsidRDefault="00343EC7" w:rsidP="00343EC7">
      <w:pPr>
        <w:spacing w:line="360" w:lineRule="auto"/>
        <w:jc w:val="both"/>
        <w:rPr>
          <w:rFonts w:ascii="Times New Roman" w:hAnsi="Times New Roman" w:cs="Times New Roman"/>
          <w:sz w:val="24"/>
          <w:szCs w:val="24"/>
          <w:lang w:val="en-US"/>
        </w:rPr>
      </w:pPr>
      <w:r w:rsidRPr="00920CA7">
        <w:rPr>
          <w:rFonts w:ascii="Times New Roman" w:hAnsi="Times New Roman" w:cs="Times New Roman"/>
          <w:sz w:val="24"/>
          <w:szCs w:val="24"/>
          <w:lang w:val="en-US"/>
        </w:rPr>
        <w:t xml:space="preserve">Liposomes provide opportunity to deliver hydrophilic and lipophilic active compounds due to their structure. Lipophilic compounds encapsulate into lipid bilayer and hydrophilic compounds encapsulate in aqueous portion.  Bio-compatibility of liposomes is aggressively remarkable due to the natural component of the cell wall. The particle size of liposome vesicles varies usually from 10 nm to few micrometers. Topical as well as systemic administration of liposomes is possible owing to their biocompatibility. Additionally, liposomes are nontoxic and non-immunogenic.  Lycopene is </w:t>
      </w:r>
      <w:proofErr w:type="spellStart"/>
      <w:r w:rsidRPr="00920CA7">
        <w:rPr>
          <w:rFonts w:ascii="Times New Roman" w:hAnsi="Times New Roman" w:cs="Times New Roman"/>
          <w:sz w:val="24"/>
          <w:szCs w:val="24"/>
          <w:lang w:val="en-US"/>
        </w:rPr>
        <w:t>hepatoprotective</w:t>
      </w:r>
      <w:proofErr w:type="spellEnd"/>
      <w:r w:rsidRPr="00920CA7">
        <w:rPr>
          <w:rFonts w:ascii="Times New Roman" w:hAnsi="Times New Roman" w:cs="Times New Roman"/>
          <w:sz w:val="24"/>
          <w:szCs w:val="24"/>
          <w:lang w:val="en-US"/>
        </w:rPr>
        <w:t xml:space="preserve">, </w:t>
      </w:r>
      <w:proofErr w:type="spellStart"/>
      <w:r w:rsidRPr="00920CA7">
        <w:rPr>
          <w:rFonts w:ascii="Times New Roman" w:hAnsi="Times New Roman" w:cs="Times New Roman"/>
          <w:sz w:val="24"/>
          <w:szCs w:val="24"/>
          <w:lang w:val="en-US"/>
        </w:rPr>
        <w:t>hypolipidemic</w:t>
      </w:r>
      <w:proofErr w:type="spellEnd"/>
      <w:r w:rsidRPr="00920CA7">
        <w:rPr>
          <w:rFonts w:ascii="Times New Roman" w:hAnsi="Times New Roman" w:cs="Times New Roman"/>
          <w:sz w:val="24"/>
          <w:szCs w:val="24"/>
          <w:lang w:val="en-US"/>
        </w:rPr>
        <w:t xml:space="preserve">, antioxidant etc. The stability of lycopene and its pharmacological activity is improved after preparing lycopene- </w:t>
      </w:r>
      <w:proofErr w:type="spellStart"/>
      <w:r w:rsidRPr="00920CA7">
        <w:rPr>
          <w:rFonts w:ascii="Times New Roman" w:hAnsi="Times New Roman" w:cs="Times New Roman"/>
          <w:sz w:val="24"/>
          <w:szCs w:val="24"/>
          <w:lang w:val="en-US"/>
        </w:rPr>
        <w:t>cyclodextrin</w:t>
      </w:r>
      <w:proofErr w:type="spellEnd"/>
      <w:r w:rsidRPr="00920CA7">
        <w:rPr>
          <w:rFonts w:ascii="Times New Roman" w:hAnsi="Times New Roman" w:cs="Times New Roman"/>
          <w:sz w:val="24"/>
          <w:szCs w:val="24"/>
          <w:lang w:val="en-US"/>
        </w:rPr>
        <w:t xml:space="preserve"> complexes and </w:t>
      </w:r>
      <w:r w:rsidR="0043258B">
        <w:rPr>
          <w:rFonts w:ascii="Times New Roman" w:hAnsi="Times New Roman" w:cs="Times New Roman"/>
          <w:sz w:val="24"/>
          <w:szCs w:val="24"/>
          <w:lang w:val="en-US"/>
        </w:rPr>
        <w:t>delivering through liposomes.</w:t>
      </w:r>
      <w:r w:rsidR="0043258B" w:rsidRPr="0043258B">
        <w:rPr>
          <w:rFonts w:ascii="Times New Roman" w:hAnsi="Times New Roman" w:cs="Times New Roman"/>
          <w:sz w:val="24"/>
          <w:szCs w:val="24"/>
          <w:vertAlign w:val="superscript"/>
          <w:lang w:val="en-US"/>
        </w:rPr>
        <w:t>35</w:t>
      </w:r>
      <w:r w:rsidRPr="00920CA7">
        <w:rPr>
          <w:rFonts w:ascii="Times New Roman" w:hAnsi="Times New Roman" w:cs="Times New Roman"/>
          <w:sz w:val="24"/>
          <w:szCs w:val="24"/>
          <w:lang w:val="en-US"/>
        </w:rPr>
        <w:t xml:space="preserve">.  </w:t>
      </w:r>
    </w:p>
    <w:p w:rsidR="00343EC7" w:rsidRPr="00920CA7" w:rsidRDefault="00343EC7" w:rsidP="00343EC7">
      <w:pPr>
        <w:spacing w:line="360" w:lineRule="auto"/>
        <w:jc w:val="both"/>
        <w:rPr>
          <w:rFonts w:ascii="Times New Roman" w:hAnsi="Times New Roman" w:cs="Times New Roman"/>
          <w:sz w:val="24"/>
          <w:szCs w:val="24"/>
          <w:lang w:val="en-US"/>
        </w:rPr>
      </w:pPr>
      <w:proofErr w:type="spellStart"/>
      <w:r w:rsidRPr="00920CA7">
        <w:rPr>
          <w:rFonts w:ascii="Times New Roman" w:hAnsi="Times New Roman" w:cs="Times New Roman"/>
          <w:sz w:val="24"/>
          <w:szCs w:val="24"/>
          <w:lang w:val="en-US"/>
        </w:rPr>
        <w:t>Ethosomes</w:t>
      </w:r>
      <w:proofErr w:type="spellEnd"/>
      <w:r w:rsidRPr="00920CA7">
        <w:rPr>
          <w:rFonts w:ascii="Times New Roman" w:hAnsi="Times New Roman" w:cs="Times New Roman"/>
          <w:sz w:val="24"/>
          <w:szCs w:val="24"/>
          <w:lang w:val="en-US"/>
        </w:rPr>
        <w:t xml:space="preserve"> are proved to reduce leakage, enhanced permeation and enhance retention in hyaluronic acid linked to curcumin loaded propylene glycol based </w:t>
      </w:r>
      <w:proofErr w:type="spellStart"/>
      <w:r w:rsidRPr="00920CA7">
        <w:rPr>
          <w:rFonts w:ascii="Times New Roman" w:hAnsi="Times New Roman" w:cs="Times New Roman"/>
          <w:sz w:val="24"/>
          <w:szCs w:val="24"/>
          <w:lang w:val="en-US"/>
        </w:rPr>
        <w:t>ethosomes</w:t>
      </w:r>
      <w:proofErr w:type="spellEnd"/>
      <w:r w:rsidRPr="00920CA7">
        <w:rPr>
          <w:rFonts w:ascii="Times New Roman" w:hAnsi="Times New Roman" w:cs="Times New Roman"/>
          <w:sz w:val="24"/>
          <w:szCs w:val="24"/>
          <w:lang w:val="en-US"/>
        </w:rPr>
        <w:t xml:space="preserve"> for psoriasis treatment. </w:t>
      </w:r>
      <w:proofErr w:type="spellStart"/>
      <w:r w:rsidRPr="00920CA7">
        <w:rPr>
          <w:rFonts w:ascii="Times New Roman" w:hAnsi="Times New Roman" w:cs="Times New Roman"/>
          <w:sz w:val="24"/>
          <w:szCs w:val="24"/>
          <w:lang w:val="en-US"/>
        </w:rPr>
        <w:t>Ethosomes</w:t>
      </w:r>
      <w:proofErr w:type="spellEnd"/>
      <w:r w:rsidRPr="00920CA7">
        <w:rPr>
          <w:rFonts w:ascii="Times New Roman" w:hAnsi="Times New Roman" w:cs="Times New Roman"/>
          <w:sz w:val="24"/>
          <w:szCs w:val="24"/>
          <w:lang w:val="en-US"/>
        </w:rPr>
        <w:t xml:space="preserve"> are lipid vesicles made up of ph</w:t>
      </w:r>
      <w:r w:rsidR="0043258B">
        <w:rPr>
          <w:rFonts w:ascii="Times New Roman" w:hAnsi="Times New Roman" w:cs="Times New Roman"/>
          <w:sz w:val="24"/>
          <w:szCs w:val="24"/>
          <w:lang w:val="en-US"/>
        </w:rPr>
        <w:t>ospholipids, water and ethanol</w:t>
      </w:r>
      <w:r w:rsidR="0043258B" w:rsidRPr="0043258B">
        <w:rPr>
          <w:rFonts w:ascii="Times New Roman" w:hAnsi="Times New Roman" w:cs="Times New Roman"/>
          <w:sz w:val="24"/>
          <w:szCs w:val="24"/>
          <w:vertAlign w:val="superscript"/>
          <w:lang w:val="en-US"/>
        </w:rPr>
        <w:t>36</w:t>
      </w:r>
      <w:r w:rsidRPr="00920CA7">
        <w:rPr>
          <w:rFonts w:ascii="Times New Roman" w:hAnsi="Times New Roman" w:cs="Times New Roman"/>
          <w:sz w:val="24"/>
          <w:szCs w:val="24"/>
          <w:lang w:val="en-US"/>
        </w:rPr>
        <w:t xml:space="preserve">. </w:t>
      </w:r>
    </w:p>
    <w:p w:rsidR="00343EC7" w:rsidRPr="00920CA7" w:rsidRDefault="00343EC7" w:rsidP="00343EC7">
      <w:pPr>
        <w:spacing w:line="360" w:lineRule="auto"/>
        <w:jc w:val="both"/>
        <w:rPr>
          <w:rFonts w:ascii="Times New Roman" w:hAnsi="Times New Roman" w:cs="Times New Roman"/>
          <w:sz w:val="24"/>
          <w:szCs w:val="24"/>
          <w:lang w:val="en-US"/>
        </w:rPr>
      </w:pPr>
      <w:proofErr w:type="spellStart"/>
      <w:r w:rsidRPr="00920CA7">
        <w:rPr>
          <w:rFonts w:ascii="Times New Roman" w:hAnsi="Times New Roman" w:cs="Times New Roman"/>
          <w:sz w:val="24"/>
          <w:szCs w:val="24"/>
          <w:lang w:val="en-US"/>
        </w:rPr>
        <w:t>Phytosome</w:t>
      </w:r>
      <w:proofErr w:type="spellEnd"/>
      <w:r w:rsidRPr="00920CA7">
        <w:rPr>
          <w:rFonts w:ascii="Times New Roman" w:hAnsi="Times New Roman" w:cs="Times New Roman"/>
          <w:sz w:val="24"/>
          <w:szCs w:val="24"/>
          <w:lang w:val="en-US"/>
        </w:rPr>
        <w:t xml:space="preserve"> is novel and emerging delivery system for bioactive compounds in which herbal extracts or components thereof are surrounded by lipid in the structure of </w:t>
      </w:r>
      <w:proofErr w:type="spellStart"/>
      <w:r w:rsidRPr="00920CA7">
        <w:rPr>
          <w:rFonts w:ascii="Times New Roman" w:hAnsi="Times New Roman" w:cs="Times New Roman"/>
          <w:sz w:val="24"/>
          <w:szCs w:val="24"/>
          <w:lang w:val="en-US"/>
        </w:rPr>
        <w:t>phytosome</w:t>
      </w:r>
      <w:proofErr w:type="spellEnd"/>
      <w:r w:rsidRPr="00920CA7">
        <w:rPr>
          <w:rFonts w:ascii="Times New Roman" w:hAnsi="Times New Roman" w:cs="Times New Roman"/>
          <w:sz w:val="24"/>
          <w:szCs w:val="24"/>
          <w:lang w:val="en-US"/>
        </w:rPr>
        <w:t xml:space="preserve"> where one molecule of </w:t>
      </w:r>
      <w:proofErr w:type="spellStart"/>
      <w:r w:rsidRPr="00920CA7">
        <w:rPr>
          <w:rFonts w:ascii="Times New Roman" w:hAnsi="Times New Roman" w:cs="Times New Roman"/>
          <w:sz w:val="24"/>
          <w:szCs w:val="24"/>
          <w:lang w:val="en-US"/>
        </w:rPr>
        <w:t>phytoconstituent</w:t>
      </w:r>
      <w:proofErr w:type="spellEnd"/>
      <w:r w:rsidRPr="00920CA7">
        <w:rPr>
          <w:rFonts w:ascii="Times New Roman" w:hAnsi="Times New Roman" w:cs="Times New Roman"/>
          <w:sz w:val="24"/>
          <w:szCs w:val="24"/>
          <w:lang w:val="en-US"/>
        </w:rPr>
        <w:t xml:space="preserve"> is usually linked with at least one molecule of the lipid. Being a vesicular system having a size of 50 nm to few hundred nanometers; </w:t>
      </w:r>
      <w:proofErr w:type="spellStart"/>
      <w:r w:rsidRPr="00920CA7">
        <w:rPr>
          <w:rFonts w:ascii="Times New Roman" w:hAnsi="Times New Roman" w:cs="Times New Roman"/>
          <w:sz w:val="24"/>
          <w:szCs w:val="24"/>
          <w:lang w:val="en-US"/>
        </w:rPr>
        <w:t>phytosome</w:t>
      </w:r>
      <w:proofErr w:type="spellEnd"/>
      <w:r w:rsidRPr="00920CA7">
        <w:rPr>
          <w:rFonts w:ascii="Times New Roman" w:hAnsi="Times New Roman" w:cs="Times New Roman"/>
          <w:sz w:val="24"/>
          <w:szCs w:val="24"/>
          <w:lang w:val="en-US"/>
        </w:rPr>
        <w:t xml:space="preserve"> is supposed to use not only in oral but in the topical routes also.  The delivery of the bioactive compounds in the treatment of cancer highly striking. The molar ratio (1:2) of curcumin-phospholipid complex has shown 60% greater permeability through the rat skin </w:t>
      </w:r>
      <w:r w:rsidR="0043258B">
        <w:rPr>
          <w:rFonts w:ascii="Times New Roman" w:hAnsi="Times New Roman" w:cs="Times New Roman"/>
          <w:sz w:val="24"/>
          <w:szCs w:val="24"/>
          <w:lang w:val="en-US"/>
        </w:rPr>
        <w:t>compared to the curcumin alone.</w:t>
      </w:r>
      <w:r w:rsidR="0043258B" w:rsidRPr="0043258B">
        <w:rPr>
          <w:rFonts w:ascii="Times New Roman" w:hAnsi="Times New Roman" w:cs="Times New Roman"/>
          <w:sz w:val="24"/>
          <w:szCs w:val="24"/>
          <w:vertAlign w:val="superscript"/>
          <w:lang w:val="en-US"/>
        </w:rPr>
        <w:t>37</w:t>
      </w:r>
    </w:p>
    <w:p w:rsidR="00343EC7" w:rsidRPr="00920CA7" w:rsidRDefault="00343EC7" w:rsidP="00343EC7">
      <w:pPr>
        <w:spacing w:line="360" w:lineRule="auto"/>
        <w:jc w:val="both"/>
        <w:rPr>
          <w:rFonts w:ascii="Times New Roman" w:hAnsi="Times New Roman" w:cs="Times New Roman"/>
          <w:sz w:val="24"/>
          <w:szCs w:val="24"/>
          <w:lang w:val="en-US"/>
        </w:rPr>
      </w:pPr>
      <w:r w:rsidRPr="00920CA7">
        <w:rPr>
          <w:rFonts w:ascii="Times New Roman" w:hAnsi="Times New Roman" w:cs="Times New Roman"/>
          <w:sz w:val="24"/>
          <w:szCs w:val="24"/>
          <w:lang w:val="en-US"/>
        </w:rPr>
        <w:t xml:space="preserve">Nano-emulsions have great potential in enhancing solubility profile, chemical stability and pharmacological activity of many phytoconstituents. Nano-emulsions are reported to improve bioavailability of quercetin, </w:t>
      </w:r>
      <w:proofErr w:type="spellStart"/>
      <w:r w:rsidRPr="00920CA7">
        <w:rPr>
          <w:rFonts w:ascii="Times New Roman" w:hAnsi="Times New Roman" w:cs="Times New Roman"/>
          <w:sz w:val="24"/>
          <w:szCs w:val="24"/>
          <w:lang w:val="en-US"/>
        </w:rPr>
        <w:t>catechins</w:t>
      </w:r>
      <w:proofErr w:type="spellEnd"/>
      <w:r w:rsidRPr="00920CA7">
        <w:rPr>
          <w:rFonts w:ascii="Times New Roman" w:hAnsi="Times New Roman" w:cs="Times New Roman"/>
          <w:sz w:val="24"/>
          <w:szCs w:val="24"/>
          <w:lang w:val="en-US"/>
        </w:rPr>
        <w:t>, cu</w:t>
      </w:r>
      <w:r w:rsidR="0043258B">
        <w:rPr>
          <w:rFonts w:ascii="Times New Roman" w:hAnsi="Times New Roman" w:cs="Times New Roman"/>
          <w:sz w:val="24"/>
          <w:szCs w:val="24"/>
          <w:lang w:val="en-US"/>
        </w:rPr>
        <w:t xml:space="preserve">rcumin, </w:t>
      </w:r>
      <w:proofErr w:type="spellStart"/>
      <w:r w:rsidR="0043258B">
        <w:rPr>
          <w:rFonts w:ascii="Times New Roman" w:hAnsi="Times New Roman" w:cs="Times New Roman"/>
          <w:sz w:val="24"/>
          <w:szCs w:val="24"/>
          <w:lang w:val="en-US"/>
        </w:rPr>
        <w:t>berberine</w:t>
      </w:r>
      <w:proofErr w:type="spellEnd"/>
      <w:r w:rsidR="0043258B">
        <w:rPr>
          <w:rFonts w:ascii="Times New Roman" w:hAnsi="Times New Roman" w:cs="Times New Roman"/>
          <w:sz w:val="24"/>
          <w:szCs w:val="24"/>
          <w:lang w:val="en-US"/>
        </w:rPr>
        <w:t xml:space="preserve"> and lycopene </w:t>
      </w:r>
      <w:r w:rsidR="0043258B" w:rsidRPr="0043258B">
        <w:rPr>
          <w:rFonts w:ascii="Times New Roman" w:hAnsi="Times New Roman" w:cs="Times New Roman"/>
          <w:sz w:val="24"/>
          <w:szCs w:val="24"/>
          <w:vertAlign w:val="superscript"/>
          <w:lang w:val="en-US"/>
        </w:rPr>
        <w:t>38</w:t>
      </w:r>
      <w:r w:rsidRPr="00920CA7">
        <w:rPr>
          <w:rFonts w:ascii="Times New Roman" w:hAnsi="Times New Roman" w:cs="Times New Roman"/>
          <w:sz w:val="24"/>
          <w:szCs w:val="24"/>
          <w:lang w:val="en-US"/>
        </w:rPr>
        <w:t xml:space="preserve">. </w:t>
      </w:r>
    </w:p>
    <w:p w:rsidR="00343EC7" w:rsidRPr="00920CA7" w:rsidRDefault="00343EC7" w:rsidP="00343EC7">
      <w:pPr>
        <w:spacing w:line="360" w:lineRule="auto"/>
        <w:jc w:val="both"/>
        <w:rPr>
          <w:rFonts w:ascii="Times New Roman" w:hAnsi="Times New Roman" w:cs="Times New Roman"/>
          <w:sz w:val="24"/>
          <w:szCs w:val="24"/>
        </w:rPr>
      </w:pPr>
      <w:proofErr w:type="spellStart"/>
      <w:r w:rsidRPr="00920CA7">
        <w:rPr>
          <w:rFonts w:ascii="Times New Roman" w:hAnsi="Times New Roman" w:cs="Times New Roman"/>
          <w:sz w:val="24"/>
          <w:szCs w:val="24"/>
          <w:lang w:val="en-US"/>
        </w:rPr>
        <w:lastRenderedPageBreak/>
        <w:t>Palmatine</w:t>
      </w:r>
      <w:proofErr w:type="spellEnd"/>
      <w:r w:rsidRPr="00920CA7">
        <w:rPr>
          <w:rFonts w:ascii="Times New Roman" w:hAnsi="Times New Roman" w:cs="Times New Roman"/>
          <w:sz w:val="24"/>
          <w:szCs w:val="24"/>
          <w:lang w:val="en-US"/>
        </w:rPr>
        <w:t xml:space="preserve"> is a quaternary alkaloid obtained from </w:t>
      </w:r>
      <w:proofErr w:type="spellStart"/>
      <w:r w:rsidRPr="00920CA7">
        <w:rPr>
          <w:rFonts w:ascii="Times New Roman" w:hAnsi="Times New Roman" w:cs="Times New Roman"/>
          <w:i/>
          <w:iCs/>
          <w:sz w:val="24"/>
          <w:szCs w:val="24"/>
          <w:lang w:val="en-US"/>
        </w:rPr>
        <w:t>Jateorhiza</w:t>
      </w:r>
      <w:proofErr w:type="spellEnd"/>
      <w:r w:rsidRPr="00920CA7">
        <w:rPr>
          <w:rFonts w:ascii="Times New Roman" w:hAnsi="Times New Roman" w:cs="Times New Roman"/>
          <w:i/>
          <w:iCs/>
          <w:sz w:val="24"/>
          <w:szCs w:val="24"/>
          <w:lang w:val="en-US"/>
        </w:rPr>
        <w:t xml:space="preserve"> </w:t>
      </w:r>
      <w:proofErr w:type="spellStart"/>
      <w:r w:rsidRPr="00920CA7">
        <w:rPr>
          <w:rFonts w:ascii="Times New Roman" w:hAnsi="Times New Roman" w:cs="Times New Roman"/>
          <w:i/>
          <w:iCs/>
          <w:sz w:val="24"/>
          <w:szCs w:val="24"/>
          <w:lang w:val="en-US"/>
        </w:rPr>
        <w:t>palmata</w:t>
      </w:r>
      <w:proofErr w:type="spellEnd"/>
      <w:r w:rsidRPr="00920CA7">
        <w:rPr>
          <w:rFonts w:ascii="Times New Roman" w:hAnsi="Times New Roman" w:cs="Times New Roman"/>
          <w:i/>
          <w:iCs/>
          <w:sz w:val="24"/>
          <w:szCs w:val="24"/>
          <w:lang w:val="en-US"/>
        </w:rPr>
        <w:t xml:space="preserve"> </w:t>
      </w:r>
      <w:r w:rsidRPr="00920CA7">
        <w:rPr>
          <w:rFonts w:ascii="Times New Roman" w:hAnsi="Times New Roman" w:cs="Times New Roman"/>
          <w:sz w:val="24"/>
          <w:szCs w:val="24"/>
          <w:lang w:val="en-US"/>
        </w:rPr>
        <w:t xml:space="preserve">of family </w:t>
      </w:r>
      <w:proofErr w:type="spellStart"/>
      <w:r w:rsidRPr="00920CA7">
        <w:rPr>
          <w:rFonts w:ascii="Times New Roman" w:hAnsi="Times New Roman" w:cs="Times New Roman"/>
          <w:sz w:val="24"/>
          <w:szCs w:val="24"/>
          <w:lang w:val="en-US"/>
        </w:rPr>
        <w:t>Menispermaceae</w:t>
      </w:r>
      <w:proofErr w:type="spellEnd"/>
      <w:r w:rsidRPr="00920CA7">
        <w:rPr>
          <w:rFonts w:ascii="Times New Roman" w:hAnsi="Times New Roman" w:cs="Times New Roman"/>
          <w:sz w:val="24"/>
          <w:szCs w:val="24"/>
          <w:lang w:val="en-US"/>
        </w:rPr>
        <w:t xml:space="preserve">. </w:t>
      </w:r>
      <w:proofErr w:type="spellStart"/>
      <w:r w:rsidRPr="00920CA7">
        <w:rPr>
          <w:rFonts w:ascii="Times New Roman" w:hAnsi="Times New Roman" w:cs="Times New Roman"/>
          <w:sz w:val="24"/>
          <w:szCs w:val="24"/>
        </w:rPr>
        <w:t>Palmatine</w:t>
      </w:r>
      <w:proofErr w:type="spellEnd"/>
      <w:r w:rsidRPr="00920CA7">
        <w:rPr>
          <w:rFonts w:ascii="Times New Roman" w:hAnsi="Times New Roman" w:cs="Times New Roman"/>
          <w:sz w:val="24"/>
          <w:szCs w:val="24"/>
        </w:rPr>
        <w:t xml:space="preserve"> chloride is hygroscopic. Increased </w:t>
      </w:r>
      <w:proofErr w:type="spellStart"/>
      <w:r w:rsidRPr="00920CA7">
        <w:rPr>
          <w:rFonts w:ascii="Times New Roman" w:hAnsi="Times New Roman" w:cs="Times New Roman"/>
          <w:sz w:val="24"/>
          <w:szCs w:val="24"/>
        </w:rPr>
        <w:t>hygroscopicity</w:t>
      </w:r>
      <w:proofErr w:type="spellEnd"/>
      <w:r w:rsidRPr="00920CA7">
        <w:rPr>
          <w:rFonts w:ascii="Times New Roman" w:hAnsi="Times New Roman" w:cs="Times New Roman"/>
          <w:sz w:val="24"/>
          <w:szCs w:val="24"/>
        </w:rPr>
        <w:t xml:space="preserve"> leads to agglomeration of compounds which further leads to poor handling   and poor dispersion. Co-crystals of </w:t>
      </w:r>
      <w:proofErr w:type="spellStart"/>
      <w:r w:rsidRPr="00920CA7">
        <w:rPr>
          <w:rFonts w:ascii="Times New Roman" w:hAnsi="Times New Roman" w:cs="Times New Roman"/>
          <w:sz w:val="24"/>
          <w:szCs w:val="24"/>
        </w:rPr>
        <w:t>palmatine</w:t>
      </w:r>
      <w:proofErr w:type="spellEnd"/>
      <w:r w:rsidRPr="00920CA7">
        <w:rPr>
          <w:rFonts w:ascii="Times New Roman" w:hAnsi="Times New Roman" w:cs="Times New Roman"/>
          <w:sz w:val="24"/>
          <w:szCs w:val="24"/>
        </w:rPr>
        <w:t xml:space="preserve"> chloride with </w:t>
      </w:r>
      <w:proofErr w:type="spellStart"/>
      <w:r w:rsidRPr="00920CA7">
        <w:rPr>
          <w:rFonts w:ascii="Times New Roman" w:hAnsi="Times New Roman" w:cs="Times New Roman"/>
          <w:sz w:val="24"/>
          <w:szCs w:val="24"/>
        </w:rPr>
        <w:t>gallic</w:t>
      </w:r>
      <w:proofErr w:type="spellEnd"/>
      <w:r w:rsidRPr="00920CA7">
        <w:rPr>
          <w:rFonts w:ascii="Times New Roman" w:hAnsi="Times New Roman" w:cs="Times New Roman"/>
          <w:sz w:val="24"/>
          <w:szCs w:val="24"/>
        </w:rPr>
        <w:t xml:space="preserve"> acid has been reported for significant higher stability against </w:t>
      </w:r>
      <w:proofErr w:type="spellStart"/>
      <w:r w:rsidRPr="00920CA7">
        <w:rPr>
          <w:rFonts w:ascii="Times New Roman" w:hAnsi="Times New Roman" w:cs="Times New Roman"/>
          <w:sz w:val="24"/>
          <w:szCs w:val="24"/>
        </w:rPr>
        <w:t>hygroscop</w:t>
      </w:r>
      <w:r w:rsidR="0043258B">
        <w:rPr>
          <w:rFonts w:ascii="Times New Roman" w:hAnsi="Times New Roman" w:cs="Times New Roman"/>
          <w:sz w:val="24"/>
          <w:szCs w:val="24"/>
        </w:rPr>
        <w:t>icity</w:t>
      </w:r>
      <w:proofErr w:type="spellEnd"/>
      <w:r w:rsidR="0043258B">
        <w:rPr>
          <w:rFonts w:ascii="Times New Roman" w:hAnsi="Times New Roman" w:cs="Times New Roman"/>
          <w:sz w:val="24"/>
          <w:szCs w:val="24"/>
        </w:rPr>
        <w:t xml:space="preserve"> and further good storage </w:t>
      </w:r>
      <w:r w:rsidR="0043258B" w:rsidRPr="0043258B">
        <w:rPr>
          <w:rFonts w:ascii="Times New Roman" w:hAnsi="Times New Roman" w:cs="Times New Roman"/>
          <w:sz w:val="24"/>
          <w:szCs w:val="24"/>
          <w:vertAlign w:val="superscript"/>
        </w:rPr>
        <w:t>39</w:t>
      </w:r>
      <w:r w:rsidRPr="00920CA7">
        <w:rPr>
          <w:rFonts w:ascii="Times New Roman" w:hAnsi="Times New Roman" w:cs="Times New Roman"/>
          <w:sz w:val="24"/>
          <w:szCs w:val="24"/>
        </w:rPr>
        <w:t xml:space="preserve">.   </w:t>
      </w:r>
    </w:p>
    <w:p w:rsidR="00343EC7" w:rsidRPr="00C37063" w:rsidRDefault="00343EC7" w:rsidP="00343EC7">
      <w:pPr>
        <w:spacing w:line="360" w:lineRule="auto"/>
        <w:jc w:val="both"/>
        <w:rPr>
          <w:rFonts w:ascii="Times New Roman" w:hAnsi="Times New Roman" w:cs="Times New Roman"/>
          <w:sz w:val="24"/>
          <w:szCs w:val="24"/>
        </w:rPr>
      </w:pPr>
      <w:r w:rsidRPr="00C37063">
        <w:rPr>
          <w:rFonts w:ascii="Times New Roman" w:hAnsi="Times New Roman" w:cs="Times New Roman"/>
          <w:sz w:val="24"/>
          <w:szCs w:val="24"/>
        </w:rPr>
        <w:t>The futuristic approach for the drug delivery of the phytochemicals could be in nanostructure</w:t>
      </w:r>
      <w:r>
        <w:rPr>
          <w:rFonts w:ascii="Times New Roman" w:hAnsi="Times New Roman" w:cs="Times New Roman"/>
          <w:sz w:val="24"/>
          <w:szCs w:val="24"/>
        </w:rPr>
        <w:t xml:space="preserve"> </w:t>
      </w:r>
      <w:r w:rsidRPr="00C37063">
        <w:rPr>
          <w:rFonts w:ascii="Times New Roman" w:hAnsi="Times New Roman" w:cs="Times New Roman"/>
          <w:sz w:val="24"/>
          <w:szCs w:val="24"/>
        </w:rPr>
        <w:t>form using</w:t>
      </w:r>
      <w:r>
        <w:rPr>
          <w:rFonts w:ascii="Times New Roman" w:hAnsi="Times New Roman" w:cs="Times New Roman"/>
          <w:sz w:val="24"/>
          <w:szCs w:val="24"/>
        </w:rPr>
        <w:t xml:space="preserve"> </w:t>
      </w:r>
      <w:r w:rsidRPr="00C37063">
        <w:rPr>
          <w:rFonts w:ascii="Times New Roman" w:hAnsi="Times New Roman" w:cs="Times New Roman"/>
          <w:sz w:val="24"/>
          <w:szCs w:val="24"/>
        </w:rPr>
        <w:t xml:space="preserve">different forms of nanoparticles like nanocarrier, </w:t>
      </w:r>
      <w:r>
        <w:rPr>
          <w:rFonts w:ascii="Times New Roman" w:hAnsi="Times New Roman" w:cs="Times New Roman"/>
          <w:sz w:val="24"/>
          <w:szCs w:val="24"/>
        </w:rPr>
        <w:t xml:space="preserve">dendrimers, </w:t>
      </w:r>
      <w:proofErr w:type="spellStart"/>
      <w:r w:rsidRPr="00C37063">
        <w:rPr>
          <w:rFonts w:ascii="Times New Roman" w:hAnsi="Times New Roman" w:cs="Times New Roman"/>
          <w:sz w:val="24"/>
          <w:szCs w:val="24"/>
        </w:rPr>
        <w:t>nanocrystalline</w:t>
      </w:r>
      <w:proofErr w:type="spellEnd"/>
      <w:r w:rsidRPr="00C37063">
        <w:rPr>
          <w:rFonts w:ascii="Times New Roman" w:hAnsi="Times New Roman" w:cs="Times New Roman"/>
          <w:sz w:val="24"/>
          <w:szCs w:val="24"/>
        </w:rPr>
        <w:t xml:space="preserve"> solid dispersion,</w:t>
      </w:r>
      <w:r>
        <w:rPr>
          <w:rFonts w:ascii="Times New Roman" w:hAnsi="Times New Roman" w:cs="Times New Roman"/>
          <w:sz w:val="24"/>
          <w:szCs w:val="24"/>
        </w:rPr>
        <w:t xml:space="preserve"> </w:t>
      </w:r>
      <w:r w:rsidRPr="00C37063">
        <w:rPr>
          <w:rFonts w:ascii="Times New Roman" w:hAnsi="Times New Roman" w:cs="Times New Roman"/>
          <w:sz w:val="24"/>
          <w:szCs w:val="24"/>
        </w:rPr>
        <w:t xml:space="preserve">nanocrystals, </w:t>
      </w:r>
      <w:proofErr w:type="spellStart"/>
      <w:r>
        <w:rPr>
          <w:rFonts w:ascii="Times New Roman" w:hAnsi="Times New Roman" w:cs="Times New Roman"/>
          <w:sz w:val="24"/>
          <w:szCs w:val="24"/>
        </w:rPr>
        <w:t>phytosomes</w:t>
      </w:r>
      <w:proofErr w:type="spellEnd"/>
      <w:r>
        <w:rPr>
          <w:rFonts w:ascii="Times New Roman" w:hAnsi="Times New Roman" w:cs="Times New Roman"/>
          <w:sz w:val="24"/>
          <w:szCs w:val="24"/>
        </w:rPr>
        <w:t xml:space="preserve">, </w:t>
      </w:r>
      <w:r w:rsidRPr="00C37063">
        <w:rPr>
          <w:rFonts w:ascii="Times New Roman" w:hAnsi="Times New Roman" w:cs="Times New Roman"/>
          <w:sz w:val="24"/>
          <w:szCs w:val="24"/>
        </w:rPr>
        <w:t>liposomes and self-emulsifying</w:t>
      </w:r>
      <w:r>
        <w:rPr>
          <w:rFonts w:ascii="Times New Roman" w:hAnsi="Times New Roman" w:cs="Times New Roman"/>
          <w:sz w:val="24"/>
          <w:szCs w:val="24"/>
        </w:rPr>
        <w:t xml:space="preserve"> </w:t>
      </w:r>
      <w:r w:rsidRPr="00C37063">
        <w:rPr>
          <w:rFonts w:ascii="Times New Roman" w:hAnsi="Times New Roman" w:cs="Times New Roman"/>
          <w:sz w:val="24"/>
          <w:szCs w:val="24"/>
        </w:rPr>
        <w:t>drug delivery system.</w:t>
      </w:r>
      <w:r>
        <w:rPr>
          <w:rFonts w:ascii="Times New Roman" w:hAnsi="Times New Roman" w:cs="Times New Roman"/>
          <w:sz w:val="24"/>
          <w:szCs w:val="24"/>
        </w:rPr>
        <w:t xml:space="preserve"> </w:t>
      </w:r>
    </w:p>
    <w:p w:rsidR="002749C7" w:rsidRPr="002749C7" w:rsidRDefault="002749C7" w:rsidP="00A42130">
      <w:pPr>
        <w:spacing w:line="360" w:lineRule="auto"/>
        <w:jc w:val="both"/>
        <w:rPr>
          <w:rFonts w:ascii="Times New Roman" w:hAnsi="Times New Roman" w:cs="Times New Roman"/>
          <w:sz w:val="24"/>
          <w:szCs w:val="24"/>
        </w:rPr>
      </w:pPr>
      <w:r w:rsidRPr="002749C7">
        <w:rPr>
          <w:rFonts w:ascii="Times New Roman" w:hAnsi="Times New Roman" w:cs="Times New Roman"/>
          <w:sz w:val="24"/>
          <w:szCs w:val="24"/>
        </w:rPr>
        <w:t xml:space="preserve">References </w:t>
      </w:r>
    </w:p>
    <w:p w:rsidR="002749C7" w:rsidRPr="002749C7" w:rsidRDefault="002749C7" w:rsidP="00343EC7">
      <w:pPr>
        <w:pStyle w:val="ListParagraph"/>
        <w:numPr>
          <w:ilvl w:val="0"/>
          <w:numId w:val="2"/>
        </w:numPr>
        <w:spacing w:line="360" w:lineRule="auto"/>
        <w:jc w:val="both"/>
        <w:rPr>
          <w:rFonts w:ascii="Times New Roman" w:hAnsi="Times New Roman" w:cs="Times New Roman"/>
          <w:sz w:val="24"/>
          <w:szCs w:val="24"/>
        </w:rPr>
      </w:pPr>
      <w:r w:rsidRPr="002749C7">
        <w:rPr>
          <w:rFonts w:ascii="Times New Roman" w:hAnsi="Times New Roman" w:cs="Times New Roman"/>
          <w:sz w:val="24"/>
          <w:szCs w:val="24"/>
        </w:rPr>
        <w:t>Kaur, R.; Arora, S. Alkaloids—Important Therapeutic Secondary Metabolites of Plant Origin. J. Crit. Rev. 2015, 2, 1–8</w:t>
      </w:r>
    </w:p>
    <w:p w:rsidR="002749C7" w:rsidRPr="002749C7" w:rsidRDefault="002749C7" w:rsidP="00343EC7">
      <w:pPr>
        <w:pStyle w:val="ListParagraph"/>
        <w:numPr>
          <w:ilvl w:val="0"/>
          <w:numId w:val="2"/>
        </w:numPr>
        <w:spacing w:line="360" w:lineRule="auto"/>
        <w:jc w:val="both"/>
        <w:rPr>
          <w:rFonts w:ascii="Times New Roman" w:hAnsi="Times New Roman" w:cs="Times New Roman"/>
          <w:sz w:val="24"/>
          <w:szCs w:val="24"/>
        </w:rPr>
      </w:pPr>
      <w:proofErr w:type="spellStart"/>
      <w:r w:rsidRPr="002749C7">
        <w:rPr>
          <w:rFonts w:ascii="Times New Roman" w:hAnsi="Times New Roman" w:cs="Times New Roman"/>
          <w:sz w:val="24"/>
          <w:szCs w:val="24"/>
        </w:rPr>
        <w:t>Kurek</w:t>
      </w:r>
      <w:proofErr w:type="spellEnd"/>
      <w:r w:rsidRPr="002749C7">
        <w:rPr>
          <w:rFonts w:ascii="Times New Roman" w:hAnsi="Times New Roman" w:cs="Times New Roman"/>
          <w:sz w:val="24"/>
          <w:szCs w:val="24"/>
        </w:rPr>
        <w:t xml:space="preserve">, J. Introductory Chapter: Alkaloids—Their Importance in Nature and for Human Life. In Alkaloids—Their Importance in Nature and Human Life; </w:t>
      </w:r>
      <w:proofErr w:type="spellStart"/>
      <w:r w:rsidRPr="002749C7">
        <w:rPr>
          <w:rFonts w:ascii="Times New Roman" w:hAnsi="Times New Roman" w:cs="Times New Roman"/>
          <w:sz w:val="24"/>
          <w:szCs w:val="24"/>
        </w:rPr>
        <w:t>IntechOpen</w:t>
      </w:r>
      <w:proofErr w:type="spellEnd"/>
      <w:r w:rsidRPr="002749C7">
        <w:rPr>
          <w:rFonts w:ascii="Times New Roman" w:hAnsi="Times New Roman" w:cs="Times New Roman"/>
          <w:sz w:val="24"/>
          <w:szCs w:val="24"/>
        </w:rPr>
        <w:t>: London, UK, 2019</w:t>
      </w:r>
    </w:p>
    <w:p w:rsidR="002749C7" w:rsidRPr="002749C7" w:rsidRDefault="002749C7" w:rsidP="00343EC7">
      <w:pPr>
        <w:pStyle w:val="ListParagraph"/>
        <w:numPr>
          <w:ilvl w:val="0"/>
          <w:numId w:val="2"/>
        </w:numPr>
        <w:spacing w:line="360" w:lineRule="auto"/>
        <w:jc w:val="both"/>
        <w:rPr>
          <w:rFonts w:ascii="Times New Roman" w:hAnsi="Times New Roman" w:cs="Times New Roman"/>
          <w:sz w:val="24"/>
          <w:szCs w:val="24"/>
        </w:rPr>
      </w:pPr>
      <w:proofErr w:type="spellStart"/>
      <w:r w:rsidRPr="002749C7">
        <w:rPr>
          <w:rFonts w:ascii="Times New Roman" w:hAnsi="Times New Roman" w:cs="Times New Roman"/>
          <w:sz w:val="24"/>
          <w:szCs w:val="24"/>
        </w:rPr>
        <w:t>Atanasov</w:t>
      </w:r>
      <w:proofErr w:type="spellEnd"/>
      <w:r w:rsidRPr="002749C7">
        <w:rPr>
          <w:rFonts w:ascii="Times New Roman" w:hAnsi="Times New Roman" w:cs="Times New Roman"/>
          <w:sz w:val="24"/>
          <w:szCs w:val="24"/>
        </w:rPr>
        <w:t xml:space="preserve">, A.G.; </w:t>
      </w:r>
      <w:proofErr w:type="spellStart"/>
      <w:r w:rsidRPr="002749C7">
        <w:rPr>
          <w:rFonts w:ascii="Times New Roman" w:hAnsi="Times New Roman" w:cs="Times New Roman"/>
          <w:sz w:val="24"/>
          <w:szCs w:val="24"/>
        </w:rPr>
        <w:t>Zotchev</w:t>
      </w:r>
      <w:proofErr w:type="spellEnd"/>
      <w:r w:rsidRPr="002749C7">
        <w:rPr>
          <w:rFonts w:ascii="Times New Roman" w:hAnsi="Times New Roman" w:cs="Times New Roman"/>
          <w:sz w:val="24"/>
          <w:szCs w:val="24"/>
        </w:rPr>
        <w:t xml:space="preserve">, S.B.; </w:t>
      </w:r>
      <w:proofErr w:type="spellStart"/>
      <w:r w:rsidRPr="002749C7">
        <w:rPr>
          <w:rFonts w:ascii="Times New Roman" w:hAnsi="Times New Roman" w:cs="Times New Roman"/>
          <w:sz w:val="24"/>
          <w:szCs w:val="24"/>
        </w:rPr>
        <w:t>Dirsch</w:t>
      </w:r>
      <w:proofErr w:type="spellEnd"/>
      <w:r w:rsidRPr="002749C7">
        <w:rPr>
          <w:rFonts w:ascii="Times New Roman" w:hAnsi="Times New Roman" w:cs="Times New Roman"/>
          <w:sz w:val="24"/>
          <w:szCs w:val="24"/>
        </w:rPr>
        <w:t xml:space="preserve">, V.M.; </w:t>
      </w:r>
      <w:proofErr w:type="spellStart"/>
      <w:r w:rsidRPr="002749C7">
        <w:rPr>
          <w:rFonts w:ascii="Times New Roman" w:hAnsi="Times New Roman" w:cs="Times New Roman"/>
          <w:sz w:val="24"/>
          <w:szCs w:val="24"/>
        </w:rPr>
        <w:t>Supuran</w:t>
      </w:r>
      <w:proofErr w:type="spellEnd"/>
      <w:r w:rsidRPr="002749C7">
        <w:rPr>
          <w:rFonts w:ascii="Times New Roman" w:hAnsi="Times New Roman" w:cs="Times New Roman"/>
          <w:sz w:val="24"/>
          <w:szCs w:val="24"/>
        </w:rPr>
        <w:t xml:space="preserve">, C.T. Natural products in drug discovery: Advances and opportunities. Nat. Rev. Drug </w:t>
      </w:r>
      <w:proofErr w:type="spellStart"/>
      <w:r w:rsidRPr="002749C7">
        <w:rPr>
          <w:rFonts w:ascii="Times New Roman" w:hAnsi="Times New Roman" w:cs="Times New Roman"/>
          <w:sz w:val="24"/>
          <w:szCs w:val="24"/>
        </w:rPr>
        <w:t>Discov</w:t>
      </w:r>
      <w:proofErr w:type="spellEnd"/>
      <w:r w:rsidRPr="002749C7">
        <w:rPr>
          <w:rFonts w:ascii="Times New Roman" w:hAnsi="Times New Roman" w:cs="Times New Roman"/>
          <w:sz w:val="24"/>
          <w:szCs w:val="24"/>
        </w:rPr>
        <w:t xml:space="preserve">. 2021, 28, 1–17. </w:t>
      </w:r>
    </w:p>
    <w:p w:rsidR="002749C7" w:rsidRPr="002749C7" w:rsidRDefault="002749C7" w:rsidP="00343EC7">
      <w:pPr>
        <w:pStyle w:val="ListParagraph"/>
        <w:numPr>
          <w:ilvl w:val="0"/>
          <w:numId w:val="2"/>
        </w:numPr>
        <w:spacing w:line="360" w:lineRule="auto"/>
        <w:jc w:val="both"/>
        <w:rPr>
          <w:rFonts w:ascii="Times New Roman" w:hAnsi="Times New Roman" w:cs="Times New Roman"/>
          <w:sz w:val="24"/>
          <w:szCs w:val="24"/>
        </w:rPr>
      </w:pPr>
      <w:proofErr w:type="spellStart"/>
      <w:r w:rsidRPr="002749C7">
        <w:rPr>
          <w:rFonts w:ascii="Times New Roman" w:hAnsi="Times New Roman" w:cs="Times New Roman"/>
          <w:color w:val="212121"/>
          <w:sz w:val="24"/>
          <w:szCs w:val="24"/>
          <w:shd w:val="clear" w:color="auto" w:fill="FFFFFF"/>
        </w:rPr>
        <w:t>Chaves</w:t>
      </w:r>
      <w:proofErr w:type="spellEnd"/>
      <w:r w:rsidRPr="002749C7">
        <w:rPr>
          <w:rFonts w:ascii="Times New Roman" w:hAnsi="Times New Roman" w:cs="Times New Roman"/>
          <w:color w:val="212121"/>
          <w:sz w:val="24"/>
          <w:szCs w:val="24"/>
          <w:shd w:val="clear" w:color="auto" w:fill="FFFFFF"/>
        </w:rPr>
        <w:t xml:space="preserve"> SK, </w:t>
      </w:r>
      <w:proofErr w:type="spellStart"/>
      <w:r w:rsidRPr="002749C7">
        <w:rPr>
          <w:rFonts w:ascii="Times New Roman" w:hAnsi="Times New Roman" w:cs="Times New Roman"/>
          <w:color w:val="212121"/>
          <w:sz w:val="24"/>
          <w:szCs w:val="24"/>
          <w:shd w:val="clear" w:color="auto" w:fill="FFFFFF"/>
        </w:rPr>
        <w:t>Feitosa</w:t>
      </w:r>
      <w:proofErr w:type="spellEnd"/>
      <w:r w:rsidRPr="002749C7">
        <w:rPr>
          <w:rFonts w:ascii="Times New Roman" w:hAnsi="Times New Roman" w:cs="Times New Roman"/>
          <w:color w:val="212121"/>
          <w:sz w:val="24"/>
          <w:szCs w:val="24"/>
          <w:shd w:val="clear" w:color="auto" w:fill="FFFFFF"/>
        </w:rPr>
        <w:t xml:space="preserve"> CM, da S </w:t>
      </w:r>
      <w:proofErr w:type="spellStart"/>
      <w:r w:rsidRPr="002749C7">
        <w:rPr>
          <w:rFonts w:ascii="Times New Roman" w:hAnsi="Times New Roman" w:cs="Times New Roman"/>
          <w:color w:val="212121"/>
          <w:sz w:val="24"/>
          <w:szCs w:val="24"/>
          <w:shd w:val="clear" w:color="auto" w:fill="FFFFFF"/>
        </w:rPr>
        <w:t>Araújo</w:t>
      </w:r>
      <w:proofErr w:type="spellEnd"/>
      <w:r w:rsidRPr="002749C7">
        <w:rPr>
          <w:rFonts w:ascii="Times New Roman" w:hAnsi="Times New Roman" w:cs="Times New Roman"/>
          <w:color w:val="212121"/>
          <w:sz w:val="24"/>
          <w:szCs w:val="24"/>
          <w:shd w:val="clear" w:color="auto" w:fill="FFFFFF"/>
        </w:rPr>
        <w:t xml:space="preserve"> L. Alkaloids Pharmacological Activities - Prospects for the Development of </w:t>
      </w:r>
      <w:proofErr w:type="spellStart"/>
      <w:r w:rsidRPr="002749C7">
        <w:rPr>
          <w:rFonts w:ascii="Times New Roman" w:hAnsi="Times New Roman" w:cs="Times New Roman"/>
          <w:color w:val="212121"/>
          <w:sz w:val="24"/>
          <w:szCs w:val="24"/>
          <w:shd w:val="clear" w:color="auto" w:fill="FFFFFF"/>
        </w:rPr>
        <w:t>Phytopharmaceuticals</w:t>
      </w:r>
      <w:proofErr w:type="spellEnd"/>
      <w:r w:rsidRPr="002749C7">
        <w:rPr>
          <w:rFonts w:ascii="Times New Roman" w:hAnsi="Times New Roman" w:cs="Times New Roman"/>
          <w:color w:val="212121"/>
          <w:sz w:val="24"/>
          <w:szCs w:val="24"/>
          <w:shd w:val="clear" w:color="auto" w:fill="FFFFFF"/>
        </w:rPr>
        <w:t xml:space="preserve"> for Neurodegenerative Diseases. </w:t>
      </w:r>
      <w:proofErr w:type="spellStart"/>
      <w:r w:rsidRPr="002749C7">
        <w:rPr>
          <w:rFonts w:ascii="Times New Roman" w:hAnsi="Times New Roman" w:cs="Times New Roman"/>
          <w:color w:val="212121"/>
          <w:sz w:val="24"/>
          <w:szCs w:val="24"/>
          <w:shd w:val="clear" w:color="auto" w:fill="FFFFFF"/>
        </w:rPr>
        <w:t>Curr</w:t>
      </w:r>
      <w:proofErr w:type="spellEnd"/>
      <w:r w:rsidRPr="002749C7">
        <w:rPr>
          <w:rFonts w:ascii="Times New Roman" w:hAnsi="Times New Roman" w:cs="Times New Roman"/>
          <w:color w:val="212121"/>
          <w:sz w:val="24"/>
          <w:szCs w:val="24"/>
          <w:shd w:val="clear" w:color="auto" w:fill="FFFFFF"/>
        </w:rPr>
        <w:t xml:space="preserve"> Pharm </w:t>
      </w:r>
      <w:proofErr w:type="spellStart"/>
      <w:r w:rsidRPr="002749C7">
        <w:rPr>
          <w:rFonts w:ascii="Times New Roman" w:hAnsi="Times New Roman" w:cs="Times New Roman"/>
          <w:color w:val="212121"/>
          <w:sz w:val="24"/>
          <w:szCs w:val="24"/>
          <w:shd w:val="clear" w:color="auto" w:fill="FFFFFF"/>
        </w:rPr>
        <w:t>Biotechnol</w:t>
      </w:r>
      <w:proofErr w:type="spellEnd"/>
      <w:r w:rsidRPr="002749C7">
        <w:rPr>
          <w:rFonts w:ascii="Times New Roman" w:hAnsi="Times New Roman" w:cs="Times New Roman"/>
          <w:color w:val="212121"/>
          <w:sz w:val="24"/>
          <w:szCs w:val="24"/>
          <w:shd w:val="clear" w:color="auto" w:fill="FFFFFF"/>
        </w:rPr>
        <w:t>. 2016</w:t>
      </w:r>
      <w:proofErr w:type="gramStart"/>
      <w:r w:rsidRPr="002749C7">
        <w:rPr>
          <w:rFonts w:ascii="Times New Roman" w:hAnsi="Times New Roman" w:cs="Times New Roman"/>
          <w:color w:val="212121"/>
          <w:sz w:val="24"/>
          <w:szCs w:val="24"/>
          <w:shd w:val="clear" w:color="auto" w:fill="FFFFFF"/>
        </w:rPr>
        <w:t>;17</w:t>
      </w:r>
      <w:proofErr w:type="gramEnd"/>
      <w:r w:rsidRPr="002749C7">
        <w:rPr>
          <w:rFonts w:ascii="Times New Roman" w:hAnsi="Times New Roman" w:cs="Times New Roman"/>
          <w:color w:val="212121"/>
          <w:sz w:val="24"/>
          <w:szCs w:val="24"/>
          <w:shd w:val="clear" w:color="auto" w:fill="FFFFFF"/>
        </w:rPr>
        <w:t xml:space="preserve">(7):629-35. </w:t>
      </w:r>
      <w:proofErr w:type="spellStart"/>
      <w:proofErr w:type="gramStart"/>
      <w:r w:rsidRPr="002749C7">
        <w:rPr>
          <w:rFonts w:ascii="Times New Roman" w:hAnsi="Times New Roman" w:cs="Times New Roman"/>
          <w:color w:val="212121"/>
          <w:sz w:val="24"/>
          <w:szCs w:val="24"/>
          <w:shd w:val="clear" w:color="auto" w:fill="FFFFFF"/>
        </w:rPr>
        <w:t>doi</w:t>
      </w:r>
      <w:proofErr w:type="spellEnd"/>
      <w:proofErr w:type="gramEnd"/>
      <w:r w:rsidRPr="002749C7">
        <w:rPr>
          <w:rFonts w:ascii="Times New Roman" w:hAnsi="Times New Roman" w:cs="Times New Roman"/>
          <w:color w:val="212121"/>
          <w:sz w:val="24"/>
          <w:szCs w:val="24"/>
          <w:shd w:val="clear" w:color="auto" w:fill="FFFFFF"/>
        </w:rPr>
        <w:t>: 10.2174/138920101707160503201541. PMID: 26718919.</w:t>
      </w:r>
    </w:p>
    <w:p w:rsidR="002749C7" w:rsidRPr="002749C7" w:rsidRDefault="002749C7" w:rsidP="00343EC7">
      <w:pPr>
        <w:pStyle w:val="ListParagraph"/>
        <w:numPr>
          <w:ilvl w:val="0"/>
          <w:numId w:val="2"/>
        </w:numPr>
        <w:spacing w:line="360" w:lineRule="auto"/>
        <w:jc w:val="both"/>
        <w:rPr>
          <w:rFonts w:ascii="Times New Roman" w:hAnsi="Times New Roman" w:cs="Times New Roman"/>
          <w:sz w:val="24"/>
          <w:szCs w:val="24"/>
        </w:rPr>
      </w:pPr>
      <w:proofErr w:type="spellStart"/>
      <w:r w:rsidRPr="002749C7">
        <w:rPr>
          <w:rFonts w:ascii="Times New Roman" w:hAnsi="Times New Roman" w:cs="Times New Roman"/>
          <w:sz w:val="24"/>
          <w:szCs w:val="24"/>
        </w:rPr>
        <w:t>Tabares</w:t>
      </w:r>
      <w:proofErr w:type="spellEnd"/>
      <w:r w:rsidRPr="002749C7">
        <w:rPr>
          <w:rFonts w:ascii="Times New Roman" w:hAnsi="Times New Roman" w:cs="Times New Roman"/>
          <w:sz w:val="24"/>
          <w:szCs w:val="24"/>
        </w:rPr>
        <w:t>-Guevara JH, Lara-</w:t>
      </w:r>
      <w:proofErr w:type="spellStart"/>
      <w:r w:rsidRPr="002749C7">
        <w:rPr>
          <w:rFonts w:ascii="Times New Roman" w:hAnsi="Times New Roman" w:cs="Times New Roman"/>
          <w:sz w:val="24"/>
          <w:szCs w:val="24"/>
        </w:rPr>
        <w:t>Guzmán</w:t>
      </w:r>
      <w:proofErr w:type="spellEnd"/>
      <w:r w:rsidRPr="002749C7">
        <w:rPr>
          <w:rFonts w:ascii="Times New Roman" w:hAnsi="Times New Roman" w:cs="Times New Roman"/>
          <w:sz w:val="24"/>
          <w:szCs w:val="24"/>
        </w:rPr>
        <w:t xml:space="preserve"> OJ, </w:t>
      </w:r>
      <w:proofErr w:type="spellStart"/>
      <w:r w:rsidRPr="002749C7">
        <w:rPr>
          <w:rFonts w:ascii="Times New Roman" w:hAnsi="Times New Roman" w:cs="Times New Roman"/>
          <w:sz w:val="24"/>
          <w:szCs w:val="24"/>
        </w:rPr>
        <w:t>Londoño-Londoño</w:t>
      </w:r>
      <w:proofErr w:type="spellEnd"/>
      <w:r w:rsidRPr="002749C7">
        <w:rPr>
          <w:rFonts w:ascii="Times New Roman" w:hAnsi="Times New Roman" w:cs="Times New Roman"/>
          <w:sz w:val="24"/>
          <w:szCs w:val="24"/>
        </w:rPr>
        <w:t xml:space="preserve"> JA, Sierra JA, León-Varela YM, </w:t>
      </w:r>
      <w:proofErr w:type="spellStart"/>
      <w:r w:rsidRPr="002749C7">
        <w:rPr>
          <w:rFonts w:ascii="Times New Roman" w:hAnsi="Times New Roman" w:cs="Times New Roman"/>
          <w:sz w:val="24"/>
          <w:szCs w:val="24"/>
        </w:rPr>
        <w:t>Álvarez</w:t>
      </w:r>
      <w:proofErr w:type="spellEnd"/>
      <w:r w:rsidRPr="002749C7">
        <w:rPr>
          <w:rFonts w:ascii="Times New Roman" w:hAnsi="Times New Roman" w:cs="Times New Roman"/>
          <w:sz w:val="24"/>
          <w:szCs w:val="24"/>
        </w:rPr>
        <w:t xml:space="preserve">-Quintero RM, Osorio EJ and Ramirez-Pineda JR (2017) Natural </w:t>
      </w:r>
      <w:proofErr w:type="spellStart"/>
      <w:r w:rsidRPr="002749C7">
        <w:rPr>
          <w:rFonts w:ascii="Times New Roman" w:hAnsi="Times New Roman" w:cs="Times New Roman"/>
          <w:sz w:val="24"/>
          <w:szCs w:val="24"/>
        </w:rPr>
        <w:t>Biflavonoids</w:t>
      </w:r>
      <w:proofErr w:type="spellEnd"/>
      <w:r w:rsidRPr="002749C7">
        <w:rPr>
          <w:rFonts w:ascii="Times New Roman" w:hAnsi="Times New Roman" w:cs="Times New Roman"/>
          <w:sz w:val="24"/>
          <w:szCs w:val="24"/>
        </w:rPr>
        <w:t xml:space="preserve"> Modulate Macrophage–Oxidized LDL Interaction In Vitro and Promote </w:t>
      </w:r>
      <w:proofErr w:type="spellStart"/>
      <w:r w:rsidRPr="002749C7">
        <w:rPr>
          <w:rFonts w:ascii="Times New Roman" w:hAnsi="Times New Roman" w:cs="Times New Roman"/>
          <w:sz w:val="24"/>
          <w:szCs w:val="24"/>
        </w:rPr>
        <w:t>Atheroprotection</w:t>
      </w:r>
      <w:proofErr w:type="spellEnd"/>
      <w:r w:rsidRPr="002749C7">
        <w:rPr>
          <w:rFonts w:ascii="Times New Roman" w:hAnsi="Times New Roman" w:cs="Times New Roman"/>
          <w:sz w:val="24"/>
          <w:szCs w:val="24"/>
        </w:rPr>
        <w:t xml:space="preserve"> In Vivo. Front. </w:t>
      </w:r>
      <w:proofErr w:type="spellStart"/>
      <w:r w:rsidRPr="002749C7">
        <w:rPr>
          <w:rFonts w:ascii="Times New Roman" w:hAnsi="Times New Roman" w:cs="Times New Roman"/>
          <w:sz w:val="24"/>
          <w:szCs w:val="24"/>
        </w:rPr>
        <w:t>Immunol</w:t>
      </w:r>
      <w:proofErr w:type="spellEnd"/>
      <w:r w:rsidRPr="002749C7">
        <w:rPr>
          <w:rFonts w:ascii="Times New Roman" w:hAnsi="Times New Roman" w:cs="Times New Roman"/>
          <w:sz w:val="24"/>
          <w:szCs w:val="24"/>
        </w:rPr>
        <w:t>. 8:923.</w:t>
      </w:r>
    </w:p>
    <w:p w:rsidR="002749C7" w:rsidRPr="002749C7" w:rsidRDefault="002749C7" w:rsidP="00343EC7">
      <w:pPr>
        <w:pStyle w:val="ListParagraph"/>
        <w:numPr>
          <w:ilvl w:val="0"/>
          <w:numId w:val="2"/>
        </w:numPr>
        <w:spacing w:line="360" w:lineRule="auto"/>
        <w:jc w:val="both"/>
        <w:rPr>
          <w:rFonts w:ascii="Times New Roman" w:hAnsi="Times New Roman" w:cs="Times New Roman"/>
          <w:sz w:val="24"/>
          <w:szCs w:val="24"/>
        </w:rPr>
      </w:pPr>
      <w:proofErr w:type="spellStart"/>
      <w:r w:rsidRPr="002749C7">
        <w:rPr>
          <w:rFonts w:ascii="Times New Roman" w:hAnsi="Times New Roman" w:cs="Times New Roman"/>
          <w:sz w:val="24"/>
          <w:szCs w:val="24"/>
        </w:rPr>
        <w:t>Gontijo</w:t>
      </w:r>
      <w:proofErr w:type="spellEnd"/>
      <w:r w:rsidRPr="002749C7">
        <w:rPr>
          <w:rFonts w:ascii="Times New Roman" w:hAnsi="Times New Roman" w:cs="Times New Roman"/>
          <w:sz w:val="24"/>
          <w:szCs w:val="24"/>
        </w:rPr>
        <w:t xml:space="preserve"> VS, Dos Santos MH, </w:t>
      </w:r>
      <w:proofErr w:type="spellStart"/>
      <w:r w:rsidRPr="002749C7">
        <w:rPr>
          <w:rFonts w:ascii="Times New Roman" w:hAnsi="Times New Roman" w:cs="Times New Roman"/>
          <w:sz w:val="24"/>
          <w:szCs w:val="24"/>
        </w:rPr>
        <w:t>Viegas</w:t>
      </w:r>
      <w:proofErr w:type="spellEnd"/>
      <w:r w:rsidRPr="002749C7">
        <w:rPr>
          <w:rFonts w:ascii="Times New Roman" w:hAnsi="Times New Roman" w:cs="Times New Roman"/>
          <w:sz w:val="24"/>
          <w:szCs w:val="24"/>
        </w:rPr>
        <w:t xml:space="preserve"> C Jr. Biological and Chemical Aspects of Natural </w:t>
      </w:r>
      <w:proofErr w:type="spellStart"/>
      <w:r w:rsidRPr="002749C7">
        <w:rPr>
          <w:rFonts w:ascii="Times New Roman" w:hAnsi="Times New Roman" w:cs="Times New Roman"/>
          <w:sz w:val="24"/>
          <w:szCs w:val="24"/>
        </w:rPr>
        <w:t>Biflavonoids</w:t>
      </w:r>
      <w:proofErr w:type="spellEnd"/>
      <w:r w:rsidRPr="002749C7">
        <w:rPr>
          <w:rFonts w:ascii="Times New Roman" w:hAnsi="Times New Roman" w:cs="Times New Roman"/>
          <w:sz w:val="24"/>
          <w:szCs w:val="24"/>
        </w:rPr>
        <w:t xml:space="preserve"> from Plants: A Brief Review. Mini Rev </w:t>
      </w:r>
      <w:proofErr w:type="gramStart"/>
      <w:r w:rsidRPr="002749C7">
        <w:rPr>
          <w:rFonts w:ascii="Times New Roman" w:hAnsi="Times New Roman" w:cs="Times New Roman"/>
          <w:sz w:val="24"/>
          <w:szCs w:val="24"/>
        </w:rPr>
        <w:t>Med  Chem.2017</w:t>
      </w:r>
      <w:proofErr w:type="gramEnd"/>
      <w:r w:rsidRPr="002749C7">
        <w:rPr>
          <w:rFonts w:ascii="Times New Roman" w:hAnsi="Times New Roman" w:cs="Times New Roman"/>
          <w:sz w:val="24"/>
          <w:szCs w:val="24"/>
        </w:rPr>
        <w:t xml:space="preserve">;17(10):834-862. </w:t>
      </w:r>
      <w:proofErr w:type="spellStart"/>
      <w:proofErr w:type="gramStart"/>
      <w:r w:rsidRPr="002749C7">
        <w:rPr>
          <w:rFonts w:ascii="Times New Roman" w:hAnsi="Times New Roman" w:cs="Times New Roman"/>
          <w:sz w:val="24"/>
          <w:szCs w:val="24"/>
        </w:rPr>
        <w:t>doi</w:t>
      </w:r>
      <w:proofErr w:type="spellEnd"/>
      <w:proofErr w:type="gramEnd"/>
      <w:r w:rsidRPr="002749C7">
        <w:rPr>
          <w:rFonts w:ascii="Times New Roman" w:hAnsi="Times New Roman" w:cs="Times New Roman"/>
          <w:sz w:val="24"/>
          <w:szCs w:val="24"/>
        </w:rPr>
        <w:t>: 10.2174/1389557517666161104130026. PMID: 27823559.</w:t>
      </w:r>
    </w:p>
    <w:p w:rsidR="00343EC7" w:rsidRPr="00343EC7" w:rsidRDefault="00343EC7" w:rsidP="00343EC7">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343EC7">
        <w:rPr>
          <w:rFonts w:ascii="Times New Roman" w:hAnsi="Times New Roman" w:cs="Times New Roman"/>
          <w:color w:val="000000" w:themeColor="text1"/>
          <w:sz w:val="24"/>
          <w:szCs w:val="24"/>
        </w:rPr>
        <w:t>Yugandhar</w:t>
      </w:r>
      <w:proofErr w:type="spellEnd"/>
      <w:r w:rsidRPr="00343EC7">
        <w:rPr>
          <w:rFonts w:ascii="Times New Roman" w:hAnsi="Times New Roman" w:cs="Times New Roman"/>
          <w:color w:val="000000" w:themeColor="text1"/>
          <w:sz w:val="24"/>
          <w:szCs w:val="24"/>
        </w:rPr>
        <w:t xml:space="preserve">, P., Kumar, K.K., </w:t>
      </w:r>
      <w:proofErr w:type="spellStart"/>
      <w:r w:rsidRPr="00343EC7">
        <w:rPr>
          <w:rFonts w:ascii="Times New Roman" w:hAnsi="Times New Roman" w:cs="Times New Roman"/>
          <w:color w:val="000000" w:themeColor="text1"/>
          <w:sz w:val="24"/>
          <w:szCs w:val="24"/>
        </w:rPr>
        <w:t>Neeraja</w:t>
      </w:r>
      <w:proofErr w:type="spellEnd"/>
      <w:r w:rsidRPr="00343EC7">
        <w:rPr>
          <w:rFonts w:ascii="Times New Roman" w:hAnsi="Times New Roman" w:cs="Times New Roman"/>
          <w:color w:val="000000" w:themeColor="text1"/>
          <w:sz w:val="24"/>
          <w:szCs w:val="24"/>
        </w:rPr>
        <w:t xml:space="preserve">, P. and </w:t>
      </w:r>
      <w:proofErr w:type="spellStart"/>
      <w:r w:rsidRPr="00343EC7">
        <w:rPr>
          <w:rFonts w:ascii="Times New Roman" w:hAnsi="Times New Roman" w:cs="Times New Roman"/>
          <w:color w:val="000000" w:themeColor="text1"/>
          <w:sz w:val="24"/>
          <w:szCs w:val="24"/>
        </w:rPr>
        <w:t>Savithramma</w:t>
      </w:r>
      <w:proofErr w:type="spellEnd"/>
      <w:r w:rsidRPr="00343EC7">
        <w:rPr>
          <w:rFonts w:ascii="Times New Roman" w:hAnsi="Times New Roman" w:cs="Times New Roman"/>
          <w:color w:val="000000" w:themeColor="text1"/>
          <w:sz w:val="24"/>
          <w:szCs w:val="24"/>
        </w:rPr>
        <w:t xml:space="preserve">, N., 2017. Isolation, characterization and in silico docking studies of synergistic </w:t>
      </w:r>
      <w:proofErr w:type="spellStart"/>
      <w:r w:rsidRPr="00343EC7">
        <w:rPr>
          <w:rFonts w:ascii="Times New Roman" w:hAnsi="Times New Roman" w:cs="Times New Roman"/>
          <w:color w:val="000000" w:themeColor="text1"/>
          <w:sz w:val="24"/>
          <w:szCs w:val="24"/>
        </w:rPr>
        <w:t>estrogen</w:t>
      </w:r>
      <w:proofErr w:type="spellEnd"/>
      <w:r w:rsidRPr="00343EC7">
        <w:rPr>
          <w:rFonts w:ascii="Times New Roman" w:hAnsi="Times New Roman" w:cs="Times New Roman"/>
          <w:color w:val="000000" w:themeColor="text1"/>
          <w:sz w:val="24"/>
          <w:szCs w:val="24"/>
        </w:rPr>
        <w:t xml:space="preserve"> receptor α anticancer polyphenols from </w:t>
      </w:r>
      <w:proofErr w:type="spellStart"/>
      <w:r w:rsidRPr="00343EC7">
        <w:rPr>
          <w:rFonts w:ascii="Times New Roman" w:hAnsi="Times New Roman" w:cs="Times New Roman"/>
          <w:i/>
          <w:color w:val="000000" w:themeColor="text1"/>
          <w:sz w:val="24"/>
          <w:szCs w:val="24"/>
        </w:rPr>
        <w:t>Syzygium</w:t>
      </w:r>
      <w:proofErr w:type="spellEnd"/>
      <w:r w:rsidRPr="00343EC7">
        <w:rPr>
          <w:rFonts w:ascii="Times New Roman" w:hAnsi="Times New Roman" w:cs="Times New Roman"/>
          <w:i/>
          <w:color w:val="000000" w:themeColor="text1"/>
          <w:sz w:val="24"/>
          <w:szCs w:val="24"/>
        </w:rPr>
        <w:t xml:space="preserve"> </w:t>
      </w:r>
      <w:proofErr w:type="spellStart"/>
      <w:r w:rsidRPr="00343EC7">
        <w:rPr>
          <w:rFonts w:ascii="Times New Roman" w:hAnsi="Times New Roman" w:cs="Times New Roman"/>
          <w:i/>
          <w:color w:val="000000" w:themeColor="text1"/>
          <w:sz w:val="24"/>
          <w:szCs w:val="24"/>
        </w:rPr>
        <w:t>alternifolium</w:t>
      </w:r>
      <w:proofErr w:type="spellEnd"/>
      <w:r w:rsidRPr="00343EC7">
        <w:rPr>
          <w:rFonts w:ascii="Times New Roman" w:hAnsi="Times New Roman" w:cs="Times New Roman"/>
          <w:color w:val="000000" w:themeColor="text1"/>
          <w:sz w:val="24"/>
          <w:szCs w:val="24"/>
        </w:rPr>
        <w:t xml:space="preserve"> (Wt.) </w:t>
      </w:r>
      <w:proofErr w:type="spellStart"/>
      <w:r w:rsidRPr="00343EC7">
        <w:rPr>
          <w:rFonts w:ascii="Times New Roman" w:hAnsi="Times New Roman" w:cs="Times New Roman"/>
          <w:color w:val="000000" w:themeColor="text1"/>
          <w:sz w:val="24"/>
          <w:szCs w:val="24"/>
        </w:rPr>
        <w:t>Walp</w:t>
      </w:r>
      <w:proofErr w:type="spellEnd"/>
      <w:r w:rsidRPr="00343EC7">
        <w:rPr>
          <w:rFonts w:ascii="Times New Roman" w:hAnsi="Times New Roman" w:cs="Times New Roman"/>
          <w:color w:val="000000" w:themeColor="text1"/>
          <w:sz w:val="24"/>
          <w:szCs w:val="24"/>
        </w:rPr>
        <w:t xml:space="preserve">. Journal of Intercultural </w:t>
      </w:r>
      <w:proofErr w:type="spellStart"/>
      <w:r w:rsidRPr="00343EC7">
        <w:rPr>
          <w:rFonts w:ascii="Times New Roman" w:hAnsi="Times New Roman" w:cs="Times New Roman"/>
          <w:color w:val="000000" w:themeColor="text1"/>
          <w:sz w:val="24"/>
          <w:szCs w:val="24"/>
        </w:rPr>
        <w:t>Ethnopharmacology</w:t>
      </w:r>
      <w:proofErr w:type="spellEnd"/>
      <w:r w:rsidRPr="00343EC7">
        <w:rPr>
          <w:rFonts w:ascii="Times New Roman" w:hAnsi="Times New Roman" w:cs="Times New Roman"/>
          <w:color w:val="000000" w:themeColor="text1"/>
          <w:sz w:val="24"/>
          <w:szCs w:val="24"/>
        </w:rPr>
        <w:t>, 6(3): 296-310.</w:t>
      </w:r>
    </w:p>
    <w:p w:rsidR="00343EC7" w:rsidRPr="00343EC7" w:rsidRDefault="00343EC7" w:rsidP="00343EC7">
      <w:pPr>
        <w:pStyle w:val="ListParagraph"/>
        <w:numPr>
          <w:ilvl w:val="0"/>
          <w:numId w:val="2"/>
        </w:numPr>
        <w:jc w:val="both"/>
        <w:rPr>
          <w:rFonts w:ascii="Times New Roman" w:hAnsi="Times New Roman" w:cs="Times New Roman"/>
          <w:color w:val="000000" w:themeColor="text1"/>
          <w:sz w:val="24"/>
          <w:szCs w:val="24"/>
        </w:rPr>
      </w:pPr>
      <w:proofErr w:type="spellStart"/>
      <w:r w:rsidRPr="00343EC7">
        <w:rPr>
          <w:rFonts w:ascii="Times New Roman" w:hAnsi="Times New Roman" w:cs="Times New Roman"/>
          <w:color w:val="000000" w:themeColor="text1"/>
          <w:sz w:val="24"/>
          <w:szCs w:val="24"/>
        </w:rPr>
        <w:lastRenderedPageBreak/>
        <w:t>Samec</w:t>
      </w:r>
      <w:proofErr w:type="spellEnd"/>
      <w:r w:rsidRPr="00343EC7">
        <w:rPr>
          <w:rFonts w:ascii="Times New Roman" w:hAnsi="Times New Roman" w:cs="Times New Roman"/>
          <w:color w:val="000000" w:themeColor="text1"/>
          <w:sz w:val="24"/>
          <w:szCs w:val="24"/>
        </w:rPr>
        <w:t xml:space="preserve">, D., </w:t>
      </w:r>
      <w:proofErr w:type="spellStart"/>
      <w:r w:rsidRPr="00343EC7">
        <w:rPr>
          <w:rFonts w:ascii="Times New Roman" w:hAnsi="Times New Roman" w:cs="Times New Roman"/>
          <w:color w:val="000000" w:themeColor="text1"/>
          <w:sz w:val="24"/>
          <w:szCs w:val="24"/>
        </w:rPr>
        <w:t>Karalija</w:t>
      </w:r>
      <w:proofErr w:type="spellEnd"/>
      <w:r w:rsidRPr="00343EC7">
        <w:rPr>
          <w:rFonts w:ascii="Times New Roman" w:hAnsi="Times New Roman" w:cs="Times New Roman"/>
          <w:color w:val="000000" w:themeColor="text1"/>
          <w:sz w:val="24"/>
          <w:szCs w:val="24"/>
        </w:rPr>
        <w:t xml:space="preserve">, E., </w:t>
      </w:r>
      <w:proofErr w:type="spellStart"/>
      <w:r w:rsidRPr="00343EC7">
        <w:rPr>
          <w:rFonts w:ascii="Times New Roman" w:hAnsi="Times New Roman" w:cs="Times New Roman"/>
          <w:color w:val="000000" w:themeColor="text1"/>
          <w:sz w:val="24"/>
          <w:szCs w:val="24"/>
        </w:rPr>
        <w:t>Dahija</w:t>
      </w:r>
      <w:proofErr w:type="spellEnd"/>
      <w:r w:rsidRPr="00343EC7">
        <w:rPr>
          <w:rFonts w:ascii="Times New Roman" w:hAnsi="Times New Roman" w:cs="Times New Roman"/>
          <w:color w:val="000000" w:themeColor="text1"/>
          <w:sz w:val="24"/>
          <w:szCs w:val="24"/>
        </w:rPr>
        <w:t xml:space="preserve">, S. and Hassan, S.T., 2022. </w:t>
      </w:r>
      <w:proofErr w:type="spellStart"/>
      <w:r w:rsidRPr="00343EC7">
        <w:rPr>
          <w:rFonts w:ascii="Times New Roman" w:hAnsi="Times New Roman" w:cs="Times New Roman"/>
          <w:color w:val="000000" w:themeColor="text1"/>
          <w:sz w:val="24"/>
          <w:szCs w:val="24"/>
        </w:rPr>
        <w:t>Biflavonoids</w:t>
      </w:r>
      <w:proofErr w:type="spellEnd"/>
      <w:r w:rsidRPr="00343EC7">
        <w:rPr>
          <w:rFonts w:ascii="Times New Roman" w:hAnsi="Times New Roman" w:cs="Times New Roman"/>
          <w:color w:val="000000" w:themeColor="text1"/>
          <w:sz w:val="24"/>
          <w:szCs w:val="24"/>
        </w:rPr>
        <w:t>: Important contributions to the health benefits of Ginkgo (</w:t>
      </w:r>
      <w:r w:rsidRPr="00343EC7">
        <w:rPr>
          <w:rFonts w:ascii="Times New Roman" w:hAnsi="Times New Roman" w:cs="Times New Roman"/>
          <w:i/>
          <w:color w:val="000000" w:themeColor="text1"/>
          <w:sz w:val="24"/>
          <w:szCs w:val="24"/>
        </w:rPr>
        <w:t>Ginkgo biloba</w:t>
      </w:r>
      <w:r w:rsidRPr="00343EC7">
        <w:rPr>
          <w:rFonts w:ascii="Times New Roman" w:hAnsi="Times New Roman" w:cs="Times New Roman"/>
          <w:color w:val="000000" w:themeColor="text1"/>
          <w:sz w:val="24"/>
          <w:szCs w:val="24"/>
        </w:rPr>
        <w:t xml:space="preserve"> L.). Plants, 11 (1381):1-20.</w:t>
      </w:r>
    </w:p>
    <w:p w:rsidR="00343EC7" w:rsidRPr="00343EC7" w:rsidRDefault="00343EC7" w:rsidP="00343EC7">
      <w:pPr>
        <w:pStyle w:val="ListParagraph"/>
        <w:numPr>
          <w:ilvl w:val="0"/>
          <w:numId w:val="2"/>
        </w:numPr>
        <w:jc w:val="both"/>
        <w:rPr>
          <w:rFonts w:ascii="Times New Roman" w:hAnsi="Times New Roman" w:cs="Times New Roman"/>
          <w:color w:val="000000" w:themeColor="text1"/>
          <w:sz w:val="24"/>
          <w:szCs w:val="24"/>
          <w:shd w:val="clear" w:color="auto" w:fill="FFFFFF"/>
        </w:rPr>
      </w:pPr>
      <w:proofErr w:type="spellStart"/>
      <w:r w:rsidRPr="00343EC7">
        <w:rPr>
          <w:rFonts w:ascii="Times New Roman" w:hAnsi="Times New Roman" w:cs="Times New Roman"/>
          <w:color w:val="000000" w:themeColor="text1"/>
          <w:sz w:val="24"/>
          <w:szCs w:val="24"/>
          <w:shd w:val="clear" w:color="auto" w:fill="FFFFFF"/>
        </w:rPr>
        <w:t>Ajileye</w:t>
      </w:r>
      <w:proofErr w:type="spellEnd"/>
      <w:r w:rsidRPr="00343EC7">
        <w:rPr>
          <w:rFonts w:ascii="Times New Roman" w:hAnsi="Times New Roman" w:cs="Times New Roman"/>
          <w:color w:val="000000" w:themeColor="text1"/>
          <w:sz w:val="24"/>
          <w:szCs w:val="24"/>
          <w:shd w:val="clear" w:color="auto" w:fill="FFFFFF"/>
        </w:rPr>
        <w:t xml:space="preserve">, O.O., </w:t>
      </w:r>
      <w:proofErr w:type="spellStart"/>
      <w:r w:rsidRPr="00343EC7">
        <w:rPr>
          <w:rFonts w:ascii="Times New Roman" w:hAnsi="Times New Roman" w:cs="Times New Roman"/>
          <w:color w:val="000000" w:themeColor="text1"/>
          <w:sz w:val="24"/>
          <w:szCs w:val="24"/>
          <w:shd w:val="clear" w:color="auto" w:fill="FFFFFF"/>
        </w:rPr>
        <w:t>Obuotor</w:t>
      </w:r>
      <w:proofErr w:type="spellEnd"/>
      <w:r w:rsidRPr="00343EC7">
        <w:rPr>
          <w:rFonts w:ascii="Times New Roman" w:hAnsi="Times New Roman" w:cs="Times New Roman"/>
          <w:color w:val="000000" w:themeColor="text1"/>
          <w:sz w:val="24"/>
          <w:szCs w:val="24"/>
          <w:shd w:val="clear" w:color="auto" w:fill="FFFFFF"/>
        </w:rPr>
        <w:t xml:space="preserve">, E.M., </w:t>
      </w:r>
      <w:proofErr w:type="spellStart"/>
      <w:r w:rsidRPr="00343EC7">
        <w:rPr>
          <w:rFonts w:ascii="Times New Roman" w:hAnsi="Times New Roman" w:cs="Times New Roman"/>
          <w:color w:val="000000" w:themeColor="text1"/>
          <w:sz w:val="24"/>
          <w:szCs w:val="24"/>
          <w:shd w:val="clear" w:color="auto" w:fill="FFFFFF"/>
        </w:rPr>
        <w:t>Akinkunmi</w:t>
      </w:r>
      <w:proofErr w:type="spellEnd"/>
      <w:r w:rsidRPr="00343EC7">
        <w:rPr>
          <w:rFonts w:ascii="Times New Roman" w:hAnsi="Times New Roman" w:cs="Times New Roman"/>
          <w:color w:val="000000" w:themeColor="text1"/>
          <w:sz w:val="24"/>
          <w:szCs w:val="24"/>
          <w:shd w:val="clear" w:color="auto" w:fill="FFFFFF"/>
        </w:rPr>
        <w:t xml:space="preserve">, E.O. and </w:t>
      </w:r>
      <w:proofErr w:type="spellStart"/>
      <w:r w:rsidRPr="00343EC7">
        <w:rPr>
          <w:rFonts w:ascii="Times New Roman" w:hAnsi="Times New Roman" w:cs="Times New Roman"/>
          <w:color w:val="000000" w:themeColor="text1"/>
          <w:sz w:val="24"/>
          <w:szCs w:val="24"/>
          <w:shd w:val="clear" w:color="auto" w:fill="FFFFFF"/>
        </w:rPr>
        <w:t>Aderogba</w:t>
      </w:r>
      <w:proofErr w:type="spellEnd"/>
      <w:r w:rsidRPr="00343EC7">
        <w:rPr>
          <w:rFonts w:ascii="Times New Roman" w:hAnsi="Times New Roman" w:cs="Times New Roman"/>
          <w:color w:val="000000" w:themeColor="text1"/>
          <w:sz w:val="24"/>
          <w:szCs w:val="24"/>
          <w:shd w:val="clear" w:color="auto" w:fill="FFFFFF"/>
        </w:rPr>
        <w:t xml:space="preserve">, M.A., 2015. Isolation and characterization of antioxidant and antimicrobial compounds from </w:t>
      </w:r>
      <w:proofErr w:type="spellStart"/>
      <w:r w:rsidRPr="00343EC7">
        <w:rPr>
          <w:rFonts w:ascii="Times New Roman" w:hAnsi="Times New Roman" w:cs="Times New Roman"/>
          <w:i/>
          <w:color w:val="000000" w:themeColor="text1"/>
          <w:sz w:val="24"/>
          <w:szCs w:val="24"/>
          <w:shd w:val="clear" w:color="auto" w:fill="FFFFFF"/>
        </w:rPr>
        <w:t>Anacardium</w:t>
      </w:r>
      <w:proofErr w:type="spellEnd"/>
      <w:r w:rsidRPr="00343EC7">
        <w:rPr>
          <w:rFonts w:ascii="Times New Roman" w:hAnsi="Times New Roman" w:cs="Times New Roman"/>
          <w:i/>
          <w:color w:val="000000" w:themeColor="text1"/>
          <w:sz w:val="24"/>
          <w:szCs w:val="24"/>
          <w:shd w:val="clear" w:color="auto" w:fill="FFFFFF"/>
        </w:rPr>
        <w:t xml:space="preserve"> </w:t>
      </w:r>
      <w:proofErr w:type="spellStart"/>
      <w:r w:rsidRPr="00343EC7">
        <w:rPr>
          <w:rFonts w:ascii="Times New Roman" w:hAnsi="Times New Roman" w:cs="Times New Roman"/>
          <w:i/>
          <w:color w:val="000000" w:themeColor="text1"/>
          <w:sz w:val="24"/>
          <w:szCs w:val="24"/>
          <w:shd w:val="clear" w:color="auto" w:fill="FFFFFF"/>
        </w:rPr>
        <w:t>occidentale</w:t>
      </w:r>
      <w:proofErr w:type="spellEnd"/>
      <w:r w:rsidRPr="00343EC7">
        <w:rPr>
          <w:rFonts w:ascii="Times New Roman" w:hAnsi="Times New Roman" w:cs="Times New Roman"/>
          <w:color w:val="000000" w:themeColor="text1"/>
          <w:sz w:val="24"/>
          <w:szCs w:val="24"/>
          <w:shd w:val="clear" w:color="auto" w:fill="FFFFFF"/>
        </w:rPr>
        <w:t xml:space="preserve"> L</w:t>
      </w:r>
      <w:proofErr w:type="gramStart"/>
      <w:r w:rsidRPr="00343EC7">
        <w:rPr>
          <w:rFonts w:ascii="Times New Roman" w:hAnsi="Times New Roman" w:cs="Times New Roman"/>
          <w:color w:val="000000" w:themeColor="text1"/>
          <w:sz w:val="24"/>
          <w:szCs w:val="24"/>
          <w:shd w:val="clear" w:color="auto" w:fill="FFFFFF"/>
        </w:rPr>
        <w:t>.(</w:t>
      </w:r>
      <w:proofErr w:type="spellStart"/>
      <w:proofErr w:type="gramEnd"/>
      <w:r w:rsidRPr="00343EC7">
        <w:rPr>
          <w:rFonts w:ascii="Times New Roman" w:hAnsi="Times New Roman" w:cs="Times New Roman"/>
          <w:color w:val="000000" w:themeColor="text1"/>
          <w:sz w:val="24"/>
          <w:szCs w:val="24"/>
          <w:shd w:val="clear" w:color="auto" w:fill="FFFFFF"/>
        </w:rPr>
        <w:t>Anacardiaceae</w:t>
      </w:r>
      <w:proofErr w:type="spellEnd"/>
      <w:r w:rsidRPr="00343EC7">
        <w:rPr>
          <w:rFonts w:ascii="Times New Roman" w:hAnsi="Times New Roman" w:cs="Times New Roman"/>
          <w:color w:val="000000" w:themeColor="text1"/>
          <w:sz w:val="24"/>
          <w:szCs w:val="24"/>
          <w:shd w:val="clear" w:color="auto" w:fill="FFFFFF"/>
        </w:rPr>
        <w:t>) leaf extract. Journal of King Saud University-Science, 27(3), pp.244-252.</w:t>
      </w:r>
    </w:p>
    <w:p w:rsidR="00343EC7" w:rsidRPr="00343EC7" w:rsidRDefault="00343EC7" w:rsidP="00343EC7">
      <w:pPr>
        <w:pStyle w:val="ListParagraph"/>
        <w:numPr>
          <w:ilvl w:val="0"/>
          <w:numId w:val="2"/>
        </w:numPr>
        <w:jc w:val="both"/>
        <w:rPr>
          <w:rFonts w:ascii="Times New Roman" w:hAnsi="Times New Roman" w:cs="Times New Roman"/>
          <w:color w:val="000000" w:themeColor="text1"/>
          <w:sz w:val="24"/>
          <w:szCs w:val="24"/>
        </w:rPr>
      </w:pPr>
      <w:r w:rsidRPr="00343EC7">
        <w:rPr>
          <w:rFonts w:ascii="Times New Roman" w:hAnsi="Times New Roman" w:cs="Times New Roman"/>
          <w:color w:val="000000" w:themeColor="text1"/>
          <w:sz w:val="24"/>
          <w:szCs w:val="24"/>
        </w:rPr>
        <w:t>Yang, G., Liao, Z., Xu, Z., Zhang, H. and Chen, D., 2005. Antimitotic and antifungal C-3/C-3 ″-</w:t>
      </w:r>
      <w:proofErr w:type="spellStart"/>
      <w:r w:rsidRPr="00343EC7">
        <w:rPr>
          <w:rFonts w:ascii="Times New Roman" w:hAnsi="Times New Roman" w:cs="Times New Roman"/>
          <w:color w:val="000000" w:themeColor="text1"/>
          <w:sz w:val="24"/>
          <w:szCs w:val="24"/>
        </w:rPr>
        <w:t>biflavanones</w:t>
      </w:r>
      <w:proofErr w:type="spellEnd"/>
      <w:r w:rsidRPr="00343EC7">
        <w:rPr>
          <w:rFonts w:ascii="Times New Roman" w:hAnsi="Times New Roman" w:cs="Times New Roman"/>
          <w:color w:val="000000" w:themeColor="text1"/>
          <w:sz w:val="24"/>
          <w:szCs w:val="24"/>
        </w:rPr>
        <w:t xml:space="preserve"> from </w:t>
      </w:r>
      <w:proofErr w:type="spellStart"/>
      <w:r w:rsidRPr="00343EC7">
        <w:rPr>
          <w:rFonts w:ascii="Times New Roman" w:hAnsi="Times New Roman" w:cs="Times New Roman"/>
          <w:color w:val="000000" w:themeColor="text1"/>
          <w:sz w:val="24"/>
          <w:szCs w:val="24"/>
        </w:rPr>
        <w:t>Stellera</w:t>
      </w:r>
      <w:proofErr w:type="spellEnd"/>
      <w:r w:rsidRPr="00343EC7">
        <w:rPr>
          <w:rFonts w:ascii="Times New Roman" w:hAnsi="Times New Roman" w:cs="Times New Roman"/>
          <w:color w:val="000000" w:themeColor="text1"/>
          <w:sz w:val="24"/>
          <w:szCs w:val="24"/>
        </w:rPr>
        <w:t xml:space="preserve"> </w:t>
      </w:r>
      <w:proofErr w:type="spellStart"/>
      <w:r w:rsidRPr="00343EC7">
        <w:rPr>
          <w:rFonts w:ascii="Times New Roman" w:hAnsi="Times New Roman" w:cs="Times New Roman"/>
          <w:color w:val="000000" w:themeColor="text1"/>
          <w:sz w:val="24"/>
          <w:szCs w:val="24"/>
        </w:rPr>
        <w:t>chamaejasme</w:t>
      </w:r>
      <w:proofErr w:type="spellEnd"/>
      <w:r w:rsidRPr="00343EC7">
        <w:rPr>
          <w:rFonts w:ascii="Times New Roman" w:hAnsi="Times New Roman" w:cs="Times New Roman"/>
          <w:color w:val="000000" w:themeColor="text1"/>
          <w:sz w:val="24"/>
          <w:szCs w:val="24"/>
        </w:rPr>
        <w:t>. Chemical and pharmaceutical bulletin, 53(7), pp.776-779.</w:t>
      </w:r>
    </w:p>
    <w:p w:rsidR="00343EC7" w:rsidRPr="00343EC7" w:rsidRDefault="00343EC7" w:rsidP="00343EC7">
      <w:pPr>
        <w:pStyle w:val="ListParagraph"/>
        <w:numPr>
          <w:ilvl w:val="0"/>
          <w:numId w:val="2"/>
        </w:numPr>
        <w:jc w:val="both"/>
        <w:rPr>
          <w:rFonts w:ascii="Times New Roman" w:hAnsi="Times New Roman" w:cs="Times New Roman"/>
          <w:color w:val="000000" w:themeColor="text1"/>
          <w:sz w:val="24"/>
          <w:szCs w:val="24"/>
          <w:shd w:val="clear" w:color="auto" w:fill="FFFFFF"/>
        </w:rPr>
      </w:pPr>
      <w:r w:rsidRPr="00343EC7">
        <w:rPr>
          <w:rFonts w:ascii="Times New Roman" w:hAnsi="Times New Roman" w:cs="Times New Roman"/>
          <w:color w:val="000000" w:themeColor="text1"/>
          <w:sz w:val="24"/>
          <w:szCs w:val="24"/>
          <w:shd w:val="clear" w:color="auto" w:fill="FFFFFF"/>
        </w:rPr>
        <w:t xml:space="preserve">Zhang, C., Zhou, S.S., Feng, L.Y., Zhang, D.Y., Lin, N.M., Zhang, L.H., Pan, J.P., Wang, J.B. and Li, J., 2013. In vitro anti-cancer activity of </w:t>
      </w:r>
      <w:proofErr w:type="spellStart"/>
      <w:r w:rsidRPr="00343EC7">
        <w:rPr>
          <w:rFonts w:ascii="Times New Roman" w:hAnsi="Times New Roman" w:cs="Times New Roman"/>
          <w:color w:val="000000" w:themeColor="text1"/>
          <w:sz w:val="24"/>
          <w:szCs w:val="24"/>
          <w:shd w:val="clear" w:color="auto" w:fill="FFFFFF"/>
        </w:rPr>
        <w:t>chamaejasmenin</w:t>
      </w:r>
      <w:proofErr w:type="spellEnd"/>
      <w:r w:rsidRPr="00343EC7">
        <w:rPr>
          <w:rFonts w:ascii="Times New Roman" w:hAnsi="Times New Roman" w:cs="Times New Roman"/>
          <w:color w:val="000000" w:themeColor="text1"/>
          <w:sz w:val="24"/>
          <w:szCs w:val="24"/>
          <w:shd w:val="clear" w:color="auto" w:fill="FFFFFF"/>
        </w:rPr>
        <w:t xml:space="preserve"> B and </w:t>
      </w:r>
      <w:proofErr w:type="spellStart"/>
      <w:r w:rsidRPr="00343EC7">
        <w:rPr>
          <w:rFonts w:ascii="Times New Roman" w:hAnsi="Times New Roman" w:cs="Times New Roman"/>
          <w:color w:val="000000" w:themeColor="text1"/>
          <w:sz w:val="24"/>
          <w:szCs w:val="24"/>
          <w:shd w:val="clear" w:color="auto" w:fill="FFFFFF"/>
        </w:rPr>
        <w:t>neochamaejasmin</w:t>
      </w:r>
      <w:proofErr w:type="spellEnd"/>
      <w:r w:rsidRPr="00343EC7">
        <w:rPr>
          <w:rFonts w:ascii="Times New Roman" w:hAnsi="Times New Roman" w:cs="Times New Roman"/>
          <w:color w:val="000000" w:themeColor="text1"/>
          <w:sz w:val="24"/>
          <w:szCs w:val="24"/>
          <w:shd w:val="clear" w:color="auto" w:fill="FFFFFF"/>
        </w:rPr>
        <w:t xml:space="preserve"> C isolated from the root of </w:t>
      </w:r>
      <w:proofErr w:type="spellStart"/>
      <w:r w:rsidRPr="00343EC7">
        <w:rPr>
          <w:rFonts w:ascii="Times New Roman" w:hAnsi="Times New Roman" w:cs="Times New Roman"/>
          <w:color w:val="000000" w:themeColor="text1"/>
          <w:sz w:val="24"/>
          <w:szCs w:val="24"/>
          <w:shd w:val="clear" w:color="auto" w:fill="FFFFFF"/>
        </w:rPr>
        <w:t>Stellera</w:t>
      </w:r>
      <w:proofErr w:type="spellEnd"/>
      <w:r w:rsidRPr="00343EC7">
        <w:rPr>
          <w:rFonts w:ascii="Times New Roman" w:hAnsi="Times New Roman" w:cs="Times New Roman"/>
          <w:color w:val="000000" w:themeColor="text1"/>
          <w:sz w:val="24"/>
          <w:szCs w:val="24"/>
          <w:shd w:val="clear" w:color="auto" w:fill="FFFFFF"/>
        </w:rPr>
        <w:t xml:space="preserve"> </w:t>
      </w:r>
      <w:proofErr w:type="spellStart"/>
      <w:r w:rsidRPr="00343EC7">
        <w:rPr>
          <w:rFonts w:ascii="Times New Roman" w:hAnsi="Times New Roman" w:cs="Times New Roman"/>
          <w:color w:val="000000" w:themeColor="text1"/>
          <w:sz w:val="24"/>
          <w:szCs w:val="24"/>
          <w:shd w:val="clear" w:color="auto" w:fill="FFFFFF"/>
        </w:rPr>
        <w:t>chamaejasme</w:t>
      </w:r>
      <w:proofErr w:type="spellEnd"/>
      <w:r w:rsidRPr="00343EC7">
        <w:rPr>
          <w:rFonts w:ascii="Times New Roman" w:hAnsi="Times New Roman" w:cs="Times New Roman"/>
          <w:color w:val="000000" w:themeColor="text1"/>
          <w:sz w:val="24"/>
          <w:szCs w:val="24"/>
          <w:shd w:val="clear" w:color="auto" w:fill="FFFFFF"/>
        </w:rPr>
        <w:t xml:space="preserve"> L. </w:t>
      </w:r>
      <w:proofErr w:type="spellStart"/>
      <w:r w:rsidRPr="00343EC7">
        <w:rPr>
          <w:rFonts w:ascii="Times New Roman" w:hAnsi="Times New Roman" w:cs="Times New Roman"/>
          <w:i/>
          <w:iCs/>
          <w:color w:val="000000" w:themeColor="text1"/>
          <w:sz w:val="24"/>
          <w:szCs w:val="24"/>
          <w:shd w:val="clear" w:color="auto" w:fill="FFFFFF"/>
        </w:rPr>
        <w:t>Acta</w:t>
      </w:r>
      <w:proofErr w:type="spellEnd"/>
      <w:r w:rsidRPr="00343EC7">
        <w:rPr>
          <w:rFonts w:ascii="Times New Roman" w:hAnsi="Times New Roman" w:cs="Times New Roman"/>
          <w:i/>
          <w:iCs/>
          <w:color w:val="000000" w:themeColor="text1"/>
          <w:sz w:val="24"/>
          <w:szCs w:val="24"/>
          <w:shd w:val="clear" w:color="auto" w:fill="FFFFFF"/>
        </w:rPr>
        <w:t xml:space="preserve"> </w:t>
      </w:r>
      <w:proofErr w:type="spellStart"/>
      <w:r w:rsidRPr="00343EC7">
        <w:rPr>
          <w:rFonts w:ascii="Times New Roman" w:hAnsi="Times New Roman" w:cs="Times New Roman"/>
          <w:i/>
          <w:iCs/>
          <w:color w:val="000000" w:themeColor="text1"/>
          <w:sz w:val="24"/>
          <w:szCs w:val="24"/>
          <w:shd w:val="clear" w:color="auto" w:fill="FFFFFF"/>
        </w:rPr>
        <w:t>Pharmacologica</w:t>
      </w:r>
      <w:proofErr w:type="spellEnd"/>
      <w:r w:rsidRPr="00343EC7">
        <w:rPr>
          <w:rFonts w:ascii="Times New Roman" w:hAnsi="Times New Roman" w:cs="Times New Roman"/>
          <w:i/>
          <w:iCs/>
          <w:color w:val="000000" w:themeColor="text1"/>
          <w:sz w:val="24"/>
          <w:szCs w:val="24"/>
          <w:shd w:val="clear" w:color="auto" w:fill="FFFFFF"/>
        </w:rPr>
        <w:t xml:space="preserve"> </w:t>
      </w:r>
      <w:proofErr w:type="spellStart"/>
      <w:r w:rsidRPr="00343EC7">
        <w:rPr>
          <w:rFonts w:ascii="Times New Roman" w:hAnsi="Times New Roman" w:cs="Times New Roman"/>
          <w:i/>
          <w:iCs/>
          <w:color w:val="000000" w:themeColor="text1"/>
          <w:sz w:val="24"/>
          <w:szCs w:val="24"/>
          <w:shd w:val="clear" w:color="auto" w:fill="FFFFFF"/>
        </w:rPr>
        <w:t>Sinica</w:t>
      </w:r>
      <w:proofErr w:type="spellEnd"/>
      <w:r w:rsidRPr="00343EC7">
        <w:rPr>
          <w:rFonts w:ascii="Times New Roman" w:hAnsi="Times New Roman" w:cs="Times New Roman"/>
          <w:color w:val="000000" w:themeColor="text1"/>
          <w:sz w:val="24"/>
          <w:szCs w:val="24"/>
          <w:shd w:val="clear" w:color="auto" w:fill="FFFFFF"/>
        </w:rPr>
        <w:t>, </w:t>
      </w:r>
      <w:r w:rsidRPr="00343EC7">
        <w:rPr>
          <w:rFonts w:ascii="Times New Roman" w:hAnsi="Times New Roman" w:cs="Times New Roman"/>
          <w:i/>
          <w:iCs/>
          <w:color w:val="000000" w:themeColor="text1"/>
          <w:sz w:val="24"/>
          <w:szCs w:val="24"/>
          <w:shd w:val="clear" w:color="auto" w:fill="FFFFFF"/>
        </w:rPr>
        <w:t>34</w:t>
      </w:r>
      <w:r w:rsidRPr="00343EC7">
        <w:rPr>
          <w:rFonts w:ascii="Times New Roman" w:hAnsi="Times New Roman" w:cs="Times New Roman"/>
          <w:color w:val="000000" w:themeColor="text1"/>
          <w:sz w:val="24"/>
          <w:szCs w:val="24"/>
          <w:shd w:val="clear" w:color="auto" w:fill="FFFFFF"/>
        </w:rPr>
        <w:t>(2), pp.262-270.</w:t>
      </w:r>
    </w:p>
    <w:p w:rsidR="00343EC7" w:rsidRPr="00343EC7" w:rsidRDefault="00343EC7" w:rsidP="00343EC7">
      <w:pPr>
        <w:pStyle w:val="ListParagraph"/>
        <w:numPr>
          <w:ilvl w:val="0"/>
          <w:numId w:val="2"/>
        </w:numPr>
        <w:jc w:val="both"/>
        <w:rPr>
          <w:rFonts w:ascii="Times New Roman" w:hAnsi="Times New Roman" w:cs="Times New Roman"/>
          <w:color w:val="000000" w:themeColor="text1"/>
          <w:sz w:val="24"/>
          <w:szCs w:val="24"/>
        </w:rPr>
      </w:pPr>
      <w:proofErr w:type="spellStart"/>
      <w:r w:rsidRPr="00343EC7">
        <w:rPr>
          <w:rFonts w:ascii="Times New Roman" w:hAnsi="Times New Roman" w:cs="Times New Roman"/>
          <w:color w:val="000000" w:themeColor="text1"/>
          <w:sz w:val="24"/>
          <w:szCs w:val="24"/>
        </w:rPr>
        <w:t>Ogundaini</w:t>
      </w:r>
      <w:proofErr w:type="spellEnd"/>
      <w:r w:rsidRPr="00343EC7">
        <w:rPr>
          <w:rFonts w:ascii="Times New Roman" w:hAnsi="Times New Roman" w:cs="Times New Roman"/>
          <w:color w:val="000000" w:themeColor="text1"/>
          <w:sz w:val="24"/>
          <w:szCs w:val="24"/>
        </w:rPr>
        <w:t xml:space="preserve">, A., Farah, M., </w:t>
      </w:r>
      <w:proofErr w:type="spellStart"/>
      <w:r w:rsidRPr="00343EC7">
        <w:rPr>
          <w:rFonts w:ascii="Times New Roman" w:hAnsi="Times New Roman" w:cs="Times New Roman"/>
          <w:color w:val="000000" w:themeColor="text1"/>
          <w:sz w:val="24"/>
          <w:szCs w:val="24"/>
        </w:rPr>
        <w:t>Perera</w:t>
      </w:r>
      <w:proofErr w:type="spellEnd"/>
      <w:r w:rsidRPr="00343EC7">
        <w:rPr>
          <w:rFonts w:ascii="Times New Roman" w:hAnsi="Times New Roman" w:cs="Times New Roman"/>
          <w:color w:val="000000" w:themeColor="text1"/>
          <w:sz w:val="24"/>
          <w:szCs w:val="24"/>
        </w:rPr>
        <w:t xml:space="preserve">, P., Samuelsson, G. and </w:t>
      </w:r>
      <w:proofErr w:type="spellStart"/>
      <w:r w:rsidRPr="00343EC7">
        <w:rPr>
          <w:rFonts w:ascii="Times New Roman" w:hAnsi="Times New Roman" w:cs="Times New Roman"/>
          <w:color w:val="000000" w:themeColor="text1"/>
          <w:sz w:val="24"/>
          <w:szCs w:val="24"/>
        </w:rPr>
        <w:t>Bohlin</w:t>
      </w:r>
      <w:proofErr w:type="spellEnd"/>
      <w:r w:rsidRPr="00343EC7">
        <w:rPr>
          <w:rFonts w:ascii="Times New Roman" w:hAnsi="Times New Roman" w:cs="Times New Roman"/>
          <w:color w:val="000000" w:themeColor="text1"/>
          <w:sz w:val="24"/>
          <w:szCs w:val="24"/>
        </w:rPr>
        <w:t xml:space="preserve">, L., 1996. Isolation of two new </w:t>
      </w:r>
      <w:proofErr w:type="spellStart"/>
      <w:r w:rsidRPr="00343EC7">
        <w:rPr>
          <w:rFonts w:ascii="Times New Roman" w:hAnsi="Times New Roman" w:cs="Times New Roman"/>
          <w:color w:val="000000" w:themeColor="text1"/>
          <w:sz w:val="24"/>
          <w:szCs w:val="24"/>
        </w:rPr>
        <w:t>antiinflammatory</w:t>
      </w:r>
      <w:proofErr w:type="spellEnd"/>
      <w:r w:rsidRPr="00343EC7">
        <w:rPr>
          <w:rFonts w:ascii="Times New Roman" w:hAnsi="Times New Roman" w:cs="Times New Roman"/>
          <w:color w:val="000000" w:themeColor="text1"/>
          <w:sz w:val="24"/>
          <w:szCs w:val="24"/>
        </w:rPr>
        <w:t xml:space="preserve"> </w:t>
      </w:r>
      <w:proofErr w:type="spellStart"/>
      <w:r w:rsidRPr="00343EC7">
        <w:rPr>
          <w:rFonts w:ascii="Times New Roman" w:hAnsi="Times New Roman" w:cs="Times New Roman"/>
          <w:color w:val="000000" w:themeColor="text1"/>
          <w:sz w:val="24"/>
          <w:szCs w:val="24"/>
        </w:rPr>
        <w:t>biflavanoids</w:t>
      </w:r>
      <w:proofErr w:type="spellEnd"/>
      <w:r w:rsidRPr="00343EC7">
        <w:rPr>
          <w:rFonts w:ascii="Times New Roman" w:hAnsi="Times New Roman" w:cs="Times New Roman"/>
          <w:color w:val="000000" w:themeColor="text1"/>
          <w:sz w:val="24"/>
          <w:szCs w:val="24"/>
        </w:rPr>
        <w:t xml:space="preserve"> from </w:t>
      </w:r>
      <w:proofErr w:type="spellStart"/>
      <w:r w:rsidRPr="00343EC7">
        <w:rPr>
          <w:rFonts w:ascii="Times New Roman" w:hAnsi="Times New Roman" w:cs="Times New Roman"/>
          <w:color w:val="000000" w:themeColor="text1"/>
          <w:sz w:val="24"/>
          <w:szCs w:val="24"/>
        </w:rPr>
        <w:t>Sarcophyte</w:t>
      </w:r>
      <w:proofErr w:type="spellEnd"/>
      <w:r w:rsidRPr="00343EC7">
        <w:rPr>
          <w:rFonts w:ascii="Times New Roman" w:hAnsi="Times New Roman" w:cs="Times New Roman"/>
          <w:color w:val="000000" w:themeColor="text1"/>
          <w:sz w:val="24"/>
          <w:szCs w:val="24"/>
        </w:rPr>
        <w:t xml:space="preserve"> </w:t>
      </w:r>
      <w:proofErr w:type="spellStart"/>
      <w:r w:rsidRPr="00343EC7">
        <w:rPr>
          <w:rFonts w:ascii="Times New Roman" w:hAnsi="Times New Roman" w:cs="Times New Roman"/>
          <w:color w:val="000000" w:themeColor="text1"/>
          <w:sz w:val="24"/>
          <w:szCs w:val="24"/>
        </w:rPr>
        <w:t>piriei</w:t>
      </w:r>
      <w:proofErr w:type="spellEnd"/>
      <w:r w:rsidRPr="00343EC7">
        <w:rPr>
          <w:rFonts w:ascii="Times New Roman" w:hAnsi="Times New Roman" w:cs="Times New Roman"/>
          <w:color w:val="000000" w:themeColor="text1"/>
          <w:sz w:val="24"/>
          <w:szCs w:val="24"/>
        </w:rPr>
        <w:t>. Journal of natural products, 59(6), pp.587-590.</w:t>
      </w:r>
    </w:p>
    <w:p w:rsidR="00343EC7" w:rsidRPr="00343EC7" w:rsidRDefault="00343EC7" w:rsidP="00343EC7">
      <w:pPr>
        <w:pStyle w:val="ListParagraph"/>
        <w:numPr>
          <w:ilvl w:val="0"/>
          <w:numId w:val="2"/>
        </w:numPr>
        <w:jc w:val="both"/>
        <w:rPr>
          <w:rStyle w:val="pubjournal"/>
          <w:rFonts w:ascii="Times New Roman" w:hAnsi="Times New Roman" w:cs="Times New Roman"/>
          <w:i/>
          <w:iCs/>
          <w:color w:val="000000" w:themeColor="text1"/>
          <w:sz w:val="24"/>
          <w:szCs w:val="24"/>
          <w:shd w:val="clear" w:color="auto" w:fill="FFFFFF"/>
        </w:rPr>
      </w:pPr>
      <w:r w:rsidRPr="00343EC7">
        <w:rPr>
          <w:rStyle w:val="pubauthors"/>
          <w:rFonts w:ascii="Times New Roman" w:hAnsi="Times New Roman" w:cs="Times New Roman"/>
          <w:color w:val="000000" w:themeColor="text1"/>
          <w:sz w:val="24"/>
          <w:szCs w:val="24"/>
          <w:shd w:val="clear" w:color="auto" w:fill="FFFFFF"/>
        </w:rPr>
        <w:t xml:space="preserve">Schmidt CA, Murillo R, </w:t>
      </w:r>
      <w:proofErr w:type="spellStart"/>
      <w:r w:rsidRPr="00343EC7">
        <w:rPr>
          <w:rStyle w:val="pubauthors"/>
          <w:rFonts w:ascii="Times New Roman" w:hAnsi="Times New Roman" w:cs="Times New Roman"/>
          <w:color w:val="000000" w:themeColor="text1"/>
          <w:sz w:val="24"/>
          <w:szCs w:val="24"/>
          <w:shd w:val="clear" w:color="auto" w:fill="FFFFFF"/>
        </w:rPr>
        <w:t>Heinzmann</w:t>
      </w:r>
      <w:proofErr w:type="spellEnd"/>
      <w:r w:rsidRPr="00343EC7">
        <w:rPr>
          <w:rStyle w:val="pubauthors"/>
          <w:rFonts w:ascii="Times New Roman" w:hAnsi="Times New Roman" w:cs="Times New Roman"/>
          <w:color w:val="000000" w:themeColor="text1"/>
          <w:sz w:val="24"/>
          <w:szCs w:val="24"/>
          <w:shd w:val="clear" w:color="auto" w:fill="FFFFFF"/>
        </w:rPr>
        <w:t xml:space="preserve"> B, </w:t>
      </w:r>
      <w:proofErr w:type="spellStart"/>
      <w:r w:rsidRPr="00343EC7">
        <w:rPr>
          <w:rStyle w:val="pubauthors"/>
          <w:rFonts w:ascii="Times New Roman" w:hAnsi="Times New Roman" w:cs="Times New Roman"/>
          <w:color w:val="000000" w:themeColor="text1"/>
          <w:sz w:val="24"/>
          <w:szCs w:val="24"/>
          <w:shd w:val="clear" w:color="auto" w:fill="FFFFFF"/>
        </w:rPr>
        <w:t>Laufer</w:t>
      </w:r>
      <w:proofErr w:type="spellEnd"/>
      <w:r w:rsidRPr="00343EC7">
        <w:rPr>
          <w:rStyle w:val="pubauthors"/>
          <w:rFonts w:ascii="Times New Roman" w:hAnsi="Times New Roman" w:cs="Times New Roman"/>
          <w:color w:val="000000" w:themeColor="text1"/>
          <w:sz w:val="24"/>
          <w:szCs w:val="24"/>
          <w:shd w:val="clear" w:color="auto" w:fill="FFFFFF"/>
        </w:rPr>
        <w:t xml:space="preserve"> S, Wray V, </w:t>
      </w:r>
      <w:proofErr w:type="spellStart"/>
      <w:r w:rsidRPr="00343EC7">
        <w:rPr>
          <w:rStyle w:val="pubauthors"/>
          <w:rFonts w:ascii="Times New Roman" w:hAnsi="Times New Roman" w:cs="Times New Roman"/>
          <w:color w:val="000000" w:themeColor="text1"/>
          <w:sz w:val="24"/>
          <w:szCs w:val="24"/>
          <w:shd w:val="clear" w:color="auto" w:fill="FFFFFF"/>
        </w:rPr>
        <w:t>Merfort</w:t>
      </w:r>
      <w:proofErr w:type="spellEnd"/>
      <w:r w:rsidRPr="00343EC7">
        <w:rPr>
          <w:rStyle w:val="pubauthors"/>
          <w:rFonts w:ascii="Times New Roman" w:hAnsi="Times New Roman" w:cs="Times New Roman"/>
          <w:color w:val="000000" w:themeColor="text1"/>
          <w:sz w:val="24"/>
          <w:szCs w:val="24"/>
          <w:shd w:val="clear" w:color="auto" w:fill="FFFFFF"/>
        </w:rPr>
        <w:t xml:space="preserve"> I</w:t>
      </w:r>
      <w:r w:rsidRPr="00343EC7">
        <w:rPr>
          <w:rFonts w:ascii="Times New Roman" w:hAnsi="Times New Roman" w:cs="Times New Roman"/>
          <w:color w:val="000000" w:themeColor="text1"/>
          <w:sz w:val="24"/>
          <w:szCs w:val="24"/>
          <w:shd w:val="clear" w:color="auto" w:fill="FFFFFF"/>
        </w:rPr>
        <w:t> </w:t>
      </w:r>
      <w:r w:rsidRPr="00343EC7">
        <w:rPr>
          <w:rStyle w:val="pubauthors"/>
          <w:rFonts w:ascii="Times New Roman" w:hAnsi="Times New Roman" w:cs="Times New Roman"/>
          <w:color w:val="000000" w:themeColor="text1"/>
          <w:sz w:val="24"/>
          <w:szCs w:val="24"/>
          <w:shd w:val="clear" w:color="auto" w:fill="FFFFFF"/>
        </w:rPr>
        <w:t>(2011)</w:t>
      </w:r>
      <w:r w:rsidRPr="00343EC7">
        <w:rPr>
          <w:rFonts w:ascii="Times New Roman" w:hAnsi="Times New Roman" w:cs="Times New Roman"/>
          <w:color w:val="000000" w:themeColor="text1"/>
          <w:sz w:val="24"/>
          <w:szCs w:val="24"/>
        </w:rPr>
        <w:br/>
      </w:r>
      <w:r w:rsidRPr="00343EC7">
        <w:rPr>
          <w:rStyle w:val="pubtitle"/>
          <w:rFonts w:ascii="Times New Roman" w:hAnsi="Times New Roman" w:cs="Times New Roman"/>
          <w:color w:val="000000" w:themeColor="text1"/>
          <w:sz w:val="24"/>
          <w:szCs w:val="24"/>
          <w:shd w:val="clear" w:color="auto" w:fill="FFFFFF"/>
        </w:rPr>
        <w:t xml:space="preserve">Structural and conformational analysis of </w:t>
      </w:r>
      <w:proofErr w:type="spellStart"/>
      <w:r w:rsidRPr="00343EC7">
        <w:rPr>
          <w:rStyle w:val="pubtitle"/>
          <w:rFonts w:ascii="Times New Roman" w:hAnsi="Times New Roman" w:cs="Times New Roman"/>
          <w:color w:val="000000" w:themeColor="text1"/>
          <w:sz w:val="24"/>
          <w:szCs w:val="24"/>
          <w:shd w:val="clear" w:color="auto" w:fill="FFFFFF"/>
        </w:rPr>
        <w:t>proanthocyanidins</w:t>
      </w:r>
      <w:proofErr w:type="spellEnd"/>
      <w:r w:rsidRPr="00343EC7">
        <w:rPr>
          <w:rStyle w:val="pubtitle"/>
          <w:rFonts w:ascii="Times New Roman" w:hAnsi="Times New Roman" w:cs="Times New Roman"/>
          <w:color w:val="000000" w:themeColor="text1"/>
          <w:sz w:val="24"/>
          <w:szCs w:val="24"/>
          <w:shd w:val="clear" w:color="auto" w:fill="FFFFFF"/>
        </w:rPr>
        <w:t xml:space="preserve"> from </w:t>
      </w:r>
      <w:proofErr w:type="spellStart"/>
      <w:r w:rsidRPr="00343EC7">
        <w:rPr>
          <w:rStyle w:val="pubtitle"/>
          <w:rFonts w:ascii="Times New Roman" w:hAnsi="Times New Roman" w:cs="Times New Roman"/>
          <w:color w:val="000000" w:themeColor="text1"/>
          <w:sz w:val="24"/>
          <w:szCs w:val="24"/>
          <w:shd w:val="clear" w:color="auto" w:fill="FFFFFF"/>
        </w:rPr>
        <w:t>Parapiptadenia</w:t>
      </w:r>
      <w:proofErr w:type="spellEnd"/>
      <w:r w:rsidRPr="00343EC7">
        <w:rPr>
          <w:rStyle w:val="pubtitle"/>
          <w:rFonts w:ascii="Times New Roman" w:hAnsi="Times New Roman" w:cs="Times New Roman"/>
          <w:color w:val="000000" w:themeColor="text1"/>
          <w:sz w:val="24"/>
          <w:szCs w:val="24"/>
          <w:shd w:val="clear" w:color="auto" w:fill="FFFFFF"/>
        </w:rPr>
        <w:t xml:space="preserve"> </w:t>
      </w:r>
      <w:proofErr w:type="spellStart"/>
      <w:r w:rsidRPr="00343EC7">
        <w:rPr>
          <w:rStyle w:val="pubtitle"/>
          <w:rFonts w:ascii="Times New Roman" w:hAnsi="Times New Roman" w:cs="Times New Roman"/>
          <w:color w:val="000000" w:themeColor="text1"/>
          <w:sz w:val="24"/>
          <w:szCs w:val="24"/>
          <w:shd w:val="clear" w:color="auto" w:fill="FFFFFF"/>
        </w:rPr>
        <w:t>rigida</w:t>
      </w:r>
      <w:proofErr w:type="spellEnd"/>
      <w:r w:rsidRPr="00343EC7">
        <w:rPr>
          <w:rStyle w:val="pubtitle"/>
          <w:rFonts w:ascii="Times New Roman" w:hAnsi="Times New Roman" w:cs="Times New Roman"/>
          <w:color w:val="000000" w:themeColor="text1"/>
          <w:sz w:val="24"/>
          <w:szCs w:val="24"/>
          <w:shd w:val="clear" w:color="auto" w:fill="FFFFFF"/>
        </w:rPr>
        <w:t xml:space="preserve"> and their wound-healing properties. </w:t>
      </w:r>
      <w:r w:rsidRPr="00343EC7">
        <w:rPr>
          <w:rStyle w:val="pubjournal"/>
          <w:rFonts w:ascii="Times New Roman" w:hAnsi="Times New Roman" w:cs="Times New Roman"/>
          <w:i/>
          <w:iCs/>
          <w:color w:val="000000" w:themeColor="text1"/>
          <w:sz w:val="24"/>
          <w:szCs w:val="24"/>
          <w:shd w:val="clear" w:color="auto" w:fill="FFFFFF"/>
        </w:rPr>
        <w:t>Journal of natural products</w:t>
      </w:r>
      <w:r w:rsidRPr="00343EC7">
        <w:rPr>
          <w:rFonts w:ascii="Times New Roman" w:hAnsi="Times New Roman" w:cs="Times New Roman"/>
          <w:color w:val="000000" w:themeColor="text1"/>
          <w:sz w:val="24"/>
          <w:szCs w:val="24"/>
          <w:shd w:val="clear" w:color="auto" w:fill="FFFFFF"/>
        </w:rPr>
        <w:t> </w:t>
      </w:r>
      <w:r w:rsidRPr="00343EC7">
        <w:rPr>
          <w:rStyle w:val="pubvolume"/>
          <w:rFonts w:ascii="Times New Roman" w:hAnsi="Times New Roman" w:cs="Times New Roman"/>
          <w:b/>
          <w:bCs/>
          <w:color w:val="000000" w:themeColor="text1"/>
          <w:sz w:val="24"/>
          <w:szCs w:val="24"/>
          <w:shd w:val="clear" w:color="auto" w:fill="FFFFFF"/>
        </w:rPr>
        <w:t>74,</w:t>
      </w:r>
      <w:r w:rsidRPr="00343EC7">
        <w:rPr>
          <w:rFonts w:ascii="Times New Roman" w:hAnsi="Times New Roman" w:cs="Times New Roman"/>
          <w:color w:val="000000" w:themeColor="text1"/>
          <w:sz w:val="24"/>
          <w:szCs w:val="24"/>
          <w:shd w:val="clear" w:color="auto" w:fill="FFFFFF"/>
        </w:rPr>
        <w:t> </w:t>
      </w:r>
      <w:r w:rsidRPr="00343EC7">
        <w:rPr>
          <w:rStyle w:val="pubjournal"/>
          <w:rFonts w:ascii="Times New Roman" w:hAnsi="Times New Roman" w:cs="Times New Roman"/>
          <w:i/>
          <w:iCs/>
          <w:color w:val="000000" w:themeColor="text1"/>
          <w:sz w:val="24"/>
          <w:szCs w:val="24"/>
          <w:shd w:val="clear" w:color="auto" w:fill="FFFFFF"/>
        </w:rPr>
        <w:t>1427-1436.</w:t>
      </w:r>
    </w:p>
    <w:p w:rsidR="00343EC7" w:rsidRPr="00343EC7" w:rsidRDefault="00343EC7" w:rsidP="00343EC7">
      <w:pPr>
        <w:pStyle w:val="ListParagraph"/>
        <w:numPr>
          <w:ilvl w:val="0"/>
          <w:numId w:val="2"/>
        </w:numPr>
        <w:jc w:val="both"/>
        <w:rPr>
          <w:rFonts w:ascii="Times New Roman" w:hAnsi="Times New Roman" w:cs="Times New Roman"/>
          <w:color w:val="000000" w:themeColor="text1"/>
          <w:sz w:val="24"/>
          <w:szCs w:val="24"/>
        </w:rPr>
      </w:pPr>
      <w:r w:rsidRPr="00343EC7">
        <w:rPr>
          <w:rFonts w:ascii="Times New Roman" w:hAnsi="Times New Roman" w:cs="Times New Roman"/>
          <w:color w:val="000000" w:themeColor="text1"/>
          <w:sz w:val="24"/>
          <w:szCs w:val="24"/>
        </w:rPr>
        <w:t xml:space="preserve">Cheng, K.T., Hsu, F.L., Chen, S.H., Hsieh, P.K., Huang, H.S., Lee, C.K. and Lee, M.H., 2007. New constituent from </w:t>
      </w:r>
      <w:proofErr w:type="spellStart"/>
      <w:r w:rsidRPr="00343EC7">
        <w:rPr>
          <w:rFonts w:ascii="Times New Roman" w:hAnsi="Times New Roman" w:cs="Times New Roman"/>
          <w:color w:val="000000" w:themeColor="text1"/>
          <w:sz w:val="24"/>
          <w:szCs w:val="24"/>
        </w:rPr>
        <w:t>Podocarpus</w:t>
      </w:r>
      <w:proofErr w:type="spellEnd"/>
      <w:r w:rsidRPr="00343EC7">
        <w:rPr>
          <w:rFonts w:ascii="Times New Roman" w:hAnsi="Times New Roman" w:cs="Times New Roman"/>
          <w:color w:val="000000" w:themeColor="text1"/>
          <w:sz w:val="24"/>
          <w:szCs w:val="24"/>
        </w:rPr>
        <w:t xml:space="preserve"> </w:t>
      </w:r>
      <w:proofErr w:type="spellStart"/>
      <w:r w:rsidRPr="00343EC7">
        <w:rPr>
          <w:rFonts w:ascii="Times New Roman" w:hAnsi="Times New Roman" w:cs="Times New Roman"/>
          <w:color w:val="000000" w:themeColor="text1"/>
          <w:sz w:val="24"/>
          <w:szCs w:val="24"/>
        </w:rPr>
        <w:t>macrophyllus</w:t>
      </w:r>
      <w:proofErr w:type="spellEnd"/>
      <w:r w:rsidRPr="00343EC7">
        <w:rPr>
          <w:rFonts w:ascii="Times New Roman" w:hAnsi="Times New Roman" w:cs="Times New Roman"/>
          <w:color w:val="000000" w:themeColor="text1"/>
          <w:sz w:val="24"/>
          <w:szCs w:val="24"/>
        </w:rPr>
        <w:t xml:space="preserve"> var. </w:t>
      </w:r>
      <w:proofErr w:type="spellStart"/>
      <w:r w:rsidRPr="00343EC7">
        <w:rPr>
          <w:rFonts w:ascii="Times New Roman" w:hAnsi="Times New Roman" w:cs="Times New Roman"/>
          <w:color w:val="000000" w:themeColor="text1"/>
          <w:sz w:val="24"/>
          <w:szCs w:val="24"/>
        </w:rPr>
        <w:t>macrophyllus</w:t>
      </w:r>
      <w:proofErr w:type="spellEnd"/>
      <w:r w:rsidRPr="00343EC7">
        <w:rPr>
          <w:rFonts w:ascii="Times New Roman" w:hAnsi="Times New Roman" w:cs="Times New Roman"/>
          <w:color w:val="000000" w:themeColor="text1"/>
          <w:sz w:val="24"/>
          <w:szCs w:val="24"/>
        </w:rPr>
        <w:t xml:space="preserve"> shows anti-</w:t>
      </w:r>
      <w:proofErr w:type="spellStart"/>
      <w:r w:rsidRPr="00343EC7">
        <w:rPr>
          <w:rFonts w:ascii="Times New Roman" w:hAnsi="Times New Roman" w:cs="Times New Roman"/>
          <w:color w:val="000000" w:themeColor="text1"/>
          <w:sz w:val="24"/>
          <w:szCs w:val="24"/>
        </w:rPr>
        <w:t>tyrosinase</w:t>
      </w:r>
      <w:proofErr w:type="spellEnd"/>
      <w:r w:rsidRPr="00343EC7">
        <w:rPr>
          <w:rFonts w:ascii="Times New Roman" w:hAnsi="Times New Roman" w:cs="Times New Roman"/>
          <w:color w:val="000000" w:themeColor="text1"/>
          <w:sz w:val="24"/>
          <w:szCs w:val="24"/>
        </w:rPr>
        <w:t xml:space="preserve"> effect and regulates </w:t>
      </w:r>
      <w:proofErr w:type="spellStart"/>
      <w:r w:rsidRPr="00343EC7">
        <w:rPr>
          <w:rFonts w:ascii="Times New Roman" w:hAnsi="Times New Roman" w:cs="Times New Roman"/>
          <w:color w:val="000000" w:themeColor="text1"/>
          <w:sz w:val="24"/>
          <w:szCs w:val="24"/>
        </w:rPr>
        <w:t>tyrosinase</w:t>
      </w:r>
      <w:proofErr w:type="spellEnd"/>
      <w:r w:rsidRPr="00343EC7">
        <w:rPr>
          <w:rFonts w:ascii="Times New Roman" w:hAnsi="Times New Roman" w:cs="Times New Roman"/>
          <w:color w:val="000000" w:themeColor="text1"/>
          <w:sz w:val="24"/>
          <w:szCs w:val="24"/>
        </w:rPr>
        <w:t>-related proteins and mRNA in human epidermal melanocytes. Chemical and pharmaceutical bulletin, 55(5), pp.757-761.</w:t>
      </w:r>
    </w:p>
    <w:p w:rsidR="00343EC7" w:rsidRPr="00343EC7" w:rsidRDefault="00343EC7" w:rsidP="00343EC7">
      <w:pPr>
        <w:pStyle w:val="ListParagraph"/>
        <w:numPr>
          <w:ilvl w:val="0"/>
          <w:numId w:val="2"/>
        </w:numPr>
        <w:jc w:val="both"/>
        <w:rPr>
          <w:rFonts w:ascii="Times New Roman" w:hAnsi="Times New Roman" w:cs="Times New Roman"/>
          <w:color w:val="000000" w:themeColor="text1"/>
          <w:sz w:val="24"/>
          <w:szCs w:val="24"/>
        </w:rPr>
      </w:pPr>
      <w:r w:rsidRPr="00343EC7">
        <w:rPr>
          <w:rFonts w:ascii="Times New Roman" w:hAnsi="Times New Roman" w:cs="Times New Roman"/>
          <w:color w:val="000000" w:themeColor="text1"/>
          <w:sz w:val="24"/>
          <w:szCs w:val="24"/>
        </w:rPr>
        <w:t xml:space="preserve">Acuna, U.M., Figueroa, M., </w:t>
      </w:r>
      <w:proofErr w:type="spellStart"/>
      <w:r w:rsidRPr="00343EC7">
        <w:rPr>
          <w:rFonts w:ascii="Times New Roman" w:hAnsi="Times New Roman" w:cs="Times New Roman"/>
          <w:color w:val="000000" w:themeColor="text1"/>
          <w:sz w:val="24"/>
          <w:szCs w:val="24"/>
        </w:rPr>
        <w:t>Kavalier</w:t>
      </w:r>
      <w:proofErr w:type="spellEnd"/>
      <w:r w:rsidRPr="00343EC7">
        <w:rPr>
          <w:rFonts w:ascii="Times New Roman" w:hAnsi="Times New Roman" w:cs="Times New Roman"/>
          <w:color w:val="000000" w:themeColor="text1"/>
          <w:sz w:val="24"/>
          <w:szCs w:val="24"/>
        </w:rPr>
        <w:t xml:space="preserve">, A., </w:t>
      </w:r>
      <w:proofErr w:type="spellStart"/>
      <w:r w:rsidRPr="00343EC7">
        <w:rPr>
          <w:rFonts w:ascii="Times New Roman" w:hAnsi="Times New Roman" w:cs="Times New Roman"/>
          <w:color w:val="000000" w:themeColor="text1"/>
          <w:sz w:val="24"/>
          <w:szCs w:val="24"/>
        </w:rPr>
        <w:t>Jancovski</w:t>
      </w:r>
      <w:proofErr w:type="spellEnd"/>
      <w:r w:rsidRPr="00343EC7">
        <w:rPr>
          <w:rFonts w:ascii="Times New Roman" w:hAnsi="Times New Roman" w:cs="Times New Roman"/>
          <w:color w:val="000000" w:themeColor="text1"/>
          <w:sz w:val="24"/>
          <w:szCs w:val="24"/>
        </w:rPr>
        <w:t xml:space="preserve">, N., </w:t>
      </w:r>
      <w:proofErr w:type="spellStart"/>
      <w:r w:rsidRPr="00343EC7">
        <w:rPr>
          <w:rFonts w:ascii="Times New Roman" w:hAnsi="Times New Roman" w:cs="Times New Roman"/>
          <w:color w:val="000000" w:themeColor="text1"/>
          <w:sz w:val="24"/>
          <w:szCs w:val="24"/>
        </w:rPr>
        <w:t>Basile</w:t>
      </w:r>
      <w:proofErr w:type="spellEnd"/>
      <w:r w:rsidRPr="00343EC7">
        <w:rPr>
          <w:rFonts w:ascii="Times New Roman" w:hAnsi="Times New Roman" w:cs="Times New Roman"/>
          <w:color w:val="000000" w:themeColor="text1"/>
          <w:sz w:val="24"/>
          <w:szCs w:val="24"/>
        </w:rPr>
        <w:t xml:space="preserve">, M.J. and Kennelly, E.J., 2010. Benzophenones and </w:t>
      </w:r>
      <w:proofErr w:type="spellStart"/>
      <w:r w:rsidRPr="00343EC7">
        <w:rPr>
          <w:rFonts w:ascii="Times New Roman" w:hAnsi="Times New Roman" w:cs="Times New Roman"/>
          <w:color w:val="000000" w:themeColor="text1"/>
          <w:sz w:val="24"/>
          <w:szCs w:val="24"/>
        </w:rPr>
        <w:t>biflavonoids</w:t>
      </w:r>
      <w:proofErr w:type="spellEnd"/>
      <w:r w:rsidRPr="00343EC7">
        <w:rPr>
          <w:rFonts w:ascii="Times New Roman" w:hAnsi="Times New Roman" w:cs="Times New Roman"/>
          <w:color w:val="000000" w:themeColor="text1"/>
          <w:sz w:val="24"/>
          <w:szCs w:val="24"/>
        </w:rPr>
        <w:t xml:space="preserve"> from </w:t>
      </w:r>
      <w:proofErr w:type="spellStart"/>
      <w:r w:rsidRPr="00343EC7">
        <w:rPr>
          <w:rFonts w:ascii="Times New Roman" w:hAnsi="Times New Roman" w:cs="Times New Roman"/>
          <w:color w:val="000000" w:themeColor="text1"/>
          <w:sz w:val="24"/>
          <w:szCs w:val="24"/>
        </w:rPr>
        <w:t>Rheedia</w:t>
      </w:r>
      <w:proofErr w:type="spellEnd"/>
      <w:r w:rsidRPr="00343EC7">
        <w:rPr>
          <w:rFonts w:ascii="Times New Roman" w:hAnsi="Times New Roman" w:cs="Times New Roman"/>
          <w:color w:val="000000" w:themeColor="text1"/>
          <w:sz w:val="24"/>
          <w:szCs w:val="24"/>
        </w:rPr>
        <w:t xml:space="preserve"> edulis. Journal of natural products, 73(11), pp.1775-1779.</w:t>
      </w:r>
    </w:p>
    <w:p w:rsidR="00343EC7" w:rsidRPr="00343EC7" w:rsidRDefault="00343EC7" w:rsidP="00343EC7">
      <w:pPr>
        <w:pStyle w:val="ListParagraph"/>
        <w:numPr>
          <w:ilvl w:val="0"/>
          <w:numId w:val="2"/>
        </w:numPr>
        <w:jc w:val="both"/>
        <w:rPr>
          <w:rFonts w:ascii="Times New Roman" w:hAnsi="Times New Roman" w:cs="Times New Roman"/>
          <w:color w:val="000000" w:themeColor="text1"/>
          <w:sz w:val="24"/>
          <w:szCs w:val="24"/>
        </w:rPr>
      </w:pPr>
      <w:r w:rsidRPr="00343EC7">
        <w:rPr>
          <w:rFonts w:ascii="Times New Roman" w:hAnsi="Times New Roman" w:cs="Times New Roman"/>
          <w:color w:val="000000" w:themeColor="text1"/>
          <w:sz w:val="24"/>
          <w:szCs w:val="24"/>
        </w:rPr>
        <w:t xml:space="preserve">Yang, H., Figueroa, M., To, S., Baggett, S., Jiang, B., </w:t>
      </w:r>
      <w:proofErr w:type="spellStart"/>
      <w:r w:rsidRPr="00343EC7">
        <w:rPr>
          <w:rFonts w:ascii="Times New Roman" w:hAnsi="Times New Roman" w:cs="Times New Roman"/>
          <w:color w:val="000000" w:themeColor="text1"/>
          <w:sz w:val="24"/>
          <w:szCs w:val="24"/>
        </w:rPr>
        <w:t>Basile</w:t>
      </w:r>
      <w:proofErr w:type="spellEnd"/>
      <w:r w:rsidRPr="00343EC7">
        <w:rPr>
          <w:rFonts w:ascii="Times New Roman" w:hAnsi="Times New Roman" w:cs="Times New Roman"/>
          <w:color w:val="000000" w:themeColor="text1"/>
          <w:sz w:val="24"/>
          <w:szCs w:val="24"/>
        </w:rPr>
        <w:t xml:space="preserve">, M.J., Weinstein, I.B. and Kennelly, E.J., 2010. Benzophenones and </w:t>
      </w:r>
      <w:proofErr w:type="spellStart"/>
      <w:r w:rsidRPr="00343EC7">
        <w:rPr>
          <w:rFonts w:ascii="Times New Roman" w:hAnsi="Times New Roman" w:cs="Times New Roman"/>
          <w:color w:val="000000" w:themeColor="text1"/>
          <w:sz w:val="24"/>
          <w:szCs w:val="24"/>
        </w:rPr>
        <w:t>biflavonoids</w:t>
      </w:r>
      <w:proofErr w:type="spellEnd"/>
      <w:r w:rsidRPr="00343EC7">
        <w:rPr>
          <w:rFonts w:ascii="Times New Roman" w:hAnsi="Times New Roman" w:cs="Times New Roman"/>
          <w:color w:val="000000" w:themeColor="text1"/>
          <w:sz w:val="24"/>
          <w:szCs w:val="24"/>
        </w:rPr>
        <w:t xml:space="preserve"> from Garcinia </w:t>
      </w:r>
      <w:proofErr w:type="spellStart"/>
      <w:r w:rsidRPr="00343EC7">
        <w:rPr>
          <w:rFonts w:ascii="Times New Roman" w:hAnsi="Times New Roman" w:cs="Times New Roman"/>
          <w:color w:val="000000" w:themeColor="text1"/>
          <w:sz w:val="24"/>
          <w:szCs w:val="24"/>
        </w:rPr>
        <w:t>livingstonei</w:t>
      </w:r>
      <w:proofErr w:type="spellEnd"/>
      <w:r w:rsidRPr="00343EC7">
        <w:rPr>
          <w:rFonts w:ascii="Times New Roman" w:hAnsi="Times New Roman" w:cs="Times New Roman"/>
          <w:color w:val="000000" w:themeColor="text1"/>
          <w:sz w:val="24"/>
          <w:szCs w:val="24"/>
        </w:rPr>
        <w:t xml:space="preserve"> fruits. Journal of agricultural and food chemistry, 58(8), pp.4749-4755.</w:t>
      </w:r>
    </w:p>
    <w:p w:rsidR="00343EC7" w:rsidRPr="00343EC7" w:rsidRDefault="00343EC7" w:rsidP="00343EC7">
      <w:pPr>
        <w:pStyle w:val="ListParagraph"/>
        <w:numPr>
          <w:ilvl w:val="0"/>
          <w:numId w:val="2"/>
        </w:numPr>
        <w:jc w:val="both"/>
        <w:rPr>
          <w:rFonts w:ascii="Times New Roman" w:hAnsi="Times New Roman" w:cs="Times New Roman"/>
          <w:color w:val="000000" w:themeColor="text1"/>
          <w:sz w:val="24"/>
          <w:szCs w:val="24"/>
        </w:rPr>
      </w:pPr>
      <w:r w:rsidRPr="00343EC7">
        <w:rPr>
          <w:rFonts w:ascii="Times New Roman" w:hAnsi="Times New Roman" w:cs="Times New Roman"/>
          <w:color w:val="000000" w:themeColor="text1"/>
          <w:sz w:val="24"/>
          <w:szCs w:val="24"/>
        </w:rPr>
        <w:t xml:space="preserve">Shim, S.Y., Lee, S.G. and Lee, M., 2018. </w:t>
      </w:r>
      <w:proofErr w:type="spellStart"/>
      <w:r w:rsidRPr="00343EC7">
        <w:rPr>
          <w:rFonts w:ascii="Times New Roman" w:hAnsi="Times New Roman" w:cs="Times New Roman"/>
          <w:color w:val="000000" w:themeColor="text1"/>
          <w:sz w:val="24"/>
          <w:szCs w:val="24"/>
        </w:rPr>
        <w:t>Biflavonoids</w:t>
      </w:r>
      <w:proofErr w:type="spellEnd"/>
      <w:r w:rsidRPr="00343EC7">
        <w:rPr>
          <w:rFonts w:ascii="Times New Roman" w:hAnsi="Times New Roman" w:cs="Times New Roman"/>
          <w:color w:val="000000" w:themeColor="text1"/>
          <w:sz w:val="24"/>
          <w:szCs w:val="24"/>
        </w:rPr>
        <w:t xml:space="preserve"> isolated from </w:t>
      </w:r>
      <w:proofErr w:type="spellStart"/>
      <w:r w:rsidRPr="00343EC7">
        <w:rPr>
          <w:rFonts w:ascii="Times New Roman" w:hAnsi="Times New Roman" w:cs="Times New Roman"/>
          <w:color w:val="000000" w:themeColor="text1"/>
          <w:sz w:val="24"/>
          <w:szCs w:val="24"/>
        </w:rPr>
        <w:t>Selaginella</w:t>
      </w:r>
      <w:proofErr w:type="spellEnd"/>
      <w:r w:rsidRPr="00343EC7">
        <w:rPr>
          <w:rFonts w:ascii="Times New Roman" w:hAnsi="Times New Roman" w:cs="Times New Roman"/>
          <w:color w:val="000000" w:themeColor="text1"/>
          <w:sz w:val="24"/>
          <w:szCs w:val="24"/>
        </w:rPr>
        <w:t xml:space="preserve"> </w:t>
      </w:r>
      <w:proofErr w:type="spellStart"/>
      <w:r w:rsidRPr="00343EC7">
        <w:rPr>
          <w:rFonts w:ascii="Times New Roman" w:hAnsi="Times New Roman" w:cs="Times New Roman"/>
          <w:color w:val="000000" w:themeColor="text1"/>
          <w:sz w:val="24"/>
          <w:szCs w:val="24"/>
        </w:rPr>
        <w:t>tamariscina</w:t>
      </w:r>
      <w:proofErr w:type="spellEnd"/>
      <w:r w:rsidRPr="00343EC7">
        <w:rPr>
          <w:rFonts w:ascii="Times New Roman" w:hAnsi="Times New Roman" w:cs="Times New Roman"/>
          <w:color w:val="000000" w:themeColor="text1"/>
          <w:sz w:val="24"/>
          <w:szCs w:val="24"/>
        </w:rPr>
        <w:t xml:space="preserve"> and their anti-inflammatory activities via ERK 1/2 </w:t>
      </w:r>
      <w:proofErr w:type="spellStart"/>
      <w:r w:rsidRPr="00343EC7">
        <w:rPr>
          <w:rFonts w:ascii="Times New Roman" w:hAnsi="Times New Roman" w:cs="Times New Roman"/>
          <w:color w:val="000000" w:themeColor="text1"/>
          <w:sz w:val="24"/>
          <w:szCs w:val="24"/>
        </w:rPr>
        <w:t>signaling</w:t>
      </w:r>
      <w:proofErr w:type="spellEnd"/>
      <w:r w:rsidRPr="00343EC7">
        <w:rPr>
          <w:rFonts w:ascii="Times New Roman" w:hAnsi="Times New Roman" w:cs="Times New Roman"/>
          <w:color w:val="000000" w:themeColor="text1"/>
          <w:sz w:val="24"/>
          <w:szCs w:val="24"/>
        </w:rPr>
        <w:t>. Molecules, 23(4), p.926.</w:t>
      </w:r>
    </w:p>
    <w:p w:rsidR="00343EC7" w:rsidRPr="00343EC7" w:rsidRDefault="00343EC7" w:rsidP="00343EC7">
      <w:pPr>
        <w:pStyle w:val="ListParagraph"/>
        <w:numPr>
          <w:ilvl w:val="0"/>
          <w:numId w:val="2"/>
        </w:numPr>
        <w:jc w:val="both"/>
        <w:rPr>
          <w:rFonts w:ascii="Times New Roman" w:hAnsi="Times New Roman" w:cs="Times New Roman"/>
          <w:color w:val="000000" w:themeColor="text1"/>
          <w:sz w:val="24"/>
          <w:szCs w:val="24"/>
        </w:rPr>
      </w:pPr>
      <w:proofErr w:type="spellStart"/>
      <w:r w:rsidRPr="00343EC7">
        <w:rPr>
          <w:rFonts w:ascii="Times New Roman" w:hAnsi="Times New Roman" w:cs="Times New Roman"/>
          <w:color w:val="000000" w:themeColor="text1"/>
          <w:sz w:val="24"/>
          <w:szCs w:val="24"/>
        </w:rPr>
        <w:t>Mwangi</w:t>
      </w:r>
      <w:proofErr w:type="spellEnd"/>
      <w:r w:rsidRPr="00343EC7">
        <w:rPr>
          <w:rFonts w:ascii="Times New Roman" w:hAnsi="Times New Roman" w:cs="Times New Roman"/>
          <w:color w:val="000000" w:themeColor="text1"/>
          <w:sz w:val="24"/>
          <w:szCs w:val="24"/>
        </w:rPr>
        <w:t xml:space="preserve">, H.M., </w:t>
      </w:r>
      <w:proofErr w:type="spellStart"/>
      <w:r w:rsidRPr="00343EC7">
        <w:rPr>
          <w:rFonts w:ascii="Times New Roman" w:hAnsi="Times New Roman" w:cs="Times New Roman"/>
          <w:color w:val="000000" w:themeColor="text1"/>
          <w:sz w:val="24"/>
          <w:szCs w:val="24"/>
        </w:rPr>
        <w:t>Mabusela</w:t>
      </w:r>
      <w:proofErr w:type="spellEnd"/>
      <w:r w:rsidRPr="00343EC7">
        <w:rPr>
          <w:rFonts w:ascii="Times New Roman" w:hAnsi="Times New Roman" w:cs="Times New Roman"/>
          <w:color w:val="000000" w:themeColor="text1"/>
          <w:sz w:val="24"/>
          <w:szCs w:val="24"/>
        </w:rPr>
        <w:t xml:space="preserve">, W.T., </w:t>
      </w:r>
      <w:proofErr w:type="spellStart"/>
      <w:r w:rsidRPr="00343EC7">
        <w:rPr>
          <w:rFonts w:ascii="Times New Roman" w:hAnsi="Times New Roman" w:cs="Times New Roman"/>
          <w:color w:val="000000" w:themeColor="text1"/>
          <w:sz w:val="24"/>
          <w:szCs w:val="24"/>
        </w:rPr>
        <w:t>Abegaz</w:t>
      </w:r>
      <w:proofErr w:type="spellEnd"/>
      <w:r w:rsidRPr="00343EC7">
        <w:rPr>
          <w:rFonts w:ascii="Times New Roman" w:hAnsi="Times New Roman" w:cs="Times New Roman"/>
          <w:color w:val="000000" w:themeColor="text1"/>
          <w:sz w:val="24"/>
          <w:szCs w:val="24"/>
        </w:rPr>
        <w:t xml:space="preserve">, B.M. and Martin, O.O., 2013. Antimicrobial activities of a novel </w:t>
      </w:r>
      <w:proofErr w:type="spellStart"/>
      <w:r w:rsidRPr="00343EC7">
        <w:rPr>
          <w:rFonts w:ascii="Times New Roman" w:hAnsi="Times New Roman" w:cs="Times New Roman"/>
          <w:color w:val="000000" w:themeColor="text1"/>
          <w:sz w:val="24"/>
          <w:szCs w:val="24"/>
        </w:rPr>
        <w:t>biflavonoid</w:t>
      </w:r>
      <w:proofErr w:type="spellEnd"/>
      <w:r w:rsidRPr="00343EC7">
        <w:rPr>
          <w:rFonts w:ascii="Times New Roman" w:hAnsi="Times New Roman" w:cs="Times New Roman"/>
          <w:color w:val="000000" w:themeColor="text1"/>
          <w:sz w:val="24"/>
          <w:szCs w:val="24"/>
        </w:rPr>
        <w:t xml:space="preserve"> and other constituents from </w:t>
      </w:r>
      <w:proofErr w:type="spellStart"/>
      <w:r w:rsidRPr="00343EC7">
        <w:rPr>
          <w:rFonts w:ascii="Times New Roman" w:hAnsi="Times New Roman" w:cs="Times New Roman"/>
          <w:i/>
          <w:color w:val="000000" w:themeColor="text1"/>
          <w:sz w:val="24"/>
          <w:szCs w:val="24"/>
        </w:rPr>
        <w:t>Rhus</w:t>
      </w:r>
      <w:proofErr w:type="spellEnd"/>
      <w:r w:rsidRPr="00343EC7">
        <w:rPr>
          <w:rFonts w:ascii="Times New Roman" w:hAnsi="Times New Roman" w:cs="Times New Roman"/>
          <w:i/>
          <w:color w:val="000000" w:themeColor="text1"/>
          <w:sz w:val="24"/>
          <w:szCs w:val="24"/>
        </w:rPr>
        <w:t xml:space="preserve"> </w:t>
      </w:r>
      <w:proofErr w:type="spellStart"/>
      <w:r w:rsidRPr="00343EC7">
        <w:rPr>
          <w:rFonts w:ascii="Times New Roman" w:hAnsi="Times New Roman" w:cs="Times New Roman"/>
          <w:i/>
          <w:color w:val="000000" w:themeColor="text1"/>
          <w:sz w:val="24"/>
          <w:szCs w:val="24"/>
        </w:rPr>
        <w:t>natalensis</w:t>
      </w:r>
      <w:proofErr w:type="spellEnd"/>
      <w:r w:rsidRPr="00343EC7">
        <w:rPr>
          <w:rFonts w:ascii="Times New Roman" w:hAnsi="Times New Roman" w:cs="Times New Roman"/>
          <w:color w:val="000000" w:themeColor="text1"/>
          <w:sz w:val="24"/>
          <w:szCs w:val="24"/>
        </w:rPr>
        <w:t>.</w:t>
      </w:r>
    </w:p>
    <w:p w:rsidR="00343EC7" w:rsidRPr="00343EC7" w:rsidRDefault="00343EC7" w:rsidP="00343EC7">
      <w:pPr>
        <w:pStyle w:val="ListParagraph"/>
        <w:numPr>
          <w:ilvl w:val="0"/>
          <w:numId w:val="2"/>
        </w:numPr>
        <w:jc w:val="both"/>
        <w:rPr>
          <w:rFonts w:ascii="Times New Roman" w:hAnsi="Times New Roman" w:cs="Times New Roman"/>
          <w:color w:val="000000" w:themeColor="text1"/>
          <w:sz w:val="24"/>
          <w:szCs w:val="24"/>
        </w:rPr>
      </w:pPr>
      <w:r w:rsidRPr="00343EC7">
        <w:rPr>
          <w:rFonts w:ascii="Times New Roman" w:hAnsi="Times New Roman" w:cs="Times New Roman"/>
          <w:color w:val="000000" w:themeColor="text1"/>
          <w:sz w:val="24"/>
          <w:szCs w:val="24"/>
        </w:rPr>
        <w:t xml:space="preserve">Cane, H.P.C.A., </w:t>
      </w:r>
      <w:proofErr w:type="spellStart"/>
      <w:r w:rsidRPr="00343EC7">
        <w:rPr>
          <w:rFonts w:ascii="Times New Roman" w:hAnsi="Times New Roman" w:cs="Times New Roman"/>
          <w:color w:val="000000" w:themeColor="text1"/>
          <w:sz w:val="24"/>
          <w:szCs w:val="24"/>
        </w:rPr>
        <w:t>Saidi</w:t>
      </w:r>
      <w:proofErr w:type="spellEnd"/>
      <w:r w:rsidRPr="00343EC7">
        <w:rPr>
          <w:rFonts w:ascii="Times New Roman" w:hAnsi="Times New Roman" w:cs="Times New Roman"/>
          <w:color w:val="000000" w:themeColor="text1"/>
          <w:sz w:val="24"/>
          <w:szCs w:val="24"/>
        </w:rPr>
        <w:t xml:space="preserve">, N., </w:t>
      </w:r>
      <w:proofErr w:type="spellStart"/>
      <w:r w:rsidRPr="00343EC7">
        <w:rPr>
          <w:rFonts w:ascii="Times New Roman" w:hAnsi="Times New Roman" w:cs="Times New Roman"/>
          <w:color w:val="000000" w:themeColor="text1"/>
          <w:sz w:val="24"/>
          <w:szCs w:val="24"/>
        </w:rPr>
        <w:t>Yahya</w:t>
      </w:r>
      <w:proofErr w:type="spellEnd"/>
      <w:r w:rsidRPr="00343EC7">
        <w:rPr>
          <w:rFonts w:ascii="Times New Roman" w:hAnsi="Times New Roman" w:cs="Times New Roman"/>
          <w:color w:val="000000" w:themeColor="text1"/>
          <w:sz w:val="24"/>
          <w:szCs w:val="24"/>
        </w:rPr>
        <w:t xml:space="preserve">, M., </w:t>
      </w:r>
      <w:proofErr w:type="spellStart"/>
      <w:r w:rsidRPr="00343EC7">
        <w:rPr>
          <w:rFonts w:ascii="Times New Roman" w:hAnsi="Times New Roman" w:cs="Times New Roman"/>
          <w:color w:val="000000" w:themeColor="text1"/>
          <w:sz w:val="24"/>
          <w:szCs w:val="24"/>
        </w:rPr>
        <w:t>Darusman</w:t>
      </w:r>
      <w:proofErr w:type="spellEnd"/>
      <w:r w:rsidRPr="00343EC7">
        <w:rPr>
          <w:rFonts w:ascii="Times New Roman" w:hAnsi="Times New Roman" w:cs="Times New Roman"/>
          <w:color w:val="000000" w:themeColor="text1"/>
          <w:sz w:val="24"/>
          <w:szCs w:val="24"/>
        </w:rPr>
        <w:t xml:space="preserve">, D., </w:t>
      </w:r>
      <w:proofErr w:type="spellStart"/>
      <w:r w:rsidRPr="00343EC7">
        <w:rPr>
          <w:rFonts w:ascii="Times New Roman" w:hAnsi="Times New Roman" w:cs="Times New Roman"/>
          <w:color w:val="000000" w:themeColor="text1"/>
          <w:sz w:val="24"/>
          <w:szCs w:val="24"/>
        </w:rPr>
        <w:t>Erlidawati</w:t>
      </w:r>
      <w:proofErr w:type="spellEnd"/>
      <w:r w:rsidRPr="00343EC7">
        <w:rPr>
          <w:rFonts w:ascii="Times New Roman" w:hAnsi="Times New Roman" w:cs="Times New Roman"/>
          <w:color w:val="000000" w:themeColor="text1"/>
          <w:sz w:val="24"/>
          <w:szCs w:val="24"/>
        </w:rPr>
        <w:t xml:space="preserve">, E., </w:t>
      </w:r>
      <w:proofErr w:type="spellStart"/>
      <w:r w:rsidRPr="00343EC7">
        <w:rPr>
          <w:rFonts w:ascii="Times New Roman" w:hAnsi="Times New Roman" w:cs="Times New Roman"/>
          <w:color w:val="000000" w:themeColor="text1"/>
          <w:sz w:val="24"/>
          <w:szCs w:val="24"/>
        </w:rPr>
        <w:t>Safrida</w:t>
      </w:r>
      <w:proofErr w:type="spellEnd"/>
      <w:r w:rsidRPr="00343EC7">
        <w:rPr>
          <w:rFonts w:ascii="Times New Roman" w:hAnsi="Times New Roman" w:cs="Times New Roman"/>
          <w:color w:val="000000" w:themeColor="text1"/>
          <w:sz w:val="24"/>
          <w:szCs w:val="24"/>
        </w:rPr>
        <w:t xml:space="preserve">, S. and </w:t>
      </w:r>
      <w:proofErr w:type="spellStart"/>
      <w:r w:rsidRPr="00343EC7">
        <w:rPr>
          <w:rFonts w:ascii="Times New Roman" w:hAnsi="Times New Roman" w:cs="Times New Roman"/>
          <w:color w:val="000000" w:themeColor="text1"/>
          <w:sz w:val="24"/>
          <w:szCs w:val="24"/>
        </w:rPr>
        <w:t>Musman</w:t>
      </w:r>
      <w:proofErr w:type="spellEnd"/>
      <w:r w:rsidRPr="00343EC7">
        <w:rPr>
          <w:rFonts w:ascii="Times New Roman" w:hAnsi="Times New Roman" w:cs="Times New Roman"/>
          <w:color w:val="000000" w:themeColor="text1"/>
          <w:sz w:val="24"/>
          <w:szCs w:val="24"/>
        </w:rPr>
        <w:t xml:space="preserve">, M., 2020. </w:t>
      </w:r>
      <w:proofErr w:type="spellStart"/>
      <w:r w:rsidRPr="00343EC7">
        <w:rPr>
          <w:rFonts w:ascii="Times New Roman" w:hAnsi="Times New Roman" w:cs="Times New Roman"/>
          <w:color w:val="000000" w:themeColor="text1"/>
          <w:sz w:val="24"/>
          <w:szCs w:val="24"/>
        </w:rPr>
        <w:t>Macrophylloflavone</w:t>
      </w:r>
      <w:proofErr w:type="spellEnd"/>
      <w:r w:rsidRPr="00343EC7">
        <w:rPr>
          <w:rFonts w:ascii="Times New Roman" w:hAnsi="Times New Roman" w:cs="Times New Roman"/>
          <w:color w:val="000000" w:themeColor="text1"/>
          <w:sz w:val="24"/>
          <w:szCs w:val="24"/>
        </w:rPr>
        <w:t xml:space="preserve">: a new </w:t>
      </w:r>
      <w:proofErr w:type="spellStart"/>
      <w:r w:rsidRPr="00343EC7">
        <w:rPr>
          <w:rFonts w:ascii="Times New Roman" w:hAnsi="Times New Roman" w:cs="Times New Roman"/>
          <w:color w:val="000000" w:themeColor="text1"/>
          <w:sz w:val="24"/>
          <w:szCs w:val="24"/>
        </w:rPr>
        <w:t>biflavonoid</w:t>
      </w:r>
      <w:proofErr w:type="spellEnd"/>
      <w:r w:rsidRPr="00343EC7">
        <w:rPr>
          <w:rFonts w:ascii="Times New Roman" w:hAnsi="Times New Roman" w:cs="Times New Roman"/>
          <w:color w:val="000000" w:themeColor="text1"/>
          <w:sz w:val="24"/>
          <w:szCs w:val="24"/>
        </w:rPr>
        <w:t xml:space="preserve"> from Garcinia </w:t>
      </w:r>
      <w:proofErr w:type="spellStart"/>
      <w:r w:rsidRPr="00343EC7">
        <w:rPr>
          <w:rFonts w:ascii="Times New Roman" w:hAnsi="Times New Roman" w:cs="Times New Roman"/>
          <w:color w:val="000000" w:themeColor="text1"/>
          <w:sz w:val="24"/>
          <w:szCs w:val="24"/>
        </w:rPr>
        <w:t>macrophylla</w:t>
      </w:r>
      <w:proofErr w:type="spellEnd"/>
      <w:r w:rsidRPr="00343EC7">
        <w:rPr>
          <w:rFonts w:ascii="Times New Roman" w:hAnsi="Times New Roman" w:cs="Times New Roman"/>
          <w:color w:val="000000" w:themeColor="text1"/>
          <w:sz w:val="24"/>
          <w:szCs w:val="24"/>
        </w:rPr>
        <w:t xml:space="preserve"> mart</w:t>
      </w:r>
      <w:proofErr w:type="gramStart"/>
      <w:r w:rsidRPr="00343EC7">
        <w:rPr>
          <w:rFonts w:ascii="Times New Roman" w:hAnsi="Times New Roman" w:cs="Times New Roman"/>
          <w:color w:val="000000" w:themeColor="text1"/>
          <w:sz w:val="24"/>
          <w:szCs w:val="24"/>
        </w:rPr>
        <w:t>.(</w:t>
      </w:r>
      <w:proofErr w:type="spellStart"/>
      <w:proofErr w:type="gramEnd"/>
      <w:r w:rsidRPr="00343EC7">
        <w:rPr>
          <w:rFonts w:ascii="Times New Roman" w:hAnsi="Times New Roman" w:cs="Times New Roman"/>
          <w:color w:val="000000" w:themeColor="text1"/>
          <w:sz w:val="24"/>
          <w:szCs w:val="24"/>
        </w:rPr>
        <w:t>Clusiaceae</w:t>
      </w:r>
      <w:proofErr w:type="spellEnd"/>
      <w:r w:rsidRPr="00343EC7">
        <w:rPr>
          <w:rFonts w:ascii="Times New Roman" w:hAnsi="Times New Roman" w:cs="Times New Roman"/>
          <w:color w:val="000000" w:themeColor="text1"/>
          <w:sz w:val="24"/>
          <w:szCs w:val="24"/>
        </w:rPr>
        <w:t>) for antibacterial, antioxidant, and anti-type 2 diabetes mellitus activities. The Scientific World Journal, 2020.</w:t>
      </w:r>
    </w:p>
    <w:p w:rsidR="00343EC7" w:rsidRPr="00343EC7" w:rsidRDefault="00343EC7" w:rsidP="00343EC7">
      <w:pPr>
        <w:pStyle w:val="ListParagraph"/>
        <w:numPr>
          <w:ilvl w:val="0"/>
          <w:numId w:val="2"/>
        </w:numPr>
        <w:jc w:val="both"/>
        <w:rPr>
          <w:rFonts w:ascii="Times New Roman" w:hAnsi="Times New Roman" w:cs="Times New Roman"/>
          <w:color w:val="000000" w:themeColor="text1"/>
          <w:sz w:val="24"/>
          <w:szCs w:val="24"/>
        </w:rPr>
      </w:pPr>
      <w:proofErr w:type="spellStart"/>
      <w:r w:rsidRPr="00343EC7">
        <w:rPr>
          <w:rFonts w:ascii="Times New Roman" w:hAnsi="Times New Roman" w:cs="Times New Roman"/>
          <w:color w:val="000000" w:themeColor="text1"/>
          <w:sz w:val="24"/>
          <w:szCs w:val="24"/>
        </w:rPr>
        <w:t>Agusta</w:t>
      </w:r>
      <w:proofErr w:type="spellEnd"/>
      <w:r w:rsidRPr="00343EC7">
        <w:rPr>
          <w:rFonts w:ascii="Times New Roman" w:hAnsi="Times New Roman" w:cs="Times New Roman"/>
          <w:color w:val="000000" w:themeColor="text1"/>
          <w:sz w:val="24"/>
          <w:szCs w:val="24"/>
        </w:rPr>
        <w:t xml:space="preserve">, D.D., </w:t>
      </w:r>
      <w:proofErr w:type="spellStart"/>
      <w:r w:rsidRPr="00343EC7">
        <w:rPr>
          <w:rFonts w:ascii="Times New Roman" w:hAnsi="Times New Roman" w:cs="Times New Roman"/>
          <w:color w:val="000000" w:themeColor="text1"/>
          <w:sz w:val="24"/>
          <w:szCs w:val="24"/>
        </w:rPr>
        <w:t>Dianhar</w:t>
      </w:r>
      <w:proofErr w:type="spellEnd"/>
      <w:r w:rsidRPr="00343EC7">
        <w:rPr>
          <w:rFonts w:ascii="Times New Roman" w:hAnsi="Times New Roman" w:cs="Times New Roman"/>
          <w:color w:val="000000" w:themeColor="text1"/>
          <w:sz w:val="24"/>
          <w:szCs w:val="24"/>
        </w:rPr>
        <w:t xml:space="preserve">, H., </w:t>
      </w:r>
      <w:proofErr w:type="spellStart"/>
      <w:r w:rsidRPr="00343EC7">
        <w:rPr>
          <w:rFonts w:ascii="Times New Roman" w:hAnsi="Times New Roman" w:cs="Times New Roman"/>
          <w:color w:val="000000" w:themeColor="text1"/>
          <w:sz w:val="24"/>
          <w:szCs w:val="24"/>
        </w:rPr>
        <w:t>Rahayu</w:t>
      </w:r>
      <w:proofErr w:type="spellEnd"/>
      <w:r w:rsidRPr="00343EC7">
        <w:rPr>
          <w:rFonts w:ascii="Times New Roman" w:hAnsi="Times New Roman" w:cs="Times New Roman"/>
          <w:color w:val="000000" w:themeColor="text1"/>
          <w:sz w:val="24"/>
          <w:szCs w:val="24"/>
        </w:rPr>
        <w:t xml:space="preserve">, D.U.C., </w:t>
      </w:r>
      <w:proofErr w:type="spellStart"/>
      <w:r w:rsidRPr="00343EC7">
        <w:rPr>
          <w:rFonts w:ascii="Times New Roman" w:hAnsi="Times New Roman" w:cs="Times New Roman"/>
          <w:color w:val="000000" w:themeColor="text1"/>
          <w:sz w:val="24"/>
          <w:szCs w:val="24"/>
        </w:rPr>
        <w:t>Suparto</w:t>
      </w:r>
      <w:proofErr w:type="spellEnd"/>
      <w:r w:rsidRPr="00343EC7">
        <w:rPr>
          <w:rFonts w:ascii="Times New Roman" w:hAnsi="Times New Roman" w:cs="Times New Roman"/>
          <w:color w:val="000000" w:themeColor="text1"/>
          <w:sz w:val="24"/>
          <w:szCs w:val="24"/>
        </w:rPr>
        <w:t xml:space="preserve">, I.H. and Sugita, P., 2022. Anticancer and Antivirus Activities of two </w:t>
      </w:r>
      <w:proofErr w:type="spellStart"/>
      <w:r w:rsidRPr="00343EC7">
        <w:rPr>
          <w:rFonts w:ascii="Times New Roman" w:hAnsi="Times New Roman" w:cs="Times New Roman"/>
          <w:color w:val="000000" w:themeColor="text1"/>
          <w:sz w:val="24"/>
          <w:szCs w:val="24"/>
        </w:rPr>
        <w:t>Biflavonoids</w:t>
      </w:r>
      <w:proofErr w:type="spellEnd"/>
      <w:r w:rsidRPr="00343EC7">
        <w:rPr>
          <w:rFonts w:ascii="Times New Roman" w:hAnsi="Times New Roman" w:cs="Times New Roman"/>
          <w:color w:val="000000" w:themeColor="text1"/>
          <w:sz w:val="24"/>
          <w:szCs w:val="24"/>
        </w:rPr>
        <w:t xml:space="preserve"> from Indonesian Araucaria </w:t>
      </w:r>
      <w:proofErr w:type="spellStart"/>
      <w:r w:rsidRPr="00343EC7">
        <w:rPr>
          <w:rFonts w:ascii="Times New Roman" w:hAnsi="Times New Roman" w:cs="Times New Roman"/>
          <w:color w:val="000000" w:themeColor="text1"/>
          <w:sz w:val="24"/>
          <w:szCs w:val="24"/>
        </w:rPr>
        <w:t>hunsteinii</w:t>
      </w:r>
      <w:proofErr w:type="spellEnd"/>
      <w:r w:rsidRPr="00343EC7">
        <w:rPr>
          <w:rFonts w:ascii="Times New Roman" w:hAnsi="Times New Roman" w:cs="Times New Roman"/>
          <w:color w:val="000000" w:themeColor="text1"/>
          <w:sz w:val="24"/>
          <w:szCs w:val="24"/>
        </w:rPr>
        <w:t xml:space="preserve"> K </w:t>
      </w:r>
      <w:proofErr w:type="spellStart"/>
      <w:r w:rsidRPr="00343EC7">
        <w:rPr>
          <w:rFonts w:ascii="Times New Roman" w:hAnsi="Times New Roman" w:cs="Times New Roman"/>
          <w:color w:val="000000" w:themeColor="text1"/>
          <w:sz w:val="24"/>
          <w:szCs w:val="24"/>
        </w:rPr>
        <w:t>Schum</w:t>
      </w:r>
      <w:proofErr w:type="spellEnd"/>
      <w:r w:rsidRPr="00343EC7">
        <w:rPr>
          <w:rFonts w:ascii="Times New Roman" w:hAnsi="Times New Roman" w:cs="Times New Roman"/>
          <w:color w:val="000000" w:themeColor="text1"/>
          <w:sz w:val="24"/>
          <w:szCs w:val="24"/>
        </w:rPr>
        <w:t xml:space="preserve"> Leaves. Journal of Hunan University Natural Sciences, 49(3).</w:t>
      </w:r>
    </w:p>
    <w:p w:rsidR="00343EC7" w:rsidRPr="00343EC7" w:rsidRDefault="00343EC7" w:rsidP="00343EC7">
      <w:pPr>
        <w:pStyle w:val="ListParagraph"/>
        <w:numPr>
          <w:ilvl w:val="0"/>
          <w:numId w:val="2"/>
        </w:numPr>
        <w:jc w:val="both"/>
        <w:rPr>
          <w:rFonts w:ascii="Times New Roman" w:hAnsi="Times New Roman" w:cs="Times New Roman"/>
          <w:color w:val="000000" w:themeColor="text1"/>
          <w:sz w:val="24"/>
          <w:szCs w:val="24"/>
        </w:rPr>
      </w:pPr>
      <w:r w:rsidRPr="00343EC7">
        <w:rPr>
          <w:rFonts w:ascii="Times New Roman" w:hAnsi="Times New Roman" w:cs="Times New Roman"/>
          <w:color w:val="000000" w:themeColor="text1"/>
          <w:sz w:val="24"/>
          <w:szCs w:val="24"/>
        </w:rPr>
        <w:t>El-</w:t>
      </w:r>
      <w:proofErr w:type="spellStart"/>
      <w:r w:rsidRPr="00343EC7">
        <w:rPr>
          <w:rFonts w:ascii="Times New Roman" w:hAnsi="Times New Roman" w:cs="Times New Roman"/>
          <w:color w:val="000000" w:themeColor="text1"/>
          <w:sz w:val="24"/>
          <w:szCs w:val="24"/>
        </w:rPr>
        <w:t>Seadawy</w:t>
      </w:r>
      <w:proofErr w:type="spellEnd"/>
      <w:r w:rsidRPr="00343EC7">
        <w:rPr>
          <w:rFonts w:ascii="Times New Roman" w:hAnsi="Times New Roman" w:cs="Times New Roman"/>
          <w:color w:val="000000" w:themeColor="text1"/>
          <w:sz w:val="24"/>
          <w:szCs w:val="24"/>
        </w:rPr>
        <w:t>, H.M., Abo El-</w:t>
      </w:r>
      <w:proofErr w:type="spellStart"/>
      <w:r w:rsidRPr="00343EC7">
        <w:rPr>
          <w:rFonts w:ascii="Times New Roman" w:hAnsi="Times New Roman" w:cs="Times New Roman"/>
          <w:color w:val="000000" w:themeColor="text1"/>
          <w:sz w:val="24"/>
          <w:szCs w:val="24"/>
        </w:rPr>
        <w:t>Seoud</w:t>
      </w:r>
      <w:proofErr w:type="spellEnd"/>
      <w:r w:rsidRPr="00343EC7">
        <w:rPr>
          <w:rFonts w:ascii="Times New Roman" w:hAnsi="Times New Roman" w:cs="Times New Roman"/>
          <w:color w:val="000000" w:themeColor="text1"/>
          <w:sz w:val="24"/>
          <w:szCs w:val="24"/>
        </w:rPr>
        <w:t>, K.A., El-</w:t>
      </w:r>
      <w:proofErr w:type="spellStart"/>
      <w:r w:rsidRPr="00343EC7">
        <w:rPr>
          <w:rFonts w:ascii="Times New Roman" w:hAnsi="Times New Roman" w:cs="Times New Roman"/>
          <w:color w:val="000000" w:themeColor="text1"/>
          <w:sz w:val="24"/>
          <w:szCs w:val="24"/>
        </w:rPr>
        <w:t>Aasr</w:t>
      </w:r>
      <w:proofErr w:type="spellEnd"/>
      <w:r w:rsidRPr="00343EC7">
        <w:rPr>
          <w:rFonts w:ascii="Times New Roman" w:hAnsi="Times New Roman" w:cs="Times New Roman"/>
          <w:color w:val="000000" w:themeColor="text1"/>
          <w:sz w:val="24"/>
          <w:szCs w:val="24"/>
        </w:rPr>
        <w:t xml:space="preserve">, M., </w:t>
      </w:r>
      <w:proofErr w:type="spellStart"/>
      <w:r w:rsidRPr="00343EC7">
        <w:rPr>
          <w:rFonts w:ascii="Times New Roman" w:hAnsi="Times New Roman" w:cs="Times New Roman"/>
          <w:color w:val="000000" w:themeColor="text1"/>
          <w:sz w:val="24"/>
          <w:szCs w:val="24"/>
        </w:rPr>
        <w:t>Tawfik</w:t>
      </w:r>
      <w:proofErr w:type="spellEnd"/>
      <w:r w:rsidRPr="00343EC7">
        <w:rPr>
          <w:rFonts w:ascii="Times New Roman" w:hAnsi="Times New Roman" w:cs="Times New Roman"/>
          <w:color w:val="000000" w:themeColor="text1"/>
          <w:sz w:val="24"/>
          <w:szCs w:val="24"/>
        </w:rPr>
        <w:t xml:space="preserve">, H.O. and </w:t>
      </w:r>
      <w:proofErr w:type="spellStart"/>
      <w:r w:rsidRPr="00343EC7">
        <w:rPr>
          <w:rFonts w:ascii="Times New Roman" w:hAnsi="Times New Roman" w:cs="Times New Roman"/>
          <w:color w:val="000000" w:themeColor="text1"/>
          <w:sz w:val="24"/>
          <w:szCs w:val="24"/>
        </w:rPr>
        <w:t>Ragab</w:t>
      </w:r>
      <w:proofErr w:type="spellEnd"/>
      <w:r w:rsidRPr="00343EC7">
        <w:rPr>
          <w:rFonts w:ascii="Times New Roman" w:hAnsi="Times New Roman" w:cs="Times New Roman"/>
          <w:color w:val="000000" w:themeColor="text1"/>
          <w:sz w:val="24"/>
          <w:szCs w:val="24"/>
        </w:rPr>
        <w:t xml:space="preserve">, A.E., 2022. </w:t>
      </w:r>
      <w:proofErr w:type="spellStart"/>
      <w:r w:rsidRPr="00343EC7">
        <w:rPr>
          <w:rFonts w:ascii="Times New Roman" w:hAnsi="Times New Roman" w:cs="Times New Roman"/>
          <w:color w:val="000000" w:themeColor="text1"/>
          <w:sz w:val="24"/>
          <w:szCs w:val="24"/>
        </w:rPr>
        <w:t>Toxoplasmocidal</w:t>
      </w:r>
      <w:proofErr w:type="spellEnd"/>
      <w:r w:rsidRPr="00343EC7">
        <w:rPr>
          <w:rFonts w:ascii="Times New Roman" w:hAnsi="Times New Roman" w:cs="Times New Roman"/>
          <w:color w:val="000000" w:themeColor="text1"/>
          <w:sz w:val="24"/>
          <w:szCs w:val="24"/>
        </w:rPr>
        <w:t xml:space="preserve"> and Cytotoxic Activities Guided Isolation and Characterization of an Undescribed Bioflavonoid-di-C-glucoside from </w:t>
      </w:r>
      <w:proofErr w:type="spellStart"/>
      <w:r w:rsidRPr="00343EC7">
        <w:rPr>
          <w:rFonts w:ascii="Times New Roman" w:hAnsi="Times New Roman" w:cs="Times New Roman"/>
          <w:color w:val="000000" w:themeColor="text1"/>
          <w:sz w:val="24"/>
          <w:szCs w:val="24"/>
        </w:rPr>
        <w:t>Cycas</w:t>
      </w:r>
      <w:proofErr w:type="spellEnd"/>
      <w:r w:rsidRPr="00343EC7">
        <w:rPr>
          <w:rFonts w:ascii="Times New Roman" w:hAnsi="Times New Roman" w:cs="Times New Roman"/>
          <w:color w:val="000000" w:themeColor="text1"/>
          <w:sz w:val="24"/>
          <w:szCs w:val="24"/>
        </w:rPr>
        <w:t xml:space="preserve"> </w:t>
      </w:r>
      <w:proofErr w:type="spellStart"/>
      <w:r w:rsidRPr="00343EC7">
        <w:rPr>
          <w:rFonts w:ascii="Times New Roman" w:hAnsi="Times New Roman" w:cs="Times New Roman"/>
          <w:color w:val="000000" w:themeColor="text1"/>
          <w:sz w:val="24"/>
          <w:szCs w:val="24"/>
        </w:rPr>
        <w:t>rumphii</w:t>
      </w:r>
      <w:proofErr w:type="spellEnd"/>
      <w:r w:rsidRPr="00343EC7">
        <w:rPr>
          <w:rFonts w:ascii="Times New Roman" w:hAnsi="Times New Roman" w:cs="Times New Roman"/>
          <w:color w:val="000000" w:themeColor="text1"/>
          <w:sz w:val="24"/>
          <w:szCs w:val="24"/>
        </w:rPr>
        <w:t xml:space="preserve"> </w:t>
      </w:r>
      <w:proofErr w:type="spellStart"/>
      <w:r w:rsidRPr="00343EC7">
        <w:rPr>
          <w:rFonts w:ascii="Times New Roman" w:hAnsi="Times New Roman" w:cs="Times New Roman"/>
          <w:color w:val="000000" w:themeColor="text1"/>
          <w:sz w:val="24"/>
          <w:szCs w:val="24"/>
        </w:rPr>
        <w:t>Miq</w:t>
      </w:r>
      <w:proofErr w:type="spellEnd"/>
      <w:r w:rsidRPr="00343EC7">
        <w:rPr>
          <w:rFonts w:ascii="Times New Roman" w:hAnsi="Times New Roman" w:cs="Times New Roman"/>
          <w:color w:val="000000" w:themeColor="text1"/>
          <w:sz w:val="24"/>
          <w:szCs w:val="24"/>
        </w:rPr>
        <w:t>. Cultivated in Egypt. Plants, 11(21), p.2867.</w:t>
      </w:r>
    </w:p>
    <w:p w:rsidR="00343EC7" w:rsidRPr="00343EC7" w:rsidRDefault="00343EC7" w:rsidP="00343EC7">
      <w:pPr>
        <w:pStyle w:val="ListParagraph"/>
        <w:numPr>
          <w:ilvl w:val="0"/>
          <w:numId w:val="2"/>
        </w:numPr>
        <w:jc w:val="both"/>
        <w:rPr>
          <w:rFonts w:ascii="Times New Roman" w:hAnsi="Times New Roman" w:cs="Times New Roman"/>
          <w:color w:val="000000" w:themeColor="text1"/>
          <w:sz w:val="24"/>
          <w:szCs w:val="24"/>
        </w:rPr>
      </w:pPr>
      <w:proofErr w:type="spellStart"/>
      <w:r w:rsidRPr="00343EC7">
        <w:rPr>
          <w:rFonts w:ascii="Times New Roman" w:hAnsi="Times New Roman" w:cs="Times New Roman"/>
          <w:color w:val="000000" w:themeColor="text1"/>
          <w:sz w:val="24"/>
          <w:szCs w:val="24"/>
        </w:rPr>
        <w:lastRenderedPageBreak/>
        <w:t>Kalenga</w:t>
      </w:r>
      <w:proofErr w:type="spellEnd"/>
      <w:r w:rsidRPr="00343EC7">
        <w:rPr>
          <w:rFonts w:ascii="Times New Roman" w:hAnsi="Times New Roman" w:cs="Times New Roman"/>
          <w:color w:val="000000" w:themeColor="text1"/>
          <w:sz w:val="24"/>
          <w:szCs w:val="24"/>
        </w:rPr>
        <w:t xml:space="preserve">, T.M., </w:t>
      </w:r>
      <w:proofErr w:type="spellStart"/>
      <w:r w:rsidRPr="00343EC7">
        <w:rPr>
          <w:rFonts w:ascii="Times New Roman" w:hAnsi="Times New Roman" w:cs="Times New Roman"/>
          <w:color w:val="000000" w:themeColor="text1"/>
          <w:sz w:val="24"/>
          <w:szCs w:val="24"/>
        </w:rPr>
        <w:t>Ndoile</w:t>
      </w:r>
      <w:proofErr w:type="spellEnd"/>
      <w:r w:rsidRPr="00343EC7">
        <w:rPr>
          <w:rFonts w:ascii="Times New Roman" w:hAnsi="Times New Roman" w:cs="Times New Roman"/>
          <w:color w:val="000000" w:themeColor="text1"/>
          <w:sz w:val="24"/>
          <w:szCs w:val="24"/>
        </w:rPr>
        <w:t xml:space="preserve">, M.M., </w:t>
      </w:r>
      <w:proofErr w:type="spellStart"/>
      <w:r w:rsidRPr="00343EC7">
        <w:rPr>
          <w:rFonts w:ascii="Times New Roman" w:hAnsi="Times New Roman" w:cs="Times New Roman"/>
          <w:color w:val="000000" w:themeColor="text1"/>
          <w:sz w:val="24"/>
          <w:szCs w:val="24"/>
        </w:rPr>
        <w:t>Atilaw</w:t>
      </w:r>
      <w:proofErr w:type="spellEnd"/>
      <w:r w:rsidRPr="00343EC7">
        <w:rPr>
          <w:rFonts w:ascii="Times New Roman" w:hAnsi="Times New Roman" w:cs="Times New Roman"/>
          <w:color w:val="000000" w:themeColor="text1"/>
          <w:sz w:val="24"/>
          <w:szCs w:val="24"/>
        </w:rPr>
        <w:t xml:space="preserve">, Y., </w:t>
      </w:r>
      <w:proofErr w:type="spellStart"/>
      <w:r w:rsidRPr="00343EC7">
        <w:rPr>
          <w:rFonts w:ascii="Times New Roman" w:hAnsi="Times New Roman" w:cs="Times New Roman"/>
          <w:color w:val="000000" w:themeColor="text1"/>
          <w:sz w:val="24"/>
          <w:szCs w:val="24"/>
        </w:rPr>
        <w:t>Munissi</w:t>
      </w:r>
      <w:proofErr w:type="spellEnd"/>
      <w:r w:rsidRPr="00343EC7">
        <w:rPr>
          <w:rFonts w:ascii="Times New Roman" w:hAnsi="Times New Roman" w:cs="Times New Roman"/>
          <w:color w:val="000000" w:themeColor="text1"/>
          <w:sz w:val="24"/>
          <w:szCs w:val="24"/>
        </w:rPr>
        <w:t xml:space="preserve">, J.J., </w:t>
      </w:r>
      <w:proofErr w:type="spellStart"/>
      <w:r w:rsidRPr="00343EC7">
        <w:rPr>
          <w:rFonts w:ascii="Times New Roman" w:hAnsi="Times New Roman" w:cs="Times New Roman"/>
          <w:color w:val="000000" w:themeColor="text1"/>
          <w:sz w:val="24"/>
          <w:szCs w:val="24"/>
        </w:rPr>
        <w:t>Gilissen</w:t>
      </w:r>
      <w:proofErr w:type="spellEnd"/>
      <w:r w:rsidRPr="00343EC7">
        <w:rPr>
          <w:rFonts w:ascii="Times New Roman" w:hAnsi="Times New Roman" w:cs="Times New Roman"/>
          <w:color w:val="000000" w:themeColor="text1"/>
          <w:sz w:val="24"/>
          <w:szCs w:val="24"/>
        </w:rPr>
        <w:t xml:space="preserve">, P.J., </w:t>
      </w:r>
      <w:proofErr w:type="spellStart"/>
      <w:r w:rsidRPr="00343EC7">
        <w:rPr>
          <w:rFonts w:ascii="Times New Roman" w:hAnsi="Times New Roman" w:cs="Times New Roman"/>
          <w:color w:val="000000" w:themeColor="text1"/>
          <w:sz w:val="24"/>
          <w:szCs w:val="24"/>
        </w:rPr>
        <w:t>Rudenko</w:t>
      </w:r>
      <w:proofErr w:type="spellEnd"/>
      <w:r w:rsidRPr="00343EC7">
        <w:rPr>
          <w:rFonts w:ascii="Times New Roman" w:hAnsi="Times New Roman" w:cs="Times New Roman"/>
          <w:color w:val="000000" w:themeColor="text1"/>
          <w:sz w:val="24"/>
          <w:szCs w:val="24"/>
        </w:rPr>
        <w:t xml:space="preserve">, A., </w:t>
      </w:r>
      <w:proofErr w:type="spellStart"/>
      <w:r w:rsidRPr="00343EC7">
        <w:rPr>
          <w:rFonts w:ascii="Times New Roman" w:hAnsi="Times New Roman" w:cs="Times New Roman"/>
          <w:color w:val="000000" w:themeColor="text1"/>
          <w:sz w:val="24"/>
          <w:szCs w:val="24"/>
        </w:rPr>
        <w:t>Bourgard</w:t>
      </w:r>
      <w:proofErr w:type="spellEnd"/>
      <w:r w:rsidRPr="00343EC7">
        <w:rPr>
          <w:rFonts w:ascii="Times New Roman" w:hAnsi="Times New Roman" w:cs="Times New Roman"/>
          <w:color w:val="000000" w:themeColor="text1"/>
          <w:sz w:val="24"/>
          <w:szCs w:val="24"/>
        </w:rPr>
        <w:t xml:space="preserve">, C., </w:t>
      </w:r>
      <w:proofErr w:type="spellStart"/>
      <w:r w:rsidRPr="00343EC7">
        <w:rPr>
          <w:rFonts w:ascii="Times New Roman" w:hAnsi="Times New Roman" w:cs="Times New Roman"/>
          <w:color w:val="000000" w:themeColor="text1"/>
          <w:sz w:val="24"/>
          <w:szCs w:val="24"/>
        </w:rPr>
        <w:t>Sunnerhagen</w:t>
      </w:r>
      <w:proofErr w:type="spellEnd"/>
      <w:r w:rsidRPr="00343EC7">
        <w:rPr>
          <w:rFonts w:ascii="Times New Roman" w:hAnsi="Times New Roman" w:cs="Times New Roman"/>
          <w:color w:val="000000" w:themeColor="text1"/>
          <w:sz w:val="24"/>
          <w:szCs w:val="24"/>
        </w:rPr>
        <w:t xml:space="preserve">, P., </w:t>
      </w:r>
      <w:proofErr w:type="spellStart"/>
      <w:r w:rsidRPr="00343EC7">
        <w:rPr>
          <w:rFonts w:ascii="Times New Roman" w:hAnsi="Times New Roman" w:cs="Times New Roman"/>
          <w:color w:val="000000" w:themeColor="text1"/>
          <w:sz w:val="24"/>
          <w:szCs w:val="24"/>
        </w:rPr>
        <w:t>Nyandoro</w:t>
      </w:r>
      <w:proofErr w:type="spellEnd"/>
      <w:r w:rsidRPr="00343EC7">
        <w:rPr>
          <w:rFonts w:ascii="Times New Roman" w:hAnsi="Times New Roman" w:cs="Times New Roman"/>
          <w:color w:val="000000" w:themeColor="text1"/>
          <w:sz w:val="24"/>
          <w:szCs w:val="24"/>
        </w:rPr>
        <w:t xml:space="preserve">, S.S. and </w:t>
      </w:r>
      <w:proofErr w:type="spellStart"/>
      <w:r w:rsidRPr="00343EC7">
        <w:rPr>
          <w:rFonts w:ascii="Times New Roman" w:hAnsi="Times New Roman" w:cs="Times New Roman"/>
          <w:color w:val="000000" w:themeColor="text1"/>
          <w:sz w:val="24"/>
          <w:szCs w:val="24"/>
        </w:rPr>
        <w:t>Erdelyi</w:t>
      </w:r>
      <w:proofErr w:type="spellEnd"/>
      <w:r w:rsidRPr="00343EC7">
        <w:rPr>
          <w:rFonts w:ascii="Times New Roman" w:hAnsi="Times New Roman" w:cs="Times New Roman"/>
          <w:color w:val="000000" w:themeColor="text1"/>
          <w:sz w:val="24"/>
          <w:szCs w:val="24"/>
        </w:rPr>
        <w:t xml:space="preserve">, M., 2021. Antibacterial and cytotoxic </w:t>
      </w:r>
      <w:proofErr w:type="spellStart"/>
      <w:r w:rsidRPr="00343EC7">
        <w:rPr>
          <w:rFonts w:ascii="Times New Roman" w:hAnsi="Times New Roman" w:cs="Times New Roman"/>
          <w:color w:val="000000" w:themeColor="text1"/>
          <w:sz w:val="24"/>
          <w:szCs w:val="24"/>
        </w:rPr>
        <w:t>biflavonoids</w:t>
      </w:r>
      <w:proofErr w:type="spellEnd"/>
      <w:r w:rsidRPr="00343EC7">
        <w:rPr>
          <w:rFonts w:ascii="Times New Roman" w:hAnsi="Times New Roman" w:cs="Times New Roman"/>
          <w:color w:val="000000" w:themeColor="text1"/>
          <w:sz w:val="24"/>
          <w:szCs w:val="24"/>
        </w:rPr>
        <w:t xml:space="preserve"> from the root bark of </w:t>
      </w:r>
      <w:proofErr w:type="spellStart"/>
      <w:r w:rsidRPr="00343EC7">
        <w:rPr>
          <w:rFonts w:ascii="Times New Roman" w:hAnsi="Times New Roman" w:cs="Times New Roman"/>
          <w:color w:val="000000" w:themeColor="text1"/>
          <w:sz w:val="24"/>
          <w:szCs w:val="24"/>
        </w:rPr>
        <w:t>Ochna</w:t>
      </w:r>
      <w:proofErr w:type="spellEnd"/>
      <w:r w:rsidRPr="00343EC7">
        <w:rPr>
          <w:rFonts w:ascii="Times New Roman" w:hAnsi="Times New Roman" w:cs="Times New Roman"/>
          <w:color w:val="000000" w:themeColor="text1"/>
          <w:sz w:val="24"/>
          <w:szCs w:val="24"/>
        </w:rPr>
        <w:t xml:space="preserve"> </w:t>
      </w:r>
      <w:proofErr w:type="spellStart"/>
      <w:r w:rsidRPr="00343EC7">
        <w:rPr>
          <w:rFonts w:ascii="Times New Roman" w:hAnsi="Times New Roman" w:cs="Times New Roman"/>
          <w:color w:val="000000" w:themeColor="text1"/>
          <w:sz w:val="24"/>
          <w:szCs w:val="24"/>
        </w:rPr>
        <w:t>kirkii</w:t>
      </w:r>
      <w:proofErr w:type="spellEnd"/>
      <w:r w:rsidRPr="00343EC7">
        <w:rPr>
          <w:rFonts w:ascii="Times New Roman" w:hAnsi="Times New Roman" w:cs="Times New Roman"/>
          <w:color w:val="000000" w:themeColor="text1"/>
          <w:sz w:val="24"/>
          <w:szCs w:val="24"/>
        </w:rPr>
        <w:t xml:space="preserve">. </w:t>
      </w:r>
      <w:proofErr w:type="spellStart"/>
      <w:r w:rsidRPr="00343EC7">
        <w:rPr>
          <w:rFonts w:ascii="Times New Roman" w:hAnsi="Times New Roman" w:cs="Times New Roman"/>
          <w:color w:val="000000" w:themeColor="text1"/>
          <w:sz w:val="24"/>
          <w:szCs w:val="24"/>
        </w:rPr>
        <w:t>Fitoterapia</w:t>
      </w:r>
      <w:proofErr w:type="spellEnd"/>
      <w:r w:rsidRPr="00343EC7">
        <w:rPr>
          <w:rFonts w:ascii="Times New Roman" w:hAnsi="Times New Roman" w:cs="Times New Roman"/>
          <w:color w:val="000000" w:themeColor="text1"/>
          <w:sz w:val="24"/>
          <w:szCs w:val="24"/>
        </w:rPr>
        <w:t>, 151, p.104857.</w:t>
      </w:r>
    </w:p>
    <w:p w:rsidR="00343EC7" w:rsidRPr="00343EC7" w:rsidRDefault="00343EC7" w:rsidP="00343EC7">
      <w:pPr>
        <w:pStyle w:val="ListParagraph"/>
        <w:numPr>
          <w:ilvl w:val="0"/>
          <w:numId w:val="2"/>
        </w:numPr>
        <w:spacing w:line="360" w:lineRule="auto"/>
        <w:jc w:val="both"/>
        <w:rPr>
          <w:rFonts w:ascii="Times New Roman" w:hAnsi="Times New Roman" w:cs="Times New Roman"/>
          <w:sz w:val="24"/>
          <w:szCs w:val="24"/>
        </w:rPr>
      </w:pPr>
      <w:r w:rsidRPr="00343EC7">
        <w:rPr>
          <w:rFonts w:ascii="Times New Roman" w:hAnsi="Times New Roman" w:cs="Times New Roman"/>
          <w:sz w:val="24"/>
          <w:szCs w:val="24"/>
        </w:rPr>
        <w:t xml:space="preserve">Evans WC. </w:t>
      </w:r>
      <w:proofErr w:type="spellStart"/>
      <w:r w:rsidRPr="00343EC7">
        <w:rPr>
          <w:rFonts w:ascii="Times New Roman" w:hAnsi="Times New Roman" w:cs="Times New Roman"/>
          <w:sz w:val="24"/>
          <w:szCs w:val="24"/>
        </w:rPr>
        <w:t>Trease</w:t>
      </w:r>
      <w:proofErr w:type="spellEnd"/>
      <w:r w:rsidRPr="00343EC7">
        <w:rPr>
          <w:rFonts w:ascii="Times New Roman" w:hAnsi="Times New Roman" w:cs="Times New Roman"/>
          <w:sz w:val="24"/>
          <w:szCs w:val="24"/>
        </w:rPr>
        <w:t xml:space="preserve"> and Evans' </w:t>
      </w:r>
      <w:proofErr w:type="spellStart"/>
      <w:r w:rsidRPr="00343EC7">
        <w:rPr>
          <w:rFonts w:ascii="Times New Roman" w:hAnsi="Times New Roman" w:cs="Times New Roman"/>
          <w:sz w:val="24"/>
          <w:szCs w:val="24"/>
        </w:rPr>
        <w:t>pharmacognosy</w:t>
      </w:r>
      <w:proofErr w:type="spellEnd"/>
      <w:r w:rsidRPr="00343EC7">
        <w:rPr>
          <w:rFonts w:ascii="Times New Roman" w:hAnsi="Times New Roman" w:cs="Times New Roman"/>
          <w:sz w:val="24"/>
          <w:szCs w:val="24"/>
        </w:rPr>
        <w:t>. Els</w:t>
      </w:r>
      <w:r>
        <w:rPr>
          <w:rFonts w:ascii="Times New Roman" w:hAnsi="Times New Roman" w:cs="Times New Roman"/>
          <w:sz w:val="24"/>
          <w:szCs w:val="24"/>
        </w:rPr>
        <w:t xml:space="preserve">evier Health Sciences; 2009 May </w:t>
      </w:r>
      <w:r w:rsidRPr="00343EC7">
        <w:rPr>
          <w:rFonts w:ascii="Times New Roman" w:hAnsi="Times New Roman" w:cs="Times New Roman"/>
          <w:sz w:val="24"/>
          <w:szCs w:val="24"/>
        </w:rPr>
        <w:t>27.</w:t>
      </w:r>
    </w:p>
    <w:p w:rsidR="00343EC7" w:rsidRPr="00343EC7" w:rsidRDefault="00343EC7" w:rsidP="00343EC7">
      <w:pPr>
        <w:pStyle w:val="ListParagraph"/>
        <w:numPr>
          <w:ilvl w:val="0"/>
          <w:numId w:val="2"/>
        </w:numPr>
        <w:spacing w:line="360" w:lineRule="auto"/>
        <w:jc w:val="both"/>
        <w:rPr>
          <w:rFonts w:ascii="Times New Roman" w:hAnsi="Times New Roman" w:cs="Times New Roman"/>
          <w:sz w:val="24"/>
          <w:szCs w:val="24"/>
        </w:rPr>
      </w:pPr>
      <w:proofErr w:type="spellStart"/>
      <w:r w:rsidRPr="00343EC7">
        <w:rPr>
          <w:rFonts w:ascii="Times New Roman" w:hAnsi="Times New Roman" w:cs="Times New Roman"/>
          <w:sz w:val="24"/>
          <w:szCs w:val="24"/>
        </w:rPr>
        <w:t>Foye</w:t>
      </w:r>
      <w:proofErr w:type="spellEnd"/>
      <w:r w:rsidRPr="00343EC7">
        <w:rPr>
          <w:rFonts w:ascii="Times New Roman" w:hAnsi="Times New Roman" w:cs="Times New Roman"/>
          <w:sz w:val="24"/>
          <w:szCs w:val="24"/>
        </w:rPr>
        <w:t xml:space="preserve"> WO. </w:t>
      </w:r>
      <w:proofErr w:type="spellStart"/>
      <w:r w:rsidRPr="00343EC7">
        <w:rPr>
          <w:rFonts w:ascii="Times New Roman" w:hAnsi="Times New Roman" w:cs="Times New Roman"/>
          <w:sz w:val="24"/>
          <w:szCs w:val="24"/>
        </w:rPr>
        <w:t>Foye's</w:t>
      </w:r>
      <w:proofErr w:type="spellEnd"/>
      <w:r w:rsidRPr="00343EC7">
        <w:rPr>
          <w:rFonts w:ascii="Times New Roman" w:hAnsi="Times New Roman" w:cs="Times New Roman"/>
          <w:sz w:val="24"/>
          <w:szCs w:val="24"/>
        </w:rPr>
        <w:t xml:space="preserve"> principles of medicinal chemistry.</w:t>
      </w:r>
      <w:r>
        <w:rPr>
          <w:rFonts w:ascii="Times New Roman" w:hAnsi="Times New Roman" w:cs="Times New Roman"/>
          <w:sz w:val="24"/>
          <w:szCs w:val="24"/>
        </w:rPr>
        <w:t xml:space="preserve"> Lippincott </w:t>
      </w:r>
      <w:proofErr w:type="spellStart"/>
      <w:proofErr w:type="gramStart"/>
      <w:r>
        <w:rPr>
          <w:rFonts w:ascii="Times New Roman" w:hAnsi="Times New Roman" w:cs="Times New Roman"/>
          <w:sz w:val="24"/>
          <w:szCs w:val="24"/>
        </w:rPr>
        <w:t>williams</w:t>
      </w:r>
      <w:proofErr w:type="spellEnd"/>
      <w:proofErr w:type="gramEnd"/>
      <w:r>
        <w:rPr>
          <w:rFonts w:ascii="Times New Roman" w:hAnsi="Times New Roman" w:cs="Times New Roman"/>
          <w:sz w:val="24"/>
          <w:szCs w:val="24"/>
        </w:rPr>
        <w:t xml:space="preserve"> &amp; </w:t>
      </w:r>
      <w:proofErr w:type="spellStart"/>
      <w:r>
        <w:rPr>
          <w:rFonts w:ascii="Times New Roman" w:hAnsi="Times New Roman" w:cs="Times New Roman"/>
          <w:sz w:val="24"/>
          <w:szCs w:val="24"/>
        </w:rPr>
        <w:t>wilkins</w:t>
      </w:r>
      <w:proofErr w:type="spellEnd"/>
      <w:r>
        <w:rPr>
          <w:rFonts w:ascii="Times New Roman" w:hAnsi="Times New Roman" w:cs="Times New Roman"/>
          <w:sz w:val="24"/>
          <w:szCs w:val="24"/>
        </w:rPr>
        <w:t xml:space="preserve">; </w:t>
      </w:r>
      <w:r w:rsidRPr="00343EC7">
        <w:rPr>
          <w:rFonts w:ascii="Times New Roman" w:hAnsi="Times New Roman" w:cs="Times New Roman"/>
          <w:sz w:val="24"/>
          <w:szCs w:val="24"/>
        </w:rPr>
        <w:t>2008.</w:t>
      </w:r>
    </w:p>
    <w:p w:rsidR="00343EC7" w:rsidRPr="00343EC7" w:rsidRDefault="00343EC7" w:rsidP="00343EC7">
      <w:pPr>
        <w:pStyle w:val="ListParagraph"/>
        <w:numPr>
          <w:ilvl w:val="0"/>
          <w:numId w:val="2"/>
        </w:numPr>
        <w:spacing w:line="360" w:lineRule="auto"/>
        <w:jc w:val="both"/>
        <w:rPr>
          <w:rFonts w:ascii="Times New Roman" w:hAnsi="Times New Roman" w:cs="Times New Roman"/>
          <w:sz w:val="24"/>
          <w:szCs w:val="24"/>
        </w:rPr>
      </w:pPr>
      <w:proofErr w:type="spellStart"/>
      <w:r w:rsidRPr="00343EC7">
        <w:rPr>
          <w:rFonts w:ascii="Times New Roman" w:hAnsi="Times New Roman" w:cs="Times New Roman"/>
          <w:sz w:val="24"/>
          <w:szCs w:val="24"/>
        </w:rPr>
        <w:t>Katzung</w:t>
      </w:r>
      <w:proofErr w:type="spellEnd"/>
      <w:r w:rsidRPr="00343EC7">
        <w:rPr>
          <w:rFonts w:ascii="Times New Roman" w:hAnsi="Times New Roman" w:cs="Times New Roman"/>
          <w:sz w:val="24"/>
          <w:szCs w:val="24"/>
        </w:rPr>
        <w:t xml:space="preserve"> BG. Basic and clinical pharmacology. 2012.</w:t>
      </w:r>
    </w:p>
    <w:p w:rsidR="002749C7" w:rsidRDefault="00343EC7" w:rsidP="00343EC7">
      <w:pPr>
        <w:pStyle w:val="ListParagraph"/>
        <w:numPr>
          <w:ilvl w:val="0"/>
          <w:numId w:val="2"/>
        </w:numPr>
        <w:spacing w:line="360" w:lineRule="auto"/>
        <w:jc w:val="both"/>
        <w:rPr>
          <w:rFonts w:ascii="Times New Roman" w:hAnsi="Times New Roman" w:cs="Times New Roman"/>
          <w:sz w:val="24"/>
          <w:szCs w:val="24"/>
        </w:rPr>
      </w:pPr>
      <w:r w:rsidRPr="00343EC7">
        <w:rPr>
          <w:rFonts w:ascii="Times New Roman" w:hAnsi="Times New Roman" w:cs="Times New Roman"/>
          <w:sz w:val="24"/>
          <w:szCs w:val="24"/>
        </w:rPr>
        <w:t>Alberts B. Molecular biology of the cell. Garland science; 2017 Aug 7.</w:t>
      </w:r>
    </w:p>
    <w:p w:rsidR="0043258B" w:rsidRPr="0043258B" w:rsidRDefault="0043258B" w:rsidP="0043258B">
      <w:pPr>
        <w:pStyle w:val="ListParagraph"/>
        <w:numPr>
          <w:ilvl w:val="0"/>
          <w:numId w:val="2"/>
        </w:numPr>
        <w:spacing w:line="360" w:lineRule="auto"/>
        <w:jc w:val="both"/>
        <w:rPr>
          <w:rFonts w:ascii="Times New Roman" w:hAnsi="Times New Roman" w:cs="Times New Roman"/>
          <w:sz w:val="24"/>
          <w:szCs w:val="24"/>
        </w:rPr>
      </w:pPr>
      <w:r w:rsidRPr="0043258B">
        <w:rPr>
          <w:rFonts w:ascii="Times New Roman" w:hAnsi="Times New Roman" w:cs="Times New Roman"/>
          <w:sz w:val="24"/>
          <w:szCs w:val="24"/>
        </w:rPr>
        <w:t xml:space="preserve">Aqil, </w:t>
      </w:r>
      <w:proofErr w:type="spellStart"/>
      <w:r w:rsidRPr="0043258B">
        <w:rPr>
          <w:rFonts w:ascii="Times New Roman" w:hAnsi="Times New Roman" w:cs="Times New Roman"/>
          <w:sz w:val="24"/>
          <w:szCs w:val="24"/>
        </w:rPr>
        <w:t>Farrukh</w:t>
      </w:r>
      <w:proofErr w:type="spellEnd"/>
      <w:r w:rsidRPr="0043258B">
        <w:rPr>
          <w:rFonts w:ascii="Times New Roman" w:hAnsi="Times New Roman" w:cs="Times New Roman"/>
          <w:sz w:val="24"/>
          <w:szCs w:val="24"/>
        </w:rPr>
        <w:t>, et al. “Bioavailability of Phytochemicals and Its Enhancement by Drug Delivery Systems.” </w:t>
      </w:r>
      <w:r w:rsidRPr="0043258B">
        <w:rPr>
          <w:rFonts w:ascii="Times New Roman" w:hAnsi="Times New Roman" w:cs="Times New Roman"/>
          <w:i/>
          <w:iCs/>
          <w:sz w:val="24"/>
          <w:szCs w:val="24"/>
        </w:rPr>
        <w:t>Cancer Letters</w:t>
      </w:r>
      <w:r w:rsidRPr="0043258B">
        <w:rPr>
          <w:rFonts w:ascii="Times New Roman" w:hAnsi="Times New Roman" w:cs="Times New Roman"/>
          <w:sz w:val="24"/>
          <w:szCs w:val="24"/>
        </w:rPr>
        <w:t>, vol. 334, no. 1, June 2013, pp. 133–141, https://doi.org/10.1016/j.canlet.2013.02.032. Accessed 20 Apr. 2020.</w:t>
      </w:r>
    </w:p>
    <w:p w:rsidR="0043258B" w:rsidRPr="0043258B" w:rsidRDefault="0043258B" w:rsidP="0043258B">
      <w:pPr>
        <w:pStyle w:val="ListParagraph"/>
        <w:numPr>
          <w:ilvl w:val="0"/>
          <w:numId w:val="2"/>
        </w:numPr>
        <w:spacing w:line="360" w:lineRule="auto"/>
        <w:jc w:val="both"/>
        <w:rPr>
          <w:rFonts w:ascii="Times New Roman" w:hAnsi="Times New Roman" w:cs="Times New Roman"/>
          <w:sz w:val="24"/>
          <w:szCs w:val="24"/>
          <w:lang w:val="en-US"/>
        </w:rPr>
      </w:pPr>
      <w:r w:rsidRPr="0043258B">
        <w:rPr>
          <w:rFonts w:ascii="Times New Roman" w:hAnsi="Times New Roman" w:cs="Times New Roman"/>
          <w:sz w:val="24"/>
          <w:szCs w:val="24"/>
          <w:lang w:val="en-US"/>
        </w:rPr>
        <w:t xml:space="preserve"> </w:t>
      </w:r>
      <w:proofErr w:type="spellStart"/>
      <w:r w:rsidRPr="0043258B">
        <w:rPr>
          <w:rFonts w:ascii="Times New Roman" w:hAnsi="Times New Roman" w:cs="Times New Roman"/>
          <w:sz w:val="24"/>
          <w:szCs w:val="24"/>
        </w:rPr>
        <w:t>Yousefi</w:t>
      </w:r>
      <w:proofErr w:type="spellEnd"/>
      <w:r w:rsidRPr="0043258B">
        <w:rPr>
          <w:rFonts w:ascii="Times New Roman" w:hAnsi="Times New Roman" w:cs="Times New Roman"/>
          <w:sz w:val="24"/>
          <w:szCs w:val="24"/>
        </w:rPr>
        <w:t xml:space="preserve">, Mohammad, et al. “Dendrimers as Efficient </w:t>
      </w:r>
      <w:proofErr w:type="spellStart"/>
      <w:r w:rsidRPr="0043258B">
        <w:rPr>
          <w:rFonts w:ascii="Times New Roman" w:hAnsi="Times New Roman" w:cs="Times New Roman"/>
          <w:sz w:val="24"/>
          <w:szCs w:val="24"/>
        </w:rPr>
        <w:t>Nanocarriers</w:t>
      </w:r>
      <w:proofErr w:type="spellEnd"/>
      <w:r w:rsidRPr="0043258B">
        <w:rPr>
          <w:rFonts w:ascii="Times New Roman" w:hAnsi="Times New Roman" w:cs="Times New Roman"/>
          <w:sz w:val="24"/>
          <w:szCs w:val="24"/>
        </w:rPr>
        <w:t xml:space="preserve"> for the Protection and Delivery of Bioactive Phytochemicals.” </w:t>
      </w:r>
      <w:r w:rsidRPr="0043258B">
        <w:rPr>
          <w:rFonts w:ascii="Times New Roman" w:hAnsi="Times New Roman" w:cs="Times New Roman"/>
          <w:i/>
          <w:iCs/>
          <w:sz w:val="24"/>
          <w:szCs w:val="24"/>
        </w:rPr>
        <w:t>Advances in Colloid and Interface Science</w:t>
      </w:r>
      <w:r w:rsidRPr="0043258B">
        <w:rPr>
          <w:rFonts w:ascii="Times New Roman" w:hAnsi="Times New Roman" w:cs="Times New Roman"/>
          <w:sz w:val="24"/>
          <w:szCs w:val="24"/>
        </w:rPr>
        <w:t>, vol. 278, 1 Apr. 2020, p. 102125.</w:t>
      </w:r>
    </w:p>
    <w:p w:rsidR="0043258B" w:rsidRPr="0043258B" w:rsidRDefault="0043258B" w:rsidP="0043258B">
      <w:pPr>
        <w:pStyle w:val="ListParagraph"/>
        <w:numPr>
          <w:ilvl w:val="0"/>
          <w:numId w:val="2"/>
        </w:numPr>
        <w:spacing w:after="0" w:line="360" w:lineRule="auto"/>
        <w:jc w:val="both"/>
        <w:rPr>
          <w:rFonts w:ascii="Times New Roman" w:hAnsi="Times New Roman" w:cs="Times New Roman"/>
          <w:sz w:val="24"/>
          <w:szCs w:val="24"/>
        </w:rPr>
      </w:pPr>
      <w:proofErr w:type="spellStart"/>
      <w:r w:rsidRPr="0043258B">
        <w:rPr>
          <w:rFonts w:ascii="Times New Roman" w:hAnsi="Times New Roman" w:cs="Times New Roman"/>
          <w:sz w:val="24"/>
          <w:szCs w:val="24"/>
        </w:rPr>
        <w:t>Chaiyana</w:t>
      </w:r>
      <w:proofErr w:type="spellEnd"/>
      <w:r w:rsidRPr="0043258B">
        <w:rPr>
          <w:rFonts w:ascii="Times New Roman" w:hAnsi="Times New Roman" w:cs="Times New Roman"/>
          <w:sz w:val="24"/>
          <w:szCs w:val="24"/>
        </w:rPr>
        <w:t xml:space="preserve">, </w:t>
      </w:r>
      <w:proofErr w:type="spellStart"/>
      <w:r w:rsidRPr="0043258B">
        <w:rPr>
          <w:rFonts w:ascii="Times New Roman" w:hAnsi="Times New Roman" w:cs="Times New Roman"/>
          <w:sz w:val="24"/>
          <w:szCs w:val="24"/>
        </w:rPr>
        <w:t>Wantida</w:t>
      </w:r>
      <w:proofErr w:type="spellEnd"/>
      <w:r w:rsidRPr="0043258B">
        <w:rPr>
          <w:rFonts w:ascii="Times New Roman" w:hAnsi="Times New Roman" w:cs="Times New Roman"/>
          <w:sz w:val="24"/>
          <w:szCs w:val="24"/>
        </w:rPr>
        <w:t xml:space="preserve">, et al. “Dermal Delivery Enhancement of Natural Anti-Ageing Compounds from </w:t>
      </w:r>
      <w:proofErr w:type="spellStart"/>
      <w:r w:rsidRPr="0043258B">
        <w:rPr>
          <w:rFonts w:ascii="Times New Roman" w:hAnsi="Times New Roman" w:cs="Times New Roman"/>
          <w:sz w:val="24"/>
          <w:szCs w:val="24"/>
        </w:rPr>
        <w:t>Ocimum</w:t>
      </w:r>
      <w:proofErr w:type="spellEnd"/>
      <w:r w:rsidRPr="0043258B">
        <w:rPr>
          <w:rFonts w:ascii="Times New Roman" w:hAnsi="Times New Roman" w:cs="Times New Roman"/>
          <w:sz w:val="24"/>
          <w:szCs w:val="24"/>
        </w:rPr>
        <w:t xml:space="preserve"> Sanctum Linn. Extract by Nanostructured Lipid Carriers.” </w:t>
      </w:r>
      <w:r w:rsidRPr="0043258B">
        <w:rPr>
          <w:rFonts w:ascii="Times New Roman" w:hAnsi="Times New Roman" w:cs="Times New Roman"/>
          <w:i/>
          <w:iCs/>
          <w:sz w:val="24"/>
          <w:szCs w:val="24"/>
        </w:rPr>
        <w:t>Pharmaceutics</w:t>
      </w:r>
      <w:r w:rsidRPr="0043258B">
        <w:rPr>
          <w:rFonts w:ascii="Times New Roman" w:hAnsi="Times New Roman" w:cs="Times New Roman"/>
          <w:sz w:val="24"/>
          <w:szCs w:val="24"/>
        </w:rPr>
        <w:t xml:space="preserve">, vol. 12, no. 4, 29 Mar. 2020. </w:t>
      </w:r>
    </w:p>
    <w:p w:rsidR="0043258B" w:rsidRPr="0043258B" w:rsidRDefault="0043258B" w:rsidP="0043258B">
      <w:pPr>
        <w:pStyle w:val="ListParagraph"/>
        <w:numPr>
          <w:ilvl w:val="0"/>
          <w:numId w:val="2"/>
        </w:numPr>
        <w:spacing w:after="0" w:line="360" w:lineRule="auto"/>
        <w:jc w:val="both"/>
        <w:rPr>
          <w:rFonts w:ascii="Times New Roman" w:hAnsi="Times New Roman" w:cs="Times New Roman"/>
          <w:sz w:val="24"/>
          <w:szCs w:val="24"/>
        </w:rPr>
      </w:pPr>
      <w:proofErr w:type="spellStart"/>
      <w:r w:rsidRPr="0043258B">
        <w:rPr>
          <w:rFonts w:ascii="Times New Roman" w:hAnsi="Times New Roman" w:cs="Times New Roman"/>
          <w:sz w:val="24"/>
          <w:szCs w:val="24"/>
        </w:rPr>
        <w:t>Purcareanu</w:t>
      </w:r>
      <w:proofErr w:type="spellEnd"/>
      <w:r w:rsidRPr="0043258B">
        <w:rPr>
          <w:rFonts w:ascii="Times New Roman" w:hAnsi="Times New Roman" w:cs="Times New Roman"/>
          <w:sz w:val="24"/>
          <w:szCs w:val="24"/>
        </w:rPr>
        <w:t xml:space="preserve"> Bogdan et al., “Optimization of the Loading Process of </w:t>
      </w:r>
      <w:r w:rsidRPr="0043258B">
        <w:rPr>
          <w:rFonts w:ascii="Times New Roman" w:hAnsi="Times New Roman" w:cs="Times New Roman"/>
          <w:i/>
          <w:iCs/>
          <w:sz w:val="24"/>
          <w:szCs w:val="24"/>
        </w:rPr>
        <w:t xml:space="preserve">Artemisia </w:t>
      </w:r>
      <w:proofErr w:type="spellStart"/>
      <w:r w:rsidRPr="0043258B">
        <w:rPr>
          <w:rFonts w:ascii="Times New Roman" w:hAnsi="Times New Roman" w:cs="Times New Roman"/>
          <w:i/>
          <w:iCs/>
          <w:sz w:val="24"/>
          <w:szCs w:val="24"/>
        </w:rPr>
        <w:t>absinthium</w:t>
      </w:r>
      <w:proofErr w:type="spellEnd"/>
      <w:r w:rsidRPr="0043258B">
        <w:rPr>
          <w:rFonts w:ascii="Times New Roman" w:hAnsi="Times New Roman" w:cs="Times New Roman"/>
          <w:i/>
          <w:iCs/>
          <w:sz w:val="24"/>
          <w:szCs w:val="24"/>
        </w:rPr>
        <w:t xml:space="preserve"> </w:t>
      </w:r>
      <w:r w:rsidRPr="0043258B">
        <w:rPr>
          <w:rFonts w:ascii="Times New Roman" w:hAnsi="Times New Roman" w:cs="Times New Roman"/>
          <w:sz w:val="24"/>
          <w:szCs w:val="24"/>
        </w:rPr>
        <w:t xml:space="preserve">Volatile Oil in a Mesoporous Material as Drug Delivery System.” </w:t>
      </w:r>
      <w:proofErr w:type="spellStart"/>
      <w:r w:rsidRPr="0043258B">
        <w:rPr>
          <w:rFonts w:ascii="Times New Roman" w:hAnsi="Times New Roman" w:cs="Times New Roman"/>
          <w:i/>
          <w:iCs/>
          <w:sz w:val="24"/>
          <w:szCs w:val="24"/>
        </w:rPr>
        <w:t>Biointerface</w:t>
      </w:r>
      <w:proofErr w:type="spellEnd"/>
      <w:r w:rsidRPr="0043258B">
        <w:rPr>
          <w:rFonts w:ascii="Times New Roman" w:hAnsi="Times New Roman" w:cs="Times New Roman"/>
          <w:i/>
          <w:iCs/>
          <w:sz w:val="24"/>
          <w:szCs w:val="24"/>
        </w:rPr>
        <w:t xml:space="preserve"> research in Applied Chemistry </w:t>
      </w:r>
      <w:r w:rsidRPr="0043258B">
        <w:rPr>
          <w:rFonts w:ascii="Times New Roman" w:hAnsi="Times New Roman" w:cs="Times New Roman"/>
          <w:sz w:val="24"/>
          <w:szCs w:val="24"/>
        </w:rPr>
        <w:t>vol. 12, no 2, 2022, pp. 450-464.</w:t>
      </w:r>
    </w:p>
    <w:p w:rsidR="0043258B" w:rsidRPr="0043258B" w:rsidRDefault="0043258B" w:rsidP="0043258B">
      <w:pPr>
        <w:pStyle w:val="ListParagraph"/>
        <w:numPr>
          <w:ilvl w:val="0"/>
          <w:numId w:val="2"/>
        </w:numPr>
        <w:spacing w:after="0" w:line="360" w:lineRule="auto"/>
        <w:jc w:val="both"/>
        <w:rPr>
          <w:rFonts w:ascii="Times New Roman" w:hAnsi="Times New Roman" w:cs="Times New Roman"/>
          <w:sz w:val="24"/>
          <w:szCs w:val="24"/>
        </w:rPr>
      </w:pPr>
      <w:r w:rsidRPr="0043258B">
        <w:rPr>
          <w:rFonts w:ascii="Times New Roman" w:hAnsi="Times New Roman" w:cs="Times New Roman"/>
          <w:sz w:val="24"/>
          <w:szCs w:val="24"/>
        </w:rPr>
        <w:t xml:space="preserve"> Liu, </w:t>
      </w:r>
      <w:proofErr w:type="spellStart"/>
      <w:r w:rsidRPr="0043258B">
        <w:rPr>
          <w:rFonts w:ascii="Times New Roman" w:hAnsi="Times New Roman" w:cs="Times New Roman"/>
          <w:sz w:val="24"/>
          <w:szCs w:val="24"/>
        </w:rPr>
        <w:t>Weifeng</w:t>
      </w:r>
      <w:proofErr w:type="spellEnd"/>
      <w:r w:rsidRPr="0043258B">
        <w:rPr>
          <w:rFonts w:ascii="Times New Roman" w:hAnsi="Times New Roman" w:cs="Times New Roman"/>
          <w:sz w:val="24"/>
          <w:szCs w:val="24"/>
        </w:rPr>
        <w:t xml:space="preserve">, et al. “Pharmacokinetic and Anti-Inflammatory Effects of </w:t>
      </w:r>
      <w:proofErr w:type="spellStart"/>
      <w:r w:rsidRPr="0043258B">
        <w:rPr>
          <w:rFonts w:ascii="Times New Roman" w:hAnsi="Times New Roman" w:cs="Times New Roman"/>
          <w:sz w:val="24"/>
          <w:szCs w:val="24"/>
        </w:rPr>
        <w:t>Sanguinarine</w:t>
      </w:r>
      <w:proofErr w:type="spellEnd"/>
      <w:r w:rsidRPr="0043258B">
        <w:rPr>
          <w:rFonts w:ascii="Times New Roman" w:hAnsi="Times New Roman" w:cs="Times New Roman"/>
          <w:sz w:val="24"/>
          <w:szCs w:val="24"/>
        </w:rPr>
        <w:t xml:space="preserve"> Solid Lipid Nanoparticles.” </w:t>
      </w:r>
      <w:r w:rsidRPr="0043258B">
        <w:rPr>
          <w:rFonts w:ascii="Times New Roman" w:hAnsi="Times New Roman" w:cs="Times New Roman"/>
          <w:i/>
          <w:iCs/>
          <w:sz w:val="24"/>
          <w:szCs w:val="24"/>
        </w:rPr>
        <w:t>Inflammation</w:t>
      </w:r>
      <w:r w:rsidRPr="0043258B">
        <w:rPr>
          <w:rFonts w:ascii="Times New Roman" w:hAnsi="Times New Roman" w:cs="Times New Roman"/>
          <w:sz w:val="24"/>
          <w:szCs w:val="24"/>
        </w:rPr>
        <w:t>, vol. 37, no. 2, 24 Nov. 2013, pp. 632–638,</w:t>
      </w:r>
    </w:p>
    <w:p w:rsidR="0043258B" w:rsidRPr="0043258B" w:rsidRDefault="0043258B" w:rsidP="0043258B">
      <w:pPr>
        <w:pStyle w:val="ListParagraph"/>
        <w:numPr>
          <w:ilvl w:val="0"/>
          <w:numId w:val="2"/>
        </w:numPr>
        <w:spacing w:after="0" w:line="360" w:lineRule="auto"/>
        <w:jc w:val="both"/>
        <w:rPr>
          <w:rFonts w:ascii="Times New Roman" w:hAnsi="Times New Roman" w:cs="Times New Roman"/>
          <w:sz w:val="24"/>
          <w:szCs w:val="24"/>
        </w:rPr>
      </w:pPr>
      <w:r w:rsidRPr="0043258B">
        <w:rPr>
          <w:rFonts w:ascii="Times New Roman" w:hAnsi="Times New Roman" w:cs="Times New Roman"/>
          <w:sz w:val="24"/>
          <w:szCs w:val="24"/>
        </w:rPr>
        <w:t xml:space="preserve">Zheng, </w:t>
      </w:r>
      <w:proofErr w:type="spellStart"/>
      <w:r w:rsidRPr="0043258B">
        <w:rPr>
          <w:rFonts w:ascii="Times New Roman" w:hAnsi="Times New Roman" w:cs="Times New Roman"/>
          <w:sz w:val="24"/>
          <w:szCs w:val="24"/>
        </w:rPr>
        <w:t>Dandan</w:t>
      </w:r>
      <w:proofErr w:type="spellEnd"/>
      <w:r w:rsidRPr="0043258B">
        <w:rPr>
          <w:rFonts w:ascii="Times New Roman" w:hAnsi="Times New Roman" w:cs="Times New Roman"/>
          <w:sz w:val="24"/>
          <w:szCs w:val="24"/>
        </w:rPr>
        <w:t xml:space="preserve">, et al. “Preparation of a </w:t>
      </w:r>
      <w:proofErr w:type="spellStart"/>
      <w:r w:rsidRPr="0043258B">
        <w:rPr>
          <w:rFonts w:ascii="Times New Roman" w:hAnsi="Times New Roman" w:cs="Times New Roman"/>
          <w:sz w:val="24"/>
          <w:szCs w:val="24"/>
        </w:rPr>
        <w:t>Supersaturatable</w:t>
      </w:r>
      <w:proofErr w:type="spellEnd"/>
      <w:r w:rsidRPr="0043258B">
        <w:rPr>
          <w:rFonts w:ascii="Times New Roman" w:hAnsi="Times New Roman" w:cs="Times New Roman"/>
          <w:sz w:val="24"/>
          <w:szCs w:val="24"/>
        </w:rPr>
        <w:t xml:space="preserve"> Self-</w:t>
      </w:r>
      <w:proofErr w:type="spellStart"/>
      <w:r w:rsidRPr="0043258B">
        <w:rPr>
          <w:rFonts w:ascii="Times New Roman" w:hAnsi="Times New Roman" w:cs="Times New Roman"/>
          <w:sz w:val="24"/>
          <w:szCs w:val="24"/>
        </w:rPr>
        <w:t>Microemulsion</w:t>
      </w:r>
      <w:proofErr w:type="spellEnd"/>
      <w:r w:rsidRPr="0043258B">
        <w:rPr>
          <w:rFonts w:ascii="Times New Roman" w:hAnsi="Times New Roman" w:cs="Times New Roman"/>
          <w:sz w:val="24"/>
          <w:szCs w:val="24"/>
        </w:rPr>
        <w:t xml:space="preserve"> as Drug Delivery System for </w:t>
      </w:r>
      <w:proofErr w:type="spellStart"/>
      <w:r w:rsidRPr="0043258B">
        <w:rPr>
          <w:rFonts w:ascii="Times New Roman" w:hAnsi="Times New Roman" w:cs="Times New Roman"/>
          <w:sz w:val="24"/>
          <w:szCs w:val="24"/>
        </w:rPr>
        <w:t>Ellagic</w:t>
      </w:r>
      <w:proofErr w:type="spellEnd"/>
      <w:r w:rsidRPr="0043258B">
        <w:rPr>
          <w:rFonts w:ascii="Times New Roman" w:hAnsi="Times New Roman" w:cs="Times New Roman"/>
          <w:sz w:val="24"/>
          <w:szCs w:val="24"/>
        </w:rPr>
        <w:t xml:space="preserve"> Acid and Evaluation of Its Antioxidant Activities.” </w:t>
      </w:r>
      <w:r w:rsidRPr="0043258B">
        <w:rPr>
          <w:rFonts w:ascii="Times New Roman" w:hAnsi="Times New Roman" w:cs="Times New Roman"/>
          <w:i/>
          <w:iCs/>
          <w:sz w:val="24"/>
          <w:szCs w:val="24"/>
        </w:rPr>
        <w:t>Journal of Drug Delivery Science and Technology</w:t>
      </w:r>
      <w:r w:rsidRPr="0043258B">
        <w:rPr>
          <w:rFonts w:ascii="Times New Roman" w:hAnsi="Times New Roman" w:cs="Times New Roman"/>
          <w:sz w:val="24"/>
          <w:szCs w:val="24"/>
        </w:rPr>
        <w:t>, vol. 53, 1 Oct. 2019, pp. 101209–101209</w:t>
      </w:r>
      <w:r>
        <w:rPr>
          <w:rFonts w:ascii="Times New Roman" w:hAnsi="Times New Roman" w:cs="Times New Roman"/>
          <w:sz w:val="24"/>
          <w:szCs w:val="24"/>
        </w:rPr>
        <w:t>.</w:t>
      </w:r>
    </w:p>
    <w:p w:rsidR="0043258B" w:rsidRPr="0043258B" w:rsidRDefault="0043258B" w:rsidP="0043258B">
      <w:pPr>
        <w:pStyle w:val="ListParagraph"/>
        <w:numPr>
          <w:ilvl w:val="0"/>
          <w:numId w:val="2"/>
        </w:numPr>
        <w:spacing w:after="0" w:line="360" w:lineRule="auto"/>
        <w:jc w:val="both"/>
        <w:rPr>
          <w:rFonts w:ascii="Times New Roman" w:hAnsi="Times New Roman" w:cs="Times New Roman"/>
          <w:sz w:val="24"/>
          <w:szCs w:val="24"/>
        </w:rPr>
      </w:pPr>
      <w:r w:rsidRPr="0043258B">
        <w:rPr>
          <w:rFonts w:ascii="Times New Roman" w:hAnsi="Times New Roman" w:cs="Times New Roman"/>
          <w:sz w:val="24"/>
          <w:szCs w:val="24"/>
        </w:rPr>
        <w:t xml:space="preserve">Madrigal-Carballo, Sergio, et al. “Biopolymer Coating of Soybean Lecithin Liposomes via Layer-By-Layer Self-Assembly as Novel Delivery System for </w:t>
      </w:r>
      <w:proofErr w:type="spellStart"/>
      <w:r w:rsidRPr="0043258B">
        <w:rPr>
          <w:rFonts w:ascii="Times New Roman" w:hAnsi="Times New Roman" w:cs="Times New Roman"/>
          <w:sz w:val="24"/>
          <w:szCs w:val="24"/>
        </w:rPr>
        <w:t>Ellagic</w:t>
      </w:r>
      <w:proofErr w:type="spellEnd"/>
      <w:r w:rsidRPr="0043258B">
        <w:rPr>
          <w:rFonts w:ascii="Times New Roman" w:hAnsi="Times New Roman" w:cs="Times New Roman"/>
          <w:sz w:val="24"/>
          <w:szCs w:val="24"/>
        </w:rPr>
        <w:t xml:space="preserve"> Acid.” Journal of Functional Foods, vol. 2, no. 2, Apr. 2010, pp. 99–106.</w:t>
      </w:r>
    </w:p>
    <w:p w:rsidR="0043258B" w:rsidRPr="0043258B" w:rsidRDefault="0043258B" w:rsidP="0043258B">
      <w:pPr>
        <w:pStyle w:val="ListParagraph"/>
        <w:numPr>
          <w:ilvl w:val="0"/>
          <w:numId w:val="2"/>
        </w:numPr>
        <w:spacing w:after="0" w:line="360" w:lineRule="auto"/>
        <w:jc w:val="both"/>
        <w:rPr>
          <w:rFonts w:ascii="Times New Roman" w:hAnsi="Times New Roman" w:cs="Times New Roman"/>
          <w:sz w:val="24"/>
          <w:szCs w:val="24"/>
        </w:rPr>
      </w:pPr>
      <w:proofErr w:type="spellStart"/>
      <w:r w:rsidRPr="0043258B">
        <w:rPr>
          <w:rFonts w:ascii="Times New Roman" w:hAnsi="Times New Roman" w:cs="Times New Roman"/>
          <w:sz w:val="24"/>
          <w:szCs w:val="24"/>
        </w:rPr>
        <w:t>Jeetah</w:t>
      </w:r>
      <w:proofErr w:type="spellEnd"/>
      <w:r w:rsidRPr="0043258B">
        <w:rPr>
          <w:rFonts w:ascii="Times New Roman" w:hAnsi="Times New Roman" w:cs="Times New Roman"/>
          <w:sz w:val="24"/>
          <w:szCs w:val="24"/>
        </w:rPr>
        <w:t xml:space="preserve">, </w:t>
      </w:r>
      <w:proofErr w:type="spellStart"/>
      <w:r w:rsidRPr="0043258B">
        <w:rPr>
          <w:rFonts w:ascii="Times New Roman" w:hAnsi="Times New Roman" w:cs="Times New Roman"/>
          <w:sz w:val="24"/>
          <w:szCs w:val="24"/>
        </w:rPr>
        <w:t>Roubeena</w:t>
      </w:r>
      <w:proofErr w:type="spellEnd"/>
      <w:r w:rsidRPr="0043258B">
        <w:rPr>
          <w:rFonts w:ascii="Times New Roman" w:hAnsi="Times New Roman" w:cs="Times New Roman"/>
          <w:sz w:val="24"/>
          <w:szCs w:val="24"/>
        </w:rPr>
        <w:t>, et al. “</w:t>
      </w:r>
      <w:proofErr w:type="spellStart"/>
      <w:r w:rsidRPr="0043258B">
        <w:rPr>
          <w:rFonts w:ascii="Times New Roman" w:hAnsi="Times New Roman" w:cs="Times New Roman"/>
          <w:sz w:val="24"/>
          <w:szCs w:val="24"/>
        </w:rPr>
        <w:t>Nanopharmaceutics</w:t>
      </w:r>
      <w:proofErr w:type="spellEnd"/>
      <w:r w:rsidRPr="0043258B">
        <w:rPr>
          <w:rFonts w:ascii="Times New Roman" w:hAnsi="Times New Roman" w:cs="Times New Roman"/>
          <w:sz w:val="24"/>
          <w:szCs w:val="24"/>
        </w:rPr>
        <w:t>: Phytochemical-Based Controlled or Sustained Drug-Delivery Systems for Cancer Treatment.” Journal of Biomedical Nanotechnology, vol. 10, no. 9, 1 Sept. 2014, pp. 1810–1840</w:t>
      </w:r>
      <w:r>
        <w:rPr>
          <w:rFonts w:ascii="Times New Roman" w:hAnsi="Times New Roman" w:cs="Times New Roman"/>
          <w:sz w:val="24"/>
          <w:szCs w:val="24"/>
        </w:rPr>
        <w:t>.</w:t>
      </w:r>
    </w:p>
    <w:p w:rsidR="0043258B" w:rsidRPr="0043258B" w:rsidRDefault="0043258B" w:rsidP="0043258B">
      <w:pPr>
        <w:pStyle w:val="ListParagraph"/>
        <w:numPr>
          <w:ilvl w:val="0"/>
          <w:numId w:val="2"/>
        </w:numPr>
        <w:spacing w:after="0" w:line="360" w:lineRule="auto"/>
        <w:jc w:val="both"/>
        <w:rPr>
          <w:rFonts w:ascii="Times New Roman" w:hAnsi="Times New Roman" w:cs="Times New Roman"/>
          <w:sz w:val="24"/>
          <w:szCs w:val="24"/>
        </w:rPr>
      </w:pPr>
      <w:r w:rsidRPr="0043258B">
        <w:rPr>
          <w:rFonts w:ascii="Times New Roman" w:hAnsi="Times New Roman" w:cs="Times New Roman"/>
          <w:sz w:val="24"/>
          <w:szCs w:val="24"/>
        </w:rPr>
        <w:lastRenderedPageBreak/>
        <w:t xml:space="preserve"> </w:t>
      </w:r>
      <w:proofErr w:type="spellStart"/>
      <w:r w:rsidRPr="0043258B">
        <w:rPr>
          <w:rFonts w:ascii="Times New Roman" w:hAnsi="Times New Roman" w:cs="Times New Roman"/>
          <w:sz w:val="24"/>
          <w:szCs w:val="24"/>
        </w:rPr>
        <w:t>Merve</w:t>
      </w:r>
      <w:proofErr w:type="spellEnd"/>
      <w:r w:rsidRPr="0043258B">
        <w:rPr>
          <w:rFonts w:ascii="Times New Roman" w:hAnsi="Times New Roman" w:cs="Times New Roman"/>
          <w:sz w:val="24"/>
          <w:szCs w:val="24"/>
        </w:rPr>
        <w:t xml:space="preserve"> </w:t>
      </w:r>
      <w:proofErr w:type="spellStart"/>
      <w:r w:rsidRPr="0043258B">
        <w:rPr>
          <w:rFonts w:ascii="Times New Roman" w:hAnsi="Times New Roman" w:cs="Times New Roman"/>
          <w:sz w:val="24"/>
          <w:szCs w:val="24"/>
        </w:rPr>
        <w:t>Karpuz</w:t>
      </w:r>
      <w:proofErr w:type="spellEnd"/>
      <w:r w:rsidRPr="0043258B">
        <w:rPr>
          <w:rFonts w:ascii="Times New Roman" w:hAnsi="Times New Roman" w:cs="Times New Roman"/>
          <w:sz w:val="24"/>
          <w:szCs w:val="24"/>
        </w:rPr>
        <w:t xml:space="preserve">, et al. “Liposomes and </w:t>
      </w:r>
      <w:proofErr w:type="spellStart"/>
      <w:r w:rsidRPr="0043258B">
        <w:rPr>
          <w:rFonts w:ascii="Times New Roman" w:hAnsi="Times New Roman" w:cs="Times New Roman"/>
          <w:sz w:val="24"/>
          <w:szCs w:val="24"/>
        </w:rPr>
        <w:t>Phytosomes</w:t>
      </w:r>
      <w:proofErr w:type="spellEnd"/>
      <w:r w:rsidRPr="0043258B">
        <w:rPr>
          <w:rFonts w:ascii="Times New Roman" w:hAnsi="Times New Roman" w:cs="Times New Roman"/>
          <w:sz w:val="24"/>
          <w:szCs w:val="24"/>
        </w:rPr>
        <w:t xml:space="preserve"> for </w:t>
      </w:r>
      <w:proofErr w:type="spellStart"/>
      <w:r w:rsidRPr="0043258B">
        <w:rPr>
          <w:rFonts w:ascii="Times New Roman" w:hAnsi="Times New Roman" w:cs="Times New Roman"/>
          <w:sz w:val="24"/>
          <w:szCs w:val="24"/>
        </w:rPr>
        <w:t>Phytoconstituents</w:t>
      </w:r>
      <w:proofErr w:type="spellEnd"/>
      <w:r w:rsidRPr="0043258B">
        <w:rPr>
          <w:rFonts w:ascii="Times New Roman" w:hAnsi="Times New Roman" w:cs="Times New Roman"/>
          <w:sz w:val="24"/>
          <w:szCs w:val="24"/>
        </w:rPr>
        <w:t xml:space="preserve">.” Advances in the Development of Novel Carriers for </w:t>
      </w:r>
      <w:proofErr w:type="spellStart"/>
      <w:r w:rsidRPr="0043258B">
        <w:rPr>
          <w:rFonts w:ascii="Times New Roman" w:hAnsi="Times New Roman" w:cs="Times New Roman"/>
          <w:sz w:val="24"/>
          <w:szCs w:val="24"/>
        </w:rPr>
        <w:t>Bioactives</w:t>
      </w:r>
      <w:proofErr w:type="spellEnd"/>
      <w:r w:rsidRPr="0043258B">
        <w:rPr>
          <w:rFonts w:ascii="Times New Roman" w:hAnsi="Times New Roman" w:cs="Times New Roman"/>
          <w:sz w:val="24"/>
          <w:szCs w:val="24"/>
        </w:rPr>
        <w:t xml:space="preserve"> and Biological Agents, 1 Jan. 2020, pp. 525–553.DOI: </w:t>
      </w:r>
      <w:hyperlink r:id="rId17" w:history="1">
        <w:r w:rsidRPr="0043258B">
          <w:rPr>
            <w:rStyle w:val="Hyperlink"/>
            <w:rFonts w:ascii="Times New Roman" w:hAnsi="Times New Roman" w:cs="Times New Roman"/>
            <w:sz w:val="24"/>
            <w:szCs w:val="24"/>
          </w:rPr>
          <w:t>https://doi.org/10.1016/B978-0-12-819666-3.00018-3</w:t>
        </w:r>
      </w:hyperlink>
    </w:p>
    <w:p w:rsidR="0043258B" w:rsidRPr="0043258B" w:rsidRDefault="0043258B" w:rsidP="0043258B">
      <w:pPr>
        <w:pStyle w:val="ListParagraph"/>
        <w:numPr>
          <w:ilvl w:val="0"/>
          <w:numId w:val="2"/>
        </w:numPr>
        <w:spacing w:after="0" w:line="360" w:lineRule="auto"/>
        <w:jc w:val="both"/>
        <w:rPr>
          <w:rFonts w:ascii="Times New Roman" w:hAnsi="Times New Roman" w:cs="Times New Roman"/>
          <w:sz w:val="24"/>
          <w:szCs w:val="24"/>
        </w:rPr>
      </w:pPr>
      <w:r w:rsidRPr="0043258B">
        <w:rPr>
          <w:rFonts w:ascii="Times New Roman" w:hAnsi="Times New Roman" w:cs="Times New Roman"/>
          <w:sz w:val="24"/>
          <w:szCs w:val="24"/>
        </w:rPr>
        <w:t>Khan, Ayesha, et al. “</w:t>
      </w:r>
      <w:proofErr w:type="spellStart"/>
      <w:r w:rsidRPr="0043258B">
        <w:rPr>
          <w:rFonts w:ascii="Times New Roman" w:hAnsi="Times New Roman" w:cs="Times New Roman"/>
          <w:sz w:val="24"/>
          <w:szCs w:val="24"/>
        </w:rPr>
        <w:t>Phytoconstituents</w:t>
      </w:r>
      <w:proofErr w:type="spellEnd"/>
      <w:r w:rsidRPr="0043258B">
        <w:rPr>
          <w:rFonts w:ascii="Times New Roman" w:hAnsi="Times New Roman" w:cs="Times New Roman"/>
          <w:sz w:val="24"/>
          <w:szCs w:val="24"/>
        </w:rPr>
        <w:t xml:space="preserve"> Based Nanomedicines for the Management of Psoriasis.” </w:t>
      </w:r>
      <w:r w:rsidRPr="0043258B">
        <w:rPr>
          <w:rFonts w:ascii="Times New Roman" w:hAnsi="Times New Roman" w:cs="Times New Roman"/>
          <w:i/>
          <w:iCs/>
          <w:sz w:val="24"/>
          <w:szCs w:val="24"/>
        </w:rPr>
        <w:t>Journal of Drug Delivery Science and Technology</w:t>
      </w:r>
      <w:r w:rsidRPr="0043258B">
        <w:rPr>
          <w:rFonts w:ascii="Times New Roman" w:hAnsi="Times New Roman" w:cs="Times New Roman"/>
          <w:sz w:val="24"/>
          <w:szCs w:val="24"/>
        </w:rPr>
        <w:t>, vol. 64, Aug. 2021, p. 102663.</w:t>
      </w:r>
    </w:p>
    <w:p w:rsidR="0043258B" w:rsidRPr="0043258B" w:rsidRDefault="0043258B" w:rsidP="0043258B">
      <w:pPr>
        <w:pStyle w:val="ListParagraph"/>
        <w:numPr>
          <w:ilvl w:val="0"/>
          <w:numId w:val="2"/>
        </w:numPr>
        <w:spacing w:after="0" w:line="360" w:lineRule="auto"/>
        <w:jc w:val="both"/>
        <w:rPr>
          <w:rFonts w:ascii="Times New Roman" w:hAnsi="Times New Roman" w:cs="Times New Roman"/>
          <w:sz w:val="24"/>
          <w:szCs w:val="24"/>
        </w:rPr>
      </w:pPr>
      <w:r w:rsidRPr="0043258B">
        <w:rPr>
          <w:rFonts w:ascii="Times New Roman" w:hAnsi="Times New Roman" w:cs="Times New Roman"/>
          <w:sz w:val="24"/>
          <w:szCs w:val="24"/>
        </w:rPr>
        <w:t xml:space="preserve"> </w:t>
      </w:r>
      <w:proofErr w:type="spellStart"/>
      <w:r w:rsidRPr="0043258B">
        <w:rPr>
          <w:rFonts w:ascii="Times New Roman" w:hAnsi="Times New Roman" w:cs="Times New Roman"/>
          <w:sz w:val="24"/>
          <w:szCs w:val="24"/>
        </w:rPr>
        <w:t>Bhangale</w:t>
      </w:r>
      <w:proofErr w:type="spellEnd"/>
      <w:r w:rsidRPr="0043258B">
        <w:rPr>
          <w:rFonts w:ascii="Times New Roman" w:hAnsi="Times New Roman" w:cs="Times New Roman"/>
          <w:sz w:val="24"/>
          <w:szCs w:val="24"/>
        </w:rPr>
        <w:t xml:space="preserve"> </w:t>
      </w:r>
      <w:proofErr w:type="spellStart"/>
      <w:r w:rsidRPr="0043258B">
        <w:rPr>
          <w:rFonts w:ascii="Times New Roman" w:hAnsi="Times New Roman" w:cs="Times New Roman"/>
          <w:sz w:val="24"/>
          <w:szCs w:val="24"/>
        </w:rPr>
        <w:t>Bhagyashree</w:t>
      </w:r>
      <w:proofErr w:type="spellEnd"/>
      <w:r w:rsidRPr="0043258B">
        <w:rPr>
          <w:rFonts w:ascii="Times New Roman" w:hAnsi="Times New Roman" w:cs="Times New Roman"/>
          <w:sz w:val="24"/>
          <w:szCs w:val="24"/>
        </w:rPr>
        <w:t xml:space="preserve"> </w:t>
      </w:r>
      <w:proofErr w:type="spellStart"/>
      <w:r w:rsidRPr="0043258B">
        <w:rPr>
          <w:rFonts w:ascii="Times New Roman" w:hAnsi="Times New Roman" w:cs="Times New Roman"/>
          <w:sz w:val="24"/>
          <w:szCs w:val="24"/>
        </w:rPr>
        <w:t>Dilip</w:t>
      </w:r>
      <w:proofErr w:type="spellEnd"/>
      <w:r w:rsidRPr="0043258B">
        <w:rPr>
          <w:rFonts w:ascii="Times New Roman" w:hAnsi="Times New Roman" w:cs="Times New Roman"/>
          <w:sz w:val="24"/>
          <w:szCs w:val="24"/>
        </w:rPr>
        <w:t xml:space="preserve">, </w:t>
      </w:r>
      <w:proofErr w:type="spellStart"/>
      <w:r w:rsidRPr="0043258B">
        <w:rPr>
          <w:rFonts w:ascii="Times New Roman" w:hAnsi="Times New Roman" w:cs="Times New Roman"/>
          <w:sz w:val="24"/>
          <w:szCs w:val="24"/>
        </w:rPr>
        <w:t>Harshal</w:t>
      </w:r>
      <w:proofErr w:type="spellEnd"/>
      <w:r w:rsidRPr="0043258B">
        <w:rPr>
          <w:rFonts w:ascii="Times New Roman" w:hAnsi="Times New Roman" w:cs="Times New Roman"/>
          <w:sz w:val="24"/>
          <w:szCs w:val="24"/>
        </w:rPr>
        <w:t xml:space="preserve"> Ashok </w:t>
      </w:r>
      <w:proofErr w:type="spellStart"/>
      <w:r w:rsidRPr="0043258B">
        <w:rPr>
          <w:rFonts w:ascii="Times New Roman" w:hAnsi="Times New Roman" w:cs="Times New Roman"/>
          <w:sz w:val="24"/>
          <w:szCs w:val="24"/>
        </w:rPr>
        <w:t>Pawar</w:t>
      </w:r>
      <w:proofErr w:type="spellEnd"/>
      <w:r w:rsidRPr="0043258B">
        <w:rPr>
          <w:rFonts w:ascii="Times New Roman" w:hAnsi="Times New Roman" w:cs="Times New Roman"/>
          <w:sz w:val="24"/>
          <w:szCs w:val="24"/>
        </w:rPr>
        <w:t>. “</w:t>
      </w:r>
      <w:proofErr w:type="spellStart"/>
      <w:r w:rsidRPr="0043258B">
        <w:rPr>
          <w:rFonts w:ascii="Times New Roman" w:hAnsi="Times New Roman" w:cs="Times New Roman"/>
          <w:sz w:val="24"/>
          <w:szCs w:val="24"/>
        </w:rPr>
        <w:t>Phytosome</w:t>
      </w:r>
      <w:proofErr w:type="spellEnd"/>
      <w:r w:rsidRPr="0043258B">
        <w:rPr>
          <w:rFonts w:ascii="Times New Roman" w:hAnsi="Times New Roman" w:cs="Times New Roman"/>
          <w:sz w:val="24"/>
          <w:szCs w:val="24"/>
        </w:rPr>
        <w:t xml:space="preserve"> as a Novel Biomedicine: A Microencapsulated Drug Delivery System.” Journal of Bioanalysis &amp; Biomedicine, vol. 07, no. 01, 2015, pp. 6-12. </w:t>
      </w:r>
    </w:p>
    <w:p w:rsidR="0043258B" w:rsidRDefault="0043258B" w:rsidP="0043258B">
      <w:pPr>
        <w:pStyle w:val="ListParagraph"/>
        <w:numPr>
          <w:ilvl w:val="0"/>
          <w:numId w:val="2"/>
        </w:numPr>
        <w:spacing w:after="0" w:line="360" w:lineRule="auto"/>
        <w:jc w:val="both"/>
        <w:rPr>
          <w:rFonts w:ascii="Times New Roman" w:hAnsi="Times New Roman" w:cs="Times New Roman"/>
          <w:sz w:val="24"/>
          <w:szCs w:val="24"/>
        </w:rPr>
      </w:pPr>
      <w:r w:rsidRPr="0043258B">
        <w:rPr>
          <w:rFonts w:ascii="Times New Roman" w:hAnsi="Times New Roman" w:cs="Times New Roman"/>
          <w:sz w:val="24"/>
          <w:szCs w:val="24"/>
        </w:rPr>
        <w:t xml:space="preserve"> </w:t>
      </w:r>
      <w:proofErr w:type="spellStart"/>
      <w:r w:rsidRPr="0043258B">
        <w:rPr>
          <w:rFonts w:ascii="Times New Roman" w:hAnsi="Times New Roman" w:cs="Times New Roman"/>
          <w:sz w:val="24"/>
          <w:szCs w:val="24"/>
        </w:rPr>
        <w:t>Xue</w:t>
      </w:r>
      <w:proofErr w:type="spellEnd"/>
      <w:r w:rsidRPr="0043258B">
        <w:rPr>
          <w:rFonts w:ascii="Times New Roman" w:hAnsi="Times New Roman" w:cs="Times New Roman"/>
          <w:sz w:val="24"/>
          <w:szCs w:val="24"/>
        </w:rPr>
        <w:t xml:space="preserve">, Feng, et al. “Anti-Aging Properties of </w:t>
      </w:r>
      <w:proofErr w:type="spellStart"/>
      <w:r w:rsidRPr="0043258B">
        <w:rPr>
          <w:rFonts w:ascii="Times New Roman" w:hAnsi="Times New Roman" w:cs="Times New Roman"/>
          <w:sz w:val="24"/>
          <w:szCs w:val="24"/>
        </w:rPr>
        <w:t>Phytoconstituents</w:t>
      </w:r>
      <w:proofErr w:type="spellEnd"/>
      <w:r w:rsidRPr="0043258B">
        <w:rPr>
          <w:rFonts w:ascii="Times New Roman" w:hAnsi="Times New Roman" w:cs="Times New Roman"/>
          <w:sz w:val="24"/>
          <w:szCs w:val="24"/>
        </w:rPr>
        <w:t xml:space="preserve"> and </w:t>
      </w:r>
      <w:proofErr w:type="spellStart"/>
      <w:r w:rsidRPr="0043258B">
        <w:rPr>
          <w:rFonts w:ascii="Times New Roman" w:hAnsi="Times New Roman" w:cs="Times New Roman"/>
          <w:sz w:val="24"/>
          <w:szCs w:val="24"/>
        </w:rPr>
        <w:t>Phyto-Nanoemulsions</w:t>
      </w:r>
      <w:proofErr w:type="spellEnd"/>
      <w:r w:rsidRPr="0043258B">
        <w:rPr>
          <w:rFonts w:ascii="Times New Roman" w:hAnsi="Times New Roman" w:cs="Times New Roman"/>
          <w:sz w:val="24"/>
          <w:szCs w:val="24"/>
        </w:rPr>
        <w:t xml:space="preserve"> and Their Application in Managing Aging-Related Diseases.” </w:t>
      </w:r>
      <w:r w:rsidRPr="0043258B">
        <w:rPr>
          <w:rFonts w:ascii="Times New Roman" w:hAnsi="Times New Roman" w:cs="Times New Roman"/>
          <w:i/>
          <w:iCs/>
          <w:sz w:val="24"/>
          <w:szCs w:val="24"/>
        </w:rPr>
        <w:t>Advanced Drug Delivery Reviews</w:t>
      </w:r>
      <w:r w:rsidRPr="0043258B">
        <w:rPr>
          <w:rFonts w:ascii="Times New Roman" w:hAnsi="Times New Roman" w:cs="Times New Roman"/>
          <w:sz w:val="24"/>
          <w:szCs w:val="24"/>
        </w:rPr>
        <w:t>, vol. 176, Sept. 2021, p. 113886.</w:t>
      </w:r>
    </w:p>
    <w:p w:rsidR="0043258B" w:rsidRPr="0043258B" w:rsidRDefault="0043258B" w:rsidP="0043258B">
      <w:pPr>
        <w:pStyle w:val="ListParagraph"/>
        <w:numPr>
          <w:ilvl w:val="0"/>
          <w:numId w:val="2"/>
        </w:numPr>
        <w:spacing w:after="0" w:line="360" w:lineRule="auto"/>
        <w:jc w:val="both"/>
        <w:rPr>
          <w:rFonts w:ascii="Times New Roman" w:hAnsi="Times New Roman" w:cs="Times New Roman"/>
          <w:sz w:val="24"/>
          <w:szCs w:val="24"/>
        </w:rPr>
      </w:pPr>
      <w:r w:rsidRPr="0043258B">
        <w:rPr>
          <w:rFonts w:ascii="Times New Roman" w:hAnsi="Times New Roman" w:cs="Times New Roman"/>
          <w:sz w:val="24"/>
          <w:szCs w:val="24"/>
        </w:rPr>
        <w:t xml:space="preserve">Zhang, </w:t>
      </w:r>
      <w:proofErr w:type="spellStart"/>
      <w:r w:rsidRPr="0043258B">
        <w:rPr>
          <w:rFonts w:ascii="Times New Roman" w:hAnsi="Times New Roman" w:cs="Times New Roman"/>
          <w:sz w:val="24"/>
          <w:szCs w:val="24"/>
        </w:rPr>
        <w:t>Yunan</w:t>
      </w:r>
      <w:proofErr w:type="spellEnd"/>
      <w:r w:rsidRPr="0043258B">
        <w:rPr>
          <w:rFonts w:ascii="Times New Roman" w:hAnsi="Times New Roman" w:cs="Times New Roman"/>
          <w:sz w:val="24"/>
          <w:szCs w:val="24"/>
        </w:rPr>
        <w:t xml:space="preserve">, et al. “Improving Hygroscopic Stability of </w:t>
      </w:r>
      <w:proofErr w:type="spellStart"/>
      <w:r w:rsidRPr="0043258B">
        <w:rPr>
          <w:rFonts w:ascii="Times New Roman" w:hAnsi="Times New Roman" w:cs="Times New Roman"/>
          <w:sz w:val="24"/>
          <w:szCs w:val="24"/>
        </w:rPr>
        <w:t>Palmatine</w:t>
      </w:r>
      <w:proofErr w:type="spellEnd"/>
      <w:r w:rsidRPr="0043258B">
        <w:rPr>
          <w:rFonts w:ascii="Times New Roman" w:hAnsi="Times New Roman" w:cs="Times New Roman"/>
          <w:sz w:val="24"/>
          <w:szCs w:val="24"/>
        </w:rPr>
        <w:t xml:space="preserve"> Chloride by Forming a Pharmaceutical Salt </w:t>
      </w:r>
      <w:proofErr w:type="spellStart"/>
      <w:r w:rsidRPr="0043258B">
        <w:rPr>
          <w:rFonts w:ascii="Times New Roman" w:hAnsi="Times New Roman" w:cs="Times New Roman"/>
          <w:sz w:val="24"/>
          <w:szCs w:val="24"/>
        </w:rPr>
        <w:t>Cocrystal</w:t>
      </w:r>
      <w:proofErr w:type="spellEnd"/>
      <w:r w:rsidRPr="0043258B">
        <w:rPr>
          <w:rFonts w:ascii="Times New Roman" w:hAnsi="Times New Roman" w:cs="Times New Roman"/>
          <w:sz w:val="24"/>
          <w:szCs w:val="24"/>
        </w:rPr>
        <w:t xml:space="preserve"> of </w:t>
      </w:r>
      <w:proofErr w:type="spellStart"/>
      <w:r w:rsidRPr="0043258B">
        <w:rPr>
          <w:rFonts w:ascii="Times New Roman" w:hAnsi="Times New Roman" w:cs="Times New Roman"/>
          <w:sz w:val="24"/>
          <w:szCs w:val="24"/>
        </w:rPr>
        <w:t>Palmatine</w:t>
      </w:r>
      <w:proofErr w:type="spellEnd"/>
      <w:r w:rsidRPr="0043258B">
        <w:rPr>
          <w:rFonts w:ascii="Times New Roman" w:hAnsi="Times New Roman" w:cs="Times New Roman"/>
          <w:sz w:val="24"/>
          <w:szCs w:val="24"/>
        </w:rPr>
        <w:t xml:space="preserve"> Chloride-Gallic Acid with Neutral Molecule.” </w:t>
      </w:r>
      <w:r w:rsidRPr="0043258B">
        <w:rPr>
          <w:rFonts w:ascii="Times New Roman" w:hAnsi="Times New Roman" w:cs="Times New Roman"/>
          <w:i/>
          <w:iCs/>
          <w:sz w:val="24"/>
          <w:szCs w:val="24"/>
        </w:rPr>
        <w:t>Journal of Drug Delivery Science and Technology</w:t>
      </w:r>
      <w:r w:rsidRPr="0043258B">
        <w:rPr>
          <w:rFonts w:ascii="Times New Roman" w:hAnsi="Times New Roman" w:cs="Times New Roman"/>
          <w:sz w:val="24"/>
          <w:szCs w:val="24"/>
        </w:rPr>
        <w:t xml:space="preserve">, vol. 66, 1 Dec. 2021, pp. 102839–102839. </w:t>
      </w:r>
    </w:p>
    <w:p w:rsidR="0043258B" w:rsidRPr="0043258B" w:rsidRDefault="0043258B" w:rsidP="0043258B">
      <w:pPr>
        <w:spacing w:line="360" w:lineRule="auto"/>
        <w:ind w:left="360"/>
        <w:jc w:val="both"/>
        <w:rPr>
          <w:rFonts w:ascii="Times New Roman" w:hAnsi="Times New Roman" w:cs="Times New Roman"/>
          <w:sz w:val="24"/>
          <w:szCs w:val="24"/>
        </w:rPr>
      </w:pPr>
    </w:p>
    <w:p w:rsidR="002749C7" w:rsidRPr="00D9275F" w:rsidRDefault="002749C7" w:rsidP="00A42130">
      <w:pPr>
        <w:spacing w:line="360" w:lineRule="auto"/>
        <w:jc w:val="both"/>
        <w:rPr>
          <w:rFonts w:ascii="Times New Roman" w:hAnsi="Times New Roman" w:cs="Times New Roman"/>
          <w:sz w:val="24"/>
          <w:szCs w:val="24"/>
        </w:rPr>
      </w:pPr>
    </w:p>
    <w:sectPr w:rsidR="002749C7" w:rsidRPr="00D9275F" w:rsidSect="006166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5392D"/>
    <w:multiLevelType w:val="hybridMultilevel"/>
    <w:tmpl w:val="44665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71AEA"/>
    <w:multiLevelType w:val="hybridMultilevel"/>
    <w:tmpl w:val="8ABCE9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B07037"/>
    <w:multiLevelType w:val="hybridMultilevel"/>
    <w:tmpl w:val="8ABCE9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8D2128E"/>
    <w:multiLevelType w:val="hybridMultilevel"/>
    <w:tmpl w:val="273C8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F94677"/>
    <w:multiLevelType w:val="hybridMultilevel"/>
    <w:tmpl w:val="8ABCE9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3CD22AA"/>
    <w:multiLevelType w:val="hybridMultilevel"/>
    <w:tmpl w:val="AA4A807A"/>
    <w:lvl w:ilvl="0" w:tplc="AE1880C0">
      <w:start w:val="1"/>
      <w:numFmt w:val="decimal"/>
      <w:lvlText w:val="%1."/>
      <w:lvlJc w:val="left"/>
      <w:pPr>
        <w:ind w:left="852" w:hanging="49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88"/>
    <w:rsid w:val="000C74E4"/>
    <w:rsid w:val="00195671"/>
    <w:rsid w:val="001B5A8C"/>
    <w:rsid w:val="0022439F"/>
    <w:rsid w:val="002749C7"/>
    <w:rsid w:val="002F39F5"/>
    <w:rsid w:val="00343EC7"/>
    <w:rsid w:val="0043258B"/>
    <w:rsid w:val="004916E3"/>
    <w:rsid w:val="0050440C"/>
    <w:rsid w:val="0061662E"/>
    <w:rsid w:val="00696A74"/>
    <w:rsid w:val="006D4B88"/>
    <w:rsid w:val="007D1400"/>
    <w:rsid w:val="00851F1D"/>
    <w:rsid w:val="008D5863"/>
    <w:rsid w:val="00920774"/>
    <w:rsid w:val="00972962"/>
    <w:rsid w:val="00A01FAC"/>
    <w:rsid w:val="00A42130"/>
    <w:rsid w:val="00A60A1C"/>
    <w:rsid w:val="00A9173F"/>
    <w:rsid w:val="00B07649"/>
    <w:rsid w:val="00B1133B"/>
    <w:rsid w:val="00BD3F9E"/>
    <w:rsid w:val="00D34418"/>
    <w:rsid w:val="00D9275F"/>
    <w:rsid w:val="00E03D44"/>
    <w:rsid w:val="00EA1BAC"/>
    <w:rsid w:val="00EA2BA5"/>
    <w:rsid w:val="00ED38BD"/>
    <w:rsid w:val="00F652E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33D885-725C-4FD1-91F5-69FF8175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6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1B5A8C"/>
  </w:style>
  <w:style w:type="paragraph" w:styleId="ListParagraph">
    <w:name w:val="List Paragraph"/>
    <w:basedOn w:val="Normal"/>
    <w:uiPriority w:val="34"/>
    <w:qFormat/>
    <w:rsid w:val="00EA1BAC"/>
    <w:pPr>
      <w:ind w:left="720"/>
      <w:contextualSpacing/>
    </w:pPr>
  </w:style>
  <w:style w:type="character" w:styleId="Hyperlink">
    <w:name w:val="Hyperlink"/>
    <w:basedOn w:val="DefaultParagraphFont"/>
    <w:uiPriority w:val="99"/>
    <w:unhideWhenUsed/>
    <w:rsid w:val="0022439F"/>
    <w:rPr>
      <w:color w:val="0563C1" w:themeColor="hyperlink"/>
      <w:u w:val="single"/>
    </w:rPr>
  </w:style>
  <w:style w:type="paragraph" w:styleId="NormalWeb">
    <w:name w:val="Normal (Web)"/>
    <w:basedOn w:val="Normal"/>
    <w:uiPriority w:val="99"/>
    <w:unhideWhenUsed/>
    <w:rsid w:val="00343EC7"/>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343EC7"/>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ubauthors">
    <w:name w:val="pubauthors"/>
    <w:basedOn w:val="DefaultParagraphFont"/>
    <w:rsid w:val="00343EC7"/>
  </w:style>
  <w:style w:type="character" w:customStyle="1" w:styleId="pubtitle">
    <w:name w:val="pubtitle"/>
    <w:basedOn w:val="DefaultParagraphFont"/>
    <w:rsid w:val="00343EC7"/>
  </w:style>
  <w:style w:type="character" w:customStyle="1" w:styleId="pubjournal">
    <w:name w:val="pubjournal"/>
    <w:basedOn w:val="DefaultParagraphFont"/>
    <w:rsid w:val="00343EC7"/>
  </w:style>
  <w:style w:type="character" w:customStyle="1" w:styleId="pubvolume">
    <w:name w:val="pubvolume"/>
    <w:basedOn w:val="DefaultParagraphFont"/>
    <w:rsid w:val="00343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doi.org/10.1016/B978-0-12-819666-3.00018-3" TargetMode="Externa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21</Pages>
  <Words>6088</Words>
  <Characters>34702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dcterms:created xsi:type="dcterms:W3CDTF">2023-10-06T05:18:00Z</dcterms:created>
  <dcterms:modified xsi:type="dcterms:W3CDTF">2023-10-13T05:38:00Z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2dd80052340a8660e1d41ab80106fe2e3e97cb3256118d6aa28696bb46136b37</vt:lpwstr>
  </property>
</Properties>
</file>