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5BF6" w:rsidRPr="003452C9" w:rsidRDefault="00705BF6" w:rsidP="003452C9">
      <w:pPr>
        <w:pStyle w:val="NormalWeb"/>
        <w:spacing w:line="360" w:lineRule="auto"/>
      </w:pPr>
      <w:proofErr w:type="spellStart"/>
      <w:r w:rsidRPr="003452C9">
        <w:t>Ethnomedicine</w:t>
      </w:r>
      <w:proofErr w:type="spellEnd"/>
      <w:r w:rsidRPr="003452C9">
        <w:t xml:space="preserve">: A Case Study Native Plant Species Used For Treatment </w:t>
      </w:r>
      <w:proofErr w:type="gramStart"/>
      <w:r w:rsidRPr="003452C9">
        <w:t>Of</w:t>
      </w:r>
      <w:proofErr w:type="gramEnd"/>
      <w:r w:rsidRPr="003452C9">
        <w:t xml:space="preserve"> Malaria And Typhoid Fever Edo State Nigeria</w:t>
      </w:r>
    </w:p>
    <w:p w:rsidR="00705BF6" w:rsidRPr="003452C9" w:rsidRDefault="00705BF6" w:rsidP="003452C9">
      <w:pPr>
        <w:spacing w:before="100" w:beforeAutospacing="1" w:after="100" w:afterAutospacing="1" w:line="360" w:lineRule="auto"/>
        <w:rPr>
          <w:rFonts w:ascii="Times New Roman" w:eastAsia="Times New Roman" w:hAnsi="Times New Roman" w:cs="Times New Roman"/>
          <w:b/>
          <w:sz w:val="24"/>
          <w:szCs w:val="24"/>
        </w:rPr>
      </w:pPr>
      <w:proofErr w:type="spellStart"/>
      <w:r w:rsidRPr="003452C9">
        <w:rPr>
          <w:rFonts w:ascii="Times New Roman" w:eastAsia="Times New Roman" w:hAnsi="Times New Roman" w:cs="Times New Roman"/>
          <w:b/>
          <w:sz w:val="24"/>
          <w:szCs w:val="24"/>
        </w:rPr>
        <w:t>Sarada</w:t>
      </w:r>
      <w:proofErr w:type="spellEnd"/>
      <w:r w:rsidRPr="003452C9">
        <w:rPr>
          <w:rFonts w:ascii="Times New Roman" w:eastAsia="Times New Roman" w:hAnsi="Times New Roman" w:cs="Times New Roman"/>
          <w:b/>
          <w:sz w:val="24"/>
          <w:szCs w:val="24"/>
        </w:rPr>
        <w:t xml:space="preserve"> P.M.</w:t>
      </w:r>
      <w:proofErr w:type="gramStart"/>
      <w:r w:rsidRPr="003452C9">
        <w:rPr>
          <w:rFonts w:ascii="Times New Roman" w:eastAsia="Times New Roman" w:hAnsi="Times New Roman" w:cs="Times New Roman"/>
          <w:b/>
          <w:sz w:val="24"/>
          <w:szCs w:val="24"/>
        </w:rPr>
        <w:t>,  and</w:t>
      </w:r>
      <w:proofErr w:type="gramEnd"/>
      <w:r w:rsidRPr="003452C9">
        <w:rPr>
          <w:rFonts w:ascii="Times New Roman" w:eastAsia="Times New Roman" w:hAnsi="Times New Roman" w:cs="Times New Roman"/>
          <w:b/>
          <w:sz w:val="24"/>
          <w:szCs w:val="24"/>
        </w:rPr>
        <w:t xml:space="preserve"> </w:t>
      </w:r>
      <w:proofErr w:type="spellStart"/>
      <w:r w:rsidRPr="003452C9">
        <w:rPr>
          <w:rFonts w:ascii="Times New Roman" w:eastAsia="Times New Roman" w:hAnsi="Times New Roman" w:cs="Times New Roman"/>
          <w:b/>
          <w:sz w:val="24"/>
          <w:szCs w:val="24"/>
        </w:rPr>
        <w:t>Okosodo</w:t>
      </w:r>
      <w:proofErr w:type="spellEnd"/>
      <w:r w:rsidRPr="003452C9">
        <w:rPr>
          <w:rFonts w:ascii="Times New Roman" w:eastAsia="Times New Roman" w:hAnsi="Times New Roman" w:cs="Times New Roman"/>
          <w:b/>
          <w:sz w:val="24"/>
          <w:szCs w:val="24"/>
        </w:rPr>
        <w:t xml:space="preserve"> E. F.</w:t>
      </w:r>
    </w:p>
    <w:p w:rsidR="00705BF6" w:rsidRPr="003452C9" w:rsidRDefault="00705BF6" w:rsidP="003452C9">
      <w:pPr>
        <w:spacing w:before="100" w:beforeAutospacing="1" w:after="100" w:afterAutospacing="1" w:line="360" w:lineRule="auto"/>
        <w:rPr>
          <w:rFonts w:ascii="Times New Roman" w:hAnsi="Times New Roman" w:cs="Times New Roman"/>
          <w:color w:val="000000"/>
          <w:sz w:val="24"/>
          <w:szCs w:val="24"/>
        </w:rPr>
      </w:pPr>
      <w:r w:rsidRPr="003452C9">
        <w:rPr>
          <w:rFonts w:ascii="Times New Roman" w:hAnsi="Times New Roman" w:cs="Times New Roman"/>
          <w:color w:val="000000"/>
          <w:sz w:val="24"/>
          <w:szCs w:val="24"/>
        </w:rPr>
        <w:t xml:space="preserve">Department of Botany N.C Autonomous </w:t>
      </w:r>
      <w:proofErr w:type="gramStart"/>
      <w:r w:rsidRPr="003452C9">
        <w:rPr>
          <w:rFonts w:ascii="Times New Roman" w:hAnsi="Times New Roman" w:cs="Times New Roman"/>
          <w:color w:val="000000"/>
          <w:sz w:val="24"/>
          <w:szCs w:val="24"/>
        </w:rPr>
        <w:t>college</w:t>
      </w:r>
      <w:proofErr w:type="gramEnd"/>
      <w:r w:rsidRPr="003452C9">
        <w:rPr>
          <w:rFonts w:ascii="Times New Roman" w:hAnsi="Times New Roman" w:cs="Times New Roman"/>
          <w:color w:val="000000"/>
          <w:sz w:val="24"/>
          <w:szCs w:val="24"/>
        </w:rPr>
        <w:t xml:space="preserve"> </w:t>
      </w:r>
      <w:proofErr w:type="spellStart"/>
      <w:r w:rsidRPr="003452C9">
        <w:rPr>
          <w:rFonts w:ascii="Times New Roman" w:hAnsi="Times New Roman" w:cs="Times New Roman"/>
          <w:color w:val="000000"/>
          <w:sz w:val="24"/>
          <w:szCs w:val="24"/>
        </w:rPr>
        <w:t>Jajpur</w:t>
      </w:r>
      <w:proofErr w:type="spellEnd"/>
      <w:r w:rsidRPr="003452C9">
        <w:rPr>
          <w:rFonts w:ascii="Times New Roman" w:hAnsi="Times New Roman" w:cs="Times New Roman"/>
          <w:color w:val="000000"/>
          <w:sz w:val="24"/>
          <w:szCs w:val="24"/>
        </w:rPr>
        <w:t xml:space="preserve"> India</w:t>
      </w:r>
    </w:p>
    <w:p w:rsidR="00705BF6" w:rsidRPr="003452C9" w:rsidRDefault="00705BF6" w:rsidP="003452C9">
      <w:pPr>
        <w:spacing w:before="100" w:beforeAutospacing="1" w:after="100" w:afterAutospacing="1" w:line="360" w:lineRule="auto"/>
        <w:rPr>
          <w:rFonts w:ascii="Times New Roman" w:eastAsia="Times New Roman" w:hAnsi="Times New Roman" w:cs="Times New Roman"/>
          <w:b/>
          <w:sz w:val="24"/>
          <w:szCs w:val="24"/>
        </w:rPr>
      </w:pPr>
      <w:r w:rsidRPr="003452C9">
        <w:rPr>
          <w:rFonts w:ascii="Times New Roman" w:eastAsia="Times New Roman" w:hAnsi="Times New Roman" w:cs="Times New Roman"/>
          <w:b/>
          <w:sz w:val="24"/>
          <w:szCs w:val="24"/>
        </w:rPr>
        <w:t xml:space="preserve">Department of Tourism Management Technology, Federal Polytechnic </w:t>
      </w:r>
      <w:proofErr w:type="spellStart"/>
      <w:r w:rsidRPr="003452C9">
        <w:rPr>
          <w:rFonts w:ascii="Times New Roman" w:eastAsia="Times New Roman" w:hAnsi="Times New Roman" w:cs="Times New Roman"/>
          <w:b/>
          <w:sz w:val="24"/>
          <w:szCs w:val="24"/>
        </w:rPr>
        <w:t>Ilaro</w:t>
      </w:r>
      <w:proofErr w:type="gramStart"/>
      <w:r w:rsidRPr="003452C9">
        <w:rPr>
          <w:rFonts w:ascii="Times New Roman" w:eastAsia="Times New Roman" w:hAnsi="Times New Roman" w:cs="Times New Roman"/>
          <w:b/>
          <w:sz w:val="24"/>
          <w:szCs w:val="24"/>
        </w:rPr>
        <w:t>,Ogu</w:t>
      </w:r>
      <w:proofErr w:type="spellEnd"/>
      <w:proofErr w:type="gramEnd"/>
      <w:r w:rsidRPr="003452C9">
        <w:rPr>
          <w:rFonts w:ascii="Times New Roman" w:eastAsia="Times New Roman" w:hAnsi="Times New Roman" w:cs="Times New Roman"/>
          <w:b/>
          <w:sz w:val="24"/>
          <w:szCs w:val="24"/>
        </w:rPr>
        <w:t xml:space="preserve"> Nigeria</w:t>
      </w:r>
    </w:p>
    <w:p w:rsidR="00705BF6" w:rsidRPr="003452C9" w:rsidRDefault="00705BF6" w:rsidP="003452C9">
      <w:pPr>
        <w:spacing w:before="100" w:beforeAutospacing="1" w:after="100" w:afterAutospacing="1" w:line="360" w:lineRule="auto"/>
        <w:rPr>
          <w:rFonts w:ascii="Times New Roman" w:hAnsi="Times New Roman" w:cs="Times New Roman"/>
          <w:color w:val="000000"/>
          <w:sz w:val="24"/>
          <w:szCs w:val="24"/>
        </w:rPr>
      </w:pPr>
      <w:r w:rsidRPr="003452C9">
        <w:rPr>
          <w:rFonts w:ascii="Times New Roman" w:hAnsi="Times New Roman" w:cs="Times New Roman"/>
          <w:color w:val="000000"/>
          <w:sz w:val="24"/>
          <w:szCs w:val="24"/>
        </w:rPr>
        <w:t xml:space="preserve">Corresponding authors: </w:t>
      </w:r>
      <w:hyperlink r:id="rId6" w:history="1">
        <w:r w:rsidRPr="003452C9">
          <w:rPr>
            <w:rFonts w:ascii="Times New Roman" w:hAnsi="Times New Roman" w:cs="Times New Roman"/>
            <w:color w:val="0000FF" w:themeColor="hyperlink"/>
            <w:sz w:val="24"/>
            <w:szCs w:val="24"/>
            <w:u w:val="single"/>
          </w:rPr>
          <w:t>bot.ncacjajpur@gmail.com</w:t>
        </w:r>
      </w:hyperlink>
      <w:r w:rsidRPr="003452C9">
        <w:rPr>
          <w:rFonts w:ascii="Times New Roman" w:hAnsi="Times New Roman" w:cs="Times New Roman"/>
          <w:color w:val="0000FF" w:themeColor="hyperlink"/>
          <w:sz w:val="24"/>
          <w:szCs w:val="24"/>
          <w:u w:val="single"/>
        </w:rPr>
        <w:t xml:space="preserve"> </w:t>
      </w:r>
      <w:hyperlink r:id="rId7" w:history="1">
        <w:r w:rsidR="003A6F39" w:rsidRPr="003452C9">
          <w:rPr>
            <w:rStyle w:val="Hyperlink"/>
            <w:rFonts w:ascii="Times New Roman" w:hAnsi="Times New Roman" w:cs="Times New Roman"/>
            <w:sz w:val="24"/>
            <w:szCs w:val="24"/>
          </w:rPr>
          <w:t>francis.okosodo@federalpolyilaro.edu.ng</w:t>
        </w:r>
      </w:hyperlink>
      <w:r w:rsidRPr="003452C9">
        <w:rPr>
          <w:rFonts w:ascii="Times New Roman" w:hAnsi="Times New Roman" w:cs="Times New Roman"/>
          <w:color w:val="000000"/>
          <w:sz w:val="24"/>
          <w:szCs w:val="24"/>
        </w:rPr>
        <w:t xml:space="preserve"> </w:t>
      </w:r>
    </w:p>
    <w:p w:rsidR="003A6F39" w:rsidRPr="003452C9" w:rsidRDefault="003A6F39" w:rsidP="003452C9">
      <w:pPr>
        <w:spacing w:before="100" w:beforeAutospacing="1" w:after="100" w:afterAutospacing="1" w:line="360" w:lineRule="auto"/>
        <w:rPr>
          <w:rFonts w:ascii="Times New Roman" w:hAnsi="Times New Roman" w:cs="Times New Roman"/>
          <w:color w:val="000000"/>
          <w:sz w:val="24"/>
          <w:szCs w:val="24"/>
        </w:rPr>
      </w:pPr>
      <w:r w:rsidRPr="003452C9">
        <w:rPr>
          <w:rFonts w:ascii="Times New Roman" w:hAnsi="Times New Roman" w:cs="Times New Roman"/>
          <w:color w:val="000000"/>
          <w:sz w:val="24"/>
          <w:szCs w:val="24"/>
        </w:rPr>
        <w:t xml:space="preserve">Abstract </w:t>
      </w:r>
    </w:p>
    <w:p w:rsidR="00DC04E2" w:rsidRDefault="003A6F39" w:rsidP="003452C9">
      <w:pPr>
        <w:spacing w:before="100" w:beforeAutospacing="1" w:after="100" w:afterAutospacing="1" w:line="360" w:lineRule="auto"/>
        <w:rPr>
          <w:rFonts w:ascii="Times New Roman" w:hAnsi="Times New Roman" w:cs="Times New Roman"/>
          <w:sz w:val="24"/>
          <w:szCs w:val="24"/>
        </w:rPr>
      </w:pPr>
      <w:r w:rsidRPr="009E1B79">
        <w:rPr>
          <w:rFonts w:ascii="Times New Roman" w:hAnsi="Times New Roman" w:cs="Times New Roman"/>
          <w:color w:val="000000"/>
          <w:sz w:val="20"/>
          <w:szCs w:val="20"/>
        </w:rPr>
        <w:t xml:space="preserve">This chapter examined the botanical survey of native plant species </w:t>
      </w:r>
      <w:r w:rsidR="009352D3" w:rsidRPr="009E1B79">
        <w:rPr>
          <w:rFonts w:ascii="Times New Roman" w:hAnsi="Times New Roman" w:cs="Times New Roman"/>
          <w:color w:val="000000"/>
          <w:sz w:val="20"/>
          <w:szCs w:val="20"/>
        </w:rPr>
        <w:t>used</w:t>
      </w:r>
      <w:r w:rsidRPr="009E1B79">
        <w:rPr>
          <w:rFonts w:ascii="Times New Roman" w:hAnsi="Times New Roman" w:cs="Times New Roman"/>
          <w:color w:val="000000"/>
          <w:sz w:val="20"/>
          <w:szCs w:val="20"/>
        </w:rPr>
        <w:t xml:space="preserve"> fo</w:t>
      </w:r>
      <w:r w:rsidR="009352D3" w:rsidRPr="009E1B79">
        <w:rPr>
          <w:rFonts w:ascii="Times New Roman" w:hAnsi="Times New Roman" w:cs="Times New Roman"/>
          <w:color w:val="000000"/>
          <w:sz w:val="20"/>
          <w:szCs w:val="20"/>
        </w:rPr>
        <w:t xml:space="preserve">r the treatment of malaria and Typhoid fever in </w:t>
      </w:r>
      <w:r w:rsidR="00901D49" w:rsidRPr="009E1B79">
        <w:rPr>
          <w:rFonts w:ascii="Times New Roman" w:hAnsi="Times New Roman" w:cs="Times New Roman"/>
          <w:color w:val="000000"/>
          <w:sz w:val="20"/>
          <w:szCs w:val="20"/>
        </w:rPr>
        <w:t>two agro</w:t>
      </w:r>
      <w:r w:rsidR="009352D3" w:rsidRPr="009E1B79">
        <w:rPr>
          <w:rFonts w:ascii="Times New Roman" w:hAnsi="Times New Roman" w:cs="Times New Roman"/>
          <w:b/>
          <w:color w:val="000000"/>
          <w:sz w:val="20"/>
          <w:szCs w:val="20"/>
        </w:rPr>
        <w:t xml:space="preserve"> ecological zones in Edo state.</w:t>
      </w:r>
      <w:r w:rsidR="00901D49" w:rsidRPr="009E1B79">
        <w:rPr>
          <w:rFonts w:ascii="Times New Roman" w:hAnsi="Times New Roman" w:cs="Times New Roman"/>
          <w:b/>
          <w:sz w:val="20"/>
          <w:szCs w:val="20"/>
        </w:rPr>
        <w:t xml:space="preserve"> </w:t>
      </w:r>
      <w:r w:rsidR="00901D49" w:rsidRPr="009E1B79">
        <w:rPr>
          <w:rFonts w:ascii="Times New Roman" w:hAnsi="Times New Roman" w:cs="Times New Roman"/>
          <w:b/>
          <w:sz w:val="20"/>
          <w:szCs w:val="20"/>
        </w:rPr>
        <w:t>The primary goal of the botanical survey is to identify and document native plant species that are traditionally used by local communities for the treatment of malaria and Typhoid fever. This information can be valuable in understanding the local knowledge and practices related to herbal medicine.</w:t>
      </w:r>
      <w:r w:rsidRPr="009E1B79">
        <w:rPr>
          <w:rFonts w:ascii="Times New Roman" w:hAnsi="Times New Roman" w:cs="Times New Roman"/>
          <w:b/>
          <w:color w:val="000000"/>
          <w:sz w:val="20"/>
          <w:szCs w:val="20"/>
        </w:rPr>
        <w:t xml:space="preserve"> </w:t>
      </w:r>
      <w:r w:rsidR="00901D49" w:rsidRPr="009E1B79">
        <w:rPr>
          <w:rFonts w:ascii="Times New Roman" w:hAnsi="Times New Roman" w:cs="Times New Roman"/>
          <w:sz w:val="20"/>
          <w:szCs w:val="20"/>
        </w:rPr>
        <w:t>Direct observation was used for field survey in collecting medicinal plant spe</w:t>
      </w:r>
      <w:r w:rsidR="00901D49" w:rsidRPr="009E1B79">
        <w:rPr>
          <w:rFonts w:ascii="Times New Roman" w:hAnsi="Times New Roman" w:cs="Times New Roman"/>
          <w:sz w:val="20"/>
          <w:szCs w:val="20"/>
        </w:rPr>
        <w:t>cies</w:t>
      </w:r>
      <w:r w:rsidR="00901D49" w:rsidRPr="009E1B79">
        <w:rPr>
          <w:rFonts w:ascii="Times New Roman" w:hAnsi="Times New Roman" w:cs="Times New Roman"/>
          <w:sz w:val="20"/>
          <w:szCs w:val="20"/>
        </w:rPr>
        <w:t>. In the 20 villages around the state two well-known and heavily frequented traditional healing houses from each village were visited. The plants were recognized using their common names, and their scientific names were discovered and recorded. With the help of a book on the tr</w:t>
      </w:r>
      <w:r w:rsidR="00901D49" w:rsidRPr="009E1B79">
        <w:rPr>
          <w:rFonts w:ascii="Times New Roman" w:hAnsi="Times New Roman" w:cs="Times New Roman"/>
          <w:sz w:val="20"/>
          <w:szCs w:val="20"/>
        </w:rPr>
        <w:t>ees of Nigeria</w:t>
      </w:r>
      <w:r w:rsidR="00901D49" w:rsidRPr="009E1B79">
        <w:rPr>
          <w:rFonts w:ascii="Times New Roman" w:hAnsi="Times New Roman" w:cs="Times New Roman"/>
          <w:sz w:val="20"/>
          <w:szCs w:val="20"/>
        </w:rPr>
        <w:t>, herbs were identified and their uses were noted as the inventory of accessible herbs was kept</w:t>
      </w:r>
      <w:r w:rsidR="003452C9" w:rsidRPr="009E1B79">
        <w:rPr>
          <w:rFonts w:ascii="Times New Roman" w:hAnsi="Times New Roman" w:cs="Times New Roman"/>
          <w:sz w:val="20"/>
          <w:szCs w:val="20"/>
        </w:rPr>
        <w:t xml:space="preserve">. </w:t>
      </w:r>
      <w:r w:rsidR="003452C9" w:rsidRPr="009E1B79">
        <w:rPr>
          <w:rFonts w:ascii="Times New Roman" w:hAnsi="Times New Roman" w:cs="Times New Roman"/>
          <w:sz w:val="20"/>
          <w:szCs w:val="20"/>
        </w:rPr>
        <w:t xml:space="preserve">The result shown that all the parts of the plant species are utilized, leaves, barks, flowers, roots, seeds, fruits. In all leaves was widely used at of the one hundred and ten (110) plants </w:t>
      </w:r>
      <w:r w:rsidR="003452C9" w:rsidRPr="009E1B79">
        <w:rPr>
          <w:rFonts w:ascii="Times New Roman" w:hAnsi="Times New Roman" w:cs="Times New Roman"/>
          <w:sz w:val="20"/>
          <w:szCs w:val="20"/>
        </w:rPr>
        <w:t>recorded</w:t>
      </w:r>
      <w:r w:rsidR="003452C9" w:rsidRPr="003452C9">
        <w:rPr>
          <w:rFonts w:ascii="Times New Roman" w:hAnsi="Times New Roman" w:cs="Times New Roman"/>
          <w:sz w:val="24"/>
          <w:szCs w:val="24"/>
        </w:rPr>
        <w:t>.</w:t>
      </w:r>
    </w:p>
    <w:p w:rsidR="009E1B79" w:rsidRPr="009B2610" w:rsidRDefault="009E1B79" w:rsidP="003452C9">
      <w:pPr>
        <w:spacing w:before="100" w:beforeAutospacing="1" w:after="100" w:afterAutospacing="1" w:line="360" w:lineRule="auto"/>
        <w:rPr>
          <w:rFonts w:ascii="Times New Roman" w:hAnsi="Times New Roman" w:cs="Times New Roman"/>
          <w:b/>
          <w:color w:val="000000"/>
          <w:sz w:val="20"/>
          <w:szCs w:val="20"/>
        </w:rPr>
      </w:pPr>
      <w:bookmarkStart w:id="0" w:name="_GoBack"/>
      <w:r w:rsidRPr="009B2610">
        <w:rPr>
          <w:rFonts w:ascii="Times New Roman" w:hAnsi="Times New Roman" w:cs="Times New Roman"/>
          <w:sz w:val="20"/>
          <w:szCs w:val="20"/>
        </w:rPr>
        <w:t>Key words: Native species, botanical survey, treatment, malaria, typhoid fever, Edo state</w:t>
      </w:r>
    </w:p>
    <w:bookmarkEnd w:id="0"/>
    <w:p w:rsidR="00705BF6" w:rsidRPr="003452C9" w:rsidRDefault="009C3D97" w:rsidP="003452C9">
      <w:pPr>
        <w:pStyle w:val="NormalWeb"/>
        <w:spacing w:line="360" w:lineRule="auto"/>
        <w:rPr>
          <w:b/>
        </w:rPr>
      </w:pPr>
      <w:r w:rsidRPr="003452C9">
        <w:rPr>
          <w:b/>
        </w:rPr>
        <w:t xml:space="preserve">INTRODUCTION </w:t>
      </w:r>
    </w:p>
    <w:p w:rsidR="00705BF6" w:rsidRPr="003452C9" w:rsidRDefault="00705BF6" w:rsidP="003452C9">
      <w:pPr>
        <w:pStyle w:val="NormalWeb"/>
        <w:spacing w:line="360" w:lineRule="auto"/>
        <w:rPr>
          <w:b/>
        </w:rPr>
      </w:pPr>
      <w:r w:rsidRPr="003452C9">
        <w:rPr>
          <w:b/>
        </w:rPr>
        <w:t xml:space="preserve">Overview of </w:t>
      </w:r>
      <w:proofErr w:type="spellStart"/>
      <w:r w:rsidRPr="003452C9">
        <w:rPr>
          <w:b/>
        </w:rPr>
        <w:t>ethnomedicine</w:t>
      </w:r>
      <w:proofErr w:type="spellEnd"/>
    </w:p>
    <w:p w:rsidR="00705BF6" w:rsidRPr="003452C9" w:rsidRDefault="00705BF6" w:rsidP="003452C9">
      <w:pPr>
        <w:pStyle w:val="NormalWeb"/>
        <w:spacing w:line="360" w:lineRule="auto"/>
      </w:pPr>
      <w:proofErr w:type="spellStart"/>
      <w:r w:rsidRPr="003452C9">
        <w:rPr>
          <w:b/>
        </w:rPr>
        <w:t>Ethnomedicine</w:t>
      </w:r>
      <w:proofErr w:type="spellEnd"/>
      <w:r w:rsidRPr="003452C9">
        <w:rPr>
          <w:b/>
        </w:rPr>
        <w:t xml:space="preserve"> is a</w:t>
      </w:r>
      <w:r w:rsidRPr="003452C9">
        <w:t xml:space="preserve"> branch of medical anthropology that focuses on the traditional medical practices and knowledge of different cultures and indigenous communities. It recognizes the importance of cultural beliefs, social systems, and the environment in shaping health and healing practices. The field of </w:t>
      </w:r>
      <w:proofErr w:type="spellStart"/>
      <w:r w:rsidRPr="003452C9">
        <w:t>ethnomedicine</w:t>
      </w:r>
      <w:proofErr w:type="spellEnd"/>
      <w:r w:rsidRPr="003452C9">
        <w:t xml:space="preserve"> seeks to understand and document the diverse healing traditions found in different cultural groups around the world. This includes studying the use of medicinal plants, animal products, rituals, ceremonies, and other traditional healing techniques. </w:t>
      </w:r>
      <w:proofErr w:type="spellStart"/>
      <w:r w:rsidRPr="003452C9">
        <w:lastRenderedPageBreak/>
        <w:t>Ethnomedicine</w:t>
      </w:r>
      <w:proofErr w:type="spellEnd"/>
      <w:r w:rsidRPr="003452C9">
        <w:t xml:space="preserve"> acknowledges that traditional healing systems have evolved over generations and are deeply rooted in cultural heritage and local </w:t>
      </w:r>
      <w:proofErr w:type="spellStart"/>
      <w:r w:rsidRPr="003452C9">
        <w:t>knowledge.The</w:t>
      </w:r>
      <w:proofErr w:type="spellEnd"/>
      <w:r w:rsidRPr="003452C9">
        <w:t xml:space="preserve"> central premise of </w:t>
      </w:r>
      <w:proofErr w:type="spellStart"/>
      <w:r w:rsidRPr="003452C9">
        <w:t>ethnomedicine</w:t>
      </w:r>
      <w:proofErr w:type="spellEnd"/>
      <w:r w:rsidRPr="003452C9">
        <w:t xml:space="preserve"> is that health and illness are not solely biological phenomena but are influenced by cultural, social, and environmental factors. It recognizes that different cultures may have unique understandings of health and disease, as well as distinct methods of diagnosis, treatment, and prevention.</w:t>
      </w:r>
      <w:r w:rsidR="00F9548C" w:rsidRPr="003452C9">
        <w:t xml:space="preserve"> </w:t>
      </w:r>
      <w:r w:rsidRPr="003452C9">
        <w:t xml:space="preserve">Researchers in </w:t>
      </w:r>
      <w:proofErr w:type="spellStart"/>
      <w:r w:rsidRPr="003452C9">
        <w:t>ethnomedicine</w:t>
      </w:r>
      <w:proofErr w:type="spellEnd"/>
      <w:r w:rsidRPr="003452C9">
        <w:t xml:space="preserve"> often collaborate with traditional healers, local communities, and practitioners to gain insights into their healing practices. This involves conducting interviews, observations, and participatory research to understand the cultural context and the role of traditional medicine within a community.</w:t>
      </w:r>
      <w:r w:rsidR="00F9548C" w:rsidRPr="003452C9">
        <w:t xml:space="preserve"> </w:t>
      </w:r>
      <w:proofErr w:type="spellStart"/>
      <w:r w:rsidRPr="003452C9">
        <w:t>Ethnomedicine</w:t>
      </w:r>
      <w:proofErr w:type="spellEnd"/>
      <w:r w:rsidRPr="003452C9">
        <w:t xml:space="preserve"> also explores the use of medicinal plants in traditional healing. Indigenous cultures have a rich knowledge of local flora and their therapeutic properties, which is often passed down through oral traditions. </w:t>
      </w:r>
      <w:proofErr w:type="spellStart"/>
      <w:r w:rsidRPr="003452C9">
        <w:t>Ethnobotanists</w:t>
      </w:r>
      <w:proofErr w:type="spellEnd"/>
      <w:r w:rsidRPr="003452C9">
        <w:t xml:space="preserve"> study the relationship between plants and people, identifying medicinal plants, documenting their traditional uses, and investigating their chemical constituents.</w:t>
      </w:r>
      <w:r w:rsidR="00F9548C" w:rsidRPr="003452C9">
        <w:t xml:space="preserve"> </w:t>
      </w:r>
      <w:r w:rsidRPr="003452C9">
        <w:t xml:space="preserve">Understanding </w:t>
      </w:r>
      <w:proofErr w:type="spellStart"/>
      <w:r w:rsidRPr="003452C9">
        <w:t>ethnomedicine</w:t>
      </w:r>
      <w:proofErr w:type="spellEnd"/>
      <w:r w:rsidRPr="003452C9">
        <w:t xml:space="preserve"> has practical implications for healthcare. It can inform the development of culturally sensitive and contextually appropriate healthcare interventions. By recognizing and incorporating traditional healing practices into mainstream healthcare systems, it promotes inclusivity and respects diverse cultural perspectives on health and well-</w:t>
      </w:r>
      <w:proofErr w:type="spellStart"/>
      <w:r w:rsidRPr="003452C9">
        <w:t>being.Additionally</w:t>
      </w:r>
      <w:proofErr w:type="spellEnd"/>
      <w:r w:rsidRPr="003452C9">
        <w:t xml:space="preserve">, </w:t>
      </w:r>
      <w:proofErr w:type="spellStart"/>
      <w:r w:rsidRPr="003452C9">
        <w:t>ethnomedicine</w:t>
      </w:r>
      <w:proofErr w:type="spellEnd"/>
      <w:r w:rsidRPr="003452C9">
        <w:t xml:space="preserve"> contributes to the conservation of cultural knowledge and biodiversity. It highlights the importance of preserving traditional healing practices and the sustainable use of medicinal plants. By recognizing the value of traditional medicine, efforts can be made to protect indigenous knowledge systems and support the communities who hold this valuable </w:t>
      </w:r>
      <w:proofErr w:type="spellStart"/>
      <w:r w:rsidRPr="003452C9">
        <w:t>knowledge.Overall</w:t>
      </w:r>
      <w:proofErr w:type="spellEnd"/>
      <w:r w:rsidRPr="003452C9">
        <w:t xml:space="preserve">, </w:t>
      </w:r>
      <w:proofErr w:type="spellStart"/>
      <w:r w:rsidRPr="003452C9">
        <w:t>ethnomedicine</w:t>
      </w:r>
      <w:proofErr w:type="spellEnd"/>
      <w:r w:rsidRPr="003452C9">
        <w:t xml:space="preserve"> provides a comprehensive understanding of traditional healing practices, cultural beliefs, and the interplay between humans, nature, and health. It offers insights into alternative approaches to healthcare, fosters cultural respect, and encourages collaboration between traditional and modern medical systems.</w:t>
      </w:r>
    </w:p>
    <w:p w:rsidR="00705BF6" w:rsidRPr="003452C9" w:rsidRDefault="00705BF6" w:rsidP="003452C9">
      <w:pPr>
        <w:pStyle w:val="NormalWeb"/>
        <w:spacing w:line="360" w:lineRule="auto"/>
        <w:rPr>
          <w:b/>
        </w:rPr>
      </w:pPr>
      <w:r w:rsidRPr="003452C9">
        <w:t xml:space="preserve"> </w:t>
      </w:r>
      <w:r w:rsidRPr="003452C9">
        <w:rPr>
          <w:b/>
        </w:rPr>
        <w:t xml:space="preserve">Importance of studying native plant species in </w:t>
      </w:r>
      <w:proofErr w:type="spellStart"/>
      <w:r w:rsidRPr="003452C9">
        <w:rPr>
          <w:b/>
        </w:rPr>
        <w:t>ethnomedicine</w:t>
      </w:r>
      <w:proofErr w:type="spellEnd"/>
      <w:r w:rsidRPr="003452C9">
        <w:rPr>
          <w:b/>
        </w:rPr>
        <w:t xml:space="preserve"> </w:t>
      </w:r>
    </w:p>
    <w:p w:rsidR="00705BF6" w:rsidRPr="003452C9" w:rsidRDefault="00705BF6" w:rsidP="003452C9">
      <w:pPr>
        <w:spacing w:before="100" w:beforeAutospacing="1" w:after="100" w:afterAutospacing="1" w:line="360" w:lineRule="auto"/>
        <w:rPr>
          <w:rFonts w:ascii="Times New Roman" w:eastAsia="Times New Roman" w:hAnsi="Times New Roman" w:cs="Times New Roman"/>
          <w:sz w:val="24"/>
          <w:szCs w:val="24"/>
        </w:rPr>
      </w:pPr>
      <w:r w:rsidRPr="003452C9">
        <w:rPr>
          <w:rFonts w:ascii="Times New Roman" w:eastAsia="Times New Roman" w:hAnsi="Times New Roman" w:cs="Times New Roman"/>
          <w:sz w:val="24"/>
          <w:szCs w:val="24"/>
        </w:rPr>
        <w:t xml:space="preserve">Studying native plant species in </w:t>
      </w:r>
      <w:proofErr w:type="spellStart"/>
      <w:r w:rsidRPr="003452C9">
        <w:rPr>
          <w:rFonts w:ascii="Times New Roman" w:eastAsia="Times New Roman" w:hAnsi="Times New Roman" w:cs="Times New Roman"/>
          <w:sz w:val="24"/>
          <w:szCs w:val="24"/>
        </w:rPr>
        <w:t>ethnomedicine</w:t>
      </w:r>
      <w:proofErr w:type="spellEnd"/>
      <w:r w:rsidRPr="003452C9">
        <w:rPr>
          <w:rFonts w:ascii="Times New Roman" w:eastAsia="Times New Roman" w:hAnsi="Times New Roman" w:cs="Times New Roman"/>
          <w:sz w:val="24"/>
          <w:szCs w:val="24"/>
        </w:rPr>
        <w:t xml:space="preserve"> is of significant</w:t>
      </w:r>
      <w:r w:rsidR="00F9548C" w:rsidRPr="003452C9">
        <w:rPr>
          <w:rFonts w:ascii="Times New Roman" w:eastAsia="Times New Roman" w:hAnsi="Times New Roman" w:cs="Times New Roman"/>
          <w:sz w:val="24"/>
          <w:szCs w:val="24"/>
        </w:rPr>
        <w:t xml:space="preserve"> importance for several reasons. </w:t>
      </w:r>
      <w:r w:rsidRPr="003452C9">
        <w:rPr>
          <w:rFonts w:ascii="Times New Roman" w:eastAsia="Times New Roman" w:hAnsi="Times New Roman" w:cs="Times New Roman"/>
          <w:sz w:val="24"/>
          <w:szCs w:val="24"/>
        </w:rPr>
        <w:t xml:space="preserve">Native plant species have been used for medicinal purposes by indigenous cultures for centuries. By studying these plants, we can document and preserve the traditional knowledge associated with their use. This knowledge is often passed down through generations and provides valuable </w:t>
      </w:r>
      <w:r w:rsidRPr="003452C9">
        <w:rPr>
          <w:rFonts w:ascii="Times New Roman" w:eastAsia="Times New Roman" w:hAnsi="Times New Roman" w:cs="Times New Roman"/>
          <w:sz w:val="24"/>
          <w:szCs w:val="24"/>
        </w:rPr>
        <w:lastRenderedPageBreak/>
        <w:t xml:space="preserve">insights into the cultural heritage and healing practices of </w:t>
      </w:r>
      <w:proofErr w:type="spellStart"/>
      <w:r w:rsidRPr="003452C9">
        <w:rPr>
          <w:rFonts w:ascii="Times New Roman" w:eastAsia="Times New Roman" w:hAnsi="Times New Roman" w:cs="Times New Roman"/>
          <w:sz w:val="24"/>
          <w:szCs w:val="24"/>
        </w:rPr>
        <w:t>communities.Native</w:t>
      </w:r>
      <w:proofErr w:type="spellEnd"/>
      <w:r w:rsidRPr="003452C9">
        <w:rPr>
          <w:rFonts w:ascii="Times New Roman" w:eastAsia="Times New Roman" w:hAnsi="Times New Roman" w:cs="Times New Roman"/>
          <w:sz w:val="24"/>
          <w:szCs w:val="24"/>
        </w:rPr>
        <w:t xml:space="preserve"> plant species have a wealth of chemical compounds that can potentially be used for developing new drugs and treatments. Many modern pharmaceuticals are derived from natural sources, and studying native plants can lead to the discovery of novel bioactive compounds with therapeutic properties. Traditional healers have long relied on these plants for their medicinal value, and scientific research can validate their efficacy and </w:t>
      </w:r>
      <w:proofErr w:type="spellStart"/>
      <w:r w:rsidRPr="003452C9">
        <w:rPr>
          <w:rFonts w:ascii="Times New Roman" w:eastAsia="Times New Roman" w:hAnsi="Times New Roman" w:cs="Times New Roman"/>
          <w:sz w:val="24"/>
          <w:szCs w:val="24"/>
        </w:rPr>
        <w:t>safety.Native</w:t>
      </w:r>
      <w:proofErr w:type="spellEnd"/>
      <w:r w:rsidRPr="003452C9">
        <w:rPr>
          <w:rFonts w:ascii="Times New Roman" w:eastAsia="Times New Roman" w:hAnsi="Times New Roman" w:cs="Times New Roman"/>
          <w:sz w:val="24"/>
          <w:szCs w:val="24"/>
        </w:rPr>
        <w:t xml:space="preserve"> plant species offer sustainable healthcare solutions, particularly in regions with limited access to modern healthcare facilities. Traditional medicine based on native plants is often affordable, accessible, and culturally accepted by local communities. By studying these plants, we can identify effective remedies for various health conditions and promote their use as complementary or alternative treatments, especially in resource-constrained </w:t>
      </w:r>
      <w:proofErr w:type="spellStart"/>
      <w:r w:rsidRPr="003452C9">
        <w:rPr>
          <w:rFonts w:ascii="Times New Roman" w:eastAsia="Times New Roman" w:hAnsi="Times New Roman" w:cs="Times New Roman"/>
          <w:sz w:val="24"/>
          <w:szCs w:val="24"/>
        </w:rPr>
        <w:t>settings.Native</w:t>
      </w:r>
      <w:proofErr w:type="spellEnd"/>
      <w:r w:rsidRPr="003452C9">
        <w:rPr>
          <w:rFonts w:ascii="Times New Roman" w:eastAsia="Times New Roman" w:hAnsi="Times New Roman" w:cs="Times New Roman"/>
          <w:sz w:val="24"/>
          <w:szCs w:val="24"/>
        </w:rPr>
        <w:t xml:space="preserve"> plant species hold cultural significance and are deeply intertwined with the traditions, rituals, and belief systems of indigenous cultures. Studying these plants in the context of </w:t>
      </w:r>
      <w:proofErr w:type="spellStart"/>
      <w:r w:rsidRPr="003452C9">
        <w:rPr>
          <w:rFonts w:ascii="Times New Roman" w:eastAsia="Times New Roman" w:hAnsi="Times New Roman" w:cs="Times New Roman"/>
          <w:sz w:val="24"/>
          <w:szCs w:val="24"/>
        </w:rPr>
        <w:t>ethnomedicine</w:t>
      </w:r>
      <w:proofErr w:type="spellEnd"/>
      <w:r w:rsidRPr="003452C9">
        <w:rPr>
          <w:rFonts w:ascii="Times New Roman" w:eastAsia="Times New Roman" w:hAnsi="Times New Roman" w:cs="Times New Roman"/>
          <w:sz w:val="24"/>
          <w:szCs w:val="24"/>
        </w:rPr>
        <w:t xml:space="preserve"> allows for a more holistic and culturally sensitive approach to healthcare. It recognizes the importance of cultural diversity and promotes inclusivity by incorporating traditional healing practices into mainstream healthcare systems.</w:t>
      </w:r>
    </w:p>
    <w:p w:rsidR="00705BF6" w:rsidRPr="003452C9" w:rsidRDefault="00705BF6" w:rsidP="003452C9">
      <w:pPr>
        <w:spacing w:before="100" w:beforeAutospacing="1" w:after="100" w:afterAutospacing="1" w:line="360" w:lineRule="auto"/>
        <w:rPr>
          <w:rFonts w:ascii="Times New Roman" w:eastAsia="Times New Roman" w:hAnsi="Times New Roman" w:cs="Times New Roman"/>
          <w:sz w:val="24"/>
          <w:szCs w:val="24"/>
        </w:rPr>
      </w:pPr>
      <w:r w:rsidRPr="003452C9">
        <w:rPr>
          <w:rFonts w:ascii="Times New Roman" w:eastAsia="Times New Roman" w:hAnsi="Times New Roman" w:cs="Times New Roman"/>
          <w:sz w:val="24"/>
          <w:szCs w:val="24"/>
        </w:rPr>
        <w:t xml:space="preserve">Many native plant species used in </w:t>
      </w:r>
      <w:proofErr w:type="spellStart"/>
      <w:r w:rsidRPr="003452C9">
        <w:rPr>
          <w:rFonts w:ascii="Times New Roman" w:eastAsia="Times New Roman" w:hAnsi="Times New Roman" w:cs="Times New Roman"/>
          <w:sz w:val="24"/>
          <w:szCs w:val="24"/>
        </w:rPr>
        <w:t>ethnomedicine</w:t>
      </w:r>
      <w:proofErr w:type="spellEnd"/>
      <w:r w:rsidRPr="003452C9">
        <w:rPr>
          <w:rFonts w:ascii="Times New Roman" w:eastAsia="Times New Roman" w:hAnsi="Times New Roman" w:cs="Times New Roman"/>
          <w:sz w:val="24"/>
          <w:szCs w:val="24"/>
        </w:rPr>
        <w:t xml:space="preserve"> are at risk of extinction due to habitat loss, overharvesting, and climate change. By studying and documenting their medicinal uses, we raise awareness about the value of these plants and the need for their conservation. This promotes sustainable harvesting practices, habitat preservation, and the protection of biodiversity.</w:t>
      </w:r>
    </w:p>
    <w:p w:rsidR="00705BF6" w:rsidRPr="003452C9" w:rsidRDefault="00705BF6" w:rsidP="003452C9">
      <w:pPr>
        <w:spacing w:before="100" w:beforeAutospacing="1" w:after="100" w:afterAutospacing="1" w:line="360" w:lineRule="auto"/>
        <w:rPr>
          <w:rFonts w:ascii="Times New Roman" w:eastAsia="Times New Roman" w:hAnsi="Times New Roman" w:cs="Times New Roman"/>
          <w:sz w:val="24"/>
          <w:szCs w:val="24"/>
        </w:rPr>
      </w:pPr>
      <w:r w:rsidRPr="003452C9">
        <w:rPr>
          <w:rFonts w:ascii="Times New Roman" w:eastAsia="Times New Roman" w:hAnsi="Times New Roman" w:cs="Times New Roman"/>
          <w:sz w:val="24"/>
          <w:szCs w:val="24"/>
        </w:rPr>
        <w:t xml:space="preserve"> </w:t>
      </w:r>
      <w:proofErr w:type="spellStart"/>
      <w:r w:rsidRPr="003452C9">
        <w:rPr>
          <w:rFonts w:ascii="Times New Roman" w:eastAsia="Times New Roman" w:hAnsi="Times New Roman" w:cs="Times New Roman"/>
          <w:sz w:val="24"/>
          <w:szCs w:val="24"/>
        </w:rPr>
        <w:t>Ethnomedicine</w:t>
      </w:r>
      <w:proofErr w:type="spellEnd"/>
      <w:r w:rsidRPr="003452C9">
        <w:rPr>
          <w:rFonts w:ascii="Times New Roman" w:eastAsia="Times New Roman" w:hAnsi="Times New Roman" w:cs="Times New Roman"/>
          <w:sz w:val="24"/>
          <w:szCs w:val="24"/>
        </w:rPr>
        <w:t xml:space="preserve"> encourages dialogue and collaboration between traditional healers, local communities, and modern healthcare practitioners. By studying native plant species, researchers can bridge the gap between traditional and modern medicine, fostering mutual respect and understanding. This collaboration can lead to the development of integrative healthcare approaches that incorporate the strengths of both traditional and modern </w:t>
      </w:r>
      <w:proofErr w:type="spellStart"/>
      <w:r w:rsidRPr="003452C9">
        <w:rPr>
          <w:rFonts w:ascii="Times New Roman" w:eastAsia="Times New Roman" w:hAnsi="Times New Roman" w:cs="Times New Roman"/>
          <w:sz w:val="24"/>
          <w:szCs w:val="24"/>
        </w:rPr>
        <w:t>systems.</w:t>
      </w:r>
      <w:r w:rsidRPr="003452C9">
        <w:rPr>
          <w:rFonts w:ascii="Times New Roman" w:hAnsi="Times New Roman" w:cs="Times New Roman"/>
          <w:sz w:val="24"/>
          <w:szCs w:val="24"/>
        </w:rPr>
        <w:t>Cultural</w:t>
      </w:r>
      <w:proofErr w:type="spellEnd"/>
      <w:r w:rsidRPr="003452C9">
        <w:rPr>
          <w:rFonts w:ascii="Times New Roman" w:hAnsi="Times New Roman" w:cs="Times New Roman"/>
          <w:sz w:val="24"/>
          <w:szCs w:val="24"/>
        </w:rPr>
        <w:t xml:space="preserve"> Identity and Empowerment: Native plant species used in </w:t>
      </w:r>
      <w:proofErr w:type="spellStart"/>
      <w:r w:rsidRPr="003452C9">
        <w:rPr>
          <w:rFonts w:ascii="Times New Roman" w:hAnsi="Times New Roman" w:cs="Times New Roman"/>
          <w:sz w:val="24"/>
          <w:szCs w:val="24"/>
        </w:rPr>
        <w:t>ethnomedicine</w:t>
      </w:r>
      <w:proofErr w:type="spellEnd"/>
      <w:r w:rsidRPr="003452C9">
        <w:rPr>
          <w:rFonts w:ascii="Times New Roman" w:hAnsi="Times New Roman" w:cs="Times New Roman"/>
          <w:sz w:val="24"/>
          <w:szCs w:val="24"/>
        </w:rPr>
        <w:t xml:space="preserve"> are often deeply intertwined with the cultural identity and traditions of indigenous communities. By studying and recognizing the value of these plants, we empower these communities to preserve their cultural heritage and maintain a sense of identity. It also promotes self-reliance and autonomy in healthcare, allowing communities to maintain control over their own he</w:t>
      </w:r>
      <w:r w:rsidR="00F9548C" w:rsidRPr="003452C9">
        <w:rPr>
          <w:rFonts w:ascii="Times New Roman" w:hAnsi="Times New Roman" w:cs="Times New Roman"/>
          <w:sz w:val="24"/>
          <w:szCs w:val="24"/>
        </w:rPr>
        <w:t xml:space="preserve">aling practices. </w:t>
      </w:r>
      <w:r w:rsidRPr="003452C9">
        <w:rPr>
          <w:rFonts w:ascii="Times New Roman" w:hAnsi="Times New Roman" w:cs="Times New Roman"/>
          <w:sz w:val="24"/>
          <w:szCs w:val="24"/>
        </w:rPr>
        <w:t xml:space="preserve">Native plant species have adapted to specific local environments and often possess unique properties </w:t>
      </w:r>
      <w:r w:rsidRPr="003452C9">
        <w:rPr>
          <w:rFonts w:ascii="Times New Roman" w:hAnsi="Times New Roman" w:cs="Times New Roman"/>
          <w:sz w:val="24"/>
          <w:szCs w:val="24"/>
        </w:rPr>
        <w:lastRenderedPageBreak/>
        <w:t xml:space="preserve">that make them effective for treating ailments prevalent in those areas. By studying these plants, we can gain insights into the interplay between local ecology and human health. This knowledge can help us better understand the relationships between the natural environment, traditional healing practices, and the well-being of </w:t>
      </w:r>
      <w:proofErr w:type="spellStart"/>
      <w:r w:rsidRPr="003452C9">
        <w:rPr>
          <w:rFonts w:ascii="Times New Roman" w:hAnsi="Times New Roman" w:cs="Times New Roman"/>
          <w:sz w:val="24"/>
          <w:szCs w:val="24"/>
        </w:rPr>
        <w:t>communities.Alternative</w:t>
      </w:r>
      <w:proofErr w:type="spellEnd"/>
      <w:r w:rsidRPr="003452C9">
        <w:rPr>
          <w:rFonts w:ascii="Times New Roman" w:hAnsi="Times New Roman" w:cs="Times New Roman"/>
          <w:sz w:val="24"/>
          <w:szCs w:val="24"/>
        </w:rPr>
        <w:t xml:space="preserve"> and Complementary Healthcare Options: In many regions, particularly in rural or underserved areas, traditional medicine based on native plant species is the primary or only healthcare option available. By studying these plants, we can identify alternative and complementary treatments for various health conditions. This expands the range of available healthcare options, particularly for individuals who may not have access to or prefer not to rely solely on modern Western </w:t>
      </w:r>
      <w:proofErr w:type="spellStart"/>
      <w:r w:rsidRPr="003452C9">
        <w:rPr>
          <w:rFonts w:ascii="Times New Roman" w:hAnsi="Times New Roman" w:cs="Times New Roman"/>
          <w:sz w:val="24"/>
          <w:szCs w:val="24"/>
        </w:rPr>
        <w:t>medicine.Ethnopharmacological</w:t>
      </w:r>
      <w:proofErr w:type="spellEnd"/>
      <w:r w:rsidRPr="003452C9">
        <w:rPr>
          <w:rFonts w:ascii="Times New Roman" w:hAnsi="Times New Roman" w:cs="Times New Roman"/>
          <w:sz w:val="24"/>
          <w:szCs w:val="24"/>
        </w:rPr>
        <w:t xml:space="preserve"> Research: The study of native plant species in </w:t>
      </w:r>
      <w:proofErr w:type="spellStart"/>
      <w:r w:rsidRPr="003452C9">
        <w:rPr>
          <w:rFonts w:ascii="Times New Roman" w:hAnsi="Times New Roman" w:cs="Times New Roman"/>
          <w:sz w:val="24"/>
          <w:szCs w:val="24"/>
        </w:rPr>
        <w:t>ethnomedicine</w:t>
      </w:r>
      <w:proofErr w:type="spellEnd"/>
      <w:r w:rsidRPr="003452C9">
        <w:rPr>
          <w:rFonts w:ascii="Times New Roman" w:hAnsi="Times New Roman" w:cs="Times New Roman"/>
          <w:sz w:val="24"/>
          <w:szCs w:val="24"/>
        </w:rPr>
        <w:t xml:space="preserve"> contributes to the field of </w:t>
      </w:r>
      <w:proofErr w:type="spellStart"/>
      <w:r w:rsidRPr="003452C9">
        <w:rPr>
          <w:rFonts w:ascii="Times New Roman" w:hAnsi="Times New Roman" w:cs="Times New Roman"/>
          <w:sz w:val="24"/>
          <w:szCs w:val="24"/>
        </w:rPr>
        <w:t>ethnopharmacology</w:t>
      </w:r>
      <w:proofErr w:type="spellEnd"/>
      <w:r w:rsidRPr="003452C9">
        <w:rPr>
          <w:rFonts w:ascii="Times New Roman" w:hAnsi="Times New Roman" w:cs="Times New Roman"/>
          <w:sz w:val="24"/>
          <w:szCs w:val="24"/>
        </w:rPr>
        <w:t xml:space="preserve">, which explores the relationship between traditional medicinal practices and the pharmacological properties of plants. </w:t>
      </w:r>
      <w:proofErr w:type="spellStart"/>
      <w:r w:rsidRPr="003452C9">
        <w:rPr>
          <w:rFonts w:ascii="Times New Roman" w:hAnsi="Times New Roman" w:cs="Times New Roman"/>
          <w:sz w:val="24"/>
          <w:szCs w:val="24"/>
        </w:rPr>
        <w:t>Ethnopharmacological</w:t>
      </w:r>
      <w:proofErr w:type="spellEnd"/>
      <w:r w:rsidRPr="003452C9">
        <w:rPr>
          <w:rFonts w:ascii="Times New Roman" w:hAnsi="Times New Roman" w:cs="Times New Roman"/>
          <w:sz w:val="24"/>
          <w:szCs w:val="24"/>
        </w:rPr>
        <w:t xml:space="preserve"> research helps uncover the mechanisms of action of traditional remedies, validate their effectiveness, and discover new potential therapeutic compounds. This research can have broader implications for drug development, pharmacology, and healthcare innovation.</w:t>
      </w:r>
      <w:r w:rsidR="00F9548C" w:rsidRPr="003452C9">
        <w:rPr>
          <w:rFonts w:ascii="Times New Roman" w:hAnsi="Times New Roman" w:cs="Times New Roman"/>
          <w:sz w:val="24"/>
          <w:szCs w:val="24"/>
        </w:rPr>
        <w:t xml:space="preserve"> </w:t>
      </w:r>
      <w:r w:rsidRPr="003452C9">
        <w:rPr>
          <w:rFonts w:ascii="Times New Roman" w:hAnsi="Times New Roman" w:cs="Times New Roman"/>
          <w:sz w:val="24"/>
          <w:szCs w:val="24"/>
        </w:rPr>
        <w:t xml:space="preserve">Sustainability and Conservation: Studying native plant species in </w:t>
      </w:r>
      <w:proofErr w:type="spellStart"/>
      <w:r w:rsidRPr="003452C9">
        <w:rPr>
          <w:rFonts w:ascii="Times New Roman" w:hAnsi="Times New Roman" w:cs="Times New Roman"/>
          <w:sz w:val="24"/>
          <w:szCs w:val="24"/>
        </w:rPr>
        <w:t>ethnomedicine</w:t>
      </w:r>
      <w:proofErr w:type="spellEnd"/>
      <w:r w:rsidRPr="003452C9">
        <w:rPr>
          <w:rFonts w:ascii="Times New Roman" w:hAnsi="Times New Roman" w:cs="Times New Roman"/>
          <w:sz w:val="24"/>
          <w:szCs w:val="24"/>
        </w:rPr>
        <w:t xml:space="preserve"> promotes the sustainable use and conservation of biodiversity. By understanding the traditional harvesting methods, cultural practices, and ecological roles of these plants, we can develop guidelines for their sustainable utilization. This ensures the long-term availability of medicinal plants while preserving natu</w:t>
      </w:r>
      <w:r w:rsidR="00F9548C" w:rsidRPr="003452C9">
        <w:rPr>
          <w:rFonts w:ascii="Times New Roman" w:hAnsi="Times New Roman" w:cs="Times New Roman"/>
          <w:sz w:val="24"/>
          <w:szCs w:val="24"/>
        </w:rPr>
        <w:t xml:space="preserve">ral habitats and biodiversity </w:t>
      </w:r>
      <w:proofErr w:type="spellStart"/>
      <w:r w:rsidRPr="003452C9">
        <w:rPr>
          <w:rFonts w:ascii="Times New Roman" w:hAnsi="Times New Roman" w:cs="Times New Roman"/>
          <w:sz w:val="24"/>
          <w:szCs w:val="24"/>
        </w:rPr>
        <w:t>Ethnomedicine</w:t>
      </w:r>
      <w:proofErr w:type="spellEnd"/>
      <w:r w:rsidRPr="003452C9">
        <w:rPr>
          <w:rFonts w:ascii="Times New Roman" w:hAnsi="Times New Roman" w:cs="Times New Roman"/>
          <w:sz w:val="24"/>
          <w:szCs w:val="24"/>
        </w:rPr>
        <w:t xml:space="preserve"> recognizes and respects the diversity of healing practices and cultural beliefs. By studying native plant species and incorporating traditional healing knowledge into healthcare systems, we promote health equity and social justice. This helps address health disparities and ensures that marginalized communities have access to healthcare that aligns with their cultura</w:t>
      </w:r>
      <w:r w:rsidR="00F9548C" w:rsidRPr="003452C9">
        <w:rPr>
          <w:rFonts w:ascii="Times New Roman" w:hAnsi="Times New Roman" w:cs="Times New Roman"/>
          <w:sz w:val="24"/>
          <w:szCs w:val="24"/>
        </w:rPr>
        <w:t>l values and practices. Stu</w:t>
      </w:r>
      <w:r w:rsidRPr="003452C9">
        <w:rPr>
          <w:rFonts w:ascii="Times New Roman" w:hAnsi="Times New Roman" w:cs="Times New Roman"/>
          <w:sz w:val="24"/>
          <w:szCs w:val="24"/>
        </w:rPr>
        <w:t xml:space="preserve">dying native plant species in </w:t>
      </w:r>
      <w:proofErr w:type="spellStart"/>
      <w:r w:rsidRPr="003452C9">
        <w:rPr>
          <w:rFonts w:ascii="Times New Roman" w:hAnsi="Times New Roman" w:cs="Times New Roman"/>
          <w:sz w:val="24"/>
          <w:szCs w:val="24"/>
        </w:rPr>
        <w:t>ethnomedicine</w:t>
      </w:r>
      <w:proofErr w:type="spellEnd"/>
      <w:r w:rsidRPr="003452C9">
        <w:rPr>
          <w:rFonts w:ascii="Times New Roman" w:hAnsi="Times New Roman" w:cs="Times New Roman"/>
          <w:sz w:val="24"/>
          <w:szCs w:val="24"/>
        </w:rPr>
        <w:t xml:space="preserve"> holds immense importance for preserving cultural heritage, empowering communities, promoting sustainable healthcare, discovering new therapeutic compounds, adapting to local environments, expanding healthcare options, contributing to scientific knowledge, conserving biodiversity, and fostering health equity and social </w:t>
      </w:r>
      <w:proofErr w:type="spellStart"/>
      <w:r w:rsidRPr="003452C9">
        <w:rPr>
          <w:rFonts w:ascii="Times New Roman" w:hAnsi="Times New Roman" w:cs="Times New Roman"/>
          <w:sz w:val="24"/>
          <w:szCs w:val="24"/>
        </w:rPr>
        <w:t>justice.</w:t>
      </w:r>
      <w:r w:rsidRPr="003452C9">
        <w:rPr>
          <w:rFonts w:ascii="Times New Roman" w:eastAsia="Times New Roman" w:hAnsi="Times New Roman" w:cs="Times New Roman"/>
          <w:sz w:val="24"/>
          <w:szCs w:val="24"/>
        </w:rPr>
        <w:t>Studying</w:t>
      </w:r>
      <w:proofErr w:type="spellEnd"/>
      <w:r w:rsidRPr="003452C9">
        <w:rPr>
          <w:rFonts w:ascii="Times New Roman" w:eastAsia="Times New Roman" w:hAnsi="Times New Roman" w:cs="Times New Roman"/>
          <w:sz w:val="24"/>
          <w:szCs w:val="24"/>
        </w:rPr>
        <w:t xml:space="preserve"> native plant species in </w:t>
      </w:r>
      <w:proofErr w:type="spellStart"/>
      <w:r w:rsidRPr="003452C9">
        <w:rPr>
          <w:rFonts w:ascii="Times New Roman" w:eastAsia="Times New Roman" w:hAnsi="Times New Roman" w:cs="Times New Roman"/>
          <w:sz w:val="24"/>
          <w:szCs w:val="24"/>
        </w:rPr>
        <w:t>ethnomedicine</w:t>
      </w:r>
      <w:proofErr w:type="spellEnd"/>
      <w:r w:rsidRPr="003452C9">
        <w:rPr>
          <w:rFonts w:ascii="Times New Roman" w:eastAsia="Times New Roman" w:hAnsi="Times New Roman" w:cs="Times New Roman"/>
          <w:sz w:val="24"/>
          <w:szCs w:val="24"/>
        </w:rPr>
        <w:t xml:space="preserve"> is crucial for preserving traditional knowledge, discovering new medicinal compounds, promoting sustainable healthcare solutions, respecting cultural diversity, conserving biodiversity, and </w:t>
      </w:r>
      <w:r w:rsidRPr="003452C9">
        <w:rPr>
          <w:rFonts w:ascii="Times New Roman" w:eastAsia="Times New Roman" w:hAnsi="Times New Roman" w:cs="Times New Roman"/>
          <w:sz w:val="24"/>
          <w:szCs w:val="24"/>
        </w:rPr>
        <w:lastRenderedPageBreak/>
        <w:t>fostering collaboration between different healthcare systems. It has the potential to contribute to the development of more inclusive, effective, and culturally relevant approaches to healthcare.</w:t>
      </w:r>
    </w:p>
    <w:p w:rsidR="00916F2C" w:rsidRPr="003452C9" w:rsidRDefault="00916F2C" w:rsidP="003452C9">
      <w:pPr>
        <w:spacing w:before="100" w:beforeAutospacing="1" w:after="100" w:afterAutospacing="1" w:line="360" w:lineRule="auto"/>
        <w:rPr>
          <w:rFonts w:ascii="Times New Roman" w:eastAsia="Times New Roman" w:hAnsi="Times New Roman" w:cs="Times New Roman"/>
          <w:sz w:val="24"/>
          <w:szCs w:val="24"/>
        </w:rPr>
      </w:pPr>
    </w:p>
    <w:p w:rsidR="00916F2C" w:rsidRPr="003452C9" w:rsidRDefault="00916F2C" w:rsidP="003452C9">
      <w:pPr>
        <w:pStyle w:val="NormalWeb"/>
        <w:spacing w:line="360" w:lineRule="auto"/>
        <w:rPr>
          <w:b/>
        </w:rPr>
      </w:pPr>
      <w:r w:rsidRPr="003452C9">
        <w:rPr>
          <w:b/>
        </w:rPr>
        <w:t>Significance of malaria and typhoid fever in Edo State, Nigeria</w:t>
      </w:r>
    </w:p>
    <w:p w:rsidR="00916F2C" w:rsidRPr="003452C9" w:rsidRDefault="00916F2C" w:rsidP="003452C9">
      <w:pPr>
        <w:pStyle w:val="NormalWeb"/>
        <w:spacing w:line="360" w:lineRule="auto"/>
      </w:pPr>
      <w:r w:rsidRPr="003452C9">
        <w:t>Malaria and typhoid fever are both significant public health issues in Edo State, Nigeria. Key points highlighting their significance:</w:t>
      </w:r>
    </w:p>
    <w:p w:rsidR="00916F2C" w:rsidRPr="003452C9" w:rsidRDefault="00916F2C" w:rsidP="003452C9">
      <w:pPr>
        <w:pStyle w:val="NormalWeb"/>
        <w:spacing w:line="360" w:lineRule="auto"/>
      </w:pPr>
      <w:r w:rsidRPr="003452C9">
        <w:t xml:space="preserve"> Malaria and typhoid fever are highly prevalent in Edo State, contributing to a substantial burden of disease. Both diseases are endemic in the region, with a high number of reported cases annually. The prevalence of malaria is particularly significant due to the presence of Anopheles mosquitoes, which are carriers of the malaria parasite. Typhoid fever is also a common bacterial infection in the region. Malaria and typhoid fever can have severe health consequences if left untreated or mismanaged. Malaria, caused by the Plasmodium parasite, can lead to high fever, fatigue, anemia, organ failure, and even death, especially among vulnerable populations such as young children and pregnant women. Typhoid fever, caused by the Salmonella </w:t>
      </w:r>
      <w:proofErr w:type="spellStart"/>
      <w:r w:rsidRPr="003452C9">
        <w:t>typhi</w:t>
      </w:r>
      <w:proofErr w:type="spellEnd"/>
      <w:r w:rsidRPr="003452C9">
        <w:t xml:space="preserve"> bacterium, presents with symptoms like high fever, headache, abdominal pain, and can result in complications such as intestinal perforation or bloodstream infection.</w:t>
      </w:r>
    </w:p>
    <w:p w:rsidR="00916F2C" w:rsidRPr="003452C9" w:rsidRDefault="00916F2C" w:rsidP="003452C9">
      <w:pPr>
        <w:pStyle w:val="NormalWeb"/>
        <w:spacing w:line="360" w:lineRule="auto"/>
      </w:pPr>
      <w:r w:rsidRPr="003452C9">
        <w:t>Malaria and typhoid fever impose a significant economic burden on individuals, families, and the healthcare system in Edo State. The cost of treatment, loss of productivity due to illness, and expenses related to hospitalization and healthcare services place a strain on limited resources. These diseases can lead to decreased workforce productivity, affecting the economic development of the region.</w:t>
      </w:r>
      <w:r w:rsidR="00C1092A">
        <w:t xml:space="preserve"> </w:t>
      </w:r>
      <w:r w:rsidRPr="003452C9">
        <w:t>Malaria and typhoid fever disproportionately affect vulnerable populations, such as young children, pregnant women, and individuals with weakened immune systems. Children under five years of age are particularly susceptible to severe malaria infections, which can result in long-term health effects and developmental issues. Pregnant women with malaria face an increased risk of adverse outcomes, including maternal anemia, low birth weight, and neonatal mortality. Typhoid fever can also pose significant risks to vulnerable populations, including pregnant women and individuals with compromised immune systems.</w:t>
      </w:r>
      <w:r w:rsidR="003A6F39" w:rsidRPr="003452C9">
        <w:t xml:space="preserve"> </w:t>
      </w:r>
      <w:r w:rsidRPr="003452C9">
        <w:t xml:space="preserve">Malaria and typhoid fever pose challenges to the healthcare system in Edo State. Limited access </w:t>
      </w:r>
      <w:r w:rsidRPr="003452C9">
        <w:lastRenderedPageBreak/>
        <w:t>to healthcare facilities, inadequate diagnostic tools, and lack of awareness and preventive measures contribute to the persistence of these diseases. The effective management and control of malaria and typhoid fever require a well-functioning healthcare system with access to diagnostic tools, appropriate treatment, and preventive interventions such as vector control measures and vaccination campaigns.</w:t>
      </w:r>
      <w:r w:rsidR="003A6F39" w:rsidRPr="003452C9">
        <w:t xml:space="preserve"> </w:t>
      </w:r>
      <w:r w:rsidRPr="003452C9">
        <w:t>Addressing the burden of malaria and typhoid fever in Edo State requires comprehensive public health interventions. These may include widespread distribution of insecticide-treated bed nets, indoor residual spraying to control mosquito populations, improved access to accurate diagnostics and effective medications, hygiene education and sanitation improvements to prevent typhoid transmission, and vaccination campaigns for typhoi</w:t>
      </w:r>
      <w:r w:rsidR="003A6F39" w:rsidRPr="003452C9">
        <w:t>d fever prevention.</w:t>
      </w:r>
      <w:r w:rsidRPr="003452C9">
        <w:t xml:space="preserve"> </w:t>
      </w:r>
      <w:r w:rsidR="003A6F39" w:rsidRPr="003452C9">
        <w:t>Malaria</w:t>
      </w:r>
      <w:r w:rsidRPr="003452C9">
        <w:t xml:space="preserve"> and typhoid fever have a significant impact on the health, economy, and well-being of individuals and communities in Edo State, Nigeria. Efforts to control and manage these diseases through prevention, improved healthcare services, and public health interventions are crucial for reducing their burden and improving overall health outcomes in the region.</w:t>
      </w:r>
    </w:p>
    <w:p w:rsidR="009C3D97" w:rsidRPr="003452C9" w:rsidRDefault="009C3D97" w:rsidP="003452C9">
      <w:pPr>
        <w:pStyle w:val="NormalWeb"/>
        <w:spacing w:line="360" w:lineRule="auto"/>
        <w:ind w:left="720"/>
        <w:rPr>
          <w:b/>
        </w:rPr>
      </w:pPr>
      <w:r w:rsidRPr="003452C9">
        <w:rPr>
          <w:b/>
        </w:rPr>
        <w:t xml:space="preserve">Geographical location and climate </w:t>
      </w:r>
    </w:p>
    <w:p w:rsidR="009C3D97" w:rsidRPr="003452C9" w:rsidRDefault="009C3D97" w:rsidP="003452C9">
      <w:pPr>
        <w:pStyle w:val="NormalWeb"/>
        <w:spacing w:line="360" w:lineRule="auto"/>
      </w:pPr>
      <w:r w:rsidRPr="003452C9">
        <w:t xml:space="preserve">Edo State is located in southern Nigeria, within the Niger Delta region. It is situated between latitude 6°07'N and 7°45'N and longitude 5°01'E and 6°34'E. Here are some key points about the geographical location and climate of Edo </w:t>
      </w:r>
      <w:proofErr w:type="spellStart"/>
      <w:r w:rsidRPr="003452C9">
        <w:t>State</w:t>
      </w:r>
      <w:proofErr w:type="gramStart"/>
      <w:r w:rsidRPr="003452C9">
        <w:t>:Geographical</w:t>
      </w:r>
      <w:proofErr w:type="spellEnd"/>
      <w:proofErr w:type="gramEnd"/>
      <w:r w:rsidRPr="003452C9">
        <w:t xml:space="preserve"> Location: Edo State is bordered by four other Nigerian states. It is bordered by </w:t>
      </w:r>
      <w:proofErr w:type="spellStart"/>
      <w:r w:rsidRPr="003452C9">
        <w:t>Ondo</w:t>
      </w:r>
      <w:proofErr w:type="spellEnd"/>
      <w:r w:rsidRPr="003452C9">
        <w:t xml:space="preserve"> State to the west, Delta State to the east and south, </w:t>
      </w:r>
      <w:proofErr w:type="spellStart"/>
      <w:r w:rsidRPr="003452C9">
        <w:t>Kogi</w:t>
      </w:r>
      <w:proofErr w:type="spellEnd"/>
      <w:r w:rsidRPr="003452C9">
        <w:t xml:space="preserve"> State to the northeast, and </w:t>
      </w:r>
      <w:proofErr w:type="spellStart"/>
      <w:r w:rsidRPr="003452C9">
        <w:t>Anambra</w:t>
      </w:r>
      <w:proofErr w:type="spellEnd"/>
      <w:r w:rsidRPr="003452C9">
        <w:t xml:space="preserve"> State to the </w:t>
      </w:r>
      <w:proofErr w:type="spellStart"/>
      <w:r w:rsidRPr="003452C9">
        <w:t>north.Topography</w:t>
      </w:r>
      <w:proofErr w:type="spellEnd"/>
      <w:r w:rsidRPr="003452C9">
        <w:t xml:space="preserve">: The topography of Edo State is predominantly low-lying. The state is characterized by undulating plains and river valleys. The major rivers in the state include the Benin River, </w:t>
      </w:r>
      <w:proofErr w:type="spellStart"/>
      <w:r w:rsidRPr="003452C9">
        <w:t>Orhionmwon</w:t>
      </w:r>
      <w:proofErr w:type="spellEnd"/>
      <w:r w:rsidRPr="003452C9">
        <w:t xml:space="preserve"> River, </w:t>
      </w:r>
      <w:proofErr w:type="spellStart"/>
      <w:r w:rsidRPr="003452C9">
        <w:t>Ikpoba</w:t>
      </w:r>
      <w:proofErr w:type="spellEnd"/>
      <w:r w:rsidRPr="003452C9">
        <w:t xml:space="preserve"> River, and </w:t>
      </w:r>
      <w:proofErr w:type="spellStart"/>
      <w:r w:rsidRPr="003452C9">
        <w:t>Ovia</w:t>
      </w:r>
      <w:proofErr w:type="spellEnd"/>
      <w:r w:rsidRPr="003452C9">
        <w:t xml:space="preserve"> </w:t>
      </w:r>
      <w:proofErr w:type="spellStart"/>
      <w:r w:rsidRPr="003452C9">
        <w:t>River.Vegetation</w:t>
      </w:r>
      <w:proofErr w:type="spellEnd"/>
      <w:r w:rsidRPr="003452C9">
        <w:t xml:space="preserve">: Edo State is known for its lush vegetation. It falls within the tropical rainforest zone, and as a result, the state is covered by dense rainforest vegetation. The forests are home to a variety of plant and animal </w:t>
      </w:r>
      <w:proofErr w:type="spellStart"/>
      <w:r w:rsidRPr="003452C9">
        <w:t>species.Climate</w:t>
      </w:r>
      <w:proofErr w:type="spellEnd"/>
      <w:r w:rsidRPr="003452C9">
        <w:t xml:space="preserve">: Edo State has a tropical rainforest climate. The climate is characterized by high temperatures, high humidity, and abundant rainfall throughout the year. The average annual rainfall in the state ranges from about 2,000 to 2,500 millimeters (79 to 98 inches). The rainy season typically begins in April and lasts until October, with peak rainfall occurring between June and September. The dry season, with reduced rainfall, occurs from November to </w:t>
      </w:r>
      <w:proofErr w:type="spellStart"/>
      <w:r w:rsidRPr="003452C9">
        <w:t>March.Temperature</w:t>
      </w:r>
      <w:proofErr w:type="spellEnd"/>
      <w:r w:rsidRPr="003452C9">
        <w:t xml:space="preserve">: Edo State experiences relatively high </w:t>
      </w:r>
      <w:r w:rsidRPr="003452C9">
        <w:lastRenderedPageBreak/>
        <w:t xml:space="preserve">temperatures throughout the year. The average annual temperature ranges from about 26°C (79°F) to 32°C (90°F). The hottest months are typically between February and April, while the coolest months are between November and </w:t>
      </w:r>
      <w:proofErr w:type="spellStart"/>
      <w:r w:rsidRPr="003452C9">
        <w:t>January.Climate</w:t>
      </w:r>
      <w:proofErr w:type="spellEnd"/>
      <w:r w:rsidRPr="003452C9">
        <w:t xml:space="preserve"> Variability: The climate of Edo State is influenced by various factors, including the proximity to the Atlantic Ocean and the presence of the Niger River and its tributaries. These factors contribute to the moderation of temperatures and the availability of moisture in the region.</w:t>
      </w:r>
      <w:r w:rsidR="003A6F39" w:rsidRPr="003452C9">
        <w:t xml:space="preserve"> </w:t>
      </w:r>
      <w:r w:rsidRPr="003452C9">
        <w:t>The geographical location and climate of Edo State, with its tropical rainforest vegetation and high rainfall, contribute to the fertility of the soil, making it suitable for agriculture. The climate also supports the diverse ecosystem found in the region, including the rich biodiversity of plant and animal species.</w:t>
      </w:r>
    </w:p>
    <w:p w:rsidR="00F64FF9" w:rsidRPr="003452C9" w:rsidRDefault="00F64FF9" w:rsidP="003452C9">
      <w:pPr>
        <w:pStyle w:val="NormalWeb"/>
        <w:spacing w:line="360" w:lineRule="auto"/>
      </w:pPr>
      <w:r w:rsidRPr="003452C9">
        <w:rPr>
          <w:noProof/>
        </w:rPr>
        <w:drawing>
          <wp:inline distT="0" distB="0" distL="0" distR="0" wp14:anchorId="17E38934" wp14:editId="0F134970">
            <wp:extent cx="4286250" cy="3143250"/>
            <wp:effectExtent l="0" t="0" r="0" b="0"/>
            <wp:docPr id="5" name="Picture 5" descr="Edo location in Nigeria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o location in Nigeria Ma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0" cy="3143250"/>
                    </a:xfrm>
                    <a:prstGeom prst="rect">
                      <a:avLst/>
                    </a:prstGeom>
                    <a:noFill/>
                    <a:ln>
                      <a:noFill/>
                    </a:ln>
                  </pic:spPr>
                </pic:pic>
              </a:graphicData>
            </a:graphic>
          </wp:inline>
        </w:drawing>
      </w:r>
    </w:p>
    <w:p w:rsidR="00E2666E" w:rsidRPr="003452C9" w:rsidRDefault="00E2666E" w:rsidP="003452C9">
      <w:pPr>
        <w:pStyle w:val="NormalWeb"/>
        <w:spacing w:line="360" w:lineRule="auto"/>
      </w:pPr>
      <w:r w:rsidRPr="003452C9">
        <w:t>Figure 1, Map of Edo state Nigeria</w:t>
      </w:r>
    </w:p>
    <w:p w:rsidR="009C3D97" w:rsidRPr="003452C9" w:rsidRDefault="00F9548C" w:rsidP="003452C9">
      <w:pPr>
        <w:tabs>
          <w:tab w:val="left" w:pos="465"/>
        </w:tabs>
        <w:spacing w:line="360" w:lineRule="auto"/>
        <w:rPr>
          <w:rFonts w:ascii="Times New Roman" w:hAnsi="Times New Roman" w:cs="Times New Roman"/>
          <w:sz w:val="24"/>
          <w:szCs w:val="24"/>
        </w:rPr>
      </w:pPr>
      <w:r w:rsidRPr="003452C9">
        <w:rPr>
          <w:rFonts w:ascii="Times New Roman" w:hAnsi="Times New Roman" w:cs="Times New Roman"/>
          <w:sz w:val="24"/>
          <w:szCs w:val="24"/>
        </w:rPr>
        <w:t>Method</w:t>
      </w:r>
      <w:r w:rsidR="007B0797" w:rsidRPr="003452C9">
        <w:rPr>
          <w:rFonts w:ascii="Times New Roman" w:hAnsi="Times New Roman" w:cs="Times New Roman"/>
          <w:sz w:val="24"/>
          <w:szCs w:val="24"/>
        </w:rPr>
        <w:t xml:space="preserve"> of Data collection</w:t>
      </w:r>
    </w:p>
    <w:p w:rsidR="009C3D97" w:rsidRPr="003452C9" w:rsidRDefault="009C3D97" w:rsidP="003452C9">
      <w:pPr>
        <w:pStyle w:val="NormalWeb"/>
        <w:spacing w:line="360" w:lineRule="auto"/>
      </w:pPr>
      <w:r w:rsidRPr="003452C9">
        <w:rPr>
          <w:iCs/>
          <w:color w:val="000000"/>
        </w:rPr>
        <w:t xml:space="preserve">The research study on </w:t>
      </w:r>
      <w:proofErr w:type="spellStart"/>
      <w:r w:rsidRPr="003452C9">
        <w:t>Ethnobotanical</w:t>
      </w:r>
      <w:proofErr w:type="spellEnd"/>
      <w:r w:rsidRPr="003452C9">
        <w:t xml:space="preserve"> survey of</w:t>
      </w:r>
      <w:r w:rsidR="00DC04E2" w:rsidRPr="003452C9">
        <w:t xml:space="preserve"> </w:t>
      </w:r>
      <w:r w:rsidRPr="003452C9">
        <w:t xml:space="preserve">native plant species for treatment of malaria and typhoid fever was carried in the two agro </w:t>
      </w:r>
      <w:proofErr w:type="spellStart"/>
      <w:r w:rsidRPr="003452C9">
        <w:t>ecologicals</w:t>
      </w:r>
      <w:proofErr w:type="spellEnd"/>
      <w:r w:rsidRPr="003452C9">
        <w:t xml:space="preserve"> of Edo state for 12 months in 2022</w:t>
      </w:r>
    </w:p>
    <w:p w:rsidR="009C3D97" w:rsidRPr="003452C9" w:rsidRDefault="009C3D97" w:rsidP="003452C9">
      <w:pPr>
        <w:pStyle w:val="NormalWeb"/>
        <w:spacing w:line="360" w:lineRule="auto"/>
      </w:pPr>
      <w:r w:rsidRPr="003452C9">
        <w:t xml:space="preserve">. Direct observation was used for field survey in collecting medicinal plant </w:t>
      </w:r>
      <w:proofErr w:type="gramStart"/>
      <w:r w:rsidRPr="003452C9">
        <w:t>species  (</w:t>
      </w:r>
      <w:proofErr w:type="spellStart"/>
      <w:proofErr w:type="gramEnd"/>
      <w:r w:rsidRPr="003452C9">
        <w:t>Okosodo</w:t>
      </w:r>
      <w:proofErr w:type="spellEnd"/>
      <w:r w:rsidRPr="003452C9">
        <w:t xml:space="preserve"> and </w:t>
      </w:r>
      <w:proofErr w:type="spellStart"/>
      <w:r w:rsidRPr="003452C9">
        <w:t>Sarada</w:t>
      </w:r>
      <w:proofErr w:type="spellEnd"/>
      <w:r w:rsidRPr="003452C9">
        <w:t xml:space="preserve">, 20221). In the 20 villages around the state two well-known and heavily frequented </w:t>
      </w:r>
      <w:r w:rsidRPr="003452C9">
        <w:lastRenderedPageBreak/>
        <w:t>traditional healing houses from each village were visited. The plants were recognized using their common names, and their scientific names were discovered and recorded. With the help of a book on the trees of Nigeria (</w:t>
      </w:r>
      <w:proofErr w:type="spellStart"/>
      <w:r w:rsidRPr="003452C9">
        <w:t>Soladoye</w:t>
      </w:r>
      <w:proofErr w:type="gramStart"/>
      <w:r w:rsidRPr="003452C9">
        <w:t>,etal</w:t>
      </w:r>
      <w:proofErr w:type="spellEnd"/>
      <w:proofErr w:type="gramEnd"/>
      <w:r w:rsidRPr="003452C9">
        <w:t xml:space="preserve"> 2012), herbs were identified and their uses were noted as the inventory of accessible herbs was kept. To support the claims made by the traditional healers, the literature on medicinal plants was researched. Additionally, piece medicinal herbs that were difficult to identify were transferred to the herbarium at the Federal University of Technology </w:t>
      </w:r>
      <w:proofErr w:type="spellStart"/>
      <w:r w:rsidRPr="003452C9">
        <w:t>Akure's</w:t>
      </w:r>
      <w:proofErr w:type="spellEnd"/>
      <w:r w:rsidRPr="003452C9">
        <w:t xml:space="preserve"> Department of Forestry and Wood Technology for accurate determination. For appropriate conservation, plant pieces, usually </w:t>
      </w:r>
      <w:proofErr w:type="gramStart"/>
      <w:r w:rsidRPr="003452C9">
        <w:t>leaves,</w:t>
      </w:r>
      <w:proofErr w:type="gramEnd"/>
      <w:r w:rsidRPr="003452C9">
        <w:t xml:space="preserve"> were placed in the press.</w:t>
      </w:r>
    </w:p>
    <w:p w:rsidR="009C3D97" w:rsidRDefault="009C3D97" w:rsidP="003452C9">
      <w:pPr>
        <w:autoSpaceDE w:val="0"/>
        <w:autoSpaceDN w:val="0"/>
        <w:adjustRightInd w:val="0"/>
        <w:spacing w:line="360" w:lineRule="auto"/>
        <w:rPr>
          <w:rFonts w:ascii="Times New Roman" w:hAnsi="Times New Roman" w:cs="Times New Roman"/>
          <w:sz w:val="24"/>
          <w:szCs w:val="24"/>
        </w:rPr>
      </w:pPr>
      <w:r w:rsidRPr="003452C9">
        <w:rPr>
          <w:rFonts w:ascii="Times New Roman" w:hAnsi="Times New Roman" w:cs="Times New Roman"/>
          <w:sz w:val="24"/>
          <w:szCs w:val="24"/>
        </w:rPr>
        <w:t>RESULTS</w:t>
      </w:r>
    </w:p>
    <w:p w:rsidR="00877ED0" w:rsidRPr="003452C9" w:rsidRDefault="00877ED0" w:rsidP="003452C9">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One hundred and ten 110 was recorded as plants used for treatment of malaria and typhoid fever. The result also indicates that leaves, barks, roots, flowers and fruits are used</w:t>
      </w:r>
    </w:p>
    <w:p w:rsidR="009C3D97" w:rsidRPr="003452C9" w:rsidRDefault="009C3D97" w:rsidP="003452C9">
      <w:pPr>
        <w:autoSpaceDE w:val="0"/>
        <w:autoSpaceDN w:val="0"/>
        <w:adjustRightInd w:val="0"/>
        <w:spacing w:line="360" w:lineRule="auto"/>
        <w:rPr>
          <w:rFonts w:ascii="Times New Roman" w:hAnsi="Times New Roman" w:cs="Times New Roman"/>
          <w:b/>
          <w:sz w:val="24"/>
          <w:szCs w:val="24"/>
        </w:rPr>
      </w:pPr>
      <w:r w:rsidRPr="003452C9">
        <w:rPr>
          <w:rFonts w:ascii="Times New Roman" w:hAnsi="Times New Roman" w:cs="Times New Roman"/>
          <w:b/>
          <w:sz w:val="24"/>
          <w:szCs w:val="24"/>
        </w:rPr>
        <w:t xml:space="preserve">Table 1, Checklist of </w:t>
      </w:r>
      <w:r w:rsidR="00FE5E3B" w:rsidRPr="003452C9">
        <w:rPr>
          <w:rFonts w:ascii="Times New Roman" w:hAnsi="Times New Roman" w:cs="Times New Roman"/>
          <w:b/>
          <w:sz w:val="24"/>
          <w:szCs w:val="24"/>
        </w:rPr>
        <w:t>medicinal plant</w:t>
      </w:r>
      <w:r w:rsidRPr="003452C9">
        <w:rPr>
          <w:rFonts w:ascii="Times New Roman" w:hAnsi="Times New Roman" w:cs="Times New Roman"/>
          <w:b/>
          <w:sz w:val="24"/>
          <w:szCs w:val="24"/>
        </w:rPr>
        <w:t xml:space="preserve"> species in the study area</w:t>
      </w:r>
    </w:p>
    <w:tbl>
      <w:tblPr>
        <w:tblW w:w="11296" w:type="dxa"/>
        <w:tblInd w:w="93" w:type="dxa"/>
        <w:tblLook w:val="04A0" w:firstRow="1" w:lastRow="0" w:firstColumn="1" w:lastColumn="0" w:noHBand="0" w:noVBand="1"/>
      </w:tblPr>
      <w:tblGrid>
        <w:gridCol w:w="2729"/>
        <w:gridCol w:w="1842"/>
        <w:gridCol w:w="2496"/>
        <w:gridCol w:w="4229"/>
      </w:tblGrid>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Name of Plant Species</w:t>
            </w:r>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Family</w:t>
            </w:r>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Part used</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Medicinal uses</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Acanthospermus</w:t>
            </w:r>
            <w:proofErr w:type="spellEnd"/>
            <w:r w:rsidRPr="003452C9">
              <w:rPr>
                <w:rFonts w:ascii="Times New Roman" w:eastAsia="Times New Roman" w:hAnsi="Times New Roman" w:cs="Times New Roman"/>
                <w:color w:val="000000"/>
                <w:sz w:val="24"/>
                <w:szCs w:val="24"/>
              </w:rPr>
              <w:t xml:space="preserve"> </w:t>
            </w:r>
            <w:proofErr w:type="spellStart"/>
            <w:r w:rsidRPr="003452C9">
              <w:rPr>
                <w:rFonts w:ascii="Times New Roman" w:eastAsia="Times New Roman" w:hAnsi="Times New Roman" w:cs="Times New Roman"/>
                <w:color w:val="000000"/>
                <w:sz w:val="24"/>
                <w:szCs w:val="24"/>
              </w:rPr>
              <w:t>hispidum</w:t>
            </w:r>
            <w:proofErr w:type="spellEnd"/>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Lauraceae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Leaves</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Malaria, Typhoid and yellow fever</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Adenia</w:t>
            </w:r>
            <w:proofErr w:type="spellEnd"/>
            <w:r w:rsidRPr="003452C9">
              <w:rPr>
                <w:rFonts w:ascii="Times New Roman" w:eastAsia="Times New Roman" w:hAnsi="Times New Roman" w:cs="Times New Roman"/>
                <w:color w:val="000000"/>
                <w:sz w:val="24"/>
                <w:szCs w:val="24"/>
              </w:rPr>
              <w:t xml:space="preserve"> </w:t>
            </w:r>
            <w:proofErr w:type="spellStart"/>
            <w:r w:rsidRPr="003452C9">
              <w:rPr>
                <w:rFonts w:ascii="Times New Roman" w:eastAsia="Times New Roman" w:hAnsi="Times New Roman" w:cs="Times New Roman"/>
                <w:color w:val="000000"/>
                <w:sz w:val="24"/>
                <w:szCs w:val="24"/>
              </w:rPr>
              <w:t>cissampeloides</w:t>
            </w:r>
            <w:proofErr w:type="spellEnd"/>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Lauraceae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leaves, bark ,root</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Appetizer, general weakness, jaundice</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Adenia</w:t>
            </w:r>
            <w:proofErr w:type="spellEnd"/>
            <w:r w:rsidRPr="003452C9">
              <w:rPr>
                <w:rFonts w:ascii="Times New Roman" w:eastAsia="Times New Roman" w:hAnsi="Times New Roman" w:cs="Times New Roman"/>
                <w:color w:val="000000"/>
                <w:sz w:val="24"/>
                <w:szCs w:val="24"/>
              </w:rPr>
              <w:t xml:space="preserve"> </w:t>
            </w:r>
            <w:proofErr w:type="spellStart"/>
            <w:r w:rsidRPr="003452C9">
              <w:rPr>
                <w:rFonts w:ascii="Times New Roman" w:eastAsia="Times New Roman" w:hAnsi="Times New Roman" w:cs="Times New Roman"/>
                <w:color w:val="000000"/>
                <w:sz w:val="24"/>
                <w:szCs w:val="24"/>
              </w:rPr>
              <w:t>venenata</w:t>
            </w:r>
            <w:proofErr w:type="spellEnd"/>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Passifloraceae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leaves and bark</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 xml:space="preserve">Malaria, jaundice, </w:t>
            </w:r>
            <w:proofErr w:type="spellStart"/>
            <w:r w:rsidRPr="003452C9">
              <w:rPr>
                <w:rFonts w:ascii="Times New Roman" w:eastAsia="Times New Roman" w:hAnsi="Times New Roman" w:cs="Times New Roman"/>
                <w:color w:val="000000"/>
                <w:sz w:val="24"/>
                <w:szCs w:val="24"/>
              </w:rPr>
              <w:t>anthelmintics</w:t>
            </w:r>
            <w:proofErr w:type="spellEnd"/>
            <w:r w:rsidRPr="003452C9">
              <w:rPr>
                <w:rFonts w:ascii="Times New Roman" w:eastAsia="Times New Roman" w:hAnsi="Times New Roman" w:cs="Times New Roman"/>
                <w:color w:val="000000"/>
                <w:sz w:val="24"/>
                <w:szCs w:val="24"/>
              </w:rPr>
              <w:t>,</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Aframomum</w:t>
            </w:r>
            <w:proofErr w:type="spellEnd"/>
            <w:r w:rsidRPr="003452C9">
              <w:rPr>
                <w:rFonts w:ascii="Times New Roman" w:eastAsia="Times New Roman" w:hAnsi="Times New Roman" w:cs="Times New Roman"/>
                <w:color w:val="000000"/>
                <w:sz w:val="24"/>
                <w:szCs w:val="24"/>
              </w:rPr>
              <w:t xml:space="preserve"> </w:t>
            </w:r>
            <w:proofErr w:type="spellStart"/>
            <w:r w:rsidRPr="003452C9">
              <w:rPr>
                <w:rFonts w:ascii="Times New Roman" w:eastAsia="Times New Roman" w:hAnsi="Times New Roman" w:cs="Times New Roman"/>
                <w:color w:val="000000"/>
                <w:sz w:val="24"/>
                <w:szCs w:val="24"/>
              </w:rPr>
              <w:t>melegueta</w:t>
            </w:r>
            <w:proofErr w:type="spellEnd"/>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Zingiberaceae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seeds, leaves</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Measles, small pox and typhoid fever</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Afzelia</w:t>
            </w:r>
            <w:proofErr w:type="spellEnd"/>
            <w:r w:rsidRPr="003452C9">
              <w:rPr>
                <w:rFonts w:ascii="Times New Roman" w:eastAsia="Times New Roman" w:hAnsi="Times New Roman" w:cs="Times New Roman"/>
                <w:color w:val="000000"/>
                <w:sz w:val="24"/>
                <w:szCs w:val="24"/>
              </w:rPr>
              <w:t xml:space="preserve"> </w:t>
            </w:r>
            <w:proofErr w:type="spellStart"/>
            <w:r w:rsidRPr="003452C9">
              <w:rPr>
                <w:rFonts w:ascii="Times New Roman" w:eastAsia="Times New Roman" w:hAnsi="Times New Roman" w:cs="Times New Roman"/>
                <w:color w:val="000000"/>
                <w:sz w:val="24"/>
                <w:szCs w:val="24"/>
              </w:rPr>
              <w:t>africana</w:t>
            </w:r>
            <w:proofErr w:type="spellEnd"/>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Leguminosae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Leaves</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Malaria</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 xml:space="preserve">Ageratum </w:t>
            </w:r>
            <w:proofErr w:type="spellStart"/>
            <w:r w:rsidRPr="003452C9">
              <w:rPr>
                <w:rFonts w:ascii="Times New Roman" w:eastAsia="Times New Roman" w:hAnsi="Times New Roman" w:cs="Times New Roman"/>
                <w:color w:val="000000"/>
                <w:sz w:val="24"/>
                <w:szCs w:val="24"/>
              </w:rPr>
              <w:t>conyzoides</w:t>
            </w:r>
            <w:proofErr w:type="spellEnd"/>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Asteraceae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Leaves</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Malaria</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Albizia</w:t>
            </w:r>
            <w:proofErr w:type="spellEnd"/>
            <w:r w:rsidRPr="003452C9">
              <w:rPr>
                <w:rFonts w:ascii="Times New Roman" w:eastAsia="Times New Roman" w:hAnsi="Times New Roman" w:cs="Times New Roman"/>
                <w:color w:val="000000"/>
                <w:sz w:val="24"/>
                <w:szCs w:val="24"/>
              </w:rPr>
              <w:t xml:space="preserve"> </w:t>
            </w:r>
            <w:proofErr w:type="spellStart"/>
            <w:r w:rsidRPr="003452C9">
              <w:rPr>
                <w:rFonts w:ascii="Times New Roman" w:eastAsia="Times New Roman" w:hAnsi="Times New Roman" w:cs="Times New Roman"/>
                <w:color w:val="000000"/>
                <w:sz w:val="24"/>
                <w:szCs w:val="24"/>
              </w:rPr>
              <w:t>ferruginea</w:t>
            </w:r>
            <w:proofErr w:type="spellEnd"/>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Leguminosae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leaves and bark</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Malaria and Typhoid fever</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Alchornea</w:t>
            </w:r>
            <w:proofErr w:type="spellEnd"/>
            <w:r w:rsidRPr="003452C9">
              <w:rPr>
                <w:rFonts w:ascii="Times New Roman" w:eastAsia="Times New Roman" w:hAnsi="Times New Roman" w:cs="Times New Roman"/>
                <w:color w:val="000000"/>
                <w:sz w:val="24"/>
                <w:szCs w:val="24"/>
              </w:rPr>
              <w:t xml:space="preserve">  </w:t>
            </w:r>
            <w:proofErr w:type="spellStart"/>
            <w:r w:rsidRPr="003452C9">
              <w:rPr>
                <w:rFonts w:ascii="Times New Roman" w:eastAsia="Times New Roman" w:hAnsi="Times New Roman" w:cs="Times New Roman"/>
                <w:color w:val="000000"/>
                <w:sz w:val="24"/>
                <w:szCs w:val="24"/>
              </w:rPr>
              <w:t>cordifolia</w:t>
            </w:r>
            <w:proofErr w:type="spellEnd"/>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Euphorbiaceae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Leaves</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Malaria and Typhoid fever</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Alstonia</w:t>
            </w:r>
            <w:proofErr w:type="spellEnd"/>
            <w:r w:rsidRPr="003452C9">
              <w:rPr>
                <w:rFonts w:ascii="Times New Roman" w:eastAsia="Times New Roman" w:hAnsi="Times New Roman" w:cs="Times New Roman"/>
                <w:color w:val="000000"/>
                <w:sz w:val="24"/>
                <w:szCs w:val="24"/>
              </w:rPr>
              <w:t xml:space="preserve"> </w:t>
            </w:r>
            <w:proofErr w:type="spellStart"/>
            <w:r w:rsidRPr="003452C9">
              <w:rPr>
                <w:rFonts w:ascii="Times New Roman" w:eastAsia="Times New Roman" w:hAnsi="Times New Roman" w:cs="Times New Roman"/>
                <w:color w:val="000000"/>
                <w:sz w:val="24"/>
                <w:szCs w:val="24"/>
              </w:rPr>
              <w:t>boonei</w:t>
            </w:r>
            <w:proofErr w:type="spellEnd"/>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Apocynaceae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leaves and bark</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Malaria and Typhoid fever</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Anacardium</w:t>
            </w:r>
            <w:proofErr w:type="spellEnd"/>
            <w:r w:rsidRPr="003452C9">
              <w:rPr>
                <w:rFonts w:ascii="Times New Roman" w:eastAsia="Times New Roman" w:hAnsi="Times New Roman" w:cs="Times New Roman"/>
                <w:color w:val="000000"/>
                <w:sz w:val="24"/>
                <w:szCs w:val="24"/>
              </w:rPr>
              <w:t xml:space="preserve"> </w:t>
            </w:r>
            <w:proofErr w:type="spellStart"/>
            <w:r w:rsidRPr="003452C9">
              <w:rPr>
                <w:rFonts w:ascii="Times New Roman" w:eastAsia="Times New Roman" w:hAnsi="Times New Roman" w:cs="Times New Roman"/>
                <w:color w:val="000000"/>
                <w:sz w:val="24"/>
                <w:szCs w:val="24"/>
              </w:rPr>
              <w:t>occidentale</w:t>
            </w:r>
            <w:proofErr w:type="spellEnd"/>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Anacardiaceae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leaves and bark</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Malaria and Typhoid fever</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Ananas</w:t>
            </w:r>
            <w:proofErr w:type="spellEnd"/>
            <w:r w:rsidRPr="003452C9">
              <w:rPr>
                <w:rFonts w:ascii="Times New Roman" w:eastAsia="Times New Roman" w:hAnsi="Times New Roman" w:cs="Times New Roman"/>
                <w:color w:val="000000"/>
                <w:sz w:val="24"/>
                <w:szCs w:val="24"/>
              </w:rPr>
              <w:t xml:space="preserve"> </w:t>
            </w:r>
            <w:proofErr w:type="spellStart"/>
            <w:r w:rsidRPr="003452C9">
              <w:rPr>
                <w:rFonts w:ascii="Times New Roman" w:eastAsia="Times New Roman" w:hAnsi="Times New Roman" w:cs="Times New Roman"/>
                <w:color w:val="000000"/>
                <w:sz w:val="24"/>
                <w:szCs w:val="24"/>
              </w:rPr>
              <w:t>comosus</w:t>
            </w:r>
            <w:proofErr w:type="spellEnd"/>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Anacardiaceae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Leaves, bark ,fruits</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malaria</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Annona</w:t>
            </w:r>
            <w:proofErr w:type="spellEnd"/>
            <w:r w:rsidRPr="003452C9">
              <w:rPr>
                <w:rFonts w:ascii="Times New Roman" w:eastAsia="Times New Roman" w:hAnsi="Times New Roman" w:cs="Times New Roman"/>
                <w:color w:val="000000"/>
                <w:sz w:val="24"/>
                <w:szCs w:val="24"/>
              </w:rPr>
              <w:t xml:space="preserve"> </w:t>
            </w:r>
            <w:proofErr w:type="spellStart"/>
            <w:r w:rsidRPr="003452C9">
              <w:rPr>
                <w:rFonts w:ascii="Times New Roman" w:eastAsia="Times New Roman" w:hAnsi="Times New Roman" w:cs="Times New Roman"/>
                <w:color w:val="000000"/>
                <w:sz w:val="24"/>
                <w:szCs w:val="24"/>
              </w:rPr>
              <w:t>muricata</w:t>
            </w:r>
            <w:proofErr w:type="spellEnd"/>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Annonaceae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Leaves  fruit</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Anemia, dysentery</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Annona</w:t>
            </w:r>
            <w:proofErr w:type="spellEnd"/>
            <w:r w:rsidRPr="003452C9">
              <w:rPr>
                <w:rFonts w:ascii="Times New Roman" w:eastAsia="Times New Roman" w:hAnsi="Times New Roman" w:cs="Times New Roman"/>
                <w:color w:val="000000"/>
                <w:sz w:val="24"/>
                <w:szCs w:val="24"/>
              </w:rPr>
              <w:t xml:space="preserve"> </w:t>
            </w:r>
            <w:proofErr w:type="spellStart"/>
            <w:r w:rsidRPr="003452C9">
              <w:rPr>
                <w:rFonts w:ascii="Times New Roman" w:eastAsia="Times New Roman" w:hAnsi="Times New Roman" w:cs="Times New Roman"/>
                <w:color w:val="000000"/>
                <w:sz w:val="24"/>
                <w:szCs w:val="24"/>
              </w:rPr>
              <w:t>sanegalensis</w:t>
            </w:r>
            <w:proofErr w:type="spellEnd"/>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Annonaceae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Leaves, bark ,fruits</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Typhoid fever, cough,</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Anthocleista</w:t>
            </w:r>
            <w:proofErr w:type="spellEnd"/>
            <w:r w:rsidRPr="003452C9">
              <w:rPr>
                <w:rFonts w:ascii="Times New Roman" w:eastAsia="Times New Roman" w:hAnsi="Times New Roman" w:cs="Times New Roman"/>
                <w:color w:val="000000"/>
                <w:sz w:val="24"/>
                <w:szCs w:val="24"/>
              </w:rPr>
              <w:t xml:space="preserve"> </w:t>
            </w:r>
            <w:proofErr w:type="spellStart"/>
            <w:r w:rsidRPr="003452C9">
              <w:rPr>
                <w:rFonts w:ascii="Times New Roman" w:eastAsia="Times New Roman" w:hAnsi="Times New Roman" w:cs="Times New Roman"/>
                <w:color w:val="000000"/>
                <w:sz w:val="24"/>
                <w:szCs w:val="24"/>
              </w:rPr>
              <w:t>djalonensis</w:t>
            </w:r>
            <w:proofErr w:type="spellEnd"/>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Gentiaceae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Barks</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Purgative malaria and typhoid fever</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lastRenderedPageBreak/>
              <w:t>Anthocleista</w:t>
            </w:r>
            <w:proofErr w:type="spellEnd"/>
            <w:r w:rsidRPr="003452C9">
              <w:rPr>
                <w:rFonts w:ascii="Times New Roman" w:eastAsia="Times New Roman" w:hAnsi="Times New Roman" w:cs="Times New Roman"/>
                <w:color w:val="000000"/>
                <w:sz w:val="24"/>
                <w:szCs w:val="24"/>
              </w:rPr>
              <w:t xml:space="preserve"> </w:t>
            </w:r>
            <w:proofErr w:type="spellStart"/>
            <w:r w:rsidRPr="003452C9">
              <w:rPr>
                <w:rFonts w:ascii="Times New Roman" w:eastAsia="Times New Roman" w:hAnsi="Times New Roman" w:cs="Times New Roman"/>
                <w:color w:val="000000"/>
                <w:sz w:val="24"/>
                <w:szCs w:val="24"/>
              </w:rPr>
              <w:t>vogelli</w:t>
            </w:r>
            <w:proofErr w:type="spellEnd"/>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Loganiaceae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Barks and Leaves</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 xml:space="preserve"> Vomiting, antidote for snake bite</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Anthonotha</w:t>
            </w:r>
            <w:proofErr w:type="spellEnd"/>
            <w:r w:rsidRPr="003452C9">
              <w:rPr>
                <w:rFonts w:ascii="Times New Roman" w:eastAsia="Times New Roman" w:hAnsi="Times New Roman" w:cs="Times New Roman"/>
                <w:color w:val="000000"/>
                <w:sz w:val="24"/>
                <w:szCs w:val="24"/>
              </w:rPr>
              <w:t xml:space="preserve"> </w:t>
            </w:r>
            <w:proofErr w:type="spellStart"/>
            <w:r w:rsidRPr="003452C9">
              <w:rPr>
                <w:rFonts w:ascii="Times New Roman" w:eastAsia="Times New Roman" w:hAnsi="Times New Roman" w:cs="Times New Roman"/>
                <w:color w:val="000000"/>
                <w:sz w:val="24"/>
                <w:szCs w:val="24"/>
              </w:rPr>
              <w:t>macrophylla</w:t>
            </w:r>
            <w:proofErr w:type="spellEnd"/>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Leguminosae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leaves, bark, roots</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Appetizer, jaundice ,malaria</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Asparagus africana</w:t>
            </w:r>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Liliaceae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whole plant</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antimicrobial, kidney diseases</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Aspilia</w:t>
            </w:r>
            <w:proofErr w:type="spellEnd"/>
            <w:r w:rsidRPr="003452C9">
              <w:rPr>
                <w:rFonts w:ascii="Times New Roman" w:eastAsia="Times New Roman" w:hAnsi="Times New Roman" w:cs="Times New Roman"/>
                <w:color w:val="000000"/>
                <w:sz w:val="24"/>
                <w:szCs w:val="24"/>
              </w:rPr>
              <w:t xml:space="preserve"> </w:t>
            </w:r>
            <w:proofErr w:type="spellStart"/>
            <w:r w:rsidRPr="003452C9">
              <w:rPr>
                <w:rFonts w:ascii="Times New Roman" w:eastAsia="Times New Roman" w:hAnsi="Times New Roman" w:cs="Times New Roman"/>
                <w:color w:val="000000"/>
                <w:sz w:val="24"/>
                <w:szCs w:val="24"/>
              </w:rPr>
              <w:t>africana</w:t>
            </w:r>
            <w:proofErr w:type="spellEnd"/>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Asteraceae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Leaves</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Malaria and Typhoid fever</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Bambusa</w:t>
            </w:r>
            <w:proofErr w:type="spellEnd"/>
            <w:r w:rsidRPr="003452C9">
              <w:rPr>
                <w:rFonts w:ascii="Times New Roman" w:eastAsia="Times New Roman" w:hAnsi="Times New Roman" w:cs="Times New Roman"/>
                <w:color w:val="000000"/>
                <w:sz w:val="24"/>
                <w:szCs w:val="24"/>
              </w:rPr>
              <w:t xml:space="preserve"> vulgaris</w:t>
            </w:r>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Bambusaseae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Leaves</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Malaria</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 xml:space="preserve">Bauhinia </w:t>
            </w:r>
            <w:proofErr w:type="spellStart"/>
            <w:r w:rsidRPr="003452C9">
              <w:rPr>
                <w:rFonts w:ascii="Times New Roman" w:eastAsia="Times New Roman" w:hAnsi="Times New Roman" w:cs="Times New Roman"/>
                <w:color w:val="000000"/>
                <w:sz w:val="24"/>
                <w:szCs w:val="24"/>
              </w:rPr>
              <w:t>simplicifolia</w:t>
            </w:r>
            <w:proofErr w:type="spellEnd"/>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Fabaceae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eaves, fruits</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Antimicrobials, malaria typhoid fever</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Blighia</w:t>
            </w:r>
            <w:proofErr w:type="spellEnd"/>
            <w:r w:rsidRPr="003452C9">
              <w:rPr>
                <w:rFonts w:ascii="Times New Roman" w:eastAsia="Times New Roman" w:hAnsi="Times New Roman" w:cs="Times New Roman"/>
                <w:color w:val="000000"/>
                <w:sz w:val="24"/>
                <w:szCs w:val="24"/>
              </w:rPr>
              <w:t xml:space="preserve"> </w:t>
            </w:r>
            <w:proofErr w:type="spellStart"/>
            <w:r w:rsidRPr="003452C9">
              <w:rPr>
                <w:rFonts w:ascii="Times New Roman" w:eastAsia="Times New Roman" w:hAnsi="Times New Roman" w:cs="Times New Roman"/>
                <w:color w:val="000000"/>
                <w:sz w:val="24"/>
                <w:szCs w:val="24"/>
              </w:rPr>
              <w:t>sapida</w:t>
            </w:r>
            <w:proofErr w:type="spellEnd"/>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Sapindaceae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Leaves, fruits, bark</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Malaria</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Bridelia</w:t>
            </w:r>
            <w:proofErr w:type="spellEnd"/>
            <w:r w:rsidRPr="003452C9">
              <w:rPr>
                <w:rFonts w:ascii="Times New Roman" w:eastAsia="Times New Roman" w:hAnsi="Times New Roman" w:cs="Times New Roman"/>
                <w:color w:val="000000"/>
                <w:sz w:val="24"/>
                <w:szCs w:val="24"/>
              </w:rPr>
              <w:t xml:space="preserve"> </w:t>
            </w:r>
            <w:proofErr w:type="spellStart"/>
            <w:r w:rsidRPr="003452C9">
              <w:rPr>
                <w:rFonts w:ascii="Times New Roman" w:eastAsia="Times New Roman" w:hAnsi="Times New Roman" w:cs="Times New Roman"/>
                <w:color w:val="000000"/>
                <w:sz w:val="24"/>
                <w:szCs w:val="24"/>
              </w:rPr>
              <w:t>ferruginea</w:t>
            </w:r>
            <w:proofErr w:type="spellEnd"/>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Euphorbiaceae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Leaves, bark, roots</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mouth wash, Malaria, Typhoid fever</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Burkea</w:t>
            </w:r>
            <w:proofErr w:type="spellEnd"/>
            <w:r w:rsidRPr="003452C9">
              <w:rPr>
                <w:rFonts w:ascii="Times New Roman" w:eastAsia="Times New Roman" w:hAnsi="Times New Roman" w:cs="Times New Roman"/>
                <w:color w:val="000000"/>
                <w:sz w:val="24"/>
                <w:szCs w:val="24"/>
              </w:rPr>
              <w:t xml:space="preserve"> </w:t>
            </w:r>
            <w:proofErr w:type="spellStart"/>
            <w:r w:rsidRPr="003452C9">
              <w:rPr>
                <w:rFonts w:ascii="Times New Roman" w:eastAsia="Times New Roman" w:hAnsi="Times New Roman" w:cs="Times New Roman"/>
                <w:color w:val="000000"/>
                <w:sz w:val="24"/>
                <w:szCs w:val="24"/>
              </w:rPr>
              <w:t>africana</w:t>
            </w:r>
            <w:proofErr w:type="spellEnd"/>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Fabaceae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Bark, twigs</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Headache</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Cajanus</w:t>
            </w:r>
            <w:proofErr w:type="spellEnd"/>
            <w:r w:rsidRPr="003452C9">
              <w:rPr>
                <w:rFonts w:ascii="Times New Roman" w:eastAsia="Times New Roman" w:hAnsi="Times New Roman" w:cs="Times New Roman"/>
                <w:color w:val="000000"/>
                <w:sz w:val="24"/>
                <w:szCs w:val="24"/>
              </w:rPr>
              <w:t xml:space="preserve"> </w:t>
            </w:r>
            <w:proofErr w:type="spellStart"/>
            <w:r w:rsidRPr="003452C9">
              <w:rPr>
                <w:rFonts w:ascii="Times New Roman" w:eastAsia="Times New Roman" w:hAnsi="Times New Roman" w:cs="Times New Roman"/>
                <w:color w:val="000000"/>
                <w:sz w:val="24"/>
                <w:szCs w:val="24"/>
              </w:rPr>
              <w:t>cajan</w:t>
            </w:r>
            <w:proofErr w:type="spellEnd"/>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Fabaceae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Leaves, seeds</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mouth wash, Malaria, Typhoid fever</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 xml:space="preserve">Canna </w:t>
            </w:r>
            <w:proofErr w:type="spellStart"/>
            <w:r w:rsidRPr="003452C9">
              <w:rPr>
                <w:rFonts w:ascii="Times New Roman" w:eastAsia="Times New Roman" w:hAnsi="Times New Roman" w:cs="Times New Roman"/>
                <w:color w:val="000000"/>
                <w:sz w:val="24"/>
                <w:szCs w:val="24"/>
              </w:rPr>
              <w:t>indica</w:t>
            </w:r>
            <w:proofErr w:type="spellEnd"/>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Cannaceae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Leaves</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Asthma, malaria</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 xml:space="preserve">Capsicum </w:t>
            </w:r>
            <w:proofErr w:type="spellStart"/>
            <w:r w:rsidRPr="003452C9">
              <w:rPr>
                <w:rFonts w:ascii="Times New Roman" w:eastAsia="Times New Roman" w:hAnsi="Times New Roman" w:cs="Times New Roman"/>
                <w:color w:val="000000"/>
                <w:sz w:val="24"/>
                <w:szCs w:val="24"/>
              </w:rPr>
              <w:t>frutescens</w:t>
            </w:r>
            <w:proofErr w:type="spellEnd"/>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Solanaceae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Laves, Fruits</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Malaria</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Carica</w:t>
            </w:r>
            <w:proofErr w:type="spellEnd"/>
            <w:r w:rsidRPr="003452C9">
              <w:rPr>
                <w:rFonts w:ascii="Times New Roman" w:eastAsia="Times New Roman" w:hAnsi="Times New Roman" w:cs="Times New Roman"/>
                <w:color w:val="000000"/>
                <w:sz w:val="24"/>
                <w:szCs w:val="24"/>
              </w:rPr>
              <w:t xml:space="preserve"> papaya</w:t>
            </w:r>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Caricaceae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Leaves, seeds, fruits</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Malaria, Typhoid fever and gonorrhea</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 xml:space="preserve">Cassia </w:t>
            </w:r>
            <w:proofErr w:type="spellStart"/>
            <w:r w:rsidRPr="003452C9">
              <w:rPr>
                <w:rFonts w:ascii="Times New Roman" w:eastAsia="Times New Roman" w:hAnsi="Times New Roman" w:cs="Times New Roman"/>
                <w:color w:val="000000"/>
                <w:sz w:val="24"/>
                <w:szCs w:val="24"/>
              </w:rPr>
              <w:t>sieberiana</w:t>
            </w:r>
            <w:proofErr w:type="spellEnd"/>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Asteraceae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Leaves</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Malaria</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Ceasalpinia</w:t>
            </w:r>
            <w:proofErr w:type="spellEnd"/>
            <w:r w:rsidRPr="003452C9">
              <w:rPr>
                <w:rFonts w:ascii="Times New Roman" w:eastAsia="Times New Roman" w:hAnsi="Times New Roman" w:cs="Times New Roman"/>
                <w:color w:val="000000"/>
                <w:sz w:val="24"/>
                <w:szCs w:val="24"/>
              </w:rPr>
              <w:t xml:space="preserve"> </w:t>
            </w:r>
            <w:proofErr w:type="spellStart"/>
            <w:r w:rsidRPr="003452C9">
              <w:rPr>
                <w:rFonts w:ascii="Times New Roman" w:eastAsia="Times New Roman" w:hAnsi="Times New Roman" w:cs="Times New Roman"/>
                <w:color w:val="000000"/>
                <w:sz w:val="24"/>
                <w:szCs w:val="24"/>
              </w:rPr>
              <w:t>bonduc</w:t>
            </w:r>
            <w:proofErr w:type="spellEnd"/>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Ceasalpiniaceae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Leaves, flowers root</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Dysentery, malaria, typhoid fever</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Ceiba</w:t>
            </w:r>
            <w:proofErr w:type="spellEnd"/>
            <w:r w:rsidRPr="003452C9">
              <w:rPr>
                <w:rFonts w:ascii="Times New Roman" w:eastAsia="Times New Roman" w:hAnsi="Times New Roman" w:cs="Times New Roman"/>
                <w:color w:val="000000"/>
                <w:sz w:val="24"/>
                <w:szCs w:val="24"/>
              </w:rPr>
              <w:t xml:space="preserve"> </w:t>
            </w:r>
            <w:proofErr w:type="spellStart"/>
            <w:r w:rsidRPr="003452C9">
              <w:rPr>
                <w:rFonts w:ascii="Times New Roman" w:eastAsia="Times New Roman" w:hAnsi="Times New Roman" w:cs="Times New Roman"/>
                <w:color w:val="000000"/>
                <w:sz w:val="24"/>
                <w:szCs w:val="24"/>
              </w:rPr>
              <w:t>pentandra</w:t>
            </w:r>
            <w:proofErr w:type="spellEnd"/>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Bombacaceae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Leaves, roots</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stomach disorders, malaria, Typhoid fever</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 xml:space="preserve">Celosia </w:t>
            </w:r>
            <w:proofErr w:type="spellStart"/>
            <w:r w:rsidRPr="003452C9">
              <w:rPr>
                <w:rFonts w:ascii="Times New Roman" w:eastAsia="Times New Roman" w:hAnsi="Times New Roman" w:cs="Times New Roman"/>
                <w:color w:val="000000"/>
                <w:sz w:val="24"/>
                <w:szCs w:val="24"/>
              </w:rPr>
              <w:t>argenta</w:t>
            </w:r>
            <w:proofErr w:type="spellEnd"/>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Amaranthaceae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Leaves, Tubers</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Malaria, anemia, poison antidote</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Chorchoruso</w:t>
            </w:r>
            <w:proofErr w:type="spellEnd"/>
            <w:r w:rsidRPr="003452C9">
              <w:rPr>
                <w:rFonts w:ascii="Times New Roman" w:eastAsia="Times New Roman" w:hAnsi="Times New Roman" w:cs="Times New Roman"/>
                <w:color w:val="000000"/>
                <w:sz w:val="24"/>
                <w:szCs w:val="24"/>
              </w:rPr>
              <w:t xml:space="preserve"> </w:t>
            </w:r>
            <w:proofErr w:type="spellStart"/>
            <w:r w:rsidRPr="003452C9">
              <w:rPr>
                <w:rFonts w:ascii="Times New Roman" w:eastAsia="Times New Roman" w:hAnsi="Times New Roman" w:cs="Times New Roman"/>
                <w:color w:val="000000"/>
                <w:sz w:val="24"/>
                <w:szCs w:val="24"/>
              </w:rPr>
              <w:t>litorus</w:t>
            </w:r>
            <w:proofErr w:type="spellEnd"/>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Bixaceae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Leaves, roots</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Malaria, Typhoid fever and kidney diseases</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Chromolaena</w:t>
            </w:r>
            <w:proofErr w:type="spellEnd"/>
            <w:r w:rsidRPr="003452C9">
              <w:rPr>
                <w:rFonts w:ascii="Times New Roman" w:eastAsia="Times New Roman" w:hAnsi="Times New Roman" w:cs="Times New Roman"/>
                <w:color w:val="000000"/>
                <w:sz w:val="24"/>
                <w:szCs w:val="24"/>
              </w:rPr>
              <w:t xml:space="preserve"> </w:t>
            </w:r>
            <w:proofErr w:type="spellStart"/>
            <w:r w:rsidRPr="003452C9">
              <w:rPr>
                <w:rFonts w:ascii="Times New Roman" w:eastAsia="Times New Roman" w:hAnsi="Times New Roman" w:cs="Times New Roman"/>
                <w:color w:val="000000"/>
                <w:sz w:val="24"/>
                <w:szCs w:val="24"/>
              </w:rPr>
              <w:t>odorata</w:t>
            </w:r>
            <w:proofErr w:type="spellEnd"/>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Leguminosae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Leaves</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Malaria</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Chrysophyllum</w:t>
            </w:r>
            <w:proofErr w:type="spellEnd"/>
            <w:r w:rsidRPr="003452C9">
              <w:rPr>
                <w:rFonts w:ascii="Times New Roman" w:eastAsia="Times New Roman" w:hAnsi="Times New Roman" w:cs="Times New Roman"/>
                <w:color w:val="000000"/>
                <w:sz w:val="24"/>
                <w:szCs w:val="24"/>
              </w:rPr>
              <w:t xml:space="preserve"> </w:t>
            </w:r>
            <w:proofErr w:type="spellStart"/>
            <w:r w:rsidRPr="003452C9">
              <w:rPr>
                <w:rFonts w:ascii="Times New Roman" w:eastAsia="Times New Roman" w:hAnsi="Times New Roman" w:cs="Times New Roman"/>
                <w:color w:val="000000"/>
                <w:sz w:val="24"/>
                <w:szCs w:val="24"/>
              </w:rPr>
              <w:t>albidum</w:t>
            </w:r>
            <w:proofErr w:type="spellEnd"/>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Sapotaceae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Leaves, bark, seeds</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Malaria, Typhoid fever</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Cinnamomum</w:t>
            </w:r>
            <w:proofErr w:type="spellEnd"/>
            <w:r w:rsidRPr="003452C9">
              <w:rPr>
                <w:rFonts w:ascii="Times New Roman" w:eastAsia="Times New Roman" w:hAnsi="Times New Roman" w:cs="Times New Roman"/>
                <w:color w:val="000000"/>
                <w:sz w:val="24"/>
                <w:szCs w:val="24"/>
              </w:rPr>
              <w:t xml:space="preserve"> </w:t>
            </w:r>
            <w:proofErr w:type="spellStart"/>
            <w:r w:rsidRPr="003452C9">
              <w:rPr>
                <w:rFonts w:ascii="Times New Roman" w:eastAsia="Times New Roman" w:hAnsi="Times New Roman" w:cs="Times New Roman"/>
                <w:color w:val="000000"/>
                <w:sz w:val="24"/>
                <w:szCs w:val="24"/>
              </w:rPr>
              <w:t>zeyianiam</w:t>
            </w:r>
            <w:proofErr w:type="spellEnd"/>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Lauraceae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Leaves, bark, oil</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 xml:space="preserve"> Nausea, typhoid fever, vomiting,</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 xml:space="preserve">Citrus </w:t>
            </w:r>
            <w:proofErr w:type="spellStart"/>
            <w:r w:rsidRPr="003452C9">
              <w:rPr>
                <w:rFonts w:ascii="Times New Roman" w:eastAsia="Times New Roman" w:hAnsi="Times New Roman" w:cs="Times New Roman"/>
                <w:color w:val="000000"/>
                <w:sz w:val="24"/>
                <w:szCs w:val="24"/>
              </w:rPr>
              <w:t>aurantifolia</w:t>
            </w:r>
            <w:proofErr w:type="spellEnd"/>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Rutaceae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Leaves, Fruits, roots</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Malaria, typhoid fever jaundice</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 xml:space="preserve">Citrus </w:t>
            </w:r>
            <w:proofErr w:type="spellStart"/>
            <w:r w:rsidRPr="003452C9">
              <w:rPr>
                <w:rFonts w:ascii="Times New Roman" w:eastAsia="Times New Roman" w:hAnsi="Times New Roman" w:cs="Times New Roman"/>
                <w:color w:val="000000"/>
                <w:sz w:val="24"/>
                <w:szCs w:val="24"/>
              </w:rPr>
              <w:t>limon</w:t>
            </w:r>
            <w:proofErr w:type="spellEnd"/>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Rutaceae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Leaves, fruits  roots</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Malaria, Colds, cough</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 xml:space="preserve">Citrus </w:t>
            </w:r>
            <w:proofErr w:type="spellStart"/>
            <w:r w:rsidRPr="003452C9">
              <w:rPr>
                <w:rFonts w:ascii="Times New Roman" w:eastAsia="Times New Roman" w:hAnsi="Times New Roman" w:cs="Times New Roman"/>
                <w:color w:val="000000"/>
                <w:sz w:val="24"/>
                <w:szCs w:val="24"/>
              </w:rPr>
              <w:t>medica</w:t>
            </w:r>
            <w:proofErr w:type="spellEnd"/>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Rutaceae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Leaves, fruits, roots</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Malaria and Typhoid fever</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Clappertonia</w:t>
            </w:r>
            <w:proofErr w:type="spellEnd"/>
            <w:r w:rsidRPr="003452C9">
              <w:rPr>
                <w:rFonts w:ascii="Times New Roman" w:eastAsia="Times New Roman" w:hAnsi="Times New Roman" w:cs="Times New Roman"/>
                <w:color w:val="000000"/>
                <w:sz w:val="24"/>
                <w:szCs w:val="24"/>
              </w:rPr>
              <w:t xml:space="preserve"> </w:t>
            </w:r>
            <w:proofErr w:type="spellStart"/>
            <w:r w:rsidRPr="003452C9">
              <w:rPr>
                <w:rFonts w:ascii="Times New Roman" w:eastAsia="Times New Roman" w:hAnsi="Times New Roman" w:cs="Times New Roman"/>
                <w:color w:val="000000"/>
                <w:sz w:val="24"/>
                <w:szCs w:val="24"/>
              </w:rPr>
              <w:t>facifolia</w:t>
            </w:r>
            <w:proofErr w:type="spellEnd"/>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Malvaceae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Leaves, barks</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Dysentery, malaria, typhoid fever</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Cochlospermum</w:t>
            </w:r>
            <w:proofErr w:type="spellEnd"/>
            <w:r w:rsidRPr="003452C9">
              <w:rPr>
                <w:rFonts w:ascii="Times New Roman" w:eastAsia="Times New Roman" w:hAnsi="Times New Roman" w:cs="Times New Roman"/>
                <w:color w:val="000000"/>
                <w:sz w:val="24"/>
                <w:szCs w:val="24"/>
              </w:rPr>
              <w:t xml:space="preserve"> </w:t>
            </w:r>
            <w:proofErr w:type="spellStart"/>
            <w:r w:rsidRPr="003452C9">
              <w:rPr>
                <w:rFonts w:ascii="Times New Roman" w:eastAsia="Times New Roman" w:hAnsi="Times New Roman" w:cs="Times New Roman"/>
                <w:color w:val="000000"/>
                <w:sz w:val="24"/>
                <w:szCs w:val="24"/>
              </w:rPr>
              <w:t>tinctorium</w:t>
            </w:r>
            <w:proofErr w:type="spellEnd"/>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Bixaceae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 xml:space="preserve"> Leaves</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Malaria</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 xml:space="preserve">Cola </w:t>
            </w:r>
            <w:proofErr w:type="spellStart"/>
            <w:r w:rsidRPr="003452C9">
              <w:rPr>
                <w:rFonts w:ascii="Times New Roman" w:eastAsia="Times New Roman" w:hAnsi="Times New Roman" w:cs="Times New Roman"/>
                <w:color w:val="000000"/>
                <w:sz w:val="24"/>
                <w:szCs w:val="24"/>
              </w:rPr>
              <w:t>latertia</w:t>
            </w:r>
            <w:proofErr w:type="spellEnd"/>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Sterculiceae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Leaves</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Malaria</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Combretum</w:t>
            </w:r>
            <w:proofErr w:type="spellEnd"/>
            <w:r w:rsidRPr="003452C9">
              <w:rPr>
                <w:rFonts w:ascii="Times New Roman" w:eastAsia="Times New Roman" w:hAnsi="Times New Roman" w:cs="Times New Roman"/>
                <w:color w:val="000000"/>
                <w:sz w:val="24"/>
                <w:szCs w:val="24"/>
              </w:rPr>
              <w:t xml:space="preserve"> </w:t>
            </w:r>
            <w:proofErr w:type="spellStart"/>
            <w:r w:rsidRPr="003452C9">
              <w:rPr>
                <w:rFonts w:ascii="Times New Roman" w:eastAsia="Times New Roman" w:hAnsi="Times New Roman" w:cs="Times New Roman"/>
                <w:color w:val="000000"/>
                <w:sz w:val="24"/>
                <w:szCs w:val="24"/>
              </w:rPr>
              <w:t>reticulatum</w:t>
            </w:r>
            <w:proofErr w:type="spellEnd"/>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Combretaceae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Leaves</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Malaria</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lastRenderedPageBreak/>
              <w:t>Curcuma longa</w:t>
            </w:r>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Zingiberaceae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Tubers, roots</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Malaria, Typhoid fever</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Cymbopogon</w:t>
            </w:r>
            <w:proofErr w:type="spellEnd"/>
            <w:r w:rsidRPr="003452C9">
              <w:rPr>
                <w:rFonts w:ascii="Times New Roman" w:eastAsia="Times New Roman" w:hAnsi="Times New Roman" w:cs="Times New Roman"/>
                <w:color w:val="000000"/>
                <w:sz w:val="24"/>
                <w:szCs w:val="24"/>
              </w:rPr>
              <w:t xml:space="preserve"> </w:t>
            </w:r>
            <w:proofErr w:type="spellStart"/>
            <w:r w:rsidRPr="003452C9">
              <w:rPr>
                <w:rFonts w:ascii="Times New Roman" w:eastAsia="Times New Roman" w:hAnsi="Times New Roman" w:cs="Times New Roman"/>
                <w:color w:val="000000"/>
                <w:sz w:val="24"/>
                <w:szCs w:val="24"/>
              </w:rPr>
              <w:t>citratus</w:t>
            </w:r>
            <w:proofErr w:type="spellEnd"/>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Poaceae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Leaves</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Malaria</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Daucus</w:t>
            </w:r>
            <w:proofErr w:type="spellEnd"/>
            <w:r w:rsidRPr="003452C9">
              <w:rPr>
                <w:rFonts w:ascii="Times New Roman" w:eastAsia="Times New Roman" w:hAnsi="Times New Roman" w:cs="Times New Roman"/>
                <w:color w:val="000000"/>
                <w:sz w:val="24"/>
                <w:szCs w:val="24"/>
              </w:rPr>
              <w:t xml:space="preserve"> </w:t>
            </w:r>
            <w:proofErr w:type="spellStart"/>
            <w:r w:rsidRPr="003452C9">
              <w:rPr>
                <w:rFonts w:ascii="Times New Roman" w:eastAsia="Times New Roman" w:hAnsi="Times New Roman" w:cs="Times New Roman"/>
                <w:color w:val="000000"/>
                <w:sz w:val="24"/>
                <w:szCs w:val="24"/>
              </w:rPr>
              <w:t>carota</w:t>
            </w:r>
            <w:proofErr w:type="spellEnd"/>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Apiacea</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Leaves</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Malaria</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Diospyros</w:t>
            </w:r>
            <w:proofErr w:type="spellEnd"/>
            <w:r w:rsidRPr="003452C9">
              <w:rPr>
                <w:rFonts w:ascii="Times New Roman" w:eastAsia="Times New Roman" w:hAnsi="Times New Roman" w:cs="Times New Roman"/>
                <w:color w:val="000000"/>
                <w:sz w:val="24"/>
                <w:szCs w:val="24"/>
              </w:rPr>
              <w:t xml:space="preserve"> </w:t>
            </w:r>
            <w:proofErr w:type="spellStart"/>
            <w:r w:rsidRPr="003452C9">
              <w:rPr>
                <w:rFonts w:ascii="Times New Roman" w:eastAsia="Times New Roman" w:hAnsi="Times New Roman" w:cs="Times New Roman"/>
                <w:color w:val="000000"/>
                <w:sz w:val="24"/>
                <w:szCs w:val="24"/>
              </w:rPr>
              <w:t>mespiliformis</w:t>
            </w:r>
            <w:proofErr w:type="spellEnd"/>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Ebeneceae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Leaves</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Malaria, Typhoid fever</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 xml:space="preserve">Emilia </w:t>
            </w:r>
            <w:proofErr w:type="spellStart"/>
            <w:r w:rsidRPr="003452C9">
              <w:rPr>
                <w:rFonts w:ascii="Times New Roman" w:eastAsia="Times New Roman" w:hAnsi="Times New Roman" w:cs="Times New Roman"/>
                <w:color w:val="000000"/>
                <w:sz w:val="24"/>
                <w:szCs w:val="24"/>
              </w:rPr>
              <w:t>sonchifolia</w:t>
            </w:r>
            <w:proofErr w:type="spellEnd"/>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Asteraceae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Leaves</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Malaria</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 xml:space="preserve">Euphorbia </w:t>
            </w:r>
            <w:proofErr w:type="spellStart"/>
            <w:r w:rsidRPr="003452C9">
              <w:rPr>
                <w:rFonts w:ascii="Times New Roman" w:eastAsia="Times New Roman" w:hAnsi="Times New Roman" w:cs="Times New Roman"/>
                <w:color w:val="000000"/>
                <w:sz w:val="24"/>
                <w:szCs w:val="24"/>
              </w:rPr>
              <w:t>hirta</w:t>
            </w:r>
            <w:proofErr w:type="spellEnd"/>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Euphorbiaceae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Leaves</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Malaria, jaundice</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Ficus</w:t>
            </w:r>
            <w:proofErr w:type="spellEnd"/>
            <w:r w:rsidRPr="003452C9">
              <w:rPr>
                <w:rFonts w:ascii="Times New Roman" w:eastAsia="Times New Roman" w:hAnsi="Times New Roman" w:cs="Times New Roman"/>
                <w:color w:val="000000"/>
                <w:sz w:val="24"/>
                <w:szCs w:val="24"/>
              </w:rPr>
              <w:t xml:space="preserve"> </w:t>
            </w:r>
            <w:proofErr w:type="spellStart"/>
            <w:r w:rsidRPr="003452C9">
              <w:rPr>
                <w:rFonts w:ascii="Times New Roman" w:eastAsia="Times New Roman" w:hAnsi="Times New Roman" w:cs="Times New Roman"/>
                <w:color w:val="000000"/>
                <w:sz w:val="24"/>
                <w:szCs w:val="24"/>
              </w:rPr>
              <w:t>elegans</w:t>
            </w:r>
            <w:proofErr w:type="spellEnd"/>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Moraceae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Leaves</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Malaria, stomach disorders</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Ficus</w:t>
            </w:r>
            <w:proofErr w:type="spellEnd"/>
            <w:r w:rsidRPr="003452C9">
              <w:rPr>
                <w:rFonts w:ascii="Times New Roman" w:eastAsia="Times New Roman" w:hAnsi="Times New Roman" w:cs="Times New Roman"/>
                <w:color w:val="000000"/>
                <w:sz w:val="24"/>
                <w:szCs w:val="24"/>
              </w:rPr>
              <w:t xml:space="preserve"> </w:t>
            </w:r>
            <w:r w:rsidR="00F64FF9" w:rsidRPr="003452C9">
              <w:rPr>
                <w:rFonts w:ascii="Times New Roman" w:eastAsia="Times New Roman" w:hAnsi="Times New Roman" w:cs="Times New Roman"/>
                <w:color w:val="000000"/>
                <w:sz w:val="24"/>
                <w:szCs w:val="24"/>
              </w:rPr>
              <w:t>exasperate</w:t>
            </w:r>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Moraceae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Leaves</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Malaria, Blood tonic</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Funtumia</w:t>
            </w:r>
            <w:proofErr w:type="spellEnd"/>
            <w:r w:rsidRPr="003452C9">
              <w:rPr>
                <w:rFonts w:ascii="Times New Roman" w:eastAsia="Times New Roman" w:hAnsi="Times New Roman" w:cs="Times New Roman"/>
                <w:color w:val="000000"/>
                <w:sz w:val="24"/>
                <w:szCs w:val="24"/>
              </w:rPr>
              <w:t xml:space="preserve"> </w:t>
            </w:r>
            <w:proofErr w:type="spellStart"/>
            <w:r w:rsidRPr="003452C9">
              <w:rPr>
                <w:rFonts w:ascii="Times New Roman" w:eastAsia="Times New Roman" w:hAnsi="Times New Roman" w:cs="Times New Roman"/>
                <w:color w:val="000000"/>
                <w:sz w:val="24"/>
                <w:szCs w:val="24"/>
              </w:rPr>
              <w:t>africana</w:t>
            </w:r>
            <w:proofErr w:type="spellEnd"/>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Apocynaceae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Leaves, roots stem,</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Malaria, constipation</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Garcinia</w:t>
            </w:r>
            <w:proofErr w:type="spellEnd"/>
            <w:r w:rsidRPr="003452C9">
              <w:rPr>
                <w:rFonts w:ascii="Times New Roman" w:eastAsia="Times New Roman" w:hAnsi="Times New Roman" w:cs="Times New Roman"/>
                <w:color w:val="000000"/>
                <w:sz w:val="24"/>
                <w:szCs w:val="24"/>
              </w:rPr>
              <w:t xml:space="preserve"> kola</w:t>
            </w:r>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Clusiaceae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Leaves, Fruits, roots</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Malaria, cough, asthma</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Gongronema</w:t>
            </w:r>
            <w:proofErr w:type="spellEnd"/>
            <w:r w:rsidRPr="003452C9">
              <w:rPr>
                <w:rFonts w:ascii="Times New Roman" w:eastAsia="Times New Roman" w:hAnsi="Times New Roman" w:cs="Times New Roman"/>
                <w:color w:val="000000"/>
                <w:sz w:val="24"/>
                <w:szCs w:val="24"/>
              </w:rPr>
              <w:t xml:space="preserve"> </w:t>
            </w:r>
            <w:proofErr w:type="spellStart"/>
            <w:r w:rsidRPr="003452C9">
              <w:rPr>
                <w:rFonts w:ascii="Times New Roman" w:eastAsia="Times New Roman" w:hAnsi="Times New Roman" w:cs="Times New Roman"/>
                <w:color w:val="000000"/>
                <w:sz w:val="24"/>
                <w:szCs w:val="24"/>
              </w:rPr>
              <w:t>latifolia</w:t>
            </w:r>
            <w:proofErr w:type="spellEnd"/>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Asclepiadaceae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Leaves, barks</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 xml:space="preserve">Malaria, Typhoid fever, </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Gossypium</w:t>
            </w:r>
            <w:proofErr w:type="spellEnd"/>
            <w:r w:rsidRPr="003452C9">
              <w:rPr>
                <w:rFonts w:ascii="Times New Roman" w:eastAsia="Times New Roman" w:hAnsi="Times New Roman" w:cs="Times New Roman"/>
                <w:color w:val="000000"/>
                <w:sz w:val="24"/>
                <w:szCs w:val="24"/>
              </w:rPr>
              <w:t xml:space="preserve"> </w:t>
            </w:r>
            <w:proofErr w:type="spellStart"/>
            <w:r w:rsidRPr="003452C9">
              <w:rPr>
                <w:rFonts w:ascii="Times New Roman" w:eastAsia="Times New Roman" w:hAnsi="Times New Roman" w:cs="Times New Roman"/>
                <w:color w:val="000000"/>
                <w:sz w:val="24"/>
                <w:szCs w:val="24"/>
              </w:rPr>
              <w:t>barbadens</w:t>
            </w:r>
            <w:proofErr w:type="spellEnd"/>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Malvaceae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Leaves, roots</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Malaria</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Gossypium</w:t>
            </w:r>
            <w:proofErr w:type="spellEnd"/>
            <w:r w:rsidRPr="003452C9">
              <w:rPr>
                <w:rFonts w:ascii="Times New Roman" w:eastAsia="Times New Roman" w:hAnsi="Times New Roman" w:cs="Times New Roman"/>
                <w:color w:val="000000"/>
                <w:sz w:val="24"/>
                <w:szCs w:val="24"/>
              </w:rPr>
              <w:t xml:space="preserve"> </w:t>
            </w:r>
            <w:proofErr w:type="spellStart"/>
            <w:r w:rsidRPr="003452C9">
              <w:rPr>
                <w:rFonts w:ascii="Times New Roman" w:eastAsia="Times New Roman" w:hAnsi="Times New Roman" w:cs="Times New Roman"/>
                <w:color w:val="000000"/>
                <w:sz w:val="24"/>
                <w:szCs w:val="24"/>
              </w:rPr>
              <w:t>hirsutum</w:t>
            </w:r>
            <w:proofErr w:type="spellEnd"/>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Malvaceae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leaves, roots</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Malaria</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Haematostaphis</w:t>
            </w:r>
            <w:proofErr w:type="spellEnd"/>
            <w:r w:rsidRPr="003452C9">
              <w:rPr>
                <w:rFonts w:ascii="Times New Roman" w:eastAsia="Times New Roman" w:hAnsi="Times New Roman" w:cs="Times New Roman"/>
                <w:color w:val="000000"/>
                <w:sz w:val="24"/>
                <w:szCs w:val="24"/>
              </w:rPr>
              <w:t xml:space="preserve">  </w:t>
            </w:r>
            <w:proofErr w:type="spellStart"/>
            <w:r w:rsidRPr="003452C9">
              <w:rPr>
                <w:rFonts w:ascii="Times New Roman" w:eastAsia="Times New Roman" w:hAnsi="Times New Roman" w:cs="Times New Roman"/>
                <w:color w:val="000000"/>
                <w:sz w:val="24"/>
                <w:szCs w:val="24"/>
              </w:rPr>
              <w:t>barteri</w:t>
            </w:r>
            <w:proofErr w:type="spellEnd"/>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Anacardiaceae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leaves, barks</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Malaria, Typhoid fever</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Harungana</w:t>
            </w:r>
            <w:proofErr w:type="spellEnd"/>
            <w:r w:rsidRPr="003452C9">
              <w:rPr>
                <w:rFonts w:ascii="Times New Roman" w:eastAsia="Times New Roman" w:hAnsi="Times New Roman" w:cs="Times New Roman"/>
                <w:color w:val="000000"/>
                <w:sz w:val="24"/>
                <w:szCs w:val="24"/>
              </w:rPr>
              <w:t xml:space="preserve"> </w:t>
            </w:r>
            <w:proofErr w:type="spellStart"/>
            <w:r w:rsidRPr="003452C9">
              <w:rPr>
                <w:rFonts w:ascii="Times New Roman" w:eastAsia="Times New Roman" w:hAnsi="Times New Roman" w:cs="Times New Roman"/>
                <w:color w:val="000000"/>
                <w:sz w:val="24"/>
                <w:szCs w:val="24"/>
              </w:rPr>
              <w:t>madagascariensi</w:t>
            </w:r>
            <w:proofErr w:type="spellEnd"/>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Hypericaceae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Leaves roots, barks</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Typhoid  fever cough</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Heeria</w:t>
            </w:r>
            <w:proofErr w:type="spellEnd"/>
            <w:r w:rsidRPr="003452C9">
              <w:rPr>
                <w:rFonts w:ascii="Times New Roman" w:eastAsia="Times New Roman" w:hAnsi="Times New Roman" w:cs="Times New Roman"/>
                <w:color w:val="000000"/>
                <w:sz w:val="24"/>
                <w:szCs w:val="24"/>
              </w:rPr>
              <w:t xml:space="preserve"> </w:t>
            </w:r>
            <w:proofErr w:type="spellStart"/>
            <w:r w:rsidRPr="003452C9">
              <w:rPr>
                <w:rFonts w:ascii="Times New Roman" w:eastAsia="Times New Roman" w:hAnsi="Times New Roman" w:cs="Times New Roman"/>
                <w:color w:val="000000"/>
                <w:sz w:val="24"/>
                <w:szCs w:val="24"/>
              </w:rPr>
              <w:t>insignis</w:t>
            </w:r>
            <w:proofErr w:type="spellEnd"/>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Anacardiaceae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Leaves, bark, roots</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Malaria, Typhoid fever, blood tonic</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Heliotropicum</w:t>
            </w:r>
            <w:proofErr w:type="spellEnd"/>
            <w:r w:rsidRPr="003452C9">
              <w:rPr>
                <w:rFonts w:ascii="Times New Roman" w:eastAsia="Times New Roman" w:hAnsi="Times New Roman" w:cs="Times New Roman"/>
                <w:color w:val="000000"/>
                <w:sz w:val="24"/>
                <w:szCs w:val="24"/>
              </w:rPr>
              <w:t xml:space="preserve"> </w:t>
            </w:r>
            <w:proofErr w:type="spellStart"/>
            <w:r w:rsidRPr="003452C9">
              <w:rPr>
                <w:rFonts w:ascii="Times New Roman" w:eastAsia="Times New Roman" w:hAnsi="Times New Roman" w:cs="Times New Roman"/>
                <w:color w:val="000000"/>
                <w:sz w:val="24"/>
                <w:szCs w:val="24"/>
              </w:rPr>
              <w:t>indicum</w:t>
            </w:r>
            <w:proofErr w:type="spellEnd"/>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Boraginaceae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Leaves, barks</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Malaria, Typhoid</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Hexalobus</w:t>
            </w:r>
            <w:proofErr w:type="spellEnd"/>
            <w:r w:rsidRPr="003452C9">
              <w:rPr>
                <w:rFonts w:ascii="Times New Roman" w:eastAsia="Times New Roman" w:hAnsi="Times New Roman" w:cs="Times New Roman"/>
                <w:color w:val="000000"/>
                <w:sz w:val="24"/>
                <w:szCs w:val="24"/>
              </w:rPr>
              <w:t xml:space="preserve"> </w:t>
            </w:r>
            <w:proofErr w:type="spellStart"/>
            <w:r w:rsidRPr="003452C9">
              <w:rPr>
                <w:rFonts w:ascii="Times New Roman" w:eastAsia="Times New Roman" w:hAnsi="Times New Roman" w:cs="Times New Roman"/>
                <w:color w:val="000000"/>
                <w:sz w:val="24"/>
                <w:szCs w:val="24"/>
              </w:rPr>
              <w:t>crispiflorus</w:t>
            </w:r>
            <w:proofErr w:type="spellEnd"/>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Annonaceae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Leaves</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Malaria</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 xml:space="preserve">Hibiscus </w:t>
            </w:r>
            <w:proofErr w:type="spellStart"/>
            <w:r w:rsidRPr="003452C9">
              <w:rPr>
                <w:rFonts w:ascii="Times New Roman" w:eastAsia="Times New Roman" w:hAnsi="Times New Roman" w:cs="Times New Roman"/>
                <w:color w:val="000000"/>
                <w:sz w:val="24"/>
                <w:szCs w:val="24"/>
              </w:rPr>
              <w:t>rosasinensis</w:t>
            </w:r>
            <w:proofErr w:type="spellEnd"/>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Malvacea</w:t>
            </w:r>
            <w:proofErr w:type="spellEnd"/>
            <w:r w:rsidRPr="003452C9">
              <w:rPr>
                <w:rFonts w:ascii="Times New Roman" w:eastAsia="Times New Roman" w:hAnsi="Times New Roman" w:cs="Times New Roman"/>
                <w:color w:val="000000"/>
                <w:sz w:val="24"/>
                <w:szCs w:val="24"/>
              </w:rPr>
              <w:t xml:space="preserve"> e</w:t>
            </w:r>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Leaves</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Malaria, dysentery,</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Hyptis</w:t>
            </w:r>
            <w:proofErr w:type="spellEnd"/>
            <w:r w:rsidRPr="003452C9">
              <w:rPr>
                <w:rFonts w:ascii="Times New Roman" w:eastAsia="Times New Roman" w:hAnsi="Times New Roman" w:cs="Times New Roman"/>
                <w:color w:val="000000"/>
                <w:sz w:val="24"/>
                <w:szCs w:val="24"/>
              </w:rPr>
              <w:t xml:space="preserve"> </w:t>
            </w:r>
            <w:proofErr w:type="spellStart"/>
            <w:r w:rsidRPr="003452C9">
              <w:rPr>
                <w:rFonts w:ascii="Times New Roman" w:eastAsia="Times New Roman" w:hAnsi="Times New Roman" w:cs="Times New Roman"/>
                <w:color w:val="000000"/>
                <w:sz w:val="24"/>
                <w:szCs w:val="24"/>
              </w:rPr>
              <w:t>suaveolens</w:t>
            </w:r>
            <w:proofErr w:type="spellEnd"/>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Labiatae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Laves, roots</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Malaria, Cough</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Khaya</w:t>
            </w:r>
            <w:proofErr w:type="spellEnd"/>
            <w:r w:rsidRPr="003452C9">
              <w:rPr>
                <w:rFonts w:ascii="Times New Roman" w:eastAsia="Times New Roman" w:hAnsi="Times New Roman" w:cs="Times New Roman"/>
                <w:color w:val="000000"/>
                <w:sz w:val="24"/>
                <w:szCs w:val="24"/>
              </w:rPr>
              <w:t xml:space="preserve">  </w:t>
            </w:r>
            <w:proofErr w:type="spellStart"/>
            <w:r w:rsidRPr="003452C9">
              <w:rPr>
                <w:rFonts w:ascii="Times New Roman" w:eastAsia="Times New Roman" w:hAnsi="Times New Roman" w:cs="Times New Roman"/>
                <w:color w:val="000000"/>
                <w:sz w:val="24"/>
                <w:szCs w:val="24"/>
              </w:rPr>
              <w:t>senegalensis</w:t>
            </w:r>
            <w:proofErr w:type="spellEnd"/>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Meliaceae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Barks</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Typhoid fever</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Khaya</w:t>
            </w:r>
            <w:proofErr w:type="spellEnd"/>
            <w:r w:rsidRPr="003452C9">
              <w:rPr>
                <w:rFonts w:ascii="Times New Roman" w:eastAsia="Times New Roman" w:hAnsi="Times New Roman" w:cs="Times New Roman"/>
                <w:color w:val="000000"/>
                <w:sz w:val="24"/>
                <w:szCs w:val="24"/>
              </w:rPr>
              <w:t xml:space="preserve"> </w:t>
            </w:r>
            <w:proofErr w:type="spellStart"/>
            <w:r w:rsidRPr="003452C9">
              <w:rPr>
                <w:rFonts w:ascii="Times New Roman" w:eastAsia="Times New Roman" w:hAnsi="Times New Roman" w:cs="Times New Roman"/>
                <w:color w:val="000000"/>
                <w:sz w:val="24"/>
                <w:szCs w:val="24"/>
              </w:rPr>
              <w:t>grandifoliola</w:t>
            </w:r>
            <w:proofErr w:type="spellEnd"/>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Meliaceae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Barks</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Typhoid fever, cough</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Leea</w:t>
            </w:r>
            <w:proofErr w:type="spellEnd"/>
            <w:r w:rsidRPr="003452C9">
              <w:rPr>
                <w:rFonts w:ascii="Times New Roman" w:eastAsia="Times New Roman" w:hAnsi="Times New Roman" w:cs="Times New Roman"/>
                <w:color w:val="000000"/>
                <w:sz w:val="24"/>
                <w:szCs w:val="24"/>
              </w:rPr>
              <w:t xml:space="preserve"> </w:t>
            </w:r>
            <w:proofErr w:type="spellStart"/>
            <w:r w:rsidRPr="003452C9">
              <w:rPr>
                <w:rFonts w:ascii="Times New Roman" w:eastAsia="Times New Roman" w:hAnsi="Times New Roman" w:cs="Times New Roman"/>
                <w:color w:val="000000"/>
                <w:sz w:val="24"/>
                <w:szCs w:val="24"/>
              </w:rPr>
              <w:t>guineensis</w:t>
            </w:r>
            <w:proofErr w:type="spellEnd"/>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Leeaceae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Leaves</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Malaria</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Leonotis</w:t>
            </w:r>
            <w:proofErr w:type="spellEnd"/>
            <w:r w:rsidRPr="003452C9">
              <w:rPr>
                <w:rFonts w:ascii="Times New Roman" w:eastAsia="Times New Roman" w:hAnsi="Times New Roman" w:cs="Times New Roman"/>
                <w:color w:val="000000"/>
                <w:sz w:val="24"/>
                <w:szCs w:val="24"/>
              </w:rPr>
              <w:t xml:space="preserve"> </w:t>
            </w:r>
            <w:proofErr w:type="spellStart"/>
            <w:r w:rsidRPr="003452C9">
              <w:rPr>
                <w:rFonts w:ascii="Times New Roman" w:eastAsia="Times New Roman" w:hAnsi="Times New Roman" w:cs="Times New Roman"/>
                <w:color w:val="000000"/>
                <w:sz w:val="24"/>
                <w:szCs w:val="24"/>
              </w:rPr>
              <w:t>nepetifolia</w:t>
            </w:r>
            <w:proofErr w:type="spellEnd"/>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Lamiaceae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Leaves</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Malaria</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Leucas</w:t>
            </w:r>
            <w:proofErr w:type="spellEnd"/>
            <w:r w:rsidRPr="003452C9">
              <w:rPr>
                <w:rFonts w:ascii="Times New Roman" w:eastAsia="Times New Roman" w:hAnsi="Times New Roman" w:cs="Times New Roman"/>
                <w:color w:val="000000"/>
                <w:sz w:val="24"/>
                <w:szCs w:val="24"/>
              </w:rPr>
              <w:t xml:space="preserve"> </w:t>
            </w:r>
            <w:proofErr w:type="spellStart"/>
            <w:r w:rsidRPr="003452C9">
              <w:rPr>
                <w:rFonts w:ascii="Times New Roman" w:eastAsia="Times New Roman" w:hAnsi="Times New Roman" w:cs="Times New Roman"/>
                <w:color w:val="000000"/>
                <w:sz w:val="24"/>
                <w:szCs w:val="24"/>
              </w:rPr>
              <w:t>martinicensis</w:t>
            </w:r>
            <w:proofErr w:type="spellEnd"/>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Lamiaceae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Laves, barks</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Malaria, Typhoid fever,</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Lophira</w:t>
            </w:r>
            <w:proofErr w:type="spellEnd"/>
            <w:r w:rsidRPr="003452C9">
              <w:rPr>
                <w:rFonts w:ascii="Times New Roman" w:eastAsia="Times New Roman" w:hAnsi="Times New Roman" w:cs="Times New Roman"/>
                <w:color w:val="000000"/>
                <w:sz w:val="24"/>
                <w:szCs w:val="24"/>
              </w:rPr>
              <w:t xml:space="preserve"> </w:t>
            </w:r>
            <w:proofErr w:type="spellStart"/>
            <w:r w:rsidRPr="003452C9">
              <w:rPr>
                <w:rFonts w:ascii="Times New Roman" w:eastAsia="Times New Roman" w:hAnsi="Times New Roman" w:cs="Times New Roman"/>
                <w:color w:val="000000"/>
                <w:sz w:val="24"/>
                <w:szCs w:val="24"/>
              </w:rPr>
              <w:t>alata</w:t>
            </w:r>
            <w:proofErr w:type="spellEnd"/>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Ochnaceae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Leaves, barks, seed, roots</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Malaria, Typhoid fever, jaundice</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Lycopodium</w:t>
            </w:r>
            <w:proofErr w:type="spellEnd"/>
            <w:r w:rsidRPr="003452C9">
              <w:rPr>
                <w:rFonts w:ascii="Times New Roman" w:eastAsia="Times New Roman" w:hAnsi="Times New Roman" w:cs="Times New Roman"/>
                <w:color w:val="000000"/>
                <w:sz w:val="24"/>
                <w:szCs w:val="24"/>
              </w:rPr>
              <w:t xml:space="preserve"> </w:t>
            </w:r>
            <w:proofErr w:type="spellStart"/>
            <w:r w:rsidRPr="003452C9">
              <w:rPr>
                <w:rFonts w:ascii="Times New Roman" w:eastAsia="Times New Roman" w:hAnsi="Times New Roman" w:cs="Times New Roman"/>
                <w:color w:val="000000"/>
                <w:sz w:val="24"/>
                <w:szCs w:val="24"/>
              </w:rPr>
              <w:t>cernuum</w:t>
            </w:r>
            <w:proofErr w:type="spellEnd"/>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Lycopodiaceae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Leaves</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Malaria, jaundice in  New born baby</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Mangifera</w:t>
            </w:r>
            <w:proofErr w:type="spellEnd"/>
            <w:r w:rsidRPr="003452C9">
              <w:rPr>
                <w:rFonts w:ascii="Times New Roman" w:eastAsia="Times New Roman" w:hAnsi="Times New Roman" w:cs="Times New Roman"/>
                <w:color w:val="000000"/>
                <w:sz w:val="24"/>
                <w:szCs w:val="24"/>
              </w:rPr>
              <w:t xml:space="preserve"> </w:t>
            </w:r>
            <w:proofErr w:type="spellStart"/>
            <w:r w:rsidRPr="003452C9">
              <w:rPr>
                <w:rFonts w:ascii="Times New Roman" w:eastAsia="Times New Roman" w:hAnsi="Times New Roman" w:cs="Times New Roman"/>
                <w:color w:val="000000"/>
                <w:sz w:val="24"/>
                <w:szCs w:val="24"/>
              </w:rPr>
              <w:t>indica</w:t>
            </w:r>
            <w:proofErr w:type="spellEnd"/>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Anacardaceae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Leaves, bark</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Malaria</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Melicia</w:t>
            </w:r>
            <w:proofErr w:type="spellEnd"/>
            <w:r w:rsidRPr="003452C9">
              <w:rPr>
                <w:rFonts w:ascii="Times New Roman" w:eastAsia="Times New Roman" w:hAnsi="Times New Roman" w:cs="Times New Roman"/>
                <w:color w:val="000000"/>
                <w:sz w:val="24"/>
                <w:szCs w:val="24"/>
              </w:rPr>
              <w:t xml:space="preserve"> </w:t>
            </w:r>
            <w:r w:rsidR="00F64FF9" w:rsidRPr="003452C9">
              <w:rPr>
                <w:rFonts w:ascii="Times New Roman" w:eastAsia="Times New Roman" w:hAnsi="Times New Roman" w:cs="Times New Roman"/>
                <w:color w:val="000000"/>
                <w:sz w:val="24"/>
                <w:szCs w:val="24"/>
              </w:rPr>
              <w:t>excels</w:t>
            </w:r>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Moraceae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leaves, barks</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Malaria, dysentery</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lastRenderedPageBreak/>
              <w:t>Millettia</w:t>
            </w:r>
            <w:proofErr w:type="spellEnd"/>
            <w:r w:rsidRPr="003452C9">
              <w:rPr>
                <w:rFonts w:ascii="Times New Roman" w:eastAsia="Times New Roman" w:hAnsi="Times New Roman" w:cs="Times New Roman"/>
                <w:color w:val="000000"/>
                <w:sz w:val="24"/>
                <w:szCs w:val="24"/>
              </w:rPr>
              <w:t xml:space="preserve"> </w:t>
            </w:r>
            <w:proofErr w:type="spellStart"/>
            <w:r w:rsidRPr="003452C9">
              <w:rPr>
                <w:rFonts w:ascii="Times New Roman" w:eastAsia="Times New Roman" w:hAnsi="Times New Roman" w:cs="Times New Roman"/>
                <w:color w:val="000000"/>
                <w:sz w:val="24"/>
                <w:szCs w:val="24"/>
              </w:rPr>
              <w:t>thonningii</w:t>
            </w:r>
            <w:proofErr w:type="spellEnd"/>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Leguminaceae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Leaves</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Malaria</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Mitragyna</w:t>
            </w:r>
            <w:proofErr w:type="spellEnd"/>
            <w:r w:rsidRPr="003452C9">
              <w:rPr>
                <w:rFonts w:ascii="Times New Roman" w:eastAsia="Times New Roman" w:hAnsi="Times New Roman" w:cs="Times New Roman"/>
                <w:color w:val="000000"/>
                <w:sz w:val="24"/>
                <w:szCs w:val="24"/>
              </w:rPr>
              <w:t xml:space="preserve">  </w:t>
            </w:r>
            <w:proofErr w:type="spellStart"/>
            <w:r w:rsidRPr="003452C9">
              <w:rPr>
                <w:rFonts w:ascii="Times New Roman" w:eastAsia="Times New Roman" w:hAnsi="Times New Roman" w:cs="Times New Roman"/>
                <w:color w:val="000000"/>
                <w:sz w:val="24"/>
                <w:szCs w:val="24"/>
              </w:rPr>
              <w:t>inermis</w:t>
            </w:r>
            <w:proofErr w:type="spellEnd"/>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Rubiaceae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Leaves</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Malaria</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Monadora</w:t>
            </w:r>
            <w:proofErr w:type="spellEnd"/>
            <w:r w:rsidRPr="003452C9">
              <w:rPr>
                <w:rFonts w:ascii="Times New Roman" w:eastAsia="Times New Roman" w:hAnsi="Times New Roman" w:cs="Times New Roman"/>
                <w:color w:val="000000"/>
                <w:sz w:val="24"/>
                <w:szCs w:val="24"/>
              </w:rPr>
              <w:t xml:space="preserve">  </w:t>
            </w:r>
            <w:proofErr w:type="spellStart"/>
            <w:r w:rsidRPr="003452C9">
              <w:rPr>
                <w:rFonts w:ascii="Times New Roman" w:eastAsia="Times New Roman" w:hAnsi="Times New Roman" w:cs="Times New Roman"/>
                <w:color w:val="000000"/>
                <w:sz w:val="24"/>
                <w:szCs w:val="24"/>
              </w:rPr>
              <w:t>myristica</w:t>
            </w:r>
            <w:proofErr w:type="spellEnd"/>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Annonaceae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Leaves, Seeds</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Malaria, typhoid fever</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Morinda</w:t>
            </w:r>
            <w:proofErr w:type="spellEnd"/>
            <w:r w:rsidRPr="003452C9">
              <w:rPr>
                <w:rFonts w:ascii="Times New Roman" w:eastAsia="Times New Roman" w:hAnsi="Times New Roman" w:cs="Times New Roman"/>
                <w:color w:val="000000"/>
                <w:sz w:val="24"/>
                <w:szCs w:val="24"/>
              </w:rPr>
              <w:t xml:space="preserve"> </w:t>
            </w:r>
            <w:proofErr w:type="spellStart"/>
            <w:r w:rsidRPr="003452C9">
              <w:rPr>
                <w:rFonts w:ascii="Times New Roman" w:eastAsia="Times New Roman" w:hAnsi="Times New Roman" w:cs="Times New Roman"/>
                <w:color w:val="000000"/>
                <w:sz w:val="24"/>
                <w:szCs w:val="24"/>
              </w:rPr>
              <w:t>lucida</w:t>
            </w:r>
            <w:proofErr w:type="spellEnd"/>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Rubiaceae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Leaves</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malaria</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Morus</w:t>
            </w:r>
            <w:proofErr w:type="spellEnd"/>
            <w:r w:rsidRPr="003452C9">
              <w:rPr>
                <w:rFonts w:ascii="Times New Roman" w:eastAsia="Times New Roman" w:hAnsi="Times New Roman" w:cs="Times New Roman"/>
                <w:color w:val="000000"/>
                <w:sz w:val="24"/>
                <w:szCs w:val="24"/>
              </w:rPr>
              <w:t xml:space="preserve"> alba</w:t>
            </w:r>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Lecythidaceae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Leaves</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Malaria, piles</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 xml:space="preserve">Musa </w:t>
            </w:r>
            <w:proofErr w:type="spellStart"/>
            <w:r w:rsidRPr="003452C9">
              <w:rPr>
                <w:rFonts w:ascii="Times New Roman" w:eastAsia="Times New Roman" w:hAnsi="Times New Roman" w:cs="Times New Roman"/>
                <w:color w:val="000000"/>
                <w:sz w:val="24"/>
                <w:szCs w:val="24"/>
              </w:rPr>
              <w:t>paradisiaca</w:t>
            </w:r>
            <w:proofErr w:type="spellEnd"/>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Musaceae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fruits, flowers</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Malaria, Typhoid fever</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 xml:space="preserve">Musa </w:t>
            </w:r>
            <w:proofErr w:type="spellStart"/>
            <w:r w:rsidRPr="003452C9">
              <w:rPr>
                <w:rFonts w:ascii="Times New Roman" w:eastAsia="Times New Roman" w:hAnsi="Times New Roman" w:cs="Times New Roman"/>
                <w:color w:val="000000"/>
                <w:sz w:val="24"/>
                <w:szCs w:val="24"/>
              </w:rPr>
              <w:t>sapientum</w:t>
            </w:r>
            <w:proofErr w:type="spellEnd"/>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Asteraceae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fruits, flowers</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Malaria, Typhoid fever</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Napoleonaea</w:t>
            </w:r>
            <w:proofErr w:type="spellEnd"/>
            <w:r w:rsidRPr="003452C9">
              <w:rPr>
                <w:rFonts w:ascii="Times New Roman" w:eastAsia="Times New Roman" w:hAnsi="Times New Roman" w:cs="Times New Roman"/>
                <w:color w:val="000000"/>
                <w:sz w:val="24"/>
                <w:szCs w:val="24"/>
              </w:rPr>
              <w:t xml:space="preserve"> </w:t>
            </w:r>
            <w:proofErr w:type="spellStart"/>
            <w:r w:rsidRPr="003452C9">
              <w:rPr>
                <w:rFonts w:ascii="Times New Roman" w:eastAsia="Times New Roman" w:hAnsi="Times New Roman" w:cs="Times New Roman"/>
                <w:color w:val="000000"/>
                <w:sz w:val="24"/>
                <w:szCs w:val="24"/>
              </w:rPr>
              <w:t>imperialis</w:t>
            </w:r>
            <w:proofErr w:type="spellEnd"/>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Lecythidaceae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Leaves, barks ,roots</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Malaria, Yellow fever, diabetes</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Nauclea</w:t>
            </w:r>
            <w:proofErr w:type="spellEnd"/>
            <w:r w:rsidRPr="003452C9">
              <w:rPr>
                <w:rFonts w:ascii="Times New Roman" w:eastAsia="Times New Roman" w:hAnsi="Times New Roman" w:cs="Times New Roman"/>
                <w:color w:val="000000"/>
                <w:sz w:val="24"/>
                <w:szCs w:val="24"/>
              </w:rPr>
              <w:t xml:space="preserve">  </w:t>
            </w:r>
            <w:proofErr w:type="spellStart"/>
            <w:r w:rsidRPr="003452C9">
              <w:rPr>
                <w:rFonts w:ascii="Times New Roman" w:eastAsia="Times New Roman" w:hAnsi="Times New Roman" w:cs="Times New Roman"/>
                <w:color w:val="000000"/>
                <w:sz w:val="24"/>
                <w:szCs w:val="24"/>
              </w:rPr>
              <w:t>latifolia</w:t>
            </w:r>
            <w:proofErr w:type="spellEnd"/>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Rubiacea</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Leaves</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Typhoid fever</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Newbouldia</w:t>
            </w:r>
            <w:proofErr w:type="spellEnd"/>
            <w:r w:rsidRPr="003452C9">
              <w:rPr>
                <w:rFonts w:ascii="Times New Roman" w:eastAsia="Times New Roman" w:hAnsi="Times New Roman" w:cs="Times New Roman"/>
                <w:color w:val="000000"/>
                <w:sz w:val="24"/>
                <w:szCs w:val="24"/>
              </w:rPr>
              <w:t xml:space="preserve"> </w:t>
            </w:r>
            <w:proofErr w:type="spellStart"/>
            <w:r w:rsidRPr="003452C9">
              <w:rPr>
                <w:rFonts w:ascii="Times New Roman" w:eastAsia="Times New Roman" w:hAnsi="Times New Roman" w:cs="Times New Roman"/>
                <w:color w:val="000000"/>
                <w:sz w:val="24"/>
                <w:szCs w:val="24"/>
              </w:rPr>
              <w:t>laevis</w:t>
            </w:r>
            <w:proofErr w:type="spellEnd"/>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Bignonaceae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Leaves</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Blood tonic, dysentery</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Nicotiana</w:t>
            </w:r>
            <w:proofErr w:type="spellEnd"/>
            <w:r w:rsidRPr="003452C9">
              <w:rPr>
                <w:rFonts w:ascii="Times New Roman" w:eastAsia="Times New Roman" w:hAnsi="Times New Roman" w:cs="Times New Roman"/>
                <w:color w:val="000000"/>
                <w:sz w:val="24"/>
                <w:szCs w:val="24"/>
              </w:rPr>
              <w:t xml:space="preserve"> </w:t>
            </w:r>
            <w:proofErr w:type="spellStart"/>
            <w:r w:rsidRPr="003452C9">
              <w:rPr>
                <w:rFonts w:ascii="Times New Roman" w:eastAsia="Times New Roman" w:hAnsi="Times New Roman" w:cs="Times New Roman"/>
                <w:color w:val="000000"/>
                <w:sz w:val="24"/>
                <w:szCs w:val="24"/>
              </w:rPr>
              <w:t>tobacum</w:t>
            </w:r>
            <w:proofErr w:type="spellEnd"/>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Solanaceae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Leaves,</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Malaria</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Nymphaea</w:t>
            </w:r>
            <w:proofErr w:type="spellEnd"/>
            <w:r w:rsidRPr="003452C9">
              <w:rPr>
                <w:rFonts w:ascii="Times New Roman" w:eastAsia="Times New Roman" w:hAnsi="Times New Roman" w:cs="Times New Roman"/>
                <w:color w:val="000000"/>
                <w:sz w:val="24"/>
                <w:szCs w:val="24"/>
              </w:rPr>
              <w:t xml:space="preserve"> lotus</w:t>
            </w:r>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Nymphaeaceae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whole plant</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Malaria, vomiting</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Ocimum</w:t>
            </w:r>
            <w:proofErr w:type="spellEnd"/>
            <w:r w:rsidRPr="003452C9">
              <w:rPr>
                <w:rFonts w:ascii="Times New Roman" w:eastAsia="Times New Roman" w:hAnsi="Times New Roman" w:cs="Times New Roman"/>
                <w:color w:val="000000"/>
                <w:sz w:val="24"/>
                <w:szCs w:val="24"/>
              </w:rPr>
              <w:t xml:space="preserve"> </w:t>
            </w:r>
            <w:proofErr w:type="spellStart"/>
            <w:r w:rsidRPr="003452C9">
              <w:rPr>
                <w:rFonts w:ascii="Times New Roman" w:eastAsia="Times New Roman" w:hAnsi="Times New Roman" w:cs="Times New Roman"/>
                <w:color w:val="000000"/>
                <w:sz w:val="24"/>
                <w:szCs w:val="24"/>
              </w:rPr>
              <w:t>basilicum</w:t>
            </w:r>
            <w:proofErr w:type="spellEnd"/>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Lamiaceae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Leaves</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Malaria, stomach disorders</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Ocimum</w:t>
            </w:r>
            <w:proofErr w:type="spellEnd"/>
            <w:r w:rsidRPr="003452C9">
              <w:rPr>
                <w:rFonts w:ascii="Times New Roman" w:eastAsia="Times New Roman" w:hAnsi="Times New Roman" w:cs="Times New Roman"/>
                <w:color w:val="000000"/>
                <w:sz w:val="24"/>
                <w:szCs w:val="24"/>
              </w:rPr>
              <w:t xml:space="preserve"> </w:t>
            </w:r>
            <w:proofErr w:type="spellStart"/>
            <w:r w:rsidRPr="003452C9">
              <w:rPr>
                <w:rFonts w:ascii="Times New Roman" w:eastAsia="Times New Roman" w:hAnsi="Times New Roman" w:cs="Times New Roman"/>
                <w:color w:val="000000"/>
                <w:sz w:val="24"/>
                <w:szCs w:val="24"/>
              </w:rPr>
              <w:t>gratissimum</w:t>
            </w:r>
            <w:proofErr w:type="spellEnd"/>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Lamiaceae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Leaves</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Malaria</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Ouratea</w:t>
            </w:r>
            <w:proofErr w:type="spellEnd"/>
            <w:r w:rsidRPr="003452C9">
              <w:rPr>
                <w:rFonts w:ascii="Times New Roman" w:eastAsia="Times New Roman" w:hAnsi="Times New Roman" w:cs="Times New Roman"/>
                <w:color w:val="000000"/>
                <w:sz w:val="24"/>
                <w:szCs w:val="24"/>
              </w:rPr>
              <w:t xml:space="preserve"> </w:t>
            </w:r>
            <w:proofErr w:type="spellStart"/>
            <w:r w:rsidRPr="003452C9">
              <w:rPr>
                <w:rFonts w:ascii="Times New Roman" w:eastAsia="Times New Roman" w:hAnsi="Times New Roman" w:cs="Times New Roman"/>
                <w:color w:val="000000"/>
                <w:sz w:val="24"/>
                <w:szCs w:val="24"/>
              </w:rPr>
              <w:t>flava</w:t>
            </w:r>
            <w:proofErr w:type="spellEnd"/>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Ochnacea</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Leaves, Fruits</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Malaria, Laxative</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 xml:space="preserve">Oxalis </w:t>
            </w:r>
            <w:proofErr w:type="spellStart"/>
            <w:r w:rsidRPr="003452C9">
              <w:rPr>
                <w:rFonts w:ascii="Times New Roman" w:eastAsia="Times New Roman" w:hAnsi="Times New Roman" w:cs="Times New Roman"/>
                <w:color w:val="000000"/>
                <w:sz w:val="24"/>
                <w:szCs w:val="24"/>
              </w:rPr>
              <w:t>corniculata</w:t>
            </w:r>
            <w:proofErr w:type="spellEnd"/>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Ochnacea</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Leaves</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Typhoid fever, boils</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Parkia biglobosa</w:t>
            </w:r>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Fabaceae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Leaves, barks, seed, roots</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Typhoid fever blood tonic, diabetes</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Parquetina</w:t>
            </w:r>
            <w:proofErr w:type="spellEnd"/>
            <w:r w:rsidRPr="003452C9">
              <w:rPr>
                <w:rFonts w:ascii="Times New Roman" w:eastAsia="Times New Roman" w:hAnsi="Times New Roman" w:cs="Times New Roman"/>
                <w:color w:val="000000"/>
                <w:sz w:val="24"/>
                <w:szCs w:val="24"/>
              </w:rPr>
              <w:t xml:space="preserve"> </w:t>
            </w:r>
            <w:proofErr w:type="spellStart"/>
            <w:r w:rsidRPr="003452C9">
              <w:rPr>
                <w:rFonts w:ascii="Times New Roman" w:eastAsia="Times New Roman" w:hAnsi="Times New Roman" w:cs="Times New Roman"/>
                <w:color w:val="000000"/>
                <w:sz w:val="24"/>
                <w:szCs w:val="24"/>
              </w:rPr>
              <w:t>nigrescens</w:t>
            </w:r>
            <w:proofErr w:type="spellEnd"/>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Lamiaceae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Leaves, barks</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Malaria, Blood tonic, cough</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Paullinia</w:t>
            </w:r>
            <w:proofErr w:type="spellEnd"/>
            <w:r w:rsidRPr="003452C9">
              <w:rPr>
                <w:rFonts w:ascii="Times New Roman" w:eastAsia="Times New Roman" w:hAnsi="Times New Roman" w:cs="Times New Roman"/>
                <w:color w:val="000000"/>
                <w:sz w:val="24"/>
                <w:szCs w:val="24"/>
              </w:rPr>
              <w:t xml:space="preserve"> </w:t>
            </w:r>
            <w:proofErr w:type="spellStart"/>
            <w:r w:rsidRPr="003452C9">
              <w:rPr>
                <w:rFonts w:ascii="Times New Roman" w:eastAsia="Times New Roman" w:hAnsi="Times New Roman" w:cs="Times New Roman"/>
                <w:color w:val="000000"/>
                <w:sz w:val="24"/>
                <w:szCs w:val="24"/>
              </w:rPr>
              <w:t>pinnata</w:t>
            </w:r>
            <w:proofErr w:type="spellEnd"/>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Sapindaceae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Leaves</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Malaria</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Pennisetum</w:t>
            </w:r>
            <w:proofErr w:type="spellEnd"/>
            <w:r w:rsidRPr="003452C9">
              <w:rPr>
                <w:rFonts w:ascii="Times New Roman" w:eastAsia="Times New Roman" w:hAnsi="Times New Roman" w:cs="Times New Roman"/>
                <w:color w:val="000000"/>
                <w:sz w:val="24"/>
                <w:szCs w:val="24"/>
              </w:rPr>
              <w:t xml:space="preserve"> </w:t>
            </w:r>
            <w:proofErr w:type="spellStart"/>
            <w:r w:rsidRPr="003452C9">
              <w:rPr>
                <w:rFonts w:ascii="Times New Roman" w:eastAsia="Times New Roman" w:hAnsi="Times New Roman" w:cs="Times New Roman"/>
                <w:color w:val="000000"/>
                <w:sz w:val="24"/>
                <w:szCs w:val="24"/>
              </w:rPr>
              <w:t>purpureum</w:t>
            </w:r>
            <w:proofErr w:type="spellEnd"/>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Poaceae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Leaves</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Malaria,</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Pentaclethra</w:t>
            </w:r>
            <w:proofErr w:type="spellEnd"/>
            <w:r w:rsidRPr="003452C9">
              <w:rPr>
                <w:rFonts w:ascii="Times New Roman" w:eastAsia="Times New Roman" w:hAnsi="Times New Roman" w:cs="Times New Roman"/>
                <w:color w:val="000000"/>
                <w:sz w:val="24"/>
                <w:szCs w:val="24"/>
              </w:rPr>
              <w:t xml:space="preserve"> </w:t>
            </w:r>
            <w:proofErr w:type="spellStart"/>
            <w:r w:rsidRPr="003452C9">
              <w:rPr>
                <w:rFonts w:ascii="Times New Roman" w:eastAsia="Times New Roman" w:hAnsi="Times New Roman" w:cs="Times New Roman"/>
                <w:color w:val="000000"/>
                <w:sz w:val="24"/>
                <w:szCs w:val="24"/>
              </w:rPr>
              <w:t>macrophylla</w:t>
            </w:r>
            <w:proofErr w:type="spellEnd"/>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Fabaceae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Leaves, barks, latex</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 xml:space="preserve">Typhoid fever, cough, </w:t>
            </w:r>
            <w:proofErr w:type="spellStart"/>
            <w:r w:rsidRPr="003452C9">
              <w:rPr>
                <w:rFonts w:ascii="Times New Roman" w:eastAsia="Times New Roman" w:hAnsi="Times New Roman" w:cs="Times New Roman"/>
                <w:color w:val="000000"/>
                <w:sz w:val="24"/>
                <w:szCs w:val="24"/>
              </w:rPr>
              <w:t>gonorrhoea</w:t>
            </w:r>
            <w:proofErr w:type="spellEnd"/>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Pergularia</w:t>
            </w:r>
            <w:proofErr w:type="spellEnd"/>
            <w:r w:rsidRPr="003452C9">
              <w:rPr>
                <w:rFonts w:ascii="Times New Roman" w:eastAsia="Times New Roman" w:hAnsi="Times New Roman" w:cs="Times New Roman"/>
                <w:color w:val="000000"/>
                <w:sz w:val="24"/>
                <w:szCs w:val="24"/>
              </w:rPr>
              <w:t xml:space="preserve"> </w:t>
            </w:r>
            <w:proofErr w:type="spellStart"/>
            <w:r w:rsidRPr="003452C9">
              <w:rPr>
                <w:rFonts w:ascii="Times New Roman" w:eastAsia="Times New Roman" w:hAnsi="Times New Roman" w:cs="Times New Roman"/>
                <w:color w:val="000000"/>
                <w:sz w:val="24"/>
                <w:szCs w:val="24"/>
              </w:rPr>
              <w:t>daemi</w:t>
            </w:r>
            <w:proofErr w:type="spellEnd"/>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Asclepiadaceae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Leaves</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Malaria</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Physalis</w:t>
            </w:r>
            <w:proofErr w:type="spellEnd"/>
            <w:r w:rsidRPr="003452C9">
              <w:rPr>
                <w:rFonts w:ascii="Times New Roman" w:eastAsia="Times New Roman" w:hAnsi="Times New Roman" w:cs="Times New Roman"/>
                <w:color w:val="000000"/>
                <w:sz w:val="24"/>
                <w:szCs w:val="24"/>
              </w:rPr>
              <w:t xml:space="preserve"> </w:t>
            </w:r>
            <w:r w:rsidR="00F64FF9" w:rsidRPr="003452C9">
              <w:rPr>
                <w:rFonts w:ascii="Times New Roman" w:eastAsia="Times New Roman" w:hAnsi="Times New Roman" w:cs="Times New Roman"/>
                <w:color w:val="000000"/>
                <w:sz w:val="24"/>
                <w:szCs w:val="24"/>
              </w:rPr>
              <w:t>angulate</w:t>
            </w:r>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Solanaceae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Leaves</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Malaria</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Piliostigma</w:t>
            </w:r>
            <w:proofErr w:type="spellEnd"/>
            <w:r w:rsidRPr="003452C9">
              <w:rPr>
                <w:rFonts w:ascii="Times New Roman" w:eastAsia="Times New Roman" w:hAnsi="Times New Roman" w:cs="Times New Roman"/>
                <w:color w:val="000000"/>
                <w:sz w:val="24"/>
                <w:szCs w:val="24"/>
              </w:rPr>
              <w:t xml:space="preserve"> </w:t>
            </w:r>
            <w:proofErr w:type="spellStart"/>
            <w:r w:rsidRPr="003452C9">
              <w:rPr>
                <w:rFonts w:ascii="Times New Roman" w:eastAsia="Times New Roman" w:hAnsi="Times New Roman" w:cs="Times New Roman"/>
                <w:color w:val="000000"/>
                <w:sz w:val="24"/>
                <w:szCs w:val="24"/>
              </w:rPr>
              <w:t>thonningii</w:t>
            </w:r>
            <w:proofErr w:type="spellEnd"/>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Caesalpinaceae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Leaves</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Malaria</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Pseudocedrella</w:t>
            </w:r>
            <w:proofErr w:type="spellEnd"/>
            <w:r w:rsidRPr="003452C9">
              <w:rPr>
                <w:rFonts w:ascii="Times New Roman" w:eastAsia="Times New Roman" w:hAnsi="Times New Roman" w:cs="Times New Roman"/>
                <w:color w:val="000000"/>
                <w:sz w:val="24"/>
                <w:szCs w:val="24"/>
              </w:rPr>
              <w:t xml:space="preserve"> </w:t>
            </w:r>
            <w:proofErr w:type="spellStart"/>
            <w:r w:rsidRPr="003452C9">
              <w:rPr>
                <w:rFonts w:ascii="Times New Roman" w:eastAsia="Times New Roman" w:hAnsi="Times New Roman" w:cs="Times New Roman"/>
                <w:color w:val="000000"/>
                <w:sz w:val="24"/>
                <w:szCs w:val="24"/>
              </w:rPr>
              <w:t>kotschyi</w:t>
            </w:r>
            <w:proofErr w:type="spellEnd"/>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Rubiacea</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Leaves, barks</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Typhoid fever, vomiting</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Pycanthus</w:t>
            </w:r>
            <w:proofErr w:type="spellEnd"/>
            <w:r w:rsidRPr="003452C9">
              <w:rPr>
                <w:rFonts w:ascii="Times New Roman" w:eastAsia="Times New Roman" w:hAnsi="Times New Roman" w:cs="Times New Roman"/>
                <w:color w:val="000000"/>
                <w:sz w:val="24"/>
                <w:szCs w:val="24"/>
              </w:rPr>
              <w:t xml:space="preserve"> </w:t>
            </w:r>
            <w:proofErr w:type="spellStart"/>
            <w:r w:rsidRPr="003452C9">
              <w:rPr>
                <w:rFonts w:ascii="Times New Roman" w:eastAsia="Times New Roman" w:hAnsi="Times New Roman" w:cs="Times New Roman"/>
                <w:color w:val="000000"/>
                <w:sz w:val="24"/>
                <w:szCs w:val="24"/>
              </w:rPr>
              <w:t>angolensis</w:t>
            </w:r>
            <w:proofErr w:type="spellEnd"/>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Myristicaceae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Laves, barks</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Malaria typhoid fever</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Rauvolfia</w:t>
            </w:r>
            <w:proofErr w:type="spellEnd"/>
            <w:r w:rsidRPr="003452C9">
              <w:rPr>
                <w:rFonts w:ascii="Times New Roman" w:eastAsia="Times New Roman" w:hAnsi="Times New Roman" w:cs="Times New Roman"/>
                <w:color w:val="000000"/>
                <w:sz w:val="24"/>
                <w:szCs w:val="24"/>
              </w:rPr>
              <w:t xml:space="preserve"> </w:t>
            </w:r>
            <w:proofErr w:type="spellStart"/>
            <w:r w:rsidRPr="003452C9">
              <w:rPr>
                <w:rFonts w:ascii="Times New Roman" w:eastAsia="Times New Roman" w:hAnsi="Times New Roman" w:cs="Times New Roman"/>
                <w:color w:val="000000"/>
                <w:sz w:val="24"/>
                <w:szCs w:val="24"/>
              </w:rPr>
              <w:t>vomitoria</w:t>
            </w:r>
            <w:proofErr w:type="spellEnd"/>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Apocynaceae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Leaves, roots</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Constipation, Typhoid fever,</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Sarcocephalus</w:t>
            </w:r>
            <w:proofErr w:type="spellEnd"/>
            <w:r w:rsidRPr="003452C9">
              <w:rPr>
                <w:rFonts w:ascii="Times New Roman" w:eastAsia="Times New Roman" w:hAnsi="Times New Roman" w:cs="Times New Roman"/>
                <w:color w:val="000000"/>
                <w:sz w:val="24"/>
                <w:szCs w:val="24"/>
              </w:rPr>
              <w:t xml:space="preserve"> </w:t>
            </w:r>
            <w:proofErr w:type="spellStart"/>
            <w:r w:rsidRPr="003452C9">
              <w:rPr>
                <w:rFonts w:ascii="Times New Roman" w:eastAsia="Times New Roman" w:hAnsi="Times New Roman" w:cs="Times New Roman"/>
                <w:color w:val="000000"/>
                <w:sz w:val="24"/>
                <w:szCs w:val="24"/>
              </w:rPr>
              <w:t>latifolius</w:t>
            </w:r>
            <w:proofErr w:type="spellEnd"/>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Rubiaceae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Leaves</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Malaria</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Senna</w:t>
            </w:r>
            <w:proofErr w:type="spellEnd"/>
            <w:r w:rsidRPr="003452C9">
              <w:rPr>
                <w:rFonts w:ascii="Times New Roman" w:eastAsia="Times New Roman" w:hAnsi="Times New Roman" w:cs="Times New Roman"/>
                <w:color w:val="000000"/>
                <w:sz w:val="24"/>
                <w:szCs w:val="24"/>
              </w:rPr>
              <w:t xml:space="preserve"> </w:t>
            </w:r>
            <w:proofErr w:type="spellStart"/>
            <w:r w:rsidRPr="003452C9">
              <w:rPr>
                <w:rFonts w:ascii="Times New Roman" w:eastAsia="Times New Roman" w:hAnsi="Times New Roman" w:cs="Times New Roman"/>
                <w:color w:val="000000"/>
                <w:sz w:val="24"/>
                <w:szCs w:val="24"/>
              </w:rPr>
              <w:t>podocarpa</w:t>
            </w:r>
            <w:proofErr w:type="spellEnd"/>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Caesalpiniaceae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Leaves</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Malaria</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Senna</w:t>
            </w:r>
            <w:proofErr w:type="spellEnd"/>
            <w:r w:rsidRPr="003452C9">
              <w:rPr>
                <w:rFonts w:ascii="Times New Roman" w:eastAsia="Times New Roman" w:hAnsi="Times New Roman" w:cs="Times New Roman"/>
                <w:color w:val="000000"/>
                <w:sz w:val="24"/>
                <w:szCs w:val="24"/>
              </w:rPr>
              <w:t xml:space="preserve"> </w:t>
            </w:r>
            <w:proofErr w:type="spellStart"/>
            <w:r w:rsidRPr="003452C9">
              <w:rPr>
                <w:rFonts w:ascii="Times New Roman" w:eastAsia="Times New Roman" w:hAnsi="Times New Roman" w:cs="Times New Roman"/>
                <w:color w:val="000000"/>
                <w:sz w:val="24"/>
                <w:szCs w:val="24"/>
              </w:rPr>
              <w:t>siamea</w:t>
            </w:r>
            <w:proofErr w:type="spellEnd"/>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Caesalpiniaceae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Leaves</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Malaria</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lastRenderedPageBreak/>
              <w:t>Sida</w:t>
            </w:r>
            <w:proofErr w:type="spellEnd"/>
            <w:r w:rsidRPr="003452C9">
              <w:rPr>
                <w:rFonts w:ascii="Times New Roman" w:eastAsia="Times New Roman" w:hAnsi="Times New Roman" w:cs="Times New Roman"/>
                <w:color w:val="000000"/>
                <w:sz w:val="24"/>
                <w:szCs w:val="24"/>
              </w:rPr>
              <w:t xml:space="preserve"> </w:t>
            </w:r>
            <w:proofErr w:type="spellStart"/>
            <w:r w:rsidRPr="003452C9">
              <w:rPr>
                <w:rFonts w:ascii="Times New Roman" w:eastAsia="Times New Roman" w:hAnsi="Times New Roman" w:cs="Times New Roman"/>
                <w:color w:val="000000"/>
                <w:sz w:val="24"/>
                <w:szCs w:val="24"/>
              </w:rPr>
              <w:t>acuta</w:t>
            </w:r>
            <w:proofErr w:type="spellEnd"/>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Malvaceae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Leaves</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Malaria</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Solanum</w:t>
            </w:r>
            <w:proofErr w:type="spellEnd"/>
            <w:r w:rsidRPr="003452C9">
              <w:rPr>
                <w:rFonts w:ascii="Times New Roman" w:eastAsia="Times New Roman" w:hAnsi="Times New Roman" w:cs="Times New Roman"/>
                <w:color w:val="000000"/>
                <w:sz w:val="24"/>
                <w:szCs w:val="24"/>
              </w:rPr>
              <w:t xml:space="preserve"> </w:t>
            </w:r>
            <w:proofErr w:type="spellStart"/>
            <w:r w:rsidRPr="003452C9">
              <w:rPr>
                <w:rFonts w:ascii="Times New Roman" w:eastAsia="Times New Roman" w:hAnsi="Times New Roman" w:cs="Times New Roman"/>
                <w:color w:val="000000"/>
                <w:sz w:val="24"/>
                <w:szCs w:val="24"/>
              </w:rPr>
              <w:t>lycopersicon</w:t>
            </w:r>
            <w:proofErr w:type="spellEnd"/>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Solanaceae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Leaves, fruits</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Malaria</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Solanum</w:t>
            </w:r>
            <w:proofErr w:type="spellEnd"/>
            <w:r w:rsidRPr="003452C9">
              <w:rPr>
                <w:rFonts w:ascii="Times New Roman" w:eastAsia="Times New Roman" w:hAnsi="Times New Roman" w:cs="Times New Roman"/>
                <w:color w:val="000000"/>
                <w:sz w:val="24"/>
                <w:szCs w:val="24"/>
              </w:rPr>
              <w:t xml:space="preserve"> </w:t>
            </w:r>
            <w:proofErr w:type="spellStart"/>
            <w:r w:rsidRPr="003452C9">
              <w:rPr>
                <w:rFonts w:ascii="Times New Roman" w:eastAsia="Times New Roman" w:hAnsi="Times New Roman" w:cs="Times New Roman"/>
                <w:color w:val="000000"/>
                <w:sz w:val="24"/>
                <w:szCs w:val="24"/>
              </w:rPr>
              <w:t>nigrum</w:t>
            </w:r>
            <w:proofErr w:type="spellEnd"/>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Solanaceae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Leaves</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Malaria</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Sphenocentrum</w:t>
            </w:r>
            <w:proofErr w:type="spellEnd"/>
            <w:r w:rsidRPr="003452C9">
              <w:rPr>
                <w:rFonts w:ascii="Times New Roman" w:eastAsia="Times New Roman" w:hAnsi="Times New Roman" w:cs="Times New Roman"/>
                <w:color w:val="000000"/>
                <w:sz w:val="24"/>
                <w:szCs w:val="24"/>
              </w:rPr>
              <w:t xml:space="preserve"> </w:t>
            </w:r>
            <w:proofErr w:type="spellStart"/>
            <w:r w:rsidRPr="003452C9">
              <w:rPr>
                <w:rFonts w:ascii="Times New Roman" w:eastAsia="Times New Roman" w:hAnsi="Times New Roman" w:cs="Times New Roman"/>
                <w:color w:val="000000"/>
                <w:sz w:val="24"/>
                <w:szCs w:val="24"/>
              </w:rPr>
              <w:t>jollyanum</w:t>
            </w:r>
            <w:proofErr w:type="spellEnd"/>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Menispermaceae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Leaves</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Malaria</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Synclisia</w:t>
            </w:r>
            <w:proofErr w:type="spellEnd"/>
            <w:r w:rsidRPr="003452C9">
              <w:rPr>
                <w:rFonts w:ascii="Times New Roman" w:eastAsia="Times New Roman" w:hAnsi="Times New Roman" w:cs="Times New Roman"/>
                <w:color w:val="000000"/>
                <w:sz w:val="24"/>
                <w:szCs w:val="24"/>
              </w:rPr>
              <w:t xml:space="preserve"> </w:t>
            </w:r>
            <w:proofErr w:type="spellStart"/>
            <w:r w:rsidRPr="003452C9">
              <w:rPr>
                <w:rFonts w:ascii="Times New Roman" w:eastAsia="Times New Roman" w:hAnsi="Times New Roman" w:cs="Times New Roman"/>
                <w:color w:val="000000"/>
                <w:sz w:val="24"/>
                <w:szCs w:val="24"/>
              </w:rPr>
              <w:t>scabrida</w:t>
            </w:r>
            <w:proofErr w:type="spellEnd"/>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Menispermaceae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Leaves, barks</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Malaria, Yellow fever,</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Tithonia</w:t>
            </w:r>
            <w:proofErr w:type="spellEnd"/>
            <w:r w:rsidRPr="003452C9">
              <w:rPr>
                <w:rFonts w:ascii="Times New Roman" w:eastAsia="Times New Roman" w:hAnsi="Times New Roman" w:cs="Times New Roman"/>
                <w:color w:val="000000"/>
                <w:sz w:val="24"/>
                <w:szCs w:val="24"/>
              </w:rPr>
              <w:t xml:space="preserve"> </w:t>
            </w:r>
            <w:proofErr w:type="spellStart"/>
            <w:r w:rsidRPr="003452C9">
              <w:rPr>
                <w:rFonts w:ascii="Times New Roman" w:eastAsia="Times New Roman" w:hAnsi="Times New Roman" w:cs="Times New Roman"/>
                <w:color w:val="000000"/>
                <w:sz w:val="24"/>
                <w:szCs w:val="24"/>
              </w:rPr>
              <w:t>diversifolia</w:t>
            </w:r>
            <w:proofErr w:type="spellEnd"/>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Compositae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Leaves</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Malaria</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Trema</w:t>
            </w:r>
            <w:proofErr w:type="spellEnd"/>
            <w:r w:rsidRPr="003452C9">
              <w:rPr>
                <w:rFonts w:ascii="Times New Roman" w:eastAsia="Times New Roman" w:hAnsi="Times New Roman" w:cs="Times New Roman"/>
                <w:color w:val="000000"/>
                <w:sz w:val="24"/>
                <w:szCs w:val="24"/>
              </w:rPr>
              <w:t xml:space="preserve"> </w:t>
            </w:r>
            <w:proofErr w:type="spellStart"/>
            <w:r w:rsidRPr="003452C9">
              <w:rPr>
                <w:rFonts w:ascii="Times New Roman" w:eastAsia="Times New Roman" w:hAnsi="Times New Roman" w:cs="Times New Roman"/>
                <w:color w:val="000000"/>
                <w:sz w:val="24"/>
                <w:szCs w:val="24"/>
              </w:rPr>
              <w:t>orientalis</w:t>
            </w:r>
            <w:proofErr w:type="spellEnd"/>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Ulmaceae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Leaves, barks</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Typhoid fever</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Vernonia</w:t>
            </w:r>
            <w:proofErr w:type="spellEnd"/>
            <w:r w:rsidRPr="003452C9">
              <w:rPr>
                <w:rFonts w:ascii="Times New Roman" w:eastAsia="Times New Roman" w:hAnsi="Times New Roman" w:cs="Times New Roman"/>
                <w:color w:val="000000"/>
                <w:sz w:val="24"/>
                <w:szCs w:val="24"/>
              </w:rPr>
              <w:t xml:space="preserve"> </w:t>
            </w:r>
            <w:proofErr w:type="spellStart"/>
            <w:r w:rsidRPr="003452C9">
              <w:rPr>
                <w:rFonts w:ascii="Times New Roman" w:eastAsia="Times New Roman" w:hAnsi="Times New Roman" w:cs="Times New Roman"/>
                <w:color w:val="000000"/>
                <w:sz w:val="24"/>
                <w:szCs w:val="24"/>
              </w:rPr>
              <w:t>amygdalina</w:t>
            </w:r>
            <w:proofErr w:type="spellEnd"/>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Asteraceae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Leaves, stem</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Malaria, Typhoid fever</w:t>
            </w:r>
          </w:p>
        </w:tc>
      </w:tr>
      <w:tr w:rsidR="009C3D97" w:rsidRPr="003452C9" w:rsidTr="009C3D97">
        <w:trPr>
          <w:trHeight w:val="315"/>
        </w:trPr>
        <w:tc>
          <w:tcPr>
            <w:tcW w:w="27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Xylopia</w:t>
            </w:r>
            <w:proofErr w:type="spellEnd"/>
            <w:r w:rsidRPr="003452C9">
              <w:rPr>
                <w:rFonts w:ascii="Times New Roman" w:eastAsia="Times New Roman" w:hAnsi="Times New Roman" w:cs="Times New Roman"/>
                <w:color w:val="000000"/>
                <w:sz w:val="24"/>
                <w:szCs w:val="24"/>
              </w:rPr>
              <w:t xml:space="preserve"> </w:t>
            </w:r>
            <w:proofErr w:type="spellStart"/>
            <w:r w:rsidRPr="003452C9">
              <w:rPr>
                <w:rFonts w:ascii="Times New Roman" w:eastAsia="Times New Roman" w:hAnsi="Times New Roman" w:cs="Times New Roman"/>
                <w:color w:val="000000"/>
                <w:sz w:val="24"/>
                <w:szCs w:val="24"/>
              </w:rPr>
              <w:t>aethiopica</w:t>
            </w:r>
            <w:proofErr w:type="spellEnd"/>
          </w:p>
        </w:tc>
        <w:tc>
          <w:tcPr>
            <w:tcW w:w="1842"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proofErr w:type="spellStart"/>
            <w:r w:rsidRPr="003452C9">
              <w:rPr>
                <w:rFonts w:ascii="Times New Roman" w:eastAsia="Times New Roman" w:hAnsi="Times New Roman" w:cs="Times New Roman"/>
                <w:color w:val="000000"/>
                <w:sz w:val="24"/>
                <w:szCs w:val="24"/>
              </w:rPr>
              <w:t>Annonaceae</w:t>
            </w:r>
            <w:proofErr w:type="spellEnd"/>
          </w:p>
        </w:tc>
        <w:tc>
          <w:tcPr>
            <w:tcW w:w="2496"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Seeds</w:t>
            </w:r>
          </w:p>
        </w:tc>
        <w:tc>
          <w:tcPr>
            <w:tcW w:w="4229" w:type="dxa"/>
            <w:tcBorders>
              <w:top w:val="nil"/>
              <w:left w:val="nil"/>
              <w:bottom w:val="nil"/>
              <w:right w:val="nil"/>
            </w:tcBorders>
            <w:shd w:val="clear" w:color="auto" w:fill="auto"/>
            <w:noWrap/>
            <w:vAlign w:val="center"/>
            <w:hideMark/>
          </w:tcPr>
          <w:p w:rsidR="009C3D97" w:rsidRPr="003452C9" w:rsidRDefault="009C3D97" w:rsidP="003452C9">
            <w:pPr>
              <w:spacing w:after="0" w:line="360" w:lineRule="auto"/>
              <w:rPr>
                <w:rFonts w:ascii="Times New Roman" w:eastAsia="Times New Roman" w:hAnsi="Times New Roman" w:cs="Times New Roman"/>
                <w:color w:val="000000"/>
                <w:sz w:val="24"/>
                <w:szCs w:val="24"/>
              </w:rPr>
            </w:pPr>
            <w:r w:rsidRPr="003452C9">
              <w:rPr>
                <w:rFonts w:ascii="Times New Roman" w:eastAsia="Times New Roman" w:hAnsi="Times New Roman" w:cs="Times New Roman"/>
                <w:color w:val="000000"/>
                <w:sz w:val="24"/>
                <w:szCs w:val="24"/>
              </w:rPr>
              <w:t>Malaria</w:t>
            </w:r>
          </w:p>
        </w:tc>
      </w:tr>
    </w:tbl>
    <w:p w:rsidR="009C3D97" w:rsidRPr="003452C9" w:rsidRDefault="009C3D97" w:rsidP="003452C9">
      <w:pPr>
        <w:spacing w:before="100" w:beforeAutospacing="1" w:after="100" w:afterAutospacing="1" w:line="360" w:lineRule="auto"/>
        <w:rPr>
          <w:rFonts w:ascii="Times New Roman" w:hAnsi="Times New Roman" w:cs="Times New Roman"/>
          <w:sz w:val="24"/>
          <w:szCs w:val="24"/>
        </w:rPr>
      </w:pPr>
    </w:p>
    <w:p w:rsidR="009C3D97" w:rsidRPr="003452C9" w:rsidRDefault="009C3D97" w:rsidP="003452C9">
      <w:pPr>
        <w:spacing w:before="100" w:beforeAutospacing="1" w:after="100" w:afterAutospacing="1" w:line="360" w:lineRule="auto"/>
        <w:rPr>
          <w:rFonts w:ascii="Times New Roman" w:hAnsi="Times New Roman" w:cs="Times New Roman"/>
          <w:sz w:val="24"/>
          <w:szCs w:val="24"/>
        </w:rPr>
      </w:pPr>
      <w:r w:rsidRPr="003452C9">
        <w:rPr>
          <w:rFonts w:ascii="Times New Roman" w:hAnsi="Times New Roman" w:cs="Times New Roman"/>
          <w:noProof/>
          <w:sz w:val="24"/>
          <w:szCs w:val="24"/>
        </w:rPr>
        <w:drawing>
          <wp:inline distT="0" distB="0" distL="0" distR="0" wp14:anchorId="71F51458" wp14:editId="621A58D2">
            <wp:extent cx="5943600" cy="2813304"/>
            <wp:effectExtent l="0" t="0" r="19050" b="254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C3D97" w:rsidRPr="003452C9" w:rsidRDefault="009C3D97" w:rsidP="003452C9">
      <w:pPr>
        <w:shd w:val="clear" w:color="auto" w:fill="FFFFFF"/>
        <w:spacing w:after="100" w:afterAutospacing="1" w:line="360" w:lineRule="auto"/>
        <w:rPr>
          <w:rFonts w:ascii="Times New Roman" w:hAnsi="Times New Roman" w:cs="Times New Roman"/>
          <w:sz w:val="24"/>
          <w:szCs w:val="24"/>
        </w:rPr>
      </w:pPr>
      <w:r w:rsidRPr="003452C9">
        <w:rPr>
          <w:rFonts w:ascii="Times New Roman" w:hAnsi="Times New Roman" w:cs="Times New Roman"/>
          <w:sz w:val="24"/>
          <w:szCs w:val="24"/>
        </w:rPr>
        <w:t xml:space="preserve">           Figure 2, </w:t>
      </w:r>
      <w:proofErr w:type="gramStart"/>
      <w:r w:rsidRPr="003452C9">
        <w:rPr>
          <w:rFonts w:ascii="Times New Roman" w:hAnsi="Times New Roman" w:cs="Times New Roman"/>
          <w:sz w:val="24"/>
          <w:szCs w:val="24"/>
        </w:rPr>
        <w:t>The</w:t>
      </w:r>
      <w:proofErr w:type="gramEnd"/>
      <w:r w:rsidRPr="003452C9">
        <w:rPr>
          <w:rFonts w:ascii="Times New Roman" w:hAnsi="Times New Roman" w:cs="Times New Roman"/>
          <w:sz w:val="24"/>
          <w:szCs w:val="24"/>
        </w:rPr>
        <w:t xml:space="preserve"> family composition of the medicinal plant species in the study area</w:t>
      </w:r>
    </w:p>
    <w:p w:rsidR="009C3D97" w:rsidRPr="003452C9" w:rsidRDefault="009C3D97" w:rsidP="003452C9">
      <w:pPr>
        <w:spacing w:before="100" w:beforeAutospacing="1" w:after="100" w:afterAutospacing="1" w:line="360" w:lineRule="auto"/>
        <w:rPr>
          <w:rFonts w:ascii="Times New Roman" w:hAnsi="Times New Roman" w:cs="Times New Roman"/>
          <w:sz w:val="24"/>
          <w:szCs w:val="24"/>
        </w:rPr>
      </w:pPr>
    </w:p>
    <w:p w:rsidR="009C3D97" w:rsidRPr="003452C9" w:rsidRDefault="009C3D97" w:rsidP="003452C9">
      <w:pPr>
        <w:spacing w:before="100" w:beforeAutospacing="1" w:after="100" w:afterAutospacing="1" w:line="360" w:lineRule="auto"/>
        <w:rPr>
          <w:rFonts w:ascii="Times New Roman" w:hAnsi="Times New Roman" w:cs="Times New Roman"/>
          <w:sz w:val="24"/>
          <w:szCs w:val="24"/>
        </w:rPr>
      </w:pPr>
    </w:p>
    <w:p w:rsidR="009C3D97" w:rsidRPr="003452C9" w:rsidRDefault="009C3D97" w:rsidP="003452C9">
      <w:pPr>
        <w:spacing w:before="100" w:beforeAutospacing="1" w:after="100" w:afterAutospacing="1" w:line="360" w:lineRule="auto"/>
        <w:rPr>
          <w:rFonts w:ascii="Times New Roman" w:hAnsi="Times New Roman" w:cs="Times New Roman"/>
          <w:sz w:val="24"/>
          <w:szCs w:val="24"/>
        </w:rPr>
      </w:pPr>
    </w:p>
    <w:p w:rsidR="009C3D97" w:rsidRPr="003452C9" w:rsidRDefault="009C3D97" w:rsidP="003452C9">
      <w:pPr>
        <w:spacing w:before="100" w:beforeAutospacing="1" w:after="100" w:afterAutospacing="1" w:line="360" w:lineRule="auto"/>
        <w:rPr>
          <w:rFonts w:ascii="Times New Roman" w:hAnsi="Times New Roman" w:cs="Times New Roman"/>
          <w:sz w:val="24"/>
          <w:szCs w:val="24"/>
        </w:rPr>
      </w:pPr>
    </w:p>
    <w:p w:rsidR="009C3D97" w:rsidRPr="003452C9" w:rsidRDefault="009C3D97" w:rsidP="003452C9">
      <w:pPr>
        <w:spacing w:before="100" w:beforeAutospacing="1" w:after="100" w:afterAutospacing="1" w:line="360" w:lineRule="auto"/>
        <w:rPr>
          <w:rFonts w:ascii="Times New Roman" w:hAnsi="Times New Roman" w:cs="Times New Roman"/>
          <w:sz w:val="24"/>
          <w:szCs w:val="24"/>
        </w:rPr>
      </w:pPr>
    </w:p>
    <w:p w:rsidR="009C3D97" w:rsidRPr="003452C9" w:rsidRDefault="009C3D97" w:rsidP="003452C9">
      <w:pPr>
        <w:spacing w:before="100" w:beforeAutospacing="1" w:after="100" w:afterAutospacing="1" w:line="360" w:lineRule="auto"/>
        <w:rPr>
          <w:rFonts w:ascii="Times New Roman" w:hAnsi="Times New Roman" w:cs="Times New Roman"/>
          <w:sz w:val="24"/>
          <w:szCs w:val="24"/>
        </w:rPr>
      </w:pPr>
    </w:p>
    <w:p w:rsidR="009C3D97" w:rsidRPr="003452C9" w:rsidRDefault="009C3D97" w:rsidP="003452C9">
      <w:pPr>
        <w:spacing w:before="100" w:beforeAutospacing="1" w:after="100" w:afterAutospacing="1" w:line="360" w:lineRule="auto"/>
        <w:rPr>
          <w:rFonts w:ascii="Times New Roman" w:hAnsi="Times New Roman" w:cs="Times New Roman"/>
          <w:sz w:val="24"/>
          <w:szCs w:val="24"/>
        </w:rPr>
      </w:pPr>
    </w:p>
    <w:p w:rsidR="009C3D97" w:rsidRPr="003452C9" w:rsidRDefault="009C3D97" w:rsidP="003452C9">
      <w:pPr>
        <w:spacing w:before="100" w:beforeAutospacing="1" w:after="100" w:afterAutospacing="1" w:line="360" w:lineRule="auto"/>
        <w:rPr>
          <w:rFonts w:ascii="Times New Roman" w:hAnsi="Times New Roman" w:cs="Times New Roman"/>
          <w:sz w:val="24"/>
          <w:szCs w:val="24"/>
        </w:rPr>
      </w:pPr>
    </w:p>
    <w:p w:rsidR="009C3D97" w:rsidRPr="003452C9" w:rsidRDefault="009C3D97" w:rsidP="003452C9">
      <w:pPr>
        <w:spacing w:before="100" w:beforeAutospacing="1" w:after="100" w:afterAutospacing="1" w:line="360" w:lineRule="auto"/>
        <w:rPr>
          <w:rFonts w:ascii="Times New Roman" w:hAnsi="Times New Roman" w:cs="Times New Roman"/>
          <w:sz w:val="24"/>
          <w:szCs w:val="24"/>
        </w:rPr>
      </w:pPr>
    </w:p>
    <w:p w:rsidR="009C3D97" w:rsidRPr="003452C9" w:rsidRDefault="009C3D97" w:rsidP="003452C9">
      <w:pPr>
        <w:spacing w:before="100" w:beforeAutospacing="1" w:after="100" w:afterAutospacing="1" w:line="360" w:lineRule="auto"/>
        <w:rPr>
          <w:rFonts w:ascii="Times New Roman" w:hAnsi="Times New Roman" w:cs="Times New Roman"/>
          <w:sz w:val="24"/>
          <w:szCs w:val="24"/>
        </w:rPr>
      </w:pPr>
    </w:p>
    <w:p w:rsidR="009C3D97" w:rsidRPr="003452C9" w:rsidRDefault="009C3D97" w:rsidP="003452C9">
      <w:pPr>
        <w:spacing w:before="100" w:beforeAutospacing="1" w:after="100" w:afterAutospacing="1" w:line="360" w:lineRule="auto"/>
        <w:rPr>
          <w:rFonts w:ascii="Times New Roman" w:hAnsi="Times New Roman" w:cs="Times New Roman"/>
          <w:sz w:val="24"/>
          <w:szCs w:val="24"/>
        </w:rPr>
      </w:pPr>
    </w:p>
    <w:p w:rsidR="009C3D97" w:rsidRPr="003452C9" w:rsidRDefault="009C3D97" w:rsidP="003452C9">
      <w:pPr>
        <w:spacing w:before="100" w:beforeAutospacing="1" w:after="100" w:afterAutospacing="1" w:line="360" w:lineRule="auto"/>
        <w:rPr>
          <w:rFonts w:ascii="Times New Roman" w:hAnsi="Times New Roman" w:cs="Times New Roman"/>
          <w:sz w:val="24"/>
          <w:szCs w:val="24"/>
        </w:rPr>
      </w:pPr>
    </w:p>
    <w:p w:rsidR="009C3D97" w:rsidRPr="003452C9" w:rsidRDefault="009C3D97" w:rsidP="003452C9">
      <w:pPr>
        <w:spacing w:before="100" w:beforeAutospacing="1" w:after="100" w:afterAutospacing="1" w:line="360" w:lineRule="auto"/>
        <w:rPr>
          <w:rFonts w:ascii="Times New Roman" w:hAnsi="Times New Roman" w:cs="Times New Roman"/>
          <w:sz w:val="24"/>
          <w:szCs w:val="24"/>
        </w:rPr>
      </w:pPr>
    </w:p>
    <w:p w:rsidR="009C3D97" w:rsidRPr="003452C9" w:rsidRDefault="009C3D97" w:rsidP="003452C9">
      <w:pPr>
        <w:spacing w:before="100" w:beforeAutospacing="1" w:after="100" w:afterAutospacing="1" w:line="360" w:lineRule="auto"/>
        <w:rPr>
          <w:rFonts w:ascii="Times New Roman" w:hAnsi="Times New Roman" w:cs="Times New Roman"/>
          <w:sz w:val="24"/>
          <w:szCs w:val="24"/>
        </w:rPr>
      </w:pPr>
      <w:r w:rsidRPr="003452C9">
        <w:rPr>
          <w:rFonts w:ascii="Times New Roman" w:hAnsi="Times New Roman" w:cs="Times New Roman"/>
          <w:noProof/>
          <w:sz w:val="24"/>
          <w:szCs w:val="24"/>
        </w:rPr>
        <w:drawing>
          <wp:inline distT="0" distB="0" distL="0" distR="0" wp14:anchorId="27CE5CDD" wp14:editId="32CD4554">
            <wp:extent cx="5943600" cy="2585735"/>
            <wp:effectExtent l="0" t="0" r="19050" b="2413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C3D97" w:rsidRPr="003452C9" w:rsidRDefault="009C3D97" w:rsidP="003452C9">
      <w:pPr>
        <w:spacing w:before="100" w:beforeAutospacing="1" w:after="100" w:afterAutospacing="1" w:line="360" w:lineRule="auto"/>
        <w:rPr>
          <w:rFonts w:ascii="Times New Roman" w:hAnsi="Times New Roman" w:cs="Times New Roman"/>
          <w:sz w:val="24"/>
          <w:szCs w:val="24"/>
        </w:rPr>
      </w:pPr>
      <w:r w:rsidRPr="003452C9">
        <w:rPr>
          <w:rFonts w:ascii="Times New Roman" w:hAnsi="Times New Roman" w:cs="Times New Roman"/>
          <w:sz w:val="24"/>
          <w:szCs w:val="24"/>
        </w:rPr>
        <w:t xml:space="preserve">                                     Figure 3, </w:t>
      </w:r>
      <w:proofErr w:type="gramStart"/>
      <w:r w:rsidRPr="003452C9">
        <w:rPr>
          <w:rFonts w:ascii="Times New Roman" w:hAnsi="Times New Roman" w:cs="Times New Roman"/>
          <w:sz w:val="24"/>
          <w:szCs w:val="24"/>
        </w:rPr>
        <w:t>The</w:t>
      </w:r>
      <w:proofErr w:type="gramEnd"/>
      <w:r w:rsidRPr="003452C9">
        <w:rPr>
          <w:rFonts w:ascii="Times New Roman" w:hAnsi="Times New Roman" w:cs="Times New Roman"/>
          <w:sz w:val="24"/>
          <w:szCs w:val="24"/>
        </w:rPr>
        <w:t xml:space="preserve"> parts of plant species used</w:t>
      </w:r>
    </w:p>
    <w:p w:rsidR="009C3D97" w:rsidRPr="003452C9" w:rsidRDefault="009C3D97" w:rsidP="003452C9">
      <w:pPr>
        <w:spacing w:before="100" w:beforeAutospacing="1" w:after="100" w:afterAutospacing="1" w:line="360" w:lineRule="auto"/>
        <w:rPr>
          <w:rFonts w:ascii="Times New Roman" w:hAnsi="Times New Roman" w:cs="Times New Roman"/>
          <w:sz w:val="24"/>
          <w:szCs w:val="24"/>
        </w:rPr>
      </w:pPr>
    </w:p>
    <w:p w:rsidR="009C3D97" w:rsidRPr="003452C9" w:rsidRDefault="009C3D97" w:rsidP="003452C9">
      <w:pPr>
        <w:spacing w:before="100" w:beforeAutospacing="1" w:after="100" w:afterAutospacing="1" w:line="360" w:lineRule="auto"/>
        <w:rPr>
          <w:rFonts w:ascii="Times New Roman" w:hAnsi="Times New Roman" w:cs="Times New Roman"/>
          <w:sz w:val="24"/>
          <w:szCs w:val="24"/>
        </w:rPr>
      </w:pPr>
    </w:p>
    <w:p w:rsidR="009C3D97" w:rsidRPr="003452C9" w:rsidRDefault="009C3D97" w:rsidP="003452C9">
      <w:pPr>
        <w:spacing w:before="100" w:beforeAutospacing="1" w:after="100" w:afterAutospacing="1" w:line="360" w:lineRule="auto"/>
        <w:rPr>
          <w:rFonts w:ascii="Times New Roman" w:hAnsi="Times New Roman" w:cs="Times New Roman"/>
          <w:sz w:val="24"/>
          <w:szCs w:val="24"/>
        </w:rPr>
      </w:pPr>
      <w:r w:rsidRPr="003452C9">
        <w:rPr>
          <w:rFonts w:ascii="Times New Roman" w:hAnsi="Times New Roman" w:cs="Times New Roman"/>
          <w:noProof/>
          <w:sz w:val="24"/>
          <w:szCs w:val="24"/>
        </w:rPr>
        <w:drawing>
          <wp:inline distT="0" distB="0" distL="0" distR="0" wp14:anchorId="07E98674" wp14:editId="24D7C8F0">
            <wp:extent cx="4572000" cy="2743200"/>
            <wp:effectExtent l="19050" t="0" r="1905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C3D97" w:rsidRPr="003452C9" w:rsidRDefault="009C3D97" w:rsidP="003452C9">
      <w:pPr>
        <w:autoSpaceDE w:val="0"/>
        <w:autoSpaceDN w:val="0"/>
        <w:adjustRightInd w:val="0"/>
        <w:spacing w:line="360" w:lineRule="auto"/>
        <w:rPr>
          <w:rFonts w:ascii="Times New Roman" w:hAnsi="Times New Roman" w:cs="Times New Roman"/>
          <w:sz w:val="24"/>
          <w:szCs w:val="24"/>
        </w:rPr>
      </w:pPr>
      <w:r w:rsidRPr="003452C9">
        <w:rPr>
          <w:rFonts w:ascii="Times New Roman" w:hAnsi="Times New Roman" w:cs="Times New Roman"/>
          <w:sz w:val="24"/>
          <w:szCs w:val="24"/>
        </w:rPr>
        <w:t>Figure 4, Plant Types recorded as medicinal in the study area</w:t>
      </w:r>
    </w:p>
    <w:p w:rsidR="009C3D97" w:rsidRPr="003452C9" w:rsidRDefault="009C3D97" w:rsidP="003452C9">
      <w:pPr>
        <w:autoSpaceDE w:val="0"/>
        <w:autoSpaceDN w:val="0"/>
        <w:adjustRightInd w:val="0"/>
        <w:spacing w:line="360" w:lineRule="auto"/>
        <w:rPr>
          <w:rFonts w:ascii="Times New Roman" w:hAnsi="Times New Roman" w:cs="Times New Roman"/>
          <w:sz w:val="24"/>
          <w:szCs w:val="24"/>
        </w:rPr>
      </w:pPr>
    </w:p>
    <w:p w:rsidR="009C3D97" w:rsidRPr="003452C9" w:rsidRDefault="009C3D97" w:rsidP="003452C9">
      <w:pPr>
        <w:autoSpaceDE w:val="0"/>
        <w:autoSpaceDN w:val="0"/>
        <w:adjustRightInd w:val="0"/>
        <w:spacing w:line="360" w:lineRule="auto"/>
        <w:rPr>
          <w:rFonts w:ascii="Times New Roman" w:hAnsi="Times New Roman" w:cs="Times New Roman"/>
          <w:sz w:val="24"/>
          <w:szCs w:val="24"/>
        </w:rPr>
      </w:pPr>
      <w:r w:rsidRPr="003452C9">
        <w:rPr>
          <w:rFonts w:ascii="Times New Roman" w:hAnsi="Times New Roman" w:cs="Times New Roman"/>
          <w:sz w:val="24"/>
          <w:szCs w:val="24"/>
        </w:rPr>
        <w:t>Table1, Diversity index of the plant species in the study area</w:t>
      </w:r>
    </w:p>
    <w:tbl>
      <w:tblPr>
        <w:tblW w:w="9242" w:type="dxa"/>
        <w:tblInd w:w="93" w:type="dxa"/>
        <w:tblLook w:val="04A0" w:firstRow="1" w:lastRow="0" w:firstColumn="1" w:lastColumn="0" w:noHBand="0" w:noVBand="1"/>
      </w:tblPr>
      <w:tblGrid>
        <w:gridCol w:w="1904"/>
        <w:gridCol w:w="1549"/>
        <w:gridCol w:w="1077"/>
        <w:gridCol w:w="1077"/>
        <w:gridCol w:w="1481"/>
        <w:gridCol w:w="1077"/>
        <w:gridCol w:w="1077"/>
      </w:tblGrid>
      <w:tr w:rsidR="009C3D97" w:rsidRPr="003452C9" w:rsidTr="009C3D97">
        <w:trPr>
          <w:trHeight w:val="309"/>
        </w:trPr>
        <w:tc>
          <w:tcPr>
            <w:tcW w:w="1904" w:type="dxa"/>
            <w:tcBorders>
              <w:top w:val="nil"/>
              <w:left w:val="nil"/>
              <w:bottom w:val="nil"/>
              <w:right w:val="nil"/>
            </w:tcBorders>
            <w:shd w:val="clear" w:color="auto" w:fill="auto"/>
            <w:noWrap/>
            <w:vAlign w:val="bottom"/>
            <w:hideMark/>
          </w:tcPr>
          <w:p w:rsidR="009C3D97" w:rsidRPr="003452C9" w:rsidRDefault="009C3D97" w:rsidP="003452C9">
            <w:pPr>
              <w:spacing w:line="360" w:lineRule="auto"/>
              <w:jc w:val="center"/>
              <w:rPr>
                <w:rFonts w:ascii="Times New Roman" w:eastAsia="Times New Roman" w:hAnsi="Times New Roman" w:cs="Times New Roman"/>
                <w:sz w:val="24"/>
                <w:szCs w:val="24"/>
              </w:rPr>
            </w:pPr>
            <w:r w:rsidRPr="003452C9">
              <w:rPr>
                <w:rFonts w:ascii="Times New Roman" w:eastAsia="Times New Roman" w:hAnsi="Times New Roman" w:cs="Times New Roman"/>
                <w:sz w:val="24"/>
                <w:szCs w:val="24"/>
              </w:rPr>
              <w:t>Diversity index</w:t>
            </w:r>
          </w:p>
        </w:tc>
        <w:tc>
          <w:tcPr>
            <w:tcW w:w="1549" w:type="dxa"/>
            <w:tcBorders>
              <w:top w:val="nil"/>
              <w:left w:val="nil"/>
              <w:bottom w:val="nil"/>
              <w:right w:val="nil"/>
            </w:tcBorders>
            <w:shd w:val="clear" w:color="auto" w:fill="auto"/>
            <w:noWrap/>
            <w:vAlign w:val="bottom"/>
            <w:hideMark/>
          </w:tcPr>
          <w:p w:rsidR="009C3D97" w:rsidRPr="003452C9" w:rsidRDefault="009C3D97" w:rsidP="003452C9">
            <w:pPr>
              <w:spacing w:line="360" w:lineRule="auto"/>
              <w:jc w:val="center"/>
              <w:rPr>
                <w:rFonts w:ascii="Times New Roman" w:eastAsia="Times New Roman" w:hAnsi="Times New Roman" w:cs="Times New Roman"/>
                <w:sz w:val="24"/>
                <w:szCs w:val="24"/>
              </w:rPr>
            </w:pPr>
            <w:r w:rsidRPr="003452C9">
              <w:rPr>
                <w:rFonts w:ascii="Times New Roman" w:eastAsia="Times New Roman" w:hAnsi="Times New Roman" w:cs="Times New Roman"/>
                <w:sz w:val="24"/>
                <w:szCs w:val="24"/>
              </w:rPr>
              <w:t>Dry season</w:t>
            </w:r>
          </w:p>
        </w:tc>
        <w:tc>
          <w:tcPr>
            <w:tcW w:w="1077" w:type="dxa"/>
            <w:tcBorders>
              <w:top w:val="nil"/>
              <w:left w:val="nil"/>
              <w:bottom w:val="nil"/>
              <w:right w:val="nil"/>
            </w:tcBorders>
            <w:shd w:val="clear" w:color="auto" w:fill="auto"/>
            <w:noWrap/>
            <w:vAlign w:val="bottom"/>
            <w:hideMark/>
          </w:tcPr>
          <w:p w:rsidR="009C3D97" w:rsidRPr="003452C9" w:rsidRDefault="009C3D97" w:rsidP="003452C9">
            <w:pPr>
              <w:spacing w:line="360" w:lineRule="auto"/>
              <w:jc w:val="center"/>
              <w:rPr>
                <w:rFonts w:ascii="Times New Roman" w:eastAsia="Times New Roman" w:hAnsi="Times New Roman" w:cs="Times New Roman"/>
                <w:sz w:val="24"/>
                <w:szCs w:val="24"/>
              </w:rPr>
            </w:pPr>
            <w:r w:rsidRPr="003452C9">
              <w:rPr>
                <w:rFonts w:ascii="Times New Roman" w:eastAsia="Times New Roman" w:hAnsi="Times New Roman" w:cs="Times New Roman"/>
                <w:sz w:val="24"/>
                <w:szCs w:val="24"/>
              </w:rPr>
              <w:t>Lower</w:t>
            </w:r>
          </w:p>
        </w:tc>
        <w:tc>
          <w:tcPr>
            <w:tcW w:w="1077" w:type="dxa"/>
            <w:tcBorders>
              <w:top w:val="nil"/>
              <w:left w:val="nil"/>
              <w:bottom w:val="nil"/>
              <w:right w:val="nil"/>
            </w:tcBorders>
            <w:shd w:val="clear" w:color="auto" w:fill="auto"/>
            <w:noWrap/>
            <w:vAlign w:val="bottom"/>
            <w:hideMark/>
          </w:tcPr>
          <w:p w:rsidR="009C3D97" w:rsidRPr="003452C9" w:rsidRDefault="009C3D97" w:rsidP="003452C9">
            <w:pPr>
              <w:spacing w:line="360" w:lineRule="auto"/>
              <w:jc w:val="center"/>
              <w:rPr>
                <w:rFonts w:ascii="Times New Roman" w:eastAsia="Times New Roman" w:hAnsi="Times New Roman" w:cs="Times New Roman"/>
                <w:sz w:val="24"/>
                <w:szCs w:val="24"/>
              </w:rPr>
            </w:pPr>
            <w:r w:rsidRPr="003452C9">
              <w:rPr>
                <w:rFonts w:ascii="Times New Roman" w:eastAsia="Times New Roman" w:hAnsi="Times New Roman" w:cs="Times New Roman"/>
                <w:sz w:val="24"/>
                <w:szCs w:val="24"/>
              </w:rPr>
              <w:t>Upper</w:t>
            </w:r>
          </w:p>
        </w:tc>
        <w:tc>
          <w:tcPr>
            <w:tcW w:w="1481" w:type="dxa"/>
            <w:tcBorders>
              <w:top w:val="nil"/>
              <w:left w:val="nil"/>
              <w:bottom w:val="nil"/>
              <w:right w:val="nil"/>
            </w:tcBorders>
            <w:shd w:val="clear" w:color="auto" w:fill="auto"/>
            <w:noWrap/>
            <w:vAlign w:val="bottom"/>
            <w:hideMark/>
          </w:tcPr>
          <w:p w:rsidR="009C3D97" w:rsidRPr="003452C9" w:rsidRDefault="009C3D97" w:rsidP="003452C9">
            <w:pPr>
              <w:spacing w:line="360" w:lineRule="auto"/>
              <w:jc w:val="center"/>
              <w:rPr>
                <w:rFonts w:ascii="Times New Roman" w:eastAsia="Times New Roman" w:hAnsi="Times New Roman" w:cs="Times New Roman"/>
                <w:sz w:val="24"/>
                <w:szCs w:val="24"/>
              </w:rPr>
            </w:pPr>
            <w:r w:rsidRPr="003452C9">
              <w:rPr>
                <w:rFonts w:ascii="Times New Roman" w:eastAsia="Times New Roman" w:hAnsi="Times New Roman" w:cs="Times New Roman"/>
                <w:sz w:val="24"/>
                <w:szCs w:val="24"/>
              </w:rPr>
              <w:t>Wet season</w:t>
            </w:r>
          </w:p>
        </w:tc>
        <w:tc>
          <w:tcPr>
            <w:tcW w:w="1077" w:type="dxa"/>
            <w:tcBorders>
              <w:top w:val="nil"/>
              <w:left w:val="nil"/>
              <w:bottom w:val="nil"/>
              <w:right w:val="nil"/>
            </w:tcBorders>
            <w:shd w:val="clear" w:color="auto" w:fill="auto"/>
            <w:noWrap/>
            <w:vAlign w:val="bottom"/>
            <w:hideMark/>
          </w:tcPr>
          <w:p w:rsidR="009C3D97" w:rsidRPr="003452C9" w:rsidRDefault="009C3D97" w:rsidP="003452C9">
            <w:pPr>
              <w:spacing w:line="360" w:lineRule="auto"/>
              <w:jc w:val="center"/>
              <w:rPr>
                <w:rFonts w:ascii="Times New Roman" w:eastAsia="Times New Roman" w:hAnsi="Times New Roman" w:cs="Times New Roman"/>
                <w:sz w:val="24"/>
                <w:szCs w:val="24"/>
              </w:rPr>
            </w:pPr>
            <w:r w:rsidRPr="003452C9">
              <w:rPr>
                <w:rFonts w:ascii="Times New Roman" w:eastAsia="Times New Roman" w:hAnsi="Times New Roman" w:cs="Times New Roman"/>
                <w:sz w:val="24"/>
                <w:szCs w:val="24"/>
              </w:rPr>
              <w:t>Lower</w:t>
            </w:r>
          </w:p>
        </w:tc>
        <w:tc>
          <w:tcPr>
            <w:tcW w:w="1077" w:type="dxa"/>
            <w:tcBorders>
              <w:top w:val="nil"/>
              <w:left w:val="nil"/>
              <w:bottom w:val="nil"/>
              <w:right w:val="nil"/>
            </w:tcBorders>
            <w:shd w:val="clear" w:color="auto" w:fill="auto"/>
            <w:noWrap/>
            <w:vAlign w:val="bottom"/>
            <w:hideMark/>
          </w:tcPr>
          <w:p w:rsidR="009C3D97" w:rsidRPr="003452C9" w:rsidRDefault="009C3D97" w:rsidP="003452C9">
            <w:pPr>
              <w:spacing w:line="360" w:lineRule="auto"/>
              <w:jc w:val="center"/>
              <w:rPr>
                <w:rFonts w:ascii="Times New Roman" w:eastAsia="Times New Roman" w:hAnsi="Times New Roman" w:cs="Times New Roman"/>
                <w:sz w:val="24"/>
                <w:szCs w:val="24"/>
              </w:rPr>
            </w:pPr>
            <w:r w:rsidRPr="003452C9">
              <w:rPr>
                <w:rFonts w:ascii="Times New Roman" w:eastAsia="Times New Roman" w:hAnsi="Times New Roman" w:cs="Times New Roman"/>
                <w:sz w:val="24"/>
                <w:szCs w:val="24"/>
              </w:rPr>
              <w:t>Upper</w:t>
            </w:r>
          </w:p>
        </w:tc>
      </w:tr>
      <w:tr w:rsidR="009C3D97" w:rsidRPr="003452C9" w:rsidTr="009C3D97">
        <w:trPr>
          <w:trHeight w:val="309"/>
        </w:trPr>
        <w:tc>
          <w:tcPr>
            <w:tcW w:w="1904" w:type="dxa"/>
            <w:tcBorders>
              <w:top w:val="nil"/>
              <w:left w:val="nil"/>
              <w:bottom w:val="nil"/>
              <w:right w:val="nil"/>
            </w:tcBorders>
            <w:shd w:val="clear" w:color="auto" w:fill="auto"/>
            <w:noWrap/>
            <w:vAlign w:val="bottom"/>
            <w:hideMark/>
          </w:tcPr>
          <w:p w:rsidR="009C3D97" w:rsidRPr="003452C9" w:rsidRDefault="009C3D97" w:rsidP="003452C9">
            <w:pPr>
              <w:spacing w:line="360" w:lineRule="auto"/>
              <w:jc w:val="center"/>
              <w:rPr>
                <w:rFonts w:ascii="Times New Roman" w:eastAsia="Times New Roman" w:hAnsi="Times New Roman" w:cs="Times New Roman"/>
                <w:sz w:val="24"/>
                <w:szCs w:val="24"/>
              </w:rPr>
            </w:pPr>
            <w:proofErr w:type="spellStart"/>
            <w:r w:rsidRPr="003452C9">
              <w:rPr>
                <w:rFonts w:ascii="Times New Roman" w:eastAsia="Times New Roman" w:hAnsi="Times New Roman" w:cs="Times New Roman"/>
                <w:sz w:val="24"/>
                <w:szCs w:val="24"/>
              </w:rPr>
              <w:t>Taxa_S</w:t>
            </w:r>
            <w:proofErr w:type="spellEnd"/>
          </w:p>
        </w:tc>
        <w:tc>
          <w:tcPr>
            <w:tcW w:w="1549" w:type="dxa"/>
            <w:tcBorders>
              <w:top w:val="nil"/>
              <w:left w:val="nil"/>
              <w:bottom w:val="nil"/>
              <w:right w:val="nil"/>
            </w:tcBorders>
            <w:shd w:val="clear" w:color="auto" w:fill="auto"/>
            <w:noWrap/>
            <w:vAlign w:val="bottom"/>
            <w:hideMark/>
          </w:tcPr>
          <w:p w:rsidR="009C3D97" w:rsidRPr="003452C9" w:rsidRDefault="009C3D97" w:rsidP="003452C9">
            <w:pPr>
              <w:spacing w:line="360" w:lineRule="auto"/>
              <w:jc w:val="center"/>
              <w:rPr>
                <w:rFonts w:ascii="Times New Roman" w:eastAsia="Times New Roman" w:hAnsi="Times New Roman" w:cs="Times New Roman"/>
                <w:sz w:val="24"/>
                <w:szCs w:val="24"/>
              </w:rPr>
            </w:pPr>
            <w:r w:rsidRPr="003452C9">
              <w:rPr>
                <w:rFonts w:ascii="Times New Roman" w:eastAsia="Times New Roman" w:hAnsi="Times New Roman" w:cs="Times New Roman"/>
                <w:sz w:val="24"/>
                <w:szCs w:val="24"/>
              </w:rPr>
              <w:t>110</w:t>
            </w:r>
          </w:p>
        </w:tc>
        <w:tc>
          <w:tcPr>
            <w:tcW w:w="1077" w:type="dxa"/>
            <w:tcBorders>
              <w:top w:val="nil"/>
              <w:left w:val="nil"/>
              <w:bottom w:val="nil"/>
              <w:right w:val="nil"/>
            </w:tcBorders>
            <w:shd w:val="clear" w:color="auto" w:fill="auto"/>
            <w:noWrap/>
            <w:vAlign w:val="bottom"/>
            <w:hideMark/>
          </w:tcPr>
          <w:p w:rsidR="009C3D97" w:rsidRPr="003452C9" w:rsidRDefault="009C3D97" w:rsidP="003452C9">
            <w:pPr>
              <w:spacing w:line="360" w:lineRule="auto"/>
              <w:jc w:val="center"/>
              <w:rPr>
                <w:rFonts w:ascii="Times New Roman" w:eastAsia="Times New Roman" w:hAnsi="Times New Roman" w:cs="Times New Roman"/>
                <w:sz w:val="24"/>
                <w:szCs w:val="24"/>
              </w:rPr>
            </w:pPr>
            <w:r w:rsidRPr="003452C9">
              <w:rPr>
                <w:rFonts w:ascii="Times New Roman" w:eastAsia="Times New Roman" w:hAnsi="Times New Roman" w:cs="Times New Roman"/>
                <w:sz w:val="24"/>
                <w:szCs w:val="24"/>
              </w:rPr>
              <w:t>108</w:t>
            </w:r>
          </w:p>
        </w:tc>
        <w:tc>
          <w:tcPr>
            <w:tcW w:w="1077" w:type="dxa"/>
            <w:tcBorders>
              <w:top w:val="nil"/>
              <w:left w:val="nil"/>
              <w:bottom w:val="nil"/>
              <w:right w:val="nil"/>
            </w:tcBorders>
            <w:shd w:val="clear" w:color="auto" w:fill="auto"/>
            <w:noWrap/>
            <w:vAlign w:val="bottom"/>
            <w:hideMark/>
          </w:tcPr>
          <w:p w:rsidR="009C3D97" w:rsidRPr="003452C9" w:rsidRDefault="009C3D97" w:rsidP="003452C9">
            <w:pPr>
              <w:spacing w:line="360" w:lineRule="auto"/>
              <w:jc w:val="center"/>
              <w:rPr>
                <w:rFonts w:ascii="Times New Roman" w:eastAsia="Times New Roman" w:hAnsi="Times New Roman" w:cs="Times New Roman"/>
                <w:sz w:val="24"/>
                <w:szCs w:val="24"/>
              </w:rPr>
            </w:pPr>
            <w:r w:rsidRPr="003452C9">
              <w:rPr>
                <w:rFonts w:ascii="Times New Roman" w:eastAsia="Times New Roman" w:hAnsi="Times New Roman" w:cs="Times New Roman"/>
                <w:sz w:val="24"/>
                <w:szCs w:val="24"/>
              </w:rPr>
              <w:t>110</w:t>
            </w:r>
          </w:p>
        </w:tc>
        <w:tc>
          <w:tcPr>
            <w:tcW w:w="1481" w:type="dxa"/>
            <w:tcBorders>
              <w:top w:val="nil"/>
              <w:left w:val="nil"/>
              <w:bottom w:val="nil"/>
              <w:right w:val="nil"/>
            </w:tcBorders>
            <w:shd w:val="clear" w:color="auto" w:fill="auto"/>
            <w:noWrap/>
            <w:vAlign w:val="bottom"/>
            <w:hideMark/>
          </w:tcPr>
          <w:p w:rsidR="009C3D97" w:rsidRPr="003452C9" w:rsidRDefault="009C3D97" w:rsidP="003452C9">
            <w:pPr>
              <w:spacing w:line="360" w:lineRule="auto"/>
              <w:jc w:val="center"/>
              <w:rPr>
                <w:rFonts w:ascii="Times New Roman" w:eastAsia="Times New Roman" w:hAnsi="Times New Roman" w:cs="Times New Roman"/>
                <w:sz w:val="24"/>
                <w:szCs w:val="24"/>
              </w:rPr>
            </w:pPr>
            <w:r w:rsidRPr="003452C9">
              <w:rPr>
                <w:rFonts w:ascii="Times New Roman" w:eastAsia="Times New Roman" w:hAnsi="Times New Roman" w:cs="Times New Roman"/>
                <w:sz w:val="24"/>
                <w:szCs w:val="24"/>
              </w:rPr>
              <w:t>110</w:t>
            </w:r>
          </w:p>
        </w:tc>
        <w:tc>
          <w:tcPr>
            <w:tcW w:w="1077" w:type="dxa"/>
            <w:tcBorders>
              <w:top w:val="nil"/>
              <w:left w:val="nil"/>
              <w:bottom w:val="nil"/>
              <w:right w:val="nil"/>
            </w:tcBorders>
            <w:shd w:val="clear" w:color="auto" w:fill="auto"/>
            <w:noWrap/>
            <w:vAlign w:val="bottom"/>
            <w:hideMark/>
          </w:tcPr>
          <w:p w:rsidR="009C3D97" w:rsidRPr="003452C9" w:rsidRDefault="009C3D97" w:rsidP="003452C9">
            <w:pPr>
              <w:spacing w:line="360" w:lineRule="auto"/>
              <w:jc w:val="center"/>
              <w:rPr>
                <w:rFonts w:ascii="Times New Roman" w:eastAsia="Times New Roman" w:hAnsi="Times New Roman" w:cs="Times New Roman"/>
                <w:sz w:val="24"/>
                <w:szCs w:val="24"/>
              </w:rPr>
            </w:pPr>
            <w:r w:rsidRPr="003452C9">
              <w:rPr>
                <w:rFonts w:ascii="Times New Roman" w:eastAsia="Times New Roman" w:hAnsi="Times New Roman" w:cs="Times New Roman"/>
                <w:sz w:val="24"/>
                <w:szCs w:val="24"/>
              </w:rPr>
              <w:t>98</w:t>
            </w:r>
          </w:p>
        </w:tc>
        <w:tc>
          <w:tcPr>
            <w:tcW w:w="1077" w:type="dxa"/>
            <w:tcBorders>
              <w:top w:val="nil"/>
              <w:left w:val="nil"/>
              <w:bottom w:val="nil"/>
              <w:right w:val="nil"/>
            </w:tcBorders>
            <w:shd w:val="clear" w:color="auto" w:fill="auto"/>
            <w:noWrap/>
            <w:vAlign w:val="bottom"/>
            <w:hideMark/>
          </w:tcPr>
          <w:p w:rsidR="009C3D97" w:rsidRPr="003452C9" w:rsidRDefault="009C3D97" w:rsidP="003452C9">
            <w:pPr>
              <w:spacing w:line="360" w:lineRule="auto"/>
              <w:jc w:val="center"/>
              <w:rPr>
                <w:rFonts w:ascii="Times New Roman" w:eastAsia="Times New Roman" w:hAnsi="Times New Roman" w:cs="Times New Roman"/>
                <w:sz w:val="24"/>
                <w:szCs w:val="24"/>
              </w:rPr>
            </w:pPr>
            <w:r w:rsidRPr="003452C9">
              <w:rPr>
                <w:rFonts w:ascii="Times New Roman" w:eastAsia="Times New Roman" w:hAnsi="Times New Roman" w:cs="Times New Roman"/>
                <w:sz w:val="24"/>
                <w:szCs w:val="24"/>
              </w:rPr>
              <w:t>109</w:t>
            </w:r>
          </w:p>
        </w:tc>
      </w:tr>
      <w:tr w:rsidR="009C3D97" w:rsidRPr="003452C9" w:rsidTr="009C3D97">
        <w:trPr>
          <w:trHeight w:val="309"/>
        </w:trPr>
        <w:tc>
          <w:tcPr>
            <w:tcW w:w="1904" w:type="dxa"/>
            <w:tcBorders>
              <w:top w:val="nil"/>
              <w:left w:val="nil"/>
              <w:bottom w:val="nil"/>
              <w:right w:val="nil"/>
            </w:tcBorders>
            <w:shd w:val="clear" w:color="auto" w:fill="auto"/>
            <w:noWrap/>
            <w:vAlign w:val="bottom"/>
            <w:hideMark/>
          </w:tcPr>
          <w:p w:rsidR="009C3D97" w:rsidRPr="003452C9" w:rsidRDefault="009C3D97" w:rsidP="003452C9">
            <w:pPr>
              <w:spacing w:line="360" w:lineRule="auto"/>
              <w:jc w:val="center"/>
              <w:rPr>
                <w:rFonts w:ascii="Times New Roman" w:eastAsia="Times New Roman" w:hAnsi="Times New Roman" w:cs="Times New Roman"/>
                <w:sz w:val="24"/>
                <w:szCs w:val="24"/>
              </w:rPr>
            </w:pPr>
            <w:r w:rsidRPr="003452C9">
              <w:rPr>
                <w:rFonts w:ascii="Times New Roman" w:eastAsia="Times New Roman" w:hAnsi="Times New Roman" w:cs="Times New Roman"/>
                <w:sz w:val="24"/>
                <w:szCs w:val="24"/>
              </w:rPr>
              <w:t>Individuals</w:t>
            </w:r>
          </w:p>
        </w:tc>
        <w:tc>
          <w:tcPr>
            <w:tcW w:w="1549" w:type="dxa"/>
            <w:tcBorders>
              <w:top w:val="nil"/>
              <w:left w:val="nil"/>
              <w:bottom w:val="nil"/>
              <w:right w:val="nil"/>
            </w:tcBorders>
            <w:shd w:val="clear" w:color="auto" w:fill="auto"/>
            <w:noWrap/>
            <w:vAlign w:val="bottom"/>
            <w:hideMark/>
          </w:tcPr>
          <w:p w:rsidR="009C3D97" w:rsidRPr="003452C9" w:rsidRDefault="009C3D97" w:rsidP="003452C9">
            <w:pPr>
              <w:spacing w:line="360" w:lineRule="auto"/>
              <w:jc w:val="center"/>
              <w:rPr>
                <w:rFonts w:ascii="Times New Roman" w:eastAsia="Times New Roman" w:hAnsi="Times New Roman" w:cs="Times New Roman"/>
                <w:sz w:val="24"/>
                <w:szCs w:val="24"/>
              </w:rPr>
            </w:pPr>
            <w:r w:rsidRPr="003452C9">
              <w:rPr>
                <w:rFonts w:ascii="Times New Roman" w:eastAsia="Times New Roman" w:hAnsi="Times New Roman" w:cs="Times New Roman"/>
                <w:sz w:val="24"/>
                <w:szCs w:val="24"/>
              </w:rPr>
              <w:t>192</w:t>
            </w:r>
          </w:p>
        </w:tc>
        <w:tc>
          <w:tcPr>
            <w:tcW w:w="1077" w:type="dxa"/>
            <w:tcBorders>
              <w:top w:val="nil"/>
              <w:left w:val="nil"/>
              <w:bottom w:val="nil"/>
              <w:right w:val="nil"/>
            </w:tcBorders>
            <w:shd w:val="clear" w:color="auto" w:fill="auto"/>
            <w:noWrap/>
            <w:vAlign w:val="bottom"/>
            <w:hideMark/>
          </w:tcPr>
          <w:p w:rsidR="009C3D97" w:rsidRPr="003452C9" w:rsidRDefault="009C3D97" w:rsidP="003452C9">
            <w:pPr>
              <w:spacing w:line="360" w:lineRule="auto"/>
              <w:jc w:val="center"/>
              <w:rPr>
                <w:rFonts w:ascii="Times New Roman" w:eastAsia="Times New Roman" w:hAnsi="Times New Roman" w:cs="Times New Roman"/>
                <w:sz w:val="24"/>
                <w:szCs w:val="24"/>
              </w:rPr>
            </w:pPr>
            <w:r w:rsidRPr="003452C9">
              <w:rPr>
                <w:rFonts w:ascii="Times New Roman" w:eastAsia="Times New Roman" w:hAnsi="Times New Roman" w:cs="Times New Roman"/>
                <w:sz w:val="24"/>
                <w:szCs w:val="24"/>
              </w:rPr>
              <w:t>192</w:t>
            </w:r>
          </w:p>
        </w:tc>
        <w:tc>
          <w:tcPr>
            <w:tcW w:w="1077" w:type="dxa"/>
            <w:tcBorders>
              <w:top w:val="nil"/>
              <w:left w:val="nil"/>
              <w:bottom w:val="nil"/>
              <w:right w:val="nil"/>
            </w:tcBorders>
            <w:shd w:val="clear" w:color="auto" w:fill="auto"/>
            <w:noWrap/>
            <w:vAlign w:val="bottom"/>
            <w:hideMark/>
          </w:tcPr>
          <w:p w:rsidR="009C3D97" w:rsidRPr="003452C9" w:rsidRDefault="009C3D97" w:rsidP="003452C9">
            <w:pPr>
              <w:spacing w:line="360" w:lineRule="auto"/>
              <w:jc w:val="center"/>
              <w:rPr>
                <w:rFonts w:ascii="Times New Roman" w:eastAsia="Times New Roman" w:hAnsi="Times New Roman" w:cs="Times New Roman"/>
                <w:sz w:val="24"/>
                <w:szCs w:val="24"/>
              </w:rPr>
            </w:pPr>
            <w:r w:rsidRPr="003452C9">
              <w:rPr>
                <w:rFonts w:ascii="Times New Roman" w:eastAsia="Times New Roman" w:hAnsi="Times New Roman" w:cs="Times New Roman"/>
                <w:sz w:val="24"/>
                <w:szCs w:val="24"/>
              </w:rPr>
              <w:t>192</w:t>
            </w:r>
          </w:p>
        </w:tc>
        <w:tc>
          <w:tcPr>
            <w:tcW w:w="1481" w:type="dxa"/>
            <w:tcBorders>
              <w:top w:val="nil"/>
              <w:left w:val="nil"/>
              <w:bottom w:val="nil"/>
              <w:right w:val="nil"/>
            </w:tcBorders>
            <w:shd w:val="clear" w:color="auto" w:fill="auto"/>
            <w:noWrap/>
            <w:vAlign w:val="bottom"/>
            <w:hideMark/>
          </w:tcPr>
          <w:p w:rsidR="009C3D97" w:rsidRPr="003452C9" w:rsidRDefault="009C3D97" w:rsidP="003452C9">
            <w:pPr>
              <w:spacing w:line="360" w:lineRule="auto"/>
              <w:jc w:val="center"/>
              <w:rPr>
                <w:rFonts w:ascii="Times New Roman" w:eastAsia="Times New Roman" w:hAnsi="Times New Roman" w:cs="Times New Roman"/>
                <w:sz w:val="24"/>
                <w:szCs w:val="24"/>
              </w:rPr>
            </w:pPr>
            <w:r w:rsidRPr="003452C9">
              <w:rPr>
                <w:rFonts w:ascii="Times New Roman" w:eastAsia="Times New Roman" w:hAnsi="Times New Roman" w:cs="Times New Roman"/>
                <w:sz w:val="24"/>
                <w:szCs w:val="24"/>
              </w:rPr>
              <w:t>155</w:t>
            </w:r>
          </w:p>
        </w:tc>
        <w:tc>
          <w:tcPr>
            <w:tcW w:w="1077" w:type="dxa"/>
            <w:tcBorders>
              <w:top w:val="nil"/>
              <w:left w:val="nil"/>
              <w:bottom w:val="nil"/>
              <w:right w:val="nil"/>
            </w:tcBorders>
            <w:shd w:val="clear" w:color="auto" w:fill="auto"/>
            <w:noWrap/>
            <w:vAlign w:val="bottom"/>
            <w:hideMark/>
          </w:tcPr>
          <w:p w:rsidR="009C3D97" w:rsidRPr="003452C9" w:rsidRDefault="009C3D97" w:rsidP="003452C9">
            <w:pPr>
              <w:spacing w:line="360" w:lineRule="auto"/>
              <w:jc w:val="center"/>
              <w:rPr>
                <w:rFonts w:ascii="Times New Roman" w:eastAsia="Times New Roman" w:hAnsi="Times New Roman" w:cs="Times New Roman"/>
                <w:sz w:val="24"/>
                <w:szCs w:val="24"/>
              </w:rPr>
            </w:pPr>
            <w:r w:rsidRPr="003452C9">
              <w:rPr>
                <w:rFonts w:ascii="Times New Roman" w:eastAsia="Times New Roman" w:hAnsi="Times New Roman" w:cs="Times New Roman"/>
                <w:sz w:val="24"/>
                <w:szCs w:val="24"/>
              </w:rPr>
              <w:t>155</w:t>
            </w:r>
          </w:p>
        </w:tc>
        <w:tc>
          <w:tcPr>
            <w:tcW w:w="1077" w:type="dxa"/>
            <w:tcBorders>
              <w:top w:val="nil"/>
              <w:left w:val="nil"/>
              <w:bottom w:val="nil"/>
              <w:right w:val="nil"/>
            </w:tcBorders>
            <w:shd w:val="clear" w:color="auto" w:fill="auto"/>
            <w:noWrap/>
            <w:vAlign w:val="bottom"/>
            <w:hideMark/>
          </w:tcPr>
          <w:p w:rsidR="009C3D97" w:rsidRPr="003452C9" w:rsidRDefault="009C3D97" w:rsidP="003452C9">
            <w:pPr>
              <w:spacing w:line="360" w:lineRule="auto"/>
              <w:jc w:val="center"/>
              <w:rPr>
                <w:rFonts w:ascii="Times New Roman" w:eastAsia="Times New Roman" w:hAnsi="Times New Roman" w:cs="Times New Roman"/>
                <w:sz w:val="24"/>
                <w:szCs w:val="24"/>
              </w:rPr>
            </w:pPr>
            <w:r w:rsidRPr="003452C9">
              <w:rPr>
                <w:rFonts w:ascii="Times New Roman" w:eastAsia="Times New Roman" w:hAnsi="Times New Roman" w:cs="Times New Roman"/>
                <w:sz w:val="24"/>
                <w:szCs w:val="24"/>
              </w:rPr>
              <w:t>155</w:t>
            </w:r>
          </w:p>
        </w:tc>
      </w:tr>
      <w:tr w:rsidR="009C3D97" w:rsidRPr="003452C9" w:rsidTr="009C3D97">
        <w:trPr>
          <w:trHeight w:val="309"/>
        </w:trPr>
        <w:tc>
          <w:tcPr>
            <w:tcW w:w="1904" w:type="dxa"/>
            <w:tcBorders>
              <w:top w:val="nil"/>
              <w:left w:val="nil"/>
              <w:bottom w:val="nil"/>
              <w:right w:val="nil"/>
            </w:tcBorders>
            <w:shd w:val="clear" w:color="auto" w:fill="auto"/>
            <w:noWrap/>
            <w:vAlign w:val="bottom"/>
            <w:hideMark/>
          </w:tcPr>
          <w:p w:rsidR="009C3D97" w:rsidRPr="003452C9" w:rsidRDefault="009C3D97" w:rsidP="003452C9">
            <w:pPr>
              <w:spacing w:line="360" w:lineRule="auto"/>
              <w:jc w:val="center"/>
              <w:rPr>
                <w:rFonts w:ascii="Times New Roman" w:eastAsia="Times New Roman" w:hAnsi="Times New Roman" w:cs="Times New Roman"/>
                <w:sz w:val="24"/>
                <w:szCs w:val="24"/>
              </w:rPr>
            </w:pPr>
            <w:proofErr w:type="spellStart"/>
            <w:r w:rsidRPr="003452C9">
              <w:rPr>
                <w:rFonts w:ascii="Times New Roman" w:eastAsia="Times New Roman" w:hAnsi="Times New Roman" w:cs="Times New Roman"/>
                <w:sz w:val="24"/>
                <w:szCs w:val="24"/>
              </w:rPr>
              <w:t>Dominance_D</w:t>
            </w:r>
            <w:proofErr w:type="spellEnd"/>
          </w:p>
        </w:tc>
        <w:tc>
          <w:tcPr>
            <w:tcW w:w="1549" w:type="dxa"/>
            <w:tcBorders>
              <w:top w:val="nil"/>
              <w:left w:val="nil"/>
              <w:bottom w:val="nil"/>
              <w:right w:val="nil"/>
            </w:tcBorders>
            <w:shd w:val="clear" w:color="auto" w:fill="auto"/>
            <w:noWrap/>
            <w:vAlign w:val="bottom"/>
            <w:hideMark/>
          </w:tcPr>
          <w:p w:rsidR="009C3D97" w:rsidRPr="003452C9" w:rsidRDefault="009C3D97" w:rsidP="003452C9">
            <w:pPr>
              <w:spacing w:line="360" w:lineRule="auto"/>
              <w:jc w:val="center"/>
              <w:rPr>
                <w:rFonts w:ascii="Times New Roman" w:eastAsia="Times New Roman" w:hAnsi="Times New Roman" w:cs="Times New Roman"/>
                <w:sz w:val="24"/>
                <w:szCs w:val="24"/>
              </w:rPr>
            </w:pPr>
            <w:r w:rsidRPr="003452C9">
              <w:rPr>
                <w:rFonts w:ascii="Times New Roman" w:eastAsia="Times New Roman" w:hAnsi="Times New Roman" w:cs="Times New Roman"/>
                <w:sz w:val="24"/>
                <w:szCs w:val="24"/>
              </w:rPr>
              <w:t>0.01427</w:t>
            </w:r>
          </w:p>
        </w:tc>
        <w:tc>
          <w:tcPr>
            <w:tcW w:w="1077" w:type="dxa"/>
            <w:tcBorders>
              <w:top w:val="nil"/>
              <w:left w:val="nil"/>
              <w:bottom w:val="nil"/>
              <w:right w:val="nil"/>
            </w:tcBorders>
            <w:shd w:val="clear" w:color="auto" w:fill="auto"/>
            <w:noWrap/>
            <w:vAlign w:val="bottom"/>
            <w:hideMark/>
          </w:tcPr>
          <w:p w:rsidR="009C3D97" w:rsidRPr="003452C9" w:rsidRDefault="009C3D97" w:rsidP="003452C9">
            <w:pPr>
              <w:spacing w:line="360" w:lineRule="auto"/>
              <w:jc w:val="center"/>
              <w:rPr>
                <w:rFonts w:ascii="Times New Roman" w:eastAsia="Times New Roman" w:hAnsi="Times New Roman" w:cs="Times New Roman"/>
                <w:sz w:val="24"/>
                <w:szCs w:val="24"/>
              </w:rPr>
            </w:pPr>
            <w:r w:rsidRPr="003452C9">
              <w:rPr>
                <w:rFonts w:ascii="Times New Roman" w:eastAsia="Times New Roman" w:hAnsi="Times New Roman" w:cs="Times New Roman"/>
                <w:sz w:val="24"/>
                <w:szCs w:val="24"/>
              </w:rPr>
              <w:t>0.0115</w:t>
            </w:r>
          </w:p>
        </w:tc>
        <w:tc>
          <w:tcPr>
            <w:tcW w:w="1077" w:type="dxa"/>
            <w:tcBorders>
              <w:top w:val="nil"/>
              <w:left w:val="nil"/>
              <w:bottom w:val="nil"/>
              <w:right w:val="nil"/>
            </w:tcBorders>
            <w:shd w:val="clear" w:color="auto" w:fill="auto"/>
            <w:noWrap/>
            <w:vAlign w:val="bottom"/>
            <w:hideMark/>
          </w:tcPr>
          <w:p w:rsidR="009C3D97" w:rsidRPr="003452C9" w:rsidRDefault="009C3D97" w:rsidP="003452C9">
            <w:pPr>
              <w:spacing w:line="360" w:lineRule="auto"/>
              <w:jc w:val="center"/>
              <w:rPr>
                <w:rFonts w:ascii="Times New Roman" w:eastAsia="Times New Roman" w:hAnsi="Times New Roman" w:cs="Times New Roman"/>
                <w:sz w:val="24"/>
                <w:szCs w:val="24"/>
              </w:rPr>
            </w:pPr>
            <w:r w:rsidRPr="003452C9">
              <w:rPr>
                <w:rFonts w:ascii="Times New Roman" w:eastAsia="Times New Roman" w:hAnsi="Times New Roman" w:cs="Times New Roman"/>
                <w:sz w:val="24"/>
                <w:szCs w:val="24"/>
              </w:rPr>
              <w:t>0.01373</w:t>
            </w:r>
          </w:p>
        </w:tc>
        <w:tc>
          <w:tcPr>
            <w:tcW w:w="1481" w:type="dxa"/>
            <w:tcBorders>
              <w:top w:val="nil"/>
              <w:left w:val="nil"/>
              <w:bottom w:val="nil"/>
              <w:right w:val="nil"/>
            </w:tcBorders>
            <w:shd w:val="clear" w:color="auto" w:fill="auto"/>
            <w:noWrap/>
            <w:vAlign w:val="bottom"/>
            <w:hideMark/>
          </w:tcPr>
          <w:p w:rsidR="009C3D97" w:rsidRPr="003452C9" w:rsidRDefault="009C3D97" w:rsidP="003452C9">
            <w:pPr>
              <w:spacing w:line="360" w:lineRule="auto"/>
              <w:jc w:val="center"/>
              <w:rPr>
                <w:rFonts w:ascii="Times New Roman" w:eastAsia="Times New Roman" w:hAnsi="Times New Roman" w:cs="Times New Roman"/>
                <w:sz w:val="24"/>
                <w:szCs w:val="24"/>
              </w:rPr>
            </w:pPr>
            <w:r w:rsidRPr="003452C9">
              <w:rPr>
                <w:rFonts w:ascii="Times New Roman" w:eastAsia="Times New Roman" w:hAnsi="Times New Roman" w:cs="Times New Roman"/>
                <w:sz w:val="24"/>
                <w:szCs w:val="24"/>
              </w:rPr>
              <w:t>0.01145</w:t>
            </w:r>
          </w:p>
        </w:tc>
        <w:tc>
          <w:tcPr>
            <w:tcW w:w="1077" w:type="dxa"/>
            <w:tcBorders>
              <w:top w:val="nil"/>
              <w:left w:val="nil"/>
              <w:bottom w:val="nil"/>
              <w:right w:val="nil"/>
            </w:tcBorders>
            <w:shd w:val="clear" w:color="auto" w:fill="auto"/>
            <w:noWrap/>
            <w:vAlign w:val="bottom"/>
            <w:hideMark/>
          </w:tcPr>
          <w:p w:rsidR="009C3D97" w:rsidRPr="003452C9" w:rsidRDefault="009C3D97" w:rsidP="003452C9">
            <w:pPr>
              <w:spacing w:line="360" w:lineRule="auto"/>
              <w:jc w:val="center"/>
              <w:rPr>
                <w:rFonts w:ascii="Times New Roman" w:eastAsia="Times New Roman" w:hAnsi="Times New Roman" w:cs="Times New Roman"/>
                <w:sz w:val="24"/>
                <w:szCs w:val="24"/>
              </w:rPr>
            </w:pPr>
            <w:r w:rsidRPr="003452C9">
              <w:rPr>
                <w:rFonts w:ascii="Times New Roman" w:eastAsia="Times New Roman" w:hAnsi="Times New Roman" w:cs="Times New Roman"/>
                <w:sz w:val="24"/>
                <w:szCs w:val="24"/>
              </w:rPr>
              <w:t>0.01136</w:t>
            </w:r>
          </w:p>
        </w:tc>
        <w:tc>
          <w:tcPr>
            <w:tcW w:w="1077" w:type="dxa"/>
            <w:tcBorders>
              <w:top w:val="nil"/>
              <w:left w:val="nil"/>
              <w:bottom w:val="nil"/>
              <w:right w:val="nil"/>
            </w:tcBorders>
            <w:shd w:val="clear" w:color="auto" w:fill="auto"/>
            <w:noWrap/>
            <w:vAlign w:val="bottom"/>
            <w:hideMark/>
          </w:tcPr>
          <w:p w:rsidR="009C3D97" w:rsidRPr="003452C9" w:rsidRDefault="009C3D97" w:rsidP="003452C9">
            <w:pPr>
              <w:spacing w:line="360" w:lineRule="auto"/>
              <w:jc w:val="center"/>
              <w:rPr>
                <w:rFonts w:ascii="Times New Roman" w:eastAsia="Times New Roman" w:hAnsi="Times New Roman" w:cs="Times New Roman"/>
                <w:sz w:val="24"/>
                <w:szCs w:val="24"/>
              </w:rPr>
            </w:pPr>
            <w:r w:rsidRPr="003452C9">
              <w:rPr>
                <w:rFonts w:ascii="Times New Roman" w:eastAsia="Times New Roman" w:hAnsi="Times New Roman" w:cs="Times New Roman"/>
                <w:sz w:val="24"/>
                <w:szCs w:val="24"/>
              </w:rPr>
              <w:t>0.01494</w:t>
            </w:r>
          </w:p>
        </w:tc>
      </w:tr>
      <w:tr w:rsidR="009C3D97" w:rsidRPr="003452C9" w:rsidTr="009C3D97">
        <w:trPr>
          <w:trHeight w:val="309"/>
        </w:trPr>
        <w:tc>
          <w:tcPr>
            <w:tcW w:w="1904" w:type="dxa"/>
            <w:tcBorders>
              <w:top w:val="nil"/>
              <w:left w:val="nil"/>
              <w:bottom w:val="nil"/>
              <w:right w:val="nil"/>
            </w:tcBorders>
            <w:shd w:val="clear" w:color="auto" w:fill="auto"/>
            <w:noWrap/>
            <w:vAlign w:val="bottom"/>
            <w:hideMark/>
          </w:tcPr>
          <w:p w:rsidR="009C3D97" w:rsidRPr="003452C9" w:rsidRDefault="009C3D97" w:rsidP="003452C9">
            <w:pPr>
              <w:spacing w:line="360" w:lineRule="auto"/>
              <w:jc w:val="center"/>
              <w:rPr>
                <w:rFonts w:ascii="Times New Roman" w:eastAsia="Times New Roman" w:hAnsi="Times New Roman" w:cs="Times New Roman"/>
                <w:sz w:val="24"/>
                <w:szCs w:val="24"/>
              </w:rPr>
            </w:pPr>
            <w:proofErr w:type="spellStart"/>
            <w:r w:rsidRPr="003452C9">
              <w:rPr>
                <w:rFonts w:ascii="Times New Roman" w:eastAsia="Times New Roman" w:hAnsi="Times New Roman" w:cs="Times New Roman"/>
                <w:sz w:val="24"/>
                <w:szCs w:val="24"/>
              </w:rPr>
              <w:t>Shannon_H</w:t>
            </w:r>
            <w:proofErr w:type="spellEnd"/>
          </w:p>
        </w:tc>
        <w:tc>
          <w:tcPr>
            <w:tcW w:w="1549" w:type="dxa"/>
            <w:tcBorders>
              <w:top w:val="nil"/>
              <w:left w:val="nil"/>
              <w:bottom w:val="nil"/>
              <w:right w:val="nil"/>
            </w:tcBorders>
            <w:shd w:val="clear" w:color="auto" w:fill="auto"/>
            <w:noWrap/>
            <w:vAlign w:val="bottom"/>
            <w:hideMark/>
          </w:tcPr>
          <w:p w:rsidR="009C3D97" w:rsidRPr="003452C9" w:rsidRDefault="009C3D97" w:rsidP="003452C9">
            <w:pPr>
              <w:spacing w:line="360" w:lineRule="auto"/>
              <w:jc w:val="center"/>
              <w:rPr>
                <w:rFonts w:ascii="Times New Roman" w:eastAsia="Times New Roman" w:hAnsi="Times New Roman" w:cs="Times New Roman"/>
                <w:sz w:val="24"/>
                <w:szCs w:val="24"/>
              </w:rPr>
            </w:pPr>
            <w:r w:rsidRPr="003452C9">
              <w:rPr>
                <w:rFonts w:ascii="Times New Roman" w:eastAsia="Times New Roman" w:hAnsi="Times New Roman" w:cs="Times New Roman"/>
                <w:sz w:val="24"/>
                <w:szCs w:val="24"/>
              </w:rPr>
              <w:t>4.469</w:t>
            </w:r>
          </w:p>
        </w:tc>
        <w:tc>
          <w:tcPr>
            <w:tcW w:w="1077" w:type="dxa"/>
            <w:tcBorders>
              <w:top w:val="nil"/>
              <w:left w:val="nil"/>
              <w:bottom w:val="nil"/>
              <w:right w:val="nil"/>
            </w:tcBorders>
            <w:shd w:val="clear" w:color="auto" w:fill="auto"/>
            <w:noWrap/>
            <w:vAlign w:val="bottom"/>
            <w:hideMark/>
          </w:tcPr>
          <w:p w:rsidR="009C3D97" w:rsidRPr="003452C9" w:rsidRDefault="009C3D97" w:rsidP="003452C9">
            <w:pPr>
              <w:spacing w:line="360" w:lineRule="auto"/>
              <w:jc w:val="center"/>
              <w:rPr>
                <w:rFonts w:ascii="Times New Roman" w:eastAsia="Times New Roman" w:hAnsi="Times New Roman" w:cs="Times New Roman"/>
                <w:sz w:val="24"/>
                <w:szCs w:val="24"/>
              </w:rPr>
            </w:pPr>
            <w:r w:rsidRPr="003452C9">
              <w:rPr>
                <w:rFonts w:ascii="Times New Roman" w:eastAsia="Times New Roman" w:hAnsi="Times New Roman" w:cs="Times New Roman"/>
                <w:sz w:val="24"/>
                <w:szCs w:val="24"/>
              </w:rPr>
              <w:t>4.502</w:t>
            </w:r>
          </w:p>
        </w:tc>
        <w:tc>
          <w:tcPr>
            <w:tcW w:w="1077" w:type="dxa"/>
            <w:tcBorders>
              <w:top w:val="nil"/>
              <w:left w:val="nil"/>
              <w:bottom w:val="nil"/>
              <w:right w:val="nil"/>
            </w:tcBorders>
            <w:shd w:val="clear" w:color="auto" w:fill="auto"/>
            <w:noWrap/>
            <w:vAlign w:val="bottom"/>
            <w:hideMark/>
          </w:tcPr>
          <w:p w:rsidR="009C3D97" w:rsidRPr="003452C9" w:rsidRDefault="009C3D97" w:rsidP="003452C9">
            <w:pPr>
              <w:spacing w:line="360" w:lineRule="auto"/>
              <w:jc w:val="center"/>
              <w:rPr>
                <w:rFonts w:ascii="Times New Roman" w:eastAsia="Times New Roman" w:hAnsi="Times New Roman" w:cs="Times New Roman"/>
                <w:sz w:val="24"/>
                <w:szCs w:val="24"/>
              </w:rPr>
            </w:pPr>
            <w:r w:rsidRPr="003452C9">
              <w:rPr>
                <w:rFonts w:ascii="Times New Roman" w:eastAsia="Times New Roman" w:hAnsi="Times New Roman" w:cs="Times New Roman"/>
                <w:sz w:val="24"/>
                <w:szCs w:val="24"/>
              </w:rPr>
              <w:t>4.58</w:t>
            </w:r>
          </w:p>
        </w:tc>
        <w:tc>
          <w:tcPr>
            <w:tcW w:w="1481" w:type="dxa"/>
            <w:tcBorders>
              <w:top w:val="nil"/>
              <w:left w:val="nil"/>
              <w:bottom w:val="nil"/>
              <w:right w:val="nil"/>
            </w:tcBorders>
            <w:shd w:val="clear" w:color="auto" w:fill="auto"/>
            <w:noWrap/>
            <w:vAlign w:val="bottom"/>
            <w:hideMark/>
          </w:tcPr>
          <w:p w:rsidR="009C3D97" w:rsidRPr="003452C9" w:rsidRDefault="009C3D97" w:rsidP="003452C9">
            <w:pPr>
              <w:spacing w:line="360" w:lineRule="auto"/>
              <w:jc w:val="center"/>
              <w:rPr>
                <w:rFonts w:ascii="Times New Roman" w:eastAsia="Times New Roman" w:hAnsi="Times New Roman" w:cs="Times New Roman"/>
                <w:sz w:val="24"/>
                <w:szCs w:val="24"/>
              </w:rPr>
            </w:pPr>
            <w:r w:rsidRPr="003452C9">
              <w:rPr>
                <w:rFonts w:ascii="Times New Roman" w:eastAsia="Times New Roman" w:hAnsi="Times New Roman" w:cs="Times New Roman"/>
                <w:sz w:val="24"/>
                <w:szCs w:val="24"/>
              </w:rPr>
              <w:t>4.591</w:t>
            </w:r>
          </w:p>
        </w:tc>
        <w:tc>
          <w:tcPr>
            <w:tcW w:w="1077" w:type="dxa"/>
            <w:tcBorders>
              <w:top w:val="nil"/>
              <w:left w:val="nil"/>
              <w:bottom w:val="nil"/>
              <w:right w:val="nil"/>
            </w:tcBorders>
            <w:shd w:val="clear" w:color="auto" w:fill="auto"/>
            <w:noWrap/>
            <w:vAlign w:val="bottom"/>
            <w:hideMark/>
          </w:tcPr>
          <w:p w:rsidR="009C3D97" w:rsidRPr="003452C9" w:rsidRDefault="009C3D97" w:rsidP="003452C9">
            <w:pPr>
              <w:spacing w:line="360" w:lineRule="auto"/>
              <w:jc w:val="center"/>
              <w:rPr>
                <w:rFonts w:ascii="Times New Roman" w:eastAsia="Times New Roman" w:hAnsi="Times New Roman" w:cs="Times New Roman"/>
                <w:sz w:val="24"/>
                <w:szCs w:val="24"/>
              </w:rPr>
            </w:pPr>
            <w:r w:rsidRPr="003452C9">
              <w:rPr>
                <w:rFonts w:ascii="Times New Roman" w:eastAsia="Times New Roman" w:hAnsi="Times New Roman" w:cs="Times New Roman"/>
                <w:sz w:val="24"/>
                <w:szCs w:val="24"/>
              </w:rPr>
              <w:t>4.426</w:t>
            </w:r>
          </w:p>
        </w:tc>
        <w:tc>
          <w:tcPr>
            <w:tcW w:w="1077" w:type="dxa"/>
            <w:tcBorders>
              <w:top w:val="nil"/>
              <w:left w:val="nil"/>
              <w:bottom w:val="nil"/>
              <w:right w:val="nil"/>
            </w:tcBorders>
            <w:shd w:val="clear" w:color="auto" w:fill="auto"/>
            <w:noWrap/>
            <w:vAlign w:val="bottom"/>
            <w:hideMark/>
          </w:tcPr>
          <w:p w:rsidR="009C3D97" w:rsidRPr="003452C9" w:rsidRDefault="009C3D97" w:rsidP="003452C9">
            <w:pPr>
              <w:spacing w:line="360" w:lineRule="auto"/>
              <w:jc w:val="center"/>
              <w:rPr>
                <w:rFonts w:ascii="Times New Roman" w:eastAsia="Times New Roman" w:hAnsi="Times New Roman" w:cs="Times New Roman"/>
                <w:sz w:val="24"/>
                <w:szCs w:val="24"/>
              </w:rPr>
            </w:pPr>
            <w:r w:rsidRPr="003452C9">
              <w:rPr>
                <w:rFonts w:ascii="Times New Roman" w:eastAsia="Times New Roman" w:hAnsi="Times New Roman" w:cs="Times New Roman"/>
                <w:sz w:val="24"/>
                <w:szCs w:val="24"/>
              </w:rPr>
              <w:t>4.583</w:t>
            </w:r>
          </w:p>
        </w:tc>
      </w:tr>
      <w:tr w:rsidR="009C3D97" w:rsidRPr="003452C9" w:rsidTr="009C3D97">
        <w:trPr>
          <w:trHeight w:val="309"/>
        </w:trPr>
        <w:tc>
          <w:tcPr>
            <w:tcW w:w="1904" w:type="dxa"/>
            <w:tcBorders>
              <w:top w:val="nil"/>
              <w:left w:val="nil"/>
              <w:bottom w:val="nil"/>
              <w:right w:val="nil"/>
            </w:tcBorders>
            <w:shd w:val="clear" w:color="auto" w:fill="auto"/>
            <w:noWrap/>
            <w:vAlign w:val="bottom"/>
            <w:hideMark/>
          </w:tcPr>
          <w:p w:rsidR="009C3D97" w:rsidRPr="003452C9" w:rsidRDefault="009C3D97" w:rsidP="003452C9">
            <w:pPr>
              <w:spacing w:line="360" w:lineRule="auto"/>
              <w:jc w:val="center"/>
              <w:rPr>
                <w:rFonts w:ascii="Times New Roman" w:eastAsia="Times New Roman" w:hAnsi="Times New Roman" w:cs="Times New Roman"/>
                <w:sz w:val="24"/>
                <w:szCs w:val="24"/>
              </w:rPr>
            </w:pPr>
            <w:proofErr w:type="spellStart"/>
            <w:r w:rsidRPr="003452C9">
              <w:rPr>
                <w:rFonts w:ascii="Times New Roman" w:eastAsia="Times New Roman" w:hAnsi="Times New Roman" w:cs="Times New Roman"/>
                <w:sz w:val="24"/>
                <w:szCs w:val="24"/>
              </w:rPr>
              <w:t>Evenness_e^H</w:t>
            </w:r>
            <w:proofErr w:type="spellEnd"/>
            <w:r w:rsidRPr="003452C9">
              <w:rPr>
                <w:rFonts w:ascii="Times New Roman" w:eastAsia="Times New Roman" w:hAnsi="Times New Roman" w:cs="Times New Roman"/>
                <w:sz w:val="24"/>
                <w:szCs w:val="24"/>
              </w:rPr>
              <w:t>/S</w:t>
            </w:r>
          </w:p>
        </w:tc>
        <w:tc>
          <w:tcPr>
            <w:tcW w:w="1549" w:type="dxa"/>
            <w:tcBorders>
              <w:top w:val="nil"/>
              <w:left w:val="nil"/>
              <w:bottom w:val="nil"/>
              <w:right w:val="nil"/>
            </w:tcBorders>
            <w:shd w:val="clear" w:color="auto" w:fill="auto"/>
            <w:noWrap/>
            <w:vAlign w:val="bottom"/>
            <w:hideMark/>
          </w:tcPr>
          <w:p w:rsidR="009C3D97" w:rsidRPr="003452C9" w:rsidRDefault="009C3D97" w:rsidP="003452C9">
            <w:pPr>
              <w:spacing w:line="360" w:lineRule="auto"/>
              <w:jc w:val="center"/>
              <w:rPr>
                <w:rFonts w:ascii="Times New Roman" w:eastAsia="Times New Roman" w:hAnsi="Times New Roman" w:cs="Times New Roman"/>
                <w:sz w:val="24"/>
                <w:szCs w:val="24"/>
              </w:rPr>
            </w:pPr>
            <w:r w:rsidRPr="003452C9">
              <w:rPr>
                <w:rFonts w:ascii="Times New Roman" w:eastAsia="Times New Roman" w:hAnsi="Times New Roman" w:cs="Times New Roman"/>
                <w:sz w:val="24"/>
                <w:szCs w:val="24"/>
              </w:rPr>
              <w:t>0.7937</w:t>
            </w:r>
          </w:p>
        </w:tc>
        <w:tc>
          <w:tcPr>
            <w:tcW w:w="1077" w:type="dxa"/>
            <w:tcBorders>
              <w:top w:val="nil"/>
              <w:left w:val="nil"/>
              <w:bottom w:val="nil"/>
              <w:right w:val="nil"/>
            </w:tcBorders>
            <w:shd w:val="clear" w:color="auto" w:fill="auto"/>
            <w:noWrap/>
            <w:vAlign w:val="bottom"/>
            <w:hideMark/>
          </w:tcPr>
          <w:p w:rsidR="009C3D97" w:rsidRPr="003452C9" w:rsidRDefault="009C3D97" w:rsidP="003452C9">
            <w:pPr>
              <w:spacing w:line="360" w:lineRule="auto"/>
              <w:jc w:val="center"/>
              <w:rPr>
                <w:rFonts w:ascii="Times New Roman" w:eastAsia="Times New Roman" w:hAnsi="Times New Roman" w:cs="Times New Roman"/>
                <w:sz w:val="24"/>
                <w:szCs w:val="24"/>
              </w:rPr>
            </w:pPr>
            <w:r w:rsidRPr="003452C9">
              <w:rPr>
                <w:rFonts w:ascii="Times New Roman" w:eastAsia="Times New Roman" w:hAnsi="Times New Roman" w:cs="Times New Roman"/>
                <w:sz w:val="24"/>
                <w:szCs w:val="24"/>
              </w:rPr>
              <w:t>0.8255</w:t>
            </w:r>
          </w:p>
        </w:tc>
        <w:tc>
          <w:tcPr>
            <w:tcW w:w="1077" w:type="dxa"/>
            <w:tcBorders>
              <w:top w:val="nil"/>
              <w:left w:val="nil"/>
              <w:bottom w:val="nil"/>
              <w:right w:val="nil"/>
            </w:tcBorders>
            <w:shd w:val="clear" w:color="auto" w:fill="auto"/>
            <w:noWrap/>
            <w:vAlign w:val="bottom"/>
            <w:hideMark/>
          </w:tcPr>
          <w:p w:rsidR="009C3D97" w:rsidRPr="003452C9" w:rsidRDefault="009C3D97" w:rsidP="003452C9">
            <w:pPr>
              <w:spacing w:line="360" w:lineRule="auto"/>
              <w:jc w:val="center"/>
              <w:rPr>
                <w:rFonts w:ascii="Times New Roman" w:eastAsia="Times New Roman" w:hAnsi="Times New Roman" w:cs="Times New Roman"/>
                <w:sz w:val="24"/>
                <w:szCs w:val="24"/>
              </w:rPr>
            </w:pPr>
            <w:r w:rsidRPr="003452C9">
              <w:rPr>
                <w:rFonts w:ascii="Times New Roman" w:eastAsia="Times New Roman" w:hAnsi="Times New Roman" w:cs="Times New Roman"/>
                <w:sz w:val="24"/>
                <w:szCs w:val="24"/>
              </w:rPr>
              <w:t>0.8873</w:t>
            </w:r>
          </w:p>
        </w:tc>
        <w:tc>
          <w:tcPr>
            <w:tcW w:w="1481" w:type="dxa"/>
            <w:tcBorders>
              <w:top w:val="nil"/>
              <w:left w:val="nil"/>
              <w:bottom w:val="nil"/>
              <w:right w:val="nil"/>
            </w:tcBorders>
            <w:shd w:val="clear" w:color="auto" w:fill="auto"/>
            <w:noWrap/>
            <w:vAlign w:val="bottom"/>
            <w:hideMark/>
          </w:tcPr>
          <w:p w:rsidR="009C3D97" w:rsidRPr="003452C9" w:rsidRDefault="009C3D97" w:rsidP="003452C9">
            <w:pPr>
              <w:spacing w:line="360" w:lineRule="auto"/>
              <w:jc w:val="center"/>
              <w:rPr>
                <w:rFonts w:ascii="Times New Roman" w:eastAsia="Times New Roman" w:hAnsi="Times New Roman" w:cs="Times New Roman"/>
                <w:sz w:val="24"/>
                <w:szCs w:val="24"/>
              </w:rPr>
            </w:pPr>
            <w:r w:rsidRPr="003452C9">
              <w:rPr>
                <w:rFonts w:ascii="Times New Roman" w:eastAsia="Times New Roman" w:hAnsi="Times New Roman" w:cs="Times New Roman"/>
                <w:sz w:val="24"/>
                <w:szCs w:val="24"/>
              </w:rPr>
              <w:t>0.8967</w:t>
            </w:r>
          </w:p>
        </w:tc>
        <w:tc>
          <w:tcPr>
            <w:tcW w:w="1077" w:type="dxa"/>
            <w:tcBorders>
              <w:top w:val="nil"/>
              <w:left w:val="nil"/>
              <w:bottom w:val="nil"/>
              <w:right w:val="nil"/>
            </w:tcBorders>
            <w:shd w:val="clear" w:color="auto" w:fill="auto"/>
            <w:noWrap/>
            <w:vAlign w:val="bottom"/>
            <w:hideMark/>
          </w:tcPr>
          <w:p w:rsidR="009C3D97" w:rsidRPr="003452C9" w:rsidRDefault="009C3D97" w:rsidP="003452C9">
            <w:pPr>
              <w:spacing w:line="360" w:lineRule="auto"/>
              <w:jc w:val="center"/>
              <w:rPr>
                <w:rFonts w:ascii="Times New Roman" w:eastAsia="Times New Roman" w:hAnsi="Times New Roman" w:cs="Times New Roman"/>
                <w:sz w:val="24"/>
                <w:szCs w:val="24"/>
              </w:rPr>
            </w:pPr>
            <w:r w:rsidRPr="003452C9">
              <w:rPr>
                <w:rFonts w:ascii="Times New Roman" w:eastAsia="Times New Roman" w:hAnsi="Times New Roman" w:cs="Times New Roman"/>
                <w:sz w:val="24"/>
                <w:szCs w:val="24"/>
              </w:rPr>
              <w:t>0.8414</w:t>
            </w:r>
          </w:p>
        </w:tc>
        <w:tc>
          <w:tcPr>
            <w:tcW w:w="1077" w:type="dxa"/>
            <w:tcBorders>
              <w:top w:val="nil"/>
              <w:left w:val="nil"/>
              <w:bottom w:val="nil"/>
              <w:right w:val="nil"/>
            </w:tcBorders>
            <w:shd w:val="clear" w:color="auto" w:fill="auto"/>
            <w:noWrap/>
            <w:vAlign w:val="bottom"/>
            <w:hideMark/>
          </w:tcPr>
          <w:p w:rsidR="009C3D97" w:rsidRPr="003452C9" w:rsidRDefault="009C3D97" w:rsidP="003452C9">
            <w:pPr>
              <w:spacing w:line="360" w:lineRule="auto"/>
              <w:jc w:val="center"/>
              <w:rPr>
                <w:rFonts w:ascii="Times New Roman" w:eastAsia="Times New Roman" w:hAnsi="Times New Roman" w:cs="Times New Roman"/>
                <w:sz w:val="24"/>
                <w:szCs w:val="24"/>
              </w:rPr>
            </w:pPr>
            <w:r w:rsidRPr="003452C9">
              <w:rPr>
                <w:rFonts w:ascii="Times New Roman" w:eastAsia="Times New Roman" w:hAnsi="Times New Roman" w:cs="Times New Roman"/>
                <w:sz w:val="24"/>
                <w:szCs w:val="24"/>
              </w:rPr>
              <w:t>0.9102</w:t>
            </w:r>
          </w:p>
        </w:tc>
      </w:tr>
      <w:tr w:rsidR="009C3D97" w:rsidRPr="003452C9" w:rsidTr="009C3D97">
        <w:trPr>
          <w:trHeight w:val="309"/>
        </w:trPr>
        <w:tc>
          <w:tcPr>
            <w:tcW w:w="1904" w:type="dxa"/>
            <w:tcBorders>
              <w:top w:val="nil"/>
              <w:left w:val="nil"/>
              <w:bottom w:val="nil"/>
              <w:right w:val="nil"/>
            </w:tcBorders>
            <w:shd w:val="clear" w:color="auto" w:fill="auto"/>
            <w:noWrap/>
            <w:vAlign w:val="bottom"/>
            <w:hideMark/>
          </w:tcPr>
          <w:p w:rsidR="009C3D97" w:rsidRPr="003452C9" w:rsidRDefault="009C3D97" w:rsidP="003452C9">
            <w:pPr>
              <w:spacing w:line="360" w:lineRule="auto"/>
              <w:jc w:val="center"/>
              <w:rPr>
                <w:rFonts w:ascii="Times New Roman" w:eastAsia="Times New Roman" w:hAnsi="Times New Roman" w:cs="Times New Roman"/>
                <w:sz w:val="24"/>
                <w:szCs w:val="24"/>
              </w:rPr>
            </w:pPr>
            <w:proofErr w:type="spellStart"/>
            <w:r w:rsidRPr="003452C9">
              <w:rPr>
                <w:rFonts w:ascii="Times New Roman" w:eastAsia="Times New Roman" w:hAnsi="Times New Roman" w:cs="Times New Roman"/>
                <w:sz w:val="24"/>
                <w:szCs w:val="24"/>
              </w:rPr>
              <w:t>Brillouin</w:t>
            </w:r>
            <w:proofErr w:type="spellEnd"/>
          </w:p>
        </w:tc>
        <w:tc>
          <w:tcPr>
            <w:tcW w:w="1549" w:type="dxa"/>
            <w:tcBorders>
              <w:top w:val="nil"/>
              <w:left w:val="nil"/>
              <w:bottom w:val="nil"/>
              <w:right w:val="nil"/>
            </w:tcBorders>
            <w:shd w:val="clear" w:color="auto" w:fill="auto"/>
            <w:noWrap/>
            <w:vAlign w:val="bottom"/>
            <w:hideMark/>
          </w:tcPr>
          <w:p w:rsidR="009C3D97" w:rsidRPr="003452C9" w:rsidRDefault="009C3D97" w:rsidP="003452C9">
            <w:pPr>
              <w:spacing w:line="360" w:lineRule="auto"/>
              <w:jc w:val="center"/>
              <w:rPr>
                <w:rFonts w:ascii="Times New Roman" w:eastAsia="Times New Roman" w:hAnsi="Times New Roman" w:cs="Times New Roman"/>
                <w:sz w:val="24"/>
                <w:szCs w:val="24"/>
              </w:rPr>
            </w:pPr>
            <w:r w:rsidRPr="003452C9">
              <w:rPr>
                <w:rFonts w:ascii="Times New Roman" w:eastAsia="Times New Roman" w:hAnsi="Times New Roman" w:cs="Times New Roman"/>
                <w:sz w:val="24"/>
                <w:szCs w:val="24"/>
              </w:rPr>
              <w:t>3.824</w:t>
            </w:r>
          </w:p>
        </w:tc>
        <w:tc>
          <w:tcPr>
            <w:tcW w:w="1077" w:type="dxa"/>
            <w:tcBorders>
              <w:top w:val="nil"/>
              <w:left w:val="nil"/>
              <w:bottom w:val="nil"/>
              <w:right w:val="nil"/>
            </w:tcBorders>
            <w:shd w:val="clear" w:color="auto" w:fill="auto"/>
            <w:noWrap/>
            <w:vAlign w:val="bottom"/>
            <w:hideMark/>
          </w:tcPr>
          <w:p w:rsidR="009C3D97" w:rsidRPr="003452C9" w:rsidRDefault="009C3D97" w:rsidP="003452C9">
            <w:pPr>
              <w:spacing w:line="360" w:lineRule="auto"/>
              <w:jc w:val="center"/>
              <w:rPr>
                <w:rFonts w:ascii="Times New Roman" w:eastAsia="Times New Roman" w:hAnsi="Times New Roman" w:cs="Times New Roman"/>
                <w:sz w:val="24"/>
                <w:szCs w:val="24"/>
              </w:rPr>
            </w:pPr>
            <w:r w:rsidRPr="003452C9">
              <w:rPr>
                <w:rFonts w:ascii="Times New Roman" w:eastAsia="Times New Roman" w:hAnsi="Times New Roman" w:cs="Times New Roman"/>
                <w:sz w:val="24"/>
                <w:szCs w:val="24"/>
              </w:rPr>
              <w:t>3.85</w:t>
            </w:r>
          </w:p>
        </w:tc>
        <w:tc>
          <w:tcPr>
            <w:tcW w:w="1077" w:type="dxa"/>
            <w:tcBorders>
              <w:top w:val="nil"/>
              <w:left w:val="nil"/>
              <w:bottom w:val="nil"/>
              <w:right w:val="nil"/>
            </w:tcBorders>
            <w:shd w:val="clear" w:color="auto" w:fill="auto"/>
            <w:noWrap/>
            <w:vAlign w:val="bottom"/>
            <w:hideMark/>
          </w:tcPr>
          <w:p w:rsidR="009C3D97" w:rsidRPr="003452C9" w:rsidRDefault="009C3D97" w:rsidP="003452C9">
            <w:pPr>
              <w:spacing w:line="360" w:lineRule="auto"/>
              <w:jc w:val="center"/>
              <w:rPr>
                <w:rFonts w:ascii="Times New Roman" w:eastAsia="Times New Roman" w:hAnsi="Times New Roman" w:cs="Times New Roman"/>
                <w:sz w:val="24"/>
                <w:szCs w:val="24"/>
              </w:rPr>
            </w:pPr>
            <w:r w:rsidRPr="003452C9">
              <w:rPr>
                <w:rFonts w:ascii="Times New Roman" w:eastAsia="Times New Roman" w:hAnsi="Times New Roman" w:cs="Times New Roman"/>
                <w:sz w:val="24"/>
                <w:szCs w:val="24"/>
              </w:rPr>
              <w:t>3.913</w:t>
            </w:r>
          </w:p>
        </w:tc>
        <w:tc>
          <w:tcPr>
            <w:tcW w:w="1481" w:type="dxa"/>
            <w:tcBorders>
              <w:top w:val="nil"/>
              <w:left w:val="nil"/>
              <w:bottom w:val="nil"/>
              <w:right w:val="nil"/>
            </w:tcBorders>
            <w:shd w:val="clear" w:color="auto" w:fill="auto"/>
            <w:noWrap/>
            <w:vAlign w:val="bottom"/>
            <w:hideMark/>
          </w:tcPr>
          <w:p w:rsidR="009C3D97" w:rsidRPr="003452C9" w:rsidRDefault="009C3D97" w:rsidP="003452C9">
            <w:pPr>
              <w:spacing w:line="360" w:lineRule="auto"/>
              <w:jc w:val="center"/>
              <w:rPr>
                <w:rFonts w:ascii="Times New Roman" w:eastAsia="Times New Roman" w:hAnsi="Times New Roman" w:cs="Times New Roman"/>
                <w:sz w:val="24"/>
                <w:szCs w:val="24"/>
              </w:rPr>
            </w:pPr>
            <w:r w:rsidRPr="003452C9">
              <w:rPr>
                <w:rFonts w:ascii="Times New Roman" w:eastAsia="Times New Roman" w:hAnsi="Times New Roman" w:cs="Times New Roman"/>
                <w:sz w:val="24"/>
                <w:szCs w:val="24"/>
              </w:rPr>
              <w:t>3.826</w:t>
            </w:r>
          </w:p>
        </w:tc>
        <w:tc>
          <w:tcPr>
            <w:tcW w:w="1077" w:type="dxa"/>
            <w:tcBorders>
              <w:top w:val="nil"/>
              <w:left w:val="nil"/>
              <w:bottom w:val="nil"/>
              <w:right w:val="nil"/>
            </w:tcBorders>
            <w:shd w:val="clear" w:color="auto" w:fill="auto"/>
            <w:noWrap/>
            <w:vAlign w:val="bottom"/>
            <w:hideMark/>
          </w:tcPr>
          <w:p w:rsidR="009C3D97" w:rsidRPr="003452C9" w:rsidRDefault="009C3D97" w:rsidP="003452C9">
            <w:pPr>
              <w:spacing w:line="360" w:lineRule="auto"/>
              <w:jc w:val="center"/>
              <w:rPr>
                <w:rFonts w:ascii="Times New Roman" w:eastAsia="Times New Roman" w:hAnsi="Times New Roman" w:cs="Times New Roman"/>
                <w:sz w:val="24"/>
                <w:szCs w:val="24"/>
              </w:rPr>
            </w:pPr>
            <w:r w:rsidRPr="003452C9">
              <w:rPr>
                <w:rFonts w:ascii="Times New Roman" w:eastAsia="Times New Roman" w:hAnsi="Times New Roman" w:cs="Times New Roman"/>
                <w:sz w:val="24"/>
                <w:szCs w:val="24"/>
              </w:rPr>
              <w:t>3.722</w:t>
            </w:r>
          </w:p>
        </w:tc>
        <w:tc>
          <w:tcPr>
            <w:tcW w:w="1077" w:type="dxa"/>
            <w:tcBorders>
              <w:top w:val="nil"/>
              <w:left w:val="nil"/>
              <w:bottom w:val="nil"/>
              <w:right w:val="nil"/>
            </w:tcBorders>
            <w:shd w:val="clear" w:color="auto" w:fill="auto"/>
            <w:noWrap/>
            <w:vAlign w:val="bottom"/>
            <w:hideMark/>
          </w:tcPr>
          <w:p w:rsidR="009C3D97" w:rsidRPr="003452C9" w:rsidRDefault="009C3D97" w:rsidP="003452C9">
            <w:pPr>
              <w:spacing w:line="360" w:lineRule="auto"/>
              <w:jc w:val="center"/>
              <w:rPr>
                <w:rFonts w:ascii="Times New Roman" w:eastAsia="Times New Roman" w:hAnsi="Times New Roman" w:cs="Times New Roman"/>
                <w:sz w:val="24"/>
                <w:szCs w:val="24"/>
              </w:rPr>
            </w:pPr>
            <w:r w:rsidRPr="003452C9">
              <w:rPr>
                <w:rFonts w:ascii="Times New Roman" w:eastAsia="Times New Roman" w:hAnsi="Times New Roman" w:cs="Times New Roman"/>
                <w:sz w:val="24"/>
                <w:szCs w:val="24"/>
              </w:rPr>
              <w:t>3.824</w:t>
            </w:r>
          </w:p>
        </w:tc>
      </w:tr>
      <w:tr w:rsidR="009C3D97" w:rsidRPr="003452C9" w:rsidTr="009C3D97">
        <w:trPr>
          <w:trHeight w:val="309"/>
        </w:trPr>
        <w:tc>
          <w:tcPr>
            <w:tcW w:w="1904" w:type="dxa"/>
            <w:tcBorders>
              <w:top w:val="nil"/>
              <w:left w:val="nil"/>
              <w:bottom w:val="nil"/>
              <w:right w:val="nil"/>
            </w:tcBorders>
            <w:shd w:val="clear" w:color="auto" w:fill="auto"/>
            <w:noWrap/>
            <w:vAlign w:val="bottom"/>
            <w:hideMark/>
          </w:tcPr>
          <w:p w:rsidR="009C3D97" w:rsidRPr="003452C9" w:rsidRDefault="009C3D97" w:rsidP="003452C9">
            <w:pPr>
              <w:spacing w:line="360" w:lineRule="auto"/>
              <w:jc w:val="center"/>
              <w:rPr>
                <w:rFonts w:ascii="Times New Roman" w:eastAsia="Times New Roman" w:hAnsi="Times New Roman" w:cs="Times New Roman"/>
                <w:sz w:val="24"/>
                <w:szCs w:val="24"/>
              </w:rPr>
            </w:pPr>
            <w:proofErr w:type="spellStart"/>
            <w:r w:rsidRPr="003452C9">
              <w:rPr>
                <w:rFonts w:ascii="Times New Roman" w:eastAsia="Times New Roman" w:hAnsi="Times New Roman" w:cs="Times New Roman"/>
                <w:sz w:val="24"/>
                <w:szCs w:val="24"/>
              </w:rPr>
              <w:t>Menhinick</w:t>
            </w:r>
            <w:proofErr w:type="spellEnd"/>
          </w:p>
        </w:tc>
        <w:tc>
          <w:tcPr>
            <w:tcW w:w="1549" w:type="dxa"/>
            <w:tcBorders>
              <w:top w:val="nil"/>
              <w:left w:val="nil"/>
              <w:bottom w:val="nil"/>
              <w:right w:val="nil"/>
            </w:tcBorders>
            <w:shd w:val="clear" w:color="auto" w:fill="auto"/>
            <w:noWrap/>
            <w:vAlign w:val="bottom"/>
            <w:hideMark/>
          </w:tcPr>
          <w:p w:rsidR="009C3D97" w:rsidRPr="003452C9" w:rsidRDefault="009C3D97" w:rsidP="003452C9">
            <w:pPr>
              <w:spacing w:line="360" w:lineRule="auto"/>
              <w:jc w:val="center"/>
              <w:rPr>
                <w:rFonts w:ascii="Times New Roman" w:eastAsia="Times New Roman" w:hAnsi="Times New Roman" w:cs="Times New Roman"/>
                <w:sz w:val="24"/>
                <w:szCs w:val="24"/>
              </w:rPr>
            </w:pPr>
            <w:r w:rsidRPr="003452C9">
              <w:rPr>
                <w:rFonts w:ascii="Times New Roman" w:eastAsia="Times New Roman" w:hAnsi="Times New Roman" w:cs="Times New Roman"/>
                <w:sz w:val="24"/>
                <w:szCs w:val="24"/>
              </w:rPr>
              <w:t>7.939</w:t>
            </w:r>
          </w:p>
        </w:tc>
        <w:tc>
          <w:tcPr>
            <w:tcW w:w="1077" w:type="dxa"/>
            <w:tcBorders>
              <w:top w:val="nil"/>
              <w:left w:val="nil"/>
              <w:bottom w:val="nil"/>
              <w:right w:val="nil"/>
            </w:tcBorders>
            <w:shd w:val="clear" w:color="auto" w:fill="auto"/>
            <w:noWrap/>
            <w:vAlign w:val="bottom"/>
            <w:hideMark/>
          </w:tcPr>
          <w:p w:rsidR="009C3D97" w:rsidRPr="003452C9" w:rsidRDefault="009C3D97" w:rsidP="003452C9">
            <w:pPr>
              <w:spacing w:line="360" w:lineRule="auto"/>
              <w:jc w:val="center"/>
              <w:rPr>
                <w:rFonts w:ascii="Times New Roman" w:eastAsia="Times New Roman" w:hAnsi="Times New Roman" w:cs="Times New Roman"/>
                <w:sz w:val="24"/>
                <w:szCs w:val="24"/>
              </w:rPr>
            </w:pPr>
            <w:r w:rsidRPr="003452C9">
              <w:rPr>
                <w:rFonts w:ascii="Times New Roman" w:eastAsia="Times New Roman" w:hAnsi="Times New Roman" w:cs="Times New Roman"/>
                <w:sz w:val="24"/>
                <w:szCs w:val="24"/>
              </w:rPr>
              <w:t>7.794</w:t>
            </w:r>
          </w:p>
        </w:tc>
        <w:tc>
          <w:tcPr>
            <w:tcW w:w="1077" w:type="dxa"/>
            <w:tcBorders>
              <w:top w:val="nil"/>
              <w:left w:val="nil"/>
              <w:bottom w:val="nil"/>
              <w:right w:val="nil"/>
            </w:tcBorders>
            <w:shd w:val="clear" w:color="auto" w:fill="auto"/>
            <w:noWrap/>
            <w:vAlign w:val="bottom"/>
            <w:hideMark/>
          </w:tcPr>
          <w:p w:rsidR="009C3D97" w:rsidRPr="003452C9" w:rsidRDefault="009C3D97" w:rsidP="003452C9">
            <w:pPr>
              <w:spacing w:line="360" w:lineRule="auto"/>
              <w:jc w:val="center"/>
              <w:rPr>
                <w:rFonts w:ascii="Times New Roman" w:eastAsia="Times New Roman" w:hAnsi="Times New Roman" w:cs="Times New Roman"/>
                <w:sz w:val="24"/>
                <w:szCs w:val="24"/>
              </w:rPr>
            </w:pPr>
            <w:r w:rsidRPr="003452C9">
              <w:rPr>
                <w:rFonts w:ascii="Times New Roman" w:eastAsia="Times New Roman" w:hAnsi="Times New Roman" w:cs="Times New Roman"/>
                <w:sz w:val="24"/>
                <w:szCs w:val="24"/>
              </w:rPr>
              <w:t>7.939</w:t>
            </w:r>
          </w:p>
        </w:tc>
        <w:tc>
          <w:tcPr>
            <w:tcW w:w="1481" w:type="dxa"/>
            <w:tcBorders>
              <w:top w:val="nil"/>
              <w:left w:val="nil"/>
              <w:bottom w:val="nil"/>
              <w:right w:val="nil"/>
            </w:tcBorders>
            <w:shd w:val="clear" w:color="auto" w:fill="auto"/>
            <w:noWrap/>
            <w:vAlign w:val="bottom"/>
            <w:hideMark/>
          </w:tcPr>
          <w:p w:rsidR="009C3D97" w:rsidRPr="003452C9" w:rsidRDefault="009C3D97" w:rsidP="003452C9">
            <w:pPr>
              <w:spacing w:line="360" w:lineRule="auto"/>
              <w:jc w:val="center"/>
              <w:rPr>
                <w:rFonts w:ascii="Times New Roman" w:eastAsia="Times New Roman" w:hAnsi="Times New Roman" w:cs="Times New Roman"/>
                <w:sz w:val="24"/>
                <w:szCs w:val="24"/>
              </w:rPr>
            </w:pPr>
            <w:r w:rsidRPr="003452C9">
              <w:rPr>
                <w:rFonts w:ascii="Times New Roman" w:eastAsia="Times New Roman" w:hAnsi="Times New Roman" w:cs="Times New Roman"/>
                <w:sz w:val="24"/>
                <w:szCs w:val="24"/>
              </w:rPr>
              <w:t>8.835</w:t>
            </w:r>
          </w:p>
        </w:tc>
        <w:tc>
          <w:tcPr>
            <w:tcW w:w="1077" w:type="dxa"/>
            <w:tcBorders>
              <w:top w:val="nil"/>
              <w:left w:val="nil"/>
              <w:bottom w:val="nil"/>
              <w:right w:val="nil"/>
            </w:tcBorders>
            <w:shd w:val="clear" w:color="auto" w:fill="auto"/>
            <w:noWrap/>
            <w:vAlign w:val="bottom"/>
            <w:hideMark/>
          </w:tcPr>
          <w:p w:rsidR="009C3D97" w:rsidRPr="003452C9" w:rsidRDefault="009C3D97" w:rsidP="003452C9">
            <w:pPr>
              <w:spacing w:line="360" w:lineRule="auto"/>
              <w:jc w:val="center"/>
              <w:rPr>
                <w:rFonts w:ascii="Times New Roman" w:eastAsia="Times New Roman" w:hAnsi="Times New Roman" w:cs="Times New Roman"/>
                <w:sz w:val="24"/>
                <w:szCs w:val="24"/>
              </w:rPr>
            </w:pPr>
            <w:r w:rsidRPr="003452C9">
              <w:rPr>
                <w:rFonts w:ascii="Times New Roman" w:eastAsia="Times New Roman" w:hAnsi="Times New Roman" w:cs="Times New Roman"/>
                <w:sz w:val="24"/>
                <w:szCs w:val="24"/>
              </w:rPr>
              <w:t>7.872</w:t>
            </w:r>
          </w:p>
        </w:tc>
        <w:tc>
          <w:tcPr>
            <w:tcW w:w="1077" w:type="dxa"/>
            <w:tcBorders>
              <w:top w:val="nil"/>
              <w:left w:val="nil"/>
              <w:bottom w:val="nil"/>
              <w:right w:val="nil"/>
            </w:tcBorders>
            <w:shd w:val="clear" w:color="auto" w:fill="auto"/>
            <w:noWrap/>
            <w:vAlign w:val="bottom"/>
            <w:hideMark/>
          </w:tcPr>
          <w:p w:rsidR="009C3D97" w:rsidRPr="003452C9" w:rsidRDefault="009C3D97" w:rsidP="003452C9">
            <w:pPr>
              <w:spacing w:line="360" w:lineRule="auto"/>
              <w:jc w:val="center"/>
              <w:rPr>
                <w:rFonts w:ascii="Times New Roman" w:eastAsia="Times New Roman" w:hAnsi="Times New Roman" w:cs="Times New Roman"/>
                <w:sz w:val="24"/>
                <w:szCs w:val="24"/>
              </w:rPr>
            </w:pPr>
            <w:r w:rsidRPr="003452C9">
              <w:rPr>
                <w:rFonts w:ascii="Times New Roman" w:eastAsia="Times New Roman" w:hAnsi="Times New Roman" w:cs="Times New Roman"/>
                <w:sz w:val="24"/>
                <w:szCs w:val="24"/>
              </w:rPr>
              <w:t>8.755</w:t>
            </w:r>
          </w:p>
        </w:tc>
      </w:tr>
      <w:tr w:rsidR="009C3D97" w:rsidRPr="003452C9" w:rsidTr="009C3D97">
        <w:trPr>
          <w:trHeight w:val="309"/>
        </w:trPr>
        <w:tc>
          <w:tcPr>
            <w:tcW w:w="1904" w:type="dxa"/>
            <w:tcBorders>
              <w:top w:val="nil"/>
              <w:left w:val="nil"/>
              <w:bottom w:val="nil"/>
              <w:right w:val="nil"/>
            </w:tcBorders>
            <w:shd w:val="clear" w:color="auto" w:fill="auto"/>
            <w:noWrap/>
            <w:vAlign w:val="bottom"/>
            <w:hideMark/>
          </w:tcPr>
          <w:p w:rsidR="009C3D97" w:rsidRPr="003452C9" w:rsidRDefault="009C3D97" w:rsidP="003452C9">
            <w:pPr>
              <w:spacing w:line="360" w:lineRule="auto"/>
              <w:jc w:val="center"/>
              <w:rPr>
                <w:rFonts w:ascii="Times New Roman" w:eastAsia="Times New Roman" w:hAnsi="Times New Roman" w:cs="Times New Roman"/>
                <w:sz w:val="24"/>
                <w:szCs w:val="24"/>
              </w:rPr>
            </w:pPr>
            <w:proofErr w:type="spellStart"/>
            <w:r w:rsidRPr="003452C9">
              <w:rPr>
                <w:rFonts w:ascii="Times New Roman" w:eastAsia="Times New Roman" w:hAnsi="Times New Roman" w:cs="Times New Roman"/>
                <w:sz w:val="24"/>
                <w:szCs w:val="24"/>
              </w:rPr>
              <w:t>Margalef</w:t>
            </w:r>
            <w:proofErr w:type="spellEnd"/>
          </w:p>
        </w:tc>
        <w:tc>
          <w:tcPr>
            <w:tcW w:w="1549" w:type="dxa"/>
            <w:tcBorders>
              <w:top w:val="nil"/>
              <w:left w:val="nil"/>
              <w:bottom w:val="nil"/>
              <w:right w:val="nil"/>
            </w:tcBorders>
            <w:shd w:val="clear" w:color="auto" w:fill="auto"/>
            <w:noWrap/>
            <w:vAlign w:val="bottom"/>
            <w:hideMark/>
          </w:tcPr>
          <w:p w:rsidR="009C3D97" w:rsidRPr="003452C9" w:rsidRDefault="009C3D97" w:rsidP="003452C9">
            <w:pPr>
              <w:spacing w:line="360" w:lineRule="auto"/>
              <w:jc w:val="center"/>
              <w:rPr>
                <w:rFonts w:ascii="Times New Roman" w:eastAsia="Times New Roman" w:hAnsi="Times New Roman" w:cs="Times New Roman"/>
                <w:sz w:val="24"/>
                <w:szCs w:val="24"/>
              </w:rPr>
            </w:pPr>
            <w:r w:rsidRPr="003452C9">
              <w:rPr>
                <w:rFonts w:ascii="Times New Roman" w:eastAsia="Times New Roman" w:hAnsi="Times New Roman" w:cs="Times New Roman"/>
                <w:sz w:val="24"/>
                <w:szCs w:val="24"/>
              </w:rPr>
              <w:t>20.73</w:t>
            </w:r>
          </w:p>
        </w:tc>
        <w:tc>
          <w:tcPr>
            <w:tcW w:w="1077" w:type="dxa"/>
            <w:tcBorders>
              <w:top w:val="nil"/>
              <w:left w:val="nil"/>
              <w:bottom w:val="nil"/>
              <w:right w:val="nil"/>
            </w:tcBorders>
            <w:shd w:val="clear" w:color="auto" w:fill="auto"/>
            <w:noWrap/>
            <w:vAlign w:val="bottom"/>
            <w:hideMark/>
          </w:tcPr>
          <w:p w:rsidR="009C3D97" w:rsidRPr="003452C9" w:rsidRDefault="009C3D97" w:rsidP="003452C9">
            <w:pPr>
              <w:spacing w:line="360" w:lineRule="auto"/>
              <w:jc w:val="center"/>
              <w:rPr>
                <w:rFonts w:ascii="Times New Roman" w:eastAsia="Times New Roman" w:hAnsi="Times New Roman" w:cs="Times New Roman"/>
                <w:sz w:val="24"/>
                <w:szCs w:val="24"/>
              </w:rPr>
            </w:pPr>
            <w:r w:rsidRPr="003452C9">
              <w:rPr>
                <w:rFonts w:ascii="Times New Roman" w:eastAsia="Times New Roman" w:hAnsi="Times New Roman" w:cs="Times New Roman"/>
                <w:sz w:val="24"/>
                <w:szCs w:val="24"/>
              </w:rPr>
              <w:t>20.35</w:t>
            </w:r>
          </w:p>
        </w:tc>
        <w:tc>
          <w:tcPr>
            <w:tcW w:w="1077" w:type="dxa"/>
            <w:tcBorders>
              <w:top w:val="nil"/>
              <w:left w:val="nil"/>
              <w:bottom w:val="nil"/>
              <w:right w:val="nil"/>
            </w:tcBorders>
            <w:shd w:val="clear" w:color="auto" w:fill="auto"/>
            <w:noWrap/>
            <w:vAlign w:val="bottom"/>
            <w:hideMark/>
          </w:tcPr>
          <w:p w:rsidR="009C3D97" w:rsidRPr="003452C9" w:rsidRDefault="009C3D97" w:rsidP="003452C9">
            <w:pPr>
              <w:spacing w:line="360" w:lineRule="auto"/>
              <w:jc w:val="center"/>
              <w:rPr>
                <w:rFonts w:ascii="Times New Roman" w:eastAsia="Times New Roman" w:hAnsi="Times New Roman" w:cs="Times New Roman"/>
                <w:sz w:val="24"/>
                <w:szCs w:val="24"/>
              </w:rPr>
            </w:pPr>
            <w:r w:rsidRPr="003452C9">
              <w:rPr>
                <w:rFonts w:ascii="Times New Roman" w:eastAsia="Times New Roman" w:hAnsi="Times New Roman" w:cs="Times New Roman"/>
                <w:sz w:val="24"/>
                <w:szCs w:val="24"/>
              </w:rPr>
              <w:t>20.73</w:t>
            </w:r>
          </w:p>
        </w:tc>
        <w:tc>
          <w:tcPr>
            <w:tcW w:w="1481" w:type="dxa"/>
            <w:tcBorders>
              <w:top w:val="nil"/>
              <w:left w:val="nil"/>
              <w:bottom w:val="nil"/>
              <w:right w:val="nil"/>
            </w:tcBorders>
            <w:shd w:val="clear" w:color="auto" w:fill="auto"/>
            <w:noWrap/>
            <w:vAlign w:val="bottom"/>
            <w:hideMark/>
          </w:tcPr>
          <w:p w:rsidR="009C3D97" w:rsidRPr="003452C9" w:rsidRDefault="009C3D97" w:rsidP="003452C9">
            <w:pPr>
              <w:spacing w:line="360" w:lineRule="auto"/>
              <w:jc w:val="center"/>
              <w:rPr>
                <w:rFonts w:ascii="Times New Roman" w:eastAsia="Times New Roman" w:hAnsi="Times New Roman" w:cs="Times New Roman"/>
                <w:sz w:val="24"/>
                <w:szCs w:val="24"/>
              </w:rPr>
            </w:pPr>
            <w:r w:rsidRPr="003452C9">
              <w:rPr>
                <w:rFonts w:ascii="Times New Roman" w:eastAsia="Times New Roman" w:hAnsi="Times New Roman" w:cs="Times New Roman"/>
                <w:sz w:val="24"/>
                <w:szCs w:val="24"/>
              </w:rPr>
              <w:t>21.61</w:t>
            </w:r>
          </w:p>
        </w:tc>
        <w:tc>
          <w:tcPr>
            <w:tcW w:w="1077" w:type="dxa"/>
            <w:tcBorders>
              <w:top w:val="nil"/>
              <w:left w:val="nil"/>
              <w:bottom w:val="nil"/>
              <w:right w:val="nil"/>
            </w:tcBorders>
            <w:shd w:val="clear" w:color="auto" w:fill="auto"/>
            <w:noWrap/>
            <w:vAlign w:val="bottom"/>
            <w:hideMark/>
          </w:tcPr>
          <w:p w:rsidR="009C3D97" w:rsidRPr="003452C9" w:rsidRDefault="009C3D97" w:rsidP="003452C9">
            <w:pPr>
              <w:spacing w:line="360" w:lineRule="auto"/>
              <w:jc w:val="center"/>
              <w:rPr>
                <w:rFonts w:ascii="Times New Roman" w:eastAsia="Times New Roman" w:hAnsi="Times New Roman" w:cs="Times New Roman"/>
                <w:sz w:val="24"/>
                <w:szCs w:val="24"/>
              </w:rPr>
            </w:pPr>
            <w:r w:rsidRPr="003452C9">
              <w:rPr>
                <w:rFonts w:ascii="Times New Roman" w:eastAsia="Times New Roman" w:hAnsi="Times New Roman" w:cs="Times New Roman"/>
                <w:sz w:val="24"/>
                <w:szCs w:val="24"/>
              </w:rPr>
              <w:t>19.23</w:t>
            </w:r>
          </w:p>
        </w:tc>
        <w:tc>
          <w:tcPr>
            <w:tcW w:w="1077" w:type="dxa"/>
            <w:tcBorders>
              <w:top w:val="nil"/>
              <w:left w:val="nil"/>
              <w:bottom w:val="nil"/>
              <w:right w:val="nil"/>
            </w:tcBorders>
            <w:shd w:val="clear" w:color="auto" w:fill="auto"/>
            <w:noWrap/>
            <w:vAlign w:val="bottom"/>
            <w:hideMark/>
          </w:tcPr>
          <w:p w:rsidR="009C3D97" w:rsidRPr="003452C9" w:rsidRDefault="009C3D97" w:rsidP="003452C9">
            <w:pPr>
              <w:spacing w:line="360" w:lineRule="auto"/>
              <w:jc w:val="center"/>
              <w:rPr>
                <w:rFonts w:ascii="Times New Roman" w:eastAsia="Times New Roman" w:hAnsi="Times New Roman" w:cs="Times New Roman"/>
                <w:sz w:val="24"/>
                <w:szCs w:val="24"/>
              </w:rPr>
            </w:pPr>
            <w:r w:rsidRPr="003452C9">
              <w:rPr>
                <w:rFonts w:ascii="Times New Roman" w:eastAsia="Times New Roman" w:hAnsi="Times New Roman" w:cs="Times New Roman"/>
                <w:sz w:val="24"/>
                <w:szCs w:val="24"/>
              </w:rPr>
              <w:t>21.41</w:t>
            </w:r>
          </w:p>
        </w:tc>
      </w:tr>
      <w:tr w:rsidR="009C3D97" w:rsidRPr="003452C9" w:rsidTr="009C3D97">
        <w:trPr>
          <w:trHeight w:val="309"/>
        </w:trPr>
        <w:tc>
          <w:tcPr>
            <w:tcW w:w="1904" w:type="dxa"/>
            <w:tcBorders>
              <w:top w:val="nil"/>
              <w:left w:val="nil"/>
              <w:bottom w:val="nil"/>
              <w:right w:val="nil"/>
            </w:tcBorders>
            <w:shd w:val="clear" w:color="auto" w:fill="auto"/>
            <w:noWrap/>
            <w:vAlign w:val="bottom"/>
            <w:hideMark/>
          </w:tcPr>
          <w:p w:rsidR="009C3D97" w:rsidRPr="003452C9" w:rsidRDefault="009C3D97" w:rsidP="003452C9">
            <w:pPr>
              <w:spacing w:line="360" w:lineRule="auto"/>
              <w:jc w:val="center"/>
              <w:rPr>
                <w:rFonts w:ascii="Times New Roman" w:eastAsia="Times New Roman" w:hAnsi="Times New Roman" w:cs="Times New Roman"/>
                <w:sz w:val="24"/>
                <w:szCs w:val="24"/>
              </w:rPr>
            </w:pPr>
            <w:proofErr w:type="spellStart"/>
            <w:r w:rsidRPr="003452C9">
              <w:rPr>
                <w:rFonts w:ascii="Times New Roman" w:eastAsia="Times New Roman" w:hAnsi="Times New Roman" w:cs="Times New Roman"/>
                <w:sz w:val="24"/>
                <w:szCs w:val="24"/>
              </w:rPr>
              <w:lastRenderedPageBreak/>
              <w:t>Equitability_J</w:t>
            </w:r>
            <w:proofErr w:type="spellEnd"/>
          </w:p>
        </w:tc>
        <w:tc>
          <w:tcPr>
            <w:tcW w:w="1549" w:type="dxa"/>
            <w:tcBorders>
              <w:top w:val="nil"/>
              <w:left w:val="nil"/>
              <w:bottom w:val="nil"/>
              <w:right w:val="nil"/>
            </w:tcBorders>
            <w:shd w:val="clear" w:color="auto" w:fill="auto"/>
            <w:noWrap/>
            <w:vAlign w:val="bottom"/>
            <w:hideMark/>
          </w:tcPr>
          <w:p w:rsidR="009C3D97" w:rsidRPr="003452C9" w:rsidRDefault="009C3D97" w:rsidP="003452C9">
            <w:pPr>
              <w:spacing w:line="360" w:lineRule="auto"/>
              <w:jc w:val="center"/>
              <w:rPr>
                <w:rFonts w:ascii="Times New Roman" w:eastAsia="Times New Roman" w:hAnsi="Times New Roman" w:cs="Times New Roman"/>
                <w:sz w:val="24"/>
                <w:szCs w:val="24"/>
              </w:rPr>
            </w:pPr>
            <w:r w:rsidRPr="003452C9">
              <w:rPr>
                <w:rFonts w:ascii="Times New Roman" w:eastAsia="Times New Roman" w:hAnsi="Times New Roman" w:cs="Times New Roman"/>
                <w:sz w:val="24"/>
                <w:szCs w:val="24"/>
              </w:rPr>
              <w:t>0.9509</w:t>
            </w:r>
          </w:p>
        </w:tc>
        <w:tc>
          <w:tcPr>
            <w:tcW w:w="1077" w:type="dxa"/>
            <w:tcBorders>
              <w:top w:val="nil"/>
              <w:left w:val="nil"/>
              <w:bottom w:val="nil"/>
              <w:right w:val="nil"/>
            </w:tcBorders>
            <w:shd w:val="clear" w:color="auto" w:fill="auto"/>
            <w:noWrap/>
            <w:vAlign w:val="bottom"/>
            <w:hideMark/>
          </w:tcPr>
          <w:p w:rsidR="009C3D97" w:rsidRPr="003452C9" w:rsidRDefault="009C3D97" w:rsidP="003452C9">
            <w:pPr>
              <w:spacing w:line="360" w:lineRule="auto"/>
              <w:jc w:val="center"/>
              <w:rPr>
                <w:rFonts w:ascii="Times New Roman" w:eastAsia="Times New Roman" w:hAnsi="Times New Roman" w:cs="Times New Roman"/>
                <w:sz w:val="24"/>
                <w:szCs w:val="24"/>
              </w:rPr>
            </w:pPr>
            <w:r w:rsidRPr="003452C9">
              <w:rPr>
                <w:rFonts w:ascii="Times New Roman" w:eastAsia="Times New Roman" w:hAnsi="Times New Roman" w:cs="Times New Roman"/>
                <w:sz w:val="24"/>
                <w:szCs w:val="24"/>
              </w:rPr>
              <w:t>0.9592</w:t>
            </w:r>
          </w:p>
        </w:tc>
        <w:tc>
          <w:tcPr>
            <w:tcW w:w="1077" w:type="dxa"/>
            <w:tcBorders>
              <w:top w:val="nil"/>
              <w:left w:val="nil"/>
              <w:bottom w:val="nil"/>
              <w:right w:val="nil"/>
            </w:tcBorders>
            <w:shd w:val="clear" w:color="auto" w:fill="auto"/>
            <w:noWrap/>
            <w:vAlign w:val="bottom"/>
            <w:hideMark/>
          </w:tcPr>
          <w:p w:rsidR="009C3D97" w:rsidRPr="003452C9" w:rsidRDefault="009C3D97" w:rsidP="003452C9">
            <w:pPr>
              <w:spacing w:line="360" w:lineRule="auto"/>
              <w:jc w:val="center"/>
              <w:rPr>
                <w:rFonts w:ascii="Times New Roman" w:eastAsia="Times New Roman" w:hAnsi="Times New Roman" w:cs="Times New Roman"/>
                <w:sz w:val="24"/>
                <w:szCs w:val="24"/>
              </w:rPr>
            </w:pPr>
            <w:r w:rsidRPr="003452C9">
              <w:rPr>
                <w:rFonts w:ascii="Times New Roman" w:eastAsia="Times New Roman" w:hAnsi="Times New Roman" w:cs="Times New Roman"/>
                <w:sz w:val="24"/>
                <w:szCs w:val="24"/>
              </w:rPr>
              <w:t>0.9746</w:t>
            </w:r>
          </w:p>
        </w:tc>
        <w:tc>
          <w:tcPr>
            <w:tcW w:w="1481" w:type="dxa"/>
            <w:tcBorders>
              <w:top w:val="nil"/>
              <w:left w:val="nil"/>
              <w:bottom w:val="nil"/>
              <w:right w:val="nil"/>
            </w:tcBorders>
            <w:shd w:val="clear" w:color="auto" w:fill="auto"/>
            <w:noWrap/>
            <w:vAlign w:val="bottom"/>
            <w:hideMark/>
          </w:tcPr>
          <w:p w:rsidR="009C3D97" w:rsidRPr="003452C9" w:rsidRDefault="009C3D97" w:rsidP="003452C9">
            <w:pPr>
              <w:spacing w:line="360" w:lineRule="auto"/>
              <w:jc w:val="center"/>
              <w:rPr>
                <w:rFonts w:ascii="Times New Roman" w:eastAsia="Times New Roman" w:hAnsi="Times New Roman" w:cs="Times New Roman"/>
                <w:sz w:val="24"/>
                <w:szCs w:val="24"/>
              </w:rPr>
            </w:pPr>
            <w:r w:rsidRPr="003452C9">
              <w:rPr>
                <w:rFonts w:ascii="Times New Roman" w:eastAsia="Times New Roman" w:hAnsi="Times New Roman" w:cs="Times New Roman"/>
                <w:sz w:val="24"/>
                <w:szCs w:val="24"/>
              </w:rPr>
              <w:t>0.9768</w:t>
            </w:r>
          </w:p>
        </w:tc>
        <w:tc>
          <w:tcPr>
            <w:tcW w:w="1077" w:type="dxa"/>
            <w:tcBorders>
              <w:top w:val="nil"/>
              <w:left w:val="nil"/>
              <w:bottom w:val="nil"/>
              <w:right w:val="nil"/>
            </w:tcBorders>
            <w:shd w:val="clear" w:color="auto" w:fill="auto"/>
            <w:noWrap/>
            <w:vAlign w:val="bottom"/>
            <w:hideMark/>
          </w:tcPr>
          <w:p w:rsidR="009C3D97" w:rsidRPr="003452C9" w:rsidRDefault="009C3D97" w:rsidP="003452C9">
            <w:pPr>
              <w:spacing w:line="360" w:lineRule="auto"/>
              <w:jc w:val="center"/>
              <w:rPr>
                <w:rFonts w:ascii="Times New Roman" w:eastAsia="Times New Roman" w:hAnsi="Times New Roman" w:cs="Times New Roman"/>
                <w:sz w:val="24"/>
                <w:szCs w:val="24"/>
              </w:rPr>
            </w:pPr>
            <w:r w:rsidRPr="003452C9">
              <w:rPr>
                <w:rFonts w:ascii="Times New Roman" w:eastAsia="Times New Roman" w:hAnsi="Times New Roman" w:cs="Times New Roman"/>
                <w:sz w:val="24"/>
                <w:szCs w:val="24"/>
              </w:rPr>
              <w:t>0.9626</w:t>
            </w:r>
          </w:p>
        </w:tc>
        <w:tc>
          <w:tcPr>
            <w:tcW w:w="1077" w:type="dxa"/>
            <w:tcBorders>
              <w:top w:val="nil"/>
              <w:left w:val="nil"/>
              <w:bottom w:val="nil"/>
              <w:right w:val="nil"/>
            </w:tcBorders>
            <w:shd w:val="clear" w:color="auto" w:fill="auto"/>
            <w:noWrap/>
            <w:vAlign w:val="bottom"/>
            <w:hideMark/>
          </w:tcPr>
          <w:p w:rsidR="009C3D97" w:rsidRPr="003452C9" w:rsidRDefault="009C3D97" w:rsidP="003452C9">
            <w:pPr>
              <w:spacing w:line="360" w:lineRule="auto"/>
              <w:jc w:val="center"/>
              <w:rPr>
                <w:rFonts w:ascii="Times New Roman" w:eastAsia="Times New Roman" w:hAnsi="Times New Roman" w:cs="Times New Roman"/>
                <w:sz w:val="24"/>
                <w:szCs w:val="24"/>
              </w:rPr>
            </w:pPr>
            <w:r w:rsidRPr="003452C9">
              <w:rPr>
                <w:rFonts w:ascii="Times New Roman" w:eastAsia="Times New Roman" w:hAnsi="Times New Roman" w:cs="Times New Roman"/>
                <w:sz w:val="24"/>
                <w:szCs w:val="24"/>
              </w:rPr>
              <w:t>0.9798</w:t>
            </w:r>
          </w:p>
        </w:tc>
      </w:tr>
    </w:tbl>
    <w:p w:rsidR="009C3D97" w:rsidRPr="003452C9" w:rsidRDefault="009C3D97" w:rsidP="003452C9">
      <w:pPr>
        <w:pStyle w:val="NormalWeb"/>
        <w:spacing w:line="360" w:lineRule="auto"/>
      </w:pPr>
    </w:p>
    <w:p w:rsidR="009C3D97" w:rsidRPr="003452C9" w:rsidRDefault="009C3D97" w:rsidP="003452C9">
      <w:pPr>
        <w:tabs>
          <w:tab w:val="left" w:pos="630"/>
        </w:tabs>
        <w:autoSpaceDE w:val="0"/>
        <w:autoSpaceDN w:val="0"/>
        <w:adjustRightInd w:val="0"/>
        <w:spacing w:line="360" w:lineRule="auto"/>
        <w:rPr>
          <w:rFonts w:ascii="Times New Roman" w:eastAsia="Times New Roman" w:hAnsi="Times New Roman" w:cs="Times New Roman"/>
          <w:sz w:val="24"/>
          <w:szCs w:val="24"/>
        </w:rPr>
      </w:pPr>
      <w:r w:rsidRPr="003452C9">
        <w:rPr>
          <w:rFonts w:ascii="Times New Roman" w:eastAsia="Times New Roman" w:hAnsi="Times New Roman" w:cs="Times New Roman"/>
          <w:sz w:val="24"/>
          <w:szCs w:val="24"/>
        </w:rPr>
        <w:t>CONCLUSION AND RECOMMENDATION</w:t>
      </w:r>
    </w:p>
    <w:p w:rsidR="009C3D97" w:rsidRPr="003452C9" w:rsidRDefault="009C3D97" w:rsidP="003452C9">
      <w:pPr>
        <w:tabs>
          <w:tab w:val="left" w:pos="630"/>
        </w:tabs>
        <w:autoSpaceDE w:val="0"/>
        <w:autoSpaceDN w:val="0"/>
        <w:adjustRightInd w:val="0"/>
        <w:spacing w:line="360" w:lineRule="auto"/>
        <w:rPr>
          <w:rFonts w:ascii="Times New Roman" w:hAnsi="Times New Roman" w:cs="Times New Roman"/>
          <w:sz w:val="24"/>
          <w:szCs w:val="24"/>
          <w:shd w:val="clear" w:color="auto" w:fill="FFFFFF"/>
        </w:rPr>
      </w:pPr>
      <w:r w:rsidRPr="003452C9">
        <w:rPr>
          <w:rFonts w:ascii="Times New Roman" w:eastAsia="Times New Roman" w:hAnsi="Times New Roman" w:cs="Times New Roman"/>
          <w:sz w:val="24"/>
          <w:szCs w:val="24"/>
        </w:rPr>
        <w:t xml:space="preserve">The need to search for or effective drugs to treat malaria cannot be over-emphasized. With the widespread of resistant malaria to orthodox variant across Asia </w:t>
      </w:r>
      <w:r w:rsidR="00331BFD" w:rsidRPr="003452C9">
        <w:rPr>
          <w:rFonts w:ascii="Times New Roman" w:eastAsia="Times New Roman" w:hAnsi="Times New Roman" w:cs="Times New Roman"/>
          <w:sz w:val="24"/>
          <w:szCs w:val="24"/>
        </w:rPr>
        <w:t>and Africa</w:t>
      </w:r>
      <w:r w:rsidRPr="003452C9">
        <w:rPr>
          <w:rFonts w:ascii="Times New Roman" w:eastAsia="Times New Roman" w:hAnsi="Times New Roman" w:cs="Times New Roman"/>
          <w:sz w:val="24"/>
          <w:szCs w:val="24"/>
        </w:rPr>
        <w:t xml:space="preserve"> </w:t>
      </w:r>
      <w:r w:rsidR="00331BFD" w:rsidRPr="003452C9">
        <w:rPr>
          <w:rFonts w:ascii="Times New Roman" w:eastAsia="Times New Roman" w:hAnsi="Times New Roman" w:cs="Times New Roman"/>
          <w:sz w:val="24"/>
          <w:szCs w:val="24"/>
        </w:rPr>
        <w:t>countries and</w:t>
      </w:r>
      <w:r w:rsidRPr="003452C9">
        <w:rPr>
          <w:rFonts w:ascii="Times New Roman" w:eastAsia="Times New Roman" w:hAnsi="Times New Roman" w:cs="Times New Roman"/>
          <w:sz w:val="24"/>
          <w:szCs w:val="24"/>
        </w:rPr>
        <w:t xml:space="preserve"> Nigeria in particular, there is an urgent need to study the most commonly used remedies and plants implicated in their formulation to ascertain their capacity to reduce parasite densities and</w:t>
      </w:r>
      <w:r w:rsidR="00331BFD" w:rsidRPr="003452C9">
        <w:rPr>
          <w:rFonts w:ascii="Times New Roman" w:eastAsia="Times New Roman" w:hAnsi="Times New Roman" w:cs="Times New Roman"/>
          <w:sz w:val="24"/>
          <w:szCs w:val="24"/>
        </w:rPr>
        <w:t xml:space="preserve"> symptoms of malaria. This chapter</w:t>
      </w:r>
      <w:r w:rsidRPr="003452C9">
        <w:rPr>
          <w:rFonts w:ascii="Times New Roman" w:eastAsia="Times New Roman" w:hAnsi="Times New Roman" w:cs="Times New Roman"/>
          <w:sz w:val="24"/>
          <w:szCs w:val="24"/>
        </w:rPr>
        <w:t xml:space="preserve"> will documented </w:t>
      </w:r>
      <w:r w:rsidR="00331BFD" w:rsidRPr="003452C9">
        <w:rPr>
          <w:rFonts w:ascii="Times New Roman" w:eastAsia="Times New Roman" w:hAnsi="Times New Roman" w:cs="Times New Roman"/>
          <w:sz w:val="24"/>
          <w:szCs w:val="24"/>
        </w:rPr>
        <w:t>a diversity</w:t>
      </w:r>
      <w:r w:rsidRPr="003452C9">
        <w:rPr>
          <w:rFonts w:ascii="Times New Roman" w:eastAsia="Times New Roman" w:hAnsi="Times New Roman" w:cs="Times New Roman"/>
          <w:sz w:val="24"/>
          <w:szCs w:val="24"/>
        </w:rPr>
        <w:t xml:space="preserve"> of plants </w:t>
      </w:r>
      <w:r w:rsidR="00331BFD" w:rsidRPr="003452C9">
        <w:rPr>
          <w:rFonts w:ascii="Times New Roman" w:eastAsia="Times New Roman" w:hAnsi="Times New Roman" w:cs="Times New Roman"/>
          <w:sz w:val="24"/>
          <w:szCs w:val="24"/>
        </w:rPr>
        <w:t>species used</w:t>
      </w:r>
      <w:r w:rsidRPr="003452C9">
        <w:rPr>
          <w:rFonts w:ascii="Times New Roman" w:eastAsia="Times New Roman" w:hAnsi="Times New Roman" w:cs="Times New Roman"/>
          <w:sz w:val="24"/>
          <w:szCs w:val="24"/>
        </w:rPr>
        <w:t xml:space="preserve"> in the treatment of malaria in Southwestern Nigeria.</w:t>
      </w:r>
      <w:r w:rsidRPr="003452C9">
        <w:rPr>
          <w:rFonts w:ascii="Times New Roman" w:hAnsi="Times New Roman" w:cs="Times New Roman"/>
          <w:sz w:val="24"/>
          <w:szCs w:val="24"/>
        </w:rPr>
        <w:t xml:space="preserve"> Health and wellness tourism has grown throughout the world and includes the consumption of much traditional medicine. Owing to its medicinal history, India and Nigeria has significant potential for promoting traditional medicine as a consumer product for local consumption, as an export product, and as a tourism resource. It is clearly one of the most important elements of these countries intangible </w:t>
      </w:r>
      <w:proofErr w:type="spellStart"/>
      <w:r w:rsidRPr="003452C9">
        <w:rPr>
          <w:rFonts w:ascii="Times New Roman" w:hAnsi="Times New Roman" w:cs="Times New Roman"/>
          <w:sz w:val="24"/>
          <w:szCs w:val="24"/>
        </w:rPr>
        <w:t>heritagescape</w:t>
      </w:r>
      <w:proofErr w:type="spellEnd"/>
      <w:r w:rsidRPr="003452C9">
        <w:rPr>
          <w:rFonts w:ascii="Times New Roman" w:hAnsi="Times New Roman" w:cs="Times New Roman"/>
          <w:sz w:val="24"/>
          <w:szCs w:val="24"/>
        </w:rPr>
        <w:t xml:space="preserve"> that is worthy of additional consideration by tourism developers. Based on this research study many local residents can establish herbal gardens that will enhanced a sense of familiarity with local biodiversity and its conservation, especially herbal plants.  The traditional use of herbal health remedies   will provides significant   nutritional, economic, and ecological benefits for rural communities through tourism. Environmental and management problems are imminent such as deforestation barking of trees, defoliation of plant leaves, and overexploitation, hence efforts should be made to educate the residents on the sustainable harvest. Efforts management plans should be set </w:t>
      </w:r>
      <w:proofErr w:type="gramStart"/>
      <w:r w:rsidRPr="003452C9">
        <w:rPr>
          <w:rFonts w:ascii="Times New Roman" w:hAnsi="Times New Roman" w:cs="Times New Roman"/>
          <w:sz w:val="24"/>
          <w:szCs w:val="24"/>
        </w:rPr>
        <w:t>up  to</w:t>
      </w:r>
      <w:proofErr w:type="gramEnd"/>
      <w:r w:rsidRPr="003452C9">
        <w:rPr>
          <w:rFonts w:ascii="Times New Roman" w:hAnsi="Times New Roman" w:cs="Times New Roman"/>
          <w:sz w:val="24"/>
          <w:szCs w:val="24"/>
        </w:rPr>
        <w:t xml:space="preserve"> train local  residents on the need to cultivate most of these plants around their homes and farms to reduce damages done to the forest reserve The government should set up a mechanism to integrate alternate medicine which is the use of wild herbs with orthodox medicine. This will improve the sustainable use of these wild plants and create an efficient method of collecting extract from the plant species.</w:t>
      </w:r>
      <w:r w:rsidRPr="003452C9">
        <w:rPr>
          <w:rFonts w:ascii="Times New Roman" w:hAnsi="Times New Roman" w:cs="Times New Roman"/>
          <w:sz w:val="24"/>
          <w:szCs w:val="24"/>
          <w:shd w:val="clear" w:color="auto" w:fill="FFFFFF"/>
        </w:rPr>
        <w:t xml:space="preserve"> It is also common knowledge that the safety of most herbal products is further compromised by lack of suitable quality controls, inadequate labeling, and the absence of appropriate patient information</w:t>
      </w:r>
    </w:p>
    <w:p w:rsidR="009C3D97" w:rsidRPr="003452C9" w:rsidRDefault="009C3D97" w:rsidP="003452C9">
      <w:pPr>
        <w:pStyle w:val="NormalWeb"/>
        <w:spacing w:line="360" w:lineRule="auto"/>
        <w:rPr>
          <w:b/>
        </w:rPr>
      </w:pPr>
      <w:r w:rsidRPr="003452C9">
        <w:rPr>
          <w:b/>
        </w:rPr>
        <w:t>References</w:t>
      </w:r>
    </w:p>
    <w:p w:rsidR="009C3D97" w:rsidRPr="003452C9" w:rsidRDefault="009C3D97" w:rsidP="003452C9">
      <w:pPr>
        <w:pStyle w:val="NormalWeb"/>
        <w:numPr>
          <w:ilvl w:val="0"/>
          <w:numId w:val="1"/>
        </w:numPr>
        <w:spacing w:line="360" w:lineRule="auto"/>
      </w:pPr>
      <w:proofErr w:type="spellStart"/>
      <w:r w:rsidRPr="003452C9">
        <w:lastRenderedPageBreak/>
        <w:t>Adediwura</w:t>
      </w:r>
      <w:proofErr w:type="spellEnd"/>
      <w:r w:rsidRPr="003452C9">
        <w:t xml:space="preserve">, F., </w:t>
      </w:r>
      <w:proofErr w:type="spellStart"/>
      <w:r w:rsidRPr="003452C9">
        <w:t>Akanji</w:t>
      </w:r>
      <w:proofErr w:type="spellEnd"/>
      <w:r w:rsidRPr="003452C9">
        <w:t xml:space="preserve">, M., &amp; </w:t>
      </w:r>
      <w:proofErr w:type="spellStart"/>
      <w:r w:rsidRPr="003452C9">
        <w:t>Adeyemi</w:t>
      </w:r>
      <w:proofErr w:type="spellEnd"/>
      <w:r w:rsidRPr="003452C9">
        <w:t xml:space="preserve">, O. (2014). </w:t>
      </w:r>
      <w:proofErr w:type="spellStart"/>
      <w:r w:rsidRPr="003452C9">
        <w:t>Ethnomedicinal</w:t>
      </w:r>
      <w:proofErr w:type="spellEnd"/>
      <w:r w:rsidRPr="003452C9">
        <w:t xml:space="preserve"> survey of plants used in the treatment of malaria in southwestern Nigeria. Journal of </w:t>
      </w:r>
      <w:proofErr w:type="spellStart"/>
      <w:r w:rsidRPr="003452C9">
        <w:t>Ethnopharmacology</w:t>
      </w:r>
      <w:proofErr w:type="spellEnd"/>
      <w:r w:rsidRPr="003452C9">
        <w:t>, 155(1), 389-402.</w:t>
      </w:r>
    </w:p>
    <w:p w:rsidR="009C3D97" w:rsidRPr="003452C9" w:rsidRDefault="009C3D97" w:rsidP="003452C9">
      <w:pPr>
        <w:pStyle w:val="NormalWeb"/>
        <w:numPr>
          <w:ilvl w:val="0"/>
          <w:numId w:val="1"/>
        </w:numPr>
        <w:spacing w:line="360" w:lineRule="auto"/>
      </w:pPr>
      <w:proofErr w:type="spellStart"/>
      <w:r w:rsidRPr="003452C9">
        <w:t>Adesina</w:t>
      </w:r>
      <w:proofErr w:type="spellEnd"/>
      <w:r w:rsidRPr="003452C9">
        <w:t xml:space="preserve">, S. K., </w:t>
      </w:r>
      <w:proofErr w:type="spellStart"/>
      <w:r w:rsidRPr="003452C9">
        <w:t>Illoh</w:t>
      </w:r>
      <w:proofErr w:type="spellEnd"/>
      <w:r w:rsidRPr="003452C9">
        <w:t xml:space="preserve">, H. C., </w:t>
      </w:r>
      <w:proofErr w:type="spellStart"/>
      <w:r w:rsidRPr="003452C9">
        <w:t>Oladimeji</w:t>
      </w:r>
      <w:proofErr w:type="spellEnd"/>
      <w:r w:rsidRPr="003452C9">
        <w:t xml:space="preserve">, H., &amp; </w:t>
      </w:r>
      <w:proofErr w:type="spellStart"/>
      <w:r w:rsidRPr="003452C9">
        <w:t>Okosodo</w:t>
      </w:r>
      <w:proofErr w:type="spellEnd"/>
      <w:r w:rsidRPr="003452C9">
        <w:t xml:space="preserve">, E. F. (2012). </w:t>
      </w:r>
      <w:proofErr w:type="spellStart"/>
      <w:r w:rsidRPr="003452C9">
        <w:t>Ethnobotanical</w:t>
      </w:r>
      <w:proofErr w:type="spellEnd"/>
      <w:r w:rsidRPr="003452C9">
        <w:t xml:space="preserve"> survey of medicinal plants used in traditional treatment of malaria in Ibadan, Nigeria. Journal of </w:t>
      </w:r>
      <w:proofErr w:type="spellStart"/>
      <w:r w:rsidRPr="003452C9">
        <w:t>Ethnopharmacology</w:t>
      </w:r>
      <w:proofErr w:type="spellEnd"/>
      <w:r w:rsidRPr="003452C9">
        <w:t>, 144(3), 618-626.</w:t>
      </w:r>
    </w:p>
    <w:p w:rsidR="009C3D97" w:rsidRPr="003452C9" w:rsidRDefault="009C3D97" w:rsidP="003452C9">
      <w:pPr>
        <w:pStyle w:val="NormalWeb"/>
        <w:numPr>
          <w:ilvl w:val="0"/>
          <w:numId w:val="1"/>
        </w:numPr>
        <w:spacing w:line="360" w:lineRule="auto"/>
      </w:pPr>
      <w:proofErr w:type="spellStart"/>
      <w:r w:rsidRPr="003452C9">
        <w:t>Afolabi</w:t>
      </w:r>
      <w:proofErr w:type="spellEnd"/>
      <w:r w:rsidRPr="003452C9">
        <w:t xml:space="preserve">, C., </w:t>
      </w:r>
      <w:proofErr w:type="spellStart"/>
      <w:r w:rsidRPr="003452C9">
        <w:t>Ibukun</w:t>
      </w:r>
      <w:proofErr w:type="spellEnd"/>
      <w:r w:rsidRPr="003452C9">
        <w:t xml:space="preserve">, E., </w:t>
      </w:r>
      <w:proofErr w:type="spellStart"/>
      <w:r w:rsidRPr="003452C9">
        <w:t>Akinpelu</w:t>
      </w:r>
      <w:proofErr w:type="spellEnd"/>
      <w:r w:rsidRPr="003452C9">
        <w:t xml:space="preserve">, D., </w:t>
      </w:r>
      <w:proofErr w:type="spellStart"/>
      <w:r w:rsidRPr="003452C9">
        <w:t>Onasanya</w:t>
      </w:r>
      <w:proofErr w:type="spellEnd"/>
      <w:r w:rsidRPr="003452C9">
        <w:t xml:space="preserve">, A., </w:t>
      </w:r>
      <w:proofErr w:type="spellStart"/>
      <w:r w:rsidRPr="003452C9">
        <w:t>Ajala</w:t>
      </w:r>
      <w:proofErr w:type="spellEnd"/>
      <w:r w:rsidRPr="003452C9">
        <w:t xml:space="preserve">, M., &amp; </w:t>
      </w:r>
      <w:proofErr w:type="spellStart"/>
      <w:r w:rsidRPr="003452C9">
        <w:t>Akindahunsi</w:t>
      </w:r>
      <w:proofErr w:type="spellEnd"/>
      <w:r w:rsidRPr="003452C9">
        <w:t xml:space="preserve">, A. (2007). Phytochemical analysis and antimicrobial activities of </w:t>
      </w:r>
      <w:proofErr w:type="spellStart"/>
      <w:r w:rsidRPr="003452C9">
        <w:t>Phyllanthus</w:t>
      </w:r>
      <w:proofErr w:type="spellEnd"/>
      <w:r w:rsidRPr="003452C9">
        <w:t xml:space="preserve"> </w:t>
      </w:r>
      <w:proofErr w:type="spellStart"/>
      <w:r w:rsidRPr="003452C9">
        <w:t>amarus</w:t>
      </w:r>
      <w:proofErr w:type="spellEnd"/>
      <w:r w:rsidRPr="003452C9">
        <w:t xml:space="preserve"> and </w:t>
      </w:r>
      <w:proofErr w:type="spellStart"/>
      <w:r w:rsidRPr="003452C9">
        <w:t>Heliotropium</w:t>
      </w:r>
      <w:proofErr w:type="spellEnd"/>
      <w:r w:rsidRPr="003452C9">
        <w:t xml:space="preserve"> </w:t>
      </w:r>
      <w:proofErr w:type="spellStart"/>
      <w:r w:rsidRPr="003452C9">
        <w:t>indicum</w:t>
      </w:r>
      <w:proofErr w:type="spellEnd"/>
      <w:r w:rsidRPr="003452C9">
        <w:t>. African Journal of Biotechnology, 6(14), 1690-1697.</w:t>
      </w:r>
    </w:p>
    <w:p w:rsidR="009C3D97" w:rsidRPr="003452C9" w:rsidRDefault="009C3D97" w:rsidP="003452C9">
      <w:pPr>
        <w:pStyle w:val="NormalWeb"/>
        <w:numPr>
          <w:ilvl w:val="0"/>
          <w:numId w:val="1"/>
        </w:numPr>
        <w:spacing w:line="360" w:lineRule="auto"/>
      </w:pPr>
      <w:proofErr w:type="spellStart"/>
      <w:r w:rsidRPr="003452C9">
        <w:t>Ajaiyeoba</w:t>
      </w:r>
      <w:proofErr w:type="spellEnd"/>
      <w:r w:rsidRPr="003452C9">
        <w:t xml:space="preserve">, E. O., </w:t>
      </w:r>
      <w:proofErr w:type="spellStart"/>
      <w:r w:rsidRPr="003452C9">
        <w:t>Falade</w:t>
      </w:r>
      <w:proofErr w:type="spellEnd"/>
      <w:r w:rsidRPr="003452C9">
        <w:t xml:space="preserve">, M. O., </w:t>
      </w:r>
      <w:proofErr w:type="spellStart"/>
      <w:r w:rsidRPr="003452C9">
        <w:t>Ogbole</w:t>
      </w:r>
      <w:proofErr w:type="spellEnd"/>
      <w:r w:rsidRPr="003452C9">
        <w:t xml:space="preserve">, O. O., </w:t>
      </w:r>
      <w:proofErr w:type="spellStart"/>
      <w:r w:rsidRPr="003452C9">
        <w:t>Okpako</w:t>
      </w:r>
      <w:proofErr w:type="spellEnd"/>
      <w:r w:rsidRPr="003452C9">
        <w:t xml:space="preserve">, L. C., </w:t>
      </w:r>
      <w:proofErr w:type="spellStart"/>
      <w:r w:rsidRPr="003452C9">
        <w:t>Akinboye</w:t>
      </w:r>
      <w:proofErr w:type="spellEnd"/>
      <w:r w:rsidRPr="003452C9">
        <w:t xml:space="preserve">, D. O., &amp; </w:t>
      </w:r>
      <w:proofErr w:type="spellStart"/>
      <w:r w:rsidRPr="003452C9">
        <w:t>Ogundahunsi</w:t>
      </w:r>
      <w:proofErr w:type="spellEnd"/>
      <w:r w:rsidRPr="003452C9">
        <w:t xml:space="preserve">, O. A. (2008). In vivo antimalarial activities of </w:t>
      </w:r>
      <w:proofErr w:type="spellStart"/>
      <w:r w:rsidRPr="003452C9">
        <w:t>Pseudocedrela</w:t>
      </w:r>
      <w:proofErr w:type="spellEnd"/>
      <w:r w:rsidRPr="003452C9">
        <w:t xml:space="preserve"> </w:t>
      </w:r>
      <w:proofErr w:type="spellStart"/>
      <w:r w:rsidRPr="003452C9">
        <w:t>kotschyi</w:t>
      </w:r>
      <w:proofErr w:type="spellEnd"/>
      <w:r w:rsidRPr="003452C9">
        <w:t xml:space="preserve"> and </w:t>
      </w:r>
      <w:proofErr w:type="spellStart"/>
      <w:r w:rsidRPr="003452C9">
        <w:t>Vernonia</w:t>
      </w:r>
      <w:proofErr w:type="spellEnd"/>
      <w:r w:rsidRPr="003452C9">
        <w:t xml:space="preserve"> </w:t>
      </w:r>
      <w:proofErr w:type="spellStart"/>
      <w:r w:rsidRPr="003452C9">
        <w:t>amygdalina</w:t>
      </w:r>
      <w:proofErr w:type="spellEnd"/>
      <w:r w:rsidRPr="003452C9">
        <w:t xml:space="preserve"> in mice. Journal of </w:t>
      </w:r>
      <w:proofErr w:type="spellStart"/>
      <w:r w:rsidRPr="003452C9">
        <w:t>Ethnopharmacology</w:t>
      </w:r>
      <w:proofErr w:type="spellEnd"/>
      <w:r w:rsidRPr="003452C9">
        <w:t>, 115(2), 245-247.</w:t>
      </w:r>
    </w:p>
    <w:p w:rsidR="009C3D97" w:rsidRPr="003452C9" w:rsidRDefault="009C3D97" w:rsidP="003452C9">
      <w:pPr>
        <w:pStyle w:val="NormalWeb"/>
        <w:numPr>
          <w:ilvl w:val="0"/>
          <w:numId w:val="1"/>
        </w:numPr>
        <w:spacing w:line="360" w:lineRule="auto"/>
      </w:pPr>
      <w:proofErr w:type="spellStart"/>
      <w:r w:rsidRPr="003452C9">
        <w:t>Akindele</w:t>
      </w:r>
      <w:proofErr w:type="spellEnd"/>
      <w:r w:rsidRPr="003452C9">
        <w:t xml:space="preserve">, A. J., </w:t>
      </w:r>
      <w:proofErr w:type="spellStart"/>
      <w:r w:rsidRPr="003452C9">
        <w:t>Adeyemi</w:t>
      </w:r>
      <w:proofErr w:type="spellEnd"/>
      <w:r w:rsidRPr="003452C9">
        <w:t xml:space="preserve">, O. O., &amp; </w:t>
      </w:r>
      <w:proofErr w:type="spellStart"/>
      <w:r w:rsidRPr="003452C9">
        <w:t>Ogundaini</w:t>
      </w:r>
      <w:proofErr w:type="spellEnd"/>
      <w:r w:rsidRPr="003452C9">
        <w:t xml:space="preserve">, A. O. (2007). Antimalarial activity of essential oil from the leaves of </w:t>
      </w:r>
      <w:proofErr w:type="spellStart"/>
      <w:r w:rsidRPr="003452C9">
        <w:t>Chromolaena</w:t>
      </w:r>
      <w:proofErr w:type="spellEnd"/>
      <w:r w:rsidRPr="003452C9">
        <w:t xml:space="preserve"> </w:t>
      </w:r>
      <w:proofErr w:type="spellStart"/>
      <w:r w:rsidRPr="003452C9">
        <w:t>odorata</w:t>
      </w:r>
      <w:proofErr w:type="spellEnd"/>
      <w:r w:rsidRPr="003452C9">
        <w:t xml:space="preserve">. </w:t>
      </w:r>
      <w:proofErr w:type="spellStart"/>
      <w:r w:rsidRPr="003452C9">
        <w:t>Phytotherapy</w:t>
      </w:r>
      <w:proofErr w:type="spellEnd"/>
      <w:r w:rsidRPr="003452C9">
        <w:t xml:space="preserve"> Research, 21(10), 971-973.</w:t>
      </w:r>
    </w:p>
    <w:p w:rsidR="009C3D97" w:rsidRPr="003452C9" w:rsidRDefault="009C3D97" w:rsidP="003452C9">
      <w:pPr>
        <w:pStyle w:val="NormalWeb"/>
        <w:numPr>
          <w:ilvl w:val="0"/>
          <w:numId w:val="1"/>
        </w:numPr>
        <w:spacing w:line="360" w:lineRule="auto"/>
      </w:pPr>
      <w:proofErr w:type="spellStart"/>
      <w:r w:rsidRPr="003452C9">
        <w:t>Akunne</w:t>
      </w:r>
      <w:proofErr w:type="spellEnd"/>
      <w:r w:rsidRPr="003452C9">
        <w:t xml:space="preserve">, T. C., </w:t>
      </w:r>
      <w:proofErr w:type="spellStart"/>
      <w:r w:rsidRPr="003452C9">
        <w:t>Olukemi</w:t>
      </w:r>
      <w:proofErr w:type="spellEnd"/>
      <w:r w:rsidRPr="003452C9">
        <w:t xml:space="preserve">, I. O., </w:t>
      </w:r>
      <w:proofErr w:type="spellStart"/>
      <w:r w:rsidRPr="003452C9">
        <w:t>Oladapo</w:t>
      </w:r>
      <w:proofErr w:type="spellEnd"/>
      <w:r w:rsidRPr="003452C9">
        <w:t xml:space="preserve">, M. O., &amp; </w:t>
      </w:r>
      <w:proofErr w:type="spellStart"/>
      <w:r w:rsidRPr="003452C9">
        <w:t>Akah</w:t>
      </w:r>
      <w:proofErr w:type="spellEnd"/>
      <w:r w:rsidRPr="003452C9">
        <w:t xml:space="preserve">, P. A. (2007). </w:t>
      </w:r>
      <w:proofErr w:type="spellStart"/>
      <w:r w:rsidRPr="003452C9">
        <w:t>Ethnopharmacology</w:t>
      </w:r>
      <w:proofErr w:type="spellEnd"/>
      <w:r w:rsidRPr="003452C9">
        <w:t xml:space="preserve"> of </w:t>
      </w:r>
      <w:proofErr w:type="spellStart"/>
      <w:r w:rsidRPr="003452C9">
        <w:t>Piliostigma</w:t>
      </w:r>
      <w:proofErr w:type="spellEnd"/>
      <w:r w:rsidRPr="003452C9">
        <w:t xml:space="preserve"> </w:t>
      </w:r>
      <w:proofErr w:type="spellStart"/>
      <w:r w:rsidRPr="003452C9">
        <w:t>reticulatum</w:t>
      </w:r>
      <w:proofErr w:type="spellEnd"/>
      <w:r w:rsidRPr="003452C9">
        <w:t xml:space="preserve"> in gastrointestinal and respiratory disorders. Journal of </w:t>
      </w:r>
      <w:proofErr w:type="spellStart"/>
      <w:r w:rsidRPr="003452C9">
        <w:t>Ethnopharmacology</w:t>
      </w:r>
      <w:proofErr w:type="spellEnd"/>
      <w:r w:rsidRPr="003452C9">
        <w:t>, 111(2), 368-373.</w:t>
      </w:r>
    </w:p>
    <w:p w:rsidR="009C3D97" w:rsidRPr="003452C9" w:rsidRDefault="009C3D97" w:rsidP="003452C9">
      <w:pPr>
        <w:pStyle w:val="NormalWeb"/>
        <w:numPr>
          <w:ilvl w:val="0"/>
          <w:numId w:val="1"/>
        </w:numPr>
        <w:spacing w:line="360" w:lineRule="auto"/>
      </w:pPr>
      <w:proofErr w:type="spellStart"/>
      <w:r w:rsidRPr="003452C9">
        <w:t>Farombi</w:t>
      </w:r>
      <w:proofErr w:type="spellEnd"/>
      <w:r w:rsidRPr="003452C9">
        <w:t xml:space="preserve">, E. O., &amp; </w:t>
      </w:r>
      <w:proofErr w:type="spellStart"/>
      <w:r w:rsidRPr="003452C9">
        <w:t>Owoeye</w:t>
      </w:r>
      <w:proofErr w:type="spellEnd"/>
      <w:r w:rsidRPr="003452C9">
        <w:t xml:space="preserve">, O. (2011). </w:t>
      </w:r>
      <w:proofErr w:type="spellStart"/>
      <w:r w:rsidRPr="003452C9">
        <w:t>Antioxidative</w:t>
      </w:r>
      <w:proofErr w:type="spellEnd"/>
      <w:r w:rsidRPr="003452C9">
        <w:t xml:space="preserve"> and </w:t>
      </w:r>
      <w:proofErr w:type="spellStart"/>
      <w:r w:rsidRPr="003452C9">
        <w:t>chemopreventive</w:t>
      </w:r>
      <w:proofErr w:type="spellEnd"/>
      <w:r w:rsidRPr="003452C9">
        <w:t xml:space="preserve"> properties of </w:t>
      </w:r>
      <w:proofErr w:type="spellStart"/>
      <w:r w:rsidRPr="003452C9">
        <w:t>Vernonia</w:t>
      </w:r>
      <w:proofErr w:type="spellEnd"/>
      <w:r w:rsidRPr="003452C9">
        <w:t xml:space="preserve"> </w:t>
      </w:r>
      <w:proofErr w:type="spellStart"/>
      <w:r w:rsidRPr="003452C9">
        <w:t>amygdalina</w:t>
      </w:r>
      <w:proofErr w:type="spellEnd"/>
      <w:r w:rsidRPr="003452C9">
        <w:t xml:space="preserve"> and </w:t>
      </w:r>
      <w:proofErr w:type="spellStart"/>
      <w:r w:rsidRPr="003452C9">
        <w:t>Garcinia</w:t>
      </w:r>
      <w:proofErr w:type="spellEnd"/>
      <w:r w:rsidRPr="003452C9">
        <w:t xml:space="preserve"> </w:t>
      </w:r>
      <w:proofErr w:type="spellStart"/>
      <w:r w:rsidRPr="003452C9">
        <w:t>biflavonoid</w:t>
      </w:r>
      <w:proofErr w:type="spellEnd"/>
      <w:r w:rsidRPr="003452C9">
        <w:t>. International Journal of Environmental Research and Public Health, 8(6), 2533-2555.</w:t>
      </w:r>
    </w:p>
    <w:p w:rsidR="009C3D97" w:rsidRPr="003452C9" w:rsidRDefault="009C3D97" w:rsidP="003452C9">
      <w:pPr>
        <w:pStyle w:val="NormalWeb"/>
        <w:numPr>
          <w:ilvl w:val="0"/>
          <w:numId w:val="1"/>
        </w:numPr>
        <w:spacing w:line="360" w:lineRule="auto"/>
      </w:pPr>
      <w:proofErr w:type="spellStart"/>
      <w:r w:rsidRPr="003452C9">
        <w:t>Gbolade</w:t>
      </w:r>
      <w:proofErr w:type="spellEnd"/>
      <w:r w:rsidRPr="003452C9">
        <w:t xml:space="preserve">, A. A., &amp; Lockwood, G. B. (2008). </w:t>
      </w:r>
      <w:proofErr w:type="spellStart"/>
      <w:r w:rsidRPr="003452C9">
        <w:t>Ethnomedicinal</w:t>
      </w:r>
      <w:proofErr w:type="spellEnd"/>
      <w:r w:rsidRPr="003452C9">
        <w:t xml:space="preserve"> survey of plants used in treating viral infections in southwestern Nigeria. Journal of </w:t>
      </w:r>
      <w:proofErr w:type="spellStart"/>
      <w:r w:rsidRPr="003452C9">
        <w:t>Ethnopharmacology</w:t>
      </w:r>
      <w:proofErr w:type="spellEnd"/>
      <w:r w:rsidRPr="003452C9">
        <w:t>, 115(1), 127-133.</w:t>
      </w:r>
    </w:p>
    <w:p w:rsidR="009C3D97" w:rsidRPr="003452C9" w:rsidRDefault="009C3D97" w:rsidP="003452C9">
      <w:pPr>
        <w:pStyle w:val="NormalWeb"/>
        <w:numPr>
          <w:ilvl w:val="0"/>
          <w:numId w:val="1"/>
        </w:numPr>
        <w:spacing w:line="360" w:lineRule="auto"/>
      </w:pPr>
      <w:proofErr w:type="spellStart"/>
      <w:r w:rsidRPr="003452C9">
        <w:t>Gbadamosi</w:t>
      </w:r>
      <w:proofErr w:type="spellEnd"/>
      <w:r w:rsidRPr="003452C9">
        <w:t xml:space="preserve">, I. T., Moody, J. O., &amp; </w:t>
      </w:r>
      <w:proofErr w:type="spellStart"/>
      <w:r w:rsidRPr="003452C9">
        <w:t>Odutuga</w:t>
      </w:r>
      <w:proofErr w:type="spellEnd"/>
      <w:r w:rsidRPr="003452C9">
        <w:t xml:space="preserve">, A. A. (2009). </w:t>
      </w:r>
      <w:proofErr w:type="spellStart"/>
      <w:r w:rsidRPr="003452C9">
        <w:t>Ethnomedicinal</w:t>
      </w:r>
      <w:proofErr w:type="spellEnd"/>
      <w:r w:rsidRPr="003452C9">
        <w:t xml:space="preserve"> survey of medicinal plants used in the treatment of malaria in Abeokuta North Local Government Area, </w:t>
      </w:r>
      <w:proofErr w:type="spellStart"/>
      <w:r w:rsidRPr="003452C9">
        <w:t>Ogun</w:t>
      </w:r>
      <w:proofErr w:type="spellEnd"/>
      <w:r w:rsidRPr="003452C9">
        <w:t xml:space="preserve"> State, Nigeria. European Journal of Medicinal Plants, 1(1), 1-12.</w:t>
      </w:r>
    </w:p>
    <w:p w:rsidR="009C3D97" w:rsidRPr="003452C9" w:rsidRDefault="009C3D97" w:rsidP="003452C9">
      <w:pPr>
        <w:pStyle w:val="NormalWeb"/>
        <w:numPr>
          <w:ilvl w:val="0"/>
          <w:numId w:val="1"/>
        </w:numPr>
        <w:spacing w:line="360" w:lineRule="auto"/>
      </w:pPr>
      <w:proofErr w:type="spellStart"/>
      <w:r w:rsidRPr="003452C9">
        <w:t>Iwu</w:t>
      </w:r>
      <w:proofErr w:type="spellEnd"/>
      <w:r w:rsidRPr="003452C9">
        <w:t>, M. M. (1993). Handbook of African medicinal plants. CRC Press.</w:t>
      </w:r>
    </w:p>
    <w:p w:rsidR="009C3D97" w:rsidRPr="003452C9" w:rsidRDefault="009C3D97" w:rsidP="003452C9">
      <w:pPr>
        <w:pStyle w:val="NormalWeb"/>
        <w:numPr>
          <w:ilvl w:val="0"/>
          <w:numId w:val="1"/>
        </w:numPr>
        <w:spacing w:line="360" w:lineRule="auto"/>
      </w:pPr>
      <w:proofErr w:type="spellStart"/>
      <w:r w:rsidRPr="003452C9">
        <w:t>Iwu</w:t>
      </w:r>
      <w:proofErr w:type="spellEnd"/>
      <w:r w:rsidRPr="003452C9">
        <w:t xml:space="preserve">, M. M., </w:t>
      </w:r>
      <w:proofErr w:type="spellStart"/>
      <w:r w:rsidRPr="003452C9">
        <w:t>Okunji</w:t>
      </w:r>
      <w:proofErr w:type="spellEnd"/>
      <w:r w:rsidRPr="003452C9">
        <w:t xml:space="preserve">, C. O., &amp; </w:t>
      </w:r>
      <w:proofErr w:type="spellStart"/>
      <w:r w:rsidRPr="003452C9">
        <w:t>Ohiaeri</w:t>
      </w:r>
      <w:proofErr w:type="spellEnd"/>
      <w:r w:rsidRPr="003452C9">
        <w:t xml:space="preserve">, S. I. (1999). </w:t>
      </w:r>
      <w:proofErr w:type="spellStart"/>
      <w:r w:rsidRPr="003452C9">
        <w:t>Hypoglycaemic</w:t>
      </w:r>
      <w:proofErr w:type="spellEnd"/>
      <w:r w:rsidRPr="003452C9">
        <w:t xml:space="preserve"> activity of </w:t>
      </w:r>
      <w:proofErr w:type="spellStart"/>
      <w:r w:rsidRPr="003452C9">
        <w:t>cryptolepine</w:t>
      </w:r>
      <w:proofErr w:type="spellEnd"/>
      <w:r w:rsidRPr="003452C9">
        <w:t xml:space="preserve">, an alkaloid from </w:t>
      </w:r>
      <w:proofErr w:type="spellStart"/>
      <w:r w:rsidRPr="003452C9">
        <w:t>Cryptolepis</w:t>
      </w:r>
      <w:proofErr w:type="spellEnd"/>
      <w:r w:rsidRPr="003452C9">
        <w:t xml:space="preserve"> </w:t>
      </w:r>
      <w:proofErr w:type="spellStart"/>
      <w:r w:rsidRPr="003452C9">
        <w:t>sanguinolenta</w:t>
      </w:r>
      <w:proofErr w:type="spellEnd"/>
      <w:r w:rsidRPr="003452C9">
        <w:t xml:space="preserve"> roots. African Journal of Medicine and Medical Sciences, 28(1-2), 49-51.</w:t>
      </w:r>
    </w:p>
    <w:p w:rsidR="009C3D97" w:rsidRPr="003452C9" w:rsidRDefault="009C3D97" w:rsidP="003452C9">
      <w:pPr>
        <w:pStyle w:val="NormalWeb"/>
        <w:numPr>
          <w:ilvl w:val="0"/>
          <w:numId w:val="1"/>
        </w:numPr>
        <w:spacing w:line="360" w:lineRule="auto"/>
      </w:pPr>
      <w:r w:rsidRPr="003452C9">
        <w:lastRenderedPageBreak/>
        <w:t xml:space="preserve">Moody, J. O., &amp; </w:t>
      </w:r>
      <w:proofErr w:type="spellStart"/>
      <w:r w:rsidRPr="003452C9">
        <w:t>Ojo</w:t>
      </w:r>
      <w:proofErr w:type="spellEnd"/>
      <w:r w:rsidRPr="003452C9">
        <w:t xml:space="preserve">, E. O. (2009). Antifungal activity of </w:t>
      </w:r>
      <w:proofErr w:type="spellStart"/>
      <w:r w:rsidRPr="003452C9">
        <w:t>methanolic</w:t>
      </w:r>
      <w:proofErr w:type="spellEnd"/>
      <w:r w:rsidRPr="003452C9">
        <w:t xml:space="preserve"> extracts of </w:t>
      </w:r>
      <w:proofErr w:type="spellStart"/>
      <w:r w:rsidRPr="003452C9">
        <w:t>Bridelia</w:t>
      </w:r>
      <w:proofErr w:type="spellEnd"/>
      <w:r w:rsidRPr="003452C9">
        <w:t xml:space="preserve"> </w:t>
      </w:r>
      <w:proofErr w:type="spellStart"/>
      <w:r w:rsidRPr="003452C9">
        <w:t>ferruginea</w:t>
      </w:r>
      <w:proofErr w:type="spellEnd"/>
      <w:r w:rsidRPr="003452C9">
        <w:t xml:space="preserve"> and </w:t>
      </w:r>
      <w:proofErr w:type="spellStart"/>
      <w:r w:rsidRPr="003452C9">
        <w:t>Nauclea</w:t>
      </w:r>
      <w:proofErr w:type="spellEnd"/>
      <w:r w:rsidRPr="003452C9">
        <w:t xml:space="preserve"> </w:t>
      </w:r>
      <w:proofErr w:type="spellStart"/>
      <w:r w:rsidRPr="003452C9">
        <w:t>latifolia</w:t>
      </w:r>
      <w:proofErr w:type="spellEnd"/>
      <w:r w:rsidRPr="003452C9">
        <w:t xml:space="preserve"> against some pathogenic fungi. Journal of Medicinal Plants Research, 3(2), 77-81.</w:t>
      </w:r>
    </w:p>
    <w:p w:rsidR="009C3D97" w:rsidRPr="003452C9" w:rsidRDefault="009C3D97" w:rsidP="003452C9">
      <w:pPr>
        <w:pStyle w:val="NormalWeb"/>
        <w:numPr>
          <w:ilvl w:val="0"/>
          <w:numId w:val="1"/>
        </w:numPr>
        <w:spacing w:line="360" w:lineRule="auto"/>
      </w:pPr>
      <w:r w:rsidRPr="003452C9">
        <w:t xml:space="preserve"> </w:t>
      </w:r>
      <w:proofErr w:type="spellStart"/>
      <w:r w:rsidRPr="003452C9">
        <w:t>Nwaka</w:t>
      </w:r>
      <w:proofErr w:type="spellEnd"/>
      <w:r w:rsidRPr="003452C9">
        <w:t>, S., &amp; Hudson, A. (2006). Innovative lead discovery strategies for tropical diseases. Nature Reviews Drug Discovery, 5(11), 941-955.</w:t>
      </w:r>
    </w:p>
    <w:p w:rsidR="009C3D97" w:rsidRPr="003452C9" w:rsidRDefault="009C3D97" w:rsidP="003452C9">
      <w:pPr>
        <w:pStyle w:val="NormalWeb"/>
        <w:numPr>
          <w:ilvl w:val="0"/>
          <w:numId w:val="1"/>
        </w:numPr>
        <w:spacing w:line="360" w:lineRule="auto"/>
      </w:pPr>
      <w:proofErr w:type="spellStart"/>
      <w:r w:rsidRPr="003452C9">
        <w:t>Olayemi</w:t>
      </w:r>
      <w:proofErr w:type="spellEnd"/>
      <w:r w:rsidRPr="003452C9">
        <w:t xml:space="preserve">, S. O., </w:t>
      </w:r>
      <w:proofErr w:type="spellStart"/>
      <w:r w:rsidRPr="003452C9">
        <w:t>Ajonijebu</w:t>
      </w:r>
      <w:proofErr w:type="spellEnd"/>
      <w:r w:rsidRPr="003452C9">
        <w:t xml:space="preserve">, D. C., &amp; </w:t>
      </w:r>
      <w:proofErr w:type="spellStart"/>
      <w:r w:rsidRPr="003452C9">
        <w:t>Oguntoye</w:t>
      </w:r>
      <w:proofErr w:type="spellEnd"/>
      <w:r w:rsidRPr="003452C9">
        <w:t xml:space="preserve">, S. O. (2016). </w:t>
      </w:r>
      <w:proofErr w:type="spellStart"/>
      <w:r w:rsidRPr="003452C9">
        <w:t>Ethnobotanical</w:t>
      </w:r>
      <w:proofErr w:type="spellEnd"/>
      <w:r w:rsidRPr="003452C9">
        <w:t xml:space="preserve"> survey of medicinal plants used for the treatment of tuberculosis and related ailments in </w:t>
      </w:r>
      <w:proofErr w:type="spellStart"/>
      <w:r w:rsidRPr="003452C9">
        <w:t>Ogun</w:t>
      </w:r>
      <w:proofErr w:type="spellEnd"/>
      <w:r w:rsidRPr="003452C9">
        <w:t xml:space="preserve"> State, Nigeria. Journal of </w:t>
      </w:r>
      <w:proofErr w:type="spellStart"/>
      <w:r w:rsidRPr="003452C9">
        <w:t>Ethnopharmacology</w:t>
      </w:r>
      <w:proofErr w:type="spellEnd"/>
      <w:r w:rsidRPr="003452C9">
        <w:t>, 182, 10-18.</w:t>
      </w:r>
    </w:p>
    <w:p w:rsidR="009C3D97" w:rsidRPr="003452C9" w:rsidRDefault="009C3D97" w:rsidP="003452C9">
      <w:pPr>
        <w:pStyle w:val="NormalWeb"/>
        <w:numPr>
          <w:ilvl w:val="0"/>
          <w:numId w:val="1"/>
        </w:numPr>
        <w:spacing w:line="360" w:lineRule="auto"/>
      </w:pPr>
      <w:proofErr w:type="spellStart"/>
      <w:r w:rsidRPr="003452C9">
        <w:t>Olorunnisola</w:t>
      </w:r>
      <w:proofErr w:type="spellEnd"/>
      <w:r w:rsidRPr="003452C9">
        <w:t xml:space="preserve">, O. S., </w:t>
      </w:r>
      <w:proofErr w:type="spellStart"/>
      <w:r w:rsidRPr="003452C9">
        <w:t>Adetutu</w:t>
      </w:r>
      <w:proofErr w:type="spellEnd"/>
      <w:r w:rsidRPr="003452C9">
        <w:t xml:space="preserve">, A., </w:t>
      </w:r>
      <w:proofErr w:type="spellStart"/>
      <w:r w:rsidRPr="003452C9">
        <w:t>Afolayan</w:t>
      </w:r>
      <w:proofErr w:type="spellEnd"/>
      <w:r w:rsidRPr="003452C9">
        <w:t xml:space="preserve">, A. J., &amp; Bradley, G. (2013). </w:t>
      </w:r>
      <w:proofErr w:type="spellStart"/>
      <w:r w:rsidRPr="003452C9">
        <w:t>Ethnomedicinal</w:t>
      </w:r>
      <w:proofErr w:type="spellEnd"/>
      <w:r w:rsidRPr="003452C9">
        <w:t xml:space="preserve"> and pharmacological properties of Aloe </w:t>
      </w:r>
      <w:proofErr w:type="spellStart"/>
      <w:r w:rsidRPr="003452C9">
        <w:t>vera</w:t>
      </w:r>
      <w:proofErr w:type="spellEnd"/>
      <w:r w:rsidRPr="003452C9">
        <w:t xml:space="preserve">: A review. Journal of </w:t>
      </w:r>
      <w:proofErr w:type="spellStart"/>
      <w:r w:rsidRPr="003452C9">
        <w:t>Ethnopharmacology</w:t>
      </w:r>
      <w:proofErr w:type="spellEnd"/>
      <w:r w:rsidRPr="003452C9">
        <w:t>, 149(3), 670-683.</w:t>
      </w:r>
    </w:p>
    <w:p w:rsidR="009C3D97" w:rsidRPr="003452C9" w:rsidRDefault="009C3D97" w:rsidP="003452C9">
      <w:pPr>
        <w:pStyle w:val="NormalWeb"/>
        <w:numPr>
          <w:ilvl w:val="0"/>
          <w:numId w:val="1"/>
        </w:numPr>
        <w:spacing w:line="360" w:lineRule="auto"/>
      </w:pPr>
      <w:proofErr w:type="spellStart"/>
      <w:r w:rsidRPr="003452C9">
        <w:t>Oluwakemi</w:t>
      </w:r>
      <w:proofErr w:type="spellEnd"/>
      <w:r w:rsidRPr="003452C9">
        <w:t xml:space="preserve">, O. O., &amp; Bode, S. O. (2016). </w:t>
      </w:r>
      <w:proofErr w:type="spellStart"/>
      <w:r w:rsidRPr="003452C9">
        <w:t>Ethnobotanical</w:t>
      </w:r>
      <w:proofErr w:type="spellEnd"/>
      <w:r w:rsidRPr="003452C9">
        <w:t xml:space="preserve"> survey of medicinal plants used in treating viral infections in Southwest Nigeria. Journal of </w:t>
      </w:r>
      <w:proofErr w:type="spellStart"/>
      <w:r w:rsidRPr="003452C9">
        <w:t>Ethnopharmacology</w:t>
      </w:r>
      <w:proofErr w:type="spellEnd"/>
      <w:r w:rsidRPr="003452C9">
        <w:t>, 186, 317-328.</w:t>
      </w:r>
    </w:p>
    <w:p w:rsidR="009C3D97" w:rsidRPr="003452C9" w:rsidRDefault="009C3D97" w:rsidP="003452C9">
      <w:pPr>
        <w:pStyle w:val="NormalWeb"/>
        <w:numPr>
          <w:ilvl w:val="0"/>
          <w:numId w:val="1"/>
        </w:numPr>
        <w:spacing w:line="360" w:lineRule="auto"/>
      </w:pPr>
      <w:proofErr w:type="spellStart"/>
      <w:r w:rsidRPr="003452C9">
        <w:t>Olowokudejo</w:t>
      </w:r>
      <w:proofErr w:type="spellEnd"/>
      <w:r w:rsidRPr="003452C9">
        <w:t xml:space="preserve">, J. D., </w:t>
      </w:r>
      <w:proofErr w:type="spellStart"/>
      <w:r w:rsidRPr="003452C9">
        <w:t>Kadiri</w:t>
      </w:r>
      <w:proofErr w:type="spellEnd"/>
      <w:r w:rsidRPr="003452C9">
        <w:t xml:space="preserve">, A. B., </w:t>
      </w:r>
      <w:proofErr w:type="spellStart"/>
      <w:r w:rsidRPr="003452C9">
        <w:t>Travih</w:t>
      </w:r>
      <w:proofErr w:type="spellEnd"/>
      <w:r w:rsidRPr="003452C9">
        <w:t xml:space="preserve">, V. A., &amp; Moody, J. O. (2008). An </w:t>
      </w:r>
      <w:proofErr w:type="spellStart"/>
      <w:r w:rsidRPr="003452C9">
        <w:t>ethnobotanical</w:t>
      </w:r>
      <w:proofErr w:type="spellEnd"/>
      <w:r w:rsidRPr="003452C9">
        <w:t xml:space="preserve"> survey of herbal markets and medicinal plants in Lagos State of Nigeria. </w:t>
      </w:r>
      <w:proofErr w:type="spellStart"/>
      <w:r w:rsidRPr="003452C9">
        <w:t>Ethnobotanical</w:t>
      </w:r>
      <w:proofErr w:type="spellEnd"/>
      <w:r w:rsidRPr="003452C9">
        <w:t xml:space="preserve"> Leaflets, 12, 851-865.</w:t>
      </w:r>
    </w:p>
    <w:p w:rsidR="009A613E" w:rsidRPr="003452C9" w:rsidRDefault="009A613E" w:rsidP="003452C9">
      <w:pPr>
        <w:spacing w:line="360" w:lineRule="auto"/>
        <w:rPr>
          <w:rFonts w:ascii="Times New Roman" w:hAnsi="Times New Roman" w:cs="Times New Roman"/>
          <w:sz w:val="24"/>
          <w:szCs w:val="24"/>
        </w:rPr>
      </w:pPr>
    </w:p>
    <w:sectPr w:rsidR="009A613E" w:rsidRPr="003452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B03B8"/>
    <w:multiLevelType w:val="multilevel"/>
    <w:tmpl w:val="97F07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5BF6"/>
    <w:rsid w:val="00331BFD"/>
    <w:rsid w:val="003376B0"/>
    <w:rsid w:val="003452C9"/>
    <w:rsid w:val="003A6F39"/>
    <w:rsid w:val="003F57C3"/>
    <w:rsid w:val="004017E5"/>
    <w:rsid w:val="00526FA7"/>
    <w:rsid w:val="00562AA0"/>
    <w:rsid w:val="00705BF6"/>
    <w:rsid w:val="007B0797"/>
    <w:rsid w:val="00877ED0"/>
    <w:rsid w:val="008A1484"/>
    <w:rsid w:val="00901D49"/>
    <w:rsid w:val="00916F2C"/>
    <w:rsid w:val="009352D3"/>
    <w:rsid w:val="009A613E"/>
    <w:rsid w:val="009B2610"/>
    <w:rsid w:val="009C3D97"/>
    <w:rsid w:val="009E1B79"/>
    <w:rsid w:val="00C1092A"/>
    <w:rsid w:val="00DC04E2"/>
    <w:rsid w:val="00E2666E"/>
    <w:rsid w:val="00F64FF9"/>
    <w:rsid w:val="00F9548C"/>
    <w:rsid w:val="00FE5E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B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5BF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C3D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D97"/>
    <w:rPr>
      <w:rFonts w:ascii="Tahoma" w:hAnsi="Tahoma" w:cs="Tahoma"/>
      <w:sz w:val="16"/>
      <w:szCs w:val="16"/>
    </w:rPr>
  </w:style>
  <w:style w:type="character" w:styleId="Hyperlink">
    <w:name w:val="Hyperlink"/>
    <w:basedOn w:val="DefaultParagraphFont"/>
    <w:uiPriority w:val="99"/>
    <w:unhideWhenUsed/>
    <w:rsid w:val="003A6F3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B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05BF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C3D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3D97"/>
    <w:rPr>
      <w:rFonts w:ascii="Tahoma" w:hAnsi="Tahoma" w:cs="Tahoma"/>
      <w:sz w:val="16"/>
      <w:szCs w:val="16"/>
    </w:rPr>
  </w:style>
  <w:style w:type="character" w:styleId="Hyperlink">
    <w:name w:val="Hyperlink"/>
    <w:basedOn w:val="DefaultParagraphFont"/>
    <w:uiPriority w:val="99"/>
    <w:unhideWhenUsed/>
    <w:rsid w:val="003A6F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francis.okosodo@federalpolyilaro.edu.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t.ncacjajpur@gmail.com" TargetMode="Externa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Sheet10!$A$2:$A$51</c:f>
              <c:strCache>
                <c:ptCount val="50"/>
                <c:pt idx="0">
                  <c:v>Amaranthaceae</c:v>
                </c:pt>
                <c:pt idx="1">
                  <c:v>Anacardaceae</c:v>
                </c:pt>
                <c:pt idx="2">
                  <c:v>Annonaceae</c:v>
                </c:pt>
                <c:pt idx="3">
                  <c:v>Apiacea</c:v>
                </c:pt>
                <c:pt idx="4">
                  <c:v>Apocynaceae</c:v>
                </c:pt>
                <c:pt idx="5">
                  <c:v>Asclepiadaceae</c:v>
                </c:pt>
                <c:pt idx="6">
                  <c:v>Asteraceae</c:v>
                </c:pt>
                <c:pt idx="7">
                  <c:v>Bambusaseae</c:v>
                </c:pt>
                <c:pt idx="8">
                  <c:v>Bignonaceae</c:v>
                </c:pt>
                <c:pt idx="9">
                  <c:v>Bixaceae</c:v>
                </c:pt>
                <c:pt idx="10">
                  <c:v>Bombacaceae</c:v>
                </c:pt>
                <c:pt idx="11">
                  <c:v>Boraginaceae</c:v>
                </c:pt>
                <c:pt idx="12">
                  <c:v>Caesalpinaceae</c:v>
                </c:pt>
                <c:pt idx="13">
                  <c:v>Cannaceae</c:v>
                </c:pt>
                <c:pt idx="14">
                  <c:v>Caricaceae</c:v>
                </c:pt>
                <c:pt idx="15">
                  <c:v>Ceasalpiniaceae</c:v>
                </c:pt>
                <c:pt idx="16">
                  <c:v>Clusiaceae</c:v>
                </c:pt>
                <c:pt idx="17">
                  <c:v>Combretaceae</c:v>
                </c:pt>
                <c:pt idx="18">
                  <c:v>Compositae</c:v>
                </c:pt>
                <c:pt idx="19">
                  <c:v>Ebeneceae</c:v>
                </c:pt>
                <c:pt idx="20">
                  <c:v>Euphorbiaceae</c:v>
                </c:pt>
                <c:pt idx="21">
                  <c:v>Fabaceae</c:v>
                </c:pt>
                <c:pt idx="22">
                  <c:v>Gentiaceae</c:v>
                </c:pt>
                <c:pt idx="23">
                  <c:v>Hypericaceae</c:v>
                </c:pt>
                <c:pt idx="24">
                  <c:v>Labiatae</c:v>
                </c:pt>
                <c:pt idx="25">
                  <c:v>Lamiaceae</c:v>
                </c:pt>
                <c:pt idx="26">
                  <c:v>Lauraceae</c:v>
                </c:pt>
                <c:pt idx="27">
                  <c:v>Lecythidaceae</c:v>
                </c:pt>
                <c:pt idx="28">
                  <c:v>Leeaceae</c:v>
                </c:pt>
                <c:pt idx="29">
                  <c:v>Leguminaceae</c:v>
                </c:pt>
                <c:pt idx="30">
                  <c:v>Liliaceae</c:v>
                </c:pt>
                <c:pt idx="31">
                  <c:v>Loganiaceae</c:v>
                </c:pt>
                <c:pt idx="32">
                  <c:v>Lycopodiaceae</c:v>
                </c:pt>
                <c:pt idx="33">
                  <c:v>Malvacea e</c:v>
                </c:pt>
                <c:pt idx="34">
                  <c:v>Meliaceae</c:v>
                </c:pt>
                <c:pt idx="35">
                  <c:v>Menispermaceae</c:v>
                </c:pt>
                <c:pt idx="36">
                  <c:v>Moraceae</c:v>
                </c:pt>
                <c:pt idx="37">
                  <c:v>Musaceae </c:v>
                </c:pt>
                <c:pt idx="38">
                  <c:v>Myristicaceae</c:v>
                </c:pt>
                <c:pt idx="39">
                  <c:v>Nymphaeaceae</c:v>
                </c:pt>
                <c:pt idx="40">
                  <c:v>Ochnacea</c:v>
                </c:pt>
                <c:pt idx="41">
                  <c:v>Passifloraceae</c:v>
                </c:pt>
                <c:pt idx="42">
                  <c:v>Poaceae</c:v>
                </c:pt>
                <c:pt idx="43">
                  <c:v>Rubiacea</c:v>
                </c:pt>
                <c:pt idx="44">
                  <c:v>Sapindaceae</c:v>
                </c:pt>
                <c:pt idx="45">
                  <c:v>Sapotaceae</c:v>
                </c:pt>
                <c:pt idx="46">
                  <c:v>Solanaceae</c:v>
                </c:pt>
                <c:pt idx="47">
                  <c:v>Sterculiceae</c:v>
                </c:pt>
                <c:pt idx="48">
                  <c:v>Ulmaceae</c:v>
                </c:pt>
                <c:pt idx="49">
                  <c:v>Zingiberaceae</c:v>
                </c:pt>
              </c:strCache>
            </c:strRef>
          </c:cat>
          <c:val>
            <c:numRef>
              <c:f>Sheet10!$B$2:$B$51</c:f>
              <c:numCache>
                <c:formatCode>General</c:formatCode>
                <c:ptCount val="50"/>
                <c:pt idx="1">
                  <c:v>5</c:v>
                </c:pt>
                <c:pt idx="2">
                  <c:v>5</c:v>
                </c:pt>
                <c:pt idx="3">
                  <c:v>1</c:v>
                </c:pt>
                <c:pt idx="4">
                  <c:v>3</c:v>
                </c:pt>
                <c:pt idx="5">
                  <c:v>2</c:v>
                </c:pt>
                <c:pt idx="6">
                  <c:v>6</c:v>
                </c:pt>
                <c:pt idx="7">
                  <c:v>1</c:v>
                </c:pt>
                <c:pt idx="8">
                  <c:v>1</c:v>
                </c:pt>
                <c:pt idx="9">
                  <c:v>2</c:v>
                </c:pt>
                <c:pt idx="10">
                  <c:v>1</c:v>
                </c:pt>
                <c:pt idx="11">
                  <c:v>1</c:v>
                </c:pt>
                <c:pt idx="12">
                  <c:v>3</c:v>
                </c:pt>
                <c:pt idx="13">
                  <c:v>1</c:v>
                </c:pt>
                <c:pt idx="14">
                  <c:v>1</c:v>
                </c:pt>
                <c:pt idx="15">
                  <c:v>1</c:v>
                </c:pt>
                <c:pt idx="16">
                  <c:v>1</c:v>
                </c:pt>
                <c:pt idx="17">
                  <c:v>1</c:v>
                </c:pt>
                <c:pt idx="18">
                  <c:v>1</c:v>
                </c:pt>
                <c:pt idx="19">
                  <c:v>1</c:v>
                </c:pt>
                <c:pt idx="20">
                  <c:v>3</c:v>
                </c:pt>
                <c:pt idx="21">
                  <c:v>5</c:v>
                </c:pt>
                <c:pt idx="22">
                  <c:v>1</c:v>
                </c:pt>
                <c:pt idx="23">
                  <c:v>1</c:v>
                </c:pt>
                <c:pt idx="24">
                  <c:v>1</c:v>
                </c:pt>
                <c:pt idx="25">
                  <c:v>5</c:v>
                </c:pt>
                <c:pt idx="26">
                  <c:v>3</c:v>
                </c:pt>
                <c:pt idx="27">
                  <c:v>2</c:v>
                </c:pt>
                <c:pt idx="28">
                  <c:v>1</c:v>
                </c:pt>
                <c:pt idx="29">
                  <c:v>5</c:v>
                </c:pt>
                <c:pt idx="30">
                  <c:v>1</c:v>
                </c:pt>
                <c:pt idx="31">
                  <c:v>1</c:v>
                </c:pt>
                <c:pt idx="32">
                  <c:v>1</c:v>
                </c:pt>
                <c:pt idx="33">
                  <c:v>6</c:v>
                </c:pt>
                <c:pt idx="34">
                  <c:v>1</c:v>
                </c:pt>
                <c:pt idx="35">
                  <c:v>2</c:v>
                </c:pt>
                <c:pt idx="36">
                  <c:v>3</c:v>
                </c:pt>
                <c:pt idx="37">
                  <c:v>1</c:v>
                </c:pt>
                <c:pt idx="38">
                  <c:v>1</c:v>
                </c:pt>
                <c:pt idx="39">
                  <c:v>1</c:v>
                </c:pt>
                <c:pt idx="40">
                  <c:v>3</c:v>
                </c:pt>
                <c:pt idx="41">
                  <c:v>1</c:v>
                </c:pt>
                <c:pt idx="42">
                  <c:v>2</c:v>
                </c:pt>
                <c:pt idx="43">
                  <c:v>8</c:v>
                </c:pt>
                <c:pt idx="44">
                  <c:v>2</c:v>
                </c:pt>
                <c:pt idx="45">
                  <c:v>1</c:v>
                </c:pt>
                <c:pt idx="46">
                  <c:v>5</c:v>
                </c:pt>
                <c:pt idx="47">
                  <c:v>1</c:v>
                </c:pt>
                <c:pt idx="48">
                  <c:v>1</c:v>
                </c:pt>
                <c:pt idx="49">
                  <c:v>2</c:v>
                </c:pt>
              </c:numCache>
            </c:numRef>
          </c:val>
        </c:ser>
        <c:dLbls>
          <c:showLegendKey val="0"/>
          <c:showVal val="1"/>
          <c:showCatName val="0"/>
          <c:showSerName val="0"/>
          <c:showPercent val="0"/>
          <c:showBubbleSize val="0"/>
        </c:dLbls>
        <c:gapWidth val="150"/>
        <c:shape val="cylinder"/>
        <c:axId val="278460672"/>
        <c:axId val="255512576"/>
        <c:axId val="0"/>
      </c:bar3DChart>
      <c:catAx>
        <c:axId val="278460672"/>
        <c:scaling>
          <c:orientation val="minMax"/>
        </c:scaling>
        <c:delete val="0"/>
        <c:axPos val="b"/>
        <c:majorTickMark val="none"/>
        <c:minorTickMark val="none"/>
        <c:tickLblPos val="nextTo"/>
        <c:crossAx val="255512576"/>
        <c:crosses val="autoZero"/>
        <c:auto val="1"/>
        <c:lblAlgn val="ctr"/>
        <c:lblOffset val="100"/>
        <c:noMultiLvlLbl val="0"/>
      </c:catAx>
      <c:valAx>
        <c:axId val="255512576"/>
        <c:scaling>
          <c:orientation val="minMax"/>
        </c:scaling>
        <c:delete val="1"/>
        <c:axPos val="l"/>
        <c:numFmt formatCode="General" sourceLinked="1"/>
        <c:majorTickMark val="out"/>
        <c:minorTickMark val="none"/>
        <c:tickLblPos val="nextTo"/>
        <c:crossAx val="278460672"/>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rAngAx val="1"/>
    </c:view3D>
    <c:floor>
      <c:thickness val="0"/>
    </c:floor>
    <c:sideWall>
      <c:thickness val="0"/>
    </c:sideWall>
    <c:backWall>
      <c:thickness val="0"/>
    </c:backWall>
    <c:plotArea>
      <c:layout/>
      <c:bar3DChart>
        <c:barDir val="col"/>
        <c:grouping val="stacked"/>
        <c:varyColors val="0"/>
        <c:ser>
          <c:idx val="0"/>
          <c:order val="0"/>
          <c:invertIfNegative val="0"/>
          <c:cat>
            <c:strRef>
              <c:f>Sheet11!$A$2:$A$8</c:f>
              <c:strCache>
                <c:ptCount val="7"/>
                <c:pt idx="0">
                  <c:v>Leaves</c:v>
                </c:pt>
                <c:pt idx="1">
                  <c:v>Bark</c:v>
                </c:pt>
                <c:pt idx="2">
                  <c:v>Roots</c:v>
                </c:pt>
                <c:pt idx="3">
                  <c:v>Fruits</c:v>
                </c:pt>
                <c:pt idx="4">
                  <c:v>Flowers</c:v>
                </c:pt>
                <c:pt idx="5">
                  <c:v>Seeds</c:v>
                </c:pt>
                <c:pt idx="6">
                  <c:v>Sterm</c:v>
                </c:pt>
              </c:strCache>
            </c:strRef>
          </c:cat>
          <c:val>
            <c:numRef>
              <c:f>Sheet11!$B$2:$B$8</c:f>
              <c:numCache>
                <c:formatCode>General</c:formatCode>
                <c:ptCount val="7"/>
                <c:pt idx="0">
                  <c:v>89</c:v>
                </c:pt>
                <c:pt idx="1">
                  <c:v>34</c:v>
                </c:pt>
                <c:pt idx="2">
                  <c:v>19</c:v>
                </c:pt>
                <c:pt idx="3">
                  <c:v>13</c:v>
                </c:pt>
                <c:pt idx="4">
                  <c:v>19</c:v>
                </c:pt>
                <c:pt idx="5">
                  <c:v>8</c:v>
                </c:pt>
                <c:pt idx="6">
                  <c:v>2</c:v>
                </c:pt>
              </c:numCache>
            </c:numRef>
          </c:val>
        </c:ser>
        <c:dLbls>
          <c:showLegendKey val="0"/>
          <c:showVal val="1"/>
          <c:showCatName val="0"/>
          <c:showSerName val="0"/>
          <c:showPercent val="0"/>
          <c:showBubbleSize val="0"/>
        </c:dLbls>
        <c:gapWidth val="95"/>
        <c:gapDepth val="95"/>
        <c:shape val="box"/>
        <c:axId val="262128000"/>
        <c:axId val="262129920"/>
        <c:axId val="0"/>
      </c:bar3DChart>
      <c:catAx>
        <c:axId val="262128000"/>
        <c:scaling>
          <c:orientation val="minMax"/>
        </c:scaling>
        <c:delete val="0"/>
        <c:axPos val="b"/>
        <c:title>
          <c:tx>
            <c:rich>
              <a:bodyPr/>
              <a:lstStyle/>
              <a:p>
                <a:pPr>
                  <a:defRPr/>
                </a:pPr>
                <a:r>
                  <a:rPr lang="en-US"/>
                  <a:t>Parts</a:t>
                </a:r>
                <a:r>
                  <a:rPr lang="en-US" baseline="0"/>
                  <a:t> of plant species used</a:t>
                </a:r>
                <a:endParaRPr lang="en-US"/>
              </a:p>
            </c:rich>
          </c:tx>
          <c:overlay val="0"/>
        </c:title>
        <c:majorTickMark val="none"/>
        <c:minorTickMark val="none"/>
        <c:tickLblPos val="nextTo"/>
        <c:crossAx val="262129920"/>
        <c:crosses val="autoZero"/>
        <c:auto val="1"/>
        <c:lblAlgn val="ctr"/>
        <c:lblOffset val="100"/>
        <c:noMultiLvlLbl val="0"/>
      </c:catAx>
      <c:valAx>
        <c:axId val="262129920"/>
        <c:scaling>
          <c:orientation val="minMax"/>
        </c:scaling>
        <c:delete val="1"/>
        <c:axPos val="l"/>
        <c:title>
          <c:tx>
            <c:rich>
              <a:bodyPr rot="0" vert="wordArtVert"/>
              <a:lstStyle/>
              <a:p>
                <a:pPr>
                  <a:defRPr/>
                </a:pPr>
                <a:r>
                  <a:rPr lang="en-US"/>
                  <a:t>Numbers</a:t>
                </a:r>
              </a:p>
            </c:rich>
          </c:tx>
          <c:overlay val="0"/>
        </c:title>
        <c:numFmt formatCode="General" sourceLinked="1"/>
        <c:majorTickMark val="none"/>
        <c:minorTickMark val="none"/>
        <c:tickLblPos val="nextTo"/>
        <c:crossAx val="262128000"/>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Sheet12!$B$1</c:f>
              <c:strCache>
                <c:ptCount val="1"/>
                <c:pt idx="0">
                  <c:v>Numbers</c:v>
                </c:pt>
              </c:strCache>
            </c:strRef>
          </c:tx>
          <c:cat>
            <c:strRef>
              <c:f>Sheet12!$A$2:$A$4</c:f>
              <c:strCache>
                <c:ptCount val="3"/>
                <c:pt idx="0">
                  <c:v>Trees</c:v>
                </c:pt>
                <c:pt idx="1">
                  <c:v>Shrubs</c:v>
                </c:pt>
                <c:pt idx="2">
                  <c:v>Annual</c:v>
                </c:pt>
              </c:strCache>
            </c:strRef>
          </c:cat>
          <c:val>
            <c:numRef>
              <c:f>Sheet12!$B$2:$B$4</c:f>
              <c:numCache>
                <c:formatCode>General</c:formatCode>
                <c:ptCount val="3"/>
                <c:pt idx="0">
                  <c:v>74</c:v>
                </c:pt>
                <c:pt idx="1">
                  <c:v>30</c:v>
                </c:pt>
                <c:pt idx="2">
                  <c:v>6</c:v>
                </c:pt>
              </c:numCache>
            </c:numRef>
          </c:val>
        </c:ser>
        <c:dLbls>
          <c:showLegendKey val="0"/>
          <c:showVal val="0"/>
          <c:showCatName val="0"/>
          <c:showSerName val="0"/>
          <c:showPercent val="1"/>
          <c:showBubbleSize val="0"/>
          <c:showLeaderLines val="0"/>
        </c:dLbls>
        <c:firstSliceAng val="0"/>
      </c:pieChart>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52</TotalTime>
  <Pages>17</Pages>
  <Words>4699</Words>
  <Characters>26788</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dcterms:created xsi:type="dcterms:W3CDTF">2023-07-22T13:37:00Z</dcterms:created>
  <dcterms:modified xsi:type="dcterms:W3CDTF">2023-07-22T14:29:00Z</dcterms:modified>
</cp:coreProperties>
</file>