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C6FE2" w:rsidRDefault="002D29AC" w:rsidP="00196C2F">
      <w:pPr>
        <w:spacing w:after="0" w:line="240" w:lineRule="auto"/>
        <w:ind w:firstLine="720"/>
        <w:jc w:val="center"/>
        <w:rPr>
          <w:rStyle w:val="Strong"/>
          <w:rFonts w:ascii="Times New Roman" w:eastAsiaTheme="majorEastAsia" w:hAnsi="Times New Roman" w:cs="Times New Roman"/>
          <w:color w:val="000000"/>
          <w:sz w:val="24"/>
          <w:szCs w:val="24"/>
          <w:u w:val="single"/>
        </w:rPr>
      </w:pPr>
      <w:bookmarkStart w:id="0" w:name="_GoBack"/>
      <w:r w:rsidRPr="002D29AC">
        <w:rPr>
          <w:rStyle w:val="Strong"/>
          <w:rFonts w:ascii="Times New Roman" w:eastAsiaTheme="majorEastAsia" w:hAnsi="Times New Roman" w:cs="Times New Roman"/>
          <w:color w:val="000000"/>
          <w:sz w:val="24"/>
          <w:szCs w:val="24"/>
          <w:u w:val="single"/>
        </w:rPr>
        <w:t xml:space="preserve">AN </w:t>
      </w:r>
      <w:r w:rsidR="00EF199D" w:rsidRPr="002D29AC">
        <w:rPr>
          <w:rStyle w:val="Strong"/>
          <w:rFonts w:ascii="Times New Roman" w:eastAsiaTheme="majorEastAsia" w:hAnsi="Times New Roman" w:cs="Times New Roman"/>
          <w:color w:val="000000"/>
          <w:sz w:val="24"/>
          <w:szCs w:val="24"/>
          <w:u w:val="single"/>
        </w:rPr>
        <w:t>IMPRESSION</w:t>
      </w:r>
      <w:r w:rsidRPr="002D29AC">
        <w:rPr>
          <w:rStyle w:val="Strong"/>
          <w:rFonts w:ascii="Times New Roman" w:eastAsiaTheme="majorEastAsia" w:hAnsi="Times New Roman" w:cs="Times New Roman"/>
          <w:color w:val="000000"/>
          <w:sz w:val="24"/>
          <w:szCs w:val="24"/>
          <w:u w:val="single"/>
        </w:rPr>
        <w:t xml:space="preserve"> OF INTERNET OF THINGS WITHIN INDUSTRY </w:t>
      </w:r>
      <w:r w:rsidR="00EF199D" w:rsidRPr="002D29AC">
        <w:rPr>
          <w:rStyle w:val="Strong"/>
          <w:rFonts w:ascii="Times New Roman" w:eastAsiaTheme="majorEastAsia" w:hAnsi="Times New Roman" w:cs="Times New Roman"/>
          <w:color w:val="000000"/>
          <w:sz w:val="24"/>
          <w:szCs w:val="24"/>
          <w:u w:val="single"/>
        </w:rPr>
        <w:t>CLAIMS</w:t>
      </w:r>
      <w:r w:rsidRPr="002D29AC">
        <w:rPr>
          <w:rStyle w:val="Strong"/>
          <w:rFonts w:ascii="Times New Roman" w:eastAsiaTheme="majorEastAsia" w:hAnsi="Times New Roman" w:cs="Times New Roman"/>
          <w:color w:val="000000"/>
          <w:sz w:val="24"/>
          <w:szCs w:val="24"/>
          <w:u w:val="single"/>
        </w:rPr>
        <w:t xml:space="preserve"> </w:t>
      </w:r>
    </w:p>
    <w:bookmarkEnd w:id="0"/>
    <w:p w:rsidR="002D29AC" w:rsidRDefault="002D29AC" w:rsidP="00196C2F">
      <w:pPr>
        <w:spacing w:after="0" w:line="240" w:lineRule="auto"/>
        <w:ind w:firstLine="720"/>
        <w:jc w:val="center"/>
        <w:rPr>
          <w:rStyle w:val="Strong"/>
          <w:rFonts w:ascii="Times New Roman" w:eastAsiaTheme="majorEastAsia" w:hAnsi="Times New Roman" w:cs="Times New Roman"/>
          <w:color w:val="000000"/>
          <w:sz w:val="24"/>
          <w:szCs w:val="24"/>
          <w:u w:val="single"/>
        </w:rPr>
      </w:pPr>
    </w:p>
    <w:p w:rsidR="002D29AC" w:rsidRPr="002D29AC" w:rsidRDefault="002D29AC" w:rsidP="00196C2F">
      <w:pPr>
        <w:spacing w:after="0" w:line="240" w:lineRule="auto"/>
        <w:ind w:firstLine="720"/>
        <w:jc w:val="center"/>
        <w:rPr>
          <w:rStyle w:val="Strong"/>
          <w:rFonts w:ascii="Times New Roman" w:eastAsiaTheme="majorEastAsia" w:hAnsi="Times New Roman" w:cs="Times New Roman"/>
          <w:color w:val="000000"/>
          <w:sz w:val="24"/>
          <w:szCs w:val="24"/>
          <w:u w:val="single"/>
        </w:rPr>
      </w:pPr>
    </w:p>
    <w:p w:rsidR="00196C2F" w:rsidRPr="002D29AC" w:rsidRDefault="00196C2F" w:rsidP="00196C2F">
      <w:pPr>
        <w:pStyle w:val="NormalWeb"/>
        <w:shd w:val="clear" w:color="auto" w:fill="FFFFFF"/>
        <w:spacing w:before="0" w:beforeAutospacing="0" w:after="0" w:afterAutospacing="0"/>
        <w:rPr>
          <w:b/>
          <w:u w:val="single"/>
        </w:rPr>
      </w:pPr>
      <w:r w:rsidRPr="002D29AC">
        <w:rPr>
          <w:b/>
          <w:u w:val="single"/>
        </w:rPr>
        <w:t xml:space="preserve">Abstract </w:t>
      </w:r>
    </w:p>
    <w:p w:rsidR="00196C2F" w:rsidRPr="002D29AC" w:rsidRDefault="00196C2F" w:rsidP="00196C2F">
      <w:pPr>
        <w:pStyle w:val="NormalWeb"/>
        <w:shd w:val="clear" w:color="auto" w:fill="FFFFFF"/>
        <w:spacing w:before="0" w:beforeAutospacing="0" w:after="0" w:afterAutospacing="0"/>
        <w:rPr>
          <w:b/>
          <w:u w:val="single"/>
        </w:rPr>
      </w:pPr>
    </w:p>
    <w:p w:rsidR="000C6FE2" w:rsidRPr="002D29AC" w:rsidRDefault="000C6FE2" w:rsidP="00196C2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2D29AC">
        <w:t>The internet of things (</w:t>
      </w:r>
      <w:proofErr w:type="spellStart"/>
      <w:r w:rsidRPr="002D29AC">
        <w:t>IoT</w:t>
      </w:r>
      <w:proofErr w:type="spellEnd"/>
      <w:r w:rsidRPr="002D29AC">
        <w:t>) which is a system for  interrelated computing devices, mechanical and digital machines, objects that are provided with unique identifiers (</w:t>
      </w:r>
      <w:hyperlink r:id="rId7" w:history="1">
        <w:r w:rsidRPr="002D29AC">
          <w:rPr>
            <w:rStyle w:val="Hyperlink"/>
            <w:color w:val="auto"/>
            <w:u w:val="none"/>
          </w:rPr>
          <w:t>UIDs</w:t>
        </w:r>
      </w:hyperlink>
      <w:r w:rsidR="008F2474" w:rsidRPr="002D29AC">
        <w:t>.</w:t>
      </w:r>
      <w:r w:rsidRPr="002D29AC">
        <w:t xml:space="preserve"> </w:t>
      </w:r>
      <w:r w:rsidR="008F2474" w:rsidRPr="002D29AC">
        <w:t xml:space="preserve">The advantage is to </w:t>
      </w:r>
      <w:r w:rsidRPr="002D29AC">
        <w:t>transfer data over a network without requiring human-to-human or human-to-computer interaction.</w:t>
      </w:r>
    </w:p>
    <w:p w:rsidR="000C6FE2" w:rsidRPr="002D29AC" w:rsidRDefault="000C6FE2" w:rsidP="00196C2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2D29AC">
        <w:t>A </w:t>
      </w:r>
      <w:hyperlink r:id="rId8" w:history="1">
        <w:r w:rsidRPr="002D29AC">
          <w:rPr>
            <w:rStyle w:val="Hyperlink"/>
            <w:iCs/>
            <w:color w:val="auto"/>
            <w:u w:val="none"/>
          </w:rPr>
          <w:t>thing</w:t>
        </w:r>
      </w:hyperlink>
      <w:r w:rsidRPr="002D29AC">
        <w:t> in the internet of things can be a person with a heart monitor implant</w:t>
      </w:r>
      <w:r w:rsidR="008F2474" w:rsidRPr="002D29AC">
        <w:t>ation</w:t>
      </w:r>
      <w:r w:rsidRPr="002D29AC">
        <w:t>, a farm animal with a </w:t>
      </w:r>
      <w:hyperlink r:id="rId9" w:history="1">
        <w:r w:rsidRPr="002D29AC">
          <w:rPr>
            <w:rStyle w:val="Hyperlink"/>
            <w:color w:val="auto"/>
            <w:u w:val="none"/>
          </w:rPr>
          <w:t>biochip transponder</w:t>
        </w:r>
      </w:hyperlink>
      <w:r w:rsidRPr="002D29AC">
        <w:t>, built-in </w:t>
      </w:r>
      <w:hyperlink r:id="rId10" w:history="1">
        <w:r w:rsidRPr="002D29AC">
          <w:rPr>
            <w:rStyle w:val="Hyperlink"/>
            <w:color w:val="auto"/>
            <w:u w:val="none"/>
          </w:rPr>
          <w:t>sensors</w:t>
        </w:r>
      </w:hyperlink>
      <w:r w:rsidRPr="002D29AC">
        <w:t> </w:t>
      </w:r>
      <w:r w:rsidR="008F2474" w:rsidRPr="002D29AC">
        <w:t xml:space="preserve">in automobile </w:t>
      </w:r>
      <w:r w:rsidRPr="002D29AC">
        <w:t xml:space="preserve">to alert the driver when tire pressure is low or any object that can be assigned an Internet Protocol (IP) address </w:t>
      </w:r>
      <w:r w:rsidR="008F2474" w:rsidRPr="002D29AC">
        <w:t xml:space="preserve">data transferred </w:t>
      </w:r>
      <w:r w:rsidRPr="002D29AC">
        <w:t>over a network.</w:t>
      </w:r>
    </w:p>
    <w:p w:rsidR="000C6FE2" w:rsidRPr="002D29AC" w:rsidRDefault="008F2474" w:rsidP="00196C2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 w:rsidRPr="002D29AC">
        <w:t>O</w:t>
      </w:r>
      <w:r w:rsidR="000C6FE2" w:rsidRPr="002D29AC">
        <w:t xml:space="preserve">rganizations in a </w:t>
      </w:r>
      <w:r w:rsidRPr="002D29AC">
        <w:t>various</w:t>
      </w:r>
      <w:r w:rsidR="000C6FE2" w:rsidRPr="002D29AC">
        <w:t xml:space="preserve"> industries are using I</w:t>
      </w:r>
      <w:r w:rsidRPr="002D29AC">
        <w:t>nternet of Things</w:t>
      </w:r>
      <w:r w:rsidR="000C6FE2" w:rsidRPr="002D29AC">
        <w:t xml:space="preserve"> to operate more efficiently,</w:t>
      </w:r>
      <w:r w:rsidRPr="002D29AC">
        <w:t xml:space="preserve"> </w:t>
      </w:r>
      <w:proofErr w:type="gramStart"/>
      <w:r w:rsidRPr="002D29AC">
        <w:t xml:space="preserve">and </w:t>
      </w:r>
      <w:r w:rsidR="000C6FE2" w:rsidRPr="002D29AC">
        <w:t xml:space="preserve"> understand</w:t>
      </w:r>
      <w:r w:rsidRPr="002D29AC">
        <w:t>ing</w:t>
      </w:r>
      <w:proofErr w:type="gramEnd"/>
      <w:r w:rsidRPr="002D29AC">
        <w:t xml:space="preserve"> customer</w:t>
      </w:r>
      <w:r w:rsidR="000C6FE2" w:rsidRPr="002D29AC">
        <w:t xml:space="preserve"> to deliver customer service</w:t>
      </w:r>
      <w:r w:rsidRPr="002D29AC">
        <w:t xml:space="preserve"> for improving</w:t>
      </w:r>
      <w:r w:rsidR="000C6FE2" w:rsidRPr="002D29AC">
        <w:t xml:space="preserve"> decision-making and increase the value of the business.</w:t>
      </w:r>
    </w:p>
    <w:p w:rsidR="00196C2F" w:rsidRDefault="00196C2F" w:rsidP="00196C2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</w:p>
    <w:p w:rsidR="002D29AC" w:rsidRDefault="002D29AC" w:rsidP="00196C2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  <w:r>
        <w:t>Keywords: IOT, Manufacturing</w:t>
      </w:r>
    </w:p>
    <w:p w:rsidR="002D29AC" w:rsidRPr="002D29AC" w:rsidRDefault="002D29AC" w:rsidP="00196C2F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</w:pPr>
    </w:p>
    <w:p w:rsidR="00404C6A" w:rsidRPr="002D29AC" w:rsidRDefault="002D29AC" w:rsidP="00196C2F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b/>
          <w:color w:val="333333"/>
        </w:rPr>
      </w:pPr>
      <w:r w:rsidRPr="002D29AC">
        <w:rPr>
          <w:b/>
          <w:color w:val="333333"/>
        </w:rPr>
        <w:t xml:space="preserve">Functions </w:t>
      </w:r>
      <w:r>
        <w:rPr>
          <w:b/>
          <w:color w:val="333333"/>
        </w:rPr>
        <w:t>o</w:t>
      </w:r>
      <w:r w:rsidRPr="002D29AC">
        <w:rPr>
          <w:b/>
          <w:color w:val="333333"/>
        </w:rPr>
        <w:t xml:space="preserve">f </w:t>
      </w:r>
      <w:r w:rsidR="000369DB" w:rsidRPr="002D29AC">
        <w:rPr>
          <w:b/>
          <w:color w:val="333333"/>
        </w:rPr>
        <w:t>IOT</w:t>
      </w:r>
    </w:p>
    <w:p w:rsidR="00196C2F" w:rsidRPr="002D29AC" w:rsidRDefault="00196C2F" w:rsidP="00196C2F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b/>
          <w:color w:val="333333"/>
        </w:rPr>
      </w:pPr>
    </w:p>
    <w:p w:rsidR="00404C6A" w:rsidRPr="002D29AC" w:rsidRDefault="00404C6A" w:rsidP="00196C2F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333333"/>
        </w:rPr>
      </w:pPr>
      <w:proofErr w:type="spellStart"/>
      <w:proofErr w:type="gramStart"/>
      <w:r w:rsidRPr="002D29AC">
        <w:rPr>
          <w:color w:val="333333"/>
        </w:rPr>
        <w:t>IoT</w:t>
      </w:r>
      <w:proofErr w:type="spellEnd"/>
      <w:r w:rsidRPr="002D29AC">
        <w:rPr>
          <w:color w:val="333333"/>
        </w:rPr>
        <w:t xml:space="preserve"> system </w:t>
      </w:r>
      <w:r w:rsidR="000369DB" w:rsidRPr="002D29AC">
        <w:rPr>
          <w:color w:val="333333"/>
        </w:rPr>
        <w:t xml:space="preserve">working with </w:t>
      </w:r>
      <w:r w:rsidRPr="002D29AC">
        <w:rPr>
          <w:color w:val="333333"/>
        </w:rPr>
        <w:t>real-time collection and exchange of data.</w:t>
      </w:r>
      <w:proofErr w:type="gramEnd"/>
      <w:r w:rsidRPr="002D29AC">
        <w:rPr>
          <w:color w:val="333333"/>
        </w:rPr>
        <w:t xml:space="preserve"> </w:t>
      </w:r>
      <w:proofErr w:type="gramStart"/>
      <w:r w:rsidR="000369DB" w:rsidRPr="002D29AC">
        <w:rPr>
          <w:color w:val="333333"/>
        </w:rPr>
        <w:t xml:space="preserve">The </w:t>
      </w:r>
      <w:r w:rsidRPr="002D29AC">
        <w:rPr>
          <w:color w:val="333333"/>
        </w:rPr>
        <w:t xml:space="preserve"> three</w:t>
      </w:r>
      <w:proofErr w:type="gramEnd"/>
      <w:r w:rsidRPr="002D29AC">
        <w:rPr>
          <w:color w:val="333333"/>
        </w:rPr>
        <w:t xml:space="preserve"> components</w:t>
      </w:r>
      <w:r w:rsidR="000369DB" w:rsidRPr="002D29AC">
        <w:rPr>
          <w:color w:val="333333"/>
        </w:rPr>
        <w:t xml:space="preserve"> of IOT are</w:t>
      </w:r>
      <w:r w:rsidRPr="002D29AC">
        <w:rPr>
          <w:color w:val="333333"/>
        </w:rPr>
        <w:t>:</w:t>
      </w:r>
    </w:p>
    <w:p w:rsidR="00404C6A" w:rsidRPr="002D29AC" w:rsidRDefault="00404C6A" w:rsidP="00196C2F">
      <w:pPr>
        <w:pStyle w:val="Heading3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29AC">
        <w:rPr>
          <w:rFonts w:ascii="Times New Roman" w:hAnsi="Times New Roman" w:cs="Times New Roman"/>
          <w:color w:val="333333"/>
          <w:sz w:val="24"/>
          <w:szCs w:val="24"/>
        </w:rPr>
        <w:t>Smart devices</w:t>
      </w:r>
    </w:p>
    <w:p w:rsidR="00404C6A" w:rsidRPr="002D29AC" w:rsidRDefault="00404C6A" w:rsidP="00196C2F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333333"/>
        </w:rPr>
      </w:pPr>
      <w:r w:rsidRPr="002D29AC">
        <w:rPr>
          <w:color w:val="333333"/>
        </w:rPr>
        <w:t xml:space="preserve">It </w:t>
      </w:r>
      <w:r w:rsidR="000369DB" w:rsidRPr="002D29AC">
        <w:rPr>
          <w:color w:val="333333"/>
        </w:rPr>
        <w:t xml:space="preserve">is used for </w:t>
      </w:r>
      <w:proofErr w:type="spellStart"/>
      <w:r w:rsidR="000369DB" w:rsidRPr="002D29AC">
        <w:rPr>
          <w:color w:val="333333"/>
        </w:rPr>
        <w:t>collectingdata</w:t>
      </w:r>
      <w:proofErr w:type="spellEnd"/>
      <w:r w:rsidRPr="002D29AC">
        <w:rPr>
          <w:color w:val="333333"/>
        </w:rPr>
        <w:t xml:space="preserve"> from its environment, user inputs and communicates data over the internet to and from its </w:t>
      </w:r>
      <w:proofErr w:type="spellStart"/>
      <w:r w:rsidRPr="002D29AC">
        <w:rPr>
          <w:color w:val="333333"/>
        </w:rPr>
        <w:t>IoT</w:t>
      </w:r>
      <w:proofErr w:type="spellEnd"/>
      <w:r w:rsidRPr="002D29AC">
        <w:rPr>
          <w:color w:val="333333"/>
        </w:rPr>
        <w:t xml:space="preserve"> application.</w:t>
      </w:r>
    </w:p>
    <w:p w:rsidR="00404C6A" w:rsidRPr="002D29AC" w:rsidRDefault="00404C6A" w:rsidP="00196C2F">
      <w:pPr>
        <w:pStyle w:val="Heading3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spellStart"/>
      <w:r w:rsidRPr="002D29AC">
        <w:rPr>
          <w:rFonts w:ascii="Times New Roman" w:hAnsi="Times New Roman" w:cs="Times New Roman"/>
          <w:color w:val="333333"/>
          <w:sz w:val="24"/>
          <w:szCs w:val="24"/>
        </w:rPr>
        <w:t>IoT</w:t>
      </w:r>
      <w:proofErr w:type="spellEnd"/>
      <w:r w:rsidRPr="002D29AC">
        <w:rPr>
          <w:rFonts w:ascii="Times New Roman" w:hAnsi="Times New Roman" w:cs="Times New Roman"/>
          <w:color w:val="333333"/>
          <w:sz w:val="24"/>
          <w:szCs w:val="24"/>
        </w:rPr>
        <w:t xml:space="preserve"> application</w:t>
      </w:r>
    </w:p>
    <w:p w:rsidR="00404C6A" w:rsidRPr="002D29AC" w:rsidRDefault="000369DB" w:rsidP="00196C2F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333333"/>
        </w:rPr>
      </w:pPr>
      <w:r w:rsidRPr="002D29AC">
        <w:rPr>
          <w:color w:val="333333"/>
        </w:rPr>
        <w:t>It</w:t>
      </w:r>
      <w:r w:rsidR="00404C6A" w:rsidRPr="002D29AC">
        <w:rPr>
          <w:color w:val="333333"/>
        </w:rPr>
        <w:t xml:space="preserve"> is a collection of services and software that integrat</w:t>
      </w:r>
      <w:r w:rsidRPr="002D29AC">
        <w:rPr>
          <w:color w:val="333333"/>
        </w:rPr>
        <w:t xml:space="preserve">ing data </w:t>
      </w:r>
      <w:r w:rsidR="00404C6A" w:rsidRPr="002D29AC">
        <w:rPr>
          <w:color w:val="333333"/>
        </w:rPr>
        <w:t xml:space="preserve">from various </w:t>
      </w:r>
      <w:proofErr w:type="spellStart"/>
      <w:r w:rsidR="00404C6A" w:rsidRPr="002D29AC">
        <w:rPr>
          <w:color w:val="333333"/>
        </w:rPr>
        <w:t>IoT</w:t>
      </w:r>
      <w:proofErr w:type="spellEnd"/>
      <w:r w:rsidR="00404C6A" w:rsidRPr="002D29AC">
        <w:rPr>
          <w:color w:val="333333"/>
        </w:rPr>
        <w:t xml:space="preserve"> devices. </w:t>
      </w:r>
      <w:r w:rsidRPr="002D29AC">
        <w:rPr>
          <w:color w:val="333333"/>
        </w:rPr>
        <w:t>For analyzing data we using machine learning or artificial intelligence</w:t>
      </w:r>
      <w:r w:rsidR="00404C6A" w:rsidRPr="002D29AC">
        <w:rPr>
          <w:color w:val="333333"/>
        </w:rPr>
        <w:t xml:space="preserve"> to analyze this </w:t>
      </w:r>
      <w:proofErr w:type="gramStart"/>
      <w:r w:rsidRPr="002D29AC">
        <w:rPr>
          <w:color w:val="333333"/>
        </w:rPr>
        <w:t>The</w:t>
      </w:r>
      <w:proofErr w:type="gramEnd"/>
      <w:r w:rsidRPr="002D29AC">
        <w:rPr>
          <w:color w:val="333333"/>
        </w:rPr>
        <w:t xml:space="preserve"> </w:t>
      </w:r>
      <w:r w:rsidR="00404C6A" w:rsidRPr="002D29AC">
        <w:rPr>
          <w:color w:val="333333"/>
        </w:rPr>
        <w:t xml:space="preserve">decisions are communicated back to the </w:t>
      </w:r>
      <w:proofErr w:type="spellStart"/>
      <w:r w:rsidR="00404C6A" w:rsidRPr="002D29AC">
        <w:rPr>
          <w:color w:val="333333"/>
        </w:rPr>
        <w:t>IoT</w:t>
      </w:r>
      <w:proofErr w:type="spellEnd"/>
      <w:r w:rsidR="00404C6A" w:rsidRPr="002D29AC">
        <w:rPr>
          <w:color w:val="333333"/>
        </w:rPr>
        <w:t xml:space="preserve"> device and </w:t>
      </w:r>
      <w:r w:rsidRPr="002D29AC">
        <w:rPr>
          <w:color w:val="333333"/>
        </w:rPr>
        <w:t xml:space="preserve">then responds </w:t>
      </w:r>
      <w:r w:rsidR="00404C6A" w:rsidRPr="002D29AC">
        <w:rPr>
          <w:color w:val="333333"/>
        </w:rPr>
        <w:t>to inputs. </w:t>
      </w:r>
    </w:p>
    <w:p w:rsidR="000369DB" w:rsidRPr="002D29AC" w:rsidRDefault="000369DB" w:rsidP="00196C2F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333333"/>
        </w:rPr>
      </w:pPr>
    </w:p>
    <w:p w:rsidR="000369DB" w:rsidRPr="002D29AC" w:rsidRDefault="000369DB" w:rsidP="00196C2F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color w:val="333333"/>
        </w:rPr>
      </w:pPr>
    </w:p>
    <w:p w:rsidR="000369DB" w:rsidRPr="002D29AC" w:rsidRDefault="002D29AC" w:rsidP="00196C2F">
      <w:pPr>
        <w:pStyle w:val="Heading2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bCs w:val="0"/>
          <w:color w:val="232F3E"/>
          <w:sz w:val="24"/>
          <w:szCs w:val="24"/>
        </w:rPr>
      </w:pPr>
      <w:r w:rsidRPr="002D29AC">
        <w:rPr>
          <w:rFonts w:ascii="Times New Roman" w:hAnsi="Times New Roman" w:cs="Times New Roman"/>
          <w:bCs w:val="0"/>
          <w:color w:val="232F3E"/>
          <w:sz w:val="24"/>
          <w:szCs w:val="24"/>
        </w:rPr>
        <w:t>Industrial</w:t>
      </w:r>
      <w:r w:rsidR="00AB273C" w:rsidRPr="002D29AC">
        <w:rPr>
          <w:rFonts w:ascii="Times New Roman" w:hAnsi="Times New Roman" w:cs="Times New Roman"/>
          <w:bCs w:val="0"/>
          <w:color w:val="232F3E"/>
          <w:sz w:val="24"/>
          <w:szCs w:val="24"/>
        </w:rPr>
        <w:t xml:space="preserve"> IOT</w:t>
      </w:r>
    </w:p>
    <w:p w:rsidR="000369DB" w:rsidRPr="002D29AC" w:rsidRDefault="00EF199D" w:rsidP="00196C2F">
      <w:pPr>
        <w:pStyle w:val="NormalWeb"/>
        <w:shd w:val="clear" w:color="auto" w:fill="FFFFFF" w:themeFill="background1"/>
        <w:spacing w:before="0" w:beforeAutospacing="0" w:after="0" w:afterAutospacing="0"/>
        <w:ind w:firstLine="720"/>
        <w:jc w:val="both"/>
      </w:pPr>
      <w:hyperlink r:id="rId11" w:history="1">
        <w:r w:rsidR="000369DB" w:rsidRPr="002D29AC">
          <w:rPr>
            <w:rStyle w:val="Hyperlink"/>
            <w:rFonts w:eastAsiaTheme="majorEastAsia"/>
            <w:color w:val="auto"/>
            <w:u w:val="none"/>
          </w:rPr>
          <w:t xml:space="preserve">Industrial </w:t>
        </w:r>
        <w:proofErr w:type="spellStart"/>
        <w:r w:rsidR="000369DB" w:rsidRPr="002D29AC">
          <w:rPr>
            <w:rStyle w:val="Hyperlink"/>
            <w:rFonts w:eastAsiaTheme="majorEastAsia"/>
            <w:color w:val="auto"/>
            <w:u w:val="none"/>
          </w:rPr>
          <w:t>IoT</w:t>
        </w:r>
        <w:proofErr w:type="spellEnd"/>
      </w:hyperlink>
      <w:r w:rsidR="000369DB" w:rsidRPr="002D29AC">
        <w:t> (</w:t>
      </w:r>
      <w:proofErr w:type="spellStart"/>
      <w:r w:rsidR="000369DB" w:rsidRPr="002D29AC">
        <w:t>IIoT</w:t>
      </w:r>
      <w:proofErr w:type="spellEnd"/>
      <w:r w:rsidR="000369DB" w:rsidRPr="002D29AC">
        <w:t>) refers to smart devices used in manufacturing, retail, health, and other enterprises to create business efficiencies. Industrial devices, from sensors to equipment, give business owners detailed, real-time da</w:t>
      </w:r>
      <w:r w:rsidR="00AA2AC9" w:rsidRPr="002D29AC">
        <w:t>ta that can be used to improving</w:t>
      </w:r>
      <w:r w:rsidR="00973ABE" w:rsidRPr="002D29AC">
        <w:t xml:space="preserve"> business process</w:t>
      </w:r>
      <w:r w:rsidR="000369DB" w:rsidRPr="002D29AC">
        <w:t>. They provide insights on supply chain management, logistics, human resource, and production – decreasing costs and increasing revenue streams. </w:t>
      </w:r>
    </w:p>
    <w:p w:rsidR="000369DB" w:rsidRPr="002D29AC" w:rsidRDefault="000369DB" w:rsidP="00196C2F">
      <w:pPr>
        <w:pStyle w:val="Heading3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D29AC">
        <w:rPr>
          <w:rFonts w:ascii="Times New Roman" w:hAnsi="Times New Roman" w:cs="Times New Roman"/>
          <w:color w:val="auto"/>
          <w:sz w:val="24"/>
          <w:szCs w:val="24"/>
        </w:rPr>
        <w:t>Manufacturing</w:t>
      </w:r>
    </w:p>
    <w:p w:rsidR="000369DB" w:rsidRPr="002D29AC" w:rsidRDefault="000369DB" w:rsidP="00196C2F">
      <w:pPr>
        <w:pStyle w:val="NormalWeb"/>
        <w:shd w:val="clear" w:color="auto" w:fill="FFFFFF" w:themeFill="background1"/>
        <w:spacing w:before="0" w:beforeAutospacing="0" w:after="0" w:afterAutospacing="0"/>
        <w:ind w:firstLine="720"/>
        <w:jc w:val="both"/>
      </w:pPr>
      <w:proofErr w:type="spellStart"/>
      <w:r w:rsidRPr="002D29AC">
        <w:t>IoT</w:t>
      </w:r>
      <w:proofErr w:type="spellEnd"/>
      <w:r w:rsidRPr="002D29AC">
        <w:t xml:space="preserve"> in </w:t>
      </w:r>
      <w:hyperlink r:id="rId12" w:history="1">
        <w:r w:rsidRPr="002D29AC">
          <w:rPr>
            <w:rStyle w:val="Hyperlink"/>
            <w:rFonts w:eastAsiaTheme="majorEastAsia"/>
            <w:color w:val="auto"/>
            <w:u w:val="none"/>
          </w:rPr>
          <w:t>manufacturing</w:t>
        </w:r>
      </w:hyperlink>
      <w:r w:rsidRPr="002D29AC">
        <w:t> uses predictive maintenance to reduce unplanned downtime and wearable technology to improve safety</w:t>
      </w:r>
      <w:r w:rsidR="00973ABE" w:rsidRPr="002D29AC">
        <w:t xml:space="preserve"> of the worker</w:t>
      </w:r>
      <w:r w:rsidRPr="002D29AC">
        <w:t xml:space="preserve">. </w:t>
      </w:r>
      <w:proofErr w:type="spellStart"/>
      <w:r w:rsidRPr="002D29AC">
        <w:t>IoT</w:t>
      </w:r>
      <w:proofErr w:type="spellEnd"/>
      <w:r w:rsidRPr="002D29AC">
        <w:t xml:space="preserve"> applications </w:t>
      </w:r>
      <w:r w:rsidR="00973ABE" w:rsidRPr="002D29AC">
        <w:t>will</w:t>
      </w:r>
      <w:r w:rsidRPr="002D29AC">
        <w:t xml:space="preserve"> predict machine failure before it happens, reducing production downtime. </w:t>
      </w:r>
      <w:proofErr w:type="gramStart"/>
      <w:r w:rsidR="00973ABE" w:rsidRPr="002D29AC">
        <w:t xml:space="preserve">Warning about potential hazards to the workers by providing helmets and wristbands </w:t>
      </w:r>
      <w:r w:rsidRPr="002D29AC">
        <w:t>as w</w:t>
      </w:r>
      <w:r w:rsidR="00973ABE" w:rsidRPr="002D29AC">
        <w:t>ell as computer vision cameras.</w:t>
      </w:r>
      <w:proofErr w:type="gramEnd"/>
    </w:p>
    <w:p w:rsidR="000369DB" w:rsidRPr="002D29AC" w:rsidRDefault="000369DB" w:rsidP="00196C2F">
      <w:pPr>
        <w:pStyle w:val="Heading3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D29AC">
        <w:rPr>
          <w:rFonts w:ascii="Times New Roman" w:hAnsi="Times New Roman" w:cs="Times New Roman"/>
          <w:color w:val="auto"/>
          <w:sz w:val="24"/>
          <w:szCs w:val="24"/>
        </w:rPr>
        <w:t>Automobile</w:t>
      </w:r>
    </w:p>
    <w:p w:rsidR="000369DB" w:rsidRPr="002D29AC" w:rsidRDefault="00973ABE" w:rsidP="00196C2F">
      <w:pPr>
        <w:pStyle w:val="NormalWeb"/>
        <w:shd w:val="clear" w:color="auto" w:fill="FFFFFF" w:themeFill="background1"/>
        <w:spacing w:before="0" w:beforeAutospacing="0" w:after="0" w:afterAutospacing="0"/>
        <w:ind w:firstLine="720"/>
        <w:jc w:val="both"/>
      </w:pPr>
      <w:r w:rsidRPr="002D29AC">
        <w:t xml:space="preserve">In automobile manufacturing IOT used to increase efficiency of </w:t>
      </w:r>
      <w:r w:rsidR="000369DB" w:rsidRPr="002D29AC">
        <w:t>Sensor-driven analytics</w:t>
      </w:r>
      <w:r w:rsidRPr="002D29AC">
        <w:t xml:space="preserve">. </w:t>
      </w:r>
      <w:r w:rsidR="000369DB" w:rsidRPr="002D29AC">
        <w:t>For example, industrial sensors are used to provide 3D real-time images of internal vehicle components. Diagnostics and troubleshooting can be done much faster</w:t>
      </w:r>
      <w:r w:rsidR="00DB346F" w:rsidRPr="002D29AC">
        <w:t>.</w:t>
      </w:r>
      <w:r w:rsidR="000369DB" w:rsidRPr="002D29AC">
        <w:t xml:space="preserve"> </w:t>
      </w:r>
    </w:p>
    <w:p w:rsidR="000369DB" w:rsidRPr="002D29AC" w:rsidRDefault="000369DB" w:rsidP="00196C2F">
      <w:pPr>
        <w:pStyle w:val="Heading3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D29AC">
        <w:rPr>
          <w:rFonts w:ascii="Times New Roman" w:hAnsi="Times New Roman" w:cs="Times New Roman"/>
          <w:color w:val="auto"/>
          <w:sz w:val="24"/>
          <w:szCs w:val="24"/>
        </w:rPr>
        <w:lastRenderedPageBreak/>
        <w:t>Logistics and transport</w:t>
      </w:r>
    </w:p>
    <w:p w:rsidR="000369DB" w:rsidRPr="002D29AC" w:rsidRDefault="00DB346F" w:rsidP="00196C2F">
      <w:pPr>
        <w:pStyle w:val="NormalWeb"/>
        <w:shd w:val="clear" w:color="auto" w:fill="FFFFFF" w:themeFill="background1"/>
        <w:spacing w:before="0" w:beforeAutospacing="0" w:after="0" w:afterAutospacing="0"/>
        <w:ind w:firstLine="720"/>
        <w:jc w:val="both"/>
      </w:pPr>
      <w:r w:rsidRPr="002D29AC">
        <w:t xml:space="preserve">Commercial and </w:t>
      </w:r>
      <w:proofErr w:type="spellStart"/>
      <w:r w:rsidR="000369DB" w:rsidRPr="002D29AC">
        <w:t>lIoT</w:t>
      </w:r>
      <w:proofErr w:type="spellEnd"/>
      <w:r w:rsidR="000369DB" w:rsidRPr="002D29AC">
        <w:t xml:space="preserve"> devices can help with </w:t>
      </w:r>
      <w:hyperlink r:id="rId13" w:history="1">
        <w:r w:rsidR="000369DB" w:rsidRPr="002D29AC">
          <w:rPr>
            <w:rStyle w:val="Hyperlink"/>
            <w:rFonts w:eastAsiaTheme="majorEastAsia"/>
            <w:color w:val="auto"/>
            <w:u w:val="none"/>
          </w:rPr>
          <w:t>supply chain management</w:t>
        </w:r>
      </w:hyperlink>
      <w:r w:rsidR="000369DB" w:rsidRPr="002D29AC">
        <w:t xml:space="preserve">, including inventory management, vendor relationships, fleet management, and scheduled maintenance. Shipping companies use Industrial </w:t>
      </w:r>
      <w:proofErr w:type="spellStart"/>
      <w:r w:rsidR="000369DB" w:rsidRPr="002D29AC">
        <w:t>IoT</w:t>
      </w:r>
      <w:proofErr w:type="spellEnd"/>
      <w:r w:rsidR="000369DB" w:rsidRPr="002D29AC">
        <w:t xml:space="preserve"> applications </w:t>
      </w:r>
      <w:r w:rsidR="00917B07" w:rsidRPr="002D29AC">
        <w:t>for</w:t>
      </w:r>
      <w:r w:rsidR="000369DB" w:rsidRPr="002D29AC">
        <w:t xml:space="preserve"> track</w:t>
      </w:r>
      <w:r w:rsidR="00917B07" w:rsidRPr="002D29AC">
        <w:t>ing the assets and optimizing</w:t>
      </w:r>
      <w:r w:rsidR="000369DB" w:rsidRPr="002D29AC">
        <w:t xml:space="preserve"> fuel consumption on shipping routes. The technology is especially useful </w:t>
      </w:r>
      <w:r w:rsidR="00917B07" w:rsidRPr="002D29AC">
        <w:t xml:space="preserve">for tight temperature control </w:t>
      </w:r>
      <w:proofErr w:type="gramStart"/>
      <w:r w:rsidR="00917B07" w:rsidRPr="002D29AC">
        <w:t xml:space="preserve">especially </w:t>
      </w:r>
      <w:r w:rsidR="000369DB" w:rsidRPr="002D29AC">
        <w:t xml:space="preserve"> refrigerated</w:t>
      </w:r>
      <w:proofErr w:type="gramEnd"/>
      <w:r w:rsidR="000369DB" w:rsidRPr="002D29AC">
        <w:t xml:space="preserve"> containers. </w:t>
      </w:r>
    </w:p>
    <w:p w:rsidR="000369DB" w:rsidRPr="002D29AC" w:rsidRDefault="000369DB" w:rsidP="00196C2F">
      <w:pPr>
        <w:pStyle w:val="Heading3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D29AC">
        <w:rPr>
          <w:rFonts w:ascii="Times New Roman" w:hAnsi="Times New Roman" w:cs="Times New Roman"/>
          <w:color w:val="auto"/>
          <w:sz w:val="24"/>
          <w:szCs w:val="24"/>
        </w:rPr>
        <w:t>Retail</w:t>
      </w:r>
    </w:p>
    <w:p w:rsidR="000369DB" w:rsidRPr="002D29AC" w:rsidRDefault="00917B07" w:rsidP="00196C2F">
      <w:pPr>
        <w:pStyle w:val="NormalWeb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333333"/>
        </w:rPr>
      </w:pPr>
      <w:r w:rsidRPr="002D29AC">
        <w:t xml:space="preserve">For retail purpose, </w:t>
      </w:r>
      <w:r w:rsidR="000369DB" w:rsidRPr="002D29AC">
        <w:t>Amazon is driving innovation in automation and h</w:t>
      </w:r>
      <w:r w:rsidR="000369DB" w:rsidRPr="002D29AC">
        <w:rPr>
          <w:color w:val="333333"/>
        </w:rPr>
        <w:t xml:space="preserve">uman-machine collaboration. </w:t>
      </w:r>
      <w:r w:rsidRPr="002D29AC">
        <w:rPr>
          <w:color w:val="333333"/>
        </w:rPr>
        <w:t>It is used</w:t>
      </w:r>
      <w:r w:rsidR="000369DB" w:rsidRPr="002D29AC">
        <w:rPr>
          <w:color w:val="333333"/>
        </w:rPr>
        <w:t xml:space="preserve"> for tracking, locating, sorting, and moving products.</w:t>
      </w:r>
    </w:p>
    <w:p w:rsidR="00404C6A" w:rsidRPr="002D29AC" w:rsidRDefault="00404C6A" w:rsidP="00196C2F">
      <w:pPr>
        <w:pStyle w:val="Heading3"/>
        <w:shd w:val="clear" w:color="auto" w:fill="FFFFFF" w:themeFill="background1"/>
        <w:spacing w:before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29AC">
        <w:rPr>
          <w:rFonts w:ascii="Times New Roman" w:hAnsi="Times New Roman" w:cs="Times New Roman"/>
          <w:color w:val="333333"/>
          <w:sz w:val="24"/>
          <w:szCs w:val="24"/>
        </w:rPr>
        <w:t>A graphical user interface</w:t>
      </w:r>
    </w:p>
    <w:p w:rsidR="00404C6A" w:rsidRPr="002D29AC" w:rsidRDefault="00404C6A" w:rsidP="00196C2F">
      <w:pPr>
        <w:pStyle w:val="NormalWeb"/>
        <w:shd w:val="clear" w:color="auto" w:fill="FFFFFF" w:themeFill="background1"/>
        <w:spacing w:before="0" w:beforeAutospacing="0" w:after="0" w:afterAutospacing="0"/>
        <w:ind w:firstLine="720"/>
        <w:jc w:val="both"/>
        <w:rPr>
          <w:color w:val="333333"/>
        </w:rPr>
      </w:pPr>
      <w:r w:rsidRPr="002D29AC">
        <w:rPr>
          <w:color w:val="333333"/>
        </w:rPr>
        <w:t xml:space="preserve">The </w:t>
      </w:r>
      <w:proofErr w:type="spellStart"/>
      <w:r w:rsidRPr="002D29AC">
        <w:rPr>
          <w:color w:val="333333"/>
        </w:rPr>
        <w:t>IoT</w:t>
      </w:r>
      <w:proofErr w:type="spellEnd"/>
      <w:r w:rsidRPr="002D29AC">
        <w:rPr>
          <w:color w:val="333333"/>
        </w:rPr>
        <w:t xml:space="preserve"> device or fleet of devices can be managed through a graphical user interface. Common examples include a mobile application or website that can be used to register and control smart devices. </w:t>
      </w:r>
    </w:p>
    <w:p w:rsidR="00A73424" w:rsidRPr="002D29AC" w:rsidRDefault="00A73424" w:rsidP="00196C2F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Style w:val="Strong"/>
          <w:color w:val="273239"/>
          <w:spacing w:val="3"/>
          <w:bdr w:val="none" w:sz="0" w:space="0" w:color="auto" w:frame="1"/>
          <w:shd w:val="clear" w:color="auto" w:fill="FFFFFF"/>
        </w:rPr>
      </w:pPr>
      <w:r w:rsidRPr="002D29AC">
        <w:rPr>
          <w:rStyle w:val="Strong"/>
          <w:color w:val="273239"/>
          <w:spacing w:val="3"/>
          <w:bdr w:val="none" w:sz="0" w:space="0" w:color="auto" w:frame="1"/>
          <w:shd w:val="clear" w:color="auto" w:fill="FFFFFF"/>
        </w:rPr>
        <w:t xml:space="preserve"> Main components used in </w:t>
      </w:r>
      <w:proofErr w:type="spellStart"/>
      <w:r w:rsidRPr="002D29AC">
        <w:rPr>
          <w:rStyle w:val="Strong"/>
          <w:color w:val="273239"/>
          <w:spacing w:val="3"/>
          <w:bdr w:val="none" w:sz="0" w:space="0" w:color="auto" w:frame="1"/>
          <w:shd w:val="clear" w:color="auto" w:fill="FFFFFF"/>
        </w:rPr>
        <w:t>IoT</w:t>
      </w:r>
      <w:proofErr w:type="spellEnd"/>
      <w:r w:rsidRPr="002D29AC">
        <w:rPr>
          <w:rStyle w:val="Strong"/>
          <w:color w:val="273239"/>
          <w:spacing w:val="3"/>
          <w:bdr w:val="none" w:sz="0" w:space="0" w:color="auto" w:frame="1"/>
          <w:shd w:val="clear" w:color="auto" w:fill="FFFFFF"/>
        </w:rPr>
        <w:t>: </w:t>
      </w:r>
    </w:p>
    <w:p w:rsidR="00A73424" w:rsidRPr="002D29AC" w:rsidRDefault="00A73424" w:rsidP="00196C2F">
      <w:pPr>
        <w:numPr>
          <w:ilvl w:val="0"/>
          <w:numId w:val="12"/>
        </w:numPr>
        <w:shd w:val="clear" w:color="auto" w:fill="FFFFFF"/>
        <w:spacing w:after="0" w:line="240" w:lineRule="auto"/>
        <w:ind w:left="380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</w:rPr>
      </w:pPr>
      <w:r w:rsidRPr="002D29AC">
        <w:rPr>
          <w:rFonts w:ascii="Times New Roman" w:eastAsia="Times New Roman" w:hAnsi="Times New Roman" w:cs="Times New Roman"/>
          <w:b/>
          <w:bCs/>
          <w:color w:val="273239"/>
          <w:spacing w:val="3"/>
          <w:sz w:val="24"/>
          <w:szCs w:val="24"/>
        </w:rPr>
        <w:t>Low-power embedded systems: </w:t>
      </w:r>
      <w:r w:rsidRPr="002D29AC">
        <w:rPr>
          <w:rFonts w:ascii="Times New Roman" w:eastAsia="Times New Roman" w:hAnsi="Times New Roman" w:cs="Times New Roman"/>
          <w:bCs/>
          <w:color w:val="273239"/>
          <w:spacing w:val="3"/>
          <w:sz w:val="24"/>
          <w:szCs w:val="24"/>
        </w:rPr>
        <w:t xml:space="preserve">For the design of electronic systems the inverse factors play </w:t>
      </w:r>
      <w:proofErr w:type="gramStart"/>
      <w:r w:rsidRPr="002D29AC">
        <w:rPr>
          <w:rFonts w:ascii="Times New Roman" w:eastAsia="Times New Roman" w:hAnsi="Times New Roman" w:cs="Times New Roman"/>
          <w:bCs/>
          <w:color w:val="273239"/>
          <w:spacing w:val="3"/>
          <w:sz w:val="24"/>
          <w:szCs w:val="24"/>
        </w:rPr>
        <w:t>a significant role which are</w:t>
      </w:r>
      <w:proofErr w:type="gramEnd"/>
      <w:r w:rsidRPr="002D29AC">
        <w:rPr>
          <w:rFonts w:ascii="Times New Roman" w:eastAsia="Times New Roman" w:hAnsi="Times New Roman" w:cs="Times New Roman"/>
          <w:bCs/>
          <w:color w:val="273239"/>
          <w:spacing w:val="3"/>
          <w:sz w:val="24"/>
          <w:szCs w:val="24"/>
        </w:rPr>
        <w:t xml:space="preserve"> </w:t>
      </w:r>
      <w:r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>Less battery consumption, high performance systems.</w:t>
      </w:r>
    </w:p>
    <w:p w:rsidR="00A73424" w:rsidRPr="002D29AC" w:rsidRDefault="00A73424" w:rsidP="00196C2F">
      <w:pPr>
        <w:numPr>
          <w:ilvl w:val="0"/>
          <w:numId w:val="13"/>
        </w:numPr>
        <w:shd w:val="clear" w:color="auto" w:fill="FFFFFF"/>
        <w:spacing w:after="0" w:line="240" w:lineRule="auto"/>
        <w:ind w:left="380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</w:rPr>
      </w:pPr>
      <w:r w:rsidRPr="002D29AC">
        <w:rPr>
          <w:rFonts w:ascii="Times New Roman" w:eastAsia="Times New Roman" w:hAnsi="Times New Roman" w:cs="Times New Roman"/>
          <w:b/>
          <w:bCs/>
          <w:color w:val="273239"/>
          <w:spacing w:val="3"/>
          <w:sz w:val="24"/>
          <w:szCs w:val="24"/>
        </w:rPr>
        <w:t>Sensors: </w:t>
      </w:r>
      <w:r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 xml:space="preserve">Sensors in IOT measures and detects certain physical quantities and converts into signal which is given as an input to processing or control unit for the analysis </w:t>
      </w:r>
    </w:p>
    <w:p w:rsidR="00A73424" w:rsidRPr="002D29AC" w:rsidRDefault="00A73424" w:rsidP="00196C2F">
      <w:pPr>
        <w:numPr>
          <w:ilvl w:val="0"/>
          <w:numId w:val="13"/>
        </w:numPr>
        <w:shd w:val="clear" w:color="auto" w:fill="FFFFFF"/>
        <w:spacing w:after="0" w:line="240" w:lineRule="auto"/>
        <w:ind w:left="380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</w:rPr>
      </w:pPr>
      <w:r w:rsidRPr="002D29AC">
        <w:rPr>
          <w:rFonts w:ascii="Times New Roman" w:eastAsia="Times New Roman" w:hAnsi="Times New Roman" w:cs="Times New Roman"/>
          <w:b/>
          <w:bCs/>
          <w:color w:val="273239"/>
          <w:spacing w:val="3"/>
          <w:sz w:val="24"/>
          <w:szCs w:val="24"/>
        </w:rPr>
        <w:t>Control Units:</w:t>
      </w:r>
      <w:r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 xml:space="preserve"> It is a unit of small computer contains microprocessor or processing core, memory and programmable input/output devices/peripherals. The function of control unit is to process </w:t>
      </w:r>
      <w:proofErr w:type="spellStart"/>
      <w:r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>IoT</w:t>
      </w:r>
      <w:proofErr w:type="spellEnd"/>
      <w:r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 xml:space="preserve"> devices and all logical operations. </w:t>
      </w:r>
    </w:p>
    <w:p w:rsidR="00A73424" w:rsidRPr="002D29AC" w:rsidRDefault="00A73424" w:rsidP="00196C2F">
      <w:pPr>
        <w:numPr>
          <w:ilvl w:val="0"/>
          <w:numId w:val="14"/>
        </w:numPr>
        <w:shd w:val="clear" w:color="auto" w:fill="FFFFFF"/>
        <w:spacing w:after="0" w:line="240" w:lineRule="auto"/>
        <w:ind w:left="380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</w:rPr>
      </w:pPr>
      <w:r w:rsidRPr="002D29AC">
        <w:rPr>
          <w:rFonts w:ascii="Times New Roman" w:eastAsia="Times New Roman" w:hAnsi="Times New Roman" w:cs="Times New Roman"/>
          <w:b/>
          <w:bCs/>
          <w:color w:val="273239"/>
          <w:spacing w:val="3"/>
          <w:sz w:val="24"/>
          <w:szCs w:val="24"/>
        </w:rPr>
        <w:t>Cloud computing: </w:t>
      </w:r>
      <w:r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 xml:space="preserve">Data collected through </w:t>
      </w:r>
      <w:proofErr w:type="spellStart"/>
      <w:r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>IoT</w:t>
      </w:r>
      <w:proofErr w:type="spellEnd"/>
      <w:r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 xml:space="preserve"> devices is massive, and </w:t>
      </w:r>
      <w:r w:rsidR="00243E55"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>it will</w:t>
      </w:r>
      <w:r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 xml:space="preserve"> be stored on a reliable storage server. The data is processed and </w:t>
      </w:r>
      <w:r w:rsidR="00243E55"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>help</w:t>
      </w:r>
      <w:r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 xml:space="preserve"> us to discover electrical errors </w:t>
      </w:r>
      <w:r w:rsidR="00243E55"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>of</w:t>
      </w:r>
      <w:r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 xml:space="preserve"> the system. </w:t>
      </w:r>
    </w:p>
    <w:p w:rsidR="00A73424" w:rsidRPr="002D29AC" w:rsidRDefault="00A73424" w:rsidP="00196C2F">
      <w:pPr>
        <w:numPr>
          <w:ilvl w:val="0"/>
          <w:numId w:val="15"/>
        </w:numPr>
        <w:shd w:val="clear" w:color="auto" w:fill="FFFFFF"/>
        <w:spacing w:after="0" w:line="240" w:lineRule="auto"/>
        <w:ind w:left="380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</w:rPr>
      </w:pPr>
      <w:r w:rsidRPr="002D29AC">
        <w:rPr>
          <w:rFonts w:ascii="Times New Roman" w:eastAsia="Times New Roman" w:hAnsi="Times New Roman" w:cs="Times New Roman"/>
          <w:b/>
          <w:bCs/>
          <w:color w:val="273239"/>
          <w:spacing w:val="3"/>
          <w:sz w:val="24"/>
          <w:szCs w:val="24"/>
        </w:rPr>
        <w:t>Availability of big data: </w:t>
      </w:r>
      <w:r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 xml:space="preserve">We know that </w:t>
      </w:r>
      <w:proofErr w:type="spellStart"/>
      <w:r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>IoT</w:t>
      </w:r>
      <w:proofErr w:type="spellEnd"/>
      <w:r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 xml:space="preserve"> relies heavily on sensors, especially in real-time. As these electronic devices spread throughout every field, their usage is going to trigger a massive flux of big data. </w:t>
      </w:r>
    </w:p>
    <w:p w:rsidR="00243E55" w:rsidRPr="002D29AC" w:rsidRDefault="00A73424" w:rsidP="00196C2F">
      <w:pPr>
        <w:numPr>
          <w:ilvl w:val="0"/>
          <w:numId w:val="16"/>
        </w:numPr>
        <w:shd w:val="clear" w:color="auto" w:fill="FFFFFF"/>
        <w:spacing w:after="0" w:line="240" w:lineRule="auto"/>
        <w:ind w:left="380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</w:rPr>
      </w:pPr>
      <w:r w:rsidRPr="002D29AC">
        <w:rPr>
          <w:rFonts w:ascii="Times New Roman" w:eastAsia="Times New Roman" w:hAnsi="Times New Roman" w:cs="Times New Roman"/>
          <w:b/>
          <w:bCs/>
          <w:color w:val="273239"/>
          <w:spacing w:val="3"/>
          <w:sz w:val="24"/>
          <w:szCs w:val="24"/>
        </w:rPr>
        <w:t>Networking connection: </w:t>
      </w:r>
      <w:r w:rsidR="00243E55" w:rsidRPr="002D29AC">
        <w:rPr>
          <w:rFonts w:ascii="Times New Roman" w:eastAsia="Times New Roman" w:hAnsi="Times New Roman" w:cs="Times New Roman"/>
          <w:bCs/>
          <w:color w:val="273239"/>
          <w:spacing w:val="3"/>
          <w:sz w:val="24"/>
          <w:szCs w:val="24"/>
        </w:rPr>
        <w:t>The IP address of physical object is represented by internet connectivity.</w:t>
      </w:r>
      <w:r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 xml:space="preserve"> However, there are only a limited number of addresses available according to the IP naming. Due to the growing number of devices, this naming system will not be feasible anymore. </w:t>
      </w:r>
    </w:p>
    <w:p w:rsidR="00A73424" w:rsidRPr="002D29AC" w:rsidRDefault="00A73424" w:rsidP="00196C2F">
      <w:pPr>
        <w:shd w:val="clear" w:color="auto" w:fill="FFFFFF"/>
        <w:spacing w:after="0" w:line="240" w:lineRule="auto"/>
        <w:ind w:left="380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</w:rPr>
      </w:pPr>
      <w:r w:rsidRPr="002D29AC">
        <w:rPr>
          <w:rFonts w:ascii="Times New Roman" w:eastAsia="Times New Roman" w:hAnsi="Times New Roman" w:cs="Times New Roman"/>
          <w:b/>
          <w:bCs/>
          <w:color w:val="273239"/>
          <w:spacing w:val="3"/>
          <w:sz w:val="24"/>
          <w:szCs w:val="24"/>
        </w:rPr>
        <w:t xml:space="preserve">There are two ways of building </w:t>
      </w:r>
      <w:proofErr w:type="spellStart"/>
      <w:r w:rsidRPr="002D29AC">
        <w:rPr>
          <w:rFonts w:ascii="Times New Roman" w:eastAsia="Times New Roman" w:hAnsi="Times New Roman" w:cs="Times New Roman"/>
          <w:b/>
          <w:bCs/>
          <w:color w:val="273239"/>
          <w:spacing w:val="3"/>
          <w:sz w:val="24"/>
          <w:szCs w:val="24"/>
        </w:rPr>
        <w:t>IoT</w:t>
      </w:r>
      <w:proofErr w:type="spellEnd"/>
      <w:r w:rsidRPr="002D29AC">
        <w:rPr>
          <w:rFonts w:ascii="Times New Roman" w:eastAsia="Times New Roman" w:hAnsi="Times New Roman" w:cs="Times New Roman"/>
          <w:b/>
          <w:bCs/>
          <w:color w:val="273239"/>
          <w:spacing w:val="3"/>
          <w:sz w:val="24"/>
          <w:szCs w:val="24"/>
        </w:rPr>
        <w:t>:</w:t>
      </w:r>
      <w:r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> </w:t>
      </w:r>
    </w:p>
    <w:p w:rsidR="00DA2F0D" w:rsidRPr="002D29AC" w:rsidRDefault="00A73424" w:rsidP="00196C2F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</w:rPr>
      </w:pPr>
      <w:r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 xml:space="preserve">Form a separate internet work </w:t>
      </w:r>
      <w:r w:rsidR="00243E55"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>for</w:t>
      </w:r>
      <w:r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 xml:space="preserve"> physical objects. </w:t>
      </w:r>
    </w:p>
    <w:p w:rsidR="00DA2F0D" w:rsidRPr="002D29AC" w:rsidRDefault="00DA2F0D" w:rsidP="00196C2F">
      <w:pPr>
        <w:pStyle w:val="ListParagraph"/>
        <w:numPr>
          <w:ilvl w:val="0"/>
          <w:numId w:val="20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</w:rPr>
      </w:pPr>
      <w:r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 xml:space="preserve">For making internet more expensive we require hard-core technologies such as rigorous cloud computing and rapid big data </w:t>
      </w:r>
      <w:proofErr w:type="gramStart"/>
      <w:r w:rsidRPr="002D29AC"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  <w:t>sto</w:t>
      </w:r>
      <w:r w:rsidRPr="002D29AC">
        <w:rPr>
          <w:rFonts w:ascii="Times New Roman" w:hAnsi="Times New Roman" w:cs="Times New Roman"/>
          <w:color w:val="273239"/>
          <w:spacing w:val="3"/>
          <w:sz w:val="24"/>
          <w:szCs w:val="24"/>
          <w:shd w:val="clear" w:color="auto" w:fill="FFFFFF"/>
        </w:rPr>
        <w:t>rage .</w:t>
      </w:r>
      <w:proofErr w:type="gramEnd"/>
    </w:p>
    <w:p w:rsidR="00A26DBF" w:rsidRPr="002D29AC" w:rsidRDefault="00A26DBF" w:rsidP="00196C2F">
      <w:pPr>
        <w:pStyle w:val="ListParagraph"/>
        <w:shd w:val="clear" w:color="auto" w:fill="FFFFFF" w:themeFill="background1"/>
        <w:spacing w:after="0" w:line="240" w:lineRule="auto"/>
        <w:ind w:left="1080"/>
        <w:jc w:val="both"/>
        <w:textAlignment w:val="baseline"/>
        <w:rPr>
          <w:rFonts w:ascii="Times New Roman" w:eastAsia="Times New Roman" w:hAnsi="Times New Roman" w:cs="Times New Roman"/>
          <w:color w:val="273239"/>
          <w:spacing w:val="3"/>
          <w:sz w:val="24"/>
          <w:szCs w:val="24"/>
          <w:bdr w:val="none" w:sz="0" w:space="0" w:color="auto" w:frame="1"/>
        </w:rPr>
      </w:pPr>
    </w:p>
    <w:p w:rsidR="00C47F70" w:rsidRPr="002D29AC" w:rsidRDefault="00196C2F" w:rsidP="00196C2F">
      <w:pPr>
        <w:pStyle w:val="Heading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D29AC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Advantages of </w:t>
      </w:r>
      <w:r w:rsidR="00C47F70" w:rsidRPr="002D29AC">
        <w:rPr>
          <w:rFonts w:ascii="Times New Roman" w:hAnsi="Times New Roman" w:cs="Times New Roman"/>
          <w:bCs w:val="0"/>
          <w:color w:val="auto"/>
          <w:sz w:val="24"/>
          <w:szCs w:val="24"/>
        </w:rPr>
        <w:t>IOT</w:t>
      </w:r>
    </w:p>
    <w:p w:rsidR="00C47F70" w:rsidRPr="002D29AC" w:rsidRDefault="00C47F70" w:rsidP="00196C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2D29AC">
        <w:rPr>
          <w:color w:val="333333"/>
        </w:rPr>
        <w:t xml:space="preserve">Advantage of Internet of things in day to day life especially in the business sector are given below </w:t>
      </w:r>
    </w:p>
    <w:p w:rsidR="00C47F70" w:rsidRPr="002D29AC" w:rsidRDefault="00C47F70" w:rsidP="00196C2F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D29AC">
        <w:rPr>
          <w:rStyle w:val="Strong"/>
          <w:rFonts w:eastAsiaTheme="majorEastAsia"/>
          <w:color w:val="000000"/>
        </w:rPr>
        <w:t>Efficient resource utilization:</w:t>
      </w:r>
      <w:r w:rsidRPr="002D29AC">
        <w:rPr>
          <w:color w:val="000000"/>
        </w:rPr>
        <w:t> For monitoring natural resources we have to increase efficient resource utilization</w:t>
      </w:r>
      <w:proofErr w:type="gramStart"/>
      <w:r w:rsidRPr="002D29AC">
        <w:rPr>
          <w:color w:val="000000"/>
        </w:rPr>
        <w:t>..</w:t>
      </w:r>
      <w:proofErr w:type="gramEnd"/>
    </w:p>
    <w:p w:rsidR="00C47F70" w:rsidRPr="002D29AC" w:rsidRDefault="00C47F70" w:rsidP="00196C2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AC">
        <w:rPr>
          <w:rStyle w:val="Strong"/>
          <w:rFonts w:ascii="Times New Roman" w:hAnsi="Times New Roman" w:cs="Times New Roman"/>
          <w:color w:val="000000"/>
          <w:sz w:val="24"/>
          <w:szCs w:val="24"/>
        </w:rPr>
        <w:t>Minimize human effort:</w:t>
      </w:r>
      <w:r w:rsidRPr="002D29AC">
        <w:rPr>
          <w:rFonts w:ascii="Times New Roman" w:hAnsi="Times New Roman" w:cs="Times New Roman"/>
          <w:color w:val="000000"/>
          <w:sz w:val="24"/>
          <w:szCs w:val="24"/>
        </w:rPr>
        <w:t xml:space="preserve">  For minimizing the human effort we have to interact and communicate </w:t>
      </w:r>
      <w:proofErr w:type="spellStart"/>
      <w:r w:rsidRPr="002D29AC">
        <w:rPr>
          <w:rFonts w:ascii="Times New Roman" w:hAnsi="Times New Roman" w:cs="Times New Roman"/>
          <w:color w:val="000000"/>
          <w:sz w:val="24"/>
          <w:szCs w:val="24"/>
        </w:rPr>
        <w:t>IoT</w:t>
      </w:r>
      <w:proofErr w:type="spellEnd"/>
      <w:r w:rsidRPr="002D29AC">
        <w:rPr>
          <w:rFonts w:ascii="Times New Roman" w:hAnsi="Times New Roman" w:cs="Times New Roman"/>
          <w:color w:val="000000"/>
          <w:sz w:val="24"/>
          <w:szCs w:val="24"/>
        </w:rPr>
        <w:t xml:space="preserve"> devices with each other.</w:t>
      </w:r>
    </w:p>
    <w:p w:rsidR="00C47F70" w:rsidRPr="002D29AC" w:rsidRDefault="00C47F70" w:rsidP="00196C2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AC">
        <w:rPr>
          <w:rStyle w:val="Strong"/>
          <w:rFonts w:ascii="Times New Roman" w:hAnsi="Times New Roman" w:cs="Times New Roman"/>
          <w:color w:val="000000"/>
          <w:sz w:val="24"/>
          <w:szCs w:val="24"/>
        </w:rPr>
        <w:t>Save time:</w:t>
      </w:r>
      <w:r w:rsidRPr="002D29AC">
        <w:rPr>
          <w:rFonts w:ascii="Times New Roman" w:hAnsi="Times New Roman" w:cs="Times New Roman"/>
          <w:color w:val="000000"/>
          <w:sz w:val="24"/>
          <w:szCs w:val="24"/>
        </w:rPr>
        <w:t xml:space="preserve"> By minimizing human effort then definitely the time will be saved. </w:t>
      </w:r>
    </w:p>
    <w:p w:rsidR="00C47F70" w:rsidRPr="002D29AC" w:rsidRDefault="00C47F70" w:rsidP="00196C2F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29AC">
        <w:rPr>
          <w:rStyle w:val="Strong"/>
          <w:rFonts w:ascii="Times New Roman" w:hAnsi="Times New Roman" w:cs="Times New Roman"/>
          <w:color w:val="000000"/>
          <w:sz w:val="24"/>
          <w:szCs w:val="24"/>
        </w:rPr>
        <w:t>Improve security</w:t>
      </w:r>
      <w:r w:rsidR="007E6EAB" w:rsidRPr="002D29AC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and Enhance Data Collection:</w:t>
      </w:r>
      <w:r w:rsidR="007E6EAB" w:rsidRPr="002D29AC">
        <w:rPr>
          <w:rFonts w:ascii="Times New Roman" w:hAnsi="Times New Roman" w:cs="Times New Roman"/>
          <w:color w:val="000000"/>
          <w:sz w:val="24"/>
          <w:szCs w:val="24"/>
        </w:rPr>
        <w:t xml:space="preserve"> F</w:t>
      </w:r>
      <w:r w:rsidRPr="002D29AC">
        <w:rPr>
          <w:rFonts w:ascii="Times New Roman" w:hAnsi="Times New Roman" w:cs="Times New Roman"/>
          <w:color w:val="000000"/>
          <w:sz w:val="24"/>
          <w:szCs w:val="24"/>
        </w:rPr>
        <w:t>or making the system more secure and efficient all these things are to be interconnected.</w:t>
      </w:r>
    </w:p>
    <w:p w:rsidR="007E6EAB" w:rsidRPr="002D29AC" w:rsidRDefault="007E6EAB" w:rsidP="00196C2F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6EAB" w:rsidRPr="002D29AC" w:rsidRDefault="00196C2F" w:rsidP="00196C2F">
      <w:pPr>
        <w:pStyle w:val="Heading2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2D29AC">
        <w:rPr>
          <w:rFonts w:ascii="Times New Roman" w:hAnsi="Times New Roman" w:cs="Times New Roman"/>
          <w:bCs w:val="0"/>
          <w:color w:val="auto"/>
          <w:sz w:val="24"/>
          <w:szCs w:val="24"/>
        </w:rPr>
        <w:lastRenderedPageBreak/>
        <w:t xml:space="preserve">Disadvantages </w:t>
      </w:r>
      <w:proofErr w:type="gramStart"/>
      <w:r w:rsidRPr="002D29AC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of  </w:t>
      </w:r>
      <w:r w:rsidR="007E6EAB" w:rsidRPr="002D29AC">
        <w:rPr>
          <w:rFonts w:ascii="Times New Roman" w:hAnsi="Times New Roman" w:cs="Times New Roman"/>
          <w:bCs w:val="0"/>
          <w:color w:val="auto"/>
          <w:sz w:val="24"/>
          <w:szCs w:val="24"/>
        </w:rPr>
        <w:t>IOT</w:t>
      </w:r>
      <w:proofErr w:type="gramEnd"/>
    </w:p>
    <w:p w:rsidR="007E6EAB" w:rsidRPr="002D29AC" w:rsidRDefault="007E6EAB" w:rsidP="00196C2F">
      <w:pPr>
        <w:pStyle w:val="NormalWeb"/>
        <w:shd w:val="clear" w:color="auto" w:fill="FFFFFF"/>
        <w:spacing w:before="0" w:beforeAutospacing="0" w:after="0" w:afterAutospacing="0"/>
        <w:jc w:val="both"/>
      </w:pPr>
      <w:r w:rsidRPr="002D29AC">
        <w:t xml:space="preserve">Apart from benefits of IOT, it also creates some set of challenges. Some of the </w:t>
      </w:r>
      <w:proofErr w:type="spellStart"/>
      <w:r w:rsidRPr="002D29AC">
        <w:t>IoT</w:t>
      </w:r>
      <w:proofErr w:type="spellEnd"/>
      <w:r w:rsidRPr="002D29AC">
        <w:t xml:space="preserve"> challenges are given below:</w:t>
      </w:r>
    </w:p>
    <w:p w:rsidR="007E6EAB" w:rsidRPr="002D29AC" w:rsidRDefault="007E6EAB" w:rsidP="00196C2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AC">
        <w:rPr>
          <w:rFonts w:ascii="Times New Roman" w:eastAsia="Times New Roman" w:hAnsi="Times New Roman" w:cs="Times New Roman"/>
          <w:b/>
          <w:bCs/>
          <w:sz w:val="24"/>
          <w:szCs w:val="24"/>
        </w:rPr>
        <w:t>Security:</w:t>
      </w:r>
      <w:r w:rsidRPr="002D29AC">
        <w:rPr>
          <w:rFonts w:ascii="Times New Roman" w:eastAsia="Times New Roman" w:hAnsi="Times New Roman" w:cs="Times New Roman"/>
          <w:sz w:val="24"/>
          <w:szCs w:val="24"/>
        </w:rPr>
        <w:t xml:space="preserve"> Because of </w:t>
      </w:r>
      <w:proofErr w:type="spellStart"/>
      <w:r w:rsidRPr="002D29AC">
        <w:rPr>
          <w:rFonts w:ascii="Times New Roman" w:eastAsia="Times New Roman" w:hAnsi="Times New Roman" w:cs="Times New Roman"/>
          <w:sz w:val="24"/>
          <w:szCs w:val="24"/>
        </w:rPr>
        <w:t>IoT</w:t>
      </w:r>
      <w:proofErr w:type="spellEnd"/>
      <w:r w:rsidRPr="002D29AC">
        <w:rPr>
          <w:rFonts w:ascii="Times New Roman" w:eastAsia="Times New Roman" w:hAnsi="Times New Roman" w:cs="Times New Roman"/>
          <w:sz w:val="24"/>
          <w:szCs w:val="24"/>
        </w:rPr>
        <w:t xml:space="preserve"> systems are being interconnected and communicating over networks, it will </w:t>
      </w:r>
      <w:proofErr w:type="gramStart"/>
      <w:r w:rsidRPr="002D29AC">
        <w:rPr>
          <w:rFonts w:ascii="Times New Roman" w:eastAsia="Times New Roman" w:hAnsi="Times New Roman" w:cs="Times New Roman"/>
          <w:sz w:val="24"/>
          <w:szCs w:val="24"/>
        </w:rPr>
        <w:t>offers</w:t>
      </w:r>
      <w:proofErr w:type="gramEnd"/>
      <w:r w:rsidRPr="002D29AC">
        <w:rPr>
          <w:rFonts w:ascii="Times New Roman" w:eastAsia="Times New Roman" w:hAnsi="Times New Roman" w:cs="Times New Roman"/>
          <w:sz w:val="24"/>
          <w:szCs w:val="24"/>
        </w:rPr>
        <w:t xml:space="preserve"> little control despite any security measures, and it will lead to various kinds of network attacks.</w:t>
      </w:r>
    </w:p>
    <w:p w:rsidR="007E6EAB" w:rsidRPr="002D29AC" w:rsidRDefault="007E6EAB" w:rsidP="00196C2F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EAB" w:rsidRPr="002D29AC" w:rsidRDefault="007E6EAB" w:rsidP="00196C2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AC">
        <w:rPr>
          <w:rFonts w:ascii="Times New Roman" w:eastAsia="Times New Roman" w:hAnsi="Times New Roman" w:cs="Times New Roman"/>
          <w:b/>
          <w:bCs/>
          <w:sz w:val="24"/>
          <w:szCs w:val="24"/>
        </w:rPr>
        <w:t>Privacy:</w:t>
      </w:r>
      <w:r w:rsidRPr="002D29AC">
        <w:rPr>
          <w:rFonts w:ascii="Times New Roman" w:eastAsia="Times New Roman" w:hAnsi="Times New Roman" w:cs="Times New Roman"/>
          <w:sz w:val="24"/>
          <w:szCs w:val="24"/>
        </w:rPr>
        <w:t xml:space="preserve"> Even without the active participation on the user, the </w:t>
      </w:r>
      <w:proofErr w:type="spellStart"/>
      <w:r w:rsidRPr="002D29AC">
        <w:rPr>
          <w:rFonts w:ascii="Times New Roman" w:eastAsia="Times New Roman" w:hAnsi="Times New Roman" w:cs="Times New Roman"/>
          <w:sz w:val="24"/>
          <w:szCs w:val="24"/>
        </w:rPr>
        <w:t>IoT</w:t>
      </w:r>
      <w:proofErr w:type="spellEnd"/>
      <w:r w:rsidRPr="002D29AC">
        <w:rPr>
          <w:rFonts w:ascii="Times New Roman" w:eastAsia="Times New Roman" w:hAnsi="Times New Roman" w:cs="Times New Roman"/>
          <w:sz w:val="24"/>
          <w:szCs w:val="24"/>
        </w:rPr>
        <w:t xml:space="preserve"> system will provide substantial personal data in maximum detail.</w:t>
      </w:r>
    </w:p>
    <w:p w:rsidR="007E6EAB" w:rsidRPr="002D29AC" w:rsidRDefault="007E6EAB" w:rsidP="00196C2F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E6EAB" w:rsidRPr="002D29AC" w:rsidRDefault="007E6EAB" w:rsidP="00196C2F">
      <w:pPr>
        <w:pStyle w:val="ListParagraph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E6EAB" w:rsidRPr="002D29AC" w:rsidRDefault="007E6EAB" w:rsidP="00196C2F">
      <w:pPr>
        <w:pStyle w:val="ListParagraph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9AC">
        <w:rPr>
          <w:rFonts w:ascii="Times New Roman" w:eastAsia="Times New Roman" w:hAnsi="Times New Roman" w:cs="Times New Roman"/>
          <w:b/>
          <w:bCs/>
          <w:sz w:val="24"/>
          <w:szCs w:val="24"/>
        </w:rPr>
        <w:t>Complexity:</w:t>
      </w:r>
      <w:r w:rsidRPr="002D29AC">
        <w:rPr>
          <w:rFonts w:ascii="Times New Roman" w:eastAsia="Times New Roman" w:hAnsi="Times New Roman" w:cs="Times New Roman"/>
          <w:sz w:val="24"/>
          <w:szCs w:val="24"/>
        </w:rPr>
        <w:t xml:space="preserve"> The designing, developing, and maintaining and enabling the large technology to </w:t>
      </w:r>
      <w:proofErr w:type="spellStart"/>
      <w:r w:rsidRPr="002D29AC">
        <w:rPr>
          <w:rFonts w:ascii="Times New Roman" w:eastAsia="Times New Roman" w:hAnsi="Times New Roman" w:cs="Times New Roman"/>
          <w:sz w:val="24"/>
          <w:szCs w:val="24"/>
        </w:rPr>
        <w:t>IoT</w:t>
      </w:r>
      <w:proofErr w:type="spellEnd"/>
      <w:r w:rsidRPr="002D29AC">
        <w:rPr>
          <w:rFonts w:ascii="Times New Roman" w:eastAsia="Times New Roman" w:hAnsi="Times New Roman" w:cs="Times New Roman"/>
          <w:sz w:val="24"/>
          <w:szCs w:val="24"/>
        </w:rPr>
        <w:t xml:space="preserve"> system is complicated.</w:t>
      </w:r>
    </w:p>
    <w:p w:rsidR="007E6EAB" w:rsidRPr="002D29AC" w:rsidRDefault="007E6EAB" w:rsidP="00196C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7F70" w:rsidRPr="002D29AC" w:rsidRDefault="00C47F70" w:rsidP="00196C2F">
      <w:pPr>
        <w:shd w:val="clear" w:color="auto" w:fill="FFFFFF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C6FE2" w:rsidRDefault="00196C2F" w:rsidP="00196C2F">
      <w:pPr>
        <w:spacing w:after="0" w:line="240" w:lineRule="auto"/>
        <w:rPr>
          <w:rStyle w:val="Strong"/>
          <w:rFonts w:ascii="Times New Roman" w:eastAsiaTheme="majorEastAsia" w:hAnsi="Times New Roman" w:cs="Times New Roman"/>
          <w:color w:val="000000"/>
          <w:sz w:val="24"/>
          <w:szCs w:val="24"/>
        </w:rPr>
      </w:pPr>
      <w:r w:rsidRPr="002D29AC">
        <w:rPr>
          <w:rStyle w:val="Strong"/>
          <w:rFonts w:ascii="Times New Roman" w:eastAsiaTheme="majorEastAsia" w:hAnsi="Times New Roman" w:cs="Times New Roman"/>
          <w:color w:val="000000"/>
          <w:sz w:val="24"/>
          <w:szCs w:val="24"/>
        </w:rPr>
        <w:t xml:space="preserve">Reference </w:t>
      </w:r>
    </w:p>
    <w:p w:rsidR="002D29AC" w:rsidRPr="002D29AC" w:rsidRDefault="002D29AC" w:rsidP="00196C2F">
      <w:pPr>
        <w:spacing w:after="0" w:line="240" w:lineRule="auto"/>
        <w:rPr>
          <w:rStyle w:val="Strong"/>
          <w:rFonts w:ascii="Times New Roman" w:eastAsiaTheme="majorEastAsia" w:hAnsi="Times New Roman" w:cs="Times New Roman"/>
          <w:color w:val="000000"/>
          <w:sz w:val="24"/>
          <w:szCs w:val="24"/>
        </w:rPr>
      </w:pPr>
    </w:p>
    <w:p w:rsidR="00196C2F" w:rsidRPr="002D29AC" w:rsidRDefault="00196C2F" w:rsidP="00196C2F">
      <w:pPr>
        <w:spacing w:after="0" w:line="240" w:lineRule="auto"/>
        <w:ind w:left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  <w:proofErr w:type="gram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1.Çetinkaya, S., &amp; Lee, C. Y. (2000).</w:t>
      </w:r>
      <w:proofErr w:type="gramEnd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 Stock replenishment and shipment </w:t>
      </w:r>
      <w:proofErr w:type="gram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scheduling  </w:t>
      </w:r>
      <w:proofErr w:type="spell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forvendor</w:t>
      </w:r>
      <w:proofErr w:type="spellEnd"/>
      <w:proofErr w:type="gramEnd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-managed inventory systems. Management Science, 46(2), 217-232.</w:t>
      </w:r>
    </w:p>
    <w:p w:rsidR="00196C2F" w:rsidRPr="002D29AC" w:rsidRDefault="00196C2F" w:rsidP="00196C2F">
      <w:pPr>
        <w:spacing w:after="0" w:line="240" w:lineRule="auto"/>
        <w:ind w:left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</w:p>
    <w:p w:rsidR="00196C2F" w:rsidRPr="002D29AC" w:rsidRDefault="00196C2F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  <w:proofErr w:type="gram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2.Chakrabarti</w:t>
      </w:r>
      <w:proofErr w:type="gramEnd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, A. K., &amp; </w:t>
      </w:r>
      <w:proofErr w:type="spell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Hauschildt</w:t>
      </w:r>
      <w:proofErr w:type="spellEnd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, J. (1989). The division of </w:t>
      </w:r>
      <w:proofErr w:type="spell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labour</w:t>
      </w:r>
      <w:proofErr w:type="spellEnd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 in innovation</w:t>
      </w:r>
    </w:p>
    <w:p w:rsidR="00196C2F" w:rsidRPr="002D29AC" w:rsidRDefault="00196C2F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  <w:proofErr w:type="gram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management</w:t>
      </w:r>
      <w:proofErr w:type="gramEnd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. R&amp;D Management, 19(2), 161-171.</w:t>
      </w:r>
    </w:p>
    <w:p w:rsidR="00196C2F" w:rsidRPr="002D29AC" w:rsidRDefault="00196C2F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</w:p>
    <w:p w:rsidR="002D29AC" w:rsidRPr="002D29AC" w:rsidRDefault="002D29AC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  <w:proofErr w:type="gram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3</w:t>
      </w:r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.Chan</w:t>
      </w:r>
      <w:proofErr w:type="gramEnd"/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, S. L., &amp; </w:t>
      </w:r>
      <w:proofErr w:type="spellStart"/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Ip</w:t>
      </w:r>
      <w:proofErr w:type="spellEnd"/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, W. H. (2011). A dynamic decision support system to predict the </w:t>
      </w:r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 </w:t>
      </w:r>
    </w:p>
    <w:p w:rsidR="002D29AC" w:rsidRPr="002D29AC" w:rsidRDefault="002D29AC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 </w:t>
      </w:r>
      <w:proofErr w:type="gram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V</w:t>
      </w:r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alue</w:t>
      </w:r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 </w:t>
      </w:r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of customer for new product development.</w:t>
      </w:r>
      <w:proofErr w:type="gramEnd"/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 Decision Support Systems, 52(1), 178-</w:t>
      </w:r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 </w:t>
      </w:r>
    </w:p>
    <w:p w:rsidR="002D29AC" w:rsidRPr="002D29AC" w:rsidRDefault="00196C2F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188</w:t>
      </w:r>
      <w:r w:rsidR="002D29AC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 </w:t>
      </w:r>
    </w:p>
    <w:p w:rsidR="002D29AC" w:rsidRPr="002D29AC" w:rsidRDefault="002D29AC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</w:p>
    <w:p w:rsidR="00196C2F" w:rsidRPr="002D29AC" w:rsidRDefault="002D29AC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  <w:proofErr w:type="gram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4.</w:t>
      </w:r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Chatfield</w:t>
      </w:r>
      <w:proofErr w:type="gramEnd"/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, D. C., Harrison, T. P., &amp; </w:t>
      </w:r>
      <w:proofErr w:type="spellStart"/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Hayya</w:t>
      </w:r>
      <w:proofErr w:type="spellEnd"/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, J. C. (2009). SCML: </w:t>
      </w:r>
      <w:proofErr w:type="gramStart"/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an information</w:t>
      </w:r>
      <w:proofErr w:type="gramEnd"/>
    </w:p>
    <w:p w:rsidR="00196C2F" w:rsidRPr="002D29AC" w:rsidRDefault="00196C2F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  <w:proofErr w:type="gram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framework</w:t>
      </w:r>
      <w:proofErr w:type="gramEnd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 to support supply chain modeling. European Journal of Operational</w:t>
      </w:r>
    </w:p>
    <w:p w:rsidR="00196C2F" w:rsidRPr="002D29AC" w:rsidRDefault="00196C2F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Research, 196(2), 651-660.</w:t>
      </w:r>
    </w:p>
    <w:p w:rsidR="002D29AC" w:rsidRPr="002D29AC" w:rsidRDefault="002D29AC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</w:p>
    <w:p w:rsidR="002D29AC" w:rsidRPr="002D29AC" w:rsidRDefault="002D29AC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  <w:proofErr w:type="gram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5.</w:t>
      </w:r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Chen</w:t>
      </w:r>
      <w:proofErr w:type="gramEnd"/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, M. C., Chiu, A. L., &amp; Chang, H. H. (2005). Mining changes in customer </w:t>
      </w:r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 </w:t>
      </w:r>
    </w:p>
    <w:p w:rsidR="00196C2F" w:rsidRPr="002D29AC" w:rsidRDefault="00196C2F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  <w:proofErr w:type="gram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behavior</w:t>
      </w:r>
      <w:proofErr w:type="gramEnd"/>
      <w:r w:rsidR="002D29AC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 </w:t>
      </w:r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in retail marketing. Expert Systems with Applications, 28(4), 773-781.</w:t>
      </w:r>
    </w:p>
    <w:p w:rsidR="002D29AC" w:rsidRPr="002D29AC" w:rsidRDefault="002D29AC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</w:p>
    <w:p w:rsidR="00196C2F" w:rsidRPr="002D29AC" w:rsidRDefault="002D29AC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  <w:proofErr w:type="gram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6.</w:t>
      </w:r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Chen</w:t>
      </w:r>
      <w:proofErr w:type="gramEnd"/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, Y. L., Tang, K., </w:t>
      </w:r>
      <w:proofErr w:type="spellStart"/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Shen</w:t>
      </w:r>
      <w:proofErr w:type="spellEnd"/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, R. J., &amp; Hu, Y. H. (2005). Market basket analysis in a</w:t>
      </w:r>
    </w:p>
    <w:p w:rsidR="00196C2F" w:rsidRPr="002D29AC" w:rsidRDefault="00196C2F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  <w:proofErr w:type="gram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multiple</w:t>
      </w:r>
      <w:proofErr w:type="gramEnd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 store environment. </w:t>
      </w:r>
      <w:proofErr w:type="gram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Decision support systems, 40(2), 339-354.</w:t>
      </w:r>
      <w:proofErr w:type="gramEnd"/>
    </w:p>
    <w:p w:rsidR="002D29AC" w:rsidRPr="002D29AC" w:rsidRDefault="002D29AC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</w:p>
    <w:p w:rsidR="00196C2F" w:rsidRPr="002D29AC" w:rsidRDefault="002D29AC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  <w:proofErr w:type="gram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7.</w:t>
      </w:r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Cheung</w:t>
      </w:r>
      <w:proofErr w:type="gramEnd"/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, V. G., Jen, K. Y., Weber, T., Morley, M., Devlin, J. L., </w:t>
      </w:r>
      <w:proofErr w:type="spellStart"/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Ewens</w:t>
      </w:r>
      <w:proofErr w:type="spellEnd"/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, K. G., &amp;</w:t>
      </w:r>
    </w:p>
    <w:p w:rsidR="00196C2F" w:rsidRPr="002D29AC" w:rsidRDefault="00196C2F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  <w:proofErr w:type="spell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Spielman</w:t>
      </w:r>
      <w:proofErr w:type="spellEnd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, R. S. (2003, January). Genetics of quantitative variation in human gene</w:t>
      </w:r>
    </w:p>
    <w:p w:rsidR="00196C2F" w:rsidRPr="002D29AC" w:rsidRDefault="00196C2F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  <w:proofErr w:type="gram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expression</w:t>
      </w:r>
      <w:proofErr w:type="gramEnd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. In Cold Spring Harbor symposia on quantitative biology (Vol. 68, pp. 403-</w:t>
      </w:r>
    </w:p>
    <w:p w:rsidR="00196C2F" w:rsidRPr="002D29AC" w:rsidRDefault="00196C2F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  <w:proofErr w:type="gram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408). Cold Spring Harbor Laboratory Press.</w:t>
      </w:r>
      <w:proofErr w:type="gramEnd"/>
    </w:p>
    <w:p w:rsidR="002D29AC" w:rsidRPr="002D29AC" w:rsidRDefault="002D29AC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</w:p>
    <w:p w:rsidR="002D29AC" w:rsidRPr="002D29AC" w:rsidRDefault="002D29AC" w:rsidP="002D29AC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  <w:proofErr w:type="gram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8.</w:t>
      </w:r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Chiadamrong</w:t>
      </w:r>
      <w:proofErr w:type="gramEnd"/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, N., &amp; </w:t>
      </w:r>
      <w:proofErr w:type="spellStart"/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Tham</w:t>
      </w:r>
      <w:proofErr w:type="spellEnd"/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, T. T. (2016). Relationships between supply </w:t>
      </w:r>
      <w:proofErr w:type="gramStart"/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chain</w:t>
      </w:r>
      <w:proofErr w:type="gramEnd"/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 </w:t>
      </w:r>
    </w:p>
    <w:p w:rsidR="002D29AC" w:rsidRPr="002D29AC" w:rsidRDefault="00196C2F" w:rsidP="002D29AC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  <w:proofErr w:type="gram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capabilities</w:t>
      </w:r>
      <w:proofErr w:type="gramEnd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,</w:t>
      </w:r>
      <w:r w:rsidR="002D29AC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 </w:t>
      </w:r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competitive advantages, and business performance: an exploratory study of </w:t>
      </w:r>
    </w:p>
    <w:p w:rsidR="002D29AC" w:rsidRPr="002D29AC" w:rsidRDefault="00196C2F" w:rsidP="002D29AC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  <w:proofErr w:type="gramStart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the</w:t>
      </w:r>
      <w:proofErr w:type="gramEnd"/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 food</w:t>
      </w:r>
      <w:r w:rsidR="002D29AC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 </w:t>
      </w:r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industry in Vietnam. International Journal of Logistics Systems and </w:t>
      </w:r>
      <w:r w:rsidR="002D29AC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 </w:t>
      </w:r>
    </w:p>
    <w:p w:rsidR="00196C2F" w:rsidRPr="002D29AC" w:rsidRDefault="002D29AC" w:rsidP="00196C2F">
      <w:pPr>
        <w:spacing w:after="0" w:line="240" w:lineRule="auto"/>
        <w:ind w:firstLine="720"/>
        <w:jc w:val="both"/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</w:pPr>
      <w:r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 xml:space="preserve"> </w:t>
      </w:r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Management, 25(2)</w:t>
      </w:r>
      <w:proofErr w:type="gramStart"/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,145</w:t>
      </w:r>
      <w:proofErr w:type="gramEnd"/>
      <w:r w:rsidR="00196C2F" w:rsidRPr="002D29AC">
        <w:rPr>
          <w:rStyle w:val="Strong"/>
          <w:rFonts w:ascii="Times New Roman" w:eastAsiaTheme="majorEastAsia" w:hAnsi="Times New Roman" w:cs="Times New Roman"/>
          <w:b w:val="0"/>
          <w:color w:val="000000"/>
          <w:sz w:val="24"/>
          <w:szCs w:val="24"/>
        </w:rPr>
        <w:t>-174.</w:t>
      </w:r>
    </w:p>
    <w:sectPr w:rsidR="00196C2F" w:rsidRPr="002D29AC" w:rsidSect="0011543F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35DBC"/>
    <w:multiLevelType w:val="hybridMultilevel"/>
    <w:tmpl w:val="7EFE4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A4159"/>
    <w:multiLevelType w:val="hybridMultilevel"/>
    <w:tmpl w:val="8DAE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C641AA"/>
    <w:multiLevelType w:val="hybridMultilevel"/>
    <w:tmpl w:val="C21C4F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2C1DC4"/>
    <w:multiLevelType w:val="multilevel"/>
    <w:tmpl w:val="32C2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A5FC7"/>
    <w:multiLevelType w:val="hybridMultilevel"/>
    <w:tmpl w:val="6346E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311272"/>
    <w:multiLevelType w:val="multilevel"/>
    <w:tmpl w:val="A1BC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C823BA"/>
    <w:multiLevelType w:val="multilevel"/>
    <w:tmpl w:val="B9CA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DCF7358"/>
    <w:multiLevelType w:val="hybridMultilevel"/>
    <w:tmpl w:val="8B2A2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2C2A3F"/>
    <w:multiLevelType w:val="hybridMultilevel"/>
    <w:tmpl w:val="DC204D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EF78D1"/>
    <w:multiLevelType w:val="multilevel"/>
    <w:tmpl w:val="9CEEFB9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5CF03157"/>
    <w:multiLevelType w:val="hybridMultilevel"/>
    <w:tmpl w:val="4B36D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0810733"/>
    <w:multiLevelType w:val="multilevel"/>
    <w:tmpl w:val="CFBC0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DC2D29"/>
    <w:multiLevelType w:val="multilevel"/>
    <w:tmpl w:val="5BF43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9023334"/>
    <w:multiLevelType w:val="hybridMultilevel"/>
    <w:tmpl w:val="1F6E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3B6AFA"/>
    <w:multiLevelType w:val="multilevel"/>
    <w:tmpl w:val="976E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0011C5F"/>
    <w:multiLevelType w:val="multilevel"/>
    <w:tmpl w:val="2E9EA92A"/>
    <w:lvl w:ilvl="0">
      <w:start w:val="1"/>
      <w:numFmt w:val="decimal"/>
      <w:lvlText w:val="%1."/>
      <w:lvlJc w:val="left"/>
      <w:pPr>
        <w:tabs>
          <w:tab w:val="num" w:pos="6120"/>
        </w:tabs>
        <w:ind w:left="6120" w:hanging="360"/>
      </w:pPr>
    </w:lvl>
    <w:lvl w:ilvl="1" w:tentative="1">
      <w:start w:val="1"/>
      <w:numFmt w:val="decimal"/>
      <w:lvlText w:val="%2."/>
      <w:lvlJc w:val="left"/>
      <w:pPr>
        <w:tabs>
          <w:tab w:val="num" w:pos="6840"/>
        </w:tabs>
        <w:ind w:left="6840" w:hanging="360"/>
      </w:pPr>
    </w:lvl>
    <w:lvl w:ilvl="2" w:tentative="1">
      <w:start w:val="1"/>
      <w:numFmt w:val="decimal"/>
      <w:lvlText w:val="%3."/>
      <w:lvlJc w:val="left"/>
      <w:pPr>
        <w:tabs>
          <w:tab w:val="num" w:pos="7560"/>
        </w:tabs>
        <w:ind w:left="7560" w:hanging="360"/>
      </w:pPr>
    </w:lvl>
    <w:lvl w:ilvl="3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entative="1">
      <w:start w:val="1"/>
      <w:numFmt w:val="decimal"/>
      <w:lvlText w:val="%5."/>
      <w:lvlJc w:val="left"/>
      <w:pPr>
        <w:tabs>
          <w:tab w:val="num" w:pos="9000"/>
        </w:tabs>
        <w:ind w:left="9000" w:hanging="360"/>
      </w:pPr>
    </w:lvl>
    <w:lvl w:ilvl="5" w:tentative="1">
      <w:start w:val="1"/>
      <w:numFmt w:val="decimal"/>
      <w:lvlText w:val="%6."/>
      <w:lvlJc w:val="left"/>
      <w:pPr>
        <w:tabs>
          <w:tab w:val="num" w:pos="9720"/>
        </w:tabs>
        <w:ind w:left="9720" w:hanging="360"/>
      </w:pPr>
    </w:lvl>
    <w:lvl w:ilvl="6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entative="1">
      <w:start w:val="1"/>
      <w:numFmt w:val="decimal"/>
      <w:lvlText w:val="%8."/>
      <w:lvlJc w:val="left"/>
      <w:pPr>
        <w:tabs>
          <w:tab w:val="num" w:pos="11160"/>
        </w:tabs>
        <w:ind w:left="11160" w:hanging="360"/>
      </w:pPr>
    </w:lvl>
    <w:lvl w:ilvl="8" w:tentative="1">
      <w:start w:val="1"/>
      <w:numFmt w:val="decimal"/>
      <w:lvlText w:val="%9."/>
      <w:lvlJc w:val="left"/>
      <w:pPr>
        <w:tabs>
          <w:tab w:val="num" w:pos="11880"/>
        </w:tabs>
        <w:ind w:left="11880" w:hanging="360"/>
      </w:pPr>
    </w:lvl>
  </w:abstractNum>
  <w:abstractNum w:abstractNumId="16">
    <w:nsid w:val="72335FE1"/>
    <w:multiLevelType w:val="multilevel"/>
    <w:tmpl w:val="0AF49B1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>
    <w:nsid w:val="725870BD"/>
    <w:multiLevelType w:val="hybridMultilevel"/>
    <w:tmpl w:val="81F27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74D9F"/>
    <w:multiLevelType w:val="hybridMultilevel"/>
    <w:tmpl w:val="092C5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046F3E"/>
    <w:multiLevelType w:val="multilevel"/>
    <w:tmpl w:val="DAE64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2"/>
  </w:num>
  <w:num w:numId="3">
    <w:abstractNumId w:val="13"/>
  </w:num>
  <w:num w:numId="4">
    <w:abstractNumId w:val="7"/>
  </w:num>
  <w:num w:numId="5">
    <w:abstractNumId w:val="4"/>
  </w:num>
  <w:num w:numId="6">
    <w:abstractNumId w:val="11"/>
  </w:num>
  <w:num w:numId="7">
    <w:abstractNumId w:val="0"/>
  </w:num>
  <w:num w:numId="8">
    <w:abstractNumId w:val="1"/>
  </w:num>
  <w:num w:numId="9">
    <w:abstractNumId w:val="5"/>
  </w:num>
  <w:num w:numId="10">
    <w:abstractNumId w:val="19"/>
  </w:num>
  <w:num w:numId="11">
    <w:abstractNumId w:val="6"/>
    <w:lvlOverride w:ilvl="0">
      <w:startOverride w:val="1"/>
    </w:lvlOverride>
  </w:num>
  <w:num w:numId="12">
    <w:abstractNumId w:val="6"/>
    <w:lvlOverride w:ilvl="0">
      <w:startOverride w:val="2"/>
    </w:lvlOverride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2"/>
    </w:lvlOverride>
  </w:num>
  <w:num w:numId="15">
    <w:abstractNumId w:val="14"/>
    <w:lvlOverride w:ilvl="0">
      <w:startOverride w:val="3"/>
    </w:lvlOverride>
  </w:num>
  <w:num w:numId="16">
    <w:abstractNumId w:val="14"/>
    <w:lvlOverride w:ilvl="0">
      <w:startOverride w:val="4"/>
    </w:lvlOverride>
  </w:num>
  <w:num w:numId="17">
    <w:abstractNumId w:val="15"/>
    <w:lvlOverride w:ilvl="0">
      <w:startOverride w:val="1"/>
    </w:lvlOverride>
  </w:num>
  <w:num w:numId="18">
    <w:abstractNumId w:val="15"/>
    <w:lvlOverride w:ilvl="0">
      <w:startOverride w:val="2"/>
    </w:lvlOverride>
  </w:num>
  <w:num w:numId="19">
    <w:abstractNumId w:val="18"/>
  </w:num>
  <w:num w:numId="20">
    <w:abstractNumId w:val="2"/>
  </w:num>
  <w:num w:numId="21">
    <w:abstractNumId w:val="9"/>
  </w:num>
  <w:num w:numId="22">
    <w:abstractNumId w:val="17"/>
  </w:num>
  <w:num w:numId="23">
    <w:abstractNumId w:val="10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43E8"/>
    <w:rsid w:val="000369DB"/>
    <w:rsid w:val="000C6FE2"/>
    <w:rsid w:val="000D6E0A"/>
    <w:rsid w:val="0011543F"/>
    <w:rsid w:val="001332E9"/>
    <w:rsid w:val="0016063C"/>
    <w:rsid w:val="00196C2F"/>
    <w:rsid w:val="00243E55"/>
    <w:rsid w:val="00254433"/>
    <w:rsid w:val="00286687"/>
    <w:rsid w:val="002D29AC"/>
    <w:rsid w:val="003231E6"/>
    <w:rsid w:val="003A6B91"/>
    <w:rsid w:val="00404C6A"/>
    <w:rsid w:val="004368DD"/>
    <w:rsid w:val="00457F0C"/>
    <w:rsid w:val="00503CF4"/>
    <w:rsid w:val="00504B60"/>
    <w:rsid w:val="005A6C06"/>
    <w:rsid w:val="006176E1"/>
    <w:rsid w:val="006256EA"/>
    <w:rsid w:val="007807B6"/>
    <w:rsid w:val="0078119B"/>
    <w:rsid w:val="0078625F"/>
    <w:rsid w:val="007A111C"/>
    <w:rsid w:val="007A5784"/>
    <w:rsid w:val="007E6EAB"/>
    <w:rsid w:val="007F44DB"/>
    <w:rsid w:val="008315DE"/>
    <w:rsid w:val="008C2083"/>
    <w:rsid w:val="008F2474"/>
    <w:rsid w:val="00913930"/>
    <w:rsid w:val="00917B07"/>
    <w:rsid w:val="00973ABE"/>
    <w:rsid w:val="009B43E8"/>
    <w:rsid w:val="00A26DBF"/>
    <w:rsid w:val="00A73424"/>
    <w:rsid w:val="00AA2AC9"/>
    <w:rsid w:val="00AB273C"/>
    <w:rsid w:val="00B007D5"/>
    <w:rsid w:val="00B3233B"/>
    <w:rsid w:val="00B57768"/>
    <w:rsid w:val="00C11991"/>
    <w:rsid w:val="00C403A8"/>
    <w:rsid w:val="00C47F70"/>
    <w:rsid w:val="00C51BC2"/>
    <w:rsid w:val="00C67B40"/>
    <w:rsid w:val="00CB0F84"/>
    <w:rsid w:val="00DA2F0D"/>
    <w:rsid w:val="00DB346F"/>
    <w:rsid w:val="00DF1A5E"/>
    <w:rsid w:val="00EF199D"/>
    <w:rsid w:val="00FB20BC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6EA"/>
  </w:style>
  <w:style w:type="paragraph" w:styleId="Heading1">
    <w:name w:val="heading 1"/>
    <w:basedOn w:val="Normal"/>
    <w:link w:val="Heading1Char"/>
    <w:uiPriority w:val="9"/>
    <w:qFormat/>
    <w:rsid w:val="00B577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0F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7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20BC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5776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C67B4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C67B40"/>
    <w:rPr>
      <w:b/>
      <w:bCs/>
    </w:rPr>
  </w:style>
  <w:style w:type="paragraph" w:styleId="ListParagraph">
    <w:name w:val="List Paragraph"/>
    <w:basedOn w:val="Normal"/>
    <w:uiPriority w:val="34"/>
    <w:qFormat/>
    <w:rsid w:val="00913930"/>
    <w:pPr>
      <w:ind w:left="720"/>
      <w:contextualSpacing/>
    </w:pPr>
  </w:style>
  <w:style w:type="character" w:customStyle="1" w:styleId="ykmvie">
    <w:name w:val="ykmvie"/>
    <w:basedOn w:val="DefaultParagraphFont"/>
    <w:rsid w:val="00913930"/>
  </w:style>
  <w:style w:type="character" w:customStyle="1" w:styleId="Heading2Char">
    <w:name w:val="Heading 2 Char"/>
    <w:basedOn w:val="DefaultParagraphFont"/>
    <w:link w:val="Heading2"/>
    <w:uiPriority w:val="9"/>
    <w:semiHidden/>
    <w:rsid w:val="00CB0F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115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6F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2193">
          <w:marLeft w:val="0"/>
          <w:marRight w:val="1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8" w:color="E3E3E3"/>
          </w:divBdr>
        </w:div>
        <w:div w:id="2061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6627">
          <w:marLeft w:val="0"/>
          <w:marRight w:val="0"/>
          <w:marTop w:val="9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97027">
                      <w:marLeft w:val="0"/>
                      <w:marRight w:val="39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8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4773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32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4839">
                  <w:marLeft w:val="0"/>
                  <w:marRight w:val="0"/>
                  <w:marTop w:val="316"/>
                  <w:marBottom w:val="316"/>
                  <w:divBdr>
                    <w:top w:val="none" w:sz="0" w:space="0" w:color="auto"/>
                    <w:left w:val="none" w:sz="0" w:space="0" w:color="auto"/>
                    <w:bottom w:val="single" w:sz="6" w:space="2" w:color="E3E3E3"/>
                    <w:right w:val="none" w:sz="0" w:space="0" w:color="auto"/>
                  </w:divBdr>
                  <w:divsChild>
                    <w:div w:id="1820001454">
                      <w:marLeft w:val="0"/>
                      <w:marRight w:val="158"/>
                      <w:marTop w:val="0"/>
                      <w:marBottom w:val="7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70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76251">
          <w:marLeft w:val="0"/>
          <w:marRight w:val="25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4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5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32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6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27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722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45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85003">
          <w:marLeft w:val="0"/>
          <w:marRight w:val="0"/>
          <w:marTop w:val="237"/>
          <w:marBottom w:val="23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ofthingsagenda.techtarget.com/definition/thing-in-the-Internet-of-Things" TargetMode="External"/><Relationship Id="rId13" Type="http://schemas.openxmlformats.org/officeDocument/2006/relationships/hyperlink" Target="https://aws.amazon.com/industrial/supply-chain-management/?pg=whatisioti&amp;cta=supplychnmngt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ofthingsagenda.techtarget.com/definition/unique-identifier-UID" TargetMode="External"/><Relationship Id="rId12" Type="http://schemas.openxmlformats.org/officeDocument/2006/relationships/hyperlink" Target="https://aws.amazon.com/manufacturing/?pg=whatisioti&amp;cta=manufactu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aws.amazon.com/iot/solutions/industrial-iot/?pg=whatisioti&amp;cta=industrialio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techtarget.com/whatis/definition/sens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ofthingsagenda.techtarget.com/definition/injectable-ID-chip-biochip-transponde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01E12-E2BA-4E6F-B65E-FF76CDF77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31</cp:revision>
  <dcterms:created xsi:type="dcterms:W3CDTF">2023-07-19T05:40:00Z</dcterms:created>
  <dcterms:modified xsi:type="dcterms:W3CDTF">2023-08-09T10:16:00Z</dcterms:modified>
</cp:coreProperties>
</file>