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8A9D5" w14:textId="55F026E9" w:rsidR="004F12BC" w:rsidRPr="00925D0A" w:rsidRDefault="005E3F53" w:rsidP="008A0E84">
      <w:pPr>
        <w:jc w:val="both"/>
        <w:rPr>
          <w:rFonts w:ascii="Times New Roman" w:hAnsi="Times New Roman" w:cs="Times New Roman"/>
          <w:b/>
          <w:bCs/>
          <w:sz w:val="48"/>
          <w:szCs w:val="48"/>
        </w:rPr>
      </w:pPr>
      <w:r>
        <w:rPr>
          <w:rFonts w:ascii="Times New Roman" w:hAnsi="Times New Roman" w:cs="Times New Roman"/>
          <w:b/>
          <w:bCs/>
          <w:sz w:val="48"/>
          <w:szCs w:val="48"/>
        </w:rPr>
        <w:t xml:space="preserve">              </w:t>
      </w:r>
      <w:r w:rsidR="00DC7907" w:rsidRPr="00925D0A">
        <w:rPr>
          <w:rFonts w:ascii="Times New Roman" w:hAnsi="Times New Roman" w:cs="Times New Roman"/>
          <w:b/>
          <w:bCs/>
          <w:sz w:val="48"/>
          <w:szCs w:val="48"/>
        </w:rPr>
        <w:t xml:space="preserve">ANEMIA IN PREGNANCY </w:t>
      </w:r>
    </w:p>
    <w:p w14:paraId="5D872B2A" w14:textId="4CFD3B8C" w:rsidR="00DC7907" w:rsidRPr="005E3F53" w:rsidRDefault="005E3F53" w:rsidP="005E3F53">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P</w:t>
      </w:r>
      <w:r w:rsidR="00DC7907" w:rsidRPr="005E3F53">
        <w:rPr>
          <w:rFonts w:ascii="Times New Roman" w:hAnsi="Times New Roman" w:cs="Times New Roman"/>
          <w:sz w:val="20"/>
          <w:szCs w:val="20"/>
        </w:rPr>
        <w:t>raveena</w:t>
      </w:r>
      <w:r>
        <w:rPr>
          <w:rFonts w:ascii="Times New Roman" w:hAnsi="Times New Roman" w:cs="Times New Roman"/>
          <w:sz w:val="20"/>
          <w:szCs w:val="20"/>
        </w:rPr>
        <w:t>.</w:t>
      </w:r>
      <w:r w:rsidRPr="005E3F53">
        <w:rPr>
          <w:rFonts w:ascii="Times New Roman" w:hAnsi="Times New Roman" w:cs="Times New Roman"/>
          <w:sz w:val="20"/>
          <w:szCs w:val="20"/>
        </w:rPr>
        <w:t>K</w:t>
      </w:r>
      <w:proofErr w:type="spellEnd"/>
    </w:p>
    <w:p w14:paraId="49A44912" w14:textId="75159CF5" w:rsidR="005E3F53" w:rsidRPr="005E3F53" w:rsidRDefault="005E3F53" w:rsidP="005E3F53">
      <w:pPr>
        <w:spacing w:after="0"/>
        <w:jc w:val="center"/>
        <w:rPr>
          <w:rFonts w:ascii="Times New Roman" w:hAnsi="Times New Roman" w:cs="Times New Roman"/>
          <w:sz w:val="20"/>
          <w:szCs w:val="20"/>
        </w:rPr>
      </w:pPr>
      <w:r>
        <w:rPr>
          <w:rFonts w:ascii="Times New Roman" w:hAnsi="Times New Roman" w:cs="Times New Roman"/>
          <w:sz w:val="20"/>
          <w:szCs w:val="20"/>
        </w:rPr>
        <w:t>L</w:t>
      </w:r>
      <w:r w:rsidRPr="005E3F53">
        <w:rPr>
          <w:rFonts w:ascii="Times New Roman" w:hAnsi="Times New Roman" w:cs="Times New Roman"/>
          <w:sz w:val="20"/>
          <w:szCs w:val="20"/>
        </w:rPr>
        <w:t>ecturer,</w:t>
      </w:r>
    </w:p>
    <w:p w14:paraId="4FF5D8B9" w14:textId="20416AA9" w:rsidR="005E3F53" w:rsidRPr="005E3F53" w:rsidRDefault="005E3F53" w:rsidP="005E3F53">
      <w:pPr>
        <w:spacing w:after="0"/>
        <w:jc w:val="center"/>
        <w:rPr>
          <w:rFonts w:ascii="Times New Roman" w:hAnsi="Times New Roman" w:cs="Times New Roman"/>
          <w:sz w:val="20"/>
          <w:szCs w:val="20"/>
        </w:rPr>
      </w:pPr>
      <w:r>
        <w:rPr>
          <w:rFonts w:ascii="Times New Roman" w:hAnsi="Times New Roman" w:cs="Times New Roman"/>
          <w:sz w:val="20"/>
          <w:szCs w:val="20"/>
        </w:rPr>
        <w:t>D</w:t>
      </w:r>
      <w:r w:rsidRPr="005E3F53">
        <w:rPr>
          <w:rFonts w:ascii="Times New Roman" w:hAnsi="Times New Roman" w:cs="Times New Roman"/>
          <w:sz w:val="20"/>
          <w:szCs w:val="20"/>
        </w:rPr>
        <w:t xml:space="preserve">epartment of </w:t>
      </w:r>
      <w:r>
        <w:rPr>
          <w:rFonts w:ascii="Times New Roman" w:hAnsi="Times New Roman" w:cs="Times New Roman"/>
          <w:sz w:val="20"/>
          <w:szCs w:val="20"/>
        </w:rPr>
        <w:t>T</w:t>
      </w:r>
      <w:r w:rsidRPr="005E3F53">
        <w:rPr>
          <w:rFonts w:ascii="Times New Roman" w:hAnsi="Times New Roman" w:cs="Times New Roman"/>
          <w:sz w:val="20"/>
          <w:szCs w:val="20"/>
        </w:rPr>
        <w:t xml:space="preserve">rauma </w:t>
      </w:r>
      <w:r>
        <w:rPr>
          <w:rFonts w:ascii="Times New Roman" w:hAnsi="Times New Roman" w:cs="Times New Roman"/>
          <w:sz w:val="20"/>
          <w:szCs w:val="20"/>
        </w:rPr>
        <w:t>C</w:t>
      </w:r>
      <w:r w:rsidRPr="005E3F53">
        <w:rPr>
          <w:rFonts w:ascii="Times New Roman" w:hAnsi="Times New Roman" w:cs="Times New Roman"/>
          <w:sz w:val="20"/>
          <w:szCs w:val="20"/>
        </w:rPr>
        <w:t xml:space="preserve">are </w:t>
      </w:r>
      <w:r>
        <w:rPr>
          <w:rFonts w:ascii="Times New Roman" w:hAnsi="Times New Roman" w:cs="Times New Roman"/>
          <w:sz w:val="20"/>
          <w:szCs w:val="20"/>
        </w:rPr>
        <w:t>M</w:t>
      </w:r>
      <w:r w:rsidRPr="005E3F53">
        <w:rPr>
          <w:rFonts w:ascii="Times New Roman" w:hAnsi="Times New Roman" w:cs="Times New Roman"/>
          <w:sz w:val="20"/>
          <w:szCs w:val="20"/>
        </w:rPr>
        <w:t>anagement,</w:t>
      </w:r>
    </w:p>
    <w:p w14:paraId="6EFE510C" w14:textId="0EA4FB89" w:rsidR="00DC7907" w:rsidRPr="005E3F53" w:rsidRDefault="005E3F53" w:rsidP="005E3F53">
      <w:pPr>
        <w:spacing w:after="0"/>
        <w:jc w:val="center"/>
        <w:rPr>
          <w:rFonts w:ascii="Times New Roman" w:hAnsi="Times New Roman" w:cs="Times New Roman"/>
          <w:sz w:val="20"/>
          <w:szCs w:val="20"/>
        </w:rPr>
      </w:pPr>
      <w:r>
        <w:rPr>
          <w:rFonts w:ascii="Times New Roman" w:hAnsi="Times New Roman" w:cs="Times New Roman"/>
          <w:sz w:val="20"/>
          <w:szCs w:val="20"/>
        </w:rPr>
        <w:t>S</w:t>
      </w:r>
      <w:r w:rsidRPr="005E3F53">
        <w:rPr>
          <w:rFonts w:ascii="Times New Roman" w:hAnsi="Times New Roman" w:cs="Times New Roman"/>
          <w:sz w:val="20"/>
          <w:szCs w:val="20"/>
        </w:rPr>
        <w:t xml:space="preserve">chool of </w:t>
      </w:r>
      <w:r>
        <w:rPr>
          <w:rFonts w:ascii="Times New Roman" w:hAnsi="Times New Roman" w:cs="Times New Roman"/>
          <w:sz w:val="20"/>
          <w:szCs w:val="20"/>
        </w:rPr>
        <w:t>A</w:t>
      </w:r>
      <w:r w:rsidRPr="005E3F53">
        <w:rPr>
          <w:rFonts w:ascii="Times New Roman" w:hAnsi="Times New Roman" w:cs="Times New Roman"/>
          <w:sz w:val="20"/>
          <w:szCs w:val="20"/>
        </w:rPr>
        <w:t xml:space="preserve">llied </w:t>
      </w:r>
      <w:r>
        <w:rPr>
          <w:rFonts w:ascii="Times New Roman" w:hAnsi="Times New Roman" w:cs="Times New Roman"/>
          <w:sz w:val="20"/>
          <w:szCs w:val="20"/>
        </w:rPr>
        <w:t>H</w:t>
      </w:r>
      <w:r w:rsidRPr="005E3F53">
        <w:rPr>
          <w:rFonts w:ascii="Times New Roman" w:hAnsi="Times New Roman" w:cs="Times New Roman"/>
          <w:sz w:val="20"/>
          <w:szCs w:val="20"/>
        </w:rPr>
        <w:t xml:space="preserve">ealth </w:t>
      </w:r>
      <w:r>
        <w:rPr>
          <w:rFonts w:ascii="Times New Roman" w:hAnsi="Times New Roman" w:cs="Times New Roman"/>
          <w:sz w:val="20"/>
          <w:szCs w:val="20"/>
        </w:rPr>
        <w:t>S</w:t>
      </w:r>
      <w:r w:rsidRPr="005E3F53">
        <w:rPr>
          <w:rFonts w:ascii="Times New Roman" w:hAnsi="Times New Roman" w:cs="Times New Roman"/>
          <w:sz w:val="20"/>
          <w:szCs w:val="20"/>
        </w:rPr>
        <w:t xml:space="preserve">ciences, VMRF-DU, AV campus, </w:t>
      </w:r>
      <w:r>
        <w:rPr>
          <w:rFonts w:ascii="Times New Roman" w:hAnsi="Times New Roman" w:cs="Times New Roman"/>
          <w:sz w:val="20"/>
          <w:szCs w:val="20"/>
        </w:rPr>
        <w:t>Paiyanoor, Chennai</w:t>
      </w:r>
    </w:p>
    <w:p w14:paraId="0D04412B" w14:textId="4E37F986" w:rsidR="00DC7907" w:rsidRPr="005E3F53" w:rsidRDefault="005E3F53" w:rsidP="005E3F53">
      <w:pPr>
        <w:spacing w:after="0"/>
        <w:jc w:val="both"/>
        <w:rPr>
          <w:rFonts w:ascii="Times New Roman" w:hAnsi="Times New Roman" w:cs="Times New Roman"/>
          <w:sz w:val="20"/>
          <w:szCs w:val="20"/>
        </w:rPr>
      </w:pPr>
      <w:r w:rsidRPr="005E3F53">
        <w:rPr>
          <w:rFonts w:ascii="Times New Roman" w:hAnsi="Times New Roman" w:cs="Times New Roman"/>
          <w:sz w:val="20"/>
          <w:szCs w:val="20"/>
        </w:rPr>
        <w:t xml:space="preserve">                                                                    </w:t>
      </w:r>
      <w:hyperlink r:id="rId7" w:history="1">
        <w:r w:rsidRPr="005E3F53">
          <w:rPr>
            <w:rStyle w:val="Hyperlink"/>
            <w:rFonts w:ascii="Times New Roman" w:hAnsi="Times New Roman" w:cs="Times New Roman"/>
            <w:color w:val="auto"/>
            <w:sz w:val="20"/>
            <w:szCs w:val="20"/>
          </w:rPr>
          <w:t>vpraveenacdm@gmail.com</w:t>
        </w:r>
      </w:hyperlink>
    </w:p>
    <w:p w14:paraId="0EBE1813" w14:textId="77777777" w:rsidR="005E3F53" w:rsidRPr="005E3F53" w:rsidRDefault="005E3F53" w:rsidP="005E3F53">
      <w:pPr>
        <w:spacing w:after="0"/>
        <w:jc w:val="both"/>
        <w:rPr>
          <w:rFonts w:ascii="Times New Roman" w:hAnsi="Times New Roman" w:cs="Times New Roman"/>
          <w:sz w:val="20"/>
          <w:szCs w:val="20"/>
        </w:rPr>
      </w:pPr>
    </w:p>
    <w:p w14:paraId="476C197A" w14:textId="7529792C" w:rsidR="00DC7907" w:rsidRPr="005E3F53" w:rsidRDefault="005E3F53" w:rsidP="008A0E84">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DC7907" w:rsidRPr="005E3F53">
        <w:rPr>
          <w:rFonts w:ascii="Times New Roman" w:hAnsi="Times New Roman" w:cs="Times New Roman"/>
          <w:b/>
          <w:bCs/>
          <w:sz w:val="20"/>
          <w:szCs w:val="20"/>
        </w:rPr>
        <w:t>ABSTRACT</w:t>
      </w:r>
    </w:p>
    <w:p w14:paraId="4E1A8509" w14:textId="77777777" w:rsidR="0016199C" w:rsidRPr="0016199C" w:rsidRDefault="0016199C" w:rsidP="008A0E84">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r w:rsidRPr="0016199C">
        <w:rPr>
          <w:rFonts w:ascii="Times New Roman" w:eastAsia="Times New Roman" w:hAnsi="Times New Roman" w:cs="Times New Roman"/>
          <w:color w:val="000000"/>
          <w:kern w:val="0"/>
          <w:sz w:val="24"/>
          <w:szCs w:val="24"/>
          <w:lang w:eastAsia="en-IN"/>
          <w14:ligatures w14:val="none"/>
        </w:rPr>
        <w:t xml:space="preserve">Anaemia is characterised by a low level of haemoglobin (Hb) in the blood. It is a common </w:t>
      </w:r>
    </w:p>
    <w:p w14:paraId="6A6E8B99" w14:textId="77777777" w:rsidR="0016199C" w:rsidRPr="0016199C" w:rsidRDefault="0016199C" w:rsidP="008A0E84">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r w:rsidRPr="0016199C">
        <w:rPr>
          <w:rFonts w:ascii="Times New Roman" w:eastAsia="Times New Roman" w:hAnsi="Times New Roman" w:cs="Times New Roman"/>
          <w:color w:val="000000"/>
          <w:kern w:val="0"/>
          <w:sz w:val="24"/>
          <w:szCs w:val="24"/>
          <w:lang w:eastAsia="en-IN"/>
          <w14:ligatures w14:val="none"/>
        </w:rPr>
        <w:t>pregnancy problem, affecting 38% of women worldwide.</w:t>
      </w:r>
    </w:p>
    <w:p w14:paraId="7E2DDDBD" w14:textId="1A81527D" w:rsidR="00DC7907" w:rsidRPr="008A536B" w:rsidRDefault="00DC7907" w:rsidP="008A0E84">
      <w:pPr>
        <w:jc w:val="both"/>
        <w:rPr>
          <w:rFonts w:ascii="Times New Roman" w:hAnsi="Times New Roman" w:cs="Times New Roman"/>
          <w:sz w:val="20"/>
          <w:szCs w:val="20"/>
          <w:shd w:val="clear" w:color="auto" w:fill="FFFFFF"/>
        </w:rPr>
      </w:pPr>
      <w:proofErr w:type="spellStart"/>
      <w:r w:rsidRPr="008A536B">
        <w:rPr>
          <w:rFonts w:ascii="Times New Roman" w:hAnsi="Times New Roman" w:cs="Times New Roman"/>
          <w:sz w:val="20"/>
          <w:szCs w:val="20"/>
          <w:shd w:val="clear" w:color="auto" w:fill="FFFFFF"/>
        </w:rPr>
        <w:t>Anemia</w:t>
      </w:r>
      <w:proofErr w:type="spellEnd"/>
      <w:r w:rsidRPr="008A536B">
        <w:rPr>
          <w:rFonts w:ascii="Times New Roman" w:hAnsi="Times New Roman" w:cs="Times New Roman"/>
          <w:sz w:val="20"/>
          <w:szCs w:val="20"/>
          <w:shd w:val="clear" w:color="auto" w:fill="FFFFFF"/>
        </w:rPr>
        <w:t xml:space="preserve"> is one of the most frequent complications related to pregnancy. Normal physiologic changes in pregnancy affect the </w:t>
      </w:r>
      <w:proofErr w:type="spellStart"/>
      <w:r w:rsidRPr="008A536B">
        <w:rPr>
          <w:rFonts w:ascii="Times New Roman" w:hAnsi="Times New Roman" w:cs="Times New Roman"/>
          <w:sz w:val="20"/>
          <w:szCs w:val="20"/>
          <w:shd w:val="clear" w:color="auto" w:fill="FFFFFF"/>
        </w:rPr>
        <w:t>hemoglobin</w:t>
      </w:r>
      <w:proofErr w:type="spellEnd"/>
      <w:r w:rsidRPr="008A536B">
        <w:rPr>
          <w:rFonts w:ascii="Times New Roman" w:hAnsi="Times New Roman" w:cs="Times New Roman"/>
          <w:sz w:val="20"/>
          <w:szCs w:val="20"/>
          <w:shd w:val="clear" w:color="auto" w:fill="FFFFFF"/>
        </w:rPr>
        <w:t xml:space="preserve"> (Hb), and there is a relative or absolute reduction in Hb concentration. The most common true </w:t>
      </w:r>
      <w:proofErr w:type="spellStart"/>
      <w:r w:rsidRPr="008A536B">
        <w:rPr>
          <w:rFonts w:ascii="Times New Roman" w:hAnsi="Times New Roman" w:cs="Times New Roman"/>
          <w:sz w:val="20"/>
          <w:szCs w:val="20"/>
          <w:shd w:val="clear" w:color="auto" w:fill="FFFFFF"/>
        </w:rPr>
        <w:t>anemias</w:t>
      </w:r>
      <w:proofErr w:type="spellEnd"/>
      <w:r w:rsidRPr="008A536B">
        <w:rPr>
          <w:rFonts w:ascii="Times New Roman" w:hAnsi="Times New Roman" w:cs="Times New Roman"/>
          <w:sz w:val="20"/>
          <w:szCs w:val="20"/>
          <w:shd w:val="clear" w:color="auto" w:fill="FFFFFF"/>
        </w:rPr>
        <w:t xml:space="preserve"> during pregnancy are iron deficiency </w:t>
      </w:r>
      <w:proofErr w:type="spellStart"/>
      <w:r w:rsidRPr="008A536B">
        <w:rPr>
          <w:rFonts w:ascii="Times New Roman" w:hAnsi="Times New Roman" w:cs="Times New Roman"/>
          <w:sz w:val="20"/>
          <w:szCs w:val="20"/>
          <w:shd w:val="clear" w:color="auto" w:fill="FFFFFF"/>
        </w:rPr>
        <w:t>anemia</w:t>
      </w:r>
      <w:proofErr w:type="spellEnd"/>
      <w:r w:rsidRPr="008A536B">
        <w:rPr>
          <w:rFonts w:ascii="Times New Roman" w:hAnsi="Times New Roman" w:cs="Times New Roman"/>
          <w:sz w:val="20"/>
          <w:szCs w:val="20"/>
          <w:shd w:val="clear" w:color="auto" w:fill="FFFFFF"/>
        </w:rPr>
        <w:t xml:space="preserve"> (approximately 75%) and folate deficiency megaloblastic </w:t>
      </w:r>
      <w:proofErr w:type="spellStart"/>
      <w:r w:rsidRPr="008A536B">
        <w:rPr>
          <w:rFonts w:ascii="Times New Roman" w:hAnsi="Times New Roman" w:cs="Times New Roman"/>
          <w:sz w:val="20"/>
          <w:szCs w:val="20"/>
          <w:shd w:val="clear" w:color="auto" w:fill="FFFFFF"/>
        </w:rPr>
        <w:t>anemia</w:t>
      </w:r>
      <w:proofErr w:type="spellEnd"/>
      <w:r w:rsidRPr="008A536B">
        <w:rPr>
          <w:rFonts w:ascii="Times New Roman" w:hAnsi="Times New Roman" w:cs="Times New Roman"/>
          <w:sz w:val="20"/>
          <w:szCs w:val="20"/>
          <w:shd w:val="clear" w:color="auto" w:fill="FFFFFF"/>
        </w:rPr>
        <w:t xml:space="preserve">, which are more common in women who have inadequate diets and who are not receiving prenatal iron and folate supplements. Severe </w:t>
      </w:r>
      <w:proofErr w:type="spellStart"/>
      <w:r w:rsidRPr="008A536B">
        <w:rPr>
          <w:rFonts w:ascii="Times New Roman" w:hAnsi="Times New Roman" w:cs="Times New Roman"/>
          <w:sz w:val="20"/>
          <w:szCs w:val="20"/>
          <w:shd w:val="clear" w:color="auto" w:fill="FFFFFF"/>
        </w:rPr>
        <w:t>anemia</w:t>
      </w:r>
      <w:proofErr w:type="spellEnd"/>
      <w:r w:rsidRPr="008A536B">
        <w:rPr>
          <w:rFonts w:ascii="Times New Roman" w:hAnsi="Times New Roman" w:cs="Times New Roman"/>
          <w:sz w:val="20"/>
          <w:szCs w:val="20"/>
          <w:shd w:val="clear" w:color="auto" w:fill="FFFFFF"/>
        </w:rPr>
        <w:t xml:space="preserve"> may have adverse effects on the mother and the </w:t>
      </w:r>
      <w:proofErr w:type="spellStart"/>
      <w:r w:rsidRPr="008A536B">
        <w:rPr>
          <w:rFonts w:ascii="Times New Roman" w:hAnsi="Times New Roman" w:cs="Times New Roman"/>
          <w:sz w:val="20"/>
          <w:szCs w:val="20"/>
          <w:shd w:val="clear" w:color="auto" w:fill="FFFFFF"/>
        </w:rPr>
        <w:t>fetus</w:t>
      </w:r>
      <w:proofErr w:type="spellEnd"/>
      <w:r w:rsidRPr="008A536B">
        <w:rPr>
          <w:rFonts w:ascii="Times New Roman" w:hAnsi="Times New Roman" w:cs="Times New Roman"/>
          <w:sz w:val="20"/>
          <w:szCs w:val="20"/>
          <w:shd w:val="clear" w:color="auto" w:fill="FFFFFF"/>
        </w:rPr>
        <w:t xml:space="preserve">. </w:t>
      </w:r>
      <w:proofErr w:type="spellStart"/>
      <w:r w:rsidRPr="008A536B">
        <w:rPr>
          <w:rFonts w:ascii="Times New Roman" w:hAnsi="Times New Roman" w:cs="Times New Roman"/>
          <w:sz w:val="20"/>
          <w:szCs w:val="20"/>
          <w:shd w:val="clear" w:color="auto" w:fill="FFFFFF"/>
        </w:rPr>
        <w:t>Anemia</w:t>
      </w:r>
      <w:proofErr w:type="spellEnd"/>
      <w:r w:rsidRPr="008A536B">
        <w:rPr>
          <w:rFonts w:ascii="Times New Roman" w:hAnsi="Times New Roman" w:cs="Times New Roman"/>
          <w:sz w:val="20"/>
          <w:szCs w:val="20"/>
          <w:shd w:val="clear" w:color="auto" w:fill="FFFFFF"/>
        </w:rPr>
        <w:t xml:space="preserve"> with </w:t>
      </w:r>
      <w:proofErr w:type="spellStart"/>
      <w:r w:rsidRPr="008A536B">
        <w:rPr>
          <w:rFonts w:ascii="Times New Roman" w:hAnsi="Times New Roman" w:cs="Times New Roman"/>
          <w:sz w:val="20"/>
          <w:szCs w:val="20"/>
          <w:shd w:val="clear" w:color="auto" w:fill="FFFFFF"/>
        </w:rPr>
        <w:t>hemoglobin</w:t>
      </w:r>
      <w:proofErr w:type="spellEnd"/>
      <w:r w:rsidRPr="008A536B">
        <w:rPr>
          <w:rFonts w:ascii="Times New Roman" w:hAnsi="Times New Roman" w:cs="Times New Roman"/>
          <w:sz w:val="20"/>
          <w:szCs w:val="20"/>
          <w:shd w:val="clear" w:color="auto" w:fill="FFFFFF"/>
        </w:rPr>
        <w:t xml:space="preserve"> levels less than 6 gr/dl is associated with poor pregnancy outcome. Prematurity, spontaneous abortions, low birth weight, and </w:t>
      </w:r>
      <w:proofErr w:type="spellStart"/>
      <w:r w:rsidRPr="008A536B">
        <w:rPr>
          <w:rFonts w:ascii="Times New Roman" w:hAnsi="Times New Roman" w:cs="Times New Roman"/>
          <w:sz w:val="20"/>
          <w:szCs w:val="20"/>
          <w:shd w:val="clear" w:color="auto" w:fill="FFFFFF"/>
        </w:rPr>
        <w:t>fetal</w:t>
      </w:r>
      <w:proofErr w:type="spellEnd"/>
      <w:r w:rsidRPr="008A536B">
        <w:rPr>
          <w:rFonts w:ascii="Times New Roman" w:hAnsi="Times New Roman" w:cs="Times New Roman"/>
          <w:sz w:val="20"/>
          <w:szCs w:val="20"/>
          <w:shd w:val="clear" w:color="auto" w:fill="FFFFFF"/>
        </w:rPr>
        <w:t xml:space="preserve"> deaths are complications of severe maternal </w:t>
      </w:r>
      <w:proofErr w:type="spellStart"/>
      <w:r w:rsidRPr="008A536B">
        <w:rPr>
          <w:rFonts w:ascii="Times New Roman" w:hAnsi="Times New Roman" w:cs="Times New Roman"/>
          <w:sz w:val="20"/>
          <w:szCs w:val="20"/>
          <w:shd w:val="clear" w:color="auto" w:fill="FFFFFF"/>
        </w:rPr>
        <w:t>anemia</w:t>
      </w:r>
      <w:proofErr w:type="spellEnd"/>
      <w:r w:rsidRPr="008A536B">
        <w:rPr>
          <w:rFonts w:ascii="Times New Roman" w:hAnsi="Times New Roman" w:cs="Times New Roman"/>
          <w:sz w:val="20"/>
          <w:szCs w:val="20"/>
          <w:shd w:val="clear" w:color="auto" w:fill="FFFFFF"/>
        </w:rPr>
        <w:t xml:space="preserve">. Nevertheless, a mild to moderate iron deficiency does not appear to cause a significant effect on </w:t>
      </w:r>
      <w:proofErr w:type="spellStart"/>
      <w:r w:rsidRPr="008A536B">
        <w:rPr>
          <w:rFonts w:ascii="Times New Roman" w:hAnsi="Times New Roman" w:cs="Times New Roman"/>
          <w:sz w:val="20"/>
          <w:szCs w:val="20"/>
          <w:shd w:val="clear" w:color="auto" w:fill="FFFFFF"/>
        </w:rPr>
        <w:t>fetal</w:t>
      </w:r>
      <w:proofErr w:type="spellEnd"/>
      <w:r w:rsidRPr="008A536B">
        <w:rPr>
          <w:rFonts w:ascii="Times New Roman" w:hAnsi="Times New Roman" w:cs="Times New Roman"/>
          <w:sz w:val="20"/>
          <w:szCs w:val="20"/>
          <w:shd w:val="clear" w:color="auto" w:fill="FFFFFF"/>
        </w:rPr>
        <w:t xml:space="preserve"> </w:t>
      </w:r>
      <w:proofErr w:type="spellStart"/>
      <w:r w:rsidRPr="008A536B">
        <w:rPr>
          <w:rFonts w:ascii="Times New Roman" w:hAnsi="Times New Roman" w:cs="Times New Roman"/>
          <w:sz w:val="20"/>
          <w:szCs w:val="20"/>
          <w:shd w:val="clear" w:color="auto" w:fill="FFFFFF"/>
        </w:rPr>
        <w:t>hemoglobin</w:t>
      </w:r>
      <w:proofErr w:type="spellEnd"/>
      <w:r w:rsidRPr="008A536B">
        <w:rPr>
          <w:rFonts w:ascii="Times New Roman" w:hAnsi="Times New Roman" w:cs="Times New Roman"/>
          <w:sz w:val="20"/>
          <w:szCs w:val="20"/>
          <w:shd w:val="clear" w:color="auto" w:fill="FFFFFF"/>
        </w:rPr>
        <w:t xml:space="preserve"> concentration. An Hb level of 11 gr/dl in the late first trimester and also of 10 gr/dl in the second and third trimesters are suggested as lower limits for Hb concentration. In an iron-deficient state, iron supplementation must be given and follow-up is indicated to diagnose iron-unresponsive </w:t>
      </w:r>
      <w:proofErr w:type="spellStart"/>
      <w:r w:rsidRPr="008A536B">
        <w:rPr>
          <w:rFonts w:ascii="Times New Roman" w:hAnsi="Times New Roman" w:cs="Times New Roman"/>
          <w:sz w:val="20"/>
          <w:szCs w:val="20"/>
          <w:shd w:val="clear" w:color="auto" w:fill="FFFFFF"/>
        </w:rPr>
        <w:t>anemias</w:t>
      </w:r>
      <w:proofErr w:type="spellEnd"/>
      <w:r w:rsidRPr="008A536B">
        <w:rPr>
          <w:rFonts w:ascii="Times New Roman" w:hAnsi="Times New Roman" w:cs="Times New Roman"/>
          <w:sz w:val="20"/>
          <w:szCs w:val="20"/>
          <w:shd w:val="clear" w:color="auto" w:fill="FFFFFF"/>
        </w:rPr>
        <w:t>.</w:t>
      </w:r>
    </w:p>
    <w:p w14:paraId="78026DF4" w14:textId="01031A1B" w:rsidR="00932522" w:rsidRPr="008A536B" w:rsidRDefault="00932522" w:rsidP="008A0E84">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 xml:space="preserve">Keywords: </w:t>
      </w:r>
      <w:proofErr w:type="spellStart"/>
      <w:r w:rsidRPr="008A536B">
        <w:rPr>
          <w:rFonts w:ascii="Times New Roman" w:eastAsia="Times New Roman" w:hAnsi="Times New Roman" w:cs="Times New Roman"/>
          <w:kern w:val="0"/>
          <w:sz w:val="20"/>
          <w:szCs w:val="20"/>
          <w:lang w:eastAsia="en-IN"/>
          <w14:ligatures w14:val="none"/>
        </w:rPr>
        <w:t>anemia</w:t>
      </w:r>
      <w:proofErr w:type="spellEnd"/>
      <w:r w:rsidRPr="008A536B">
        <w:rPr>
          <w:rFonts w:ascii="Times New Roman" w:eastAsia="Times New Roman" w:hAnsi="Times New Roman" w:cs="Times New Roman"/>
          <w:kern w:val="0"/>
          <w:sz w:val="20"/>
          <w:szCs w:val="20"/>
          <w:lang w:eastAsia="en-IN"/>
          <w14:ligatures w14:val="none"/>
        </w:rPr>
        <w:t xml:space="preserve">, pregnancy, prevention, treatment, </w:t>
      </w:r>
      <w:r w:rsidR="00A44A9D" w:rsidRPr="008A536B">
        <w:rPr>
          <w:rFonts w:ascii="Times New Roman" w:eastAsia="Times New Roman" w:hAnsi="Times New Roman" w:cs="Times New Roman"/>
          <w:kern w:val="0"/>
          <w:sz w:val="20"/>
          <w:szCs w:val="20"/>
          <w:lang w:eastAsia="en-IN"/>
          <w14:ligatures w14:val="none"/>
        </w:rPr>
        <w:t>complications</w:t>
      </w:r>
    </w:p>
    <w:p w14:paraId="76C675EB" w14:textId="77777777" w:rsidR="00932522" w:rsidRPr="008A536B" w:rsidRDefault="00932522" w:rsidP="008A0E84">
      <w:pPr>
        <w:shd w:val="clear" w:color="auto" w:fill="FFFFFF"/>
        <w:spacing w:after="0" w:line="240" w:lineRule="auto"/>
        <w:jc w:val="both"/>
        <w:rPr>
          <w:rFonts w:ascii="Times New Roman" w:eastAsia="Times New Roman" w:hAnsi="Times New Roman" w:cs="Times New Roman"/>
          <w:kern w:val="0"/>
          <w:sz w:val="20"/>
          <w:szCs w:val="20"/>
          <w:lang w:eastAsia="en-IN"/>
          <w14:ligatures w14:val="none"/>
        </w:rPr>
      </w:pPr>
    </w:p>
    <w:p w14:paraId="7986464C" w14:textId="216048DA" w:rsidR="00423087" w:rsidRPr="005E3F53" w:rsidRDefault="005E3F53" w:rsidP="005E3F53">
      <w:pPr>
        <w:shd w:val="clear" w:color="auto" w:fill="FFFFFF"/>
        <w:spacing w:after="0" w:line="276"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proofErr w:type="spellStart"/>
      <w:r>
        <w:rPr>
          <w:rFonts w:ascii="Times New Roman" w:eastAsia="Times New Roman" w:hAnsi="Times New Roman" w:cs="Times New Roman"/>
          <w:b/>
          <w:bCs/>
          <w:kern w:val="0"/>
          <w:sz w:val="24"/>
          <w:szCs w:val="24"/>
          <w:lang w:eastAsia="en-IN"/>
          <w14:ligatures w14:val="none"/>
        </w:rPr>
        <w:t>I.</w:t>
      </w:r>
      <w:r w:rsidR="00932522" w:rsidRPr="005E3F53">
        <w:rPr>
          <w:rFonts w:ascii="Times New Roman" w:eastAsia="Times New Roman" w:hAnsi="Times New Roman" w:cs="Times New Roman"/>
          <w:b/>
          <w:bCs/>
          <w:kern w:val="0"/>
          <w:sz w:val="24"/>
          <w:szCs w:val="24"/>
          <w:lang w:eastAsia="en-IN"/>
          <w14:ligatures w14:val="none"/>
        </w:rPr>
        <w:t>Introduction</w:t>
      </w:r>
      <w:proofErr w:type="spellEnd"/>
    </w:p>
    <w:p w14:paraId="1340241A" w14:textId="7D022A9F" w:rsidR="00423087" w:rsidRPr="008A536B" w:rsidRDefault="00423087" w:rsidP="008A0E84">
      <w:pPr>
        <w:shd w:val="clear" w:color="auto" w:fill="FFFFFF"/>
        <w:spacing w:after="0" w:line="276" w:lineRule="auto"/>
        <w:jc w:val="both"/>
        <w:rPr>
          <w:rFonts w:ascii="Times New Roman" w:eastAsia="Times New Roman" w:hAnsi="Times New Roman" w:cs="Times New Roman"/>
          <w:b/>
          <w:bCs/>
          <w:kern w:val="0"/>
          <w:sz w:val="20"/>
          <w:szCs w:val="20"/>
          <w:lang w:eastAsia="en-IN"/>
          <w14:ligatures w14:val="none"/>
        </w:rPr>
      </w:pPr>
      <w:proofErr w:type="spellStart"/>
      <w:r w:rsidRPr="008A536B">
        <w:rPr>
          <w:rFonts w:ascii="Times New Roman" w:hAnsi="Times New Roman" w:cs="Times New Roman"/>
          <w:sz w:val="20"/>
          <w:szCs w:val="20"/>
        </w:rPr>
        <w:t>Anemia</w:t>
      </w:r>
      <w:proofErr w:type="spellEnd"/>
      <w:r w:rsidRPr="008A536B">
        <w:rPr>
          <w:rFonts w:ascii="Times New Roman" w:hAnsi="Times New Roman" w:cs="Times New Roman"/>
          <w:sz w:val="20"/>
          <w:szCs w:val="20"/>
        </w:rPr>
        <w:t xml:space="preserve"> is a blood condition characterized by a lack of healthy red blood cells or </w:t>
      </w:r>
      <w:proofErr w:type="spellStart"/>
      <w:r w:rsidRPr="008A536B">
        <w:rPr>
          <w:rFonts w:ascii="Times New Roman" w:hAnsi="Times New Roman" w:cs="Times New Roman"/>
          <w:sz w:val="20"/>
          <w:szCs w:val="20"/>
        </w:rPr>
        <w:t>hemoglobin</w:t>
      </w:r>
      <w:proofErr w:type="spellEnd"/>
      <w:r w:rsidRPr="008A536B">
        <w:rPr>
          <w:rFonts w:ascii="Times New Roman" w:hAnsi="Times New Roman" w:cs="Times New Roman"/>
          <w:sz w:val="20"/>
          <w:szCs w:val="20"/>
        </w:rPr>
        <w:t xml:space="preserve">. </w:t>
      </w:r>
      <w:proofErr w:type="spellStart"/>
      <w:r w:rsidRPr="008A536B">
        <w:rPr>
          <w:rFonts w:ascii="Times New Roman" w:hAnsi="Times New Roman" w:cs="Times New Roman"/>
          <w:sz w:val="20"/>
          <w:szCs w:val="20"/>
        </w:rPr>
        <w:t>Hemoglobin</w:t>
      </w:r>
      <w:proofErr w:type="spellEnd"/>
      <w:r w:rsidRPr="008A536B">
        <w:rPr>
          <w:rFonts w:ascii="Times New Roman" w:hAnsi="Times New Roman" w:cs="Times New Roman"/>
          <w:sz w:val="20"/>
          <w:szCs w:val="20"/>
        </w:rPr>
        <w:t xml:space="preserve"> is the part of the red blood cells that binds to oxygen. When the body does not have enough </w:t>
      </w:r>
      <w:proofErr w:type="spellStart"/>
      <w:r w:rsidRPr="008A536B">
        <w:rPr>
          <w:rFonts w:ascii="Times New Roman" w:hAnsi="Times New Roman" w:cs="Times New Roman"/>
          <w:sz w:val="20"/>
          <w:szCs w:val="20"/>
        </w:rPr>
        <w:t>hemoglobin</w:t>
      </w:r>
      <w:proofErr w:type="spellEnd"/>
      <w:r w:rsidRPr="008A536B">
        <w:rPr>
          <w:rFonts w:ascii="Times New Roman" w:hAnsi="Times New Roman" w:cs="Times New Roman"/>
          <w:sz w:val="20"/>
          <w:szCs w:val="20"/>
        </w:rPr>
        <w:t xml:space="preserve"> circulating, not enough oxygen gets to all parts of the body either. As a result, organs and tissues may not function properly, and a person may feel fatigued. Iron deficiency </w:t>
      </w:r>
      <w:proofErr w:type="spellStart"/>
      <w:r w:rsidRPr="008A536B">
        <w:rPr>
          <w:rFonts w:ascii="Times New Roman" w:hAnsi="Times New Roman" w:cs="Times New Roman"/>
          <w:sz w:val="20"/>
          <w:szCs w:val="20"/>
        </w:rPr>
        <w:t>anemia</w:t>
      </w:r>
      <w:proofErr w:type="spellEnd"/>
      <w:r w:rsidRPr="008A536B">
        <w:rPr>
          <w:rFonts w:ascii="Times New Roman" w:hAnsi="Times New Roman" w:cs="Times New Roman"/>
          <w:sz w:val="20"/>
          <w:szCs w:val="20"/>
        </w:rPr>
        <w:t xml:space="preserve"> occurs when the body does not have enough iron to produce the </w:t>
      </w:r>
      <w:proofErr w:type="spellStart"/>
      <w:r w:rsidRPr="008A536B">
        <w:rPr>
          <w:rFonts w:ascii="Times New Roman" w:hAnsi="Times New Roman" w:cs="Times New Roman"/>
          <w:sz w:val="20"/>
          <w:szCs w:val="20"/>
        </w:rPr>
        <w:t>hemoglobin</w:t>
      </w:r>
      <w:proofErr w:type="spellEnd"/>
      <w:r w:rsidRPr="008A536B">
        <w:rPr>
          <w:rFonts w:ascii="Times New Roman" w:hAnsi="Times New Roman" w:cs="Times New Roman"/>
          <w:sz w:val="20"/>
          <w:szCs w:val="20"/>
        </w:rPr>
        <w:t xml:space="preserve"> it needs.</w:t>
      </w:r>
    </w:p>
    <w:p w14:paraId="0143BCF7" w14:textId="77777777" w:rsidR="00423087" w:rsidRPr="008A536B" w:rsidRDefault="00423087" w:rsidP="008A0E84">
      <w:pPr>
        <w:shd w:val="clear" w:color="auto" w:fill="FFFFFF"/>
        <w:spacing w:after="0" w:line="276" w:lineRule="auto"/>
        <w:jc w:val="both"/>
        <w:rPr>
          <w:rFonts w:ascii="Times New Roman" w:eastAsia="Times New Roman" w:hAnsi="Times New Roman" w:cs="Times New Roman"/>
          <w:b/>
          <w:bCs/>
          <w:kern w:val="0"/>
          <w:sz w:val="20"/>
          <w:szCs w:val="20"/>
          <w:lang w:eastAsia="en-IN"/>
          <w14:ligatures w14:val="none"/>
        </w:rPr>
      </w:pPr>
    </w:p>
    <w:p w14:paraId="7DA6EF51" w14:textId="77777777" w:rsidR="008D18B2" w:rsidRPr="008A536B" w:rsidRDefault="008D18B2" w:rsidP="008A0E84">
      <w:pPr>
        <w:shd w:val="clear" w:color="auto" w:fill="FFFFFF"/>
        <w:spacing w:after="0" w:line="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 xml:space="preserve">The symptom vomiting is during pregnancy may be related to </w:t>
      </w:r>
      <w:proofErr w:type="gramStart"/>
      <w:r w:rsidRPr="008A536B">
        <w:rPr>
          <w:rFonts w:ascii="Times New Roman" w:eastAsia="Times New Roman" w:hAnsi="Times New Roman" w:cs="Times New Roman"/>
          <w:kern w:val="0"/>
          <w:sz w:val="20"/>
          <w:szCs w:val="20"/>
          <w:lang w:eastAsia="en-IN"/>
          <w14:ligatures w14:val="none"/>
        </w:rPr>
        <w:t>pregnancy  which</w:t>
      </w:r>
      <w:proofErr w:type="gramEnd"/>
      <w:r w:rsidRPr="008A536B">
        <w:rPr>
          <w:rFonts w:ascii="Times New Roman" w:eastAsia="Times New Roman" w:hAnsi="Times New Roman" w:cs="Times New Roman"/>
          <w:kern w:val="0"/>
          <w:sz w:val="20"/>
          <w:szCs w:val="20"/>
          <w:lang w:eastAsia="en-IN"/>
          <w14:ligatures w14:val="none"/>
        </w:rPr>
        <w:t xml:space="preserve">  is more common  or  </w:t>
      </w:r>
    </w:p>
    <w:p w14:paraId="0837FA87" w14:textId="77777777" w:rsidR="008D18B2" w:rsidRPr="008A536B" w:rsidRDefault="008D18B2" w:rsidP="008A0E84">
      <w:pPr>
        <w:shd w:val="clear" w:color="auto" w:fill="FFFFFF"/>
        <w:spacing w:after="0" w:line="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 xml:space="preserve">may   </w:t>
      </w:r>
      <w:proofErr w:type="gramStart"/>
      <w:r w:rsidRPr="008A536B">
        <w:rPr>
          <w:rFonts w:ascii="Times New Roman" w:eastAsia="Times New Roman" w:hAnsi="Times New Roman" w:cs="Times New Roman"/>
          <w:kern w:val="0"/>
          <w:sz w:val="20"/>
          <w:szCs w:val="20"/>
          <w:lang w:eastAsia="en-IN"/>
          <w14:ligatures w14:val="none"/>
        </w:rPr>
        <w:t>be  due</w:t>
      </w:r>
      <w:proofErr w:type="gramEnd"/>
      <w:r w:rsidRPr="008A536B">
        <w:rPr>
          <w:rFonts w:ascii="Times New Roman" w:eastAsia="Times New Roman" w:hAnsi="Times New Roman" w:cs="Times New Roman"/>
          <w:kern w:val="0"/>
          <w:sz w:val="20"/>
          <w:szCs w:val="20"/>
          <w:lang w:eastAsia="en-IN"/>
          <w14:ligatures w14:val="none"/>
        </w:rPr>
        <w:t xml:space="preserve"> to   manifestation of some medical –surgical –</w:t>
      </w:r>
      <w:proofErr w:type="spellStart"/>
      <w:r w:rsidRPr="008A536B">
        <w:rPr>
          <w:rFonts w:ascii="Times New Roman" w:eastAsia="Times New Roman" w:hAnsi="Times New Roman" w:cs="Times New Roman"/>
          <w:kern w:val="0"/>
          <w:sz w:val="20"/>
          <w:szCs w:val="20"/>
          <w:lang w:eastAsia="en-IN"/>
          <w14:ligatures w14:val="none"/>
        </w:rPr>
        <w:t>gynecological</w:t>
      </w:r>
      <w:proofErr w:type="spellEnd"/>
      <w:r w:rsidRPr="008A536B">
        <w:rPr>
          <w:rFonts w:ascii="Times New Roman" w:eastAsia="Times New Roman" w:hAnsi="Times New Roman" w:cs="Times New Roman"/>
          <w:kern w:val="0"/>
          <w:sz w:val="20"/>
          <w:szCs w:val="20"/>
          <w:lang w:eastAsia="en-IN"/>
          <w14:ligatures w14:val="none"/>
        </w:rPr>
        <w:t xml:space="preserve"> complications</w:t>
      </w:r>
    </w:p>
    <w:p w14:paraId="46027C08" w14:textId="77777777" w:rsidR="008D18B2" w:rsidRPr="008A536B" w:rsidRDefault="008D18B2" w:rsidP="008A0E84">
      <w:pPr>
        <w:shd w:val="clear" w:color="auto" w:fill="FFFFFF"/>
        <w:spacing w:after="0" w:line="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 xml:space="preserve">The symptom vomiting is during pregnancy may be related to </w:t>
      </w:r>
      <w:proofErr w:type="gramStart"/>
      <w:r w:rsidRPr="008A536B">
        <w:rPr>
          <w:rFonts w:ascii="Times New Roman" w:eastAsia="Times New Roman" w:hAnsi="Times New Roman" w:cs="Times New Roman"/>
          <w:kern w:val="0"/>
          <w:sz w:val="20"/>
          <w:szCs w:val="20"/>
          <w:lang w:eastAsia="en-IN"/>
          <w14:ligatures w14:val="none"/>
        </w:rPr>
        <w:t>pregnancy  which</w:t>
      </w:r>
      <w:proofErr w:type="gramEnd"/>
      <w:r w:rsidRPr="008A536B">
        <w:rPr>
          <w:rFonts w:ascii="Times New Roman" w:eastAsia="Times New Roman" w:hAnsi="Times New Roman" w:cs="Times New Roman"/>
          <w:kern w:val="0"/>
          <w:sz w:val="20"/>
          <w:szCs w:val="20"/>
          <w:lang w:eastAsia="en-IN"/>
          <w14:ligatures w14:val="none"/>
        </w:rPr>
        <w:t xml:space="preserve">  is more common  or  </w:t>
      </w:r>
    </w:p>
    <w:p w14:paraId="685D13CD" w14:textId="77777777" w:rsidR="008D18B2" w:rsidRPr="008A536B" w:rsidRDefault="008D18B2" w:rsidP="008A0E84">
      <w:pPr>
        <w:shd w:val="clear" w:color="auto" w:fill="FFFFFF"/>
        <w:spacing w:after="0" w:line="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 xml:space="preserve">may   </w:t>
      </w:r>
      <w:proofErr w:type="gramStart"/>
      <w:r w:rsidRPr="008A536B">
        <w:rPr>
          <w:rFonts w:ascii="Times New Roman" w:eastAsia="Times New Roman" w:hAnsi="Times New Roman" w:cs="Times New Roman"/>
          <w:kern w:val="0"/>
          <w:sz w:val="20"/>
          <w:szCs w:val="20"/>
          <w:lang w:eastAsia="en-IN"/>
          <w14:ligatures w14:val="none"/>
        </w:rPr>
        <w:t>be  due</w:t>
      </w:r>
      <w:proofErr w:type="gramEnd"/>
      <w:r w:rsidRPr="008A536B">
        <w:rPr>
          <w:rFonts w:ascii="Times New Roman" w:eastAsia="Times New Roman" w:hAnsi="Times New Roman" w:cs="Times New Roman"/>
          <w:kern w:val="0"/>
          <w:sz w:val="20"/>
          <w:szCs w:val="20"/>
          <w:lang w:eastAsia="en-IN"/>
          <w14:ligatures w14:val="none"/>
        </w:rPr>
        <w:t xml:space="preserve"> to   manifestation of some medical –surgical –</w:t>
      </w:r>
      <w:proofErr w:type="spellStart"/>
      <w:r w:rsidRPr="008A536B">
        <w:rPr>
          <w:rFonts w:ascii="Times New Roman" w:eastAsia="Times New Roman" w:hAnsi="Times New Roman" w:cs="Times New Roman"/>
          <w:kern w:val="0"/>
          <w:sz w:val="20"/>
          <w:szCs w:val="20"/>
          <w:lang w:eastAsia="en-IN"/>
          <w14:ligatures w14:val="none"/>
        </w:rPr>
        <w:t>gynecological</w:t>
      </w:r>
      <w:proofErr w:type="spellEnd"/>
      <w:r w:rsidRPr="008A536B">
        <w:rPr>
          <w:rFonts w:ascii="Times New Roman" w:eastAsia="Times New Roman" w:hAnsi="Times New Roman" w:cs="Times New Roman"/>
          <w:kern w:val="0"/>
          <w:sz w:val="20"/>
          <w:szCs w:val="20"/>
          <w:lang w:eastAsia="en-IN"/>
          <w14:ligatures w14:val="none"/>
        </w:rPr>
        <w:t xml:space="preserve"> complications</w:t>
      </w:r>
    </w:p>
    <w:p w14:paraId="2895CF8C" w14:textId="437077BB" w:rsidR="008D18B2" w:rsidRPr="008A536B" w:rsidRDefault="008D18B2" w:rsidP="008A0E84">
      <w:pPr>
        <w:pStyle w:val="NormalWeb"/>
        <w:shd w:val="clear" w:color="auto" w:fill="FFFFFF"/>
        <w:spacing w:before="0" w:beforeAutospacing="0" w:after="240" w:afterAutospacing="0"/>
        <w:jc w:val="both"/>
        <w:rPr>
          <w:spacing w:val="2"/>
          <w:sz w:val="20"/>
          <w:szCs w:val="20"/>
        </w:rPr>
      </w:pPr>
      <w:r w:rsidRPr="008A536B">
        <w:rPr>
          <w:spacing w:val="2"/>
          <w:sz w:val="20"/>
          <w:szCs w:val="20"/>
        </w:rPr>
        <w:t xml:space="preserve">The following </w:t>
      </w:r>
      <w:proofErr w:type="spellStart"/>
      <w:r w:rsidRPr="008A536B">
        <w:rPr>
          <w:spacing w:val="2"/>
          <w:sz w:val="20"/>
          <w:szCs w:val="20"/>
        </w:rPr>
        <w:t>hemoglobin</w:t>
      </w:r>
      <w:proofErr w:type="spellEnd"/>
      <w:r w:rsidRPr="008A536B">
        <w:rPr>
          <w:spacing w:val="2"/>
          <w:sz w:val="20"/>
          <w:szCs w:val="20"/>
        </w:rPr>
        <w:t xml:space="preserve"> (Hb) and Hct levels are classified as </w:t>
      </w:r>
      <w:proofErr w:type="spellStart"/>
      <w:r w:rsidRPr="008A536B">
        <w:rPr>
          <w:spacing w:val="2"/>
          <w:sz w:val="20"/>
          <w:szCs w:val="20"/>
        </w:rPr>
        <w:t>anemic</w:t>
      </w:r>
      <w:proofErr w:type="spellEnd"/>
      <w:r w:rsidRPr="008A536B">
        <w:rPr>
          <w:spacing w:val="2"/>
          <w:sz w:val="20"/>
          <w:szCs w:val="20"/>
        </w:rPr>
        <w:t>:</w:t>
      </w:r>
    </w:p>
    <w:p w14:paraId="1647F485" w14:textId="77777777" w:rsidR="008D18B2" w:rsidRPr="008A536B" w:rsidRDefault="008D18B2" w:rsidP="008A0E84">
      <w:pPr>
        <w:pStyle w:val="NormalWeb"/>
        <w:numPr>
          <w:ilvl w:val="0"/>
          <w:numId w:val="1"/>
        </w:numPr>
        <w:shd w:val="clear" w:color="auto" w:fill="FFFFFF"/>
        <w:spacing w:before="0" w:beforeAutospacing="0" w:after="240" w:afterAutospacing="0"/>
        <w:ind w:left="1320"/>
        <w:jc w:val="both"/>
        <w:rPr>
          <w:spacing w:val="2"/>
          <w:sz w:val="20"/>
          <w:szCs w:val="20"/>
        </w:rPr>
      </w:pPr>
      <w:r w:rsidRPr="008A536B">
        <w:rPr>
          <w:spacing w:val="2"/>
          <w:sz w:val="20"/>
          <w:szCs w:val="20"/>
        </w:rPr>
        <w:t>1st trimester: Hb &lt; 11 g/dL; Hct &lt; 33%</w:t>
      </w:r>
    </w:p>
    <w:p w14:paraId="617C50CE" w14:textId="77777777" w:rsidR="008D18B2" w:rsidRPr="008A536B" w:rsidRDefault="008D18B2" w:rsidP="008A0E84">
      <w:pPr>
        <w:pStyle w:val="NormalWeb"/>
        <w:numPr>
          <w:ilvl w:val="0"/>
          <w:numId w:val="1"/>
        </w:numPr>
        <w:shd w:val="clear" w:color="auto" w:fill="FFFFFF"/>
        <w:spacing w:before="0" w:beforeAutospacing="0" w:after="240" w:afterAutospacing="0"/>
        <w:ind w:left="1320"/>
        <w:jc w:val="both"/>
        <w:rPr>
          <w:spacing w:val="2"/>
          <w:sz w:val="20"/>
          <w:szCs w:val="20"/>
        </w:rPr>
      </w:pPr>
      <w:r w:rsidRPr="008A536B">
        <w:rPr>
          <w:spacing w:val="2"/>
          <w:sz w:val="20"/>
          <w:szCs w:val="20"/>
        </w:rPr>
        <w:t>2nd trimester: Hb &lt; 10.5 g/dL; Hct &lt; 32%</w:t>
      </w:r>
    </w:p>
    <w:p w14:paraId="7934DB67" w14:textId="77777777" w:rsidR="008D18B2" w:rsidRPr="008A536B" w:rsidRDefault="008D18B2" w:rsidP="008A0E84">
      <w:pPr>
        <w:pStyle w:val="NormalWeb"/>
        <w:numPr>
          <w:ilvl w:val="0"/>
          <w:numId w:val="1"/>
        </w:numPr>
        <w:shd w:val="clear" w:color="auto" w:fill="FFFFFF"/>
        <w:spacing w:before="0" w:beforeAutospacing="0" w:after="240" w:afterAutospacing="0"/>
        <w:ind w:left="1320"/>
        <w:jc w:val="both"/>
        <w:rPr>
          <w:spacing w:val="2"/>
          <w:sz w:val="20"/>
          <w:szCs w:val="20"/>
        </w:rPr>
      </w:pPr>
      <w:r w:rsidRPr="008A536B">
        <w:rPr>
          <w:spacing w:val="2"/>
          <w:sz w:val="20"/>
          <w:szCs w:val="20"/>
        </w:rPr>
        <w:t>3rd trimester: Hb &lt; 11 g/dL; Hct &lt; 33%</w:t>
      </w:r>
    </w:p>
    <w:p w14:paraId="5A60A6D8" w14:textId="02173FE1" w:rsidR="00544403" w:rsidRPr="008A536B" w:rsidRDefault="008D18B2" w:rsidP="008A0E84">
      <w:pPr>
        <w:pStyle w:val="NormalWeb"/>
        <w:shd w:val="clear" w:color="auto" w:fill="FFFFFF"/>
        <w:spacing w:before="0" w:beforeAutospacing="0" w:after="0" w:afterAutospacing="0"/>
        <w:jc w:val="both"/>
        <w:rPr>
          <w:spacing w:val="2"/>
          <w:sz w:val="20"/>
          <w:szCs w:val="20"/>
        </w:rPr>
      </w:pPr>
      <w:r w:rsidRPr="008A536B">
        <w:rPr>
          <w:spacing w:val="2"/>
          <w:sz w:val="20"/>
          <w:szCs w:val="20"/>
        </w:rPr>
        <w:t>If Hb is </w:t>
      </w:r>
      <w:r w:rsidRPr="008A536B">
        <w:rPr>
          <w:rStyle w:val="symbol"/>
          <w:spacing w:val="2"/>
          <w:sz w:val="20"/>
          <w:szCs w:val="20"/>
        </w:rPr>
        <w:t>&lt;</w:t>
      </w:r>
      <w:r w:rsidRPr="008A536B">
        <w:rPr>
          <w:spacing w:val="2"/>
          <w:sz w:val="20"/>
          <w:szCs w:val="20"/>
        </w:rPr>
        <w:t xml:space="preserve"> 11.5 g/dL at the onset of pregnancy, women may be treated prophylactically because subsequent </w:t>
      </w:r>
      <w:proofErr w:type="spellStart"/>
      <w:r w:rsidRPr="008A536B">
        <w:rPr>
          <w:spacing w:val="2"/>
          <w:sz w:val="20"/>
          <w:szCs w:val="20"/>
        </w:rPr>
        <w:t>hemodilution</w:t>
      </w:r>
      <w:proofErr w:type="spellEnd"/>
      <w:r w:rsidRPr="008A536B">
        <w:rPr>
          <w:spacing w:val="2"/>
          <w:sz w:val="20"/>
          <w:szCs w:val="20"/>
        </w:rPr>
        <w:t xml:space="preserve"> usually reduces Hb to </w:t>
      </w:r>
      <w:r w:rsidRPr="008A536B">
        <w:rPr>
          <w:rStyle w:val="symbol"/>
          <w:spacing w:val="2"/>
          <w:sz w:val="20"/>
          <w:szCs w:val="20"/>
        </w:rPr>
        <w:t>&lt;</w:t>
      </w:r>
      <w:r w:rsidRPr="008A536B">
        <w:rPr>
          <w:spacing w:val="2"/>
          <w:sz w:val="20"/>
          <w:szCs w:val="20"/>
        </w:rPr>
        <w:t xml:space="preserve"> 10 g/dL. Despite </w:t>
      </w:r>
      <w:proofErr w:type="spellStart"/>
      <w:r w:rsidRPr="008A536B">
        <w:rPr>
          <w:spacing w:val="2"/>
          <w:sz w:val="20"/>
          <w:szCs w:val="20"/>
        </w:rPr>
        <w:t>hemodilution</w:t>
      </w:r>
      <w:proofErr w:type="spellEnd"/>
      <w:r w:rsidRPr="008A536B">
        <w:rPr>
          <w:spacing w:val="2"/>
          <w:sz w:val="20"/>
          <w:szCs w:val="20"/>
        </w:rPr>
        <w:t>, oxygen-carrying capacity remains normal throughout pregnancy. Hct normally increases immediately after birth</w:t>
      </w:r>
      <w:r w:rsidR="00423087" w:rsidRPr="008A536B">
        <w:rPr>
          <w:spacing w:val="2"/>
          <w:sz w:val="20"/>
          <w:szCs w:val="20"/>
        </w:rPr>
        <w:t>.</w:t>
      </w:r>
    </w:p>
    <w:p w14:paraId="12E7BAE7" w14:textId="77777777" w:rsidR="008315AA" w:rsidRPr="008A536B" w:rsidRDefault="008315AA" w:rsidP="008A0E84">
      <w:pPr>
        <w:pStyle w:val="NormalWeb"/>
        <w:shd w:val="clear" w:color="auto" w:fill="FFFFFF"/>
        <w:spacing w:before="0" w:beforeAutospacing="0" w:after="0" w:afterAutospacing="0"/>
        <w:jc w:val="both"/>
        <w:rPr>
          <w:spacing w:val="2"/>
          <w:sz w:val="20"/>
          <w:szCs w:val="20"/>
        </w:rPr>
      </w:pPr>
    </w:p>
    <w:p w14:paraId="391CB8F6" w14:textId="2DB0D3DB" w:rsidR="00544403" w:rsidRPr="00C46B8A" w:rsidRDefault="005E3F53" w:rsidP="008A0E84">
      <w:pPr>
        <w:spacing w:before="240" w:line="240" w:lineRule="auto"/>
        <w:jc w:val="both"/>
        <w:rPr>
          <w:rFonts w:ascii="Times New Roman" w:hAnsi="Times New Roman" w:cs="Times New Roman"/>
          <w:sz w:val="24"/>
          <w:szCs w:val="24"/>
        </w:rPr>
      </w:pPr>
      <w:bookmarkStart w:id="0" w:name="types-during-pregnancy"/>
      <w:r>
        <w:rPr>
          <w:rFonts w:ascii="Times New Roman" w:eastAsia="Times New Roman" w:hAnsi="Times New Roman" w:cs="Times New Roman"/>
          <w:b/>
          <w:bCs/>
          <w:kern w:val="0"/>
          <w:sz w:val="24"/>
          <w:szCs w:val="24"/>
          <w:lang w:eastAsia="en-IN"/>
          <w14:ligatures w14:val="none"/>
        </w:rPr>
        <w:t xml:space="preserve">                                              II. </w:t>
      </w:r>
      <w:r w:rsidR="00544403" w:rsidRPr="00C46B8A">
        <w:rPr>
          <w:rFonts w:ascii="Times New Roman" w:eastAsia="Times New Roman" w:hAnsi="Times New Roman" w:cs="Times New Roman"/>
          <w:b/>
          <w:bCs/>
          <w:kern w:val="0"/>
          <w:sz w:val="24"/>
          <w:szCs w:val="24"/>
          <w:lang w:eastAsia="en-IN"/>
          <w14:ligatures w14:val="none"/>
        </w:rPr>
        <w:t xml:space="preserve">Types of </w:t>
      </w:r>
      <w:proofErr w:type="spellStart"/>
      <w:r w:rsidR="00544403" w:rsidRPr="00C46B8A">
        <w:rPr>
          <w:rFonts w:ascii="Times New Roman" w:eastAsia="Times New Roman" w:hAnsi="Times New Roman" w:cs="Times New Roman"/>
          <w:b/>
          <w:bCs/>
          <w:kern w:val="0"/>
          <w:sz w:val="24"/>
          <w:szCs w:val="24"/>
          <w:lang w:eastAsia="en-IN"/>
          <w14:ligatures w14:val="none"/>
        </w:rPr>
        <w:t>anemia</w:t>
      </w:r>
      <w:proofErr w:type="spellEnd"/>
      <w:r w:rsidR="00544403" w:rsidRPr="00C46B8A">
        <w:rPr>
          <w:rFonts w:ascii="Times New Roman" w:eastAsia="Times New Roman" w:hAnsi="Times New Roman" w:cs="Times New Roman"/>
          <w:b/>
          <w:bCs/>
          <w:kern w:val="0"/>
          <w:sz w:val="24"/>
          <w:szCs w:val="24"/>
          <w:lang w:eastAsia="en-IN"/>
          <w14:ligatures w14:val="none"/>
        </w:rPr>
        <w:t xml:space="preserve"> in pregnancy</w:t>
      </w:r>
      <w:bookmarkEnd w:id="0"/>
    </w:p>
    <w:p w14:paraId="3C898328" w14:textId="77777777" w:rsidR="00544403" w:rsidRPr="008A536B" w:rsidRDefault="00544403" w:rsidP="008A0E84">
      <w:pPr>
        <w:spacing w:before="240"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 xml:space="preserve">Various types of </w:t>
      </w:r>
      <w:proofErr w:type="spellStart"/>
      <w:r w:rsidRPr="008A536B">
        <w:rPr>
          <w:rFonts w:ascii="Times New Roman" w:eastAsia="Times New Roman" w:hAnsi="Times New Roman" w:cs="Times New Roman"/>
          <w:kern w:val="0"/>
          <w:sz w:val="20"/>
          <w:szCs w:val="20"/>
          <w:lang w:eastAsia="en-IN"/>
          <w14:ligatures w14:val="none"/>
        </w:rPr>
        <w:t>anemia</w:t>
      </w:r>
      <w:proofErr w:type="spellEnd"/>
      <w:r w:rsidRPr="008A536B">
        <w:rPr>
          <w:rFonts w:ascii="Times New Roman" w:eastAsia="Times New Roman" w:hAnsi="Times New Roman" w:cs="Times New Roman"/>
          <w:kern w:val="0"/>
          <w:sz w:val="20"/>
          <w:szCs w:val="20"/>
          <w:lang w:eastAsia="en-IN"/>
          <w14:ligatures w14:val="none"/>
        </w:rPr>
        <w:t xml:space="preserve"> are common during pregnancy. These include:</w:t>
      </w:r>
    </w:p>
    <w:p w14:paraId="2DC197D0" w14:textId="3D6F4B71" w:rsidR="00544403" w:rsidRPr="00C46B8A" w:rsidRDefault="005E3F53" w:rsidP="008A0E84">
      <w:pPr>
        <w:spacing w:before="24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b/>
          <w:bCs/>
          <w:kern w:val="0"/>
          <w:sz w:val="24"/>
          <w:szCs w:val="24"/>
          <w:lang w:eastAsia="en-IN"/>
          <w14:ligatures w14:val="none"/>
        </w:rPr>
        <w:t>A.</w:t>
      </w:r>
      <w:r w:rsidR="00544403" w:rsidRPr="00C46B8A">
        <w:rPr>
          <w:rFonts w:ascii="Times New Roman" w:eastAsia="Times New Roman" w:hAnsi="Times New Roman" w:cs="Times New Roman"/>
          <w:b/>
          <w:bCs/>
          <w:kern w:val="0"/>
          <w:sz w:val="24"/>
          <w:szCs w:val="24"/>
          <w:lang w:eastAsia="en-IN"/>
          <w14:ligatures w14:val="none"/>
        </w:rPr>
        <w:t>Vitamin</w:t>
      </w:r>
      <w:proofErr w:type="spellEnd"/>
      <w:proofErr w:type="gramEnd"/>
      <w:r w:rsidR="00544403" w:rsidRPr="00C46B8A">
        <w:rPr>
          <w:rFonts w:ascii="Times New Roman" w:eastAsia="Times New Roman" w:hAnsi="Times New Roman" w:cs="Times New Roman"/>
          <w:b/>
          <w:bCs/>
          <w:kern w:val="0"/>
          <w:sz w:val="24"/>
          <w:szCs w:val="24"/>
          <w:lang w:eastAsia="en-IN"/>
          <w14:ligatures w14:val="none"/>
        </w:rPr>
        <w:t xml:space="preserve"> B12 deficiency</w:t>
      </w:r>
    </w:p>
    <w:p w14:paraId="76E9BF21" w14:textId="77777777" w:rsidR="00544403" w:rsidRPr="008A536B" w:rsidRDefault="00000000" w:rsidP="008A0E84">
      <w:pPr>
        <w:spacing w:before="240" w:line="240" w:lineRule="auto"/>
        <w:jc w:val="both"/>
        <w:rPr>
          <w:rFonts w:ascii="Times New Roman" w:eastAsia="Times New Roman" w:hAnsi="Times New Roman" w:cs="Times New Roman"/>
          <w:kern w:val="0"/>
          <w:sz w:val="20"/>
          <w:szCs w:val="20"/>
          <w:lang w:eastAsia="en-IN"/>
          <w14:ligatures w14:val="none"/>
        </w:rPr>
      </w:pPr>
      <w:hyperlink r:id="rId8" w:history="1">
        <w:r w:rsidR="00544403" w:rsidRPr="008A536B">
          <w:rPr>
            <w:rFonts w:ascii="Times New Roman" w:eastAsia="Times New Roman" w:hAnsi="Times New Roman" w:cs="Times New Roman"/>
            <w:kern w:val="0"/>
            <w:sz w:val="20"/>
            <w:szCs w:val="20"/>
            <w:lang w:eastAsia="en-IN"/>
            <w14:ligatures w14:val="none"/>
          </w:rPr>
          <w:t>Vitamin B12</w:t>
        </w:r>
      </w:hyperlink>
      <w:r w:rsidR="00544403" w:rsidRPr="008A536B">
        <w:rPr>
          <w:rFonts w:ascii="Times New Roman" w:eastAsia="Times New Roman" w:hAnsi="Times New Roman" w:cs="Times New Roman"/>
          <w:kern w:val="0"/>
          <w:sz w:val="20"/>
          <w:szCs w:val="20"/>
          <w:lang w:eastAsia="en-IN"/>
          <w14:ligatures w14:val="none"/>
        </w:rPr>
        <w:t> is essential for the body to be able to multiply red blood cells. It occurs naturally in animal products, such as eggs, meat, fish, and dairy. It is also available as a dietary supplement and a prescription medication. Fortified breakfast cereals and fortified nutritional yeasts are also good sources of vitamin B12.</w:t>
      </w:r>
    </w:p>
    <w:p w14:paraId="0BDB2172" w14:textId="77777777" w:rsidR="00544403" w:rsidRPr="008A536B" w:rsidRDefault="00544403" w:rsidP="008A0E84">
      <w:pPr>
        <w:spacing w:before="240"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This condition is an irreversible autoimmune disease that affects the mucous membrane of the stomach, called the gastric mucosa. It can cause gastric atrophy, a destruction of the cells in the protective stomach lining.</w:t>
      </w:r>
    </w:p>
    <w:p w14:paraId="709EBB53" w14:textId="77777777" w:rsidR="00544403" w:rsidRPr="008A536B" w:rsidRDefault="00544403" w:rsidP="008A0E84">
      <w:pPr>
        <w:spacing w:before="240"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lastRenderedPageBreak/>
        <w:t xml:space="preserve">Pernicious </w:t>
      </w:r>
      <w:proofErr w:type="spellStart"/>
      <w:r w:rsidRPr="008A536B">
        <w:rPr>
          <w:rFonts w:ascii="Times New Roman" w:eastAsia="Times New Roman" w:hAnsi="Times New Roman" w:cs="Times New Roman"/>
          <w:kern w:val="0"/>
          <w:sz w:val="20"/>
          <w:szCs w:val="20"/>
          <w:lang w:eastAsia="en-IN"/>
          <w14:ligatures w14:val="none"/>
        </w:rPr>
        <w:t>anemia</w:t>
      </w:r>
      <w:proofErr w:type="spellEnd"/>
      <w:r w:rsidRPr="008A536B">
        <w:rPr>
          <w:rFonts w:ascii="Times New Roman" w:eastAsia="Times New Roman" w:hAnsi="Times New Roman" w:cs="Times New Roman"/>
          <w:kern w:val="0"/>
          <w:sz w:val="20"/>
          <w:szCs w:val="20"/>
          <w:lang w:eastAsia="en-IN"/>
          <w14:ligatures w14:val="none"/>
        </w:rPr>
        <w:t xml:space="preserve"> can also prevent the absorption of vitamin B12, even if a person is consuming adequate amounts of the vitamin. It is the most common cause of vitamin B12 deficiency worldwide.</w:t>
      </w:r>
    </w:p>
    <w:p w14:paraId="34CD7628" w14:textId="3DB37904" w:rsidR="00544403" w:rsidRPr="00C46B8A" w:rsidRDefault="005E3F53" w:rsidP="008A0E84">
      <w:pPr>
        <w:spacing w:before="24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b/>
          <w:bCs/>
          <w:kern w:val="0"/>
          <w:sz w:val="24"/>
          <w:szCs w:val="24"/>
          <w:lang w:eastAsia="en-IN"/>
          <w14:ligatures w14:val="none"/>
        </w:rPr>
        <w:t>B.</w:t>
      </w:r>
      <w:r w:rsidR="00544403" w:rsidRPr="00C46B8A">
        <w:rPr>
          <w:rFonts w:ascii="Times New Roman" w:eastAsia="Times New Roman" w:hAnsi="Times New Roman" w:cs="Times New Roman"/>
          <w:b/>
          <w:bCs/>
          <w:kern w:val="0"/>
          <w:sz w:val="24"/>
          <w:szCs w:val="24"/>
          <w:lang w:eastAsia="en-IN"/>
          <w14:ligatures w14:val="none"/>
        </w:rPr>
        <w:t>Folate</w:t>
      </w:r>
      <w:proofErr w:type="spellEnd"/>
      <w:proofErr w:type="gramEnd"/>
      <w:r w:rsidR="00544403" w:rsidRPr="00C46B8A">
        <w:rPr>
          <w:rFonts w:ascii="Times New Roman" w:eastAsia="Times New Roman" w:hAnsi="Times New Roman" w:cs="Times New Roman"/>
          <w:b/>
          <w:bCs/>
          <w:kern w:val="0"/>
          <w:sz w:val="24"/>
          <w:szCs w:val="24"/>
          <w:lang w:eastAsia="en-IN"/>
          <w14:ligatures w14:val="none"/>
        </w:rPr>
        <w:t xml:space="preserve"> deficiency </w:t>
      </w:r>
      <w:proofErr w:type="spellStart"/>
      <w:r w:rsidR="00544403" w:rsidRPr="00C46B8A">
        <w:rPr>
          <w:rFonts w:ascii="Times New Roman" w:eastAsia="Times New Roman" w:hAnsi="Times New Roman" w:cs="Times New Roman"/>
          <w:b/>
          <w:bCs/>
          <w:kern w:val="0"/>
          <w:sz w:val="24"/>
          <w:szCs w:val="24"/>
          <w:lang w:eastAsia="en-IN"/>
          <w14:ligatures w14:val="none"/>
        </w:rPr>
        <w:t>anemia</w:t>
      </w:r>
      <w:proofErr w:type="spellEnd"/>
    </w:p>
    <w:p w14:paraId="69FBCE16" w14:textId="2F55563F" w:rsidR="00423087" w:rsidRPr="008A536B" w:rsidRDefault="00544403" w:rsidP="008A536B">
      <w:pPr>
        <w:spacing w:before="375"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During pregnancy, people require</w:t>
      </w:r>
      <w:r w:rsidR="00E261E2" w:rsidRPr="008A536B">
        <w:rPr>
          <w:rFonts w:ascii="Times New Roman" w:eastAsia="Times New Roman" w:hAnsi="Times New Roman" w:cs="Times New Roman"/>
          <w:kern w:val="0"/>
          <w:sz w:val="20"/>
          <w:szCs w:val="20"/>
          <w:lang w:eastAsia="en-IN"/>
          <w14:ligatures w14:val="none"/>
        </w:rPr>
        <w:t>d</w:t>
      </w:r>
      <w:r w:rsidRPr="008A536B">
        <w:rPr>
          <w:rFonts w:ascii="Times New Roman" w:eastAsia="Times New Roman" w:hAnsi="Times New Roman" w:cs="Times New Roman"/>
          <w:kern w:val="0"/>
          <w:sz w:val="20"/>
          <w:szCs w:val="20"/>
          <w:lang w:eastAsia="en-IN"/>
          <w14:ligatures w14:val="none"/>
        </w:rPr>
        <w:t xml:space="preserve">, which is a </w:t>
      </w:r>
      <w:proofErr w:type="gramStart"/>
      <w:r w:rsidRPr="008A536B">
        <w:rPr>
          <w:rFonts w:ascii="Times New Roman" w:eastAsia="Times New Roman" w:hAnsi="Times New Roman" w:cs="Times New Roman"/>
          <w:kern w:val="0"/>
          <w:sz w:val="20"/>
          <w:szCs w:val="20"/>
          <w:lang w:eastAsia="en-IN"/>
          <w14:ligatures w14:val="none"/>
        </w:rPr>
        <w:t>water soluble</w:t>
      </w:r>
      <w:proofErr w:type="gramEnd"/>
      <w:r w:rsidR="00844227" w:rsidRPr="008A536B">
        <w:rPr>
          <w:rFonts w:ascii="Times New Roman" w:eastAsia="Times New Roman" w:hAnsi="Times New Roman" w:cs="Times New Roman"/>
          <w:kern w:val="0"/>
          <w:sz w:val="20"/>
          <w:szCs w:val="20"/>
          <w:lang w:eastAsia="en-IN"/>
          <w14:ligatures w14:val="none"/>
        </w:rPr>
        <w:t xml:space="preserve"> </w:t>
      </w:r>
      <w:r w:rsidRPr="008A536B">
        <w:rPr>
          <w:rFonts w:ascii="Times New Roman" w:eastAsia="Times New Roman" w:hAnsi="Times New Roman" w:cs="Times New Roman"/>
          <w:kern w:val="0"/>
          <w:sz w:val="20"/>
          <w:szCs w:val="20"/>
          <w:lang w:eastAsia="en-IN"/>
          <w14:ligatures w14:val="none"/>
        </w:rPr>
        <w:t xml:space="preserve">B vitamin, as folate is necessary for the development of the </w:t>
      </w:r>
      <w:proofErr w:type="spellStart"/>
      <w:r w:rsidRPr="008A536B">
        <w:rPr>
          <w:rFonts w:ascii="Times New Roman" w:eastAsia="Times New Roman" w:hAnsi="Times New Roman" w:cs="Times New Roman"/>
          <w:kern w:val="0"/>
          <w:sz w:val="20"/>
          <w:szCs w:val="20"/>
          <w:lang w:eastAsia="en-IN"/>
          <w14:ligatures w14:val="none"/>
        </w:rPr>
        <w:t>fetus</w:t>
      </w:r>
      <w:proofErr w:type="spellEnd"/>
      <w:r w:rsidRPr="008A536B">
        <w:rPr>
          <w:rFonts w:ascii="Times New Roman" w:eastAsia="Times New Roman" w:hAnsi="Times New Roman" w:cs="Times New Roman"/>
          <w:kern w:val="0"/>
          <w:sz w:val="20"/>
          <w:szCs w:val="20"/>
          <w:lang w:eastAsia="en-IN"/>
          <w14:ligatures w14:val="none"/>
        </w:rPr>
        <w:t xml:space="preserve">. Folate deficiency can affect normal growth and cell division in the placenta and </w:t>
      </w:r>
      <w:proofErr w:type="spellStart"/>
      <w:r w:rsidRPr="008A536B">
        <w:rPr>
          <w:rFonts w:ascii="Times New Roman" w:eastAsia="Times New Roman" w:hAnsi="Times New Roman" w:cs="Times New Roman"/>
          <w:kern w:val="0"/>
          <w:sz w:val="20"/>
          <w:szCs w:val="20"/>
          <w:lang w:eastAsia="en-IN"/>
          <w14:ligatures w14:val="none"/>
        </w:rPr>
        <w:t>fetus</w:t>
      </w:r>
      <w:proofErr w:type="spellEnd"/>
      <w:r w:rsidRPr="008A536B">
        <w:rPr>
          <w:rFonts w:ascii="Times New Roman" w:eastAsia="Times New Roman" w:hAnsi="Times New Roman" w:cs="Times New Roman"/>
          <w:kern w:val="0"/>
          <w:sz w:val="20"/>
          <w:szCs w:val="20"/>
          <w:lang w:eastAsia="en-IN"/>
          <w14:ligatures w14:val="none"/>
        </w:rPr>
        <w:t xml:space="preserve">, which can lead to birth </w:t>
      </w:r>
      <w:proofErr w:type="spellStart"/>
      <w:r w:rsidRPr="008A536B">
        <w:rPr>
          <w:rFonts w:ascii="Times New Roman" w:eastAsia="Times New Roman" w:hAnsi="Times New Roman" w:cs="Times New Roman"/>
          <w:kern w:val="0"/>
          <w:sz w:val="20"/>
          <w:szCs w:val="20"/>
          <w:lang w:eastAsia="en-IN"/>
          <w14:ligatures w14:val="none"/>
        </w:rPr>
        <w:t>abnormalities.If</w:t>
      </w:r>
      <w:proofErr w:type="spellEnd"/>
      <w:r w:rsidRPr="008A536B">
        <w:rPr>
          <w:rFonts w:ascii="Times New Roman" w:eastAsia="Times New Roman" w:hAnsi="Times New Roman" w:cs="Times New Roman"/>
          <w:kern w:val="0"/>
          <w:sz w:val="20"/>
          <w:szCs w:val="20"/>
          <w:lang w:eastAsia="en-IN"/>
          <w14:ligatures w14:val="none"/>
        </w:rPr>
        <w:t xml:space="preserve"> a person does not have enough folate before and during their pregnancy, the baby </w:t>
      </w:r>
      <w:hyperlink r:id="rId9" w:tgtFrame="_blank" w:history="1">
        <w:r w:rsidRPr="008A536B">
          <w:rPr>
            <w:rFonts w:ascii="Times New Roman" w:eastAsia="Times New Roman" w:hAnsi="Times New Roman" w:cs="Times New Roman"/>
            <w:kern w:val="0"/>
            <w:sz w:val="20"/>
            <w:szCs w:val="20"/>
            <w:lang w:eastAsia="en-IN"/>
            <w14:ligatures w14:val="none"/>
          </w:rPr>
          <w:t>may develop</w:t>
        </w:r>
        <w:r w:rsidR="00A44A9D" w:rsidRPr="008A536B">
          <w:rPr>
            <w:rFonts w:ascii="Times New Roman" w:eastAsia="Times New Roman" w:hAnsi="Times New Roman" w:cs="Times New Roman"/>
            <w:kern w:val="0"/>
            <w:sz w:val="20"/>
            <w:szCs w:val="20"/>
            <w:lang w:eastAsia="en-IN"/>
            <w14:ligatures w14:val="none"/>
          </w:rPr>
          <w:t xml:space="preserve"> </w:t>
        </w:r>
        <w:r w:rsidRPr="008A536B">
          <w:rPr>
            <w:rFonts w:ascii="Times New Roman" w:eastAsia="Times New Roman" w:hAnsi="Times New Roman" w:cs="Times New Roman"/>
            <w:kern w:val="0"/>
            <w:sz w:val="20"/>
            <w:szCs w:val="20"/>
            <w:lang w:eastAsia="en-IN"/>
            <w14:ligatures w14:val="none"/>
          </w:rPr>
          <w:t>Trusted Source</w:t>
        </w:r>
      </w:hyperlink>
      <w:r w:rsidRPr="008A536B">
        <w:rPr>
          <w:rFonts w:ascii="Times New Roman" w:eastAsia="Times New Roman" w:hAnsi="Times New Roman" w:cs="Times New Roman"/>
          <w:kern w:val="0"/>
          <w:sz w:val="20"/>
          <w:szCs w:val="20"/>
          <w:lang w:eastAsia="en-IN"/>
          <w14:ligatures w14:val="none"/>
        </w:rPr>
        <w:t> severe problems with the brain and spinal cord, called neural tube defects. These include </w:t>
      </w:r>
      <w:hyperlink r:id="rId10" w:history="1">
        <w:r w:rsidRPr="008A536B">
          <w:rPr>
            <w:rFonts w:ascii="Times New Roman" w:eastAsia="Times New Roman" w:hAnsi="Times New Roman" w:cs="Times New Roman"/>
            <w:kern w:val="0"/>
            <w:sz w:val="20"/>
            <w:szCs w:val="20"/>
            <w:lang w:eastAsia="en-IN"/>
            <w14:ligatures w14:val="none"/>
          </w:rPr>
          <w:t>spina bifida</w:t>
        </w:r>
      </w:hyperlink>
      <w:r w:rsidRPr="008A536B">
        <w:rPr>
          <w:rFonts w:ascii="Times New Roman" w:eastAsia="Times New Roman" w:hAnsi="Times New Roman" w:cs="Times New Roman"/>
          <w:kern w:val="0"/>
          <w:sz w:val="20"/>
          <w:szCs w:val="20"/>
          <w:lang w:eastAsia="en-IN"/>
          <w14:ligatures w14:val="none"/>
        </w:rPr>
        <w:t xml:space="preserve"> — which causes abnormalities in the nerves, spine, or both — and anencephaly, which is a fatal condition in which the </w:t>
      </w:r>
      <w:proofErr w:type="spellStart"/>
      <w:r w:rsidRPr="008A536B">
        <w:rPr>
          <w:rFonts w:ascii="Times New Roman" w:eastAsia="Times New Roman" w:hAnsi="Times New Roman" w:cs="Times New Roman"/>
          <w:kern w:val="0"/>
          <w:sz w:val="20"/>
          <w:szCs w:val="20"/>
          <w:lang w:eastAsia="en-IN"/>
          <w14:ligatures w14:val="none"/>
        </w:rPr>
        <w:t>fetus</w:t>
      </w:r>
      <w:proofErr w:type="spellEnd"/>
      <w:r w:rsidRPr="008A536B">
        <w:rPr>
          <w:rFonts w:ascii="Times New Roman" w:eastAsia="Times New Roman" w:hAnsi="Times New Roman" w:cs="Times New Roman"/>
          <w:kern w:val="0"/>
          <w:sz w:val="20"/>
          <w:szCs w:val="20"/>
          <w:lang w:eastAsia="en-IN"/>
          <w14:ligatures w14:val="none"/>
        </w:rPr>
        <w:t xml:space="preserve"> is missing parts of the skull and </w:t>
      </w:r>
      <w:proofErr w:type="spellStart"/>
      <w:r w:rsidRPr="008A536B">
        <w:rPr>
          <w:rFonts w:ascii="Times New Roman" w:eastAsia="Times New Roman" w:hAnsi="Times New Roman" w:cs="Times New Roman"/>
          <w:kern w:val="0"/>
          <w:sz w:val="20"/>
          <w:szCs w:val="20"/>
          <w:lang w:eastAsia="en-IN"/>
          <w14:ligatures w14:val="none"/>
        </w:rPr>
        <w:t>brain.Neural</w:t>
      </w:r>
      <w:proofErr w:type="spellEnd"/>
      <w:r w:rsidRPr="008A536B">
        <w:rPr>
          <w:rFonts w:ascii="Times New Roman" w:eastAsia="Times New Roman" w:hAnsi="Times New Roman" w:cs="Times New Roman"/>
          <w:kern w:val="0"/>
          <w:sz w:val="20"/>
          <w:szCs w:val="20"/>
          <w:lang w:eastAsia="en-IN"/>
          <w14:ligatures w14:val="none"/>
        </w:rPr>
        <w:t xml:space="preserve"> tube defects occur in the first few weeks of pregnancy, usually before a person knows that they are pregnant. </w:t>
      </w:r>
    </w:p>
    <w:p w14:paraId="626B3E82" w14:textId="27125982" w:rsidR="00544403" w:rsidRPr="00544403" w:rsidRDefault="005E3F53" w:rsidP="008A0E84">
      <w:pPr>
        <w:spacing w:before="375" w:after="375"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b/>
          <w:bCs/>
          <w:kern w:val="0"/>
          <w:sz w:val="24"/>
          <w:szCs w:val="24"/>
          <w:lang w:eastAsia="en-IN"/>
          <w14:ligatures w14:val="none"/>
        </w:rPr>
        <w:t>C.</w:t>
      </w:r>
      <w:r w:rsidR="00544403" w:rsidRPr="00544403">
        <w:rPr>
          <w:rFonts w:ascii="Times New Roman" w:eastAsia="Times New Roman" w:hAnsi="Times New Roman" w:cs="Times New Roman"/>
          <w:b/>
          <w:bCs/>
          <w:kern w:val="0"/>
          <w:sz w:val="24"/>
          <w:szCs w:val="24"/>
          <w:lang w:eastAsia="en-IN"/>
          <w14:ligatures w14:val="none"/>
        </w:rPr>
        <w:t>Iron</w:t>
      </w:r>
      <w:proofErr w:type="spellEnd"/>
      <w:r w:rsidR="00544403" w:rsidRPr="00544403">
        <w:rPr>
          <w:rFonts w:ascii="Times New Roman" w:eastAsia="Times New Roman" w:hAnsi="Times New Roman" w:cs="Times New Roman"/>
          <w:b/>
          <w:bCs/>
          <w:kern w:val="0"/>
          <w:sz w:val="24"/>
          <w:szCs w:val="24"/>
          <w:lang w:eastAsia="en-IN"/>
          <w14:ligatures w14:val="none"/>
        </w:rPr>
        <w:t xml:space="preserve"> deficiency </w:t>
      </w:r>
      <w:proofErr w:type="spellStart"/>
      <w:r w:rsidR="00544403" w:rsidRPr="00544403">
        <w:rPr>
          <w:rFonts w:ascii="Times New Roman" w:eastAsia="Times New Roman" w:hAnsi="Times New Roman" w:cs="Times New Roman"/>
          <w:b/>
          <w:bCs/>
          <w:kern w:val="0"/>
          <w:sz w:val="24"/>
          <w:szCs w:val="24"/>
          <w:lang w:eastAsia="en-IN"/>
          <w14:ligatures w14:val="none"/>
        </w:rPr>
        <w:t>anemia</w:t>
      </w:r>
      <w:proofErr w:type="spellEnd"/>
    </w:p>
    <w:p w14:paraId="4749E3D5" w14:textId="2C5CBC39" w:rsidR="00544403" w:rsidRPr="008A536B" w:rsidRDefault="00544403" w:rsidP="008A536B">
      <w:pPr>
        <w:spacing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A person’s iron needs during pregnancy because iron is important for:</w:t>
      </w:r>
    </w:p>
    <w:p w14:paraId="78B63DB7" w14:textId="77777777" w:rsidR="00544403" w:rsidRPr="008A536B" w:rsidRDefault="00544403" w:rsidP="008A536B">
      <w:pPr>
        <w:numPr>
          <w:ilvl w:val="0"/>
          <w:numId w:val="2"/>
        </w:numPr>
        <w:spacing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 xml:space="preserve">meeting the increased demands of the </w:t>
      </w:r>
      <w:proofErr w:type="spellStart"/>
      <w:r w:rsidRPr="008A536B">
        <w:rPr>
          <w:rFonts w:ascii="Times New Roman" w:eastAsia="Times New Roman" w:hAnsi="Times New Roman" w:cs="Times New Roman"/>
          <w:kern w:val="0"/>
          <w:sz w:val="20"/>
          <w:szCs w:val="20"/>
          <w:lang w:eastAsia="en-IN"/>
          <w14:ligatures w14:val="none"/>
        </w:rPr>
        <w:t>fetus</w:t>
      </w:r>
      <w:proofErr w:type="spellEnd"/>
      <w:r w:rsidRPr="008A536B">
        <w:rPr>
          <w:rFonts w:ascii="Times New Roman" w:eastAsia="Times New Roman" w:hAnsi="Times New Roman" w:cs="Times New Roman"/>
          <w:kern w:val="0"/>
          <w:sz w:val="20"/>
          <w:szCs w:val="20"/>
          <w:lang w:eastAsia="en-IN"/>
          <w14:ligatures w14:val="none"/>
        </w:rPr>
        <w:t xml:space="preserve"> and placenta</w:t>
      </w:r>
    </w:p>
    <w:p w14:paraId="026A7F6F" w14:textId="77777777" w:rsidR="00544403" w:rsidRPr="008A536B" w:rsidRDefault="00544403" w:rsidP="008A536B">
      <w:pPr>
        <w:numPr>
          <w:ilvl w:val="0"/>
          <w:numId w:val="2"/>
        </w:numPr>
        <w:spacing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keeping up with the higher production of red blood cells</w:t>
      </w:r>
    </w:p>
    <w:p w14:paraId="4AA772CE" w14:textId="77777777" w:rsidR="00544403" w:rsidRPr="008A536B" w:rsidRDefault="00544403" w:rsidP="008A536B">
      <w:pPr>
        <w:numPr>
          <w:ilvl w:val="0"/>
          <w:numId w:val="2"/>
        </w:numPr>
        <w:spacing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compensating for iron loss during the delivery of a baby</w:t>
      </w:r>
    </w:p>
    <w:p w14:paraId="14EC2C7F" w14:textId="77777777" w:rsidR="00544403" w:rsidRPr="008A536B" w:rsidRDefault="00544403" w:rsidP="008A536B">
      <w:pPr>
        <w:spacing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 xml:space="preserve">Iron deficiency </w:t>
      </w:r>
      <w:proofErr w:type="spellStart"/>
      <w:r w:rsidRPr="008A536B">
        <w:rPr>
          <w:rFonts w:ascii="Times New Roman" w:eastAsia="Times New Roman" w:hAnsi="Times New Roman" w:cs="Times New Roman"/>
          <w:kern w:val="0"/>
          <w:sz w:val="20"/>
          <w:szCs w:val="20"/>
          <w:lang w:eastAsia="en-IN"/>
          <w14:ligatures w14:val="none"/>
        </w:rPr>
        <w:t>anemia</w:t>
      </w:r>
      <w:proofErr w:type="spellEnd"/>
      <w:r w:rsidRPr="008A536B">
        <w:rPr>
          <w:rFonts w:ascii="Times New Roman" w:eastAsia="Times New Roman" w:hAnsi="Times New Roman" w:cs="Times New Roman"/>
          <w:kern w:val="0"/>
          <w:sz w:val="20"/>
          <w:szCs w:val="20"/>
          <w:lang w:eastAsia="en-IN"/>
          <w14:ligatures w14:val="none"/>
        </w:rPr>
        <w:t xml:space="preserve"> is the most common type of </w:t>
      </w:r>
      <w:proofErr w:type="spellStart"/>
      <w:r w:rsidRPr="008A536B">
        <w:rPr>
          <w:rFonts w:ascii="Times New Roman" w:eastAsia="Times New Roman" w:hAnsi="Times New Roman" w:cs="Times New Roman"/>
          <w:kern w:val="0"/>
          <w:sz w:val="20"/>
          <w:szCs w:val="20"/>
          <w:lang w:eastAsia="en-IN"/>
          <w14:ligatures w14:val="none"/>
        </w:rPr>
        <w:t>anemia</w:t>
      </w:r>
      <w:proofErr w:type="spellEnd"/>
      <w:r w:rsidRPr="008A536B">
        <w:rPr>
          <w:rFonts w:ascii="Times New Roman" w:eastAsia="Times New Roman" w:hAnsi="Times New Roman" w:cs="Times New Roman"/>
          <w:kern w:val="0"/>
          <w:sz w:val="20"/>
          <w:szCs w:val="20"/>
          <w:lang w:eastAsia="en-IN"/>
          <w14:ligatures w14:val="none"/>
        </w:rPr>
        <w:t xml:space="preserve"> among pregnant people.</w:t>
      </w:r>
    </w:p>
    <w:p w14:paraId="58F617F9" w14:textId="77777777" w:rsidR="00544403" w:rsidRPr="008A536B" w:rsidRDefault="00544403" w:rsidP="008A536B">
      <w:pPr>
        <w:numPr>
          <w:ilvl w:val="0"/>
          <w:numId w:val="3"/>
        </w:numPr>
        <w:spacing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low birth weight</w:t>
      </w:r>
    </w:p>
    <w:p w14:paraId="74029C85" w14:textId="77777777" w:rsidR="00544403" w:rsidRPr="008A536B" w:rsidRDefault="00000000" w:rsidP="008A536B">
      <w:pPr>
        <w:numPr>
          <w:ilvl w:val="0"/>
          <w:numId w:val="3"/>
        </w:numPr>
        <w:spacing w:after="0" w:line="240" w:lineRule="auto"/>
        <w:jc w:val="both"/>
        <w:rPr>
          <w:rFonts w:ascii="Times New Roman" w:eastAsia="Times New Roman" w:hAnsi="Times New Roman" w:cs="Times New Roman"/>
          <w:kern w:val="0"/>
          <w:sz w:val="20"/>
          <w:szCs w:val="20"/>
          <w:lang w:eastAsia="en-IN"/>
          <w14:ligatures w14:val="none"/>
        </w:rPr>
      </w:pPr>
      <w:hyperlink r:id="rId11" w:history="1">
        <w:r w:rsidR="00544403" w:rsidRPr="008A536B">
          <w:rPr>
            <w:rFonts w:ascii="Times New Roman" w:eastAsia="Times New Roman" w:hAnsi="Times New Roman" w:cs="Times New Roman"/>
            <w:kern w:val="0"/>
            <w:sz w:val="20"/>
            <w:szCs w:val="20"/>
            <w:lang w:eastAsia="en-IN"/>
            <w14:ligatures w14:val="none"/>
          </w:rPr>
          <w:t>premature birth</w:t>
        </w:r>
      </w:hyperlink>
    </w:p>
    <w:p w14:paraId="233B9E31" w14:textId="77777777" w:rsidR="00544403" w:rsidRPr="008A536B" w:rsidRDefault="00000000" w:rsidP="008A536B">
      <w:pPr>
        <w:numPr>
          <w:ilvl w:val="0"/>
          <w:numId w:val="3"/>
        </w:numPr>
        <w:spacing w:after="0" w:line="240" w:lineRule="auto"/>
        <w:jc w:val="both"/>
        <w:rPr>
          <w:rFonts w:ascii="Times New Roman" w:eastAsia="Times New Roman" w:hAnsi="Times New Roman" w:cs="Times New Roman"/>
          <w:kern w:val="0"/>
          <w:sz w:val="20"/>
          <w:szCs w:val="20"/>
          <w:lang w:eastAsia="en-IN"/>
          <w14:ligatures w14:val="none"/>
        </w:rPr>
      </w:pPr>
      <w:hyperlink r:id="rId12" w:history="1">
        <w:r w:rsidR="00544403" w:rsidRPr="008A536B">
          <w:rPr>
            <w:rFonts w:ascii="Times New Roman" w:eastAsia="Times New Roman" w:hAnsi="Times New Roman" w:cs="Times New Roman"/>
            <w:kern w:val="0"/>
            <w:sz w:val="20"/>
            <w:szCs w:val="20"/>
            <w:lang w:eastAsia="en-IN"/>
            <w14:ligatures w14:val="none"/>
          </w:rPr>
          <w:t>preeclampsia</w:t>
        </w:r>
      </w:hyperlink>
    </w:p>
    <w:p w14:paraId="41308BA7" w14:textId="77777777" w:rsidR="00544403" w:rsidRPr="008A536B" w:rsidRDefault="00000000" w:rsidP="008A536B">
      <w:pPr>
        <w:numPr>
          <w:ilvl w:val="0"/>
          <w:numId w:val="3"/>
        </w:numPr>
        <w:spacing w:after="0" w:line="240" w:lineRule="auto"/>
        <w:jc w:val="both"/>
        <w:rPr>
          <w:rFonts w:ascii="Times New Roman" w:eastAsia="Times New Roman" w:hAnsi="Times New Roman" w:cs="Times New Roman"/>
          <w:kern w:val="0"/>
          <w:sz w:val="20"/>
          <w:szCs w:val="20"/>
          <w:lang w:eastAsia="en-IN"/>
          <w14:ligatures w14:val="none"/>
        </w:rPr>
      </w:pPr>
      <w:hyperlink r:id="rId13" w:history="1">
        <w:r w:rsidR="00544403" w:rsidRPr="008A536B">
          <w:rPr>
            <w:rFonts w:ascii="Times New Roman" w:eastAsia="Times New Roman" w:hAnsi="Times New Roman" w:cs="Times New Roman"/>
            <w:kern w:val="0"/>
            <w:sz w:val="20"/>
            <w:szCs w:val="20"/>
            <w:lang w:eastAsia="en-IN"/>
            <w14:ligatures w14:val="none"/>
          </w:rPr>
          <w:t xml:space="preserve">postpartum </w:t>
        </w:r>
        <w:proofErr w:type="spellStart"/>
        <w:r w:rsidR="00544403" w:rsidRPr="008A536B">
          <w:rPr>
            <w:rFonts w:ascii="Times New Roman" w:eastAsia="Times New Roman" w:hAnsi="Times New Roman" w:cs="Times New Roman"/>
            <w:kern w:val="0"/>
            <w:sz w:val="20"/>
            <w:szCs w:val="20"/>
            <w:lang w:eastAsia="en-IN"/>
            <w14:ligatures w14:val="none"/>
          </w:rPr>
          <w:t>hemorrhage</w:t>
        </w:r>
        <w:proofErr w:type="spellEnd"/>
      </w:hyperlink>
    </w:p>
    <w:p w14:paraId="50498222" w14:textId="5FFC6EC3" w:rsidR="00544403" w:rsidRPr="00544403" w:rsidRDefault="005E3F53" w:rsidP="008A0E84">
      <w:pPr>
        <w:spacing w:before="375" w:after="375" w:line="240" w:lineRule="auto"/>
        <w:jc w:val="both"/>
        <w:rPr>
          <w:rFonts w:ascii="Times New Roman" w:eastAsia="Times New Roman" w:hAnsi="Times New Roman" w:cs="Times New Roman"/>
          <w:kern w:val="0"/>
          <w:sz w:val="24"/>
          <w:szCs w:val="24"/>
          <w:lang w:eastAsia="en-IN"/>
          <w14:ligatures w14:val="none"/>
        </w:rPr>
      </w:pPr>
      <w:bookmarkStart w:id="1" w:name="symptoms"/>
      <w:r>
        <w:rPr>
          <w:rFonts w:ascii="Times New Roman" w:eastAsia="Times New Roman" w:hAnsi="Times New Roman" w:cs="Times New Roman"/>
          <w:b/>
          <w:bCs/>
          <w:kern w:val="0"/>
          <w:sz w:val="24"/>
          <w:szCs w:val="24"/>
          <w:lang w:eastAsia="en-IN"/>
          <w14:ligatures w14:val="none"/>
        </w:rPr>
        <w:t xml:space="preserve">                                     III. </w:t>
      </w:r>
      <w:r w:rsidR="00544403" w:rsidRPr="00544403">
        <w:rPr>
          <w:rFonts w:ascii="Times New Roman" w:eastAsia="Times New Roman" w:hAnsi="Times New Roman" w:cs="Times New Roman"/>
          <w:b/>
          <w:bCs/>
          <w:kern w:val="0"/>
          <w:sz w:val="24"/>
          <w:szCs w:val="24"/>
          <w:lang w:eastAsia="en-IN"/>
          <w14:ligatures w14:val="none"/>
        </w:rPr>
        <w:t xml:space="preserve">Symptoms of </w:t>
      </w:r>
      <w:proofErr w:type="spellStart"/>
      <w:r w:rsidR="00544403" w:rsidRPr="00544403">
        <w:rPr>
          <w:rFonts w:ascii="Times New Roman" w:eastAsia="Times New Roman" w:hAnsi="Times New Roman" w:cs="Times New Roman"/>
          <w:b/>
          <w:bCs/>
          <w:kern w:val="0"/>
          <w:sz w:val="24"/>
          <w:szCs w:val="24"/>
          <w:lang w:eastAsia="en-IN"/>
          <w14:ligatures w14:val="none"/>
        </w:rPr>
        <w:t>anemia</w:t>
      </w:r>
      <w:bookmarkEnd w:id="1"/>
      <w:proofErr w:type="spellEnd"/>
    </w:p>
    <w:p w14:paraId="2F123170" w14:textId="77777777" w:rsidR="00544403" w:rsidRPr="008A536B" w:rsidRDefault="00544403" w:rsidP="008A536B">
      <w:pPr>
        <w:spacing w:before="375"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 xml:space="preserve">The symptoms of </w:t>
      </w:r>
      <w:proofErr w:type="spellStart"/>
      <w:r w:rsidRPr="008A536B">
        <w:rPr>
          <w:rFonts w:ascii="Times New Roman" w:eastAsia="Times New Roman" w:hAnsi="Times New Roman" w:cs="Times New Roman"/>
          <w:kern w:val="0"/>
          <w:sz w:val="20"/>
          <w:szCs w:val="20"/>
          <w:lang w:eastAsia="en-IN"/>
          <w14:ligatures w14:val="none"/>
        </w:rPr>
        <w:t>anemia</w:t>
      </w:r>
      <w:proofErr w:type="spellEnd"/>
      <w:r w:rsidRPr="008A536B">
        <w:rPr>
          <w:rFonts w:ascii="Times New Roman" w:eastAsia="Times New Roman" w:hAnsi="Times New Roman" w:cs="Times New Roman"/>
          <w:kern w:val="0"/>
          <w:sz w:val="20"/>
          <w:szCs w:val="20"/>
          <w:lang w:eastAsia="en-IN"/>
          <w14:ligatures w14:val="none"/>
        </w:rPr>
        <w:t xml:space="preserve"> during pregnancy may begin as mild and develop slowly. They can include:</w:t>
      </w:r>
    </w:p>
    <w:p w14:paraId="67FF5C6B" w14:textId="77777777" w:rsidR="00544403" w:rsidRPr="008A536B" w:rsidRDefault="00544403" w:rsidP="008A536B">
      <w:pPr>
        <w:numPr>
          <w:ilvl w:val="0"/>
          <w:numId w:val="4"/>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weakness</w:t>
      </w:r>
    </w:p>
    <w:p w14:paraId="4A8960B1" w14:textId="77777777" w:rsidR="00544403" w:rsidRPr="008A536B" w:rsidRDefault="00000000" w:rsidP="008A536B">
      <w:pPr>
        <w:numPr>
          <w:ilvl w:val="0"/>
          <w:numId w:val="4"/>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hyperlink r:id="rId14" w:history="1">
        <w:r w:rsidR="00544403" w:rsidRPr="008A536B">
          <w:rPr>
            <w:rFonts w:ascii="Times New Roman" w:eastAsia="Times New Roman" w:hAnsi="Times New Roman" w:cs="Times New Roman"/>
            <w:kern w:val="0"/>
            <w:sz w:val="20"/>
            <w:szCs w:val="20"/>
            <w:lang w:eastAsia="en-IN"/>
            <w14:ligatures w14:val="none"/>
          </w:rPr>
          <w:t>fatigue</w:t>
        </w:r>
      </w:hyperlink>
    </w:p>
    <w:p w14:paraId="134F4EC1" w14:textId="77777777" w:rsidR="00544403" w:rsidRPr="008A536B" w:rsidRDefault="00544403" w:rsidP="008A536B">
      <w:pPr>
        <w:numPr>
          <w:ilvl w:val="0"/>
          <w:numId w:val="4"/>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headaches</w:t>
      </w:r>
    </w:p>
    <w:p w14:paraId="648CFD88" w14:textId="77777777" w:rsidR="00544403" w:rsidRPr="008A536B" w:rsidRDefault="00544403" w:rsidP="008A536B">
      <w:pPr>
        <w:numPr>
          <w:ilvl w:val="0"/>
          <w:numId w:val="4"/>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dizziness</w:t>
      </w:r>
    </w:p>
    <w:p w14:paraId="0FE725D2" w14:textId="77777777" w:rsidR="00544403" w:rsidRPr="008A536B" w:rsidRDefault="00544403" w:rsidP="008A536B">
      <w:pPr>
        <w:numPr>
          <w:ilvl w:val="0"/>
          <w:numId w:val="4"/>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pale or sallow skin</w:t>
      </w:r>
    </w:p>
    <w:p w14:paraId="31A2B3D8" w14:textId="77777777" w:rsidR="00544403" w:rsidRPr="008A536B" w:rsidRDefault="00544403" w:rsidP="008A536B">
      <w:pPr>
        <w:numPr>
          <w:ilvl w:val="0"/>
          <w:numId w:val="4"/>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low body temperature</w:t>
      </w:r>
    </w:p>
    <w:p w14:paraId="49DA350B" w14:textId="77777777" w:rsidR="00544403" w:rsidRPr="008A536B" w:rsidRDefault="00544403" w:rsidP="008A536B">
      <w:pPr>
        <w:numPr>
          <w:ilvl w:val="0"/>
          <w:numId w:val="4"/>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rapid or irregular heartbeat</w:t>
      </w:r>
    </w:p>
    <w:p w14:paraId="5331BD16" w14:textId="77777777" w:rsidR="00544403" w:rsidRPr="008A536B" w:rsidRDefault="00544403" w:rsidP="008A536B">
      <w:pPr>
        <w:numPr>
          <w:ilvl w:val="0"/>
          <w:numId w:val="4"/>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chest pain or shortness of breath, especially with physical activity</w:t>
      </w:r>
    </w:p>
    <w:p w14:paraId="362FE9E2" w14:textId="77777777" w:rsidR="00544403" w:rsidRPr="008A536B" w:rsidRDefault="00544403" w:rsidP="008A536B">
      <w:pPr>
        <w:numPr>
          <w:ilvl w:val="0"/>
          <w:numId w:val="4"/>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brittle nails</w:t>
      </w:r>
    </w:p>
    <w:p w14:paraId="2C14C576" w14:textId="2F393EE6" w:rsidR="00A44A9D" w:rsidRPr="00CC1931" w:rsidRDefault="00000000" w:rsidP="008A536B">
      <w:pPr>
        <w:numPr>
          <w:ilvl w:val="0"/>
          <w:numId w:val="4"/>
        </w:numPr>
        <w:spacing w:before="100" w:beforeAutospacing="1" w:after="0" w:line="240" w:lineRule="auto"/>
        <w:jc w:val="both"/>
        <w:rPr>
          <w:rFonts w:ascii="Times New Roman" w:eastAsia="Times New Roman" w:hAnsi="Times New Roman" w:cs="Times New Roman"/>
          <w:kern w:val="0"/>
          <w:sz w:val="24"/>
          <w:szCs w:val="24"/>
          <w:lang w:eastAsia="en-IN"/>
          <w14:ligatures w14:val="none"/>
        </w:rPr>
      </w:pPr>
      <w:hyperlink r:id="rId15" w:history="1">
        <w:r w:rsidR="00544403" w:rsidRPr="008A536B">
          <w:rPr>
            <w:rFonts w:ascii="Times New Roman" w:eastAsia="Times New Roman" w:hAnsi="Times New Roman" w:cs="Times New Roman"/>
            <w:kern w:val="0"/>
            <w:sz w:val="20"/>
            <w:szCs w:val="20"/>
            <w:lang w:eastAsia="en-IN"/>
            <w14:ligatures w14:val="none"/>
          </w:rPr>
          <w:t>pica</w:t>
        </w:r>
      </w:hyperlink>
      <w:r w:rsidR="00544403" w:rsidRPr="008A536B">
        <w:rPr>
          <w:rFonts w:ascii="Times New Roman" w:eastAsia="Times New Roman" w:hAnsi="Times New Roman" w:cs="Times New Roman"/>
          <w:kern w:val="0"/>
          <w:sz w:val="20"/>
          <w:szCs w:val="20"/>
          <w:lang w:eastAsia="en-IN"/>
          <w14:ligatures w14:val="none"/>
        </w:rPr>
        <w:t>, which refers to unusual cravings for non-food items such as paper, dirt, or</w:t>
      </w:r>
      <w:r w:rsidR="00544403" w:rsidRPr="00544403">
        <w:rPr>
          <w:rFonts w:ascii="Times New Roman" w:eastAsia="Times New Roman" w:hAnsi="Times New Roman" w:cs="Times New Roman"/>
          <w:kern w:val="0"/>
          <w:sz w:val="24"/>
          <w:szCs w:val="24"/>
          <w:lang w:eastAsia="en-IN"/>
          <w14:ligatures w14:val="none"/>
        </w:rPr>
        <w:t xml:space="preserve"> sand</w:t>
      </w:r>
      <w:bookmarkStart w:id="2" w:name="risk-factors"/>
    </w:p>
    <w:p w14:paraId="59C98F9D" w14:textId="31057103" w:rsidR="00544403" w:rsidRPr="00544403" w:rsidRDefault="005E3F53" w:rsidP="008A0E84">
      <w:pPr>
        <w:spacing w:before="100" w:beforeAutospacing="1" w:after="12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IV. </w:t>
      </w:r>
      <w:r w:rsidR="00544403" w:rsidRPr="00544403">
        <w:rPr>
          <w:rFonts w:ascii="Times New Roman" w:eastAsia="Times New Roman" w:hAnsi="Times New Roman" w:cs="Times New Roman"/>
          <w:b/>
          <w:bCs/>
          <w:kern w:val="0"/>
          <w:sz w:val="24"/>
          <w:szCs w:val="24"/>
          <w:lang w:eastAsia="en-IN"/>
          <w14:ligatures w14:val="none"/>
        </w:rPr>
        <w:t>Risk factors</w:t>
      </w:r>
      <w:bookmarkEnd w:id="2"/>
    </w:p>
    <w:p w14:paraId="24975E97" w14:textId="08DB65A9" w:rsidR="00544403" w:rsidRPr="008A536B" w:rsidRDefault="00544403" w:rsidP="008A536B">
      <w:pPr>
        <w:spacing w:before="375"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A person is at </w:t>
      </w:r>
      <w:hyperlink r:id="rId16" w:tgtFrame="_blank" w:history="1">
        <w:r w:rsidRPr="008A536B">
          <w:rPr>
            <w:rFonts w:ascii="Times New Roman" w:eastAsia="Times New Roman" w:hAnsi="Times New Roman" w:cs="Times New Roman"/>
            <w:kern w:val="0"/>
            <w:sz w:val="20"/>
            <w:szCs w:val="20"/>
            <w:lang w:eastAsia="en-IN"/>
            <w14:ligatures w14:val="none"/>
          </w:rPr>
          <w:t>higher risk</w:t>
        </w:r>
      </w:hyperlink>
      <w:r w:rsidRPr="008A536B">
        <w:rPr>
          <w:rFonts w:ascii="Times New Roman" w:eastAsia="Times New Roman" w:hAnsi="Times New Roman" w:cs="Times New Roman"/>
          <w:kern w:val="0"/>
          <w:sz w:val="20"/>
          <w:szCs w:val="20"/>
          <w:lang w:eastAsia="en-IN"/>
          <w14:ligatures w14:val="none"/>
        </w:rPr>
        <w:t xml:space="preserve"> of becoming </w:t>
      </w:r>
      <w:proofErr w:type="spellStart"/>
      <w:r w:rsidRPr="008A536B">
        <w:rPr>
          <w:rFonts w:ascii="Times New Roman" w:eastAsia="Times New Roman" w:hAnsi="Times New Roman" w:cs="Times New Roman"/>
          <w:kern w:val="0"/>
          <w:sz w:val="20"/>
          <w:szCs w:val="20"/>
          <w:lang w:eastAsia="en-IN"/>
          <w14:ligatures w14:val="none"/>
        </w:rPr>
        <w:t>anemic</w:t>
      </w:r>
      <w:proofErr w:type="spellEnd"/>
      <w:r w:rsidRPr="008A536B">
        <w:rPr>
          <w:rFonts w:ascii="Times New Roman" w:eastAsia="Times New Roman" w:hAnsi="Times New Roman" w:cs="Times New Roman"/>
          <w:kern w:val="0"/>
          <w:sz w:val="20"/>
          <w:szCs w:val="20"/>
          <w:lang w:eastAsia="en-IN"/>
          <w14:ligatures w14:val="none"/>
        </w:rPr>
        <w:t xml:space="preserve"> during pregnancy if they</w:t>
      </w:r>
      <w:r w:rsidR="00EE04C8" w:rsidRPr="008A536B">
        <w:rPr>
          <w:rFonts w:ascii="Times New Roman" w:eastAsia="Times New Roman" w:hAnsi="Times New Roman" w:cs="Times New Roman"/>
          <w:kern w:val="0"/>
          <w:sz w:val="20"/>
          <w:szCs w:val="20"/>
          <w:lang w:eastAsia="en-IN"/>
          <w14:ligatures w14:val="none"/>
        </w:rPr>
        <w:t>:</w:t>
      </w:r>
    </w:p>
    <w:p w14:paraId="5E14978D" w14:textId="77777777" w:rsidR="00544403" w:rsidRPr="008A536B" w:rsidRDefault="00544403" w:rsidP="008A536B">
      <w:pPr>
        <w:numPr>
          <w:ilvl w:val="0"/>
          <w:numId w:val="5"/>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are pregnant with more than one baby</w:t>
      </w:r>
    </w:p>
    <w:p w14:paraId="5706EE1D" w14:textId="77777777" w:rsidR="00544403" w:rsidRPr="008A536B" w:rsidRDefault="00544403" w:rsidP="008A536B">
      <w:pPr>
        <w:numPr>
          <w:ilvl w:val="0"/>
          <w:numId w:val="5"/>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have had a recent previous pregnancy</w:t>
      </w:r>
    </w:p>
    <w:p w14:paraId="3FE9ABF9" w14:textId="77777777" w:rsidR="00544403" w:rsidRPr="008A536B" w:rsidRDefault="00544403" w:rsidP="008A536B">
      <w:pPr>
        <w:numPr>
          <w:ilvl w:val="0"/>
          <w:numId w:val="5"/>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do not consume enough iron</w:t>
      </w:r>
    </w:p>
    <w:p w14:paraId="02773658" w14:textId="77777777" w:rsidR="00544403" w:rsidRPr="008A536B" w:rsidRDefault="00544403" w:rsidP="008A536B">
      <w:pPr>
        <w:numPr>
          <w:ilvl w:val="0"/>
          <w:numId w:val="5"/>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had a heavy menstrual flow before pregnancy</w:t>
      </w:r>
    </w:p>
    <w:p w14:paraId="3BB725C1" w14:textId="77777777" w:rsidR="00544403" w:rsidRDefault="00544403" w:rsidP="008A536B">
      <w:pPr>
        <w:numPr>
          <w:ilvl w:val="0"/>
          <w:numId w:val="5"/>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vomit often due to </w:t>
      </w:r>
      <w:hyperlink r:id="rId17" w:history="1">
        <w:r w:rsidRPr="008A536B">
          <w:rPr>
            <w:rFonts w:ascii="Times New Roman" w:eastAsia="Times New Roman" w:hAnsi="Times New Roman" w:cs="Times New Roman"/>
            <w:kern w:val="0"/>
            <w:sz w:val="20"/>
            <w:szCs w:val="20"/>
            <w:lang w:eastAsia="en-IN"/>
            <w14:ligatures w14:val="none"/>
          </w:rPr>
          <w:t>morning sickness</w:t>
        </w:r>
      </w:hyperlink>
      <w:bookmarkStart w:id="3" w:name="prevention"/>
    </w:p>
    <w:p w14:paraId="229F1C30" w14:textId="77777777" w:rsidR="005E3F53" w:rsidRDefault="005E3F53" w:rsidP="005E3F53">
      <w:pPr>
        <w:spacing w:before="100" w:beforeAutospacing="1" w:after="0" w:line="240" w:lineRule="auto"/>
        <w:jc w:val="both"/>
        <w:rPr>
          <w:rFonts w:ascii="Times New Roman" w:eastAsia="Times New Roman" w:hAnsi="Times New Roman" w:cs="Times New Roman"/>
          <w:kern w:val="0"/>
          <w:sz w:val="20"/>
          <w:szCs w:val="20"/>
          <w:lang w:eastAsia="en-IN"/>
          <w14:ligatures w14:val="none"/>
        </w:rPr>
      </w:pPr>
    </w:p>
    <w:p w14:paraId="00993978" w14:textId="77777777" w:rsidR="005E3F53" w:rsidRPr="008A536B" w:rsidRDefault="005E3F53" w:rsidP="005E3F53">
      <w:pPr>
        <w:spacing w:before="100" w:beforeAutospacing="1" w:after="0" w:line="240" w:lineRule="auto"/>
        <w:jc w:val="both"/>
        <w:rPr>
          <w:rFonts w:ascii="Times New Roman" w:eastAsia="Times New Roman" w:hAnsi="Times New Roman" w:cs="Times New Roman"/>
          <w:kern w:val="0"/>
          <w:sz w:val="20"/>
          <w:szCs w:val="20"/>
          <w:lang w:eastAsia="en-IN"/>
          <w14:ligatures w14:val="none"/>
        </w:rPr>
      </w:pPr>
    </w:p>
    <w:p w14:paraId="04726EFD" w14:textId="77777777" w:rsidR="00EE04C8" w:rsidRDefault="00544403" w:rsidP="00EE04C8">
      <w:pPr>
        <w:spacing w:before="100" w:beforeAutospacing="1" w:after="120" w:line="240" w:lineRule="auto"/>
        <w:jc w:val="both"/>
        <w:rPr>
          <w:rFonts w:ascii="Times New Roman" w:eastAsia="Times New Roman" w:hAnsi="Times New Roman" w:cs="Times New Roman"/>
          <w:kern w:val="0"/>
          <w:sz w:val="24"/>
          <w:szCs w:val="24"/>
          <w:lang w:eastAsia="en-IN"/>
          <w14:ligatures w14:val="none"/>
        </w:rPr>
      </w:pPr>
      <w:r w:rsidRPr="00544403">
        <w:rPr>
          <w:rFonts w:ascii="Times New Roman" w:eastAsia="Times New Roman" w:hAnsi="Times New Roman" w:cs="Times New Roman"/>
          <w:b/>
          <w:bCs/>
          <w:kern w:val="0"/>
          <w:sz w:val="24"/>
          <w:szCs w:val="24"/>
          <w:lang w:eastAsia="en-IN"/>
          <w14:ligatures w14:val="none"/>
        </w:rPr>
        <w:t>Prevention</w:t>
      </w:r>
      <w:bookmarkEnd w:id="3"/>
    </w:p>
    <w:p w14:paraId="4AFDDDCA" w14:textId="2A2FBD00" w:rsidR="00544403" w:rsidRPr="008A536B" w:rsidRDefault="00544403" w:rsidP="008A536B">
      <w:p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Good </w:t>
      </w:r>
      <w:hyperlink r:id="rId18" w:history="1">
        <w:r w:rsidRPr="008A536B">
          <w:rPr>
            <w:rFonts w:ascii="Times New Roman" w:eastAsia="Times New Roman" w:hAnsi="Times New Roman" w:cs="Times New Roman"/>
            <w:kern w:val="0"/>
            <w:sz w:val="20"/>
            <w:szCs w:val="20"/>
            <w:lang w:eastAsia="en-IN"/>
            <w14:ligatures w14:val="none"/>
          </w:rPr>
          <w:t>nutrition</w:t>
        </w:r>
      </w:hyperlink>
      <w:r w:rsidRPr="008A536B">
        <w:rPr>
          <w:rFonts w:ascii="Times New Roman" w:eastAsia="Times New Roman" w:hAnsi="Times New Roman" w:cs="Times New Roman"/>
          <w:kern w:val="0"/>
          <w:sz w:val="20"/>
          <w:szCs w:val="20"/>
          <w:lang w:eastAsia="en-IN"/>
          <w14:ligatures w14:val="none"/>
        </w:rPr>
        <w:t> is the </w:t>
      </w:r>
      <w:hyperlink r:id="rId19" w:tgtFrame="_blank" w:history="1">
        <w:r w:rsidRPr="008A536B">
          <w:rPr>
            <w:rFonts w:ascii="Times New Roman" w:eastAsia="Times New Roman" w:hAnsi="Times New Roman" w:cs="Times New Roman"/>
            <w:kern w:val="0"/>
            <w:sz w:val="20"/>
            <w:szCs w:val="20"/>
            <w:lang w:eastAsia="en-IN"/>
            <w14:ligatures w14:val="none"/>
          </w:rPr>
          <w:t>best way</w:t>
        </w:r>
      </w:hyperlink>
      <w:r w:rsidRPr="008A536B">
        <w:rPr>
          <w:rFonts w:ascii="Times New Roman" w:eastAsia="Times New Roman" w:hAnsi="Times New Roman" w:cs="Times New Roman"/>
          <w:kern w:val="0"/>
          <w:sz w:val="20"/>
          <w:szCs w:val="20"/>
          <w:lang w:eastAsia="en-IN"/>
          <w14:ligatures w14:val="none"/>
        </w:rPr>
        <w:t xml:space="preserve"> to prevent </w:t>
      </w:r>
      <w:proofErr w:type="spellStart"/>
      <w:r w:rsidRPr="008A536B">
        <w:rPr>
          <w:rFonts w:ascii="Times New Roman" w:eastAsia="Times New Roman" w:hAnsi="Times New Roman" w:cs="Times New Roman"/>
          <w:kern w:val="0"/>
          <w:sz w:val="20"/>
          <w:szCs w:val="20"/>
          <w:lang w:eastAsia="en-IN"/>
          <w14:ligatures w14:val="none"/>
        </w:rPr>
        <w:t>anemia</w:t>
      </w:r>
      <w:proofErr w:type="spellEnd"/>
      <w:r w:rsidRPr="008A536B">
        <w:rPr>
          <w:rFonts w:ascii="Times New Roman" w:eastAsia="Times New Roman" w:hAnsi="Times New Roman" w:cs="Times New Roman"/>
          <w:kern w:val="0"/>
          <w:sz w:val="20"/>
          <w:szCs w:val="20"/>
          <w:lang w:eastAsia="en-IN"/>
          <w14:ligatures w14:val="none"/>
        </w:rPr>
        <w:t xml:space="preserve"> during pregnancy or when trying to become pregnant. Eating foods high in iron can help with maintaining the supply of iron necessary to function properly. These foods include:</w:t>
      </w:r>
    </w:p>
    <w:p w14:paraId="083259B1" w14:textId="77777777" w:rsidR="00544403" w:rsidRPr="008A536B" w:rsidRDefault="00544403" w:rsidP="008A536B">
      <w:pPr>
        <w:numPr>
          <w:ilvl w:val="0"/>
          <w:numId w:val="6"/>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red meat</w:t>
      </w:r>
    </w:p>
    <w:p w14:paraId="0EA77D79" w14:textId="4F967EAE" w:rsidR="00544403" w:rsidRPr="008A536B" w:rsidRDefault="00544403" w:rsidP="008A536B">
      <w:pPr>
        <w:numPr>
          <w:ilvl w:val="0"/>
          <w:numId w:val="6"/>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dark green leafy vegetables</w:t>
      </w:r>
    </w:p>
    <w:p w14:paraId="4A8537D7" w14:textId="77777777" w:rsidR="00544403" w:rsidRPr="008A536B" w:rsidRDefault="00000000" w:rsidP="008A536B">
      <w:pPr>
        <w:numPr>
          <w:ilvl w:val="0"/>
          <w:numId w:val="6"/>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hyperlink r:id="rId20" w:history="1">
        <w:r w:rsidR="00544403" w:rsidRPr="008A536B">
          <w:rPr>
            <w:rFonts w:ascii="Times New Roman" w:eastAsia="Times New Roman" w:hAnsi="Times New Roman" w:cs="Times New Roman"/>
            <w:kern w:val="0"/>
            <w:sz w:val="20"/>
            <w:szCs w:val="20"/>
            <w:lang w:eastAsia="en-IN"/>
            <w14:ligatures w14:val="none"/>
          </w:rPr>
          <w:t>eggs</w:t>
        </w:r>
      </w:hyperlink>
    </w:p>
    <w:p w14:paraId="73BC0560" w14:textId="77777777" w:rsidR="00544403" w:rsidRPr="008A536B" w:rsidRDefault="00000000" w:rsidP="008A536B">
      <w:pPr>
        <w:numPr>
          <w:ilvl w:val="0"/>
          <w:numId w:val="6"/>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hyperlink r:id="rId21" w:history="1">
        <w:r w:rsidR="00544403" w:rsidRPr="008A536B">
          <w:rPr>
            <w:rFonts w:ascii="Times New Roman" w:eastAsia="Times New Roman" w:hAnsi="Times New Roman" w:cs="Times New Roman"/>
            <w:kern w:val="0"/>
            <w:sz w:val="20"/>
            <w:szCs w:val="20"/>
            <w:lang w:eastAsia="en-IN"/>
            <w14:ligatures w14:val="none"/>
          </w:rPr>
          <w:t>peanuts</w:t>
        </w:r>
      </w:hyperlink>
    </w:p>
    <w:p w14:paraId="0F271EA7" w14:textId="77777777" w:rsidR="00544403" w:rsidRPr="008A536B" w:rsidRDefault="00544403" w:rsidP="008A536B">
      <w:pPr>
        <w:numPr>
          <w:ilvl w:val="0"/>
          <w:numId w:val="6"/>
        </w:numPr>
        <w:spacing w:before="100" w:beforeAutospacing="1" w:after="0" w:line="240" w:lineRule="auto"/>
        <w:jc w:val="both"/>
        <w:rPr>
          <w:rFonts w:ascii="Times New Roman" w:eastAsia="Times New Roman" w:hAnsi="Times New Roman" w:cs="Times New Roman"/>
          <w:kern w:val="0"/>
          <w:sz w:val="20"/>
          <w:szCs w:val="20"/>
          <w:lang w:eastAsia="en-IN"/>
          <w14:ligatures w14:val="none"/>
        </w:rPr>
      </w:pPr>
      <w:r w:rsidRPr="008A536B">
        <w:rPr>
          <w:rFonts w:ascii="Times New Roman" w:eastAsia="Times New Roman" w:hAnsi="Times New Roman" w:cs="Times New Roman"/>
          <w:kern w:val="0"/>
          <w:sz w:val="20"/>
          <w:szCs w:val="20"/>
          <w:lang w:eastAsia="en-IN"/>
          <w14:ligatures w14:val="none"/>
        </w:rPr>
        <w:t>fortified cereals</w:t>
      </w:r>
    </w:p>
    <w:p w14:paraId="175B2D27" w14:textId="49466623" w:rsidR="00544403" w:rsidRPr="00544403" w:rsidRDefault="00544403" w:rsidP="008A0E84">
      <w:pPr>
        <w:spacing w:before="100" w:beforeAutospacing="1" w:after="120" w:line="240" w:lineRule="auto"/>
        <w:jc w:val="both"/>
        <w:rPr>
          <w:rFonts w:ascii="Times New Roman" w:eastAsia="Times New Roman" w:hAnsi="Times New Roman" w:cs="Times New Roman"/>
          <w:b/>
          <w:bCs/>
          <w:kern w:val="0"/>
          <w:sz w:val="24"/>
          <w:szCs w:val="24"/>
          <w:lang w:eastAsia="en-IN"/>
          <w14:ligatures w14:val="none"/>
        </w:rPr>
      </w:pPr>
      <w:r w:rsidRPr="0014184E">
        <w:rPr>
          <w:rFonts w:ascii="Times New Roman" w:eastAsia="Times New Roman" w:hAnsi="Times New Roman" w:cs="Times New Roman"/>
          <w:b/>
          <w:bCs/>
          <w:kern w:val="0"/>
          <w:sz w:val="24"/>
          <w:szCs w:val="24"/>
          <w:lang w:eastAsia="en-IN"/>
          <w14:ligatures w14:val="none"/>
        </w:rPr>
        <w:t>Treatment</w:t>
      </w:r>
    </w:p>
    <w:p w14:paraId="318913FD" w14:textId="77777777" w:rsidR="00544403" w:rsidRPr="008A536B" w:rsidRDefault="00544403" w:rsidP="008A536B">
      <w:pPr>
        <w:pStyle w:val="NormalWeb"/>
        <w:numPr>
          <w:ilvl w:val="0"/>
          <w:numId w:val="8"/>
        </w:numPr>
        <w:spacing w:before="0" w:beforeAutospacing="0" w:after="0" w:afterAutospacing="0" w:line="276" w:lineRule="auto"/>
        <w:jc w:val="both"/>
        <w:rPr>
          <w:color w:val="000000"/>
          <w:spacing w:val="2"/>
          <w:sz w:val="20"/>
          <w:szCs w:val="20"/>
        </w:rPr>
      </w:pPr>
      <w:r w:rsidRPr="008A536B">
        <w:rPr>
          <w:color w:val="000000"/>
          <w:spacing w:val="2"/>
          <w:sz w:val="20"/>
          <w:szCs w:val="20"/>
        </w:rPr>
        <w:t xml:space="preserve">Treatment to reverse the </w:t>
      </w:r>
      <w:proofErr w:type="spellStart"/>
      <w:r w:rsidRPr="008A536B">
        <w:rPr>
          <w:color w:val="000000"/>
          <w:spacing w:val="2"/>
          <w:sz w:val="20"/>
          <w:szCs w:val="20"/>
        </w:rPr>
        <w:t>anemia</w:t>
      </w:r>
      <w:proofErr w:type="spellEnd"/>
    </w:p>
    <w:p w14:paraId="72D0A248" w14:textId="77777777" w:rsidR="00544403" w:rsidRPr="008A536B" w:rsidRDefault="00544403" w:rsidP="008A536B">
      <w:pPr>
        <w:pStyle w:val="NormalWeb"/>
        <w:numPr>
          <w:ilvl w:val="0"/>
          <w:numId w:val="8"/>
        </w:numPr>
        <w:spacing w:before="0" w:beforeAutospacing="0" w:after="0" w:afterAutospacing="0" w:line="276" w:lineRule="auto"/>
        <w:jc w:val="both"/>
        <w:rPr>
          <w:color w:val="000000"/>
          <w:spacing w:val="2"/>
          <w:sz w:val="20"/>
          <w:szCs w:val="20"/>
        </w:rPr>
      </w:pPr>
      <w:r w:rsidRPr="008A536B">
        <w:rPr>
          <w:color w:val="000000"/>
          <w:spacing w:val="2"/>
          <w:sz w:val="20"/>
          <w:szCs w:val="20"/>
        </w:rPr>
        <w:t xml:space="preserve">Transfusion as needed for severe symptoms or </w:t>
      </w:r>
      <w:proofErr w:type="spellStart"/>
      <w:r w:rsidRPr="008A536B">
        <w:rPr>
          <w:color w:val="000000"/>
          <w:spacing w:val="2"/>
          <w:sz w:val="20"/>
          <w:szCs w:val="20"/>
        </w:rPr>
        <w:t>fetal</w:t>
      </w:r>
      <w:proofErr w:type="spellEnd"/>
      <w:r w:rsidRPr="008A536B">
        <w:rPr>
          <w:color w:val="000000"/>
          <w:spacing w:val="2"/>
          <w:sz w:val="20"/>
          <w:szCs w:val="20"/>
        </w:rPr>
        <w:t xml:space="preserve"> indications</w:t>
      </w:r>
    </w:p>
    <w:p w14:paraId="48EE8809" w14:textId="77777777" w:rsidR="00544403" w:rsidRPr="008A536B" w:rsidRDefault="00544403" w:rsidP="008A536B">
      <w:pPr>
        <w:pStyle w:val="NormalWeb"/>
        <w:numPr>
          <w:ilvl w:val="0"/>
          <w:numId w:val="8"/>
        </w:numPr>
        <w:spacing w:before="0" w:beforeAutospacing="0" w:after="0" w:afterAutospacing="0" w:line="276" w:lineRule="auto"/>
        <w:jc w:val="both"/>
        <w:rPr>
          <w:color w:val="000000"/>
          <w:spacing w:val="2"/>
          <w:sz w:val="20"/>
          <w:szCs w:val="20"/>
        </w:rPr>
      </w:pPr>
      <w:r w:rsidRPr="008A536B">
        <w:rPr>
          <w:color w:val="000000"/>
          <w:spacing w:val="2"/>
          <w:sz w:val="20"/>
          <w:szCs w:val="20"/>
        </w:rPr>
        <w:t xml:space="preserve">Treatment of </w:t>
      </w:r>
      <w:proofErr w:type="spellStart"/>
      <w:r w:rsidRPr="008A536B">
        <w:rPr>
          <w:color w:val="000000"/>
          <w:spacing w:val="2"/>
          <w:sz w:val="20"/>
          <w:szCs w:val="20"/>
        </w:rPr>
        <w:t>anemia</w:t>
      </w:r>
      <w:proofErr w:type="spellEnd"/>
      <w:r w:rsidRPr="008A536B">
        <w:rPr>
          <w:color w:val="000000"/>
          <w:spacing w:val="2"/>
          <w:sz w:val="20"/>
          <w:szCs w:val="20"/>
        </w:rPr>
        <w:t xml:space="preserve"> during pregnancy is directed at reversing the </w:t>
      </w:r>
      <w:proofErr w:type="spellStart"/>
      <w:r w:rsidRPr="008A536B">
        <w:rPr>
          <w:color w:val="000000"/>
          <w:spacing w:val="2"/>
          <w:sz w:val="20"/>
          <w:szCs w:val="20"/>
        </w:rPr>
        <w:t>anemia</w:t>
      </w:r>
      <w:proofErr w:type="spellEnd"/>
      <w:r w:rsidRPr="008A536B">
        <w:rPr>
          <w:color w:val="000000"/>
          <w:spacing w:val="2"/>
          <w:sz w:val="20"/>
          <w:szCs w:val="20"/>
        </w:rPr>
        <w:t xml:space="preserve"> (see below).</w:t>
      </w:r>
    </w:p>
    <w:p w14:paraId="01AF69E7" w14:textId="3B2734EC" w:rsidR="00A44A9D" w:rsidRPr="008A536B" w:rsidRDefault="00544403" w:rsidP="008A536B">
      <w:pPr>
        <w:pStyle w:val="NormalWeb"/>
        <w:numPr>
          <w:ilvl w:val="0"/>
          <w:numId w:val="8"/>
        </w:numPr>
        <w:spacing w:before="0" w:beforeAutospacing="0" w:after="0" w:afterAutospacing="0" w:line="276" w:lineRule="auto"/>
        <w:jc w:val="both"/>
        <w:rPr>
          <w:color w:val="000000"/>
          <w:spacing w:val="2"/>
          <w:sz w:val="20"/>
          <w:szCs w:val="20"/>
        </w:rPr>
      </w:pPr>
      <w:r w:rsidRPr="008A536B">
        <w:rPr>
          <w:color w:val="000000"/>
          <w:spacing w:val="2"/>
          <w:sz w:val="20"/>
          <w:szCs w:val="20"/>
        </w:rPr>
        <w:t xml:space="preserve">Transfusion is usually indicated for any </w:t>
      </w:r>
      <w:proofErr w:type="spellStart"/>
      <w:r w:rsidRPr="008A536B">
        <w:rPr>
          <w:color w:val="000000"/>
          <w:spacing w:val="2"/>
          <w:sz w:val="20"/>
          <w:szCs w:val="20"/>
        </w:rPr>
        <w:t>anemia</w:t>
      </w:r>
      <w:proofErr w:type="spellEnd"/>
      <w:r w:rsidRPr="008A536B">
        <w:rPr>
          <w:color w:val="000000"/>
          <w:spacing w:val="2"/>
          <w:sz w:val="20"/>
          <w:szCs w:val="20"/>
        </w:rPr>
        <w:t xml:space="preserve"> if severe constitutional</w:t>
      </w:r>
      <w:r w:rsidR="0014184E" w:rsidRPr="008A536B">
        <w:rPr>
          <w:color w:val="000000"/>
          <w:spacing w:val="2"/>
          <w:sz w:val="20"/>
          <w:szCs w:val="20"/>
        </w:rPr>
        <w:t xml:space="preserve"> </w:t>
      </w:r>
      <w:r w:rsidRPr="008A536B">
        <w:rPr>
          <w:color w:val="000000"/>
          <w:spacing w:val="2"/>
          <w:sz w:val="20"/>
          <w:szCs w:val="20"/>
        </w:rPr>
        <w:t>symptoms</w:t>
      </w:r>
      <w:r w:rsidR="0097344A" w:rsidRPr="008A536B">
        <w:rPr>
          <w:color w:val="000000"/>
          <w:spacing w:val="2"/>
          <w:sz w:val="20"/>
          <w:szCs w:val="20"/>
        </w:rPr>
        <w:t xml:space="preserve"> </w:t>
      </w:r>
      <w:r w:rsidRPr="008A536B">
        <w:rPr>
          <w:color w:val="000000"/>
          <w:spacing w:val="2"/>
          <w:sz w:val="20"/>
          <w:szCs w:val="20"/>
        </w:rPr>
        <w:t>(</w:t>
      </w:r>
      <w:proofErr w:type="spellStart"/>
      <w:r w:rsidRPr="008A536B">
        <w:rPr>
          <w:color w:val="000000"/>
          <w:spacing w:val="2"/>
          <w:sz w:val="20"/>
          <w:szCs w:val="20"/>
        </w:rPr>
        <w:t>eg</w:t>
      </w:r>
      <w:proofErr w:type="spellEnd"/>
      <w:r w:rsidRPr="008A536B">
        <w:rPr>
          <w:color w:val="000000"/>
          <w:spacing w:val="2"/>
          <w:sz w:val="20"/>
          <w:szCs w:val="20"/>
        </w:rPr>
        <w:t>, light-headedness, weakness, fatigue) or cardiopulmonary symptoms or signs</w:t>
      </w:r>
      <w:proofErr w:type="gramStart"/>
      <w:r w:rsidR="0097344A" w:rsidRPr="008A536B">
        <w:rPr>
          <w:color w:val="000000"/>
          <w:spacing w:val="2"/>
          <w:sz w:val="20"/>
          <w:szCs w:val="20"/>
        </w:rPr>
        <w:t xml:space="preserve">  </w:t>
      </w:r>
      <w:r w:rsidRPr="008A536B">
        <w:rPr>
          <w:color w:val="000000"/>
          <w:spacing w:val="2"/>
          <w:sz w:val="20"/>
          <w:szCs w:val="20"/>
        </w:rPr>
        <w:t xml:space="preserve"> (</w:t>
      </w:r>
      <w:proofErr w:type="spellStart"/>
      <w:proofErr w:type="gramEnd"/>
      <w:r w:rsidRPr="008A536B">
        <w:rPr>
          <w:color w:val="000000"/>
          <w:spacing w:val="2"/>
          <w:sz w:val="20"/>
          <w:szCs w:val="20"/>
        </w:rPr>
        <w:t>eg</w:t>
      </w:r>
      <w:proofErr w:type="spellEnd"/>
      <w:r w:rsidRPr="008A536B">
        <w:rPr>
          <w:color w:val="000000"/>
          <w:spacing w:val="2"/>
          <w:sz w:val="20"/>
          <w:szCs w:val="20"/>
        </w:rPr>
        <w:t xml:space="preserve">, </w:t>
      </w:r>
      <w:proofErr w:type="spellStart"/>
      <w:r w:rsidRPr="008A536B">
        <w:rPr>
          <w:color w:val="000000"/>
          <w:spacing w:val="2"/>
          <w:sz w:val="20"/>
          <w:szCs w:val="20"/>
        </w:rPr>
        <w:t>dyspnea</w:t>
      </w:r>
      <w:proofErr w:type="spellEnd"/>
      <w:r w:rsidRPr="008A536B">
        <w:rPr>
          <w:color w:val="000000"/>
          <w:spacing w:val="2"/>
          <w:sz w:val="20"/>
          <w:szCs w:val="20"/>
        </w:rPr>
        <w:t xml:space="preserve">, tachycardia, </w:t>
      </w:r>
      <w:proofErr w:type="spellStart"/>
      <w:r w:rsidRPr="008A536B">
        <w:rPr>
          <w:color w:val="000000"/>
          <w:spacing w:val="2"/>
          <w:sz w:val="20"/>
          <w:szCs w:val="20"/>
        </w:rPr>
        <w:t>tachypnea</w:t>
      </w:r>
      <w:proofErr w:type="spellEnd"/>
      <w:r w:rsidRPr="008A536B">
        <w:rPr>
          <w:color w:val="000000"/>
          <w:spacing w:val="2"/>
          <w:sz w:val="20"/>
          <w:szCs w:val="20"/>
        </w:rPr>
        <w:t>) are present; the decision is not based on the Hct</w:t>
      </w:r>
    </w:p>
    <w:p w14:paraId="2899F482" w14:textId="77777777" w:rsidR="00A44A9D" w:rsidRPr="008A536B" w:rsidRDefault="00A44A9D" w:rsidP="008A536B">
      <w:pPr>
        <w:pStyle w:val="NormalWeb"/>
        <w:spacing w:before="0" w:beforeAutospacing="0" w:after="240" w:afterAutospacing="0" w:line="276" w:lineRule="auto"/>
        <w:ind w:left="720"/>
        <w:jc w:val="both"/>
        <w:rPr>
          <w:color w:val="000000"/>
          <w:spacing w:val="2"/>
          <w:sz w:val="20"/>
          <w:szCs w:val="20"/>
        </w:rPr>
      </w:pPr>
    </w:p>
    <w:p w14:paraId="088B042D" w14:textId="417E629D" w:rsidR="00A44A9D" w:rsidRDefault="00A44A9D" w:rsidP="008A0E84">
      <w:pPr>
        <w:pStyle w:val="NormalWeb"/>
        <w:spacing w:before="0" w:beforeAutospacing="0" w:after="0" w:afterAutospacing="0" w:line="276" w:lineRule="auto"/>
        <w:jc w:val="both"/>
        <w:rPr>
          <w:b/>
          <w:bCs/>
          <w:color w:val="080808"/>
        </w:rPr>
      </w:pPr>
      <w:r w:rsidRPr="0014184E">
        <w:rPr>
          <w:b/>
          <w:bCs/>
          <w:color w:val="080808"/>
        </w:rPr>
        <w:t>Complications</w:t>
      </w:r>
    </w:p>
    <w:p w14:paraId="5FD165B9" w14:textId="77777777" w:rsidR="008A536B" w:rsidRPr="0014184E" w:rsidRDefault="008A536B" w:rsidP="008A0E84">
      <w:pPr>
        <w:pStyle w:val="NormalWeb"/>
        <w:spacing w:before="0" w:beforeAutospacing="0" w:after="0" w:afterAutospacing="0" w:line="276" w:lineRule="auto"/>
        <w:jc w:val="both"/>
        <w:rPr>
          <w:color w:val="000000"/>
          <w:spacing w:val="2"/>
        </w:rPr>
      </w:pPr>
    </w:p>
    <w:p w14:paraId="582BE85F" w14:textId="14FBD101" w:rsidR="00A44A9D" w:rsidRPr="008A536B" w:rsidRDefault="00A44A9D" w:rsidP="008A536B">
      <w:pPr>
        <w:shd w:val="clear" w:color="auto" w:fill="FFFFFF"/>
        <w:spacing w:after="0" w:line="240" w:lineRule="auto"/>
        <w:jc w:val="both"/>
        <w:rPr>
          <w:rFonts w:ascii="Times New Roman" w:eastAsia="Times New Roman" w:hAnsi="Times New Roman" w:cs="Times New Roman"/>
          <w:color w:val="080808"/>
          <w:kern w:val="0"/>
          <w:sz w:val="20"/>
          <w:szCs w:val="20"/>
          <w:lang w:eastAsia="en-IN"/>
          <w14:ligatures w14:val="none"/>
        </w:rPr>
      </w:pPr>
      <w:r w:rsidRPr="008A536B">
        <w:rPr>
          <w:rFonts w:ascii="Times New Roman" w:eastAsia="Times New Roman" w:hAnsi="Times New Roman" w:cs="Times New Roman"/>
          <w:color w:val="080808"/>
          <w:kern w:val="0"/>
          <w:sz w:val="20"/>
          <w:szCs w:val="20"/>
          <w:lang w:eastAsia="en-IN"/>
          <w14:ligatures w14:val="none"/>
        </w:rPr>
        <w:t xml:space="preserve">      If not treated, </w:t>
      </w:r>
      <w:proofErr w:type="spellStart"/>
      <w:r w:rsidRPr="008A536B">
        <w:rPr>
          <w:rFonts w:ascii="Times New Roman" w:eastAsia="Times New Roman" w:hAnsi="Times New Roman" w:cs="Times New Roman"/>
          <w:color w:val="080808"/>
          <w:kern w:val="0"/>
          <w:sz w:val="20"/>
          <w:szCs w:val="20"/>
          <w:lang w:eastAsia="en-IN"/>
          <w14:ligatures w14:val="none"/>
        </w:rPr>
        <w:t>anemia</w:t>
      </w:r>
      <w:proofErr w:type="spellEnd"/>
      <w:r w:rsidRPr="008A536B">
        <w:rPr>
          <w:rFonts w:ascii="Times New Roman" w:eastAsia="Times New Roman" w:hAnsi="Times New Roman" w:cs="Times New Roman"/>
          <w:color w:val="080808"/>
          <w:kern w:val="0"/>
          <w:sz w:val="20"/>
          <w:szCs w:val="20"/>
          <w:lang w:eastAsia="en-IN"/>
          <w14:ligatures w14:val="none"/>
        </w:rPr>
        <w:t xml:space="preserve"> can cause many health problems, such as:</w:t>
      </w:r>
    </w:p>
    <w:p w14:paraId="277E5CEE" w14:textId="77777777" w:rsidR="00A44A9D" w:rsidRPr="008A536B" w:rsidRDefault="00A44A9D" w:rsidP="008A536B">
      <w:pPr>
        <w:pStyle w:val="ListParagraph"/>
        <w:numPr>
          <w:ilvl w:val="0"/>
          <w:numId w:val="10"/>
        </w:numPr>
        <w:shd w:val="clear" w:color="auto" w:fill="FFFFFF"/>
        <w:spacing w:before="100" w:beforeAutospacing="1" w:after="0" w:line="240" w:lineRule="auto"/>
        <w:jc w:val="both"/>
        <w:rPr>
          <w:rFonts w:ascii="Times New Roman" w:eastAsia="Times New Roman" w:hAnsi="Times New Roman" w:cs="Times New Roman"/>
          <w:color w:val="080808"/>
          <w:kern w:val="0"/>
          <w:sz w:val="20"/>
          <w:szCs w:val="20"/>
          <w:lang w:eastAsia="en-IN"/>
          <w14:ligatures w14:val="none"/>
        </w:rPr>
      </w:pPr>
      <w:r w:rsidRPr="008A536B">
        <w:rPr>
          <w:rFonts w:ascii="Times New Roman" w:eastAsia="Times New Roman" w:hAnsi="Times New Roman" w:cs="Times New Roman"/>
          <w:b/>
          <w:bCs/>
          <w:color w:val="080808"/>
          <w:kern w:val="0"/>
          <w:sz w:val="20"/>
          <w:szCs w:val="20"/>
          <w:lang w:eastAsia="en-IN"/>
          <w14:ligatures w14:val="none"/>
        </w:rPr>
        <w:t>Severe tiredness.</w:t>
      </w:r>
      <w:r w:rsidRPr="008A536B">
        <w:rPr>
          <w:rFonts w:ascii="Times New Roman" w:eastAsia="Times New Roman" w:hAnsi="Times New Roman" w:cs="Times New Roman"/>
          <w:color w:val="080808"/>
          <w:kern w:val="0"/>
          <w:sz w:val="20"/>
          <w:szCs w:val="20"/>
          <w:lang w:eastAsia="en-IN"/>
          <w14:ligatures w14:val="none"/>
        </w:rPr>
        <w:t xml:space="preserve"> Severe </w:t>
      </w:r>
      <w:proofErr w:type="spellStart"/>
      <w:r w:rsidRPr="008A536B">
        <w:rPr>
          <w:rFonts w:ascii="Times New Roman" w:eastAsia="Times New Roman" w:hAnsi="Times New Roman" w:cs="Times New Roman"/>
          <w:color w:val="080808"/>
          <w:kern w:val="0"/>
          <w:sz w:val="20"/>
          <w:szCs w:val="20"/>
          <w:lang w:eastAsia="en-IN"/>
          <w14:ligatures w14:val="none"/>
        </w:rPr>
        <w:t>anemia</w:t>
      </w:r>
      <w:proofErr w:type="spellEnd"/>
      <w:r w:rsidRPr="008A536B">
        <w:rPr>
          <w:rFonts w:ascii="Times New Roman" w:eastAsia="Times New Roman" w:hAnsi="Times New Roman" w:cs="Times New Roman"/>
          <w:color w:val="080808"/>
          <w:kern w:val="0"/>
          <w:sz w:val="20"/>
          <w:szCs w:val="20"/>
          <w:lang w:eastAsia="en-IN"/>
          <w14:ligatures w14:val="none"/>
        </w:rPr>
        <w:t xml:space="preserve"> can make it impossible to do everyday tasks.</w:t>
      </w:r>
    </w:p>
    <w:p w14:paraId="35BFD6D3" w14:textId="77777777" w:rsidR="00A44A9D" w:rsidRPr="008A536B" w:rsidRDefault="00A44A9D" w:rsidP="008A536B">
      <w:pPr>
        <w:pStyle w:val="ListParagraph"/>
        <w:numPr>
          <w:ilvl w:val="0"/>
          <w:numId w:val="10"/>
        </w:numPr>
        <w:shd w:val="clear" w:color="auto" w:fill="FFFFFF"/>
        <w:spacing w:before="100" w:beforeAutospacing="1" w:after="0" w:line="240" w:lineRule="auto"/>
        <w:jc w:val="both"/>
        <w:rPr>
          <w:rFonts w:ascii="Times New Roman" w:eastAsia="Times New Roman" w:hAnsi="Times New Roman" w:cs="Times New Roman"/>
          <w:color w:val="080808"/>
          <w:kern w:val="0"/>
          <w:sz w:val="20"/>
          <w:szCs w:val="20"/>
          <w:lang w:eastAsia="en-IN"/>
          <w14:ligatures w14:val="none"/>
        </w:rPr>
      </w:pPr>
      <w:r w:rsidRPr="008A536B">
        <w:rPr>
          <w:rFonts w:ascii="Times New Roman" w:eastAsia="Times New Roman" w:hAnsi="Times New Roman" w:cs="Times New Roman"/>
          <w:b/>
          <w:bCs/>
          <w:color w:val="080808"/>
          <w:kern w:val="0"/>
          <w:sz w:val="20"/>
          <w:szCs w:val="20"/>
          <w:lang w:eastAsia="en-IN"/>
          <w14:ligatures w14:val="none"/>
        </w:rPr>
        <w:t>Pregnancy complications.</w:t>
      </w:r>
      <w:r w:rsidRPr="008A536B">
        <w:rPr>
          <w:rFonts w:ascii="Times New Roman" w:eastAsia="Times New Roman" w:hAnsi="Times New Roman" w:cs="Times New Roman"/>
          <w:color w:val="080808"/>
          <w:kern w:val="0"/>
          <w:sz w:val="20"/>
          <w:szCs w:val="20"/>
          <w:lang w:eastAsia="en-IN"/>
          <w14:ligatures w14:val="none"/>
        </w:rPr>
        <w:t xml:space="preserve"> Pregnant people with folate deficiency </w:t>
      </w:r>
      <w:proofErr w:type="spellStart"/>
      <w:r w:rsidRPr="008A536B">
        <w:rPr>
          <w:rFonts w:ascii="Times New Roman" w:eastAsia="Times New Roman" w:hAnsi="Times New Roman" w:cs="Times New Roman"/>
          <w:color w:val="080808"/>
          <w:kern w:val="0"/>
          <w:sz w:val="20"/>
          <w:szCs w:val="20"/>
          <w:lang w:eastAsia="en-IN"/>
          <w14:ligatures w14:val="none"/>
        </w:rPr>
        <w:t>anemia</w:t>
      </w:r>
      <w:proofErr w:type="spellEnd"/>
      <w:r w:rsidRPr="008A536B">
        <w:rPr>
          <w:rFonts w:ascii="Times New Roman" w:eastAsia="Times New Roman" w:hAnsi="Times New Roman" w:cs="Times New Roman"/>
          <w:color w:val="080808"/>
          <w:kern w:val="0"/>
          <w:sz w:val="20"/>
          <w:szCs w:val="20"/>
          <w:lang w:eastAsia="en-IN"/>
          <w14:ligatures w14:val="none"/>
        </w:rPr>
        <w:t xml:space="preserve"> may be more likely to have complications, such as premature birth.</w:t>
      </w:r>
    </w:p>
    <w:p w14:paraId="1BA1379E" w14:textId="77777777" w:rsidR="00A44A9D" w:rsidRPr="008A536B" w:rsidRDefault="00A44A9D" w:rsidP="008A536B">
      <w:pPr>
        <w:pStyle w:val="ListParagraph"/>
        <w:numPr>
          <w:ilvl w:val="0"/>
          <w:numId w:val="10"/>
        </w:numPr>
        <w:shd w:val="clear" w:color="auto" w:fill="FFFFFF"/>
        <w:spacing w:before="100" w:beforeAutospacing="1" w:after="0" w:line="240" w:lineRule="auto"/>
        <w:jc w:val="both"/>
        <w:rPr>
          <w:rFonts w:ascii="Times New Roman" w:eastAsia="Times New Roman" w:hAnsi="Times New Roman" w:cs="Times New Roman"/>
          <w:color w:val="080808"/>
          <w:kern w:val="0"/>
          <w:sz w:val="20"/>
          <w:szCs w:val="20"/>
          <w:lang w:eastAsia="en-IN"/>
          <w14:ligatures w14:val="none"/>
        </w:rPr>
      </w:pPr>
      <w:r w:rsidRPr="008A536B">
        <w:rPr>
          <w:rFonts w:ascii="Times New Roman" w:eastAsia="Times New Roman" w:hAnsi="Times New Roman" w:cs="Times New Roman"/>
          <w:b/>
          <w:bCs/>
          <w:color w:val="080808"/>
          <w:kern w:val="0"/>
          <w:sz w:val="20"/>
          <w:szCs w:val="20"/>
          <w:lang w:eastAsia="en-IN"/>
          <w14:ligatures w14:val="none"/>
        </w:rPr>
        <w:t>Heart problems.</w:t>
      </w:r>
      <w:r w:rsidRPr="008A536B">
        <w:rPr>
          <w:rFonts w:ascii="Times New Roman" w:eastAsia="Times New Roman" w:hAnsi="Times New Roman" w:cs="Times New Roman"/>
          <w:color w:val="080808"/>
          <w:kern w:val="0"/>
          <w:sz w:val="20"/>
          <w:szCs w:val="20"/>
          <w:lang w:eastAsia="en-IN"/>
          <w14:ligatures w14:val="none"/>
        </w:rPr>
        <w:t> </w:t>
      </w:r>
      <w:proofErr w:type="spellStart"/>
      <w:r w:rsidRPr="008A536B">
        <w:rPr>
          <w:rFonts w:ascii="Times New Roman" w:eastAsia="Times New Roman" w:hAnsi="Times New Roman" w:cs="Times New Roman"/>
          <w:color w:val="080808"/>
          <w:kern w:val="0"/>
          <w:sz w:val="20"/>
          <w:szCs w:val="20"/>
          <w:lang w:eastAsia="en-IN"/>
          <w14:ligatures w14:val="none"/>
        </w:rPr>
        <w:t>Anemia</w:t>
      </w:r>
      <w:proofErr w:type="spellEnd"/>
      <w:r w:rsidRPr="008A536B">
        <w:rPr>
          <w:rFonts w:ascii="Times New Roman" w:eastAsia="Times New Roman" w:hAnsi="Times New Roman" w:cs="Times New Roman"/>
          <w:color w:val="080808"/>
          <w:kern w:val="0"/>
          <w:sz w:val="20"/>
          <w:szCs w:val="20"/>
          <w:lang w:eastAsia="en-IN"/>
          <w14:ligatures w14:val="none"/>
        </w:rPr>
        <w:t xml:space="preserve"> can lead to a rapid or irregular heartbeat, called arrhythmia. With </w:t>
      </w:r>
      <w:proofErr w:type="spellStart"/>
      <w:r w:rsidRPr="008A536B">
        <w:rPr>
          <w:rFonts w:ascii="Times New Roman" w:eastAsia="Times New Roman" w:hAnsi="Times New Roman" w:cs="Times New Roman"/>
          <w:color w:val="080808"/>
          <w:kern w:val="0"/>
          <w:sz w:val="20"/>
          <w:szCs w:val="20"/>
          <w:lang w:eastAsia="en-IN"/>
          <w14:ligatures w14:val="none"/>
        </w:rPr>
        <w:t>anemia</w:t>
      </w:r>
      <w:proofErr w:type="spellEnd"/>
      <w:r w:rsidRPr="008A536B">
        <w:rPr>
          <w:rFonts w:ascii="Times New Roman" w:eastAsia="Times New Roman" w:hAnsi="Times New Roman" w:cs="Times New Roman"/>
          <w:color w:val="080808"/>
          <w:kern w:val="0"/>
          <w:sz w:val="20"/>
          <w:szCs w:val="20"/>
          <w:lang w:eastAsia="en-IN"/>
          <w14:ligatures w14:val="none"/>
        </w:rPr>
        <w:t>, the heart must pump more blood to make up for too little oxygen in the blood. This can lead to an enlarged heart or heart failure.</w:t>
      </w:r>
    </w:p>
    <w:p w14:paraId="31512A8D" w14:textId="3660E550" w:rsidR="00A44A9D" w:rsidRPr="008A536B" w:rsidRDefault="00A44A9D" w:rsidP="008A536B">
      <w:pPr>
        <w:pStyle w:val="ListParagraph"/>
        <w:numPr>
          <w:ilvl w:val="0"/>
          <w:numId w:val="10"/>
        </w:numPr>
        <w:shd w:val="clear" w:color="auto" w:fill="FFFFFF"/>
        <w:spacing w:before="100" w:beforeAutospacing="1" w:after="0" w:line="240" w:lineRule="auto"/>
        <w:jc w:val="both"/>
        <w:rPr>
          <w:rFonts w:ascii="Times New Roman" w:eastAsia="Times New Roman" w:hAnsi="Times New Roman" w:cs="Times New Roman"/>
          <w:color w:val="080808"/>
          <w:kern w:val="0"/>
          <w:sz w:val="20"/>
          <w:szCs w:val="20"/>
          <w:lang w:eastAsia="en-IN"/>
          <w14:ligatures w14:val="none"/>
        </w:rPr>
      </w:pPr>
      <w:r w:rsidRPr="008A536B">
        <w:rPr>
          <w:rFonts w:ascii="Times New Roman" w:eastAsia="Times New Roman" w:hAnsi="Times New Roman" w:cs="Times New Roman"/>
          <w:b/>
          <w:bCs/>
          <w:color w:val="080808"/>
          <w:kern w:val="0"/>
          <w:sz w:val="20"/>
          <w:szCs w:val="20"/>
          <w:lang w:eastAsia="en-IN"/>
          <w14:ligatures w14:val="none"/>
        </w:rPr>
        <w:t>Death.</w:t>
      </w:r>
      <w:r w:rsidRPr="008A536B">
        <w:rPr>
          <w:rFonts w:ascii="Times New Roman" w:eastAsia="Times New Roman" w:hAnsi="Times New Roman" w:cs="Times New Roman"/>
          <w:color w:val="080808"/>
          <w:kern w:val="0"/>
          <w:sz w:val="20"/>
          <w:szCs w:val="20"/>
          <w:lang w:eastAsia="en-IN"/>
          <w14:ligatures w14:val="none"/>
        </w:rPr>
        <w:t xml:space="preserve"> Some inherited </w:t>
      </w:r>
      <w:proofErr w:type="spellStart"/>
      <w:r w:rsidRPr="008A536B">
        <w:rPr>
          <w:rFonts w:ascii="Times New Roman" w:eastAsia="Times New Roman" w:hAnsi="Times New Roman" w:cs="Times New Roman"/>
          <w:color w:val="080808"/>
          <w:kern w:val="0"/>
          <w:sz w:val="20"/>
          <w:szCs w:val="20"/>
          <w:lang w:eastAsia="en-IN"/>
          <w14:ligatures w14:val="none"/>
        </w:rPr>
        <w:t>anemias</w:t>
      </w:r>
      <w:proofErr w:type="spellEnd"/>
      <w:r w:rsidRPr="008A536B">
        <w:rPr>
          <w:rFonts w:ascii="Times New Roman" w:eastAsia="Times New Roman" w:hAnsi="Times New Roman" w:cs="Times New Roman"/>
          <w:color w:val="080808"/>
          <w:kern w:val="0"/>
          <w:sz w:val="20"/>
          <w:szCs w:val="20"/>
          <w:lang w:eastAsia="en-IN"/>
          <w14:ligatures w14:val="none"/>
        </w:rPr>
        <w:t xml:space="preserve">, such as sickle cell </w:t>
      </w:r>
      <w:proofErr w:type="spellStart"/>
      <w:r w:rsidRPr="008A536B">
        <w:rPr>
          <w:rFonts w:ascii="Times New Roman" w:eastAsia="Times New Roman" w:hAnsi="Times New Roman" w:cs="Times New Roman"/>
          <w:color w:val="080808"/>
          <w:kern w:val="0"/>
          <w:sz w:val="20"/>
          <w:szCs w:val="20"/>
          <w:lang w:eastAsia="en-IN"/>
          <w14:ligatures w14:val="none"/>
        </w:rPr>
        <w:t>anemia</w:t>
      </w:r>
      <w:proofErr w:type="spellEnd"/>
      <w:r w:rsidRPr="008A536B">
        <w:rPr>
          <w:rFonts w:ascii="Times New Roman" w:eastAsia="Times New Roman" w:hAnsi="Times New Roman" w:cs="Times New Roman"/>
          <w:color w:val="080808"/>
          <w:kern w:val="0"/>
          <w:sz w:val="20"/>
          <w:szCs w:val="20"/>
          <w:lang w:eastAsia="en-IN"/>
          <w14:ligatures w14:val="none"/>
        </w:rPr>
        <w:t xml:space="preserve">, can lead to life-threatening complications. Losing a lot of blood quickly causes severe </w:t>
      </w:r>
      <w:proofErr w:type="spellStart"/>
      <w:r w:rsidRPr="008A536B">
        <w:rPr>
          <w:rFonts w:ascii="Times New Roman" w:eastAsia="Times New Roman" w:hAnsi="Times New Roman" w:cs="Times New Roman"/>
          <w:color w:val="080808"/>
          <w:kern w:val="0"/>
          <w:sz w:val="20"/>
          <w:szCs w:val="20"/>
          <w:lang w:eastAsia="en-IN"/>
          <w14:ligatures w14:val="none"/>
        </w:rPr>
        <w:t>anemia</w:t>
      </w:r>
      <w:proofErr w:type="spellEnd"/>
      <w:r w:rsidRPr="008A536B">
        <w:rPr>
          <w:rFonts w:ascii="Times New Roman" w:eastAsia="Times New Roman" w:hAnsi="Times New Roman" w:cs="Times New Roman"/>
          <w:color w:val="080808"/>
          <w:kern w:val="0"/>
          <w:sz w:val="20"/>
          <w:szCs w:val="20"/>
          <w:lang w:eastAsia="en-IN"/>
          <w14:ligatures w14:val="none"/>
        </w:rPr>
        <w:t xml:space="preserve"> and can be fatal.</w:t>
      </w:r>
    </w:p>
    <w:p w14:paraId="7E01F69F" w14:textId="3C517205" w:rsidR="00A44A9D" w:rsidRPr="0014184E" w:rsidRDefault="00A44A9D" w:rsidP="008A0E84">
      <w:pPr>
        <w:shd w:val="clear" w:color="auto" w:fill="FFFFFF"/>
        <w:spacing w:before="100" w:beforeAutospacing="1" w:after="180" w:line="240" w:lineRule="auto"/>
        <w:jc w:val="both"/>
        <w:rPr>
          <w:rFonts w:ascii="Times New Roman" w:eastAsia="Times New Roman" w:hAnsi="Times New Roman" w:cs="Times New Roman"/>
          <w:b/>
          <w:bCs/>
          <w:color w:val="080808"/>
          <w:kern w:val="0"/>
          <w:sz w:val="24"/>
          <w:szCs w:val="24"/>
          <w:lang w:eastAsia="en-IN"/>
          <w14:ligatures w14:val="none"/>
        </w:rPr>
      </w:pPr>
      <w:r w:rsidRPr="0014184E">
        <w:rPr>
          <w:rFonts w:ascii="Times New Roman" w:eastAsia="Times New Roman" w:hAnsi="Times New Roman" w:cs="Times New Roman"/>
          <w:b/>
          <w:bCs/>
          <w:color w:val="080808"/>
          <w:kern w:val="0"/>
          <w:sz w:val="24"/>
          <w:szCs w:val="24"/>
          <w:lang w:eastAsia="en-IN"/>
          <w14:ligatures w14:val="none"/>
        </w:rPr>
        <w:t>conclusion</w:t>
      </w:r>
    </w:p>
    <w:p w14:paraId="5DD3B984" w14:textId="5E32D80B" w:rsidR="00A44A9D" w:rsidRPr="00770047" w:rsidRDefault="00A44A9D" w:rsidP="00770047">
      <w:pPr>
        <w:pStyle w:val="NormalWeb"/>
        <w:spacing w:before="0" w:beforeAutospacing="0" w:after="240" w:afterAutospacing="0"/>
        <w:jc w:val="both"/>
        <w:rPr>
          <w:sz w:val="20"/>
          <w:szCs w:val="20"/>
        </w:rPr>
      </w:pPr>
      <w:proofErr w:type="spellStart"/>
      <w:r w:rsidRPr="008A536B">
        <w:rPr>
          <w:sz w:val="20"/>
          <w:szCs w:val="20"/>
        </w:rPr>
        <w:t>Anemia</w:t>
      </w:r>
      <w:proofErr w:type="spellEnd"/>
      <w:r w:rsidRPr="008A536B">
        <w:rPr>
          <w:sz w:val="20"/>
          <w:szCs w:val="20"/>
        </w:rPr>
        <w:t xml:space="preserve"> may affect the development of the </w:t>
      </w:r>
      <w:proofErr w:type="spellStart"/>
      <w:r w:rsidRPr="008A536B">
        <w:rPr>
          <w:sz w:val="20"/>
          <w:szCs w:val="20"/>
        </w:rPr>
        <w:t>fetus</w:t>
      </w:r>
      <w:proofErr w:type="spellEnd"/>
      <w:r w:rsidRPr="008A536B">
        <w:rPr>
          <w:sz w:val="20"/>
          <w:szCs w:val="20"/>
        </w:rPr>
        <w:t>, and it can cause serious health issues, including neural tube defects. These abnormalities can occur during the very early stages of pregnancy, so it is important to have enough iron and folate before becoming pregnant, as well as during and after pregnancy.</w:t>
      </w:r>
      <w:r w:rsidR="008A536B">
        <w:rPr>
          <w:sz w:val="20"/>
          <w:szCs w:val="20"/>
        </w:rPr>
        <w:t xml:space="preserve"> </w:t>
      </w:r>
      <w:proofErr w:type="spellStart"/>
      <w:r w:rsidRPr="008A536B">
        <w:rPr>
          <w:sz w:val="20"/>
          <w:szCs w:val="20"/>
        </w:rPr>
        <w:t>Anemia</w:t>
      </w:r>
      <w:proofErr w:type="spellEnd"/>
      <w:r w:rsidRPr="008A536B">
        <w:rPr>
          <w:sz w:val="20"/>
          <w:szCs w:val="20"/>
        </w:rPr>
        <w:t xml:space="preserve"> during pregnancy is often due to a deficiency in vitamin B12, folate, or iron.</w:t>
      </w:r>
      <w:r w:rsidR="008A536B">
        <w:rPr>
          <w:sz w:val="20"/>
          <w:szCs w:val="20"/>
        </w:rPr>
        <w:t xml:space="preserve"> I</w:t>
      </w:r>
      <w:r w:rsidRPr="008A536B">
        <w:rPr>
          <w:sz w:val="20"/>
          <w:szCs w:val="20"/>
        </w:rPr>
        <w:t xml:space="preserve">n many cases, it is possible to prevent </w:t>
      </w:r>
      <w:proofErr w:type="spellStart"/>
      <w:r w:rsidRPr="008A536B">
        <w:rPr>
          <w:sz w:val="20"/>
          <w:szCs w:val="20"/>
        </w:rPr>
        <w:t>anemia</w:t>
      </w:r>
      <w:proofErr w:type="spellEnd"/>
      <w:r w:rsidRPr="008A536B">
        <w:rPr>
          <w:sz w:val="20"/>
          <w:szCs w:val="20"/>
        </w:rPr>
        <w:t xml:space="preserve"> during pregnancy by eating foods high in iron and taking vitamins and supplements containing iron, vitamin B12, and folate. However, a person should seek advice from a doctor or midwife before taking any new supplements</w:t>
      </w:r>
    </w:p>
    <w:p w14:paraId="5C2C1F98" w14:textId="26609115" w:rsidR="00A44A9D" w:rsidRDefault="00A44A9D" w:rsidP="008A0E84">
      <w:pPr>
        <w:shd w:val="clear" w:color="auto" w:fill="FFFFFF"/>
        <w:spacing w:after="0" w:line="240" w:lineRule="auto"/>
        <w:jc w:val="both"/>
        <w:rPr>
          <w:rFonts w:ascii="Times New Roman" w:eastAsia="Times New Roman" w:hAnsi="Times New Roman" w:cs="Times New Roman"/>
          <w:b/>
          <w:bCs/>
          <w:kern w:val="0"/>
          <w:sz w:val="24"/>
          <w:szCs w:val="24"/>
          <w:lang w:eastAsia="en-IN"/>
          <w14:ligatures w14:val="none"/>
        </w:rPr>
      </w:pPr>
      <w:r w:rsidRPr="00181819">
        <w:rPr>
          <w:rFonts w:ascii="Times New Roman" w:eastAsia="Times New Roman" w:hAnsi="Times New Roman" w:cs="Times New Roman"/>
          <w:b/>
          <w:bCs/>
          <w:kern w:val="0"/>
          <w:sz w:val="24"/>
          <w:szCs w:val="24"/>
          <w:lang w:eastAsia="en-IN"/>
          <w14:ligatures w14:val="none"/>
        </w:rPr>
        <w:t>References</w:t>
      </w:r>
    </w:p>
    <w:p w14:paraId="5DE37226" w14:textId="77777777" w:rsidR="00770047" w:rsidRPr="00181819" w:rsidRDefault="00770047" w:rsidP="008A0E84">
      <w:pPr>
        <w:shd w:val="clear" w:color="auto" w:fill="FFFFFF"/>
        <w:spacing w:after="0" w:line="240" w:lineRule="auto"/>
        <w:jc w:val="both"/>
        <w:rPr>
          <w:rFonts w:ascii="Times New Roman" w:eastAsia="Times New Roman" w:hAnsi="Times New Roman" w:cs="Times New Roman"/>
          <w:b/>
          <w:bCs/>
          <w:kern w:val="0"/>
          <w:sz w:val="24"/>
          <w:szCs w:val="24"/>
          <w:lang w:eastAsia="en-IN"/>
          <w14:ligatures w14:val="none"/>
        </w:rPr>
      </w:pPr>
    </w:p>
    <w:p w14:paraId="4E3B39C7" w14:textId="4A622E2B" w:rsidR="0097344A" w:rsidRPr="00770047" w:rsidRDefault="0097344A" w:rsidP="008A0E84">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pacing w:val="4"/>
          <w:kern w:val="0"/>
          <w:sz w:val="16"/>
          <w:szCs w:val="16"/>
          <w:lang w:eastAsia="en-IN"/>
          <w14:ligatures w14:val="none"/>
        </w:rPr>
      </w:pPr>
      <w:r w:rsidRPr="00770047">
        <w:rPr>
          <w:rFonts w:ascii="Times New Roman" w:eastAsia="Times New Roman" w:hAnsi="Times New Roman" w:cs="Times New Roman"/>
          <w:kern w:val="0"/>
          <w:sz w:val="16"/>
          <w:szCs w:val="16"/>
          <w:lang w:eastAsia="en-IN"/>
          <w14:ligatures w14:val="none"/>
        </w:rPr>
        <w:t xml:space="preserve">Raghuram V, Manjula A, Jayaram S. Prevalence of anaemia amongst </w:t>
      </w:r>
      <w:proofErr w:type="gramStart"/>
      <w:r w:rsidRPr="00770047">
        <w:rPr>
          <w:rFonts w:ascii="Times New Roman" w:eastAsia="Times New Roman" w:hAnsi="Times New Roman" w:cs="Times New Roman"/>
          <w:kern w:val="0"/>
          <w:sz w:val="16"/>
          <w:szCs w:val="16"/>
          <w:lang w:eastAsia="en-IN"/>
          <w14:ligatures w14:val="none"/>
        </w:rPr>
        <w:t>women  in</w:t>
      </w:r>
      <w:proofErr w:type="gramEnd"/>
      <w:r w:rsidRPr="00770047">
        <w:rPr>
          <w:rFonts w:ascii="Times New Roman" w:eastAsia="Times New Roman" w:hAnsi="Times New Roman" w:cs="Times New Roman"/>
          <w:kern w:val="0"/>
          <w:sz w:val="16"/>
          <w:szCs w:val="16"/>
          <w:lang w:eastAsia="en-IN"/>
          <w14:ligatures w14:val="none"/>
        </w:rPr>
        <w:t xml:space="preserve">  the reproductive  age group in a  rural area  in south  India. Int J </w:t>
      </w:r>
      <w:proofErr w:type="spellStart"/>
      <w:r w:rsidRPr="00770047">
        <w:rPr>
          <w:rFonts w:ascii="Times New Roman" w:eastAsia="Times New Roman" w:hAnsi="Times New Roman" w:cs="Times New Roman"/>
          <w:kern w:val="0"/>
          <w:sz w:val="16"/>
          <w:szCs w:val="16"/>
          <w:lang w:eastAsia="en-IN"/>
          <w14:ligatures w14:val="none"/>
        </w:rPr>
        <w:t>Biol</w:t>
      </w:r>
      <w:proofErr w:type="spellEnd"/>
      <w:r w:rsidRPr="00770047">
        <w:rPr>
          <w:rFonts w:ascii="Times New Roman" w:eastAsia="Times New Roman" w:hAnsi="Times New Roman" w:cs="Times New Roman"/>
          <w:kern w:val="0"/>
          <w:sz w:val="16"/>
          <w:szCs w:val="16"/>
          <w:lang w:eastAsia="en-IN"/>
          <w14:ligatures w14:val="none"/>
        </w:rPr>
        <w:t xml:space="preserve"> Med Res. </w:t>
      </w:r>
      <w:r w:rsidRPr="00770047">
        <w:rPr>
          <w:rFonts w:ascii="Times New Roman" w:eastAsia="Times New Roman" w:hAnsi="Times New Roman" w:cs="Times New Roman"/>
          <w:color w:val="000000"/>
          <w:spacing w:val="4"/>
          <w:kern w:val="0"/>
          <w:sz w:val="16"/>
          <w:szCs w:val="16"/>
          <w:lang w:eastAsia="en-IN"/>
          <w14:ligatures w14:val="none"/>
        </w:rPr>
        <w:t>2012;</w:t>
      </w:r>
      <w:r w:rsidRPr="00770047">
        <w:rPr>
          <w:rFonts w:ascii="Times New Roman" w:eastAsia="Times New Roman" w:hAnsi="Times New Roman" w:cs="Times New Roman"/>
          <w:color w:val="000000"/>
          <w:kern w:val="0"/>
          <w:sz w:val="16"/>
          <w:szCs w:val="16"/>
          <w:lang w:eastAsia="en-IN"/>
          <w14:ligatures w14:val="none"/>
        </w:rPr>
        <w:t>3(2):1482-</w:t>
      </w:r>
      <w:r w:rsidRPr="00770047">
        <w:rPr>
          <w:rFonts w:ascii="Times New Roman" w:eastAsia="Times New Roman" w:hAnsi="Times New Roman" w:cs="Times New Roman"/>
          <w:color w:val="000000"/>
          <w:spacing w:val="-4"/>
          <w:kern w:val="0"/>
          <w:sz w:val="16"/>
          <w:szCs w:val="16"/>
          <w:lang w:eastAsia="en-IN"/>
          <w14:ligatures w14:val="none"/>
        </w:rPr>
        <w:t>4.</w:t>
      </w:r>
      <w:r w:rsidRPr="00770047">
        <w:rPr>
          <w:rFonts w:ascii="Times New Roman" w:eastAsia="Times New Roman" w:hAnsi="Times New Roman" w:cs="Times New Roman"/>
          <w:color w:val="000000"/>
          <w:kern w:val="0"/>
          <w:sz w:val="16"/>
          <w:szCs w:val="16"/>
          <w:lang w:eastAsia="en-IN"/>
          <w14:ligatures w14:val="none"/>
        </w:rPr>
        <w:t xml:space="preserve"> </w:t>
      </w:r>
    </w:p>
    <w:p w14:paraId="67CFF4BA" w14:textId="09A230A1" w:rsidR="0097344A" w:rsidRPr="00770047" w:rsidRDefault="0097344A" w:rsidP="008A0E84">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kern w:val="0"/>
          <w:sz w:val="16"/>
          <w:szCs w:val="16"/>
          <w:lang w:eastAsia="en-IN"/>
          <w14:ligatures w14:val="none"/>
        </w:rPr>
      </w:pPr>
      <w:r w:rsidRPr="00770047">
        <w:rPr>
          <w:rFonts w:ascii="Times New Roman" w:eastAsia="Times New Roman" w:hAnsi="Times New Roman" w:cs="Times New Roman"/>
          <w:color w:val="000000"/>
          <w:kern w:val="0"/>
          <w:sz w:val="16"/>
          <w:szCs w:val="16"/>
          <w:lang w:eastAsia="en-IN"/>
          <w14:ligatures w14:val="none"/>
        </w:rPr>
        <w:t xml:space="preserve">Baker RD, Greer FR, Committee on Nutrition American Academy of </w:t>
      </w:r>
      <w:proofErr w:type="spellStart"/>
      <w:r w:rsidRPr="00770047">
        <w:rPr>
          <w:rFonts w:ascii="Times New Roman" w:eastAsia="Times New Roman" w:hAnsi="Times New Roman" w:cs="Times New Roman"/>
          <w:color w:val="000000"/>
          <w:kern w:val="0"/>
          <w:sz w:val="16"/>
          <w:szCs w:val="16"/>
          <w:lang w:eastAsia="en-IN"/>
          <w14:ligatures w14:val="none"/>
        </w:rPr>
        <w:t>Pediatrics</w:t>
      </w:r>
      <w:proofErr w:type="spellEnd"/>
      <w:r w:rsidRPr="00770047">
        <w:rPr>
          <w:rFonts w:ascii="Times New Roman" w:eastAsia="Times New Roman" w:hAnsi="Times New Roman" w:cs="Times New Roman"/>
          <w:color w:val="000000"/>
          <w:kern w:val="0"/>
          <w:sz w:val="16"/>
          <w:szCs w:val="16"/>
          <w:lang w:eastAsia="en-IN"/>
          <w14:ligatures w14:val="none"/>
        </w:rPr>
        <w:t xml:space="preserve">.  Diagnosis and prevention </w:t>
      </w:r>
      <w:proofErr w:type="gramStart"/>
      <w:r w:rsidRPr="00770047">
        <w:rPr>
          <w:rFonts w:ascii="Times New Roman" w:eastAsia="Times New Roman" w:hAnsi="Times New Roman" w:cs="Times New Roman"/>
          <w:color w:val="000000"/>
          <w:kern w:val="0"/>
          <w:sz w:val="16"/>
          <w:szCs w:val="16"/>
          <w:lang w:eastAsia="en-IN"/>
          <w14:ligatures w14:val="none"/>
        </w:rPr>
        <w:t>of  iron</w:t>
      </w:r>
      <w:proofErr w:type="gramEnd"/>
      <w:r w:rsidRPr="00770047">
        <w:rPr>
          <w:rFonts w:ascii="Times New Roman" w:eastAsia="Times New Roman" w:hAnsi="Times New Roman" w:cs="Times New Roman"/>
          <w:color w:val="000000"/>
          <w:kern w:val="0"/>
          <w:sz w:val="16"/>
          <w:szCs w:val="16"/>
          <w:lang w:eastAsia="en-IN"/>
          <w14:ligatures w14:val="none"/>
        </w:rPr>
        <w:t xml:space="preserve"> deficiency  and  iron-deficiency </w:t>
      </w:r>
      <w:proofErr w:type="spellStart"/>
      <w:r w:rsidRPr="00770047">
        <w:rPr>
          <w:rFonts w:ascii="Times New Roman" w:eastAsia="Times New Roman" w:hAnsi="Times New Roman" w:cs="Times New Roman"/>
          <w:color w:val="000000"/>
          <w:kern w:val="0"/>
          <w:sz w:val="16"/>
          <w:szCs w:val="16"/>
          <w:lang w:eastAsia="en-IN"/>
          <w14:ligatures w14:val="none"/>
        </w:rPr>
        <w:t>anemia</w:t>
      </w:r>
      <w:proofErr w:type="spellEnd"/>
      <w:r w:rsidRPr="00770047">
        <w:rPr>
          <w:rFonts w:ascii="Times New Roman" w:eastAsia="Times New Roman" w:hAnsi="Times New Roman" w:cs="Times New Roman"/>
          <w:color w:val="000000"/>
          <w:kern w:val="0"/>
          <w:sz w:val="16"/>
          <w:szCs w:val="16"/>
          <w:lang w:eastAsia="en-IN"/>
          <w14:ligatures w14:val="none"/>
        </w:rPr>
        <w:t xml:space="preserve">  in  infants  </w:t>
      </w:r>
      <w:proofErr w:type="spellStart"/>
      <w:r w:rsidRPr="00770047">
        <w:rPr>
          <w:rFonts w:ascii="Times New Roman" w:eastAsia="Times New Roman" w:hAnsi="Times New Roman" w:cs="Times New Roman"/>
          <w:color w:val="000000"/>
          <w:kern w:val="0"/>
          <w:sz w:val="16"/>
          <w:szCs w:val="16"/>
          <w:lang w:eastAsia="en-IN"/>
          <w14:ligatures w14:val="none"/>
        </w:rPr>
        <w:t>andoung</w:t>
      </w:r>
      <w:proofErr w:type="spellEnd"/>
      <w:r w:rsidRPr="00770047">
        <w:rPr>
          <w:rFonts w:ascii="Times New Roman" w:eastAsia="Times New Roman" w:hAnsi="Times New Roman" w:cs="Times New Roman"/>
          <w:color w:val="000000"/>
          <w:kern w:val="0"/>
          <w:sz w:val="16"/>
          <w:szCs w:val="16"/>
          <w:lang w:eastAsia="en-IN"/>
          <w14:ligatures w14:val="none"/>
        </w:rPr>
        <w:t xml:space="preserve">  children (0-3  years  of age). </w:t>
      </w:r>
      <w:proofErr w:type="spellStart"/>
      <w:r w:rsidRPr="00770047">
        <w:rPr>
          <w:rFonts w:ascii="Times New Roman" w:eastAsia="Times New Roman" w:hAnsi="Times New Roman" w:cs="Times New Roman"/>
          <w:color w:val="000000"/>
          <w:kern w:val="0"/>
          <w:sz w:val="16"/>
          <w:szCs w:val="16"/>
          <w:lang w:eastAsia="en-IN"/>
          <w14:ligatures w14:val="none"/>
        </w:rPr>
        <w:t>Pediatrics</w:t>
      </w:r>
      <w:proofErr w:type="spellEnd"/>
      <w:r w:rsidRPr="00770047">
        <w:rPr>
          <w:rFonts w:ascii="Times New Roman" w:eastAsia="Times New Roman" w:hAnsi="Times New Roman" w:cs="Times New Roman"/>
          <w:color w:val="000000"/>
          <w:kern w:val="0"/>
          <w:sz w:val="16"/>
          <w:szCs w:val="16"/>
          <w:lang w:eastAsia="en-IN"/>
          <w14:ligatures w14:val="none"/>
        </w:rPr>
        <w:t>. 2010;126 1040-</w:t>
      </w:r>
      <w:r w:rsidRPr="00770047">
        <w:rPr>
          <w:rFonts w:ascii="Times New Roman" w:eastAsia="Times New Roman" w:hAnsi="Times New Roman" w:cs="Times New Roman"/>
          <w:color w:val="000000"/>
          <w:spacing w:val="4"/>
          <w:kern w:val="0"/>
          <w:sz w:val="16"/>
          <w:szCs w:val="16"/>
          <w:lang w:eastAsia="en-IN"/>
          <w14:ligatures w14:val="none"/>
        </w:rPr>
        <w:t>50.</w:t>
      </w:r>
      <w:r w:rsidRPr="00770047">
        <w:rPr>
          <w:rFonts w:ascii="Times New Roman" w:eastAsia="Times New Roman" w:hAnsi="Times New Roman" w:cs="Times New Roman"/>
          <w:color w:val="000000"/>
          <w:kern w:val="0"/>
          <w:sz w:val="16"/>
          <w:szCs w:val="16"/>
          <w:lang w:eastAsia="en-IN"/>
          <w14:ligatures w14:val="none"/>
        </w:rPr>
        <w:t xml:space="preserve"> </w:t>
      </w:r>
    </w:p>
    <w:p w14:paraId="0481FC04" w14:textId="77777777" w:rsidR="0097344A" w:rsidRPr="00770047" w:rsidRDefault="0097344A" w:rsidP="008A0E84">
      <w:pPr>
        <w:shd w:val="clear" w:color="auto" w:fill="FFFFFF"/>
        <w:spacing w:after="0" w:line="240" w:lineRule="auto"/>
        <w:jc w:val="both"/>
        <w:rPr>
          <w:rFonts w:ascii="Times New Roman" w:eastAsia="Times New Roman" w:hAnsi="Times New Roman" w:cs="Times New Roman"/>
          <w:color w:val="000000"/>
          <w:spacing w:val="4"/>
          <w:kern w:val="0"/>
          <w:sz w:val="16"/>
          <w:szCs w:val="16"/>
          <w:lang w:eastAsia="en-IN"/>
          <w14:ligatures w14:val="none"/>
        </w:rPr>
      </w:pPr>
    </w:p>
    <w:p w14:paraId="21770B5E" w14:textId="1F061C42" w:rsidR="0097344A" w:rsidRPr="00770047" w:rsidRDefault="0097344A" w:rsidP="008A0E84">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kern w:val="0"/>
          <w:sz w:val="16"/>
          <w:szCs w:val="16"/>
          <w:lang w:eastAsia="en-IN"/>
          <w14:ligatures w14:val="none"/>
        </w:rPr>
      </w:pPr>
      <w:r w:rsidRPr="00770047">
        <w:rPr>
          <w:rFonts w:ascii="Times New Roman" w:eastAsia="Times New Roman" w:hAnsi="Times New Roman" w:cs="Times New Roman"/>
          <w:color w:val="000000"/>
          <w:kern w:val="0"/>
          <w:sz w:val="16"/>
          <w:szCs w:val="16"/>
          <w:lang w:eastAsia="en-IN"/>
          <w14:ligatures w14:val="none"/>
        </w:rPr>
        <w:t>Moreno-</w:t>
      </w:r>
      <w:proofErr w:type="spellStart"/>
      <w:r w:rsidRPr="00770047">
        <w:rPr>
          <w:rFonts w:ascii="Times New Roman" w:eastAsia="Times New Roman" w:hAnsi="Times New Roman" w:cs="Times New Roman"/>
          <w:color w:val="000000"/>
          <w:kern w:val="0"/>
          <w:sz w:val="16"/>
          <w:szCs w:val="16"/>
          <w:lang w:eastAsia="en-IN"/>
          <w14:ligatures w14:val="none"/>
        </w:rPr>
        <w:t>Chulilla</w:t>
      </w:r>
      <w:proofErr w:type="spellEnd"/>
      <w:r w:rsidRPr="00770047">
        <w:rPr>
          <w:rFonts w:ascii="Times New Roman" w:eastAsia="Times New Roman" w:hAnsi="Times New Roman" w:cs="Times New Roman"/>
          <w:color w:val="000000"/>
          <w:kern w:val="0"/>
          <w:sz w:val="16"/>
          <w:szCs w:val="16"/>
          <w:lang w:eastAsia="en-IN"/>
          <w14:ligatures w14:val="none"/>
        </w:rPr>
        <w:t xml:space="preserve"> JA, Romero-Colás MS, Gutiérrez-Martín M. Classification of </w:t>
      </w:r>
      <w:proofErr w:type="spellStart"/>
      <w:proofErr w:type="gramStart"/>
      <w:r w:rsidRPr="00770047">
        <w:rPr>
          <w:rFonts w:ascii="Times New Roman" w:eastAsia="Times New Roman" w:hAnsi="Times New Roman" w:cs="Times New Roman"/>
          <w:color w:val="000000"/>
          <w:kern w:val="0"/>
          <w:sz w:val="16"/>
          <w:szCs w:val="16"/>
          <w:lang w:eastAsia="en-IN"/>
          <w14:ligatures w14:val="none"/>
        </w:rPr>
        <w:t>anemia</w:t>
      </w:r>
      <w:proofErr w:type="spellEnd"/>
      <w:r w:rsidRPr="00770047">
        <w:rPr>
          <w:rFonts w:ascii="Times New Roman" w:eastAsia="Times New Roman" w:hAnsi="Times New Roman" w:cs="Times New Roman"/>
          <w:color w:val="000000"/>
          <w:kern w:val="0"/>
          <w:sz w:val="16"/>
          <w:szCs w:val="16"/>
          <w:lang w:eastAsia="en-IN"/>
          <w14:ligatures w14:val="none"/>
        </w:rPr>
        <w:t xml:space="preserve">  for</w:t>
      </w:r>
      <w:proofErr w:type="gramEnd"/>
      <w:r w:rsidRPr="00770047">
        <w:rPr>
          <w:rFonts w:ascii="Times New Roman" w:eastAsia="Times New Roman" w:hAnsi="Times New Roman" w:cs="Times New Roman"/>
          <w:color w:val="000000"/>
          <w:kern w:val="0"/>
          <w:sz w:val="16"/>
          <w:szCs w:val="16"/>
          <w:lang w:eastAsia="en-IN"/>
          <w14:ligatures w14:val="none"/>
        </w:rPr>
        <w:t xml:space="preserve"> gastroenterologists. World J Gastroenterol.  2009; 15(37):4627-37.</w:t>
      </w:r>
    </w:p>
    <w:p w14:paraId="5824DDFD" w14:textId="5E0D5770" w:rsidR="0097344A" w:rsidRPr="00770047" w:rsidRDefault="0097344A" w:rsidP="008A0E84">
      <w:pPr>
        <w:shd w:val="clear" w:color="auto" w:fill="FFFFFF"/>
        <w:spacing w:after="0" w:line="240" w:lineRule="auto"/>
        <w:ind w:firstLine="120"/>
        <w:jc w:val="both"/>
        <w:rPr>
          <w:rFonts w:ascii="Times New Roman" w:eastAsia="Times New Roman" w:hAnsi="Times New Roman" w:cs="Times New Roman"/>
          <w:color w:val="000000"/>
          <w:spacing w:val="4"/>
          <w:kern w:val="0"/>
          <w:sz w:val="16"/>
          <w:szCs w:val="16"/>
          <w:lang w:eastAsia="en-IN"/>
          <w14:ligatures w14:val="none"/>
        </w:rPr>
      </w:pPr>
    </w:p>
    <w:p w14:paraId="2A2D24AC" w14:textId="031385F1" w:rsidR="0097344A" w:rsidRPr="00770047" w:rsidRDefault="0097344A" w:rsidP="0014184E">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kern w:val="0"/>
          <w:sz w:val="16"/>
          <w:szCs w:val="16"/>
          <w:lang w:eastAsia="en-IN"/>
          <w14:ligatures w14:val="none"/>
        </w:rPr>
      </w:pPr>
      <w:r w:rsidRPr="00770047">
        <w:rPr>
          <w:rFonts w:ascii="Times New Roman" w:eastAsia="Times New Roman" w:hAnsi="Times New Roman" w:cs="Times New Roman"/>
          <w:color w:val="000000"/>
          <w:kern w:val="0"/>
          <w:sz w:val="16"/>
          <w:szCs w:val="16"/>
          <w:lang w:eastAsia="en-IN"/>
          <w14:ligatures w14:val="none"/>
        </w:rPr>
        <w:t>Maner BS, Moosavi L.  Mean Corpuscular Volume. Treasure Island (FL): Stat Pearls Publishing; 2021.</w:t>
      </w:r>
    </w:p>
    <w:p w14:paraId="53A43F0F" w14:textId="1B57CF06" w:rsidR="0097344A" w:rsidRPr="00770047" w:rsidRDefault="0097344A" w:rsidP="0014184E">
      <w:pPr>
        <w:shd w:val="clear" w:color="auto" w:fill="FFFFFF"/>
        <w:spacing w:after="0" w:line="240" w:lineRule="auto"/>
        <w:ind w:firstLine="60"/>
        <w:jc w:val="both"/>
        <w:rPr>
          <w:rFonts w:ascii="Times New Roman" w:eastAsia="Times New Roman" w:hAnsi="Times New Roman" w:cs="Times New Roman"/>
          <w:color w:val="000000"/>
          <w:spacing w:val="4"/>
          <w:kern w:val="0"/>
          <w:sz w:val="16"/>
          <w:szCs w:val="16"/>
          <w:lang w:eastAsia="en-IN"/>
          <w14:ligatures w14:val="none"/>
        </w:rPr>
      </w:pPr>
    </w:p>
    <w:p w14:paraId="7C20FCC9" w14:textId="77777777" w:rsidR="0097344A" w:rsidRPr="00770047" w:rsidRDefault="0097344A" w:rsidP="0014184E">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kern w:val="0"/>
          <w:sz w:val="16"/>
          <w:szCs w:val="16"/>
          <w:lang w:eastAsia="en-IN"/>
          <w14:ligatures w14:val="none"/>
        </w:rPr>
      </w:pPr>
      <w:proofErr w:type="spellStart"/>
      <w:r w:rsidRPr="00770047">
        <w:rPr>
          <w:rFonts w:ascii="Times New Roman" w:eastAsia="Times New Roman" w:hAnsi="Times New Roman" w:cs="Times New Roman"/>
          <w:color w:val="000000"/>
          <w:kern w:val="0"/>
          <w:sz w:val="16"/>
          <w:szCs w:val="16"/>
          <w:lang w:eastAsia="en-IN"/>
          <w14:ligatures w14:val="none"/>
        </w:rPr>
        <w:t>Tefferi</w:t>
      </w:r>
      <w:proofErr w:type="spellEnd"/>
      <w:r w:rsidRPr="00770047">
        <w:rPr>
          <w:rFonts w:ascii="Times New Roman" w:eastAsia="Times New Roman" w:hAnsi="Times New Roman" w:cs="Times New Roman"/>
          <w:color w:val="000000"/>
          <w:kern w:val="0"/>
          <w:sz w:val="16"/>
          <w:szCs w:val="16"/>
          <w:lang w:eastAsia="en-IN"/>
          <w14:ligatures w14:val="none"/>
        </w:rPr>
        <w:t xml:space="preserve"> A, Hanson CA, Inwards DJ. How to interpret and pursue an abnormal complete blood cell count in adults. Mayo Clin Proc. </w:t>
      </w:r>
      <w:proofErr w:type="gramStart"/>
      <w:r w:rsidRPr="00770047">
        <w:rPr>
          <w:rFonts w:ascii="Times New Roman" w:eastAsia="Times New Roman" w:hAnsi="Times New Roman" w:cs="Times New Roman"/>
          <w:color w:val="000000"/>
          <w:kern w:val="0"/>
          <w:sz w:val="16"/>
          <w:szCs w:val="16"/>
          <w:lang w:eastAsia="en-IN"/>
          <w14:ligatures w14:val="none"/>
        </w:rPr>
        <w:t>2005;80:923</w:t>
      </w:r>
      <w:proofErr w:type="gramEnd"/>
      <w:r w:rsidRPr="00770047">
        <w:rPr>
          <w:rFonts w:ascii="Times New Roman" w:eastAsia="Times New Roman" w:hAnsi="Times New Roman" w:cs="Times New Roman"/>
          <w:color w:val="000000"/>
          <w:kern w:val="0"/>
          <w:sz w:val="16"/>
          <w:szCs w:val="16"/>
          <w:lang w:eastAsia="en-IN"/>
          <w14:ligatures w14:val="none"/>
        </w:rPr>
        <w:t>-36.</w:t>
      </w:r>
    </w:p>
    <w:p w14:paraId="2769403D" w14:textId="7BF70677" w:rsidR="0097344A" w:rsidRPr="00770047" w:rsidRDefault="0097344A" w:rsidP="0014184E">
      <w:pPr>
        <w:shd w:val="clear" w:color="auto" w:fill="FFFFFF"/>
        <w:spacing w:after="0" w:line="240" w:lineRule="auto"/>
        <w:ind w:firstLine="60"/>
        <w:jc w:val="both"/>
        <w:rPr>
          <w:rFonts w:ascii="Times New Roman" w:eastAsia="Times New Roman" w:hAnsi="Times New Roman" w:cs="Times New Roman"/>
          <w:color w:val="000000"/>
          <w:spacing w:val="4"/>
          <w:kern w:val="0"/>
          <w:sz w:val="16"/>
          <w:szCs w:val="16"/>
          <w:lang w:eastAsia="en-IN"/>
          <w14:ligatures w14:val="none"/>
        </w:rPr>
      </w:pPr>
    </w:p>
    <w:p w14:paraId="323D730C" w14:textId="77777777" w:rsidR="0097344A" w:rsidRPr="00770047" w:rsidRDefault="0097344A" w:rsidP="0014184E">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pacing w:val="4"/>
          <w:kern w:val="0"/>
          <w:sz w:val="16"/>
          <w:szCs w:val="16"/>
          <w:lang w:eastAsia="en-IN"/>
          <w14:ligatures w14:val="none"/>
        </w:rPr>
      </w:pPr>
      <w:r w:rsidRPr="00770047">
        <w:rPr>
          <w:rFonts w:ascii="Times New Roman" w:eastAsia="Times New Roman" w:hAnsi="Times New Roman" w:cs="Times New Roman"/>
          <w:color w:val="000000"/>
          <w:kern w:val="0"/>
          <w:sz w:val="16"/>
          <w:szCs w:val="16"/>
          <w:lang w:eastAsia="en-IN"/>
          <w14:ligatures w14:val="none"/>
        </w:rPr>
        <w:t xml:space="preserve">Kandasamy K, Prasad A, Surendran A, Sebastian AC, Rajagopal SS, Ramanathan S. Epidemiological Study of prevalence of </w:t>
      </w:r>
      <w:proofErr w:type="spellStart"/>
      <w:r w:rsidRPr="00770047">
        <w:rPr>
          <w:rFonts w:ascii="Times New Roman" w:eastAsia="Times New Roman" w:hAnsi="Times New Roman" w:cs="Times New Roman"/>
          <w:color w:val="000000"/>
          <w:kern w:val="0"/>
          <w:sz w:val="16"/>
          <w:szCs w:val="16"/>
          <w:lang w:eastAsia="en-IN"/>
          <w14:ligatures w14:val="none"/>
        </w:rPr>
        <w:t>anemia</w:t>
      </w:r>
      <w:proofErr w:type="spellEnd"/>
      <w:r w:rsidRPr="00770047">
        <w:rPr>
          <w:rFonts w:ascii="Times New Roman" w:eastAsia="Times New Roman" w:hAnsi="Times New Roman" w:cs="Times New Roman"/>
          <w:color w:val="000000"/>
          <w:kern w:val="0"/>
          <w:sz w:val="16"/>
          <w:szCs w:val="16"/>
          <w:lang w:eastAsia="en-IN"/>
          <w14:ligatures w14:val="none"/>
        </w:rPr>
        <w:t xml:space="preserve"> and associated risk factors in a rural community; a home-based screening. Asian J Pharma Clin Res. 2017;10(2):307-</w:t>
      </w:r>
      <w:r w:rsidRPr="00770047">
        <w:rPr>
          <w:rFonts w:ascii="Times New Roman" w:eastAsia="Times New Roman" w:hAnsi="Times New Roman" w:cs="Times New Roman"/>
          <w:color w:val="000000"/>
          <w:spacing w:val="4"/>
          <w:kern w:val="0"/>
          <w:sz w:val="16"/>
          <w:szCs w:val="16"/>
          <w:lang w:eastAsia="en-IN"/>
          <w14:ligatures w14:val="none"/>
        </w:rPr>
        <w:t>9.</w:t>
      </w:r>
    </w:p>
    <w:p w14:paraId="5501ABA3" w14:textId="27D8B311" w:rsidR="0097344A" w:rsidRPr="00770047" w:rsidRDefault="0097344A" w:rsidP="0014184E">
      <w:pPr>
        <w:shd w:val="clear" w:color="auto" w:fill="FFFFFF"/>
        <w:spacing w:after="0" w:line="240" w:lineRule="auto"/>
        <w:ind w:firstLine="60"/>
        <w:jc w:val="both"/>
        <w:rPr>
          <w:rFonts w:ascii="Times New Roman" w:eastAsia="Times New Roman" w:hAnsi="Times New Roman" w:cs="Times New Roman"/>
          <w:color w:val="000000"/>
          <w:spacing w:val="4"/>
          <w:kern w:val="0"/>
          <w:sz w:val="16"/>
          <w:szCs w:val="16"/>
          <w:lang w:eastAsia="en-IN"/>
          <w14:ligatures w14:val="none"/>
        </w:rPr>
      </w:pPr>
    </w:p>
    <w:p w14:paraId="4395E2A6" w14:textId="5D8ECE44" w:rsidR="0097344A" w:rsidRPr="00770047" w:rsidRDefault="0097344A" w:rsidP="0014184E">
      <w:pPr>
        <w:pStyle w:val="ListParagraph"/>
        <w:numPr>
          <w:ilvl w:val="0"/>
          <w:numId w:val="12"/>
        </w:numPr>
        <w:shd w:val="clear" w:color="auto" w:fill="FFFFFF"/>
        <w:spacing w:after="0" w:line="240" w:lineRule="auto"/>
        <w:jc w:val="both"/>
        <w:rPr>
          <w:rFonts w:ascii="Times New Roman" w:eastAsia="Times New Roman" w:hAnsi="Times New Roman" w:cs="Times New Roman"/>
          <w:color w:val="000000"/>
          <w:spacing w:val="4"/>
          <w:kern w:val="0"/>
          <w:sz w:val="16"/>
          <w:szCs w:val="16"/>
          <w:lang w:eastAsia="en-IN"/>
          <w14:ligatures w14:val="none"/>
        </w:rPr>
      </w:pPr>
      <w:r w:rsidRPr="00770047">
        <w:rPr>
          <w:rFonts w:ascii="Times New Roman" w:eastAsia="Times New Roman" w:hAnsi="Times New Roman" w:cs="Times New Roman"/>
          <w:color w:val="000000"/>
          <w:kern w:val="0"/>
          <w:sz w:val="16"/>
          <w:szCs w:val="16"/>
          <w:lang w:eastAsia="en-IN"/>
          <w14:ligatures w14:val="none"/>
        </w:rPr>
        <w:t xml:space="preserve">Sanjay KG, Sanjay SA, Rituja K, Ambuj J, Vineet KG, </w:t>
      </w:r>
      <w:proofErr w:type="gramStart"/>
      <w:r w:rsidRPr="00770047">
        <w:rPr>
          <w:rFonts w:ascii="Times New Roman" w:eastAsia="Times New Roman" w:hAnsi="Times New Roman" w:cs="Times New Roman"/>
          <w:color w:val="000000"/>
          <w:kern w:val="0"/>
          <w:sz w:val="16"/>
          <w:szCs w:val="16"/>
          <w:lang w:eastAsia="en-IN"/>
          <w14:ligatures w14:val="none"/>
        </w:rPr>
        <w:t>Neerj  K.</w:t>
      </w:r>
      <w:proofErr w:type="gramEnd"/>
      <w:r w:rsidRPr="00770047">
        <w:rPr>
          <w:rFonts w:ascii="Times New Roman" w:eastAsia="Times New Roman" w:hAnsi="Times New Roman" w:cs="Times New Roman"/>
          <w:color w:val="000000"/>
          <w:kern w:val="0"/>
          <w:sz w:val="16"/>
          <w:szCs w:val="16"/>
          <w:lang w:eastAsia="en-IN"/>
          <w14:ligatures w14:val="none"/>
        </w:rPr>
        <w:t xml:space="preserve"> Prevalence of  </w:t>
      </w:r>
      <w:proofErr w:type="spellStart"/>
      <w:r w:rsidRPr="00770047">
        <w:rPr>
          <w:rFonts w:ascii="Times New Roman" w:eastAsia="Times New Roman" w:hAnsi="Times New Roman" w:cs="Times New Roman"/>
          <w:color w:val="000000"/>
          <w:kern w:val="0"/>
          <w:sz w:val="16"/>
          <w:szCs w:val="16"/>
          <w:lang w:eastAsia="en-IN"/>
          <w14:ligatures w14:val="none"/>
        </w:rPr>
        <w:t>anemia</w:t>
      </w:r>
      <w:proofErr w:type="spellEnd"/>
      <w:r w:rsidRPr="00770047">
        <w:rPr>
          <w:rFonts w:ascii="Times New Roman" w:eastAsia="Times New Roman" w:hAnsi="Times New Roman" w:cs="Times New Roman"/>
          <w:color w:val="000000"/>
          <w:kern w:val="0"/>
          <w:sz w:val="16"/>
          <w:szCs w:val="16"/>
          <w:lang w:eastAsia="en-IN"/>
          <w14:ligatures w14:val="none"/>
        </w:rPr>
        <w:t xml:space="preserve">  among  rural population  living  in and  around  of rural  health and training  </w:t>
      </w:r>
      <w:proofErr w:type="spellStart"/>
      <w:r w:rsidRPr="00770047">
        <w:rPr>
          <w:rFonts w:ascii="Times New Roman" w:eastAsia="Times New Roman" w:hAnsi="Times New Roman" w:cs="Times New Roman"/>
          <w:color w:val="000000"/>
          <w:kern w:val="0"/>
          <w:sz w:val="16"/>
          <w:szCs w:val="16"/>
          <w:lang w:eastAsia="en-IN"/>
          <w14:ligatures w14:val="none"/>
        </w:rPr>
        <w:t>center</w:t>
      </w:r>
      <w:proofErr w:type="spellEnd"/>
      <w:r w:rsidRPr="00770047">
        <w:rPr>
          <w:rFonts w:ascii="Times New Roman" w:eastAsia="Times New Roman" w:hAnsi="Times New Roman" w:cs="Times New Roman"/>
          <w:color w:val="000000"/>
          <w:kern w:val="0"/>
          <w:sz w:val="16"/>
          <w:szCs w:val="16"/>
          <w:lang w:eastAsia="en-IN"/>
          <w14:ligatures w14:val="none"/>
        </w:rPr>
        <w:t xml:space="preserve"> </w:t>
      </w:r>
      <w:proofErr w:type="spellStart"/>
      <w:r w:rsidRPr="00770047">
        <w:rPr>
          <w:rFonts w:ascii="Times New Roman" w:eastAsia="Times New Roman" w:hAnsi="Times New Roman" w:cs="Times New Roman"/>
          <w:color w:val="000000"/>
          <w:kern w:val="0"/>
          <w:sz w:val="16"/>
          <w:szCs w:val="16"/>
          <w:lang w:eastAsia="en-IN"/>
          <w14:ligatures w14:val="none"/>
        </w:rPr>
        <w:t>Ratua</w:t>
      </w:r>
      <w:proofErr w:type="spellEnd"/>
      <w:r w:rsidRPr="00770047">
        <w:rPr>
          <w:rFonts w:ascii="Times New Roman" w:eastAsia="Times New Roman" w:hAnsi="Times New Roman" w:cs="Times New Roman"/>
          <w:color w:val="000000"/>
          <w:kern w:val="0"/>
          <w:sz w:val="16"/>
          <w:szCs w:val="16"/>
          <w:lang w:eastAsia="en-IN"/>
          <w14:ligatures w14:val="none"/>
        </w:rPr>
        <w:t xml:space="preserve"> village  of  Madhya  Pradesh </w:t>
      </w:r>
      <w:r w:rsidRPr="00770047">
        <w:rPr>
          <w:rFonts w:ascii="Times New Roman" w:hAnsi="Times New Roman" w:cs="Times New Roman"/>
          <w:color w:val="000000"/>
          <w:sz w:val="16"/>
          <w:szCs w:val="16"/>
          <w:shd w:val="clear" w:color="auto" w:fill="FFFFFF"/>
        </w:rPr>
        <w:t>Muller J Med Sci Res. 2015;5(1):15-8.</w:t>
      </w:r>
    </w:p>
    <w:p w14:paraId="6C03E65C" w14:textId="77777777" w:rsidR="0097344A" w:rsidRPr="00770047" w:rsidRDefault="0097344A" w:rsidP="0014184E">
      <w:pPr>
        <w:shd w:val="clear" w:color="auto" w:fill="FFFFFF"/>
        <w:spacing w:after="0" w:line="240" w:lineRule="auto"/>
        <w:jc w:val="both"/>
        <w:rPr>
          <w:rFonts w:ascii="Times New Roman" w:eastAsia="Times New Roman" w:hAnsi="Times New Roman" w:cs="Times New Roman"/>
          <w:b/>
          <w:bCs/>
          <w:color w:val="080808"/>
          <w:kern w:val="0"/>
          <w:sz w:val="16"/>
          <w:szCs w:val="16"/>
          <w:lang w:eastAsia="en-IN"/>
          <w14:ligatures w14:val="none"/>
        </w:rPr>
      </w:pPr>
    </w:p>
    <w:p w14:paraId="36853308" w14:textId="77777777" w:rsidR="0097344A" w:rsidRPr="00770047" w:rsidRDefault="0097344A" w:rsidP="0014184E">
      <w:pPr>
        <w:shd w:val="clear" w:color="auto" w:fill="FFFFFF"/>
        <w:spacing w:after="0" w:line="240" w:lineRule="auto"/>
        <w:jc w:val="both"/>
        <w:rPr>
          <w:rFonts w:ascii="Times New Roman" w:eastAsia="Times New Roman" w:hAnsi="Times New Roman" w:cs="Times New Roman"/>
          <w:b/>
          <w:bCs/>
          <w:color w:val="080808"/>
          <w:kern w:val="0"/>
          <w:sz w:val="16"/>
          <w:szCs w:val="16"/>
          <w:lang w:eastAsia="en-IN"/>
          <w14:ligatures w14:val="none"/>
        </w:rPr>
      </w:pPr>
    </w:p>
    <w:sectPr w:rsidR="0097344A" w:rsidRPr="00770047">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9ADC" w14:textId="77777777" w:rsidR="005E6A5A" w:rsidRDefault="005E6A5A" w:rsidP="00A44A9D">
      <w:pPr>
        <w:spacing w:after="0" w:line="240" w:lineRule="auto"/>
      </w:pPr>
      <w:r>
        <w:separator/>
      </w:r>
    </w:p>
  </w:endnote>
  <w:endnote w:type="continuationSeparator" w:id="0">
    <w:p w14:paraId="6EDC1A87" w14:textId="77777777" w:rsidR="005E6A5A" w:rsidRDefault="005E6A5A" w:rsidP="00A44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01796" w14:textId="77777777" w:rsidR="005E6A5A" w:rsidRDefault="005E6A5A" w:rsidP="00A44A9D">
      <w:pPr>
        <w:spacing w:after="0" w:line="240" w:lineRule="auto"/>
      </w:pPr>
      <w:r>
        <w:separator/>
      </w:r>
    </w:p>
  </w:footnote>
  <w:footnote w:type="continuationSeparator" w:id="0">
    <w:p w14:paraId="37A2DC2D" w14:textId="77777777" w:rsidR="005E6A5A" w:rsidRDefault="005E6A5A" w:rsidP="00A44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7CBE" w14:textId="77777777" w:rsidR="00A44A9D" w:rsidRDefault="00A44A9D">
    <w:pPr>
      <w:pStyle w:val="Header"/>
    </w:pPr>
  </w:p>
  <w:p w14:paraId="63AD6E9E" w14:textId="77777777" w:rsidR="00A44A9D" w:rsidRDefault="00A44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D0F"/>
    <w:multiLevelType w:val="hybridMultilevel"/>
    <w:tmpl w:val="DB68D9E4"/>
    <w:lvl w:ilvl="0" w:tplc="82743042">
      <w:start w:val="1"/>
      <w:numFmt w:val="upperRoman"/>
      <w:lvlText w:val="%1."/>
      <w:lvlJc w:val="left"/>
      <w:pPr>
        <w:ind w:left="4020" w:hanging="720"/>
      </w:pPr>
      <w:rPr>
        <w:rFonts w:hint="default"/>
      </w:rPr>
    </w:lvl>
    <w:lvl w:ilvl="1" w:tplc="40090019" w:tentative="1">
      <w:start w:val="1"/>
      <w:numFmt w:val="lowerLetter"/>
      <w:lvlText w:val="%2."/>
      <w:lvlJc w:val="left"/>
      <w:pPr>
        <w:ind w:left="4380" w:hanging="360"/>
      </w:pPr>
    </w:lvl>
    <w:lvl w:ilvl="2" w:tplc="4009001B" w:tentative="1">
      <w:start w:val="1"/>
      <w:numFmt w:val="lowerRoman"/>
      <w:lvlText w:val="%3."/>
      <w:lvlJc w:val="right"/>
      <w:pPr>
        <w:ind w:left="5100" w:hanging="180"/>
      </w:pPr>
    </w:lvl>
    <w:lvl w:ilvl="3" w:tplc="4009000F" w:tentative="1">
      <w:start w:val="1"/>
      <w:numFmt w:val="decimal"/>
      <w:lvlText w:val="%4."/>
      <w:lvlJc w:val="left"/>
      <w:pPr>
        <w:ind w:left="5820" w:hanging="360"/>
      </w:pPr>
    </w:lvl>
    <w:lvl w:ilvl="4" w:tplc="40090019" w:tentative="1">
      <w:start w:val="1"/>
      <w:numFmt w:val="lowerLetter"/>
      <w:lvlText w:val="%5."/>
      <w:lvlJc w:val="left"/>
      <w:pPr>
        <w:ind w:left="6540" w:hanging="360"/>
      </w:pPr>
    </w:lvl>
    <w:lvl w:ilvl="5" w:tplc="4009001B" w:tentative="1">
      <w:start w:val="1"/>
      <w:numFmt w:val="lowerRoman"/>
      <w:lvlText w:val="%6."/>
      <w:lvlJc w:val="right"/>
      <w:pPr>
        <w:ind w:left="7260" w:hanging="180"/>
      </w:pPr>
    </w:lvl>
    <w:lvl w:ilvl="6" w:tplc="4009000F" w:tentative="1">
      <w:start w:val="1"/>
      <w:numFmt w:val="decimal"/>
      <w:lvlText w:val="%7."/>
      <w:lvlJc w:val="left"/>
      <w:pPr>
        <w:ind w:left="7980" w:hanging="360"/>
      </w:pPr>
    </w:lvl>
    <w:lvl w:ilvl="7" w:tplc="40090019" w:tentative="1">
      <w:start w:val="1"/>
      <w:numFmt w:val="lowerLetter"/>
      <w:lvlText w:val="%8."/>
      <w:lvlJc w:val="left"/>
      <w:pPr>
        <w:ind w:left="8700" w:hanging="360"/>
      </w:pPr>
    </w:lvl>
    <w:lvl w:ilvl="8" w:tplc="4009001B" w:tentative="1">
      <w:start w:val="1"/>
      <w:numFmt w:val="lowerRoman"/>
      <w:lvlText w:val="%9."/>
      <w:lvlJc w:val="right"/>
      <w:pPr>
        <w:ind w:left="9420" w:hanging="180"/>
      </w:pPr>
    </w:lvl>
  </w:abstractNum>
  <w:abstractNum w:abstractNumId="1" w15:restartNumberingAfterBreak="0">
    <w:nsid w:val="06633DD5"/>
    <w:multiLevelType w:val="hybridMultilevel"/>
    <w:tmpl w:val="8E10721E"/>
    <w:lvl w:ilvl="0" w:tplc="4009000F">
      <w:start w:val="1"/>
      <w:numFmt w:val="decimal"/>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F03B43"/>
    <w:multiLevelType w:val="multilevel"/>
    <w:tmpl w:val="719CD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977B94"/>
    <w:multiLevelType w:val="hybridMultilevel"/>
    <w:tmpl w:val="3F90FCC2"/>
    <w:lvl w:ilvl="0" w:tplc="801A047A">
      <w:start w:val="1"/>
      <w:numFmt w:val="upperRoman"/>
      <w:lvlText w:val="%1."/>
      <w:lvlJc w:val="left"/>
      <w:pPr>
        <w:ind w:left="4320" w:hanging="72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4" w15:restartNumberingAfterBreak="0">
    <w:nsid w:val="1937061D"/>
    <w:multiLevelType w:val="hybridMultilevel"/>
    <w:tmpl w:val="83109F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911C43"/>
    <w:multiLevelType w:val="multilevel"/>
    <w:tmpl w:val="71600E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7D6E19"/>
    <w:multiLevelType w:val="hybridMultilevel"/>
    <w:tmpl w:val="18A00836"/>
    <w:lvl w:ilvl="0" w:tplc="0CDC9596">
      <w:start w:val="1"/>
      <w:numFmt w:val="upperRoman"/>
      <w:lvlText w:val="%1."/>
      <w:lvlJc w:val="left"/>
      <w:pPr>
        <w:ind w:left="4080" w:hanging="720"/>
      </w:pPr>
      <w:rPr>
        <w:rFonts w:hint="default"/>
      </w:rPr>
    </w:lvl>
    <w:lvl w:ilvl="1" w:tplc="40090019" w:tentative="1">
      <w:start w:val="1"/>
      <w:numFmt w:val="lowerLetter"/>
      <w:lvlText w:val="%2."/>
      <w:lvlJc w:val="left"/>
      <w:pPr>
        <w:ind w:left="4440" w:hanging="360"/>
      </w:pPr>
    </w:lvl>
    <w:lvl w:ilvl="2" w:tplc="4009001B" w:tentative="1">
      <w:start w:val="1"/>
      <w:numFmt w:val="lowerRoman"/>
      <w:lvlText w:val="%3."/>
      <w:lvlJc w:val="right"/>
      <w:pPr>
        <w:ind w:left="5160" w:hanging="180"/>
      </w:pPr>
    </w:lvl>
    <w:lvl w:ilvl="3" w:tplc="4009000F" w:tentative="1">
      <w:start w:val="1"/>
      <w:numFmt w:val="decimal"/>
      <w:lvlText w:val="%4."/>
      <w:lvlJc w:val="left"/>
      <w:pPr>
        <w:ind w:left="5880" w:hanging="360"/>
      </w:pPr>
    </w:lvl>
    <w:lvl w:ilvl="4" w:tplc="40090019" w:tentative="1">
      <w:start w:val="1"/>
      <w:numFmt w:val="lowerLetter"/>
      <w:lvlText w:val="%5."/>
      <w:lvlJc w:val="left"/>
      <w:pPr>
        <w:ind w:left="6600" w:hanging="360"/>
      </w:pPr>
    </w:lvl>
    <w:lvl w:ilvl="5" w:tplc="4009001B" w:tentative="1">
      <w:start w:val="1"/>
      <w:numFmt w:val="lowerRoman"/>
      <w:lvlText w:val="%6."/>
      <w:lvlJc w:val="right"/>
      <w:pPr>
        <w:ind w:left="7320" w:hanging="180"/>
      </w:pPr>
    </w:lvl>
    <w:lvl w:ilvl="6" w:tplc="4009000F" w:tentative="1">
      <w:start w:val="1"/>
      <w:numFmt w:val="decimal"/>
      <w:lvlText w:val="%7."/>
      <w:lvlJc w:val="left"/>
      <w:pPr>
        <w:ind w:left="8040" w:hanging="360"/>
      </w:pPr>
    </w:lvl>
    <w:lvl w:ilvl="7" w:tplc="40090019" w:tentative="1">
      <w:start w:val="1"/>
      <w:numFmt w:val="lowerLetter"/>
      <w:lvlText w:val="%8."/>
      <w:lvlJc w:val="left"/>
      <w:pPr>
        <w:ind w:left="8760" w:hanging="360"/>
      </w:pPr>
    </w:lvl>
    <w:lvl w:ilvl="8" w:tplc="4009001B" w:tentative="1">
      <w:start w:val="1"/>
      <w:numFmt w:val="lowerRoman"/>
      <w:lvlText w:val="%9."/>
      <w:lvlJc w:val="right"/>
      <w:pPr>
        <w:ind w:left="9480" w:hanging="180"/>
      </w:pPr>
    </w:lvl>
  </w:abstractNum>
  <w:abstractNum w:abstractNumId="7" w15:restartNumberingAfterBreak="0">
    <w:nsid w:val="348049B4"/>
    <w:multiLevelType w:val="multilevel"/>
    <w:tmpl w:val="7B120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84410"/>
    <w:multiLevelType w:val="hybridMultilevel"/>
    <w:tmpl w:val="A7A4E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2E75B6"/>
    <w:multiLevelType w:val="hybridMultilevel"/>
    <w:tmpl w:val="A18C1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57D7480"/>
    <w:multiLevelType w:val="multilevel"/>
    <w:tmpl w:val="3FE6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C5BEB"/>
    <w:multiLevelType w:val="multilevel"/>
    <w:tmpl w:val="45E2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634E04"/>
    <w:multiLevelType w:val="multilevel"/>
    <w:tmpl w:val="7928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9509C8"/>
    <w:multiLevelType w:val="multilevel"/>
    <w:tmpl w:val="D254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348E8"/>
    <w:multiLevelType w:val="multilevel"/>
    <w:tmpl w:val="83DA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8475673">
    <w:abstractNumId w:val="13"/>
  </w:num>
  <w:num w:numId="2" w16cid:durableId="1349715548">
    <w:abstractNumId w:val="2"/>
  </w:num>
  <w:num w:numId="3" w16cid:durableId="397021732">
    <w:abstractNumId w:val="14"/>
  </w:num>
  <w:num w:numId="4" w16cid:durableId="553152800">
    <w:abstractNumId w:val="11"/>
  </w:num>
  <w:num w:numId="5" w16cid:durableId="1562209275">
    <w:abstractNumId w:val="10"/>
  </w:num>
  <w:num w:numId="6" w16cid:durableId="1011372199">
    <w:abstractNumId w:val="5"/>
  </w:num>
  <w:num w:numId="7" w16cid:durableId="762455990">
    <w:abstractNumId w:val="7"/>
  </w:num>
  <w:num w:numId="8" w16cid:durableId="2096776244">
    <w:abstractNumId w:val="8"/>
  </w:num>
  <w:num w:numId="9" w16cid:durableId="969938305">
    <w:abstractNumId w:val="12"/>
  </w:num>
  <w:num w:numId="10" w16cid:durableId="1261403285">
    <w:abstractNumId w:val="9"/>
  </w:num>
  <w:num w:numId="11" w16cid:durableId="1198545510">
    <w:abstractNumId w:val="1"/>
  </w:num>
  <w:num w:numId="12" w16cid:durableId="415521491">
    <w:abstractNumId w:val="4"/>
  </w:num>
  <w:num w:numId="13" w16cid:durableId="1593706400">
    <w:abstractNumId w:val="3"/>
  </w:num>
  <w:num w:numId="14" w16cid:durableId="2110663492">
    <w:abstractNumId w:val="6"/>
  </w:num>
  <w:num w:numId="15" w16cid:durableId="1714503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07"/>
    <w:rsid w:val="00135224"/>
    <w:rsid w:val="0014184E"/>
    <w:rsid w:val="0016199C"/>
    <w:rsid w:val="001773BA"/>
    <w:rsid w:val="00181819"/>
    <w:rsid w:val="00183127"/>
    <w:rsid w:val="002346BE"/>
    <w:rsid w:val="002C7360"/>
    <w:rsid w:val="00423087"/>
    <w:rsid w:val="004D2FC0"/>
    <w:rsid w:val="004D42A7"/>
    <w:rsid w:val="004F12BC"/>
    <w:rsid w:val="00544403"/>
    <w:rsid w:val="00554363"/>
    <w:rsid w:val="005E3F53"/>
    <w:rsid w:val="005E6A5A"/>
    <w:rsid w:val="006D1199"/>
    <w:rsid w:val="006D1D10"/>
    <w:rsid w:val="00770047"/>
    <w:rsid w:val="007B15E3"/>
    <w:rsid w:val="008315AA"/>
    <w:rsid w:val="00844227"/>
    <w:rsid w:val="008A0E84"/>
    <w:rsid w:val="008A536B"/>
    <w:rsid w:val="008D18B2"/>
    <w:rsid w:val="008D47CA"/>
    <w:rsid w:val="00922D0D"/>
    <w:rsid w:val="00925D0A"/>
    <w:rsid w:val="00932522"/>
    <w:rsid w:val="0097344A"/>
    <w:rsid w:val="009A1303"/>
    <w:rsid w:val="00A44A9D"/>
    <w:rsid w:val="00A84234"/>
    <w:rsid w:val="00AB1875"/>
    <w:rsid w:val="00C46B8A"/>
    <w:rsid w:val="00CC1931"/>
    <w:rsid w:val="00D90B34"/>
    <w:rsid w:val="00DA5962"/>
    <w:rsid w:val="00DA6B49"/>
    <w:rsid w:val="00DC7907"/>
    <w:rsid w:val="00E261E2"/>
    <w:rsid w:val="00E31684"/>
    <w:rsid w:val="00EE04C8"/>
    <w:rsid w:val="00F37DF6"/>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D233"/>
  <w15:chartTrackingRefBased/>
  <w15:docId w15:val="{CE74F0CE-F363-49C3-91F5-6302F1AF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18B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symbol">
    <w:name w:val="symbol"/>
    <w:basedOn w:val="DefaultParagraphFont"/>
    <w:rsid w:val="008D18B2"/>
  </w:style>
  <w:style w:type="paragraph" w:styleId="ListParagraph">
    <w:name w:val="List Paragraph"/>
    <w:basedOn w:val="Normal"/>
    <w:uiPriority w:val="34"/>
    <w:qFormat/>
    <w:rsid w:val="00A44A9D"/>
    <w:pPr>
      <w:ind w:left="720"/>
      <w:contextualSpacing/>
    </w:pPr>
  </w:style>
  <w:style w:type="paragraph" w:styleId="Header">
    <w:name w:val="header"/>
    <w:basedOn w:val="Normal"/>
    <w:link w:val="HeaderChar"/>
    <w:uiPriority w:val="99"/>
    <w:unhideWhenUsed/>
    <w:rsid w:val="00A44A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A9D"/>
    <w:rPr>
      <w:rFonts w:cs="Latha"/>
    </w:rPr>
  </w:style>
  <w:style w:type="paragraph" w:styleId="Footer">
    <w:name w:val="footer"/>
    <w:basedOn w:val="Normal"/>
    <w:link w:val="FooterChar"/>
    <w:uiPriority w:val="99"/>
    <w:unhideWhenUsed/>
    <w:rsid w:val="00A44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A9D"/>
    <w:rPr>
      <w:rFonts w:cs="Latha"/>
    </w:rPr>
  </w:style>
  <w:style w:type="character" w:styleId="Hyperlink">
    <w:name w:val="Hyperlink"/>
    <w:basedOn w:val="DefaultParagraphFont"/>
    <w:uiPriority w:val="99"/>
    <w:unhideWhenUsed/>
    <w:rsid w:val="005E3F53"/>
    <w:rPr>
      <w:color w:val="0563C1" w:themeColor="hyperlink"/>
      <w:u w:val="single"/>
    </w:rPr>
  </w:style>
  <w:style w:type="character" w:styleId="UnresolvedMention">
    <w:name w:val="Unresolved Mention"/>
    <w:basedOn w:val="DefaultParagraphFont"/>
    <w:uiPriority w:val="99"/>
    <w:semiHidden/>
    <w:unhideWhenUsed/>
    <w:rsid w:val="005E3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16961">
      <w:bodyDiv w:val="1"/>
      <w:marLeft w:val="0"/>
      <w:marRight w:val="0"/>
      <w:marTop w:val="0"/>
      <w:marBottom w:val="0"/>
      <w:divBdr>
        <w:top w:val="none" w:sz="0" w:space="0" w:color="auto"/>
        <w:left w:val="none" w:sz="0" w:space="0" w:color="auto"/>
        <w:bottom w:val="none" w:sz="0" w:space="0" w:color="auto"/>
        <w:right w:val="none" w:sz="0" w:space="0" w:color="auto"/>
      </w:divBdr>
    </w:div>
    <w:div w:id="68385790">
      <w:bodyDiv w:val="1"/>
      <w:marLeft w:val="0"/>
      <w:marRight w:val="0"/>
      <w:marTop w:val="0"/>
      <w:marBottom w:val="0"/>
      <w:divBdr>
        <w:top w:val="none" w:sz="0" w:space="0" w:color="auto"/>
        <w:left w:val="none" w:sz="0" w:space="0" w:color="auto"/>
        <w:bottom w:val="none" w:sz="0" w:space="0" w:color="auto"/>
        <w:right w:val="none" w:sz="0" w:space="0" w:color="auto"/>
      </w:divBdr>
      <w:divsChild>
        <w:div w:id="369646167">
          <w:marLeft w:val="0"/>
          <w:marRight w:val="0"/>
          <w:marTop w:val="0"/>
          <w:marBottom w:val="0"/>
          <w:divBdr>
            <w:top w:val="none" w:sz="0" w:space="0" w:color="auto"/>
            <w:left w:val="none" w:sz="0" w:space="0" w:color="auto"/>
            <w:bottom w:val="none" w:sz="0" w:space="0" w:color="auto"/>
            <w:right w:val="none" w:sz="0" w:space="0" w:color="auto"/>
          </w:divBdr>
        </w:div>
        <w:div w:id="1535385162">
          <w:marLeft w:val="0"/>
          <w:marRight w:val="0"/>
          <w:marTop w:val="0"/>
          <w:marBottom w:val="0"/>
          <w:divBdr>
            <w:top w:val="none" w:sz="0" w:space="0" w:color="auto"/>
            <w:left w:val="none" w:sz="0" w:space="0" w:color="auto"/>
            <w:bottom w:val="none" w:sz="0" w:space="0" w:color="auto"/>
            <w:right w:val="none" w:sz="0" w:space="0" w:color="auto"/>
          </w:divBdr>
        </w:div>
      </w:divsChild>
    </w:div>
    <w:div w:id="141122596">
      <w:bodyDiv w:val="1"/>
      <w:marLeft w:val="0"/>
      <w:marRight w:val="0"/>
      <w:marTop w:val="0"/>
      <w:marBottom w:val="0"/>
      <w:divBdr>
        <w:top w:val="none" w:sz="0" w:space="0" w:color="auto"/>
        <w:left w:val="none" w:sz="0" w:space="0" w:color="auto"/>
        <w:bottom w:val="none" w:sz="0" w:space="0" w:color="auto"/>
        <w:right w:val="none" w:sz="0" w:space="0" w:color="auto"/>
      </w:divBdr>
      <w:divsChild>
        <w:div w:id="794447813">
          <w:marLeft w:val="0"/>
          <w:marRight w:val="0"/>
          <w:marTop w:val="0"/>
          <w:marBottom w:val="0"/>
          <w:divBdr>
            <w:top w:val="none" w:sz="0" w:space="0" w:color="auto"/>
            <w:left w:val="none" w:sz="0" w:space="0" w:color="auto"/>
            <w:bottom w:val="none" w:sz="0" w:space="0" w:color="auto"/>
            <w:right w:val="none" w:sz="0" w:space="0" w:color="auto"/>
          </w:divBdr>
        </w:div>
        <w:div w:id="1218667761">
          <w:marLeft w:val="0"/>
          <w:marRight w:val="0"/>
          <w:marTop w:val="0"/>
          <w:marBottom w:val="0"/>
          <w:divBdr>
            <w:top w:val="none" w:sz="0" w:space="0" w:color="auto"/>
            <w:left w:val="none" w:sz="0" w:space="0" w:color="auto"/>
            <w:bottom w:val="none" w:sz="0" w:space="0" w:color="auto"/>
            <w:right w:val="none" w:sz="0" w:space="0" w:color="auto"/>
          </w:divBdr>
        </w:div>
      </w:divsChild>
    </w:div>
    <w:div w:id="436095687">
      <w:bodyDiv w:val="1"/>
      <w:marLeft w:val="0"/>
      <w:marRight w:val="0"/>
      <w:marTop w:val="0"/>
      <w:marBottom w:val="0"/>
      <w:divBdr>
        <w:top w:val="none" w:sz="0" w:space="0" w:color="auto"/>
        <w:left w:val="none" w:sz="0" w:space="0" w:color="auto"/>
        <w:bottom w:val="none" w:sz="0" w:space="0" w:color="auto"/>
        <w:right w:val="none" w:sz="0" w:space="0" w:color="auto"/>
      </w:divBdr>
      <w:divsChild>
        <w:div w:id="742336834">
          <w:marLeft w:val="0"/>
          <w:marRight w:val="0"/>
          <w:marTop w:val="0"/>
          <w:marBottom w:val="0"/>
          <w:divBdr>
            <w:top w:val="none" w:sz="0" w:space="0" w:color="auto"/>
            <w:left w:val="none" w:sz="0" w:space="0" w:color="auto"/>
            <w:bottom w:val="none" w:sz="0" w:space="0" w:color="auto"/>
            <w:right w:val="none" w:sz="0" w:space="0" w:color="auto"/>
          </w:divBdr>
        </w:div>
        <w:div w:id="776680526">
          <w:marLeft w:val="0"/>
          <w:marRight w:val="0"/>
          <w:marTop w:val="0"/>
          <w:marBottom w:val="0"/>
          <w:divBdr>
            <w:top w:val="none" w:sz="0" w:space="0" w:color="auto"/>
            <w:left w:val="none" w:sz="0" w:space="0" w:color="auto"/>
            <w:bottom w:val="none" w:sz="0" w:space="0" w:color="auto"/>
            <w:right w:val="none" w:sz="0" w:space="0" w:color="auto"/>
          </w:divBdr>
          <w:divsChild>
            <w:div w:id="316420585">
              <w:marLeft w:val="0"/>
              <w:marRight w:val="0"/>
              <w:marTop w:val="0"/>
              <w:marBottom w:val="0"/>
              <w:divBdr>
                <w:top w:val="none" w:sz="0" w:space="0" w:color="auto"/>
                <w:left w:val="none" w:sz="0" w:space="0" w:color="auto"/>
                <w:bottom w:val="none" w:sz="0" w:space="0" w:color="auto"/>
                <w:right w:val="none" w:sz="0" w:space="0" w:color="auto"/>
              </w:divBdr>
            </w:div>
            <w:div w:id="1173716711">
              <w:marLeft w:val="0"/>
              <w:marRight w:val="0"/>
              <w:marTop w:val="0"/>
              <w:marBottom w:val="0"/>
              <w:divBdr>
                <w:top w:val="none" w:sz="0" w:space="0" w:color="auto"/>
                <w:left w:val="none" w:sz="0" w:space="0" w:color="auto"/>
                <w:bottom w:val="none" w:sz="0" w:space="0" w:color="auto"/>
                <w:right w:val="none" w:sz="0" w:space="0" w:color="auto"/>
              </w:divBdr>
            </w:div>
            <w:div w:id="517239674">
              <w:marLeft w:val="0"/>
              <w:marRight w:val="0"/>
              <w:marTop w:val="0"/>
              <w:marBottom w:val="0"/>
              <w:divBdr>
                <w:top w:val="none" w:sz="0" w:space="0" w:color="auto"/>
                <w:left w:val="none" w:sz="0" w:space="0" w:color="auto"/>
                <w:bottom w:val="none" w:sz="0" w:space="0" w:color="auto"/>
                <w:right w:val="none" w:sz="0" w:space="0" w:color="auto"/>
              </w:divBdr>
            </w:div>
          </w:divsChild>
        </w:div>
        <w:div w:id="716857008">
          <w:marLeft w:val="0"/>
          <w:marRight w:val="0"/>
          <w:marTop w:val="0"/>
          <w:marBottom w:val="0"/>
          <w:divBdr>
            <w:top w:val="none" w:sz="0" w:space="0" w:color="auto"/>
            <w:left w:val="none" w:sz="0" w:space="0" w:color="auto"/>
            <w:bottom w:val="none" w:sz="0" w:space="0" w:color="auto"/>
            <w:right w:val="none" w:sz="0" w:space="0" w:color="auto"/>
          </w:divBdr>
        </w:div>
      </w:divsChild>
    </w:div>
    <w:div w:id="526989955">
      <w:bodyDiv w:val="1"/>
      <w:marLeft w:val="0"/>
      <w:marRight w:val="0"/>
      <w:marTop w:val="0"/>
      <w:marBottom w:val="0"/>
      <w:divBdr>
        <w:top w:val="none" w:sz="0" w:space="0" w:color="auto"/>
        <w:left w:val="none" w:sz="0" w:space="0" w:color="auto"/>
        <w:bottom w:val="none" w:sz="0" w:space="0" w:color="auto"/>
        <w:right w:val="none" w:sz="0" w:space="0" w:color="auto"/>
      </w:divBdr>
      <w:divsChild>
        <w:div w:id="611087063">
          <w:marLeft w:val="0"/>
          <w:marRight w:val="0"/>
          <w:marTop w:val="0"/>
          <w:marBottom w:val="0"/>
          <w:divBdr>
            <w:top w:val="none" w:sz="0" w:space="0" w:color="auto"/>
            <w:left w:val="none" w:sz="0" w:space="0" w:color="auto"/>
            <w:bottom w:val="none" w:sz="0" w:space="0" w:color="auto"/>
            <w:right w:val="none" w:sz="0" w:space="0" w:color="auto"/>
          </w:divBdr>
        </w:div>
        <w:div w:id="1344088047">
          <w:marLeft w:val="0"/>
          <w:marRight w:val="0"/>
          <w:marTop w:val="0"/>
          <w:marBottom w:val="0"/>
          <w:divBdr>
            <w:top w:val="none" w:sz="0" w:space="0" w:color="auto"/>
            <w:left w:val="none" w:sz="0" w:space="0" w:color="auto"/>
            <w:bottom w:val="none" w:sz="0" w:space="0" w:color="auto"/>
            <w:right w:val="none" w:sz="0" w:space="0" w:color="auto"/>
          </w:divBdr>
        </w:div>
      </w:divsChild>
    </w:div>
    <w:div w:id="746925094">
      <w:bodyDiv w:val="1"/>
      <w:marLeft w:val="0"/>
      <w:marRight w:val="0"/>
      <w:marTop w:val="0"/>
      <w:marBottom w:val="0"/>
      <w:divBdr>
        <w:top w:val="none" w:sz="0" w:space="0" w:color="auto"/>
        <w:left w:val="none" w:sz="0" w:space="0" w:color="auto"/>
        <w:bottom w:val="none" w:sz="0" w:space="0" w:color="auto"/>
        <w:right w:val="none" w:sz="0" w:space="0" w:color="auto"/>
      </w:divBdr>
      <w:divsChild>
        <w:div w:id="2043943381">
          <w:marLeft w:val="0"/>
          <w:marRight w:val="0"/>
          <w:marTop w:val="0"/>
          <w:marBottom w:val="0"/>
          <w:divBdr>
            <w:top w:val="none" w:sz="0" w:space="0" w:color="auto"/>
            <w:left w:val="none" w:sz="0" w:space="0" w:color="auto"/>
            <w:bottom w:val="none" w:sz="0" w:space="0" w:color="auto"/>
            <w:right w:val="none" w:sz="0" w:space="0" w:color="auto"/>
          </w:divBdr>
          <w:divsChild>
            <w:div w:id="256211064">
              <w:marLeft w:val="0"/>
              <w:marRight w:val="0"/>
              <w:marTop w:val="0"/>
              <w:marBottom w:val="0"/>
              <w:divBdr>
                <w:top w:val="none" w:sz="0" w:space="0" w:color="auto"/>
                <w:left w:val="none" w:sz="0" w:space="0" w:color="auto"/>
                <w:bottom w:val="none" w:sz="0" w:space="0" w:color="auto"/>
                <w:right w:val="none" w:sz="0" w:space="0" w:color="auto"/>
              </w:divBdr>
            </w:div>
            <w:div w:id="1012419923">
              <w:marLeft w:val="0"/>
              <w:marRight w:val="0"/>
              <w:marTop w:val="0"/>
              <w:marBottom w:val="0"/>
              <w:divBdr>
                <w:top w:val="none" w:sz="0" w:space="0" w:color="auto"/>
                <w:left w:val="none" w:sz="0" w:space="0" w:color="auto"/>
                <w:bottom w:val="none" w:sz="0" w:space="0" w:color="auto"/>
                <w:right w:val="none" w:sz="0" w:space="0" w:color="auto"/>
              </w:divBdr>
            </w:div>
          </w:divsChild>
        </w:div>
        <w:div w:id="387845461">
          <w:marLeft w:val="0"/>
          <w:marRight w:val="0"/>
          <w:marTop w:val="0"/>
          <w:marBottom w:val="0"/>
          <w:divBdr>
            <w:top w:val="none" w:sz="0" w:space="0" w:color="auto"/>
            <w:left w:val="none" w:sz="0" w:space="0" w:color="auto"/>
            <w:bottom w:val="none" w:sz="0" w:space="0" w:color="auto"/>
            <w:right w:val="none" w:sz="0" w:space="0" w:color="auto"/>
          </w:divBdr>
        </w:div>
        <w:div w:id="132603908">
          <w:marLeft w:val="0"/>
          <w:marRight w:val="0"/>
          <w:marTop w:val="0"/>
          <w:marBottom w:val="0"/>
          <w:divBdr>
            <w:top w:val="none" w:sz="0" w:space="0" w:color="auto"/>
            <w:left w:val="none" w:sz="0" w:space="0" w:color="auto"/>
            <w:bottom w:val="none" w:sz="0" w:space="0" w:color="auto"/>
            <w:right w:val="none" w:sz="0" w:space="0" w:color="auto"/>
          </w:divBdr>
        </w:div>
      </w:divsChild>
    </w:div>
    <w:div w:id="903222725">
      <w:bodyDiv w:val="1"/>
      <w:marLeft w:val="0"/>
      <w:marRight w:val="0"/>
      <w:marTop w:val="0"/>
      <w:marBottom w:val="0"/>
      <w:divBdr>
        <w:top w:val="none" w:sz="0" w:space="0" w:color="auto"/>
        <w:left w:val="none" w:sz="0" w:space="0" w:color="auto"/>
        <w:bottom w:val="none" w:sz="0" w:space="0" w:color="auto"/>
        <w:right w:val="none" w:sz="0" w:space="0" w:color="auto"/>
      </w:divBdr>
      <w:divsChild>
        <w:div w:id="1290669519">
          <w:marLeft w:val="0"/>
          <w:marRight w:val="0"/>
          <w:marTop w:val="0"/>
          <w:marBottom w:val="0"/>
          <w:divBdr>
            <w:top w:val="none" w:sz="0" w:space="0" w:color="auto"/>
            <w:left w:val="none" w:sz="0" w:space="0" w:color="auto"/>
            <w:bottom w:val="none" w:sz="0" w:space="0" w:color="auto"/>
            <w:right w:val="none" w:sz="0" w:space="0" w:color="auto"/>
          </w:divBdr>
          <w:divsChild>
            <w:div w:id="1803883977">
              <w:marLeft w:val="0"/>
              <w:marRight w:val="0"/>
              <w:marTop w:val="0"/>
              <w:marBottom w:val="0"/>
              <w:divBdr>
                <w:top w:val="none" w:sz="0" w:space="0" w:color="auto"/>
                <w:left w:val="none" w:sz="0" w:space="0" w:color="auto"/>
                <w:bottom w:val="none" w:sz="0" w:space="0" w:color="auto"/>
                <w:right w:val="none" w:sz="0" w:space="0" w:color="auto"/>
              </w:divBdr>
              <w:divsChild>
                <w:div w:id="146631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04465">
          <w:marLeft w:val="0"/>
          <w:marRight w:val="0"/>
          <w:marTop w:val="0"/>
          <w:marBottom w:val="0"/>
          <w:divBdr>
            <w:top w:val="none" w:sz="0" w:space="0" w:color="auto"/>
            <w:left w:val="none" w:sz="0" w:space="0" w:color="auto"/>
            <w:bottom w:val="none" w:sz="0" w:space="0" w:color="auto"/>
            <w:right w:val="none" w:sz="0" w:space="0" w:color="auto"/>
          </w:divBdr>
          <w:divsChild>
            <w:div w:id="1815029707">
              <w:marLeft w:val="0"/>
              <w:marRight w:val="0"/>
              <w:marTop w:val="0"/>
              <w:marBottom w:val="0"/>
              <w:divBdr>
                <w:top w:val="none" w:sz="0" w:space="0" w:color="auto"/>
                <w:left w:val="none" w:sz="0" w:space="0" w:color="auto"/>
                <w:bottom w:val="none" w:sz="0" w:space="0" w:color="auto"/>
                <w:right w:val="none" w:sz="0" w:space="0" w:color="auto"/>
              </w:divBdr>
              <w:divsChild>
                <w:div w:id="11892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56944">
      <w:bodyDiv w:val="1"/>
      <w:marLeft w:val="0"/>
      <w:marRight w:val="0"/>
      <w:marTop w:val="0"/>
      <w:marBottom w:val="0"/>
      <w:divBdr>
        <w:top w:val="none" w:sz="0" w:space="0" w:color="auto"/>
        <w:left w:val="none" w:sz="0" w:space="0" w:color="auto"/>
        <w:bottom w:val="none" w:sz="0" w:space="0" w:color="auto"/>
        <w:right w:val="none" w:sz="0" w:space="0" w:color="auto"/>
      </w:divBdr>
      <w:divsChild>
        <w:div w:id="1547985668">
          <w:marLeft w:val="0"/>
          <w:marRight w:val="0"/>
          <w:marTop w:val="0"/>
          <w:marBottom w:val="0"/>
          <w:divBdr>
            <w:top w:val="none" w:sz="0" w:space="0" w:color="auto"/>
            <w:left w:val="none" w:sz="0" w:space="0" w:color="auto"/>
            <w:bottom w:val="none" w:sz="0" w:space="0" w:color="auto"/>
            <w:right w:val="none" w:sz="0" w:space="0" w:color="auto"/>
          </w:divBdr>
        </w:div>
        <w:div w:id="1169449052">
          <w:marLeft w:val="0"/>
          <w:marRight w:val="0"/>
          <w:marTop w:val="0"/>
          <w:marBottom w:val="0"/>
          <w:divBdr>
            <w:top w:val="none" w:sz="0" w:space="0" w:color="auto"/>
            <w:left w:val="none" w:sz="0" w:space="0" w:color="auto"/>
            <w:bottom w:val="none" w:sz="0" w:space="0" w:color="auto"/>
            <w:right w:val="none" w:sz="0" w:space="0" w:color="auto"/>
          </w:divBdr>
        </w:div>
      </w:divsChild>
    </w:div>
    <w:div w:id="1190100372">
      <w:bodyDiv w:val="1"/>
      <w:marLeft w:val="0"/>
      <w:marRight w:val="0"/>
      <w:marTop w:val="0"/>
      <w:marBottom w:val="0"/>
      <w:divBdr>
        <w:top w:val="none" w:sz="0" w:space="0" w:color="auto"/>
        <w:left w:val="none" w:sz="0" w:space="0" w:color="auto"/>
        <w:bottom w:val="none" w:sz="0" w:space="0" w:color="auto"/>
        <w:right w:val="none" w:sz="0" w:space="0" w:color="auto"/>
      </w:divBdr>
      <w:divsChild>
        <w:div w:id="1565723173">
          <w:marLeft w:val="0"/>
          <w:marRight w:val="0"/>
          <w:marTop w:val="0"/>
          <w:marBottom w:val="0"/>
          <w:divBdr>
            <w:top w:val="none" w:sz="0" w:space="0" w:color="auto"/>
            <w:left w:val="none" w:sz="0" w:space="0" w:color="auto"/>
            <w:bottom w:val="none" w:sz="0" w:space="0" w:color="auto"/>
            <w:right w:val="none" w:sz="0" w:space="0" w:color="auto"/>
          </w:divBdr>
          <w:divsChild>
            <w:div w:id="210309241">
              <w:marLeft w:val="0"/>
              <w:marRight w:val="0"/>
              <w:marTop w:val="0"/>
              <w:marBottom w:val="0"/>
              <w:divBdr>
                <w:top w:val="none" w:sz="0" w:space="0" w:color="auto"/>
                <w:left w:val="none" w:sz="0" w:space="0" w:color="auto"/>
                <w:bottom w:val="none" w:sz="0" w:space="0" w:color="auto"/>
                <w:right w:val="none" w:sz="0" w:space="0" w:color="auto"/>
              </w:divBdr>
              <w:divsChild>
                <w:div w:id="7666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6081">
          <w:marLeft w:val="0"/>
          <w:marRight w:val="0"/>
          <w:marTop w:val="0"/>
          <w:marBottom w:val="0"/>
          <w:divBdr>
            <w:top w:val="none" w:sz="0" w:space="0" w:color="auto"/>
            <w:left w:val="none" w:sz="0" w:space="0" w:color="auto"/>
            <w:bottom w:val="none" w:sz="0" w:space="0" w:color="auto"/>
            <w:right w:val="none" w:sz="0" w:space="0" w:color="auto"/>
          </w:divBdr>
          <w:divsChild>
            <w:div w:id="1617953601">
              <w:marLeft w:val="0"/>
              <w:marRight w:val="0"/>
              <w:marTop w:val="0"/>
              <w:marBottom w:val="0"/>
              <w:divBdr>
                <w:top w:val="none" w:sz="0" w:space="0" w:color="auto"/>
                <w:left w:val="none" w:sz="0" w:space="0" w:color="auto"/>
                <w:bottom w:val="none" w:sz="0" w:space="0" w:color="auto"/>
                <w:right w:val="none" w:sz="0" w:space="0" w:color="auto"/>
              </w:divBdr>
              <w:divsChild>
                <w:div w:id="10791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81267">
      <w:bodyDiv w:val="1"/>
      <w:marLeft w:val="0"/>
      <w:marRight w:val="0"/>
      <w:marTop w:val="0"/>
      <w:marBottom w:val="0"/>
      <w:divBdr>
        <w:top w:val="none" w:sz="0" w:space="0" w:color="auto"/>
        <w:left w:val="none" w:sz="0" w:space="0" w:color="auto"/>
        <w:bottom w:val="none" w:sz="0" w:space="0" w:color="auto"/>
        <w:right w:val="none" w:sz="0" w:space="0" w:color="auto"/>
      </w:divBdr>
    </w:div>
    <w:div w:id="1388996278">
      <w:bodyDiv w:val="1"/>
      <w:marLeft w:val="0"/>
      <w:marRight w:val="0"/>
      <w:marTop w:val="0"/>
      <w:marBottom w:val="0"/>
      <w:divBdr>
        <w:top w:val="none" w:sz="0" w:space="0" w:color="auto"/>
        <w:left w:val="none" w:sz="0" w:space="0" w:color="auto"/>
        <w:bottom w:val="none" w:sz="0" w:space="0" w:color="auto"/>
        <w:right w:val="none" w:sz="0" w:space="0" w:color="auto"/>
      </w:divBdr>
      <w:divsChild>
        <w:div w:id="1034576539">
          <w:marLeft w:val="0"/>
          <w:marRight w:val="0"/>
          <w:marTop w:val="0"/>
          <w:marBottom w:val="0"/>
          <w:divBdr>
            <w:top w:val="none" w:sz="0" w:space="0" w:color="auto"/>
            <w:left w:val="none" w:sz="0" w:space="0" w:color="auto"/>
            <w:bottom w:val="none" w:sz="0" w:space="0" w:color="auto"/>
            <w:right w:val="none" w:sz="0" w:space="0" w:color="auto"/>
          </w:divBdr>
        </w:div>
        <w:div w:id="199586569">
          <w:marLeft w:val="0"/>
          <w:marRight w:val="0"/>
          <w:marTop w:val="0"/>
          <w:marBottom w:val="0"/>
          <w:divBdr>
            <w:top w:val="none" w:sz="0" w:space="0" w:color="auto"/>
            <w:left w:val="none" w:sz="0" w:space="0" w:color="auto"/>
            <w:bottom w:val="none" w:sz="0" w:space="0" w:color="auto"/>
            <w:right w:val="none" w:sz="0" w:space="0" w:color="auto"/>
          </w:divBdr>
        </w:div>
        <w:div w:id="1150562317">
          <w:marLeft w:val="0"/>
          <w:marRight w:val="0"/>
          <w:marTop w:val="0"/>
          <w:marBottom w:val="0"/>
          <w:divBdr>
            <w:top w:val="none" w:sz="0" w:space="0" w:color="auto"/>
            <w:left w:val="none" w:sz="0" w:space="0" w:color="auto"/>
            <w:bottom w:val="none" w:sz="0" w:space="0" w:color="auto"/>
            <w:right w:val="none" w:sz="0" w:space="0" w:color="auto"/>
          </w:divBdr>
        </w:div>
        <w:div w:id="1997107938">
          <w:marLeft w:val="0"/>
          <w:marRight w:val="0"/>
          <w:marTop w:val="0"/>
          <w:marBottom w:val="0"/>
          <w:divBdr>
            <w:top w:val="none" w:sz="0" w:space="0" w:color="auto"/>
            <w:left w:val="none" w:sz="0" w:space="0" w:color="auto"/>
            <w:bottom w:val="none" w:sz="0" w:space="0" w:color="auto"/>
            <w:right w:val="none" w:sz="0" w:space="0" w:color="auto"/>
          </w:divBdr>
        </w:div>
        <w:div w:id="2010985046">
          <w:marLeft w:val="0"/>
          <w:marRight w:val="0"/>
          <w:marTop w:val="0"/>
          <w:marBottom w:val="0"/>
          <w:divBdr>
            <w:top w:val="none" w:sz="0" w:space="0" w:color="auto"/>
            <w:left w:val="none" w:sz="0" w:space="0" w:color="auto"/>
            <w:bottom w:val="none" w:sz="0" w:space="0" w:color="auto"/>
            <w:right w:val="none" w:sz="0" w:space="0" w:color="auto"/>
          </w:divBdr>
        </w:div>
        <w:div w:id="577250051">
          <w:marLeft w:val="0"/>
          <w:marRight w:val="0"/>
          <w:marTop w:val="0"/>
          <w:marBottom w:val="0"/>
          <w:divBdr>
            <w:top w:val="none" w:sz="0" w:space="0" w:color="auto"/>
            <w:left w:val="none" w:sz="0" w:space="0" w:color="auto"/>
            <w:bottom w:val="none" w:sz="0" w:space="0" w:color="auto"/>
            <w:right w:val="none" w:sz="0" w:space="0" w:color="auto"/>
          </w:divBdr>
        </w:div>
        <w:div w:id="1063407031">
          <w:marLeft w:val="0"/>
          <w:marRight w:val="0"/>
          <w:marTop w:val="0"/>
          <w:marBottom w:val="0"/>
          <w:divBdr>
            <w:top w:val="none" w:sz="0" w:space="0" w:color="auto"/>
            <w:left w:val="none" w:sz="0" w:space="0" w:color="auto"/>
            <w:bottom w:val="none" w:sz="0" w:space="0" w:color="auto"/>
            <w:right w:val="none" w:sz="0" w:space="0" w:color="auto"/>
          </w:divBdr>
        </w:div>
        <w:div w:id="193888067">
          <w:marLeft w:val="0"/>
          <w:marRight w:val="0"/>
          <w:marTop w:val="0"/>
          <w:marBottom w:val="0"/>
          <w:divBdr>
            <w:top w:val="none" w:sz="0" w:space="0" w:color="auto"/>
            <w:left w:val="none" w:sz="0" w:space="0" w:color="auto"/>
            <w:bottom w:val="none" w:sz="0" w:space="0" w:color="auto"/>
            <w:right w:val="none" w:sz="0" w:space="0" w:color="auto"/>
          </w:divBdr>
        </w:div>
      </w:divsChild>
    </w:div>
    <w:div w:id="1481070661">
      <w:bodyDiv w:val="1"/>
      <w:marLeft w:val="0"/>
      <w:marRight w:val="0"/>
      <w:marTop w:val="0"/>
      <w:marBottom w:val="0"/>
      <w:divBdr>
        <w:top w:val="none" w:sz="0" w:space="0" w:color="auto"/>
        <w:left w:val="none" w:sz="0" w:space="0" w:color="auto"/>
        <w:bottom w:val="none" w:sz="0" w:space="0" w:color="auto"/>
        <w:right w:val="none" w:sz="0" w:space="0" w:color="auto"/>
      </w:divBdr>
      <w:divsChild>
        <w:div w:id="696127004">
          <w:marLeft w:val="0"/>
          <w:marRight w:val="0"/>
          <w:marTop w:val="0"/>
          <w:marBottom w:val="296"/>
          <w:divBdr>
            <w:top w:val="none" w:sz="0" w:space="0" w:color="auto"/>
            <w:left w:val="none" w:sz="0" w:space="0" w:color="auto"/>
            <w:bottom w:val="none" w:sz="0" w:space="0" w:color="auto"/>
            <w:right w:val="none" w:sz="0" w:space="0" w:color="auto"/>
          </w:divBdr>
          <w:divsChild>
            <w:div w:id="234314926">
              <w:marLeft w:val="0"/>
              <w:marRight w:val="0"/>
              <w:marTop w:val="0"/>
              <w:marBottom w:val="0"/>
              <w:divBdr>
                <w:top w:val="none" w:sz="0" w:space="0" w:color="auto"/>
                <w:left w:val="none" w:sz="0" w:space="0" w:color="auto"/>
                <w:bottom w:val="none" w:sz="0" w:space="0" w:color="auto"/>
                <w:right w:val="none" w:sz="0" w:space="0" w:color="auto"/>
              </w:divBdr>
              <w:divsChild>
                <w:div w:id="2008433876">
                  <w:marLeft w:val="0"/>
                  <w:marRight w:val="0"/>
                  <w:marTop w:val="0"/>
                  <w:marBottom w:val="0"/>
                  <w:divBdr>
                    <w:top w:val="none" w:sz="0" w:space="0" w:color="auto"/>
                    <w:left w:val="none" w:sz="0" w:space="0" w:color="auto"/>
                    <w:bottom w:val="none" w:sz="0" w:space="0" w:color="auto"/>
                    <w:right w:val="none" w:sz="0" w:space="0" w:color="auto"/>
                  </w:divBdr>
                  <w:divsChild>
                    <w:div w:id="794062652">
                      <w:marLeft w:val="0"/>
                      <w:marRight w:val="0"/>
                      <w:marTop w:val="0"/>
                      <w:marBottom w:val="0"/>
                      <w:divBdr>
                        <w:top w:val="none" w:sz="0" w:space="0" w:color="auto"/>
                        <w:left w:val="none" w:sz="0" w:space="0" w:color="auto"/>
                        <w:bottom w:val="none" w:sz="0" w:space="0" w:color="auto"/>
                        <w:right w:val="none" w:sz="0" w:space="0" w:color="auto"/>
                      </w:divBdr>
                    </w:div>
                    <w:div w:id="1947997209">
                      <w:marLeft w:val="0"/>
                      <w:marRight w:val="0"/>
                      <w:marTop w:val="0"/>
                      <w:marBottom w:val="0"/>
                      <w:divBdr>
                        <w:top w:val="none" w:sz="0" w:space="0" w:color="auto"/>
                        <w:left w:val="none" w:sz="0" w:space="0" w:color="auto"/>
                        <w:bottom w:val="none" w:sz="0" w:space="0" w:color="auto"/>
                        <w:right w:val="none" w:sz="0" w:space="0" w:color="auto"/>
                      </w:divBdr>
                    </w:div>
                    <w:div w:id="1469935100">
                      <w:marLeft w:val="0"/>
                      <w:marRight w:val="0"/>
                      <w:marTop w:val="0"/>
                      <w:marBottom w:val="0"/>
                      <w:divBdr>
                        <w:top w:val="none" w:sz="0" w:space="0" w:color="auto"/>
                        <w:left w:val="none" w:sz="0" w:space="0" w:color="auto"/>
                        <w:bottom w:val="none" w:sz="0" w:space="0" w:color="auto"/>
                        <w:right w:val="none" w:sz="0" w:space="0" w:color="auto"/>
                      </w:divBdr>
                      <w:divsChild>
                        <w:div w:id="466122532">
                          <w:marLeft w:val="0"/>
                          <w:marRight w:val="0"/>
                          <w:marTop w:val="0"/>
                          <w:marBottom w:val="0"/>
                          <w:divBdr>
                            <w:top w:val="none" w:sz="0" w:space="0" w:color="auto"/>
                            <w:left w:val="none" w:sz="0" w:space="0" w:color="auto"/>
                            <w:bottom w:val="none" w:sz="0" w:space="0" w:color="auto"/>
                            <w:right w:val="none" w:sz="0" w:space="0" w:color="auto"/>
                          </w:divBdr>
                        </w:div>
                      </w:divsChild>
                    </w:div>
                    <w:div w:id="1633058412">
                      <w:marLeft w:val="0"/>
                      <w:marRight w:val="0"/>
                      <w:marTop w:val="0"/>
                      <w:marBottom w:val="0"/>
                      <w:divBdr>
                        <w:top w:val="none" w:sz="0" w:space="0" w:color="auto"/>
                        <w:left w:val="none" w:sz="0" w:space="0" w:color="auto"/>
                        <w:bottom w:val="none" w:sz="0" w:space="0" w:color="auto"/>
                        <w:right w:val="none" w:sz="0" w:space="0" w:color="auto"/>
                      </w:divBdr>
                      <w:divsChild>
                        <w:div w:id="2138600232">
                          <w:marLeft w:val="0"/>
                          <w:marRight w:val="0"/>
                          <w:marTop w:val="0"/>
                          <w:marBottom w:val="0"/>
                          <w:divBdr>
                            <w:top w:val="none" w:sz="0" w:space="0" w:color="auto"/>
                            <w:left w:val="none" w:sz="0" w:space="0" w:color="auto"/>
                            <w:bottom w:val="none" w:sz="0" w:space="0" w:color="auto"/>
                            <w:right w:val="none" w:sz="0" w:space="0" w:color="auto"/>
                          </w:divBdr>
                        </w:div>
                      </w:divsChild>
                    </w:div>
                    <w:div w:id="1241402780">
                      <w:marLeft w:val="0"/>
                      <w:marRight w:val="0"/>
                      <w:marTop w:val="0"/>
                      <w:marBottom w:val="0"/>
                      <w:divBdr>
                        <w:top w:val="none" w:sz="0" w:space="0" w:color="auto"/>
                        <w:left w:val="none" w:sz="0" w:space="0" w:color="auto"/>
                        <w:bottom w:val="none" w:sz="0" w:space="0" w:color="auto"/>
                        <w:right w:val="none" w:sz="0" w:space="0" w:color="auto"/>
                      </w:divBdr>
                      <w:divsChild>
                        <w:div w:id="901210971">
                          <w:marLeft w:val="0"/>
                          <w:marRight w:val="0"/>
                          <w:marTop w:val="0"/>
                          <w:marBottom w:val="0"/>
                          <w:divBdr>
                            <w:top w:val="none" w:sz="0" w:space="0" w:color="auto"/>
                            <w:left w:val="none" w:sz="0" w:space="0" w:color="auto"/>
                            <w:bottom w:val="none" w:sz="0" w:space="0" w:color="auto"/>
                            <w:right w:val="none" w:sz="0" w:space="0" w:color="auto"/>
                          </w:divBdr>
                        </w:div>
                      </w:divsChild>
                    </w:div>
                    <w:div w:id="625040871">
                      <w:marLeft w:val="0"/>
                      <w:marRight w:val="0"/>
                      <w:marTop w:val="0"/>
                      <w:marBottom w:val="0"/>
                      <w:divBdr>
                        <w:top w:val="none" w:sz="0" w:space="0" w:color="auto"/>
                        <w:left w:val="none" w:sz="0" w:space="0" w:color="auto"/>
                        <w:bottom w:val="none" w:sz="0" w:space="0" w:color="auto"/>
                        <w:right w:val="none" w:sz="0" w:space="0" w:color="auto"/>
                      </w:divBdr>
                      <w:divsChild>
                        <w:div w:id="2118675031">
                          <w:marLeft w:val="0"/>
                          <w:marRight w:val="0"/>
                          <w:marTop w:val="0"/>
                          <w:marBottom w:val="0"/>
                          <w:divBdr>
                            <w:top w:val="none" w:sz="0" w:space="0" w:color="auto"/>
                            <w:left w:val="none" w:sz="0" w:space="0" w:color="auto"/>
                            <w:bottom w:val="none" w:sz="0" w:space="0" w:color="auto"/>
                            <w:right w:val="none" w:sz="0" w:space="0" w:color="auto"/>
                          </w:divBdr>
                        </w:div>
                        <w:div w:id="736632468">
                          <w:marLeft w:val="0"/>
                          <w:marRight w:val="0"/>
                          <w:marTop w:val="0"/>
                          <w:marBottom w:val="0"/>
                          <w:divBdr>
                            <w:top w:val="none" w:sz="0" w:space="0" w:color="auto"/>
                            <w:left w:val="none" w:sz="0" w:space="0" w:color="auto"/>
                            <w:bottom w:val="none" w:sz="0" w:space="0" w:color="auto"/>
                            <w:right w:val="none" w:sz="0" w:space="0" w:color="auto"/>
                          </w:divBdr>
                        </w:div>
                        <w:div w:id="736782558">
                          <w:marLeft w:val="0"/>
                          <w:marRight w:val="0"/>
                          <w:marTop w:val="0"/>
                          <w:marBottom w:val="0"/>
                          <w:divBdr>
                            <w:top w:val="none" w:sz="0" w:space="0" w:color="auto"/>
                            <w:left w:val="none" w:sz="0" w:space="0" w:color="auto"/>
                            <w:bottom w:val="none" w:sz="0" w:space="0" w:color="auto"/>
                            <w:right w:val="none" w:sz="0" w:space="0" w:color="auto"/>
                          </w:divBdr>
                        </w:div>
                      </w:divsChild>
                    </w:div>
                    <w:div w:id="1430196699">
                      <w:marLeft w:val="0"/>
                      <w:marRight w:val="0"/>
                      <w:marTop w:val="0"/>
                      <w:marBottom w:val="0"/>
                      <w:divBdr>
                        <w:top w:val="none" w:sz="0" w:space="0" w:color="auto"/>
                        <w:left w:val="none" w:sz="0" w:space="0" w:color="auto"/>
                        <w:bottom w:val="none" w:sz="0" w:space="0" w:color="auto"/>
                        <w:right w:val="none" w:sz="0" w:space="0" w:color="auto"/>
                      </w:divBdr>
                      <w:divsChild>
                        <w:div w:id="145900786">
                          <w:marLeft w:val="0"/>
                          <w:marRight w:val="0"/>
                          <w:marTop w:val="0"/>
                          <w:marBottom w:val="0"/>
                          <w:divBdr>
                            <w:top w:val="none" w:sz="0" w:space="0" w:color="auto"/>
                            <w:left w:val="none" w:sz="0" w:space="0" w:color="auto"/>
                            <w:bottom w:val="none" w:sz="0" w:space="0" w:color="auto"/>
                            <w:right w:val="none" w:sz="0" w:space="0" w:color="auto"/>
                          </w:divBdr>
                        </w:div>
                        <w:div w:id="475030051">
                          <w:marLeft w:val="0"/>
                          <w:marRight w:val="0"/>
                          <w:marTop w:val="0"/>
                          <w:marBottom w:val="0"/>
                          <w:divBdr>
                            <w:top w:val="none" w:sz="0" w:space="0" w:color="auto"/>
                            <w:left w:val="none" w:sz="0" w:space="0" w:color="auto"/>
                            <w:bottom w:val="none" w:sz="0" w:space="0" w:color="auto"/>
                            <w:right w:val="none" w:sz="0" w:space="0" w:color="auto"/>
                          </w:divBdr>
                        </w:div>
                        <w:div w:id="87703974">
                          <w:marLeft w:val="0"/>
                          <w:marRight w:val="0"/>
                          <w:marTop w:val="0"/>
                          <w:marBottom w:val="0"/>
                          <w:divBdr>
                            <w:top w:val="none" w:sz="0" w:space="0" w:color="auto"/>
                            <w:left w:val="none" w:sz="0" w:space="0" w:color="auto"/>
                            <w:bottom w:val="none" w:sz="0" w:space="0" w:color="auto"/>
                            <w:right w:val="none" w:sz="0" w:space="0" w:color="auto"/>
                          </w:divBdr>
                        </w:div>
                        <w:div w:id="421726333">
                          <w:marLeft w:val="0"/>
                          <w:marRight w:val="0"/>
                          <w:marTop w:val="0"/>
                          <w:marBottom w:val="0"/>
                          <w:divBdr>
                            <w:top w:val="none" w:sz="0" w:space="0" w:color="auto"/>
                            <w:left w:val="none" w:sz="0" w:space="0" w:color="auto"/>
                            <w:bottom w:val="none" w:sz="0" w:space="0" w:color="auto"/>
                            <w:right w:val="none" w:sz="0" w:space="0" w:color="auto"/>
                          </w:divBdr>
                        </w:div>
                        <w:div w:id="569464292">
                          <w:marLeft w:val="0"/>
                          <w:marRight w:val="0"/>
                          <w:marTop w:val="0"/>
                          <w:marBottom w:val="0"/>
                          <w:divBdr>
                            <w:top w:val="none" w:sz="0" w:space="0" w:color="auto"/>
                            <w:left w:val="none" w:sz="0" w:space="0" w:color="auto"/>
                            <w:bottom w:val="none" w:sz="0" w:space="0" w:color="auto"/>
                            <w:right w:val="none" w:sz="0" w:space="0" w:color="auto"/>
                          </w:divBdr>
                        </w:div>
                        <w:div w:id="910894331">
                          <w:marLeft w:val="0"/>
                          <w:marRight w:val="0"/>
                          <w:marTop w:val="0"/>
                          <w:marBottom w:val="0"/>
                          <w:divBdr>
                            <w:top w:val="none" w:sz="0" w:space="0" w:color="auto"/>
                            <w:left w:val="none" w:sz="0" w:space="0" w:color="auto"/>
                            <w:bottom w:val="none" w:sz="0" w:space="0" w:color="auto"/>
                            <w:right w:val="none" w:sz="0" w:space="0" w:color="auto"/>
                          </w:divBdr>
                        </w:div>
                      </w:divsChild>
                    </w:div>
                    <w:div w:id="623586808">
                      <w:marLeft w:val="0"/>
                      <w:marRight w:val="0"/>
                      <w:marTop w:val="0"/>
                      <w:marBottom w:val="0"/>
                      <w:divBdr>
                        <w:top w:val="none" w:sz="0" w:space="0" w:color="auto"/>
                        <w:left w:val="none" w:sz="0" w:space="0" w:color="auto"/>
                        <w:bottom w:val="none" w:sz="0" w:space="0" w:color="auto"/>
                        <w:right w:val="none" w:sz="0" w:space="0" w:color="auto"/>
                      </w:divBdr>
                      <w:divsChild>
                        <w:div w:id="2146385729">
                          <w:marLeft w:val="0"/>
                          <w:marRight w:val="0"/>
                          <w:marTop w:val="0"/>
                          <w:marBottom w:val="0"/>
                          <w:divBdr>
                            <w:top w:val="none" w:sz="0" w:space="0" w:color="auto"/>
                            <w:left w:val="none" w:sz="0" w:space="0" w:color="auto"/>
                            <w:bottom w:val="none" w:sz="0" w:space="0" w:color="auto"/>
                            <w:right w:val="none" w:sz="0" w:space="0" w:color="auto"/>
                          </w:divBdr>
                        </w:div>
                        <w:div w:id="1260602007">
                          <w:marLeft w:val="0"/>
                          <w:marRight w:val="0"/>
                          <w:marTop w:val="0"/>
                          <w:marBottom w:val="0"/>
                          <w:divBdr>
                            <w:top w:val="none" w:sz="0" w:space="0" w:color="auto"/>
                            <w:left w:val="none" w:sz="0" w:space="0" w:color="auto"/>
                            <w:bottom w:val="none" w:sz="0" w:space="0" w:color="auto"/>
                            <w:right w:val="none" w:sz="0" w:space="0" w:color="auto"/>
                          </w:divBdr>
                        </w:div>
                      </w:divsChild>
                    </w:div>
                    <w:div w:id="235365431">
                      <w:marLeft w:val="0"/>
                      <w:marRight w:val="0"/>
                      <w:marTop w:val="0"/>
                      <w:marBottom w:val="0"/>
                      <w:divBdr>
                        <w:top w:val="none" w:sz="0" w:space="0" w:color="auto"/>
                        <w:left w:val="none" w:sz="0" w:space="0" w:color="auto"/>
                        <w:bottom w:val="none" w:sz="0" w:space="0" w:color="auto"/>
                        <w:right w:val="none" w:sz="0" w:space="0" w:color="auto"/>
                      </w:divBdr>
                    </w:div>
                    <w:div w:id="969090467">
                      <w:marLeft w:val="0"/>
                      <w:marRight w:val="0"/>
                      <w:marTop w:val="0"/>
                      <w:marBottom w:val="0"/>
                      <w:divBdr>
                        <w:top w:val="none" w:sz="0" w:space="0" w:color="auto"/>
                        <w:left w:val="none" w:sz="0" w:space="0" w:color="auto"/>
                        <w:bottom w:val="none" w:sz="0" w:space="0" w:color="auto"/>
                        <w:right w:val="none" w:sz="0" w:space="0" w:color="auto"/>
                      </w:divBdr>
                    </w:div>
                    <w:div w:id="2067141521">
                      <w:marLeft w:val="0"/>
                      <w:marRight w:val="0"/>
                      <w:marTop w:val="0"/>
                      <w:marBottom w:val="0"/>
                      <w:divBdr>
                        <w:top w:val="none" w:sz="0" w:space="0" w:color="auto"/>
                        <w:left w:val="none" w:sz="0" w:space="0" w:color="auto"/>
                        <w:bottom w:val="none" w:sz="0" w:space="0" w:color="auto"/>
                        <w:right w:val="none" w:sz="0" w:space="0" w:color="auto"/>
                      </w:divBdr>
                    </w:div>
                    <w:div w:id="582646955">
                      <w:marLeft w:val="0"/>
                      <w:marRight w:val="0"/>
                      <w:marTop w:val="0"/>
                      <w:marBottom w:val="0"/>
                      <w:divBdr>
                        <w:top w:val="none" w:sz="0" w:space="0" w:color="auto"/>
                        <w:left w:val="none" w:sz="0" w:space="0" w:color="auto"/>
                        <w:bottom w:val="none" w:sz="0" w:space="0" w:color="auto"/>
                        <w:right w:val="none" w:sz="0" w:space="0" w:color="auto"/>
                      </w:divBdr>
                    </w:div>
                    <w:div w:id="1217162931">
                      <w:marLeft w:val="0"/>
                      <w:marRight w:val="0"/>
                      <w:marTop w:val="0"/>
                      <w:marBottom w:val="0"/>
                      <w:divBdr>
                        <w:top w:val="none" w:sz="0" w:space="0" w:color="auto"/>
                        <w:left w:val="none" w:sz="0" w:space="0" w:color="auto"/>
                        <w:bottom w:val="none" w:sz="0" w:space="0" w:color="auto"/>
                        <w:right w:val="none" w:sz="0" w:space="0" w:color="auto"/>
                      </w:divBdr>
                    </w:div>
                    <w:div w:id="2076539495">
                      <w:marLeft w:val="0"/>
                      <w:marRight w:val="0"/>
                      <w:marTop w:val="0"/>
                      <w:marBottom w:val="0"/>
                      <w:divBdr>
                        <w:top w:val="none" w:sz="0" w:space="0" w:color="auto"/>
                        <w:left w:val="none" w:sz="0" w:space="0" w:color="auto"/>
                        <w:bottom w:val="none" w:sz="0" w:space="0" w:color="auto"/>
                        <w:right w:val="none" w:sz="0" w:space="0" w:color="auto"/>
                      </w:divBdr>
                    </w:div>
                    <w:div w:id="1809587184">
                      <w:marLeft w:val="0"/>
                      <w:marRight w:val="0"/>
                      <w:marTop w:val="0"/>
                      <w:marBottom w:val="0"/>
                      <w:divBdr>
                        <w:top w:val="none" w:sz="0" w:space="0" w:color="auto"/>
                        <w:left w:val="none" w:sz="0" w:space="0" w:color="auto"/>
                        <w:bottom w:val="none" w:sz="0" w:space="0" w:color="auto"/>
                        <w:right w:val="none" w:sz="0" w:space="0" w:color="auto"/>
                      </w:divBdr>
                    </w:div>
                    <w:div w:id="1504935900">
                      <w:marLeft w:val="0"/>
                      <w:marRight w:val="0"/>
                      <w:marTop w:val="0"/>
                      <w:marBottom w:val="0"/>
                      <w:divBdr>
                        <w:top w:val="none" w:sz="0" w:space="0" w:color="auto"/>
                        <w:left w:val="none" w:sz="0" w:space="0" w:color="auto"/>
                        <w:bottom w:val="none" w:sz="0" w:space="0" w:color="auto"/>
                        <w:right w:val="none" w:sz="0" w:space="0" w:color="auto"/>
                      </w:divBdr>
                    </w:div>
                    <w:div w:id="1258906958">
                      <w:marLeft w:val="0"/>
                      <w:marRight w:val="0"/>
                      <w:marTop w:val="0"/>
                      <w:marBottom w:val="0"/>
                      <w:divBdr>
                        <w:top w:val="none" w:sz="0" w:space="0" w:color="auto"/>
                        <w:left w:val="none" w:sz="0" w:space="0" w:color="auto"/>
                        <w:bottom w:val="none" w:sz="0" w:space="0" w:color="auto"/>
                        <w:right w:val="none" w:sz="0" w:space="0" w:color="auto"/>
                      </w:divBdr>
                    </w:div>
                    <w:div w:id="2117405115">
                      <w:marLeft w:val="0"/>
                      <w:marRight w:val="0"/>
                      <w:marTop w:val="0"/>
                      <w:marBottom w:val="0"/>
                      <w:divBdr>
                        <w:top w:val="none" w:sz="0" w:space="0" w:color="auto"/>
                        <w:left w:val="none" w:sz="0" w:space="0" w:color="auto"/>
                        <w:bottom w:val="none" w:sz="0" w:space="0" w:color="auto"/>
                        <w:right w:val="none" w:sz="0" w:space="0" w:color="auto"/>
                      </w:divBdr>
                    </w:div>
                    <w:div w:id="1183519357">
                      <w:marLeft w:val="0"/>
                      <w:marRight w:val="0"/>
                      <w:marTop w:val="0"/>
                      <w:marBottom w:val="0"/>
                      <w:divBdr>
                        <w:top w:val="none" w:sz="0" w:space="0" w:color="auto"/>
                        <w:left w:val="none" w:sz="0" w:space="0" w:color="auto"/>
                        <w:bottom w:val="none" w:sz="0" w:space="0" w:color="auto"/>
                        <w:right w:val="none" w:sz="0" w:space="0" w:color="auto"/>
                      </w:divBdr>
                    </w:div>
                    <w:div w:id="1468548723">
                      <w:marLeft w:val="0"/>
                      <w:marRight w:val="0"/>
                      <w:marTop w:val="0"/>
                      <w:marBottom w:val="0"/>
                      <w:divBdr>
                        <w:top w:val="none" w:sz="0" w:space="0" w:color="auto"/>
                        <w:left w:val="none" w:sz="0" w:space="0" w:color="auto"/>
                        <w:bottom w:val="none" w:sz="0" w:space="0" w:color="auto"/>
                        <w:right w:val="none" w:sz="0" w:space="0" w:color="auto"/>
                      </w:divBdr>
                    </w:div>
                    <w:div w:id="1073553614">
                      <w:marLeft w:val="0"/>
                      <w:marRight w:val="0"/>
                      <w:marTop w:val="0"/>
                      <w:marBottom w:val="0"/>
                      <w:divBdr>
                        <w:top w:val="none" w:sz="0" w:space="0" w:color="auto"/>
                        <w:left w:val="none" w:sz="0" w:space="0" w:color="auto"/>
                        <w:bottom w:val="none" w:sz="0" w:space="0" w:color="auto"/>
                        <w:right w:val="none" w:sz="0" w:space="0" w:color="auto"/>
                      </w:divBdr>
                    </w:div>
                    <w:div w:id="475224941">
                      <w:marLeft w:val="0"/>
                      <w:marRight w:val="0"/>
                      <w:marTop w:val="0"/>
                      <w:marBottom w:val="0"/>
                      <w:divBdr>
                        <w:top w:val="none" w:sz="0" w:space="0" w:color="auto"/>
                        <w:left w:val="none" w:sz="0" w:space="0" w:color="auto"/>
                        <w:bottom w:val="none" w:sz="0" w:space="0" w:color="auto"/>
                        <w:right w:val="none" w:sz="0" w:space="0" w:color="auto"/>
                      </w:divBdr>
                    </w:div>
                    <w:div w:id="130565072">
                      <w:marLeft w:val="0"/>
                      <w:marRight w:val="0"/>
                      <w:marTop w:val="0"/>
                      <w:marBottom w:val="0"/>
                      <w:divBdr>
                        <w:top w:val="none" w:sz="0" w:space="0" w:color="auto"/>
                        <w:left w:val="none" w:sz="0" w:space="0" w:color="auto"/>
                        <w:bottom w:val="none" w:sz="0" w:space="0" w:color="auto"/>
                        <w:right w:val="none" w:sz="0" w:space="0" w:color="auto"/>
                      </w:divBdr>
                    </w:div>
                    <w:div w:id="76782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113735">
      <w:bodyDiv w:val="1"/>
      <w:marLeft w:val="0"/>
      <w:marRight w:val="0"/>
      <w:marTop w:val="0"/>
      <w:marBottom w:val="0"/>
      <w:divBdr>
        <w:top w:val="none" w:sz="0" w:space="0" w:color="auto"/>
        <w:left w:val="none" w:sz="0" w:space="0" w:color="auto"/>
        <w:bottom w:val="none" w:sz="0" w:space="0" w:color="auto"/>
        <w:right w:val="none" w:sz="0" w:space="0" w:color="auto"/>
      </w:divBdr>
    </w:div>
    <w:div w:id="1775057838">
      <w:bodyDiv w:val="1"/>
      <w:marLeft w:val="0"/>
      <w:marRight w:val="0"/>
      <w:marTop w:val="0"/>
      <w:marBottom w:val="0"/>
      <w:divBdr>
        <w:top w:val="none" w:sz="0" w:space="0" w:color="auto"/>
        <w:left w:val="none" w:sz="0" w:space="0" w:color="auto"/>
        <w:bottom w:val="none" w:sz="0" w:space="0" w:color="auto"/>
        <w:right w:val="none" w:sz="0" w:space="0" w:color="auto"/>
      </w:divBdr>
    </w:div>
    <w:div w:id="1918707444">
      <w:bodyDiv w:val="1"/>
      <w:marLeft w:val="0"/>
      <w:marRight w:val="0"/>
      <w:marTop w:val="0"/>
      <w:marBottom w:val="0"/>
      <w:divBdr>
        <w:top w:val="none" w:sz="0" w:space="0" w:color="auto"/>
        <w:left w:val="none" w:sz="0" w:space="0" w:color="auto"/>
        <w:bottom w:val="none" w:sz="0" w:space="0" w:color="auto"/>
        <w:right w:val="none" w:sz="0" w:space="0" w:color="auto"/>
      </w:divBdr>
    </w:div>
    <w:div w:id="1921020329">
      <w:bodyDiv w:val="1"/>
      <w:marLeft w:val="0"/>
      <w:marRight w:val="0"/>
      <w:marTop w:val="0"/>
      <w:marBottom w:val="0"/>
      <w:divBdr>
        <w:top w:val="none" w:sz="0" w:space="0" w:color="auto"/>
        <w:left w:val="none" w:sz="0" w:space="0" w:color="auto"/>
        <w:bottom w:val="none" w:sz="0" w:space="0" w:color="auto"/>
        <w:right w:val="none" w:sz="0" w:space="0" w:color="auto"/>
      </w:divBdr>
      <w:divsChild>
        <w:div w:id="722409176">
          <w:marLeft w:val="0"/>
          <w:marRight w:val="0"/>
          <w:marTop w:val="0"/>
          <w:marBottom w:val="0"/>
          <w:divBdr>
            <w:top w:val="none" w:sz="0" w:space="0" w:color="auto"/>
            <w:left w:val="none" w:sz="0" w:space="0" w:color="auto"/>
            <w:bottom w:val="none" w:sz="0" w:space="0" w:color="auto"/>
            <w:right w:val="none" w:sz="0" w:space="0" w:color="auto"/>
          </w:divBdr>
        </w:div>
        <w:div w:id="1674842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lnewstoday.com/articles/219822" TargetMode="External"/><Relationship Id="rId13" Type="http://schemas.openxmlformats.org/officeDocument/2006/relationships/hyperlink" Target="https://www.medicalnewstoday.com/articles/postpartum-bleeding" TargetMode="External"/><Relationship Id="rId18" Type="http://schemas.openxmlformats.org/officeDocument/2006/relationships/hyperlink" Target="https://www.medicalnewstoday.com/articles/160774" TargetMode="External"/><Relationship Id="rId3" Type="http://schemas.openxmlformats.org/officeDocument/2006/relationships/settings" Target="settings.xml"/><Relationship Id="rId21" Type="http://schemas.openxmlformats.org/officeDocument/2006/relationships/hyperlink" Target="https://www.medicalnewstoday.com/articles/325003" TargetMode="External"/><Relationship Id="rId7" Type="http://schemas.openxmlformats.org/officeDocument/2006/relationships/hyperlink" Target="mailto:vpraveenacdm@gmail.com" TargetMode="External"/><Relationship Id="rId12" Type="http://schemas.openxmlformats.org/officeDocument/2006/relationships/hyperlink" Target="https://www.medicalnewstoday.com/articles/252025" TargetMode="External"/><Relationship Id="rId17" Type="http://schemas.openxmlformats.org/officeDocument/2006/relationships/hyperlink" Target="https://www.medicalnewstoday.com/articles/179633" TargetMode="External"/><Relationship Id="rId2" Type="http://schemas.openxmlformats.org/officeDocument/2006/relationships/styles" Target="styles.xml"/><Relationship Id="rId16" Type="http://schemas.openxmlformats.org/officeDocument/2006/relationships/hyperlink" Target="https://www.hematology.org/education/patients/anemia/pregnancy" TargetMode="External"/><Relationship Id="rId20" Type="http://schemas.openxmlformats.org/officeDocument/2006/relationships/hyperlink" Target="https://www.medicalnewstoday.com/articles/28365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lnewstoday.com/articles/premature-labo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edicalnewstoday.com/articles/326751" TargetMode="External"/><Relationship Id="rId23" Type="http://schemas.openxmlformats.org/officeDocument/2006/relationships/fontTable" Target="fontTable.xml"/><Relationship Id="rId10" Type="http://schemas.openxmlformats.org/officeDocument/2006/relationships/hyperlink" Target="https://www.medicalnewstoday.com/articles/220424" TargetMode="External"/><Relationship Id="rId19" Type="http://schemas.openxmlformats.org/officeDocument/2006/relationships/hyperlink" Target="https://www.hematology.org/education/patients/anemia/pregnancy" TargetMode="External"/><Relationship Id="rId4" Type="http://schemas.openxmlformats.org/officeDocument/2006/relationships/webSettings" Target="webSettings.xml"/><Relationship Id="rId9" Type="http://schemas.openxmlformats.org/officeDocument/2006/relationships/hyperlink" Target="https://www.cdc.gov/ncbddd/folicacid/features/folic-acid-helps-prevent-some-birth-defects.html?CDC_AA_refVal=https%3A%2F%2Fwww.cdc.gov%2Ffeatures%2Ffolicacidbenefits%2Findex.html" TargetMode="External"/><Relationship Id="rId14" Type="http://schemas.openxmlformats.org/officeDocument/2006/relationships/hyperlink" Target="https://www.medicalnewstoday.com/articles/24800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vpraveenacdm@gmail.com</dc:creator>
  <cp:keywords/>
  <dc:description/>
  <cp:lastModifiedBy>vpraveenacdm@gmail.com</cp:lastModifiedBy>
  <cp:revision>2</cp:revision>
  <dcterms:created xsi:type="dcterms:W3CDTF">2023-08-22T07:26:00Z</dcterms:created>
  <dcterms:modified xsi:type="dcterms:W3CDTF">2023-08-22T07:26:00Z</dcterms:modified>
</cp:coreProperties>
</file>