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BAF" w:rsidRPr="00CA2894" w:rsidRDefault="00010184" w:rsidP="007F56EE">
      <w:pPr>
        <w:jc w:val="center"/>
        <w:rPr>
          <w:rFonts w:ascii="Times New Roman" w:hAnsi="Times New Roman" w:cs="Times New Roman"/>
          <w:b/>
          <w:bCs/>
          <w:sz w:val="28"/>
          <w:szCs w:val="28"/>
        </w:rPr>
      </w:pPr>
      <w:r w:rsidRPr="00CA2894">
        <w:rPr>
          <w:rFonts w:ascii="Times New Roman" w:hAnsi="Times New Roman" w:cs="Times New Roman"/>
          <w:b/>
          <w:bCs/>
          <w:sz w:val="28"/>
          <w:szCs w:val="28"/>
        </w:rPr>
        <w:t xml:space="preserve">PROPOSITION OF DIET IN CONSTIPATION </w:t>
      </w:r>
    </w:p>
    <w:p w:rsidR="007F56EE" w:rsidRPr="00CA2894" w:rsidRDefault="007F56EE" w:rsidP="007F56EE">
      <w:pPr>
        <w:jc w:val="center"/>
        <w:rPr>
          <w:rFonts w:ascii="Times New Roman" w:hAnsi="Times New Roman" w:cs="Times New Roman"/>
          <w:b/>
          <w:bCs/>
          <w:sz w:val="24"/>
          <w:szCs w:val="24"/>
        </w:rPr>
      </w:pPr>
      <w:r w:rsidRPr="00CA2894">
        <w:rPr>
          <w:rFonts w:ascii="Times New Roman" w:hAnsi="Times New Roman" w:cs="Times New Roman"/>
          <w:b/>
          <w:bCs/>
          <w:sz w:val="24"/>
          <w:szCs w:val="24"/>
        </w:rPr>
        <w:t>Kakara Divya</w:t>
      </w:r>
      <w:r w:rsidR="00704A68" w:rsidRPr="00CA2894">
        <w:rPr>
          <w:rFonts w:ascii="Times New Roman" w:hAnsi="Times New Roman" w:cs="Times New Roman"/>
          <w:b/>
          <w:bCs/>
          <w:sz w:val="24"/>
          <w:szCs w:val="24"/>
          <w:vertAlign w:val="superscript"/>
        </w:rPr>
        <w:t>*</w:t>
      </w:r>
      <w:r w:rsidRPr="00CA2894">
        <w:rPr>
          <w:rFonts w:ascii="Times New Roman" w:hAnsi="Times New Roman" w:cs="Times New Roman"/>
          <w:b/>
          <w:bCs/>
          <w:sz w:val="24"/>
          <w:szCs w:val="24"/>
          <w:vertAlign w:val="superscript"/>
        </w:rPr>
        <w:t>1</w:t>
      </w:r>
      <w:r w:rsidR="00101C98" w:rsidRPr="00CA2894">
        <w:rPr>
          <w:rFonts w:ascii="Times New Roman" w:hAnsi="Times New Roman" w:cs="Times New Roman"/>
          <w:b/>
          <w:bCs/>
          <w:sz w:val="24"/>
          <w:szCs w:val="24"/>
        </w:rPr>
        <w:t xml:space="preserve">, Mercy </w:t>
      </w:r>
      <w:r w:rsidR="00CC3CBE" w:rsidRPr="00CA2894">
        <w:rPr>
          <w:rFonts w:ascii="Times New Roman" w:hAnsi="Times New Roman" w:cs="Times New Roman"/>
          <w:b/>
          <w:bCs/>
          <w:sz w:val="24"/>
          <w:szCs w:val="24"/>
        </w:rPr>
        <w:t xml:space="preserve">Rickets </w:t>
      </w:r>
      <w:r w:rsidR="00101C98" w:rsidRPr="00CA2894">
        <w:rPr>
          <w:rFonts w:ascii="Times New Roman" w:hAnsi="Times New Roman" w:cs="Times New Roman"/>
          <w:b/>
          <w:bCs/>
          <w:sz w:val="24"/>
          <w:szCs w:val="24"/>
        </w:rPr>
        <w:t>Dubburu</w:t>
      </w:r>
      <w:r w:rsidR="00101C98" w:rsidRPr="00CA2894">
        <w:rPr>
          <w:rFonts w:ascii="Times New Roman" w:hAnsi="Times New Roman" w:cs="Times New Roman"/>
          <w:b/>
          <w:bCs/>
          <w:sz w:val="24"/>
          <w:szCs w:val="24"/>
          <w:vertAlign w:val="superscript"/>
        </w:rPr>
        <w:t>1</w:t>
      </w:r>
      <w:r w:rsidR="00D72E02" w:rsidRPr="00CA2894">
        <w:rPr>
          <w:rFonts w:ascii="Times New Roman" w:hAnsi="Times New Roman" w:cs="Times New Roman"/>
          <w:b/>
          <w:bCs/>
          <w:sz w:val="24"/>
          <w:szCs w:val="24"/>
        </w:rPr>
        <w:t>, Ramesh Malothu</w:t>
      </w:r>
      <w:r w:rsidR="00D72E02" w:rsidRPr="00CA2894">
        <w:rPr>
          <w:rFonts w:ascii="Times New Roman" w:hAnsi="Times New Roman" w:cs="Times New Roman"/>
          <w:b/>
          <w:bCs/>
          <w:sz w:val="24"/>
          <w:szCs w:val="24"/>
          <w:vertAlign w:val="superscript"/>
        </w:rPr>
        <w:t>1</w:t>
      </w:r>
      <w:r w:rsidR="00101C98" w:rsidRPr="00CA2894">
        <w:rPr>
          <w:rFonts w:ascii="Times New Roman" w:hAnsi="Times New Roman" w:cs="Times New Roman"/>
          <w:b/>
          <w:bCs/>
          <w:sz w:val="24"/>
          <w:szCs w:val="24"/>
          <w:vertAlign w:val="superscript"/>
        </w:rPr>
        <w:t xml:space="preserve"> </w:t>
      </w:r>
    </w:p>
    <w:p w:rsidR="007F56EE" w:rsidRPr="00CA2894" w:rsidRDefault="007F56EE" w:rsidP="007F56EE">
      <w:pPr>
        <w:jc w:val="center"/>
        <w:rPr>
          <w:rFonts w:ascii="Times New Roman" w:hAnsi="Times New Roman" w:cs="Times New Roman"/>
          <w:i/>
          <w:iCs/>
          <w:sz w:val="24"/>
          <w:szCs w:val="24"/>
        </w:rPr>
      </w:pPr>
      <w:r w:rsidRPr="00CA2894">
        <w:rPr>
          <w:rFonts w:ascii="Times New Roman" w:hAnsi="Times New Roman" w:cs="Times New Roman"/>
          <w:i/>
          <w:iCs/>
          <w:sz w:val="24"/>
          <w:szCs w:val="24"/>
          <w:vertAlign w:val="superscript"/>
        </w:rPr>
        <w:t>1</w:t>
      </w:r>
      <w:r w:rsidRPr="00CA2894">
        <w:rPr>
          <w:rFonts w:ascii="Times New Roman" w:hAnsi="Times New Roman" w:cs="Times New Roman"/>
          <w:i/>
          <w:iCs/>
          <w:sz w:val="24"/>
          <w:szCs w:val="24"/>
        </w:rPr>
        <w:t>School of Biotechnology, Jawaharlal Nehru Technological University Kakinada</w:t>
      </w:r>
      <w:r w:rsidR="009D77CE" w:rsidRPr="00CA2894">
        <w:rPr>
          <w:rFonts w:ascii="Times New Roman" w:hAnsi="Times New Roman" w:cs="Times New Roman"/>
          <w:i/>
          <w:iCs/>
          <w:sz w:val="24"/>
          <w:szCs w:val="24"/>
        </w:rPr>
        <w:t xml:space="preserve">, Kakinada, AP, India - 533003 </w:t>
      </w:r>
    </w:p>
    <w:p w:rsidR="00C01503" w:rsidRPr="00CA2894" w:rsidRDefault="00704A68" w:rsidP="00704A68">
      <w:pPr>
        <w:spacing w:after="0"/>
        <w:rPr>
          <w:rFonts w:ascii="Times New Roman" w:hAnsi="Times New Roman" w:cs="Times New Roman"/>
          <w:b/>
          <w:bCs/>
          <w:sz w:val="24"/>
          <w:szCs w:val="24"/>
        </w:rPr>
      </w:pPr>
      <w:r w:rsidRPr="00CA2894">
        <w:rPr>
          <w:rFonts w:ascii="Times New Roman" w:hAnsi="Times New Roman" w:cs="Times New Roman"/>
          <w:b/>
          <w:bCs/>
          <w:sz w:val="24"/>
          <w:szCs w:val="24"/>
        </w:rPr>
        <w:t xml:space="preserve">*Corresponding Author: </w:t>
      </w:r>
    </w:p>
    <w:p w:rsidR="00704A68" w:rsidRPr="00CA2894" w:rsidRDefault="00704A68" w:rsidP="00704A68">
      <w:pPr>
        <w:spacing w:after="0"/>
        <w:rPr>
          <w:rFonts w:ascii="Times New Roman" w:hAnsi="Times New Roman" w:cs="Times New Roman"/>
          <w:b/>
          <w:bCs/>
          <w:sz w:val="24"/>
          <w:szCs w:val="24"/>
        </w:rPr>
      </w:pPr>
      <w:r w:rsidRPr="00CA2894">
        <w:rPr>
          <w:rFonts w:ascii="Times New Roman" w:hAnsi="Times New Roman" w:cs="Times New Roman"/>
          <w:b/>
          <w:bCs/>
          <w:sz w:val="24"/>
          <w:szCs w:val="24"/>
        </w:rPr>
        <w:t>Kakara Divya</w:t>
      </w:r>
    </w:p>
    <w:p w:rsidR="00704A68" w:rsidRPr="00CA2894" w:rsidRDefault="00704A68" w:rsidP="00704A68">
      <w:pPr>
        <w:spacing w:after="0"/>
        <w:rPr>
          <w:rFonts w:ascii="Times New Roman" w:hAnsi="Times New Roman" w:cs="Times New Roman"/>
          <w:b/>
          <w:bCs/>
          <w:sz w:val="24"/>
          <w:szCs w:val="24"/>
        </w:rPr>
      </w:pPr>
      <w:r w:rsidRPr="00CA2894">
        <w:rPr>
          <w:rFonts w:ascii="Times New Roman" w:hAnsi="Times New Roman" w:cs="Times New Roman"/>
          <w:b/>
          <w:bCs/>
          <w:sz w:val="24"/>
          <w:szCs w:val="24"/>
        </w:rPr>
        <w:t xml:space="preserve">Assistant Professor </w:t>
      </w:r>
    </w:p>
    <w:p w:rsidR="00704A68" w:rsidRPr="00CA2894" w:rsidRDefault="00704A68" w:rsidP="00704A68">
      <w:pPr>
        <w:spacing w:after="0"/>
        <w:rPr>
          <w:rFonts w:ascii="Times New Roman" w:hAnsi="Times New Roman" w:cs="Times New Roman"/>
          <w:b/>
          <w:bCs/>
          <w:sz w:val="24"/>
          <w:szCs w:val="24"/>
        </w:rPr>
      </w:pPr>
      <w:r w:rsidRPr="00CA2894">
        <w:rPr>
          <w:rFonts w:ascii="Times New Roman" w:hAnsi="Times New Roman" w:cs="Times New Roman"/>
          <w:b/>
          <w:bCs/>
          <w:sz w:val="24"/>
          <w:szCs w:val="24"/>
        </w:rPr>
        <w:t>School of Biotechnology</w:t>
      </w:r>
    </w:p>
    <w:p w:rsidR="00704A68" w:rsidRPr="00CA2894" w:rsidRDefault="00704A68" w:rsidP="00704A68">
      <w:pPr>
        <w:spacing w:after="0"/>
        <w:rPr>
          <w:rFonts w:ascii="Times New Roman" w:hAnsi="Times New Roman" w:cs="Times New Roman"/>
          <w:b/>
          <w:bCs/>
          <w:sz w:val="24"/>
          <w:szCs w:val="24"/>
        </w:rPr>
      </w:pPr>
      <w:r w:rsidRPr="00CA2894">
        <w:rPr>
          <w:rFonts w:ascii="Times New Roman" w:hAnsi="Times New Roman" w:cs="Times New Roman"/>
          <w:b/>
          <w:bCs/>
          <w:sz w:val="24"/>
          <w:szCs w:val="24"/>
        </w:rPr>
        <w:t>Jawaharlal Nehru Technological University Kakinada</w:t>
      </w:r>
    </w:p>
    <w:p w:rsidR="00704A68" w:rsidRPr="00CA2894" w:rsidRDefault="00E33C94" w:rsidP="00704A68">
      <w:pPr>
        <w:spacing w:after="0"/>
        <w:rPr>
          <w:rFonts w:ascii="Times New Roman" w:hAnsi="Times New Roman" w:cs="Times New Roman"/>
          <w:b/>
          <w:bCs/>
          <w:sz w:val="24"/>
          <w:szCs w:val="24"/>
        </w:rPr>
      </w:pPr>
      <w:hyperlink r:id="rId6" w:history="1">
        <w:r w:rsidR="00704A68" w:rsidRPr="00CA2894">
          <w:rPr>
            <w:rStyle w:val="Hyperlink"/>
            <w:rFonts w:ascii="Times New Roman" w:hAnsi="Times New Roman" w:cs="Times New Roman"/>
            <w:b/>
            <w:bCs/>
            <w:color w:val="auto"/>
            <w:sz w:val="24"/>
            <w:szCs w:val="24"/>
          </w:rPr>
          <w:t>kakaradivya38@gmail.com</w:t>
        </w:r>
      </w:hyperlink>
    </w:p>
    <w:p w:rsidR="00704A68" w:rsidRPr="00CA2894" w:rsidRDefault="00704A68" w:rsidP="00704A68">
      <w:pPr>
        <w:spacing w:after="0"/>
        <w:rPr>
          <w:rFonts w:ascii="Times New Roman" w:hAnsi="Times New Roman" w:cs="Times New Roman"/>
          <w:b/>
          <w:bCs/>
          <w:sz w:val="24"/>
          <w:szCs w:val="24"/>
        </w:rPr>
      </w:pPr>
    </w:p>
    <w:p w:rsidR="000F1EBF" w:rsidRPr="00CA2894" w:rsidRDefault="000F1EBF" w:rsidP="000F1EBF">
      <w:pPr>
        <w:spacing w:after="0"/>
        <w:rPr>
          <w:rFonts w:ascii="Times New Roman" w:hAnsi="Times New Roman" w:cs="Times New Roman"/>
          <w:b/>
          <w:bCs/>
          <w:sz w:val="24"/>
          <w:szCs w:val="24"/>
        </w:rPr>
      </w:pPr>
      <w:r w:rsidRPr="00CA2894">
        <w:rPr>
          <w:rFonts w:ascii="Times New Roman" w:hAnsi="Times New Roman" w:cs="Times New Roman"/>
          <w:b/>
          <w:bCs/>
          <w:sz w:val="24"/>
          <w:szCs w:val="24"/>
        </w:rPr>
        <w:t xml:space="preserve">Abstract: </w:t>
      </w:r>
    </w:p>
    <w:p w:rsidR="000F1EBF" w:rsidRDefault="000F1EBF" w:rsidP="000F1EBF">
      <w:pPr>
        <w:spacing w:after="0"/>
        <w:jc w:val="both"/>
        <w:rPr>
          <w:rFonts w:ascii="Times New Roman" w:hAnsi="Times New Roman" w:cs="Times New Roman"/>
          <w:sz w:val="24"/>
          <w:szCs w:val="24"/>
        </w:rPr>
      </w:pPr>
      <w:r>
        <w:rPr>
          <w:rFonts w:ascii="Times New Roman" w:hAnsi="Times New Roman" w:cs="Times New Roman"/>
          <w:sz w:val="24"/>
          <w:szCs w:val="24"/>
        </w:rPr>
        <w:t>Constipation is a</w:t>
      </w:r>
      <w:r w:rsidRPr="00CA2894">
        <w:rPr>
          <w:rFonts w:ascii="Times New Roman" w:hAnsi="Times New Roman" w:cs="Times New Roman"/>
          <w:sz w:val="24"/>
          <w:szCs w:val="24"/>
        </w:rPr>
        <w:t xml:space="preserve"> common gastrointestinal condition which is </w:t>
      </w:r>
      <w:r>
        <w:rPr>
          <w:rFonts w:ascii="Times New Roman" w:hAnsi="Times New Roman" w:cs="Times New Roman"/>
          <w:sz w:val="24"/>
          <w:szCs w:val="24"/>
        </w:rPr>
        <w:t xml:space="preserve">now </w:t>
      </w:r>
      <w:r w:rsidRPr="00CA2894">
        <w:rPr>
          <w:rFonts w:ascii="Times New Roman" w:hAnsi="Times New Roman" w:cs="Times New Roman"/>
          <w:sz w:val="24"/>
          <w:szCs w:val="24"/>
        </w:rPr>
        <w:t>increasing enormously.</w:t>
      </w:r>
      <w:r w:rsidRPr="00CA2894">
        <w:rPr>
          <w:rFonts w:ascii="Times New Roman" w:hAnsi="Times New Roman" w:cs="Times New Roman"/>
          <w:b/>
          <w:bCs/>
          <w:sz w:val="24"/>
          <w:szCs w:val="24"/>
        </w:rPr>
        <w:t xml:space="preserve"> </w:t>
      </w:r>
      <w:r w:rsidRPr="0059151A">
        <w:rPr>
          <w:rFonts w:ascii="Times New Roman" w:hAnsi="Times New Roman" w:cs="Times New Roman"/>
          <w:sz w:val="24"/>
          <w:szCs w:val="24"/>
        </w:rPr>
        <w:t>Chronic constipation</w:t>
      </w:r>
      <w:r>
        <w:rPr>
          <w:rFonts w:ascii="Times New Roman" w:hAnsi="Times New Roman" w:cs="Times New Roman"/>
          <w:sz w:val="24"/>
          <w:szCs w:val="24"/>
        </w:rPr>
        <w:t xml:space="preserve"> (CC)</w:t>
      </w:r>
      <w:r w:rsidRPr="0059151A">
        <w:rPr>
          <w:rFonts w:ascii="Times New Roman" w:hAnsi="Times New Roman" w:cs="Times New Roman"/>
          <w:sz w:val="24"/>
          <w:szCs w:val="24"/>
        </w:rPr>
        <w:t xml:space="preserve"> is character</w:t>
      </w:r>
      <w:r>
        <w:rPr>
          <w:rFonts w:ascii="Times New Roman" w:hAnsi="Times New Roman" w:cs="Times New Roman"/>
          <w:sz w:val="24"/>
          <w:szCs w:val="24"/>
        </w:rPr>
        <w:t>ized to be a common issue caused with</w:t>
      </w:r>
      <w:r w:rsidRPr="0059151A">
        <w:rPr>
          <w:rFonts w:ascii="Times New Roman" w:hAnsi="Times New Roman" w:cs="Times New Roman"/>
          <w:sz w:val="24"/>
          <w:szCs w:val="24"/>
        </w:rPr>
        <w:t xml:space="preserve"> a irregular bowel movement </w:t>
      </w:r>
      <w:r>
        <w:rPr>
          <w:rFonts w:ascii="Times New Roman" w:hAnsi="Times New Roman" w:cs="Times New Roman"/>
          <w:sz w:val="24"/>
          <w:szCs w:val="24"/>
        </w:rPr>
        <w:t xml:space="preserve">or </w:t>
      </w:r>
      <w:r w:rsidRPr="0059151A">
        <w:rPr>
          <w:rFonts w:ascii="Times New Roman" w:hAnsi="Times New Roman" w:cs="Times New Roman"/>
          <w:sz w:val="24"/>
          <w:szCs w:val="24"/>
        </w:rPr>
        <w:t>difficult</w:t>
      </w:r>
      <w:r>
        <w:rPr>
          <w:rFonts w:ascii="Times New Roman" w:hAnsi="Times New Roman" w:cs="Times New Roman"/>
          <w:sz w:val="24"/>
          <w:szCs w:val="24"/>
        </w:rPr>
        <w:t>y</w:t>
      </w:r>
      <w:r w:rsidRPr="0059151A">
        <w:rPr>
          <w:rFonts w:ascii="Times New Roman" w:hAnsi="Times New Roman" w:cs="Times New Roman"/>
          <w:sz w:val="24"/>
          <w:szCs w:val="24"/>
        </w:rPr>
        <w:t xml:space="preserve"> </w:t>
      </w:r>
      <w:r>
        <w:rPr>
          <w:rFonts w:ascii="Times New Roman" w:hAnsi="Times New Roman" w:cs="Times New Roman"/>
          <w:sz w:val="24"/>
          <w:szCs w:val="24"/>
        </w:rPr>
        <w:t>in</w:t>
      </w:r>
      <w:r w:rsidRPr="0059151A">
        <w:rPr>
          <w:rFonts w:ascii="Times New Roman" w:hAnsi="Times New Roman" w:cs="Times New Roman"/>
          <w:sz w:val="24"/>
          <w:szCs w:val="24"/>
        </w:rPr>
        <w:t xml:space="preserve"> </w:t>
      </w:r>
      <w:r>
        <w:rPr>
          <w:rFonts w:ascii="Times New Roman" w:hAnsi="Times New Roman" w:cs="Times New Roman"/>
          <w:sz w:val="24"/>
          <w:szCs w:val="24"/>
        </w:rPr>
        <w:t>feces passage.</w:t>
      </w:r>
      <w:r w:rsidRPr="0040151C">
        <w:rPr>
          <w:rFonts w:ascii="Times New Roman" w:hAnsi="Times New Roman" w:cs="Times New Roman"/>
          <w:sz w:val="24"/>
          <w:szCs w:val="24"/>
        </w:rPr>
        <w:t xml:space="preserve"> </w:t>
      </w:r>
      <w:r>
        <w:rPr>
          <w:rFonts w:ascii="Times New Roman" w:hAnsi="Times New Roman" w:cs="Times New Roman"/>
          <w:sz w:val="24"/>
          <w:szCs w:val="24"/>
        </w:rPr>
        <w:t>It</w:t>
      </w:r>
      <w:r w:rsidRPr="00FF6C0D">
        <w:rPr>
          <w:rFonts w:ascii="Times New Roman" w:hAnsi="Times New Roman" w:cs="Times New Roman"/>
          <w:sz w:val="24"/>
          <w:szCs w:val="24"/>
        </w:rPr>
        <w:t xml:space="preserve"> i</w:t>
      </w:r>
      <w:r>
        <w:rPr>
          <w:rFonts w:ascii="Times New Roman" w:hAnsi="Times New Roman" w:cs="Times New Roman"/>
          <w:sz w:val="24"/>
          <w:szCs w:val="24"/>
        </w:rPr>
        <w:t>s</w:t>
      </w:r>
      <w:r w:rsidRPr="00FF6C0D">
        <w:rPr>
          <w:rFonts w:ascii="Times New Roman" w:hAnsi="Times New Roman" w:cs="Times New Roman"/>
          <w:sz w:val="24"/>
          <w:szCs w:val="24"/>
        </w:rPr>
        <w:t xml:space="preserve"> pres</w:t>
      </w:r>
      <w:r>
        <w:rPr>
          <w:rFonts w:ascii="Times New Roman" w:hAnsi="Times New Roman" w:cs="Times New Roman"/>
          <w:sz w:val="24"/>
          <w:szCs w:val="24"/>
        </w:rPr>
        <w:t>ented by many forms with varied symptoms</w:t>
      </w:r>
      <w:r w:rsidRPr="0059151A">
        <w:rPr>
          <w:rFonts w:ascii="Times New Roman" w:hAnsi="Times New Roman" w:cs="Times New Roman"/>
          <w:sz w:val="24"/>
          <w:szCs w:val="24"/>
        </w:rPr>
        <w:t>.</w:t>
      </w:r>
      <w:r>
        <w:rPr>
          <w:rFonts w:ascii="Times New Roman" w:hAnsi="Times New Roman" w:cs="Times New Roman"/>
          <w:sz w:val="24"/>
          <w:szCs w:val="24"/>
        </w:rPr>
        <w:t xml:space="preserve"> G</w:t>
      </w:r>
      <w:r w:rsidRPr="0059151A">
        <w:rPr>
          <w:rFonts w:ascii="Times New Roman" w:hAnsi="Times New Roman" w:cs="Times New Roman"/>
          <w:sz w:val="24"/>
          <w:szCs w:val="24"/>
        </w:rPr>
        <w:t xml:space="preserve">enetic predisposition, </w:t>
      </w:r>
      <w:r>
        <w:rPr>
          <w:rFonts w:ascii="Times New Roman" w:hAnsi="Times New Roman" w:cs="Times New Roman"/>
          <w:sz w:val="24"/>
          <w:szCs w:val="24"/>
        </w:rPr>
        <w:t>T</w:t>
      </w:r>
      <w:r w:rsidRPr="0059151A">
        <w:rPr>
          <w:rFonts w:ascii="Times New Roman" w:hAnsi="Times New Roman" w:cs="Times New Roman"/>
          <w:sz w:val="24"/>
          <w:szCs w:val="24"/>
        </w:rPr>
        <w:t>ype of diet</w:t>
      </w:r>
      <w:r>
        <w:rPr>
          <w:rFonts w:ascii="Times New Roman" w:hAnsi="Times New Roman" w:cs="Times New Roman"/>
          <w:sz w:val="24"/>
          <w:szCs w:val="24"/>
        </w:rPr>
        <w:t>,</w:t>
      </w:r>
      <w:r w:rsidRPr="0059151A">
        <w:rPr>
          <w:rFonts w:ascii="Times New Roman" w:hAnsi="Times New Roman" w:cs="Times New Roman"/>
          <w:sz w:val="24"/>
          <w:szCs w:val="24"/>
        </w:rPr>
        <w:t xml:space="preserve"> social economic status, absorption,</w:t>
      </w:r>
      <w:r>
        <w:rPr>
          <w:rFonts w:ascii="Times New Roman" w:hAnsi="Times New Roman" w:cs="Times New Roman"/>
          <w:sz w:val="24"/>
          <w:szCs w:val="24"/>
        </w:rPr>
        <w:t xml:space="preserve"> daily behaviors, </w:t>
      </w:r>
      <w:r w:rsidRPr="0059151A">
        <w:rPr>
          <w:rFonts w:ascii="Times New Roman" w:hAnsi="Times New Roman" w:cs="Times New Roman"/>
          <w:sz w:val="24"/>
          <w:szCs w:val="24"/>
        </w:rPr>
        <w:t>colonic motility, pharmaceutical and</w:t>
      </w:r>
      <w:r>
        <w:rPr>
          <w:rFonts w:ascii="Times New Roman" w:hAnsi="Times New Roman" w:cs="Times New Roman"/>
          <w:sz w:val="24"/>
          <w:szCs w:val="24"/>
        </w:rPr>
        <w:t xml:space="preserve"> </w:t>
      </w:r>
      <w:r w:rsidRPr="0059151A">
        <w:rPr>
          <w:rFonts w:ascii="Times New Roman" w:hAnsi="Times New Roman" w:cs="Times New Roman"/>
          <w:sz w:val="24"/>
          <w:szCs w:val="24"/>
        </w:rPr>
        <w:t xml:space="preserve">biological factors are the variables that contribute to the development of the disease. </w:t>
      </w:r>
      <w:r>
        <w:rPr>
          <w:rFonts w:ascii="Times New Roman" w:hAnsi="Times New Roman" w:cs="Times New Roman"/>
          <w:sz w:val="24"/>
          <w:szCs w:val="24"/>
        </w:rPr>
        <w:t>D</w:t>
      </w:r>
      <w:r w:rsidRPr="0059151A">
        <w:rPr>
          <w:rFonts w:ascii="Times New Roman" w:hAnsi="Times New Roman" w:cs="Times New Roman"/>
          <w:sz w:val="24"/>
          <w:szCs w:val="24"/>
        </w:rPr>
        <w:t>iagnos</w:t>
      </w:r>
      <w:r>
        <w:rPr>
          <w:rFonts w:ascii="Times New Roman" w:hAnsi="Times New Roman" w:cs="Times New Roman"/>
          <w:sz w:val="24"/>
          <w:szCs w:val="24"/>
        </w:rPr>
        <w:t>t</w:t>
      </w:r>
      <w:r w:rsidRPr="0059151A">
        <w:rPr>
          <w:rFonts w:ascii="Times New Roman" w:hAnsi="Times New Roman" w:cs="Times New Roman"/>
          <w:sz w:val="24"/>
          <w:szCs w:val="24"/>
        </w:rPr>
        <w:t>i</w:t>
      </w:r>
      <w:r>
        <w:rPr>
          <w:rFonts w:ascii="Times New Roman" w:hAnsi="Times New Roman" w:cs="Times New Roman"/>
          <w:sz w:val="24"/>
          <w:szCs w:val="24"/>
        </w:rPr>
        <w:t>c</w:t>
      </w:r>
      <w:r w:rsidRPr="0059151A">
        <w:rPr>
          <w:rFonts w:ascii="Times New Roman" w:hAnsi="Times New Roman" w:cs="Times New Roman"/>
          <w:sz w:val="24"/>
          <w:szCs w:val="24"/>
        </w:rPr>
        <w:t xml:space="preserve"> and </w:t>
      </w:r>
      <w:r>
        <w:rPr>
          <w:rFonts w:ascii="Times New Roman" w:hAnsi="Times New Roman" w:cs="Times New Roman"/>
          <w:sz w:val="24"/>
          <w:szCs w:val="24"/>
        </w:rPr>
        <w:t>therapeutic options are crucial in</w:t>
      </w:r>
      <w:r w:rsidRPr="0059151A">
        <w:rPr>
          <w:rFonts w:ascii="Times New Roman" w:hAnsi="Times New Roman" w:cs="Times New Roman"/>
          <w:sz w:val="24"/>
          <w:szCs w:val="24"/>
        </w:rPr>
        <w:t xml:space="preserve"> management of </w:t>
      </w:r>
      <w:r>
        <w:rPr>
          <w:rFonts w:ascii="Times New Roman" w:hAnsi="Times New Roman" w:cs="Times New Roman"/>
          <w:sz w:val="24"/>
          <w:szCs w:val="24"/>
        </w:rPr>
        <w:t>CC</w:t>
      </w:r>
      <w:r w:rsidRPr="0059151A">
        <w:rPr>
          <w:rFonts w:ascii="Times New Roman" w:hAnsi="Times New Roman" w:cs="Times New Roman"/>
          <w:sz w:val="24"/>
          <w:szCs w:val="24"/>
        </w:rPr>
        <w:t>. Dietary fibe</w:t>
      </w:r>
      <w:r>
        <w:rPr>
          <w:rFonts w:ascii="Times New Roman" w:hAnsi="Times New Roman" w:cs="Times New Roman"/>
          <w:sz w:val="24"/>
          <w:szCs w:val="24"/>
        </w:rPr>
        <w:t>r</w:t>
      </w:r>
      <w:r w:rsidRPr="0059151A">
        <w:rPr>
          <w:rFonts w:ascii="Times New Roman" w:hAnsi="Times New Roman" w:cs="Times New Roman"/>
          <w:sz w:val="24"/>
          <w:szCs w:val="24"/>
        </w:rPr>
        <w:t xml:space="preserve"> has been recommended as a step in the management of </w:t>
      </w:r>
      <w:r>
        <w:rPr>
          <w:rFonts w:ascii="Times New Roman" w:hAnsi="Times New Roman" w:cs="Times New Roman"/>
          <w:sz w:val="24"/>
          <w:szCs w:val="24"/>
        </w:rPr>
        <w:t>CC</w:t>
      </w:r>
      <w:r w:rsidRPr="0059151A">
        <w:rPr>
          <w:rFonts w:ascii="Times New Roman" w:hAnsi="Times New Roman" w:cs="Times New Roman"/>
          <w:sz w:val="24"/>
          <w:szCs w:val="24"/>
        </w:rPr>
        <w:t xml:space="preserve"> since it plays a significant role in this condition.</w:t>
      </w:r>
    </w:p>
    <w:p w:rsidR="000F1EBF" w:rsidRDefault="000F1EBF" w:rsidP="000F1EBF">
      <w:pPr>
        <w:spacing w:after="0"/>
        <w:rPr>
          <w:rFonts w:ascii="Times New Roman" w:hAnsi="Times New Roman" w:cs="Times New Roman"/>
          <w:sz w:val="24"/>
          <w:szCs w:val="24"/>
        </w:rPr>
      </w:pPr>
    </w:p>
    <w:p w:rsidR="000F1EBF" w:rsidRPr="00CA2894" w:rsidRDefault="000F1EBF" w:rsidP="000F1EBF">
      <w:pPr>
        <w:spacing w:after="0"/>
        <w:rPr>
          <w:rFonts w:ascii="Times New Roman" w:hAnsi="Times New Roman" w:cs="Times New Roman"/>
          <w:b/>
          <w:bCs/>
          <w:sz w:val="24"/>
          <w:szCs w:val="24"/>
        </w:rPr>
      </w:pPr>
      <w:r w:rsidRPr="00CA2894">
        <w:rPr>
          <w:rFonts w:ascii="Times New Roman" w:hAnsi="Times New Roman" w:cs="Times New Roman"/>
          <w:b/>
          <w:bCs/>
          <w:sz w:val="24"/>
          <w:szCs w:val="24"/>
        </w:rPr>
        <w:t xml:space="preserve">Keywords: </w:t>
      </w:r>
      <w:r>
        <w:rPr>
          <w:rFonts w:ascii="Times New Roman" w:hAnsi="Times New Roman" w:cs="Times New Roman"/>
          <w:sz w:val="24"/>
          <w:szCs w:val="24"/>
        </w:rPr>
        <w:t>CC</w:t>
      </w:r>
      <w:r w:rsidRPr="00E752D0">
        <w:rPr>
          <w:rFonts w:ascii="Times New Roman" w:hAnsi="Times New Roman" w:cs="Times New Roman"/>
          <w:sz w:val="24"/>
          <w:szCs w:val="24"/>
        </w:rPr>
        <w:t>, Nutrition, Physical activity, Fiber.</w:t>
      </w:r>
    </w:p>
    <w:p w:rsidR="000F1EBF" w:rsidRPr="00CA2894" w:rsidRDefault="000F1EBF" w:rsidP="000F1EBF">
      <w:pPr>
        <w:spacing w:after="0"/>
        <w:rPr>
          <w:rFonts w:ascii="Times New Roman" w:hAnsi="Times New Roman" w:cs="Times New Roman"/>
          <w:b/>
          <w:bCs/>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1. Introduction: </w:t>
      </w:r>
    </w:p>
    <w:p w:rsidR="000F1EBF"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Constipation is characterized by the decrease in frequency of bowel movements</w:t>
      </w:r>
      <w:r w:rsidRPr="00CA2894">
        <w:rPr>
          <w:rFonts w:ascii="Times New Roman" w:hAnsi="Times New Roman" w:cs="Times New Roman"/>
          <w:b/>
          <w:bCs/>
          <w:sz w:val="24"/>
          <w:szCs w:val="24"/>
        </w:rPr>
        <w:t xml:space="preserve"> </w:t>
      </w:r>
      <w:r>
        <w:rPr>
          <w:rFonts w:ascii="Times New Roman" w:hAnsi="Times New Roman" w:cs="Times New Roman"/>
          <w:sz w:val="24"/>
          <w:szCs w:val="24"/>
        </w:rPr>
        <w:t xml:space="preserve">or </w:t>
      </w:r>
      <w:r w:rsidRPr="00CA2894">
        <w:rPr>
          <w:rFonts w:ascii="Times New Roman" w:hAnsi="Times New Roman" w:cs="Times New Roman"/>
          <w:sz w:val="24"/>
          <w:szCs w:val="24"/>
        </w:rPr>
        <w:t>increased difficulty in process of eliminating stool [1,2]</w:t>
      </w:r>
      <w:r w:rsidRPr="00CA2894">
        <w:rPr>
          <w:rFonts w:ascii="Times New Roman" w:hAnsi="Times New Roman" w:cs="Times New Roman"/>
          <w:b/>
          <w:bCs/>
          <w:sz w:val="24"/>
          <w:szCs w:val="24"/>
        </w:rPr>
        <w:t xml:space="preserve">. </w:t>
      </w:r>
      <w:r>
        <w:rPr>
          <w:rFonts w:ascii="Times New Roman" w:hAnsi="Times New Roman" w:cs="Times New Roman"/>
          <w:sz w:val="24"/>
          <w:szCs w:val="24"/>
        </w:rPr>
        <w:t>CC</w:t>
      </w:r>
      <w:r w:rsidRPr="00CA2894">
        <w:rPr>
          <w:rFonts w:ascii="Times New Roman" w:hAnsi="Times New Roman" w:cs="Times New Roman"/>
          <w:sz w:val="24"/>
          <w:szCs w:val="24"/>
        </w:rPr>
        <w:t xml:space="preserve"> is </w:t>
      </w:r>
      <w:r>
        <w:rPr>
          <w:rFonts w:ascii="Times New Roman" w:hAnsi="Times New Roman" w:cs="Times New Roman"/>
          <w:sz w:val="24"/>
          <w:szCs w:val="24"/>
        </w:rPr>
        <w:t xml:space="preserve">a </w:t>
      </w:r>
      <w:r w:rsidRPr="00CA2894">
        <w:rPr>
          <w:rFonts w:ascii="Times New Roman" w:hAnsi="Times New Roman" w:cs="Times New Roman"/>
          <w:sz w:val="24"/>
          <w:szCs w:val="24"/>
        </w:rPr>
        <w:t>prevalent gastro</w:t>
      </w:r>
      <w:r>
        <w:rPr>
          <w:rFonts w:ascii="Times New Roman" w:hAnsi="Times New Roman" w:cs="Times New Roman"/>
          <w:sz w:val="24"/>
          <w:szCs w:val="24"/>
        </w:rPr>
        <w:t>-</w:t>
      </w:r>
      <w:r w:rsidRPr="00CA2894">
        <w:rPr>
          <w:rFonts w:ascii="Times New Roman" w:hAnsi="Times New Roman" w:cs="Times New Roman"/>
          <w:sz w:val="24"/>
          <w:szCs w:val="24"/>
        </w:rPr>
        <w:t>intestinal</w:t>
      </w:r>
      <w:r>
        <w:rPr>
          <w:rFonts w:ascii="Times New Roman" w:hAnsi="Times New Roman" w:cs="Times New Roman"/>
          <w:sz w:val="24"/>
          <w:szCs w:val="24"/>
        </w:rPr>
        <w:t xml:space="preserve"> (GI)</w:t>
      </w:r>
      <w:r w:rsidRPr="00CA2894">
        <w:rPr>
          <w:rFonts w:ascii="Times New Roman" w:hAnsi="Times New Roman" w:cs="Times New Roman"/>
          <w:sz w:val="24"/>
          <w:szCs w:val="24"/>
        </w:rPr>
        <w:t xml:space="preserve"> condition presen</w:t>
      </w:r>
      <w:r>
        <w:rPr>
          <w:rFonts w:ascii="Times New Roman" w:hAnsi="Times New Roman" w:cs="Times New Roman"/>
          <w:sz w:val="24"/>
          <w:szCs w:val="24"/>
        </w:rPr>
        <w:t xml:space="preserve">ted to </w:t>
      </w:r>
      <w:r w:rsidRPr="00CA2894">
        <w:rPr>
          <w:rFonts w:ascii="Times New Roman" w:hAnsi="Times New Roman" w:cs="Times New Roman"/>
          <w:sz w:val="24"/>
          <w:szCs w:val="24"/>
        </w:rPr>
        <w:t>surgeons</w:t>
      </w:r>
      <w:r>
        <w:rPr>
          <w:rFonts w:ascii="Times New Roman" w:hAnsi="Times New Roman" w:cs="Times New Roman"/>
          <w:sz w:val="24"/>
          <w:szCs w:val="24"/>
        </w:rPr>
        <w:t>,</w:t>
      </w:r>
      <w:r w:rsidRPr="00CA2894">
        <w:rPr>
          <w:rFonts w:ascii="Times New Roman" w:hAnsi="Times New Roman" w:cs="Times New Roman"/>
          <w:sz w:val="24"/>
          <w:szCs w:val="24"/>
        </w:rPr>
        <w:t xml:space="preserve"> subspecialty physicians and </w:t>
      </w:r>
      <w:r>
        <w:rPr>
          <w:rFonts w:ascii="Times New Roman" w:hAnsi="Times New Roman" w:cs="Times New Roman"/>
          <w:sz w:val="24"/>
          <w:szCs w:val="24"/>
        </w:rPr>
        <w:t xml:space="preserve">primary-care physicians </w:t>
      </w:r>
      <w:r w:rsidRPr="00CA2894">
        <w:rPr>
          <w:rFonts w:ascii="Times New Roman" w:hAnsi="Times New Roman" w:cs="Times New Roman"/>
          <w:sz w:val="24"/>
          <w:szCs w:val="24"/>
        </w:rPr>
        <w:t>globally [3,4]. Worldwide, the constipation prevalence</w:t>
      </w:r>
      <w:r>
        <w:rPr>
          <w:rFonts w:ascii="Times New Roman" w:hAnsi="Times New Roman" w:cs="Times New Roman"/>
          <w:sz w:val="24"/>
          <w:szCs w:val="24"/>
        </w:rPr>
        <w:t xml:space="preserve"> rate</w:t>
      </w:r>
      <w:r w:rsidRPr="00CA2894">
        <w:rPr>
          <w:rFonts w:ascii="Times New Roman" w:hAnsi="Times New Roman" w:cs="Times New Roman"/>
          <w:sz w:val="24"/>
          <w:szCs w:val="24"/>
        </w:rPr>
        <w:t xml:space="preserve"> was estimated to be 16% [5]. In India, the Gut Health Survey </w:t>
      </w:r>
      <w:r>
        <w:rPr>
          <w:rFonts w:ascii="Times New Roman" w:hAnsi="Times New Roman" w:cs="Times New Roman"/>
          <w:sz w:val="24"/>
          <w:szCs w:val="24"/>
        </w:rPr>
        <w:t>results</w:t>
      </w:r>
      <w:r w:rsidRPr="00CA2894">
        <w:rPr>
          <w:rFonts w:ascii="Times New Roman" w:hAnsi="Times New Roman" w:cs="Times New Roman"/>
          <w:sz w:val="24"/>
          <w:szCs w:val="24"/>
        </w:rPr>
        <w:t xml:space="preserve"> imply</w:t>
      </w:r>
      <w:r>
        <w:rPr>
          <w:rFonts w:ascii="Times New Roman" w:hAnsi="Times New Roman" w:cs="Times New Roman"/>
          <w:sz w:val="24"/>
          <w:szCs w:val="24"/>
        </w:rPr>
        <w:t xml:space="preserve"> that 22% </w:t>
      </w:r>
      <w:r w:rsidRPr="00CA2894">
        <w:rPr>
          <w:rFonts w:ascii="Times New Roman" w:hAnsi="Times New Roman" w:cs="Times New Roman"/>
          <w:sz w:val="24"/>
          <w:szCs w:val="24"/>
        </w:rPr>
        <w:t>adult</w:t>
      </w:r>
      <w:r>
        <w:rPr>
          <w:rFonts w:ascii="Times New Roman" w:hAnsi="Times New Roman" w:cs="Times New Roman"/>
          <w:sz w:val="24"/>
          <w:szCs w:val="24"/>
        </w:rPr>
        <w:t>s</w:t>
      </w:r>
      <w:r w:rsidRPr="00CA2894">
        <w:rPr>
          <w:rFonts w:ascii="Times New Roman" w:hAnsi="Times New Roman" w:cs="Times New Roman"/>
          <w:sz w:val="24"/>
          <w:szCs w:val="24"/>
        </w:rPr>
        <w:t xml:space="preserve"> </w:t>
      </w:r>
      <w:r>
        <w:rPr>
          <w:rFonts w:ascii="Times New Roman" w:hAnsi="Times New Roman" w:cs="Times New Roman"/>
          <w:sz w:val="24"/>
          <w:szCs w:val="24"/>
        </w:rPr>
        <w:t>are</w:t>
      </w:r>
      <w:r w:rsidRPr="00CA2894">
        <w:rPr>
          <w:rFonts w:ascii="Times New Roman" w:hAnsi="Times New Roman" w:cs="Times New Roman"/>
          <w:sz w:val="24"/>
          <w:szCs w:val="24"/>
        </w:rPr>
        <w:t xml:space="preserve"> </w:t>
      </w:r>
      <w:r>
        <w:rPr>
          <w:rFonts w:ascii="Times New Roman" w:hAnsi="Times New Roman" w:cs="Times New Roman"/>
          <w:sz w:val="24"/>
          <w:szCs w:val="24"/>
        </w:rPr>
        <w:t>complaining of</w:t>
      </w:r>
      <w:r w:rsidRPr="00CA2894">
        <w:rPr>
          <w:rFonts w:ascii="Times New Roman" w:hAnsi="Times New Roman" w:cs="Times New Roman"/>
          <w:sz w:val="24"/>
          <w:szCs w:val="24"/>
        </w:rPr>
        <w:t xml:space="preserve"> CC </w:t>
      </w:r>
      <w:r>
        <w:rPr>
          <w:rFonts w:ascii="Times New Roman" w:hAnsi="Times New Roman" w:cs="Times New Roman"/>
          <w:sz w:val="24"/>
          <w:szCs w:val="24"/>
        </w:rPr>
        <w:t xml:space="preserve">[6] and </w:t>
      </w:r>
      <w:r w:rsidRPr="00CA2894">
        <w:rPr>
          <w:rFonts w:ascii="Times New Roman" w:hAnsi="Times New Roman" w:cs="Times New Roman"/>
          <w:sz w:val="24"/>
          <w:szCs w:val="24"/>
        </w:rPr>
        <w:t xml:space="preserve">13% </w:t>
      </w:r>
      <w:r>
        <w:rPr>
          <w:rFonts w:ascii="Times New Roman" w:hAnsi="Times New Roman" w:cs="Times New Roman"/>
          <w:sz w:val="24"/>
          <w:szCs w:val="24"/>
        </w:rPr>
        <w:t>people with</w:t>
      </w:r>
      <w:r w:rsidRPr="00CA2894">
        <w:rPr>
          <w:rFonts w:ascii="Times New Roman" w:hAnsi="Times New Roman" w:cs="Times New Roman"/>
          <w:sz w:val="24"/>
          <w:szCs w:val="24"/>
        </w:rPr>
        <w:t xml:space="preserve"> severe constipation and 6% suffers from constipation associated with certain co-morbidities [6]. The co-morbidities include Irritable bowel syndrome,</w:t>
      </w:r>
      <w:r>
        <w:rPr>
          <w:rFonts w:ascii="Times New Roman" w:hAnsi="Times New Roman" w:cs="Times New Roman"/>
          <w:sz w:val="24"/>
          <w:szCs w:val="24"/>
        </w:rPr>
        <w:t xml:space="preserve"> </w:t>
      </w:r>
      <w:r w:rsidRPr="00CA2894">
        <w:rPr>
          <w:rFonts w:ascii="Times New Roman" w:hAnsi="Times New Roman" w:cs="Times New Roman"/>
          <w:sz w:val="24"/>
          <w:szCs w:val="24"/>
        </w:rPr>
        <w:t>gastro oesophageal reflux disease, depression, anxiety, dyspepsia,</w:t>
      </w:r>
      <w:r>
        <w:rPr>
          <w:rFonts w:ascii="Times New Roman" w:hAnsi="Times New Roman" w:cs="Times New Roman"/>
          <w:sz w:val="24"/>
          <w:szCs w:val="24"/>
        </w:rPr>
        <w:t xml:space="preserve"> </w:t>
      </w:r>
      <w:r w:rsidRPr="00CA2894">
        <w:rPr>
          <w:rFonts w:ascii="Times New Roman" w:hAnsi="Times New Roman" w:cs="Times New Roman"/>
          <w:sz w:val="24"/>
          <w:szCs w:val="24"/>
        </w:rPr>
        <w:t xml:space="preserve">etc. Constipation </w:t>
      </w:r>
      <w:r>
        <w:rPr>
          <w:rFonts w:ascii="Times New Roman" w:hAnsi="Times New Roman" w:cs="Times New Roman"/>
          <w:sz w:val="24"/>
          <w:szCs w:val="24"/>
        </w:rPr>
        <w:t xml:space="preserve">is often associated with </w:t>
      </w:r>
      <w:r w:rsidRPr="00CA2894">
        <w:rPr>
          <w:rFonts w:ascii="Times New Roman" w:hAnsi="Times New Roman" w:cs="Times New Roman"/>
          <w:sz w:val="24"/>
          <w:szCs w:val="24"/>
        </w:rPr>
        <w:t>nausea</w:t>
      </w:r>
      <w:r>
        <w:rPr>
          <w:rFonts w:ascii="Times New Roman" w:hAnsi="Times New Roman" w:cs="Times New Roman"/>
          <w:sz w:val="24"/>
          <w:szCs w:val="24"/>
        </w:rPr>
        <w:t xml:space="preserve">, </w:t>
      </w:r>
      <w:r w:rsidRPr="00CA2894">
        <w:rPr>
          <w:rFonts w:ascii="Times New Roman" w:hAnsi="Times New Roman" w:cs="Times New Roman"/>
          <w:sz w:val="24"/>
          <w:szCs w:val="24"/>
        </w:rPr>
        <w:t>infrequen</w:t>
      </w:r>
      <w:r>
        <w:rPr>
          <w:rFonts w:ascii="Times New Roman" w:hAnsi="Times New Roman" w:cs="Times New Roman"/>
          <w:sz w:val="24"/>
          <w:szCs w:val="24"/>
        </w:rPr>
        <w:t>t bowel movements</w:t>
      </w:r>
      <w:r w:rsidRPr="00CA2894">
        <w:rPr>
          <w:rFonts w:ascii="Times New Roman" w:hAnsi="Times New Roman" w:cs="Times New Roman"/>
          <w:sz w:val="24"/>
          <w:szCs w:val="24"/>
        </w:rPr>
        <w:t xml:space="preserve"> bloating,</w:t>
      </w:r>
      <w:r>
        <w:rPr>
          <w:rFonts w:ascii="Times New Roman" w:hAnsi="Times New Roman" w:cs="Times New Roman"/>
          <w:sz w:val="24"/>
          <w:szCs w:val="24"/>
        </w:rPr>
        <w:t xml:space="preserve"> [7] and abdominal pain (</w:t>
      </w:r>
      <w:r w:rsidRPr="00CA2894">
        <w:rPr>
          <w:rFonts w:ascii="Times New Roman" w:hAnsi="Times New Roman" w:cs="Times New Roman"/>
          <w:sz w:val="24"/>
          <w:szCs w:val="24"/>
        </w:rPr>
        <w:t>mild to severe</w:t>
      </w:r>
      <w:r>
        <w:rPr>
          <w:rFonts w:ascii="Times New Roman" w:hAnsi="Times New Roman" w:cs="Times New Roman"/>
          <w:sz w:val="24"/>
          <w:szCs w:val="24"/>
        </w:rPr>
        <w:t xml:space="preserve">), </w:t>
      </w:r>
      <w:r w:rsidRPr="00CA2894">
        <w:rPr>
          <w:rFonts w:ascii="Times New Roman" w:hAnsi="Times New Roman" w:cs="Times New Roman"/>
          <w:sz w:val="24"/>
          <w:szCs w:val="24"/>
        </w:rPr>
        <w:t>loss of appetite</w:t>
      </w:r>
      <w:r>
        <w:rPr>
          <w:rFonts w:ascii="Times New Roman" w:hAnsi="Times New Roman" w:cs="Times New Roman"/>
          <w:sz w:val="24"/>
          <w:szCs w:val="24"/>
        </w:rPr>
        <w:t xml:space="preserve">, </w:t>
      </w:r>
      <w:r w:rsidRPr="00CA2894">
        <w:rPr>
          <w:rFonts w:ascii="Times New Roman" w:hAnsi="Times New Roman" w:cs="Times New Roman"/>
          <w:sz w:val="24"/>
          <w:szCs w:val="24"/>
        </w:rPr>
        <w:t>infrequen</w:t>
      </w:r>
      <w:r>
        <w:rPr>
          <w:rFonts w:ascii="Times New Roman" w:hAnsi="Times New Roman" w:cs="Times New Roman"/>
          <w:sz w:val="24"/>
          <w:szCs w:val="24"/>
        </w:rPr>
        <w:t xml:space="preserve">t bowel movements, </w:t>
      </w:r>
      <w:r w:rsidRPr="00CA2894">
        <w:rPr>
          <w:rFonts w:ascii="Times New Roman" w:hAnsi="Times New Roman" w:cs="Times New Roman"/>
          <w:sz w:val="24"/>
          <w:szCs w:val="24"/>
        </w:rPr>
        <w:t>ha</w:t>
      </w:r>
      <w:r>
        <w:rPr>
          <w:rFonts w:ascii="Times New Roman" w:hAnsi="Times New Roman" w:cs="Times New Roman"/>
          <w:sz w:val="24"/>
          <w:szCs w:val="24"/>
        </w:rPr>
        <w:t>rd stools, excessive straining</w:t>
      </w:r>
      <w:r w:rsidRPr="00CA2894">
        <w:rPr>
          <w:rFonts w:ascii="Times New Roman" w:hAnsi="Times New Roman" w:cs="Times New Roman"/>
          <w:sz w:val="24"/>
          <w:szCs w:val="24"/>
        </w:rPr>
        <w:t xml:space="preserve"> [7]. CC was more prevalent in the elder people i.e., 50-70% [2]. </w:t>
      </w:r>
    </w:p>
    <w:p w:rsidR="000F1EBF" w:rsidRDefault="000F1EBF" w:rsidP="000F1EBF">
      <w:pPr>
        <w:spacing w:after="0"/>
        <w:jc w:val="both"/>
        <w:rPr>
          <w:rFonts w:ascii="Times New Roman" w:hAnsi="Times New Roman" w:cs="Times New Roman"/>
          <w:sz w:val="24"/>
          <w:szCs w:val="24"/>
        </w:rPr>
      </w:pPr>
    </w:p>
    <w:p w:rsidR="000F1EBF"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lastRenderedPageBreak/>
        <w:t xml:space="preserve">Constipation </w:t>
      </w:r>
      <w:r>
        <w:rPr>
          <w:rFonts w:ascii="Times New Roman" w:hAnsi="Times New Roman" w:cs="Times New Roman"/>
          <w:sz w:val="24"/>
          <w:szCs w:val="24"/>
        </w:rPr>
        <w:t>is classified into acute and chronic based on duration of problem. A</w:t>
      </w:r>
      <w:r w:rsidRPr="00CA2894">
        <w:rPr>
          <w:rFonts w:ascii="Times New Roman" w:hAnsi="Times New Roman" w:cs="Times New Roman"/>
          <w:sz w:val="24"/>
          <w:szCs w:val="24"/>
        </w:rPr>
        <w:t>cute</w:t>
      </w:r>
      <w:r>
        <w:rPr>
          <w:rFonts w:ascii="Times New Roman" w:hAnsi="Times New Roman" w:cs="Times New Roman"/>
          <w:sz w:val="24"/>
          <w:szCs w:val="24"/>
        </w:rPr>
        <w:t xml:space="preserve"> constipation is a type which lasts less than one week. C</w:t>
      </w:r>
      <w:r w:rsidRPr="00CA2894">
        <w:rPr>
          <w:rFonts w:ascii="Times New Roman" w:hAnsi="Times New Roman" w:cs="Times New Roman"/>
          <w:sz w:val="24"/>
          <w:szCs w:val="24"/>
        </w:rPr>
        <w:t>hronic</w:t>
      </w:r>
      <w:r>
        <w:rPr>
          <w:rFonts w:ascii="Times New Roman" w:hAnsi="Times New Roman" w:cs="Times New Roman"/>
          <w:sz w:val="24"/>
          <w:szCs w:val="24"/>
        </w:rPr>
        <w:t xml:space="preserve"> constipation lasts for more than 4 weeks or more than months (consensus criteria)</w:t>
      </w:r>
      <w:r w:rsidRPr="00CA2894">
        <w:rPr>
          <w:rFonts w:ascii="Times New Roman" w:hAnsi="Times New Roman" w:cs="Times New Roman"/>
          <w:sz w:val="24"/>
          <w:szCs w:val="24"/>
        </w:rPr>
        <w:t xml:space="preserve"> [8]. </w:t>
      </w:r>
    </w:p>
    <w:p w:rsidR="000F1EBF" w:rsidRPr="00CA2894" w:rsidRDefault="000F1EBF" w:rsidP="000F1EBF">
      <w:pPr>
        <w:spacing w:after="0"/>
        <w:jc w:val="both"/>
        <w:rPr>
          <w:rFonts w:ascii="Times New Roman" w:hAnsi="Times New Roman" w:cs="Times New Roman"/>
          <w:sz w:val="24"/>
          <w:szCs w:val="24"/>
        </w:rPr>
      </w:pPr>
    </w:p>
    <w:p w:rsidR="000F1EBF"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Diagnostic Criteria for Functional Constipation</w:t>
      </w:r>
      <w:r>
        <w:rPr>
          <w:rFonts w:ascii="Times New Roman" w:hAnsi="Times New Roman" w:cs="Times New Roman"/>
          <w:b/>
          <w:bCs/>
          <w:sz w:val="24"/>
          <w:szCs w:val="24"/>
        </w:rPr>
        <w:t>:</w:t>
      </w:r>
      <w:r w:rsidRPr="00CA2894">
        <w:rPr>
          <w:rFonts w:ascii="Times New Roman" w:hAnsi="Times New Roman" w:cs="Times New Roman"/>
          <w:b/>
          <w:bCs/>
          <w:sz w:val="24"/>
          <w:szCs w:val="24"/>
        </w:rPr>
        <w:t xml:space="preserve"> </w:t>
      </w:r>
    </w:p>
    <w:p w:rsidR="000F1EBF" w:rsidRPr="00CA2894" w:rsidRDefault="000F1EBF" w:rsidP="000F1EBF">
      <w:pPr>
        <w:spacing w:after="0"/>
        <w:jc w:val="both"/>
        <w:rPr>
          <w:rFonts w:ascii="Times New Roman" w:hAnsi="Times New Roman" w:cs="Times New Roman"/>
          <w:b/>
          <w:bCs/>
          <w:sz w:val="24"/>
          <w:szCs w:val="24"/>
        </w:rPr>
      </w:pPr>
      <w:r>
        <w:rPr>
          <w:rFonts w:ascii="Times New Roman" w:hAnsi="Times New Roman" w:cs="Times New Roman"/>
          <w:sz w:val="24"/>
          <w:szCs w:val="24"/>
        </w:rPr>
        <w:t>The functional constipation diagnosis criteria according to Rome III include- “</w:t>
      </w:r>
      <w:r w:rsidRPr="00CA2894">
        <w:rPr>
          <w:rFonts w:ascii="Times New Roman" w:hAnsi="Times New Roman" w:cs="Times New Roman"/>
          <w:sz w:val="24"/>
          <w:szCs w:val="24"/>
        </w:rPr>
        <w:t xml:space="preserve">1. </w:t>
      </w:r>
      <w:r>
        <w:rPr>
          <w:rFonts w:ascii="Times New Roman" w:hAnsi="Times New Roman" w:cs="Times New Roman"/>
          <w:sz w:val="24"/>
          <w:szCs w:val="24"/>
        </w:rPr>
        <w:t>Including  two</w:t>
      </w:r>
      <w:r w:rsidRPr="00CA2894">
        <w:rPr>
          <w:rFonts w:ascii="Times New Roman" w:hAnsi="Times New Roman" w:cs="Times New Roman"/>
          <w:sz w:val="24"/>
          <w:szCs w:val="24"/>
        </w:rPr>
        <w:t xml:space="preserve"> or more</w:t>
      </w:r>
      <w:r>
        <w:rPr>
          <w:rFonts w:ascii="Times New Roman" w:hAnsi="Times New Roman" w:cs="Times New Roman"/>
          <w:sz w:val="24"/>
          <w:szCs w:val="24"/>
        </w:rPr>
        <w:t xml:space="preserve"> of the Criteria</w:t>
      </w:r>
      <w:r w:rsidRPr="00CA2894">
        <w:rPr>
          <w:rFonts w:ascii="Times New Roman" w:hAnsi="Times New Roman" w:cs="Times New Roman"/>
          <w:sz w:val="24"/>
          <w:szCs w:val="24"/>
        </w:rPr>
        <w:t>:</w:t>
      </w:r>
      <w:r w:rsidRPr="00CA2894">
        <w:rPr>
          <w:rFonts w:ascii="Times New Roman" w:hAnsi="Times New Roman" w:cs="Times New Roman"/>
          <w:b/>
          <w:bCs/>
          <w:sz w:val="24"/>
          <w:szCs w:val="24"/>
        </w:rPr>
        <w:t xml:space="preserve"> </w:t>
      </w:r>
      <w:r w:rsidRPr="00F504F7">
        <w:rPr>
          <w:rFonts w:ascii="Times New Roman" w:hAnsi="Times New Roman" w:cs="Times New Roman"/>
          <w:sz w:val="24"/>
          <w:szCs w:val="24"/>
        </w:rPr>
        <w:t>(</w:t>
      </w:r>
      <w:r w:rsidRPr="00CA2894">
        <w:rPr>
          <w:rFonts w:ascii="Times New Roman" w:hAnsi="Times New Roman" w:cs="Times New Roman"/>
          <w:sz w:val="24"/>
          <w:szCs w:val="24"/>
        </w:rPr>
        <w:t xml:space="preserve">a) Straining </w:t>
      </w:r>
      <w:r>
        <w:rPr>
          <w:rFonts w:ascii="Times New Roman" w:hAnsi="Times New Roman" w:cs="Times New Roman"/>
          <w:sz w:val="24"/>
          <w:szCs w:val="24"/>
        </w:rPr>
        <w:t xml:space="preserve">for more </w:t>
      </w:r>
      <w:r w:rsidRPr="00CA2894">
        <w:rPr>
          <w:rFonts w:ascii="Times New Roman" w:hAnsi="Times New Roman" w:cs="Times New Roman"/>
          <w:sz w:val="24"/>
          <w:szCs w:val="24"/>
        </w:rPr>
        <w:t>than 25% of defecations</w:t>
      </w:r>
      <w:r>
        <w:rPr>
          <w:rFonts w:ascii="Times New Roman" w:hAnsi="Times New Roman" w:cs="Times New Roman"/>
          <w:sz w:val="24"/>
          <w:szCs w:val="24"/>
        </w:rPr>
        <w:t xml:space="preserve">, </w:t>
      </w:r>
      <w:r w:rsidRPr="00CA2894">
        <w:rPr>
          <w:rFonts w:ascii="Times New Roman" w:hAnsi="Times New Roman" w:cs="Times New Roman"/>
          <w:sz w:val="24"/>
          <w:szCs w:val="24"/>
        </w:rPr>
        <w:t>(b) Lumpy or hard stools (</w:t>
      </w:r>
      <w:r>
        <w:rPr>
          <w:rFonts w:ascii="Times New Roman" w:hAnsi="Times New Roman" w:cs="Times New Roman"/>
          <w:sz w:val="24"/>
          <w:szCs w:val="24"/>
        </w:rPr>
        <w:t>Stool Type 1, 2</w:t>
      </w:r>
      <w:r w:rsidRPr="00CA2894">
        <w:rPr>
          <w:rFonts w:ascii="Times New Roman" w:hAnsi="Times New Roman" w:cs="Times New Roman"/>
          <w:sz w:val="24"/>
          <w:szCs w:val="24"/>
        </w:rPr>
        <w:t xml:space="preserve">) </w:t>
      </w:r>
      <w:r>
        <w:rPr>
          <w:rFonts w:ascii="Times New Roman" w:hAnsi="Times New Roman" w:cs="Times New Roman"/>
          <w:sz w:val="24"/>
          <w:szCs w:val="24"/>
        </w:rPr>
        <w:t xml:space="preserve">[86] </w:t>
      </w:r>
      <w:r w:rsidRPr="00CA2894">
        <w:rPr>
          <w:rFonts w:ascii="Times New Roman" w:hAnsi="Times New Roman" w:cs="Times New Roman"/>
          <w:sz w:val="24"/>
          <w:szCs w:val="24"/>
        </w:rPr>
        <w:t>more than 25% of defecations</w:t>
      </w:r>
      <w:r>
        <w:rPr>
          <w:rFonts w:ascii="Times New Roman" w:hAnsi="Times New Roman" w:cs="Times New Roman"/>
          <w:sz w:val="24"/>
          <w:szCs w:val="24"/>
        </w:rPr>
        <w:t xml:space="preserve">, </w:t>
      </w:r>
      <w:r w:rsidRPr="00CA2894">
        <w:rPr>
          <w:rFonts w:ascii="Times New Roman" w:hAnsi="Times New Roman" w:cs="Times New Roman"/>
          <w:sz w:val="24"/>
          <w:szCs w:val="24"/>
        </w:rPr>
        <w:t>(c) Sensation of incomplete evacuation more than 25% of defecations</w:t>
      </w:r>
      <w:r>
        <w:rPr>
          <w:rFonts w:ascii="Times New Roman" w:hAnsi="Times New Roman" w:cs="Times New Roman"/>
          <w:sz w:val="24"/>
          <w:szCs w:val="24"/>
        </w:rPr>
        <w:t xml:space="preserve">, </w:t>
      </w:r>
      <w:r w:rsidRPr="00CA2894">
        <w:rPr>
          <w:rFonts w:ascii="Times New Roman" w:hAnsi="Times New Roman" w:cs="Times New Roman"/>
          <w:sz w:val="24"/>
          <w:szCs w:val="24"/>
        </w:rPr>
        <w:t>(d) Sensation of anorectal obstruction/</w:t>
      </w:r>
      <w:r>
        <w:rPr>
          <w:rFonts w:ascii="Times New Roman" w:hAnsi="Times New Roman" w:cs="Times New Roman"/>
          <w:sz w:val="24"/>
          <w:szCs w:val="24"/>
        </w:rPr>
        <w:t xml:space="preserve"> </w:t>
      </w:r>
      <w:r w:rsidRPr="00CA2894">
        <w:rPr>
          <w:rFonts w:ascii="Times New Roman" w:hAnsi="Times New Roman" w:cs="Times New Roman"/>
          <w:sz w:val="24"/>
          <w:szCs w:val="24"/>
        </w:rPr>
        <w:t>blockage more than 25% of defecations</w:t>
      </w:r>
      <w:r>
        <w:rPr>
          <w:rFonts w:ascii="Times New Roman" w:hAnsi="Times New Roman" w:cs="Times New Roman"/>
          <w:sz w:val="24"/>
          <w:szCs w:val="24"/>
        </w:rPr>
        <w:t xml:space="preserve">, </w:t>
      </w:r>
      <w:r w:rsidRPr="00CA2894">
        <w:rPr>
          <w:rFonts w:ascii="Times New Roman" w:hAnsi="Times New Roman" w:cs="Times New Roman"/>
          <w:sz w:val="24"/>
          <w:szCs w:val="24"/>
        </w:rPr>
        <w:t>(e) Manual maneuvers to facilitate more than 25% of defecations</w:t>
      </w:r>
      <w:r>
        <w:rPr>
          <w:rFonts w:ascii="Times New Roman" w:hAnsi="Times New Roman" w:cs="Times New Roman"/>
          <w:sz w:val="24"/>
          <w:szCs w:val="24"/>
        </w:rPr>
        <w:t xml:space="preserve">, </w:t>
      </w:r>
      <w:r w:rsidRPr="00CA2894">
        <w:rPr>
          <w:rFonts w:ascii="Times New Roman" w:hAnsi="Times New Roman" w:cs="Times New Roman"/>
          <w:sz w:val="24"/>
          <w:szCs w:val="24"/>
        </w:rPr>
        <w:t>(f) Fewer than 3 spontaneous bowel movements per week</w:t>
      </w:r>
      <w:r>
        <w:rPr>
          <w:rFonts w:ascii="Times New Roman" w:hAnsi="Times New Roman" w:cs="Times New Roman"/>
          <w:sz w:val="24"/>
          <w:szCs w:val="24"/>
        </w:rPr>
        <w:t xml:space="preserve">; </w:t>
      </w:r>
      <w:r w:rsidRPr="00CA2894">
        <w:rPr>
          <w:rFonts w:ascii="Times New Roman" w:hAnsi="Times New Roman" w:cs="Times New Roman"/>
          <w:sz w:val="24"/>
          <w:szCs w:val="24"/>
        </w:rPr>
        <w:t>2. Loose stools are rarely present without the use of laxatives</w:t>
      </w:r>
      <w:r>
        <w:rPr>
          <w:rFonts w:ascii="Times New Roman" w:hAnsi="Times New Roman" w:cs="Times New Roman"/>
          <w:sz w:val="24"/>
          <w:szCs w:val="24"/>
        </w:rPr>
        <w:t xml:space="preserve">; </w:t>
      </w:r>
      <w:r w:rsidRPr="00CA2894">
        <w:rPr>
          <w:rFonts w:ascii="Times New Roman" w:hAnsi="Times New Roman" w:cs="Times New Roman"/>
          <w:sz w:val="24"/>
          <w:szCs w:val="24"/>
        </w:rPr>
        <w:t>3. Insufficient criteria for irritable bowel syndrome</w:t>
      </w:r>
      <w:r>
        <w:rPr>
          <w:rFonts w:ascii="Times New Roman" w:hAnsi="Times New Roman" w:cs="Times New Roman"/>
          <w:sz w:val="24"/>
          <w:szCs w:val="24"/>
        </w:rPr>
        <w:t>:</w:t>
      </w:r>
      <w:r w:rsidRPr="00CA2894">
        <w:rPr>
          <w:rFonts w:ascii="Times New Roman" w:hAnsi="Times New Roman" w:cs="Times New Roman"/>
          <w:sz w:val="24"/>
          <w:szCs w:val="24"/>
        </w:rPr>
        <w:t xml:space="preserve"> Criteria fulfilled for the last 3 months with symptom onset at least 6 months prior to diagnosis</w:t>
      </w:r>
      <w:r>
        <w:rPr>
          <w:rFonts w:ascii="Times New Roman" w:hAnsi="Times New Roman" w:cs="Times New Roman"/>
          <w:sz w:val="24"/>
          <w:szCs w:val="24"/>
        </w:rPr>
        <w:t xml:space="preserve">” </w:t>
      </w:r>
      <w:r w:rsidRPr="00615F9C">
        <w:rPr>
          <w:rFonts w:ascii="Times New Roman" w:hAnsi="Times New Roman" w:cs="Times New Roman"/>
          <w:sz w:val="24"/>
          <w:szCs w:val="24"/>
        </w:rPr>
        <w:t>[8,9]</w:t>
      </w:r>
      <w:r>
        <w:rPr>
          <w:rFonts w:ascii="Times New Roman" w:hAnsi="Times New Roman" w:cs="Times New Roman"/>
          <w:b/>
          <w:bCs/>
          <w:sz w:val="24"/>
          <w:szCs w:val="24"/>
        </w:rPr>
        <w:t>.</w:t>
      </w:r>
    </w:p>
    <w:p w:rsidR="000F1EBF" w:rsidRPr="00CA2894" w:rsidRDefault="000F1EBF" w:rsidP="000F1EBF">
      <w:pPr>
        <w:spacing w:after="0"/>
        <w:rPr>
          <w:rFonts w:ascii="Times New Roman" w:hAnsi="Times New Roman" w:cs="Times New Roman"/>
          <w:sz w:val="24"/>
          <w:szCs w:val="24"/>
        </w:rPr>
      </w:pPr>
    </w:p>
    <w:p w:rsidR="000F1EBF" w:rsidRDefault="000F1EBF" w:rsidP="000F1EBF">
      <w:pPr>
        <w:spacing w:after="0"/>
        <w:jc w:val="both"/>
        <w:rPr>
          <w:rFonts w:ascii="Times New Roman" w:hAnsi="Times New Roman" w:cs="Times New Roman"/>
          <w:sz w:val="24"/>
          <w:szCs w:val="24"/>
        </w:rPr>
      </w:pPr>
      <w:r>
        <w:rPr>
          <w:rFonts w:ascii="Times New Roman" w:hAnsi="Times New Roman" w:cs="Times New Roman"/>
          <w:sz w:val="24"/>
          <w:szCs w:val="24"/>
        </w:rPr>
        <w:t>P</w:t>
      </w:r>
      <w:r w:rsidRPr="00CA2894">
        <w:rPr>
          <w:rFonts w:ascii="Times New Roman" w:hAnsi="Times New Roman" w:cs="Times New Roman"/>
          <w:sz w:val="24"/>
          <w:szCs w:val="24"/>
        </w:rPr>
        <w:t xml:space="preserve">rimary chronic constipation </w:t>
      </w:r>
      <w:r>
        <w:rPr>
          <w:rFonts w:ascii="Times New Roman" w:hAnsi="Times New Roman" w:cs="Times New Roman"/>
          <w:sz w:val="24"/>
          <w:szCs w:val="24"/>
        </w:rPr>
        <w:t xml:space="preserve">is a type of CC without unknown cause. This can be of “improper </w:t>
      </w:r>
      <w:r w:rsidRPr="00CA2894">
        <w:rPr>
          <w:rFonts w:ascii="Times New Roman" w:hAnsi="Times New Roman" w:cs="Times New Roman"/>
          <w:sz w:val="24"/>
          <w:szCs w:val="24"/>
        </w:rPr>
        <w:t xml:space="preserve">bowel function due to dietary factors </w:t>
      </w:r>
      <w:r>
        <w:rPr>
          <w:rFonts w:ascii="Times New Roman" w:hAnsi="Times New Roman" w:cs="Times New Roman"/>
          <w:sz w:val="24"/>
          <w:szCs w:val="24"/>
        </w:rPr>
        <w:t>(insufficient fib</w:t>
      </w:r>
      <w:r w:rsidRPr="00CA2894">
        <w:rPr>
          <w:rFonts w:ascii="Times New Roman" w:hAnsi="Times New Roman" w:cs="Times New Roman"/>
          <w:sz w:val="24"/>
          <w:szCs w:val="24"/>
        </w:rPr>
        <w:t>e</w:t>
      </w:r>
      <w:r>
        <w:rPr>
          <w:rFonts w:ascii="Times New Roman" w:hAnsi="Times New Roman" w:cs="Times New Roman"/>
          <w:sz w:val="24"/>
          <w:szCs w:val="24"/>
        </w:rPr>
        <w:t>r</w:t>
      </w:r>
      <w:r w:rsidRPr="00CA2894">
        <w:rPr>
          <w:rFonts w:ascii="Times New Roman" w:hAnsi="Times New Roman" w:cs="Times New Roman"/>
          <w:sz w:val="24"/>
          <w:szCs w:val="24"/>
        </w:rPr>
        <w:t xml:space="preserve"> intake), lifestyle factors (lack of mobility or sedentary lifestyle) or a disorder of colonic propulsion or rectal emptying</w:t>
      </w:r>
      <w:r>
        <w:rPr>
          <w:rFonts w:ascii="Times New Roman" w:hAnsi="Times New Roman" w:cs="Times New Roman"/>
          <w:sz w:val="24"/>
          <w:szCs w:val="24"/>
        </w:rPr>
        <w:t>” [10]</w:t>
      </w:r>
      <w:r w:rsidRPr="00CA2894">
        <w:rPr>
          <w:rFonts w:ascii="Times New Roman" w:hAnsi="Times New Roman" w:cs="Times New Roman"/>
          <w:sz w:val="24"/>
          <w:szCs w:val="24"/>
        </w:rPr>
        <w:t xml:space="preserve">. </w:t>
      </w: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sz w:val="24"/>
          <w:szCs w:val="24"/>
        </w:rPr>
        <w:t>Secondary chronic constipation results from treatment for organic diseases (opioids or antihypertensive agents), systemic diseases (hypothyroidism or Parkinson</w:t>
      </w:r>
      <w:r>
        <w:rPr>
          <w:rFonts w:ascii="Times New Roman" w:hAnsi="Times New Roman" w:cs="Times New Roman"/>
          <w:sz w:val="24"/>
          <w:szCs w:val="24"/>
        </w:rPr>
        <w:t>’s</w:t>
      </w:r>
      <w:r w:rsidRPr="00CA2894">
        <w:rPr>
          <w:rFonts w:ascii="Times New Roman" w:hAnsi="Times New Roman" w:cs="Times New Roman"/>
          <w:sz w:val="24"/>
          <w:szCs w:val="24"/>
        </w:rPr>
        <w:t xml:space="preserve"> disease), local pathology in the colon related disorders (colon cancer or diverticular structure)</w:t>
      </w:r>
      <w:r>
        <w:rPr>
          <w:rFonts w:ascii="Times New Roman" w:hAnsi="Times New Roman" w:cs="Times New Roman"/>
          <w:sz w:val="24"/>
          <w:szCs w:val="24"/>
        </w:rPr>
        <w:t>”</w:t>
      </w:r>
      <w:r w:rsidRPr="00CA2894">
        <w:rPr>
          <w:rFonts w:ascii="Times New Roman" w:hAnsi="Times New Roman" w:cs="Times New Roman"/>
          <w:sz w:val="24"/>
          <w:szCs w:val="24"/>
        </w:rPr>
        <w:t xml:space="preserve"> [10]</w:t>
      </w:r>
    </w:p>
    <w:p w:rsidR="000F1EBF" w:rsidRPr="00CA2894" w:rsidRDefault="000F1EBF" w:rsidP="000F1EBF">
      <w:pPr>
        <w:spacing w:after="0"/>
        <w:jc w:val="both"/>
        <w:rPr>
          <w:rFonts w:ascii="Times New Roman" w:hAnsi="Times New Roman" w:cs="Times New Roman"/>
          <w:b/>
          <w:bCs/>
          <w:sz w:val="24"/>
          <w:szCs w:val="24"/>
        </w:rPr>
      </w:pPr>
    </w:p>
    <w:p w:rsidR="000F1EBF" w:rsidRPr="00CA2894" w:rsidRDefault="000F1EBF" w:rsidP="000F1EBF">
      <w:pPr>
        <w:spacing w:after="0"/>
        <w:jc w:val="both"/>
        <w:rPr>
          <w:rFonts w:ascii="Times New Roman" w:hAnsi="Times New Roman" w:cs="Times New Roman"/>
          <w:sz w:val="24"/>
          <w:szCs w:val="24"/>
        </w:rPr>
      </w:pPr>
      <w:r>
        <w:rPr>
          <w:rFonts w:ascii="Times New Roman" w:hAnsi="Times New Roman" w:cs="Times New Roman"/>
          <w:sz w:val="24"/>
          <w:szCs w:val="24"/>
        </w:rPr>
        <w:t>There are 3</w:t>
      </w:r>
      <w:r w:rsidRPr="00CA2894">
        <w:rPr>
          <w:rFonts w:ascii="Times New Roman" w:hAnsi="Times New Roman" w:cs="Times New Roman"/>
          <w:sz w:val="24"/>
          <w:szCs w:val="24"/>
        </w:rPr>
        <w:t xml:space="preserve"> types of primary chronic constipation- rectal evacuation disorders (outlet delay disorders or dyssynergic defecation), slow transit constipation (colonic inertia or chronic colonic pseudo obstruction) and normal transit constipation (functional constipation). The rectal evacuation disorders include lack of coordination in pelvic and abdominal muscles to evacuate </w:t>
      </w:r>
      <w:r>
        <w:rPr>
          <w:rFonts w:ascii="Times New Roman" w:hAnsi="Times New Roman" w:cs="Times New Roman"/>
          <w:sz w:val="24"/>
          <w:szCs w:val="24"/>
        </w:rPr>
        <w:t>feces (either by</w:t>
      </w:r>
      <w:r w:rsidRPr="00CA2894">
        <w:rPr>
          <w:rFonts w:ascii="Times New Roman" w:hAnsi="Times New Roman" w:cs="Times New Roman"/>
          <w:sz w:val="24"/>
          <w:szCs w:val="24"/>
        </w:rPr>
        <w:t xml:space="preserve"> structural and functional defects); slow transit constipation include delayed movement of stool in the colon due to abnormalities in the pelvic and anal sphincter muscles; normal transit constipation </w:t>
      </w:r>
      <w:r>
        <w:rPr>
          <w:rFonts w:ascii="Times New Roman" w:hAnsi="Times New Roman" w:cs="Times New Roman"/>
          <w:sz w:val="24"/>
          <w:szCs w:val="24"/>
        </w:rPr>
        <w:t>due to un</w:t>
      </w:r>
      <w:r w:rsidRPr="00CA2894">
        <w:rPr>
          <w:rFonts w:ascii="Times New Roman" w:hAnsi="Times New Roman" w:cs="Times New Roman"/>
          <w:sz w:val="24"/>
          <w:szCs w:val="24"/>
        </w:rPr>
        <w:t xml:space="preserve">identifiable biochemical </w:t>
      </w:r>
      <w:r>
        <w:rPr>
          <w:rFonts w:ascii="Times New Roman" w:hAnsi="Times New Roman" w:cs="Times New Roman"/>
          <w:sz w:val="24"/>
          <w:szCs w:val="24"/>
        </w:rPr>
        <w:t xml:space="preserve">or </w:t>
      </w:r>
      <w:r w:rsidRPr="00CA2894">
        <w:rPr>
          <w:rFonts w:ascii="Times New Roman" w:hAnsi="Times New Roman" w:cs="Times New Roman"/>
          <w:sz w:val="24"/>
          <w:szCs w:val="24"/>
        </w:rPr>
        <w:t xml:space="preserve">structural cause. This type overlaps </w:t>
      </w:r>
      <w:r>
        <w:rPr>
          <w:rFonts w:ascii="Times New Roman" w:hAnsi="Times New Roman" w:cs="Times New Roman"/>
          <w:sz w:val="24"/>
          <w:szCs w:val="24"/>
        </w:rPr>
        <w:t>irritable-bowel-</w:t>
      </w:r>
      <w:r w:rsidRPr="00CA2894">
        <w:rPr>
          <w:rFonts w:ascii="Times New Roman" w:hAnsi="Times New Roman" w:cs="Times New Roman"/>
          <w:sz w:val="24"/>
          <w:szCs w:val="24"/>
        </w:rPr>
        <w:t xml:space="preserve">syndrome (IBS). </w:t>
      </w:r>
    </w:p>
    <w:p w:rsidR="000F1EBF" w:rsidRPr="00CA2894" w:rsidRDefault="000F1EBF" w:rsidP="000F1EBF">
      <w:pPr>
        <w:spacing w:after="0"/>
        <w:jc w:val="both"/>
        <w:rPr>
          <w:rFonts w:ascii="Times New Roman" w:hAnsi="Times New Roman" w:cs="Times New Roman"/>
          <w:b/>
          <w:bCs/>
          <w:sz w:val="24"/>
          <w:szCs w:val="24"/>
        </w:rPr>
      </w:pPr>
    </w:p>
    <w:p w:rsidR="000F1EBF" w:rsidRPr="00CA2894" w:rsidRDefault="000F1EBF" w:rsidP="000F1EBF">
      <w:pPr>
        <w:spacing w:after="0"/>
        <w:jc w:val="both"/>
        <w:rPr>
          <w:rFonts w:ascii="Times New Roman" w:hAnsi="Times New Roman" w:cs="Times New Roman"/>
          <w:sz w:val="24"/>
          <w:szCs w:val="24"/>
        </w:rPr>
      </w:pPr>
      <w:r>
        <w:rPr>
          <w:rFonts w:ascii="Times New Roman" w:hAnsi="Times New Roman" w:cs="Times New Roman"/>
          <w:sz w:val="24"/>
          <w:szCs w:val="24"/>
        </w:rPr>
        <w:t>Slow transit constipation</w:t>
      </w:r>
      <w:r w:rsidRPr="0098273F">
        <w:rPr>
          <w:rFonts w:ascii="Times New Roman" w:hAnsi="Times New Roman" w:cs="Times New Roman"/>
          <w:sz w:val="24"/>
          <w:szCs w:val="24"/>
        </w:rPr>
        <w:t xml:space="preserve"> respond</w:t>
      </w:r>
      <w:r>
        <w:rPr>
          <w:rFonts w:ascii="Times New Roman" w:hAnsi="Times New Roman" w:cs="Times New Roman"/>
          <w:sz w:val="24"/>
          <w:szCs w:val="24"/>
        </w:rPr>
        <w:t>s</w:t>
      </w:r>
      <w:r w:rsidRPr="0098273F">
        <w:rPr>
          <w:rFonts w:ascii="Times New Roman" w:hAnsi="Times New Roman" w:cs="Times New Roman"/>
          <w:sz w:val="24"/>
          <w:szCs w:val="24"/>
        </w:rPr>
        <w:t xml:space="preserve"> to diet</w:t>
      </w:r>
      <w:r>
        <w:rPr>
          <w:rFonts w:ascii="Times New Roman" w:hAnsi="Times New Roman" w:cs="Times New Roman"/>
          <w:sz w:val="24"/>
          <w:szCs w:val="24"/>
        </w:rPr>
        <w:t xml:space="preserve">ary </w:t>
      </w:r>
      <w:r w:rsidRPr="0098273F">
        <w:rPr>
          <w:rFonts w:ascii="Times New Roman" w:hAnsi="Times New Roman" w:cs="Times New Roman"/>
          <w:sz w:val="24"/>
          <w:szCs w:val="24"/>
        </w:rPr>
        <w:t>change</w:t>
      </w:r>
      <w:r>
        <w:rPr>
          <w:rFonts w:ascii="Times New Roman" w:hAnsi="Times New Roman" w:cs="Times New Roman"/>
          <w:sz w:val="24"/>
          <w:szCs w:val="24"/>
        </w:rPr>
        <w:t>s.</w:t>
      </w:r>
      <w:r w:rsidRPr="0098273F">
        <w:rPr>
          <w:rFonts w:ascii="Times New Roman" w:hAnsi="Times New Roman" w:cs="Times New Roman"/>
          <w:sz w:val="24"/>
          <w:szCs w:val="24"/>
        </w:rPr>
        <w:t xml:space="preserve"> </w:t>
      </w:r>
      <w:r>
        <w:rPr>
          <w:rFonts w:ascii="Times New Roman" w:hAnsi="Times New Roman" w:cs="Times New Roman"/>
          <w:sz w:val="24"/>
          <w:szCs w:val="24"/>
        </w:rPr>
        <w:t>I</w:t>
      </w:r>
      <w:r w:rsidRPr="0098273F">
        <w:rPr>
          <w:rFonts w:ascii="Times New Roman" w:hAnsi="Times New Roman" w:cs="Times New Roman"/>
          <w:sz w:val="24"/>
          <w:szCs w:val="24"/>
        </w:rPr>
        <w:t>ncrease</w:t>
      </w:r>
      <w:r>
        <w:rPr>
          <w:rFonts w:ascii="Times New Roman" w:hAnsi="Times New Roman" w:cs="Times New Roman"/>
          <w:sz w:val="24"/>
          <w:szCs w:val="24"/>
        </w:rPr>
        <w:t xml:space="preserve">d intake of </w:t>
      </w:r>
      <w:r w:rsidRPr="0098273F">
        <w:rPr>
          <w:rFonts w:ascii="Times New Roman" w:hAnsi="Times New Roman" w:cs="Times New Roman"/>
          <w:sz w:val="24"/>
          <w:szCs w:val="24"/>
        </w:rPr>
        <w:t>water</w:t>
      </w:r>
      <w:r>
        <w:rPr>
          <w:rFonts w:ascii="Times New Roman" w:hAnsi="Times New Roman" w:cs="Times New Roman"/>
          <w:sz w:val="24"/>
          <w:szCs w:val="24"/>
        </w:rPr>
        <w:t xml:space="preserve"> and fib</w:t>
      </w:r>
      <w:r w:rsidRPr="0098273F">
        <w:rPr>
          <w:rFonts w:ascii="Times New Roman" w:hAnsi="Times New Roman" w:cs="Times New Roman"/>
          <w:sz w:val="24"/>
          <w:szCs w:val="24"/>
        </w:rPr>
        <w:t>e</w:t>
      </w:r>
      <w:r>
        <w:rPr>
          <w:rFonts w:ascii="Times New Roman" w:hAnsi="Times New Roman" w:cs="Times New Roman"/>
          <w:sz w:val="24"/>
          <w:szCs w:val="24"/>
        </w:rPr>
        <w:t>r</w:t>
      </w:r>
      <w:r w:rsidRPr="0098273F">
        <w:rPr>
          <w:rFonts w:ascii="Times New Roman" w:hAnsi="Times New Roman" w:cs="Times New Roman"/>
          <w:sz w:val="24"/>
          <w:szCs w:val="24"/>
        </w:rPr>
        <w:t xml:space="preserve"> hydrate</w:t>
      </w:r>
      <w:r>
        <w:rPr>
          <w:rFonts w:ascii="Times New Roman" w:hAnsi="Times New Roman" w:cs="Times New Roman"/>
          <w:sz w:val="24"/>
          <w:szCs w:val="24"/>
        </w:rPr>
        <w:t>s</w:t>
      </w:r>
      <w:r w:rsidRPr="0098273F">
        <w:rPr>
          <w:rFonts w:ascii="Times New Roman" w:hAnsi="Times New Roman" w:cs="Times New Roman"/>
          <w:sz w:val="24"/>
          <w:szCs w:val="24"/>
        </w:rPr>
        <w:t xml:space="preserve"> </w:t>
      </w:r>
      <w:r>
        <w:rPr>
          <w:rFonts w:ascii="Times New Roman" w:hAnsi="Times New Roman" w:cs="Times New Roman"/>
          <w:sz w:val="24"/>
          <w:szCs w:val="24"/>
        </w:rPr>
        <w:t>the feces that</w:t>
      </w:r>
      <w:r w:rsidRPr="0098273F">
        <w:rPr>
          <w:rFonts w:ascii="Times New Roman" w:hAnsi="Times New Roman" w:cs="Times New Roman"/>
          <w:sz w:val="24"/>
          <w:szCs w:val="24"/>
        </w:rPr>
        <w:t xml:space="preserve"> hasten intestinal transit.</w:t>
      </w:r>
      <w:r w:rsidRPr="00CA2894">
        <w:rPr>
          <w:rFonts w:ascii="Times New Roman" w:hAnsi="Times New Roman" w:cs="Times New Roman"/>
          <w:sz w:val="24"/>
          <w:szCs w:val="24"/>
        </w:rPr>
        <w:t xml:space="preserve"> On the contrary, </w:t>
      </w:r>
      <w:r>
        <w:rPr>
          <w:rFonts w:ascii="Times New Roman" w:hAnsi="Times New Roman" w:cs="Times New Roman"/>
          <w:sz w:val="24"/>
          <w:szCs w:val="24"/>
        </w:rPr>
        <w:t xml:space="preserve">dietary changes could not affect the </w:t>
      </w:r>
      <w:r w:rsidRPr="00CA2894">
        <w:rPr>
          <w:rFonts w:ascii="Times New Roman" w:hAnsi="Times New Roman" w:cs="Times New Roman"/>
          <w:sz w:val="24"/>
          <w:szCs w:val="24"/>
        </w:rPr>
        <w:t xml:space="preserve">dyssynergic defecation </w:t>
      </w:r>
      <w:r>
        <w:rPr>
          <w:rFonts w:ascii="Times New Roman" w:hAnsi="Times New Roman" w:cs="Times New Roman"/>
          <w:sz w:val="24"/>
          <w:szCs w:val="24"/>
        </w:rPr>
        <w:t xml:space="preserve">and could only improve stool consistency. </w:t>
      </w:r>
      <w:r w:rsidRPr="00CA2894">
        <w:rPr>
          <w:rFonts w:ascii="Times New Roman" w:hAnsi="Times New Roman" w:cs="Times New Roman"/>
          <w:sz w:val="24"/>
          <w:szCs w:val="24"/>
        </w:rPr>
        <w:t xml:space="preserve">The pelvic floor rehabilitation can be an effective therapy [11]. This type was more frequently observed in women [10,12]. </w:t>
      </w:r>
    </w:p>
    <w:p w:rsidR="000F1EBF" w:rsidRPr="00CA2894" w:rsidRDefault="000F1EBF" w:rsidP="000F1EBF">
      <w:pPr>
        <w:spacing w:after="0"/>
        <w:jc w:val="both"/>
        <w:rPr>
          <w:rFonts w:ascii="Times New Roman" w:hAnsi="Times New Roman" w:cs="Times New Roman"/>
          <w:sz w:val="24"/>
          <w:szCs w:val="24"/>
        </w:rPr>
      </w:pP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Genetic predisposition plays</w:t>
      </w:r>
      <w:r>
        <w:rPr>
          <w:rFonts w:ascii="Times New Roman" w:hAnsi="Times New Roman" w:cs="Times New Roman"/>
          <w:sz w:val="24"/>
          <w:szCs w:val="24"/>
        </w:rPr>
        <w:t xml:space="preserve"> a</w:t>
      </w:r>
      <w:r w:rsidRPr="00CA2894">
        <w:rPr>
          <w:rFonts w:ascii="Times New Roman" w:hAnsi="Times New Roman" w:cs="Times New Roman"/>
          <w:sz w:val="24"/>
          <w:szCs w:val="24"/>
        </w:rPr>
        <w:t xml:space="preserve"> </w:t>
      </w:r>
      <w:r>
        <w:rPr>
          <w:rFonts w:ascii="Times New Roman" w:hAnsi="Times New Roman" w:cs="Times New Roman"/>
          <w:sz w:val="24"/>
          <w:szCs w:val="24"/>
        </w:rPr>
        <w:t>major</w:t>
      </w:r>
      <w:r w:rsidRPr="00CA2894">
        <w:rPr>
          <w:rFonts w:ascii="Times New Roman" w:hAnsi="Times New Roman" w:cs="Times New Roman"/>
          <w:sz w:val="24"/>
          <w:szCs w:val="24"/>
        </w:rPr>
        <w:t xml:space="preserve"> role in functional constipation with positive family history of constipation [13]. </w:t>
      </w:r>
      <w:r>
        <w:rPr>
          <w:rFonts w:ascii="Times New Roman" w:hAnsi="Times New Roman" w:cs="Times New Roman"/>
          <w:sz w:val="24"/>
          <w:szCs w:val="24"/>
        </w:rPr>
        <w:t>C</w:t>
      </w:r>
      <w:r w:rsidRPr="00CA2894">
        <w:rPr>
          <w:rFonts w:ascii="Times New Roman" w:hAnsi="Times New Roman" w:cs="Times New Roman"/>
          <w:sz w:val="24"/>
          <w:szCs w:val="24"/>
        </w:rPr>
        <w:t>onstipation</w:t>
      </w:r>
      <w:r>
        <w:rPr>
          <w:rFonts w:ascii="Times New Roman" w:hAnsi="Times New Roman" w:cs="Times New Roman"/>
          <w:sz w:val="24"/>
          <w:szCs w:val="24"/>
        </w:rPr>
        <w:t xml:space="preserve"> is generally functional in origin and rarely</w:t>
      </w:r>
      <w:r w:rsidRPr="00CA2894">
        <w:rPr>
          <w:rFonts w:ascii="Times New Roman" w:hAnsi="Times New Roman" w:cs="Times New Roman"/>
          <w:sz w:val="24"/>
          <w:szCs w:val="24"/>
        </w:rPr>
        <w:t xml:space="preserve"> </w:t>
      </w:r>
      <w:r>
        <w:rPr>
          <w:rFonts w:ascii="Times New Roman" w:hAnsi="Times New Roman" w:cs="Times New Roman"/>
          <w:sz w:val="24"/>
          <w:szCs w:val="24"/>
        </w:rPr>
        <w:t xml:space="preserve">a </w:t>
      </w:r>
      <w:r w:rsidRPr="00CA2894">
        <w:rPr>
          <w:rFonts w:ascii="Times New Roman" w:hAnsi="Times New Roman" w:cs="Times New Roman"/>
          <w:sz w:val="24"/>
          <w:szCs w:val="24"/>
        </w:rPr>
        <w:t>cause</w:t>
      </w:r>
      <w:r>
        <w:rPr>
          <w:rFonts w:ascii="Times New Roman" w:hAnsi="Times New Roman" w:cs="Times New Roman"/>
          <w:sz w:val="24"/>
          <w:szCs w:val="24"/>
        </w:rPr>
        <w:t xml:space="preserve"> of o</w:t>
      </w:r>
      <w:r w:rsidRPr="00CA2894">
        <w:rPr>
          <w:rFonts w:ascii="Times New Roman" w:hAnsi="Times New Roman" w:cs="Times New Roman"/>
          <w:sz w:val="24"/>
          <w:szCs w:val="24"/>
        </w:rPr>
        <w:t>rganic</w:t>
      </w:r>
      <w:r>
        <w:rPr>
          <w:rFonts w:ascii="Times New Roman" w:hAnsi="Times New Roman" w:cs="Times New Roman"/>
          <w:sz w:val="24"/>
          <w:szCs w:val="24"/>
        </w:rPr>
        <w:t xml:space="preserve"> </w:t>
      </w:r>
      <w:r w:rsidRPr="00CA2894">
        <w:rPr>
          <w:rFonts w:ascii="Times New Roman" w:hAnsi="Times New Roman" w:cs="Times New Roman"/>
          <w:sz w:val="24"/>
          <w:szCs w:val="24"/>
        </w:rPr>
        <w:t>aetiologies</w:t>
      </w:r>
      <w:r>
        <w:rPr>
          <w:rFonts w:ascii="Times New Roman" w:hAnsi="Times New Roman" w:cs="Times New Roman"/>
          <w:sz w:val="24"/>
          <w:szCs w:val="24"/>
        </w:rPr>
        <w:t xml:space="preserve"> </w:t>
      </w:r>
      <w:r w:rsidRPr="00CA2894">
        <w:rPr>
          <w:rFonts w:ascii="Times New Roman" w:hAnsi="Times New Roman" w:cs="Times New Roman"/>
          <w:sz w:val="24"/>
          <w:szCs w:val="24"/>
        </w:rPr>
        <w:t xml:space="preserve">in </w:t>
      </w:r>
      <w:r>
        <w:rPr>
          <w:rFonts w:ascii="Times New Roman" w:hAnsi="Times New Roman" w:cs="Times New Roman"/>
          <w:sz w:val="24"/>
          <w:szCs w:val="24"/>
        </w:rPr>
        <w:t>&gt;95%</w:t>
      </w:r>
      <w:r w:rsidRPr="00CA2894">
        <w:rPr>
          <w:rFonts w:ascii="Times New Roman" w:hAnsi="Times New Roman" w:cs="Times New Roman"/>
          <w:sz w:val="24"/>
          <w:szCs w:val="24"/>
        </w:rPr>
        <w:t xml:space="preserve"> cases. Organic aetiologies include metabolic and endocrine factors</w:t>
      </w:r>
      <w:r>
        <w:rPr>
          <w:rFonts w:ascii="Times New Roman" w:hAnsi="Times New Roman" w:cs="Times New Roman"/>
          <w:sz w:val="24"/>
          <w:szCs w:val="24"/>
        </w:rPr>
        <w:t>,</w:t>
      </w:r>
      <w:r w:rsidRPr="00CA2894">
        <w:rPr>
          <w:rFonts w:ascii="Times New Roman" w:hAnsi="Times New Roman" w:cs="Times New Roman"/>
          <w:sz w:val="24"/>
          <w:szCs w:val="24"/>
        </w:rPr>
        <w:t xml:space="preserve"> anorectal factors, neuropathic factors, and</w:t>
      </w:r>
      <w:r>
        <w:rPr>
          <w:rFonts w:ascii="Times New Roman" w:hAnsi="Times New Roman" w:cs="Times New Roman"/>
          <w:sz w:val="24"/>
          <w:szCs w:val="24"/>
        </w:rPr>
        <w:t xml:space="preserve"> </w:t>
      </w:r>
      <w:r w:rsidRPr="00CA2894">
        <w:rPr>
          <w:rFonts w:ascii="Times New Roman" w:hAnsi="Times New Roman" w:cs="Times New Roman"/>
          <w:sz w:val="24"/>
          <w:szCs w:val="24"/>
        </w:rPr>
        <w:t xml:space="preserve">intestinal factors. </w:t>
      </w:r>
      <w:r>
        <w:rPr>
          <w:rFonts w:ascii="Times New Roman" w:hAnsi="Times New Roman" w:cs="Times New Roman"/>
          <w:sz w:val="24"/>
          <w:szCs w:val="24"/>
        </w:rPr>
        <w:t>P</w:t>
      </w:r>
      <w:r w:rsidRPr="00CA2894">
        <w:rPr>
          <w:rFonts w:ascii="Times New Roman" w:hAnsi="Times New Roman" w:cs="Times New Roman"/>
          <w:sz w:val="24"/>
          <w:szCs w:val="24"/>
        </w:rPr>
        <w:t>sychological disorders</w:t>
      </w:r>
      <w:r>
        <w:rPr>
          <w:rFonts w:ascii="Times New Roman" w:hAnsi="Times New Roman" w:cs="Times New Roman"/>
          <w:sz w:val="24"/>
          <w:szCs w:val="24"/>
        </w:rPr>
        <w:t>,</w:t>
      </w:r>
      <w:r w:rsidRPr="00CA2894">
        <w:rPr>
          <w:rFonts w:ascii="Times New Roman" w:hAnsi="Times New Roman" w:cs="Times New Roman"/>
          <w:sz w:val="24"/>
          <w:szCs w:val="24"/>
        </w:rPr>
        <w:t xml:space="preserve"> lifestyle factors </w:t>
      </w:r>
      <w:r>
        <w:rPr>
          <w:rFonts w:ascii="Times New Roman" w:hAnsi="Times New Roman" w:cs="Times New Roman"/>
          <w:sz w:val="24"/>
          <w:szCs w:val="24"/>
        </w:rPr>
        <w:t>and g</w:t>
      </w:r>
      <w:r w:rsidRPr="00CA2894">
        <w:rPr>
          <w:rFonts w:ascii="Times New Roman" w:hAnsi="Times New Roman" w:cs="Times New Roman"/>
          <w:sz w:val="24"/>
          <w:szCs w:val="24"/>
        </w:rPr>
        <w:t>enetic factors</w:t>
      </w:r>
      <w:r>
        <w:rPr>
          <w:rFonts w:ascii="Times New Roman" w:hAnsi="Times New Roman" w:cs="Times New Roman"/>
          <w:sz w:val="24"/>
          <w:szCs w:val="24"/>
        </w:rPr>
        <w:t xml:space="preserve"> are the prevalent </w:t>
      </w:r>
      <w:r w:rsidRPr="00CA2894">
        <w:rPr>
          <w:rFonts w:ascii="Times New Roman" w:hAnsi="Times New Roman" w:cs="Times New Roman"/>
          <w:sz w:val="24"/>
          <w:szCs w:val="24"/>
        </w:rPr>
        <w:t>pathophysiological factors</w:t>
      </w:r>
      <w:r>
        <w:rPr>
          <w:rFonts w:ascii="Times New Roman" w:hAnsi="Times New Roman" w:cs="Times New Roman"/>
          <w:sz w:val="24"/>
          <w:szCs w:val="24"/>
        </w:rPr>
        <w:t xml:space="preserve"> </w:t>
      </w:r>
      <w:r w:rsidRPr="00CA2894">
        <w:rPr>
          <w:rFonts w:ascii="Times New Roman" w:hAnsi="Times New Roman" w:cs="Times New Roman"/>
          <w:sz w:val="24"/>
          <w:szCs w:val="24"/>
        </w:rPr>
        <w:t xml:space="preserve">[13,14]. </w:t>
      </w:r>
      <w:r>
        <w:rPr>
          <w:rFonts w:ascii="Times New Roman" w:hAnsi="Times New Roman" w:cs="Times New Roman"/>
          <w:sz w:val="24"/>
          <w:szCs w:val="24"/>
        </w:rPr>
        <w:t xml:space="preserve">The age positively correlates with the onset of CC [15]. The CC is most commonly observed in women compared to men [15-17], whilst this correlation is not observed in children [19] and elders [10,18]. </w:t>
      </w:r>
    </w:p>
    <w:p w:rsidR="000F1EBF" w:rsidRPr="00CA2894" w:rsidRDefault="000F1EBF" w:rsidP="000F1EBF">
      <w:pPr>
        <w:spacing w:after="0"/>
        <w:jc w:val="both"/>
        <w:rPr>
          <w:rFonts w:ascii="Times New Roman" w:hAnsi="Times New Roman" w:cs="Times New Roman"/>
          <w:sz w:val="24"/>
          <w:szCs w:val="24"/>
        </w:rPr>
      </w:pPr>
    </w:p>
    <w:p w:rsidR="000F1EBF" w:rsidRPr="00CA2894" w:rsidRDefault="000F1EBF" w:rsidP="000F1EBF">
      <w:pPr>
        <w:spacing w:after="0"/>
        <w:rPr>
          <w:rFonts w:ascii="Times New Roman" w:hAnsi="Times New Roman" w:cs="Times New Roman"/>
          <w:b/>
          <w:bCs/>
          <w:sz w:val="28"/>
          <w:szCs w:val="28"/>
        </w:rPr>
      </w:pPr>
      <w:r w:rsidRPr="00CA2894">
        <w:rPr>
          <w:rFonts w:ascii="Times New Roman" w:hAnsi="Times New Roman" w:cs="Times New Roman"/>
          <w:b/>
          <w:bCs/>
          <w:sz w:val="28"/>
          <w:szCs w:val="28"/>
        </w:rPr>
        <w:t xml:space="preserve">2. Nutrition: </w:t>
      </w:r>
    </w:p>
    <w:p w:rsidR="000F1EBF" w:rsidRPr="00CA2894" w:rsidRDefault="000F1EBF" w:rsidP="000F1EBF">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The </w:t>
      </w:r>
      <w:r w:rsidRPr="00CA2894">
        <w:rPr>
          <w:rFonts w:ascii="Times New Roman" w:hAnsi="Times New Roman" w:cs="Times New Roman"/>
          <w:sz w:val="24"/>
          <w:szCs w:val="24"/>
        </w:rPr>
        <w:t xml:space="preserve">alimentary and functional </w:t>
      </w:r>
      <w:r>
        <w:rPr>
          <w:rFonts w:ascii="Times New Roman" w:hAnsi="Times New Roman" w:cs="Times New Roman"/>
          <w:sz w:val="24"/>
          <w:szCs w:val="24"/>
        </w:rPr>
        <w:t>CC can be treated by di</w:t>
      </w:r>
      <w:r w:rsidRPr="00CA2894">
        <w:rPr>
          <w:rFonts w:ascii="Times New Roman" w:hAnsi="Times New Roman" w:cs="Times New Roman"/>
          <w:sz w:val="24"/>
          <w:szCs w:val="24"/>
        </w:rPr>
        <w:t>et therapy</w:t>
      </w:r>
      <w:r>
        <w:rPr>
          <w:rFonts w:ascii="Times New Roman" w:hAnsi="Times New Roman" w:cs="Times New Roman"/>
          <w:sz w:val="24"/>
          <w:szCs w:val="24"/>
        </w:rPr>
        <w:t>.</w:t>
      </w:r>
      <w:r w:rsidRPr="00CA2894">
        <w:rPr>
          <w:rFonts w:ascii="Times New Roman" w:hAnsi="Times New Roman" w:cs="Times New Roman"/>
          <w:sz w:val="24"/>
          <w:szCs w:val="24"/>
        </w:rPr>
        <w:t xml:space="preserve"> </w:t>
      </w:r>
      <w:r>
        <w:rPr>
          <w:rFonts w:ascii="Times New Roman" w:hAnsi="Times New Roman" w:cs="Times New Roman"/>
          <w:sz w:val="24"/>
          <w:szCs w:val="24"/>
        </w:rPr>
        <w:t xml:space="preserve">Besides these, the diet therapy also </w:t>
      </w:r>
      <w:r w:rsidRPr="00CA2894">
        <w:rPr>
          <w:rFonts w:ascii="Times New Roman" w:hAnsi="Times New Roman" w:cs="Times New Roman"/>
          <w:sz w:val="24"/>
          <w:szCs w:val="24"/>
        </w:rPr>
        <w:t>treat</w:t>
      </w:r>
      <w:r>
        <w:rPr>
          <w:rFonts w:ascii="Times New Roman" w:hAnsi="Times New Roman" w:cs="Times New Roman"/>
          <w:sz w:val="24"/>
          <w:szCs w:val="24"/>
        </w:rPr>
        <w:t>s</w:t>
      </w:r>
      <w:r w:rsidRPr="00CA2894">
        <w:rPr>
          <w:rFonts w:ascii="Times New Roman" w:hAnsi="Times New Roman" w:cs="Times New Roman"/>
          <w:sz w:val="24"/>
          <w:szCs w:val="24"/>
        </w:rPr>
        <w:t xml:space="preserve"> </w:t>
      </w:r>
      <w:r>
        <w:rPr>
          <w:rFonts w:ascii="Times New Roman" w:hAnsi="Times New Roman" w:cs="Times New Roman"/>
          <w:sz w:val="24"/>
          <w:szCs w:val="24"/>
        </w:rPr>
        <w:t>CC</w:t>
      </w:r>
      <w:r w:rsidRPr="00CA2894">
        <w:rPr>
          <w:rFonts w:ascii="Times New Roman" w:hAnsi="Times New Roman" w:cs="Times New Roman"/>
          <w:sz w:val="24"/>
          <w:szCs w:val="24"/>
        </w:rPr>
        <w:t xml:space="preserve"> with organic origin [20]. </w:t>
      </w:r>
      <w:r>
        <w:rPr>
          <w:rFonts w:ascii="Times New Roman" w:hAnsi="Times New Roman" w:cs="Times New Roman"/>
          <w:sz w:val="24"/>
          <w:szCs w:val="24"/>
        </w:rPr>
        <w:t>The diet</w:t>
      </w:r>
      <w:r w:rsidRPr="00CA2894">
        <w:rPr>
          <w:rFonts w:ascii="Times New Roman" w:hAnsi="Times New Roman" w:cs="Times New Roman"/>
          <w:sz w:val="24"/>
          <w:szCs w:val="24"/>
        </w:rPr>
        <w:t xml:space="preserve"> and fluid intake play an important role in improving functional constipation.</w:t>
      </w:r>
      <w:r w:rsidRPr="00CA2894">
        <w:rPr>
          <w:rFonts w:ascii="Times New Roman" w:hAnsi="Times New Roman" w:cs="Times New Roman"/>
          <w:b/>
          <w:bCs/>
          <w:sz w:val="24"/>
          <w:szCs w:val="24"/>
        </w:rPr>
        <w:t xml:space="preserve"> </w:t>
      </w:r>
      <w:r>
        <w:rPr>
          <w:rFonts w:ascii="Times New Roman" w:hAnsi="Times New Roman" w:cs="Times New Roman"/>
          <w:sz w:val="24"/>
          <w:szCs w:val="24"/>
        </w:rPr>
        <w:t>H</w:t>
      </w:r>
      <w:r w:rsidRPr="00CA2894">
        <w:rPr>
          <w:rFonts w:ascii="Times New Roman" w:hAnsi="Times New Roman" w:cs="Times New Roman"/>
          <w:sz w:val="24"/>
          <w:szCs w:val="24"/>
        </w:rPr>
        <w:t xml:space="preserve">igh water intake </w:t>
      </w:r>
      <w:r>
        <w:rPr>
          <w:rFonts w:ascii="Times New Roman" w:hAnsi="Times New Roman" w:cs="Times New Roman"/>
          <w:sz w:val="24"/>
          <w:szCs w:val="24"/>
        </w:rPr>
        <w:t>and h</w:t>
      </w:r>
      <w:r w:rsidRPr="00CA2894">
        <w:rPr>
          <w:rFonts w:ascii="Times New Roman" w:hAnsi="Times New Roman" w:cs="Times New Roman"/>
          <w:sz w:val="24"/>
          <w:szCs w:val="24"/>
        </w:rPr>
        <w:t xml:space="preserve">igh fiber </w:t>
      </w:r>
      <w:r>
        <w:rPr>
          <w:rFonts w:ascii="Times New Roman" w:hAnsi="Times New Roman" w:cs="Times New Roman"/>
          <w:sz w:val="24"/>
          <w:szCs w:val="24"/>
        </w:rPr>
        <w:t>are affirmed</w:t>
      </w:r>
      <w:r w:rsidRPr="00CA2894">
        <w:rPr>
          <w:rFonts w:ascii="Times New Roman" w:hAnsi="Times New Roman" w:cs="Times New Roman"/>
          <w:sz w:val="24"/>
          <w:szCs w:val="24"/>
        </w:rPr>
        <w:t xml:space="preserve"> to reduce risk of constipation among people aged 65 years and younger, but not significant among &gt; 65 years [2].</w:t>
      </w:r>
    </w:p>
    <w:p w:rsidR="000F1EBF" w:rsidRPr="00CA2894" w:rsidRDefault="000F1EBF" w:rsidP="000F1EBF">
      <w:pPr>
        <w:spacing w:after="0"/>
        <w:rPr>
          <w:rFonts w:ascii="Times New Roman" w:hAnsi="Times New Roman" w:cs="Times New Roman"/>
          <w:b/>
          <w:bCs/>
          <w:sz w:val="24"/>
          <w:szCs w:val="24"/>
        </w:rPr>
      </w:pPr>
    </w:p>
    <w:p w:rsidR="000F1EBF" w:rsidRPr="00CA2894" w:rsidRDefault="000F1EBF" w:rsidP="000F1EBF">
      <w:pPr>
        <w:spacing w:after="0"/>
        <w:rPr>
          <w:rFonts w:ascii="Times New Roman" w:hAnsi="Times New Roman" w:cs="Times New Roman"/>
          <w:b/>
          <w:bCs/>
          <w:sz w:val="24"/>
          <w:szCs w:val="24"/>
        </w:rPr>
      </w:pPr>
      <w:r w:rsidRPr="00CA2894">
        <w:rPr>
          <w:rFonts w:ascii="Times New Roman" w:hAnsi="Times New Roman" w:cs="Times New Roman"/>
          <w:b/>
          <w:bCs/>
          <w:sz w:val="24"/>
          <w:szCs w:val="24"/>
        </w:rPr>
        <w:t xml:space="preserve">2.1 Minerals: </w:t>
      </w:r>
    </w:p>
    <w:p w:rsidR="000F1EBF" w:rsidRPr="00CA2894" w:rsidRDefault="000F1EBF" w:rsidP="000F1EBF">
      <w:pPr>
        <w:spacing w:after="0"/>
        <w:jc w:val="both"/>
        <w:rPr>
          <w:rFonts w:ascii="Times New Roman" w:hAnsi="Times New Roman" w:cs="Times New Roman"/>
          <w:sz w:val="24"/>
          <w:szCs w:val="24"/>
        </w:rPr>
      </w:pPr>
    </w:p>
    <w:p w:rsidR="000F1EBF"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xml:space="preserve">The micro minerals like selenium and magnesium were considered essential to reduce chronic constipation (especially in children) [21]. </w:t>
      </w:r>
      <w:r>
        <w:rPr>
          <w:rFonts w:ascii="Times New Roman" w:hAnsi="Times New Roman" w:cs="Times New Roman"/>
          <w:sz w:val="24"/>
          <w:szCs w:val="24"/>
        </w:rPr>
        <w:t xml:space="preserve">Selenium is </w:t>
      </w:r>
      <w:r w:rsidRPr="00CA2894">
        <w:rPr>
          <w:rFonts w:ascii="Times New Roman" w:hAnsi="Times New Roman" w:cs="Times New Roman"/>
          <w:sz w:val="24"/>
          <w:szCs w:val="24"/>
        </w:rPr>
        <w:t xml:space="preserve">nutritionally essential trace element which is naturally present in many foods. This has wide range of physiological functions including antioxidant defense and anti-inflammatory effects and the recommended intake is 55μg/day for a normal adult and 60-70 μg/day for pregnant women [22,23].  Magnesium is </w:t>
      </w:r>
      <w:r>
        <w:rPr>
          <w:rFonts w:ascii="Times New Roman" w:hAnsi="Times New Roman" w:cs="Times New Roman"/>
          <w:sz w:val="24"/>
          <w:szCs w:val="24"/>
        </w:rPr>
        <w:t>4</w:t>
      </w:r>
      <w:r w:rsidRPr="007E3F5F">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Pr="00CA2894">
        <w:rPr>
          <w:rFonts w:ascii="Times New Roman" w:hAnsi="Times New Roman" w:cs="Times New Roman"/>
          <w:sz w:val="24"/>
          <w:szCs w:val="24"/>
        </w:rPr>
        <w:t>most abundant cation in the human body that acts</w:t>
      </w:r>
      <w:r>
        <w:rPr>
          <w:rFonts w:ascii="Times New Roman" w:hAnsi="Times New Roman" w:cs="Times New Roman"/>
          <w:sz w:val="24"/>
          <w:szCs w:val="24"/>
        </w:rPr>
        <w:t xml:space="preserve"> as </w:t>
      </w:r>
      <w:r w:rsidRPr="00CA2894">
        <w:rPr>
          <w:rFonts w:ascii="Times New Roman" w:hAnsi="Times New Roman" w:cs="Times New Roman"/>
          <w:sz w:val="24"/>
          <w:szCs w:val="24"/>
        </w:rPr>
        <w:t xml:space="preserve">cofactor for more than 600 enzymes [24]. </w:t>
      </w:r>
    </w:p>
    <w:p w:rsidR="000F1EBF" w:rsidRPr="00CA2894" w:rsidRDefault="000F1EBF" w:rsidP="000F1EBF">
      <w:pPr>
        <w:spacing w:after="0"/>
        <w:jc w:val="both"/>
        <w:rPr>
          <w:rFonts w:ascii="Times New Roman" w:hAnsi="Times New Roman" w:cs="Times New Roman"/>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sz w:val="24"/>
          <w:szCs w:val="24"/>
        </w:rPr>
        <w:t xml:space="preserve">Magnesium salts such as magnesium sulfate have been used as a laxative in the treatment of constipation for their osmotic effects due to their incomplete absorption in the </w:t>
      </w:r>
      <w:r>
        <w:rPr>
          <w:rFonts w:ascii="Times New Roman" w:hAnsi="Times New Roman" w:cs="Times New Roman"/>
          <w:sz w:val="24"/>
          <w:szCs w:val="24"/>
        </w:rPr>
        <w:t>GI</w:t>
      </w:r>
      <w:r w:rsidRPr="00CA2894">
        <w:rPr>
          <w:rFonts w:ascii="Times New Roman" w:hAnsi="Times New Roman" w:cs="Times New Roman"/>
          <w:sz w:val="24"/>
          <w:szCs w:val="24"/>
        </w:rPr>
        <w:t xml:space="preserve"> tract [25,26]. This effect has decreased the prevalence in a quartile of men [27,28]. Stool frequency was also inversely associated with constipation with the intake of magnesium. The natural mineral water rich in magnesium sulfate showed improved bowel movement frequency and stool consistency in functional constipation subjects [29,30]. Magnesium oxide also effectively treats constipation [31]. Magnesium </w:t>
      </w:r>
      <w:r>
        <w:rPr>
          <w:rFonts w:ascii="Times New Roman" w:hAnsi="Times New Roman" w:cs="Times New Roman"/>
          <w:sz w:val="24"/>
          <w:szCs w:val="24"/>
        </w:rPr>
        <w:t xml:space="preserve">acts as a </w:t>
      </w:r>
      <w:r w:rsidRPr="00CA2894">
        <w:rPr>
          <w:rFonts w:ascii="Times New Roman" w:hAnsi="Times New Roman" w:cs="Times New Roman"/>
          <w:sz w:val="24"/>
          <w:szCs w:val="24"/>
        </w:rPr>
        <w:t xml:space="preserve">mild laxative </w:t>
      </w:r>
      <w:r>
        <w:rPr>
          <w:rFonts w:ascii="Times New Roman" w:hAnsi="Times New Roman" w:cs="Times New Roman"/>
          <w:sz w:val="24"/>
          <w:szCs w:val="24"/>
        </w:rPr>
        <w:t xml:space="preserve">in the </w:t>
      </w:r>
      <w:r w:rsidRPr="00CA2894">
        <w:rPr>
          <w:rFonts w:ascii="Times New Roman" w:hAnsi="Times New Roman" w:cs="Times New Roman"/>
          <w:sz w:val="24"/>
          <w:szCs w:val="24"/>
        </w:rPr>
        <w:t>form</w:t>
      </w:r>
      <w:r>
        <w:rPr>
          <w:rFonts w:ascii="Times New Roman" w:hAnsi="Times New Roman" w:cs="Times New Roman"/>
          <w:sz w:val="24"/>
          <w:szCs w:val="24"/>
        </w:rPr>
        <w:t xml:space="preserve"> of </w:t>
      </w:r>
      <w:r w:rsidRPr="00CA2894">
        <w:rPr>
          <w:rFonts w:ascii="Times New Roman" w:hAnsi="Times New Roman" w:cs="Times New Roman"/>
          <w:sz w:val="24"/>
          <w:szCs w:val="24"/>
        </w:rPr>
        <w:t>sulfate</w:t>
      </w:r>
      <w:r>
        <w:rPr>
          <w:rFonts w:ascii="Times New Roman" w:hAnsi="Times New Roman" w:cs="Times New Roman"/>
          <w:sz w:val="24"/>
          <w:szCs w:val="24"/>
        </w:rPr>
        <w:t xml:space="preserve">s or citrate salts. These help in </w:t>
      </w:r>
      <w:r w:rsidRPr="00CA2894">
        <w:rPr>
          <w:rFonts w:ascii="Times New Roman" w:hAnsi="Times New Roman" w:cs="Times New Roman"/>
          <w:sz w:val="24"/>
          <w:szCs w:val="24"/>
        </w:rPr>
        <w:t xml:space="preserve">fluid retention </w:t>
      </w:r>
      <w:r>
        <w:rPr>
          <w:rFonts w:ascii="Times New Roman" w:hAnsi="Times New Roman" w:cs="Times New Roman"/>
          <w:sz w:val="24"/>
          <w:szCs w:val="24"/>
        </w:rPr>
        <w:t xml:space="preserve">and motility </w:t>
      </w:r>
      <w:r w:rsidRPr="00CA2894">
        <w:rPr>
          <w:rFonts w:ascii="Times New Roman" w:hAnsi="Times New Roman" w:cs="Times New Roman"/>
          <w:sz w:val="24"/>
          <w:szCs w:val="24"/>
        </w:rPr>
        <w:t xml:space="preserve">in digestive tract. </w:t>
      </w:r>
      <w:r>
        <w:rPr>
          <w:rFonts w:ascii="Times New Roman" w:hAnsi="Times New Roman" w:cs="Times New Roman"/>
          <w:sz w:val="24"/>
          <w:szCs w:val="24"/>
        </w:rPr>
        <w:t>Mg/Zn</w:t>
      </w:r>
      <w:r w:rsidRPr="00CA2894">
        <w:rPr>
          <w:rFonts w:ascii="Times New Roman" w:hAnsi="Times New Roman" w:cs="Times New Roman"/>
          <w:sz w:val="24"/>
          <w:szCs w:val="24"/>
        </w:rPr>
        <w:t xml:space="preserve"> </w:t>
      </w:r>
      <w:r>
        <w:rPr>
          <w:rFonts w:ascii="Times New Roman" w:hAnsi="Times New Roman" w:cs="Times New Roman"/>
          <w:sz w:val="24"/>
          <w:szCs w:val="24"/>
        </w:rPr>
        <w:t xml:space="preserve">also play a major role in relieving </w:t>
      </w:r>
      <w:r w:rsidRPr="00CA2894">
        <w:rPr>
          <w:rFonts w:ascii="Times New Roman" w:hAnsi="Times New Roman" w:cs="Times New Roman"/>
          <w:sz w:val="24"/>
          <w:szCs w:val="24"/>
        </w:rPr>
        <w:t>constipation [42,43].</w:t>
      </w:r>
      <w:r w:rsidRPr="00CA2894">
        <w:rPr>
          <w:rFonts w:ascii="Times New Roman" w:hAnsi="Times New Roman" w:cs="Times New Roman"/>
          <w:b/>
          <w:bCs/>
          <w:sz w:val="24"/>
          <w:szCs w:val="24"/>
        </w:rPr>
        <w:t xml:space="preserve"> </w:t>
      </w:r>
    </w:p>
    <w:p w:rsidR="000F1EBF" w:rsidRPr="00CA2894" w:rsidRDefault="000F1EBF" w:rsidP="000F1EBF">
      <w:pPr>
        <w:spacing w:after="0"/>
        <w:jc w:val="both"/>
        <w:rPr>
          <w:rFonts w:ascii="Times New Roman" w:hAnsi="Times New Roman" w:cs="Times New Roman"/>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2.2 Fiber: </w:t>
      </w:r>
    </w:p>
    <w:p w:rsidR="000F1EBF" w:rsidRPr="007F3419" w:rsidRDefault="000F1EBF" w:rsidP="000F1EBF">
      <w:pPr>
        <w:jc w:val="both"/>
        <w:rPr>
          <w:rFonts w:ascii="Times New Roman" w:hAnsi="Times New Roman" w:cs="Times New Roman"/>
          <w:sz w:val="24"/>
          <w:szCs w:val="24"/>
        </w:rPr>
      </w:pPr>
      <w:r w:rsidRPr="007F3419">
        <w:rPr>
          <w:rFonts w:ascii="Times New Roman" w:hAnsi="Times New Roman" w:cs="Times New Roman"/>
          <w:sz w:val="24"/>
          <w:szCs w:val="24"/>
        </w:rPr>
        <w:t>Men aged 19 to 50 should consume 38 grammes of protein per day, while women should consume 25 grammes. Men over the age of 51 should consume 31 grammes of protein per day, while women over the age of 51 should consume 21 grammes per day. For children ages 1-3, 19 g/day is advised, and for those ages 4–8, 25 g/day. The DRI guidelines for boys are 31 g/day for those aged 9 to 13 and 38 g/day for those aged 14 to 18. The DRI recommendations are 26 g/day for girls ages 9 to 18 [32,33].</w:t>
      </w:r>
    </w:p>
    <w:p w:rsidR="000F1EBF" w:rsidRPr="00CA2894" w:rsidRDefault="000F1EBF" w:rsidP="000F1EBF">
      <w:pPr>
        <w:spacing w:after="0"/>
        <w:jc w:val="both"/>
        <w:rPr>
          <w:rFonts w:ascii="Times New Roman" w:hAnsi="Times New Roman" w:cs="Times New Roman"/>
          <w:sz w:val="24"/>
          <w:szCs w:val="24"/>
        </w:rPr>
      </w:pPr>
    </w:p>
    <w:p w:rsidR="000F1EBF"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sz w:val="24"/>
          <w:szCs w:val="24"/>
        </w:rPr>
        <w:t xml:space="preserve">Dietary fiber is of two types- soluble and insoluble fiber. </w:t>
      </w:r>
      <w:r w:rsidRPr="007F3419">
        <w:rPr>
          <w:rFonts w:ascii="Times New Roman" w:hAnsi="Times New Roman" w:cs="Times New Roman"/>
          <w:sz w:val="24"/>
          <w:szCs w:val="24"/>
        </w:rPr>
        <w:t xml:space="preserve">Pectins, gums, and certain hemicelluloses make up soluble fibres, which can be found in foods like oats, apples, bananas, barley, beans, and barley [8]. Bulk is added to stools by soluble fibre [44]. Cellulose, lignin, and certain hemicelluloses are the main components of insoluble fibres, which do not dissolve in water.  Foods including wheat bran, all fruits and vegetables, and entire grains contain it. It is sometimes referred to as roughage or bulk because it maintains regular digestion, lowers the risk of colon cancer, and helps relieve constipation and haemorrhoids [40]. Insoluble fibre facilitates the passage of food through the digestive system and aids in the avoidance of constipation [44]. </w:t>
      </w:r>
      <w:r w:rsidRPr="00CA2894">
        <w:rPr>
          <w:rFonts w:ascii="Times New Roman" w:hAnsi="Times New Roman" w:cs="Times New Roman"/>
          <w:b/>
          <w:bCs/>
          <w:sz w:val="24"/>
          <w:szCs w:val="24"/>
        </w:rPr>
        <w:t xml:space="preserve"> </w:t>
      </w:r>
      <w:r w:rsidRPr="007F3419">
        <w:rPr>
          <w:rFonts w:ascii="Times New Roman" w:hAnsi="Times New Roman" w:cs="Times New Roman"/>
          <w:sz w:val="24"/>
          <w:szCs w:val="24"/>
        </w:rPr>
        <w:t>Through mechanical stimulation of the gut mucosa, which causes secretion and peristalsis and has a considerable laxative effect, it raises the faecal bulk and colonic transit rate [8]. The majority of fiber-rich meals contain roughly a third soluble and a second-third insoluble fibre [45,46].</w:t>
      </w:r>
    </w:p>
    <w:p w:rsidR="000F1EBF" w:rsidRPr="00CA2894" w:rsidRDefault="000F1EBF" w:rsidP="000F1EBF">
      <w:pPr>
        <w:spacing w:after="0"/>
        <w:jc w:val="both"/>
        <w:rPr>
          <w:rFonts w:ascii="Times New Roman" w:hAnsi="Times New Roman" w:cs="Times New Roman"/>
          <w:b/>
          <w:bCs/>
          <w:sz w:val="24"/>
          <w:szCs w:val="24"/>
        </w:rPr>
      </w:pPr>
    </w:p>
    <w:p w:rsidR="000F1EBF" w:rsidRDefault="000F1EBF" w:rsidP="000F1EBF">
      <w:pPr>
        <w:spacing w:after="0"/>
        <w:jc w:val="both"/>
        <w:rPr>
          <w:rFonts w:ascii="Times New Roman" w:hAnsi="Times New Roman" w:cs="Times New Roman"/>
          <w:b/>
          <w:bCs/>
          <w:sz w:val="24"/>
          <w:szCs w:val="24"/>
        </w:rPr>
      </w:pPr>
      <w:r w:rsidRPr="00572E91">
        <w:rPr>
          <w:rFonts w:ascii="Times New Roman" w:hAnsi="Times New Roman" w:cs="Times New Roman"/>
          <w:sz w:val="24"/>
          <w:szCs w:val="24"/>
        </w:rPr>
        <w:t xml:space="preserve">The type of stools the patient was passing were determined using the Bristol stool scale, which divides stools into 7 groups. According to the Bristol stool scale, the seven kinds of stools were divided into: Sort out hard lumps, such as nuts, that are difficult to pass; Type 2: Shaped like a sausage but bumpy; Type 3: Looks like a sausage but has surface cracks; Type 4: Smooth and soft, like a sausage or a snake; Type 5: Soft blobs with sharp edges that easily passed; Type 6: A stool made of squishy sections with rough edges; Type 7: Watery with no firm pieces. 100% liquid [86].  </w:t>
      </w:r>
    </w:p>
    <w:p w:rsidR="000F1EBF" w:rsidRPr="00CA2894" w:rsidRDefault="000F1EBF" w:rsidP="000F1EBF">
      <w:pPr>
        <w:spacing w:after="0"/>
        <w:jc w:val="both"/>
        <w:rPr>
          <w:rFonts w:ascii="Times New Roman" w:hAnsi="Times New Roman" w:cs="Times New Roman"/>
          <w:b/>
          <w:bCs/>
          <w:sz w:val="24"/>
          <w:szCs w:val="24"/>
        </w:rPr>
      </w:pPr>
    </w:p>
    <w:p w:rsidR="000F1EBF" w:rsidRDefault="000F1EBF" w:rsidP="000F1EBF">
      <w:pPr>
        <w:spacing w:after="0"/>
        <w:jc w:val="both"/>
        <w:rPr>
          <w:rFonts w:ascii="Times New Roman" w:hAnsi="Times New Roman" w:cs="Times New Roman"/>
          <w:sz w:val="24"/>
          <w:szCs w:val="24"/>
        </w:rPr>
      </w:pPr>
      <w:r w:rsidRPr="00572E91">
        <w:rPr>
          <w:rFonts w:ascii="Times New Roman" w:hAnsi="Times New Roman" w:cs="Times New Roman"/>
          <w:sz w:val="24"/>
          <w:szCs w:val="24"/>
        </w:rPr>
        <w:t>Glucans that are polymers of three or more monomeric units and are neither digested or absorbed in the small intestine are collectively referred to as fibre, along with lignins [62]. Fibre consists of a variety of molecules with different solubilities, viscosities, and fermentabilities [63]. Both viscous and non-viscous fibres are effective at bulking up stools because they both reach the lower gut in an undamaged state [64]. The luminal sac is further dilated and peristalsis is induced by an increase in stool bulk [65]. Fermentable fibres boost short-chain fatty acid (SCFA) synthesis and gut bacteria diversity, which increases faecal biomass. The increased colonic osmotic load that follows increases the water content of the faeces, making the stools softer [66].</w:t>
      </w:r>
    </w:p>
    <w:p w:rsidR="000F1EBF" w:rsidRPr="00CA2894" w:rsidRDefault="000F1EBF" w:rsidP="000F1EBF">
      <w:pPr>
        <w:spacing w:after="0"/>
        <w:jc w:val="both"/>
        <w:rPr>
          <w:rFonts w:ascii="Times New Roman" w:hAnsi="Times New Roman" w:cs="Times New Roman"/>
          <w:sz w:val="24"/>
          <w:szCs w:val="24"/>
        </w:rPr>
      </w:pP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Fiber can be further divided into:</w:t>
      </w: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xml:space="preserve">- </w:t>
      </w:r>
      <w:r>
        <w:rPr>
          <w:rFonts w:ascii="Times New Roman" w:hAnsi="Times New Roman" w:cs="Times New Roman"/>
          <w:sz w:val="24"/>
          <w:szCs w:val="24"/>
        </w:rPr>
        <w:t>“</w:t>
      </w:r>
      <w:r w:rsidRPr="00CA2894">
        <w:rPr>
          <w:rFonts w:ascii="Times New Roman" w:hAnsi="Times New Roman" w:cs="Times New Roman"/>
          <w:sz w:val="24"/>
          <w:szCs w:val="24"/>
        </w:rPr>
        <w:t>Soluble, viscous, fermentable (e.g., Guar gum) [44]</w:t>
      </w: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Soluble, viscous, unfermentable (e.g., Psyllium, HPMC—Hydroxypropyl methylcellulose)</w:t>
      </w: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Soluble, non-viscous, fermentable (e.g., Inulin [44], FOS, GOS, Pectin)</w:t>
      </w: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Soluble, non-viscous, unfermentable (e.g., PHGG—Partially Hydrolyzed Guar Gum)</w:t>
      </w: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Insoluble and slowly fermentable (e.g., Wheat bran [44], Resistant starch, Whole grains)</w:t>
      </w: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Insoluble and unfermentable (e.g., Cellulose, Lignin)</w:t>
      </w:r>
      <w:r>
        <w:rPr>
          <w:rFonts w:ascii="Times New Roman" w:hAnsi="Times New Roman" w:cs="Times New Roman"/>
          <w:sz w:val="24"/>
          <w:szCs w:val="24"/>
        </w:rPr>
        <w:t>”</w:t>
      </w:r>
    </w:p>
    <w:p w:rsidR="000F1EBF" w:rsidRPr="00CA2894" w:rsidRDefault="000F1EBF" w:rsidP="000F1EBF">
      <w:pPr>
        <w:spacing w:after="0"/>
        <w:jc w:val="both"/>
        <w:rPr>
          <w:rFonts w:ascii="Times New Roman" w:hAnsi="Times New Roman" w:cs="Times New Roman"/>
          <w:sz w:val="24"/>
          <w:szCs w:val="24"/>
        </w:rPr>
      </w:pPr>
    </w:p>
    <w:p w:rsidR="000F1EBF" w:rsidRDefault="000F1EBF" w:rsidP="000F1EBF">
      <w:pPr>
        <w:spacing w:after="0"/>
        <w:jc w:val="both"/>
        <w:rPr>
          <w:rFonts w:ascii="Times New Roman" w:hAnsi="Times New Roman" w:cs="Times New Roman"/>
          <w:b/>
          <w:bCs/>
          <w:sz w:val="24"/>
          <w:szCs w:val="24"/>
        </w:rPr>
      </w:pPr>
      <w:r w:rsidRPr="00572E91">
        <w:rPr>
          <w:rFonts w:ascii="Times New Roman" w:hAnsi="Times New Roman" w:cs="Times New Roman"/>
          <w:sz w:val="24"/>
          <w:szCs w:val="24"/>
        </w:rPr>
        <w:t>In order to normalise stool consistency in constipation, soluble viscous fibre exhibits a high gel-forming capability that is preserved throughout the large bowel and undergoes minimal fermentation. Because it has a softening impact on the stool, stool water content has a strong correlation with stool consistency. Through mechanical stimulation of the gut mucosa, insoluble fibre increases the faecal bulk and colonic transit rate while having a laxative effect [45].</w:t>
      </w:r>
    </w:p>
    <w:p w:rsidR="000F1EBF" w:rsidRPr="00CA2894" w:rsidRDefault="000F1EBF" w:rsidP="000F1EBF">
      <w:pPr>
        <w:spacing w:after="0"/>
        <w:jc w:val="both"/>
        <w:rPr>
          <w:rFonts w:ascii="Times New Roman" w:hAnsi="Times New Roman" w:cs="Times New Roman"/>
          <w:b/>
          <w:bCs/>
          <w:sz w:val="24"/>
          <w:szCs w:val="24"/>
        </w:rPr>
      </w:pPr>
    </w:p>
    <w:p w:rsidR="000F1EBF" w:rsidRDefault="000F1EBF" w:rsidP="000F1EBF">
      <w:pPr>
        <w:spacing w:after="0"/>
        <w:jc w:val="both"/>
        <w:rPr>
          <w:rFonts w:ascii="Times New Roman" w:hAnsi="Times New Roman" w:cs="Times New Roman"/>
          <w:b/>
          <w:bCs/>
          <w:sz w:val="24"/>
          <w:szCs w:val="24"/>
        </w:rPr>
      </w:pPr>
      <w:r w:rsidRPr="00572E91">
        <w:rPr>
          <w:rFonts w:ascii="Times New Roman" w:hAnsi="Times New Roman" w:cs="Times New Roman"/>
          <w:sz w:val="24"/>
          <w:szCs w:val="24"/>
        </w:rPr>
        <w:t>The Dietary Guidelines for Americans strongly advise eating foods high in nutrients, like whole grains. In order to boost dietary fibre, ensure appropriate GI function, and prevent chronic diseases in both children and adults, at least half of all grains are consumed. An ounce-equivalent serving of whole grain is equal to five whole-grain crackers, one-half cup of cooked whole-grain pasta, rice, or oatmeal, one slice of whole-wheat bread, and three cups of popped popcorn [33].</w:t>
      </w:r>
    </w:p>
    <w:p w:rsidR="000F1EBF" w:rsidRPr="00CA2894" w:rsidRDefault="000F1EBF" w:rsidP="000F1EBF">
      <w:pPr>
        <w:spacing w:after="0"/>
        <w:jc w:val="both"/>
        <w:rPr>
          <w:rFonts w:ascii="Times New Roman" w:hAnsi="Times New Roman" w:cs="Times New Roman"/>
          <w:b/>
          <w:bCs/>
          <w:sz w:val="24"/>
          <w:szCs w:val="24"/>
        </w:rPr>
      </w:pP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xml:space="preserve">Wheatbran [44, 47], glucomannan (nonabsorbable fiber) [44], psyllium, or ispaghula (bulk-forming fiber) with water holding abilities [47,48], polydextrose, inulin, galactooligosaccharides [49], cellulose, guar gum were commonly used for the treatment of constipation [44,47]. </w:t>
      </w:r>
      <w:r w:rsidRPr="00572E91">
        <w:rPr>
          <w:rFonts w:ascii="Times New Roman" w:hAnsi="Times New Roman" w:cs="Times New Roman"/>
          <w:sz w:val="24"/>
          <w:szCs w:val="24"/>
        </w:rPr>
        <w:t>While a low-fiber diet causes constipation, a high-fiber diet can increase stool weight and shorten colon transit time [50].  Young women who consumed more rice and coffee had lower rates of constipation [51]. Combining clarified butter and jiggery can also help with constipation [69].</w:t>
      </w:r>
    </w:p>
    <w:p w:rsidR="000F1EBF" w:rsidRDefault="000F1EBF" w:rsidP="000F1EBF">
      <w:pPr>
        <w:spacing w:after="0"/>
        <w:jc w:val="both"/>
        <w:rPr>
          <w:rFonts w:ascii="Times New Roman" w:hAnsi="Times New Roman" w:cs="Times New Roman"/>
          <w:b/>
          <w:bCs/>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2.2.1 Fatty acids: </w:t>
      </w:r>
    </w:p>
    <w:p w:rsidR="000F1EBF" w:rsidRPr="00572E91" w:rsidRDefault="000F1EBF" w:rsidP="000F1EBF">
      <w:pPr>
        <w:spacing w:after="0"/>
        <w:jc w:val="both"/>
        <w:rPr>
          <w:rFonts w:ascii="Times New Roman" w:hAnsi="Times New Roman" w:cs="Times New Roman"/>
          <w:sz w:val="24"/>
          <w:szCs w:val="24"/>
        </w:rPr>
      </w:pPr>
      <w:r w:rsidRPr="00572E91">
        <w:rPr>
          <w:rFonts w:ascii="Times New Roman" w:hAnsi="Times New Roman" w:cs="Times New Roman"/>
          <w:sz w:val="24"/>
          <w:szCs w:val="24"/>
        </w:rPr>
        <w:t>Constipation was directly linked to dietary intake of high saturated fat, but the relationship between dietary unsaturated fat and constipation was the opposite [2]. Among participants who were physically active, dietary fibre intake was linked to constipation related to stool consistency but not significantly to stool frequency [33,34]. In order to delay the development of constipation, the WHO advises consuming 25 to 40 grammes of high dietary fibre per day [35]. High levels of lignans, linoleic acid, and alpha-linolenic acid can be found in flaxseed (Linum usitatissimum). It is an excellent source of soluble and insoluble fibre, which is useful for treating constipation [36]. The diversity of gut bacteria was raised by consuming 9 g of omega-3 unsaturated fatty acids daily from perilla oil for 8 weeks [37].</w:t>
      </w:r>
      <w:r>
        <w:rPr>
          <w:rFonts w:ascii="Times New Roman" w:hAnsi="Times New Roman" w:cs="Times New Roman"/>
          <w:sz w:val="24"/>
          <w:szCs w:val="24"/>
        </w:rPr>
        <w:t xml:space="preserve"> </w:t>
      </w:r>
      <w:r w:rsidRPr="00572E91">
        <w:rPr>
          <w:rFonts w:ascii="Times New Roman" w:hAnsi="Times New Roman" w:cs="Times New Roman"/>
          <w:sz w:val="24"/>
          <w:szCs w:val="24"/>
        </w:rPr>
        <w:t>Constipation was relieved as a result of the favourable correlation between the diversity of the gut microbiota and blood levels of omega-3 unsaturated fatty acids [38].</w:t>
      </w:r>
    </w:p>
    <w:p w:rsidR="000F1EBF" w:rsidRPr="00572E91" w:rsidRDefault="000F1EBF" w:rsidP="000F1EBF">
      <w:pPr>
        <w:spacing w:after="0"/>
        <w:jc w:val="both"/>
        <w:rPr>
          <w:rFonts w:ascii="Times New Roman" w:hAnsi="Times New Roman" w:cs="Times New Roman"/>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2.2.2 Mushrooms: </w:t>
      </w:r>
    </w:p>
    <w:p w:rsidR="000F1EBF" w:rsidRPr="00572E91" w:rsidRDefault="000F1EBF" w:rsidP="000F1EBF">
      <w:pPr>
        <w:spacing w:after="0"/>
        <w:jc w:val="both"/>
        <w:rPr>
          <w:rFonts w:ascii="Times New Roman" w:hAnsi="Times New Roman" w:cs="Times New Roman"/>
          <w:sz w:val="24"/>
          <w:szCs w:val="24"/>
        </w:rPr>
      </w:pPr>
      <w:r w:rsidRPr="00572E91">
        <w:rPr>
          <w:rFonts w:ascii="Times New Roman" w:hAnsi="Times New Roman" w:cs="Times New Roman"/>
          <w:sz w:val="24"/>
          <w:szCs w:val="24"/>
        </w:rPr>
        <w:t xml:space="preserve">Chitin, a straight-chain (14)-linked polymer of N-acetyl-glucosamine, and polysaccharides such as (13)-D-glucans and mannans, respectively, are both found in the fibrillar and matrix components of mushroom cell walls [40]. Beta-glucan, the fibre present in mushrooms, is comparable to the major fibre in goods made from oats. Beta-glucans relieve constipation and intestinal peristalsis. It is also advantageous for controlling blood sugar and cholesterol levels. In addition, mushrooms offer extra nutrients such selenium, copper, and potassium as well as the B vitamins pantothenic acid, riboflavin, and niacin [40, 41]. </w:t>
      </w:r>
    </w:p>
    <w:p w:rsidR="000F1EBF" w:rsidRPr="00572E91" w:rsidRDefault="000F1EBF" w:rsidP="000F1EBF">
      <w:pPr>
        <w:spacing w:after="0"/>
        <w:jc w:val="both"/>
        <w:rPr>
          <w:rFonts w:ascii="Times New Roman" w:hAnsi="Times New Roman" w:cs="Times New Roman"/>
          <w:sz w:val="24"/>
          <w:szCs w:val="24"/>
        </w:rPr>
      </w:pP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xml:space="preserve">Mushrooms have been used for treating constipation [55]. A. auricula (black ear mushroom) has high water absorption and water holding capacity and also exhibit high antioxidant activity [52,53]. The phenolic compounds </w:t>
      </w:r>
      <w:r>
        <w:rPr>
          <w:rFonts w:ascii="Times New Roman" w:hAnsi="Times New Roman" w:cs="Times New Roman"/>
          <w:sz w:val="24"/>
          <w:szCs w:val="24"/>
        </w:rPr>
        <w:t xml:space="preserve">present in mushrooms </w:t>
      </w:r>
      <w:r w:rsidRPr="00CA2894">
        <w:rPr>
          <w:rFonts w:ascii="Times New Roman" w:hAnsi="Times New Roman" w:cs="Times New Roman"/>
          <w:sz w:val="24"/>
          <w:szCs w:val="24"/>
        </w:rPr>
        <w:t xml:space="preserve">will </w:t>
      </w:r>
      <w:r>
        <w:rPr>
          <w:rFonts w:ascii="Times New Roman" w:hAnsi="Times New Roman" w:cs="Times New Roman"/>
          <w:sz w:val="24"/>
          <w:szCs w:val="24"/>
        </w:rPr>
        <w:t>minimise</w:t>
      </w:r>
      <w:r w:rsidRPr="00CA2894">
        <w:rPr>
          <w:rFonts w:ascii="Times New Roman" w:hAnsi="Times New Roman" w:cs="Times New Roman"/>
          <w:sz w:val="24"/>
          <w:szCs w:val="24"/>
        </w:rPr>
        <w:t xml:space="preserve"> the risks </w:t>
      </w:r>
      <w:r>
        <w:rPr>
          <w:rFonts w:ascii="Times New Roman" w:hAnsi="Times New Roman" w:cs="Times New Roman"/>
          <w:sz w:val="24"/>
          <w:szCs w:val="24"/>
        </w:rPr>
        <w:t xml:space="preserve">of </w:t>
      </w:r>
      <w:r w:rsidRPr="00CA2894">
        <w:rPr>
          <w:rFonts w:ascii="Times New Roman" w:hAnsi="Times New Roman" w:cs="Times New Roman"/>
          <w:sz w:val="24"/>
          <w:szCs w:val="24"/>
        </w:rPr>
        <w:t>free radicals [40].  The cloud ear mushrooms (</w:t>
      </w:r>
      <w:hyperlink r:id="rId7" w:history="1">
        <w:r w:rsidRPr="00CA2894">
          <w:rPr>
            <w:rStyle w:val="Hyperlink"/>
            <w:rFonts w:ascii="Times New Roman" w:hAnsi="Times New Roman" w:cs="Times New Roman"/>
            <w:color w:val="auto"/>
            <w:sz w:val="24"/>
            <w:szCs w:val="24"/>
            <w:u w:val="none"/>
          </w:rPr>
          <w:t>Auricularia polytricha</w:t>
        </w:r>
      </w:hyperlink>
      <w:r w:rsidRPr="00CA2894">
        <w:rPr>
          <w:rFonts w:ascii="Times New Roman" w:hAnsi="Times New Roman" w:cs="Times New Roman"/>
          <w:sz w:val="24"/>
          <w:szCs w:val="24"/>
        </w:rPr>
        <w:t xml:space="preserve">) significantly improve constipation related symptoms [54,55,82]. The mushrooms like Boletus edulis, </w:t>
      </w:r>
      <w:r w:rsidRPr="00CA2894">
        <w:rPr>
          <w:rFonts w:ascii="Times New Roman" w:hAnsi="Times New Roman" w:cs="Times New Roman"/>
          <w:i/>
          <w:iCs/>
          <w:sz w:val="24"/>
          <w:szCs w:val="24"/>
        </w:rPr>
        <w:t>Flammulina velutipes</w:t>
      </w:r>
      <w:r w:rsidRPr="00CA2894">
        <w:rPr>
          <w:rFonts w:ascii="Times New Roman" w:hAnsi="Times New Roman" w:cs="Times New Roman"/>
          <w:sz w:val="24"/>
          <w:szCs w:val="24"/>
        </w:rPr>
        <w:t xml:space="preserve"> [57] have increased the propulsion rate of the small intestine [56]</w:t>
      </w:r>
    </w:p>
    <w:p w:rsidR="000F1EBF" w:rsidRPr="00CA2894" w:rsidRDefault="000F1EBF" w:rsidP="000F1EBF">
      <w:pPr>
        <w:spacing w:after="0"/>
        <w:jc w:val="both"/>
        <w:rPr>
          <w:rFonts w:ascii="Times New Roman" w:hAnsi="Times New Roman" w:cs="Times New Roman"/>
          <w:b/>
          <w:bCs/>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2.2.3 Fruits: </w:t>
      </w:r>
    </w:p>
    <w:p w:rsidR="000F1EBF" w:rsidRPr="009737E5" w:rsidRDefault="000F1EBF" w:rsidP="000F1EBF">
      <w:pPr>
        <w:jc w:val="both"/>
        <w:rPr>
          <w:rFonts w:ascii="Times New Roman" w:hAnsi="Times New Roman" w:cs="Times New Roman"/>
          <w:sz w:val="24"/>
          <w:szCs w:val="24"/>
        </w:rPr>
      </w:pPr>
      <w:r w:rsidRPr="009737E5">
        <w:rPr>
          <w:rFonts w:ascii="Times New Roman" w:hAnsi="Times New Roman" w:cs="Times New Roman"/>
          <w:sz w:val="24"/>
          <w:szCs w:val="24"/>
        </w:rPr>
        <w:t xml:space="preserve">Several fruits are great sources of dietary fibre in their fresh, dried, or juiced forms. Fruits with high fibre content are good for the GI tract [49]. A prune (dry plum) boosts peristaltic and gastrointestinal motility [58, 59]. It does not affect faecal water, only faecal bulk [61].  In adult clinical research, fruits including the polyphenol-rich mango, papaya, and green kiwifruit dramatically increase faeces frequency, volume, softness, and comfort. A natural laxative called Ficus carica (fig) increases the frequency of faeces [49]. </w:t>
      </w:r>
    </w:p>
    <w:p w:rsidR="000F1EBF" w:rsidRDefault="000F1EBF" w:rsidP="000F1EBF">
      <w:pPr>
        <w:spacing w:after="0"/>
        <w:jc w:val="both"/>
        <w:rPr>
          <w:rFonts w:ascii="Times New Roman" w:hAnsi="Times New Roman" w:cs="Times New Roman"/>
          <w:sz w:val="24"/>
          <w:szCs w:val="24"/>
        </w:rPr>
      </w:pPr>
    </w:p>
    <w:p w:rsidR="000F1EBF" w:rsidRPr="009737E5" w:rsidRDefault="000F1EBF" w:rsidP="000F1EBF">
      <w:pPr>
        <w:spacing w:after="0"/>
        <w:jc w:val="both"/>
        <w:rPr>
          <w:rFonts w:ascii="Times New Roman" w:hAnsi="Times New Roman" w:cs="Times New Roman"/>
          <w:sz w:val="24"/>
          <w:szCs w:val="24"/>
        </w:rPr>
      </w:pPr>
      <w:r w:rsidRPr="009737E5">
        <w:rPr>
          <w:rFonts w:ascii="Times New Roman" w:hAnsi="Times New Roman" w:cs="Times New Roman"/>
          <w:sz w:val="24"/>
          <w:szCs w:val="24"/>
        </w:rPr>
        <w:t>The regularity of the stools and the intensity of the symptoms serve as indicators of intestinal health. It was discovered that the mango fruit supplementation was more successful at modifying these parameters [60].</w:t>
      </w:r>
      <w:r>
        <w:rPr>
          <w:rFonts w:ascii="Times New Roman" w:hAnsi="Times New Roman" w:cs="Times New Roman"/>
          <w:sz w:val="24"/>
          <w:szCs w:val="24"/>
        </w:rPr>
        <w:t xml:space="preserve"> </w:t>
      </w:r>
      <w:r w:rsidRPr="009737E5">
        <w:rPr>
          <w:rFonts w:ascii="Times New Roman" w:hAnsi="Times New Roman" w:cs="Times New Roman"/>
          <w:sz w:val="24"/>
          <w:szCs w:val="24"/>
        </w:rPr>
        <w:t xml:space="preserve">Both fibre and sorbitol are abundant in apricots. Increased faecal weight, lipid content, and relative abundances of Bacteroides and Clostridium cluster IV are all provided. Gut transit time was sped up by kiwifruit, fig paste, and trifoliate orange extract powder in addition to apple fibre isolation. The only fruit that has been shown to raise human faecal and small bowel water content is the kiwifruit. In humans, raisins, prunes, and apple fibre isolate all increased faecal weight [61]. </w:t>
      </w:r>
    </w:p>
    <w:p w:rsidR="000F1EBF" w:rsidRPr="00CA2894" w:rsidRDefault="000F1EBF" w:rsidP="000F1EBF">
      <w:pPr>
        <w:spacing w:after="0"/>
        <w:jc w:val="both"/>
        <w:rPr>
          <w:rFonts w:ascii="Times New Roman" w:hAnsi="Times New Roman" w:cs="Times New Roman"/>
          <w:b/>
          <w:bCs/>
          <w:sz w:val="24"/>
          <w:szCs w:val="24"/>
        </w:rPr>
      </w:pPr>
    </w:p>
    <w:p w:rsidR="000F1EBF" w:rsidRPr="00811B8D" w:rsidRDefault="000F1EBF" w:rsidP="000F1EBF">
      <w:pPr>
        <w:jc w:val="both"/>
        <w:rPr>
          <w:rFonts w:ascii="Times New Roman" w:hAnsi="Times New Roman" w:cs="Times New Roman"/>
          <w:sz w:val="24"/>
          <w:szCs w:val="24"/>
        </w:rPr>
      </w:pPr>
      <w:r w:rsidRPr="00811B8D">
        <w:rPr>
          <w:rFonts w:ascii="Times New Roman" w:hAnsi="Times New Roman" w:cs="Times New Roman"/>
          <w:sz w:val="24"/>
          <w:szCs w:val="24"/>
        </w:rPr>
        <w:t>The primary components of fruits and fruit products that mediate the effects of fruits on gut microbiota, gut motility, and gut function</w:t>
      </w:r>
      <w:r>
        <w:rPr>
          <w:rFonts w:ascii="Times New Roman" w:hAnsi="Times New Roman" w:cs="Times New Roman"/>
          <w:sz w:val="24"/>
          <w:szCs w:val="24"/>
        </w:rPr>
        <w:t xml:space="preserve"> </w:t>
      </w:r>
      <w:r w:rsidRPr="00CA2894">
        <w:rPr>
          <w:rFonts w:ascii="Times New Roman" w:hAnsi="Times New Roman" w:cs="Times New Roman"/>
          <w:sz w:val="24"/>
          <w:szCs w:val="24"/>
        </w:rPr>
        <w:t xml:space="preserve">[61] </w:t>
      </w:r>
      <w:r w:rsidRPr="00811B8D">
        <w:rPr>
          <w:rFonts w:ascii="Times New Roman" w:hAnsi="Times New Roman" w:cs="Times New Roman"/>
          <w:sz w:val="24"/>
          <w:szCs w:val="24"/>
        </w:rPr>
        <w:t>and consequently affect constipation are fibre, sorbitol, and polyphenols (Figure 1). Fruits, vegetables, cereals, tea, coffee, and wine are just a few examples of the many plant-based meals and beverages that include sorbitol (sugar alcohol) and polyphenols</w:t>
      </w:r>
      <w:r>
        <w:rPr>
          <w:rFonts w:ascii="Times New Roman" w:hAnsi="Times New Roman" w:cs="Times New Roman"/>
          <w:sz w:val="24"/>
          <w:szCs w:val="24"/>
        </w:rPr>
        <w:t xml:space="preserve"> </w:t>
      </w:r>
      <w:r w:rsidRPr="00CA2894">
        <w:rPr>
          <w:rFonts w:ascii="Times New Roman" w:hAnsi="Times New Roman" w:cs="Times New Roman"/>
          <w:sz w:val="24"/>
          <w:szCs w:val="24"/>
        </w:rPr>
        <w:t>[67,68]</w:t>
      </w:r>
      <w:r w:rsidRPr="00811B8D">
        <w:rPr>
          <w:rFonts w:ascii="Times New Roman" w:hAnsi="Times New Roman" w:cs="Times New Roman"/>
          <w:sz w:val="24"/>
          <w:szCs w:val="24"/>
        </w:rPr>
        <w:t xml:space="preserve">. </w:t>
      </w:r>
    </w:p>
    <w:p w:rsidR="000F1EBF" w:rsidRPr="00CA2894" w:rsidRDefault="000F1EBF" w:rsidP="000F1EBF">
      <w:pPr>
        <w:spacing w:after="0"/>
        <w:jc w:val="both"/>
        <w:rPr>
          <w:rFonts w:ascii="Times New Roman" w:hAnsi="Times New Roman" w:cs="Times New Roman"/>
          <w:sz w:val="24"/>
          <w:szCs w:val="24"/>
        </w:rPr>
      </w:pPr>
    </w:p>
    <w:p w:rsidR="000F1EBF" w:rsidRPr="00CA2894" w:rsidRDefault="000F1EBF" w:rsidP="000F1EBF">
      <w:pPr>
        <w:spacing w:after="0"/>
        <w:jc w:val="both"/>
        <w:rPr>
          <w:rFonts w:ascii="Times New Roman" w:hAnsi="Times New Roman" w:cs="Times New Roman"/>
          <w:sz w:val="24"/>
          <w:szCs w:val="24"/>
        </w:rPr>
      </w:pPr>
    </w:p>
    <w:p w:rsidR="000F1EBF" w:rsidRPr="00CA2894" w:rsidRDefault="000F1EBF" w:rsidP="000F1EBF">
      <w:pPr>
        <w:keepNext/>
        <w:spacing w:after="0"/>
        <w:jc w:val="center"/>
      </w:pPr>
      <w:r w:rsidRPr="00CA2894">
        <w:rPr>
          <w:rFonts w:ascii="Times New Roman" w:hAnsi="Times New Roman" w:cs="Times New Roman"/>
          <w:noProof/>
        </w:rPr>
        <w:drawing>
          <wp:inline distT="0" distB="0" distL="0" distR="0">
            <wp:extent cx="2290701" cy="2043637"/>
            <wp:effectExtent l="19050" t="0" r="0" b="0"/>
            <wp:docPr id="2" name="Picture 5" descr="image file: d1fo01125a-f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 file: d1fo01125a-f1.tif"/>
                    <pic:cNvPicPr>
                      <a:picLocks noChangeAspect="1" noChangeArrowheads="1"/>
                    </pic:cNvPicPr>
                  </pic:nvPicPr>
                  <pic:blipFill>
                    <a:blip r:embed="rId8"/>
                    <a:srcRect/>
                    <a:stretch>
                      <a:fillRect/>
                    </a:stretch>
                  </pic:blipFill>
                  <pic:spPr bwMode="auto">
                    <a:xfrm>
                      <a:off x="0" y="0"/>
                      <a:ext cx="2290370" cy="2043341"/>
                    </a:xfrm>
                    <a:prstGeom prst="rect">
                      <a:avLst/>
                    </a:prstGeom>
                    <a:noFill/>
                    <a:ln w="9525">
                      <a:noFill/>
                      <a:miter lim="800000"/>
                      <a:headEnd/>
                      <a:tailEnd/>
                    </a:ln>
                  </pic:spPr>
                </pic:pic>
              </a:graphicData>
            </a:graphic>
          </wp:inline>
        </w:drawing>
      </w:r>
    </w:p>
    <w:p w:rsidR="000F1EBF" w:rsidRPr="00CA2894" w:rsidRDefault="000F1EBF" w:rsidP="000F1EBF">
      <w:pPr>
        <w:pStyle w:val="Caption"/>
        <w:jc w:val="center"/>
        <w:rPr>
          <w:rFonts w:ascii="Times New Roman" w:hAnsi="Times New Roman" w:cs="Times New Roman"/>
          <w:color w:val="auto"/>
          <w:sz w:val="24"/>
          <w:szCs w:val="24"/>
        </w:rPr>
      </w:pPr>
      <w:r w:rsidRPr="00CA2894">
        <w:rPr>
          <w:color w:val="auto"/>
        </w:rPr>
        <w:t xml:space="preserve">Figure </w:t>
      </w:r>
      <w:r w:rsidRPr="00CA2894">
        <w:rPr>
          <w:color w:val="auto"/>
        </w:rPr>
        <w:fldChar w:fldCharType="begin"/>
      </w:r>
      <w:r w:rsidRPr="00CA2894">
        <w:rPr>
          <w:color w:val="auto"/>
        </w:rPr>
        <w:instrText xml:space="preserve"> SEQ Figure \* ARABIC </w:instrText>
      </w:r>
      <w:r w:rsidRPr="00CA2894">
        <w:rPr>
          <w:color w:val="auto"/>
        </w:rPr>
        <w:fldChar w:fldCharType="separate"/>
      </w:r>
      <w:r w:rsidRPr="00CA2894">
        <w:rPr>
          <w:noProof/>
          <w:color w:val="auto"/>
        </w:rPr>
        <w:t>1</w:t>
      </w:r>
      <w:r w:rsidRPr="00CA2894">
        <w:rPr>
          <w:color w:val="auto"/>
        </w:rPr>
        <w:fldChar w:fldCharType="end"/>
      </w:r>
      <w:r w:rsidRPr="00CA2894">
        <w:rPr>
          <w:noProof/>
          <w:color w:val="auto"/>
        </w:rPr>
        <w:t>: Main constituents in Fruits and fruit products</w:t>
      </w:r>
    </w:p>
    <w:p w:rsidR="000F1EBF" w:rsidRPr="00CA2894" w:rsidRDefault="000F1EBF" w:rsidP="000F1EBF">
      <w:pPr>
        <w:spacing w:after="0"/>
        <w:jc w:val="both"/>
        <w:rPr>
          <w:rFonts w:ascii="Times New Roman" w:hAnsi="Times New Roman" w:cs="Times New Roman"/>
          <w:b/>
          <w:bCs/>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2.2.4 Probiotics: </w:t>
      </w:r>
    </w:p>
    <w:p w:rsidR="000F1EBF" w:rsidRPr="00CA2894" w:rsidRDefault="000F1EBF" w:rsidP="000F1EBF">
      <w:pPr>
        <w:jc w:val="both"/>
        <w:rPr>
          <w:rFonts w:ascii="Times New Roman" w:hAnsi="Times New Roman" w:cs="Times New Roman"/>
          <w:sz w:val="24"/>
          <w:szCs w:val="24"/>
        </w:rPr>
      </w:pPr>
      <w:r>
        <w:rPr>
          <w:rFonts w:ascii="Times New Roman" w:hAnsi="Times New Roman" w:cs="Times New Roman"/>
          <w:sz w:val="24"/>
          <w:szCs w:val="24"/>
        </w:rPr>
        <w:t xml:space="preserve">CC </w:t>
      </w:r>
      <w:r w:rsidRPr="00CA2894">
        <w:rPr>
          <w:rFonts w:ascii="Times New Roman" w:hAnsi="Times New Roman" w:cs="Times New Roman"/>
          <w:sz w:val="24"/>
          <w:szCs w:val="24"/>
        </w:rPr>
        <w:t xml:space="preserve">patients </w:t>
      </w:r>
      <w:r>
        <w:rPr>
          <w:rFonts w:ascii="Times New Roman" w:hAnsi="Times New Roman" w:cs="Times New Roman"/>
          <w:sz w:val="24"/>
          <w:szCs w:val="24"/>
        </w:rPr>
        <w:t xml:space="preserve">showed </w:t>
      </w:r>
      <w:r w:rsidRPr="00CA2894">
        <w:rPr>
          <w:rFonts w:ascii="Times New Roman" w:hAnsi="Times New Roman" w:cs="Times New Roman"/>
          <w:sz w:val="24"/>
          <w:szCs w:val="24"/>
        </w:rPr>
        <w:t>improve</w:t>
      </w:r>
      <w:r>
        <w:rPr>
          <w:rFonts w:ascii="Times New Roman" w:hAnsi="Times New Roman" w:cs="Times New Roman"/>
          <w:sz w:val="24"/>
          <w:szCs w:val="24"/>
        </w:rPr>
        <w:t>d</w:t>
      </w:r>
      <w:r w:rsidRPr="00CA2894">
        <w:rPr>
          <w:rFonts w:ascii="Times New Roman" w:hAnsi="Times New Roman" w:cs="Times New Roman"/>
          <w:sz w:val="24"/>
          <w:szCs w:val="24"/>
        </w:rPr>
        <w:t xml:space="preserve"> defecation </w:t>
      </w:r>
      <w:r>
        <w:rPr>
          <w:rFonts w:ascii="Times New Roman" w:hAnsi="Times New Roman" w:cs="Times New Roman"/>
          <w:sz w:val="24"/>
          <w:szCs w:val="24"/>
        </w:rPr>
        <w:t>with the use of p</w:t>
      </w:r>
      <w:r w:rsidRPr="00CA2894">
        <w:rPr>
          <w:rFonts w:ascii="Times New Roman" w:hAnsi="Times New Roman" w:cs="Times New Roman"/>
          <w:sz w:val="24"/>
          <w:szCs w:val="24"/>
        </w:rPr>
        <w:t xml:space="preserve">robiotics and fermented milk [36, 49], </w:t>
      </w:r>
      <w:r>
        <w:rPr>
          <w:rFonts w:ascii="Times New Roman" w:hAnsi="Times New Roman" w:cs="Times New Roman"/>
          <w:sz w:val="24"/>
          <w:szCs w:val="24"/>
        </w:rPr>
        <w:t>feces</w:t>
      </w:r>
      <w:r w:rsidRPr="00CA2894">
        <w:rPr>
          <w:rFonts w:ascii="Times New Roman" w:hAnsi="Times New Roman" w:cs="Times New Roman"/>
          <w:sz w:val="24"/>
          <w:szCs w:val="24"/>
        </w:rPr>
        <w:t xml:space="preserve"> frequency</w:t>
      </w:r>
      <w:r>
        <w:rPr>
          <w:rFonts w:ascii="Times New Roman" w:hAnsi="Times New Roman" w:cs="Times New Roman"/>
          <w:sz w:val="24"/>
          <w:szCs w:val="24"/>
        </w:rPr>
        <w:t xml:space="preserve">, increased responsiveness </w:t>
      </w:r>
      <w:r w:rsidRPr="00CA2894">
        <w:rPr>
          <w:rFonts w:ascii="Times New Roman" w:hAnsi="Times New Roman" w:cs="Times New Roman"/>
          <w:sz w:val="24"/>
          <w:szCs w:val="24"/>
        </w:rPr>
        <w:t xml:space="preserve">to treatment, </w:t>
      </w:r>
      <w:r>
        <w:rPr>
          <w:rFonts w:ascii="Times New Roman" w:hAnsi="Times New Roman" w:cs="Times New Roman"/>
          <w:sz w:val="24"/>
          <w:szCs w:val="24"/>
        </w:rPr>
        <w:t xml:space="preserve">integrative symptoms and </w:t>
      </w:r>
      <w:r w:rsidRPr="00CA2894">
        <w:rPr>
          <w:rFonts w:ascii="Times New Roman" w:hAnsi="Times New Roman" w:cs="Times New Roman"/>
          <w:sz w:val="24"/>
          <w:szCs w:val="24"/>
        </w:rPr>
        <w:t xml:space="preserve">severity of incomplete evacuation. The use of </w:t>
      </w:r>
      <w:r w:rsidRPr="00CA2894">
        <w:rPr>
          <w:rFonts w:ascii="Times New Roman" w:hAnsi="Times New Roman" w:cs="Times New Roman"/>
          <w:i/>
          <w:iCs/>
          <w:sz w:val="24"/>
          <w:szCs w:val="24"/>
        </w:rPr>
        <w:t>B. lactis</w:t>
      </w:r>
      <w:r w:rsidRPr="00CA2894">
        <w:rPr>
          <w:rFonts w:ascii="Times New Roman" w:hAnsi="Times New Roman" w:cs="Times New Roman"/>
          <w:sz w:val="24"/>
          <w:szCs w:val="24"/>
        </w:rPr>
        <w:t> showed improvement in stool frequency and use of</w:t>
      </w:r>
      <w:r w:rsidRPr="00CA2894">
        <w:rPr>
          <w:rFonts w:ascii="Times New Roman" w:hAnsi="Times New Roman" w:cs="Times New Roman"/>
          <w:i/>
          <w:iCs/>
          <w:sz w:val="24"/>
          <w:szCs w:val="24"/>
        </w:rPr>
        <w:t xml:space="preserve"> </w:t>
      </w:r>
      <w:r>
        <w:rPr>
          <w:rFonts w:ascii="Times New Roman" w:hAnsi="Times New Roman" w:cs="Times New Roman"/>
          <w:i/>
          <w:iCs/>
          <w:sz w:val="24"/>
          <w:szCs w:val="24"/>
        </w:rPr>
        <w:t>“</w:t>
      </w:r>
      <w:r w:rsidRPr="00CA2894">
        <w:rPr>
          <w:rFonts w:ascii="Times New Roman" w:hAnsi="Times New Roman" w:cs="Times New Roman"/>
          <w:i/>
          <w:iCs/>
          <w:sz w:val="24"/>
          <w:szCs w:val="24"/>
        </w:rPr>
        <w:t>B. coagulans</w:t>
      </w:r>
      <w:r>
        <w:rPr>
          <w:rFonts w:ascii="Times New Roman" w:hAnsi="Times New Roman" w:cs="Times New Roman"/>
          <w:sz w:val="24"/>
          <w:szCs w:val="24"/>
        </w:rPr>
        <w:t xml:space="preserve"> </w:t>
      </w:r>
      <w:r w:rsidRPr="00CA2894">
        <w:rPr>
          <w:rFonts w:ascii="Times New Roman" w:hAnsi="Times New Roman" w:cs="Times New Roman"/>
          <w:sz w:val="24"/>
          <w:szCs w:val="24"/>
        </w:rPr>
        <w:t> Unique IS2</w:t>
      </w:r>
      <w:r>
        <w:rPr>
          <w:rFonts w:ascii="Times New Roman" w:hAnsi="Times New Roman" w:cs="Times New Roman"/>
          <w:sz w:val="24"/>
          <w:szCs w:val="24"/>
        </w:rPr>
        <w:t>”</w:t>
      </w:r>
      <w:r w:rsidRPr="00CA2894">
        <w:rPr>
          <w:rFonts w:ascii="Times New Roman" w:hAnsi="Times New Roman" w:cs="Times New Roman"/>
          <w:sz w:val="24"/>
          <w:szCs w:val="24"/>
        </w:rPr>
        <w:t xml:space="preserve"> for abdominal pain and defecation pain. </w:t>
      </w:r>
      <w:r w:rsidRPr="003B5648">
        <w:rPr>
          <w:rFonts w:ascii="Times New Roman" w:hAnsi="Times New Roman" w:cs="Times New Roman"/>
          <w:sz w:val="24"/>
          <w:szCs w:val="24"/>
        </w:rPr>
        <w:t xml:space="preserve">For people who encounter negative effects from conventional therapy choices like fibre and laxatives, probiotics can be a great alternative. </w:t>
      </w:r>
      <w:r w:rsidRPr="00CA2894">
        <w:rPr>
          <w:rFonts w:ascii="Times New Roman" w:hAnsi="Times New Roman" w:cs="Times New Roman"/>
          <w:sz w:val="24"/>
          <w:szCs w:val="24"/>
        </w:rPr>
        <w:t>The probiotics would relieve constipation[70].</w:t>
      </w:r>
    </w:p>
    <w:p w:rsidR="000F1EBF" w:rsidRPr="00CA2894" w:rsidRDefault="000F1EBF" w:rsidP="000F1EBF">
      <w:pPr>
        <w:spacing w:after="0"/>
        <w:jc w:val="both"/>
        <w:rPr>
          <w:rFonts w:ascii="Times New Roman" w:hAnsi="Times New Roman" w:cs="Times New Roman"/>
          <w:b/>
          <w:bCs/>
          <w:sz w:val="24"/>
          <w:szCs w:val="24"/>
        </w:rPr>
      </w:pP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xml:space="preserve">In animal model studies, </w:t>
      </w:r>
      <w:r w:rsidRPr="002923E0">
        <w:rPr>
          <w:rFonts w:ascii="Times New Roman" w:hAnsi="Times New Roman" w:cs="Times New Roman"/>
          <w:sz w:val="24"/>
          <w:szCs w:val="24"/>
        </w:rPr>
        <w:t>Treatment with yoghurt dramatically reduced constipation-related symptoms and altered the microbiome. Additionally, yoghurt helped mice with antibiotic-induced constipation feel better and somewhat repaired their gut micr</w:t>
      </w:r>
      <w:r>
        <w:rPr>
          <w:rFonts w:ascii="Times New Roman" w:hAnsi="Times New Roman" w:cs="Times New Roman"/>
          <w:sz w:val="24"/>
          <w:szCs w:val="24"/>
        </w:rPr>
        <w:t>obiota</w:t>
      </w:r>
      <w:r w:rsidRPr="002923E0">
        <w:rPr>
          <w:rFonts w:ascii="Times New Roman" w:hAnsi="Times New Roman" w:cs="Times New Roman"/>
          <w:sz w:val="24"/>
          <w:szCs w:val="24"/>
        </w:rPr>
        <w:t xml:space="preserve"> </w:t>
      </w:r>
      <w:r w:rsidRPr="00CA2894">
        <w:rPr>
          <w:rFonts w:ascii="Times New Roman" w:hAnsi="Times New Roman" w:cs="Times New Roman"/>
          <w:sz w:val="24"/>
          <w:szCs w:val="24"/>
        </w:rPr>
        <w:t>[71].</w:t>
      </w:r>
    </w:p>
    <w:p w:rsidR="000F1EBF" w:rsidRPr="00CA2894" w:rsidRDefault="000F1EBF" w:rsidP="000F1EBF">
      <w:pPr>
        <w:spacing w:after="0"/>
        <w:jc w:val="both"/>
        <w:rPr>
          <w:rFonts w:ascii="Times New Roman" w:hAnsi="Times New Roman" w:cs="Times New Roman"/>
          <w:b/>
          <w:bCs/>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Table 1: List of Various foods with available dietary fiber content </w:t>
      </w:r>
    </w:p>
    <w:tbl>
      <w:tblPr>
        <w:tblStyle w:val="TableGrid"/>
        <w:tblW w:w="0" w:type="auto"/>
        <w:tblLook w:val="04A0"/>
      </w:tblPr>
      <w:tblGrid>
        <w:gridCol w:w="3438"/>
        <w:gridCol w:w="1710"/>
        <w:gridCol w:w="2070"/>
        <w:gridCol w:w="1800"/>
      </w:tblGrid>
      <w:tr w:rsidR="000F1EBF" w:rsidRPr="00CA2894" w:rsidTr="00904FAF">
        <w:tc>
          <w:tcPr>
            <w:tcW w:w="3438" w:type="dxa"/>
          </w:tcPr>
          <w:p w:rsidR="000F1EBF" w:rsidRPr="00CA2894" w:rsidRDefault="000F1EBF" w:rsidP="00904FAF">
            <w:pPr>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Food </w:t>
            </w:r>
          </w:p>
        </w:tc>
        <w:tc>
          <w:tcPr>
            <w:tcW w:w="1710" w:type="dxa"/>
          </w:tcPr>
          <w:p w:rsidR="000F1EBF" w:rsidRPr="00CA2894" w:rsidRDefault="000F1EBF" w:rsidP="00904FAF">
            <w:pPr>
              <w:jc w:val="both"/>
              <w:rPr>
                <w:rFonts w:ascii="Times New Roman" w:hAnsi="Times New Roman" w:cs="Times New Roman"/>
                <w:b/>
                <w:bCs/>
                <w:sz w:val="24"/>
                <w:szCs w:val="24"/>
              </w:rPr>
            </w:pPr>
            <w:r w:rsidRPr="00CA2894">
              <w:rPr>
                <w:rFonts w:ascii="Times New Roman" w:hAnsi="Times New Roman" w:cs="Times New Roman"/>
                <w:b/>
                <w:bCs/>
                <w:sz w:val="24"/>
                <w:szCs w:val="24"/>
              </w:rPr>
              <w:t>Type</w:t>
            </w:r>
          </w:p>
        </w:tc>
        <w:tc>
          <w:tcPr>
            <w:tcW w:w="2070" w:type="dxa"/>
          </w:tcPr>
          <w:p w:rsidR="000F1EBF" w:rsidRPr="00CA2894" w:rsidRDefault="000F1EBF" w:rsidP="00904FAF">
            <w:pPr>
              <w:jc w:val="both"/>
              <w:rPr>
                <w:rFonts w:ascii="Times New Roman" w:hAnsi="Times New Roman" w:cs="Times New Roman"/>
                <w:b/>
                <w:bCs/>
                <w:sz w:val="24"/>
                <w:szCs w:val="24"/>
              </w:rPr>
            </w:pPr>
            <w:r w:rsidRPr="00CA2894">
              <w:rPr>
                <w:rFonts w:ascii="Times New Roman" w:hAnsi="Times New Roman" w:cs="Times New Roman"/>
                <w:b/>
                <w:bCs/>
                <w:sz w:val="24"/>
                <w:szCs w:val="24"/>
              </w:rPr>
              <w:t>Fiber/100g</w:t>
            </w:r>
          </w:p>
        </w:tc>
        <w:tc>
          <w:tcPr>
            <w:tcW w:w="1800" w:type="dxa"/>
          </w:tcPr>
          <w:p w:rsidR="000F1EBF" w:rsidRPr="00CA2894" w:rsidRDefault="000F1EBF" w:rsidP="00904FAF">
            <w:pPr>
              <w:jc w:val="both"/>
              <w:rPr>
                <w:rFonts w:ascii="Times New Roman" w:hAnsi="Times New Roman" w:cs="Times New Roman"/>
                <w:b/>
                <w:bCs/>
                <w:sz w:val="24"/>
                <w:szCs w:val="24"/>
              </w:rPr>
            </w:pPr>
            <w:r w:rsidRPr="00CA2894">
              <w:rPr>
                <w:rFonts w:ascii="Times New Roman" w:hAnsi="Times New Roman" w:cs="Times New Roman"/>
                <w:b/>
                <w:bCs/>
                <w:sz w:val="24"/>
                <w:szCs w:val="24"/>
              </w:rPr>
              <w:t>Reference</w:t>
            </w: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Wheat bran</w:t>
            </w:r>
          </w:p>
        </w:tc>
        <w:tc>
          <w:tcPr>
            <w:tcW w:w="171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 xml:space="preserve">Grain </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42.8 g</w:t>
            </w:r>
          </w:p>
        </w:tc>
        <w:tc>
          <w:tcPr>
            <w:tcW w:w="180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47</w:t>
            </w: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Oat Meal</w:t>
            </w:r>
          </w:p>
        </w:tc>
        <w:tc>
          <w:tcPr>
            <w:tcW w:w="171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 xml:space="preserve">Grain </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10.6 g</w:t>
            </w:r>
          </w:p>
        </w:tc>
        <w:tc>
          <w:tcPr>
            <w:tcW w:w="180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83</w:t>
            </w: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Rye flour</w:t>
            </w:r>
          </w:p>
        </w:tc>
        <w:tc>
          <w:tcPr>
            <w:tcW w:w="171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Grain</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12.9</w:t>
            </w:r>
          </w:p>
        </w:tc>
        <w:tc>
          <w:tcPr>
            <w:tcW w:w="180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83</w:t>
            </w: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Psyllium, or ispaghula</w:t>
            </w:r>
          </w:p>
        </w:tc>
        <w:tc>
          <w:tcPr>
            <w:tcW w:w="171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Seed</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70g</w:t>
            </w:r>
          </w:p>
        </w:tc>
        <w:tc>
          <w:tcPr>
            <w:tcW w:w="180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48</w:t>
            </w: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Guar gum</w:t>
            </w:r>
          </w:p>
        </w:tc>
        <w:tc>
          <w:tcPr>
            <w:tcW w:w="171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Seed</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90g</w:t>
            </w:r>
          </w:p>
        </w:tc>
        <w:tc>
          <w:tcPr>
            <w:tcW w:w="180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49</w:t>
            </w: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Flaxseed (Linum usitatissimum)</w:t>
            </w:r>
          </w:p>
        </w:tc>
        <w:tc>
          <w:tcPr>
            <w:tcW w:w="171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Seed</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26.6g</w:t>
            </w:r>
          </w:p>
        </w:tc>
        <w:tc>
          <w:tcPr>
            <w:tcW w:w="1800" w:type="dxa"/>
          </w:tcPr>
          <w:p w:rsidR="000F1EBF" w:rsidRPr="00CA2894" w:rsidRDefault="000F1EBF" w:rsidP="00904FAF">
            <w:pPr>
              <w:jc w:val="both"/>
              <w:rPr>
                <w:rFonts w:ascii="Times New Roman" w:hAnsi="Times New Roman" w:cs="Times New Roman"/>
                <w:i/>
                <w:iCs/>
                <w:sz w:val="24"/>
                <w:szCs w:val="24"/>
              </w:rPr>
            </w:pPr>
            <w:r w:rsidRPr="00CA2894">
              <w:rPr>
                <w:rFonts w:ascii="Times New Roman" w:hAnsi="Times New Roman" w:cs="Times New Roman"/>
                <w:sz w:val="24"/>
                <w:szCs w:val="24"/>
              </w:rPr>
              <w:t>36</w:t>
            </w: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 xml:space="preserve">Prune </w:t>
            </w:r>
          </w:p>
        </w:tc>
        <w:tc>
          <w:tcPr>
            <w:tcW w:w="171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6.1g</w:t>
            </w:r>
          </w:p>
        </w:tc>
        <w:tc>
          <w:tcPr>
            <w:tcW w:w="180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58</w:t>
            </w: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Apple</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16.7</w:t>
            </w:r>
          </w:p>
        </w:tc>
        <w:tc>
          <w:tcPr>
            <w:tcW w:w="1800" w:type="dxa"/>
            <w:vMerge w:val="restart"/>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85</w:t>
            </w: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Banana</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10.1</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Cherries</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8.7</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Grapefruit</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14.5</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 xml:space="preserve">Orange </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18g</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 xml:space="preserve">Peach </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16.1</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Pineapple</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13.6</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Strawberry</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31.6</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Watermelon</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6.4</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rPr>
          <w:trHeight w:val="323"/>
        </w:trPr>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Pear</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21.2</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Mango</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9.4g</w:t>
            </w:r>
          </w:p>
        </w:tc>
        <w:tc>
          <w:tcPr>
            <w:tcW w:w="180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49, 60</w:t>
            </w: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 xml:space="preserve">Papaya </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1.7g</w:t>
            </w:r>
          </w:p>
        </w:tc>
        <w:tc>
          <w:tcPr>
            <w:tcW w:w="180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49</w:t>
            </w: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Green kiwifruit</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3g</w:t>
            </w:r>
          </w:p>
        </w:tc>
        <w:tc>
          <w:tcPr>
            <w:tcW w:w="180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49</w:t>
            </w: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Fig (Ficus carica)</w:t>
            </w:r>
          </w:p>
        </w:tc>
        <w:tc>
          <w:tcPr>
            <w:tcW w:w="1710" w:type="dxa"/>
          </w:tcPr>
          <w:p w:rsidR="000F1EBF" w:rsidRPr="00CA2894" w:rsidRDefault="000F1EBF" w:rsidP="00904FAF">
            <w:r w:rsidRPr="00CA2894">
              <w:rPr>
                <w:rFonts w:ascii="Times New Roman" w:hAnsi="Times New Roman" w:cs="Times New Roman"/>
                <w:sz w:val="24"/>
                <w:szCs w:val="24"/>
              </w:rPr>
              <w:t>Fruit</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2.9g</w:t>
            </w:r>
          </w:p>
        </w:tc>
        <w:tc>
          <w:tcPr>
            <w:tcW w:w="180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49</w:t>
            </w: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Shiitake mushroom</w:t>
            </w:r>
          </w:p>
        </w:tc>
        <w:tc>
          <w:tcPr>
            <w:tcW w:w="1710" w:type="dxa"/>
          </w:tcPr>
          <w:p w:rsidR="000F1EBF" w:rsidRPr="00CA2894" w:rsidRDefault="000F1EBF" w:rsidP="00904FAF">
            <w:r w:rsidRPr="00CA2894">
              <w:rPr>
                <w:rFonts w:ascii="Times New Roman" w:hAnsi="Times New Roman" w:cs="Times New Roman"/>
                <w:sz w:val="24"/>
                <w:szCs w:val="24"/>
              </w:rPr>
              <w:t>Mushroom</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4.6</w:t>
            </w:r>
          </w:p>
        </w:tc>
        <w:tc>
          <w:tcPr>
            <w:tcW w:w="1800" w:type="dxa"/>
            <w:vMerge w:val="restart"/>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84</w:t>
            </w: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Pleurotus sajor-caju</w:t>
            </w:r>
          </w:p>
        </w:tc>
        <w:tc>
          <w:tcPr>
            <w:tcW w:w="1710" w:type="dxa"/>
          </w:tcPr>
          <w:p w:rsidR="000F1EBF" w:rsidRPr="00CA2894" w:rsidRDefault="000F1EBF" w:rsidP="00904FAF">
            <w:r w:rsidRPr="00CA2894">
              <w:rPr>
                <w:rFonts w:ascii="Times New Roman" w:hAnsi="Times New Roman" w:cs="Times New Roman"/>
                <w:sz w:val="24"/>
                <w:szCs w:val="24"/>
              </w:rPr>
              <w:t>Mushroom</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48.60</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Pleurotus ostreatus</w:t>
            </w:r>
          </w:p>
        </w:tc>
        <w:tc>
          <w:tcPr>
            <w:tcW w:w="1710" w:type="dxa"/>
          </w:tcPr>
          <w:p w:rsidR="000F1EBF" w:rsidRPr="00CA2894" w:rsidRDefault="000F1EBF" w:rsidP="00904FAF">
            <w:r w:rsidRPr="00CA2894">
              <w:rPr>
                <w:rFonts w:ascii="Times New Roman" w:hAnsi="Times New Roman" w:cs="Times New Roman"/>
                <w:sz w:val="24"/>
                <w:szCs w:val="24"/>
              </w:rPr>
              <w:t>Mushroom</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8.70</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Agaricus bisporus</w:t>
            </w:r>
          </w:p>
        </w:tc>
        <w:tc>
          <w:tcPr>
            <w:tcW w:w="1710" w:type="dxa"/>
          </w:tcPr>
          <w:p w:rsidR="000F1EBF" w:rsidRPr="00CA2894" w:rsidRDefault="000F1EBF" w:rsidP="00904FAF">
            <w:r w:rsidRPr="00CA2894">
              <w:rPr>
                <w:rFonts w:ascii="Times New Roman" w:hAnsi="Times New Roman" w:cs="Times New Roman"/>
                <w:sz w:val="24"/>
                <w:szCs w:val="24"/>
              </w:rPr>
              <w:t>Mushroom</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20.90</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Auricularia auricula</w:t>
            </w:r>
          </w:p>
        </w:tc>
        <w:tc>
          <w:tcPr>
            <w:tcW w:w="1710" w:type="dxa"/>
          </w:tcPr>
          <w:p w:rsidR="000F1EBF" w:rsidRPr="00CA2894" w:rsidRDefault="000F1EBF" w:rsidP="00904FAF">
            <w:r w:rsidRPr="00CA2894">
              <w:rPr>
                <w:rFonts w:ascii="Times New Roman" w:hAnsi="Times New Roman" w:cs="Times New Roman"/>
                <w:sz w:val="24"/>
                <w:szCs w:val="24"/>
              </w:rPr>
              <w:t>Mushroom</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19.80</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Calocybe indica</w:t>
            </w:r>
          </w:p>
        </w:tc>
        <w:tc>
          <w:tcPr>
            <w:tcW w:w="1710" w:type="dxa"/>
          </w:tcPr>
          <w:p w:rsidR="000F1EBF" w:rsidRPr="00CA2894" w:rsidRDefault="000F1EBF" w:rsidP="00904FAF">
            <w:r w:rsidRPr="00CA2894">
              <w:rPr>
                <w:rFonts w:ascii="Times New Roman" w:hAnsi="Times New Roman" w:cs="Times New Roman"/>
                <w:sz w:val="24"/>
                <w:szCs w:val="24"/>
              </w:rPr>
              <w:t>Mushroom</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3.40</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Lentinula edodes</w:t>
            </w:r>
          </w:p>
        </w:tc>
        <w:tc>
          <w:tcPr>
            <w:tcW w:w="1710" w:type="dxa"/>
          </w:tcPr>
          <w:p w:rsidR="000F1EBF" w:rsidRPr="00CA2894" w:rsidRDefault="000F1EBF" w:rsidP="00904FAF">
            <w:r w:rsidRPr="00CA2894">
              <w:rPr>
                <w:rFonts w:ascii="Times New Roman" w:hAnsi="Times New Roman" w:cs="Times New Roman"/>
                <w:sz w:val="24"/>
                <w:szCs w:val="24"/>
              </w:rPr>
              <w:t>Mushroom</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28.80</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Flammulina velutipes</w:t>
            </w:r>
          </w:p>
        </w:tc>
        <w:tc>
          <w:tcPr>
            <w:tcW w:w="1710" w:type="dxa"/>
          </w:tcPr>
          <w:p w:rsidR="000F1EBF" w:rsidRPr="00CA2894" w:rsidRDefault="000F1EBF" w:rsidP="00904FAF">
            <w:r w:rsidRPr="00CA2894">
              <w:rPr>
                <w:rFonts w:ascii="Times New Roman" w:hAnsi="Times New Roman" w:cs="Times New Roman"/>
                <w:sz w:val="24"/>
                <w:szCs w:val="24"/>
              </w:rPr>
              <w:t>Mushroom</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3.70</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Volvariella volvacea</w:t>
            </w:r>
          </w:p>
        </w:tc>
        <w:tc>
          <w:tcPr>
            <w:tcW w:w="1710" w:type="dxa"/>
          </w:tcPr>
          <w:p w:rsidR="000F1EBF" w:rsidRPr="00CA2894" w:rsidRDefault="000F1EBF" w:rsidP="00904FAF">
            <w:r w:rsidRPr="00CA2894">
              <w:rPr>
                <w:rFonts w:ascii="Times New Roman" w:hAnsi="Times New Roman" w:cs="Times New Roman"/>
                <w:sz w:val="24"/>
                <w:szCs w:val="24"/>
              </w:rPr>
              <w:t>Mushroom</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54.80</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Dried kidney bean</w:t>
            </w:r>
          </w:p>
        </w:tc>
        <w:tc>
          <w:tcPr>
            <w:tcW w:w="171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Seed</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19.6</w:t>
            </w:r>
          </w:p>
        </w:tc>
        <w:tc>
          <w:tcPr>
            <w:tcW w:w="1800" w:type="dxa"/>
            <w:vMerge w:val="restart"/>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83</w:t>
            </w: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Dried cowpea</w:t>
            </w:r>
          </w:p>
        </w:tc>
        <w:tc>
          <w:tcPr>
            <w:tcW w:w="1710" w:type="dxa"/>
          </w:tcPr>
          <w:p w:rsidR="000F1EBF" w:rsidRPr="00CA2894" w:rsidRDefault="000F1EBF" w:rsidP="00904FAF">
            <w:r w:rsidRPr="00CA2894">
              <w:rPr>
                <w:rFonts w:ascii="Times New Roman" w:hAnsi="Times New Roman" w:cs="Times New Roman"/>
                <w:sz w:val="24"/>
                <w:szCs w:val="24"/>
              </w:rPr>
              <w:t>Seed</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18.4</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Dried azuki bean</w:t>
            </w:r>
          </w:p>
        </w:tc>
        <w:tc>
          <w:tcPr>
            <w:tcW w:w="1710" w:type="dxa"/>
          </w:tcPr>
          <w:p w:rsidR="000F1EBF" w:rsidRPr="00CA2894" w:rsidRDefault="000F1EBF" w:rsidP="00904FAF">
            <w:r w:rsidRPr="00CA2894">
              <w:rPr>
                <w:rFonts w:ascii="Times New Roman" w:hAnsi="Times New Roman" w:cs="Times New Roman"/>
                <w:sz w:val="24"/>
                <w:szCs w:val="24"/>
              </w:rPr>
              <w:t>Seed</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15.3</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Dried pea</w:t>
            </w:r>
          </w:p>
        </w:tc>
        <w:tc>
          <w:tcPr>
            <w:tcW w:w="1710" w:type="dxa"/>
          </w:tcPr>
          <w:p w:rsidR="000F1EBF" w:rsidRPr="00CA2894" w:rsidRDefault="000F1EBF" w:rsidP="00904FAF">
            <w:r w:rsidRPr="00CA2894">
              <w:rPr>
                <w:rFonts w:ascii="Times New Roman" w:hAnsi="Times New Roman" w:cs="Times New Roman"/>
                <w:sz w:val="24"/>
                <w:szCs w:val="24"/>
              </w:rPr>
              <w:t>Seed</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17.4</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Dried soybean</w:t>
            </w:r>
          </w:p>
        </w:tc>
        <w:tc>
          <w:tcPr>
            <w:tcW w:w="1710" w:type="dxa"/>
          </w:tcPr>
          <w:p w:rsidR="000F1EBF" w:rsidRPr="00CA2894" w:rsidRDefault="000F1EBF" w:rsidP="00904FAF">
            <w:r w:rsidRPr="00CA2894">
              <w:rPr>
                <w:rFonts w:ascii="Times New Roman" w:hAnsi="Times New Roman" w:cs="Times New Roman"/>
                <w:sz w:val="24"/>
                <w:szCs w:val="24"/>
              </w:rPr>
              <w:t>Seed</w:t>
            </w:r>
          </w:p>
        </w:tc>
        <w:tc>
          <w:tcPr>
            <w:tcW w:w="207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17.9</w:t>
            </w:r>
          </w:p>
        </w:tc>
        <w:tc>
          <w:tcPr>
            <w:tcW w:w="1800" w:type="dxa"/>
            <w:vMerge/>
          </w:tcPr>
          <w:p w:rsidR="000F1EBF" w:rsidRPr="00CA2894" w:rsidRDefault="000F1EBF" w:rsidP="00904FAF">
            <w:pPr>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Beet root</w:t>
            </w:r>
          </w:p>
        </w:tc>
        <w:tc>
          <w:tcPr>
            <w:tcW w:w="1710" w:type="dxa"/>
          </w:tcPr>
          <w:p w:rsidR="000F1EBF" w:rsidRPr="00CA2894" w:rsidRDefault="000F1EBF" w:rsidP="00904FAF">
            <w:pPr>
              <w:rPr>
                <w:rFonts w:ascii="Times New Roman" w:hAnsi="Times New Roman" w:cs="Times New Roman"/>
                <w:sz w:val="24"/>
                <w:szCs w:val="24"/>
              </w:rPr>
            </w:pPr>
            <w:r w:rsidRPr="00CA2894">
              <w:rPr>
                <w:rFonts w:ascii="Times New Roman" w:hAnsi="Times New Roman" w:cs="Times New Roman"/>
                <w:sz w:val="24"/>
                <w:szCs w:val="24"/>
              </w:rPr>
              <w:t>Vegetable</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26.7</w:t>
            </w:r>
          </w:p>
        </w:tc>
        <w:tc>
          <w:tcPr>
            <w:tcW w:w="1800" w:type="dxa"/>
            <w:vMerge w:val="restart"/>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85</w:t>
            </w: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Broccoli</w:t>
            </w:r>
          </w:p>
        </w:tc>
        <w:tc>
          <w:tcPr>
            <w:tcW w:w="1710" w:type="dxa"/>
          </w:tcPr>
          <w:p w:rsidR="000F1EBF" w:rsidRPr="00CA2894" w:rsidRDefault="000F1EBF" w:rsidP="00904FAF">
            <w:r w:rsidRPr="00CA2894">
              <w:rPr>
                <w:rFonts w:ascii="Times New Roman" w:hAnsi="Times New Roman" w:cs="Times New Roman"/>
                <w:sz w:val="24"/>
                <w:szCs w:val="24"/>
              </w:rPr>
              <w:t>Vegetable</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34</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Cabbage</w:t>
            </w:r>
          </w:p>
        </w:tc>
        <w:tc>
          <w:tcPr>
            <w:tcW w:w="1710" w:type="dxa"/>
          </w:tcPr>
          <w:p w:rsidR="000F1EBF" w:rsidRPr="00CA2894" w:rsidRDefault="000F1EBF" w:rsidP="00904FAF">
            <w:r w:rsidRPr="00CA2894">
              <w:rPr>
                <w:rFonts w:ascii="Times New Roman" w:hAnsi="Times New Roman" w:cs="Times New Roman"/>
                <w:sz w:val="24"/>
                <w:szCs w:val="24"/>
              </w:rPr>
              <w:t>Vegetable</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30</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Carrot</w:t>
            </w:r>
          </w:p>
        </w:tc>
        <w:tc>
          <w:tcPr>
            <w:tcW w:w="1710" w:type="dxa"/>
          </w:tcPr>
          <w:p w:rsidR="000F1EBF" w:rsidRPr="00CA2894" w:rsidRDefault="000F1EBF" w:rsidP="00904FAF">
            <w:r w:rsidRPr="00CA2894">
              <w:rPr>
                <w:rFonts w:ascii="Times New Roman" w:hAnsi="Times New Roman" w:cs="Times New Roman"/>
                <w:sz w:val="24"/>
                <w:szCs w:val="24"/>
              </w:rPr>
              <w:t>Vegetable</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34.2</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XCelery</w:t>
            </w:r>
          </w:p>
        </w:tc>
        <w:tc>
          <w:tcPr>
            <w:tcW w:w="1710" w:type="dxa"/>
          </w:tcPr>
          <w:p w:rsidR="000F1EBF" w:rsidRPr="00CA2894" w:rsidRDefault="000F1EBF" w:rsidP="00904FAF">
            <w:r w:rsidRPr="00CA2894">
              <w:rPr>
                <w:rFonts w:ascii="Times New Roman" w:hAnsi="Times New Roman" w:cs="Times New Roman"/>
                <w:sz w:val="24"/>
                <w:szCs w:val="24"/>
              </w:rPr>
              <w:t>Vegetable</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29.4</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Cucumber</w:t>
            </w:r>
          </w:p>
        </w:tc>
        <w:tc>
          <w:tcPr>
            <w:tcW w:w="1710" w:type="dxa"/>
          </w:tcPr>
          <w:p w:rsidR="000F1EBF" w:rsidRPr="00CA2894" w:rsidRDefault="000F1EBF" w:rsidP="00904FAF">
            <w:r w:rsidRPr="00CA2894">
              <w:rPr>
                <w:rFonts w:ascii="Times New Roman" w:hAnsi="Times New Roman" w:cs="Times New Roman"/>
                <w:sz w:val="24"/>
                <w:szCs w:val="24"/>
              </w:rPr>
              <w:t>Vegetable</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15.8</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Lettuce</w:t>
            </w:r>
          </w:p>
        </w:tc>
        <w:tc>
          <w:tcPr>
            <w:tcW w:w="1710" w:type="dxa"/>
          </w:tcPr>
          <w:p w:rsidR="000F1EBF" w:rsidRPr="00CA2894" w:rsidRDefault="000F1EBF" w:rsidP="00904FAF">
            <w:r w:rsidRPr="00CA2894">
              <w:rPr>
                <w:rFonts w:ascii="Times New Roman" w:hAnsi="Times New Roman" w:cs="Times New Roman"/>
                <w:sz w:val="24"/>
                <w:szCs w:val="24"/>
              </w:rPr>
              <w:t>Vegetable</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33.3</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Sweet corn</w:t>
            </w:r>
          </w:p>
        </w:tc>
        <w:tc>
          <w:tcPr>
            <w:tcW w:w="1710" w:type="dxa"/>
          </w:tcPr>
          <w:p w:rsidR="000F1EBF" w:rsidRPr="00CA2894" w:rsidRDefault="000F1EBF" w:rsidP="00904FAF">
            <w:r w:rsidRPr="00CA2894">
              <w:rPr>
                <w:rFonts w:ascii="Times New Roman" w:hAnsi="Times New Roman" w:cs="Times New Roman"/>
                <w:sz w:val="24"/>
                <w:szCs w:val="24"/>
              </w:rPr>
              <w:t>Vegetable</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22</w:t>
            </w:r>
          </w:p>
        </w:tc>
        <w:tc>
          <w:tcPr>
            <w:tcW w:w="1800" w:type="dxa"/>
            <w:vMerge/>
          </w:tcPr>
          <w:p w:rsidR="000F1EBF" w:rsidRPr="00CA2894" w:rsidRDefault="000F1EBF" w:rsidP="00904FAF">
            <w:pPr>
              <w:jc w:val="both"/>
              <w:rPr>
                <w:rFonts w:ascii="Times New Roman" w:hAnsi="Times New Roman" w:cs="Times New Roman"/>
                <w:sz w:val="24"/>
                <w:szCs w:val="24"/>
              </w:rPr>
            </w:pPr>
          </w:p>
        </w:tc>
      </w:tr>
      <w:tr w:rsidR="000F1EBF" w:rsidRPr="00CA2894" w:rsidTr="00904FAF">
        <w:tc>
          <w:tcPr>
            <w:tcW w:w="3438"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Tomato</w:t>
            </w:r>
          </w:p>
        </w:tc>
        <w:tc>
          <w:tcPr>
            <w:tcW w:w="1710" w:type="dxa"/>
          </w:tcPr>
          <w:p w:rsidR="000F1EBF" w:rsidRPr="00CA2894" w:rsidRDefault="000F1EBF" w:rsidP="00904FAF">
            <w:r w:rsidRPr="00CA2894">
              <w:rPr>
                <w:rFonts w:ascii="Times New Roman" w:hAnsi="Times New Roman" w:cs="Times New Roman"/>
                <w:sz w:val="24"/>
                <w:szCs w:val="24"/>
              </w:rPr>
              <w:t>Vegetable</w:t>
            </w:r>
          </w:p>
        </w:tc>
        <w:tc>
          <w:tcPr>
            <w:tcW w:w="2070" w:type="dxa"/>
          </w:tcPr>
          <w:p w:rsidR="000F1EBF" w:rsidRPr="00CA2894" w:rsidRDefault="000F1EBF" w:rsidP="00904FAF">
            <w:pPr>
              <w:jc w:val="both"/>
              <w:rPr>
                <w:rFonts w:ascii="Times New Roman" w:hAnsi="Times New Roman" w:cs="Times New Roman"/>
                <w:sz w:val="24"/>
                <w:szCs w:val="24"/>
              </w:rPr>
            </w:pPr>
            <w:r w:rsidRPr="00CA2894">
              <w:rPr>
                <w:rFonts w:ascii="Times New Roman" w:hAnsi="Times New Roman" w:cs="Times New Roman"/>
                <w:sz w:val="24"/>
                <w:szCs w:val="24"/>
              </w:rPr>
              <w:t>20.7</w:t>
            </w:r>
          </w:p>
        </w:tc>
        <w:tc>
          <w:tcPr>
            <w:tcW w:w="1800" w:type="dxa"/>
            <w:vMerge/>
          </w:tcPr>
          <w:p w:rsidR="000F1EBF" w:rsidRPr="00CA2894" w:rsidRDefault="000F1EBF" w:rsidP="00904FAF">
            <w:pPr>
              <w:jc w:val="both"/>
              <w:rPr>
                <w:rFonts w:ascii="Times New Roman" w:hAnsi="Times New Roman" w:cs="Times New Roman"/>
                <w:sz w:val="24"/>
                <w:szCs w:val="24"/>
              </w:rPr>
            </w:pPr>
          </w:p>
        </w:tc>
      </w:tr>
    </w:tbl>
    <w:p w:rsidR="000F1EBF" w:rsidRPr="00CA2894" w:rsidRDefault="000F1EBF" w:rsidP="000F1EBF">
      <w:pPr>
        <w:spacing w:after="0"/>
        <w:jc w:val="both"/>
        <w:rPr>
          <w:rFonts w:ascii="Times New Roman" w:hAnsi="Times New Roman" w:cs="Times New Roman"/>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2.3 Fluids: </w:t>
      </w:r>
    </w:p>
    <w:p w:rsidR="000F1EBF" w:rsidRPr="00CA2894" w:rsidRDefault="000F1EBF" w:rsidP="000F1EBF">
      <w:pPr>
        <w:spacing w:after="0"/>
        <w:jc w:val="both"/>
      </w:pPr>
      <w:r>
        <w:rPr>
          <w:rFonts w:ascii="Times New Roman" w:hAnsi="Times New Roman" w:cs="Times New Roman"/>
          <w:sz w:val="24"/>
          <w:szCs w:val="24"/>
        </w:rPr>
        <w:t>A</w:t>
      </w:r>
      <w:r w:rsidRPr="00CA2894">
        <w:rPr>
          <w:rFonts w:ascii="Times New Roman" w:hAnsi="Times New Roman" w:cs="Times New Roman"/>
          <w:sz w:val="24"/>
          <w:szCs w:val="24"/>
        </w:rPr>
        <w:t xml:space="preserve">dequate intake </w:t>
      </w:r>
      <w:r>
        <w:rPr>
          <w:rFonts w:ascii="Times New Roman" w:hAnsi="Times New Roman" w:cs="Times New Roman"/>
          <w:sz w:val="24"/>
          <w:szCs w:val="24"/>
        </w:rPr>
        <w:t>i.e for about one and a half litre to two litres of water per day is proposed as the first line treatment in chronic constipation</w:t>
      </w:r>
      <w:r w:rsidRPr="00CA2894">
        <w:rPr>
          <w:rFonts w:ascii="Times New Roman" w:hAnsi="Times New Roman" w:cs="Times New Roman"/>
          <w:sz w:val="24"/>
          <w:szCs w:val="24"/>
        </w:rPr>
        <w:t xml:space="preserve"> [49]. Daily intake of at</w:t>
      </w:r>
      <w:r>
        <w:rPr>
          <w:rFonts w:ascii="Times New Roman" w:hAnsi="Times New Roman" w:cs="Times New Roman"/>
          <w:sz w:val="24"/>
          <w:szCs w:val="24"/>
        </w:rPr>
        <w:t xml:space="preserve"> least 1.5 to </w:t>
      </w:r>
      <w:r w:rsidRPr="00CA2894">
        <w:rPr>
          <w:rFonts w:ascii="Times New Roman" w:hAnsi="Times New Roman" w:cs="Times New Roman"/>
          <w:sz w:val="24"/>
          <w:szCs w:val="24"/>
        </w:rPr>
        <w:t>2</w:t>
      </w:r>
      <w:r>
        <w:rPr>
          <w:rFonts w:ascii="Times New Roman" w:hAnsi="Times New Roman" w:cs="Times New Roman"/>
          <w:sz w:val="24"/>
          <w:szCs w:val="24"/>
        </w:rPr>
        <w:t xml:space="preserve"> liters</w:t>
      </w:r>
      <w:r w:rsidRPr="00CA2894">
        <w:rPr>
          <w:rFonts w:ascii="Times New Roman" w:hAnsi="Times New Roman" w:cs="Times New Roman"/>
          <w:sz w:val="24"/>
          <w:szCs w:val="24"/>
        </w:rPr>
        <w:t xml:space="preserve"> of fluid and daily exercise</w:t>
      </w:r>
      <w:r>
        <w:rPr>
          <w:rFonts w:ascii="Times New Roman" w:hAnsi="Times New Roman" w:cs="Times New Roman"/>
          <w:sz w:val="24"/>
          <w:szCs w:val="24"/>
        </w:rPr>
        <w:t xml:space="preserve"> is</w:t>
      </w:r>
      <w:r w:rsidRPr="00CA2894">
        <w:rPr>
          <w:rFonts w:ascii="Times New Roman" w:hAnsi="Times New Roman" w:cs="Times New Roman"/>
          <w:sz w:val="24"/>
          <w:szCs w:val="24"/>
        </w:rPr>
        <w:t xml:space="preserve"> </w:t>
      </w:r>
      <w:r>
        <w:rPr>
          <w:rFonts w:ascii="Times New Roman" w:hAnsi="Times New Roman" w:cs="Times New Roman"/>
          <w:sz w:val="24"/>
          <w:szCs w:val="24"/>
        </w:rPr>
        <w:t>significant</w:t>
      </w:r>
      <w:r w:rsidRPr="00CA2894">
        <w:rPr>
          <w:rFonts w:ascii="Times New Roman" w:hAnsi="Times New Roman" w:cs="Times New Roman"/>
          <w:sz w:val="24"/>
          <w:szCs w:val="24"/>
        </w:rPr>
        <w:t xml:space="preserve"> [9]. In</w:t>
      </w:r>
      <w:r>
        <w:rPr>
          <w:rFonts w:ascii="Times New Roman" w:hAnsi="Times New Roman" w:cs="Times New Roman"/>
          <w:sz w:val="24"/>
          <w:szCs w:val="24"/>
        </w:rPr>
        <w:t>sufficient</w:t>
      </w:r>
      <w:r w:rsidRPr="00CA2894">
        <w:rPr>
          <w:rFonts w:ascii="Times New Roman" w:hAnsi="Times New Roman" w:cs="Times New Roman"/>
          <w:sz w:val="24"/>
          <w:szCs w:val="24"/>
        </w:rPr>
        <w:t xml:space="preserve"> drinking of water causes constipation [72].  Water intake and hydration has decreased constipation [14] in adults and also in children [74].  The water intake and decreased constipation was questionable in older persons and secondary constipation [73]. Functional constipation group were observed to have a </w:t>
      </w:r>
      <w:r>
        <w:rPr>
          <w:rFonts w:ascii="Times New Roman" w:hAnsi="Times New Roman" w:cs="Times New Roman"/>
          <w:sz w:val="24"/>
          <w:szCs w:val="24"/>
        </w:rPr>
        <w:t>considerable low</w:t>
      </w:r>
      <w:r w:rsidRPr="00CA2894">
        <w:rPr>
          <w:rFonts w:ascii="Times New Roman" w:hAnsi="Times New Roman" w:cs="Times New Roman"/>
          <w:sz w:val="24"/>
          <w:szCs w:val="24"/>
        </w:rPr>
        <w:t xml:space="preserve"> water intake (</w:t>
      </w:r>
      <w:r>
        <w:rPr>
          <w:rFonts w:ascii="Times New Roman" w:hAnsi="Times New Roman" w:cs="Times New Roman"/>
          <w:sz w:val="24"/>
          <w:szCs w:val="24"/>
        </w:rPr>
        <w:t>1200ml</w:t>
      </w:r>
      <w:r w:rsidRPr="00CA2894">
        <w:rPr>
          <w:rFonts w:ascii="Times New Roman" w:hAnsi="Times New Roman" w:cs="Times New Roman"/>
          <w:sz w:val="24"/>
          <w:szCs w:val="24"/>
        </w:rPr>
        <w:t>) than the non-</w:t>
      </w:r>
      <w:r>
        <w:rPr>
          <w:rFonts w:ascii="Times New Roman" w:hAnsi="Times New Roman" w:cs="Times New Roman"/>
          <w:sz w:val="24"/>
          <w:szCs w:val="24"/>
        </w:rPr>
        <w:t>f</w:t>
      </w:r>
      <w:r w:rsidRPr="00CA2894">
        <w:rPr>
          <w:rFonts w:ascii="Times New Roman" w:hAnsi="Times New Roman" w:cs="Times New Roman"/>
          <w:sz w:val="24"/>
          <w:szCs w:val="24"/>
        </w:rPr>
        <w:t>unctional constipation group (</w:t>
      </w:r>
      <w:r>
        <w:rPr>
          <w:rFonts w:ascii="Times New Roman" w:hAnsi="Times New Roman" w:cs="Times New Roman"/>
          <w:sz w:val="24"/>
          <w:szCs w:val="24"/>
        </w:rPr>
        <w:t>1500ml</w:t>
      </w:r>
      <w:r w:rsidRPr="00CA2894">
        <w:rPr>
          <w:rFonts w:ascii="Times New Roman" w:hAnsi="Times New Roman" w:cs="Times New Roman"/>
          <w:sz w:val="24"/>
          <w:szCs w:val="24"/>
        </w:rPr>
        <w:t>) [42].</w:t>
      </w:r>
      <w:r w:rsidRPr="00CA2894">
        <w:t xml:space="preserve"> </w:t>
      </w:r>
      <w:r w:rsidRPr="00CA2894">
        <w:rPr>
          <w:rFonts w:ascii="Times New Roman" w:hAnsi="Times New Roman" w:cs="Times New Roman"/>
          <w:sz w:val="24"/>
          <w:szCs w:val="24"/>
        </w:rPr>
        <w:t>Adequate hydration is important for maintaining intestinal motility [42].</w:t>
      </w:r>
    </w:p>
    <w:p w:rsidR="000F1EBF" w:rsidRPr="00CA2894" w:rsidRDefault="000F1EBF" w:rsidP="000F1EBF">
      <w:pPr>
        <w:spacing w:after="0"/>
        <w:jc w:val="both"/>
        <w:rPr>
          <w:rFonts w:ascii="Times New Roman" w:hAnsi="Times New Roman" w:cs="Times New Roman"/>
          <w:b/>
          <w:bCs/>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2.4 Physical activity: </w:t>
      </w: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xml:space="preserve">Physical inactivity is </w:t>
      </w:r>
      <w:r>
        <w:rPr>
          <w:rFonts w:ascii="Times New Roman" w:hAnsi="Times New Roman" w:cs="Times New Roman"/>
          <w:sz w:val="24"/>
          <w:szCs w:val="24"/>
        </w:rPr>
        <w:t xml:space="preserve">considered </w:t>
      </w:r>
      <w:r w:rsidRPr="00CA2894">
        <w:rPr>
          <w:rFonts w:ascii="Times New Roman" w:hAnsi="Times New Roman" w:cs="Times New Roman"/>
          <w:sz w:val="24"/>
          <w:szCs w:val="24"/>
        </w:rPr>
        <w:t>a</w:t>
      </w:r>
      <w:r>
        <w:rPr>
          <w:rFonts w:ascii="Times New Roman" w:hAnsi="Times New Roman" w:cs="Times New Roman"/>
          <w:sz w:val="24"/>
          <w:szCs w:val="24"/>
        </w:rPr>
        <w:t>s</w:t>
      </w:r>
      <w:r w:rsidRPr="00CA2894">
        <w:rPr>
          <w:rFonts w:ascii="Times New Roman" w:hAnsi="Times New Roman" w:cs="Times New Roman"/>
          <w:sz w:val="24"/>
          <w:szCs w:val="24"/>
        </w:rPr>
        <w:t xml:space="preserve"> </w:t>
      </w:r>
      <w:r>
        <w:rPr>
          <w:rFonts w:ascii="Times New Roman" w:hAnsi="Times New Roman" w:cs="Times New Roman"/>
          <w:sz w:val="24"/>
          <w:szCs w:val="24"/>
        </w:rPr>
        <w:t xml:space="preserve">treat </w:t>
      </w:r>
      <w:r w:rsidRPr="00CA2894">
        <w:rPr>
          <w:rFonts w:ascii="Times New Roman" w:hAnsi="Times New Roman" w:cs="Times New Roman"/>
          <w:sz w:val="24"/>
          <w:szCs w:val="24"/>
        </w:rPr>
        <w:t>for</w:t>
      </w:r>
      <w:r>
        <w:rPr>
          <w:rFonts w:ascii="Times New Roman" w:hAnsi="Times New Roman" w:cs="Times New Roman"/>
          <w:sz w:val="24"/>
          <w:szCs w:val="24"/>
        </w:rPr>
        <w:t xml:space="preserve"> onset of CC</w:t>
      </w:r>
      <w:r w:rsidRPr="00CA2894">
        <w:rPr>
          <w:rFonts w:ascii="Times New Roman" w:hAnsi="Times New Roman" w:cs="Times New Roman"/>
          <w:sz w:val="24"/>
          <w:szCs w:val="24"/>
        </w:rPr>
        <w:t xml:space="preserve"> [75,76]. </w:t>
      </w:r>
      <w:r>
        <w:rPr>
          <w:rFonts w:ascii="Times New Roman" w:hAnsi="Times New Roman" w:cs="Times New Roman"/>
          <w:sz w:val="24"/>
          <w:szCs w:val="24"/>
        </w:rPr>
        <w:t>Light to moderate exercise were</w:t>
      </w:r>
      <w:r w:rsidRPr="00CA2894">
        <w:rPr>
          <w:rFonts w:ascii="Times New Roman" w:hAnsi="Times New Roman" w:cs="Times New Roman"/>
          <w:sz w:val="24"/>
          <w:szCs w:val="24"/>
        </w:rPr>
        <w:t xml:space="preserve"> coupled </w:t>
      </w:r>
      <w:r>
        <w:rPr>
          <w:rFonts w:ascii="Times New Roman" w:hAnsi="Times New Roman" w:cs="Times New Roman"/>
          <w:sz w:val="24"/>
          <w:szCs w:val="24"/>
        </w:rPr>
        <w:t>to</w:t>
      </w:r>
      <w:r w:rsidRPr="00CA2894">
        <w:rPr>
          <w:rFonts w:ascii="Times New Roman" w:hAnsi="Times New Roman" w:cs="Times New Roman"/>
          <w:sz w:val="24"/>
          <w:szCs w:val="24"/>
        </w:rPr>
        <w:t xml:space="preserve"> propulsi</w:t>
      </w:r>
      <w:r>
        <w:rPr>
          <w:rFonts w:ascii="Times New Roman" w:hAnsi="Times New Roman" w:cs="Times New Roman"/>
          <w:sz w:val="24"/>
          <w:szCs w:val="24"/>
        </w:rPr>
        <w:t>ve mass movements in colon. This s</w:t>
      </w:r>
      <w:r w:rsidRPr="00CA2894">
        <w:rPr>
          <w:rFonts w:ascii="Times New Roman" w:hAnsi="Times New Roman" w:cs="Times New Roman"/>
          <w:sz w:val="24"/>
          <w:szCs w:val="24"/>
        </w:rPr>
        <w:t>uggest</w:t>
      </w:r>
      <w:r>
        <w:rPr>
          <w:rFonts w:ascii="Times New Roman" w:hAnsi="Times New Roman" w:cs="Times New Roman"/>
          <w:sz w:val="24"/>
          <w:szCs w:val="24"/>
        </w:rPr>
        <w:t xml:space="preserve">s that physical activity </w:t>
      </w:r>
      <w:r w:rsidRPr="00CA2894">
        <w:rPr>
          <w:rFonts w:ascii="Times New Roman" w:hAnsi="Times New Roman" w:cs="Times New Roman"/>
          <w:sz w:val="24"/>
          <w:szCs w:val="24"/>
        </w:rPr>
        <w:t>facilitate</w:t>
      </w:r>
      <w:r>
        <w:rPr>
          <w:rFonts w:ascii="Times New Roman" w:hAnsi="Times New Roman" w:cs="Times New Roman"/>
          <w:sz w:val="24"/>
          <w:szCs w:val="24"/>
        </w:rPr>
        <w:t>s</w:t>
      </w:r>
      <w:r w:rsidRPr="00CA2894">
        <w:rPr>
          <w:rFonts w:ascii="Times New Roman" w:hAnsi="Times New Roman" w:cs="Times New Roman"/>
          <w:sz w:val="24"/>
          <w:szCs w:val="24"/>
        </w:rPr>
        <w:t xml:space="preserve"> defecation and the recto-sigmoid or total colonic transit time. It also affects the BMI, constipation complaints, and the quality of life in premenopausal women [77]. </w:t>
      </w:r>
      <w:r>
        <w:rPr>
          <w:rFonts w:ascii="Times New Roman" w:hAnsi="Times New Roman" w:cs="Times New Roman"/>
          <w:sz w:val="24"/>
          <w:szCs w:val="24"/>
        </w:rPr>
        <w:t>In comparision with the normal people,</w:t>
      </w:r>
      <w:r w:rsidRPr="00CA2894">
        <w:rPr>
          <w:rFonts w:ascii="Times New Roman" w:hAnsi="Times New Roman" w:cs="Times New Roman"/>
          <w:sz w:val="24"/>
          <w:szCs w:val="24"/>
        </w:rPr>
        <w:t xml:space="preserve"> </w:t>
      </w:r>
      <w:r>
        <w:rPr>
          <w:rFonts w:ascii="Times New Roman" w:hAnsi="Times New Roman" w:cs="Times New Roman"/>
          <w:sz w:val="24"/>
          <w:szCs w:val="24"/>
        </w:rPr>
        <w:t xml:space="preserve">malnourishment </w:t>
      </w:r>
      <w:r w:rsidRPr="00CA2894">
        <w:rPr>
          <w:rFonts w:ascii="Times New Roman" w:hAnsi="Times New Roman" w:cs="Times New Roman"/>
          <w:sz w:val="24"/>
          <w:szCs w:val="24"/>
        </w:rPr>
        <w:t>p</w:t>
      </w:r>
      <w:r>
        <w:rPr>
          <w:rFonts w:ascii="Times New Roman" w:hAnsi="Times New Roman" w:cs="Times New Roman"/>
          <w:sz w:val="24"/>
          <w:szCs w:val="24"/>
        </w:rPr>
        <w:t>ersons</w:t>
      </w:r>
      <w:r w:rsidRPr="00CA2894">
        <w:rPr>
          <w:rFonts w:ascii="Times New Roman" w:hAnsi="Times New Roman" w:cs="Times New Roman"/>
          <w:sz w:val="24"/>
          <w:szCs w:val="24"/>
        </w:rPr>
        <w:t xml:space="preserve"> have </w:t>
      </w:r>
      <w:r>
        <w:rPr>
          <w:rFonts w:ascii="Times New Roman" w:hAnsi="Times New Roman" w:cs="Times New Roman"/>
          <w:sz w:val="24"/>
          <w:szCs w:val="24"/>
        </w:rPr>
        <w:t>higher</w:t>
      </w:r>
      <w:r w:rsidRPr="00CA2894">
        <w:rPr>
          <w:rFonts w:ascii="Times New Roman" w:hAnsi="Times New Roman" w:cs="Times New Roman"/>
          <w:sz w:val="24"/>
          <w:szCs w:val="24"/>
        </w:rPr>
        <w:t xml:space="preserve"> risk of functional constipation [42, 43]. </w:t>
      </w:r>
    </w:p>
    <w:p w:rsidR="000F1EBF" w:rsidRPr="00CA2894" w:rsidRDefault="000F1EBF" w:rsidP="000F1EBF">
      <w:pPr>
        <w:spacing w:after="0"/>
        <w:jc w:val="both"/>
        <w:rPr>
          <w:rFonts w:ascii="Times New Roman" w:hAnsi="Times New Roman" w:cs="Times New Roman"/>
          <w:sz w:val="24"/>
          <w:szCs w:val="24"/>
        </w:rPr>
      </w:pPr>
    </w:p>
    <w:p w:rsidR="000F1EBF" w:rsidRPr="00CA2894" w:rsidRDefault="000F1EBF" w:rsidP="000F1EBF">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3. Conclusion: </w:t>
      </w:r>
    </w:p>
    <w:p w:rsidR="000F1EBF" w:rsidRPr="00CA2894" w:rsidRDefault="000F1EBF" w:rsidP="000F1EBF">
      <w:pPr>
        <w:spacing w:after="0"/>
        <w:jc w:val="both"/>
        <w:rPr>
          <w:rFonts w:ascii="Times New Roman" w:hAnsi="Times New Roman" w:cs="Times New Roman"/>
          <w:sz w:val="24"/>
          <w:szCs w:val="24"/>
        </w:rPr>
      </w:pPr>
      <w:r w:rsidRPr="00CA2894">
        <w:rPr>
          <w:rFonts w:ascii="Times New Roman" w:hAnsi="Times New Roman" w:cs="Times New Roman"/>
          <w:sz w:val="24"/>
          <w:szCs w:val="24"/>
        </w:rPr>
        <w:t xml:space="preserve">Constipation can be prevented or treated by </w:t>
      </w:r>
      <w:r>
        <w:rPr>
          <w:rFonts w:ascii="Times New Roman" w:hAnsi="Times New Roman" w:cs="Times New Roman"/>
          <w:sz w:val="24"/>
          <w:szCs w:val="24"/>
        </w:rPr>
        <w:t>maintaining balanced diet that contain</w:t>
      </w:r>
      <w:r w:rsidRPr="00CA2894">
        <w:rPr>
          <w:rFonts w:ascii="Times New Roman" w:hAnsi="Times New Roman" w:cs="Times New Roman"/>
          <w:sz w:val="24"/>
          <w:szCs w:val="24"/>
        </w:rPr>
        <w:t xml:space="preserve"> vegetables</w:t>
      </w:r>
      <w:r>
        <w:rPr>
          <w:rFonts w:ascii="Times New Roman" w:hAnsi="Times New Roman" w:cs="Times New Roman"/>
          <w:sz w:val="24"/>
          <w:szCs w:val="24"/>
        </w:rPr>
        <w:t xml:space="preserve">, </w:t>
      </w:r>
      <w:r w:rsidRPr="00CA2894">
        <w:rPr>
          <w:rFonts w:ascii="Times New Roman" w:hAnsi="Times New Roman" w:cs="Times New Roman"/>
          <w:sz w:val="24"/>
          <w:szCs w:val="24"/>
        </w:rPr>
        <w:t>fruits</w:t>
      </w:r>
      <w:r>
        <w:rPr>
          <w:rFonts w:ascii="Times New Roman" w:hAnsi="Times New Roman" w:cs="Times New Roman"/>
          <w:sz w:val="24"/>
          <w:szCs w:val="24"/>
        </w:rPr>
        <w:t xml:space="preserve">, </w:t>
      </w:r>
      <w:r w:rsidRPr="00CA2894">
        <w:rPr>
          <w:rFonts w:ascii="Times New Roman" w:hAnsi="Times New Roman" w:cs="Times New Roman"/>
          <w:sz w:val="24"/>
          <w:szCs w:val="24"/>
        </w:rPr>
        <w:t xml:space="preserve">wholegrain </w:t>
      </w:r>
      <w:r>
        <w:rPr>
          <w:rFonts w:ascii="Times New Roman" w:hAnsi="Times New Roman" w:cs="Times New Roman"/>
          <w:sz w:val="24"/>
          <w:szCs w:val="24"/>
        </w:rPr>
        <w:t>cereals,</w:t>
      </w:r>
      <w:r w:rsidRPr="00CA2894">
        <w:rPr>
          <w:rFonts w:ascii="Times New Roman" w:hAnsi="Times New Roman" w:cs="Times New Roman"/>
          <w:sz w:val="24"/>
          <w:szCs w:val="24"/>
        </w:rPr>
        <w:t xml:space="preserve"> water intake along with slight moderate physical activity. Eatwell Guide provides the size</w:t>
      </w:r>
      <w:r>
        <w:rPr>
          <w:rFonts w:ascii="Times New Roman" w:hAnsi="Times New Roman" w:cs="Times New Roman"/>
          <w:sz w:val="24"/>
          <w:szCs w:val="24"/>
        </w:rPr>
        <w:t xml:space="preserve"> and recommended type</w:t>
      </w:r>
      <w:r w:rsidRPr="00CA2894">
        <w:rPr>
          <w:rFonts w:ascii="Times New Roman" w:hAnsi="Times New Roman" w:cs="Times New Roman"/>
          <w:sz w:val="24"/>
          <w:szCs w:val="24"/>
        </w:rPr>
        <w:t xml:space="preserve"> of various </w:t>
      </w:r>
      <w:r>
        <w:rPr>
          <w:rFonts w:ascii="Times New Roman" w:hAnsi="Times New Roman" w:cs="Times New Roman"/>
          <w:sz w:val="24"/>
          <w:szCs w:val="24"/>
        </w:rPr>
        <w:t>food</w:t>
      </w:r>
      <w:r w:rsidRPr="00CA2894">
        <w:rPr>
          <w:rFonts w:ascii="Times New Roman" w:hAnsi="Times New Roman" w:cs="Times New Roman"/>
          <w:sz w:val="24"/>
          <w:szCs w:val="24"/>
        </w:rPr>
        <w:t xml:space="preserve">s </w:t>
      </w:r>
      <w:r w:rsidRPr="008B5A68">
        <w:rPr>
          <w:rFonts w:ascii="Times New Roman" w:hAnsi="Times New Roman" w:cs="Times New Roman"/>
          <w:sz w:val="24"/>
          <w:szCs w:val="24"/>
        </w:rPr>
        <w:t>to consume a wholesome, balanced diet</w:t>
      </w:r>
      <w:r w:rsidRPr="00CA2894">
        <w:rPr>
          <w:rFonts w:ascii="Times New Roman" w:hAnsi="Times New Roman" w:cs="Times New Roman"/>
          <w:sz w:val="24"/>
          <w:szCs w:val="24"/>
        </w:rPr>
        <w:t xml:space="preserve">. According to PHE, 2016, it suggests having vegetables </w:t>
      </w:r>
      <w:r>
        <w:rPr>
          <w:rFonts w:ascii="Times New Roman" w:hAnsi="Times New Roman" w:cs="Times New Roman"/>
          <w:sz w:val="24"/>
          <w:szCs w:val="24"/>
        </w:rPr>
        <w:t xml:space="preserve">and fruits for </w:t>
      </w:r>
      <w:r w:rsidRPr="00CA2894">
        <w:rPr>
          <w:rFonts w:ascii="Times New Roman" w:hAnsi="Times New Roman" w:cs="Times New Roman"/>
          <w:sz w:val="24"/>
          <w:szCs w:val="24"/>
        </w:rPr>
        <w:t>at</w:t>
      </w:r>
      <w:r>
        <w:rPr>
          <w:rFonts w:ascii="Times New Roman" w:hAnsi="Times New Roman" w:cs="Times New Roman"/>
          <w:sz w:val="24"/>
          <w:szCs w:val="24"/>
        </w:rPr>
        <w:t>least 5</w:t>
      </w:r>
      <w:r w:rsidRPr="00CA2894">
        <w:rPr>
          <w:rFonts w:ascii="Times New Roman" w:hAnsi="Times New Roman" w:cs="Times New Roman"/>
          <w:sz w:val="24"/>
          <w:szCs w:val="24"/>
        </w:rPr>
        <w:t xml:space="preserve"> portions or 400g </w:t>
      </w:r>
      <w:r>
        <w:rPr>
          <w:rFonts w:ascii="Times New Roman" w:hAnsi="Times New Roman" w:cs="Times New Roman"/>
          <w:sz w:val="24"/>
          <w:szCs w:val="24"/>
        </w:rPr>
        <w:t>daily. This c</w:t>
      </w:r>
      <w:r w:rsidRPr="00CA2894">
        <w:rPr>
          <w:rFonts w:ascii="Times New Roman" w:hAnsi="Times New Roman" w:cs="Times New Roman"/>
          <w:sz w:val="24"/>
          <w:szCs w:val="24"/>
        </w:rPr>
        <w:t>ontribute</w:t>
      </w:r>
      <w:r>
        <w:rPr>
          <w:rFonts w:ascii="Times New Roman" w:hAnsi="Times New Roman" w:cs="Times New Roman"/>
          <w:sz w:val="24"/>
          <w:szCs w:val="24"/>
        </w:rPr>
        <w:t>s</w:t>
      </w:r>
      <w:r w:rsidRPr="00CA2894">
        <w:rPr>
          <w:rFonts w:ascii="Times New Roman" w:hAnsi="Times New Roman" w:cs="Times New Roman"/>
          <w:sz w:val="24"/>
          <w:szCs w:val="24"/>
        </w:rPr>
        <w:t xml:space="preserve"> to </w:t>
      </w:r>
      <w:r>
        <w:rPr>
          <w:rFonts w:ascii="Times New Roman" w:hAnsi="Times New Roman" w:cs="Times New Roman"/>
          <w:sz w:val="24"/>
          <w:szCs w:val="24"/>
        </w:rPr>
        <w:t>1/3</w:t>
      </w:r>
      <w:r w:rsidRPr="008B5A68">
        <w:rPr>
          <w:rFonts w:ascii="Times New Roman" w:hAnsi="Times New Roman" w:cs="Times New Roman"/>
          <w:sz w:val="24"/>
          <w:szCs w:val="24"/>
          <w:vertAlign w:val="superscript"/>
        </w:rPr>
        <w:t>rd</w:t>
      </w:r>
      <w:r>
        <w:rPr>
          <w:rFonts w:ascii="Times New Roman" w:hAnsi="Times New Roman" w:cs="Times New Roman"/>
          <w:sz w:val="24"/>
          <w:szCs w:val="24"/>
        </w:rPr>
        <w:t xml:space="preserve"> </w:t>
      </w:r>
      <w:r w:rsidRPr="00CA2894">
        <w:rPr>
          <w:rFonts w:ascii="Times New Roman" w:hAnsi="Times New Roman" w:cs="Times New Roman"/>
          <w:sz w:val="24"/>
          <w:szCs w:val="24"/>
        </w:rPr>
        <w:t xml:space="preserve">of the food per day which would reduce the non-communicable diseases </w:t>
      </w:r>
      <w:r>
        <w:rPr>
          <w:rFonts w:ascii="Times New Roman" w:hAnsi="Times New Roman" w:cs="Times New Roman"/>
          <w:sz w:val="24"/>
          <w:szCs w:val="24"/>
        </w:rPr>
        <w:t xml:space="preserve">risk </w:t>
      </w:r>
      <w:r w:rsidRPr="00CA2894">
        <w:rPr>
          <w:rFonts w:ascii="Times New Roman" w:hAnsi="Times New Roman" w:cs="Times New Roman"/>
          <w:sz w:val="24"/>
          <w:szCs w:val="24"/>
        </w:rPr>
        <w:t xml:space="preserve">including constipation. This is robustly </w:t>
      </w:r>
      <w:r>
        <w:rPr>
          <w:rFonts w:ascii="Times New Roman" w:hAnsi="Times New Roman" w:cs="Times New Roman"/>
          <w:sz w:val="24"/>
          <w:szCs w:val="24"/>
        </w:rPr>
        <w:t>encouraged</w:t>
      </w:r>
      <w:r w:rsidRPr="00CA2894">
        <w:rPr>
          <w:rFonts w:ascii="Times New Roman" w:hAnsi="Times New Roman" w:cs="Times New Roman"/>
          <w:sz w:val="24"/>
          <w:szCs w:val="24"/>
        </w:rPr>
        <w:t xml:space="preserve"> by the </w:t>
      </w:r>
      <w:r>
        <w:rPr>
          <w:rFonts w:ascii="Times New Roman" w:hAnsi="Times New Roman" w:cs="Times New Roman"/>
          <w:sz w:val="24"/>
          <w:szCs w:val="24"/>
        </w:rPr>
        <w:t>WHO</w:t>
      </w:r>
      <w:r w:rsidRPr="00CA2894">
        <w:rPr>
          <w:rFonts w:ascii="Times New Roman" w:hAnsi="Times New Roman" w:cs="Times New Roman"/>
          <w:sz w:val="24"/>
          <w:szCs w:val="24"/>
        </w:rPr>
        <w:t xml:space="preserve"> (2015). </w:t>
      </w:r>
    </w:p>
    <w:p w:rsidR="000F1EBF" w:rsidRPr="00CA2894" w:rsidRDefault="000F1EBF" w:rsidP="000F1EBF">
      <w:pPr>
        <w:spacing w:after="0"/>
        <w:jc w:val="both"/>
        <w:rPr>
          <w:rFonts w:ascii="Times New Roman" w:hAnsi="Times New Roman" w:cs="Times New Roman"/>
          <w:sz w:val="24"/>
          <w:szCs w:val="24"/>
        </w:rPr>
      </w:pPr>
      <w:r>
        <w:rPr>
          <w:rFonts w:ascii="Times New Roman" w:hAnsi="Times New Roman" w:cs="Times New Roman"/>
          <w:sz w:val="24"/>
          <w:szCs w:val="24"/>
        </w:rPr>
        <w:t xml:space="preserve">The </w:t>
      </w:r>
      <w:r w:rsidRPr="00A7548C">
        <w:rPr>
          <w:rFonts w:ascii="Times New Roman" w:hAnsi="Times New Roman" w:cs="Times New Roman"/>
          <w:sz w:val="24"/>
          <w:szCs w:val="24"/>
        </w:rPr>
        <w:t xml:space="preserve">daily fibre intake </w:t>
      </w:r>
      <w:r>
        <w:rPr>
          <w:rFonts w:ascii="Times New Roman" w:hAnsi="Times New Roman" w:cs="Times New Roman"/>
          <w:sz w:val="24"/>
          <w:szCs w:val="24"/>
        </w:rPr>
        <w:t>for p</w:t>
      </w:r>
      <w:r w:rsidRPr="00A7548C">
        <w:rPr>
          <w:rFonts w:ascii="Times New Roman" w:hAnsi="Times New Roman" w:cs="Times New Roman"/>
          <w:sz w:val="24"/>
          <w:szCs w:val="24"/>
        </w:rPr>
        <w:t xml:space="preserve">atients with normal-transit or slow-transit constipation should </w:t>
      </w:r>
      <w:r>
        <w:rPr>
          <w:rFonts w:ascii="Times New Roman" w:hAnsi="Times New Roman" w:cs="Times New Roman"/>
          <w:sz w:val="24"/>
          <w:szCs w:val="24"/>
        </w:rPr>
        <w:t xml:space="preserve">be </w:t>
      </w:r>
      <w:r w:rsidRPr="00A7548C">
        <w:rPr>
          <w:rFonts w:ascii="Times New Roman" w:hAnsi="Times New Roman" w:cs="Times New Roman"/>
          <w:sz w:val="24"/>
          <w:szCs w:val="24"/>
        </w:rPr>
        <w:t>boost</w:t>
      </w:r>
      <w:r>
        <w:rPr>
          <w:rFonts w:ascii="Times New Roman" w:hAnsi="Times New Roman" w:cs="Times New Roman"/>
          <w:sz w:val="24"/>
          <w:szCs w:val="24"/>
        </w:rPr>
        <w:t>ed</w:t>
      </w:r>
      <w:r w:rsidRPr="00A7548C">
        <w:rPr>
          <w:rFonts w:ascii="Times New Roman" w:hAnsi="Times New Roman" w:cs="Times New Roman"/>
          <w:sz w:val="24"/>
          <w:szCs w:val="24"/>
        </w:rPr>
        <w:t xml:space="preserve"> to 20 to 25 g either by altering diet or by using </w:t>
      </w:r>
      <w:r>
        <w:rPr>
          <w:rFonts w:ascii="Times New Roman" w:hAnsi="Times New Roman" w:cs="Times New Roman"/>
          <w:sz w:val="24"/>
          <w:szCs w:val="24"/>
        </w:rPr>
        <w:t xml:space="preserve">packaged </w:t>
      </w:r>
      <w:r w:rsidRPr="00A7548C">
        <w:rPr>
          <w:rFonts w:ascii="Times New Roman" w:hAnsi="Times New Roman" w:cs="Times New Roman"/>
          <w:sz w:val="24"/>
          <w:szCs w:val="24"/>
        </w:rPr>
        <w:t xml:space="preserve">fibre </w:t>
      </w:r>
      <w:r>
        <w:rPr>
          <w:rFonts w:ascii="Times New Roman" w:hAnsi="Times New Roman" w:cs="Times New Roman"/>
          <w:sz w:val="24"/>
          <w:szCs w:val="24"/>
        </w:rPr>
        <w:t>diets</w:t>
      </w:r>
      <w:r w:rsidRPr="00A7548C">
        <w:rPr>
          <w:rFonts w:ascii="Times New Roman" w:hAnsi="Times New Roman" w:cs="Times New Roman"/>
          <w:sz w:val="24"/>
          <w:szCs w:val="24"/>
        </w:rPr>
        <w:t xml:space="preserve">. Osmotic laxatives should be used by patients who do not respond to fibre therapy. </w:t>
      </w:r>
      <w:r>
        <w:rPr>
          <w:rFonts w:ascii="Times New Roman" w:hAnsi="Times New Roman" w:cs="Times New Roman"/>
          <w:sz w:val="24"/>
          <w:szCs w:val="24"/>
        </w:rPr>
        <w:t xml:space="preserve">Until the </w:t>
      </w:r>
      <w:r w:rsidRPr="00A7548C">
        <w:rPr>
          <w:rFonts w:ascii="Times New Roman" w:hAnsi="Times New Roman" w:cs="Times New Roman"/>
          <w:sz w:val="24"/>
          <w:szCs w:val="24"/>
        </w:rPr>
        <w:t>stool</w:t>
      </w:r>
      <w:r>
        <w:rPr>
          <w:rFonts w:ascii="Times New Roman" w:hAnsi="Times New Roman" w:cs="Times New Roman"/>
          <w:sz w:val="24"/>
          <w:szCs w:val="24"/>
        </w:rPr>
        <w:t xml:space="preserve"> softens, </w:t>
      </w:r>
      <w:r w:rsidRPr="00A7548C">
        <w:rPr>
          <w:rFonts w:ascii="Times New Roman" w:hAnsi="Times New Roman" w:cs="Times New Roman"/>
          <w:sz w:val="24"/>
          <w:szCs w:val="24"/>
        </w:rPr>
        <w:t>the osmotic laxative dosage should be adjusted, a</w:t>
      </w:r>
      <w:r>
        <w:rPr>
          <w:rFonts w:ascii="Times New Roman" w:hAnsi="Times New Roman" w:cs="Times New Roman"/>
          <w:sz w:val="24"/>
          <w:szCs w:val="24"/>
        </w:rPr>
        <w:t xml:space="preserve">long with </w:t>
      </w:r>
      <w:r w:rsidRPr="00A7548C">
        <w:rPr>
          <w:rFonts w:ascii="Times New Roman" w:hAnsi="Times New Roman" w:cs="Times New Roman"/>
          <w:sz w:val="24"/>
          <w:szCs w:val="24"/>
        </w:rPr>
        <w:t xml:space="preserve">dietary adjustments. Surgery is not always required. Biofeedback </w:t>
      </w:r>
      <w:r>
        <w:rPr>
          <w:rFonts w:ascii="Times New Roman" w:hAnsi="Times New Roman" w:cs="Times New Roman"/>
          <w:sz w:val="24"/>
          <w:szCs w:val="24"/>
        </w:rPr>
        <w:t>could</w:t>
      </w:r>
      <w:r w:rsidRPr="00A7548C">
        <w:rPr>
          <w:rFonts w:ascii="Times New Roman" w:hAnsi="Times New Roman" w:cs="Times New Roman"/>
          <w:sz w:val="24"/>
          <w:szCs w:val="24"/>
        </w:rPr>
        <w:t xml:space="preserve"> be used to retrain the evacuation process in patients with defecatory problems. </w:t>
      </w:r>
      <w:r w:rsidRPr="00CA2894">
        <w:rPr>
          <w:rFonts w:ascii="Times New Roman" w:hAnsi="Times New Roman" w:cs="Times New Roman"/>
          <w:sz w:val="24"/>
          <w:szCs w:val="24"/>
        </w:rPr>
        <w:t xml:space="preserve">Patients with severe defecatory disorders </w:t>
      </w:r>
      <w:r>
        <w:rPr>
          <w:rFonts w:ascii="Times New Roman" w:hAnsi="Times New Roman" w:cs="Times New Roman"/>
          <w:sz w:val="24"/>
          <w:szCs w:val="24"/>
        </w:rPr>
        <w:t xml:space="preserve">have to use </w:t>
      </w:r>
      <w:r w:rsidRPr="00CA2894">
        <w:rPr>
          <w:rFonts w:ascii="Times New Roman" w:hAnsi="Times New Roman" w:cs="Times New Roman"/>
          <w:sz w:val="24"/>
          <w:szCs w:val="24"/>
        </w:rPr>
        <w:t xml:space="preserve">oral laxatives often </w:t>
      </w:r>
      <w:r>
        <w:rPr>
          <w:rFonts w:ascii="Times New Roman" w:hAnsi="Times New Roman" w:cs="Times New Roman"/>
          <w:sz w:val="24"/>
          <w:szCs w:val="24"/>
        </w:rPr>
        <w:t xml:space="preserve">at high doses that might result in </w:t>
      </w:r>
      <w:r w:rsidRPr="00CA2894">
        <w:rPr>
          <w:rFonts w:ascii="Times New Roman" w:hAnsi="Times New Roman" w:cs="Times New Roman"/>
          <w:sz w:val="24"/>
          <w:szCs w:val="24"/>
        </w:rPr>
        <w:t xml:space="preserve">watery diarrhea and other adverse effects. Patients </w:t>
      </w:r>
      <w:r>
        <w:rPr>
          <w:rFonts w:ascii="Times New Roman" w:hAnsi="Times New Roman" w:cs="Times New Roman"/>
          <w:sz w:val="24"/>
          <w:szCs w:val="24"/>
        </w:rPr>
        <w:t>w</w:t>
      </w:r>
      <w:r w:rsidRPr="006F2214">
        <w:rPr>
          <w:rFonts w:ascii="Times New Roman" w:hAnsi="Times New Roman" w:cs="Times New Roman"/>
          <w:sz w:val="24"/>
          <w:szCs w:val="24"/>
        </w:rPr>
        <w:t>ith enough fibre consumption and the use of laxatives to encourage regular bowel movements, additional bouts of faecal impaction should be avoided.</w:t>
      </w:r>
    </w:p>
    <w:p w:rsidR="009A3EE1" w:rsidRPr="00CA2894" w:rsidRDefault="009A3EE1" w:rsidP="00CE5C3B">
      <w:pPr>
        <w:spacing w:after="0"/>
        <w:jc w:val="both"/>
        <w:rPr>
          <w:rFonts w:ascii="Times New Roman" w:hAnsi="Times New Roman" w:cs="Times New Roman"/>
          <w:b/>
          <w:bCs/>
        </w:rPr>
      </w:pPr>
    </w:p>
    <w:p w:rsidR="000A4C73" w:rsidRPr="00CA2894" w:rsidRDefault="000A4C73" w:rsidP="000A4C73">
      <w:pPr>
        <w:spacing w:after="0"/>
        <w:jc w:val="both"/>
        <w:rPr>
          <w:rFonts w:ascii="Times New Roman" w:hAnsi="Times New Roman" w:cs="Times New Roman"/>
          <w:b/>
          <w:bCs/>
          <w:sz w:val="24"/>
          <w:szCs w:val="24"/>
        </w:rPr>
      </w:pPr>
      <w:r w:rsidRPr="00CA2894">
        <w:rPr>
          <w:rFonts w:ascii="Times New Roman" w:hAnsi="Times New Roman" w:cs="Times New Roman"/>
          <w:b/>
          <w:bCs/>
          <w:sz w:val="24"/>
          <w:szCs w:val="24"/>
        </w:rPr>
        <w:t xml:space="preserve">4. References: </w:t>
      </w:r>
    </w:p>
    <w:p w:rsidR="000A4C73" w:rsidRPr="00CA2894" w:rsidRDefault="000A4C73" w:rsidP="000A4C73">
      <w:pPr>
        <w:spacing w:after="0"/>
        <w:jc w:val="both"/>
        <w:rPr>
          <w:rFonts w:ascii="Times New Roman" w:hAnsi="Times New Roman" w:cs="Times New Roman"/>
          <w:b/>
          <w:bCs/>
          <w:sz w:val="28"/>
          <w:szCs w:val="28"/>
        </w:rPr>
      </w:pP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Bardsley, A. (2015). Approaches to managing chronic constipation in older people within the community setting. </w:t>
      </w:r>
      <w:r w:rsidRPr="00CA2894">
        <w:rPr>
          <w:rFonts w:ascii="Times New Roman" w:hAnsi="Times New Roman" w:cs="Times New Roman"/>
          <w:i/>
          <w:iCs/>
          <w:sz w:val="24"/>
          <w:szCs w:val="24"/>
        </w:rPr>
        <w:t>British journal of community nursing</w:t>
      </w:r>
      <w:r w:rsidRPr="00CA2894">
        <w:rPr>
          <w:rFonts w:ascii="Times New Roman" w:hAnsi="Times New Roman" w:cs="Times New Roman"/>
          <w:sz w:val="24"/>
          <w:szCs w:val="24"/>
        </w:rPr>
        <w:t>, </w:t>
      </w:r>
      <w:r w:rsidRPr="00CA2894">
        <w:rPr>
          <w:rFonts w:ascii="Times New Roman" w:hAnsi="Times New Roman" w:cs="Times New Roman"/>
          <w:i/>
          <w:iCs/>
          <w:sz w:val="24"/>
          <w:szCs w:val="24"/>
        </w:rPr>
        <w:t>20</w:t>
      </w:r>
      <w:r w:rsidRPr="00CA2894">
        <w:rPr>
          <w:rFonts w:ascii="Times New Roman" w:hAnsi="Times New Roman" w:cs="Times New Roman"/>
          <w:sz w:val="24"/>
          <w:szCs w:val="24"/>
        </w:rPr>
        <w:t>(9), 444-450.</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Taba Taba Vakili, S., Nezami, B. G., Shetty, A., Chetty, V. K., &amp; Srinivasan, S. (2015). Association of high dietary saturated fat intake and uncontrolled diabetes with constipation: evidence from the National Health and Nutrition Examination Survey. </w:t>
      </w:r>
      <w:r w:rsidRPr="00CA2894">
        <w:rPr>
          <w:rFonts w:ascii="Times New Roman" w:hAnsi="Times New Roman" w:cs="Times New Roman"/>
          <w:i/>
          <w:iCs/>
          <w:sz w:val="24"/>
          <w:szCs w:val="24"/>
        </w:rPr>
        <w:t>Neurogastroenterology &amp; Motility</w:t>
      </w:r>
      <w:r w:rsidRPr="00CA2894">
        <w:rPr>
          <w:rFonts w:ascii="Times New Roman" w:hAnsi="Times New Roman" w:cs="Times New Roman"/>
          <w:sz w:val="24"/>
          <w:szCs w:val="24"/>
        </w:rPr>
        <w:t>, </w:t>
      </w:r>
      <w:r w:rsidRPr="00CA2894">
        <w:rPr>
          <w:rFonts w:ascii="Times New Roman" w:hAnsi="Times New Roman" w:cs="Times New Roman"/>
          <w:i/>
          <w:iCs/>
          <w:sz w:val="24"/>
          <w:szCs w:val="24"/>
        </w:rPr>
        <w:t>27</w:t>
      </w:r>
      <w:r w:rsidRPr="00CA2894">
        <w:rPr>
          <w:rFonts w:ascii="Times New Roman" w:hAnsi="Times New Roman" w:cs="Times New Roman"/>
          <w:sz w:val="24"/>
          <w:szCs w:val="24"/>
        </w:rPr>
        <w:t>(10), 1389-1397.</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Nellesen, D., Chawla, A., Oh, D. L., Weissman, T., Lavins, B. J., &amp; Murray, C. W. (2013). Comorbidities in patients with irritable bowel syndrome with constipation or chronic idiopathic constipation: a review of the literature from the past decade. </w:t>
      </w:r>
      <w:r w:rsidRPr="00CA2894">
        <w:rPr>
          <w:rFonts w:ascii="Times New Roman" w:hAnsi="Times New Roman" w:cs="Times New Roman"/>
          <w:i/>
          <w:iCs/>
          <w:sz w:val="24"/>
          <w:szCs w:val="24"/>
        </w:rPr>
        <w:t>Postgraduate Medicine</w:t>
      </w:r>
      <w:r w:rsidRPr="00CA2894">
        <w:rPr>
          <w:rFonts w:ascii="Times New Roman" w:hAnsi="Times New Roman" w:cs="Times New Roman"/>
          <w:sz w:val="24"/>
          <w:szCs w:val="24"/>
        </w:rPr>
        <w:t>, </w:t>
      </w:r>
      <w:r w:rsidRPr="00CA2894">
        <w:rPr>
          <w:rFonts w:ascii="Times New Roman" w:hAnsi="Times New Roman" w:cs="Times New Roman"/>
          <w:i/>
          <w:iCs/>
          <w:sz w:val="24"/>
          <w:szCs w:val="24"/>
        </w:rPr>
        <w:t>125</w:t>
      </w:r>
      <w:r w:rsidRPr="00CA2894">
        <w:rPr>
          <w:rFonts w:ascii="Times New Roman" w:hAnsi="Times New Roman" w:cs="Times New Roman"/>
          <w:sz w:val="24"/>
          <w:szCs w:val="24"/>
        </w:rPr>
        <w:t>(2), 40-50.</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Peery, A. F., Crockett, S. D., Barritt, A. S., Dellon, E. S., Eluri, S., Gangarosa, L. M., ... &amp; Sandler, R. S. (2015). Burden of gastrointestinal, liver, and pancreatic diseases in the United States. </w:t>
      </w:r>
      <w:r w:rsidRPr="00CA2894">
        <w:rPr>
          <w:rFonts w:ascii="Times New Roman" w:hAnsi="Times New Roman" w:cs="Times New Roman"/>
          <w:i/>
          <w:iCs/>
          <w:sz w:val="24"/>
          <w:szCs w:val="24"/>
        </w:rPr>
        <w:t>Gastroenterology</w:t>
      </w:r>
      <w:r w:rsidRPr="00CA2894">
        <w:rPr>
          <w:rFonts w:ascii="Times New Roman" w:hAnsi="Times New Roman" w:cs="Times New Roman"/>
          <w:sz w:val="24"/>
          <w:szCs w:val="24"/>
        </w:rPr>
        <w:t>, </w:t>
      </w:r>
      <w:r w:rsidRPr="00CA2894">
        <w:rPr>
          <w:rFonts w:ascii="Times New Roman" w:hAnsi="Times New Roman" w:cs="Times New Roman"/>
          <w:i/>
          <w:iCs/>
          <w:sz w:val="24"/>
          <w:szCs w:val="24"/>
        </w:rPr>
        <w:t>149</w:t>
      </w:r>
      <w:r w:rsidRPr="00CA2894">
        <w:rPr>
          <w:rFonts w:ascii="Times New Roman" w:hAnsi="Times New Roman" w:cs="Times New Roman"/>
          <w:sz w:val="24"/>
          <w:szCs w:val="24"/>
        </w:rPr>
        <w:t>(7), 1731-1741.</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Salari, N., Ghasemianrad, M., Ammari-Allahyari, M., Rasoulpoor, S., Shohaimi, S., &amp; Mohammadi, M. (2023). Global prevalence of constipation in older adults: a systematic review and meta-analysis. </w:t>
      </w:r>
      <w:r w:rsidRPr="00CA2894">
        <w:rPr>
          <w:rFonts w:ascii="Times New Roman" w:hAnsi="Times New Roman" w:cs="Times New Roman"/>
          <w:i/>
          <w:iCs/>
          <w:sz w:val="24"/>
          <w:szCs w:val="24"/>
        </w:rPr>
        <w:t>Wiener klinische Wochenschrift</w:t>
      </w:r>
      <w:r w:rsidRPr="00CA2894">
        <w:rPr>
          <w:rFonts w:ascii="Times New Roman" w:hAnsi="Times New Roman" w:cs="Times New Roman"/>
          <w:sz w:val="24"/>
          <w:szCs w:val="24"/>
        </w:rPr>
        <w:t>, 1-10.</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Khartode, S., Shinde, K., Sahare, C., Shinde, S., Khartode, C., &amp; Jagtap, N. (2021). Raisins with clarified butter or ghee for the relief of acute and chronic constipation-A Clinical Study. </w:t>
      </w:r>
      <w:r w:rsidRPr="00CA2894">
        <w:rPr>
          <w:rFonts w:ascii="Times New Roman" w:hAnsi="Times New Roman" w:cs="Times New Roman"/>
          <w:i/>
          <w:iCs/>
          <w:sz w:val="24"/>
          <w:szCs w:val="24"/>
        </w:rPr>
        <w:t>American Journal of Food Sciences and 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3</w:t>
      </w:r>
      <w:r w:rsidRPr="00CA2894">
        <w:rPr>
          <w:rFonts w:ascii="Times New Roman" w:hAnsi="Times New Roman" w:cs="Times New Roman"/>
          <w:sz w:val="24"/>
          <w:szCs w:val="24"/>
        </w:rPr>
        <w:t>(2), 1-15.</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Chao, H. C., Chen, S. Y., Chen, C. C., Chang, K. W., Kong, M. S., Lai, M. W., &amp; Chiu, C. H. (2008). The impact of constipation on growth in children. </w:t>
      </w:r>
      <w:r w:rsidRPr="00CA2894">
        <w:rPr>
          <w:rFonts w:ascii="Times New Roman" w:hAnsi="Times New Roman" w:cs="Times New Roman"/>
          <w:i/>
          <w:iCs/>
          <w:sz w:val="24"/>
          <w:szCs w:val="24"/>
        </w:rPr>
        <w:t>Pediatric research</w:t>
      </w:r>
      <w:r w:rsidRPr="00CA2894">
        <w:rPr>
          <w:rFonts w:ascii="Times New Roman" w:hAnsi="Times New Roman" w:cs="Times New Roman"/>
          <w:sz w:val="24"/>
          <w:szCs w:val="24"/>
        </w:rPr>
        <w:t>, </w:t>
      </w:r>
      <w:r w:rsidRPr="00CA2894">
        <w:rPr>
          <w:rFonts w:ascii="Times New Roman" w:hAnsi="Times New Roman" w:cs="Times New Roman"/>
          <w:i/>
          <w:iCs/>
          <w:sz w:val="24"/>
          <w:szCs w:val="24"/>
        </w:rPr>
        <w:t>64</w:t>
      </w:r>
      <w:r w:rsidRPr="00CA2894">
        <w:rPr>
          <w:rFonts w:ascii="Times New Roman" w:hAnsi="Times New Roman" w:cs="Times New Roman"/>
          <w:sz w:val="24"/>
          <w:szCs w:val="24"/>
        </w:rPr>
        <w:t>(3), 308-311.</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Bellini, M., Tonarelli, S., Barracca, F., Rettura, F., Pancetti, A., Ceccarelli, L., ... &amp; Rossi, A. (2021). Chronic constipation: is a nutritional approach reasonable?. </w:t>
      </w:r>
      <w:r w:rsidRPr="00CA2894">
        <w:rPr>
          <w:rFonts w:ascii="Times New Roman" w:hAnsi="Times New Roman" w:cs="Times New Roman"/>
          <w:i/>
          <w:iCs/>
          <w:sz w:val="24"/>
          <w:szCs w:val="24"/>
        </w:rPr>
        <w:t>Nutrients</w:t>
      </w:r>
      <w:r w:rsidRPr="00CA2894">
        <w:rPr>
          <w:rFonts w:ascii="Times New Roman" w:hAnsi="Times New Roman" w:cs="Times New Roman"/>
          <w:sz w:val="24"/>
          <w:szCs w:val="24"/>
        </w:rPr>
        <w:t>, </w:t>
      </w:r>
      <w:r w:rsidRPr="00CA2894">
        <w:rPr>
          <w:rFonts w:ascii="Times New Roman" w:hAnsi="Times New Roman" w:cs="Times New Roman"/>
          <w:i/>
          <w:iCs/>
          <w:sz w:val="24"/>
          <w:szCs w:val="24"/>
        </w:rPr>
        <w:t>13</w:t>
      </w:r>
      <w:r w:rsidRPr="00CA2894">
        <w:rPr>
          <w:rFonts w:ascii="Times New Roman" w:hAnsi="Times New Roman" w:cs="Times New Roman"/>
          <w:sz w:val="24"/>
          <w:szCs w:val="24"/>
        </w:rPr>
        <w:t xml:space="preserve">(10), 3386. </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Cirillo, C., &amp; Capasso, R. (2015). Constipation and botanical medicines: an overview. </w:t>
      </w:r>
      <w:r w:rsidRPr="00CA2894">
        <w:rPr>
          <w:rFonts w:ascii="Times New Roman" w:hAnsi="Times New Roman" w:cs="Times New Roman"/>
          <w:i/>
          <w:iCs/>
          <w:sz w:val="24"/>
          <w:szCs w:val="24"/>
        </w:rPr>
        <w:t>Phytotherapy Research</w:t>
      </w:r>
      <w:r w:rsidRPr="00CA2894">
        <w:rPr>
          <w:rFonts w:ascii="Times New Roman" w:hAnsi="Times New Roman" w:cs="Times New Roman"/>
          <w:sz w:val="24"/>
          <w:szCs w:val="24"/>
        </w:rPr>
        <w:t>, </w:t>
      </w:r>
      <w:r w:rsidRPr="00CA2894">
        <w:rPr>
          <w:rFonts w:ascii="Times New Roman" w:hAnsi="Times New Roman" w:cs="Times New Roman"/>
          <w:i/>
          <w:iCs/>
          <w:sz w:val="24"/>
          <w:szCs w:val="24"/>
        </w:rPr>
        <w:t>29</w:t>
      </w:r>
      <w:r w:rsidRPr="00CA2894">
        <w:rPr>
          <w:rFonts w:ascii="Times New Roman" w:hAnsi="Times New Roman" w:cs="Times New Roman"/>
          <w:sz w:val="24"/>
          <w:szCs w:val="24"/>
        </w:rPr>
        <w:t>(10), 1488-1493.</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Camilleri, M., Ford, A. C., Mawe, G. M., Dinning, P. G., Rao, S. S., Chey, W. D., &amp; Chang, L. (2017). Chronic constipation. </w:t>
      </w:r>
      <w:r w:rsidRPr="00CA2894">
        <w:rPr>
          <w:rFonts w:ascii="Times New Roman" w:hAnsi="Times New Roman" w:cs="Times New Roman"/>
          <w:i/>
          <w:iCs/>
          <w:sz w:val="24"/>
          <w:szCs w:val="24"/>
        </w:rPr>
        <w:t>Nature reviews Disease primers</w:t>
      </w:r>
      <w:r w:rsidRPr="00CA2894">
        <w:rPr>
          <w:rFonts w:ascii="Times New Roman" w:hAnsi="Times New Roman" w:cs="Times New Roman"/>
          <w:sz w:val="24"/>
          <w:szCs w:val="24"/>
        </w:rPr>
        <w:t>, </w:t>
      </w:r>
      <w:r w:rsidRPr="00CA2894">
        <w:rPr>
          <w:rFonts w:ascii="Times New Roman" w:hAnsi="Times New Roman" w:cs="Times New Roman"/>
          <w:i/>
          <w:iCs/>
          <w:sz w:val="24"/>
          <w:szCs w:val="24"/>
        </w:rPr>
        <w:t>3</w:t>
      </w:r>
      <w:r w:rsidRPr="00CA2894">
        <w:rPr>
          <w:rFonts w:ascii="Times New Roman" w:hAnsi="Times New Roman" w:cs="Times New Roman"/>
          <w:sz w:val="24"/>
          <w:szCs w:val="24"/>
        </w:rPr>
        <w:t>(1), 1-19.</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 xml:space="preserve">Bellini, M.; Gambaccini, D.; Usai-Satta, P.; De Bortoli, N.; Bertani, L.; Marchi, S.; Stasi, C. Irritable bowel syndrome and chronic constipation: Fact and fiction. World J. Gastroenterol. 2015, 21, 11362–11370.  </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Heidelbaugh, J. J., Stelwagon, M., Miller, S. A., Shea, E. P., &amp; Chey, W. D. (2015). The spectrum of constipation-predominant irritable bowel syndrome and chronic idiopathic constipation: US survey assessing symptoms, care seeking, and disease burden. </w:t>
      </w:r>
      <w:r w:rsidRPr="00CA2894">
        <w:rPr>
          <w:rFonts w:ascii="Times New Roman" w:hAnsi="Times New Roman" w:cs="Times New Roman"/>
          <w:i/>
          <w:iCs/>
          <w:sz w:val="24"/>
          <w:szCs w:val="24"/>
        </w:rPr>
        <w:t>The American journal of gastroenterology</w:t>
      </w:r>
      <w:r w:rsidRPr="00CA2894">
        <w:rPr>
          <w:rFonts w:ascii="Times New Roman" w:hAnsi="Times New Roman" w:cs="Times New Roman"/>
          <w:sz w:val="24"/>
          <w:szCs w:val="24"/>
        </w:rPr>
        <w:t>, </w:t>
      </w:r>
      <w:r w:rsidRPr="00CA2894">
        <w:rPr>
          <w:rFonts w:ascii="Times New Roman" w:hAnsi="Times New Roman" w:cs="Times New Roman"/>
          <w:i/>
          <w:iCs/>
          <w:sz w:val="24"/>
          <w:szCs w:val="24"/>
        </w:rPr>
        <w:t>110</w:t>
      </w:r>
      <w:r w:rsidRPr="00CA2894">
        <w:rPr>
          <w:rFonts w:ascii="Times New Roman" w:hAnsi="Times New Roman" w:cs="Times New Roman"/>
          <w:sz w:val="24"/>
          <w:szCs w:val="24"/>
        </w:rPr>
        <w:t>(4), 580.</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Vriesman, M. H., Koppen, I. J., Camilleri, M., Di Lorenzo, C., &amp; Benninga, M. A. (2020). Management of functional constipation in children and adults. </w:t>
      </w:r>
      <w:r w:rsidRPr="00CA2894">
        <w:rPr>
          <w:rFonts w:ascii="Times New Roman" w:hAnsi="Times New Roman" w:cs="Times New Roman"/>
          <w:i/>
          <w:iCs/>
          <w:sz w:val="24"/>
          <w:szCs w:val="24"/>
        </w:rPr>
        <w:t>Nature Reviews Gastroenterology &amp; Hepatology</w:t>
      </w:r>
      <w:r w:rsidRPr="00CA2894">
        <w:rPr>
          <w:rFonts w:ascii="Times New Roman" w:hAnsi="Times New Roman" w:cs="Times New Roman"/>
          <w:sz w:val="24"/>
          <w:szCs w:val="24"/>
        </w:rPr>
        <w:t>, </w:t>
      </w:r>
      <w:r w:rsidRPr="00CA2894">
        <w:rPr>
          <w:rFonts w:ascii="Times New Roman" w:hAnsi="Times New Roman" w:cs="Times New Roman"/>
          <w:i/>
          <w:iCs/>
          <w:sz w:val="24"/>
          <w:szCs w:val="24"/>
        </w:rPr>
        <w:t>17</w:t>
      </w:r>
      <w:r w:rsidRPr="00CA2894">
        <w:rPr>
          <w:rFonts w:ascii="Times New Roman" w:hAnsi="Times New Roman" w:cs="Times New Roman"/>
          <w:sz w:val="24"/>
          <w:szCs w:val="24"/>
        </w:rPr>
        <w:t>(1), 21-39</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Mounsey, A., Raleigh, M., &amp; Wilson, A. (2015). Management of constipation in older adults. </w:t>
      </w:r>
      <w:r w:rsidRPr="00CA2894">
        <w:rPr>
          <w:rFonts w:ascii="Times New Roman" w:hAnsi="Times New Roman" w:cs="Times New Roman"/>
          <w:i/>
          <w:iCs/>
          <w:sz w:val="24"/>
          <w:szCs w:val="24"/>
        </w:rPr>
        <w:t>American family physician</w:t>
      </w:r>
      <w:r w:rsidRPr="00CA2894">
        <w:rPr>
          <w:rFonts w:ascii="Times New Roman" w:hAnsi="Times New Roman" w:cs="Times New Roman"/>
          <w:sz w:val="24"/>
          <w:szCs w:val="24"/>
        </w:rPr>
        <w:t>, </w:t>
      </w:r>
      <w:r w:rsidRPr="00CA2894">
        <w:rPr>
          <w:rFonts w:ascii="Times New Roman" w:hAnsi="Times New Roman" w:cs="Times New Roman"/>
          <w:i/>
          <w:iCs/>
          <w:sz w:val="24"/>
          <w:szCs w:val="24"/>
        </w:rPr>
        <w:t>92</w:t>
      </w:r>
      <w:r w:rsidRPr="00CA2894">
        <w:rPr>
          <w:rFonts w:ascii="Times New Roman" w:hAnsi="Times New Roman" w:cs="Times New Roman"/>
          <w:sz w:val="24"/>
          <w:szCs w:val="24"/>
        </w:rPr>
        <w:t>(6), 500-504.</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Wilson, P. B. (2020). Associations between physical activity and constipation in adult Americans: Results from the National Health and Nutrition Examination Survey. </w:t>
      </w:r>
      <w:r w:rsidRPr="00CA2894">
        <w:rPr>
          <w:rFonts w:ascii="Times New Roman" w:hAnsi="Times New Roman" w:cs="Times New Roman"/>
          <w:i/>
          <w:iCs/>
          <w:sz w:val="24"/>
          <w:szCs w:val="24"/>
        </w:rPr>
        <w:t>Neurogastroenterology &amp; Motility</w:t>
      </w:r>
      <w:r w:rsidRPr="00CA2894">
        <w:rPr>
          <w:rFonts w:ascii="Times New Roman" w:hAnsi="Times New Roman" w:cs="Times New Roman"/>
          <w:sz w:val="24"/>
          <w:szCs w:val="24"/>
        </w:rPr>
        <w:t>, </w:t>
      </w:r>
      <w:r w:rsidRPr="00CA2894">
        <w:rPr>
          <w:rFonts w:ascii="Times New Roman" w:hAnsi="Times New Roman" w:cs="Times New Roman"/>
          <w:i/>
          <w:iCs/>
          <w:sz w:val="24"/>
          <w:szCs w:val="24"/>
        </w:rPr>
        <w:t>32</w:t>
      </w:r>
      <w:r w:rsidRPr="00CA2894">
        <w:rPr>
          <w:rFonts w:ascii="Times New Roman" w:hAnsi="Times New Roman" w:cs="Times New Roman"/>
          <w:sz w:val="24"/>
          <w:szCs w:val="24"/>
        </w:rPr>
        <w:t>(5), e13789.</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Narayanan, S. P., Anderson, B., &amp; Bharucha, A. E. (2021, April). Sex-and gender-related differences in common functional gastroenterologic disorders. In </w:t>
      </w:r>
      <w:r w:rsidRPr="00CA2894">
        <w:rPr>
          <w:rFonts w:ascii="Times New Roman" w:hAnsi="Times New Roman" w:cs="Times New Roman"/>
          <w:i/>
          <w:iCs/>
          <w:sz w:val="24"/>
          <w:szCs w:val="24"/>
        </w:rPr>
        <w:t>Mayo Clinic Proceedings</w:t>
      </w:r>
      <w:r w:rsidRPr="00CA2894">
        <w:rPr>
          <w:rFonts w:ascii="Times New Roman" w:hAnsi="Times New Roman" w:cs="Times New Roman"/>
          <w:sz w:val="24"/>
          <w:szCs w:val="24"/>
        </w:rPr>
        <w:t> (Vol. 96, No. 4, pp. 1071-1089).</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Kim, Y. S., &amp; Kim, N. (2018). Sex-gender differences in irritable bowel syndrome. </w:t>
      </w:r>
      <w:r w:rsidRPr="00CA2894">
        <w:rPr>
          <w:rFonts w:ascii="Times New Roman" w:hAnsi="Times New Roman" w:cs="Times New Roman"/>
          <w:i/>
          <w:iCs/>
          <w:sz w:val="24"/>
          <w:szCs w:val="24"/>
        </w:rPr>
        <w:t>Journal of neurogastroenterology and motility</w:t>
      </w:r>
      <w:r w:rsidRPr="00CA2894">
        <w:rPr>
          <w:rFonts w:ascii="Times New Roman" w:hAnsi="Times New Roman" w:cs="Times New Roman"/>
          <w:sz w:val="24"/>
          <w:szCs w:val="24"/>
        </w:rPr>
        <w:t>, </w:t>
      </w:r>
      <w:r w:rsidRPr="00CA2894">
        <w:rPr>
          <w:rFonts w:ascii="Times New Roman" w:hAnsi="Times New Roman" w:cs="Times New Roman"/>
          <w:i/>
          <w:iCs/>
          <w:sz w:val="24"/>
          <w:szCs w:val="24"/>
        </w:rPr>
        <w:t>24</w:t>
      </w:r>
      <w:r w:rsidRPr="00CA2894">
        <w:rPr>
          <w:rFonts w:ascii="Times New Roman" w:hAnsi="Times New Roman" w:cs="Times New Roman"/>
          <w:sz w:val="24"/>
          <w:szCs w:val="24"/>
        </w:rPr>
        <w:t>(4), 544.\</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Schmidt, F. M. Q., de Gouveia Santos, V. L. C., de Cássia Domansky, R., &amp; Neves, J. M. J. (2016). Constipation: prevalence and associated factors in adults living in Londrina, Southern Brazil. </w:t>
      </w:r>
      <w:r w:rsidRPr="00CA2894">
        <w:rPr>
          <w:rFonts w:ascii="Times New Roman" w:hAnsi="Times New Roman" w:cs="Times New Roman"/>
          <w:i/>
          <w:iCs/>
          <w:sz w:val="24"/>
          <w:szCs w:val="24"/>
        </w:rPr>
        <w:t>Gastroenterology Nursing</w:t>
      </w:r>
      <w:r w:rsidRPr="00CA2894">
        <w:rPr>
          <w:rFonts w:ascii="Times New Roman" w:hAnsi="Times New Roman" w:cs="Times New Roman"/>
          <w:sz w:val="24"/>
          <w:szCs w:val="24"/>
        </w:rPr>
        <w:t>, </w:t>
      </w:r>
      <w:r w:rsidRPr="00CA2894">
        <w:rPr>
          <w:rFonts w:ascii="Times New Roman" w:hAnsi="Times New Roman" w:cs="Times New Roman"/>
          <w:i/>
          <w:iCs/>
          <w:sz w:val="24"/>
          <w:szCs w:val="24"/>
        </w:rPr>
        <w:t>39</w:t>
      </w:r>
      <w:r w:rsidRPr="00CA2894">
        <w:rPr>
          <w:rFonts w:ascii="Times New Roman" w:hAnsi="Times New Roman" w:cs="Times New Roman"/>
          <w:sz w:val="24"/>
          <w:szCs w:val="24"/>
        </w:rPr>
        <w:t>(3), 204-211.</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Lu, P. L., Velasco-Benítez, C. A., &amp; Saps, M. (2017). Sex, age, and prevalence of pediatric irritable bowel syndrome and constipation in Colombia: a population-based study. </w:t>
      </w:r>
      <w:r w:rsidRPr="00CA2894">
        <w:rPr>
          <w:rFonts w:ascii="Times New Roman" w:hAnsi="Times New Roman" w:cs="Times New Roman"/>
          <w:i/>
          <w:iCs/>
          <w:sz w:val="24"/>
          <w:szCs w:val="24"/>
        </w:rPr>
        <w:t>Journal of pediatric gastroenterology and 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64</w:t>
      </w:r>
      <w:r w:rsidRPr="00CA2894">
        <w:rPr>
          <w:rFonts w:ascii="Times New Roman" w:hAnsi="Times New Roman" w:cs="Times New Roman"/>
          <w:sz w:val="24"/>
          <w:szCs w:val="24"/>
        </w:rPr>
        <w:t>(6), e137-e141.\</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Lazareva, Y. A., Egorov, D. V., &amp; Seliverstov, P. V. (2023). To the question of the role of nutrition in constipation. </w:t>
      </w:r>
      <w:r w:rsidRPr="00CA2894">
        <w:rPr>
          <w:rFonts w:ascii="Times New Roman" w:hAnsi="Times New Roman" w:cs="Times New Roman"/>
          <w:i/>
          <w:iCs/>
          <w:sz w:val="24"/>
          <w:szCs w:val="24"/>
        </w:rPr>
        <w:t>Meditsinskaya sestra</w:t>
      </w:r>
      <w:r w:rsidRPr="00CA2894">
        <w:rPr>
          <w:rFonts w:ascii="Times New Roman" w:hAnsi="Times New Roman" w:cs="Times New Roman"/>
          <w:sz w:val="24"/>
          <w:szCs w:val="24"/>
        </w:rPr>
        <w:t>, </w:t>
      </w:r>
      <w:r w:rsidRPr="00CA2894">
        <w:rPr>
          <w:rFonts w:ascii="Times New Roman" w:hAnsi="Times New Roman" w:cs="Times New Roman"/>
          <w:i/>
          <w:iCs/>
          <w:sz w:val="24"/>
          <w:szCs w:val="24"/>
        </w:rPr>
        <w:t>25</w:t>
      </w:r>
      <w:r w:rsidRPr="00CA2894">
        <w:rPr>
          <w:rFonts w:ascii="Times New Roman" w:hAnsi="Times New Roman" w:cs="Times New Roman"/>
          <w:sz w:val="24"/>
          <w:szCs w:val="24"/>
        </w:rPr>
        <w:t>(4), 14-19.</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Wang, C., Zhang, L., &amp; Li, L. (2021). Association between selenium intake with chronic constipation and chronic diarrhea in adults: findings from the National Health and Nutrition Examination Survey. </w:t>
      </w:r>
      <w:r w:rsidRPr="00CA2894">
        <w:rPr>
          <w:rFonts w:ascii="Times New Roman" w:hAnsi="Times New Roman" w:cs="Times New Roman"/>
          <w:i/>
          <w:iCs/>
          <w:sz w:val="24"/>
          <w:szCs w:val="24"/>
        </w:rPr>
        <w:t>Biological Trace Element Research</w:t>
      </w:r>
      <w:r w:rsidRPr="00CA2894">
        <w:rPr>
          <w:rFonts w:ascii="Times New Roman" w:hAnsi="Times New Roman" w:cs="Times New Roman"/>
          <w:sz w:val="24"/>
          <w:szCs w:val="24"/>
        </w:rPr>
        <w:t>, </w:t>
      </w:r>
      <w:r w:rsidRPr="00CA2894">
        <w:rPr>
          <w:rFonts w:ascii="Times New Roman" w:hAnsi="Times New Roman" w:cs="Times New Roman"/>
          <w:i/>
          <w:iCs/>
          <w:sz w:val="24"/>
          <w:szCs w:val="24"/>
        </w:rPr>
        <w:t>199</w:t>
      </w:r>
      <w:r w:rsidRPr="00CA2894">
        <w:rPr>
          <w:rFonts w:ascii="Times New Roman" w:hAnsi="Times New Roman" w:cs="Times New Roman"/>
          <w:sz w:val="24"/>
          <w:szCs w:val="24"/>
        </w:rPr>
        <w:t>(9), 3205-3212.</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Tanjung, M., Supriatmo, S., Deliana, M., Yudiyanto, A. R., &amp; Sinuhaji, A. B. (2016). Selenium and functional constipation in children. </w:t>
      </w:r>
      <w:r w:rsidRPr="00CA2894">
        <w:rPr>
          <w:rFonts w:ascii="Times New Roman" w:hAnsi="Times New Roman" w:cs="Times New Roman"/>
          <w:i/>
          <w:iCs/>
          <w:sz w:val="24"/>
          <w:szCs w:val="24"/>
        </w:rPr>
        <w:t>Paediatrica Indonesiana</w:t>
      </w:r>
      <w:r w:rsidRPr="00CA2894">
        <w:rPr>
          <w:rFonts w:ascii="Times New Roman" w:hAnsi="Times New Roman" w:cs="Times New Roman"/>
          <w:sz w:val="24"/>
          <w:szCs w:val="24"/>
        </w:rPr>
        <w:t>, </w:t>
      </w:r>
      <w:r w:rsidRPr="00CA2894">
        <w:rPr>
          <w:rFonts w:ascii="Times New Roman" w:hAnsi="Times New Roman" w:cs="Times New Roman"/>
          <w:i/>
          <w:iCs/>
          <w:sz w:val="24"/>
          <w:szCs w:val="24"/>
        </w:rPr>
        <w:t>56</w:t>
      </w:r>
      <w:r w:rsidRPr="00CA2894">
        <w:rPr>
          <w:rFonts w:ascii="Times New Roman" w:hAnsi="Times New Roman" w:cs="Times New Roman"/>
          <w:sz w:val="24"/>
          <w:szCs w:val="24"/>
        </w:rPr>
        <w:t>(2), 111-7.</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Takac, T., Sztrik, A., Babka, B., Keresztesi, E., Prokisch, J., Nagy, A., &amp; Csiki, Z. (2016). Testing of nano-sized elemental selenium-enriched yoghurt in human trials. </w:t>
      </w:r>
      <w:r w:rsidRPr="00CA2894">
        <w:rPr>
          <w:rFonts w:ascii="Times New Roman" w:hAnsi="Times New Roman" w:cs="Times New Roman"/>
          <w:i/>
          <w:iCs/>
          <w:sz w:val="24"/>
          <w:szCs w:val="24"/>
        </w:rPr>
        <w:t>sustainable goat breeding and goat farming in central and eastern european countries</w:t>
      </w:r>
      <w:r w:rsidRPr="00CA2894">
        <w:rPr>
          <w:rFonts w:ascii="Times New Roman" w:hAnsi="Times New Roman" w:cs="Times New Roman"/>
          <w:sz w:val="24"/>
          <w:szCs w:val="24"/>
        </w:rPr>
        <w:t>, 251.</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De Baaij, J. H., Hoenderop, J. G., &amp; Bindels, R. J. (2015). Magnesium in man: implications for health and disease. </w:t>
      </w:r>
      <w:r w:rsidRPr="00CA2894">
        <w:rPr>
          <w:rFonts w:ascii="Times New Roman" w:hAnsi="Times New Roman" w:cs="Times New Roman"/>
          <w:i/>
          <w:iCs/>
          <w:sz w:val="24"/>
          <w:szCs w:val="24"/>
        </w:rPr>
        <w:t>Physiological reviews</w:t>
      </w:r>
      <w:r w:rsidRPr="00CA2894">
        <w:rPr>
          <w:rFonts w:ascii="Times New Roman" w:hAnsi="Times New Roman" w:cs="Times New Roman"/>
          <w:sz w:val="24"/>
          <w:szCs w:val="24"/>
        </w:rPr>
        <w:t>.</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Dupont, C., &amp; Hébert, G. (2020). Magnesium sulfate-rich natural mineral waters in the treatment of functional constipation–a review. </w:t>
      </w:r>
      <w:r w:rsidRPr="00CA2894">
        <w:rPr>
          <w:rFonts w:ascii="Times New Roman" w:hAnsi="Times New Roman" w:cs="Times New Roman"/>
          <w:i/>
          <w:iCs/>
          <w:sz w:val="24"/>
          <w:szCs w:val="24"/>
        </w:rPr>
        <w:t>Nutrients</w:t>
      </w:r>
      <w:r w:rsidRPr="00CA2894">
        <w:rPr>
          <w:rFonts w:ascii="Times New Roman" w:hAnsi="Times New Roman" w:cs="Times New Roman"/>
          <w:sz w:val="24"/>
          <w:szCs w:val="24"/>
        </w:rPr>
        <w:t>, </w:t>
      </w:r>
      <w:r w:rsidRPr="00CA2894">
        <w:rPr>
          <w:rFonts w:ascii="Times New Roman" w:hAnsi="Times New Roman" w:cs="Times New Roman"/>
          <w:i/>
          <w:iCs/>
          <w:sz w:val="24"/>
          <w:szCs w:val="24"/>
        </w:rPr>
        <w:t>12</w:t>
      </w:r>
      <w:r w:rsidRPr="00CA2894">
        <w:rPr>
          <w:rFonts w:ascii="Times New Roman" w:hAnsi="Times New Roman" w:cs="Times New Roman"/>
          <w:sz w:val="24"/>
          <w:szCs w:val="24"/>
        </w:rPr>
        <w:t>(7), 2052.</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Dupont, C., Constant, F., Imbert, A., Hébert, G., Zourabichvili, O., &amp; Kapel, N. (2019). Time to treatment response of a magnesium-and sulphate-rich natural mineral water in functional constipation. </w:t>
      </w:r>
      <w:r w:rsidRPr="00CA2894">
        <w:rPr>
          <w:rFonts w:ascii="Times New Roman" w:hAnsi="Times New Roman" w:cs="Times New Roman"/>
          <w:i/>
          <w:iCs/>
          <w:sz w:val="24"/>
          <w:szCs w:val="24"/>
        </w:rPr>
        <w:t>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65</w:t>
      </w:r>
      <w:r w:rsidRPr="00CA2894">
        <w:rPr>
          <w:rFonts w:ascii="Times New Roman" w:hAnsi="Times New Roman" w:cs="Times New Roman"/>
          <w:sz w:val="24"/>
          <w:szCs w:val="24"/>
        </w:rPr>
        <w:t>, 167-172.</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Shen, L., Huang, C., Lu, X., Xu, X., Jiang, Z., &amp; Zhu, C. (2019). Lower dietary fibre intake, but not total water consumption, is associated with constipation: a population‐based analysis. </w:t>
      </w:r>
      <w:r w:rsidRPr="00CA2894">
        <w:rPr>
          <w:rFonts w:ascii="Times New Roman" w:hAnsi="Times New Roman" w:cs="Times New Roman"/>
          <w:i/>
          <w:iCs/>
          <w:sz w:val="24"/>
          <w:szCs w:val="24"/>
        </w:rPr>
        <w:t>Journal of Human Nutrition and Dietetics</w:t>
      </w:r>
      <w:r w:rsidRPr="00CA2894">
        <w:rPr>
          <w:rFonts w:ascii="Times New Roman" w:hAnsi="Times New Roman" w:cs="Times New Roman"/>
          <w:sz w:val="24"/>
          <w:szCs w:val="24"/>
        </w:rPr>
        <w:t>, </w:t>
      </w:r>
      <w:r w:rsidRPr="00CA2894">
        <w:rPr>
          <w:rFonts w:ascii="Times New Roman" w:hAnsi="Times New Roman" w:cs="Times New Roman"/>
          <w:i/>
          <w:iCs/>
          <w:sz w:val="24"/>
          <w:szCs w:val="24"/>
        </w:rPr>
        <w:t>32</w:t>
      </w:r>
      <w:r w:rsidRPr="00CA2894">
        <w:rPr>
          <w:rFonts w:ascii="Times New Roman" w:hAnsi="Times New Roman" w:cs="Times New Roman"/>
          <w:sz w:val="24"/>
          <w:szCs w:val="24"/>
        </w:rPr>
        <w:t>(4), 422-431.</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Zhang, L., Du, Z., Li, Z., Yu, F., &amp; Li, L. (2021). Association of dietary magnesium intake with chronic constipation among US adults: Evidence from the National Health and Nutrition Examination Survey. </w:t>
      </w:r>
      <w:r w:rsidRPr="00CA2894">
        <w:rPr>
          <w:rFonts w:ascii="Times New Roman" w:hAnsi="Times New Roman" w:cs="Times New Roman"/>
          <w:i/>
          <w:iCs/>
          <w:sz w:val="24"/>
          <w:szCs w:val="24"/>
        </w:rPr>
        <w:t>Food Science &amp; 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9</w:t>
      </w:r>
      <w:r w:rsidRPr="00CA2894">
        <w:rPr>
          <w:rFonts w:ascii="Times New Roman" w:hAnsi="Times New Roman" w:cs="Times New Roman"/>
          <w:sz w:val="24"/>
          <w:szCs w:val="24"/>
        </w:rPr>
        <w:t xml:space="preserve">(12), 6634-6641. </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Naumann, J., Sadaghiani, C., Alt, F., &amp; Huber, R. (2016). Effects of sulfate-rich mineral water on functional constipation: A double-blind, randomized, placebo-controlled study. </w:t>
      </w:r>
      <w:r w:rsidRPr="00CA2894">
        <w:rPr>
          <w:rFonts w:ascii="Times New Roman" w:hAnsi="Times New Roman" w:cs="Times New Roman"/>
          <w:i/>
          <w:iCs/>
          <w:sz w:val="24"/>
          <w:szCs w:val="24"/>
        </w:rPr>
        <w:t>Complementary Medicine Research</w:t>
      </w:r>
      <w:r w:rsidRPr="00CA2894">
        <w:rPr>
          <w:rFonts w:ascii="Times New Roman" w:hAnsi="Times New Roman" w:cs="Times New Roman"/>
          <w:sz w:val="24"/>
          <w:szCs w:val="24"/>
        </w:rPr>
        <w:t>, </w:t>
      </w:r>
      <w:r w:rsidRPr="00CA2894">
        <w:rPr>
          <w:rFonts w:ascii="Times New Roman" w:hAnsi="Times New Roman" w:cs="Times New Roman"/>
          <w:i/>
          <w:iCs/>
          <w:sz w:val="24"/>
          <w:szCs w:val="24"/>
        </w:rPr>
        <w:t>23</w:t>
      </w:r>
      <w:r w:rsidRPr="00CA2894">
        <w:rPr>
          <w:rFonts w:ascii="Times New Roman" w:hAnsi="Times New Roman" w:cs="Times New Roman"/>
          <w:sz w:val="24"/>
          <w:szCs w:val="24"/>
        </w:rPr>
        <w:t>(6), 356-363.</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Bothe, G., Coh, A., &amp; Auinger, A. (2017). Efficacy and safety of a natural mineral water rich in magnesium and sulphate for bowel function: a double-blind, randomized, placebo-controlled study. </w:t>
      </w:r>
      <w:r w:rsidRPr="00CA2894">
        <w:rPr>
          <w:rFonts w:ascii="Times New Roman" w:hAnsi="Times New Roman" w:cs="Times New Roman"/>
          <w:i/>
          <w:iCs/>
          <w:sz w:val="24"/>
          <w:szCs w:val="24"/>
        </w:rPr>
        <w:t>European journal of 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56</w:t>
      </w:r>
      <w:r w:rsidRPr="00CA2894">
        <w:rPr>
          <w:rFonts w:ascii="Times New Roman" w:hAnsi="Times New Roman" w:cs="Times New Roman"/>
          <w:sz w:val="24"/>
          <w:szCs w:val="24"/>
        </w:rPr>
        <w:t>, 491-499.</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Mori, H., Tack, J., &amp; Suzuki, H. (2021). Magnesium oxide in constipation. </w:t>
      </w:r>
      <w:r w:rsidRPr="00CA2894">
        <w:rPr>
          <w:rFonts w:ascii="Times New Roman" w:hAnsi="Times New Roman" w:cs="Times New Roman"/>
          <w:i/>
          <w:iCs/>
          <w:sz w:val="24"/>
          <w:szCs w:val="24"/>
        </w:rPr>
        <w:t>Nutrients</w:t>
      </w:r>
      <w:r w:rsidRPr="00CA2894">
        <w:rPr>
          <w:rFonts w:ascii="Times New Roman" w:hAnsi="Times New Roman" w:cs="Times New Roman"/>
          <w:sz w:val="24"/>
          <w:szCs w:val="24"/>
        </w:rPr>
        <w:t>, </w:t>
      </w:r>
      <w:r w:rsidRPr="00CA2894">
        <w:rPr>
          <w:rFonts w:ascii="Times New Roman" w:hAnsi="Times New Roman" w:cs="Times New Roman"/>
          <w:i/>
          <w:iCs/>
          <w:sz w:val="24"/>
          <w:szCs w:val="24"/>
        </w:rPr>
        <w:t>13</w:t>
      </w:r>
      <w:r w:rsidRPr="00CA2894">
        <w:rPr>
          <w:rFonts w:ascii="Times New Roman" w:hAnsi="Times New Roman" w:cs="Times New Roman"/>
          <w:sz w:val="24"/>
          <w:szCs w:val="24"/>
        </w:rPr>
        <w:t>(2), 421.</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Soliman, G. A. (2019). Dietary fiber, atherosclerosis, and cardiovascular disease. </w:t>
      </w:r>
      <w:r w:rsidRPr="00CA2894">
        <w:rPr>
          <w:rFonts w:ascii="Times New Roman" w:hAnsi="Times New Roman" w:cs="Times New Roman"/>
          <w:i/>
          <w:iCs/>
          <w:sz w:val="24"/>
          <w:szCs w:val="24"/>
        </w:rPr>
        <w:t>Nutrients</w:t>
      </w:r>
      <w:r w:rsidRPr="00CA2894">
        <w:rPr>
          <w:rFonts w:ascii="Times New Roman" w:hAnsi="Times New Roman" w:cs="Times New Roman"/>
          <w:sz w:val="24"/>
          <w:szCs w:val="24"/>
        </w:rPr>
        <w:t>, </w:t>
      </w:r>
      <w:r w:rsidRPr="00CA2894">
        <w:rPr>
          <w:rFonts w:ascii="Times New Roman" w:hAnsi="Times New Roman" w:cs="Times New Roman"/>
          <w:i/>
          <w:iCs/>
          <w:sz w:val="24"/>
          <w:szCs w:val="24"/>
        </w:rPr>
        <w:t>11</w:t>
      </w:r>
      <w:r w:rsidRPr="00CA2894">
        <w:rPr>
          <w:rFonts w:ascii="Times New Roman" w:hAnsi="Times New Roman" w:cs="Times New Roman"/>
          <w:sz w:val="24"/>
          <w:szCs w:val="24"/>
        </w:rPr>
        <w:t>(5), 1155.</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Stewart, M. L., &amp; Schroeder, N. M. (2013). Dietary treatments for childhood constipation: efficacy of dietary fiber and whole grains. </w:t>
      </w:r>
      <w:r w:rsidRPr="00CA2894">
        <w:rPr>
          <w:rFonts w:ascii="Times New Roman" w:hAnsi="Times New Roman" w:cs="Times New Roman"/>
          <w:i/>
          <w:iCs/>
          <w:sz w:val="24"/>
          <w:szCs w:val="24"/>
        </w:rPr>
        <w:t>Nutrition reviews</w:t>
      </w:r>
      <w:r w:rsidRPr="00CA2894">
        <w:rPr>
          <w:rFonts w:ascii="Times New Roman" w:hAnsi="Times New Roman" w:cs="Times New Roman"/>
          <w:sz w:val="24"/>
          <w:szCs w:val="24"/>
        </w:rPr>
        <w:t>, </w:t>
      </w:r>
      <w:r w:rsidRPr="00CA2894">
        <w:rPr>
          <w:rFonts w:ascii="Times New Roman" w:hAnsi="Times New Roman" w:cs="Times New Roman"/>
          <w:i/>
          <w:iCs/>
          <w:sz w:val="24"/>
          <w:szCs w:val="24"/>
        </w:rPr>
        <w:t>71</w:t>
      </w:r>
      <w:r w:rsidRPr="00CA2894">
        <w:rPr>
          <w:rFonts w:ascii="Times New Roman" w:hAnsi="Times New Roman" w:cs="Times New Roman"/>
          <w:sz w:val="24"/>
          <w:szCs w:val="24"/>
        </w:rPr>
        <w:t>(2), 98-109.</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Li, Y., Tong, W. D., &amp; Qian, Y. (2021). Effect of physical activity on the association between dietary fiber and constipation: evidence from the national health and nutrition examination survey 2005-2010. </w:t>
      </w:r>
      <w:r w:rsidRPr="00CA2894">
        <w:rPr>
          <w:rFonts w:ascii="Times New Roman" w:hAnsi="Times New Roman" w:cs="Times New Roman"/>
          <w:i/>
          <w:iCs/>
          <w:sz w:val="24"/>
          <w:szCs w:val="24"/>
        </w:rPr>
        <w:t>Journal of neurogastroenterology and motility</w:t>
      </w:r>
      <w:r w:rsidRPr="00CA2894">
        <w:rPr>
          <w:rFonts w:ascii="Times New Roman" w:hAnsi="Times New Roman" w:cs="Times New Roman"/>
          <w:sz w:val="24"/>
          <w:szCs w:val="24"/>
        </w:rPr>
        <w:t>, </w:t>
      </w:r>
      <w:r w:rsidRPr="00CA2894">
        <w:rPr>
          <w:rFonts w:ascii="Times New Roman" w:hAnsi="Times New Roman" w:cs="Times New Roman"/>
          <w:i/>
          <w:iCs/>
          <w:sz w:val="24"/>
          <w:szCs w:val="24"/>
        </w:rPr>
        <w:t>27</w:t>
      </w:r>
      <w:r w:rsidRPr="00CA2894">
        <w:rPr>
          <w:rFonts w:ascii="Times New Roman" w:hAnsi="Times New Roman" w:cs="Times New Roman"/>
          <w:sz w:val="24"/>
          <w:szCs w:val="24"/>
        </w:rPr>
        <w:t>(1), 97.</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Yurtdaş, G., Acar-Tek, N., Akbulut, G., Cemali, Ö., Arslan, N., Beyaz Coşkun, A., &amp; Zengin, F. H. (2020). Risk factors for constipation in adults: a cross-sectional study. </w:t>
      </w:r>
      <w:r w:rsidRPr="00CA2894">
        <w:rPr>
          <w:rFonts w:ascii="Times New Roman" w:hAnsi="Times New Roman" w:cs="Times New Roman"/>
          <w:i/>
          <w:iCs/>
          <w:sz w:val="24"/>
          <w:szCs w:val="24"/>
        </w:rPr>
        <w:t>Journal of the American College of 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39</w:t>
      </w:r>
      <w:r w:rsidRPr="00CA2894">
        <w:rPr>
          <w:rFonts w:ascii="Times New Roman" w:hAnsi="Times New Roman" w:cs="Times New Roman"/>
          <w:sz w:val="24"/>
          <w:szCs w:val="24"/>
        </w:rPr>
        <w:t>(8), 713-719.</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 xml:space="preserve">Bellini, M.; Tonarelli, S.; Barracca, F.; Morganti, R.; Pancetti, A.; Bertani, L.; de Bortoli, N.; Costa, F.; Mosca, M.; Marchi, S.; et al. A Low-FODMAP Diet for Irritable Bowel Syndrome: Some Answers to the Doubts from a Long-Term Follow-Up. Nutrients 2020, 12, 2360. </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Manor, O., Dai, C. L., Kornilov, S. A., Smith, B., Price, N. D., Lovejoy, J. C., ... &amp; Magis, A. T. (2020). Health and disease markers correlate with gut microbiome composition across thousands of people. </w:t>
      </w:r>
      <w:r w:rsidRPr="00CA2894">
        <w:rPr>
          <w:rFonts w:ascii="Times New Roman" w:hAnsi="Times New Roman" w:cs="Times New Roman"/>
          <w:i/>
          <w:iCs/>
          <w:sz w:val="24"/>
          <w:szCs w:val="24"/>
        </w:rPr>
        <w:t>Nature communications</w:t>
      </w:r>
      <w:r w:rsidRPr="00CA2894">
        <w:rPr>
          <w:rFonts w:ascii="Times New Roman" w:hAnsi="Times New Roman" w:cs="Times New Roman"/>
          <w:sz w:val="24"/>
          <w:szCs w:val="24"/>
        </w:rPr>
        <w:t>, </w:t>
      </w:r>
      <w:r w:rsidRPr="00CA2894">
        <w:rPr>
          <w:rFonts w:ascii="Times New Roman" w:hAnsi="Times New Roman" w:cs="Times New Roman"/>
          <w:i/>
          <w:iCs/>
          <w:sz w:val="24"/>
          <w:szCs w:val="24"/>
        </w:rPr>
        <w:t>11</w:t>
      </w:r>
      <w:r w:rsidRPr="00CA2894">
        <w:rPr>
          <w:rFonts w:ascii="Times New Roman" w:hAnsi="Times New Roman" w:cs="Times New Roman"/>
          <w:sz w:val="24"/>
          <w:szCs w:val="24"/>
        </w:rPr>
        <w:t>(1), 5206.</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Kawamura, A., &amp; Sugita, M. (2023). Perilla Oil, An Omega-3 Unsaturated Fatty Acid-Rich Oil, Enhances Diversity of Gut Microbiota and May Relieve Constipation in Sedentary Healthy Female: A Nonrandomized Placebo-Controlled Pilot Study. </w:t>
      </w:r>
      <w:r w:rsidRPr="00CA2894">
        <w:rPr>
          <w:rFonts w:ascii="Times New Roman" w:hAnsi="Times New Roman" w:cs="Times New Roman"/>
          <w:i/>
          <w:iCs/>
          <w:sz w:val="24"/>
          <w:szCs w:val="24"/>
        </w:rPr>
        <w:t>Dietetics</w:t>
      </w:r>
      <w:r w:rsidRPr="00CA2894">
        <w:rPr>
          <w:rFonts w:ascii="Times New Roman" w:hAnsi="Times New Roman" w:cs="Times New Roman"/>
          <w:sz w:val="24"/>
          <w:szCs w:val="24"/>
        </w:rPr>
        <w:t>, </w:t>
      </w:r>
      <w:r w:rsidRPr="00CA2894">
        <w:rPr>
          <w:rFonts w:ascii="Times New Roman" w:hAnsi="Times New Roman" w:cs="Times New Roman"/>
          <w:i/>
          <w:iCs/>
          <w:sz w:val="24"/>
          <w:szCs w:val="24"/>
        </w:rPr>
        <w:t>2</w:t>
      </w:r>
      <w:r w:rsidRPr="00CA2894">
        <w:rPr>
          <w:rFonts w:ascii="Times New Roman" w:hAnsi="Times New Roman" w:cs="Times New Roman"/>
          <w:sz w:val="24"/>
          <w:szCs w:val="24"/>
        </w:rPr>
        <w:t>(2), 191-202.</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Kwiatkowska, M., &amp; Krogulska, A. (2021). The significance of the gut microbiome in children with functional constipation. </w:t>
      </w:r>
      <w:r w:rsidRPr="00CA2894">
        <w:rPr>
          <w:rFonts w:ascii="Times New Roman" w:hAnsi="Times New Roman" w:cs="Times New Roman"/>
          <w:i/>
          <w:iCs/>
          <w:sz w:val="24"/>
          <w:szCs w:val="24"/>
        </w:rPr>
        <w:t>Advances in Clinical and Experimental Medicine</w:t>
      </w:r>
      <w:r w:rsidRPr="00CA2894">
        <w:rPr>
          <w:rFonts w:ascii="Times New Roman" w:hAnsi="Times New Roman" w:cs="Times New Roman"/>
          <w:sz w:val="24"/>
          <w:szCs w:val="24"/>
        </w:rPr>
        <w:t>, </w:t>
      </w:r>
      <w:r w:rsidRPr="00CA2894">
        <w:rPr>
          <w:rFonts w:ascii="Times New Roman" w:hAnsi="Times New Roman" w:cs="Times New Roman"/>
          <w:i/>
          <w:iCs/>
          <w:sz w:val="24"/>
          <w:szCs w:val="24"/>
        </w:rPr>
        <w:t>30</w:t>
      </w:r>
      <w:r w:rsidRPr="00CA2894">
        <w:rPr>
          <w:rFonts w:ascii="Times New Roman" w:hAnsi="Times New Roman" w:cs="Times New Roman"/>
          <w:sz w:val="24"/>
          <w:szCs w:val="24"/>
        </w:rPr>
        <w:t>(4), 471-480.</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Kumari, K. (2020). Mushrooms as source of dietary fiber and its medicinal value: A review article. </w:t>
      </w:r>
      <w:r w:rsidRPr="00CA2894">
        <w:rPr>
          <w:rFonts w:ascii="Times New Roman" w:hAnsi="Times New Roman" w:cs="Times New Roman"/>
          <w:i/>
          <w:iCs/>
          <w:sz w:val="24"/>
          <w:szCs w:val="24"/>
        </w:rPr>
        <w:t>Journal of Pharmacognosy and Phytochemistry</w:t>
      </w:r>
      <w:r w:rsidRPr="00CA2894">
        <w:rPr>
          <w:rFonts w:ascii="Times New Roman" w:hAnsi="Times New Roman" w:cs="Times New Roman"/>
          <w:sz w:val="24"/>
          <w:szCs w:val="24"/>
        </w:rPr>
        <w:t>, </w:t>
      </w:r>
      <w:r w:rsidRPr="00CA2894">
        <w:rPr>
          <w:rFonts w:ascii="Times New Roman" w:hAnsi="Times New Roman" w:cs="Times New Roman"/>
          <w:i/>
          <w:iCs/>
          <w:sz w:val="24"/>
          <w:szCs w:val="24"/>
        </w:rPr>
        <w:t>9</w:t>
      </w:r>
      <w:r w:rsidRPr="00CA2894">
        <w:rPr>
          <w:rFonts w:ascii="Times New Roman" w:hAnsi="Times New Roman" w:cs="Times New Roman"/>
          <w:sz w:val="24"/>
          <w:szCs w:val="24"/>
        </w:rPr>
        <w:t>(2), 2075-2078.</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Shea, N., Arendt, E. K., &amp; Gallagher, E. (2012). Dietary fibre and phytochemical characteristics of fruit and vegetable by-products and their recent applications as novel ingredients in food products. </w:t>
      </w:r>
      <w:r w:rsidRPr="00CA2894">
        <w:rPr>
          <w:rFonts w:ascii="Times New Roman" w:hAnsi="Times New Roman" w:cs="Times New Roman"/>
          <w:i/>
          <w:iCs/>
          <w:sz w:val="24"/>
          <w:szCs w:val="24"/>
        </w:rPr>
        <w:t>Innovative Food Science &amp; Emerging Technologies</w:t>
      </w:r>
      <w:r w:rsidRPr="00CA2894">
        <w:rPr>
          <w:rFonts w:ascii="Times New Roman" w:hAnsi="Times New Roman" w:cs="Times New Roman"/>
          <w:sz w:val="24"/>
          <w:szCs w:val="24"/>
        </w:rPr>
        <w:t>, </w:t>
      </w:r>
      <w:r w:rsidRPr="00CA2894">
        <w:rPr>
          <w:rFonts w:ascii="Times New Roman" w:hAnsi="Times New Roman" w:cs="Times New Roman"/>
          <w:i/>
          <w:iCs/>
          <w:sz w:val="24"/>
          <w:szCs w:val="24"/>
        </w:rPr>
        <w:t>16</w:t>
      </w:r>
      <w:r w:rsidRPr="00CA2894">
        <w:rPr>
          <w:rFonts w:ascii="Times New Roman" w:hAnsi="Times New Roman" w:cs="Times New Roman"/>
          <w:sz w:val="24"/>
          <w:szCs w:val="24"/>
        </w:rPr>
        <w:t>, 1-10.</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Dore MP, Pes GM, Bibbò S, Tedde P, Bassotti G. Constipation in the elderly from Northern Sardinia is positively associated with depression, malnutrition and female gender. Scand J Gastroenterol. 2018;53(7):797–802.</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Yurtdaş Depboylu, G., Acar Tek, N., Akbulut, G., Günel, Z., &amp; Kamanlı, B. (2023). Functional Constipation in Elderly and Related Determinant Risk Factors: Malnutrition and Dietary Intake. </w:t>
      </w:r>
      <w:r w:rsidRPr="00CA2894">
        <w:rPr>
          <w:rFonts w:ascii="Times New Roman" w:hAnsi="Times New Roman" w:cs="Times New Roman"/>
          <w:i/>
          <w:iCs/>
          <w:sz w:val="24"/>
          <w:szCs w:val="24"/>
        </w:rPr>
        <w:t>Journal of the American Nutrition Association</w:t>
      </w:r>
      <w:r w:rsidRPr="00CA2894">
        <w:rPr>
          <w:rFonts w:ascii="Times New Roman" w:hAnsi="Times New Roman" w:cs="Times New Roman"/>
          <w:sz w:val="24"/>
          <w:szCs w:val="24"/>
        </w:rPr>
        <w:t>, </w:t>
      </w:r>
      <w:r w:rsidRPr="00CA2894">
        <w:rPr>
          <w:rFonts w:ascii="Times New Roman" w:hAnsi="Times New Roman" w:cs="Times New Roman"/>
          <w:i/>
          <w:iCs/>
          <w:sz w:val="24"/>
          <w:szCs w:val="24"/>
        </w:rPr>
        <w:t>42</w:t>
      </w:r>
      <w:r w:rsidRPr="00CA2894">
        <w:rPr>
          <w:rFonts w:ascii="Times New Roman" w:hAnsi="Times New Roman" w:cs="Times New Roman"/>
          <w:sz w:val="24"/>
          <w:szCs w:val="24"/>
        </w:rPr>
        <w:t>(6), 541-547.</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Snauwaert, E., Paglialonga, F., Vande Walle, J., Wan, M., Desloovere, A., Polderman, N., &amp; Shroff, R. (2022). The benefits of dietary fiber: the gastrointestinal tract and beyond. </w:t>
      </w:r>
      <w:r w:rsidRPr="00CA2894">
        <w:rPr>
          <w:rFonts w:ascii="Times New Roman" w:hAnsi="Times New Roman" w:cs="Times New Roman"/>
          <w:i/>
          <w:iCs/>
          <w:sz w:val="24"/>
          <w:szCs w:val="24"/>
        </w:rPr>
        <w:t>Pediatric Nephrology</w:t>
      </w:r>
      <w:r w:rsidRPr="00CA2894">
        <w:rPr>
          <w:rFonts w:ascii="Times New Roman" w:hAnsi="Times New Roman" w:cs="Times New Roman"/>
          <w:sz w:val="24"/>
          <w:szCs w:val="24"/>
        </w:rPr>
        <w:t>, 1-10.</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Di Rosa, C., Altomare, A., Terrigno, V., Carbone, F., Tack, J., Cicala, M., &amp; Guarino, M. P. L. (2023). Constipation-predominant irritable bowel syndrome (IBS-C): Effects of different nutritional patterns on intestinal dysbiosis and symptoms. </w:t>
      </w:r>
      <w:r w:rsidRPr="00CA2894">
        <w:rPr>
          <w:rFonts w:ascii="Times New Roman" w:hAnsi="Times New Roman" w:cs="Times New Roman"/>
          <w:i/>
          <w:iCs/>
          <w:sz w:val="24"/>
          <w:szCs w:val="24"/>
        </w:rPr>
        <w:t>Nutrients</w:t>
      </w:r>
      <w:r w:rsidRPr="00CA2894">
        <w:rPr>
          <w:rFonts w:ascii="Times New Roman" w:hAnsi="Times New Roman" w:cs="Times New Roman"/>
          <w:sz w:val="24"/>
          <w:szCs w:val="24"/>
        </w:rPr>
        <w:t>, </w:t>
      </w:r>
      <w:r w:rsidRPr="00CA2894">
        <w:rPr>
          <w:rFonts w:ascii="Times New Roman" w:hAnsi="Times New Roman" w:cs="Times New Roman"/>
          <w:i/>
          <w:iCs/>
          <w:sz w:val="24"/>
          <w:szCs w:val="24"/>
        </w:rPr>
        <w:t>15</w:t>
      </w:r>
      <w:r w:rsidRPr="00CA2894">
        <w:rPr>
          <w:rFonts w:ascii="Times New Roman" w:hAnsi="Times New Roman" w:cs="Times New Roman"/>
          <w:sz w:val="24"/>
          <w:szCs w:val="24"/>
        </w:rPr>
        <w:t>(7), 1647.</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Wong, J. M., &amp; Jenkins, D. J. (2007). Carbohydrate digestibility and metabolic effects. </w:t>
      </w:r>
      <w:r w:rsidRPr="00CA2894">
        <w:rPr>
          <w:rFonts w:ascii="Times New Roman" w:hAnsi="Times New Roman" w:cs="Times New Roman"/>
          <w:i/>
          <w:iCs/>
          <w:sz w:val="24"/>
          <w:szCs w:val="24"/>
        </w:rPr>
        <w:t>The Journal of 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137</w:t>
      </w:r>
      <w:r w:rsidRPr="00CA2894">
        <w:rPr>
          <w:rFonts w:ascii="Times New Roman" w:hAnsi="Times New Roman" w:cs="Times New Roman"/>
          <w:sz w:val="24"/>
          <w:szCs w:val="24"/>
        </w:rPr>
        <w:t xml:space="preserve">(11), 2539S-2546S. </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Devaraj, R. D., Reddy, C. K., &amp; Xu, B. (2019). Health-promoting effects of konjac glucomannan and its practical applications: A critical review. </w:t>
      </w:r>
      <w:r w:rsidRPr="00CA2894">
        <w:rPr>
          <w:rFonts w:ascii="Times New Roman" w:hAnsi="Times New Roman" w:cs="Times New Roman"/>
          <w:i/>
          <w:iCs/>
          <w:sz w:val="24"/>
          <w:szCs w:val="24"/>
        </w:rPr>
        <w:t>International journal of biological macromolecules</w:t>
      </w:r>
      <w:r w:rsidRPr="00CA2894">
        <w:rPr>
          <w:rFonts w:ascii="Times New Roman" w:hAnsi="Times New Roman" w:cs="Times New Roman"/>
          <w:sz w:val="24"/>
          <w:szCs w:val="24"/>
        </w:rPr>
        <w:t>, </w:t>
      </w:r>
      <w:r w:rsidRPr="00CA2894">
        <w:rPr>
          <w:rFonts w:ascii="Times New Roman" w:hAnsi="Times New Roman" w:cs="Times New Roman"/>
          <w:i/>
          <w:iCs/>
          <w:sz w:val="24"/>
          <w:szCs w:val="24"/>
        </w:rPr>
        <w:t>126</w:t>
      </w:r>
      <w:r w:rsidRPr="00CA2894">
        <w:rPr>
          <w:rFonts w:ascii="Times New Roman" w:hAnsi="Times New Roman" w:cs="Times New Roman"/>
          <w:sz w:val="24"/>
          <w:szCs w:val="24"/>
        </w:rPr>
        <w:t>, 273-281.</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Rao, S. S., Rattanakovit, K., &amp; Patcharatrakul, T. (2016). Diagnosis and management of chronic constipation in adults. </w:t>
      </w:r>
      <w:r w:rsidRPr="00CA2894">
        <w:rPr>
          <w:rFonts w:ascii="Times New Roman" w:hAnsi="Times New Roman" w:cs="Times New Roman"/>
          <w:i/>
          <w:iCs/>
          <w:sz w:val="24"/>
          <w:szCs w:val="24"/>
        </w:rPr>
        <w:t>Nature Reviews gastroenterology &amp; hepatology</w:t>
      </w:r>
      <w:r w:rsidRPr="00CA2894">
        <w:rPr>
          <w:rFonts w:ascii="Times New Roman" w:hAnsi="Times New Roman" w:cs="Times New Roman"/>
          <w:sz w:val="24"/>
          <w:szCs w:val="24"/>
        </w:rPr>
        <w:t>, </w:t>
      </w:r>
      <w:r w:rsidRPr="00CA2894">
        <w:rPr>
          <w:rFonts w:ascii="Times New Roman" w:hAnsi="Times New Roman" w:cs="Times New Roman"/>
          <w:i/>
          <w:iCs/>
          <w:sz w:val="24"/>
          <w:szCs w:val="24"/>
        </w:rPr>
        <w:t>13</w:t>
      </w:r>
      <w:r w:rsidRPr="00CA2894">
        <w:rPr>
          <w:rFonts w:ascii="Times New Roman" w:hAnsi="Times New Roman" w:cs="Times New Roman"/>
          <w:sz w:val="24"/>
          <w:szCs w:val="24"/>
        </w:rPr>
        <w:t>(5), 295-305.</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Axelrod, C. (2018). Comparison of the role of fiber in the treatment of functional constipation in children and adults. </w:t>
      </w:r>
      <w:r w:rsidRPr="00CA2894">
        <w:rPr>
          <w:rFonts w:ascii="Times New Roman" w:hAnsi="Times New Roman" w:cs="Times New Roman"/>
          <w:i/>
          <w:iCs/>
          <w:sz w:val="24"/>
          <w:szCs w:val="24"/>
        </w:rPr>
        <w:t>NeuroGastroLatam Rev</w:t>
      </w:r>
      <w:r w:rsidRPr="00CA2894">
        <w:rPr>
          <w:rFonts w:ascii="Times New Roman" w:hAnsi="Times New Roman" w:cs="Times New Roman"/>
          <w:sz w:val="24"/>
          <w:szCs w:val="24"/>
        </w:rPr>
        <w:t>, </w:t>
      </w:r>
      <w:r w:rsidRPr="00CA2894">
        <w:rPr>
          <w:rFonts w:ascii="Times New Roman" w:hAnsi="Times New Roman" w:cs="Times New Roman"/>
          <w:i/>
          <w:iCs/>
          <w:sz w:val="24"/>
          <w:szCs w:val="24"/>
        </w:rPr>
        <w:t>2</w:t>
      </w:r>
      <w:r w:rsidRPr="00CA2894">
        <w:rPr>
          <w:rFonts w:ascii="Times New Roman" w:hAnsi="Times New Roman" w:cs="Times New Roman"/>
          <w:sz w:val="24"/>
          <w:szCs w:val="24"/>
        </w:rPr>
        <w:t>, 149-56.</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Forootan, M., Bagheri, N., &amp; Darvishi, M. (2018). Chronic constipation: A review of literature. </w:t>
      </w:r>
      <w:r w:rsidRPr="00CA2894">
        <w:rPr>
          <w:rFonts w:ascii="Times New Roman" w:hAnsi="Times New Roman" w:cs="Times New Roman"/>
          <w:i/>
          <w:iCs/>
          <w:sz w:val="24"/>
          <w:szCs w:val="24"/>
        </w:rPr>
        <w:t>Medicine</w:t>
      </w:r>
      <w:r w:rsidRPr="00CA2894">
        <w:rPr>
          <w:rFonts w:ascii="Times New Roman" w:hAnsi="Times New Roman" w:cs="Times New Roman"/>
          <w:sz w:val="24"/>
          <w:szCs w:val="24"/>
        </w:rPr>
        <w:t>, </w:t>
      </w:r>
      <w:r w:rsidRPr="00CA2894">
        <w:rPr>
          <w:rFonts w:ascii="Times New Roman" w:hAnsi="Times New Roman" w:cs="Times New Roman"/>
          <w:i/>
          <w:iCs/>
          <w:sz w:val="24"/>
          <w:szCs w:val="24"/>
        </w:rPr>
        <w:t>97</w:t>
      </w:r>
      <w:r w:rsidRPr="00CA2894">
        <w:rPr>
          <w:rFonts w:ascii="Times New Roman" w:hAnsi="Times New Roman" w:cs="Times New Roman"/>
          <w:sz w:val="24"/>
          <w:szCs w:val="24"/>
        </w:rPr>
        <w:t>(20).</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Sugimoto, M., Murakami, K., Asakura, K., Masayasu, S., &amp; Sasaki, S. (2021). Diet-related greenhouse gas emissions and major food contributors among Japanese adults: Comparison of different calculation methods. </w:t>
      </w:r>
      <w:r w:rsidRPr="00CA2894">
        <w:rPr>
          <w:rFonts w:ascii="Times New Roman" w:hAnsi="Times New Roman" w:cs="Times New Roman"/>
          <w:i/>
          <w:iCs/>
          <w:sz w:val="24"/>
          <w:szCs w:val="24"/>
        </w:rPr>
        <w:t>Public health 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24</w:t>
      </w:r>
      <w:r w:rsidRPr="00CA2894">
        <w:rPr>
          <w:rFonts w:ascii="Times New Roman" w:hAnsi="Times New Roman" w:cs="Times New Roman"/>
          <w:sz w:val="24"/>
          <w:szCs w:val="24"/>
        </w:rPr>
        <w:t>(5), 973-983.</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Wang, L., Brennan, M. A., Guan, W., Liu, J., Zhao, H., &amp; Brennan, C. S. (2021). Edible mushrooms dietary fibre and antioxidants: Effects on glycaemic load manipulation and their correlations pre-and post-simulated in vitro digestion. </w:t>
      </w:r>
      <w:r w:rsidRPr="00CA2894">
        <w:rPr>
          <w:rFonts w:ascii="Times New Roman" w:hAnsi="Times New Roman" w:cs="Times New Roman"/>
          <w:i/>
          <w:iCs/>
          <w:sz w:val="24"/>
          <w:szCs w:val="24"/>
        </w:rPr>
        <w:t>Food Chemistry</w:t>
      </w:r>
      <w:r w:rsidRPr="00CA2894">
        <w:rPr>
          <w:rFonts w:ascii="Times New Roman" w:hAnsi="Times New Roman" w:cs="Times New Roman"/>
          <w:sz w:val="24"/>
          <w:szCs w:val="24"/>
        </w:rPr>
        <w:t>, </w:t>
      </w:r>
      <w:r w:rsidRPr="00CA2894">
        <w:rPr>
          <w:rFonts w:ascii="Times New Roman" w:hAnsi="Times New Roman" w:cs="Times New Roman"/>
          <w:i/>
          <w:iCs/>
          <w:sz w:val="24"/>
          <w:szCs w:val="24"/>
        </w:rPr>
        <w:t>351</w:t>
      </w:r>
      <w:r w:rsidRPr="00CA2894">
        <w:rPr>
          <w:rFonts w:ascii="Times New Roman" w:hAnsi="Times New Roman" w:cs="Times New Roman"/>
          <w:sz w:val="24"/>
          <w:szCs w:val="24"/>
        </w:rPr>
        <w:t>, 129320.</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Zhao, H., Wang, L., Brennan, M., &amp; Brennan, C. (2022). How does the addition of mushrooms and their dietary fibre affect starchy foods. </w:t>
      </w:r>
      <w:r w:rsidRPr="00CA2894">
        <w:rPr>
          <w:rFonts w:ascii="Times New Roman" w:hAnsi="Times New Roman" w:cs="Times New Roman"/>
          <w:i/>
          <w:iCs/>
          <w:sz w:val="24"/>
          <w:szCs w:val="24"/>
        </w:rPr>
        <w:t>Journal of Future Foods</w:t>
      </w:r>
      <w:r w:rsidRPr="00CA2894">
        <w:rPr>
          <w:rFonts w:ascii="Times New Roman" w:hAnsi="Times New Roman" w:cs="Times New Roman"/>
          <w:sz w:val="24"/>
          <w:szCs w:val="24"/>
        </w:rPr>
        <w:t>, </w:t>
      </w:r>
      <w:r w:rsidRPr="00CA2894">
        <w:rPr>
          <w:rFonts w:ascii="Times New Roman" w:hAnsi="Times New Roman" w:cs="Times New Roman"/>
          <w:i/>
          <w:iCs/>
          <w:sz w:val="24"/>
          <w:szCs w:val="24"/>
        </w:rPr>
        <w:t>2</w:t>
      </w:r>
      <w:r w:rsidRPr="00CA2894">
        <w:rPr>
          <w:rFonts w:ascii="Times New Roman" w:hAnsi="Times New Roman" w:cs="Times New Roman"/>
          <w:sz w:val="24"/>
          <w:szCs w:val="24"/>
        </w:rPr>
        <w:t>(1), 18-24.</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Khan, A. A., Gani, A., Khanday, F. A., &amp; Masoodi, F. A. (2018). Biological and pharmaceutical activities of mushroom β-glucan discussed as a potential functional food ingredient. </w:t>
      </w:r>
      <w:r w:rsidRPr="00CA2894">
        <w:rPr>
          <w:rFonts w:ascii="Times New Roman" w:hAnsi="Times New Roman" w:cs="Times New Roman"/>
          <w:i/>
          <w:iCs/>
          <w:sz w:val="24"/>
          <w:szCs w:val="24"/>
        </w:rPr>
        <w:t>Bioactive Carbohydrates and Dietary Fibre</w:t>
      </w:r>
      <w:r w:rsidRPr="00CA2894">
        <w:rPr>
          <w:rFonts w:ascii="Times New Roman" w:hAnsi="Times New Roman" w:cs="Times New Roman"/>
          <w:sz w:val="24"/>
          <w:szCs w:val="24"/>
        </w:rPr>
        <w:t>, </w:t>
      </w:r>
      <w:r w:rsidRPr="00CA2894">
        <w:rPr>
          <w:rFonts w:ascii="Times New Roman" w:hAnsi="Times New Roman" w:cs="Times New Roman"/>
          <w:i/>
          <w:iCs/>
          <w:sz w:val="24"/>
          <w:szCs w:val="24"/>
        </w:rPr>
        <w:t>16</w:t>
      </w:r>
      <w:r w:rsidRPr="00CA2894">
        <w:rPr>
          <w:rFonts w:ascii="Times New Roman" w:hAnsi="Times New Roman" w:cs="Times New Roman"/>
          <w:sz w:val="24"/>
          <w:szCs w:val="24"/>
        </w:rPr>
        <w:t>, 1-13.</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Hsieh, H. M., &amp; Ju, Y. M. (2018). Medicinal components in Termitomyces mushrooms. </w:t>
      </w:r>
      <w:r w:rsidRPr="00CA2894">
        <w:rPr>
          <w:rFonts w:ascii="Times New Roman" w:hAnsi="Times New Roman" w:cs="Times New Roman"/>
          <w:i/>
          <w:iCs/>
          <w:sz w:val="24"/>
          <w:szCs w:val="24"/>
        </w:rPr>
        <w:t>Applied microbiology and biotechnology</w:t>
      </w:r>
      <w:r w:rsidRPr="00CA2894">
        <w:rPr>
          <w:rFonts w:ascii="Times New Roman" w:hAnsi="Times New Roman" w:cs="Times New Roman"/>
          <w:sz w:val="24"/>
          <w:szCs w:val="24"/>
        </w:rPr>
        <w:t>, </w:t>
      </w:r>
      <w:r w:rsidRPr="00CA2894">
        <w:rPr>
          <w:rFonts w:ascii="Times New Roman" w:hAnsi="Times New Roman" w:cs="Times New Roman"/>
          <w:i/>
          <w:iCs/>
          <w:sz w:val="24"/>
          <w:szCs w:val="24"/>
        </w:rPr>
        <w:t>102</w:t>
      </w:r>
      <w:r w:rsidRPr="00CA2894">
        <w:rPr>
          <w:rFonts w:ascii="Times New Roman" w:hAnsi="Times New Roman" w:cs="Times New Roman"/>
          <w:sz w:val="24"/>
          <w:szCs w:val="24"/>
        </w:rPr>
        <w:t>, 4987-4994.</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Tan, Y., Zeng, N. K., &amp; Xu, B. (2022). Chemical profiles and health-promoting effects of porcini mushroom (Boletus edulis): A narrative review. </w:t>
      </w:r>
      <w:r w:rsidRPr="00CA2894">
        <w:rPr>
          <w:rFonts w:ascii="Times New Roman" w:hAnsi="Times New Roman" w:cs="Times New Roman"/>
          <w:i/>
          <w:iCs/>
          <w:sz w:val="24"/>
          <w:szCs w:val="24"/>
        </w:rPr>
        <w:t>Food Chemistry</w:t>
      </w:r>
      <w:r w:rsidRPr="00CA2894">
        <w:rPr>
          <w:rFonts w:ascii="Times New Roman" w:hAnsi="Times New Roman" w:cs="Times New Roman"/>
          <w:sz w:val="24"/>
          <w:szCs w:val="24"/>
        </w:rPr>
        <w:t>, </w:t>
      </w:r>
      <w:r w:rsidRPr="00CA2894">
        <w:rPr>
          <w:rFonts w:ascii="Times New Roman" w:hAnsi="Times New Roman" w:cs="Times New Roman"/>
          <w:i/>
          <w:iCs/>
          <w:sz w:val="24"/>
          <w:szCs w:val="24"/>
        </w:rPr>
        <w:t>390</w:t>
      </w:r>
      <w:r w:rsidRPr="00CA2894">
        <w:rPr>
          <w:rFonts w:ascii="Times New Roman" w:hAnsi="Times New Roman" w:cs="Times New Roman"/>
          <w:sz w:val="24"/>
          <w:szCs w:val="24"/>
        </w:rPr>
        <w:t>, 133199.</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Xin, X., Zheng, K., Niu, Y., Song, M., &amp; Kang, W. (2018). Effect of Flammulina velutipes (golden needle mushroom, eno-kitake) polysaccharides on constipation. </w:t>
      </w:r>
      <w:r w:rsidRPr="00CA2894">
        <w:rPr>
          <w:rFonts w:ascii="Times New Roman" w:hAnsi="Times New Roman" w:cs="Times New Roman"/>
          <w:i/>
          <w:iCs/>
          <w:sz w:val="24"/>
          <w:szCs w:val="24"/>
        </w:rPr>
        <w:t>Open Chemistry</w:t>
      </w:r>
      <w:r w:rsidRPr="00CA2894">
        <w:rPr>
          <w:rFonts w:ascii="Times New Roman" w:hAnsi="Times New Roman" w:cs="Times New Roman"/>
          <w:sz w:val="24"/>
          <w:szCs w:val="24"/>
        </w:rPr>
        <w:t>, </w:t>
      </w:r>
      <w:r w:rsidRPr="00CA2894">
        <w:rPr>
          <w:rFonts w:ascii="Times New Roman" w:hAnsi="Times New Roman" w:cs="Times New Roman"/>
          <w:i/>
          <w:iCs/>
          <w:sz w:val="24"/>
          <w:szCs w:val="24"/>
        </w:rPr>
        <w:t>16</w:t>
      </w:r>
      <w:r w:rsidRPr="00CA2894">
        <w:rPr>
          <w:rFonts w:ascii="Times New Roman" w:hAnsi="Times New Roman" w:cs="Times New Roman"/>
          <w:sz w:val="24"/>
          <w:szCs w:val="24"/>
        </w:rPr>
        <w:t>(1), 155-162.</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Bae, S. H. (2014). Diets for constipation. </w:t>
      </w:r>
      <w:r w:rsidRPr="00CA2894">
        <w:rPr>
          <w:rFonts w:ascii="Times New Roman" w:hAnsi="Times New Roman" w:cs="Times New Roman"/>
          <w:i/>
          <w:iCs/>
          <w:sz w:val="24"/>
          <w:szCs w:val="24"/>
        </w:rPr>
        <w:t>Pediatric gastroenterology, hepatology &amp; 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17</w:t>
      </w:r>
      <w:r w:rsidRPr="00CA2894">
        <w:rPr>
          <w:rFonts w:ascii="Times New Roman" w:hAnsi="Times New Roman" w:cs="Times New Roman"/>
          <w:sz w:val="24"/>
          <w:szCs w:val="24"/>
        </w:rPr>
        <w:t>(4), 203-208.</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Wittig-Wells, D., Sapp, P., Higgins, M., Davis, E., Carter, J., &amp; Jacob, A. (2019). Randomized controlled trial of a natural food-based fiber solution to prevent constipation in postoperative spine fusion patients. </w:t>
      </w:r>
      <w:r w:rsidRPr="00CA2894">
        <w:rPr>
          <w:rFonts w:ascii="Times New Roman" w:hAnsi="Times New Roman" w:cs="Times New Roman"/>
          <w:i/>
          <w:iCs/>
          <w:sz w:val="24"/>
          <w:szCs w:val="24"/>
        </w:rPr>
        <w:t>Orthopaedic Nursing</w:t>
      </w:r>
      <w:r w:rsidRPr="00CA2894">
        <w:rPr>
          <w:rFonts w:ascii="Times New Roman" w:hAnsi="Times New Roman" w:cs="Times New Roman"/>
          <w:sz w:val="24"/>
          <w:szCs w:val="24"/>
        </w:rPr>
        <w:t>, </w:t>
      </w:r>
      <w:r w:rsidRPr="00CA2894">
        <w:rPr>
          <w:rFonts w:ascii="Times New Roman" w:hAnsi="Times New Roman" w:cs="Times New Roman"/>
          <w:i/>
          <w:iCs/>
          <w:sz w:val="24"/>
          <w:szCs w:val="24"/>
        </w:rPr>
        <w:t>38</w:t>
      </w:r>
      <w:r w:rsidRPr="00CA2894">
        <w:rPr>
          <w:rFonts w:ascii="Times New Roman" w:hAnsi="Times New Roman" w:cs="Times New Roman"/>
          <w:sz w:val="24"/>
          <w:szCs w:val="24"/>
        </w:rPr>
        <w:t>(6), 367-372.</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Venancio, V. P., Kim, H., Sirven, M. A., Tekwe, C. D., Honvoh, G., Talcott, S. T., &amp; Mertens‐Talcott, S. U. (2018). Polyphenol‐rich Mango (Mangifera indica L.) Ameliorate Functional Constipation Symptoms in Humans beyond Equivalent Amount of Fiber. </w:t>
      </w:r>
      <w:r w:rsidRPr="00CA2894">
        <w:rPr>
          <w:rFonts w:ascii="Times New Roman" w:hAnsi="Times New Roman" w:cs="Times New Roman"/>
          <w:i/>
          <w:iCs/>
          <w:sz w:val="24"/>
          <w:szCs w:val="24"/>
        </w:rPr>
        <w:t>Molecular nutrition &amp; food research</w:t>
      </w:r>
      <w:r w:rsidRPr="00CA2894">
        <w:rPr>
          <w:rFonts w:ascii="Times New Roman" w:hAnsi="Times New Roman" w:cs="Times New Roman"/>
          <w:sz w:val="24"/>
          <w:szCs w:val="24"/>
        </w:rPr>
        <w:t>, </w:t>
      </w:r>
      <w:r w:rsidRPr="00CA2894">
        <w:rPr>
          <w:rFonts w:ascii="Times New Roman" w:hAnsi="Times New Roman" w:cs="Times New Roman"/>
          <w:i/>
          <w:iCs/>
          <w:sz w:val="24"/>
          <w:szCs w:val="24"/>
        </w:rPr>
        <w:t>62</w:t>
      </w:r>
      <w:r w:rsidRPr="00CA2894">
        <w:rPr>
          <w:rFonts w:ascii="Times New Roman" w:hAnsi="Times New Roman" w:cs="Times New Roman"/>
          <w:sz w:val="24"/>
          <w:szCs w:val="24"/>
        </w:rPr>
        <w:t>(12), 1701034.</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Katsirma, Z., Dimidi, E., Rodriguez-Mateos, A., &amp; Whelan, K. (2021). Fruits and their impact on the gut microbiota, gut motility and constipation. </w:t>
      </w:r>
      <w:r w:rsidRPr="00CA2894">
        <w:rPr>
          <w:rFonts w:ascii="Times New Roman" w:hAnsi="Times New Roman" w:cs="Times New Roman"/>
          <w:i/>
          <w:iCs/>
          <w:sz w:val="24"/>
          <w:szCs w:val="24"/>
        </w:rPr>
        <w:t>Food &amp; function</w:t>
      </w:r>
      <w:r w:rsidRPr="00CA2894">
        <w:rPr>
          <w:rFonts w:ascii="Times New Roman" w:hAnsi="Times New Roman" w:cs="Times New Roman"/>
          <w:sz w:val="24"/>
          <w:szCs w:val="24"/>
        </w:rPr>
        <w:t>, </w:t>
      </w:r>
      <w:r w:rsidRPr="00CA2894">
        <w:rPr>
          <w:rFonts w:ascii="Times New Roman" w:hAnsi="Times New Roman" w:cs="Times New Roman"/>
          <w:i/>
          <w:iCs/>
          <w:sz w:val="24"/>
          <w:szCs w:val="24"/>
        </w:rPr>
        <w:t>12</w:t>
      </w:r>
      <w:r w:rsidRPr="00CA2894">
        <w:rPr>
          <w:rFonts w:ascii="Times New Roman" w:hAnsi="Times New Roman" w:cs="Times New Roman"/>
          <w:sz w:val="24"/>
          <w:szCs w:val="24"/>
        </w:rPr>
        <w:t>(19), 8850-8866.</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Scientific Advisory Committee on Nutrition, Carbohydrates and Health, TSO, London, 2015.</w:t>
      </w:r>
    </w:p>
    <w:p w:rsidR="00FD7DC9" w:rsidRPr="00CA2894" w:rsidRDefault="00FD7DC9"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Gill, S. K., Rossi, M., Bajka, B., &amp; Whelan, K. (2021). Dietary fibre in gastrointestinal health and disease. </w:t>
      </w:r>
      <w:r w:rsidRPr="00CA2894">
        <w:rPr>
          <w:rFonts w:ascii="Times New Roman" w:hAnsi="Times New Roman" w:cs="Times New Roman"/>
          <w:i/>
          <w:iCs/>
          <w:sz w:val="24"/>
          <w:szCs w:val="24"/>
        </w:rPr>
        <w:t>Nature Reviews Gastroenterology &amp; Hepatology</w:t>
      </w:r>
      <w:r w:rsidRPr="00CA2894">
        <w:rPr>
          <w:rFonts w:ascii="Times New Roman" w:hAnsi="Times New Roman" w:cs="Times New Roman"/>
          <w:sz w:val="24"/>
          <w:szCs w:val="24"/>
        </w:rPr>
        <w:t>, </w:t>
      </w:r>
      <w:r w:rsidRPr="00CA2894">
        <w:rPr>
          <w:rFonts w:ascii="Times New Roman" w:hAnsi="Times New Roman" w:cs="Times New Roman"/>
          <w:i/>
          <w:iCs/>
          <w:sz w:val="24"/>
          <w:szCs w:val="24"/>
        </w:rPr>
        <w:t>18</w:t>
      </w:r>
      <w:r w:rsidRPr="00CA2894">
        <w:rPr>
          <w:rFonts w:ascii="Times New Roman" w:hAnsi="Times New Roman" w:cs="Times New Roman"/>
          <w:sz w:val="24"/>
          <w:szCs w:val="24"/>
        </w:rPr>
        <w:t>(2), 101-116.</w:t>
      </w:r>
    </w:p>
    <w:p w:rsidR="00FD7DC9" w:rsidRPr="00CA2894" w:rsidRDefault="00FD7DC9"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Chaplin, M. F. (2003). Fibre and water binding. </w:t>
      </w:r>
      <w:r w:rsidRPr="00CA2894">
        <w:rPr>
          <w:rFonts w:ascii="Times New Roman" w:hAnsi="Times New Roman" w:cs="Times New Roman"/>
          <w:i/>
          <w:iCs/>
          <w:sz w:val="24"/>
          <w:szCs w:val="24"/>
        </w:rPr>
        <w:t>Proceedings of the Nutrition Society</w:t>
      </w:r>
      <w:r w:rsidRPr="00CA2894">
        <w:rPr>
          <w:rFonts w:ascii="Times New Roman" w:hAnsi="Times New Roman" w:cs="Times New Roman"/>
          <w:sz w:val="24"/>
          <w:szCs w:val="24"/>
        </w:rPr>
        <w:t>, </w:t>
      </w:r>
      <w:r w:rsidRPr="00CA2894">
        <w:rPr>
          <w:rFonts w:ascii="Times New Roman" w:hAnsi="Times New Roman" w:cs="Times New Roman"/>
          <w:i/>
          <w:iCs/>
          <w:sz w:val="24"/>
          <w:szCs w:val="24"/>
        </w:rPr>
        <w:t>62</w:t>
      </w:r>
      <w:r w:rsidRPr="00CA2894">
        <w:rPr>
          <w:rFonts w:ascii="Times New Roman" w:hAnsi="Times New Roman" w:cs="Times New Roman"/>
          <w:sz w:val="24"/>
          <w:szCs w:val="24"/>
        </w:rPr>
        <w:t>(1), 223-227.</w:t>
      </w:r>
    </w:p>
    <w:p w:rsidR="00FD7DC9" w:rsidRPr="00CA2894" w:rsidRDefault="00FD7DC9"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Brownlee, I. A. (2011). The physiological roles of dietary fibre. </w:t>
      </w:r>
      <w:r w:rsidRPr="00CA2894">
        <w:rPr>
          <w:rFonts w:ascii="Times New Roman" w:hAnsi="Times New Roman" w:cs="Times New Roman"/>
          <w:i/>
          <w:iCs/>
          <w:sz w:val="24"/>
          <w:szCs w:val="24"/>
        </w:rPr>
        <w:t>Food hydrocolloids</w:t>
      </w:r>
      <w:r w:rsidRPr="00CA2894">
        <w:rPr>
          <w:rFonts w:ascii="Times New Roman" w:hAnsi="Times New Roman" w:cs="Times New Roman"/>
          <w:sz w:val="24"/>
          <w:szCs w:val="24"/>
        </w:rPr>
        <w:t>, </w:t>
      </w:r>
      <w:r w:rsidRPr="00CA2894">
        <w:rPr>
          <w:rFonts w:ascii="Times New Roman" w:hAnsi="Times New Roman" w:cs="Times New Roman"/>
          <w:i/>
          <w:iCs/>
          <w:sz w:val="24"/>
          <w:szCs w:val="24"/>
        </w:rPr>
        <w:t>25</w:t>
      </w:r>
      <w:r w:rsidRPr="00CA2894">
        <w:rPr>
          <w:rFonts w:ascii="Times New Roman" w:hAnsi="Times New Roman" w:cs="Times New Roman"/>
          <w:sz w:val="24"/>
          <w:szCs w:val="24"/>
        </w:rPr>
        <w:t>(2), 238-250.</w:t>
      </w:r>
    </w:p>
    <w:p w:rsidR="00FD7DC9" w:rsidRPr="00CA2894" w:rsidRDefault="00FD7DC9" w:rsidP="000A4C73">
      <w:pPr>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Eswaran, S., Muir, J., &amp; Chey, W. D. (2013). Fiber and functional gastrointestinal disorders. </w:t>
      </w:r>
      <w:r w:rsidRPr="00CA2894">
        <w:rPr>
          <w:rFonts w:ascii="Times New Roman" w:hAnsi="Times New Roman" w:cs="Times New Roman"/>
          <w:i/>
          <w:iCs/>
          <w:sz w:val="24"/>
          <w:szCs w:val="24"/>
        </w:rPr>
        <w:t>Official journal of the American College of Gastroenterology| ACG</w:t>
      </w:r>
      <w:r w:rsidRPr="00CA2894">
        <w:rPr>
          <w:rFonts w:ascii="Times New Roman" w:hAnsi="Times New Roman" w:cs="Times New Roman"/>
          <w:sz w:val="24"/>
          <w:szCs w:val="24"/>
        </w:rPr>
        <w:t>, </w:t>
      </w:r>
      <w:r w:rsidRPr="00CA2894">
        <w:rPr>
          <w:rFonts w:ascii="Times New Roman" w:hAnsi="Times New Roman" w:cs="Times New Roman"/>
          <w:i/>
          <w:iCs/>
          <w:sz w:val="24"/>
          <w:szCs w:val="24"/>
        </w:rPr>
        <w:t>108</w:t>
      </w:r>
      <w:r w:rsidRPr="00CA2894">
        <w:rPr>
          <w:rFonts w:ascii="Times New Roman" w:hAnsi="Times New Roman" w:cs="Times New Roman"/>
          <w:sz w:val="24"/>
          <w:szCs w:val="24"/>
        </w:rPr>
        <w:t xml:space="preserve">(5), 718-727. </w:t>
      </w:r>
    </w:p>
    <w:p w:rsidR="00FD7DC9" w:rsidRPr="00CA2894" w:rsidRDefault="00FD7DC9" w:rsidP="000A4C73">
      <w:pPr>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Puupponen-Pimiä, R. A. M. A., Aura, A. M., Oksman-Caldentey, K. M., Myllärinen, P., Saarela, M., Mattila-Sandholm, T., &amp; Poutanen, K. (2002). Development of functional ingredients for gut health. </w:t>
      </w:r>
      <w:r w:rsidRPr="00CA2894">
        <w:rPr>
          <w:rFonts w:ascii="Times New Roman" w:hAnsi="Times New Roman" w:cs="Times New Roman"/>
          <w:i/>
          <w:iCs/>
          <w:sz w:val="24"/>
          <w:szCs w:val="24"/>
        </w:rPr>
        <w:t>Trends in Food Science &amp; Technology</w:t>
      </w:r>
      <w:r w:rsidRPr="00CA2894">
        <w:rPr>
          <w:rFonts w:ascii="Times New Roman" w:hAnsi="Times New Roman" w:cs="Times New Roman"/>
          <w:sz w:val="24"/>
          <w:szCs w:val="24"/>
        </w:rPr>
        <w:t>, </w:t>
      </w:r>
      <w:r w:rsidRPr="00CA2894">
        <w:rPr>
          <w:rFonts w:ascii="Times New Roman" w:hAnsi="Times New Roman" w:cs="Times New Roman"/>
          <w:i/>
          <w:iCs/>
          <w:sz w:val="24"/>
          <w:szCs w:val="24"/>
        </w:rPr>
        <w:t>13</w:t>
      </w:r>
      <w:r w:rsidRPr="00CA2894">
        <w:rPr>
          <w:rFonts w:ascii="Times New Roman" w:hAnsi="Times New Roman" w:cs="Times New Roman"/>
          <w:sz w:val="24"/>
          <w:szCs w:val="24"/>
        </w:rPr>
        <w:t>(1), 3-11.</w:t>
      </w:r>
    </w:p>
    <w:p w:rsidR="000A4C73" w:rsidRPr="00CA2894" w:rsidRDefault="00FD7DC9" w:rsidP="000A4C73">
      <w:pPr>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Clifford, M. N. (2004). Diet-derived phenols in plasma and tissues and their implications for health. </w:t>
      </w:r>
      <w:r w:rsidRPr="00CA2894">
        <w:rPr>
          <w:rFonts w:ascii="Times New Roman" w:hAnsi="Times New Roman" w:cs="Times New Roman"/>
          <w:i/>
          <w:iCs/>
          <w:sz w:val="24"/>
          <w:szCs w:val="24"/>
        </w:rPr>
        <w:t>Planta medica</w:t>
      </w:r>
      <w:r w:rsidRPr="00CA2894">
        <w:rPr>
          <w:rFonts w:ascii="Times New Roman" w:hAnsi="Times New Roman" w:cs="Times New Roman"/>
          <w:sz w:val="24"/>
          <w:szCs w:val="24"/>
        </w:rPr>
        <w:t>, </w:t>
      </w:r>
      <w:r w:rsidRPr="00CA2894">
        <w:rPr>
          <w:rFonts w:ascii="Times New Roman" w:hAnsi="Times New Roman" w:cs="Times New Roman"/>
          <w:i/>
          <w:iCs/>
          <w:sz w:val="24"/>
          <w:szCs w:val="24"/>
        </w:rPr>
        <w:t>70</w:t>
      </w:r>
      <w:r w:rsidRPr="00CA2894">
        <w:rPr>
          <w:rFonts w:ascii="Times New Roman" w:hAnsi="Times New Roman" w:cs="Times New Roman"/>
          <w:sz w:val="24"/>
          <w:szCs w:val="24"/>
        </w:rPr>
        <w:t>(12), 1103-1114.</w:t>
      </w:r>
    </w:p>
    <w:p w:rsidR="00FD7DC9" w:rsidRPr="00CA2894" w:rsidRDefault="00FD7DC9"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Bashir, N., Younis, K., &amp; Yousuf, O. (2023). An Overview Encompassing the Present Status of Jaggery Processing. </w:t>
      </w:r>
      <w:r w:rsidRPr="00CA2894">
        <w:rPr>
          <w:rFonts w:ascii="Times New Roman" w:hAnsi="Times New Roman" w:cs="Times New Roman"/>
          <w:i/>
          <w:iCs/>
          <w:sz w:val="24"/>
          <w:szCs w:val="24"/>
        </w:rPr>
        <w:t>Sugar Tech</w:t>
      </w:r>
      <w:r w:rsidRPr="00CA2894">
        <w:rPr>
          <w:rFonts w:ascii="Times New Roman" w:hAnsi="Times New Roman" w:cs="Times New Roman"/>
          <w:sz w:val="24"/>
          <w:szCs w:val="24"/>
        </w:rPr>
        <w:t>, 1-13.</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Vander Schoot, A., Helander, C., Whelan, K., &amp; Dimidi, E. (2022). Probiotics and synbiotics in chronic constipation in adults: A systematic review and meta-analysis of randomized controlled trials. </w:t>
      </w:r>
      <w:r w:rsidRPr="00CA2894">
        <w:rPr>
          <w:rFonts w:ascii="Times New Roman" w:hAnsi="Times New Roman" w:cs="Times New Roman"/>
          <w:i/>
          <w:iCs/>
          <w:sz w:val="24"/>
          <w:szCs w:val="24"/>
        </w:rPr>
        <w:t>Clinical Nutrition</w:t>
      </w:r>
      <w:r w:rsidRPr="00CA2894">
        <w:rPr>
          <w:rFonts w:ascii="Times New Roman" w:hAnsi="Times New Roman" w:cs="Times New Roman"/>
          <w:sz w:val="24"/>
          <w:szCs w:val="24"/>
        </w:rPr>
        <w:t>.</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Li, Y., Yu, Y., Wu, X., Liu, B., Ma, H., Zhao, X., ... &amp; Zeng, Q. (2022). A specially designed yogurt supplemented with a combination of pro-and prebiotics relieve constipation in mice and humans. </w:t>
      </w:r>
      <w:r w:rsidRPr="00CA2894">
        <w:rPr>
          <w:rFonts w:ascii="Times New Roman" w:hAnsi="Times New Roman" w:cs="Times New Roman"/>
          <w:i/>
          <w:iCs/>
          <w:sz w:val="24"/>
          <w:szCs w:val="24"/>
        </w:rPr>
        <w:t>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103</w:t>
      </w:r>
      <w:r w:rsidRPr="00CA2894">
        <w:rPr>
          <w:rFonts w:ascii="Times New Roman" w:hAnsi="Times New Roman" w:cs="Times New Roman"/>
          <w:sz w:val="24"/>
          <w:szCs w:val="24"/>
        </w:rPr>
        <w:t>, 111802.</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Khan, A., Jamil, M., Ullah, M., Ullah, I., Zubair, M., &amp; Saheem, S. (2023). Causes, Precautions and Management of Risk Factors Associated with Dehydration among Athletes: Risk Factors Associated with Dehydration among Athletes. </w:t>
      </w:r>
      <w:r w:rsidRPr="00CA2894">
        <w:rPr>
          <w:rFonts w:ascii="Times New Roman" w:hAnsi="Times New Roman" w:cs="Times New Roman"/>
          <w:i/>
          <w:iCs/>
          <w:sz w:val="24"/>
          <w:szCs w:val="24"/>
        </w:rPr>
        <w:t>THE THERAPIST (Journal of Therapies &amp; Rehabilitation Sciences)</w:t>
      </w:r>
      <w:r w:rsidRPr="00CA2894">
        <w:rPr>
          <w:rFonts w:ascii="Times New Roman" w:hAnsi="Times New Roman" w:cs="Times New Roman"/>
          <w:sz w:val="24"/>
          <w:szCs w:val="24"/>
        </w:rPr>
        <w:t>.</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Emmanuel, A., Mattace‐Raso, F., Neri, M. C., Petersen, K. U., Rey, E., &amp; Rogers, J. (2017). Constipation in older people: a consensus statement. </w:t>
      </w:r>
      <w:r w:rsidRPr="00CA2894">
        <w:rPr>
          <w:rFonts w:ascii="Times New Roman" w:hAnsi="Times New Roman" w:cs="Times New Roman"/>
          <w:i/>
          <w:iCs/>
          <w:sz w:val="24"/>
          <w:szCs w:val="24"/>
        </w:rPr>
        <w:t>International journal of clinical practice</w:t>
      </w:r>
      <w:r w:rsidRPr="00CA2894">
        <w:rPr>
          <w:rFonts w:ascii="Times New Roman" w:hAnsi="Times New Roman" w:cs="Times New Roman"/>
          <w:sz w:val="24"/>
          <w:szCs w:val="24"/>
        </w:rPr>
        <w:t>, </w:t>
      </w:r>
      <w:r w:rsidRPr="00CA2894">
        <w:rPr>
          <w:rFonts w:ascii="Times New Roman" w:hAnsi="Times New Roman" w:cs="Times New Roman"/>
          <w:i/>
          <w:iCs/>
          <w:sz w:val="24"/>
          <w:szCs w:val="24"/>
        </w:rPr>
        <w:t>71</w:t>
      </w:r>
      <w:r w:rsidRPr="00CA2894">
        <w:rPr>
          <w:rFonts w:ascii="Times New Roman" w:hAnsi="Times New Roman" w:cs="Times New Roman"/>
          <w:sz w:val="24"/>
          <w:szCs w:val="24"/>
        </w:rPr>
        <w:t>(1), e12920.</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Boilesen, S. N., Dias, F. C., Tahan, S., Melli, L. C., &amp; de Morais, M. B. (2021). Fluid intake and urinary osmolality in pediatric patients with functional constipation. </w:t>
      </w:r>
      <w:r w:rsidRPr="00CA2894">
        <w:rPr>
          <w:rFonts w:ascii="Times New Roman" w:hAnsi="Times New Roman" w:cs="Times New Roman"/>
          <w:i/>
          <w:iCs/>
          <w:sz w:val="24"/>
          <w:szCs w:val="24"/>
        </w:rPr>
        <w:t>European Journal of Nutrition</w:t>
      </w:r>
      <w:r w:rsidRPr="00CA2894">
        <w:rPr>
          <w:rFonts w:ascii="Times New Roman" w:hAnsi="Times New Roman" w:cs="Times New Roman"/>
          <w:sz w:val="24"/>
          <w:szCs w:val="24"/>
        </w:rPr>
        <w:t>, </w:t>
      </w:r>
      <w:r w:rsidRPr="00CA2894">
        <w:rPr>
          <w:rFonts w:ascii="Times New Roman" w:hAnsi="Times New Roman" w:cs="Times New Roman"/>
          <w:i/>
          <w:iCs/>
          <w:sz w:val="24"/>
          <w:szCs w:val="24"/>
        </w:rPr>
        <w:t>60</w:t>
      </w:r>
      <w:r w:rsidRPr="00CA2894">
        <w:rPr>
          <w:rFonts w:ascii="Times New Roman" w:hAnsi="Times New Roman" w:cs="Times New Roman"/>
          <w:sz w:val="24"/>
          <w:szCs w:val="24"/>
        </w:rPr>
        <w:t>, 4647-4655.</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Wilson, P. B. (2020). Associations between physical activity and constipation in adult Americans: Results from the National Health and Nutrition Examination Survey. </w:t>
      </w:r>
      <w:r w:rsidRPr="00CA2894">
        <w:rPr>
          <w:rFonts w:ascii="Times New Roman" w:hAnsi="Times New Roman" w:cs="Times New Roman"/>
          <w:i/>
          <w:iCs/>
          <w:sz w:val="24"/>
          <w:szCs w:val="24"/>
        </w:rPr>
        <w:t>Neurogastroenterology &amp; Motility</w:t>
      </w:r>
      <w:r w:rsidRPr="00CA2894">
        <w:rPr>
          <w:rFonts w:ascii="Times New Roman" w:hAnsi="Times New Roman" w:cs="Times New Roman"/>
          <w:sz w:val="24"/>
          <w:szCs w:val="24"/>
        </w:rPr>
        <w:t>, </w:t>
      </w:r>
      <w:r w:rsidRPr="00CA2894">
        <w:rPr>
          <w:rFonts w:ascii="Times New Roman" w:hAnsi="Times New Roman" w:cs="Times New Roman"/>
          <w:i/>
          <w:iCs/>
          <w:sz w:val="24"/>
          <w:szCs w:val="24"/>
        </w:rPr>
        <w:t>32</w:t>
      </w:r>
      <w:r w:rsidRPr="00CA2894">
        <w:rPr>
          <w:rFonts w:ascii="Times New Roman" w:hAnsi="Times New Roman" w:cs="Times New Roman"/>
          <w:sz w:val="24"/>
          <w:szCs w:val="24"/>
        </w:rPr>
        <w:t>(5), e13789.</w:t>
      </w:r>
    </w:p>
    <w:p w:rsidR="00FD7DC9" w:rsidRPr="00CA2894" w:rsidRDefault="00FD7DC9" w:rsidP="00FD7DC9">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Vargas-García, E. J., &amp; Vargas-Salado, E. (2013). Food intake, nutritional status and physical activity between elderly with and without chronic constipation. A comparative study. </w:t>
      </w:r>
      <w:r w:rsidRPr="00CA2894">
        <w:rPr>
          <w:rFonts w:ascii="Times New Roman" w:hAnsi="Times New Roman" w:cs="Times New Roman"/>
          <w:i/>
          <w:iCs/>
          <w:sz w:val="24"/>
          <w:szCs w:val="24"/>
        </w:rPr>
        <w:t>Cirugia y cirujanos</w:t>
      </w:r>
      <w:r w:rsidRPr="00CA2894">
        <w:rPr>
          <w:rFonts w:ascii="Times New Roman" w:hAnsi="Times New Roman" w:cs="Times New Roman"/>
          <w:sz w:val="24"/>
          <w:szCs w:val="24"/>
        </w:rPr>
        <w:t>, </w:t>
      </w:r>
      <w:r w:rsidRPr="00CA2894">
        <w:rPr>
          <w:rFonts w:ascii="Times New Roman" w:hAnsi="Times New Roman" w:cs="Times New Roman"/>
          <w:i/>
          <w:iCs/>
          <w:sz w:val="24"/>
          <w:szCs w:val="24"/>
        </w:rPr>
        <w:t>81</w:t>
      </w:r>
      <w:r w:rsidRPr="00CA2894">
        <w:rPr>
          <w:rFonts w:ascii="Times New Roman" w:hAnsi="Times New Roman" w:cs="Times New Roman"/>
          <w:sz w:val="24"/>
          <w:szCs w:val="24"/>
        </w:rPr>
        <w:t>(3), 214-220.</w:t>
      </w:r>
    </w:p>
    <w:p w:rsidR="000A4C73" w:rsidRPr="00CA2894" w:rsidRDefault="000A4C73" w:rsidP="00FD7DC9">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Tantawy, S. A., Kamel, D. M., Abdelbasset, W. K., &amp; Elgohary, H. M. (2017). Effects of a proposed physical activity and diet control to manage constipation in middle-aged obese women. </w:t>
      </w:r>
      <w:r w:rsidRPr="00CA2894">
        <w:rPr>
          <w:rFonts w:ascii="Times New Roman" w:hAnsi="Times New Roman" w:cs="Times New Roman"/>
          <w:i/>
          <w:iCs/>
          <w:sz w:val="24"/>
          <w:szCs w:val="24"/>
        </w:rPr>
        <w:t>Diabetes, metabolic syndrome and obesity: targets and therapy</w:t>
      </w:r>
      <w:r w:rsidRPr="00CA2894">
        <w:rPr>
          <w:rFonts w:ascii="Times New Roman" w:hAnsi="Times New Roman" w:cs="Times New Roman"/>
          <w:sz w:val="24"/>
          <w:szCs w:val="24"/>
        </w:rPr>
        <w:t>, 513-519.</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Ojo, O. (2017). Optimising nutrition for older people with constipation. </w:t>
      </w:r>
      <w:r w:rsidR="00FD7DC9" w:rsidRPr="00CA2894">
        <w:rPr>
          <w:rFonts w:ascii="Times New Roman" w:hAnsi="Times New Roman" w:cs="Times New Roman"/>
          <w:i/>
          <w:iCs/>
          <w:sz w:val="24"/>
          <w:szCs w:val="24"/>
        </w:rPr>
        <w:t>Nursing a</w:t>
      </w:r>
      <w:r w:rsidRPr="00CA2894">
        <w:rPr>
          <w:rFonts w:ascii="Times New Roman" w:hAnsi="Times New Roman" w:cs="Times New Roman"/>
          <w:i/>
          <w:iCs/>
          <w:sz w:val="24"/>
          <w:szCs w:val="24"/>
        </w:rPr>
        <w:t>nd Residential Care</w:t>
      </w:r>
      <w:r w:rsidRPr="00CA2894">
        <w:rPr>
          <w:rFonts w:ascii="Times New Roman" w:hAnsi="Times New Roman" w:cs="Times New Roman"/>
          <w:sz w:val="24"/>
          <w:szCs w:val="24"/>
        </w:rPr>
        <w:t>, </w:t>
      </w:r>
      <w:r w:rsidRPr="00CA2894">
        <w:rPr>
          <w:rFonts w:ascii="Times New Roman" w:hAnsi="Times New Roman" w:cs="Times New Roman"/>
          <w:i/>
          <w:iCs/>
          <w:sz w:val="24"/>
          <w:szCs w:val="24"/>
        </w:rPr>
        <w:t>19</w:t>
      </w:r>
      <w:r w:rsidRPr="00CA2894">
        <w:rPr>
          <w:rFonts w:ascii="Times New Roman" w:hAnsi="Times New Roman" w:cs="Times New Roman"/>
          <w:sz w:val="24"/>
          <w:szCs w:val="24"/>
        </w:rPr>
        <w:t>(8), 440-444.</w:t>
      </w:r>
    </w:p>
    <w:p w:rsidR="000A4C73" w:rsidRPr="00CA2894" w:rsidRDefault="00FD7DC9"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Ge</w:t>
      </w:r>
      <w:r w:rsidR="000A4C73" w:rsidRPr="00CA2894">
        <w:rPr>
          <w:rFonts w:ascii="Times New Roman" w:hAnsi="Times New Roman" w:cs="Times New Roman"/>
          <w:sz w:val="24"/>
          <w:szCs w:val="24"/>
        </w:rPr>
        <w:t>linas, P. (2013). Preventing constipation: a review of the laxative potential of food ingredients. </w:t>
      </w:r>
      <w:r w:rsidR="000A4C73" w:rsidRPr="00CA2894">
        <w:rPr>
          <w:rFonts w:ascii="Times New Roman" w:hAnsi="Times New Roman" w:cs="Times New Roman"/>
          <w:i/>
          <w:iCs/>
          <w:sz w:val="24"/>
          <w:szCs w:val="24"/>
        </w:rPr>
        <w:t>International journal of food science &amp; technology</w:t>
      </w:r>
      <w:r w:rsidR="000A4C73" w:rsidRPr="00CA2894">
        <w:rPr>
          <w:rFonts w:ascii="Times New Roman" w:hAnsi="Times New Roman" w:cs="Times New Roman"/>
          <w:sz w:val="24"/>
          <w:szCs w:val="24"/>
        </w:rPr>
        <w:t>, </w:t>
      </w:r>
      <w:r w:rsidR="000A4C73" w:rsidRPr="00CA2894">
        <w:rPr>
          <w:rFonts w:ascii="Times New Roman" w:hAnsi="Times New Roman" w:cs="Times New Roman"/>
          <w:i/>
          <w:iCs/>
          <w:sz w:val="24"/>
          <w:szCs w:val="24"/>
        </w:rPr>
        <w:t>48</w:t>
      </w:r>
      <w:r w:rsidR="000A4C73" w:rsidRPr="00CA2894">
        <w:rPr>
          <w:rFonts w:ascii="Times New Roman" w:hAnsi="Times New Roman" w:cs="Times New Roman"/>
          <w:sz w:val="24"/>
          <w:szCs w:val="24"/>
        </w:rPr>
        <w:t>(3), 445-467.</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Lembo, A. (2023). Chronic constipation. </w:t>
      </w:r>
      <w:r w:rsidRPr="00CA2894">
        <w:rPr>
          <w:rFonts w:ascii="Times New Roman" w:hAnsi="Times New Roman" w:cs="Times New Roman"/>
          <w:i/>
          <w:iCs/>
          <w:sz w:val="24"/>
          <w:szCs w:val="24"/>
        </w:rPr>
        <w:t>Handbook of Gastrointestinal Motility and Disorders of Gut-Brain Interactions</w:t>
      </w:r>
      <w:r w:rsidRPr="00CA2894">
        <w:rPr>
          <w:rFonts w:ascii="Times New Roman" w:hAnsi="Times New Roman" w:cs="Times New Roman"/>
          <w:sz w:val="24"/>
          <w:szCs w:val="24"/>
        </w:rPr>
        <w:t>, 263-276.</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Bharucha, A. E., Wouters, M. M., &amp; Tack, J. (2017). Existing and emerging therapies for managing constipation and diarrhea. </w:t>
      </w:r>
      <w:r w:rsidRPr="00CA2894">
        <w:rPr>
          <w:rFonts w:ascii="Times New Roman" w:hAnsi="Times New Roman" w:cs="Times New Roman"/>
          <w:i/>
          <w:iCs/>
          <w:sz w:val="24"/>
          <w:szCs w:val="24"/>
        </w:rPr>
        <w:t>Current opinion in pharmacology</w:t>
      </w:r>
      <w:r w:rsidRPr="00CA2894">
        <w:rPr>
          <w:rFonts w:ascii="Times New Roman" w:hAnsi="Times New Roman" w:cs="Times New Roman"/>
          <w:sz w:val="24"/>
          <w:szCs w:val="24"/>
        </w:rPr>
        <w:t>, </w:t>
      </w:r>
      <w:r w:rsidRPr="00CA2894">
        <w:rPr>
          <w:rFonts w:ascii="Times New Roman" w:hAnsi="Times New Roman" w:cs="Times New Roman"/>
          <w:i/>
          <w:iCs/>
          <w:sz w:val="24"/>
          <w:szCs w:val="24"/>
        </w:rPr>
        <w:t>37</w:t>
      </w:r>
      <w:r w:rsidRPr="00CA2894">
        <w:rPr>
          <w:rFonts w:ascii="Times New Roman" w:hAnsi="Times New Roman" w:cs="Times New Roman"/>
          <w:sz w:val="24"/>
          <w:szCs w:val="24"/>
        </w:rPr>
        <w:t>, 158-166.</w:t>
      </w:r>
    </w:p>
    <w:p w:rsidR="000A4C73" w:rsidRPr="00CA2894" w:rsidRDefault="000A4C73"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 xml:space="preserve"> Chuchawankul, S., Rajasekharan, S., Wongsirojkul, N., &amp; Nilkhet, S. (2023). Cloud Ear Fungus (Auricularia polytricha). </w:t>
      </w:r>
      <w:r w:rsidRPr="00CA2894">
        <w:rPr>
          <w:rFonts w:ascii="Times New Roman" w:hAnsi="Times New Roman" w:cs="Times New Roman"/>
          <w:i/>
          <w:iCs/>
          <w:sz w:val="24"/>
          <w:szCs w:val="24"/>
        </w:rPr>
        <w:t>Mushrooms: Nutraceuticals and Functional Foods</w:t>
      </w:r>
      <w:r w:rsidRPr="00CA2894">
        <w:rPr>
          <w:rFonts w:ascii="Times New Roman" w:hAnsi="Times New Roman" w:cs="Times New Roman"/>
          <w:sz w:val="24"/>
          <w:szCs w:val="24"/>
        </w:rPr>
        <w:t>, 6.</w:t>
      </w:r>
    </w:p>
    <w:p w:rsidR="00FD7D34" w:rsidRPr="00CA2894" w:rsidRDefault="00FD7D34"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Quagliani, D., &amp; Felt-Gunderson, P. (2017). Closing America’s fiber intake gap: communication strategies from a food and fiber summit. </w:t>
      </w:r>
      <w:r w:rsidRPr="00CA2894">
        <w:rPr>
          <w:rFonts w:ascii="Times New Roman" w:hAnsi="Times New Roman" w:cs="Times New Roman"/>
          <w:i/>
          <w:iCs/>
          <w:sz w:val="24"/>
          <w:szCs w:val="24"/>
        </w:rPr>
        <w:t>American journal of lifestyle medicine</w:t>
      </w:r>
      <w:r w:rsidRPr="00CA2894">
        <w:rPr>
          <w:rFonts w:ascii="Times New Roman" w:hAnsi="Times New Roman" w:cs="Times New Roman"/>
          <w:sz w:val="24"/>
          <w:szCs w:val="24"/>
        </w:rPr>
        <w:t>, </w:t>
      </w:r>
      <w:r w:rsidRPr="00CA2894">
        <w:rPr>
          <w:rFonts w:ascii="Times New Roman" w:hAnsi="Times New Roman" w:cs="Times New Roman"/>
          <w:i/>
          <w:iCs/>
          <w:sz w:val="24"/>
          <w:szCs w:val="24"/>
        </w:rPr>
        <w:t>11</w:t>
      </w:r>
      <w:r w:rsidRPr="00CA2894">
        <w:rPr>
          <w:rFonts w:ascii="Times New Roman" w:hAnsi="Times New Roman" w:cs="Times New Roman"/>
          <w:sz w:val="24"/>
          <w:szCs w:val="24"/>
        </w:rPr>
        <w:t>(1), 80-85.</w:t>
      </w:r>
    </w:p>
    <w:p w:rsidR="004768E8" w:rsidRPr="00CA2894" w:rsidRDefault="004768E8"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Borah, T. R., Singh, A. R., Paul, P., Talang, H., Kumar, B., &amp; Hazarika, S. (2019). Spawn production and mushroom cultivation technology. </w:t>
      </w:r>
      <w:r w:rsidRPr="00CA2894">
        <w:rPr>
          <w:rFonts w:ascii="Times New Roman" w:hAnsi="Times New Roman" w:cs="Times New Roman"/>
          <w:i/>
          <w:iCs/>
          <w:sz w:val="24"/>
          <w:szCs w:val="24"/>
        </w:rPr>
        <w:t>ICAR research complex for NEH region</w:t>
      </w:r>
      <w:r w:rsidRPr="00CA2894">
        <w:rPr>
          <w:rFonts w:ascii="Times New Roman" w:hAnsi="Times New Roman" w:cs="Times New Roman"/>
          <w:sz w:val="24"/>
          <w:szCs w:val="24"/>
        </w:rPr>
        <w:t>, </w:t>
      </w:r>
      <w:r w:rsidRPr="00CA2894">
        <w:rPr>
          <w:rFonts w:ascii="Times New Roman" w:hAnsi="Times New Roman" w:cs="Times New Roman"/>
          <w:i/>
          <w:iCs/>
          <w:sz w:val="24"/>
          <w:szCs w:val="24"/>
        </w:rPr>
        <w:t>46</w:t>
      </w:r>
      <w:r w:rsidRPr="00CA2894">
        <w:rPr>
          <w:rFonts w:ascii="Times New Roman" w:hAnsi="Times New Roman" w:cs="Times New Roman"/>
          <w:sz w:val="24"/>
          <w:szCs w:val="24"/>
        </w:rPr>
        <w:t>.</w:t>
      </w:r>
    </w:p>
    <w:p w:rsidR="0011389A" w:rsidRPr="00CA2894" w:rsidRDefault="0011389A"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Williams, B. A., Mikkelsen, D., Flanagan, B. M., &amp; Gidley, M. J. (2019). “Dietary fibre”: moving beyond the “soluble/insoluble” classification for monogastric nutrition, with an emphasis on humans and pigs. </w:t>
      </w:r>
      <w:r w:rsidRPr="00CA2894">
        <w:rPr>
          <w:rFonts w:ascii="Times New Roman" w:hAnsi="Times New Roman" w:cs="Times New Roman"/>
          <w:i/>
          <w:iCs/>
          <w:sz w:val="24"/>
          <w:szCs w:val="24"/>
        </w:rPr>
        <w:t>Journal of Animal Science and Biotechnology</w:t>
      </w:r>
      <w:r w:rsidRPr="00CA2894">
        <w:rPr>
          <w:rFonts w:ascii="Times New Roman" w:hAnsi="Times New Roman" w:cs="Times New Roman"/>
          <w:sz w:val="24"/>
          <w:szCs w:val="24"/>
        </w:rPr>
        <w:t>, </w:t>
      </w:r>
      <w:r w:rsidRPr="00CA2894">
        <w:rPr>
          <w:rFonts w:ascii="Times New Roman" w:hAnsi="Times New Roman" w:cs="Times New Roman"/>
          <w:i/>
          <w:iCs/>
          <w:sz w:val="24"/>
          <w:szCs w:val="24"/>
        </w:rPr>
        <w:t>10</w:t>
      </w:r>
      <w:r w:rsidRPr="00CA2894">
        <w:rPr>
          <w:rFonts w:ascii="Times New Roman" w:hAnsi="Times New Roman" w:cs="Times New Roman"/>
          <w:sz w:val="24"/>
          <w:szCs w:val="24"/>
        </w:rPr>
        <w:t>(1), 1-12.</w:t>
      </w:r>
    </w:p>
    <w:p w:rsidR="00D40519" w:rsidRPr="00CA2894" w:rsidRDefault="00D40519" w:rsidP="000A4C73">
      <w:pPr>
        <w:pStyle w:val="ListParagraph"/>
        <w:numPr>
          <w:ilvl w:val="0"/>
          <w:numId w:val="4"/>
        </w:numPr>
        <w:spacing w:after="0"/>
        <w:jc w:val="both"/>
        <w:rPr>
          <w:rFonts w:ascii="Times New Roman" w:hAnsi="Times New Roman" w:cs="Times New Roman"/>
          <w:sz w:val="24"/>
          <w:szCs w:val="24"/>
        </w:rPr>
      </w:pPr>
      <w:r w:rsidRPr="00CA2894">
        <w:rPr>
          <w:rFonts w:ascii="Times New Roman" w:hAnsi="Times New Roman" w:cs="Times New Roman"/>
          <w:sz w:val="24"/>
          <w:szCs w:val="24"/>
        </w:rPr>
        <w:t>Williams, B. A., Mikkelsen, D., Flanagan, B. M., &amp; Gidley, M. J. (2019). “Dietary fibre”: moving beyond the “soluble/insoluble” classification for monogastric nutrition, with an emphasis on humans and pigs. </w:t>
      </w:r>
      <w:r w:rsidRPr="00CA2894">
        <w:rPr>
          <w:rFonts w:ascii="Times New Roman" w:hAnsi="Times New Roman" w:cs="Times New Roman"/>
          <w:i/>
          <w:iCs/>
          <w:sz w:val="24"/>
          <w:szCs w:val="24"/>
        </w:rPr>
        <w:t>Journal of Animal Science and Biotechnology</w:t>
      </w:r>
      <w:r w:rsidRPr="00CA2894">
        <w:rPr>
          <w:rFonts w:ascii="Times New Roman" w:hAnsi="Times New Roman" w:cs="Times New Roman"/>
          <w:sz w:val="24"/>
          <w:szCs w:val="24"/>
        </w:rPr>
        <w:t>, </w:t>
      </w:r>
      <w:r w:rsidRPr="00CA2894">
        <w:rPr>
          <w:rFonts w:ascii="Times New Roman" w:hAnsi="Times New Roman" w:cs="Times New Roman"/>
          <w:i/>
          <w:iCs/>
          <w:sz w:val="24"/>
          <w:szCs w:val="24"/>
        </w:rPr>
        <w:t>10</w:t>
      </w:r>
      <w:r w:rsidRPr="00CA2894">
        <w:rPr>
          <w:rFonts w:ascii="Times New Roman" w:hAnsi="Times New Roman" w:cs="Times New Roman"/>
          <w:sz w:val="24"/>
          <w:szCs w:val="24"/>
        </w:rPr>
        <w:t>(1), 1-12.</w:t>
      </w:r>
    </w:p>
    <w:p w:rsidR="000A4C73" w:rsidRPr="00CA2894" w:rsidRDefault="000A4C73" w:rsidP="00CE5C3B">
      <w:pPr>
        <w:spacing w:after="0"/>
        <w:jc w:val="both"/>
        <w:rPr>
          <w:rFonts w:ascii="Times New Roman" w:hAnsi="Times New Roman" w:cs="Times New Roman"/>
          <w:b/>
          <w:bCs/>
          <w:sz w:val="24"/>
          <w:szCs w:val="24"/>
        </w:rPr>
      </w:pPr>
    </w:p>
    <w:sectPr w:rsidR="000A4C73" w:rsidRPr="00CA2894" w:rsidSect="006251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F4F28"/>
    <w:multiLevelType w:val="multilevel"/>
    <w:tmpl w:val="DD86F6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8F39D8"/>
    <w:multiLevelType w:val="multilevel"/>
    <w:tmpl w:val="5E601FEE"/>
    <w:lvl w:ilvl="0">
      <w:start w:val="49"/>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
    <w:nsid w:val="4773380E"/>
    <w:multiLevelType w:val="hybridMultilevel"/>
    <w:tmpl w:val="5478E3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EC2967"/>
    <w:multiLevelType w:val="hybridMultilevel"/>
    <w:tmpl w:val="1C122A08"/>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defaultTabStop w:val="720"/>
  <w:characterSpacingControl w:val="doNotCompress"/>
  <w:savePreviewPicture/>
  <w:compat/>
  <w:rsids>
    <w:rsidRoot w:val="007F56EE"/>
    <w:rsid w:val="00006E40"/>
    <w:rsid w:val="00010184"/>
    <w:rsid w:val="00010B90"/>
    <w:rsid w:val="00014041"/>
    <w:rsid w:val="00014FF6"/>
    <w:rsid w:val="00021D3E"/>
    <w:rsid w:val="00022874"/>
    <w:rsid w:val="00030B10"/>
    <w:rsid w:val="00034338"/>
    <w:rsid w:val="000352D9"/>
    <w:rsid w:val="000364D9"/>
    <w:rsid w:val="00042591"/>
    <w:rsid w:val="0004512A"/>
    <w:rsid w:val="00050C50"/>
    <w:rsid w:val="000519F3"/>
    <w:rsid w:val="00053ED0"/>
    <w:rsid w:val="00054DBD"/>
    <w:rsid w:val="000609D5"/>
    <w:rsid w:val="0007116F"/>
    <w:rsid w:val="00072E5A"/>
    <w:rsid w:val="000736D6"/>
    <w:rsid w:val="00075798"/>
    <w:rsid w:val="00080163"/>
    <w:rsid w:val="00080606"/>
    <w:rsid w:val="00083024"/>
    <w:rsid w:val="000842B6"/>
    <w:rsid w:val="00087054"/>
    <w:rsid w:val="00087BC2"/>
    <w:rsid w:val="000906E3"/>
    <w:rsid w:val="000942F4"/>
    <w:rsid w:val="000A4C73"/>
    <w:rsid w:val="000B0CF8"/>
    <w:rsid w:val="000B62C3"/>
    <w:rsid w:val="000C0A2E"/>
    <w:rsid w:val="000D4821"/>
    <w:rsid w:val="000D5398"/>
    <w:rsid w:val="000F1EBF"/>
    <w:rsid w:val="000F3E2F"/>
    <w:rsid w:val="000F729C"/>
    <w:rsid w:val="00101C98"/>
    <w:rsid w:val="00103DDB"/>
    <w:rsid w:val="0011233A"/>
    <w:rsid w:val="00112E62"/>
    <w:rsid w:val="0011389A"/>
    <w:rsid w:val="0012165F"/>
    <w:rsid w:val="00122755"/>
    <w:rsid w:val="00123E0C"/>
    <w:rsid w:val="001248FE"/>
    <w:rsid w:val="001258A9"/>
    <w:rsid w:val="00131D19"/>
    <w:rsid w:val="00133CC7"/>
    <w:rsid w:val="001404D4"/>
    <w:rsid w:val="0014255C"/>
    <w:rsid w:val="001430EE"/>
    <w:rsid w:val="00143CE7"/>
    <w:rsid w:val="001478EB"/>
    <w:rsid w:val="001558D7"/>
    <w:rsid w:val="001643FD"/>
    <w:rsid w:val="00164711"/>
    <w:rsid w:val="00171D5F"/>
    <w:rsid w:val="00173CC8"/>
    <w:rsid w:val="001922A2"/>
    <w:rsid w:val="00195E9B"/>
    <w:rsid w:val="001A03EC"/>
    <w:rsid w:val="001A3011"/>
    <w:rsid w:val="001A7BA8"/>
    <w:rsid w:val="001B5F1E"/>
    <w:rsid w:val="001C055E"/>
    <w:rsid w:val="001D1412"/>
    <w:rsid w:val="001D20E6"/>
    <w:rsid w:val="001D3A13"/>
    <w:rsid w:val="001E2B4A"/>
    <w:rsid w:val="001E34A1"/>
    <w:rsid w:val="0021408C"/>
    <w:rsid w:val="0021614D"/>
    <w:rsid w:val="0022028A"/>
    <w:rsid w:val="002221AD"/>
    <w:rsid w:val="00233ABD"/>
    <w:rsid w:val="002408B5"/>
    <w:rsid w:val="00241FAD"/>
    <w:rsid w:val="00242184"/>
    <w:rsid w:val="00242B34"/>
    <w:rsid w:val="00245AC0"/>
    <w:rsid w:val="002501D5"/>
    <w:rsid w:val="00253DEB"/>
    <w:rsid w:val="00253E31"/>
    <w:rsid w:val="00267E3E"/>
    <w:rsid w:val="00271203"/>
    <w:rsid w:val="002808D2"/>
    <w:rsid w:val="00281A45"/>
    <w:rsid w:val="0028637B"/>
    <w:rsid w:val="002879B2"/>
    <w:rsid w:val="002A1FC9"/>
    <w:rsid w:val="002B0FFB"/>
    <w:rsid w:val="002B14D2"/>
    <w:rsid w:val="002B4C5E"/>
    <w:rsid w:val="002B5C1F"/>
    <w:rsid w:val="002C1D27"/>
    <w:rsid w:val="002C510E"/>
    <w:rsid w:val="002C53EB"/>
    <w:rsid w:val="002D0D1A"/>
    <w:rsid w:val="002D4983"/>
    <w:rsid w:val="002D654C"/>
    <w:rsid w:val="002E0252"/>
    <w:rsid w:val="002F2A9B"/>
    <w:rsid w:val="003009DB"/>
    <w:rsid w:val="003027BA"/>
    <w:rsid w:val="003108E9"/>
    <w:rsid w:val="00310B74"/>
    <w:rsid w:val="0032284F"/>
    <w:rsid w:val="00330484"/>
    <w:rsid w:val="00346A43"/>
    <w:rsid w:val="00347163"/>
    <w:rsid w:val="00352C53"/>
    <w:rsid w:val="003541E0"/>
    <w:rsid w:val="003556EF"/>
    <w:rsid w:val="003615CD"/>
    <w:rsid w:val="003620F9"/>
    <w:rsid w:val="003657F4"/>
    <w:rsid w:val="00376096"/>
    <w:rsid w:val="00376AE7"/>
    <w:rsid w:val="003947E2"/>
    <w:rsid w:val="003A0C84"/>
    <w:rsid w:val="003A30E4"/>
    <w:rsid w:val="003B5CC4"/>
    <w:rsid w:val="003B7180"/>
    <w:rsid w:val="003C0F35"/>
    <w:rsid w:val="003C211F"/>
    <w:rsid w:val="003D5B62"/>
    <w:rsid w:val="003E158C"/>
    <w:rsid w:val="003F5AEE"/>
    <w:rsid w:val="00401ACC"/>
    <w:rsid w:val="004076E2"/>
    <w:rsid w:val="00411ED8"/>
    <w:rsid w:val="00426815"/>
    <w:rsid w:val="00435F9F"/>
    <w:rsid w:val="004415F5"/>
    <w:rsid w:val="00442BF1"/>
    <w:rsid w:val="004439E6"/>
    <w:rsid w:val="00445857"/>
    <w:rsid w:val="004520E0"/>
    <w:rsid w:val="00453B10"/>
    <w:rsid w:val="00460048"/>
    <w:rsid w:val="00460BCF"/>
    <w:rsid w:val="00462546"/>
    <w:rsid w:val="00464D49"/>
    <w:rsid w:val="004670EA"/>
    <w:rsid w:val="00467F00"/>
    <w:rsid w:val="004707E5"/>
    <w:rsid w:val="00473C10"/>
    <w:rsid w:val="00476377"/>
    <w:rsid w:val="004768E8"/>
    <w:rsid w:val="004870F6"/>
    <w:rsid w:val="0049108C"/>
    <w:rsid w:val="0049121A"/>
    <w:rsid w:val="00491436"/>
    <w:rsid w:val="004A0924"/>
    <w:rsid w:val="004A42B5"/>
    <w:rsid w:val="004B53DC"/>
    <w:rsid w:val="004B7A14"/>
    <w:rsid w:val="004C1F28"/>
    <w:rsid w:val="004C4F46"/>
    <w:rsid w:val="004D0E43"/>
    <w:rsid w:val="004D4D48"/>
    <w:rsid w:val="004E487C"/>
    <w:rsid w:val="004E5FB3"/>
    <w:rsid w:val="004F2727"/>
    <w:rsid w:val="00502832"/>
    <w:rsid w:val="00506248"/>
    <w:rsid w:val="00510DBD"/>
    <w:rsid w:val="00520E91"/>
    <w:rsid w:val="005235C1"/>
    <w:rsid w:val="00526646"/>
    <w:rsid w:val="005352AC"/>
    <w:rsid w:val="00543100"/>
    <w:rsid w:val="005476AB"/>
    <w:rsid w:val="0054776B"/>
    <w:rsid w:val="0055117F"/>
    <w:rsid w:val="0055172B"/>
    <w:rsid w:val="00551858"/>
    <w:rsid w:val="00560475"/>
    <w:rsid w:val="005673B1"/>
    <w:rsid w:val="00570A0E"/>
    <w:rsid w:val="005732FE"/>
    <w:rsid w:val="005761F0"/>
    <w:rsid w:val="005920F0"/>
    <w:rsid w:val="0059588D"/>
    <w:rsid w:val="00597D17"/>
    <w:rsid w:val="005A2F0C"/>
    <w:rsid w:val="005A5A37"/>
    <w:rsid w:val="005B0E12"/>
    <w:rsid w:val="005B286F"/>
    <w:rsid w:val="005B3CF5"/>
    <w:rsid w:val="005C1277"/>
    <w:rsid w:val="005C79CC"/>
    <w:rsid w:val="005D02AF"/>
    <w:rsid w:val="005D4D0B"/>
    <w:rsid w:val="005F61D8"/>
    <w:rsid w:val="00601DBD"/>
    <w:rsid w:val="006115E3"/>
    <w:rsid w:val="00624BAF"/>
    <w:rsid w:val="00625160"/>
    <w:rsid w:val="006258AB"/>
    <w:rsid w:val="00631C02"/>
    <w:rsid w:val="0063369C"/>
    <w:rsid w:val="00635B3E"/>
    <w:rsid w:val="00635E67"/>
    <w:rsid w:val="006408F6"/>
    <w:rsid w:val="00646E2C"/>
    <w:rsid w:val="00662A1D"/>
    <w:rsid w:val="0067370A"/>
    <w:rsid w:val="006812D8"/>
    <w:rsid w:val="0068479E"/>
    <w:rsid w:val="00684F49"/>
    <w:rsid w:val="00687845"/>
    <w:rsid w:val="00690DF6"/>
    <w:rsid w:val="0069243D"/>
    <w:rsid w:val="006963FA"/>
    <w:rsid w:val="006A0395"/>
    <w:rsid w:val="006A4183"/>
    <w:rsid w:val="006A4AC0"/>
    <w:rsid w:val="006A6B07"/>
    <w:rsid w:val="006B2361"/>
    <w:rsid w:val="006B662D"/>
    <w:rsid w:val="006C4F96"/>
    <w:rsid w:val="006C5332"/>
    <w:rsid w:val="006C7951"/>
    <w:rsid w:val="006D1F51"/>
    <w:rsid w:val="006D40EA"/>
    <w:rsid w:val="006E011F"/>
    <w:rsid w:val="006E2C09"/>
    <w:rsid w:val="006E6DD1"/>
    <w:rsid w:val="006F33FE"/>
    <w:rsid w:val="006F3FBE"/>
    <w:rsid w:val="00703131"/>
    <w:rsid w:val="00704A68"/>
    <w:rsid w:val="00706A28"/>
    <w:rsid w:val="00710C3A"/>
    <w:rsid w:val="00714E0F"/>
    <w:rsid w:val="00716FA1"/>
    <w:rsid w:val="00726A39"/>
    <w:rsid w:val="00727CEE"/>
    <w:rsid w:val="007353CC"/>
    <w:rsid w:val="007360D8"/>
    <w:rsid w:val="00745C08"/>
    <w:rsid w:val="00746892"/>
    <w:rsid w:val="007531E1"/>
    <w:rsid w:val="00761C19"/>
    <w:rsid w:val="00770B96"/>
    <w:rsid w:val="007723F5"/>
    <w:rsid w:val="00781B0B"/>
    <w:rsid w:val="00794B4B"/>
    <w:rsid w:val="00797F4F"/>
    <w:rsid w:val="007A5B80"/>
    <w:rsid w:val="007B431E"/>
    <w:rsid w:val="007B6BE0"/>
    <w:rsid w:val="007C4C52"/>
    <w:rsid w:val="007D0D6A"/>
    <w:rsid w:val="007D6254"/>
    <w:rsid w:val="007E6019"/>
    <w:rsid w:val="007F56EE"/>
    <w:rsid w:val="007F59DD"/>
    <w:rsid w:val="00804009"/>
    <w:rsid w:val="00821C41"/>
    <w:rsid w:val="00822971"/>
    <w:rsid w:val="00824352"/>
    <w:rsid w:val="00834DCA"/>
    <w:rsid w:val="00842F3E"/>
    <w:rsid w:val="0084362F"/>
    <w:rsid w:val="0084608D"/>
    <w:rsid w:val="008633F6"/>
    <w:rsid w:val="00866A92"/>
    <w:rsid w:val="00867294"/>
    <w:rsid w:val="00870242"/>
    <w:rsid w:val="0087422E"/>
    <w:rsid w:val="00890770"/>
    <w:rsid w:val="0089355F"/>
    <w:rsid w:val="00895EA5"/>
    <w:rsid w:val="0089684A"/>
    <w:rsid w:val="00896EE8"/>
    <w:rsid w:val="008B1DF1"/>
    <w:rsid w:val="008B29F2"/>
    <w:rsid w:val="008B53CF"/>
    <w:rsid w:val="008C18AC"/>
    <w:rsid w:val="008D0214"/>
    <w:rsid w:val="008D2B9D"/>
    <w:rsid w:val="008D3C4C"/>
    <w:rsid w:val="008D7976"/>
    <w:rsid w:val="008E0AA0"/>
    <w:rsid w:val="008E79A5"/>
    <w:rsid w:val="008F026F"/>
    <w:rsid w:val="008F27EE"/>
    <w:rsid w:val="008F4960"/>
    <w:rsid w:val="008F55E8"/>
    <w:rsid w:val="008F5D35"/>
    <w:rsid w:val="008F766C"/>
    <w:rsid w:val="0090059F"/>
    <w:rsid w:val="0090615A"/>
    <w:rsid w:val="00914514"/>
    <w:rsid w:val="0092149E"/>
    <w:rsid w:val="0092381E"/>
    <w:rsid w:val="009258F7"/>
    <w:rsid w:val="00931494"/>
    <w:rsid w:val="009318D7"/>
    <w:rsid w:val="009368D0"/>
    <w:rsid w:val="00937DC7"/>
    <w:rsid w:val="009402E3"/>
    <w:rsid w:val="00940322"/>
    <w:rsid w:val="0095077F"/>
    <w:rsid w:val="00950DE7"/>
    <w:rsid w:val="0095377E"/>
    <w:rsid w:val="009578EC"/>
    <w:rsid w:val="0096270B"/>
    <w:rsid w:val="0097392E"/>
    <w:rsid w:val="009751D6"/>
    <w:rsid w:val="009906D9"/>
    <w:rsid w:val="0099328B"/>
    <w:rsid w:val="009A22F0"/>
    <w:rsid w:val="009A2A6D"/>
    <w:rsid w:val="009A3EE1"/>
    <w:rsid w:val="009A5DEB"/>
    <w:rsid w:val="009A71F7"/>
    <w:rsid w:val="009B6F46"/>
    <w:rsid w:val="009B7C45"/>
    <w:rsid w:val="009C3B6E"/>
    <w:rsid w:val="009C509E"/>
    <w:rsid w:val="009D1A6E"/>
    <w:rsid w:val="009D2744"/>
    <w:rsid w:val="009D5952"/>
    <w:rsid w:val="009D77CE"/>
    <w:rsid w:val="009E394E"/>
    <w:rsid w:val="009E4BD8"/>
    <w:rsid w:val="009E4C41"/>
    <w:rsid w:val="009E78A3"/>
    <w:rsid w:val="009F0C3E"/>
    <w:rsid w:val="009F13C3"/>
    <w:rsid w:val="00A01194"/>
    <w:rsid w:val="00A02A3D"/>
    <w:rsid w:val="00A05D84"/>
    <w:rsid w:val="00A114A4"/>
    <w:rsid w:val="00A12F93"/>
    <w:rsid w:val="00A13F1B"/>
    <w:rsid w:val="00A15867"/>
    <w:rsid w:val="00A162E0"/>
    <w:rsid w:val="00A21637"/>
    <w:rsid w:val="00A22A23"/>
    <w:rsid w:val="00A232D1"/>
    <w:rsid w:val="00A355E4"/>
    <w:rsid w:val="00A37C7B"/>
    <w:rsid w:val="00A428D3"/>
    <w:rsid w:val="00A479C1"/>
    <w:rsid w:val="00A505C7"/>
    <w:rsid w:val="00A53005"/>
    <w:rsid w:val="00A56289"/>
    <w:rsid w:val="00A563D1"/>
    <w:rsid w:val="00A71F25"/>
    <w:rsid w:val="00A74FF8"/>
    <w:rsid w:val="00A767B9"/>
    <w:rsid w:val="00A9375B"/>
    <w:rsid w:val="00A94671"/>
    <w:rsid w:val="00A9689B"/>
    <w:rsid w:val="00AA1029"/>
    <w:rsid w:val="00AA2712"/>
    <w:rsid w:val="00AA4364"/>
    <w:rsid w:val="00AA69AB"/>
    <w:rsid w:val="00AB1C6A"/>
    <w:rsid w:val="00AB3BAE"/>
    <w:rsid w:val="00AB43E3"/>
    <w:rsid w:val="00AC2809"/>
    <w:rsid w:val="00AC3243"/>
    <w:rsid w:val="00AC4DF1"/>
    <w:rsid w:val="00AC765B"/>
    <w:rsid w:val="00AD35E2"/>
    <w:rsid w:val="00AD7992"/>
    <w:rsid w:val="00AE1C66"/>
    <w:rsid w:val="00AE29F1"/>
    <w:rsid w:val="00AF2935"/>
    <w:rsid w:val="00AF3CF2"/>
    <w:rsid w:val="00AF549E"/>
    <w:rsid w:val="00B023ED"/>
    <w:rsid w:val="00B03093"/>
    <w:rsid w:val="00B07B10"/>
    <w:rsid w:val="00B1029F"/>
    <w:rsid w:val="00B1336B"/>
    <w:rsid w:val="00B142B9"/>
    <w:rsid w:val="00B21CF5"/>
    <w:rsid w:val="00B2278E"/>
    <w:rsid w:val="00B23844"/>
    <w:rsid w:val="00B24DC2"/>
    <w:rsid w:val="00B3330E"/>
    <w:rsid w:val="00B44863"/>
    <w:rsid w:val="00B50846"/>
    <w:rsid w:val="00B602F9"/>
    <w:rsid w:val="00B61507"/>
    <w:rsid w:val="00B642C9"/>
    <w:rsid w:val="00B672D3"/>
    <w:rsid w:val="00B676BA"/>
    <w:rsid w:val="00B703AA"/>
    <w:rsid w:val="00B73C04"/>
    <w:rsid w:val="00B7409B"/>
    <w:rsid w:val="00B75ED4"/>
    <w:rsid w:val="00B777E1"/>
    <w:rsid w:val="00B8150B"/>
    <w:rsid w:val="00B81B45"/>
    <w:rsid w:val="00B81B81"/>
    <w:rsid w:val="00B877E2"/>
    <w:rsid w:val="00B8791D"/>
    <w:rsid w:val="00B920A5"/>
    <w:rsid w:val="00B92708"/>
    <w:rsid w:val="00B95145"/>
    <w:rsid w:val="00B9653E"/>
    <w:rsid w:val="00BA4E3F"/>
    <w:rsid w:val="00BA50AC"/>
    <w:rsid w:val="00BA5F4A"/>
    <w:rsid w:val="00BB0C6F"/>
    <w:rsid w:val="00BB46FD"/>
    <w:rsid w:val="00BC0BCA"/>
    <w:rsid w:val="00BC0FD9"/>
    <w:rsid w:val="00BC1BA5"/>
    <w:rsid w:val="00BC1CC0"/>
    <w:rsid w:val="00BD042A"/>
    <w:rsid w:val="00BD6F26"/>
    <w:rsid w:val="00BD7D7E"/>
    <w:rsid w:val="00BE1265"/>
    <w:rsid w:val="00BE3284"/>
    <w:rsid w:val="00BE67CE"/>
    <w:rsid w:val="00BE681A"/>
    <w:rsid w:val="00BF18C8"/>
    <w:rsid w:val="00BF2569"/>
    <w:rsid w:val="00BF4EEB"/>
    <w:rsid w:val="00C013C3"/>
    <w:rsid w:val="00C01503"/>
    <w:rsid w:val="00C045A4"/>
    <w:rsid w:val="00C047C7"/>
    <w:rsid w:val="00C12705"/>
    <w:rsid w:val="00C16AB8"/>
    <w:rsid w:val="00C24C34"/>
    <w:rsid w:val="00C26645"/>
    <w:rsid w:val="00C269B0"/>
    <w:rsid w:val="00C30AEA"/>
    <w:rsid w:val="00C34123"/>
    <w:rsid w:val="00C34C67"/>
    <w:rsid w:val="00C37FE7"/>
    <w:rsid w:val="00C46543"/>
    <w:rsid w:val="00C51935"/>
    <w:rsid w:val="00C52BB6"/>
    <w:rsid w:val="00C52F51"/>
    <w:rsid w:val="00C53A1C"/>
    <w:rsid w:val="00C5631B"/>
    <w:rsid w:val="00C645AB"/>
    <w:rsid w:val="00C65191"/>
    <w:rsid w:val="00C76B56"/>
    <w:rsid w:val="00C80212"/>
    <w:rsid w:val="00C80298"/>
    <w:rsid w:val="00C91389"/>
    <w:rsid w:val="00C91FD3"/>
    <w:rsid w:val="00C93D52"/>
    <w:rsid w:val="00CA14DE"/>
    <w:rsid w:val="00CA2809"/>
    <w:rsid w:val="00CA2894"/>
    <w:rsid w:val="00CA66AB"/>
    <w:rsid w:val="00CB3BCC"/>
    <w:rsid w:val="00CC3CBE"/>
    <w:rsid w:val="00CC6C2E"/>
    <w:rsid w:val="00CC7ADD"/>
    <w:rsid w:val="00CD10A6"/>
    <w:rsid w:val="00CD39BE"/>
    <w:rsid w:val="00CD56DD"/>
    <w:rsid w:val="00CE5C3B"/>
    <w:rsid w:val="00CF1DF6"/>
    <w:rsid w:val="00D0103C"/>
    <w:rsid w:val="00D1405D"/>
    <w:rsid w:val="00D209F5"/>
    <w:rsid w:val="00D23E9F"/>
    <w:rsid w:val="00D26459"/>
    <w:rsid w:val="00D32FB8"/>
    <w:rsid w:val="00D36ADB"/>
    <w:rsid w:val="00D40519"/>
    <w:rsid w:val="00D405E2"/>
    <w:rsid w:val="00D41C42"/>
    <w:rsid w:val="00D436CF"/>
    <w:rsid w:val="00D467C3"/>
    <w:rsid w:val="00D513A5"/>
    <w:rsid w:val="00D57826"/>
    <w:rsid w:val="00D66511"/>
    <w:rsid w:val="00D70116"/>
    <w:rsid w:val="00D711AF"/>
    <w:rsid w:val="00D72E02"/>
    <w:rsid w:val="00D810D2"/>
    <w:rsid w:val="00D84B65"/>
    <w:rsid w:val="00D94B3E"/>
    <w:rsid w:val="00DA1E24"/>
    <w:rsid w:val="00DA5184"/>
    <w:rsid w:val="00DB28DF"/>
    <w:rsid w:val="00DB2E85"/>
    <w:rsid w:val="00DB4DD0"/>
    <w:rsid w:val="00DB4DEF"/>
    <w:rsid w:val="00DB5366"/>
    <w:rsid w:val="00DB6095"/>
    <w:rsid w:val="00DC14E9"/>
    <w:rsid w:val="00DC15DA"/>
    <w:rsid w:val="00DC2AA2"/>
    <w:rsid w:val="00DC3C89"/>
    <w:rsid w:val="00DC6067"/>
    <w:rsid w:val="00DE0539"/>
    <w:rsid w:val="00DE07BD"/>
    <w:rsid w:val="00DE4226"/>
    <w:rsid w:val="00DF294C"/>
    <w:rsid w:val="00DF3959"/>
    <w:rsid w:val="00DF50EC"/>
    <w:rsid w:val="00DF6F24"/>
    <w:rsid w:val="00E113EE"/>
    <w:rsid w:val="00E143AA"/>
    <w:rsid w:val="00E17002"/>
    <w:rsid w:val="00E17D85"/>
    <w:rsid w:val="00E20B23"/>
    <w:rsid w:val="00E226F2"/>
    <w:rsid w:val="00E30B35"/>
    <w:rsid w:val="00E33C94"/>
    <w:rsid w:val="00E42208"/>
    <w:rsid w:val="00E43550"/>
    <w:rsid w:val="00E46F7F"/>
    <w:rsid w:val="00E5048C"/>
    <w:rsid w:val="00E55466"/>
    <w:rsid w:val="00E571A7"/>
    <w:rsid w:val="00E6196F"/>
    <w:rsid w:val="00E66DAD"/>
    <w:rsid w:val="00E73F16"/>
    <w:rsid w:val="00E749CD"/>
    <w:rsid w:val="00E752D0"/>
    <w:rsid w:val="00E76A91"/>
    <w:rsid w:val="00E8098F"/>
    <w:rsid w:val="00E81FA5"/>
    <w:rsid w:val="00E824E2"/>
    <w:rsid w:val="00E82D60"/>
    <w:rsid w:val="00E91663"/>
    <w:rsid w:val="00E929F2"/>
    <w:rsid w:val="00E92DD8"/>
    <w:rsid w:val="00EA0AB6"/>
    <w:rsid w:val="00EA17E4"/>
    <w:rsid w:val="00EA22A6"/>
    <w:rsid w:val="00EA43DE"/>
    <w:rsid w:val="00EA790E"/>
    <w:rsid w:val="00EB7D32"/>
    <w:rsid w:val="00EC1F62"/>
    <w:rsid w:val="00EC3317"/>
    <w:rsid w:val="00EC5599"/>
    <w:rsid w:val="00ED11A3"/>
    <w:rsid w:val="00ED2914"/>
    <w:rsid w:val="00ED3AA5"/>
    <w:rsid w:val="00ED7965"/>
    <w:rsid w:val="00EE033E"/>
    <w:rsid w:val="00EF05DE"/>
    <w:rsid w:val="00F0536C"/>
    <w:rsid w:val="00F222AC"/>
    <w:rsid w:val="00F33B01"/>
    <w:rsid w:val="00F41F8D"/>
    <w:rsid w:val="00F44E19"/>
    <w:rsid w:val="00F56A6B"/>
    <w:rsid w:val="00F56E95"/>
    <w:rsid w:val="00F60764"/>
    <w:rsid w:val="00F6183B"/>
    <w:rsid w:val="00F628E9"/>
    <w:rsid w:val="00F667A8"/>
    <w:rsid w:val="00F70D6C"/>
    <w:rsid w:val="00F75960"/>
    <w:rsid w:val="00F82701"/>
    <w:rsid w:val="00F87D50"/>
    <w:rsid w:val="00F92059"/>
    <w:rsid w:val="00F93020"/>
    <w:rsid w:val="00FA0DD4"/>
    <w:rsid w:val="00FA1AE0"/>
    <w:rsid w:val="00FA3DA5"/>
    <w:rsid w:val="00FA5EB6"/>
    <w:rsid w:val="00FA7318"/>
    <w:rsid w:val="00FB42C4"/>
    <w:rsid w:val="00FB7E10"/>
    <w:rsid w:val="00FC23EA"/>
    <w:rsid w:val="00FC47D8"/>
    <w:rsid w:val="00FD5EAF"/>
    <w:rsid w:val="00FD7D34"/>
    <w:rsid w:val="00FD7DC9"/>
    <w:rsid w:val="00FE21A5"/>
    <w:rsid w:val="00FF61BA"/>
    <w:rsid w:val="00FF6C0D"/>
  </w:rsids>
  <m:mathPr>
    <m:mathFont m:val="Cambria Math"/>
    <m:brkBin m:val="before"/>
    <m:brkBinSub m:val="--"/>
    <m:smallFrac m:val="off"/>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te-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160"/>
  </w:style>
  <w:style w:type="paragraph" w:styleId="Heading3">
    <w:name w:val="heading 3"/>
    <w:basedOn w:val="Normal"/>
    <w:next w:val="Normal"/>
    <w:link w:val="Heading3Char"/>
    <w:uiPriority w:val="9"/>
    <w:semiHidden/>
    <w:unhideWhenUsed/>
    <w:qFormat/>
    <w:rsid w:val="00ED291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4A68"/>
    <w:rPr>
      <w:color w:val="0000FF" w:themeColor="hyperlink"/>
      <w:u w:val="single"/>
    </w:rPr>
  </w:style>
  <w:style w:type="paragraph" w:styleId="IntenseQuote">
    <w:name w:val="Intense Quote"/>
    <w:basedOn w:val="Normal"/>
    <w:next w:val="Normal"/>
    <w:link w:val="IntenseQuoteChar"/>
    <w:uiPriority w:val="30"/>
    <w:qFormat/>
    <w:rsid w:val="00C8021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C80212"/>
    <w:rPr>
      <w:b/>
      <w:bCs/>
      <w:i/>
      <w:iCs/>
      <w:color w:val="4F81BD" w:themeColor="accent1"/>
    </w:rPr>
  </w:style>
  <w:style w:type="paragraph" w:styleId="BalloonText">
    <w:name w:val="Balloon Text"/>
    <w:basedOn w:val="Normal"/>
    <w:link w:val="BalloonTextChar"/>
    <w:uiPriority w:val="99"/>
    <w:semiHidden/>
    <w:unhideWhenUsed/>
    <w:rsid w:val="009061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615A"/>
    <w:rPr>
      <w:rFonts w:ascii="Tahoma" w:hAnsi="Tahoma" w:cs="Tahoma"/>
      <w:sz w:val="16"/>
      <w:szCs w:val="16"/>
    </w:rPr>
  </w:style>
  <w:style w:type="paragraph" w:styleId="ListParagraph">
    <w:name w:val="List Paragraph"/>
    <w:basedOn w:val="Normal"/>
    <w:uiPriority w:val="34"/>
    <w:qFormat/>
    <w:rsid w:val="00C645AB"/>
    <w:pPr>
      <w:ind w:left="720"/>
      <w:contextualSpacing/>
    </w:pPr>
  </w:style>
  <w:style w:type="table" w:styleId="TableGrid">
    <w:name w:val="Table Grid"/>
    <w:basedOn w:val="TableNormal"/>
    <w:uiPriority w:val="59"/>
    <w:rsid w:val="00ED796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3Char">
    <w:name w:val="Heading 3 Char"/>
    <w:basedOn w:val="DefaultParagraphFont"/>
    <w:link w:val="Heading3"/>
    <w:uiPriority w:val="9"/>
    <w:semiHidden/>
    <w:rsid w:val="00ED2914"/>
    <w:rPr>
      <w:rFonts w:asciiTheme="majorHAnsi" w:eastAsiaTheme="majorEastAsia" w:hAnsiTheme="majorHAnsi" w:cstheme="majorBidi"/>
      <w:b/>
      <w:bCs/>
      <w:color w:val="4F81BD" w:themeColor="accent1"/>
    </w:rPr>
  </w:style>
  <w:style w:type="paragraph" w:styleId="Caption">
    <w:name w:val="caption"/>
    <w:basedOn w:val="Normal"/>
    <w:next w:val="Normal"/>
    <w:uiPriority w:val="35"/>
    <w:unhideWhenUsed/>
    <w:qFormat/>
    <w:rsid w:val="00271203"/>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33696509">
      <w:bodyDiv w:val="1"/>
      <w:marLeft w:val="0"/>
      <w:marRight w:val="0"/>
      <w:marTop w:val="0"/>
      <w:marBottom w:val="0"/>
      <w:divBdr>
        <w:top w:val="none" w:sz="0" w:space="0" w:color="auto"/>
        <w:left w:val="none" w:sz="0" w:space="0" w:color="auto"/>
        <w:bottom w:val="none" w:sz="0" w:space="0" w:color="auto"/>
        <w:right w:val="none" w:sz="0" w:space="0" w:color="auto"/>
      </w:divBdr>
    </w:div>
    <w:div w:id="232277185">
      <w:bodyDiv w:val="1"/>
      <w:marLeft w:val="0"/>
      <w:marRight w:val="0"/>
      <w:marTop w:val="0"/>
      <w:marBottom w:val="0"/>
      <w:divBdr>
        <w:top w:val="none" w:sz="0" w:space="0" w:color="auto"/>
        <w:left w:val="none" w:sz="0" w:space="0" w:color="auto"/>
        <w:bottom w:val="none" w:sz="0" w:space="0" w:color="auto"/>
        <w:right w:val="none" w:sz="0" w:space="0" w:color="auto"/>
      </w:divBdr>
      <w:divsChild>
        <w:div w:id="429739564">
          <w:marLeft w:val="0"/>
          <w:marRight w:val="0"/>
          <w:marTop w:val="0"/>
          <w:marBottom w:val="0"/>
          <w:divBdr>
            <w:top w:val="none" w:sz="0" w:space="0" w:color="auto"/>
            <w:left w:val="none" w:sz="0" w:space="0" w:color="auto"/>
            <w:bottom w:val="none" w:sz="0" w:space="0" w:color="auto"/>
            <w:right w:val="none" w:sz="0" w:space="0" w:color="auto"/>
          </w:divBdr>
          <w:divsChild>
            <w:div w:id="1361512309">
              <w:marLeft w:val="0"/>
              <w:marRight w:val="0"/>
              <w:marTop w:val="0"/>
              <w:marBottom w:val="0"/>
              <w:divBdr>
                <w:top w:val="none" w:sz="0" w:space="0" w:color="auto"/>
                <w:left w:val="none" w:sz="0" w:space="0" w:color="auto"/>
                <w:bottom w:val="none" w:sz="0" w:space="0" w:color="auto"/>
                <w:right w:val="none" w:sz="0" w:space="0" w:color="auto"/>
              </w:divBdr>
              <w:divsChild>
                <w:div w:id="1925841118">
                  <w:marLeft w:val="0"/>
                  <w:marRight w:val="0"/>
                  <w:marTop w:val="0"/>
                  <w:marBottom w:val="0"/>
                  <w:divBdr>
                    <w:top w:val="none" w:sz="0" w:space="0" w:color="auto"/>
                    <w:left w:val="none" w:sz="0" w:space="0" w:color="auto"/>
                    <w:bottom w:val="none" w:sz="0" w:space="0" w:color="auto"/>
                    <w:right w:val="none" w:sz="0" w:space="0" w:color="auto"/>
                  </w:divBdr>
                  <w:divsChild>
                    <w:div w:id="1879274390">
                      <w:marLeft w:val="0"/>
                      <w:marRight w:val="0"/>
                      <w:marTop w:val="0"/>
                      <w:marBottom w:val="0"/>
                      <w:divBdr>
                        <w:top w:val="none" w:sz="0" w:space="0" w:color="auto"/>
                        <w:left w:val="none" w:sz="0" w:space="0" w:color="auto"/>
                        <w:bottom w:val="none" w:sz="0" w:space="0" w:color="auto"/>
                        <w:right w:val="none" w:sz="0" w:space="0" w:color="auto"/>
                      </w:divBdr>
                      <w:divsChild>
                        <w:div w:id="1697342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8996466">
          <w:marLeft w:val="0"/>
          <w:marRight w:val="0"/>
          <w:marTop w:val="0"/>
          <w:marBottom w:val="0"/>
          <w:divBdr>
            <w:top w:val="none" w:sz="0" w:space="0" w:color="auto"/>
            <w:left w:val="none" w:sz="0" w:space="0" w:color="auto"/>
            <w:bottom w:val="none" w:sz="0" w:space="0" w:color="auto"/>
            <w:right w:val="none" w:sz="0" w:space="0" w:color="auto"/>
          </w:divBdr>
        </w:div>
      </w:divsChild>
    </w:div>
    <w:div w:id="354500522">
      <w:bodyDiv w:val="1"/>
      <w:marLeft w:val="0"/>
      <w:marRight w:val="0"/>
      <w:marTop w:val="0"/>
      <w:marBottom w:val="0"/>
      <w:divBdr>
        <w:top w:val="none" w:sz="0" w:space="0" w:color="auto"/>
        <w:left w:val="none" w:sz="0" w:space="0" w:color="auto"/>
        <w:bottom w:val="none" w:sz="0" w:space="0" w:color="auto"/>
        <w:right w:val="none" w:sz="0" w:space="0" w:color="auto"/>
      </w:divBdr>
      <w:divsChild>
        <w:div w:id="47146025">
          <w:marLeft w:val="0"/>
          <w:marRight w:val="0"/>
          <w:marTop w:val="0"/>
          <w:marBottom w:val="120"/>
          <w:divBdr>
            <w:top w:val="none" w:sz="0" w:space="0" w:color="auto"/>
            <w:left w:val="none" w:sz="0" w:space="0" w:color="auto"/>
            <w:bottom w:val="none" w:sz="0" w:space="0" w:color="auto"/>
            <w:right w:val="none" w:sz="0" w:space="0" w:color="auto"/>
          </w:divBdr>
          <w:divsChild>
            <w:div w:id="477456251">
              <w:marLeft w:val="0"/>
              <w:marRight w:val="0"/>
              <w:marTop w:val="0"/>
              <w:marBottom w:val="0"/>
              <w:divBdr>
                <w:top w:val="none" w:sz="0" w:space="0" w:color="auto"/>
                <w:left w:val="none" w:sz="0" w:space="0" w:color="auto"/>
                <w:bottom w:val="none" w:sz="0" w:space="0" w:color="auto"/>
                <w:right w:val="none" w:sz="0" w:space="0" w:color="auto"/>
              </w:divBdr>
              <w:divsChild>
                <w:div w:id="1148473427">
                  <w:marLeft w:val="0"/>
                  <w:marRight w:val="0"/>
                  <w:marTop w:val="0"/>
                  <w:marBottom w:val="0"/>
                  <w:divBdr>
                    <w:top w:val="none" w:sz="0" w:space="0" w:color="auto"/>
                    <w:left w:val="none" w:sz="0" w:space="0" w:color="auto"/>
                    <w:bottom w:val="none" w:sz="0" w:space="0" w:color="auto"/>
                    <w:right w:val="none" w:sz="0" w:space="0" w:color="auto"/>
                  </w:divBdr>
                  <w:divsChild>
                    <w:div w:id="49723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748574">
      <w:bodyDiv w:val="1"/>
      <w:marLeft w:val="0"/>
      <w:marRight w:val="0"/>
      <w:marTop w:val="0"/>
      <w:marBottom w:val="0"/>
      <w:divBdr>
        <w:top w:val="none" w:sz="0" w:space="0" w:color="auto"/>
        <w:left w:val="none" w:sz="0" w:space="0" w:color="auto"/>
        <w:bottom w:val="none" w:sz="0" w:space="0" w:color="auto"/>
        <w:right w:val="none" w:sz="0" w:space="0" w:color="auto"/>
      </w:divBdr>
      <w:divsChild>
        <w:div w:id="1459185431">
          <w:marLeft w:val="0"/>
          <w:marRight w:val="0"/>
          <w:marTop w:val="0"/>
          <w:marBottom w:val="0"/>
          <w:divBdr>
            <w:top w:val="none" w:sz="0" w:space="0" w:color="auto"/>
            <w:left w:val="none" w:sz="0" w:space="0" w:color="auto"/>
            <w:bottom w:val="none" w:sz="0" w:space="0" w:color="auto"/>
            <w:right w:val="none" w:sz="0" w:space="0" w:color="auto"/>
          </w:divBdr>
          <w:divsChild>
            <w:div w:id="741559434">
              <w:marLeft w:val="0"/>
              <w:marRight w:val="0"/>
              <w:marTop w:val="0"/>
              <w:marBottom w:val="0"/>
              <w:divBdr>
                <w:top w:val="none" w:sz="0" w:space="0" w:color="auto"/>
                <w:left w:val="none" w:sz="0" w:space="0" w:color="auto"/>
                <w:bottom w:val="none" w:sz="0" w:space="0" w:color="auto"/>
                <w:right w:val="none" w:sz="0" w:space="0" w:color="auto"/>
              </w:divBdr>
              <w:divsChild>
                <w:div w:id="1243417766">
                  <w:marLeft w:val="0"/>
                  <w:marRight w:val="0"/>
                  <w:marTop w:val="0"/>
                  <w:marBottom w:val="0"/>
                  <w:divBdr>
                    <w:top w:val="none" w:sz="0" w:space="0" w:color="auto"/>
                    <w:left w:val="none" w:sz="0" w:space="0" w:color="auto"/>
                    <w:bottom w:val="none" w:sz="0" w:space="0" w:color="auto"/>
                    <w:right w:val="none" w:sz="0" w:space="0" w:color="auto"/>
                  </w:divBdr>
                </w:div>
                <w:div w:id="983313279">
                  <w:marLeft w:val="0"/>
                  <w:marRight w:val="0"/>
                  <w:marTop w:val="0"/>
                  <w:marBottom w:val="0"/>
                  <w:divBdr>
                    <w:top w:val="none" w:sz="0" w:space="0" w:color="auto"/>
                    <w:left w:val="none" w:sz="0" w:space="0" w:color="auto"/>
                    <w:bottom w:val="none" w:sz="0" w:space="0" w:color="auto"/>
                    <w:right w:val="none" w:sz="0" w:space="0" w:color="auto"/>
                  </w:divBdr>
                </w:div>
                <w:div w:id="1109011847">
                  <w:marLeft w:val="0"/>
                  <w:marRight w:val="0"/>
                  <w:marTop w:val="0"/>
                  <w:marBottom w:val="0"/>
                  <w:divBdr>
                    <w:top w:val="none" w:sz="0" w:space="0" w:color="auto"/>
                    <w:left w:val="none" w:sz="0" w:space="0" w:color="auto"/>
                    <w:bottom w:val="none" w:sz="0" w:space="0" w:color="auto"/>
                    <w:right w:val="none" w:sz="0" w:space="0" w:color="auto"/>
                  </w:divBdr>
                </w:div>
                <w:div w:id="895509120">
                  <w:marLeft w:val="0"/>
                  <w:marRight w:val="0"/>
                  <w:marTop w:val="0"/>
                  <w:marBottom w:val="0"/>
                  <w:divBdr>
                    <w:top w:val="none" w:sz="0" w:space="0" w:color="auto"/>
                    <w:left w:val="none" w:sz="0" w:space="0" w:color="auto"/>
                    <w:bottom w:val="none" w:sz="0" w:space="0" w:color="auto"/>
                    <w:right w:val="none" w:sz="0" w:space="0" w:color="auto"/>
                  </w:divBdr>
                </w:div>
                <w:div w:id="1822576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430669">
      <w:bodyDiv w:val="1"/>
      <w:marLeft w:val="0"/>
      <w:marRight w:val="0"/>
      <w:marTop w:val="0"/>
      <w:marBottom w:val="0"/>
      <w:divBdr>
        <w:top w:val="none" w:sz="0" w:space="0" w:color="auto"/>
        <w:left w:val="none" w:sz="0" w:space="0" w:color="auto"/>
        <w:bottom w:val="none" w:sz="0" w:space="0" w:color="auto"/>
        <w:right w:val="none" w:sz="0" w:space="0" w:color="auto"/>
      </w:divBdr>
    </w:div>
    <w:div w:id="523788534">
      <w:bodyDiv w:val="1"/>
      <w:marLeft w:val="0"/>
      <w:marRight w:val="0"/>
      <w:marTop w:val="0"/>
      <w:marBottom w:val="0"/>
      <w:divBdr>
        <w:top w:val="none" w:sz="0" w:space="0" w:color="auto"/>
        <w:left w:val="none" w:sz="0" w:space="0" w:color="auto"/>
        <w:bottom w:val="none" w:sz="0" w:space="0" w:color="auto"/>
        <w:right w:val="none" w:sz="0" w:space="0" w:color="auto"/>
      </w:divBdr>
      <w:divsChild>
        <w:div w:id="364402948">
          <w:marLeft w:val="0"/>
          <w:marRight w:val="0"/>
          <w:marTop w:val="0"/>
          <w:marBottom w:val="0"/>
          <w:divBdr>
            <w:top w:val="none" w:sz="0" w:space="0" w:color="auto"/>
            <w:left w:val="none" w:sz="0" w:space="0" w:color="auto"/>
            <w:bottom w:val="none" w:sz="0" w:space="0" w:color="auto"/>
            <w:right w:val="none" w:sz="0" w:space="0" w:color="auto"/>
          </w:divBdr>
          <w:divsChild>
            <w:div w:id="1395548012">
              <w:marLeft w:val="0"/>
              <w:marRight w:val="0"/>
              <w:marTop w:val="0"/>
              <w:marBottom w:val="0"/>
              <w:divBdr>
                <w:top w:val="none" w:sz="0" w:space="0" w:color="auto"/>
                <w:left w:val="none" w:sz="0" w:space="0" w:color="auto"/>
                <w:bottom w:val="none" w:sz="0" w:space="0" w:color="auto"/>
                <w:right w:val="none" w:sz="0" w:space="0" w:color="auto"/>
              </w:divBdr>
            </w:div>
            <w:div w:id="15123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2038362">
      <w:bodyDiv w:val="1"/>
      <w:marLeft w:val="0"/>
      <w:marRight w:val="0"/>
      <w:marTop w:val="0"/>
      <w:marBottom w:val="0"/>
      <w:divBdr>
        <w:top w:val="none" w:sz="0" w:space="0" w:color="auto"/>
        <w:left w:val="none" w:sz="0" w:space="0" w:color="auto"/>
        <w:bottom w:val="none" w:sz="0" w:space="0" w:color="auto"/>
        <w:right w:val="none" w:sz="0" w:space="0" w:color="auto"/>
      </w:divBdr>
      <w:divsChild>
        <w:div w:id="1819763780">
          <w:marLeft w:val="0"/>
          <w:marRight w:val="0"/>
          <w:marTop w:val="0"/>
          <w:marBottom w:val="0"/>
          <w:divBdr>
            <w:top w:val="none" w:sz="0" w:space="0" w:color="auto"/>
            <w:left w:val="none" w:sz="0" w:space="0" w:color="auto"/>
            <w:bottom w:val="none" w:sz="0" w:space="0" w:color="auto"/>
            <w:right w:val="none" w:sz="0" w:space="0" w:color="auto"/>
          </w:divBdr>
          <w:divsChild>
            <w:div w:id="311061852">
              <w:marLeft w:val="0"/>
              <w:marRight w:val="0"/>
              <w:marTop w:val="0"/>
              <w:marBottom w:val="0"/>
              <w:divBdr>
                <w:top w:val="none" w:sz="0" w:space="0" w:color="auto"/>
                <w:left w:val="none" w:sz="0" w:space="0" w:color="auto"/>
                <w:bottom w:val="none" w:sz="0" w:space="0" w:color="auto"/>
                <w:right w:val="none" w:sz="0" w:space="0" w:color="auto"/>
              </w:divBdr>
            </w:div>
            <w:div w:id="241765653">
              <w:marLeft w:val="0"/>
              <w:marRight w:val="0"/>
              <w:marTop w:val="0"/>
              <w:marBottom w:val="0"/>
              <w:divBdr>
                <w:top w:val="none" w:sz="0" w:space="0" w:color="auto"/>
                <w:left w:val="none" w:sz="0" w:space="0" w:color="auto"/>
                <w:bottom w:val="none" w:sz="0" w:space="0" w:color="auto"/>
                <w:right w:val="none" w:sz="0" w:space="0" w:color="auto"/>
              </w:divBdr>
            </w:div>
            <w:div w:id="1567063321">
              <w:marLeft w:val="0"/>
              <w:marRight w:val="0"/>
              <w:marTop w:val="0"/>
              <w:marBottom w:val="0"/>
              <w:divBdr>
                <w:top w:val="none" w:sz="0" w:space="0" w:color="auto"/>
                <w:left w:val="none" w:sz="0" w:space="0" w:color="auto"/>
                <w:bottom w:val="none" w:sz="0" w:space="0" w:color="auto"/>
                <w:right w:val="none" w:sz="0" w:space="0" w:color="auto"/>
              </w:divBdr>
            </w:div>
            <w:div w:id="1348292112">
              <w:marLeft w:val="0"/>
              <w:marRight w:val="0"/>
              <w:marTop w:val="0"/>
              <w:marBottom w:val="0"/>
              <w:divBdr>
                <w:top w:val="none" w:sz="0" w:space="0" w:color="auto"/>
                <w:left w:val="none" w:sz="0" w:space="0" w:color="auto"/>
                <w:bottom w:val="none" w:sz="0" w:space="0" w:color="auto"/>
                <w:right w:val="none" w:sz="0" w:space="0" w:color="auto"/>
              </w:divBdr>
            </w:div>
            <w:div w:id="1609777644">
              <w:marLeft w:val="0"/>
              <w:marRight w:val="0"/>
              <w:marTop w:val="0"/>
              <w:marBottom w:val="0"/>
              <w:divBdr>
                <w:top w:val="none" w:sz="0" w:space="0" w:color="auto"/>
                <w:left w:val="none" w:sz="0" w:space="0" w:color="auto"/>
                <w:bottom w:val="none" w:sz="0" w:space="0" w:color="auto"/>
                <w:right w:val="none" w:sz="0" w:space="0" w:color="auto"/>
              </w:divBdr>
            </w:div>
            <w:div w:id="353650581">
              <w:marLeft w:val="0"/>
              <w:marRight w:val="0"/>
              <w:marTop w:val="0"/>
              <w:marBottom w:val="0"/>
              <w:divBdr>
                <w:top w:val="none" w:sz="0" w:space="0" w:color="auto"/>
                <w:left w:val="none" w:sz="0" w:space="0" w:color="auto"/>
                <w:bottom w:val="none" w:sz="0" w:space="0" w:color="auto"/>
                <w:right w:val="none" w:sz="0" w:space="0" w:color="auto"/>
              </w:divBdr>
            </w:div>
            <w:div w:id="87388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828870">
      <w:bodyDiv w:val="1"/>
      <w:marLeft w:val="0"/>
      <w:marRight w:val="0"/>
      <w:marTop w:val="0"/>
      <w:marBottom w:val="0"/>
      <w:divBdr>
        <w:top w:val="none" w:sz="0" w:space="0" w:color="auto"/>
        <w:left w:val="none" w:sz="0" w:space="0" w:color="auto"/>
        <w:bottom w:val="none" w:sz="0" w:space="0" w:color="auto"/>
        <w:right w:val="none" w:sz="0" w:space="0" w:color="auto"/>
      </w:divBdr>
    </w:div>
    <w:div w:id="695275638">
      <w:bodyDiv w:val="1"/>
      <w:marLeft w:val="0"/>
      <w:marRight w:val="0"/>
      <w:marTop w:val="0"/>
      <w:marBottom w:val="0"/>
      <w:divBdr>
        <w:top w:val="none" w:sz="0" w:space="0" w:color="auto"/>
        <w:left w:val="none" w:sz="0" w:space="0" w:color="auto"/>
        <w:bottom w:val="none" w:sz="0" w:space="0" w:color="auto"/>
        <w:right w:val="none" w:sz="0" w:space="0" w:color="auto"/>
      </w:divBdr>
      <w:divsChild>
        <w:div w:id="1278216160">
          <w:marLeft w:val="0"/>
          <w:marRight w:val="0"/>
          <w:marTop w:val="0"/>
          <w:marBottom w:val="240"/>
          <w:divBdr>
            <w:top w:val="none" w:sz="0" w:space="0" w:color="auto"/>
            <w:left w:val="none" w:sz="0" w:space="0" w:color="auto"/>
            <w:bottom w:val="none" w:sz="0" w:space="0" w:color="auto"/>
            <w:right w:val="none" w:sz="0" w:space="0" w:color="auto"/>
          </w:divBdr>
        </w:div>
      </w:divsChild>
    </w:div>
    <w:div w:id="709496747">
      <w:bodyDiv w:val="1"/>
      <w:marLeft w:val="0"/>
      <w:marRight w:val="0"/>
      <w:marTop w:val="0"/>
      <w:marBottom w:val="0"/>
      <w:divBdr>
        <w:top w:val="none" w:sz="0" w:space="0" w:color="auto"/>
        <w:left w:val="none" w:sz="0" w:space="0" w:color="auto"/>
        <w:bottom w:val="none" w:sz="0" w:space="0" w:color="auto"/>
        <w:right w:val="none" w:sz="0" w:space="0" w:color="auto"/>
      </w:divBdr>
      <w:divsChild>
        <w:div w:id="1829520533">
          <w:marLeft w:val="0"/>
          <w:marRight w:val="0"/>
          <w:marTop w:val="0"/>
          <w:marBottom w:val="75"/>
          <w:divBdr>
            <w:top w:val="none" w:sz="0" w:space="0" w:color="auto"/>
            <w:left w:val="none" w:sz="0" w:space="0" w:color="auto"/>
            <w:bottom w:val="none" w:sz="0" w:space="0" w:color="auto"/>
            <w:right w:val="none" w:sz="0" w:space="0" w:color="auto"/>
          </w:divBdr>
          <w:divsChild>
            <w:div w:id="1839885653">
              <w:marLeft w:val="0"/>
              <w:marRight w:val="0"/>
              <w:marTop w:val="0"/>
              <w:marBottom w:val="0"/>
              <w:divBdr>
                <w:top w:val="none" w:sz="0" w:space="0" w:color="auto"/>
                <w:left w:val="none" w:sz="0" w:space="0" w:color="auto"/>
                <w:bottom w:val="none" w:sz="0" w:space="0" w:color="auto"/>
                <w:right w:val="none" w:sz="0" w:space="0" w:color="auto"/>
              </w:divBdr>
              <w:divsChild>
                <w:div w:id="1928810304">
                  <w:marLeft w:val="0"/>
                  <w:marRight w:val="0"/>
                  <w:marTop w:val="0"/>
                  <w:marBottom w:val="0"/>
                  <w:divBdr>
                    <w:top w:val="none" w:sz="0" w:space="0" w:color="auto"/>
                    <w:left w:val="none" w:sz="0" w:space="0" w:color="auto"/>
                    <w:bottom w:val="none" w:sz="0" w:space="0" w:color="auto"/>
                    <w:right w:val="none" w:sz="0" w:space="0" w:color="auto"/>
                  </w:divBdr>
                  <w:divsChild>
                    <w:div w:id="92807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883452">
      <w:bodyDiv w:val="1"/>
      <w:marLeft w:val="0"/>
      <w:marRight w:val="0"/>
      <w:marTop w:val="0"/>
      <w:marBottom w:val="0"/>
      <w:divBdr>
        <w:top w:val="none" w:sz="0" w:space="0" w:color="auto"/>
        <w:left w:val="none" w:sz="0" w:space="0" w:color="auto"/>
        <w:bottom w:val="none" w:sz="0" w:space="0" w:color="auto"/>
        <w:right w:val="none" w:sz="0" w:space="0" w:color="auto"/>
      </w:divBdr>
    </w:div>
    <w:div w:id="748312553">
      <w:bodyDiv w:val="1"/>
      <w:marLeft w:val="0"/>
      <w:marRight w:val="0"/>
      <w:marTop w:val="0"/>
      <w:marBottom w:val="0"/>
      <w:divBdr>
        <w:top w:val="none" w:sz="0" w:space="0" w:color="auto"/>
        <w:left w:val="none" w:sz="0" w:space="0" w:color="auto"/>
        <w:bottom w:val="none" w:sz="0" w:space="0" w:color="auto"/>
        <w:right w:val="none" w:sz="0" w:space="0" w:color="auto"/>
      </w:divBdr>
    </w:div>
    <w:div w:id="797841072">
      <w:bodyDiv w:val="1"/>
      <w:marLeft w:val="0"/>
      <w:marRight w:val="0"/>
      <w:marTop w:val="0"/>
      <w:marBottom w:val="0"/>
      <w:divBdr>
        <w:top w:val="none" w:sz="0" w:space="0" w:color="auto"/>
        <w:left w:val="none" w:sz="0" w:space="0" w:color="auto"/>
        <w:bottom w:val="none" w:sz="0" w:space="0" w:color="auto"/>
        <w:right w:val="none" w:sz="0" w:space="0" w:color="auto"/>
      </w:divBdr>
    </w:div>
    <w:div w:id="844708266">
      <w:bodyDiv w:val="1"/>
      <w:marLeft w:val="0"/>
      <w:marRight w:val="0"/>
      <w:marTop w:val="0"/>
      <w:marBottom w:val="0"/>
      <w:divBdr>
        <w:top w:val="none" w:sz="0" w:space="0" w:color="auto"/>
        <w:left w:val="none" w:sz="0" w:space="0" w:color="auto"/>
        <w:bottom w:val="none" w:sz="0" w:space="0" w:color="auto"/>
        <w:right w:val="none" w:sz="0" w:space="0" w:color="auto"/>
      </w:divBdr>
      <w:divsChild>
        <w:div w:id="536546054">
          <w:marLeft w:val="0"/>
          <w:marRight w:val="0"/>
          <w:marTop w:val="0"/>
          <w:marBottom w:val="0"/>
          <w:divBdr>
            <w:top w:val="none" w:sz="0" w:space="0" w:color="auto"/>
            <w:left w:val="none" w:sz="0" w:space="0" w:color="auto"/>
            <w:bottom w:val="none" w:sz="0" w:space="0" w:color="auto"/>
            <w:right w:val="none" w:sz="0" w:space="0" w:color="auto"/>
          </w:divBdr>
        </w:div>
        <w:div w:id="12344241">
          <w:marLeft w:val="0"/>
          <w:marRight w:val="0"/>
          <w:marTop w:val="0"/>
          <w:marBottom w:val="75"/>
          <w:divBdr>
            <w:top w:val="none" w:sz="0" w:space="0" w:color="auto"/>
            <w:left w:val="none" w:sz="0" w:space="0" w:color="auto"/>
            <w:bottom w:val="none" w:sz="0" w:space="0" w:color="auto"/>
            <w:right w:val="none" w:sz="0" w:space="0" w:color="auto"/>
          </w:divBdr>
          <w:divsChild>
            <w:div w:id="310141398">
              <w:marLeft w:val="0"/>
              <w:marRight w:val="0"/>
              <w:marTop w:val="0"/>
              <w:marBottom w:val="0"/>
              <w:divBdr>
                <w:top w:val="none" w:sz="0" w:space="0" w:color="auto"/>
                <w:left w:val="none" w:sz="0" w:space="0" w:color="auto"/>
                <w:bottom w:val="none" w:sz="0" w:space="0" w:color="auto"/>
                <w:right w:val="none" w:sz="0" w:space="0" w:color="auto"/>
              </w:divBdr>
              <w:divsChild>
                <w:div w:id="1896970342">
                  <w:marLeft w:val="0"/>
                  <w:marRight w:val="0"/>
                  <w:marTop w:val="0"/>
                  <w:marBottom w:val="0"/>
                  <w:divBdr>
                    <w:top w:val="none" w:sz="0" w:space="0" w:color="auto"/>
                    <w:left w:val="none" w:sz="0" w:space="0" w:color="auto"/>
                    <w:bottom w:val="none" w:sz="0" w:space="0" w:color="auto"/>
                    <w:right w:val="none" w:sz="0" w:space="0" w:color="auto"/>
                  </w:divBdr>
                  <w:divsChild>
                    <w:div w:id="160419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5170574">
      <w:bodyDiv w:val="1"/>
      <w:marLeft w:val="0"/>
      <w:marRight w:val="0"/>
      <w:marTop w:val="0"/>
      <w:marBottom w:val="0"/>
      <w:divBdr>
        <w:top w:val="none" w:sz="0" w:space="0" w:color="auto"/>
        <w:left w:val="none" w:sz="0" w:space="0" w:color="auto"/>
        <w:bottom w:val="none" w:sz="0" w:space="0" w:color="auto"/>
        <w:right w:val="none" w:sz="0" w:space="0" w:color="auto"/>
      </w:divBdr>
    </w:div>
    <w:div w:id="872234256">
      <w:bodyDiv w:val="1"/>
      <w:marLeft w:val="0"/>
      <w:marRight w:val="0"/>
      <w:marTop w:val="0"/>
      <w:marBottom w:val="0"/>
      <w:divBdr>
        <w:top w:val="none" w:sz="0" w:space="0" w:color="auto"/>
        <w:left w:val="none" w:sz="0" w:space="0" w:color="auto"/>
        <w:bottom w:val="none" w:sz="0" w:space="0" w:color="auto"/>
        <w:right w:val="none" w:sz="0" w:space="0" w:color="auto"/>
      </w:divBdr>
      <w:divsChild>
        <w:div w:id="82921048">
          <w:marLeft w:val="0"/>
          <w:marRight w:val="0"/>
          <w:marTop w:val="0"/>
          <w:marBottom w:val="240"/>
          <w:divBdr>
            <w:top w:val="none" w:sz="0" w:space="0" w:color="auto"/>
            <w:left w:val="none" w:sz="0" w:space="0" w:color="auto"/>
            <w:bottom w:val="none" w:sz="0" w:space="0" w:color="auto"/>
            <w:right w:val="none" w:sz="0" w:space="0" w:color="auto"/>
          </w:divBdr>
        </w:div>
      </w:divsChild>
    </w:div>
    <w:div w:id="892153116">
      <w:bodyDiv w:val="1"/>
      <w:marLeft w:val="0"/>
      <w:marRight w:val="0"/>
      <w:marTop w:val="0"/>
      <w:marBottom w:val="0"/>
      <w:divBdr>
        <w:top w:val="none" w:sz="0" w:space="0" w:color="auto"/>
        <w:left w:val="none" w:sz="0" w:space="0" w:color="auto"/>
        <w:bottom w:val="none" w:sz="0" w:space="0" w:color="auto"/>
        <w:right w:val="none" w:sz="0" w:space="0" w:color="auto"/>
      </w:divBdr>
      <w:divsChild>
        <w:div w:id="556480911">
          <w:marLeft w:val="0"/>
          <w:marRight w:val="0"/>
          <w:marTop w:val="0"/>
          <w:marBottom w:val="0"/>
          <w:divBdr>
            <w:top w:val="none" w:sz="0" w:space="0" w:color="auto"/>
            <w:left w:val="none" w:sz="0" w:space="0" w:color="auto"/>
            <w:bottom w:val="none" w:sz="0" w:space="0" w:color="auto"/>
            <w:right w:val="none" w:sz="0" w:space="0" w:color="auto"/>
          </w:divBdr>
          <w:divsChild>
            <w:div w:id="204022353">
              <w:marLeft w:val="0"/>
              <w:marRight w:val="0"/>
              <w:marTop w:val="0"/>
              <w:marBottom w:val="0"/>
              <w:divBdr>
                <w:top w:val="none" w:sz="0" w:space="0" w:color="auto"/>
                <w:left w:val="none" w:sz="0" w:space="0" w:color="auto"/>
                <w:bottom w:val="none" w:sz="0" w:space="0" w:color="auto"/>
                <w:right w:val="none" w:sz="0" w:space="0" w:color="auto"/>
              </w:divBdr>
              <w:divsChild>
                <w:div w:id="1991131961">
                  <w:marLeft w:val="0"/>
                  <w:marRight w:val="0"/>
                  <w:marTop w:val="0"/>
                  <w:marBottom w:val="0"/>
                  <w:divBdr>
                    <w:top w:val="none" w:sz="0" w:space="0" w:color="auto"/>
                    <w:left w:val="none" w:sz="0" w:space="0" w:color="auto"/>
                    <w:bottom w:val="none" w:sz="0" w:space="0" w:color="auto"/>
                    <w:right w:val="none" w:sz="0" w:space="0" w:color="auto"/>
                  </w:divBdr>
                  <w:divsChild>
                    <w:div w:id="57805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53135">
          <w:marLeft w:val="0"/>
          <w:marRight w:val="0"/>
          <w:marTop w:val="0"/>
          <w:marBottom w:val="0"/>
          <w:divBdr>
            <w:top w:val="none" w:sz="0" w:space="0" w:color="auto"/>
            <w:left w:val="none" w:sz="0" w:space="0" w:color="auto"/>
            <w:bottom w:val="none" w:sz="0" w:space="0" w:color="auto"/>
            <w:right w:val="none" w:sz="0" w:space="0" w:color="auto"/>
          </w:divBdr>
          <w:divsChild>
            <w:div w:id="1277518861">
              <w:marLeft w:val="0"/>
              <w:marRight w:val="0"/>
              <w:marTop w:val="0"/>
              <w:marBottom w:val="0"/>
              <w:divBdr>
                <w:top w:val="none" w:sz="0" w:space="0" w:color="auto"/>
                <w:left w:val="none" w:sz="0" w:space="0" w:color="auto"/>
                <w:bottom w:val="none" w:sz="0" w:space="0" w:color="auto"/>
                <w:right w:val="none" w:sz="0" w:space="0" w:color="auto"/>
              </w:divBdr>
            </w:div>
            <w:div w:id="1816608145">
              <w:marLeft w:val="0"/>
              <w:marRight w:val="0"/>
              <w:marTop w:val="0"/>
              <w:marBottom w:val="0"/>
              <w:divBdr>
                <w:top w:val="none" w:sz="0" w:space="0" w:color="auto"/>
                <w:left w:val="none" w:sz="0" w:space="0" w:color="auto"/>
                <w:bottom w:val="none" w:sz="0" w:space="0" w:color="auto"/>
                <w:right w:val="none" w:sz="0" w:space="0" w:color="auto"/>
              </w:divBdr>
            </w:div>
            <w:div w:id="812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036198">
      <w:bodyDiv w:val="1"/>
      <w:marLeft w:val="0"/>
      <w:marRight w:val="0"/>
      <w:marTop w:val="0"/>
      <w:marBottom w:val="0"/>
      <w:divBdr>
        <w:top w:val="none" w:sz="0" w:space="0" w:color="auto"/>
        <w:left w:val="none" w:sz="0" w:space="0" w:color="auto"/>
        <w:bottom w:val="none" w:sz="0" w:space="0" w:color="auto"/>
        <w:right w:val="none" w:sz="0" w:space="0" w:color="auto"/>
      </w:divBdr>
      <w:divsChild>
        <w:div w:id="802307741">
          <w:marLeft w:val="0"/>
          <w:marRight w:val="0"/>
          <w:marTop w:val="0"/>
          <w:marBottom w:val="0"/>
          <w:divBdr>
            <w:top w:val="none" w:sz="0" w:space="0" w:color="auto"/>
            <w:left w:val="none" w:sz="0" w:space="0" w:color="auto"/>
            <w:bottom w:val="none" w:sz="0" w:space="0" w:color="auto"/>
            <w:right w:val="none" w:sz="0" w:space="0" w:color="auto"/>
          </w:divBdr>
          <w:divsChild>
            <w:div w:id="394552641">
              <w:marLeft w:val="0"/>
              <w:marRight w:val="0"/>
              <w:marTop w:val="0"/>
              <w:marBottom w:val="0"/>
              <w:divBdr>
                <w:top w:val="none" w:sz="0" w:space="0" w:color="auto"/>
                <w:left w:val="none" w:sz="0" w:space="0" w:color="auto"/>
                <w:bottom w:val="none" w:sz="0" w:space="0" w:color="auto"/>
                <w:right w:val="none" w:sz="0" w:space="0" w:color="auto"/>
              </w:divBdr>
            </w:div>
            <w:div w:id="8284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900834">
      <w:bodyDiv w:val="1"/>
      <w:marLeft w:val="0"/>
      <w:marRight w:val="0"/>
      <w:marTop w:val="0"/>
      <w:marBottom w:val="0"/>
      <w:divBdr>
        <w:top w:val="none" w:sz="0" w:space="0" w:color="auto"/>
        <w:left w:val="none" w:sz="0" w:space="0" w:color="auto"/>
        <w:bottom w:val="none" w:sz="0" w:space="0" w:color="auto"/>
        <w:right w:val="none" w:sz="0" w:space="0" w:color="auto"/>
      </w:divBdr>
    </w:div>
    <w:div w:id="993144917">
      <w:bodyDiv w:val="1"/>
      <w:marLeft w:val="0"/>
      <w:marRight w:val="0"/>
      <w:marTop w:val="0"/>
      <w:marBottom w:val="0"/>
      <w:divBdr>
        <w:top w:val="none" w:sz="0" w:space="0" w:color="auto"/>
        <w:left w:val="none" w:sz="0" w:space="0" w:color="auto"/>
        <w:bottom w:val="none" w:sz="0" w:space="0" w:color="auto"/>
        <w:right w:val="none" w:sz="0" w:space="0" w:color="auto"/>
      </w:divBdr>
    </w:div>
    <w:div w:id="1033993932">
      <w:bodyDiv w:val="1"/>
      <w:marLeft w:val="0"/>
      <w:marRight w:val="0"/>
      <w:marTop w:val="0"/>
      <w:marBottom w:val="0"/>
      <w:divBdr>
        <w:top w:val="none" w:sz="0" w:space="0" w:color="auto"/>
        <w:left w:val="none" w:sz="0" w:space="0" w:color="auto"/>
        <w:bottom w:val="none" w:sz="0" w:space="0" w:color="auto"/>
        <w:right w:val="none" w:sz="0" w:space="0" w:color="auto"/>
      </w:divBdr>
    </w:div>
    <w:div w:id="1036665113">
      <w:bodyDiv w:val="1"/>
      <w:marLeft w:val="0"/>
      <w:marRight w:val="0"/>
      <w:marTop w:val="0"/>
      <w:marBottom w:val="0"/>
      <w:divBdr>
        <w:top w:val="none" w:sz="0" w:space="0" w:color="auto"/>
        <w:left w:val="none" w:sz="0" w:space="0" w:color="auto"/>
        <w:bottom w:val="none" w:sz="0" w:space="0" w:color="auto"/>
        <w:right w:val="none" w:sz="0" w:space="0" w:color="auto"/>
      </w:divBdr>
    </w:div>
    <w:div w:id="1037195487">
      <w:bodyDiv w:val="1"/>
      <w:marLeft w:val="0"/>
      <w:marRight w:val="0"/>
      <w:marTop w:val="0"/>
      <w:marBottom w:val="0"/>
      <w:divBdr>
        <w:top w:val="none" w:sz="0" w:space="0" w:color="auto"/>
        <w:left w:val="none" w:sz="0" w:space="0" w:color="auto"/>
        <w:bottom w:val="none" w:sz="0" w:space="0" w:color="auto"/>
        <w:right w:val="none" w:sz="0" w:space="0" w:color="auto"/>
      </w:divBdr>
      <w:divsChild>
        <w:div w:id="1962032918">
          <w:marLeft w:val="0"/>
          <w:marRight w:val="0"/>
          <w:marTop w:val="0"/>
          <w:marBottom w:val="75"/>
          <w:divBdr>
            <w:top w:val="none" w:sz="0" w:space="0" w:color="auto"/>
            <w:left w:val="none" w:sz="0" w:space="0" w:color="auto"/>
            <w:bottom w:val="none" w:sz="0" w:space="0" w:color="auto"/>
            <w:right w:val="none" w:sz="0" w:space="0" w:color="auto"/>
          </w:divBdr>
          <w:divsChild>
            <w:div w:id="924266676">
              <w:marLeft w:val="0"/>
              <w:marRight w:val="0"/>
              <w:marTop w:val="0"/>
              <w:marBottom w:val="0"/>
              <w:divBdr>
                <w:top w:val="none" w:sz="0" w:space="0" w:color="auto"/>
                <w:left w:val="none" w:sz="0" w:space="0" w:color="auto"/>
                <w:bottom w:val="none" w:sz="0" w:space="0" w:color="auto"/>
                <w:right w:val="none" w:sz="0" w:space="0" w:color="auto"/>
              </w:divBdr>
              <w:divsChild>
                <w:div w:id="2009213813">
                  <w:marLeft w:val="0"/>
                  <w:marRight w:val="0"/>
                  <w:marTop w:val="0"/>
                  <w:marBottom w:val="0"/>
                  <w:divBdr>
                    <w:top w:val="none" w:sz="0" w:space="0" w:color="auto"/>
                    <w:left w:val="none" w:sz="0" w:space="0" w:color="auto"/>
                    <w:bottom w:val="none" w:sz="0" w:space="0" w:color="auto"/>
                    <w:right w:val="none" w:sz="0" w:space="0" w:color="auto"/>
                  </w:divBdr>
                  <w:divsChild>
                    <w:div w:id="104355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2844896">
      <w:bodyDiv w:val="1"/>
      <w:marLeft w:val="0"/>
      <w:marRight w:val="0"/>
      <w:marTop w:val="0"/>
      <w:marBottom w:val="0"/>
      <w:divBdr>
        <w:top w:val="none" w:sz="0" w:space="0" w:color="auto"/>
        <w:left w:val="none" w:sz="0" w:space="0" w:color="auto"/>
        <w:bottom w:val="none" w:sz="0" w:space="0" w:color="auto"/>
        <w:right w:val="none" w:sz="0" w:space="0" w:color="auto"/>
      </w:divBdr>
    </w:div>
    <w:div w:id="1061447302">
      <w:bodyDiv w:val="1"/>
      <w:marLeft w:val="0"/>
      <w:marRight w:val="0"/>
      <w:marTop w:val="0"/>
      <w:marBottom w:val="0"/>
      <w:divBdr>
        <w:top w:val="none" w:sz="0" w:space="0" w:color="auto"/>
        <w:left w:val="none" w:sz="0" w:space="0" w:color="auto"/>
        <w:bottom w:val="none" w:sz="0" w:space="0" w:color="auto"/>
        <w:right w:val="none" w:sz="0" w:space="0" w:color="auto"/>
      </w:divBdr>
      <w:divsChild>
        <w:div w:id="59251762">
          <w:marLeft w:val="0"/>
          <w:marRight w:val="0"/>
          <w:marTop w:val="0"/>
          <w:marBottom w:val="120"/>
          <w:divBdr>
            <w:top w:val="none" w:sz="0" w:space="0" w:color="auto"/>
            <w:left w:val="none" w:sz="0" w:space="0" w:color="auto"/>
            <w:bottom w:val="none" w:sz="0" w:space="0" w:color="auto"/>
            <w:right w:val="none" w:sz="0" w:space="0" w:color="auto"/>
          </w:divBdr>
          <w:divsChild>
            <w:div w:id="2119836508">
              <w:marLeft w:val="0"/>
              <w:marRight w:val="0"/>
              <w:marTop w:val="0"/>
              <w:marBottom w:val="0"/>
              <w:divBdr>
                <w:top w:val="none" w:sz="0" w:space="0" w:color="auto"/>
                <w:left w:val="none" w:sz="0" w:space="0" w:color="auto"/>
                <w:bottom w:val="none" w:sz="0" w:space="0" w:color="auto"/>
                <w:right w:val="none" w:sz="0" w:space="0" w:color="auto"/>
              </w:divBdr>
              <w:divsChild>
                <w:div w:id="1502312109">
                  <w:marLeft w:val="0"/>
                  <w:marRight w:val="0"/>
                  <w:marTop w:val="0"/>
                  <w:marBottom w:val="0"/>
                  <w:divBdr>
                    <w:top w:val="none" w:sz="0" w:space="0" w:color="auto"/>
                    <w:left w:val="none" w:sz="0" w:space="0" w:color="auto"/>
                    <w:bottom w:val="none" w:sz="0" w:space="0" w:color="auto"/>
                    <w:right w:val="none" w:sz="0" w:space="0" w:color="auto"/>
                  </w:divBdr>
                  <w:divsChild>
                    <w:div w:id="154799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053119">
      <w:bodyDiv w:val="1"/>
      <w:marLeft w:val="0"/>
      <w:marRight w:val="0"/>
      <w:marTop w:val="0"/>
      <w:marBottom w:val="0"/>
      <w:divBdr>
        <w:top w:val="none" w:sz="0" w:space="0" w:color="auto"/>
        <w:left w:val="none" w:sz="0" w:space="0" w:color="auto"/>
        <w:bottom w:val="none" w:sz="0" w:space="0" w:color="auto"/>
        <w:right w:val="none" w:sz="0" w:space="0" w:color="auto"/>
      </w:divBdr>
    </w:div>
    <w:div w:id="1171070707">
      <w:bodyDiv w:val="1"/>
      <w:marLeft w:val="0"/>
      <w:marRight w:val="0"/>
      <w:marTop w:val="0"/>
      <w:marBottom w:val="0"/>
      <w:divBdr>
        <w:top w:val="none" w:sz="0" w:space="0" w:color="auto"/>
        <w:left w:val="none" w:sz="0" w:space="0" w:color="auto"/>
        <w:bottom w:val="none" w:sz="0" w:space="0" w:color="auto"/>
        <w:right w:val="none" w:sz="0" w:space="0" w:color="auto"/>
      </w:divBdr>
      <w:divsChild>
        <w:div w:id="307714476">
          <w:marLeft w:val="0"/>
          <w:marRight w:val="0"/>
          <w:marTop w:val="0"/>
          <w:marBottom w:val="0"/>
          <w:divBdr>
            <w:top w:val="none" w:sz="0" w:space="0" w:color="auto"/>
            <w:left w:val="none" w:sz="0" w:space="0" w:color="auto"/>
            <w:bottom w:val="none" w:sz="0" w:space="0" w:color="auto"/>
            <w:right w:val="none" w:sz="0" w:space="0" w:color="auto"/>
          </w:divBdr>
          <w:divsChild>
            <w:div w:id="1944603503">
              <w:marLeft w:val="0"/>
              <w:marRight w:val="0"/>
              <w:marTop w:val="0"/>
              <w:marBottom w:val="0"/>
              <w:divBdr>
                <w:top w:val="none" w:sz="0" w:space="0" w:color="auto"/>
                <w:left w:val="none" w:sz="0" w:space="0" w:color="auto"/>
                <w:bottom w:val="none" w:sz="0" w:space="0" w:color="auto"/>
                <w:right w:val="none" w:sz="0" w:space="0" w:color="auto"/>
              </w:divBdr>
              <w:divsChild>
                <w:div w:id="146495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161733">
      <w:bodyDiv w:val="1"/>
      <w:marLeft w:val="0"/>
      <w:marRight w:val="0"/>
      <w:marTop w:val="0"/>
      <w:marBottom w:val="0"/>
      <w:divBdr>
        <w:top w:val="none" w:sz="0" w:space="0" w:color="auto"/>
        <w:left w:val="none" w:sz="0" w:space="0" w:color="auto"/>
        <w:bottom w:val="none" w:sz="0" w:space="0" w:color="auto"/>
        <w:right w:val="none" w:sz="0" w:space="0" w:color="auto"/>
      </w:divBdr>
      <w:divsChild>
        <w:div w:id="1973359506">
          <w:marLeft w:val="0"/>
          <w:marRight w:val="0"/>
          <w:marTop w:val="0"/>
          <w:marBottom w:val="0"/>
          <w:divBdr>
            <w:top w:val="none" w:sz="0" w:space="0" w:color="auto"/>
            <w:left w:val="none" w:sz="0" w:space="0" w:color="auto"/>
            <w:bottom w:val="none" w:sz="0" w:space="0" w:color="auto"/>
            <w:right w:val="none" w:sz="0" w:space="0" w:color="auto"/>
          </w:divBdr>
          <w:divsChild>
            <w:div w:id="2119594071">
              <w:marLeft w:val="0"/>
              <w:marRight w:val="0"/>
              <w:marTop w:val="0"/>
              <w:marBottom w:val="0"/>
              <w:divBdr>
                <w:top w:val="none" w:sz="0" w:space="0" w:color="auto"/>
                <w:left w:val="none" w:sz="0" w:space="0" w:color="auto"/>
                <w:bottom w:val="none" w:sz="0" w:space="0" w:color="auto"/>
                <w:right w:val="none" w:sz="0" w:space="0" w:color="auto"/>
              </w:divBdr>
              <w:divsChild>
                <w:div w:id="1492477552">
                  <w:marLeft w:val="0"/>
                  <w:marRight w:val="0"/>
                  <w:marTop w:val="0"/>
                  <w:marBottom w:val="0"/>
                  <w:divBdr>
                    <w:top w:val="none" w:sz="0" w:space="0" w:color="auto"/>
                    <w:left w:val="none" w:sz="0" w:space="0" w:color="auto"/>
                    <w:bottom w:val="none" w:sz="0" w:space="0" w:color="auto"/>
                    <w:right w:val="none" w:sz="0" w:space="0" w:color="auto"/>
                  </w:divBdr>
                </w:div>
                <w:div w:id="133640131">
                  <w:marLeft w:val="0"/>
                  <w:marRight w:val="0"/>
                  <w:marTop w:val="0"/>
                  <w:marBottom w:val="0"/>
                  <w:divBdr>
                    <w:top w:val="none" w:sz="0" w:space="0" w:color="auto"/>
                    <w:left w:val="none" w:sz="0" w:space="0" w:color="auto"/>
                    <w:bottom w:val="none" w:sz="0" w:space="0" w:color="auto"/>
                    <w:right w:val="none" w:sz="0" w:space="0" w:color="auto"/>
                  </w:divBdr>
                </w:div>
                <w:div w:id="1842308717">
                  <w:marLeft w:val="0"/>
                  <w:marRight w:val="0"/>
                  <w:marTop w:val="0"/>
                  <w:marBottom w:val="0"/>
                  <w:divBdr>
                    <w:top w:val="none" w:sz="0" w:space="0" w:color="auto"/>
                    <w:left w:val="none" w:sz="0" w:space="0" w:color="auto"/>
                    <w:bottom w:val="none" w:sz="0" w:space="0" w:color="auto"/>
                    <w:right w:val="none" w:sz="0" w:space="0" w:color="auto"/>
                  </w:divBdr>
                </w:div>
                <w:div w:id="197789243">
                  <w:marLeft w:val="0"/>
                  <w:marRight w:val="0"/>
                  <w:marTop w:val="0"/>
                  <w:marBottom w:val="0"/>
                  <w:divBdr>
                    <w:top w:val="none" w:sz="0" w:space="0" w:color="auto"/>
                    <w:left w:val="none" w:sz="0" w:space="0" w:color="auto"/>
                    <w:bottom w:val="none" w:sz="0" w:space="0" w:color="auto"/>
                    <w:right w:val="none" w:sz="0" w:space="0" w:color="auto"/>
                  </w:divBdr>
                </w:div>
                <w:div w:id="299918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401685">
      <w:bodyDiv w:val="1"/>
      <w:marLeft w:val="0"/>
      <w:marRight w:val="0"/>
      <w:marTop w:val="0"/>
      <w:marBottom w:val="0"/>
      <w:divBdr>
        <w:top w:val="none" w:sz="0" w:space="0" w:color="auto"/>
        <w:left w:val="none" w:sz="0" w:space="0" w:color="auto"/>
        <w:bottom w:val="none" w:sz="0" w:space="0" w:color="auto"/>
        <w:right w:val="none" w:sz="0" w:space="0" w:color="auto"/>
      </w:divBdr>
      <w:divsChild>
        <w:div w:id="1735202776">
          <w:marLeft w:val="0"/>
          <w:marRight w:val="0"/>
          <w:marTop w:val="0"/>
          <w:marBottom w:val="120"/>
          <w:divBdr>
            <w:top w:val="none" w:sz="0" w:space="0" w:color="auto"/>
            <w:left w:val="none" w:sz="0" w:space="0" w:color="auto"/>
            <w:bottom w:val="none" w:sz="0" w:space="0" w:color="auto"/>
            <w:right w:val="none" w:sz="0" w:space="0" w:color="auto"/>
          </w:divBdr>
          <w:divsChild>
            <w:div w:id="1434860894">
              <w:marLeft w:val="0"/>
              <w:marRight w:val="0"/>
              <w:marTop w:val="0"/>
              <w:marBottom w:val="0"/>
              <w:divBdr>
                <w:top w:val="none" w:sz="0" w:space="0" w:color="auto"/>
                <w:left w:val="none" w:sz="0" w:space="0" w:color="auto"/>
                <w:bottom w:val="none" w:sz="0" w:space="0" w:color="auto"/>
                <w:right w:val="none" w:sz="0" w:space="0" w:color="auto"/>
              </w:divBdr>
              <w:divsChild>
                <w:div w:id="74325917">
                  <w:marLeft w:val="0"/>
                  <w:marRight w:val="0"/>
                  <w:marTop w:val="0"/>
                  <w:marBottom w:val="0"/>
                  <w:divBdr>
                    <w:top w:val="none" w:sz="0" w:space="0" w:color="auto"/>
                    <w:left w:val="none" w:sz="0" w:space="0" w:color="auto"/>
                    <w:bottom w:val="none" w:sz="0" w:space="0" w:color="auto"/>
                    <w:right w:val="none" w:sz="0" w:space="0" w:color="auto"/>
                  </w:divBdr>
                  <w:divsChild>
                    <w:div w:id="45799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490174">
      <w:bodyDiv w:val="1"/>
      <w:marLeft w:val="0"/>
      <w:marRight w:val="0"/>
      <w:marTop w:val="0"/>
      <w:marBottom w:val="0"/>
      <w:divBdr>
        <w:top w:val="none" w:sz="0" w:space="0" w:color="auto"/>
        <w:left w:val="none" w:sz="0" w:space="0" w:color="auto"/>
        <w:bottom w:val="none" w:sz="0" w:space="0" w:color="auto"/>
        <w:right w:val="none" w:sz="0" w:space="0" w:color="auto"/>
      </w:divBdr>
      <w:divsChild>
        <w:div w:id="2112504343">
          <w:marLeft w:val="0"/>
          <w:marRight w:val="0"/>
          <w:marTop w:val="0"/>
          <w:marBottom w:val="0"/>
          <w:divBdr>
            <w:top w:val="none" w:sz="0" w:space="0" w:color="auto"/>
            <w:left w:val="none" w:sz="0" w:space="0" w:color="auto"/>
            <w:bottom w:val="none" w:sz="0" w:space="0" w:color="auto"/>
            <w:right w:val="none" w:sz="0" w:space="0" w:color="auto"/>
          </w:divBdr>
        </w:div>
        <w:div w:id="1742437587">
          <w:marLeft w:val="0"/>
          <w:marRight w:val="0"/>
          <w:marTop w:val="0"/>
          <w:marBottom w:val="120"/>
          <w:divBdr>
            <w:top w:val="none" w:sz="0" w:space="0" w:color="auto"/>
            <w:left w:val="none" w:sz="0" w:space="0" w:color="auto"/>
            <w:bottom w:val="none" w:sz="0" w:space="0" w:color="auto"/>
            <w:right w:val="none" w:sz="0" w:space="0" w:color="auto"/>
          </w:divBdr>
          <w:divsChild>
            <w:div w:id="605577038">
              <w:marLeft w:val="0"/>
              <w:marRight w:val="0"/>
              <w:marTop w:val="0"/>
              <w:marBottom w:val="0"/>
              <w:divBdr>
                <w:top w:val="none" w:sz="0" w:space="0" w:color="auto"/>
                <w:left w:val="none" w:sz="0" w:space="0" w:color="auto"/>
                <w:bottom w:val="none" w:sz="0" w:space="0" w:color="auto"/>
                <w:right w:val="none" w:sz="0" w:space="0" w:color="auto"/>
              </w:divBdr>
              <w:divsChild>
                <w:div w:id="929318544">
                  <w:marLeft w:val="0"/>
                  <w:marRight w:val="0"/>
                  <w:marTop w:val="0"/>
                  <w:marBottom w:val="0"/>
                  <w:divBdr>
                    <w:top w:val="none" w:sz="0" w:space="0" w:color="auto"/>
                    <w:left w:val="none" w:sz="0" w:space="0" w:color="auto"/>
                    <w:bottom w:val="none" w:sz="0" w:space="0" w:color="auto"/>
                    <w:right w:val="none" w:sz="0" w:space="0" w:color="auto"/>
                  </w:divBdr>
                  <w:divsChild>
                    <w:div w:id="37566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802763">
      <w:bodyDiv w:val="1"/>
      <w:marLeft w:val="0"/>
      <w:marRight w:val="0"/>
      <w:marTop w:val="0"/>
      <w:marBottom w:val="0"/>
      <w:divBdr>
        <w:top w:val="none" w:sz="0" w:space="0" w:color="auto"/>
        <w:left w:val="none" w:sz="0" w:space="0" w:color="auto"/>
        <w:bottom w:val="none" w:sz="0" w:space="0" w:color="auto"/>
        <w:right w:val="none" w:sz="0" w:space="0" w:color="auto"/>
      </w:divBdr>
      <w:divsChild>
        <w:div w:id="1376009309">
          <w:marLeft w:val="0"/>
          <w:marRight w:val="0"/>
          <w:marTop w:val="0"/>
          <w:marBottom w:val="120"/>
          <w:divBdr>
            <w:top w:val="none" w:sz="0" w:space="0" w:color="auto"/>
            <w:left w:val="none" w:sz="0" w:space="0" w:color="auto"/>
            <w:bottom w:val="none" w:sz="0" w:space="0" w:color="auto"/>
            <w:right w:val="none" w:sz="0" w:space="0" w:color="auto"/>
          </w:divBdr>
          <w:divsChild>
            <w:div w:id="1401126129">
              <w:marLeft w:val="0"/>
              <w:marRight w:val="0"/>
              <w:marTop w:val="0"/>
              <w:marBottom w:val="0"/>
              <w:divBdr>
                <w:top w:val="none" w:sz="0" w:space="0" w:color="auto"/>
                <w:left w:val="none" w:sz="0" w:space="0" w:color="auto"/>
                <w:bottom w:val="none" w:sz="0" w:space="0" w:color="auto"/>
                <w:right w:val="none" w:sz="0" w:space="0" w:color="auto"/>
              </w:divBdr>
              <w:divsChild>
                <w:div w:id="1410343003">
                  <w:marLeft w:val="0"/>
                  <w:marRight w:val="0"/>
                  <w:marTop w:val="0"/>
                  <w:marBottom w:val="0"/>
                  <w:divBdr>
                    <w:top w:val="none" w:sz="0" w:space="0" w:color="auto"/>
                    <w:left w:val="none" w:sz="0" w:space="0" w:color="auto"/>
                    <w:bottom w:val="none" w:sz="0" w:space="0" w:color="auto"/>
                    <w:right w:val="none" w:sz="0" w:space="0" w:color="auto"/>
                  </w:divBdr>
                  <w:divsChild>
                    <w:div w:id="19246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435221">
      <w:bodyDiv w:val="1"/>
      <w:marLeft w:val="0"/>
      <w:marRight w:val="0"/>
      <w:marTop w:val="0"/>
      <w:marBottom w:val="0"/>
      <w:divBdr>
        <w:top w:val="none" w:sz="0" w:space="0" w:color="auto"/>
        <w:left w:val="none" w:sz="0" w:space="0" w:color="auto"/>
        <w:bottom w:val="none" w:sz="0" w:space="0" w:color="auto"/>
        <w:right w:val="none" w:sz="0" w:space="0" w:color="auto"/>
      </w:divBdr>
    </w:div>
    <w:div w:id="1430075990">
      <w:bodyDiv w:val="1"/>
      <w:marLeft w:val="0"/>
      <w:marRight w:val="0"/>
      <w:marTop w:val="0"/>
      <w:marBottom w:val="0"/>
      <w:divBdr>
        <w:top w:val="none" w:sz="0" w:space="0" w:color="auto"/>
        <w:left w:val="none" w:sz="0" w:space="0" w:color="auto"/>
        <w:bottom w:val="none" w:sz="0" w:space="0" w:color="auto"/>
        <w:right w:val="none" w:sz="0" w:space="0" w:color="auto"/>
      </w:divBdr>
      <w:divsChild>
        <w:div w:id="18048950">
          <w:marLeft w:val="0"/>
          <w:marRight w:val="0"/>
          <w:marTop w:val="0"/>
          <w:marBottom w:val="0"/>
          <w:divBdr>
            <w:top w:val="none" w:sz="0" w:space="0" w:color="auto"/>
            <w:left w:val="none" w:sz="0" w:space="0" w:color="auto"/>
            <w:bottom w:val="none" w:sz="0" w:space="0" w:color="auto"/>
            <w:right w:val="none" w:sz="0" w:space="0" w:color="auto"/>
          </w:divBdr>
          <w:divsChild>
            <w:div w:id="655108132">
              <w:marLeft w:val="0"/>
              <w:marRight w:val="0"/>
              <w:marTop w:val="0"/>
              <w:marBottom w:val="0"/>
              <w:divBdr>
                <w:top w:val="none" w:sz="0" w:space="0" w:color="auto"/>
                <w:left w:val="none" w:sz="0" w:space="0" w:color="auto"/>
                <w:bottom w:val="none" w:sz="0" w:space="0" w:color="auto"/>
                <w:right w:val="none" w:sz="0" w:space="0" w:color="auto"/>
              </w:divBdr>
              <w:divsChild>
                <w:div w:id="13321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98532">
      <w:bodyDiv w:val="1"/>
      <w:marLeft w:val="0"/>
      <w:marRight w:val="0"/>
      <w:marTop w:val="0"/>
      <w:marBottom w:val="0"/>
      <w:divBdr>
        <w:top w:val="none" w:sz="0" w:space="0" w:color="auto"/>
        <w:left w:val="none" w:sz="0" w:space="0" w:color="auto"/>
        <w:bottom w:val="none" w:sz="0" w:space="0" w:color="auto"/>
        <w:right w:val="none" w:sz="0" w:space="0" w:color="auto"/>
      </w:divBdr>
      <w:divsChild>
        <w:div w:id="1551116303">
          <w:marLeft w:val="0"/>
          <w:marRight w:val="0"/>
          <w:marTop w:val="0"/>
          <w:marBottom w:val="0"/>
          <w:divBdr>
            <w:top w:val="none" w:sz="0" w:space="0" w:color="auto"/>
            <w:left w:val="none" w:sz="0" w:space="0" w:color="auto"/>
            <w:bottom w:val="none" w:sz="0" w:space="0" w:color="auto"/>
            <w:right w:val="none" w:sz="0" w:space="0" w:color="auto"/>
          </w:divBdr>
          <w:divsChild>
            <w:div w:id="682324502">
              <w:marLeft w:val="0"/>
              <w:marRight w:val="0"/>
              <w:marTop w:val="0"/>
              <w:marBottom w:val="0"/>
              <w:divBdr>
                <w:top w:val="none" w:sz="0" w:space="0" w:color="auto"/>
                <w:left w:val="none" w:sz="0" w:space="0" w:color="auto"/>
                <w:bottom w:val="none" w:sz="0" w:space="0" w:color="auto"/>
                <w:right w:val="none" w:sz="0" w:space="0" w:color="auto"/>
              </w:divBdr>
            </w:div>
            <w:div w:id="1365013452">
              <w:marLeft w:val="0"/>
              <w:marRight w:val="0"/>
              <w:marTop w:val="0"/>
              <w:marBottom w:val="0"/>
              <w:divBdr>
                <w:top w:val="none" w:sz="0" w:space="0" w:color="auto"/>
                <w:left w:val="none" w:sz="0" w:space="0" w:color="auto"/>
                <w:bottom w:val="none" w:sz="0" w:space="0" w:color="auto"/>
                <w:right w:val="none" w:sz="0" w:space="0" w:color="auto"/>
              </w:divBdr>
            </w:div>
            <w:div w:id="51392437">
              <w:marLeft w:val="0"/>
              <w:marRight w:val="0"/>
              <w:marTop w:val="0"/>
              <w:marBottom w:val="0"/>
              <w:divBdr>
                <w:top w:val="none" w:sz="0" w:space="0" w:color="auto"/>
                <w:left w:val="none" w:sz="0" w:space="0" w:color="auto"/>
                <w:bottom w:val="none" w:sz="0" w:space="0" w:color="auto"/>
                <w:right w:val="none" w:sz="0" w:space="0" w:color="auto"/>
              </w:divBdr>
            </w:div>
            <w:div w:id="979454440">
              <w:marLeft w:val="0"/>
              <w:marRight w:val="0"/>
              <w:marTop w:val="0"/>
              <w:marBottom w:val="0"/>
              <w:divBdr>
                <w:top w:val="none" w:sz="0" w:space="0" w:color="auto"/>
                <w:left w:val="none" w:sz="0" w:space="0" w:color="auto"/>
                <w:bottom w:val="none" w:sz="0" w:space="0" w:color="auto"/>
                <w:right w:val="none" w:sz="0" w:space="0" w:color="auto"/>
              </w:divBdr>
            </w:div>
            <w:div w:id="1889099395">
              <w:marLeft w:val="0"/>
              <w:marRight w:val="0"/>
              <w:marTop w:val="0"/>
              <w:marBottom w:val="0"/>
              <w:divBdr>
                <w:top w:val="none" w:sz="0" w:space="0" w:color="auto"/>
                <w:left w:val="none" w:sz="0" w:space="0" w:color="auto"/>
                <w:bottom w:val="none" w:sz="0" w:space="0" w:color="auto"/>
                <w:right w:val="none" w:sz="0" w:space="0" w:color="auto"/>
              </w:divBdr>
            </w:div>
            <w:div w:id="1837190381">
              <w:marLeft w:val="0"/>
              <w:marRight w:val="0"/>
              <w:marTop w:val="0"/>
              <w:marBottom w:val="0"/>
              <w:divBdr>
                <w:top w:val="none" w:sz="0" w:space="0" w:color="auto"/>
                <w:left w:val="none" w:sz="0" w:space="0" w:color="auto"/>
                <w:bottom w:val="none" w:sz="0" w:space="0" w:color="auto"/>
                <w:right w:val="none" w:sz="0" w:space="0" w:color="auto"/>
              </w:divBdr>
            </w:div>
            <w:div w:id="103088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645707">
      <w:bodyDiv w:val="1"/>
      <w:marLeft w:val="0"/>
      <w:marRight w:val="0"/>
      <w:marTop w:val="0"/>
      <w:marBottom w:val="0"/>
      <w:divBdr>
        <w:top w:val="none" w:sz="0" w:space="0" w:color="auto"/>
        <w:left w:val="none" w:sz="0" w:space="0" w:color="auto"/>
        <w:bottom w:val="none" w:sz="0" w:space="0" w:color="auto"/>
        <w:right w:val="none" w:sz="0" w:space="0" w:color="auto"/>
      </w:divBdr>
      <w:divsChild>
        <w:div w:id="1372339740">
          <w:marLeft w:val="0"/>
          <w:marRight w:val="0"/>
          <w:marTop w:val="0"/>
          <w:marBottom w:val="75"/>
          <w:divBdr>
            <w:top w:val="none" w:sz="0" w:space="0" w:color="auto"/>
            <w:left w:val="none" w:sz="0" w:space="0" w:color="auto"/>
            <w:bottom w:val="none" w:sz="0" w:space="0" w:color="auto"/>
            <w:right w:val="none" w:sz="0" w:space="0" w:color="auto"/>
          </w:divBdr>
          <w:divsChild>
            <w:div w:id="1689209520">
              <w:marLeft w:val="0"/>
              <w:marRight w:val="0"/>
              <w:marTop w:val="0"/>
              <w:marBottom w:val="0"/>
              <w:divBdr>
                <w:top w:val="none" w:sz="0" w:space="0" w:color="auto"/>
                <w:left w:val="none" w:sz="0" w:space="0" w:color="auto"/>
                <w:bottom w:val="none" w:sz="0" w:space="0" w:color="auto"/>
                <w:right w:val="none" w:sz="0" w:space="0" w:color="auto"/>
              </w:divBdr>
              <w:divsChild>
                <w:div w:id="1564415450">
                  <w:marLeft w:val="0"/>
                  <w:marRight w:val="0"/>
                  <w:marTop w:val="0"/>
                  <w:marBottom w:val="0"/>
                  <w:divBdr>
                    <w:top w:val="none" w:sz="0" w:space="0" w:color="auto"/>
                    <w:left w:val="none" w:sz="0" w:space="0" w:color="auto"/>
                    <w:bottom w:val="none" w:sz="0" w:space="0" w:color="auto"/>
                    <w:right w:val="none" w:sz="0" w:space="0" w:color="auto"/>
                  </w:divBdr>
                  <w:divsChild>
                    <w:div w:id="1289122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2164886">
      <w:bodyDiv w:val="1"/>
      <w:marLeft w:val="0"/>
      <w:marRight w:val="0"/>
      <w:marTop w:val="0"/>
      <w:marBottom w:val="0"/>
      <w:divBdr>
        <w:top w:val="none" w:sz="0" w:space="0" w:color="auto"/>
        <w:left w:val="none" w:sz="0" w:space="0" w:color="auto"/>
        <w:bottom w:val="none" w:sz="0" w:space="0" w:color="auto"/>
        <w:right w:val="none" w:sz="0" w:space="0" w:color="auto"/>
      </w:divBdr>
      <w:divsChild>
        <w:div w:id="433526164">
          <w:marLeft w:val="0"/>
          <w:marRight w:val="0"/>
          <w:marTop w:val="0"/>
          <w:marBottom w:val="0"/>
          <w:divBdr>
            <w:top w:val="none" w:sz="0" w:space="0" w:color="auto"/>
            <w:left w:val="none" w:sz="0" w:space="0" w:color="auto"/>
            <w:bottom w:val="none" w:sz="0" w:space="0" w:color="auto"/>
            <w:right w:val="none" w:sz="0" w:space="0" w:color="auto"/>
          </w:divBdr>
          <w:divsChild>
            <w:div w:id="947007759">
              <w:marLeft w:val="0"/>
              <w:marRight w:val="0"/>
              <w:marTop w:val="0"/>
              <w:marBottom w:val="0"/>
              <w:divBdr>
                <w:top w:val="none" w:sz="0" w:space="0" w:color="auto"/>
                <w:left w:val="none" w:sz="0" w:space="0" w:color="auto"/>
                <w:bottom w:val="none" w:sz="0" w:space="0" w:color="auto"/>
                <w:right w:val="none" w:sz="0" w:space="0" w:color="auto"/>
              </w:divBdr>
              <w:divsChild>
                <w:div w:id="23732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4878485">
      <w:bodyDiv w:val="1"/>
      <w:marLeft w:val="0"/>
      <w:marRight w:val="0"/>
      <w:marTop w:val="0"/>
      <w:marBottom w:val="0"/>
      <w:divBdr>
        <w:top w:val="none" w:sz="0" w:space="0" w:color="auto"/>
        <w:left w:val="none" w:sz="0" w:space="0" w:color="auto"/>
        <w:bottom w:val="none" w:sz="0" w:space="0" w:color="auto"/>
        <w:right w:val="none" w:sz="0" w:space="0" w:color="auto"/>
      </w:divBdr>
    </w:div>
    <w:div w:id="1533693216">
      <w:bodyDiv w:val="1"/>
      <w:marLeft w:val="0"/>
      <w:marRight w:val="0"/>
      <w:marTop w:val="0"/>
      <w:marBottom w:val="0"/>
      <w:divBdr>
        <w:top w:val="none" w:sz="0" w:space="0" w:color="auto"/>
        <w:left w:val="none" w:sz="0" w:space="0" w:color="auto"/>
        <w:bottom w:val="none" w:sz="0" w:space="0" w:color="auto"/>
        <w:right w:val="none" w:sz="0" w:space="0" w:color="auto"/>
      </w:divBdr>
      <w:divsChild>
        <w:div w:id="2144032370">
          <w:marLeft w:val="0"/>
          <w:marRight w:val="0"/>
          <w:marTop w:val="0"/>
          <w:marBottom w:val="0"/>
          <w:divBdr>
            <w:top w:val="none" w:sz="0" w:space="0" w:color="auto"/>
            <w:left w:val="none" w:sz="0" w:space="0" w:color="auto"/>
            <w:bottom w:val="none" w:sz="0" w:space="0" w:color="auto"/>
            <w:right w:val="none" w:sz="0" w:space="0" w:color="auto"/>
          </w:divBdr>
          <w:divsChild>
            <w:div w:id="1223835569">
              <w:marLeft w:val="0"/>
              <w:marRight w:val="0"/>
              <w:marTop w:val="0"/>
              <w:marBottom w:val="0"/>
              <w:divBdr>
                <w:top w:val="none" w:sz="0" w:space="0" w:color="auto"/>
                <w:left w:val="none" w:sz="0" w:space="0" w:color="auto"/>
                <w:bottom w:val="none" w:sz="0" w:space="0" w:color="auto"/>
                <w:right w:val="none" w:sz="0" w:space="0" w:color="auto"/>
              </w:divBdr>
              <w:divsChild>
                <w:div w:id="837503063">
                  <w:marLeft w:val="0"/>
                  <w:marRight w:val="0"/>
                  <w:marTop w:val="0"/>
                  <w:marBottom w:val="0"/>
                  <w:divBdr>
                    <w:top w:val="none" w:sz="0" w:space="0" w:color="auto"/>
                    <w:left w:val="none" w:sz="0" w:space="0" w:color="auto"/>
                    <w:bottom w:val="none" w:sz="0" w:space="0" w:color="auto"/>
                    <w:right w:val="none" w:sz="0" w:space="0" w:color="auto"/>
                  </w:divBdr>
                  <w:divsChild>
                    <w:div w:id="160002167">
                      <w:marLeft w:val="0"/>
                      <w:marRight w:val="0"/>
                      <w:marTop w:val="0"/>
                      <w:marBottom w:val="0"/>
                      <w:divBdr>
                        <w:top w:val="none" w:sz="0" w:space="0" w:color="auto"/>
                        <w:left w:val="none" w:sz="0" w:space="0" w:color="auto"/>
                        <w:bottom w:val="none" w:sz="0" w:space="0" w:color="auto"/>
                        <w:right w:val="none" w:sz="0" w:space="0" w:color="auto"/>
                      </w:divBdr>
                      <w:divsChild>
                        <w:div w:id="19177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0283042">
          <w:marLeft w:val="0"/>
          <w:marRight w:val="0"/>
          <w:marTop w:val="0"/>
          <w:marBottom w:val="0"/>
          <w:divBdr>
            <w:top w:val="none" w:sz="0" w:space="0" w:color="auto"/>
            <w:left w:val="none" w:sz="0" w:space="0" w:color="auto"/>
            <w:bottom w:val="none" w:sz="0" w:space="0" w:color="auto"/>
            <w:right w:val="none" w:sz="0" w:space="0" w:color="auto"/>
          </w:divBdr>
        </w:div>
      </w:divsChild>
    </w:div>
    <w:div w:id="1680699608">
      <w:bodyDiv w:val="1"/>
      <w:marLeft w:val="0"/>
      <w:marRight w:val="0"/>
      <w:marTop w:val="0"/>
      <w:marBottom w:val="0"/>
      <w:divBdr>
        <w:top w:val="none" w:sz="0" w:space="0" w:color="auto"/>
        <w:left w:val="none" w:sz="0" w:space="0" w:color="auto"/>
        <w:bottom w:val="none" w:sz="0" w:space="0" w:color="auto"/>
        <w:right w:val="none" w:sz="0" w:space="0" w:color="auto"/>
      </w:divBdr>
    </w:div>
    <w:div w:id="1691686421">
      <w:bodyDiv w:val="1"/>
      <w:marLeft w:val="0"/>
      <w:marRight w:val="0"/>
      <w:marTop w:val="0"/>
      <w:marBottom w:val="0"/>
      <w:divBdr>
        <w:top w:val="none" w:sz="0" w:space="0" w:color="auto"/>
        <w:left w:val="none" w:sz="0" w:space="0" w:color="auto"/>
        <w:bottom w:val="none" w:sz="0" w:space="0" w:color="auto"/>
        <w:right w:val="none" w:sz="0" w:space="0" w:color="auto"/>
      </w:divBdr>
    </w:div>
    <w:div w:id="1725330702">
      <w:bodyDiv w:val="1"/>
      <w:marLeft w:val="0"/>
      <w:marRight w:val="0"/>
      <w:marTop w:val="0"/>
      <w:marBottom w:val="0"/>
      <w:divBdr>
        <w:top w:val="none" w:sz="0" w:space="0" w:color="auto"/>
        <w:left w:val="none" w:sz="0" w:space="0" w:color="auto"/>
        <w:bottom w:val="none" w:sz="0" w:space="0" w:color="auto"/>
        <w:right w:val="none" w:sz="0" w:space="0" w:color="auto"/>
      </w:divBdr>
      <w:divsChild>
        <w:div w:id="1603297104">
          <w:marLeft w:val="0"/>
          <w:marRight w:val="0"/>
          <w:marTop w:val="0"/>
          <w:marBottom w:val="0"/>
          <w:divBdr>
            <w:top w:val="none" w:sz="0" w:space="0" w:color="auto"/>
            <w:left w:val="none" w:sz="0" w:space="0" w:color="auto"/>
            <w:bottom w:val="none" w:sz="0" w:space="0" w:color="auto"/>
            <w:right w:val="none" w:sz="0" w:space="0" w:color="auto"/>
          </w:divBdr>
          <w:divsChild>
            <w:div w:id="2061436407">
              <w:marLeft w:val="0"/>
              <w:marRight w:val="0"/>
              <w:marTop w:val="0"/>
              <w:marBottom w:val="0"/>
              <w:divBdr>
                <w:top w:val="none" w:sz="0" w:space="0" w:color="auto"/>
                <w:left w:val="none" w:sz="0" w:space="0" w:color="auto"/>
                <w:bottom w:val="none" w:sz="0" w:space="0" w:color="auto"/>
                <w:right w:val="none" w:sz="0" w:space="0" w:color="auto"/>
              </w:divBdr>
              <w:divsChild>
                <w:div w:id="303201572">
                  <w:marLeft w:val="0"/>
                  <w:marRight w:val="0"/>
                  <w:marTop w:val="0"/>
                  <w:marBottom w:val="0"/>
                  <w:divBdr>
                    <w:top w:val="none" w:sz="0" w:space="0" w:color="auto"/>
                    <w:left w:val="none" w:sz="0" w:space="0" w:color="auto"/>
                    <w:bottom w:val="none" w:sz="0" w:space="0" w:color="auto"/>
                    <w:right w:val="none" w:sz="0" w:space="0" w:color="auto"/>
                  </w:divBdr>
                  <w:divsChild>
                    <w:div w:id="10924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34344">
          <w:marLeft w:val="0"/>
          <w:marRight w:val="0"/>
          <w:marTop w:val="0"/>
          <w:marBottom w:val="0"/>
          <w:divBdr>
            <w:top w:val="none" w:sz="0" w:space="0" w:color="auto"/>
            <w:left w:val="none" w:sz="0" w:space="0" w:color="auto"/>
            <w:bottom w:val="none" w:sz="0" w:space="0" w:color="auto"/>
            <w:right w:val="none" w:sz="0" w:space="0" w:color="auto"/>
          </w:divBdr>
          <w:divsChild>
            <w:div w:id="727148860">
              <w:marLeft w:val="0"/>
              <w:marRight w:val="0"/>
              <w:marTop w:val="0"/>
              <w:marBottom w:val="0"/>
              <w:divBdr>
                <w:top w:val="none" w:sz="0" w:space="0" w:color="auto"/>
                <w:left w:val="none" w:sz="0" w:space="0" w:color="auto"/>
                <w:bottom w:val="none" w:sz="0" w:space="0" w:color="auto"/>
                <w:right w:val="none" w:sz="0" w:space="0" w:color="auto"/>
              </w:divBdr>
            </w:div>
            <w:div w:id="1287077906">
              <w:marLeft w:val="0"/>
              <w:marRight w:val="0"/>
              <w:marTop w:val="0"/>
              <w:marBottom w:val="0"/>
              <w:divBdr>
                <w:top w:val="none" w:sz="0" w:space="0" w:color="auto"/>
                <w:left w:val="none" w:sz="0" w:space="0" w:color="auto"/>
                <w:bottom w:val="none" w:sz="0" w:space="0" w:color="auto"/>
                <w:right w:val="none" w:sz="0" w:space="0" w:color="auto"/>
              </w:divBdr>
            </w:div>
            <w:div w:id="35069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63982">
      <w:bodyDiv w:val="1"/>
      <w:marLeft w:val="0"/>
      <w:marRight w:val="0"/>
      <w:marTop w:val="0"/>
      <w:marBottom w:val="0"/>
      <w:divBdr>
        <w:top w:val="none" w:sz="0" w:space="0" w:color="auto"/>
        <w:left w:val="none" w:sz="0" w:space="0" w:color="auto"/>
        <w:bottom w:val="none" w:sz="0" w:space="0" w:color="auto"/>
        <w:right w:val="none" w:sz="0" w:space="0" w:color="auto"/>
      </w:divBdr>
      <w:divsChild>
        <w:div w:id="1077749550">
          <w:marLeft w:val="0"/>
          <w:marRight w:val="0"/>
          <w:marTop w:val="0"/>
          <w:marBottom w:val="0"/>
          <w:divBdr>
            <w:top w:val="none" w:sz="0" w:space="0" w:color="auto"/>
            <w:left w:val="none" w:sz="0" w:space="0" w:color="auto"/>
            <w:bottom w:val="none" w:sz="0" w:space="0" w:color="auto"/>
            <w:right w:val="none" w:sz="0" w:space="0" w:color="auto"/>
          </w:divBdr>
          <w:divsChild>
            <w:div w:id="1766995029">
              <w:marLeft w:val="0"/>
              <w:marRight w:val="0"/>
              <w:marTop w:val="0"/>
              <w:marBottom w:val="0"/>
              <w:divBdr>
                <w:top w:val="none" w:sz="0" w:space="0" w:color="auto"/>
                <w:left w:val="none" w:sz="0" w:space="0" w:color="auto"/>
                <w:bottom w:val="none" w:sz="0" w:space="0" w:color="auto"/>
                <w:right w:val="none" w:sz="0" w:space="0" w:color="auto"/>
              </w:divBdr>
              <w:divsChild>
                <w:div w:id="1283682471">
                  <w:marLeft w:val="0"/>
                  <w:marRight w:val="0"/>
                  <w:marTop w:val="0"/>
                  <w:marBottom w:val="0"/>
                  <w:divBdr>
                    <w:top w:val="none" w:sz="0" w:space="0" w:color="auto"/>
                    <w:left w:val="none" w:sz="0" w:space="0" w:color="auto"/>
                    <w:bottom w:val="none" w:sz="0" w:space="0" w:color="auto"/>
                    <w:right w:val="none" w:sz="0" w:space="0" w:color="auto"/>
                  </w:divBdr>
                  <w:divsChild>
                    <w:div w:id="187291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20967">
          <w:marLeft w:val="0"/>
          <w:marRight w:val="0"/>
          <w:marTop w:val="0"/>
          <w:marBottom w:val="0"/>
          <w:divBdr>
            <w:top w:val="none" w:sz="0" w:space="0" w:color="auto"/>
            <w:left w:val="none" w:sz="0" w:space="0" w:color="auto"/>
            <w:bottom w:val="none" w:sz="0" w:space="0" w:color="auto"/>
            <w:right w:val="none" w:sz="0" w:space="0" w:color="auto"/>
          </w:divBdr>
          <w:divsChild>
            <w:div w:id="503010938">
              <w:marLeft w:val="0"/>
              <w:marRight w:val="0"/>
              <w:marTop w:val="0"/>
              <w:marBottom w:val="0"/>
              <w:divBdr>
                <w:top w:val="none" w:sz="0" w:space="0" w:color="auto"/>
                <w:left w:val="none" w:sz="0" w:space="0" w:color="auto"/>
                <w:bottom w:val="none" w:sz="0" w:space="0" w:color="auto"/>
                <w:right w:val="none" w:sz="0" w:space="0" w:color="auto"/>
              </w:divBdr>
            </w:div>
            <w:div w:id="874393621">
              <w:marLeft w:val="0"/>
              <w:marRight w:val="0"/>
              <w:marTop w:val="0"/>
              <w:marBottom w:val="0"/>
              <w:divBdr>
                <w:top w:val="none" w:sz="0" w:space="0" w:color="auto"/>
                <w:left w:val="none" w:sz="0" w:space="0" w:color="auto"/>
                <w:bottom w:val="none" w:sz="0" w:space="0" w:color="auto"/>
                <w:right w:val="none" w:sz="0" w:space="0" w:color="auto"/>
              </w:divBdr>
            </w:div>
            <w:div w:id="45043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623293">
      <w:bodyDiv w:val="1"/>
      <w:marLeft w:val="0"/>
      <w:marRight w:val="0"/>
      <w:marTop w:val="0"/>
      <w:marBottom w:val="0"/>
      <w:divBdr>
        <w:top w:val="none" w:sz="0" w:space="0" w:color="auto"/>
        <w:left w:val="none" w:sz="0" w:space="0" w:color="auto"/>
        <w:bottom w:val="none" w:sz="0" w:space="0" w:color="auto"/>
        <w:right w:val="none" w:sz="0" w:space="0" w:color="auto"/>
      </w:divBdr>
      <w:divsChild>
        <w:div w:id="1124612957">
          <w:marLeft w:val="0"/>
          <w:marRight w:val="0"/>
          <w:marTop w:val="0"/>
          <w:marBottom w:val="0"/>
          <w:divBdr>
            <w:top w:val="none" w:sz="0" w:space="0" w:color="auto"/>
            <w:left w:val="none" w:sz="0" w:space="0" w:color="auto"/>
            <w:bottom w:val="none" w:sz="0" w:space="0" w:color="auto"/>
            <w:right w:val="none" w:sz="0" w:space="0" w:color="auto"/>
          </w:divBdr>
          <w:divsChild>
            <w:div w:id="2017807777">
              <w:marLeft w:val="0"/>
              <w:marRight w:val="0"/>
              <w:marTop w:val="0"/>
              <w:marBottom w:val="0"/>
              <w:divBdr>
                <w:top w:val="none" w:sz="0" w:space="0" w:color="auto"/>
                <w:left w:val="none" w:sz="0" w:space="0" w:color="auto"/>
                <w:bottom w:val="none" w:sz="0" w:space="0" w:color="auto"/>
                <w:right w:val="none" w:sz="0" w:space="0" w:color="auto"/>
              </w:divBdr>
              <w:divsChild>
                <w:div w:id="178049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853456">
      <w:bodyDiv w:val="1"/>
      <w:marLeft w:val="0"/>
      <w:marRight w:val="0"/>
      <w:marTop w:val="0"/>
      <w:marBottom w:val="0"/>
      <w:divBdr>
        <w:top w:val="none" w:sz="0" w:space="0" w:color="auto"/>
        <w:left w:val="none" w:sz="0" w:space="0" w:color="auto"/>
        <w:bottom w:val="none" w:sz="0" w:space="0" w:color="auto"/>
        <w:right w:val="none" w:sz="0" w:space="0" w:color="auto"/>
      </w:divBdr>
      <w:divsChild>
        <w:div w:id="1466583147">
          <w:marLeft w:val="0"/>
          <w:marRight w:val="0"/>
          <w:marTop w:val="0"/>
          <w:marBottom w:val="0"/>
          <w:divBdr>
            <w:top w:val="none" w:sz="0" w:space="0" w:color="auto"/>
            <w:left w:val="none" w:sz="0" w:space="0" w:color="auto"/>
            <w:bottom w:val="none" w:sz="0" w:space="0" w:color="auto"/>
            <w:right w:val="none" w:sz="0" w:space="0" w:color="auto"/>
          </w:divBdr>
          <w:divsChild>
            <w:div w:id="861168152">
              <w:marLeft w:val="0"/>
              <w:marRight w:val="0"/>
              <w:marTop w:val="0"/>
              <w:marBottom w:val="0"/>
              <w:divBdr>
                <w:top w:val="none" w:sz="0" w:space="0" w:color="auto"/>
                <w:left w:val="none" w:sz="0" w:space="0" w:color="auto"/>
                <w:bottom w:val="none" w:sz="0" w:space="0" w:color="auto"/>
                <w:right w:val="none" w:sz="0" w:space="0" w:color="auto"/>
              </w:divBdr>
              <w:divsChild>
                <w:div w:id="1386297102">
                  <w:marLeft w:val="0"/>
                  <w:marRight w:val="0"/>
                  <w:marTop w:val="0"/>
                  <w:marBottom w:val="0"/>
                  <w:divBdr>
                    <w:top w:val="none" w:sz="0" w:space="0" w:color="auto"/>
                    <w:left w:val="none" w:sz="0" w:space="0" w:color="auto"/>
                    <w:bottom w:val="none" w:sz="0" w:space="0" w:color="auto"/>
                    <w:right w:val="none" w:sz="0" w:space="0" w:color="auto"/>
                  </w:divBdr>
                  <w:divsChild>
                    <w:div w:id="91285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5886">
          <w:marLeft w:val="0"/>
          <w:marRight w:val="0"/>
          <w:marTop w:val="0"/>
          <w:marBottom w:val="0"/>
          <w:divBdr>
            <w:top w:val="none" w:sz="0" w:space="0" w:color="auto"/>
            <w:left w:val="none" w:sz="0" w:space="0" w:color="auto"/>
            <w:bottom w:val="none" w:sz="0" w:space="0" w:color="auto"/>
            <w:right w:val="none" w:sz="0" w:space="0" w:color="auto"/>
          </w:divBdr>
          <w:divsChild>
            <w:div w:id="1419908092">
              <w:marLeft w:val="0"/>
              <w:marRight w:val="0"/>
              <w:marTop w:val="0"/>
              <w:marBottom w:val="0"/>
              <w:divBdr>
                <w:top w:val="none" w:sz="0" w:space="0" w:color="auto"/>
                <w:left w:val="none" w:sz="0" w:space="0" w:color="auto"/>
                <w:bottom w:val="none" w:sz="0" w:space="0" w:color="auto"/>
                <w:right w:val="none" w:sz="0" w:space="0" w:color="auto"/>
              </w:divBdr>
            </w:div>
            <w:div w:id="890927028">
              <w:marLeft w:val="0"/>
              <w:marRight w:val="0"/>
              <w:marTop w:val="0"/>
              <w:marBottom w:val="0"/>
              <w:divBdr>
                <w:top w:val="none" w:sz="0" w:space="0" w:color="auto"/>
                <w:left w:val="none" w:sz="0" w:space="0" w:color="auto"/>
                <w:bottom w:val="none" w:sz="0" w:space="0" w:color="auto"/>
                <w:right w:val="none" w:sz="0" w:space="0" w:color="auto"/>
              </w:divBdr>
            </w:div>
            <w:div w:id="184905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81184">
      <w:bodyDiv w:val="1"/>
      <w:marLeft w:val="0"/>
      <w:marRight w:val="0"/>
      <w:marTop w:val="0"/>
      <w:marBottom w:val="0"/>
      <w:divBdr>
        <w:top w:val="none" w:sz="0" w:space="0" w:color="auto"/>
        <w:left w:val="none" w:sz="0" w:space="0" w:color="auto"/>
        <w:bottom w:val="none" w:sz="0" w:space="0" w:color="auto"/>
        <w:right w:val="none" w:sz="0" w:space="0" w:color="auto"/>
      </w:divBdr>
      <w:divsChild>
        <w:div w:id="916211129">
          <w:marLeft w:val="0"/>
          <w:marRight w:val="0"/>
          <w:marTop w:val="0"/>
          <w:marBottom w:val="75"/>
          <w:divBdr>
            <w:top w:val="none" w:sz="0" w:space="0" w:color="auto"/>
            <w:left w:val="none" w:sz="0" w:space="0" w:color="auto"/>
            <w:bottom w:val="none" w:sz="0" w:space="0" w:color="auto"/>
            <w:right w:val="none" w:sz="0" w:space="0" w:color="auto"/>
          </w:divBdr>
          <w:divsChild>
            <w:div w:id="1384328997">
              <w:marLeft w:val="0"/>
              <w:marRight w:val="0"/>
              <w:marTop w:val="0"/>
              <w:marBottom w:val="0"/>
              <w:divBdr>
                <w:top w:val="none" w:sz="0" w:space="0" w:color="auto"/>
                <w:left w:val="none" w:sz="0" w:space="0" w:color="auto"/>
                <w:bottom w:val="none" w:sz="0" w:space="0" w:color="auto"/>
                <w:right w:val="none" w:sz="0" w:space="0" w:color="auto"/>
              </w:divBdr>
              <w:divsChild>
                <w:div w:id="314528155">
                  <w:marLeft w:val="0"/>
                  <w:marRight w:val="0"/>
                  <w:marTop w:val="0"/>
                  <w:marBottom w:val="0"/>
                  <w:divBdr>
                    <w:top w:val="none" w:sz="0" w:space="0" w:color="auto"/>
                    <w:left w:val="none" w:sz="0" w:space="0" w:color="auto"/>
                    <w:bottom w:val="none" w:sz="0" w:space="0" w:color="auto"/>
                    <w:right w:val="none" w:sz="0" w:space="0" w:color="auto"/>
                  </w:divBdr>
                  <w:divsChild>
                    <w:div w:id="189565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5723649">
      <w:bodyDiv w:val="1"/>
      <w:marLeft w:val="0"/>
      <w:marRight w:val="0"/>
      <w:marTop w:val="0"/>
      <w:marBottom w:val="0"/>
      <w:divBdr>
        <w:top w:val="none" w:sz="0" w:space="0" w:color="auto"/>
        <w:left w:val="none" w:sz="0" w:space="0" w:color="auto"/>
        <w:bottom w:val="none" w:sz="0" w:space="0" w:color="auto"/>
        <w:right w:val="none" w:sz="0" w:space="0" w:color="auto"/>
      </w:divBdr>
    </w:div>
    <w:div w:id="1931086302">
      <w:bodyDiv w:val="1"/>
      <w:marLeft w:val="0"/>
      <w:marRight w:val="0"/>
      <w:marTop w:val="0"/>
      <w:marBottom w:val="0"/>
      <w:divBdr>
        <w:top w:val="none" w:sz="0" w:space="0" w:color="auto"/>
        <w:left w:val="none" w:sz="0" w:space="0" w:color="auto"/>
        <w:bottom w:val="none" w:sz="0" w:space="0" w:color="auto"/>
        <w:right w:val="none" w:sz="0" w:space="0" w:color="auto"/>
      </w:divBdr>
    </w:div>
    <w:div w:id="195705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hyperlink" Target="https://books.google.com/books?hl=en&amp;lr=&amp;id=ZR-pEAAAQBAJ&amp;oi=fnd&amp;pg=PT97&amp;dq=ear+mushrooms+and+constipation+2023&amp;ots=--FQAQV5PD&amp;sig=4W3zHvWlZWrNYJdsF53BXWtVPy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karadivya38@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5DC5FB-E16D-4854-A06A-444389B4C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5723</Words>
  <Characters>32622</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2023-08-23T09:21:00Z</dcterms:created>
  <dcterms:modified xsi:type="dcterms:W3CDTF">2023-08-24T10:02:00Z</dcterms:modified>
</cp:coreProperties>
</file>