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7ADF" w14:textId="77777777" w:rsidR="003F7607" w:rsidRDefault="003F7607" w:rsidP="003F7607">
      <w:pPr>
        <w:pStyle w:val="Title"/>
        <w:ind w:left="0" w:right="0"/>
        <w:rPr>
          <w:b/>
          <w:bCs/>
          <w:sz w:val="48"/>
          <w:szCs w:val="48"/>
        </w:rPr>
      </w:pPr>
      <w:r w:rsidRPr="006134FA">
        <w:rPr>
          <w:b/>
          <w:bCs/>
          <w:sz w:val="48"/>
          <w:szCs w:val="48"/>
        </w:rPr>
        <w:t>Applications</w:t>
      </w:r>
      <w:r w:rsidRPr="006134FA">
        <w:rPr>
          <w:b/>
          <w:bCs/>
          <w:spacing w:val="-8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of</w:t>
      </w:r>
      <w:r w:rsidRPr="006134FA">
        <w:rPr>
          <w:b/>
          <w:bCs/>
          <w:spacing w:val="-9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Nanotechnology</w:t>
      </w:r>
      <w:r w:rsidRPr="006134FA">
        <w:rPr>
          <w:b/>
          <w:bCs/>
          <w:spacing w:val="-7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in</w:t>
      </w:r>
      <w:r w:rsidRPr="006134FA">
        <w:rPr>
          <w:b/>
          <w:bCs/>
          <w:spacing w:val="-5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Day-To-Day</w:t>
      </w:r>
      <w:r w:rsidRPr="006134FA">
        <w:rPr>
          <w:b/>
          <w:bCs/>
          <w:spacing w:val="-6"/>
          <w:sz w:val="48"/>
          <w:szCs w:val="48"/>
        </w:rPr>
        <w:t xml:space="preserve"> </w:t>
      </w:r>
      <w:r w:rsidRPr="006134FA">
        <w:rPr>
          <w:b/>
          <w:bCs/>
          <w:sz w:val="48"/>
          <w:szCs w:val="48"/>
        </w:rPr>
        <w:t>Life</w:t>
      </w:r>
    </w:p>
    <w:p w14:paraId="73BEAFCD" w14:textId="77777777" w:rsidR="003F7607" w:rsidRPr="006134FA" w:rsidRDefault="003F7607" w:rsidP="003F7607">
      <w:pPr>
        <w:pStyle w:val="Title"/>
        <w:ind w:left="0" w:right="0"/>
        <w:rPr>
          <w:b/>
          <w:bCs/>
          <w:sz w:val="48"/>
          <w:szCs w:val="48"/>
        </w:rPr>
      </w:pPr>
    </w:p>
    <w:p w14:paraId="756B2FCC" w14:textId="77777777" w:rsidR="003F7607" w:rsidRPr="009F252D" w:rsidRDefault="003F7607" w:rsidP="003F7607">
      <w:pPr>
        <w:spacing w:line="259" w:lineRule="auto"/>
        <w:ind w:left="450" w:right="-732" w:firstLine="720"/>
        <w:rPr>
          <w:rFonts w:ascii="Times New Roman" w:hAnsi="Times New Roman" w:cs="Times New Roman"/>
          <w:sz w:val="20"/>
          <w:szCs w:val="20"/>
          <w:vertAlign w:val="superscript"/>
        </w:rPr>
      </w:pPr>
      <w:r w:rsidRPr="009F252D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amesh</w:t>
      </w:r>
      <w:r w:rsidRPr="009F252D">
        <w:rPr>
          <w:rFonts w:ascii="Times New Roman" w:hAnsi="Times New Roman" w:cs="Times New Roman"/>
          <w:sz w:val="20"/>
          <w:szCs w:val="20"/>
        </w:rPr>
        <w:t xml:space="preserve"> K</w:t>
      </w:r>
      <w:r>
        <w:rPr>
          <w:rFonts w:ascii="Times New Roman" w:hAnsi="Times New Roman" w:cs="Times New Roman"/>
          <w:sz w:val="20"/>
          <w:szCs w:val="20"/>
        </w:rPr>
        <w:t>umar</w:t>
      </w:r>
      <w:r w:rsidRPr="009F252D">
        <w:rPr>
          <w:rFonts w:ascii="Times New Roman" w:hAnsi="Times New Roman" w:cs="Times New Roman"/>
          <w:sz w:val="20"/>
          <w:szCs w:val="20"/>
        </w:rPr>
        <w:t xml:space="preserve"> Gupta </w:t>
      </w:r>
      <w:r w:rsidRPr="009F252D">
        <w:rPr>
          <w:rFonts w:ascii="Times New Roman" w:hAnsi="Times New Roman" w:cs="Times New Roman"/>
          <w:sz w:val="20"/>
          <w:szCs w:val="20"/>
        </w:rPr>
        <w:tab/>
      </w:r>
      <w:r w:rsidRPr="009F252D">
        <w:rPr>
          <w:rFonts w:ascii="Times New Roman" w:hAnsi="Times New Roman" w:cs="Times New Roman"/>
          <w:sz w:val="20"/>
          <w:szCs w:val="20"/>
        </w:rPr>
        <w:tab/>
      </w:r>
      <w:r w:rsidRPr="009F252D">
        <w:rPr>
          <w:rFonts w:ascii="Times New Roman" w:hAnsi="Times New Roman" w:cs="Times New Roman"/>
          <w:sz w:val="20"/>
          <w:szCs w:val="20"/>
        </w:rPr>
        <w:tab/>
      </w:r>
      <w:r w:rsidRPr="009F252D">
        <w:rPr>
          <w:rFonts w:ascii="Times New Roman" w:hAnsi="Times New Roman" w:cs="Times New Roman"/>
          <w:sz w:val="20"/>
          <w:szCs w:val="20"/>
        </w:rPr>
        <w:tab/>
        <w:t>Manpreet Kaur</w:t>
      </w:r>
    </w:p>
    <w:p w14:paraId="2C15ADB5" w14:textId="77777777" w:rsidR="003F7607" w:rsidRDefault="003F7607" w:rsidP="003F7607">
      <w:pPr>
        <w:spacing w:line="259" w:lineRule="auto"/>
        <w:ind w:left="1170" w:right="-732" w:firstLine="3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Department of Physics,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Department of Geography and Environment,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</w:t>
      </w:r>
    </w:p>
    <w:p w14:paraId="56B5B153" w14:textId="77777777" w:rsidR="003F7607" w:rsidRPr="009F252D" w:rsidRDefault="003F7607" w:rsidP="003F7607">
      <w:pPr>
        <w:spacing w:line="259" w:lineRule="auto"/>
        <w:ind w:left="1170" w:right="-732" w:firstLine="3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Guru Kashi University,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Bar-Ilan University,</w:t>
      </w:r>
    </w:p>
    <w:p w14:paraId="13609C50" w14:textId="77777777" w:rsidR="003F7607" w:rsidRPr="009F252D" w:rsidRDefault="003F7607" w:rsidP="003F7607">
      <w:pPr>
        <w:spacing w:line="259" w:lineRule="auto"/>
        <w:ind w:right="-732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>Talwandi Sabo – 151302, India</w:t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9F252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Ramat-Gan-52900, Israel</w:t>
      </w:r>
    </w:p>
    <w:p w14:paraId="7C5976C3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F25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 w:rsidRPr="009F25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hyperlink r:id="rId5" w:history="1">
        <w:r w:rsidRPr="00EF7E15">
          <w:rPr>
            <w:rStyle w:val="Hyperlink"/>
            <w:rFonts w:ascii="Times New Roman" w:eastAsia="Times New Roman" w:hAnsi="Times New Roman" w:cs="Times New Roman"/>
            <w:sz w:val="20"/>
            <w:szCs w:val="20"/>
            <w:shd w:val="clear" w:color="auto" w:fill="FFFFFF"/>
          </w:rPr>
          <w:t>rkgupta1701@gmail.com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r w:rsidRPr="009F252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ab/>
      </w:r>
      <w:hyperlink r:id="rId6" w:history="1">
        <w:r w:rsidRPr="009F252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kmanpreet07@rediffmail.com</w:t>
        </w:r>
      </w:hyperlink>
    </w:p>
    <w:p w14:paraId="0F2DFE8B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728ADCF4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544B8143" w14:textId="77777777" w:rsidR="003F7607" w:rsidRDefault="003F7607" w:rsidP="003F7607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14:paraId="6FAAD4A8" w14:textId="1A5ABBB7" w:rsidR="003F7607" w:rsidRDefault="003F7607" w:rsidP="003F760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F252D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ABSTRACT</w:t>
      </w:r>
    </w:p>
    <w:p w14:paraId="25E025F6" w14:textId="231D16FA" w:rsidR="003F7607" w:rsidRDefault="003F7607" w:rsidP="003F7607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3B01CA2" w14:textId="44A1A69C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  <w:r>
        <w:t>Nanotechnology,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manipulation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matter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 xml:space="preserve">nano-scale </w:t>
      </w:r>
      <w:r>
        <w:rPr>
          <w:spacing w:val="-48"/>
        </w:rPr>
        <w:t xml:space="preserve">      </w:t>
      </w:r>
      <w:r>
        <w:t>has witnessed ground-breaking advancements over the last</w:t>
      </w:r>
      <w:r>
        <w:rPr>
          <w:spacing w:val="1"/>
        </w:rPr>
        <w:t xml:space="preserve"> </w:t>
      </w:r>
      <w:r>
        <w:t>decade,</w:t>
      </w:r>
      <w:r>
        <w:rPr>
          <w:spacing w:val="-4"/>
        </w:rPr>
        <w:t xml:space="preserve"> </w:t>
      </w:r>
      <w:r>
        <w:t>revolutionizing</w:t>
      </w:r>
      <w:r>
        <w:rPr>
          <w:spacing w:val="-5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daily</w:t>
      </w:r>
      <w:r>
        <w:rPr>
          <w:spacing w:val="-4"/>
        </w:rPr>
        <w:t xml:space="preserve"> </w:t>
      </w:r>
      <w:r>
        <w:t>life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unprecedented</w:t>
      </w:r>
      <w:r>
        <w:rPr>
          <w:spacing w:val="-4"/>
        </w:rPr>
        <w:t xml:space="preserve"> </w:t>
      </w:r>
      <w:r>
        <w:t>ways.</w:t>
      </w:r>
      <w:r>
        <w:rPr>
          <w:spacing w:val="-47"/>
        </w:rPr>
        <w:t xml:space="preserve">        </w:t>
      </w:r>
      <w:r>
        <w:t>It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sectors including,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conservation,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applications, and so on. By harnessing the unique properties</w:t>
      </w:r>
      <w:r>
        <w:rPr>
          <w:spacing w:val="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materials</w:t>
      </w:r>
      <w:r>
        <w:rPr>
          <w:spacing w:val="-10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nanoscale,</w:t>
      </w:r>
      <w:r>
        <w:rPr>
          <w:spacing w:val="-9"/>
        </w:rPr>
        <w:t xml:space="preserve"> </w:t>
      </w:r>
      <w:r>
        <w:t>nanotechnology</w:t>
      </w:r>
      <w:r>
        <w:rPr>
          <w:spacing w:val="-10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enabled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 w:rsidR="00D802B3">
        <w:rPr>
          <w:spacing w:val="-47"/>
        </w:rPr>
        <w:t xml:space="preserve">  </w:t>
      </w:r>
      <w:r w:rsidR="00D802B3">
        <w:t xml:space="preserve"> d</w:t>
      </w:r>
      <w:r>
        <w:t>evelopment of novel devices, enhanced performance, and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plethora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tangible</w:t>
      </w:r>
      <w:r>
        <w:rPr>
          <w:spacing w:val="1"/>
        </w:rPr>
        <w:t xml:space="preserve"> </w:t>
      </w:r>
      <w:r>
        <w:t xml:space="preserve">benefits. This paper highlights key advancements in the </w:t>
      </w:r>
      <w:proofErr w:type="gramStart"/>
      <w:r>
        <w:t>field</w:t>
      </w:r>
      <w:r>
        <w:rPr>
          <w:spacing w:val="-47"/>
        </w:rPr>
        <w:t xml:space="preserve"> </w:t>
      </w:r>
      <w:r w:rsidR="00D802B3">
        <w:t xml:space="preserve"> o</w:t>
      </w:r>
      <w:r>
        <w:t>f</w:t>
      </w:r>
      <w:proofErr w:type="gramEnd"/>
      <w:r>
        <w:rPr>
          <w:spacing w:val="-1"/>
        </w:rPr>
        <w:t xml:space="preserve"> </w:t>
      </w:r>
      <w:r>
        <w:t>nanotechnology</w:t>
      </w:r>
      <w:r>
        <w:rPr>
          <w:spacing w:val="-2"/>
        </w:rPr>
        <w:t xml:space="preserve"> </w:t>
      </w:r>
      <w:r>
        <w:t>and their</w:t>
      </w:r>
      <w:r>
        <w:rPr>
          <w:spacing w:val="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everyday</w:t>
      </w:r>
      <w:r>
        <w:rPr>
          <w:spacing w:val="1"/>
        </w:rPr>
        <w:t xml:space="preserve"> </w:t>
      </w:r>
      <w:r>
        <w:t>lives.</w:t>
      </w:r>
    </w:p>
    <w:p w14:paraId="6A40D77C" w14:textId="77777777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p w14:paraId="5E7A873D" w14:textId="77777777" w:rsidR="003F7607" w:rsidRPr="00AE0244" w:rsidRDefault="003F7607" w:rsidP="003F7607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Keywords – </w:t>
      </w:r>
      <w:r w:rsidRPr="00B6153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nanotechnology;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AE0244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sensors;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nano-catalysts: carbon nanotubes</w:t>
      </w:r>
    </w:p>
    <w:p w14:paraId="1DA31750" w14:textId="77777777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14C21DF9" w14:textId="77777777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6049EFD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INTRODUCTION</w:t>
      </w:r>
    </w:p>
    <w:p w14:paraId="2A543F55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D0E573F" w14:textId="1D66BCED" w:rsidR="003F7607" w:rsidRPr="00C639B0" w:rsidRDefault="003F7607" w:rsidP="003F7607">
      <w:pPr>
        <w:pStyle w:val="BodyText"/>
        <w:spacing w:before="108" w:line="259" w:lineRule="auto"/>
        <w:ind w:left="100" w:right="38" w:firstLine="620"/>
        <w:jc w:val="both"/>
        <w:rPr>
          <w:color w:val="000000" w:themeColor="text1"/>
        </w:rPr>
      </w:pPr>
      <w:r>
        <w:t>Nanotechnology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devices by employing atoms and molecules at the nanoscale,</w:t>
      </w:r>
      <w:r>
        <w:rPr>
          <w:spacing w:val="-4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is,</w:t>
      </w:r>
      <w:r>
        <w:rPr>
          <w:spacing w:val="-7"/>
        </w:rPr>
        <w:t xml:space="preserve"> </w:t>
      </w:r>
      <w:r>
        <w:t>approximately</w:t>
      </w:r>
      <w:r>
        <w:rPr>
          <w:spacing w:val="-9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100</w:t>
      </w:r>
      <w:r>
        <w:rPr>
          <w:spacing w:val="-9"/>
        </w:rPr>
        <w:t xml:space="preserve"> </w:t>
      </w:r>
      <w:r w:rsidR="00D94B98">
        <w:t>nanometers</w:t>
      </w:r>
      <w:r>
        <w:t>.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surface-</w:t>
      </w:r>
      <w:r>
        <w:rPr>
          <w:spacing w:val="-48"/>
        </w:rPr>
        <w:t xml:space="preserve"> </w:t>
      </w:r>
      <w:r>
        <w:t>to-volume ratio in these nanoparticles, as compared to the</w:t>
      </w:r>
      <w:r>
        <w:rPr>
          <w:spacing w:val="1"/>
        </w:rPr>
        <w:t xml:space="preserve"> </w:t>
      </w:r>
      <w:r>
        <w:t>macroscopic objects, leads to the emergence of new unique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industries. Over the last 30 years, the increasing interest and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developments across all the areas of science and engineering</w:t>
      </w:r>
      <w:r>
        <w:rPr>
          <w:spacing w:val="-47"/>
        </w:rPr>
        <w:t xml:space="preserve"> </w:t>
      </w:r>
      <w:r>
        <w:t>which have</w:t>
      </w:r>
      <w:r>
        <w:rPr>
          <w:spacing w:val="-2"/>
        </w:rPr>
        <w:t xml:space="preserve"> </w:t>
      </w:r>
      <w:r>
        <w:t>been</w:t>
      </w:r>
      <w:r>
        <w:rPr>
          <w:spacing w:val="3"/>
        </w:rPr>
        <w:t xml:space="preserve"> </w:t>
      </w:r>
      <w:r>
        <w:t>enlisted in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publication. Moreover, it is now extensively scrutinized to have the future in diverse areas such as water contamination, the production of stronger and lighter materials, drug development, and information and communication technologies. U</w:t>
      </w:r>
      <w:r w:rsidRPr="00541574">
        <w:t>npredictable</w:t>
      </w:r>
      <w:r>
        <w:t xml:space="preserve"> and novel </w:t>
      </w:r>
      <w:r w:rsidRPr="00541574">
        <w:t>characteristics</w:t>
      </w:r>
      <w:r>
        <w:t xml:space="preserve"> exhibit such as electrical conductivity, extraordinary strength, superparamagnetic behavior, chemical reactivity, to an ordinary material when diminished to the nanoscale. A vast </w:t>
      </w:r>
      <w:r w:rsidR="002B3D9E">
        <w:t>diversity</w:t>
      </w:r>
      <w:r>
        <w:t xml:space="preserve"> of nano</w:t>
      </w:r>
      <w:r w:rsidR="002B3D9E">
        <w:t>particles</w:t>
      </w:r>
      <w:r>
        <w:t xml:space="preserve"> is </w:t>
      </w:r>
      <w:r w:rsidRPr="00C639B0">
        <w:rPr>
          <w:color w:val="000000" w:themeColor="text1"/>
        </w:rPr>
        <w:t xml:space="preserve">nowadays being yielded at an industrial </w:t>
      </w:r>
      <w:r w:rsidR="002B3D9E" w:rsidRPr="00C639B0">
        <w:rPr>
          <w:color w:val="000000" w:themeColor="text1"/>
        </w:rPr>
        <w:t>platform</w:t>
      </w:r>
      <w:r w:rsidRPr="00C639B0">
        <w:rPr>
          <w:color w:val="000000" w:themeColor="text1"/>
        </w:rPr>
        <w:t>, although</w:t>
      </w:r>
      <w:r w:rsidR="00C639B0" w:rsidRPr="00C639B0">
        <w:rPr>
          <w:color w:val="000000" w:themeColor="text1"/>
        </w:rPr>
        <w:t xml:space="preserve"> another which are still under investigation have been </w:t>
      </w:r>
      <w:r w:rsidRPr="00C639B0">
        <w:rPr>
          <w:color w:val="000000" w:themeColor="text1"/>
        </w:rPr>
        <w:t xml:space="preserve">yielded at </w:t>
      </w:r>
      <w:r w:rsidR="00C639B0" w:rsidRPr="00C639B0">
        <w:rPr>
          <w:color w:val="000000" w:themeColor="text1"/>
        </w:rPr>
        <w:t>little platforms</w:t>
      </w:r>
      <w:r w:rsidRPr="00C639B0">
        <w:rPr>
          <w:color w:val="000000" w:themeColor="text1"/>
        </w:rPr>
        <w:t xml:space="preserve"> (table 1).</w:t>
      </w:r>
    </w:p>
    <w:p w14:paraId="24AB3B00" w14:textId="58033342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p w14:paraId="5961582C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ELECTRONICS AND COMPUTING</w:t>
      </w:r>
    </w:p>
    <w:p w14:paraId="06806568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6BEFCF5" w14:textId="77777777" w:rsidR="003F7607" w:rsidRPr="001C68E0" w:rsidRDefault="003F7607" w:rsidP="003F760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Nanoscale Transistors and Memory Devices</w:t>
      </w:r>
    </w:p>
    <w:p w14:paraId="2A361502" w14:textId="0A8764D9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>Nanotechnology has paved the path for smaller, faster,</w:t>
      </w:r>
      <w:r>
        <w:rPr>
          <w:spacing w:val="1"/>
        </w:rPr>
        <w:t xml:space="preserve"> </w:t>
      </w:r>
      <w:r>
        <w:t>and more efficient devices. Nanoscale transistors,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nanotubes</w:t>
      </w:r>
      <w:r>
        <w:rPr>
          <w:spacing w:val="1"/>
        </w:rPr>
        <w:t xml:space="preserve"> </w:t>
      </w:r>
      <w:r>
        <w:t>(CNT</w:t>
      </w:r>
      <w:r w:rsidR="003B6E20">
        <w:t>, a tube made up of carbon with a diameter in the nanometer range; Figure 1a</w:t>
      </w:r>
      <w:r>
        <w:t>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graphene</w:t>
      </w:r>
      <w:r w:rsidR="003B6E20">
        <w:t xml:space="preserve"> (a single layer of carbon atoms, tightly bound in a hexagonal honeycomb lattice; Figure 1b)</w:t>
      </w:r>
      <w:r>
        <w:t>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enhanced performance compared to traditional silicon-</w:t>
      </w:r>
      <w:r>
        <w:rPr>
          <w:spacing w:val="1"/>
        </w:rPr>
        <w:t xml:space="preserve"> </w:t>
      </w:r>
      <w:r>
        <w:t>based transistors [1]. Carbon nanotubes can be used as</w:t>
      </w:r>
      <w:r>
        <w:rPr>
          <w:spacing w:val="1"/>
        </w:rPr>
        <w:t xml:space="preserve"> </w:t>
      </w:r>
      <w:r>
        <w:t>channels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field-effect</w:t>
      </w:r>
      <w:r>
        <w:rPr>
          <w:spacing w:val="-8"/>
        </w:rPr>
        <w:t xml:space="preserve"> </w:t>
      </w:r>
      <w:r>
        <w:t>transistors</w:t>
      </w:r>
      <w:r>
        <w:rPr>
          <w:spacing w:val="-5"/>
        </w:rPr>
        <w:t xml:space="preserve"> </w:t>
      </w:r>
      <w:r>
        <w:t>(FETs)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high-</w:t>
      </w:r>
      <w:r>
        <w:rPr>
          <w:spacing w:val="-48"/>
        </w:rPr>
        <w:t xml:space="preserve"> </w:t>
      </w:r>
      <w:r>
        <w:t>performance devices with reduced power consumption</w:t>
      </w:r>
      <w:r>
        <w:rPr>
          <w:spacing w:val="1"/>
        </w:rPr>
        <w:t xml:space="preserve"> </w:t>
      </w:r>
      <w:r>
        <w:t>[2],</w:t>
      </w:r>
      <w:r>
        <w:rPr>
          <w:spacing w:val="1"/>
        </w:rPr>
        <w:t xml:space="preserve"> </w:t>
      </w:r>
      <w:r>
        <w:t>owning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conductivity,</w:t>
      </w:r>
      <w:r>
        <w:rPr>
          <w:spacing w:val="-47"/>
        </w:rPr>
        <w:t xml:space="preserve"> </w:t>
      </w:r>
      <w:r>
        <w:t>mechanical strength, and unique electronic properties</w:t>
      </w:r>
      <w:r>
        <w:rPr>
          <w:spacing w:val="1"/>
        </w:rPr>
        <w:t xml:space="preserve"> </w:t>
      </w:r>
      <w:r>
        <w:t>[3].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CNT-based</w:t>
      </w:r>
      <w:r>
        <w:rPr>
          <w:spacing w:val="1"/>
        </w:rPr>
        <w:t xml:space="preserve"> </w:t>
      </w:r>
      <w:r>
        <w:lastRenderedPageBreak/>
        <w:t>transistors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switching</w:t>
      </w:r>
      <w:r>
        <w:rPr>
          <w:spacing w:val="1"/>
        </w:rPr>
        <w:t xml:space="preserve"> </w:t>
      </w:r>
      <w:r>
        <w:t>speeds,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them ideal for applications requiring fast and efficient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Graphene,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two-dimensional</w:t>
      </w:r>
      <w:r>
        <w:rPr>
          <w:spacing w:val="1"/>
        </w:rPr>
        <w:t xml:space="preserve"> </w:t>
      </w:r>
      <w:r>
        <w:t>honeycomb</w:t>
      </w:r>
      <w:r>
        <w:rPr>
          <w:spacing w:val="1"/>
        </w:rPr>
        <w:t xml:space="preserve"> </w:t>
      </w:r>
      <w:r>
        <w:t>lattice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atoms,</w:t>
      </w:r>
      <w:r>
        <w:rPr>
          <w:spacing w:val="1"/>
        </w:rPr>
        <w:t xml:space="preserve"> </w:t>
      </w:r>
      <w:r>
        <w:t>exhibits</w:t>
      </w:r>
      <w:r>
        <w:rPr>
          <w:spacing w:val="1"/>
        </w:rPr>
        <w:t xml:space="preserve"> </w:t>
      </w:r>
      <w:r>
        <w:t>extraordinary</w:t>
      </w:r>
      <w:r>
        <w:rPr>
          <w:spacing w:val="-10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properties,</w:t>
      </w:r>
      <w:r>
        <w:rPr>
          <w:spacing w:val="-8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carrier</w:t>
      </w:r>
      <w:r>
        <w:rPr>
          <w:spacing w:val="-48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conductivity.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transistors to create ultrathin, high-speed devices with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on/off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Nanoscale</w:t>
      </w:r>
      <w:r w:rsidR="00137148">
        <w:t xml:space="preserve"> storage</w:t>
      </w:r>
      <w:r>
        <w:rPr>
          <w:spacing w:val="1"/>
        </w:rPr>
        <w:t xml:space="preserve"> </w:t>
      </w:r>
      <w:r w:rsidR="00137148" w:rsidRPr="00137148">
        <w:rPr>
          <w:color w:val="000000" w:themeColor="text1"/>
          <w:spacing w:val="1"/>
        </w:rPr>
        <w:t>machineries</w:t>
      </w:r>
      <w:r w:rsidR="00137148">
        <w:rPr>
          <w:color w:val="000000" w:themeColor="text1"/>
          <w:spacing w:val="1"/>
        </w:rPr>
        <w:t xml:space="preserve"> for </w:t>
      </w:r>
      <w:r w:rsidR="00137148" w:rsidRPr="00137148">
        <w:rPr>
          <w:color w:val="000000" w:themeColor="text1"/>
          <w:spacing w:val="1"/>
        </w:rPr>
        <w:t xml:space="preserve">instance </w:t>
      </w:r>
      <w:r w:rsidR="00137148" w:rsidRPr="00137148">
        <w:rPr>
          <w:color w:val="000000" w:themeColor="text1"/>
        </w:rPr>
        <w:t>magnetic</w:t>
      </w:r>
      <w:r w:rsidR="00137148" w:rsidRPr="00137148">
        <w:rPr>
          <w:color w:val="000000" w:themeColor="text1"/>
          <w:spacing w:val="1"/>
        </w:rPr>
        <w:t xml:space="preserve"> </w:t>
      </w:r>
      <w:r w:rsidR="00137148" w:rsidRPr="00137148">
        <w:rPr>
          <w:color w:val="000000" w:themeColor="text1"/>
        </w:rPr>
        <w:t>random-access memory (MRAM), phase-change</w:t>
      </w:r>
      <w:r w:rsidR="00137148" w:rsidRPr="00137148">
        <w:rPr>
          <w:color w:val="000000" w:themeColor="text1"/>
          <w:spacing w:val="1"/>
        </w:rPr>
        <w:t xml:space="preserve"> </w:t>
      </w:r>
      <w:r w:rsidR="00137148" w:rsidRPr="00137148">
        <w:rPr>
          <w:color w:val="000000" w:themeColor="text1"/>
        </w:rPr>
        <w:t>memory</w:t>
      </w:r>
      <w:r w:rsidR="00137148" w:rsidRPr="00137148">
        <w:rPr>
          <w:color w:val="000000" w:themeColor="text1"/>
          <w:spacing w:val="1"/>
        </w:rPr>
        <w:t xml:space="preserve"> </w:t>
      </w:r>
      <w:r w:rsidR="00137148" w:rsidRPr="00137148">
        <w:rPr>
          <w:color w:val="000000" w:themeColor="text1"/>
        </w:rPr>
        <w:t>(PCM),</w:t>
      </w:r>
      <w:r w:rsidR="00137148" w:rsidRPr="00137148">
        <w:rPr>
          <w:color w:val="000000" w:themeColor="text1"/>
          <w:spacing w:val="1"/>
        </w:rPr>
        <w:t xml:space="preserve"> and </w:t>
      </w:r>
      <w:r w:rsidRPr="00137148">
        <w:rPr>
          <w:color w:val="000000" w:themeColor="text1"/>
        </w:rPr>
        <w:t>resistive random-access memory</w:t>
      </w:r>
      <w:r w:rsidRPr="00137148">
        <w:rPr>
          <w:color w:val="000000" w:themeColor="text1"/>
          <w:spacing w:val="1"/>
        </w:rPr>
        <w:t xml:space="preserve"> </w:t>
      </w:r>
      <w:r w:rsidRPr="00137148">
        <w:rPr>
          <w:color w:val="000000" w:themeColor="text1"/>
        </w:rPr>
        <w:t>(RRAM),</w:t>
      </w:r>
      <w:r w:rsidRPr="00137148">
        <w:rPr>
          <w:color w:val="000000" w:themeColor="text1"/>
          <w:spacing w:val="1"/>
        </w:rPr>
        <w:t xml:space="preserve"> </w:t>
      </w:r>
      <w:r w:rsidRPr="00137148">
        <w:rPr>
          <w:color w:val="000000" w:themeColor="text1"/>
        </w:rPr>
        <w:t xml:space="preserve">and </w:t>
      </w:r>
      <w:r>
        <w:t>spintronics offer</w:t>
      </w:r>
      <w:r>
        <w:rPr>
          <w:spacing w:val="-47"/>
        </w:rPr>
        <w:t xml:space="preserve"> </w:t>
      </w:r>
      <w:r>
        <w:t>improved data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capacity and improved performance.</w:t>
      </w:r>
      <w:r>
        <w:rPr>
          <w:spacing w:val="38"/>
        </w:rPr>
        <w:t xml:space="preserve"> </w:t>
      </w:r>
      <w:r>
        <w:t>These</w:t>
      </w:r>
      <w:r>
        <w:rPr>
          <w:spacing w:val="43"/>
        </w:rPr>
        <w:t xml:space="preserve"> </w:t>
      </w:r>
      <w:r>
        <w:t>memories</w:t>
      </w:r>
      <w:r>
        <w:rPr>
          <w:spacing w:val="45"/>
        </w:rPr>
        <w:t xml:space="preserve"> </w:t>
      </w:r>
      <w:r>
        <w:t>allow</w:t>
      </w:r>
      <w:r>
        <w:rPr>
          <w:spacing w:val="45"/>
        </w:rPr>
        <w:t xml:space="preserve"> </w:t>
      </w:r>
      <w:r>
        <w:t>non-volatile</w:t>
      </w:r>
      <w:r>
        <w:rPr>
          <w:spacing w:val="-47"/>
        </w:rPr>
        <w:t xml:space="preserve"> </w:t>
      </w:r>
      <w:r>
        <w:t>storage, low power consumption, high-speed operation,</w:t>
      </w:r>
      <w:r>
        <w:rPr>
          <w:spacing w:val="1"/>
        </w:rPr>
        <w:t xml:space="preserve"> </w:t>
      </w:r>
      <w:r>
        <w:t>excellent</w:t>
      </w:r>
      <w:r>
        <w:rPr>
          <w:spacing w:val="18"/>
        </w:rPr>
        <w:t xml:space="preserve"> </w:t>
      </w:r>
      <w:r>
        <w:t>endurance,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scalability</w:t>
      </w:r>
      <w:r>
        <w:rPr>
          <w:spacing w:val="20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future</w:t>
      </w:r>
      <w:r>
        <w:rPr>
          <w:spacing w:val="20"/>
        </w:rPr>
        <w:t xml:space="preserve"> </w:t>
      </w:r>
      <w:r>
        <w:t>memory</w:t>
      </w:r>
      <w:r>
        <w:rPr>
          <w:spacing w:val="-47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[6-8].</w:t>
      </w:r>
    </w:p>
    <w:p w14:paraId="655E8556" w14:textId="762E1A24" w:rsidR="003B6E20" w:rsidRDefault="003B6E20" w:rsidP="003F7607">
      <w:pPr>
        <w:pStyle w:val="BodyText"/>
        <w:spacing w:line="259" w:lineRule="auto"/>
        <w:ind w:right="38" w:firstLine="720"/>
        <w:jc w:val="both"/>
      </w:pPr>
    </w:p>
    <w:p w14:paraId="098A5CC6" w14:textId="5DD20732" w:rsidR="00490648" w:rsidRPr="00490648" w:rsidRDefault="00490648" w:rsidP="0049064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6AEC11" wp14:editId="61CA4E82">
                <wp:simplePos x="0" y="0"/>
                <wp:positionH relativeFrom="column">
                  <wp:posOffset>4505960</wp:posOffset>
                </wp:positionH>
                <wp:positionV relativeFrom="paragraph">
                  <wp:posOffset>6505</wp:posOffset>
                </wp:positionV>
                <wp:extent cx="304800" cy="280086"/>
                <wp:effectExtent l="0" t="0" r="1270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3AEC3A" w14:textId="64777C55" w:rsidR="00490648" w:rsidRDefault="00490648" w:rsidP="00490648">
                            <w: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6AEC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54.8pt;margin-top:.5pt;width:24pt;height:22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Zw4NQIAAHsEAAAOAAAAZHJzL2Uyb0RvYy54bWysVE1v2zAMvQ/YfxB0X+ykaZYa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" fillcolor="white [3201]" strokeweight=".5pt">
                <v:textbox>
                  <w:txbxContent>
                    <w:p w14:paraId="693AEC3A" w14:textId="64777C55" w:rsidR="00490648" w:rsidRDefault="00490648" w:rsidP="00490648">
                      <w: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C90C64" wp14:editId="6EED3A2F">
                <wp:simplePos x="0" y="0"/>
                <wp:positionH relativeFrom="column">
                  <wp:posOffset>2932670</wp:posOffset>
                </wp:positionH>
                <wp:positionV relativeFrom="paragraph">
                  <wp:posOffset>6556</wp:posOffset>
                </wp:positionV>
                <wp:extent cx="304800" cy="280086"/>
                <wp:effectExtent l="0" t="0" r="12700" b="1206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52BEA5" w14:textId="2FC9A4B6" w:rsidR="00490648" w:rsidRDefault="00490648" w:rsidP="00490648">
                            <w: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90C64" id="Text Box 7" o:spid="_x0000_s1027" type="#_x0000_t202" style="position:absolute;margin-left:230.9pt;margin-top:.5pt;width:24pt;height:22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" fillcolor="white [3201]" strokeweight=".5pt">
                <v:textbox>
                  <w:txbxContent>
                    <w:p w14:paraId="6652BEA5" w14:textId="2FC9A4B6" w:rsidR="00490648" w:rsidRDefault="00490648" w:rsidP="00490648">
                      <w: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ED7D0" wp14:editId="093A1F5B">
                <wp:simplePos x="0" y="0"/>
                <wp:positionH relativeFrom="column">
                  <wp:posOffset>1433384</wp:posOffset>
                </wp:positionH>
                <wp:positionV relativeFrom="paragraph">
                  <wp:posOffset>-1682</wp:posOffset>
                </wp:positionV>
                <wp:extent cx="304800" cy="280086"/>
                <wp:effectExtent l="0" t="0" r="1270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93C91F" w14:textId="4A33BD1C" w:rsidR="00490648" w:rsidRDefault="00490648" w:rsidP="00490648">
                            <w: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ED7D0" id="Text Box 6" o:spid="_x0000_s1028" type="#_x0000_t202" style="position:absolute;margin-left:112.85pt;margin-top:-.15pt;width:24pt;height:22.0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YfiOQIAAIIEAAAOAAAAZHJzL2Uyb0RvYy54bWysVE1v2zAMvQ/YfxB0X+ykaZYa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" fillcolor="white [3201]" strokeweight=".5pt">
                <v:textbox>
                  <w:txbxContent>
                    <w:p w14:paraId="4793C91F" w14:textId="4A33BD1C" w:rsidR="00490648" w:rsidRDefault="00490648" w:rsidP="00490648">
                      <w: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EFC2" wp14:editId="2F776056">
                <wp:simplePos x="0" y="0"/>
                <wp:positionH relativeFrom="column">
                  <wp:posOffset>0</wp:posOffset>
                </wp:positionH>
                <wp:positionV relativeFrom="paragraph">
                  <wp:posOffset>6556</wp:posOffset>
                </wp:positionV>
                <wp:extent cx="304800" cy="280086"/>
                <wp:effectExtent l="0" t="0" r="1270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280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3685E6" w14:textId="769681BF" w:rsidR="00490648" w:rsidRDefault="00490648"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7EFC2" id="Text Box 5" o:spid="_x0000_s1029" type="#_x0000_t202" style="position:absolute;margin-left:0;margin-top:.5pt;width:24pt;height:22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" fillcolor="white [3201]" strokeweight=".5pt">
                <v:textbox>
                  <w:txbxContent>
                    <w:p w14:paraId="3C3685E6" w14:textId="769681BF" w:rsidR="00490648" w:rsidRDefault="00490648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3B6E20" w:rsidRPr="003B6E20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B927D94" wp14:editId="54CEA699">
            <wp:extent cx="1400175" cy="13919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6E20" w:rsidRPr="003B6E20">
        <w:t xml:space="preserve"> </w:t>
      </w:r>
      <w:r w:rsidR="003B6E20" w:rsidRPr="00490648">
        <w:rPr>
          <w:rFonts w:ascii="Times New Roman" w:eastAsia="Times New Roman" w:hAnsi="Times New Roman" w:cs="Times New Roman"/>
          <w:b/>
          <w:bCs/>
          <w:noProof/>
        </w:rPr>
        <w:drawing>
          <wp:inline distT="0" distB="0" distL="0" distR="0" wp14:anchorId="49BFD937" wp14:editId="31F9DA8B">
            <wp:extent cx="1457960" cy="1400312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376" cy="1405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648">
        <w:t xml:space="preserve"> </w:t>
      </w:r>
      <w:r w:rsidRPr="00490648">
        <w:rPr>
          <w:noProof/>
        </w:rPr>
        <w:drawing>
          <wp:inline distT="0" distB="0" distL="0" distR="0" wp14:anchorId="0F433732" wp14:editId="281A2A3F">
            <wp:extent cx="1540510" cy="139240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041" cy="139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648">
        <w:t xml:space="preserve"> </w:t>
      </w:r>
      <w:r w:rsidRPr="00490648">
        <w:rPr>
          <w:noProof/>
        </w:rPr>
        <w:drawing>
          <wp:inline distT="0" distB="0" distL="0" distR="0" wp14:anchorId="11B5E121" wp14:editId="4DE8286B">
            <wp:extent cx="1432512" cy="1391130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03" cy="1410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9424C" w14:textId="3E57AD1E" w:rsidR="00490648" w:rsidRDefault="00490648" w:rsidP="00490648">
      <w:pPr>
        <w:rPr>
          <w:rFonts w:ascii="Times New Roman" w:eastAsia="Times New Roman" w:hAnsi="Times New Roman" w:cs="Times New Roman"/>
        </w:rPr>
      </w:pPr>
    </w:p>
    <w:p w14:paraId="44991F88" w14:textId="4678BD26" w:rsidR="00490648" w:rsidRPr="00162A53" w:rsidRDefault="00490648" w:rsidP="00490648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62A5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Figure 1. </w:t>
      </w:r>
      <w:r w:rsidR="000D7A75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="004A6651">
        <w:rPr>
          <w:rFonts w:ascii="Times New Roman" w:eastAsia="Times New Roman" w:hAnsi="Times New Roman" w:cs="Times New Roman"/>
          <w:b/>
          <w:bCs/>
          <w:sz w:val="20"/>
          <w:szCs w:val="20"/>
        </w:rPr>
        <w:t>Representation of (a) carbon-nanotubes, (b) graphene, (c) nano-photonics, and (d) nanofibers</w:t>
      </w:r>
    </w:p>
    <w:p w14:paraId="66D9CE75" w14:textId="77777777" w:rsidR="003F7607" w:rsidRDefault="003F7607" w:rsidP="00490648">
      <w:pPr>
        <w:pStyle w:val="BodyText"/>
        <w:spacing w:line="259" w:lineRule="auto"/>
        <w:ind w:right="38"/>
        <w:jc w:val="both"/>
      </w:pPr>
    </w:p>
    <w:p w14:paraId="77D0B0C9" w14:textId="22D00D45" w:rsidR="003F7607" w:rsidRPr="00F17D42" w:rsidRDefault="003F7607" w:rsidP="003F7607">
      <w:pPr>
        <w:pStyle w:val="BodyText"/>
        <w:spacing w:before="108" w:line="259" w:lineRule="auto"/>
        <w:ind w:left="100" w:right="38" w:firstLine="620"/>
        <w:jc w:val="both"/>
        <w:rPr>
          <w:b/>
          <w:bCs/>
        </w:rPr>
      </w:pPr>
      <w:r w:rsidRPr="00F17D42">
        <w:rPr>
          <w:b/>
          <w:bCs/>
        </w:rPr>
        <w:t>Table 1. A</w:t>
      </w:r>
      <w:r w:rsidR="00137148">
        <w:rPr>
          <w:b/>
          <w:bCs/>
        </w:rPr>
        <w:t xml:space="preserve">n in-comprehensive catalogue </w:t>
      </w:r>
      <w:r w:rsidRPr="00F17D42">
        <w:rPr>
          <w:b/>
          <w:bCs/>
        </w:rPr>
        <w:t>of nano</w:t>
      </w:r>
      <w:r w:rsidR="00137148">
        <w:rPr>
          <w:b/>
          <w:bCs/>
        </w:rPr>
        <w:t>-</w:t>
      </w:r>
      <w:r w:rsidR="003E670E">
        <w:rPr>
          <w:b/>
          <w:bCs/>
        </w:rPr>
        <w:t xml:space="preserve">particulars, whether </w:t>
      </w:r>
      <w:r w:rsidRPr="00F17D42">
        <w:rPr>
          <w:b/>
          <w:bCs/>
        </w:rPr>
        <w:t>u</w:t>
      </w:r>
      <w:r w:rsidR="003E670E">
        <w:rPr>
          <w:b/>
          <w:bCs/>
        </w:rPr>
        <w:t>tilized</w:t>
      </w:r>
      <w:r w:rsidRPr="00F17D42">
        <w:rPr>
          <w:b/>
          <w:bCs/>
        </w:rPr>
        <w:t xml:space="preserve"> in industry or under </w:t>
      </w:r>
      <w:r w:rsidR="003E670E">
        <w:rPr>
          <w:b/>
          <w:bCs/>
        </w:rPr>
        <w:t>examination.</w:t>
      </w:r>
    </w:p>
    <w:p w14:paraId="1C1AFEAA" w14:textId="77777777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tbl>
      <w:tblPr>
        <w:tblStyle w:val="TableGrid"/>
        <w:tblW w:w="0" w:type="auto"/>
        <w:tblInd w:w="1607" w:type="dxa"/>
        <w:tblLook w:val="04A0" w:firstRow="1" w:lastRow="0" w:firstColumn="1" w:lastColumn="0" w:noHBand="0" w:noVBand="1"/>
      </w:tblPr>
      <w:tblGrid>
        <w:gridCol w:w="2880"/>
        <w:gridCol w:w="1877"/>
        <w:gridCol w:w="2353"/>
      </w:tblGrid>
      <w:tr w:rsidR="003F7607" w14:paraId="1EEA5F18" w14:textId="77777777" w:rsidTr="006034BD">
        <w:trPr>
          <w:trHeight w:val="198"/>
        </w:trPr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52A88C1C" w14:textId="475BA9BD" w:rsidR="003F7607" w:rsidRDefault="003F7607" w:rsidP="006034BD">
            <w:pPr>
              <w:pStyle w:val="BodyText"/>
              <w:ind w:right="43"/>
              <w:jc w:val="center"/>
            </w:pPr>
            <w:r>
              <w:t>Al</w:t>
            </w:r>
          </w:p>
        </w:tc>
        <w:tc>
          <w:tcPr>
            <w:tcW w:w="1877" w:type="dxa"/>
            <w:tcBorders>
              <w:left w:val="nil"/>
              <w:bottom w:val="nil"/>
              <w:right w:val="nil"/>
            </w:tcBorders>
          </w:tcPr>
          <w:p w14:paraId="2713EB8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Dendrimers</w:t>
            </w:r>
          </w:p>
        </w:tc>
        <w:tc>
          <w:tcPr>
            <w:tcW w:w="2353" w:type="dxa"/>
            <w:tcBorders>
              <w:left w:val="nil"/>
              <w:bottom w:val="nil"/>
              <w:right w:val="nil"/>
            </w:tcBorders>
          </w:tcPr>
          <w:p w14:paraId="423FA6AF" w14:textId="53C9FBD6" w:rsidR="003F7607" w:rsidRDefault="003F7607" w:rsidP="006034BD">
            <w:pPr>
              <w:pStyle w:val="BodyText"/>
              <w:ind w:right="43"/>
              <w:jc w:val="center"/>
            </w:pPr>
            <w:r>
              <w:t>Pt</w:t>
            </w:r>
          </w:p>
        </w:tc>
      </w:tr>
      <w:tr w:rsidR="003F7607" w14:paraId="2FA567CD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04ED531" w14:textId="794CB890" w:rsidR="003F7607" w:rsidRDefault="003F7607" w:rsidP="006034BD">
            <w:pPr>
              <w:pStyle w:val="BodyText"/>
              <w:ind w:right="43"/>
              <w:jc w:val="center"/>
            </w:pPr>
            <w:r>
              <w:t>Al</w:t>
            </w:r>
            <w:r w:rsidR="003E670E" w:rsidRPr="003E670E">
              <w:rPr>
                <w:vertAlign w:val="subscript"/>
              </w:rPr>
              <w:t>2</w:t>
            </w:r>
            <w:r w:rsidR="003E670E">
              <w:t>O</w:t>
            </w:r>
            <w:r w:rsidR="003E670E" w:rsidRPr="003E670E">
              <w:rPr>
                <w:vertAlign w:val="subscript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B55787E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Dimethyl siloxide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8FC3C62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Polyethylene</w:t>
            </w:r>
          </w:p>
        </w:tc>
      </w:tr>
      <w:tr w:rsidR="003F7607" w14:paraId="62436418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78BE209" w14:textId="67F9C703" w:rsidR="003F7607" w:rsidRDefault="003F7607" w:rsidP="006034BD">
            <w:pPr>
              <w:pStyle w:val="BodyText"/>
              <w:ind w:right="43"/>
              <w:jc w:val="center"/>
            </w:pPr>
            <w:r>
              <w:t>Al</w:t>
            </w:r>
            <w:r w:rsidR="003E670E">
              <w:t xml:space="preserve"> (OH)</w:t>
            </w:r>
            <w:r w:rsidR="003E670E" w:rsidRPr="003E670E">
              <w:rPr>
                <w:vertAlign w:val="subscript"/>
              </w:rPr>
              <w:t>3</w:t>
            </w:r>
            <w:r>
              <w:t xml:space="preserve"> 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C6B66CF" w14:textId="529B2A9E" w:rsidR="003F7607" w:rsidRDefault="003F7607" w:rsidP="006034BD">
            <w:pPr>
              <w:pStyle w:val="BodyText"/>
              <w:ind w:right="43"/>
              <w:jc w:val="center"/>
            </w:pPr>
            <w:r>
              <w:t>Dy</w:t>
            </w:r>
            <w:r w:rsidR="00AA5E7F" w:rsidRPr="00AA5E7F">
              <w:rPr>
                <w:vertAlign w:val="subscript"/>
              </w:rPr>
              <w:t>2</w:t>
            </w:r>
            <w:r w:rsidR="00AA5E7F">
              <w:t>O</w:t>
            </w:r>
            <w:r w:rsidR="00AA5E7F" w:rsidRPr="00AA5E7F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F53F0A2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Polystyrene</w:t>
            </w:r>
          </w:p>
        </w:tc>
      </w:tr>
      <w:tr w:rsidR="003F7607" w14:paraId="2A1A4AC6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E63E67A" w14:textId="2A10997D" w:rsidR="003F7607" w:rsidRDefault="003E670E" w:rsidP="006034BD">
            <w:pPr>
              <w:pStyle w:val="BodyText"/>
              <w:ind w:right="43"/>
              <w:jc w:val="center"/>
            </w:pPr>
            <w:r>
              <w:t>Sb</w:t>
            </w:r>
            <w:r w:rsidRPr="003E670E">
              <w:rPr>
                <w:vertAlign w:val="subscript"/>
              </w:rPr>
              <w:t>2</w:t>
            </w:r>
            <w:r>
              <w:t>O</w:t>
            </w:r>
            <w:r w:rsidRPr="003E670E">
              <w:rPr>
                <w:vertAlign w:val="subscript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698DB68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Fullerenes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CA03B92" w14:textId="1B78187C" w:rsidR="003F7607" w:rsidRDefault="005B45E8" w:rsidP="006034BD">
            <w:pPr>
              <w:pStyle w:val="BodyText"/>
              <w:ind w:right="43"/>
              <w:jc w:val="center"/>
            </w:pPr>
            <w:r>
              <w:t>Pr</w:t>
            </w:r>
            <w:r w:rsidRPr="005B45E8">
              <w:rPr>
                <w:vertAlign w:val="subscript"/>
              </w:rPr>
              <w:t>2</w:t>
            </w:r>
            <w:r>
              <w:t>O</w:t>
            </w:r>
            <w:r w:rsidRPr="005B45E8">
              <w:rPr>
                <w:vertAlign w:val="subscript"/>
              </w:rPr>
              <w:t>3</w:t>
            </w:r>
          </w:p>
        </w:tc>
      </w:tr>
      <w:tr w:rsidR="003F7607" w14:paraId="2F93F9DC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B355C9" w14:textId="63D71056" w:rsidR="003F7607" w:rsidRDefault="003E670E" w:rsidP="006034BD">
            <w:pPr>
              <w:pStyle w:val="BodyText"/>
              <w:ind w:right="43"/>
              <w:jc w:val="center"/>
            </w:pPr>
            <w:r>
              <w:t>Sb</w:t>
            </w:r>
            <w:r w:rsidRPr="003E670E">
              <w:rPr>
                <w:vertAlign w:val="subscript"/>
              </w:rPr>
              <w:t>2</w:t>
            </w:r>
            <w:r>
              <w:t>O</w:t>
            </w:r>
            <w:r>
              <w:rPr>
                <w:vertAlign w:val="subscript"/>
              </w:rPr>
              <w:t>5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73EEE146" w14:textId="2242851F" w:rsidR="003F7607" w:rsidRDefault="003F7607" w:rsidP="006034BD">
            <w:pPr>
              <w:pStyle w:val="BodyText"/>
              <w:ind w:right="43"/>
              <w:jc w:val="center"/>
            </w:pPr>
            <w:r>
              <w:t>Ge</w:t>
            </w:r>
            <w:r w:rsidR="00AA5E7F">
              <w:t>O</w:t>
            </w:r>
            <w:r w:rsidR="00AA5E7F" w:rsidRPr="00AA5E7F">
              <w:rPr>
                <w:vertAlign w:val="subscript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2E4531CB" w14:textId="7D841B70" w:rsidR="003F7607" w:rsidRDefault="003F7607" w:rsidP="006034BD">
            <w:pPr>
              <w:pStyle w:val="BodyText"/>
              <w:ind w:right="43"/>
              <w:jc w:val="center"/>
            </w:pPr>
            <w:r>
              <w:t>Rh</w:t>
            </w:r>
          </w:p>
        </w:tc>
      </w:tr>
      <w:tr w:rsidR="003F7607" w14:paraId="2E1C3564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5AE540D7" w14:textId="588FD2E6" w:rsidR="003F7607" w:rsidRDefault="003F7607" w:rsidP="006034BD">
            <w:pPr>
              <w:pStyle w:val="BodyText"/>
              <w:ind w:right="43"/>
              <w:jc w:val="center"/>
            </w:pPr>
            <w:r>
              <w:t>Ba</w:t>
            </w:r>
            <w:r w:rsidR="00B6517C">
              <w:t>CO</w:t>
            </w:r>
            <w:r w:rsidR="00B6517C" w:rsidRPr="00B6517C">
              <w:rPr>
                <w:vertAlign w:val="subscript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F562BB" w14:textId="0D4C6F48" w:rsidR="003F7607" w:rsidRDefault="003F7607" w:rsidP="006034BD">
            <w:pPr>
              <w:pStyle w:val="BodyText"/>
              <w:ind w:right="43"/>
              <w:jc w:val="center"/>
            </w:pPr>
            <w:r>
              <w:t>In</w:t>
            </w:r>
            <w:r w:rsidR="00AA5E7F" w:rsidRPr="00AA5E7F">
              <w:rPr>
                <w:vertAlign w:val="subscript"/>
              </w:rPr>
              <w:t>2</w:t>
            </w:r>
            <w:r w:rsidR="00AA5E7F">
              <w:t>O</w:t>
            </w:r>
            <w:r w:rsidR="00AA5E7F" w:rsidRPr="00AA5E7F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0BD9659F" w14:textId="7F51BF69" w:rsidR="003F7607" w:rsidRDefault="005D4670" w:rsidP="006034BD">
            <w:pPr>
              <w:pStyle w:val="BodyText"/>
              <w:ind w:right="43"/>
              <w:jc w:val="center"/>
            </w:pPr>
            <w:r>
              <w:t>Sm</w:t>
            </w:r>
            <w:r w:rsidRPr="005D4670">
              <w:rPr>
                <w:vertAlign w:val="subscript"/>
              </w:rPr>
              <w:t>2</w:t>
            </w:r>
            <w:r>
              <w:t>O</w:t>
            </w:r>
            <w:r w:rsidRPr="005D4670">
              <w:rPr>
                <w:vertAlign w:val="subscript"/>
              </w:rPr>
              <w:t>3</w:t>
            </w:r>
          </w:p>
        </w:tc>
      </w:tr>
      <w:tr w:rsidR="003F7607" w14:paraId="023ECB7B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B3912C0" w14:textId="35C5E8A4" w:rsidR="003F7607" w:rsidRDefault="003F7607" w:rsidP="006034BD">
            <w:pPr>
              <w:pStyle w:val="BodyText"/>
              <w:ind w:right="43"/>
              <w:jc w:val="center"/>
            </w:pPr>
            <w:r>
              <w:t>Bi</w:t>
            </w:r>
            <w:r w:rsidR="00B6517C">
              <w:t>O</w:t>
            </w:r>
            <w:r w:rsidR="00B6517C" w:rsidRPr="00B6517C">
              <w:rPr>
                <w:vertAlign w:val="subscript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79105ED" w14:textId="41F05D18" w:rsidR="003F7607" w:rsidRDefault="00AA5E7F" w:rsidP="006034BD">
            <w:pPr>
              <w:pStyle w:val="BodyText"/>
              <w:ind w:right="43"/>
              <w:jc w:val="center"/>
            </w:pPr>
            <w:r>
              <w:t>Fe</w:t>
            </w:r>
            <w:r w:rsidR="003F7607">
              <w:t xml:space="preserve"> and </w:t>
            </w:r>
            <w:r>
              <w:t>Fe</w:t>
            </w:r>
            <w:r w:rsidRPr="00AA5E7F">
              <w:rPr>
                <w:vertAlign w:val="subscript"/>
              </w:rPr>
              <w:t>2</w:t>
            </w:r>
            <w:r>
              <w:t>O</w:t>
            </w:r>
            <w:r w:rsidRPr="00AA5E7F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019D1517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Silanamine</w:t>
            </w:r>
          </w:p>
        </w:tc>
      </w:tr>
      <w:tr w:rsidR="003F7607" w14:paraId="2B6FF454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E10E309" w14:textId="58DBE638" w:rsidR="003F7607" w:rsidRDefault="003F7607" w:rsidP="006034BD">
            <w:pPr>
              <w:pStyle w:val="BodyText"/>
              <w:ind w:right="43"/>
              <w:jc w:val="center"/>
            </w:pPr>
            <w:r>
              <w:t>B</w:t>
            </w:r>
            <w:r w:rsidR="00B6517C" w:rsidRPr="00B6517C">
              <w:rPr>
                <w:vertAlign w:val="subscript"/>
              </w:rPr>
              <w:t>2</w:t>
            </w:r>
            <w:r w:rsidR="00B6517C">
              <w:t>O</w:t>
            </w:r>
            <w:r w:rsidR="00B6517C" w:rsidRPr="00B6517C">
              <w:rPr>
                <w:vertAlign w:val="subscript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8E29BD6" w14:textId="5AB05130" w:rsidR="003F7607" w:rsidRDefault="003F7607" w:rsidP="006034BD">
            <w:pPr>
              <w:pStyle w:val="BodyText"/>
              <w:ind w:right="43"/>
              <w:jc w:val="center"/>
            </w:pPr>
            <w:r>
              <w:t>La</w:t>
            </w:r>
            <w:r w:rsidR="00AA5E7F" w:rsidRPr="00AA5E7F">
              <w:rPr>
                <w:vertAlign w:val="subscript"/>
              </w:rPr>
              <w:t>2</w:t>
            </w:r>
            <w:r w:rsidR="00AA5E7F">
              <w:t>O</w:t>
            </w:r>
            <w:r w:rsidR="00AA5E7F" w:rsidRPr="00AA5E7F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18811784" w14:textId="05B2A5A7" w:rsidR="003F7607" w:rsidRDefault="005D4670" w:rsidP="006034BD">
            <w:pPr>
              <w:pStyle w:val="BodyText"/>
              <w:ind w:right="43"/>
              <w:jc w:val="center"/>
            </w:pPr>
            <w:r>
              <w:t>SiO</w:t>
            </w:r>
            <w:r w:rsidRPr="005D4670">
              <w:rPr>
                <w:vertAlign w:val="subscript"/>
              </w:rPr>
              <w:t>2</w:t>
            </w:r>
          </w:p>
        </w:tc>
      </w:tr>
      <w:tr w:rsidR="003F7607" w14:paraId="3F58583B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0FCF809" w14:textId="1ED11481" w:rsidR="003F7607" w:rsidRDefault="003F7607" w:rsidP="006034BD">
            <w:pPr>
              <w:pStyle w:val="BodyText"/>
              <w:ind w:right="43"/>
              <w:jc w:val="center"/>
            </w:pPr>
            <w:proofErr w:type="spellStart"/>
            <w:r>
              <w:t>Ca</w:t>
            </w:r>
            <w:r w:rsidR="00B6517C">
              <w:t>O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03C4299F" w14:textId="20BDF588" w:rsidR="003F7607" w:rsidRDefault="00BF096A" w:rsidP="006034BD">
            <w:pPr>
              <w:pStyle w:val="BodyText"/>
              <w:ind w:right="43"/>
              <w:jc w:val="center"/>
            </w:pPr>
            <w:r>
              <w:t>Li</w:t>
            </w:r>
            <w:r w:rsidRPr="00BF096A">
              <w:rPr>
                <w:vertAlign w:val="subscript"/>
              </w:rPr>
              <w:t>2</w:t>
            </w:r>
            <w:r>
              <w:t>TiO</w:t>
            </w:r>
            <w:r w:rsidRPr="00BF096A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177D5CA8" w14:textId="1051231C" w:rsidR="003F7607" w:rsidRDefault="005D4670" w:rsidP="006034BD">
            <w:pPr>
              <w:pStyle w:val="BodyText"/>
              <w:ind w:right="43"/>
              <w:jc w:val="center"/>
            </w:pPr>
            <w:r>
              <w:t>Ag</w:t>
            </w:r>
          </w:p>
        </w:tc>
      </w:tr>
      <w:tr w:rsidR="003F7607" w14:paraId="40230E1B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B3D96AC" w14:textId="37BAFD07" w:rsidR="003F7607" w:rsidRDefault="003F7607" w:rsidP="006034BD">
            <w:pPr>
              <w:pStyle w:val="BodyText"/>
              <w:ind w:right="43"/>
              <w:jc w:val="center"/>
            </w:pPr>
            <w:r>
              <w:t>C</w:t>
            </w:r>
            <w:r w:rsidR="00B6517C">
              <w:t>B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4CA1C3A" w14:textId="707B57F4" w:rsidR="003F7607" w:rsidRDefault="003F7607" w:rsidP="006034BD">
            <w:pPr>
              <w:pStyle w:val="BodyText"/>
              <w:ind w:right="43"/>
              <w:jc w:val="center"/>
            </w:pPr>
            <w:r>
              <w:t>M</w:t>
            </w:r>
            <w:r w:rsidR="00BF096A">
              <w:t>nO</w:t>
            </w:r>
            <w:r w:rsidR="00BF096A" w:rsidRPr="00BF096A">
              <w:rPr>
                <w:vertAlign w:val="subscript"/>
              </w:rPr>
              <w:t>2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18A9AB73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Carbon nanotubes</w:t>
            </w:r>
          </w:p>
        </w:tc>
      </w:tr>
      <w:tr w:rsidR="003F7607" w14:paraId="0B0D6A08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BE0E58C" w14:textId="08A3D810" w:rsidR="003F7607" w:rsidRDefault="003F7607" w:rsidP="006034BD">
            <w:pPr>
              <w:pStyle w:val="BodyText"/>
              <w:ind w:right="43"/>
              <w:jc w:val="center"/>
            </w:pPr>
            <w:r>
              <w:t>Ce</w:t>
            </w:r>
            <w:r w:rsidR="00B6517C">
              <w:t>O</w:t>
            </w:r>
            <w:r w:rsidR="00B6517C" w:rsidRPr="00B6517C">
              <w:rPr>
                <w:vertAlign w:val="subscript"/>
              </w:rPr>
              <w:t>2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DD2E721" w14:textId="498BADCA" w:rsidR="003F7607" w:rsidRDefault="005B45E8" w:rsidP="006034BD">
            <w:pPr>
              <w:pStyle w:val="BodyText"/>
              <w:ind w:right="43"/>
              <w:jc w:val="center"/>
            </w:pPr>
            <w:r>
              <w:t>Mo</w:t>
            </w:r>
            <w:r w:rsidRPr="005B45E8">
              <w:rPr>
                <w:vertAlign w:val="subscript"/>
              </w:rPr>
              <w:t>2</w:t>
            </w:r>
            <w:r>
              <w:t>O</w:t>
            </w:r>
            <w:r w:rsidRPr="005B45E8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3EF9AA77" w14:textId="7471F7FC" w:rsidR="003F7607" w:rsidRDefault="005D4670" w:rsidP="006034BD">
            <w:pPr>
              <w:pStyle w:val="BodyText"/>
              <w:ind w:right="43"/>
              <w:jc w:val="center"/>
            </w:pPr>
            <w:r>
              <w:t>Ta</w:t>
            </w:r>
          </w:p>
        </w:tc>
      </w:tr>
      <w:tr w:rsidR="003F7607" w14:paraId="7AFCC7B4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1CA95D5F" w14:textId="05FBE143" w:rsidR="003F7607" w:rsidRDefault="003F7607" w:rsidP="006034BD">
            <w:pPr>
              <w:pStyle w:val="BodyText"/>
              <w:ind w:right="43"/>
              <w:jc w:val="center"/>
            </w:pPr>
            <w:r>
              <w:t>C</w:t>
            </w:r>
            <w:r w:rsidR="00B6517C">
              <w:t>r</w:t>
            </w:r>
            <w:r w:rsidR="00B6517C" w:rsidRPr="00B6517C">
              <w:rPr>
                <w:vertAlign w:val="subscript"/>
              </w:rPr>
              <w:t>2</w:t>
            </w:r>
            <w:r w:rsidR="00B6517C">
              <w:t>O</w:t>
            </w:r>
            <w:r w:rsidR="00B6517C" w:rsidRPr="00B6517C">
              <w:rPr>
                <w:vertAlign w:val="subscript"/>
              </w:rPr>
              <w:t>3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286FBC49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Nanoclays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61970DE4" w14:textId="6E70C95B" w:rsidR="003F7607" w:rsidRDefault="003F7607" w:rsidP="006034BD">
            <w:pPr>
              <w:pStyle w:val="BodyText"/>
              <w:ind w:right="43"/>
              <w:jc w:val="center"/>
            </w:pPr>
            <w:r>
              <w:t>Tb</w:t>
            </w:r>
            <w:r w:rsidR="005D4670" w:rsidRPr="005D4670">
              <w:rPr>
                <w:vertAlign w:val="subscript"/>
              </w:rPr>
              <w:t>4</w:t>
            </w:r>
            <w:r w:rsidR="005D4670">
              <w:t>O</w:t>
            </w:r>
            <w:r w:rsidR="005D4670" w:rsidRPr="005D4670">
              <w:rPr>
                <w:vertAlign w:val="subscript"/>
              </w:rPr>
              <w:t>7</w:t>
            </w:r>
          </w:p>
        </w:tc>
      </w:tr>
      <w:tr w:rsidR="003F7607" w14:paraId="440BAFC0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E864976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Cluster diamonds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0BD247D" w14:textId="354FB122" w:rsidR="003F7607" w:rsidRDefault="005B45E8" w:rsidP="006034BD">
            <w:pPr>
              <w:pStyle w:val="BodyText"/>
              <w:ind w:right="43"/>
              <w:jc w:val="center"/>
            </w:pPr>
            <w:r>
              <w:t>Nd</w:t>
            </w:r>
            <w:r w:rsidRPr="005B45E8">
              <w:rPr>
                <w:vertAlign w:val="subscript"/>
              </w:rPr>
              <w:t>2</w:t>
            </w:r>
            <w:r>
              <w:t>O</w:t>
            </w:r>
            <w:r w:rsidRPr="005B45E8">
              <w:rPr>
                <w:vertAlign w:val="subscript"/>
              </w:rPr>
              <w:t>3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32D831C" w14:textId="20498A73" w:rsidR="003F7607" w:rsidRDefault="003F7607" w:rsidP="006034BD">
            <w:pPr>
              <w:pStyle w:val="BodyText"/>
              <w:ind w:right="43"/>
              <w:jc w:val="center"/>
            </w:pPr>
            <w:r>
              <w:t>Ti</w:t>
            </w:r>
            <w:r w:rsidR="005D4670">
              <w:t>O</w:t>
            </w:r>
            <w:r w:rsidR="005D4670" w:rsidRPr="005D4670">
              <w:rPr>
                <w:vertAlign w:val="subscript"/>
              </w:rPr>
              <w:t>2</w:t>
            </w:r>
          </w:p>
        </w:tc>
      </w:tr>
      <w:tr w:rsidR="003F7607" w14:paraId="6D199DE0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F6225C8" w14:textId="2310F011" w:rsidR="003F7607" w:rsidRDefault="003F7607" w:rsidP="006034BD">
            <w:pPr>
              <w:pStyle w:val="BodyText"/>
              <w:ind w:right="43"/>
              <w:jc w:val="center"/>
            </w:pPr>
            <w:r>
              <w:t xml:space="preserve">Co and </w:t>
            </w:r>
            <w:r w:rsidR="00B6517C">
              <w:t>C</w:t>
            </w:r>
            <w:r>
              <w:t>o</w:t>
            </w:r>
            <w:r w:rsidR="00B6517C">
              <w:t>O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435012A4" w14:textId="63370E19" w:rsidR="003F7607" w:rsidRDefault="003F7607" w:rsidP="006034BD">
            <w:pPr>
              <w:pStyle w:val="BodyText"/>
              <w:ind w:right="43"/>
              <w:jc w:val="center"/>
            </w:pPr>
            <w:r>
              <w:t>Ni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71E80520" w14:textId="2794F7F0" w:rsidR="003F7607" w:rsidRDefault="005D4670" w:rsidP="006034BD">
            <w:pPr>
              <w:pStyle w:val="BodyText"/>
              <w:ind w:right="43"/>
              <w:jc w:val="center"/>
            </w:pPr>
            <w:r>
              <w:t>W</w:t>
            </w:r>
          </w:p>
        </w:tc>
      </w:tr>
      <w:tr w:rsidR="003F7607" w14:paraId="33352509" w14:textId="77777777" w:rsidTr="006034BD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0ACA80F5" w14:textId="77777777" w:rsidR="003F7607" w:rsidRDefault="003F7607" w:rsidP="006034BD">
            <w:pPr>
              <w:pStyle w:val="BodyText"/>
              <w:ind w:right="43"/>
              <w:jc w:val="center"/>
            </w:pPr>
            <w:r>
              <w:t>Colloidal gold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14:paraId="15C1DDBF" w14:textId="45811AAA" w:rsidR="003F7607" w:rsidRDefault="003F7607" w:rsidP="006034BD">
            <w:pPr>
              <w:pStyle w:val="BodyText"/>
              <w:ind w:right="43"/>
              <w:jc w:val="center"/>
            </w:pPr>
            <w:r>
              <w:t>Nb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nil"/>
            </w:tcBorders>
          </w:tcPr>
          <w:p w14:paraId="49649857" w14:textId="5B14ECDC" w:rsidR="003F7607" w:rsidRDefault="005D4670" w:rsidP="006034BD">
            <w:pPr>
              <w:pStyle w:val="BodyText"/>
              <w:ind w:right="43"/>
              <w:jc w:val="center"/>
            </w:pPr>
            <w:r>
              <w:t>Y</w:t>
            </w:r>
            <w:r w:rsidRPr="005D4670">
              <w:rPr>
                <w:vertAlign w:val="subscript"/>
              </w:rPr>
              <w:t>2</w:t>
            </w:r>
            <w:r>
              <w:t>O</w:t>
            </w:r>
            <w:r w:rsidRPr="005D4670">
              <w:rPr>
                <w:vertAlign w:val="subscript"/>
              </w:rPr>
              <w:t>3</w:t>
            </w:r>
          </w:p>
        </w:tc>
      </w:tr>
      <w:tr w:rsidR="003F7607" w14:paraId="746643FF" w14:textId="77777777" w:rsidTr="006034BD">
        <w:tc>
          <w:tcPr>
            <w:tcW w:w="2880" w:type="dxa"/>
            <w:tcBorders>
              <w:top w:val="nil"/>
              <w:left w:val="nil"/>
              <w:right w:val="nil"/>
            </w:tcBorders>
          </w:tcPr>
          <w:p w14:paraId="18DAA589" w14:textId="6DC00457" w:rsidR="003F7607" w:rsidRDefault="003F7607" w:rsidP="006034BD">
            <w:pPr>
              <w:pStyle w:val="BodyText"/>
              <w:ind w:right="43"/>
              <w:jc w:val="center"/>
            </w:pPr>
            <w:proofErr w:type="spellStart"/>
            <w:r>
              <w:t>C</w:t>
            </w:r>
            <w:r w:rsidR="00AA5E7F">
              <w:t>uO</w:t>
            </w:r>
            <w:proofErr w:type="spellEnd"/>
          </w:p>
        </w:tc>
        <w:tc>
          <w:tcPr>
            <w:tcW w:w="1877" w:type="dxa"/>
            <w:tcBorders>
              <w:top w:val="nil"/>
              <w:left w:val="nil"/>
              <w:right w:val="nil"/>
            </w:tcBorders>
          </w:tcPr>
          <w:p w14:paraId="170D3564" w14:textId="2107CC62" w:rsidR="003F7607" w:rsidRDefault="005B45E8" w:rsidP="006034BD">
            <w:pPr>
              <w:pStyle w:val="BodyText"/>
              <w:ind w:right="43"/>
              <w:jc w:val="center"/>
            </w:pPr>
            <w:r>
              <w:t>Pd</w:t>
            </w:r>
          </w:p>
        </w:tc>
        <w:tc>
          <w:tcPr>
            <w:tcW w:w="2353" w:type="dxa"/>
            <w:tcBorders>
              <w:top w:val="nil"/>
              <w:left w:val="nil"/>
              <w:right w:val="nil"/>
            </w:tcBorders>
          </w:tcPr>
          <w:p w14:paraId="70C5EEC7" w14:textId="33D2A5E4" w:rsidR="003F7607" w:rsidRDefault="005D4670" w:rsidP="006034BD">
            <w:pPr>
              <w:pStyle w:val="BodyText"/>
              <w:ind w:right="43"/>
              <w:jc w:val="center"/>
            </w:pPr>
            <w:proofErr w:type="spellStart"/>
            <w:r>
              <w:t>ZnO</w:t>
            </w:r>
            <w:proofErr w:type="spellEnd"/>
          </w:p>
        </w:tc>
      </w:tr>
    </w:tbl>
    <w:p w14:paraId="647458AB" w14:textId="77777777" w:rsidR="003F7607" w:rsidRDefault="003F7607" w:rsidP="003F7607">
      <w:pPr>
        <w:pStyle w:val="BodyText"/>
        <w:spacing w:before="108" w:line="259" w:lineRule="auto"/>
        <w:ind w:left="100" w:right="38" w:firstLine="620"/>
        <w:jc w:val="both"/>
      </w:pPr>
    </w:p>
    <w:p w14:paraId="0F3E6FE0" w14:textId="77777777" w:rsidR="003F7607" w:rsidRPr="001C68E0" w:rsidRDefault="003F7607" w:rsidP="003F760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Nanoelectromechanical Systems (NEMS)</w:t>
      </w:r>
    </w:p>
    <w:p w14:paraId="6956906E" w14:textId="6C81E6CA" w:rsidR="003F7607" w:rsidRDefault="003F7607" w:rsidP="003F7607">
      <w:pPr>
        <w:pStyle w:val="BodyText"/>
        <w:spacing w:line="259" w:lineRule="auto"/>
        <w:ind w:right="114" w:firstLine="720"/>
        <w:jc w:val="both"/>
      </w:pPr>
      <w:r>
        <w:t>Nanoelectromechanical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(NEMS)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devices and systems that integrate nanoscale mechanical</w:t>
      </w:r>
      <w:r>
        <w:rPr>
          <w:spacing w:val="-48"/>
        </w:rPr>
        <w:t xml:space="preserve">        </w:t>
      </w:r>
      <w:r>
        <w:t>elements with electronic functionality. NEMS devices</w:t>
      </w:r>
      <w:r>
        <w:rPr>
          <w:spacing w:val="1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consist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miniaturized</w:t>
      </w:r>
      <w:r>
        <w:rPr>
          <w:spacing w:val="-11"/>
        </w:rPr>
        <w:t xml:space="preserve"> </w:t>
      </w:r>
      <w:r>
        <w:t>mechanical</w:t>
      </w:r>
      <w:r>
        <w:rPr>
          <w:spacing w:val="-6"/>
        </w:rPr>
        <w:t xml:space="preserve"> </w:t>
      </w:r>
      <w:r>
        <w:t>structures,</w:t>
      </w:r>
      <w:r>
        <w:rPr>
          <w:spacing w:val="-7"/>
        </w:rPr>
        <w:t xml:space="preserve"> </w:t>
      </w:r>
      <w:r>
        <w:t>such</w:t>
      </w:r>
      <w:r w:rsidR="00D66763">
        <w:t xml:space="preserve"> as</w:t>
      </w:r>
      <w:r>
        <w:rPr>
          <w:spacing w:val="-48"/>
        </w:rPr>
        <w:t xml:space="preserve"> </w:t>
      </w:r>
      <w:r>
        <w:t>beams, cantilevers, resonators, switches, and sensors,</w:t>
      </w:r>
      <w:r>
        <w:rPr>
          <w:spacing w:val="-47"/>
        </w:rPr>
        <w:t xml:space="preserve"> </w:t>
      </w:r>
      <w:r>
        <w:t>which are integrated with electronic circuitry. Due 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sizes,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resonant</w:t>
      </w:r>
      <w:r>
        <w:rPr>
          <w:spacing w:val="1"/>
        </w:rPr>
        <w:t xml:space="preserve"> </w:t>
      </w:r>
      <w:r>
        <w:t>frequencies,</w:t>
      </w:r>
      <w:r>
        <w:rPr>
          <w:spacing w:val="1"/>
        </w:rPr>
        <w:t xml:space="preserve"> </w:t>
      </w:r>
      <w:r>
        <w:t>exceptional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 their larger-scale counterparts</w:t>
      </w:r>
      <w:r>
        <w:rPr>
          <w:spacing w:val="-2"/>
        </w:rPr>
        <w:t xml:space="preserve"> </w:t>
      </w:r>
      <w:r>
        <w:t>[9].</w:t>
      </w:r>
    </w:p>
    <w:p w14:paraId="38EFC4AC" w14:textId="77777777" w:rsidR="003F7607" w:rsidRPr="001C68E0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158C5DC" w14:textId="77777777" w:rsidR="003F7607" w:rsidRDefault="003F7607" w:rsidP="003F7607">
      <w:pPr>
        <w:pStyle w:val="ListParagraph"/>
        <w:numPr>
          <w:ilvl w:val="0"/>
          <w:numId w:val="2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122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 photonics</w:t>
      </w:r>
    </w:p>
    <w:p w14:paraId="25AB7EC9" w14:textId="131C44EA" w:rsidR="003F7607" w:rsidRDefault="003F7607" w:rsidP="003F7607">
      <w:pPr>
        <w:pStyle w:val="BodyText"/>
        <w:spacing w:line="259" w:lineRule="auto"/>
        <w:ind w:right="113" w:firstLine="720"/>
        <w:jc w:val="both"/>
      </w:pPr>
      <w:r>
        <w:t>Nano photonics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light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          </w:t>
      </w:r>
      <w:r>
        <w:t>nanoscale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manipulated using nanoscale structures and materials,</w:t>
      </w:r>
      <w:r>
        <w:rPr>
          <w:spacing w:val="1"/>
        </w:rPr>
        <w:t xml:space="preserve"> </w:t>
      </w:r>
      <w:r>
        <w:t>such as waveguides, nanoantennae, photonic crystals,</w:t>
      </w:r>
      <w:r>
        <w:rPr>
          <w:spacing w:val="1"/>
        </w:rPr>
        <w:t xml:space="preserve"> </w:t>
      </w:r>
      <w:r>
        <w:t xml:space="preserve">and </w:t>
      </w:r>
      <w:r>
        <w:lastRenderedPageBreak/>
        <w:t>plasmonic structures</w:t>
      </w:r>
      <w:r w:rsidR="00490648">
        <w:t xml:space="preserve"> (Figure 1c)</w:t>
      </w:r>
      <w:r>
        <w:t>. These structures can confine</w:t>
      </w:r>
      <w:r>
        <w:rPr>
          <w:spacing w:val="1"/>
        </w:rPr>
        <w:t xml:space="preserve"> </w:t>
      </w:r>
      <w:r>
        <w:t>and guide light in dimensions much smaller than the</w:t>
      </w:r>
      <w:r>
        <w:rPr>
          <w:spacing w:val="1"/>
        </w:rPr>
        <w:t xml:space="preserve"> </w:t>
      </w:r>
      <w:r>
        <w:t>wavelength of light, enabling the integration of photonic components with electronic circuits on a chip [10]. 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 photonics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bandwidth,</w:t>
      </w:r>
      <w:r>
        <w:rPr>
          <w:spacing w:val="-3"/>
        </w:rPr>
        <w:t xml:space="preserve"> </w:t>
      </w:r>
      <w:r>
        <w:t>high-speed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energy-efficient</w:t>
      </w:r>
      <w:r>
        <w:rPr>
          <w:spacing w:val="-4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transfer,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-47"/>
        </w:rPr>
        <w:t xml:space="preserve">    </w:t>
      </w:r>
      <w:r>
        <w:t>signal</w:t>
      </w:r>
      <w:r>
        <w:rPr>
          <w:spacing w:val="-1"/>
        </w:rPr>
        <w:t xml:space="preserve"> </w:t>
      </w:r>
      <w:r>
        <w:t>delays</w:t>
      </w:r>
      <w:r>
        <w:rPr>
          <w:spacing w:val="-1"/>
        </w:rPr>
        <w:t xml:space="preserve"> </w:t>
      </w:r>
      <w:r>
        <w:t>[11].</w:t>
      </w:r>
    </w:p>
    <w:p w14:paraId="3F2BB425" w14:textId="77777777" w:rsidR="003F7607" w:rsidRPr="001C68E0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AAAC217" w14:textId="77777777" w:rsidR="003F7607" w:rsidRPr="006020F6" w:rsidRDefault="003F7607" w:rsidP="003F760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3E4AD3E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CONSUMER PRODUCTS</w:t>
      </w:r>
    </w:p>
    <w:p w14:paraId="06D708E8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27D568B" w14:textId="77777777" w:rsidR="003F7607" w:rsidRDefault="003F7607" w:rsidP="003F7607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Clothing and Textiles</w:t>
      </w:r>
    </w:p>
    <w:p w14:paraId="19E015A6" w14:textId="039FDB13" w:rsidR="003F7607" w:rsidRDefault="003F7607" w:rsidP="00D94B98">
      <w:pPr>
        <w:pStyle w:val="BodyText"/>
        <w:spacing w:line="259" w:lineRule="auto"/>
        <w:ind w:right="112" w:firstLine="720"/>
        <w:jc w:val="both"/>
      </w:pPr>
      <w:r>
        <w:t>The incorporation of nanomaterials in the clothing and</w:t>
      </w:r>
      <w:r>
        <w:rPr>
          <w:spacing w:val="1"/>
        </w:rPr>
        <w:t xml:space="preserve"> </w:t>
      </w:r>
      <w:r>
        <w:t>textile industry provides new opportunities for enhanced</w:t>
      </w:r>
      <w:r>
        <w:rPr>
          <w:spacing w:val="-47"/>
        </w:rPr>
        <w:t xml:space="preserve"> </w:t>
      </w:r>
      <w:r>
        <w:t>functionality, comfort, and performance. Nanofibers can</w:t>
      </w:r>
      <w:r>
        <w:rPr>
          <w:spacing w:val="-47"/>
        </w:rPr>
        <w:t xml:space="preserve"> </w:t>
      </w:r>
      <w:r w:rsidR="00490648">
        <w:rPr>
          <w:spacing w:val="-47"/>
        </w:rPr>
        <w:t xml:space="preserve"> </w:t>
      </w:r>
      <w:r w:rsidR="00490648">
        <w:t xml:space="preserve"> f</w:t>
      </w:r>
      <w:r>
        <w:t>orm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coating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fabric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preventing water or stains from permeating the fibers</w:t>
      </w:r>
      <w:r w:rsidR="00490648">
        <w:t xml:space="preserve"> (Figure 1d)</w:t>
      </w:r>
      <w:r>
        <w:t>.</w:t>
      </w:r>
      <w:r>
        <w:rPr>
          <w:spacing w:val="1"/>
        </w:rPr>
        <w:t xml:space="preserve"> </w:t>
      </w:r>
      <w:r>
        <w:t>This makes the fabric water-repellent and stain resistant,</w:t>
      </w:r>
      <w:r>
        <w:rPr>
          <w:spacing w:val="-47"/>
        </w:rPr>
        <w:t xml:space="preserve"> </w:t>
      </w:r>
      <w:r>
        <w:t>finding its applications in outdoor clothing, sportswear,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raincoats</w:t>
      </w:r>
      <w:r>
        <w:rPr>
          <w:spacing w:val="-7"/>
        </w:rPr>
        <w:t xml:space="preserve"> </w:t>
      </w:r>
      <w:r>
        <w:rPr>
          <w:spacing w:val="-1"/>
        </w:rPr>
        <w:t>[12]</w:t>
      </w:r>
      <w:r>
        <w:rPr>
          <w:spacing w:val="-5"/>
        </w:rPr>
        <w:t xml:space="preserve"> </w:t>
      </w:r>
      <w:r>
        <w:rPr>
          <w:spacing w:val="-1"/>
        </w:rPr>
        <w:t>[13].</w:t>
      </w:r>
      <w:r>
        <w:rPr>
          <w:spacing w:val="-15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t>nanomaterials</w:t>
      </w:r>
      <w:r>
        <w:rPr>
          <w:spacing w:val="-6"/>
        </w:rPr>
        <w:t xml:space="preserve"> </w:t>
      </w:r>
      <w:r>
        <w:t>such</w:t>
      </w:r>
      <w:r>
        <w:rPr>
          <w:spacing w:val="-48"/>
        </w:rPr>
        <w:t xml:space="preserve"> </w:t>
      </w:r>
      <w:r>
        <w:t>as silver nanoparticles provide anti-microbial properties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fabric,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graphene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durability and</w:t>
      </w:r>
      <w:r>
        <w:rPr>
          <w:spacing w:val="1"/>
        </w:rPr>
        <w:t xml:space="preserve"> </w:t>
      </w:r>
      <w:r>
        <w:t>mechanical</w:t>
      </w:r>
      <w:r>
        <w:rPr>
          <w:spacing w:val="-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[14]</w:t>
      </w:r>
      <w:r>
        <w:rPr>
          <w:spacing w:val="-2"/>
        </w:rPr>
        <w:t xml:space="preserve"> </w:t>
      </w:r>
      <w:r>
        <w:t>[15].</w:t>
      </w:r>
    </w:p>
    <w:p w14:paraId="1A11661E" w14:textId="77777777" w:rsidR="00D802B3" w:rsidRPr="00D94B98" w:rsidRDefault="00D802B3" w:rsidP="00D94B98">
      <w:pPr>
        <w:pStyle w:val="BodyText"/>
        <w:spacing w:line="259" w:lineRule="auto"/>
        <w:ind w:right="112" w:firstLine="720"/>
        <w:jc w:val="both"/>
      </w:pPr>
    </w:p>
    <w:p w14:paraId="44AB3874" w14:textId="77777777" w:rsidR="003F7607" w:rsidRDefault="003F7607" w:rsidP="003F7607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Cosmetics and Personal Care</w:t>
      </w:r>
    </w:p>
    <w:p w14:paraId="77A187FD" w14:textId="3B9FCA18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>Owning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Pr="00D802B3">
        <w:rPr>
          <w:color w:val="000000" w:themeColor="text1"/>
        </w:rPr>
        <w:t>their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unique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characteristics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and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potential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 xml:space="preserve">benefits, nanoparticles </w:t>
      </w:r>
      <w:r w:rsidR="002200E6" w:rsidRPr="00D802B3">
        <w:rPr>
          <w:color w:val="000000" w:themeColor="text1"/>
        </w:rPr>
        <w:t>experienced remarkable recognition</w:t>
      </w:r>
      <w:r w:rsidR="00E92DD5" w:rsidRPr="00D802B3">
        <w:rPr>
          <w:color w:val="000000" w:themeColor="text1"/>
        </w:rPr>
        <w:t xml:space="preserve"> globally within</w:t>
      </w:r>
      <w:r w:rsidR="002200E6" w:rsidRPr="00D802B3">
        <w:rPr>
          <w:color w:val="000000" w:themeColor="text1"/>
        </w:rPr>
        <w:t xml:space="preserve"> </w:t>
      </w:r>
      <w:r w:rsidRPr="00D802B3">
        <w:rPr>
          <w:color w:val="000000" w:themeColor="text1"/>
        </w:rPr>
        <w:t>cosmetics and personal care products.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These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tiny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particles,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typically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smaller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than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100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nanometers</w:t>
      </w:r>
      <w:r w:rsidRPr="00D802B3">
        <w:rPr>
          <w:color w:val="000000" w:themeColor="text1"/>
          <w:spacing w:val="-7"/>
        </w:rPr>
        <w:t xml:space="preserve"> </w:t>
      </w:r>
      <w:r w:rsidRPr="00D802B3">
        <w:rPr>
          <w:color w:val="000000" w:themeColor="text1"/>
        </w:rPr>
        <w:t>in</w:t>
      </w:r>
      <w:r w:rsidRPr="00D802B3">
        <w:rPr>
          <w:color w:val="000000" w:themeColor="text1"/>
          <w:spacing w:val="-6"/>
        </w:rPr>
        <w:t xml:space="preserve"> </w:t>
      </w:r>
      <w:r w:rsidRPr="00D802B3">
        <w:rPr>
          <w:color w:val="000000" w:themeColor="text1"/>
        </w:rPr>
        <w:t>size,</w:t>
      </w:r>
      <w:r w:rsidRPr="00D802B3">
        <w:rPr>
          <w:color w:val="000000" w:themeColor="text1"/>
          <w:spacing w:val="-5"/>
        </w:rPr>
        <w:t xml:space="preserve"> </w:t>
      </w:r>
      <w:r w:rsidRPr="00D802B3">
        <w:rPr>
          <w:color w:val="000000" w:themeColor="text1"/>
        </w:rPr>
        <w:t>offer</w:t>
      </w:r>
      <w:r w:rsidRPr="00D802B3">
        <w:rPr>
          <w:color w:val="000000" w:themeColor="text1"/>
          <w:spacing w:val="-4"/>
        </w:rPr>
        <w:t xml:space="preserve"> </w:t>
      </w:r>
      <w:r w:rsidRPr="00D802B3">
        <w:rPr>
          <w:color w:val="000000" w:themeColor="text1"/>
        </w:rPr>
        <w:t>improved</w:t>
      </w:r>
      <w:r w:rsidRPr="00D802B3">
        <w:rPr>
          <w:color w:val="000000" w:themeColor="text1"/>
          <w:spacing w:val="-6"/>
        </w:rPr>
        <w:t xml:space="preserve"> </w:t>
      </w:r>
      <w:r w:rsidRPr="00D802B3">
        <w:rPr>
          <w:color w:val="000000" w:themeColor="text1"/>
        </w:rPr>
        <w:t>formulation</w:t>
      </w:r>
      <w:r w:rsidRPr="00D802B3">
        <w:rPr>
          <w:color w:val="000000" w:themeColor="text1"/>
          <w:spacing w:val="-4"/>
        </w:rPr>
        <w:t xml:space="preserve"> </w:t>
      </w:r>
      <w:r w:rsidRPr="00D802B3">
        <w:rPr>
          <w:color w:val="000000" w:themeColor="text1"/>
        </w:rPr>
        <w:t>stability</w:t>
      </w:r>
      <w:r>
        <w:t>,</w:t>
      </w:r>
      <w:r>
        <w:rPr>
          <w:spacing w:val="-48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ingredients,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Nanoparticles,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ZnO</w:t>
      </w:r>
      <w:proofErr w:type="spellEnd"/>
      <w:r>
        <w:rPr>
          <w:position w:val="2"/>
        </w:rPr>
        <w:t>) and titanium dioxide (</w:t>
      </w:r>
      <w:proofErr w:type="spellStart"/>
      <w:r>
        <w:rPr>
          <w:position w:val="2"/>
        </w:rPr>
        <w:t>TiO</w:t>
      </w:r>
      <w:proofErr w:type="spellEnd"/>
      <w:r>
        <w:rPr>
          <w:sz w:val="13"/>
        </w:rPr>
        <w:t>2</w:t>
      </w:r>
      <w:r>
        <w:rPr>
          <w:position w:val="2"/>
        </w:rPr>
        <w:t xml:space="preserve">), are commonly used in sunscreens to provide effective UV protection. The small size of these nano particles allows for better dispersion in sunscreen formulations, ensuring broad-spectrum coverage against both UVA and UVB radiation [16]. </w:t>
      </w:r>
      <w:r w:rsidRPr="00AE0244">
        <w:t>Additionally, nanoparticles such as gold, silver, or</w:t>
      </w:r>
      <w:r w:rsidRPr="00AE0244">
        <w:rPr>
          <w:spacing w:val="1"/>
        </w:rPr>
        <w:t xml:space="preserve"> </w:t>
      </w:r>
      <w:r w:rsidRPr="00AE0244">
        <w:t>silica can be incorporated into hair care formulations to</w:t>
      </w:r>
      <w:r>
        <w:rPr>
          <w:spacing w:val="1"/>
        </w:rPr>
        <w:t xml:space="preserve"> </w:t>
      </w:r>
      <w:r>
        <w:t>reduce hair breakage and provide heat protection, UV</w:t>
      </w:r>
      <w:r>
        <w:rPr>
          <w:spacing w:val="1"/>
        </w:rPr>
        <w:t xml:space="preserve"> </w:t>
      </w:r>
      <w:r>
        <w:t>filtering, or anti-frizz properties [17]. Moreover, several other nanoparticles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 w:rsidR="00E92DD5">
        <w:t xml:space="preserve"> moisturizers</w:t>
      </w:r>
      <w:r>
        <w:t>, color cosmetics, and anti-aging skincare</w:t>
      </w:r>
      <w:r>
        <w:rPr>
          <w:spacing w:val="1"/>
        </w:rPr>
        <w:t xml:space="preserve"> </w:t>
      </w:r>
      <w:r>
        <w:t>[18]</w:t>
      </w:r>
      <w:r>
        <w:rPr>
          <w:spacing w:val="-2"/>
        </w:rPr>
        <w:t xml:space="preserve"> </w:t>
      </w:r>
      <w:r>
        <w:t>[19].</w:t>
      </w:r>
    </w:p>
    <w:p w14:paraId="0AEAEA8D" w14:textId="77777777" w:rsidR="003F7607" w:rsidRDefault="003F7607" w:rsidP="003F760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134DD97" w14:textId="77777777" w:rsidR="003F7607" w:rsidRDefault="003F7607" w:rsidP="003F7607">
      <w:pPr>
        <w:pStyle w:val="ListParagraph"/>
        <w:numPr>
          <w:ilvl w:val="0"/>
          <w:numId w:val="3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1226B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Food Packaging</w:t>
      </w:r>
    </w:p>
    <w:p w14:paraId="1425D6CE" w14:textId="190E4356" w:rsidR="003F7607" w:rsidRDefault="003F7607" w:rsidP="003F7607">
      <w:pPr>
        <w:pStyle w:val="BodyText"/>
        <w:spacing w:line="259" w:lineRule="auto"/>
        <w:ind w:right="38" w:firstLine="720"/>
        <w:jc w:val="both"/>
      </w:pPr>
      <w:r>
        <w:t xml:space="preserve">Nanotechnology has made notable </w:t>
      </w:r>
      <w:r w:rsidRPr="00D802B3">
        <w:rPr>
          <w:color w:val="000000" w:themeColor="text1"/>
        </w:rPr>
        <w:t>contributions to the</w:t>
      </w:r>
      <w:r w:rsidRPr="00D802B3">
        <w:rPr>
          <w:color w:val="000000" w:themeColor="text1"/>
          <w:spacing w:val="1"/>
        </w:rPr>
        <w:t xml:space="preserve"> </w:t>
      </w:r>
      <w:r w:rsidRPr="00D802B3">
        <w:rPr>
          <w:color w:val="000000" w:themeColor="text1"/>
        </w:rPr>
        <w:t>field</w:t>
      </w:r>
      <w:r w:rsidRPr="00D802B3">
        <w:rPr>
          <w:color w:val="000000" w:themeColor="text1"/>
          <w:spacing w:val="-9"/>
        </w:rPr>
        <w:t xml:space="preserve"> </w:t>
      </w:r>
      <w:r w:rsidRPr="00D802B3">
        <w:rPr>
          <w:color w:val="000000" w:themeColor="text1"/>
        </w:rPr>
        <w:t>of</w:t>
      </w:r>
      <w:r w:rsidRPr="00D802B3">
        <w:rPr>
          <w:color w:val="000000" w:themeColor="text1"/>
          <w:spacing w:val="-10"/>
        </w:rPr>
        <w:t xml:space="preserve"> </w:t>
      </w:r>
      <w:r w:rsidRPr="00D802B3">
        <w:rPr>
          <w:color w:val="000000" w:themeColor="text1"/>
        </w:rPr>
        <w:t>food</w:t>
      </w:r>
      <w:r w:rsidRPr="00D802B3">
        <w:rPr>
          <w:color w:val="000000" w:themeColor="text1"/>
          <w:spacing w:val="-9"/>
        </w:rPr>
        <w:t xml:space="preserve"> </w:t>
      </w:r>
      <w:r w:rsidRPr="00D802B3">
        <w:rPr>
          <w:color w:val="000000" w:themeColor="text1"/>
        </w:rPr>
        <w:t>packaging,</w:t>
      </w:r>
      <w:r w:rsidRPr="00D802B3">
        <w:rPr>
          <w:color w:val="000000" w:themeColor="text1"/>
          <w:spacing w:val="-10"/>
        </w:rPr>
        <w:t xml:space="preserve"> </w:t>
      </w:r>
      <w:r w:rsidRPr="00D802B3">
        <w:rPr>
          <w:color w:val="000000" w:themeColor="text1"/>
        </w:rPr>
        <w:t>offering</w:t>
      </w:r>
      <w:r w:rsidRPr="00D802B3">
        <w:rPr>
          <w:color w:val="000000" w:themeColor="text1"/>
          <w:spacing w:val="-8"/>
        </w:rPr>
        <w:t xml:space="preserve"> </w:t>
      </w:r>
      <w:r w:rsidRPr="00D802B3">
        <w:rPr>
          <w:color w:val="000000" w:themeColor="text1"/>
        </w:rPr>
        <w:t>innovative</w:t>
      </w:r>
      <w:r w:rsidRPr="00D802B3">
        <w:rPr>
          <w:color w:val="000000" w:themeColor="text1"/>
          <w:spacing w:val="-10"/>
        </w:rPr>
        <w:t xml:space="preserve"> </w:t>
      </w:r>
      <w:r w:rsidRPr="00D802B3">
        <w:rPr>
          <w:color w:val="000000" w:themeColor="text1"/>
        </w:rPr>
        <w:t>solutions</w:t>
      </w:r>
      <w:r w:rsidRPr="00D802B3">
        <w:rPr>
          <w:color w:val="000000" w:themeColor="text1"/>
          <w:spacing w:val="-11"/>
        </w:rPr>
        <w:t xml:space="preserve"> </w:t>
      </w:r>
      <w:r w:rsidRPr="00D802B3">
        <w:rPr>
          <w:color w:val="000000" w:themeColor="text1"/>
        </w:rPr>
        <w:t>for improved safety,</w:t>
      </w:r>
      <w:r w:rsidR="00E92DD5" w:rsidRPr="00D802B3">
        <w:rPr>
          <w:color w:val="000000" w:themeColor="text1"/>
        </w:rPr>
        <w:t xml:space="preserve"> standard, and life span </w:t>
      </w:r>
      <w:r w:rsidRPr="00D802B3">
        <w:rPr>
          <w:color w:val="000000" w:themeColor="text1"/>
        </w:rPr>
        <w:t>of food products.</w:t>
      </w:r>
      <w:r w:rsidRPr="00D802B3">
        <w:rPr>
          <w:color w:val="000000" w:themeColor="text1"/>
          <w:spacing w:val="-47"/>
        </w:rPr>
        <w:t xml:space="preserve"> </w:t>
      </w:r>
      <w:r w:rsidR="000D7A75">
        <w:rPr>
          <w:color w:val="000000" w:themeColor="text1"/>
          <w:spacing w:val="-47"/>
        </w:rPr>
        <w:t xml:space="preserve">  </w:t>
      </w:r>
      <w:r w:rsidR="000D7A75">
        <w:rPr>
          <w:color w:val="000000" w:themeColor="text1"/>
        </w:rPr>
        <w:t xml:space="preserve"> N</w:t>
      </w:r>
      <w:r w:rsidRPr="00D802B3">
        <w:rPr>
          <w:color w:val="000000" w:themeColor="text1"/>
        </w:rPr>
        <w:t>anomaterials</w:t>
      </w:r>
      <w:r>
        <w:t xml:space="preserve">, such as nano clays </w:t>
      </w:r>
      <w:r w:rsidR="00162A53">
        <w:t xml:space="preserve">(these are nanosized silicate particles having nanopores) </w:t>
      </w:r>
      <w:r>
        <w:t>and nano composites</w:t>
      </w:r>
      <w:r>
        <w:rPr>
          <w:spacing w:val="1"/>
        </w:rPr>
        <w:t xml:space="preserve"> </w:t>
      </w:r>
      <w:r>
        <w:t>can be incorporated into packaging materials to create</w:t>
      </w:r>
      <w:r>
        <w:rPr>
          <w:spacing w:val="1"/>
        </w:rPr>
        <w:t xml:space="preserve"> </w:t>
      </w:r>
      <w:r>
        <w:t>active packaging systems. These systems release active</w:t>
      </w:r>
      <w:r>
        <w:rPr>
          <w:spacing w:val="1"/>
        </w:rPr>
        <w:t xml:space="preserve"> </w:t>
      </w:r>
      <w:r>
        <w:rPr>
          <w:spacing w:val="-1"/>
        </w:rPr>
        <w:t>substances</w:t>
      </w:r>
      <w:r>
        <w:rPr>
          <w:spacing w:val="-12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antioxidants,</w:t>
      </w:r>
      <w:r>
        <w:rPr>
          <w:spacing w:val="-11"/>
        </w:rPr>
        <w:t xml:space="preserve"> </w:t>
      </w:r>
      <w:r>
        <w:t>antimicrobial</w:t>
      </w:r>
      <w:r>
        <w:rPr>
          <w:spacing w:val="-11"/>
        </w:rPr>
        <w:t xml:space="preserve"> </w:t>
      </w:r>
      <w:r>
        <w:t>agents,</w:t>
      </w:r>
      <w:r>
        <w:rPr>
          <w:spacing w:val="-10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oxygen scavengers) into the food environment, thereby</w:t>
      </w:r>
      <w:r>
        <w:rPr>
          <w:spacing w:val="1"/>
        </w:rPr>
        <w:t xml:space="preserve"> </w:t>
      </w:r>
      <w:r>
        <w:t>extending the shelf life and maintaining the quality of</w:t>
      </w:r>
      <w:r>
        <w:rPr>
          <w:spacing w:val="1"/>
        </w:rPr>
        <w:t xml:space="preserve"> </w:t>
      </w:r>
      <w:r>
        <w:t xml:space="preserve">packaged food [20]. Nano sensors </w:t>
      </w:r>
      <w:r w:rsidR="000D7A75">
        <w:t>(</w:t>
      </w:r>
      <w:r w:rsidR="000D7A75" w:rsidRPr="000D7A75">
        <w:rPr>
          <w:b/>
          <w:bCs/>
        </w:rPr>
        <w:t>Figure 2</w:t>
      </w:r>
      <w:r w:rsidR="000D7A75">
        <w:t xml:space="preserve">) </w:t>
      </w:r>
      <w:r>
        <w:t>can be integrated into</w:t>
      </w:r>
      <w:r>
        <w:rPr>
          <w:spacing w:val="1"/>
        </w:rPr>
        <w:t xml:space="preserve"> </w:t>
      </w:r>
      <w:r>
        <w:t>packaging materials to detect changes in temperature,</w:t>
      </w:r>
      <w:r>
        <w:rPr>
          <w:spacing w:val="1"/>
        </w:rPr>
        <w:t xml:space="preserve"> </w:t>
      </w:r>
      <w:r>
        <w:t>humidity,</w:t>
      </w:r>
      <w:r>
        <w:rPr>
          <w:spacing w:val="-8"/>
        </w:rPr>
        <w:t xml:space="preserve"> </w:t>
      </w:r>
      <w:r>
        <w:t>gas</w:t>
      </w:r>
      <w:r>
        <w:rPr>
          <w:spacing w:val="-9"/>
        </w:rPr>
        <w:t xml:space="preserve"> </w:t>
      </w:r>
      <w:r>
        <w:t>composition,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presence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pathogens,</w:t>
      </w:r>
      <w:r>
        <w:rPr>
          <w:spacing w:val="-48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packaging.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monitoring</w:t>
      </w:r>
      <w:r>
        <w:rPr>
          <w:spacing w:val="-5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spoilage</w:t>
      </w:r>
      <w:r>
        <w:rPr>
          <w:spacing w:val="-5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t>contamination [21]. Again, silver nanoparticles can be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films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coatings,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microbial contamination and extending the shelf life of</w:t>
      </w:r>
      <w:r>
        <w:rPr>
          <w:spacing w:val="1"/>
        </w:rPr>
        <w:t xml:space="preserve"> </w:t>
      </w:r>
      <w:r>
        <w:t>perishable</w:t>
      </w:r>
      <w:r>
        <w:rPr>
          <w:spacing w:val="-1"/>
        </w:rPr>
        <w:t xml:space="preserve"> </w:t>
      </w:r>
      <w:r>
        <w:t>foods</w:t>
      </w:r>
      <w:r>
        <w:rPr>
          <w:spacing w:val="-1"/>
        </w:rPr>
        <w:t xml:space="preserve"> </w:t>
      </w:r>
      <w:r>
        <w:t>[22].</w:t>
      </w:r>
    </w:p>
    <w:p w14:paraId="0513D591" w14:textId="533A0A7D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51BD294C" w14:textId="7D083C7B" w:rsidR="000D7A75" w:rsidRPr="000D7A75" w:rsidRDefault="000D7A75" w:rsidP="000D7A75">
      <w:pPr>
        <w:ind w:left="1710" w:right="900"/>
        <w:rPr>
          <w:rFonts w:ascii="Times New Roman" w:eastAsia="Times New Roman" w:hAnsi="Times New Roman" w:cs="Times New Roman"/>
        </w:rPr>
      </w:pPr>
      <w:r w:rsidRPr="000D7A75">
        <w:rPr>
          <w:rFonts w:ascii="Times New Roman" w:eastAsia="Times New Roman" w:hAnsi="Times New Roman" w:cs="Times New Roman"/>
        </w:rPr>
        <w:fldChar w:fldCharType="begin"/>
      </w:r>
      <w:r w:rsidRPr="000D7A75">
        <w:rPr>
          <w:rFonts w:ascii="Times New Roman" w:eastAsia="Times New Roman" w:hAnsi="Times New Roman" w:cs="Times New Roman"/>
        </w:rPr>
        <w:instrText xml:space="preserve"> INCLUDEPICTURE "https://ars.els-cdn.com/content/image/3-s2.0-B9780128245545000124-f20-01-9780128245545.jpg" \* MERGEFORMATINET </w:instrText>
      </w:r>
      <w:r w:rsidRPr="000D7A75">
        <w:rPr>
          <w:rFonts w:ascii="Times New Roman" w:eastAsia="Times New Roman" w:hAnsi="Times New Roman" w:cs="Times New Roman"/>
        </w:rPr>
        <w:fldChar w:fldCharType="separate"/>
      </w:r>
      <w:r w:rsidRPr="000D7A75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5F1A112" wp14:editId="01AA7610">
            <wp:extent cx="2838734" cy="1289685"/>
            <wp:effectExtent l="0" t="0" r="635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153" cy="130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7A75">
        <w:rPr>
          <w:rFonts w:ascii="Times New Roman" w:eastAsia="Times New Roman" w:hAnsi="Times New Roman" w:cs="Times New Roman"/>
        </w:rPr>
        <w:fldChar w:fldCharType="end"/>
      </w:r>
    </w:p>
    <w:p w14:paraId="74B14BDA" w14:textId="50B7E05B" w:rsidR="000D7A75" w:rsidRDefault="000D7A75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926EE22" w14:textId="00B0C676" w:rsidR="000D7A75" w:rsidRDefault="000D7A75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Figure 2. Components of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Nanosensors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. </w:t>
      </w:r>
    </w:p>
    <w:p w14:paraId="474AEE50" w14:textId="77777777" w:rsidR="000D7A75" w:rsidRPr="00902756" w:rsidRDefault="000D7A75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4F4D884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0232CAD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HEALTHCARE</w:t>
      </w:r>
    </w:p>
    <w:p w14:paraId="0075B1D5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E33E8B5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Nanomedicine for Drug Delivery and Targeted Therapy</w:t>
      </w:r>
    </w:p>
    <w:p w14:paraId="687347A9" w14:textId="48AD96D7" w:rsidR="003F7607" w:rsidRPr="00B23267" w:rsidRDefault="003F7607" w:rsidP="003F7607">
      <w:pPr>
        <w:pStyle w:val="BodyText"/>
        <w:spacing w:line="259" w:lineRule="auto"/>
        <w:ind w:right="38" w:firstLine="720"/>
        <w:jc w:val="both"/>
        <w:rPr>
          <w:color w:val="000000" w:themeColor="text1"/>
        </w:rPr>
      </w:pPr>
      <w:r>
        <w:lastRenderedPageBreak/>
        <w:t>Nanoparticles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engineered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carry</w:t>
      </w:r>
      <w:r>
        <w:rPr>
          <w:spacing w:val="1"/>
        </w:rPr>
        <w:t xml:space="preserve"> </w:t>
      </w:r>
      <w:r>
        <w:t>therapeutic agents, such as drugs or genes, and deliver them precisely to targeted sites in the body. The functionalization of</w:t>
      </w:r>
      <w:r>
        <w:rPr>
          <w:spacing w:val="1"/>
        </w:rPr>
        <w:t xml:space="preserve"> </w:t>
      </w:r>
      <w:r>
        <w:rPr>
          <w:spacing w:val="-1"/>
        </w:rPr>
        <w:t>nanoparticles</w:t>
      </w:r>
      <w:r>
        <w:rPr>
          <w:spacing w:val="-12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ligands,</w:t>
      </w:r>
      <w:r>
        <w:rPr>
          <w:spacing w:val="-12"/>
        </w:rPr>
        <w:t xml:space="preserve"> </w:t>
      </w:r>
      <w:r>
        <w:t>antibodies,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peptides</w:t>
      </w:r>
      <w:r>
        <w:rPr>
          <w:spacing w:val="-11"/>
        </w:rPr>
        <w:t xml:space="preserve"> </w:t>
      </w:r>
      <w:r>
        <w:t>allows</w:t>
      </w:r>
      <w:r>
        <w:rPr>
          <w:spacing w:val="-48"/>
        </w:rPr>
        <w:t xml:space="preserve">  </w:t>
      </w:r>
      <w:r>
        <w:t xml:space="preserve"> 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receptors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markers on the target cells, enhancing drug delivery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[23].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overcome biological barriers, prolong circulation time,</w:t>
      </w:r>
      <w:r>
        <w:rPr>
          <w:spacing w:val="1"/>
        </w:rPr>
        <w:t xml:space="preserve"> </w:t>
      </w:r>
      <w:r>
        <w:t xml:space="preserve">and enhance drug stability, resulting in improved </w:t>
      </w:r>
      <w:r w:rsidRPr="00B23267">
        <w:rPr>
          <w:color w:val="000000" w:themeColor="text1"/>
        </w:rPr>
        <w:t>drug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efficacy</w:t>
      </w:r>
      <w:r w:rsidRPr="00B23267">
        <w:rPr>
          <w:color w:val="000000" w:themeColor="text1"/>
          <w:spacing w:val="-7"/>
        </w:rPr>
        <w:t xml:space="preserve"> </w:t>
      </w:r>
      <w:r w:rsidRPr="00B23267">
        <w:rPr>
          <w:color w:val="000000" w:themeColor="text1"/>
        </w:rPr>
        <w:t>and</w:t>
      </w:r>
      <w:r w:rsidRPr="00B23267">
        <w:rPr>
          <w:color w:val="000000" w:themeColor="text1"/>
          <w:spacing w:val="-6"/>
        </w:rPr>
        <w:t xml:space="preserve"> </w:t>
      </w:r>
      <w:r w:rsidRPr="00B23267">
        <w:rPr>
          <w:color w:val="000000" w:themeColor="text1"/>
        </w:rPr>
        <w:t>reduced</w:t>
      </w:r>
      <w:r w:rsidRPr="00B23267">
        <w:rPr>
          <w:color w:val="000000" w:themeColor="text1"/>
          <w:spacing w:val="-6"/>
        </w:rPr>
        <w:t xml:space="preserve"> </w:t>
      </w:r>
      <w:r w:rsidRPr="00B23267">
        <w:rPr>
          <w:color w:val="000000" w:themeColor="text1"/>
        </w:rPr>
        <w:t>side</w:t>
      </w:r>
      <w:r w:rsidRPr="00B23267">
        <w:rPr>
          <w:color w:val="000000" w:themeColor="text1"/>
          <w:spacing w:val="-7"/>
        </w:rPr>
        <w:t xml:space="preserve"> </w:t>
      </w:r>
      <w:r w:rsidRPr="00B23267">
        <w:rPr>
          <w:color w:val="000000" w:themeColor="text1"/>
        </w:rPr>
        <w:t>effects.</w:t>
      </w:r>
      <w:r w:rsidRPr="00B23267">
        <w:rPr>
          <w:color w:val="000000" w:themeColor="text1"/>
          <w:spacing w:val="-12"/>
        </w:rPr>
        <w:t xml:space="preserve"> </w:t>
      </w:r>
      <w:r w:rsidRPr="00B23267">
        <w:rPr>
          <w:color w:val="000000" w:themeColor="text1"/>
        </w:rPr>
        <w:t>Targeted</w:t>
      </w:r>
      <w:r w:rsidRPr="00B23267">
        <w:rPr>
          <w:color w:val="000000" w:themeColor="text1"/>
          <w:spacing w:val="-6"/>
        </w:rPr>
        <w:t xml:space="preserve"> </w:t>
      </w:r>
      <w:r w:rsidRPr="00B23267">
        <w:rPr>
          <w:color w:val="000000" w:themeColor="text1"/>
        </w:rPr>
        <w:t>drug</w:t>
      </w:r>
      <w:r w:rsidR="0048460E" w:rsidRPr="00B23267">
        <w:rPr>
          <w:color w:val="000000" w:themeColor="text1"/>
        </w:rPr>
        <w:t xml:space="preserve"> transport techniques depend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on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nanoparticles show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promise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in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the</w:t>
      </w:r>
      <w:r w:rsidRPr="00B23267">
        <w:rPr>
          <w:color w:val="000000" w:themeColor="text1"/>
          <w:spacing w:val="1"/>
        </w:rPr>
        <w:t xml:space="preserve"> </w:t>
      </w:r>
      <w:r w:rsidR="0048460E" w:rsidRPr="00B23267">
        <w:rPr>
          <w:color w:val="000000" w:themeColor="text1"/>
          <w:spacing w:val="1"/>
        </w:rPr>
        <w:t xml:space="preserve">medicaments </w:t>
      </w:r>
      <w:r w:rsidRPr="00B23267">
        <w:rPr>
          <w:color w:val="000000" w:themeColor="text1"/>
        </w:rPr>
        <w:t>of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various</w:t>
      </w:r>
      <w:r w:rsidR="0048460E" w:rsidRPr="00B23267">
        <w:rPr>
          <w:color w:val="000000" w:themeColor="text1"/>
        </w:rPr>
        <w:t xml:space="preserve"> medical disorder</w:t>
      </w:r>
      <w:r w:rsidRPr="00B23267">
        <w:rPr>
          <w:color w:val="000000" w:themeColor="text1"/>
        </w:rPr>
        <w:t>,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including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cancer,</w:t>
      </w:r>
      <w:r w:rsidRPr="00B23267">
        <w:rPr>
          <w:color w:val="000000" w:themeColor="text1"/>
          <w:spacing w:val="1"/>
        </w:rPr>
        <w:t xml:space="preserve"> </w:t>
      </w:r>
      <w:r w:rsidRPr="00B23267">
        <w:rPr>
          <w:color w:val="000000" w:themeColor="text1"/>
        </w:rPr>
        <w:t>cardi</w:t>
      </w:r>
      <w:r w:rsidR="00B23267" w:rsidRPr="00B23267">
        <w:rPr>
          <w:color w:val="000000" w:themeColor="text1"/>
        </w:rPr>
        <w:t>ac</w:t>
      </w:r>
      <w:r w:rsidRPr="00B23267">
        <w:rPr>
          <w:color w:val="000000" w:themeColor="text1"/>
          <w:spacing w:val="-3"/>
        </w:rPr>
        <w:t xml:space="preserve"> </w:t>
      </w:r>
      <w:r w:rsidRPr="00B23267">
        <w:rPr>
          <w:color w:val="000000" w:themeColor="text1"/>
        </w:rPr>
        <w:t>disorders,</w:t>
      </w:r>
      <w:r w:rsidRPr="00B23267">
        <w:rPr>
          <w:color w:val="000000" w:themeColor="text1"/>
          <w:spacing w:val="-1"/>
        </w:rPr>
        <w:t xml:space="preserve"> </w:t>
      </w:r>
      <w:r w:rsidRPr="00B23267">
        <w:rPr>
          <w:color w:val="000000" w:themeColor="text1"/>
        </w:rPr>
        <w:t>and infecti</w:t>
      </w:r>
      <w:r w:rsidR="00B23267" w:rsidRPr="00B23267">
        <w:rPr>
          <w:color w:val="000000" w:themeColor="text1"/>
        </w:rPr>
        <w:t xml:space="preserve">on </w:t>
      </w:r>
      <w:r w:rsidRPr="00B23267">
        <w:rPr>
          <w:color w:val="000000" w:themeColor="text1"/>
        </w:rPr>
        <w:t>[24].</w:t>
      </w:r>
    </w:p>
    <w:p w14:paraId="299116E2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E279293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Early Diagnostics and Disease Monitoring</w:t>
      </w:r>
    </w:p>
    <w:p w14:paraId="0F2EED45" w14:textId="77777777" w:rsidR="003F7607" w:rsidRDefault="003F7607" w:rsidP="003F7607">
      <w:pPr>
        <w:pStyle w:val="BodyText"/>
        <w:spacing w:line="259" w:lineRule="auto"/>
        <w:ind w:right="115" w:firstLine="720"/>
        <w:jc w:val="both"/>
      </w:pPr>
      <w:r>
        <w:t>Nanoparticles can serve as contrast agents in medical imaging techniques, such as magnetic resonance imaging (MRI), computed tomography (CT), or ultrasound. By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susceptibility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intense</w:t>
      </w:r>
      <w:r>
        <w:rPr>
          <w:spacing w:val="1"/>
        </w:rPr>
        <w:t xml:space="preserve"> </w:t>
      </w:r>
      <w:r>
        <w:t>light-</w:t>
      </w:r>
      <w:r>
        <w:rPr>
          <w:spacing w:val="-47"/>
        </w:rPr>
        <w:t xml:space="preserve"> </w:t>
      </w:r>
      <w:r>
        <w:t>scattering, into imaging agents, it becomes possible 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specificity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imaging.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 and more accurate visualization of anatomical</w:t>
      </w:r>
      <w:r>
        <w:rPr>
          <w:spacing w:val="1"/>
        </w:rPr>
        <w:t xml:space="preserve"> </w:t>
      </w:r>
      <w:r>
        <w:t>structures. In addition to this, nanotechnology has also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biosensors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Nanomaterials,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dots,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nanoparticles,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carbon</w:t>
      </w:r>
      <w:r>
        <w:rPr>
          <w:spacing w:val="-47"/>
        </w:rPr>
        <w:t xml:space="preserve"> </w:t>
      </w:r>
      <w:r>
        <w:t>nanotubes, can be used to detect biomarkers, pathogens,</w:t>
      </w:r>
      <w:r>
        <w:rPr>
          <w:spacing w:val="-47"/>
        </w:rPr>
        <w:t xml:space="preserve"> </w:t>
      </w:r>
      <w:r>
        <w:t>or genetic material with high specificity and sensitivity.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platforms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intervention and</w:t>
      </w:r>
      <w:r>
        <w:rPr>
          <w:spacing w:val="-1"/>
        </w:rPr>
        <w:t xml:space="preserve"> </w:t>
      </w:r>
      <w:r>
        <w:t>personalized</w:t>
      </w:r>
      <w:r>
        <w:rPr>
          <w:spacing w:val="-2"/>
        </w:rPr>
        <w:t xml:space="preserve"> </w:t>
      </w:r>
      <w:r>
        <w:t>medicine [25]</w:t>
      </w:r>
      <w:r>
        <w:rPr>
          <w:spacing w:val="-1"/>
        </w:rPr>
        <w:t xml:space="preserve"> </w:t>
      </w:r>
      <w:r>
        <w:t>[26].</w:t>
      </w:r>
    </w:p>
    <w:p w14:paraId="165117B5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007319A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Wound Healing and Tissue Regeneration</w:t>
      </w:r>
    </w:p>
    <w:p w14:paraId="6F06B949" w14:textId="0BCD1B7B" w:rsidR="003F7607" w:rsidRDefault="003F7607" w:rsidP="003F7607">
      <w:pPr>
        <w:pStyle w:val="BodyText"/>
        <w:spacing w:line="259" w:lineRule="auto"/>
        <w:ind w:right="117" w:firstLine="720"/>
        <w:jc w:val="both"/>
      </w:pPr>
      <w:r>
        <w:t>Nanomaterial-based dressings and scaffolds provide a</w:t>
      </w:r>
      <w:r>
        <w:rPr>
          <w:spacing w:val="1"/>
        </w:rPr>
        <w:t xml:space="preserve"> </w:t>
      </w:r>
      <w:r>
        <w:t>favorable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wound</w:t>
      </w:r>
      <w:r>
        <w:rPr>
          <w:spacing w:val="1"/>
        </w:rPr>
        <w:t xml:space="preserve"> </w:t>
      </w:r>
      <w:r>
        <w:t>healing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tissue</w:t>
      </w:r>
      <w:r>
        <w:rPr>
          <w:spacing w:val="-47"/>
        </w:rPr>
        <w:t xml:space="preserve">  </w:t>
      </w:r>
      <w:r>
        <w:t xml:space="preserve"> regeneration.</w:t>
      </w:r>
      <w:r>
        <w:rPr>
          <w:spacing w:val="-11"/>
        </w:rPr>
        <w:t xml:space="preserve"> </w:t>
      </w:r>
      <w:r>
        <w:t>Nanofibrous</w:t>
      </w:r>
      <w:r>
        <w:rPr>
          <w:spacing w:val="-12"/>
        </w:rPr>
        <w:t xml:space="preserve"> </w:t>
      </w:r>
      <w:r>
        <w:t>dressings,</w:t>
      </w:r>
      <w:r>
        <w:rPr>
          <w:spacing w:val="-10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electro spun</w:t>
      </w:r>
      <w:r w:rsidR="00162A53">
        <w:t>-</w:t>
      </w:r>
      <w:r>
        <w:t>nano fibers, offer high porosity, large surface area, and</w:t>
      </w:r>
      <w:r>
        <w:rPr>
          <w:spacing w:val="1"/>
        </w:rPr>
        <w:t xml:space="preserve"> </w:t>
      </w:r>
      <w:r>
        <w:t>mimic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extracellular</w:t>
      </w:r>
      <w:r>
        <w:rPr>
          <w:spacing w:val="1"/>
        </w:rPr>
        <w:t xml:space="preserve"> </w:t>
      </w:r>
      <w:r>
        <w:t>matrix,</w:t>
      </w:r>
      <w:r>
        <w:rPr>
          <w:spacing w:val="1"/>
        </w:rPr>
        <w:t xml:space="preserve"> </w:t>
      </w:r>
      <w:r>
        <w:t>facilitating cell adhesion, migration, and proliferation.</w:t>
      </w:r>
      <w:r>
        <w:rPr>
          <w:spacing w:val="1"/>
        </w:rPr>
        <w:t xml:space="preserve"> </w:t>
      </w:r>
      <w:r>
        <w:t>Nanomaterial-based</w:t>
      </w:r>
      <w:r>
        <w:rPr>
          <w:spacing w:val="1"/>
        </w:rPr>
        <w:t xml:space="preserve"> </w:t>
      </w:r>
      <w:r>
        <w:t>scaffolds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support and promote cell growth, differentiation, and</w:t>
      </w:r>
      <w:r>
        <w:rPr>
          <w:spacing w:val="1"/>
        </w:rPr>
        <w:t xml:space="preserve"> </w:t>
      </w:r>
      <w:r>
        <w:t>tissue</w:t>
      </w:r>
      <w:r>
        <w:rPr>
          <w:spacing w:val="-7"/>
        </w:rPr>
        <w:t xml:space="preserve"> </w:t>
      </w:r>
      <w:r>
        <w:t>regeneration</w:t>
      </w:r>
      <w:r>
        <w:rPr>
          <w:spacing w:val="-7"/>
        </w:rPr>
        <w:t xml:space="preserve"> </w:t>
      </w:r>
      <w:r>
        <w:t>[27].</w:t>
      </w:r>
      <w:r>
        <w:rPr>
          <w:spacing w:val="-6"/>
        </w:rPr>
        <w:t xml:space="preserve"> </w:t>
      </w:r>
      <w:r>
        <w:t>Furthermore,</w:t>
      </w:r>
      <w:r>
        <w:rPr>
          <w:spacing w:val="-9"/>
        </w:rPr>
        <w:t xml:space="preserve"> </w:t>
      </w:r>
      <w:r>
        <w:t>nanomaterials</w:t>
      </w:r>
      <w:r>
        <w:rPr>
          <w:spacing w:val="-7"/>
        </w:rPr>
        <w:t xml:space="preserve"> </w:t>
      </w:r>
      <w:r>
        <w:t>can</w:t>
      </w:r>
      <w:r>
        <w:rPr>
          <w:spacing w:val="-48"/>
        </w:rPr>
        <w:t xml:space="preserve">  </w:t>
      </w:r>
      <w:r>
        <w:t xml:space="preserve"> also</w:t>
      </w:r>
      <w:r>
        <w:rPr>
          <w:spacing w:val="1"/>
        </w:rPr>
        <w:t xml:space="preserve"> </w:t>
      </w:r>
      <w:r>
        <w:t>modulate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regeneration by influencing cellular processes. Surface</w:t>
      </w:r>
      <w:r>
        <w:rPr>
          <w:spacing w:val="1"/>
        </w:rPr>
        <w:t xml:space="preserve"> </w:t>
      </w:r>
      <w:r>
        <w:t>modifications of nanomaterials with specific functional groups or bioactive molecules can enhance cell adhesion, proliferation,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differentiation.</w:t>
      </w:r>
      <w:r>
        <w:rPr>
          <w:spacing w:val="-10"/>
        </w:rPr>
        <w:t xml:space="preserve"> </w:t>
      </w:r>
      <w:r>
        <w:t>Nanomaterials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also</w:t>
      </w:r>
      <w:r>
        <w:rPr>
          <w:spacing w:val="-48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mechanical</w:t>
      </w:r>
      <w:r>
        <w:rPr>
          <w:spacing w:val="-10"/>
        </w:rPr>
        <w:t xml:space="preserve"> </w:t>
      </w:r>
      <w:r>
        <w:t>cues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cells,</w:t>
      </w:r>
      <w:r>
        <w:rPr>
          <w:spacing w:val="-9"/>
        </w:rPr>
        <w:t xml:space="preserve"> </w:t>
      </w:r>
      <w:r>
        <w:t>affecting</w:t>
      </w:r>
      <w:r>
        <w:rPr>
          <w:spacing w:val="-9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behavior</w:t>
      </w:r>
      <w:r>
        <w:rPr>
          <w:spacing w:val="-48"/>
        </w:rPr>
        <w:t xml:space="preserve"> </w:t>
      </w:r>
      <w:r>
        <w:t>and directing tissue regeneration processes</w:t>
      </w:r>
      <w:r>
        <w:rPr>
          <w:spacing w:val="-1"/>
        </w:rPr>
        <w:t xml:space="preserve"> </w:t>
      </w:r>
      <w:r>
        <w:t>[28].</w:t>
      </w:r>
    </w:p>
    <w:p w14:paraId="6FFF0546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57A5407" w14:textId="77777777" w:rsidR="003F7607" w:rsidRDefault="003F7607" w:rsidP="003F7607">
      <w:pPr>
        <w:pStyle w:val="ListParagraph"/>
        <w:numPr>
          <w:ilvl w:val="0"/>
          <w:numId w:val="4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Nano-Enabled Medical Imaging Technologies</w:t>
      </w:r>
    </w:p>
    <w:p w14:paraId="60F66549" w14:textId="77777777" w:rsidR="003F7607" w:rsidRDefault="003F7607" w:rsidP="003F7607">
      <w:pPr>
        <w:pStyle w:val="BodyText"/>
        <w:spacing w:before="79" w:line="259" w:lineRule="auto"/>
        <w:ind w:right="38" w:firstLine="720"/>
        <w:jc w:val="both"/>
      </w:pPr>
      <w:r>
        <w:t>Nano-enabled medical imaging technologies utilize the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conventional</w:t>
      </w:r>
      <w:r>
        <w:rPr>
          <w:spacing w:val="-9"/>
        </w:rPr>
        <w:t xml:space="preserve"> </w:t>
      </w:r>
      <w:r>
        <w:t>imaging</w:t>
      </w:r>
      <w:r>
        <w:rPr>
          <w:spacing w:val="-9"/>
        </w:rPr>
        <w:t xml:space="preserve"> </w:t>
      </w:r>
      <w:r>
        <w:t>techniques,</w:t>
      </w:r>
      <w:r>
        <w:rPr>
          <w:spacing w:val="-12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characterization. For instance, the </w:t>
      </w:r>
      <w:proofErr w:type="spellStart"/>
      <w:r>
        <w:t>ranostic</w:t>
      </w:r>
      <w:proofErr w:type="spellEnd"/>
      <w:r>
        <w:t xml:space="preserve"> nanoparticles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MRI,</w:t>
      </w:r>
      <w:r>
        <w:rPr>
          <w:spacing w:val="1"/>
        </w:rPr>
        <w:t xml:space="preserve"> </w:t>
      </w:r>
      <w:r>
        <w:t>fluorescence, and positron emission tomography (PET),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probes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simultaneous imaging and therapy, providing real-time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 treatment response and</w:t>
      </w:r>
      <w:r>
        <w:rPr>
          <w:spacing w:val="1"/>
        </w:rPr>
        <w:t xml:space="preserve"> </w:t>
      </w:r>
      <w:r>
        <w:t>precise image-</w:t>
      </w:r>
      <w:r>
        <w:rPr>
          <w:spacing w:val="1"/>
        </w:rPr>
        <w:t xml:space="preserve"> </w:t>
      </w:r>
      <w:r>
        <w:rPr>
          <w:spacing w:val="-1"/>
        </w:rPr>
        <w:t>guided interventions</w:t>
      </w:r>
      <w:r>
        <w:rPr>
          <w:spacing w:val="-2"/>
        </w:rPr>
        <w:t xml:space="preserve"> </w:t>
      </w:r>
      <w:r>
        <w:t>[25].</w:t>
      </w:r>
      <w:r>
        <w:rPr>
          <w:spacing w:val="-14"/>
        </w:rPr>
        <w:t xml:space="preserve"> </w:t>
      </w:r>
      <w:r>
        <w:t>Another category of</w:t>
      </w:r>
      <w:r>
        <w:rPr>
          <w:spacing w:val="-2"/>
        </w:rPr>
        <w:t xml:space="preserve"> </w:t>
      </w:r>
      <w:r>
        <w:t>advance medical imaging technology is Photoacoustic imaging, which combines the advantage of optical and ultrasound imaging, providing deep tissue penetration and higher resolution. Nanomaterials, such as carbon nanotubes or</w:t>
      </w:r>
      <w:r>
        <w:rPr>
          <w:spacing w:val="1"/>
        </w:rPr>
        <w:t xml:space="preserve"> </w:t>
      </w:r>
      <w:r>
        <w:t>gold</w:t>
      </w:r>
      <w:r>
        <w:rPr>
          <w:spacing w:val="1"/>
        </w:rPr>
        <w:t xml:space="preserve"> </w:t>
      </w:r>
      <w:r>
        <w:t>nanoparticles,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absorb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acoustic signals when irradiated with laser pulses. These</w:t>
      </w:r>
      <w:r>
        <w:rPr>
          <w:spacing w:val="-48"/>
        </w:rPr>
        <w:t xml:space="preserve">   </w:t>
      </w:r>
      <w:r>
        <w:t xml:space="preserve"> nanomaterials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photoacoustic imaging, enabling non-invasive imaging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biological</w:t>
      </w:r>
      <w:r>
        <w:rPr>
          <w:spacing w:val="-10"/>
        </w:rPr>
        <w:t xml:space="preserve"> </w:t>
      </w:r>
      <w:r>
        <w:t>tissues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structures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various</w:t>
      </w:r>
      <w:r>
        <w:rPr>
          <w:spacing w:val="-12"/>
        </w:rPr>
        <w:t xml:space="preserve"> </w:t>
      </w:r>
      <w:r>
        <w:t>depths</w:t>
      </w:r>
      <w:r>
        <w:rPr>
          <w:spacing w:val="-13"/>
        </w:rPr>
        <w:t xml:space="preserve"> </w:t>
      </w:r>
      <w:r>
        <w:t>[29].</w:t>
      </w:r>
    </w:p>
    <w:p w14:paraId="67988C11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62424D41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49A91BA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ENERGY APPLICATIONS</w:t>
      </w:r>
    </w:p>
    <w:p w14:paraId="58D5619D" w14:textId="77777777" w:rsidR="003F7607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D0EA419" w14:textId="77777777" w:rsidR="003F7607" w:rsidRPr="00902756" w:rsidRDefault="003F7607" w:rsidP="003F7607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0812C6">
        <w:rPr>
          <w:rFonts w:ascii="Times New Roman" w:hAnsi="Times New Roman" w:cs="Times New Roman"/>
          <w:b/>
          <w:bCs/>
          <w:sz w:val="20"/>
        </w:rPr>
        <w:t>Energy</w:t>
      </w:r>
      <w:r w:rsidRPr="000812C6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0812C6">
        <w:rPr>
          <w:rFonts w:ascii="Times New Roman" w:hAnsi="Times New Roman" w:cs="Times New Roman"/>
          <w:b/>
          <w:bCs/>
          <w:sz w:val="20"/>
        </w:rPr>
        <w:t>Conservation</w:t>
      </w:r>
      <w:r w:rsidRPr="000812C6">
        <w:rPr>
          <w:rFonts w:ascii="Times New Roman" w:hAnsi="Times New Roman" w:cs="Times New Roman"/>
          <w:b/>
          <w:bCs/>
          <w:spacing w:val="-3"/>
          <w:sz w:val="20"/>
        </w:rPr>
        <w:t xml:space="preserve"> </w:t>
      </w:r>
      <w:r w:rsidRPr="000812C6">
        <w:rPr>
          <w:rFonts w:ascii="Times New Roman" w:hAnsi="Times New Roman" w:cs="Times New Roman"/>
          <w:b/>
          <w:bCs/>
          <w:sz w:val="20"/>
        </w:rPr>
        <w:t>and</w:t>
      </w:r>
      <w:r w:rsidRPr="000812C6">
        <w:rPr>
          <w:rFonts w:ascii="Times New Roman" w:hAnsi="Times New Roman" w:cs="Times New Roman"/>
          <w:b/>
          <w:bCs/>
          <w:spacing w:val="-5"/>
          <w:sz w:val="20"/>
        </w:rPr>
        <w:t xml:space="preserve"> </w:t>
      </w:r>
      <w:r w:rsidRPr="000812C6">
        <w:rPr>
          <w:rFonts w:ascii="Times New Roman" w:hAnsi="Times New Roman" w:cs="Times New Roman"/>
          <w:b/>
          <w:bCs/>
          <w:sz w:val="20"/>
        </w:rPr>
        <w:t>Efficiency</w:t>
      </w:r>
    </w:p>
    <w:p w14:paraId="05BA0151" w14:textId="74BD6D3F" w:rsidR="003F7607" w:rsidRDefault="003F7607" w:rsidP="003F7607">
      <w:pPr>
        <w:pStyle w:val="BodyText"/>
        <w:spacing w:line="259" w:lineRule="auto"/>
        <w:ind w:right="39" w:firstLine="720"/>
        <w:jc w:val="both"/>
      </w:pPr>
      <w:r>
        <w:t>Nanotechnology plays a role in energy conservation by</w:t>
      </w:r>
      <w:r>
        <w:rPr>
          <w:spacing w:val="1"/>
        </w:rPr>
        <w:t xml:space="preserve"> </w:t>
      </w:r>
      <w:r>
        <w:t xml:space="preserve">improving the energy efficiency of various systems. </w:t>
      </w:r>
      <w:r w:rsidR="00BA5299">
        <w:t>For instance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integration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nano-coatings</w:t>
      </w:r>
      <w:r>
        <w:rPr>
          <w:spacing w:val="-11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windows</w:t>
      </w:r>
      <w:r>
        <w:rPr>
          <w:spacing w:val="-12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selectively control heat transfer, reducing the need for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cooling</w:t>
      </w:r>
      <w:r>
        <w:rPr>
          <w:spacing w:val="1"/>
        </w:rPr>
        <w:t xml:space="preserve"> </w:t>
      </w:r>
      <w:r>
        <w:t>in buildings.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proofErr w:type="gramStart"/>
      <w:r>
        <w:t xml:space="preserve">the </w:t>
      </w:r>
      <w:r>
        <w:rPr>
          <w:spacing w:val="-47"/>
        </w:rPr>
        <w:t xml:space="preserve"> </w:t>
      </w:r>
      <w:r>
        <w:t>development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energy-efficient</w:t>
      </w:r>
      <w:r>
        <w:rPr>
          <w:spacing w:val="1"/>
        </w:rPr>
        <w:t xml:space="preserve"> </w:t>
      </w:r>
      <w:r>
        <w:t>light-emitting</w:t>
      </w:r>
      <w:r>
        <w:rPr>
          <w:spacing w:val="1"/>
        </w:rPr>
        <w:t xml:space="preserve"> </w:t>
      </w:r>
      <w:r>
        <w:t>diodes</w:t>
      </w:r>
      <w:r>
        <w:rPr>
          <w:spacing w:val="-47"/>
        </w:rPr>
        <w:t xml:space="preserve"> </w:t>
      </w:r>
      <w:r>
        <w:t>(LEDs) using quantum dots and nanorods has enhanced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LEDs.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tuning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wavelengths,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brighter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energy-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lighting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[30].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nanomaterials are also utilized in fuel cell technologies</w:t>
      </w:r>
      <w:r>
        <w:rPr>
          <w:spacing w:val="1"/>
        </w:rPr>
        <w:t xml:space="preserve"> </w:t>
      </w:r>
      <w:r>
        <w:t>for efficient energy conversion. Nano-catalysts, such as</w:t>
      </w:r>
      <w:r>
        <w:rPr>
          <w:spacing w:val="1"/>
        </w:rPr>
        <w:t xml:space="preserve"> </w:t>
      </w:r>
      <w:r>
        <w:t>platinum</w:t>
      </w:r>
      <w:r>
        <w:rPr>
          <w:spacing w:val="-10"/>
        </w:rPr>
        <w:t xml:space="preserve"> </w:t>
      </w:r>
      <w:r>
        <w:t>nanoparticles,</w:t>
      </w:r>
      <w:r>
        <w:rPr>
          <w:spacing w:val="-7"/>
        </w:rPr>
        <w:t xml:space="preserve"> </w:t>
      </w:r>
      <w:r>
        <w:t>offer</w:t>
      </w:r>
      <w:r>
        <w:rPr>
          <w:spacing w:val="-9"/>
        </w:rPr>
        <w:t xml:space="preserve"> </w:t>
      </w:r>
      <w:r>
        <w:t>enhanced</w:t>
      </w:r>
      <w:r>
        <w:rPr>
          <w:spacing w:val="-9"/>
        </w:rPr>
        <w:t xml:space="preserve"> </w:t>
      </w:r>
      <w:r>
        <w:t>catalytic</w:t>
      </w:r>
      <w:r>
        <w:rPr>
          <w:spacing w:val="-8"/>
        </w:rPr>
        <w:t xml:space="preserve"> </w:t>
      </w:r>
      <w:r>
        <w:t>activity,</w:t>
      </w:r>
      <w:r>
        <w:rPr>
          <w:spacing w:val="-47"/>
        </w:rPr>
        <w:t xml:space="preserve"> </w:t>
      </w:r>
      <w:r>
        <w:t xml:space="preserve">allowing for more efficient electrochemical </w:t>
      </w:r>
      <w:r>
        <w:lastRenderedPageBreak/>
        <w:t>reactions in</w:t>
      </w:r>
      <w:r>
        <w:rPr>
          <w:spacing w:val="1"/>
        </w:rPr>
        <w:t xml:space="preserve"> </w:t>
      </w:r>
      <w:r>
        <w:t>fuel</w:t>
      </w:r>
      <w:r>
        <w:rPr>
          <w:spacing w:val="-12"/>
        </w:rPr>
        <w:t xml:space="preserve"> </w:t>
      </w:r>
      <w:r>
        <w:t>cells.</w:t>
      </w:r>
      <w:r>
        <w:rPr>
          <w:spacing w:val="-11"/>
        </w:rPr>
        <w:t xml:space="preserve"> </w:t>
      </w:r>
      <w:r>
        <w:t>Nanostructured</w:t>
      </w:r>
      <w:r>
        <w:rPr>
          <w:spacing w:val="-10"/>
        </w:rPr>
        <w:t xml:space="preserve"> </w:t>
      </w:r>
      <w:r>
        <w:t>electrode</w:t>
      </w:r>
      <w:r>
        <w:rPr>
          <w:spacing w:val="-11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enable</w:t>
      </w:r>
      <w:r>
        <w:rPr>
          <w:spacing w:val="-47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density,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widespread</w:t>
      </w:r>
      <w:r>
        <w:rPr>
          <w:spacing w:val="-1"/>
        </w:rPr>
        <w:t xml:space="preserve"> </w:t>
      </w:r>
      <w:r>
        <w:t>adoption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fuel</w:t>
      </w:r>
      <w:r>
        <w:rPr>
          <w:spacing w:val="-1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technologies</w:t>
      </w:r>
      <w:r>
        <w:rPr>
          <w:spacing w:val="3"/>
        </w:rPr>
        <w:t xml:space="preserve"> </w:t>
      </w:r>
      <w:r>
        <w:t>[31].</w:t>
      </w:r>
    </w:p>
    <w:p w14:paraId="4BD136AC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42B51CE" w14:textId="77777777" w:rsidR="003F7607" w:rsidRDefault="003F7607" w:rsidP="003F7607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Energy Storage</w:t>
      </w:r>
    </w:p>
    <w:p w14:paraId="7CEE2632" w14:textId="77777777" w:rsidR="003F7607" w:rsidRDefault="003F7607" w:rsidP="003F7607">
      <w:pPr>
        <w:pStyle w:val="BodyText"/>
        <w:spacing w:line="259" w:lineRule="auto"/>
        <w:ind w:right="39" w:firstLine="720"/>
        <w:jc w:val="both"/>
      </w:pPr>
      <w:r>
        <w:t>Nanotechnology offers solutions for high-performance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batteries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supercapacitors.</w:t>
      </w:r>
      <w:r>
        <w:rPr>
          <w:spacing w:val="1"/>
        </w:rPr>
        <w:t xml:space="preserve"> </w:t>
      </w:r>
      <w:r>
        <w:t>Nanomaterials,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graphene,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nanotubes,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nanostructured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oxides,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area,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electrode-</w:t>
      </w:r>
      <w:r>
        <w:rPr>
          <w:spacing w:val="-47"/>
        </w:rPr>
        <w:t xml:space="preserve"> </w:t>
      </w:r>
      <w:r>
        <w:t>electrolyte</w:t>
      </w:r>
      <w:r>
        <w:rPr>
          <w:spacing w:val="1"/>
        </w:rPr>
        <w:t xml:space="preserve"> </w:t>
      </w:r>
      <w:r>
        <w:t>interfaces,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shortened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diffusion</w:t>
      </w:r>
      <w:r>
        <w:rPr>
          <w:spacing w:val="1"/>
        </w:rPr>
        <w:t xml:space="preserve"> </w:t>
      </w:r>
      <w:r>
        <w:t>pathways, leading to enhanced energy storage capacity,</w:t>
      </w:r>
      <w:r>
        <w:rPr>
          <w:spacing w:val="1"/>
        </w:rPr>
        <w:t xml:space="preserve"> </w:t>
      </w:r>
      <w:r>
        <w:t>faster charging/discharging rates, and longer cycle life</w:t>
      </w:r>
      <w:r>
        <w:rPr>
          <w:spacing w:val="1"/>
        </w:rPr>
        <w:t xml:space="preserve"> </w:t>
      </w:r>
      <w:r>
        <w:t>[32].</w:t>
      </w:r>
    </w:p>
    <w:p w14:paraId="2E0728AC" w14:textId="4F0BBC64" w:rsidR="003F7607" w:rsidRDefault="003F7607" w:rsidP="003F7607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540FEA5" w14:textId="77777777" w:rsidR="003F7607" w:rsidRDefault="003F7607" w:rsidP="003F7607">
      <w:pPr>
        <w:pStyle w:val="ListParagraph"/>
        <w:numPr>
          <w:ilvl w:val="0"/>
          <w:numId w:val="5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Solar Cells and Photovoltaics</w:t>
      </w:r>
    </w:p>
    <w:p w14:paraId="6975E937" w14:textId="273269F9" w:rsidR="003F7607" w:rsidRDefault="003F7607" w:rsidP="003F7607">
      <w:pPr>
        <w:pStyle w:val="BodyText"/>
        <w:spacing w:before="79" w:line="259" w:lineRule="auto"/>
        <w:ind w:right="115" w:firstLine="720"/>
        <w:jc w:val="both"/>
      </w:pPr>
      <w:r>
        <w:t>Nanomaterials</w:t>
      </w:r>
      <w:r w:rsidR="00B23267">
        <w:t xml:space="preserve"> contribute a prominent role to</w:t>
      </w:r>
      <w:r w:rsidRPr="00D66763">
        <w:rPr>
          <w:color w:val="FF0000"/>
          <w:spacing w:val="1"/>
        </w:rPr>
        <w:t xml:space="preserve"> </w:t>
      </w:r>
      <w:r>
        <w:t>improv</w:t>
      </w:r>
      <w:r w:rsidR="00B23267">
        <w:t>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 w:rsidR="00B23267">
        <w:t xml:space="preserve"> sun radiation transformation</w:t>
      </w:r>
      <w:r>
        <w:t>.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structures,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quantum</w:t>
      </w:r>
      <w:r>
        <w:rPr>
          <w:spacing w:val="1"/>
        </w:rPr>
        <w:t xml:space="preserve"> </w:t>
      </w:r>
      <w:r>
        <w:t>dots,</w:t>
      </w:r>
      <w:r>
        <w:rPr>
          <w:spacing w:val="1"/>
        </w:rPr>
        <w:t xml:space="preserve"> </w:t>
      </w:r>
      <w:r>
        <w:t>nanowires,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rPr>
          <w:w w:val="95"/>
        </w:rPr>
        <w:t>nanocrystals, can enhance light absorption and enable the</w:t>
      </w:r>
      <w:r>
        <w:rPr>
          <w:spacing w:val="1"/>
          <w:w w:val="95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Nanomaterials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lightweight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solar cells. It allows</w:t>
      </w:r>
      <w:r w:rsidR="007A0397">
        <w:t xml:space="preserve"> the amalgamation of thin film</w:t>
      </w:r>
      <w:r w:rsidRPr="00D66763">
        <w:rPr>
          <w:color w:val="FF0000"/>
        </w:rPr>
        <w:t xml:space="preserve"> </w:t>
      </w:r>
      <w:r>
        <w:t>solar</w:t>
      </w:r>
      <w:r>
        <w:rPr>
          <w:spacing w:val="-47"/>
        </w:rPr>
        <w:t xml:space="preserve"> </w:t>
      </w:r>
      <w:r>
        <w:t>cells</w:t>
      </w:r>
      <w:r w:rsidR="007A0397">
        <w:t xml:space="preserve"> to</w:t>
      </w:r>
      <w:r w:rsidR="007A0397">
        <w:rPr>
          <w:spacing w:val="23"/>
        </w:rPr>
        <w:t xml:space="preserve"> </w:t>
      </w:r>
      <w:r>
        <w:t>flexible</w:t>
      </w:r>
      <w:r>
        <w:rPr>
          <w:spacing w:val="25"/>
        </w:rPr>
        <w:t xml:space="preserve"> </w:t>
      </w:r>
      <w:r w:rsidRPr="007A0397">
        <w:rPr>
          <w:color w:val="000000" w:themeColor="text1"/>
        </w:rPr>
        <w:t>substrates</w:t>
      </w:r>
      <w:r>
        <w:t>,</w:t>
      </w:r>
      <w:r>
        <w:rPr>
          <w:spacing w:val="22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2"/>
        </w:rPr>
        <w:t xml:space="preserve"> </w:t>
      </w:r>
      <w:r>
        <w:t>plastic</w:t>
      </w:r>
      <w:r>
        <w:rPr>
          <w:spacing w:val="24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fabric, without</w:t>
      </w:r>
      <w:r>
        <w:rPr>
          <w:spacing w:val="1"/>
        </w:rPr>
        <w:t xml:space="preserve"> </w:t>
      </w:r>
      <w:r>
        <w:t>sacrificing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opens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wearable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building-integrated</w:t>
      </w:r>
      <w:r>
        <w:rPr>
          <w:spacing w:val="1"/>
        </w:rPr>
        <w:t xml:space="preserve"> </w:t>
      </w:r>
      <w:r>
        <w:t>photovoltaics.</w:t>
      </w:r>
      <w:r>
        <w:rPr>
          <w:spacing w:val="-47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nanomaterials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new-generation</w:t>
      </w:r>
      <w:r>
        <w:rPr>
          <w:spacing w:val="1"/>
        </w:rPr>
        <w:t xml:space="preserve"> </w:t>
      </w:r>
      <w:r>
        <w:t>solar</w:t>
      </w:r>
      <w:r>
        <w:rPr>
          <w:spacing w:val="1"/>
        </w:rPr>
        <w:t xml:space="preserve"> </w:t>
      </w:r>
      <w:r>
        <w:t>cells,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dye-sensitized</w:t>
      </w:r>
      <w:r>
        <w:rPr>
          <w:spacing w:val="-47"/>
        </w:rPr>
        <w:t xml:space="preserve"> </w:t>
      </w:r>
      <w:r>
        <w:t>solar cells (DSSCs) and perovskite solar cells, which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cost-effectiveness</w:t>
      </w:r>
      <w:r>
        <w:rPr>
          <w:spacing w:val="1"/>
        </w:rPr>
        <w:t xml:space="preserve"> </w:t>
      </w:r>
      <w:r>
        <w:t>[33].</w:t>
      </w:r>
    </w:p>
    <w:p w14:paraId="6B80C4AF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46066862" w14:textId="77777777" w:rsidR="003F7607" w:rsidRPr="0091226B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EDF4659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NANOTECHNOLOGY IN ENVIRONMENTAL SOLUTIONS</w:t>
      </w:r>
    </w:p>
    <w:p w14:paraId="569AC0DD" w14:textId="77777777" w:rsidR="003F7607" w:rsidRDefault="003F7607" w:rsidP="003F7607">
      <w:pPr>
        <w:pStyle w:val="ListParagraph"/>
        <w:ind w:left="10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9E5B3EF" w14:textId="77777777" w:rsidR="003F7607" w:rsidRDefault="003F7607" w:rsidP="003F7607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Water Purification and Filtration </w:t>
      </w:r>
    </w:p>
    <w:p w14:paraId="4C347C8A" w14:textId="7E5DEFD9" w:rsidR="003F7607" w:rsidRPr="007A0397" w:rsidRDefault="003F7607" w:rsidP="003F7607">
      <w:pPr>
        <w:pStyle w:val="BodyText"/>
        <w:spacing w:line="259" w:lineRule="auto"/>
        <w:ind w:right="113" w:firstLine="720"/>
        <w:jc w:val="both"/>
        <w:rPr>
          <w:color w:val="000000" w:themeColor="text1"/>
        </w:rPr>
      </w:pPr>
      <w:r>
        <w:t>Researchers have developed innovative approaches to</w:t>
      </w:r>
      <w:r>
        <w:rPr>
          <w:spacing w:val="1"/>
        </w:rPr>
        <w:t xml:space="preserve"> </w:t>
      </w:r>
      <w:r>
        <w:t>remove</w:t>
      </w:r>
      <w:r>
        <w:rPr>
          <w:spacing w:val="1"/>
        </w:rPr>
        <w:t xml:space="preserve"> </w:t>
      </w:r>
      <w:r>
        <w:t>contaminants,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filtration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nanoscale</w:t>
      </w:r>
      <w:r>
        <w:rPr>
          <w:spacing w:val="-47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processes.</w:t>
      </w:r>
      <w:r>
        <w:rPr>
          <w:spacing w:val="51"/>
        </w:rPr>
        <w:t xml:space="preserve"> </w:t>
      </w:r>
      <w:r>
        <w:t>Nanomaterial-based</w:t>
      </w:r>
      <w:r>
        <w:rPr>
          <w:spacing w:val="-47"/>
        </w:rPr>
        <w:t xml:space="preserve"> </w:t>
      </w:r>
      <w:r>
        <w:t>membranes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filtration</w:t>
      </w:r>
      <w:r>
        <w:rPr>
          <w:spacing w:val="1"/>
        </w:rPr>
        <w:t xml:space="preserve"> </w:t>
      </w:r>
      <w:r>
        <w:t>performance</w:t>
      </w:r>
      <w:r>
        <w:rPr>
          <w:spacing w:val="-47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membranes.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composed of materials</w:t>
      </w:r>
      <w:r w:rsidR="007A0397">
        <w:t xml:space="preserve"> namely</w:t>
      </w:r>
      <w:r w:rsidRPr="00D66763">
        <w:rPr>
          <w:color w:val="FF0000"/>
        </w:rPr>
        <w:t xml:space="preserve"> </w:t>
      </w:r>
      <w:r>
        <w:t xml:space="preserve">graphene </w:t>
      </w:r>
      <w:r w:rsidRPr="007A0397">
        <w:rPr>
          <w:color w:val="000000" w:themeColor="text1"/>
        </w:rPr>
        <w:t>oxide, carbon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nanotubes</w:t>
      </w:r>
      <w:r>
        <w:t>, and nanocomposites that exhibit enhanced</w:t>
      </w:r>
      <w:r>
        <w:rPr>
          <w:spacing w:val="1"/>
        </w:rPr>
        <w:t xml:space="preserve"> </w:t>
      </w:r>
      <w:r>
        <w:t>selectivity and permeability, thus effectively removing a</w:t>
      </w:r>
      <w:r>
        <w:rPr>
          <w:spacing w:val="-47"/>
        </w:rPr>
        <w:t xml:space="preserve"> </w:t>
      </w:r>
      <w:r>
        <w:t>wide range of contaminants, including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metals,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pollutants,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microorganisms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Other nanomaterials with high surface area and specific</w:t>
      </w:r>
      <w:r>
        <w:rPr>
          <w:spacing w:val="1"/>
        </w:rPr>
        <w:t xml:space="preserve"> </w:t>
      </w:r>
      <w:r>
        <w:t>adsorption properties are 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 adsorbents for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purification.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activated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nanoparticles, metal-organic frameworks (MOFs), and</w:t>
      </w:r>
      <w:r>
        <w:rPr>
          <w:spacing w:val="1"/>
        </w:rPr>
        <w:t xml:space="preserve"> </w:t>
      </w:r>
      <w:r>
        <w:t>nanoscale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oxides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remove contaminants through adsorption mechanisms.</w:t>
      </w:r>
      <w:r>
        <w:rPr>
          <w:spacing w:val="1"/>
        </w:rPr>
        <w:t xml:space="preserve"> </w:t>
      </w:r>
      <w:r>
        <w:t xml:space="preserve">Moreover, nano catalysts play a crucial role </w:t>
      </w:r>
      <w:r w:rsidRPr="007A0397">
        <w:rPr>
          <w:color w:val="000000" w:themeColor="text1"/>
        </w:rPr>
        <w:t>in advanced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oxidation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processes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(AOPs)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for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water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treatment.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Nanoscale catalysts,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such as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titanium dioxide (TiO2)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nanoparticles, can be activated by light or other energy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sources to</w:t>
      </w:r>
      <w:r w:rsidR="007A0397" w:rsidRPr="007A0397">
        <w:rPr>
          <w:color w:val="000000" w:themeColor="text1"/>
        </w:rPr>
        <w:t xml:space="preserve"> produce</w:t>
      </w:r>
      <w:r w:rsidRPr="007A0397">
        <w:rPr>
          <w:color w:val="000000" w:themeColor="text1"/>
        </w:rPr>
        <w:t xml:space="preserve"> reactive oxygen species (ROS) and</w:t>
      </w:r>
      <w:r w:rsidRPr="007A0397">
        <w:rPr>
          <w:color w:val="000000" w:themeColor="text1"/>
          <w:spacing w:val="1"/>
        </w:rPr>
        <w:t xml:space="preserve"> </w:t>
      </w:r>
      <w:r w:rsidRPr="007A0397">
        <w:rPr>
          <w:color w:val="000000" w:themeColor="text1"/>
        </w:rPr>
        <w:t>degrade</w:t>
      </w:r>
      <w:r w:rsidRPr="007A0397">
        <w:rPr>
          <w:color w:val="000000" w:themeColor="text1"/>
          <w:spacing w:val="-3"/>
        </w:rPr>
        <w:t xml:space="preserve"> </w:t>
      </w:r>
      <w:r w:rsidRPr="007A0397">
        <w:rPr>
          <w:color w:val="000000" w:themeColor="text1"/>
        </w:rPr>
        <w:t>organic</w:t>
      </w:r>
      <w:r w:rsidRPr="007A0397">
        <w:rPr>
          <w:color w:val="000000" w:themeColor="text1"/>
          <w:spacing w:val="-2"/>
        </w:rPr>
        <w:t xml:space="preserve"> </w:t>
      </w:r>
      <w:r w:rsidRPr="007A0397">
        <w:rPr>
          <w:color w:val="000000" w:themeColor="text1"/>
        </w:rPr>
        <w:t>pollutants</w:t>
      </w:r>
      <w:r w:rsidRPr="007A0397">
        <w:rPr>
          <w:color w:val="000000" w:themeColor="text1"/>
          <w:spacing w:val="-1"/>
        </w:rPr>
        <w:t xml:space="preserve"> </w:t>
      </w:r>
      <w:r w:rsidRPr="007A0397">
        <w:rPr>
          <w:color w:val="000000" w:themeColor="text1"/>
        </w:rPr>
        <w:t>[34-35].</w:t>
      </w:r>
    </w:p>
    <w:p w14:paraId="149A9420" w14:textId="77777777" w:rsidR="003F7607" w:rsidRPr="00902756" w:rsidRDefault="003F7607" w:rsidP="003F7607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93148E0" w14:textId="77777777" w:rsidR="003F7607" w:rsidRPr="00902756" w:rsidRDefault="003F7607" w:rsidP="003F7607">
      <w:pPr>
        <w:pStyle w:val="ListParagraph"/>
        <w:numPr>
          <w:ilvl w:val="0"/>
          <w:numId w:val="6"/>
        </w:num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91226B">
        <w:rPr>
          <w:rFonts w:ascii="Times New Roman" w:hAnsi="Times New Roman" w:cs="Times New Roman"/>
          <w:b/>
          <w:bCs/>
          <w:sz w:val="20"/>
        </w:rPr>
        <w:t>Air</w:t>
      </w:r>
      <w:r w:rsidRPr="0091226B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91226B">
        <w:rPr>
          <w:rFonts w:ascii="Times New Roman" w:hAnsi="Times New Roman" w:cs="Times New Roman"/>
          <w:b/>
          <w:bCs/>
          <w:sz w:val="20"/>
        </w:rPr>
        <w:t>Pollution</w:t>
      </w:r>
      <w:r w:rsidRPr="0091226B">
        <w:rPr>
          <w:rFonts w:ascii="Times New Roman" w:hAnsi="Times New Roman" w:cs="Times New Roman"/>
          <w:b/>
          <w:bCs/>
          <w:spacing w:val="-4"/>
          <w:sz w:val="20"/>
        </w:rPr>
        <w:t xml:space="preserve"> </w:t>
      </w:r>
      <w:r w:rsidRPr="0091226B">
        <w:rPr>
          <w:rFonts w:ascii="Times New Roman" w:hAnsi="Times New Roman" w:cs="Times New Roman"/>
          <w:b/>
          <w:bCs/>
          <w:sz w:val="20"/>
        </w:rPr>
        <w:t>Mitigation</w:t>
      </w:r>
    </w:p>
    <w:p w14:paraId="42C56429" w14:textId="4F53E161" w:rsidR="003F7607" w:rsidRDefault="003F7607" w:rsidP="003F7607">
      <w:pPr>
        <w:pStyle w:val="BodyText"/>
        <w:spacing w:line="259" w:lineRule="auto"/>
        <w:ind w:right="115" w:firstLine="720"/>
        <w:jc w:val="both"/>
      </w:pPr>
      <w:r>
        <w:t>Nanofiber-based</w:t>
      </w:r>
      <w:r>
        <w:rPr>
          <w:spacing w:val="1"/>
        </w:rPr>
        <w:t xml:space="preserve"> </w:t>
      </w:r>
      <w:r>
        <w:t>filters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using</w:t>
      </w:r>
      <w:r>
        <w:rPr>
          <w:spacing w:val="-47"/>
        </w:rPr>
        <w:t xml:space="preserve"> </w:t>
      </w:r>
      <w:r w:rsidR="00D802B3">
        <w:rPr>
          <w:spacing w:val="-47"/>
        </w:rPr>
        <w:t xml:space="preserve">  </w:t>
      </w:r>
      <w:r w:rsidR="00D802B3">
        <w:t xml:space="preserve"> n</w:t>
      </w:r>
      <w:r>
        <w:t>anomaterials such as carbon nanotubes, graphene, and</w:t>
      </w:r>
      <w:r>
        <w:rPr>
          <w:spacing w:val="1"/>
        </w:rPr>
        <w:t xml:space="preserve"> </w:t>
      </w:r>
      <w:r>
        <w:rPr>
          <w:spacing w:val="-1"/>
        </w:rPr>
        <w:t>metal-organic</w:t>
      </w:r>
      <w:r>
        <w:rPr>
          <w:spacing w:val="-7"/>
        </w:rPr>
        <w:t xml:space="preserve"> </w:t>
      </w:r>
      <w:r>
        <w:rPr>
          <w:spacing w:val="-1"/>
        </w:rPr>
        <w:t>frameworks</w:t>
      </w:r>
      <w:r>
        <w:rPr>
          <w:spacing w:val="-7"/>
        </w:rPr>
        <w:t xml:space="preserve"> </w:t>
      </w:r>
      <w:r>
        <w:t>(MOFs).</w:t>
      </w:r>
      <w:r>
        <w:rPr>
          <w:spacing w:val="-12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filters</w:t>
      </w:r>
      <w:r>
        <w:rPr>
          <w:spacing w:val="-7"/>
        </w:rPr>
        <w:t xml:space="preserve"> </w:t>
      </w:r>
      <w:proofErr w:type="gramStart"/>
      <w:r>
        <w:t>possess</w:t>
      </w:r>
      <w:r>
        <w:rPr>
          <w:spacing w:val="-48"/>
        </w:rPr>
        <w:t xml:space="preserve"> </w:t>
      </w:r>
      <w:r w:rsidR="00D802B3">
        <w:t xml:space="preserve"> h</w:t>
      </w:r>
      <w:r>
        <w:t>igh</w:t>
      </w:r>
      <w:proofErr w:type="gramEnd"/>
      <w:r>
        <w:rPr>
          <w:spacing w:val="-7"/>
        </w:rPr>
        <w:t xml:space="preserve"> </w:t>
      </w:r>
      <w:r>
        <w:t>surface</w:t>
      </w:r>
      <w:r>
        <w:rPr>
          <w:spacing w:val="-7"/>
        </w:rPr>
        <w:t xml:space="preserve"> </w:t>
      </w:r>
      <w:r>
        <w:t>area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porosity,</w:t>
      </w:r>
      <w:r>
        <w:rPr>
          <w:spacing w:val="-7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efficient</w:t>
      </w:r>
      <w:r>
        <w:rPr>
          <w:spacing w:val="-10"/>
        </w:rPr>
        <w:t xml:space="preserve"> </w:t>
      </w:r>
      <w:r>
        <w:t>capture</w:t>
      </w:r>
      <w:r>
        <w:rPr>
          <w:spacing w:val="-47"/>
        </w:rPr>
        <w:t xml:space="preserve"> </w:t>
      </w:r>
      <w:r w:rsidR="00D802B3">
        <w:t xml:space="preserve"> a</w:t>
      </w:r>
      <w:r>
        <w:t>nd removal of particulate matter (PM) and pollutants,</w:t>
      </w:r>
      <w:r>
        <w:rPr>
          <w:spacing w:val="1"/>
        </w:rPr>
        <w:t xml:space="preserve"> </w:t>
      </w:r>
      <w:r>
        <w:t>such as dust, pollen, soot, and diesel exhaust particles,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indoor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quality.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rPr>
          <w:position w:val="2"/>
        </w:rPr>
        <w:t>nanoscale materials like titanium dioxide (</w:t>
      </w:r>
      <w:proofErr w:type="spellStart"/>
      <w:r>
        <w:rPr>
          <w:position w:val="2"/>
        </w:rPr>
        <w:t>TiO</w:t>
      </w:r>
      <w:proofErr w:type="spellEnd"/>
      <w:r>
        <w:rPr>
          <w:sz w:val="13"/>
        </w:rPr>
        <w:t>2</w:t>
      </w:r>
      <w:r>
        <w:rPr>
          <w:position w:val="2"/>
        </w:rPr>
        <w:t>), cerium</w:t>
      </w:r>
      <w:r>
        <w:rPr>
          <w:spacing w:val="-47"/>
          <w:position w:val="2"/>
        </w:rPr>
        <w:t xml:space="preserve"> </w:t>
      </w:r>
      <w:r>
        <w:rPr>
          <w:position w:val="2"/>
        </w:rPr>
        <w:t>oxide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</w:t>
      </w:r>
      <w:proofErr w:type="spellStart"/>
      <w:r>
        <w:rPr>
          <w:position w:val="2"/>
        </w:rPr>
        <w:t>CeO</w:t>
      </w:r>
      <w:proofErr w:type="spellEnd"/>
      <w:r>
        <w:rPr>
          <w:sz w:val="13"/>
        </w:rPr>
        <w:t>2</w:t>
      </w:r>
      <w:r>
        <w:rPr>
          <w:position w:val="2"/>
        </w:rPr>
        <w:t>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zeolites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exhibit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excellent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catalytic</w:t>
      </w:r>
      <w:r>
        <w:rPr>
          <w:spacing w:val="-47"/>
          <w:position w:val="2"/>
        </w:rPr>
        <w:t xml:space="preserve"> </w:t>
      </w:r>
      <w:r>
        <w:t>properties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facilitate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oxidation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gaseous</w:t>
      </w:r>
      <w:r>
        <w:rPr>
          <w:spacing w:val="1"/>
        </w:rPr>
        <w:t xml:space="preserve"> </w:t>
      </w:r>
      <w:r>
        <w:t>pollutants.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harmful gases, such as nitrogen oxides (NOx), volatile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(VOCs),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monoxide</w:t>
      </w:r>
      <w:r>
        <w:rPr>
          <w:spacing w:val="1"/>
        </w:rPr>
        <w:t xml:space="preserve"> </w:t>
      </w:r>
      <w:r>
        <w:t>(CO),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inert</w:t>
      </w:r>
      <w:r>
        <w:rPr>
          <w:spacing w:val="1"/>
        </w:rPr>
        <w:t xml:space="preserve"> </w:t>
      </w:r>
      <w:r>
        <w:t>substances,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reducing air pollution levels [36] [37]. Nanotechnology</w:t>
      </w:r>
      <w:r>
        <w:rPr>
          <w:spacing w:val="1"/>
        </w:rPr>
        <w:t xml:space="preserve"> </w:t>
      </w:r>
      <w:r>
        <w:t>also enables the development of highly sensitive and</w:t>
      </w:r>
      <w:r>
        <w:rPr>
          <w:spacing w:val="1"/>
        </w:rPr>
        <w:t xml:space="preserve"> </w:t>
      </w:r>
      <w:r>
        <w:t>portable</w:t>
      </w:r>
      <w:r>
        <w:rPr>
          <w:spacing w:val="37"/>
        </w:rPr>
        <w:t xml:space="preserve"> </w:t>
      </w:r>
      <w:r>
        <w:t>nano sensors</w:t>
      </w:r>
      <w:r>
        <w:rPr>
          <w:spacing w:val="36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air</w:t>
      </w:r>
      <w:r>
        <w:rPr>
          <w:spacing w:val="40"/>
        </w:rPr>
        <w:t xml:space="preserve"> </w:t>
      </w:r>
      <w:r>
        <w:t>quality</w:t>
      </w:r>
      <w:r>
        <w:rPr>
          <w:spacing w:val="38"/>
        </w:rPr>
        <w:t xml:space="preserve"> </w:t>
      </w:r>
      <w:r>
        <w:t>monitoring. Nanomaterial-based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pollutants,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volatile</w:t>
      </w:r>
      <w:r>
        <w:rPr>
          <w:spacing w:val="1"/>
        </w:rPr>
        <w:t xml:space="preserve"> </w:t>
      </w:r>
      <w:r>
        <w:t>organic compounds, in real-time. These sensors provide</w:t>
      </w:r>
      <w:r>
        <w:rPr>
          <w:spacing w:val="-47"/>
        </w:rPr>
        <w:t xml:space="preserve"> </w:t>
      </w:r>
      <w:r>
        <w:rPr>
          <w:spacing w:val="-1"/>
        </w:rPr>
        <w:t>accurate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rapid</w:t>
      </w:r>
      <w:r>
        <w:rPr>
          <w:spacing w:val="-11"/>
        </w:rPr>
        <w:t xml:space="preserve"> </w:t>
      </w:r>
      <w:r>
        <w:rPr>
          <w:spacing w:val="-1"/>
        </w:rPr>
        <w:t>data,</w:t>
      </w:r>
      <w:r>
        <w:rPr>
          <w:spacing w:val="-10"/>
        </w:rPr>
        <w:t xml:space="preserve"> </w:t>
      </w:r>
      <w:r>
        <w:t>facilitating</w:t>
      </w:r>
      <w:r>
        <w:rPr>
          <w:spacing w:val="-11"/>
        </w:rPr>
        <w:t xml:space="preserve"> </w:t>
      </w:r>
      <w:r>
        <w:t>effective</w:t>
      </w:r>
      <w:r>
        <w:rPr>
          <w:spacing w:val="-12"/>
        </w:rPr>
        <w:t xml:space="preserve"> </w:t>
      </w:r>
      <w:r>
        <w:t>air</w:t>
      </w:r>
      <w:r>
        <w:rPr>
          <w:spacing w:val="-11"/>
        </w:rPr>
        <w:t xml:space="preserve"> </w:t>
      </w:r>
      <w:r>
        <w:t>pollution</w:t>
      </w:r>
      <w:r>
        <w:rPr>
          <w:spacing w:val="-47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 early warning</w:t>
      </w:r>
      <w:r>
        <w:rPr>
          <w:spacing w:val="-2"/>
        </w:rPr>
        <w:t xml:space="preserve"> </w:t>
      </w:r>
      <w:r>
        <w:t>systems.</w:t>
      </w:r>
    </w:p>
    <w:p w14:paraId="29A047DF" w14:textId="77777777" w:rsidR="003F7607" w:rsidRPr="0091226B" w:rsidRDefault="003F7607" w:rsidP="003F7607">
      <w:pPr>
        <w:pStyle w:val="ListParagraph"/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4F1FABA" w14:textId="77777777" w:rsidR="003F7607" w:rsidRDefault="003F7607" w:rsidP="003F7607">
      <w:pPr>
        <w:pStyle w:val="ListParagraph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CONCLUSIONS</w:t>
      </w:r>
    </w:p>
    <w:p w14:paraId="522C5456" w14:textId="77777777" w:rsidR="003F7607" w:rsidRDefault="003F7607" w:rsidP="003F7607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09AC4BE0" w14:textId="77777777" w:rsidR="003F7607" w:rsidRDefault="003F7607" w:rsidP="003F7607">
      <w:pPr>
        <w:pStyle w:val="BodyText"/>
        <w:spacing w:line="259" w:lineRule="auto"/>
        <w:ind w:right="39" w:firstLine="720"/>
        <w:jc w:val="both"/>
      </w:pPr>
      <w:r>
        <w:t>The widespread adoption of nanotechnology in day-to-</w:t>
      </w:r>
      <w:r>
        <w:rPr>
          <w:spacing w:val="1"/>
        </w:rPr>
        <w:t xml:space="preserve"> </w:t>
      </w:r>
      <w:r>
        <w:rPr>
          <w:spacing w:val="-1"/>
        </w:rPr>
        <w:t>day</w:t>
      </w:r>
      <w:r>
        <w:rPr>
          <w:spacing w:val="-10"/>
        </w:rPr>
        <w:t xml:space="preserve"> </w:t>
      </w:r>
      <w:r>
        <w:rPr>
          <w:spacing w:val="-1"/>
        </w:rPr>
        <w:t>life</w:t>
      </w:r>
      <w:r>
        <w:rPr>
          <w:spacing w:val="-10"/>
        </w:rPr>
        <w:t xml:space="preserve"> </w:t>
      </w:r>
      <w:r>
        <w:rPr>
          <w:spacing w:val="-1"/>
        </w:rPr>
        <w:t>has</w:t>
      </w:r>
      <w:r>
        <w:rPr>
          <w:spacing w:val="-11"/>
        </w:rPr>
        <w:t xml:space="preserve"> </w:t>
      </w:r>
      <w:r>
        <w:rPr>
          <w:spacing w:val="-1"/>
        </w:rPr>
        <w:t>significantly</w:t>
      </w:r>
      <w:r>
        <w:rPr>
          <w:spacing w:val="-10"/>
        </w:rPr>
        <w:t xml:space="preserve"> </w:t>
      </w:r>
      <w:r>
        <w:t>transformed</w:t>
      </w:r>
      <w:r>
        <w:rPr>
          <w:spacing w:val="-9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lastRenderedPageBreak/>
        <w:t>industries,</w:t>
      </w:r>
      <w:r>
        <w:rPr>
          <w:spacing w:val="-48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conservation,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improved</w:t>
      </w:r>
      <w:r>
        <w:rPr>
          <w:spacing w:val="-47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ongoing research and development, nanotechnology is</w:t>
      </w:r>
      <w:r>
        <w:rPr>
          <w:spacing w:val="1"/>
        </w:rPr>
        <w:t xml:space="preserve"> </w:t>
      </w:r>
      <w:r>
        <w:t>destined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rPr>
          <w:spacing w:val="-1"/>
        </w:rPr>
        <w:t>solutions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improving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life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individuals</w:t>
      </w:r>
      <w:r>
        <w:rPr>
          <w:spacing w:val="-48"/>
        </w:rPr>
        <w:t xml:space="preserve"> </w:t>
      </w:r>
      <w:r>
        <w:t>worldwide.</w:t>
      </w:r>
    </w:p>
    <w:p w14:paraId="10471DD3" w14:textId="4270365D" w:rsidR="003F7607" w:rsidRDefault="003F7607" w:rsidP="003F7607">
      <w:pP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36A8F996" w14:textId="77777777" w:rsidR="003F7607" w:rsidRDefault="003F7607" w:rsidP="003F7607">
      <w:pPr>
        <w:pStyle w:val="ListParagraph"/>
        <w:ind w:left="468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REFRENCES</w:t>
      </w:r>
    </w:p>
    <w:p w14:paraId="0B7BC4EA" w14:textId="77777777" w:rsidR="003F7607" w:rsidRDefault="003F7607" w:rsidP="003F7607">
      <w:pPr>
        <w:pStyle w:val="ListParagraph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263DFB2F" w14:textId="30678D80" w:rsidR="003F7607" w:rsidRPr="00E326B5" w:rsidRDefault="0098471E" w:rsidP="003F7607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" w:line="259" w:lineRule="auto"/>
        <w:ind w:right="45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G. </w:t>
      </w:r>
      <w:r w:rsidR="003F7607" w:rsidRPr="00E326B5">
        <w:rPr>
          <w:rFonts w:ascii="Times New Roman" w:hAnsi="Times New Roman" w:cs="Times New Roman"/>
          <w:sz w:val="16"/>
          <w:szCs w:val="16"/>
        </w:rPr>
        <w:t>Cao,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 “</w:t>
      </w:r>
      <w:r w:rsidRPr="00E326B5">
        <w:rPr>
          <w:rFonts w:ascii="Times New Roman" w:hAnsi="Times New Roman" w:cs="Times New Roman"/>
          <w:sz w:val="16"/>
          <w:szCs w:val="16"/>
        </w:rPr>
        <w:t>Nanostructures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nanomaterials: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synthesis,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properties, and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applications</w:t>
      </w:r>
      <w:r>
        <w:rPr>
          <w:rFonts w:ascii="Times New Roman" w:hAnsi="Times New Roman" w:cs="Times New Roman"/>
          <w:sz w:val="16"/>
          <w:szCs w:val="16"/>
        </w:rPr>
        <w:t xml:space="preserve">,” </w:t>
      </w:r>
      <w:r w:rsidR="003F7607" w:rsidRPr="00E326B5">
        <w:rPr>
          <w:rFonts w:ascii="Times New Roman" w:hAnsi="Times New Roman" w:cs="Times New Roman"/>
          <w:sz w:val="16"/>
          <w:szCs w:val="16"/>
        </w:rPr>
        <w:t>World Scientific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2017.</w:t>
      </w:r>
    </w:p>
    <w:p w14:paraId="32D9FA10" w14:textId="7ACE9BB1" w:rsidR="003F7607" w:rsidRPr="00E326B5" w:rsidRDefault="0098471E" w:rsidP="003F7607">
      <w:pPr>
        <w:pStyle w:val="ListParagraph"/>
        <w:widowControl w:val="0"/>
        <w:numPr>
          <w:ilvl w:val="0"/>
          <w:numId w:val="7"/>
        </w:numPr>
        <w:tabs>
          <w:tab w:val="left" w:pos="708"/>
        </w:tabs>
        <w:autoSpaceDE w:val="0"/>
        <w:autoSpaceDN w:val="0"/>
        <w:spacing w:before="1" w:line="259" w:lineRule="auto"/>
        <w:ind w:right="42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A.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Javey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J.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Guo, </w:t>
      </w:r>
      <w:r>
        <w:rPr>
          <w:rFonts w:ascii="Times New Roman" w:hAnsi="Times New Roman" w:cs="Times New Roman"/>
          <w:sz w:val="16"/>
          <w:szCs w:val="16"/>
        </w:rPr>
        <w:t xml:space="preserve">Q. </w:t>
      </w:r>
      <w:r w:rsidR="003F7607" w:rsidRPr="00E326B5">
        <w:rPr>
          <w:rFonts w:ascii="Times New Roman" w:hAnsi="Times New Roman" w:cs="Times New Roman"/>
          <w:sz w:val="16"/>
          <w:szCs w:val="16"/>
        </w:rPr>
        <w:t>Wang,</w:t>
      </w:r>
      <w:r>
        <w:rPr>
          <w:rFonts w:ascii="Times New Roman" w:hAnsi="Times New Roman" w:cs="Times New Roman"/>
          <w:sz w:val="16"/>
          <w:szCs w:val="16"/>
        </w:rPr>
        <w:t xml:space="preserve"> M.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Lundstrom</w:t>
      </w:r>
      <w:r>
        <w:rPr>
          <w:rFonts w:ascii="Times New Roman" w:hAnsi="Times New Roman" w:cs="Times New Roman"/>
          <w:sz w:val="16"/>
          <w:szCs w:val="16"/>
        </w:rPr>
        <w:t xml:space="preserve"> and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H. 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Dai, </w:t>
      </w:r>
      <w:r>
        <w:rPr>
          <w:rFonts w:ascii="Times New Roman" w:hAnsi="Times New Roman" w:cs="Times New Roman"/>
          <w:sz w:val="16"/>
          <w:szCs w:val="16"/>
        </w:rPr>
        <w:t>“</w:t>
      </w:r>
      <w:r w:rsidR="003F7607" w:rsidRPr="00E326B5">
        <w:rPr>
          <w:rFonts w:ascii="Times New Roman" w:hAnsi="Times New Roman" w:cs="Times New Roman"/>
          <w:sz w:val="16"/>
          <w:szCs w:val="16"/>
        </w:rPr>
        <w:t>Ballistic carbon nanotube field-effect transistors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Nature, 424(6949),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654-657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2003.</w:t>
      </w:r>
    </w:p>
    <w:p w14:paraId="6F5B164B" w14:textId="54932791" w:rsidR="003F7607" w:rsidRPr="00E326B5" w:rsidRDefault="0098471E" w:rsidP="003F7607">
      <w:pPr>
        <w:pStyle w:val="ListParagraph"/>
        <w:widowControl w:val="0"/>
        <w:numPr>
          <w:ilvl w:val="0"/>
          <w:numId w:val="7"/>
        </w:numPr>
        <w:tabs>
          <w:tab w:val="left" w:pos="693"/>
        </w:tabs>
        <w:autoSpaceDE w:val="0"/>
        <w:autoSpaceDN w:val="0"/>
        <w:spacing w:line="259" w:lineRule="auto"/>
        <w:ind w:right="42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J. </w:t>
      </w:r>
      <w:r w:rsidR="003F7607" w:rsidRPr="00E326B5">
        <w:rPr>
          <w:rFonts w:ascii="Times New Roman" w:hAnsi="Times New Roman" w:cs="Times New Roman"/>
          <w:sz w:val="16"/>
          <w:szCs w:val="16"/>
        </w:rPr>
        <w:t>Kong,</w:t>
      </w:r>
      <w:r>
        <w:rPr>
          <w:rFonts w:ascii="Times New Roman" w:hAnsi="Times New Roman" w:cs="Times New Roman"/>
          <w:sz w:val="16"/>
          <w:szCs w:val="16"/>
        </w:rPr>
        <w:t xml:space="preserve"> N. R.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Franklin, </w:t>
      </w:r>
      <w:r>
        <w:rPr>
          <w:rFonts w:ascii="Times New Roman" w:hAnsi="Times New Roman" w:cs="Times New Roman"/>
          <w:sz w:val="16"/>
          <w:szCs w:val="16"/>
        </w:rPr>
        <w:t xml:space="preserve">and C. </w:t>
      </w:r>
      <w:r w:rsidR="003F7607" w:rsidRPr="00E326B5">
        <w:rPr>
          <w:rFonts w:ascii="Times New Roman" w:hAnsi="Times New Roman" w:cs="Times New Roman"/>
          <w:sz w:val="16"/>
          <w:szCs w:val="16"/>
        </w:rPr>
        <w:t>Zhou,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678BB">
        <w:rPr>
          <w:rFonts w:ascii="Times New Roman" w:hAnsi="Times New Roman" w:cs="Times New Roman"/>
          <w:sz w:val="16"/>
          <w:szCs w:val="16"/>
        </w:rPr>
        <w:t>“</w:t>
      </w:r>
      <w:r w:rsidR="00A678BB" w:rsidRPr="00E326B5">
        <w:rPr>
          <w:rFonts w:ascii="Times New Roman" w:hAnsi="Times New Roman" w:cs="Times New Roman"/>
          <w:sz w:val="16"/>
          <w:szCs w:val="16"/>
        </w:rPr>
        <w:t>Nanotube molecular</w:t>
      </w:r>
      <w:r w:rsidR="00A678BB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A678BB" w:rsidRPr="00E326B5">
        <w:rPr>
          <w:rFonts w:ascii="Times New Roman" w:hAnsi="Times New Roman" w:cs="Times New Roman"/>
          <w:sz w:val="16"/>
          <w:szCs w:val="16"/>
        </w:rPr>
        <w:t>wires</w:t>
      </w:r>
      <w:r w:rsidR="00A678BB"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="00A678BB" w:rsidRPr="00E326B5">
        <w:rPr>
          <w:rFonts w:ascii="Times New Roman" w:hAnsi="Times New Roman" w:cs="Times New Roman"/>
          <w:sz w:val="16"/>
          <w:szCs w:val="16"/>
        </w:rPr>
        <w:t>as</w:t>
      </w:r>
      <w:r w:rsidR="00A678BB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A678BB" w:rsidRPr="00E326B5">
        <w:rPr>
          <w:rFonts w:ascii="Times New Roman" w:hAnsi="Times New Roman" w:cs="Times New Roman"/>
          <w:sz w:val="16"/>
          <w:szCs w:val="16"/>
        </w:rPr>
        <w:t>chemical sensors</w:t>
      </w:r>
      <w:r w:rsidR="00A678BB">
        <w:rPr>
          <w:rFonts w:ascii="Times New Roman" w:hAnsi="Times New Roman" w:cs="Times New Roman"/>
          <w:sz w:val="16"/>
          <w:szCs w:val="16"/>
        </w:rPr>
        <w:t xml:space="preserve">,” </w:t>
      </w:r>
      <w:r w:rsidR="003F7607" w:rsidRPr="00E326B5">
        <w:rPr>
          <w:rFonts w:ascii="Times New Roman" w:hAnsi="Times New Roman" w:cs="Times New Roman"/>
          <w:sz w:val="16"/>
          <w:szCs w:val="16"/>
        </w:rPr>
        <w:t>Science,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287(5453),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622-625</w:t>
      </w:r>
      <w:r w:rsidR="00A678BB">
        <w:rPr>
          <w:rFonts w:ascii="Times New Roman" w:hAnsi="Times New Roman" w:cs="Times New Roman"/>
          <w:sz w:val="16"/>
          <w:szCs w:val="16"/>
        </w:rPr>
        <w:t xml:space="preserve">, </w:t>
      </w:r>
      <w:r w:rsidR="00A678BB" w:rsidRPr="00E326B5">
        <w:rPr>
          <w:rFonts w:ascii="Times New Roman" w:hAnsi="Times New Roman" w:cs="Times New Roman"/>
          <w:sz w:val="16"/>
          <w:szCs w:val="16"/>
        </w:rPr>
        <w:t>2001</w:t>
      </w:r>
    </w:p>
    <w:p w14:paraId="14733D53" w14:textId="65EC98AD" w:rsidR="003F7607" w:rsidRDefault="00A678BB" w:rsidP="003F760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56" w:lineRule="auto"/>
        <w:ind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Avouris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Z. 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Chen, </w:t>
      </w:r>
      <w:r>
        <w:rPr>
          <w:rFonts w:ascii="Times New Roman" w:hAnsi="Times New Roman" w:cs="Times New Roman"/>
          <w:sz w:val="16"/>
          <w:szCs w:val="16"/>
        </w:rPr>
        <w:t xml:space="preserve">and V.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Perebeinos</w:t>
      </w:r>
      <w:proofErr w:type="spellEnd"/>
      <w:r>
        <w:rPr>
          <w:rFonts w:ascii="Times New Roman" w:hAnsi="Times New Roman" w:cs="Times New Roman"/>
          <w:sz w:val="16"/>
          <w:szCs w:val="16"/>
        </w:rPr>
        <w:t>, “</w:t>
      </w:r>
      <w:r w:rsidR="003F7607" w:rsidRPr="00E326B5">
        <w:rPr>
          <w:rFonts w:ascii="Times New Roman" w:hAnsi="Times New Roman" w:cs="Times New Roman"/>
          <w:sz w:val="16"/>
          <w:szCs w:val="16"/>
        </w:rPr>
        <w:t>Carbon-based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electronics</w:t>
      </w:r>
      <w:r>
        <w:rPr>
          <w:rFonts w:ascii="Times New Roman" w:hAnsi="Times New Roman" w:cs="Times New Roman"/>
          <w:sz w:val="16"/>
          <w:szCs w:val="16"/>
        </w:rPr>
        <w:t xml:space="preserve">,” </w:t>
      </w:r>
      <w:r w:rsidR="003F7607" w:rsidRPr="00E326B5">
        <w:rPr>
          <w:rFonts w:ascii="Times New Roman" w:hAnsi="Times New Roman" w:cs="Times New Roman"/>
          <w:sz w:val="16"/>
          <w:szCs w:val="16"/>
        </w:rPr>
        <w:t>Nature Nanotechnology,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2(10),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605-615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2007.</w:t>
      </w:r>
    </w:p>
    <w:p w14:paraId="55DF786F" w14:textId="77B8D920" w:rsidR="003F7607" w:rsidRPr="00A678BB" w:rsidRDefault="00A678BB" w:rsidP="00A678BB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56" w:lineRule="auto"/>
        <w:ind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K. S.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Novoselov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>,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A. K.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Geim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>,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S. V.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Morozov,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D. </w:t>
      </w:r>
      <w:r w:rsidR="003F7607" w:rsidRPr="00E326B5">
        <w:rPr>
          <w:rFonts w:ascii="Times New Roman" w:hAnsi="Times New Roman" w:cs="Times New Roman"/>
          <w:sz w:val="16"/>
          <w:szCs w:val="16"/>
        </w:rPr>
        <w:t>Jiang,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1"/>
          <w:sz w:val="16"/>
          <w:szCs w:val="16"/>
        </w:rPr>
        <w:t xml:space="preserve">M. I.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Katsnelson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I. V. 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Grigorieva, </w:t>
      </w:r>
      <w:r>
        <w:rPr>
          <w:rFonts w:ascii="Times New Roman" w:hAnsi="Times New Roman" w:cs="Times New Roman"/>
          <w:sz w:val="16"/>
          <w:szCs w:val="16"/>
        </w:rPr>
        <w:t xml:space="preserve">S. V. </w:t>
      </w:r>
      <w:proofErr w:type="spellStart"/>
      <w:r>
        <w:rPr>
          <w:rFonts w:ascii="Times New Roman" w:hAnsi="Times New Roman" w:cs="Times New Roman"/>
          <w:sz w:val="16"/>
          <w:szCs w:val="16"/>
        </w:rPr>
        <w:t>Dubonos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, and A. A. </w:t>
      </w:r>
      <w:proofErr w:type="spellStart"/>
      <w:r>
        <w:rPr>
          <w:rFonts w:ascii="Times New Roman" w:hAnsi="Times New Roman" w:cs="Times New Roman"/>
          <w:sz w:val="16"/>
          <w:szCs w:val="16"/>
        </w:rPr>
        <w:t>Firsov</w:t>
      </w:r>
      <w:proofErr w:type="spellEnd"/>
      <w:r>
        <w:rPr>
          <w:rFonts w:ascii="Times New Roman" w:hAnsi="Times New Roman" w:cs="Times New Roman"/>
          <w:sz w:val="16"/>
          <w:szCs w:val="16"/>
        </w:rPr>
        <w:t>, “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Two-dimensional gas </w:t>
      </w:r>
      <w:r w:rsidR="003F7607" w:rsidRPr="00A678BB">
        <w:rPr>
          <w:rFonts w:ascii="Times New Roman" w:hAnsi="Times New Roman" w:cs="Times New Roman"/>
          <w:sz w:val="16"/>
          <w:szCs w:val="16"/>
        </w:rPr>
        <w:t>of massless Dirac fermions in graphene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A678BB">
        <w:rPr>
          <w:rFonts w:ascii="Times New Roman" w:hAnsi="Times New Roman" w:cs="Times New Roman"/>
          <w:sz w:val="16"/>
          <w:szCs w:val="16"/>
        </w:rPr>
        <w:t xml:space="preserve"> </w:t>
      </w:r>
      <w:r w:rsidRPr="00A678BB">
        <w:rPr>
          <w:rFonts w:ascii="Times New Roman" w:hAnsi="Times New Roman" w:cs="Times New Roman"/>
          <w:sz w:val="16"/>
          <w:szCs w:val="16"/>
        </w:rPr>
        <w:t>Nature,</w:t>
      </w:r>
      <w:r>
        <w:rPr>
          <w:rFonts w:ascii="Times New Roman" w:hAnsi="Times New Roman" w:cs="Times New Roman"/>
          <w:sz w:val="16"/>
          <w:szCs w:val="16"/>
        </w:rPr>
        <w:t xml:space="preserve"> 438 </w:t>
      </w:r>
      <w:r w:rsidR="003F7607" w:rsidRPr="00A678BB">
        <w:rPr>
          <w:rFonts w:ascii="Times New Roman" w:hAnsi="Times New Roman" w:cs="Times New Roman"/>
          <w:sz w:val="16"/>
          <w:szCs w:val="16"/>
        </w:rPr>
        <w:t>(7065),</w:t>
      </w:r>
      <w:r w:rsidR="003F7607" w:rsidRPr="00A678BB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A678BB">
        <w:rPr>
          <w:rFonts w:ascii="Times New Roman" w:hAnsi="Times New Roman" w:cs="Times New Roman"/>
          <w:sz w:val="16"/>
          <w:szCs w:val="16"/>
        </w:rPr>
        <w:t>197-200.</w:t>
      </w:r>
      <w:r w:rsidRPr="00A678BB">
        <w:rPr>
          <w:rFonts w:ascii="Times New Roman" w:hAnsi="Times New Roman" w:cs="Times New Roman"/>
          <w:sz w:val="16"/>
          <w:szCs w:val="16"/>
        </w:rPr>
        <w:t xml:space="preserve"> 2005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791C11EA" w14:textId="487AF8F8" w:rsidR="003F7607" w:rsidRPr="00E326B5" w:rsidRDefault="00A678BB" w:rsidP="003F7607">
      <w:pPr>
        <w:pStyle w:val="ListParagraph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line="259" w:lineRule="auto"/>
        <w:ind w:right="38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pacing w:val="-1"/>
          <w:sz w:val="16"/>
          <w:szCs w:val="16"/>
        </w:rPr>
        <w:t xml:space="preserve">H. S. </w:t>
      </w:r>
      <w:r w:rsidR="003F7607" w:rsidRPr="00E326B5">
        <w:rPr>
          <w:rFonts w:ascii="Times New Roman" w:hAnsi="Times New Roman" w:cs="Times New Roman"/>
          <w:spacing w:val="-1"/>
          <w:sz w:val="16"/>
          <w:szCs w:val="16"/>
        </w:rPr>
        <w:t>Wong,</w:t>
      </w:r>
      <w:r w:rsidR="003F7607"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>
        <w:rPr>
          <w:rFonts w:ascii="Times New Roman" w:hAnsi="Times New Roman" w:cs="Times New Roman"/>
          <w:spacing w:val="-1"/>
          <w:sz w:val="16"/>
          <w:szCs w:val="16"/>
        </w:rPr>
        <w:t xml:space="preserve">H. Y. </w:t>
      </w:r>
      <w:r w:rsidR="003F7607" w:rsidRPr="00E326B5">
        <w:rPr>
          <w:rFonts w:ascii="Times New Roman" w:hAnsi="Times New Roman" w:cs="Times New Roman"/>
          <w:spacing w:val="-1"/>
          <w:sz w:val="16"/>
          <w:szCs w:val="16"/>
        </w:rPr>
        <w:t>Lee,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067BF0">
        <w:rPr>
          <w:rFonts w:ascii="Times New Roman" w:hAnsi="Times New Roman" w:cs="Times New Roman"/>
          <w:spacing w:val="-1"/>
          <w:sz w:val="16"/>
          <w:szCs w:val="16"/>
        </w:rPr>
        <w:t>S.</w:t>
      </w:r>
      <w:r w:rsidR="003F7607" w:rsidRPr="00E326B5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pacing w:val="-1"/>
          <w:sz w:val="16"/>
          <w:szCs w:val="16"/>
        </w:rPr>
        <w:t>Yu,</w:t>
      </w:r>
      <w:r w:rsidR="00067BF0">
        <w:rPr>
          <w:rFonts w:ascii="Times New Roman" w:hAnsi="Times New Roman" w:cs="Times New Roman"/>
          <w:spacing w:val="-1"/>
          <w:sz w:val="16"/>
          <w:szCs w:val="16"/>
        </w:rPr>
        <w:t xml:space="preserve"> Y. S.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pacing w:val="-1"/>
          <w:sz w:val="16"/>
          <w:szCs w:val="16"/>
        </w:rPr>
        <w:t>Chen,</w:t>
      </w:r>
      <w:r w:rsidR="00067BF0">
        <w:rPr>
          <w:rFonts w:ascii="Times New Roman" w:hAnsi="Times New Roman" w:cs="Times New Roman"/>
          <w:spacing w:val="-9"/>
          <w:sz w:val="16"/>
          <w:szCs w:val="16"/>
        </w:rPr>
        <w:t xml:space="preserve"> Y. </w:t>
      </w:r>
      <w:r w:rsidR="003F7607"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pacing w:val="-1"/>
          <w:sz w:val="16"/>
          <w:szCs w:val="16"/>
        </w:rPr>
        <w:t>Wu,</w:t>
      </w:r>
      <w:r w:rsidR="00067BF0">
        <w:rPr>
          <w:rFonts w:ascii="Times New Roman" w:hAnsi="Times New Roman" w:cs="Times New Roman"/>
          <w:spacing w:val="-7"/>
          <w:sz w:val="16"/>
          <w:szCs w:val="16"/>
        </w:rPr>
        <w:t xml:space="preserve"> and </w:t>
      </w:r>
      <w:r w:rsidR="00067BF0">
        <w:rPr>
          <w:rFonts w:ascii="Times New Roman" w:hAnsi="Times New Roman" w:cs="Times New Roman"/>
          <w:spacing w:val="-1"/>
          <w:sz w:val="16"/>
          <w:szCs w:val="16"/>
        </w:rPr>
        <w:t xml:space="preserve">P. S. </w:t>
      </w:r>
      <w:r w:rsidR="003F7607" w:rsidRPr="00E326B5">
        <w:rPr>
          <w:rFonts w:ascii="Times New Roman" w:hAnsi="Times New Roman" w:cs="Times New Roman"/>
          <w:sz w:val="16"/>
          <w:szCs w:val="16"/>
        </w:rPr>
        <w:t>Chen,</w:t>
      </w:r>
      <w:r w:rsidR="00067BF0">
        <w:rPr>
          <w:rFonts w:ascii="Times New Roman" w:hAnsi="Times New Roman" w:cs="Times New Roman"/>
          <w:spacing w:val="-1"/>
          <w:sz w:val="16"/>
          <w:szCs w:val="16"/>
        </w:rPr>
        <w:t xml:space="preserve"> “</w:t>
      </w:r>
      <w:r w:rsidR="003F7607" w:rsidRPr="00E326B5">
        <w:rPr>
          <w:rFonts w:ascii="Times New Roman" w:hAnsi="Times New Roman" w:cs="Times New Roman"/>
          <w:sz w:val="16"/>
          <w:szCs w:val="16"/>
        </w:rPr>
        <w:t>Metal–oxide RRAM</w:t>
      </w:r>
      <w:r w:rsidR="00067BF0"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Proceedings of the IEEE, 100(6), 1951-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1970</w:t>
      </w:r>
      <w:r w:rsidR="00067BF0">
        <w:rPr>
          <w:rFonts w:ascii="Times New Roman" w:hAnsi="Times New Roman" w:cs="Times New Roman"/>
          <w:sz w:val="16"/>
          <w:szCs w:val="16"/>
        </w:rPr>
        <w:t xml:space="preserve">, </w:t>
      </w:r>
      <w:r w:rsidR="00067BF0" w:rsidRPr="00E326B5">
        <w:rPr>
          <w:rFonts w:ascii="Times New Roman" w:hAnsi="Times New Roman" w:cs="Times New Roman"/>
          <w:sz w:val="16"/>
          <w:szCs w:val="16"/>
        </w:rPr>
        <w:t>(2012).</w:t>
      </w:r>
    </w:p>
    <w:p w14:paraId="44E824CF" w14:textId="09DCDDC6" w:rsidR="003F7607" w:rsidRPr="00E326B5" w:rsidRDefault="00067BF0" w:rsidP="003F7607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spacing w:line="259" w:lineRule="auto"/>
        <w:ind w:right="38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M.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Wuttig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and N. </w:t>
      </w:r>
      <w:r w:rsidR="003F7607" w:rsidRPr="00E326B5">
        <w:rPr>
          <w:rFonts w:ascii="Times New Roman" w:hAnsi="Times New Roman" w:cs="Times New Roman"/>
          <w:sz w:val="16"/>
          <w:szCs w:val="16"/>
        </w:rPr>
        <w:t>Yamada,</w:t>
      </w:r>
      <w:r>
        <w:rPr>
          <w:rFonts w:ascii="Times New Roman" w:hAnsi="Times New Roman" w:cs="Times New Roman"/>
          <w:sz w:val="16"/>
          <w:szCs w:val="16"/>
        </w:rPr>
        <w:t xml:space="preserve"> “</w:t>
      </w:r>
      <w:r w:rsidR="003F7607" w:rsidRPr="00E326B5">
        <w:rPr>
          <w:rFonts w:ascii="Times New Roman" w:hAnsi="Times New Roman" w:cs="Times New Roman"/>
          <w:sz w:val="16"/>
          <w:szCs w:val="16"/>
        </w:rPr>
        <w:t>Phase-change materials for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rewriteable</w:t>
      </w:r>
      <w:r w:rsidR="003F7607"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data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storage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Nature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Materials,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6(11),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824-832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2007.</w:t>
      </w:r>
    </w:p>
    <w:p w14:paraId="18D8FB22" w14:textId="1EB8B521" w:rsidR="003F7607" w:rsidRPr="00E326B5" w:rsidRDefault="00067BF0" w:rsidP="003F7607">
      <w:pPr>
        <w:pStyle w:val="ListParagraph"/>
        <w:widowControl w:val="0"/>
        <w:numPr>
          <w:ilvl w:val="0"/>
          <w:numId w:val="7"/>
        </w:numPr>
        <w:tabs>
          <w:tab w:val="left" w:pos="696"/>
        </w:tabs>
        <w:autoSpaceDE w:val="0"/>
        <w:autoSpaceDN w:val="0"/>
        <w:spacing w:line="256" w:lineRule="auto"/>
        <w:ind w:right="38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S. S. 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Parkin, </w:t>
      </w:r>
      <w:r>
        <w:rPr>
          <w:rFonts w:ascii="Times New Roman" w:hAnsi="Times New Roman" w:cs="Times New Roman"/>
          <w:sz w:val="16"/>
          <w:szCs w:val="16"/>
        </w:rPr>
        <w:t>“</w:t>
      </w:r>
      <w:r w:rsidR="003F7607" w:rsidRPr="00E326B5">
        <w:rPr>
          <w:rFonts w:ascii="Times New Roman" w:hAnsi="Times New Roman" w:cs="Times New Roman"/>
          <w:sz w:val="16"/>
          <w:szCs w:val="16"/>
        </w:rPr>
        <w:t>Spintronic devices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Science, 320(5873), 190-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194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2003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57270A56" w14:textId="6E2EF5FB" w:rsidR="003F7607" w:rsidRPr="00E326B5" w:rsidRDefault="00932618" w:rsidP="003F7607">
      <w:pPr>
        <w:pStyle w:val="ListParagraph"/>
        <w:widowControl w:val="0"/>
        <w:numPr>
          <w:ilvl w:val="0"/>
          <w:numId w:val="7"/>
        </w:numPr>
        <w:tabs>
          <w:tab w:val="left" w:pos="691"/>
        </w:tabs>
        <w:autoSpaceDE w:val="0"/>
        <w:autoSpaceDN w:val="0"/>
        <w:spacing w:before="2" w:line="259" w:lineRule="auto"/>
        <w:ind w:right="44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B. 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Ilic, </w:t>
      </w:r>
      <w:r>
        <w:rPr>
          <w:rFonts w:ascii="Times New Roman" w:hAnsi="Times New Roman" w:cs="Times New Roman"/>
          <w:sz w:val="16"/>
          <w:szCs w:val="16"/>
        </w:rPr>
        <w:t>“</w:t>
      </w:r>
      <w:r w:rsidR="003F7607" w:rsidRPr="00E326B5">
        <w:rPr>
          <w:rFonts w:ascii="Times New Roman" w:hAnsi="Times New Roman" w:cs="Times New Roman"/>
          <w:sz w:val="16"/>
          <w:szCs w:val="16"/>
        </w:rPr>
        <w:t>Mechanical resonant systems in the quantum</w:t>
      </w:r>
      <w:r w:rsidR="003F7607"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regime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Nature,</w:t>
      </w:r>
      <w:r w:rsidR="003F7607"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404(6775),</w:t>
      </w:r>
      <w:r w:rsidR="003F7607"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608-610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2000</w:t>
      </w:r>
      <w:r w:rsidR="003F7607" w:rsidRPr="00E326B5">
        <w:rPr>
          <w:rFonts w:ascii="Times New Roman" w:hAnsi="Times New Roman" w:cs="Times New Roman"/>
          <w:sz w:val="16"/>
          <w:szCs w:val="16"/>
        </w:rPr>
        <w:t>.</w:t>
      </w:r>
    </w:p>
    <w:p w14:paraId="0FC46DEC" w14:textId="470AC605" w:rsidR="003F7607" w:rsidRPr="00E326B5" w:rsidRDefault="00932618" w:rsidP="003F7607">
      <w:pPr>
        <w:pStyle w:val="ListParagraph"/>
        <w:widowControl w:val="0"/>
        <w:numPr>
          <w:ilvl w:val="0"/>
          <w:numId w:val="7"/>
        </w:numPr>
        <w:tabs>
          <w:tab w:val="left" w:pos="773"/>
        </w:tabs>
        <w:autoSpaceDE w:val="0"/>
        <w:autoSpaceDN w:val="0"/>
        <w:spacing w:line="259" w:lineRule="auto"/>
        <w:ind w:right="46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E.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Ozbay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“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Plasmonics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>: merging photonics and electronics</w:t>
      </w:r>
      <w:r w:rsidR="003F7607"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at</w:t>
      </w:r>
      <w:r w:rsidR="003F7607"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nanoscale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dimensions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Science,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311(5758),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189-193</w:t>
      </w:r>
      <w:r>
        <w:rPr>
          <w:rFonts w:ascii="Times New Roman" w:hAnsi="Times New Roman" w:cs="Times New Roman"/>
          <w:sz w:val="16"/>
          <w:szCs w:val="16"/>
        </w:rPr>
        <w:t xml:space="preserve">, </w:t>
      </w:r>
      <w:r w:rsidRPr="00E326B5">
        <w:rPr>
          <w:rFonts w:ascii="Times New Roman" w:hAnsi="Times New Roman" w:cs="Times New Roman"/>
          <w:sz w:val="16"/>
          <w:szCs w:val="16"/>
        </w:rPr>
        <w:t>2006.</w:t>
      </w:r>
    </w:p>
    <w:p w14:paraId="7DB9A0B1" w14:textId="334C29BB" w:rsidR="003F7607" w:rsidRPr="00E326B5" w:rsidRDefault="00932618" w:rsidP="003F7607">
      <w:pPr>
        <w:pStyle w:val="ListParagraph"/>
        <w:widowControl w:val="0"/>
        <w:numPr>
          <w:ilvl w:val="0"/>
          <w:numId w:val="7"/>
        </w:numPr>
        <w:tabs>
          <w:tab w:val="left" w:pos="821"/>
        </w:tabs>
        <w:autoSpaceDE w:val="0"/>
        <w:autoSpaceDN w:val="0"/>
        <w:spacing w:line="259" w:lineRule="auto"/>
        <w:ind w:right="42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P. </w:t>
      </w:r>
      <w:r w:rsidR="003F7607" w:rsidRPr="00E326B5">
        <w:rPr>
          <w:rFonts w:ascii="Times New Roman" w:hAnsi="Times New Roman" w:cs="Times New Roman"/>
          <w:sz w:val="16"/>
          <w:szCs w:val="16"/>
        </w:rPr>
        <w:t>Yu, H</w:t>
      </w:r>
      <w:r>
        <w:rPr>
          <w:rFonts w:ascii="Times New Roman" w:hAnsi="Times New Roman" w:cs="Times New Roman"/>
          <w:sz w:val="16"/>
          <w:szCs w:val="16"/>
        </w:rPr>
        <w:t xml:space="preserve">. </w:t>
      </w:r>
      <w:r w:rsidR="003F7607" w:rsidRPr="00E326B5">
        <w:rPr>
          <w:rFonts w:ascii="Times New Roman" w:hAnsi="Times New Roman" w:cs="Times New Roman"/>
          <w:sz w:val="16"/>
          <w:szCs w:val="16"/>
        </w:rPr>
        <w:t>Xu, and Z</w:t>
      </w:r>
      <w:r>
        <w:rPr>
          <w:rFonts w:ascii="Times New Roman" w:hAnsi="Times New Roman" w:cs="Times New Roman"/>
          <w:sz w:val="16"/>
          <w:szCs w:val="16"/>
        </w:rPr>
        <w:t>.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Wang, eds. </w:t>
      </w:r>
      <w:r>
        <w:rPr>
          <w:rFonts w:ascii="Times New Roman" w:hAnsi="Times New Roman" w:cs="Times New Roman"/>
          <w:sz w:val="16"/>
          <w:szCs w:val="16"/>
        </w:rPr>
        <w:t>“</w:t>
      </w:r>
      <w:r w:rsidR="003F7607" w:rsidRPr="00E326B5">
        <w:rPr>
          <w:rFonts w:ascii="Times New Roman" w:hAnsi="Times New Roman" w:cs="Times New Roman"/>
          <w:sz w:val="16"/>
          <w:szCs w:val="16"/>
        </w:rPr>
        <w:t>Integrated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="003F7607" w:rsidRPr="00E326B5">
        <w:rPr>
          <w:rFonts w:ascii="Times New Roman" w:hAnsi="Times New Roman" w:cs="Times New Roman"/>
          <w:sz w:val="16"/>
          <w:szCs w:val="16"/>
        </w:rPr>
        <w:t>Nanophotonics</w:t>
      </w:r>
      <w:proofErr w:type="spellEnd"/>
      <w:r w:rsidR="003F7607" w:rsidRPr="00E326B5">
        <w:rPr>
          <w:rFonts w:ascii="Times New Roman" w:hAnsi="Times New Roman" w:cs="Times New Roman"/>
          <w:sz w:val="16"/>
          <w:szCs w:val="16"/>
        </w:rPr>
        <w:t>: Platforms, Devices, and Applications</w:t>
      </w:r>
      <w:r>
        <w:rPr>
          <w:rFonts w:ascii="Times New Roman" w:hAnsi="Times New Roman" w:cs="Times New Roman"/>
          <w:sz w:val="16"/>
          <w:szCs w:val="16"/>
        </w:rPr>
        <w:t>,”</w:t>
      </w:r>
      <w:r w:rsidR="003F7607" w:rsidRPr="00E326B5">
        <w:rPr>
          <w:rFonts w:ascii="Times New Roman" w:hAnsi="Times New Roman" w:cs="Times New Roman"/>
          <w:sz w:val="16"/>
          <w:szCs w:val="16"/>
        </w:rPr>
        <w:t xml:space="preserve"> John Wiley &amp;</w:t>
      </w:r>
      <w:r w:rsidR="003F7607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Sons,</w:t>
      </w:r>
      <w:r w:rsidR="003F7607"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3F7607" w:rsidRPr="00E326B5">
        <w:rPr>
          <w:rFonts w:ascii="Times New Roman" w:hAnsi="Times New Roman" w:cs="Times New Roman"/>
          <w:sz w:val="16"/>
          <w:szCs w:val="16"/>
        </w:rPr>
        <w:t>2023.</w:t>
      </w:r>
    </w:p>
    <w:p w14:paraId="55569BB6" w14:textId="7B19490F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61"/>
        </w:tabs>
        <w:autoSpaceDE w:val="0"/>
        <w:autoSpaceDN w:val="0"/>
        <w:spacing w:line="259" w:lineRule="auto"/>
        <w:ind w:right="40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pacing w:val="-1"/>
          <w:sz w:val="16"/>
          <w:szCs w:val="16"/>
        </w:rPr>
        <w:t>B</w:t>
      </w:r>
      <w:r w:rsidR="00421C57">
        <w:rPr>
          <w:rFonts w:ascii="Times New Roman" w:hAnsi="Times New Roman" w:cs="Times New Roman"/>
          <w:spacing w:val="-1"/>
          <w:sz w:val="16"/>
          <w:szCs w:val="16"/>
        </w:rPr>
        <w:t xml:space="preserve">.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K</w:t>
      </w:r>
      <w:r w:rsidR="00421C57">
        <w:rPr>
          <w:rFonts w:ascii="Times New Roman" w:hAnsi="Times New Roman" w:cs="Times New Roman"/>
          <w:spacing w:val="-1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Tudu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A</w:t>
      </w:r>
      <w:r w:rsidR="00421C57">
        <w:rPr>
          <w:rFonts w:ascii="Times New Roman" w:hAnsi="Times New Roman" w:cs="Times New Roman"/>
          <w:spacing w:val="-1"/>
          <w:sz w:val="16"/>
          <w:szCs w:val="16"/>
        </w:rPr>
        <w:t xml:space="preserve">. 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Sinhamahapatra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1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</w:t>
      </w:r>
      <w:r w:rsidR="00421C57">
        <w:rPr>
          <w:rFonts w:ascii="Times New Roman" w:hAnsi="Times New Roman" w:cs="Times New Roman"/>
          <w:sz w:val="16"/>
          <w:szCs w:val="16"/>
        </w:rPr>
        <w:t xml:space="preserve">. </w:t>
      </w:r>
      <w:r w:rsidRPr="00E326B5">
        <w:rPr>
          <w:rFonts w:ascii="Times New Roman" w:hAnsi="Times New Roman" w:cs="Times New Roman"/>
          <w:sz w:val="16"/>
          <w:szCs w:val="16"/>
        </w:rPr>
        <w:t>Kumar</w:t>
      </w:r>
      <w:r w:rsidR="00421C57">
        <w:rPr>
          <w:rFonts w:ascii="Times New Roman" w:hAnsi="Times New Roman" w:cs="Times New Roman"/>
          <w:sz w:val="16"/>
          <w:szCs w:val="16"/>
        </w:rPr>
        <w:t>, “Surface modification of cotton fabric using TiO2 nanoparticles for self-cleaning, oil-water separation, antistain, anti-water absorption, and anti-bacterial properties,’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ACS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Omega</w:t>
      </w:r>
      <w:r w:rsidR="00421C57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5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(14),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7850-7860,</w:t>
      </w:r>
      <w:r w:rsidR="00421C57">
        <w:rPr>
          <w:rFonts w:ascii="Times New Roman" w:hAnsi="Times New Roman" w:cs="Times New Roman"/>
          <w:sz w:val="16"/>
          <w:szCs w:val="16"/>
        </w:rPr>
        <w:t xml:space="preserve"> </w:t>
      </w:r>
      <w:r w:rsidR="00421C57" w:rsidRPr="00E326B5">
        <w:rPr>
          <w:rFonts w:ascii="Times New Roman" w:hAnsi="Times New Roman" w:cs="Times New Roman"/>
          <w:sz w:val="16"/>
          <w:szCs w:val="16"/>
        </w:rPr>
        <w:t>2020</w:t>
      </w:r>
      <w:r w:rsidR="00421C57">
        <w:rPr>
          <w:rFonts w:ascii="Times New Roman" w:hAnsi="Times New Roman" w:cs="Times New Roman"/>
          <w:sz w:val="16"/>
          <w:szCs w:val="16"/>
        </w:rPr>
        <w:t>.</w:t>
      </w:r>
    </w:p>
    <w:p w14:paraId="76A0873B" w14:textId="1414C242" w:rsidR="003F7607" w:rsidRPr="00E326B5" w:rsidRDefault="003F7607" w:rsidP="003F7607">
      <w:pPr>
        <w:pStyle w:val="ListParagraph"/>
        <w:widowControl w:val="0"/>
        <w:numPr>
          <w:ilvl w:val="0"/>
          <w:numId w:val="7"/>
        </w:numPr>
        <w:tabs>
          <w:tab w:val="left" w:pos="775"/>
        </w:tabs>
        <w:autoSpaceDE w:val="0"/>
        <w:autoSpaceDN w:val="0"/>
        <w:spacing w:line="259" w:lineRule="auto"/>
        <w:ind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B</w:t>
      </w:r>
      <w:r w:rsidR="00421C57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Leng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Z</w:t>
      </w:r>
      <w:r w:rsidR="00421C57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z w:val="16"/>
          <w:szCs w:val="16"/>
        </w:rPr>
        <w:t xml:space="preserve"> Shao, G</w:t>
      </w:r>
      <w:r w:rsidR="00421C57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z w:val="16"/>
          <w:szCs w:val="16"/>
        </w:rPr>
        <w:t xml:space="preserve"> de With, and W</w:t>
      </w:r>
      <w:r w:rsidR="00421C57">
        <w:rPr>
          <w:rFonts w:ascii="Times New Roman" w:hAnsi="Times New Roman" w:cs="Times New Roman"/>
          <w:sz w:val="16"/>
          <w:szCs w:val="16"/>
        </w:rPr>
        <w:t xml:space="preserve">. 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Ming</w:t>
      </w:r>
      <w:r w:rsidR="00421C57">
        <w:rPr>
          <w:rFonts w:ascii="Times New Roman" w:hAnsi="Times New Roman" w:cs="Times New Roman"/>
          <w:sz w:val="16"/>
          <w:szCs w:val="16"/>
        </w:rPr>
        <w:t>, “</w:t>
      </w:r>
      <w:proofErr w:type="spellStart"/>
      <w:r w:rsidR="00421C57">
        <w:rPr>
          <w:rFonts w:ascii="Times New Roman" w:hAnsi="Times New Roman" w:cs="Times New Roman"/>
          <w:sz w:val="16"/>
          <w:szCs w:val="16"/>
        </w:rPr>
        <w:t>Superoleophobic</w:t>
      </w:r>
      <w:proofErr w:type="spellEnd"/>
      <w:r w:rsidR="00421C57">
        <w:rPr>
          <w:rFonts w:ascii="Times New Roman" w:hAnsi="Times New Roman" w:cs="Times New Roman"/>
          <w:sz w:val="16"/>
          <w:szCs w:val="16"/>
        </w:rPr>
        <w:t xml:space="preserve"> cotton textiles,” </w:t>
      </w:r>
      <w:r w:rsidRPr="00E326B5">
        <w:rPr>
          <w:rFonts w:ascii="Times New Roman" w:hAnsi="Times New Roman" w:cs="Times New Roman"/>
          <w:sz w:val="16"/>
          <w:szCs w:val="16"/>
        </w:rPr>
        <w:t>Langmuir</w:t>
      </w:r>
      <w:r w:rsidR="00421C57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25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(4),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2456-2460,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="00421C57" w:rsidRPr="00E326B5">
        <w:rPr>
          <w:rFonts w:ascii="Times New Roman" w:hAnsi="Times New Roman" w:cs="Times New Roman"/>
          <w:sz w:val="16"/>
          <w:szCs w:val="16"/>
        </w:rPr>
        <w:t>2009</w:t>
      </w:r>
      <w:r w:rsidR="00421C57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6962E43A" w14:textId="0748DF54" w:rsidR="00637083" w:rsidRDefault="003F7607" w:rsidP="008766A4">
      <w:pPr>
        <w:pStyle w:val="ListParagraph"/>
        <w:widowControl w:val="0"/>
        <w:numPr>
          <w:ilvl w:val="0"/>
          <w:numId w:val="7"/>
        </w:numPr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37083">
        <w:rPr>
          <w:rFonts w:ascii="Times New Roman" w:hAnsi="Times New Roman" w:cs="Times New Roman"/>
          <w:spacing w:val="-1"/>
          <w:sz w:val="16"/>
          <w:szCs w:val="16"/>
        </w:rPr>
        <w:t>M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.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.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Shah, B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>.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 M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>.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 Pirzada, </w:t>
      </w:r>
      <w:proofErr w:type="spellStart"/>
      <w:proofErr w:type="gramStart"/>
      <w:r w:rsidRPr="00637083">
        <w:rPr>
          <w:rFonts w:ascii="Times New Roman" w:hAnsi="Times New Roman" w:cs="Times New Roman"/>
          <w:sz w:val="16"/>
          <w:szCs w:val="16"/>
        </w:rPr>
        <w:t>G</w:t>
      </w:r>
      <w:r w:rsidR="00421C57" w:rsidRPr="00637083">
        <w:rPr>
          <w:rFonts w:ascii="Times New Roman" w:hAnsi="Times New Roman" w:cs="Times New Roman"/>
          <w:sz w:val="16"/>
          <w:szCs w:val="16"/>
        </w:rPr>
        <w:t>.</w:t>
      </w:r>
      <w:r w:rsidRPr="00637083">
        <w:rPr>
          <w:rFonts w:ascii="Times New Roman" w:hAnsi="Times New Roman" w:cs="Times New Roman"/>
          <w:sz w:val="16"/>
          <w:szCs w:val="16"/>
        </w:rPr>
        <w:t>Price</w:t>
      </w:r>
      <w:proofErr w:type="spellEnd"/>
      <w:proofErr w:type="gramEnd"/>
      <w:r w:rsidRPr="00637083">
        <w:rPr>
          <w:rFonts w:ascii="Times New Roman" w:hAnsi="Times New Roman" w:cs="Times New Roman"/>
          <w:sz w:val="16"/>
          <w:szCs w:val="16"/>
        </w:rPr>
        <w:t>, A</w:t>
      </w:r>
      <w:r w:rsidR="00421C57" w:rsidRPr="00637083">
        <w:rPr>
          <w:rFonts w:ascii="Times New Roman" w:hAnsi="Times New Roman" w:cs="Times New Roman"/>
          <w:sz w:val="16"/>
          <w:szCs w:val="16"/>
        </w:rPr>
        <w:t>.</w:t>
      </w:r>
      <w:r w:rsidRPr="00637083">
        <w:rPr>
          <w:rFonts w:ascii="Times New Roman" w:hAnsi="Times New Roman" w:cs="Times New Roman"/>
          <w:sz w:val="16"/>
          <w:szCs w:val="16"/>
        </w:rPr>
        <w:t xml:space="preserve"> L.</w:t>
      </w:r>
      <w:r w:rsidRPr="00637083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proofErr w:type="spellStart"/>
      <w:r w:rsidRPr="00637083">
        <w:rPr>
          <w:rFonts w:ascii="Times New Roman" w:hAnsi="Times New Roman" w:cs="Times New Roman"/>
          <w:spacing w:val="-1"/>
          <w:sz w:val="16"/>
          <w:szCs w:val="16"/>
        </w:rPr>
        <w:t>Shibiru</w:t>
      </w:r>
      <w:proofErr w:type="spellEnd"/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, 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and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A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>.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637083">
        <w:rPr>
          <w:rFonts w:ascii="Times New Roman" w:hAnsi="Times New Roman" w:cs="Times New Roman"/>
          <w:spacing w:val="-1"/>
          <w:sz w:val="16"/>
          <w:szCs w:val="16"/>
        </w:rPr>
        <w:t>Qurashi</w:t>
      </w:r>
      <w:proofErr w:type="spellEnd"/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, </w:t>
      </w:r>
      <w:r w:rsidR="00421C57" w:rsidRPr="00637083">
        <w:rPr>
          <w:rFonts w:ascii="Times New Roman" w:hAnsi="Times New Roman" w:cs="Times New Roman"/>
          <w:spacing w:val="-1"/>
          <w:sz w:val="16"/>
          <w:szCs w:val="16"/>
        </w:rPr>
        <w:t>“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Applications of nanotechnology </w:t>
      </w:r>
      <w:r w:rsidRPr="00637083">
        <w:rPr>
          <w:rFonts w:ascii="Times New Roman" w:hAnsi="Times New Roman" w:cs="Times New Roman"/>
          <w:sz w:val="16"/>
          <w:szCs w:val="16"/>
        </w:rPr>
        <w:t>in smart</w:t>
      </w:r>
      <w:r w:rsidRPr="00637083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textile</w:t>
      </w:r>
      <w:r w:rsidR="00637083" w:rsidRPr="00637083">
        <w:rPr>
          <w:rFonts w:ascii="Times New Roman" w:hAnsi="Times New Roman" w:cs="Times New Roman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industry: A critical review</w:t>
      </w:r>
      <w:r w:rsidR="00637083"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,”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 xml:space="preserve">Journal </w:t>
      </w:r>
      <w:r w:rsidRPr="00637083">
        <w:rPr>
          <w:rFonts w:ascii="Times New Roman" w:hAnsi="Times New Roman" w:cs="Times New Roman"/>
          <w:sz w:val="16"/>
          <w:szCs w:val="16"/>
        </w:rPr>
        <w:t>of Advanced Research,</w:t>
      </w:r>
      <w:r w:rsidRPr="0063708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Volume</w:t>
      </w:r>
      <w:r w:rsidRPr="00637083">
        <w:rPr>
          <w:rFonts w:ascii="Times New Roman" w:hAnsi="Times New Roman" w:cs="Times New Roman"/>
          <w:sz w:val="16"/>
          <w:szCs w:val="16"/>
        </w:rPr>
        <w:tab/>
        <w:t>38,</w:t>
      </w:r>
      <w:r w:rsidR="00637083" w:rsidRPr="00637083">
        <w:rPr>
          <w:rFonts w:ascii="Times New Roman" w:hAnsi="Times New Roman" w:cs="Times New Roman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Pages</w:t>
      </w:r>
      <w:r w:rsidRPr="00637083">
        <w:rPr>
          <w:rFonts w:ascii="Times New Roman" w:hAnsi="Times New Roman" w:cs="Times New Roman"/>
          <w:sz w:val="16"/>
          <w:szCs w:val="16"/>
        </w:rPr>
        <w:tab/>
        <w:t>55-75,</w:t>
      </w:r>
      <w:r w:rsidR="00637083" w:rsidRPr="00637083">
        <w:rPr>
          <w:rFonts w:ascii="Times New Roman" w:hAnsi="Times New Roman" w:cs="Times New Roman"/>
          <w:sz w:val="16"/>
          <w:szCs w:val="16"/>
        </w:rPr>
        <w:t xml:space="preserve"> 2022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637083">
        <w:rPr>
          <w:rFonts w:ascii="Times New Roman" w:hAnsi="Times New Roman" w:cs="Times New Roman"/>
          <w:sz w:val="16"/>
          <w:szCs w:val="16"/>
        </w:rPr>
        <w:tab/>
      </w:r>
    </w:p>
    <w:p w14:paraId="1A890FD3" w14:textId="5F4BBC8A" w:rsidR="003F7607" w:rsidRPr="00637083" w:rsidRDefault="003F7607" w:rsidP="008766A4">
      <w:pPr>
        <w:pStyle w:val="ListParagraph"/>
        <w:widowControl w:val="0"/>
        <w:numPr>
          <w:ilvl w:val="0"/>
          <w:numId w:val="7"/>
        </w:numPr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637083">
        <w:rPr>
          <w:rFonts w:ascii="Times New Roman" w:hAnsi="Times New Roman" w:cs="Times New Roman"/>
          <w:spacing w:val="-1"/>
          <w:sz w:val="16"/>
          <w:szCs w:val="16"/>
        </w:rPr>
        <w:t>A.</w:t>
      </w:r>
      <w:r w:rsidRPr="00637083">
        <w:rPr>
          <w:rFonts w:ascii="Times New Roman" w:hAnsi="Times New Roman" w:cs="Times New Roman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Garg,</w:t>
      </w:r>
      <w:r w:rsidRPr="00637083">
        <w:rPr>
          <w:rFonts w:ascii="Times New Roman" w:hAnsi="Times New Roman" w:cs="Times New Roman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H.D.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637083">
        <w:rPr>
          <w:rFonts w:ascii="Times New Roman" w:hAnsi="Times New Roman" w:cs="Times New Roman"/>
          <w:spacing w:val="-1"/>
          <w:sz w:val="16"/>
          <w:szCs w:val="16"/>
        </w:rPr>
        <w:t>Chalak</w:t>
      </w:r>
      <w:proofErr w:type="spellEnd"/>
      <w:r w:rsidRPr="00637083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pacing w:val="-1"/>
          <w:sz w:val="16"/>
          <w:szCs w:val="16"/>
        </w:rPr>
        <w:t>M-O.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637083">
        <w:rPr>
          <w:rFonts w:ascii="Times New Roman" w:hAnsi="Times New Roman" w:cs="Times New Roman"/>
          <w:sz w:val="16"/>
          <w:szCs w:val="16"/>
        </w:rPr>
        <w:t>Belarbi</w:t>
      </w:r>
      <w:proofErr w:type="spellEnd"/>
      <w:r w:rsidRPr="00637083">
        <w:rPr>
          <w:rFonts w:ascii="Times New Roman" w:hAnsi="Times New Roman" w:cs="Times New Roman"/>
          <w:sz w:val="16"/>
          <w:szCs w:val="16"/>
        </w:rPr>
        <w:t>,</w:t>
      </w:r>
      <w:r w:rsidRPr="00637083">
        <w:rPr>
          <w:rFonts w:ascii="Times New Roman" w:hAnsi="Times New Roman" w:cs="Times New Roman"/>
          <w:spacing w:val="-10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A.M.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proofErr w:type="spellStart"/>
      <w:r w:rsidRPr="00637083">
        <w:rPr>
          <w:rFonts w:ascii="Times New Roman" w:hAnsi="Times New Roman" w:cs="Times New Roman"/>
          <w:sz w:val="16"/>
          <w:szCs w:val="16"/>
        </w:rPr>
        <w:t>Zenkour</w:t>
      </w:r>
      <w:proofErr w:type="spellEnd"/>
      <w:r w:rsidRPr="00637083">
        <w:rPr>
          <w:rFonts w:ascii="Times New Roman" w:hAnsi="Times New Roman" w:cs="Times New Roman"/>
          <w:sz w:val="16"/>
          <w:szCs w:val="16"/>
        </w:rPr>
        <w:t>,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="00637083">
        <w:rPr>
          <w:rFonts w:ascii="Times New Roman" w:hAnsi="Times New Roman" w:cs="Times New Roman"/>
          <w:spacing w:val="-3"/>
          <w:sz w:val="16"/>
          <w:szCs w:val="16"/>
        </w:rPr>
        <w:t xml:space="preserve">and </w:t>
      </w:r>
      <w:r w:rsidRPr="00637083">
        <w:rPr>
          <w:rFonts w:ascii="Times New Roman" w:hAnsi="Times New Roman" w:cs="Times New Roman"/>
          <w:sz w:val="16"/>
          <w:szCs w:val="16"/>
        </w:rPr>
        <w:t xml:space="preserve">R. Sahoo, </w:t>
      </w:r>
      <w:r w:rsidR="00637083">
        <w:rPr>
          <w:rFonts w:ascii="Times New Roman" w:hAnsi="Times New Roman" w:cs="Times New Roman"/>
          <w:sz w:val="16"/>
          <w:szCs w:val="16"/>
        </w:rPr>
        <w:t>“</w:t>
      </w:r>
      <w:r w:rsidRPr="00637083">
        <w:rPr>
          <w:rFonts w:ascii="Times New Roman" w:hAnsi="Times New Roman" w:cs="Times New Roman"/>
          <w:sz w:val="16"/>
          <w:szCs w:val="16"/>
        </w:rPr>
        <w:t>Estimation</w:t>
      </w:r>
      <w:r w:rsidRPr="00637083">
        <w:rPr>
          <w:rFonts w:ascii="Times New Roman" w:hAnsi="Times New Roman" w:cs="Times New Roman"/>
          <w:spacing w:val="11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of</w:t>
      </w:r>
      <w:r w:rsidRPr="0063708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carbon</w:t>
      </w:r>
      <w:r w:rsidRPr="00637083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nanotubes</w:t>
      </w:r>
      <w:r w:rsidRPr="0063708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and</w:t>
      </w:r>
      <w:r w:rsidRPr="00637083">
        <w:rPr>
          <w:rFonts w:ascii="Times New Roman" w:hAnsi="Times New Roman" w:cs="Times New Roman"/>
          <w:spacing w:val="12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their</w:t>
      </w:r>
      <w:r w:rsidRPr="0063708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applications</w:t>
      </w:r>
      <w:r w:rsidRPr="00637083">
        <w:rPr>
          <w:rFonts w:ascii="Times New Roman" w:hAnsi="Times New Roman" w:cs="Times New Roman"/>
          <w:spacing w:val="14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as</w:t>
      </w:r>
      <w:r w:rsidRPr="00637083">
        <w:rPr>
          <w:rFonts w:ascii="Times New Roman" w:hAnsi="Times New Roman" w:cs="Times New Roman"/>
          <w:spacing w:val="1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reinforcing</w:t>
      </w:r>
      <w:r w:rsidRPr="00637083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composite materials–An engineering review,</w:t>
      </w:r>
      <w:r w:rsidR="00637083">
        <w:rPr>
          <w:rFonts w:ascii="Times New Roman" w:hAnsi="Times New Roman" w:cs="Times New Roman"/>
          <w:sz w:val="16"/>
          <w:szCs w:val="16"/>
        </w:rPr>
        <w:t>”</w:t>
      </w:r>
      <w:r w:rsidRPr="00637083">
        <w:rPr>
          <w:rFonts w:ascii="Times New Roman" w:hAnsi="Times New Roman" w:cs="Times New Roman"/>
          <w:sz w:val="16"/>
          <w:szCs w:val="16"/>
        </w:rPr>
        <w:t xml:space="preserve"> Composite Structures,</w:t>
      </w:r>
      <w:r w:rsidRPr="00637083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Volume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272,</w:t>
      </w:r>
      <w:r w:rsidRPr="0063708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637083">
        <w:rPr>
          <w:rFonts w:ascii="Times New Roman" w:hAnsi="Times New Roman" w:cs="Times New Roman"/>
          <w:sz w:val="16"/>
          <w:szCs w:val="16"/>
        </w:rPr>
        <w:t>114234, I</w:t>
      </w:r>
      <w:r w:rsidR="00637083" w:rsidRPr="00637083">
        <w:rPr>
          <w:rFonts w:ascii="Times New Roman" w:hAnsi="Times New Roman" w:cs="Times New Roman"/>
          <w:sz w:val="16"/>
          <w:szCs w:val="16"/>
        </w:rPr>
        <w:t>2021</w:t>
      </w:r>
      <w:r w:rsidR="00637083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072CEF4" w14:textId="021B0D4E" w:rsidR="003F7607" w:rsidRPr="00D94B98" w:rsidRDefault="003F7607" w:rsidP="00D94B98">
      <w:pPr>
        <w:pStyle w:val="ListParagraph"/>
        <w:widowControl w:val="0"/>
        <w:tabs>
          <w:tab w:val="left" w:pos="766"/>
          <w:tab w:val="left" w:pos="1220"/>
          <w:tab w:val="left" w:pos="1685"/>
          <w:tab w:val="left" w:pos="2311"/>
          <w:tab w:val="left" w:pos="2949"/>
          <w:tab w:val="left" w:pos="3631"/>
          <w:tab w:val="left" w:pos="4242"/>
        </w:tabs>
        <w:autoSpaceDE w:val="0"/>
        <w:autoSpaceDN w:val="0"/>
        <w:spacing w:line="259" w:lineRule="auto"/>
        <w:ind w:left="460" w:right="39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[16]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z w:val="16"/>
          <w:szCs w:val="16"/>
        </w:rPr>
        <w:t>V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Vaudagna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V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Aiassa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Marcotti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637083">
        <w:rPr>
          <w:rFonts w:ascii="Times New Roman" w:hAnsi="Times New Roman" w:cs="Times New Roman"/>
          <w:spacing w:val="1"/>
          <w:sz w:val="16"/>
          <w:szCs w:val="16"/>
        </w:rPr>
        <w:t xml:space="preserve">and </w:t>
      </w:r>
      <w:r w:rsidRPr="008C6EA1">
        <w:rPr>
          <w:rFonts w:ascii="Times New Roman" w:hAnsi="Times New Roman" w:cs="Times New Roman"/>
          <w:sz w:val="16"/>
          <w:szCs w:val="16"/>
        </w:rPr>
        <w:t>M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F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P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Beti, </w:t>
      </w:r>
      <w:r w:rsidR="00637083">
        <w:rPr>
          <w:rFonts w:ascii="Times New Roman" w:hAnsi="Times New Roman" w:cs="Times New Roman"/>
          <w:sz w:val="16"/>
          <w:szCs w:val="16"/>
        </w:rPr>
        <w:t>“</w:t>
      </w:r>
      <w:r w:rsidRPr="008C6EA1">
        <w:rPr>
          <w:rFonts w:ascii="Times New Roman" w:hAnsi="Times New Roman" w:cs="Times New Roman"/>
          <w:sz w:val="16"/>
          <w:szCs w:val="16"/>
        </w:rPr>
        <w:t>Titanium Dioxide Nanoparticles in sunscreens</w:t>
      </w:r>
      <w:r w:rsidRPr="008C6EA1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8C6EA1">
        <w:rPr>
          <w:rFonts w:ascii="Times New Roman" w:hAnsi="Times New Roman" w:cs="Times New Roman"/>
          <w:sz w:val="16"/>
          <w:szCs w:val="16"/>
        </w:rPr>
        <w:t>and skin photo-</w:t>
      </w:r>
      <w:r w:rsidRPr="00D94B98">
        <w:rPr>
          <w:rFonts w:ascii="Times New Roman" w:hAnsi="Times New Roman" w:cs="Times New Roman"/>
          <w:sz w:val="16"/>
          <w:szCs w:val="16"/>
        </w:rPr>
        <w:t>damage. Development, synthesis and characterization</w:t>
      </w:r>
      <w:r w:rsidRPr="00D94B9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of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a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novel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biocompatible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alternative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based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on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their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in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vitro</w:t>
      </w:r>
      <w:r w:rsidRPr="00D94B9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and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in</w:t>
      </w:r>
      <w:r w:rsidRPr="00D94B9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vivo study,</w:t>
      </w:r>
      <w:r w:rsidR="00637083">
        <w:rPr>
          <w:rFonts w:ascii="Times New Roman" w:hAnsi="Times New Roman" w:cs="Times New Roman"/>
          <w:sz w:val="16"/>
          <w:szCs w:val="16"/>
        </w:rPr>
        <w:t>”</w:t>
      </w:r>
      <w:r w:rsidRPr="00D94B98">
        <w:rPr>
          <w:rFonts w:ascii="Times New Roman" w:hAnsi="Times New Roman" w:cs="Times New Roman"/>
          <w:sz w:val="16"/>
          <w:szCs w:val="16"/>
        </w:rPr>
        <w:t xml:space="preserve"> Journal </w:t>
      </w:r>
      <w:proofErr w:type="gramStart"/>
      <w:r w:rsidRPr="00D94B98">
        <w:rPr>
          <w:rFonts w:ascii="Times New Roman" w:hAnsi="Times New Roman" w:cs="Times New Roman"/>
          <w:sz w:val="16"/>
          <w:szCs w:val="16"/>
        </w:rPr>
        <w:t xml:space="preserve">of </w:t>
      </w:r>
      <w:r w:rsidR="00D94B98">
        <w:rPr>
          <w:rFonts w:ascii="Times New Roman" w:hAnsi="Times New Roman" w:cs="Times New Roman"/>
          <w:sz w:val="16"/>
          <w:szCs w:val="16"/>
        </w:rPr>
        <w:t xml:space="preserve"> </w:t>
      </w:r>
      <w:r w:rsidRPr="00D94B98">
        <w:rPr>
          <w:rFonts w:ascii="Times New Roman" w:hAnsi="Times New Roman" w:cs="Times New Roman"/>
          <w:sz w:val="16"/>
          <w:szCs w:val="16"/>
        </w:rPr>
        <w:t>Photochemistry</w:t>
      </w:r>
      <w:proofErr w:type="gramEnd"/>
      <w:r w:rsidRPr="00D94B98">
        <w:rPr>
          <w:rFonts w:ascii="Times New Roman" w:hAnsi="Times New Roman" w:cs="Times New Roman"/>
          <w:sz w:val="16"/>
          <w:szCs w:val="16"/>
        </w:rPr>
        <w:t xml:space="preserve"> and Photobiology, volume 15, 100173, </w:t>
      </w:r>
      <w:r w:rsidR="00637083" w:rsidRPr="00D94B98">
        <w:rPr>
          <w:rFonts w:ascii="Times New Roman" w:hAnsi="Times New Roman" w:cs="Times New Roman"/>
          <w:sz w:val="16"/>
          <w:szCs w:val="16"/>
        </w:rPr>
        <w:t>2023</w:t>
      </w:r>
      <w:r w:rsidR="00637083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5F7A4366" w14:textId="7D889C99" w:rsidR="003F7607" w:rsidRPr="008C6EA1" w:rsidRDefault="003F7607" w:rsidP="003F7607">
      <w:pPr>
        <w:pStyle w:val="ListParagraph"/>
        <w:widowControl w:val="0"/>
        <w:tabs>
          <w:tab w:val="left" w:pos="843"/>
        </w:tabs>
        <w:autoSpaceDE w:val="0"/>
        <w:autoSpaceDN w:val="0"/>
        <w:spacing w:line="259" w:lineRule="auto"/>
        <w:ind w:left="460" w:right="41" w:hanging="46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[17]</w:t>
      </w:r>
      <w:r>
        <w:rPr>
          <w:rFonts w:ascii="Times New Roman" w:hAnsi="Times New Roman" w:cs="Times New Roman"/>
          <w:sz w:val="16"/>
          <w:szCs w:val="16"/>
        </w:rPr>
        <w:tab/>
      </w:r>
      <w:r w:rsidRPr="008C6EA1">
        <w:rPr>
          <w:rFonts w:ascii="Times New Roman" w:hAnsi="Times New Roman" w:cs="Times New Roman"/>
          <w:sz w:val="16"/>
          <w:szCs w:val="16"/>
        </w:rPr>
        <w:t>M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Pereira-Silva, A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M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Martins, I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Sousa-Oliveira, H</w:t>
      </w:r>
      <w:r w:rsidR="00637083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Margarida Ribeiro, F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Veiga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>, J</w:t>
      </w:r>
      <w:r w:rsidR="00B45A82">
        <w:rPr>
          <w:rFonts w:ascii="Times New Roman" w:hAnsi="Times New Roman" w:cs="Times New Roman"/>
          <w:sz w:val="16"/>
          <w:szCs w:val="16"/>
        </w:rPr>
        <w:t xml:space="preserve">. </w:t>
      </w:r>
      <w:r w:rsidRPr="008C6EA1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Marto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 xml:space="preserve">, </w:t>
      </w:r>
      <w:r w:rsidR="00B45A82">
        <w:rPr>
          <w:rFonts w:ascii="Times New Roman" w:hAnsi="Times New Roman" w:cs="Times New Roman"/>
          <w:sz w:val="16"/>
          <w:szCs w:val="16"/>
        </w:rPr>
        <w:t xml:space="preserve">and </w:t>
      </w:r>
      <w:r w:rsidRPr="008C6EA1">
        <w:rPr>
          <w:rFonts w:ascii="Times New Roman" w:hAnsi="Times New Roman" w:cs="Times New Roman"/>
          <w:sz w:val="16"/>
          <w:szCs w:val="16"/>
        </w:rPr>
        <w:t>A</w:t>
      </w:r>
      <w:r w:rsidR="00B45A82">
        <w:rPr>
          <w:rFonts w:ascii="Times New Roman" w:hAnsi="Times New Roman" w:cs="Times New Roman"/>
          <w:sz w:val="16"/>
          <w:szCs w:val="16"/>
        </w:rPr>
        <w:t xml:space="preserve">. </w:t>
      </w:r>
      <w:r w:rsidRPr="008C6EA1">
        <w:rPr>
          <w:rFonts w:ascii="Times New Roman" w:hAnsi="Times New Roman" w:cs="Times New Roman"/>
          <w:sz w:val="16"/>
          <w:szCs w:val="16"/>
        </w:rPr>
        <w:t>C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8C6EA1">
        <w:rPr>
          <w:rFonts w:ascii="Times New Roman" w:hAnsi="Times New Roman" w:cs="Times New Roman"/>
          <w:sz w:val="16"/>
          <w:szCs w:val="16"/>
        </w:rPr>
        <w:t xml:space="preserve"> Paiva-Santos, </w:t>
      </w:r>
      <w:r w:rsidR="00B45A82">
        <w:rPr>
          <w:rFonts w:ascii="Times New Roman" w:hAnsi="Times New Roman" w:cs="Times New Roman"/>
          <w:sz w:val="16"/>
          <w:szCs w:val="16"/>
        </w:rPr>
        <w:t>“</w:t>
      </w:r>
      <w:r w:rsidRPr="008C6EA1">
        <w:rPr>
          <w:rFonts w:ascii="Times New Roman" w:hAnsi="Times New Roman" w:cs="Times New Roman"/>
          <w:sz w:val="16"/>
          <w:szCs w:val="16"/>
        </w:rPr>
        <w:t>Nanomaterials in hair care and treatment,</w:t>
      </w:r>
      <w:r w:rsidR="00B45A82">
        <w:rPr>
          <w:rFonts w:ascii="Times New Roman" w:hAnsi="Times New Roman" w:cs="Times New Roman"/>
          <w:sz w:val="16"/>
          <w:szCs w:val="16"/>
        </w:rPr>
        <w:t xml:space="preserve">” </w:t>
      </w:r>
      <w:r w:rsidRPr="008C6EA1">
        <w:rPr>
          <w:rFonts w:ascii="Times New Roman" w:hAnsi="Times New Roman" w:cs="Times New Roman"/>
          <w:sz w:val="16"/>
          <w:szCs w:val="16"/>
        </w:rPr>
        <w:t xml:space="preserve">Acta </w:t>
      </w:r>
      <w:proofErr w:type="spellStart"/>
      <w:r w:rsidRPr="008C6EA1">
        <w:rPr>
          <w:rFonts w:ascii="Times New Roman" w:hAnsi="Times New Roman" w:cs="Times New Roman"/>
          <w:sz w:val="16"/>
          <w:szCs w:val="16"/>
        </w:rPr>
        <w:t>Biomaterialia</w:t>
      </w:r>
      <w:proofErr w:type="spellEnd"/>
      <w:r w:rsidRPr="008C6EA1">
        <w:rPr>
          <w:rFonts w:ascii="Times New Roman" w:hAnsi="Times New Roman" w:cs="Times New Roman"/>
          <w:sz w:val="16"/>
          <w:szCs w:val="16"/>
        </w:rPr>
        <w:t xml:space="preserve">, Volume 142, pages 14-35, </w:t>
      </w:r>
      <w:r w:rsidR="00B45A82" w:rsidRPr="008C6EA1">
        <w:rPr>
          <w:rFonts w:ascii="Times New Roman" w:hAnsi="Times New Roman" w:cs="Times New Roman"/>
          <w:sz w:val="16"/>
          <w:szCs w:val="16"/>
        </w:rPr>
        <w:t>2022</w:t>
      </w:r>
      <w:r w:rsidR="00B45A82">
        <w:rPr>
          <w:rFonts w:ascii="Times New Roman" w:hAnsi="Times New Roman" w:cs="Times New Roman"/>
          <w:sz w:val="16"/>
          <w:szCs w:val="16"/>
        </w:rPr>
        <w:t>.</w:t>
      </w:r>
    </w:p>
    <w:p w14:paraId="731BA2E2" w14:textId="77777777" w:rsidR="00B45A82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[18]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B45A82">
        <w:rPr>
          <w:rFonts w:ascii="Times New Roman" w:hAnsi="Times New Roman" w:cs="Times New Roman"/>
          <w:sz w:val="16"/>
          <w:szCs w:val="16"/>
        </w:rPr>
        <w:t xml:space="preserve">J. </w:t>
      </w:r>
      <w:r w:rsidRPr="00E326B5">
        <w:rPr>
          <w:rFonts w:ascii="Times New Roman" w:hAnsi="Times New Roman" w:cs="Times New Roman"/>
          <w:sz w:val="16"/>
          <w:szCs w:val="16"/>
        </w:rPr>
        <w:t>Shokri</w:t>
      </w:r>
      <w:r w:rsidR="00B45A82">
        <w:rPr>
          <w:rFonts w:ascii="Times New Roman" w:hAnsi="Times New Roman" w:cs="Times New Roman"/>
          <w:spacing w:val="1"/>
          <w:sz w:val="16"/>
          <w:szCs w:val="16"/>
        </w:rPr>
        <w:t>, “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Nanocosmetics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benefits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risks</w:t>
      </w:r>
      <w:r w:rsidR="00B45A82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Bioimpacts</w:t>
      </w:r>
      <w:proofErr w:type="spellEnd"/>
      <w:r w:rsidR="00B45A82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7(4):207-208</w:t>
      </w:r>
      <w:r w:rsidR="00B45A82">
        <w:rPr>
          <w:rFonts w:ascii="Times New Roman" w:hAnsi="Times New Roman" w:cs="Times New Roman"/>
          <w:sz w:val="16"/>
          <w:szCs w:val="16"/>
        </w:rPr>
        <w:t xml:space="preserve">, </w:t>
      </w:r>
      <w:r w:rsidR="00B45A82" w:rsidRPr="00E326B5">
        <w:rPr>
          <w:rFonts w:ascii="Times New Roman" w:hAnsi="Times New Roman" w:cs="Times New Roman"/>
          <w:sz w:val="16"/>
          <w:szCs w:val="16"/>
        </w:rPr>
        <w:t>2017</w:t>
      </w:r>
      <w:r w:rsidR="00B45A82">
        <w:rPr>
          <w:rFonts w:ascii="Times New Roman" w:hAnsi="Times New Roman" w:cs="Times New Roman"/>
          <w:sz w:val="16"/>
          <w:szCs w:val="16"/>
        </w:rPr>
        <w:t>.</w:t>
      </w:r>
    </w:p>
    <w:p w14:paraId="5DEB1E2F" w14:textId="73661378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[19]</w:t>
      </w:r>
      <w:r w:rsidRPr="00E326B5">
        <w:rPr>
          <w:rFonts w:ascii="Times New Roman" w:hAnsi="Times New Roman" w:cs="Times New Roman"/>
          <w:sz w:val="16"/>
          <w:szCs w:val="16"/>
        </w:rPr>
        <w:tab/>
        <w:t>P</w:t>
      </w:r>
      <w:r w:rsidR="00B45A82">
        <w:rPr>
          <w:rFonts w:ascii="Times New Roman" w:hAnsi="Times New Roman" w:cs="Times New Roman"/>
          <w:sz w:val="16"/>
          <w:szCs w:val="16"/>
        </w:rPr>
        <w:t>. P</w:t>
      </w:r>
      <w:r w:rsidRPr="00E326B5">
        <w:rPr>
          <w:rFonts w:ascii="Times New Roman" w:hAnsi="Times New Roman" w:cs="Times New Roman"/>
          <w:sz w:val="16"/>
          <w:szCs w:val="16"/>
        </w:rPr>
        <w:t>rajapati,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45A82">
        <w:rPr>
          <w:rFonts w:ascii="Times New Roman" w:hAnsi="Times New Roman" w:cs="Times New Roman"/>
          <w:spacing w:val="1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Overview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of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Nanoparticles in Cosmetics</w:t>
      </w:r>
      <w:r w:rsidR="00B45A82">
        <w:rPr>
          <w:rFonts w:ascii="Times New Roman" w:hAnsi="Times New Roman" w:cs="Times New Roman"/>
          <w:spacing w:val="-1"/>
          <w:sz w:val="16"/>
          <w:szCs w:val="16"/>
        </w:rPr>
        <w:t>,”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Asian </w:t>
      </w:r>
      <w:r w:rsidRPr="00E326B5">
        <w:rPr>
          <w:rFonts w:ascii="Times New Roman" w:hAnsi="Times New Roman" w:cs="Times New Roman"/>
          <w:sz w:val="16"/>
          <w:szCs w:val="16"/>
        </w:rPr>
        <w:t>Journal of Pharmaceutical Sciences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Clinical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Research</w:t>
      </w:r>
      <w:r w:rsidR="00B45A82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1.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40</w:t>
      </w:r>
      <w:r w:rsidR="00B45A82">
        <w:rPr>
          <w:rFonts w:ascii="Times New Roman" w:hAnsi="Times New Roman" w:cs="Times New Roman"/>
          <w:sz w:val="16"/>
          <w:szCs w:val="16"/>
        </w:rPr>
        <w:t xml:space="preserve">, </w:t>
      </w:r>
      <w:r w:rsidR="00B45A82" w:rsidRPr="00E326B5">
        <w:rPr>
          <w:rFonts w:ascii="Times New Roman" w:hAnsi="Times New Roman" w:cs="Times New Roman"/>
          <w:sz w:val="16"/>
          <w:szCs w:val="16"/>
        </w:rPr>
        <w:t>2011.</w:t>
      </w:r>
      <w:r w:rsidR="00B45A82"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F1CDEA" w14:textId="6930BD5C" w:rsidR="003F7607" w:rsidRPr="00E326B5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[20]</w:t>
      </w:r>
      <w:r w:rsidRPr="00E326B5">
        <w:rPr>
          <w:rFonts w:ascii="Times New Roman" w:hAnsi="Times New Roman" w:cs="Times New Roman"/>
          <w:sz w:val="16"/>
          <w:szCs w:val="16"/>
        </w:rPr>
        <w:tab/>
        <w:t>S.D.F.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Mihindukulasuriya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45A82">
        <w:rPr>
          <w:rFonts w:ascii="Times New Roman" w:hAnsi="Times New Roman" w:cs="Times New Roman"/>
          <w:spacing w:val="1"/>
          <w:sz w:val="16"/>
          <w:szCs w:val="16"/>
        </w:rPr>
        <w:t xml:space="preserve">and </w:t>
      </w:r>
      <w:r w:rsidRPr="00E326B5">
        <w:rPr>
          <w:rFonts w:ascii="Times New Roman" w:hAnsi="Times New Roman" w:cs="Times New Roman"/>
          <w:sz w:val="16"/>
          <w:szCs w:val="16"/>
        </w:rPr>
        <w:t>L.T.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Lim,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45A82">
        <w:rPr>
          <w:rFonts w:ascii="Times New Roman" w:hAnsi="Times New Roman" w:cs="Times New Roman"/>
          <w:spacing w:val="1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Nanotechnology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development in food packaging: A review,</w:t>
      </w:r>
      <w:r w:rsidR="00B45A82">
        <w:rPr>
          <w:rFonts w:ascii="Times New Roman" w:hAnsi="Times New Roman" w:cs="Times New Roman"/>
          <w:sz w:val="16"/>
          <w:szCs w:val="16"/>
        </w:rPr>
        <w:t>”</w:t>
      </w:r>
      <w:r w:rsidRPr="00E326B5">
        <w:rPr>
          <w:rFonts w:ascii="Times New Roman" w:hAnsi="Times New Roman" w:cs="Times New Roman"/>
          <w:sz w:val="16"/>
          <w:szCs w:val="16"/>
        </w:rPr>
        <w:t xml:space="preserve"> Trends in Food Science &amp;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 xml:space="preserve">Technology, Volume 40, Issue 2, Pages 149-167, </w:t>
      </w:r>
      <w:r w:rsidR="00B45A82" w:rsidRPr="00E326B5">
        <w:rPr>
          <w:rFonts w:ascii="Times New Roman" w:hAnsi="Times New Roman" w:cs="Times New Roman"/>
          <w:sz w:val="16"/>
          <w:szCs w:val="16"/>
        </w:rPr>
        <w:t>2014</w:t>
      </w:r>
      <w:r w:rsidR="00B45A82">
        <w:rPr>
          <w:rFonts w:ascii="Times New Roman" w:hAnsi="Times New Roman" w:cs="Times New Roman"/>
          <w:sz w:val="16"/>
          <w:szCs w:val="16"/>
        </w:rPr>
        <w:t xml:space="preserve">. </w:t>
      </w:r>
    </w:p>
    <w:p w14:paraId="1A753F82" w14:textId="602F35DB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[21]</w:t>
      </w:r>
      <w:r w:rsidRPr="00E326B5">
        <w:rPr>
          <w:rFonts w:ascii="Times New Roman" w:hAnsi="Times New Roman" w:cs="Times New Roman"/>
          <w:sz w:val="16"/>
          <w:szCs w:val="16"/>
        </w:rPr>
        <w:tab/>
        <w:t>A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z w:val="16"/>
          <w:szCs w:val="16"/>
        </w:rPr>
        <w:t xml:space="preserve"> Ashfaq,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Khursheed,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Fatima,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Z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Anjum,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45A82">
        <w:rPr>
          <w:rFonts w:ascii="Times New Roman" w:hAnsi="Times New Roman" w:cs="Times New Roman"/>
          <w:spacing w:val="1"/>
          <w:sz w:val="16"/>
          <w:szCs w:val="16"/>
        </w:rPr>
        <w:t xml:space="preserve">and </w:t>
      </w:r>
      <w:r w:rsidRPr="00E326B5">
        <w:rPr>
          <w:rFonts w:ascii="Times New Roman" w:hAnsi="Times New Roman" w:cs="Times New Roman"/>
          <w:sz w:val="16"/>
          <w:szCs w:val="16"/>
        </w:rPr>
        <w:t>K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Younis,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B45A82">
        <w:rPr>
          <w:rFonts w:ascii="Times New Roman" w:hAnsi="Times New Roman" w:cs="Times New Roman"/>
          <w:spacing w:val="1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Application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of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nanotechnology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food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packaging: Pros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and Cons,</w:t>
      </w:r>
      <w:r w:rsidR="00B45A82">
        <w:rPr>
          <w:rFonts w:ascii="Times New Roman" w:hAnsi="Times New Roman" w:cs="Times New Roman"/>
          <w:spacing w:val="-1"/>
          <w:sz w:val="16"/>
          <w:szCs w:val="16"/>
        </w:rPr>
        <w:t>”</w:t>
      </w:r>
      <w:r w:rsidRPr="00E326B5">
        <w:rPr>
          <w:rFonts w:ascii="Times New Roman" w:hAnsi="Times New Roman" w:cs="Times New Roman"/>
          <w:spacing w:val="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Journal of</w:t>
      </w:r>
      <w:r w:rsidRPr="00E326B5">
        <w:rPr>
          <w:rFonts w:ascii="Times New Roman" w:hAnsi="Times New Roman" w:cs="Times New Roman"/>
          <w:spacing w:val="-1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Agriculture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Food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Research, Volume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7,</w:t>
      </w:r>
      <w:r w:rsidRPr="00E326B5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100270,</w:t>
      </w:r>
      <w:r w:rsidR="00B45A82">
        <w:rPr>
          <w:rFonts w:ascii="Times New Roman" w:hAnsi="Times New Roman" w:cs="Times New Roman"/>
          <w:sz w:val="16"/>
          <w:szCs w:val="16"/>
        </w:rPr>
        <w:t xml:space="preserve"> </w:t>
      </w:r>
      <w:r w:rsidR="00B45A82" w:rsidRPr="00E326B5">
        <w:rPr>
          <w:rFonts w:ascii="Times New Roman" w:hAnsi="Times New Roman" w:cs="Times New Roman"/>
          <w:sz w:val="16"/>
          <w:szCs w:val="16"/>
        </w:rPr>
        <w:t>2022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F122C3B" w14:textId="2D39E029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[22]</w:t>
      </w:r>
      <w:r w:rsidRPr="00E326B5">
        <w:rPr>
          <w:rFonts w:ascii="Times New Roman" w:hAnsi="Times New Roman" w:cs="Times New Roman"/>
          <w:sz w:val="16"/>
          <w:szCs w:val="16"/>
        </w:rPr>
        <w:tab/>
        <w:t>S</w:t>
      </w:r>
      <w:r w:rsidR="00B45A82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</w:t>
      </w:r>
      <w:r w:rsidR="0015737D">
        <w:rPr>
          <w:rFonts w:ascii="Times New Roman" w:hAnsi="Times New Roman" w:cs="Times New Roman"/>
          <w:sz w:val="16"/>
          <w:szCs w:val="16"/>
        </w:rPr>
        <w:t>harma</w:t>
      </w:r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</w:t>
      </w:r>
      <w:r w:rsidR="0015737D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Sharma,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</w:t>
      </w:r>
      <w:r w:rsidR="0015737D">
        <w:rPr>
          <w:rFonts w:ascii="Times New Roman" w:hAnsi="Times New Roman" w:cs="Times New Roman"/>
          <w:sz w:val="16"/>
          <w:szCs w:val="16"/>
        </w:rPr>
        <w:t>.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Kaushal</w:t>
      </w:r>
      <w:r w:rsidR="0015737D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"Utilization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of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novel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bacteriocin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synthesized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silver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nanoparticles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AgNPs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)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their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application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antimicrobial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packaging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preservation of tomato fruit</w:t>
      </w:r>
      <w:r w:rsidR="0015737D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z w:val="16"/>
          <w:szCs w:val="16"/>
        </w:rPr>
        <w:t xml:space="preserve">" Frontiers in Sustainable Food Systems </w:t>
      </w:r>
      <w:r w:rsidR="0015737D">
        <w:rPr>
          <w:rFonts w:ascii="Times New Roman" w:hAnsi="Times New Roman" w:cs="Times New Roman"/>
          <w:sz w:val="16"/>
          <w:szCs w:val="16"/>
        </w:rPr>
        <w:t>7, 1</w:t>
      </w:r>
      <w:r w:rsidRPr="00E326B5">
        <w:rPr>
          <w:rFonts w:ascii="Times New Roman" w:hAnsi="Times New Roman" w:cs="Times New Roman"/>
          <w:sz w:val="16"/>
          <w:szCs w:val="16"/>
        </w:rPr>
        <w:t>072738</w:t>
      </w:r>
      <w:r w:rsidR="0015737D">
        <w:rPr>
          <w:rFonts w:ascii="Times New Roman" w:hAnsi="Times New Roman" w:cs="Times New Roman"/>
          <w:sz w:val="16"/>
          <w:szCs w:val="16"/>
        </w:rPr>
        <w:t xml:space="preserve">, </w:t>
      </w:r>
      <w:r w:rsidR="0015737D" w:rsidRPr="00E326B5">
        <w:rPr>
          <w:rFonts w:ascii="Times New Roman" w:hAnsi="Times New Roman" w:cs="Times New Roman"/>
          <w:sz w:val="16"/>
          <w:szCs w:val="16"/>
        </w:rPr>
        <w:t>2023</w:t>
      </w:r>
      <w:r w:rsidR="0015737D">
        <w:rPr>
          <w:rFonts w:ascii="Times New Roman" w:hAnsi="Times New Roman" w:cs="Times New Roman"/>
          <w:sz w:val="16"/>
          <w:szCs w:val="16"/>
        </w:rPr>
        <w:t>.</w:t>
      </w:r>
    </w:p>
    <w:p w14:paraId="17378A49" w14:textId="638C2F19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[23]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15737D">
        <w:rPr>
          <w:rFonts w:ascii="Times New Roman" w:hAnsi="Times New Roman" w:cs="Times New Roman"/>
          <w:sz w:val="16"/>
          <w:szCs w:val="16"/>
        </w:rPr>
        <w:t xml:space="preserve">D. </w:t>
      </w:r>
      <w:r w:rsidRPr="00E326B5">
        <w:rPr>
          <w:rFonts w:ascii="Times New Roman" w:hAnsi="Times New Roman" w:cs="Times New Roman"/>
          <w:sz w:val="16"/>
          <w:szCs w:val="16"/>
        </w:rPr>
        <w:t>Peer,</w:t>
      </w:r>
      <w:r w:rsidR="0015737D">
        <w:rPr>
          <w:rFonts w:ascii="Times New Roman" w:hAnsi="Times New Roman" w:cs="Times New Roman"/>
          <w:sz w:val="16"/>
          <w:szCs w:val="16"/>
        </w:rPr>
        <w:t xml:space="preserve"> J. M. Karp, S. Hong, O. C. </w:t>
      </w:r>
      <w:proofErr w:type="spellStart"/>
      <w:r w:rsidR="0015737D">
        <w:rPr>
          <w:rFonts w:ascii="Times New Roman" w:hAnsi="Times New Roman" w:cs="Times New Roman"/>
          <w:sz w:val="16"/>
          <w:szCs w:val="16"/>
        </w:rPr>
        <w:t>Farokhzad</w:t>
      </w:r>
      <w:proofErr w:type="spellEnd"/>
      <w:r w:rsidR="0015737D">
        <w:rPr>
          <w:rFonts w:ascii="Times New Roman" w:hAnsi="Times New Roman" w:cs="Times New Roman"/>
          <w:sz w:val="16"/>
          <w:szCs w:val="16"/>
        </w:rPr>
        <w:t xml:space="preserve">, R. Margalit, R. </w:t>
      </w:r>
      <w:proofErr w:type="gramStart"/>
      <w:r w:rsidR="0015737D">
        <w:rPr>
          <w:rFonts w:ascii="Times New Roman" w:hAnsi="Times New Roman" w:cs="Times New Roman"/>
          <w:sz w:val="16"/>
          <w:szCs w:val="16"/>
        </w:rPr>
        <w:t xml:space="preserve">Langer, </w:t>
      </w:r>
      <w:r w:rsidRPr="00E326B5">
        <w:rPr>
          <w:rFonts w:ascii="Times New Roman" w:hAnsi="Times New Roman" w:cs="Times New Roman"/>
          <w:sz w:val="16"/>
          <w:szCs w:val="16"/>
        </w:rPr>
        <w:t xml:space="preserve"> </w:t>
      </w:r>
      <w:r w:rsidR="0015737D">
        <w:rPr>
          <w:rFonts w:ascii="Times New Roman" w:hAnsi="Times New Roman" w:cs="Times New Roman"/>
          <w:sz w:val="16"/>
          <w:szCs w:val="16"/>
        </w:rPr>
        <w:t>“</w:t>
      </w:r>
      <w:proofErr w:type="gramEnd"/>
      <w:r w:rsidRPr="00E326B5">
        <w:rPr>
          <w:rFonts w:ascii="Times New Roman" w:hAnsi="Times New Roman" w:cs="Times New Roman"/>
          <w:sz w:val="16"/>
          <w:szCs w:val="16"/>
        </w:rPr>
        <w:t>Nanocarriers as an emerging platform 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cancer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therapy</w:t>
      </w:r>
      <w:r w:rsidR="0015737D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Nature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Nanotechnology,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2(12),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751-760</w:t>
      </w:r>
      <w:r w:rsidR="0015737D">
        <w:rPr>
          <w:rFonts w:ascii="Times New Roman" w:hAnsi="Times New Roman" w:cs="Times New Roman"/>
          <w:sz w:val="16"/>
          <w:szCs w:val="16"/>
        </w:rPr>
        <w:t xml:space="preserve">, 2007. </w:t>
      </w:r>
    </w:p>
    <w:p w14:paraId="48C0C47F" w14:textId="1D073204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[24]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15737D">
        <w:rPr>
          <w:rFonts w:ascii="Times New Roman" w:hAnsi="Times New Roman" w:cs="Times New Roman"/>
          <w:sz w:val="16"/>
          <w:szCs w:val="16"/>
        </w:rPr>
        <w:t xml:space="preserve">E. </w:t>
      </w:r>
      <w:r w:rsidRPr="00E326B5">
        <w:rPr>
          <w:rFonts w:ascii="Times New Roman" w:hAnsi="Times New Roman" w:cs="Times New Roman"/>
          <w:sz w:val="16"/>
          <w:szCs w:val="16"/>
        </w:rPr>
        <w:t>Blanco,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15737D">
        <w:rPr>
          <w:rFonts w:ascii="Times New Roman" w:hAnsi="Times New Roman" w:cs="Times New Roman"/>
          <w:spacing w:val="1"/>
          <w:sz w:val="16"/>
          <w:szCs w:val="16"/>
        </w:rPr>
        <w:t xml:space="preserve">A. Hsiao, A. P. Mann, M. G. Landry, F. </w:t>
      </w:r>
      <w:proofErr w:type="spellStart"/>
      <w:r w:rsidR="0015737D">
        <w:rPr>
          <w:rFonts w:ascii="Times New Roman" w:hAnsi="Times New Roman" w:cs="Times New Roman"/>
          <w:spacing w:val="1"/>
          <w:sz w:val="16"/>
          <w:szCs w:val="16"/>
        </w:rPr>
        <w:t>Meric</w:t>
      </w:r>
      <w:proofErr w:type="spellEnd"/>
      <w:r w:rsidR="0015737D">
        <w:rPr>
          <w:rFonts w:ascii="Times New Roman" w:hAnsi="Times New Roman" w:cs="Times New Roman"/>
          <w:spacing w:val="1"/>
          <w:sz w:val="16"/>
          <w:szCs w:val="16"/>
        </w:rPr>
        <w:t xml:space="preserve">-Bernstam, and M. Ferrari, </w:t>
      </w:r>
      <w:r w:rsidR="0015737D">
        <w:rPr>
          <w:rFonts w:ascii="Times New Roman" w:hAnsi="Times New Roman" w:cs="Times New Roman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Nanomedicine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cancer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therapy: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Innovative trends and prospects</w:t>
      </w:r>
      <w:r w:rsidR="0015737D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z w:val="16"/>
          <w:szCs w:val="16"/>
        </w:rPr>
        <w:t xml:space="preserve"> Expert Opinion on Drug Delivery,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12(9),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1311-1333</w:t>
      </w:r>
      <w:r w:rsidR="0015737D">
        <w:rPr>
          <w:rFonts w:ascii="Times New Roman" w:hAnsi="Times New Roman" w:cs="Times New Roman"/>
          <w:sz w:val="16"/>
          <w:szCs w:val="16"/>
        </w:rPr>
        <w:t>, 2011.</w:t>
      </w:r>
    </w:p>
    <w:p w14:paraId="263F1BE6" w14:textId="39249E5A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[25]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7B76C9">
        <w:rPr>
          <w:rFonts w:ascii="Times New Roman" w:hAnsi="Times New Roman" w:cs="Times New Roman"/>
          <w:sz w:val="16"/>
          <w:szCs w:val="16"/>
        </w:rPr>
        <w:t xml:space="preserve">J. V. </w:t>
      </w:r>
      <w:r w:rsidRPr="00E326B5">
        <w:rPr>
          <w:rFonts w:ascii="Times New Roman" w:hAnsi="Times New Roman" w:cs="Times New Roman"/>
          <w:sz w:val="16"/>
          <w:szCs w:val="16"/>
        </w:rPr>
        <w:t xml:space="preserve">Jokerst, </w:t>
      </w:r>
      <w:r w:rsidR="007B76C9">
        <w:rPr>
          <w:rFonts w:ascii="Times New Roman" w:hAnsi="Times New Roman" w:cs="Times New Roman"/>
          <w:sz w:val="16"/>
          <w:szCs w:val="16"/>
        </w:rPr>
        <w:t xml:space="preserve">T. </w:t>
      </w:r>
      <w:proofErr w:type="spellStart"/>
      <w:r w:rsidR="007B76C9">
        <w:rPr>
          <w:rFonts w:ascii="Times New Roman" w:hAnsi="Times New Roman" w:cs="Times New Roman"/>
          <w:sz w:val="16"/>
          <w:szCs w:val="16"/>
        </w:rPr>
        <w:t>Lobovkina</w:t>
      </w:r>
      <w:proofErr w:type="spellEnd"/>
      <w:r w:rsidR="007B76C9">
        <w:rPr>
          <w:rFonts w:ascii="Times New Roman" w:hAnsi="Times New Roman" w:cs="Times New Roman"/>
          <w:sz w:val="16"/>
          <w:szCs w:val="16"/>
        </w:rPr>
        <w:t xml:space="preserve">, R. N. </w:t>
      </w:r>
      <w:proofErr w:type="spellStart"/>
      <w:r w:rsidR="007B76C9">
        <w:rPr>
          <w:rFonts w:ascii="Times New Roman" w:hAnsi="Times New Roman" w:cs="Times New Roman"/>
          <w:sz w:val="16"/>
          <w:szCs w:val="16"/>
        </w:rPr>
        <w:t>Zare</w:t>
      </w:r>
      <w:proofErr w:type="spellEnd"/>
      <w:r w:rsidR="007B76C9">
        <w:rPr>
          <w:rFonts w:ascii="Times New Roman" w:hAnsi="Times New Roman" w:cs="Times New Roman"/>
          <w:sz w:val="16"/>
          <w:szCs w:val="16"/>
        </w:rPr>
        <w:t>, S. S. Gambhir, “</w:t>
      </w:r>
      <w:r w:rsidRPr="00E326B5">
        <w:rPr>
          <w:rFonts w:ascii="Times New Roman" w:hAnsi="Times New Roman" w:cs="Times New Roman"/>
          <w:sz w:val="16"/>
          <w:szCs w:val="16"/>
        </w:rPr>
        <w:t>Nanoparticle PEGylation for imaging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therapy</w:t>
      </w:r>
      <w:r w:rsidR="007B76C9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z w:val="16"/>
          <w:szCs w:val="16"/>
        </w:rPr>
        <w:t xml:space="preserve"> Nanomedicine,</w:t>
      </w:r>
      <w:r w:rsidRPr="00E326B5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6(4),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715-728</w:t>
      </w:r>
      <w:r w:rsidR="007B76C9">
        <w:rPr>
          <w:rFonts w:ascii="Times New Roman" w:hAnsi="Times New Roman" w:cs="Times New Roman"/>
          <w:sz w:val="16"/>
          <w:szCs w:val="16"/>
        </w:rPr>
        <w:t xml:space="preserve">, 2011. </w:t>
      </w:r>
    </w:p>
    <w:p w14:paraId="5E1DFF46" w14:textId="3C1AC734" w:rsidR="003F7607" w:rsidRPr="00E326B5" w:rsidRDefault="003F7607" w:rsidP="003F7607">
      <w:pPr>
        <w:pStyle w:val="ListParagraph"/>
        <w:tabs>
          <w:tab w:val="left" w:pos="843"/>
        </w:tabs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[26]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7B76C9">
        <w:rPr>
          <w:rFonts w:ascii="Times New Roman" w:hAnsi="Times New Roman" w:cs="Times New Roman"/>
          <w:sz w:val="16"/>
          <w:szCs w:val="16"/>
        </w:rPr>
        <w:t xml:space="preserve">K. E. </w:t>
      </w:r>
      <w:r w:rsidRPr="00E326B5">
        <w:rPr>
          <w:rFonts w:ascii="Times New Roman" w:hAnsi="Times New Roman" w:cs="Times New Roman"/>
          <w:sz w:val="16"/>
          <w:szCs w:val="16"/>
        </w:rPr>
        <w:t>Sapsford,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7B76C9">
        <w:rPr>
          <w:rFonts w:ascii="Times New Roman" w:hAnsi="Times New Roman" w:cs="Times New Roman"/>
          <w:spacing w:val="1"/>
          <w:sz w:val="16"/>
          <w:szCs w:val="16"/>
        </w:rPr>
        <w:t xml:space="preserve">T. Pons, I. L. </w:t>
      </w:r>
      <w:proofErr w:type="spellStart"/>
      <w:r w:rsidR="007B76C9">
        <w:rPr>
          <w:rFonts w:ascii="Times New Roman" w:hAnsi="Times New Roman" w:cs="Times New Roman"/>
          <w:spacing w:val="1"/>
          <w:sz w:val="16"/>
          <w:szCs w:val="16"/>
        </w:rPr>
        <w:t>Medintz</w:t>
      </w:r>
      <w:proofErr w:type="spellEnd"/>
      <w:r w:rsidR="007B76C9">
        <w:rPr>
          <w:rFonts w:ascii="Times New Roman" w:hAnsi="Times New Roman" w:cs="Times New Roman"/>
          <w:spacing w:val="1"/>
          <w:sz w:val="16"/>
          <w:szCs w:val="16"/>
        </w:rPr>
        <w:t xml:space="preserve">, and H. </w:t>
      </w:r>
      <w:proofErr w:type="spellStart"/>
      <w:proofErr w:type="gramStart"/>
      <w:r w:rsidR="007B76C9">
        <w:rPr>
          <w:rFonts w:ascii="Times New Roman" w:hAnsi="Times New Roman" w:cs="Times New Roman"/>
          <w:spacing w:val="1"/>
          <w:sz w:val="16"/>
          <w:szCs w:val="16"/>
        </w:rPr>
        <w:t>Mattoussi</w:t>
      </w:r>
      <w:proofErr w:type="spellEnd"/>
      <w:r w:rsidR="007B76C9">
        <w:rPr>
          <w:rFonts w:ascii="Times New Roman" w:hAnsi="Times New Roman" w:cs="Times New Roman"/>
          <w:spacing w:val="1"/>
          <w:sz w:val="16"/>
          <w:szCs w:val="16"/>
        </w:rPr>
        <w:t xml:space="preserve">,  </w:t>
      </w:r>
      <w:r w:rsidR="007B76C9">
        <w:rPr>
          <w:rFonts w:ascii="Times New Roman" w:hAnsi="Times New Roman" w:cs="Times New Roman"/>
          <w:sz w:val="16"/>
          <w:szCs w:val="16"/>
        </w:rPr>
        <w:t>“</w:t>
      </w:r>
      <w:proofErr w:type="gramEnd"/>
      <w:r w:rsidRPr="00E326B5">
        <w:rPr>
          <w:rFonts w:ascii="Times New Roman" w:hAnsi="Times New Roman" w:cs="Times New Roman"/>
          <w:sz w:val="16"/>
          <w:szCs w:val="16"/>
        </w:rPr>
        <w:t>Biosensing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with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luminescent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semiconductor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quantum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dots</w:t>
      </w:r>
      <w:r w:rsidR="007B76C9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z w:val="16"/>
          <w:szCs w:val="16"/>
        </w:rPr>
        <w:t xml:space="preserve"> Sensors, 13(5),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6383-6405</w:t>
      </w:r>
      <w:r w:rsidR="007B76C9">
        <w:rPr>
          <w:rFonts w:ascii="Times New Roman" w:hAnsi="Times New Roman" w:cs="Times New Roman"/>
          <w:sz w:val="16"/>
          <w:szCs w:val="16"/>
        </w:rPr>
        <w:t>, 2013.</w:t>
      </w:r>
    </w:p>
    <w:p w14:paraId="3FD70D87" w14:textId="796E5127" w:rsidR="003F7607" w:rsidRPr="00E326B5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[27]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7B76C9">
        <w:rPr>
          <w:rFonts w:ascii="Times New Roman" w:hAnsi="Times New Roman" w:cs="Times New Roman"/>
          <w:sz w:val="16"/>
          <w:szCs w:val="16"/>
        </w:rPr>
        <w:t xml:space="preserve">S. </w:t>
      </w:r>
      <w:r w:rsidRPr="00E326B5">
        <w:rPr>
          <w:rFonts w:ascii="Times New Roman" w:hAnsi="Times New Roman" w:cs="Times New Roman"/>
          <w:sz w:val="16"/>
          <w:szCs w:val="16"/>
        </w:rPr>
        <w:t xml:space="preserve">Chen, </w:t>
      </w:r>
      <w:r w:rsidR="007B76C9">
        <w:rPr>
          <w:rFonts w:ascii="Times New Roman" w:hAnsi="Times New Roman" w:cs="Times New Roman"/>
          <w:sz w:val="16"/>
          <w:szCs w:val="16"/>
        </w:rPr>
        <w:t xml:space="preserve">B. </w:t>
      </w:r>
      <w:r w:rsidRPr="00E326B5">
        <w:rPr>
          <w:rFonts w:ascii="Times New Roman" w:hAnsi="Times New Roman" w:cs="Times New Roman"/>
          <w:sz w:val="16"/>
          <w:szCs w:val="16"/>
        </w:rPr>
        <w:t>Li</w:t>
      </w:r>
      <w:r w:rsidR="007B76C9">
        <w:rPr>
          <w:rFonts w:ascii="Times New Roman" w:hAnsi="Times New Roman" w:cs="Times New Roman"/>
          <w:sz w:val="16"/>
          <w:szCs w:val="16"/>
        </w:rPr>
        <w:t>u</w:t>
      </w:r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r w:rsidR="007B76C9">
        <w:rPr>
          <w:rFonts w:ascii="Times New Roman" w:hAnsi="Times New Roman" w:cs="Times New Roman"/>
          <w:sz w:val="16"/>
          <w:szCs w:val="16"/>
        </w:rPr>
        <w:t xml:space="preserve">M. A. </w:t>
      </w:r>
      <w:r w:rsidRPr="00E326B5">
        <w:rPr>
          <w:rFonts w:ascii="Times New Roman" w:hAnsi="Times New Roman" w:cs="Times New Roman"/>
          <w:sz w:val="16"/>
          <w:szCs w:val="16"/>
        </w:rPr>
        <w:t xml:space="preserve">Carlson, </w:t>
      </w:r>
      <w:r w:rsidR="007B76C9">
        <w:rPr>
          <w:rFonts w:ascii="Times New Roman" w:hAnsi="Times New Roman" w:cs="Times New Roman"/>
          <w:sz w:val="16"/>
          <w:szCs w:val="16"/>
        </w:rPr>
        <w:t xml:space="preserve">A. F.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Gombart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r w:rsidR="007B76C9">
        <w:rPr>
          <w:rFonts w:ascii="Times New Roman" w:hAnsi="Times New Roman" w:cs="Times New Roman"/>
          <w:sz w:val="16"/>
          <w:szCs w:val="16"/>
        </w:rPr>
        <w:t xml:space="preserve">D. A. </w:t>
      </w:r>
      <w:r w:rsidRPr="00E326B5">
        <w:rPr>
          <w:rFonts w:ascii="Times New Roman" w:hAnsi="Times New Roman" w:cs="Times New Roman"/>
          <w:sz w:val="16"/>
          <w:szCs w:val="16"/>
        </w:rPr>
        <w:t>Reill</w:t>
      </w:r>
      <w:r w:rsidR="007B76C9">
        <w:rPr>
          <w:rFonts w:ascii="Times New Roman" w:hAnsi="Times New Roman" w:cs="Times New Roman"/>
          <w:sz w:val="16"/>
          <w:szCs w:val="16"/>
        </w:rPr>
        <w:t>y</w:t>
      </w:r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r w:rsidR="007B76C9">
        <w:rPr>
          <w:rFonts w:ascii="Times New Roman" w:hAnsi="Times New Roman" w:cs="Times New Roman"/>
          <w:sz w:val="16"/>
          <w:szCs w:val="16"/>
        </w:rPr>
        <w:t xml:space="preserve">J.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Xie</w:t>
      </w:r>
      <w:proofErr w:type="spellEnd"/>
      <w:r w:rsidR="007B76C9">
        <w:rPr>
          <w:rFonts w:ascii="Times New Roman" w:hAnsi="Times New Roman" w:cs="Times New Roman"/>
          <w:sz w:val="16"/>
          <w:szCs w:val="16"/>
        </w:rPr>
        <w:t xml:space="preserve">, </w:t>
      </w:r>
      <w:r w:rsidR="007B76C9">
        <w:rPr>
          <w:rFonts w:ascii="Times New Roman" w:hAnsi="Times New Roman" w:cs="Times New Roman"/>
          <w:spacing w:val="1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Recent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advances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electrospun</w:t>
      </w:r>
      <w:proofErr w:type="spellEnd"/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nanofibers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for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wound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healing</w:t>
      </w:r>
      <w:r w:rsidR="007B76C9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>Nanomedicine (</w:t>
      </w:r>
      <w:proofErr w:type="spellStart"/>
      <w:r w:rsidRPr="00E326B5">
        <w:rPr>
          <w:rFonts w:ascii="Times New Roman" w:hAnsi="Times New Roman" w:cs="Times New Roman"/>
          <w:spacing w:val="-1"/>
          <w:sz w:val="16"/>
          <w:szCs w:val="16"/>
        </w:rPr>
        <w:t>Lond</w:t>
      </w:r>
      <w:proofErr w:type="spellEnd"/>
      <w:r w:rsidRPr="00E326B5">
        <w:rPr>
          <w:rFonts w:ascii="Times New Roman" w:hAnsi="Times New Roman" w:cs="Times New Roman"/>
          <w:spacing w:val="-1"/>
          <w:sz w:val="16"/>
          <w:szCs w:val="16"/>
        </w:rPr>
        <w:t>)</w:t>
      </w:r>
      <w:r w:rsidR="007B76C9">
        <w:rPr>
          <w:rFonts w:ascii="Times New Roman" w:hAnsi="Times New Roman" w:cs="Times New Roman"/>
          <w:spacing w:val="-1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 12(11):1335-1352</w:t>
      </w:r>
      <w:r w:rsidR="007B76C9">
        <w:rPr>
          <w:rFonts w:ascii="Times New Roman" w:hAnsi="Times New Roman" w:cs="Times New Roman"/>
          <w:spacing w:val="-1"/>
          <w:sz w:val="16"/>
          <w:szCs w:val="16"/>
        </w:rPr>
        <w:t xml:space="preserve">, </w:t>
      </w:r>
      <w:r w:rsidR="007B76C9" w:rsidRPr="00E326B5">
        <w:rPr>
          <w:rFonts w:ascii="Times New Roman" w:hAnsi="Times New Roman" w:cs="Times New Roman"/>
          <w:spacing w:val="-1"/>
          <w:sz w:val="16"/>
          <w:szCs w:val="16"/>
        </w:rPr>
        <w:t>2017</w:t>
      </w:r>
      <w:r w:rsidRPr="00E326B5">
        <w:rPr>
          <w:rFonts w:ascii="Times New Roman" w:hAnsi="Times New Roman" w:cs="Times New Roman"/>
          <w:spacing w:val="-1"/>
          <w:sz w:val="16"/>
          <w:szCs w:val="16"/>
        </w:rPr>
        <w:t xml:space="preserve">. </w:t>
      </w:r>
    </w:p>
    <w:p w14:paraId="382EB981" w14:textId="3823D6A1" w:rsidR="003F7607" w:rsidRPr="00E326B5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[28]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7B76C9">
        <w:rPr>
          <w:rFonts w:ascii="Times New Roman" w:hAnsi="Times New Roman" w:cs="Times New Roman"/>
          <w:sz w:val="16"/>
          <w:szCs w:val="16"/>
        </w:rPr>
        <w:t xml:space="preserve">M.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Fathi-Achachelouei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r w:rsidR="007B76C9">
        <w:rPr>
          <w:rFonts w:ascii="Times New Roman" w:hAnsi="Times New Roman" w:cs="Times New Roman"/>
          <w:sz w:val="16"/>
          <w:szCs w:val="16"/>
        </w:rPr>
        <w:t xml:space="preserve">H. </w:t>
      </w:r>
      <w:r w:rsidRPr="00E326B5">
        <w:rPr>
          <w:rFonts w:ascii="Times New Roman" w:hAnsi="Times New Roman" w:cs="Times New Roman"/>
          <w:sz w:val="16"/>
          <w:szCs w:val="16"/>
        </w:rPr>
        <w:t xml:space="preserve">Knopf-Marques, </w:t>
      </w:r>
      <w:r w:rsidR="00CF1BD4">
        <w:rPr>
          <w:rFonts w:ascii="Times New Roman" w:hAnsi="Times New Roman" w:cs="Times New Roman"/>
          <w:sz w:val="16"/>
          <w:szCs w:val="16"/>
        </w:rPr>
        <w:t xml:space="preserve">C. E. </w:t>
      </w:r>
      <w:r w:rsidRPr="00E326B5">
        <w:rPr>
          <w:rFonts w:ascii="Times New Roman" w:hAnsi="Times New Roman" w:cs="Times New Roman"/>
          <w:sz w:val="16"/>
          <w:szCs w:val="16"/>
        </w:rPr>
        <w:t>Ribeiro</w:t>
      </w:r>
      <w:r w:rsidR="00CF1BD4">
        <w:rPr>
          <w:rFonts w:ascii="Times New Roman" w:hAnsi="Times New Roman" w:cs="Times New Roman"/>
          <w:sz w:val="16"/>
          <w:szCs w:val="16"/>
        </w:rPr>
        <w:t>-</w:t>
      </w:r>
      <w:r w:rsidRPr="00E326B5">
        <w:rPr>
          <w:rFonts w:ascii="Times New Roman" w:hAnsi="Times New Roman" w:cs="Times New Roman"/>
          <w:sz w:val="16"/>
          <w:szCs w:val="16"/>
        </w:rPr>
        <w:t>da</w:t>
      </w:r>
      <w:r w:rsidR="00CF1BD4">
        <w:rPr>
          <w:rFonts w:ascii="Times New Roman" w:hAnsi="Times New Roman" w:cs="Times New Roman"/>
          <w:spacing w:val="1"/>
          <w:sz w:val="16"/>
          <w:szCs w:val="16"/>
        </w:rPr>
        <w:t>-</w:t>
      </w:r>
      <w:r w:rsidRPr="00E326B5">
        <w:rPr>
          <w:rFonts w:ascii="Times New Roman" w:hAnsi="Times New Roman" w:cs="Times New Roman"/>
          <w:sz w:val="16"/>
          <w:szCs w:val="16"/>
        </w:rPr>
        <w:t>Silva</w:t>
      </w:r>
      <w:r w:rsidR="00CF1BD4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z w:val="16"/>
          <w:szCs w:val="16"/>
        </w:rPr>
        <w:t xml:space="preserve"> </w:t>
      </w:r>
      <w:r w:rsidR="00CF1BD4">
        <w:rPr>
          <w:rFonts w:ascii="Times New Roman" w:hAnsi="Times New Roman" w:cs="Times New Roman"/>
          <w:sz w:val="16"/>
          <w:szCs w:val="16"/>
        </w:rPr>
        <w:t xml:space="preserve">J.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Barthès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 B</w:t>
      </w:r>
      <w:r w:rsidR="00CF1BD4">
        <w:rPr>
          <w:rFonts w:ascii="Times New Roman" w:hAnsi="Times New Roman" w:cs="Times New Roman"/>
          <w:sz w:val="16"/>
          <w:szCs w:val="16"/>
        </w:rPr>
        <w:t xml:space="preserve">. </w:t>
      </w:r>
      <w:r w:rsidRPr="00E326B5">
        <w:rPr>
          <w:rFonts w:ascii="Times New Roman" w:hAnsi="Times New Roman" w:cs="Times New Roman"/>
          <w:sz w:val="16"/>
          <w:szCs w:val="16"/>
        </w:rPr>
        <w:t xml:space="preserve">Erhan, </w:t>
      </w:r>
      <w:r w:rsidR="00CF1BD4">
        <w:rPr>
          <w:rFonts w:ascii="Times New Roman" w:hAnsi="Times New Roman" w:cs="Times New Roman"/>
          <w:sz w:val="16"/>
          <w:szCs w:val="16"/>
        </w:rPr>
        <w:t xml:space="preserve">A.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Tezcaner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>,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="00CF1BD4">
        <w:rPr>
          <w:rFonts w:ascii="Times New Roman" w:hAnsi="Times New Roman" w:cs="Times New Roman"/>
          <w:spacing w:val="1"/>
          <w:sz w:val="16"/>
          <w:szCs w:val="16"/>
        </w:rPr>
        <w:t xml:space="preserve">N. E. </w:t>
      </w:r>
      <w:proofErr w:type="spellStart"/>
      <w:r w:rsidRPr="00E326B5">
        <w:rPr>
          <w:rFonts w:ascii="Times New Roman" w:hAnsi="Times New Roman" w:cs="Times New Roman"/>
          <w:sz w:val="16"/>
          <w:szCs w:val="16"/>
        </w:rPr>
        <w:t>Vrana</w:t>
      </w:r>
      <w:proofErr w:type="spellEnd"/>
      <w:r w:rsidRPr="00E326B5">
        <w:rPr>
          <w:rFonts w:ascii="Times New Roman" w:hAnsi="Times New Roman" w:cs="Times New Roman"/>
          <w:sz w:val="16"/>
          <w:szCs w:val="16"/>
        </w:rPr>
        <w:t xml:space="preserve">, </w:t>
      </w:r>
      <w:r w:rsidR="00CF1BD4">
        <w:rPr>
          <w:rFonts w:ascii="Times New Roman" w:hAnsi="Times New Roman" w:cs="Times New Roman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Use of Nanoparticles in Tissue Engineering 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Regenerative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Medicine,</w:t>
      </w:r>
      <w:r w:rsidR="00CF1BD4">
        <w:rPr>
          <w:rFonts w:ascii="Times New Roman" w:hAnsi="Times New Roman" w:cs="Times New Roman"/>
          <w:sz w:val="16"/>
          <w:szCs w:val="16"/>
        </w:rPr>
        <w:t>”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Frontiers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Bioengineering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Biotechnology,</w:t>
      </w:r>
      <w:r w:rsidR="00CF1BD4">
        <w:rPr>
          <w:rFonts w:ascii="Times New Roman" w:hAnsi="Times New Roman" w:cs="Times New Roman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Volume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7,</w:t>
      </w:r>
      <w:r w:rsidRPr="00E326B5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2019.</w:t>
      </w:r>
    </w:p>
    <w:p w14:paraId="738F4BF2" w14:textId="02BEC652" w:rsidR="003F7607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 w:rsidRPr="00E326B5">
        <w:rPr>
          <w:rFonts w:ascii="Times New Roman" w:hAnsi="Times New Roman" w:cs="Times New Roman"/>
          <w:sz w:val="16"/>
          <w:szCs w:val="16"/>
        </w:rPr>
        <w:t>[29]</w:t>
      </w:r>
      <w:r w:rsidRPr="00E326B5">
        <w:rPr>
          <w:rFonts w:ascii="Times New Roman" w:hAnsi="Times New Roman" w:cs="Times New Roman"/>
          <w:sz w:val="16"/>
          <w:szCs w:val="16"/>
        </w:rPr>
        <w:tab/>
      </w:r>
      <w:r w:rsidR="00CF1BD4">
        <w:rPr>
          <w:rFonts w:ascii="Times New Roman" w:hAnsi="Times New Roman" w:cs="Times New Roman"/>
          <w:sz w:val="16"/>
          <w:szCs w:val="16"/>
        </w:rPr>
        <w:t xml:space="preserve">L. V. </w:t>
      </w:r>
      <w:r w:rsidRPr="00E326B5">
        <w:rPr>
          <w:rFonts w:ascii="Times New Roman" w:hAnsi="Times New Roman" w:cs="Times New Roman"/>
          <w:sz w:val="16"/>
          <w:szCs w:val="16"/>
        </w:rPr>
        <w:t>Wang,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F1BD4">
        <w:rPr>
          <w:rFonts w:ascii="Times New Roman" w:hAnsi="Times New Roman" w:cs="Times New Roman"/>
          <w:sz w:val="16"/>
          <w:szCs w:val="16"/>
        </w:rPr>
        <w:t>and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="00CF1BD4">
        <w:rPr>
          <w:rFonts w:ascii="Times New Roman" w:hAnsi="Times New Roman" w:cs="Times New Roman"/>
          <w:spacing w:val="-6"/>
          <w:sz w:val="16"/>
          <w:szCs w:val="16"/>
        </w:rPr>
        <w:t xml:space="preserve">S. </w:t>
      </w:r>
      <w:r w:rsidRPr="00E326B5">
        <w:rPr>
          <w:rFonts w:ascii="Times New Roman" w:hAnsi="Times New Roman" w:cs="Times New Roman"/>
          <w:sz w:val="16"/>
          <w:szCs w:val="16"/>
        </w:rPr>
        <w:t>Hu,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="00CF1BD4">
        <w:rPr>
          <w:rFonts w:ascii="Times New Roman" w:hAnsi="Times New Roman" w:cs="Times New Roman"/>
          <w:spacing w:val="-5"/>
          <w:sz w:val="16"/>
          <w:szCs w:val="16"/>
        </w:rPr>
        <w:t>“</w:t>
      </w:r>
      <w:r w:rsidRPr="00E326B5">
        <w:rPr>
          <w:rFonts w:ascii="Times New Roman" w:hAnsi="Times New Roman" w:cs="Times New Roman"/>
          <w:sz w:val="16"/>
          <w:szCs w:val="16"/>
        </w:rPr>
        <w:t>Photoacoustic</w:t>
      </w:r>
      <w:r w:rsidRPr="00E326B5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tomography: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In</w:t>
      </w:r>
      <w:r w:rsidRPr="00E326B5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vivo</w:t>
      </w:r>
      <w:r w:rsidRPr="00E326B5">
        <w:rPr>
          <w:rFonts w:ascii="Times New Roman" w:hAnsi="Times New Roman" w:cs="Times New Roman"/>
          <w:spacing w:val="-37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imaging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from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organelles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to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organs</w:t>
      </w:r>
      <w:r w:rsidR="00CF1BD4">
        <w:rPr>
          <w:rFonts w:ascii="Times New Roman" w:hAnsi="Times New Roman" w:cs="Times New Roman"/>
          <w:sz w:val="16"/>
          <w:szCs w:val="16"/>
        </w:rPr>
        <w:t>,”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Science,</w:t>
      </w:r>
      <w:r w:rsidRPr="00E326B5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335(6075),</w:t>
      </w:r>
      <w:r w:rsidRPr="00E326B5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E326B5">
        <w:rPr>
          <w:rFonts w:ascii="Times New Roman" w:hAnsi="Times New Roman" w:cs="Times New Roman"/>
          <w:sz w:val="16"/>
          <w:szCs w:val="16"/>
        </w:rPr>
        <w:t>1458-1462</w:t>
      </w:r>
      <w:r w:rsidR="00CF1BD4">
        <w:rPr>
          <w:rFonts w:ascii="Times New Roman" w:hAnsi="Times New Roman" w:cs="Times New Roman"/>
          <w:sz w:val="16"/>
          <w:szCs w:val="16"/>
        </w:rPr>
        <w:t>, 2012.</w:t>
      </w:r>
    </w:p>
    <w:p w14:paraId="6BCAEE7C" w14:textId="7B4471EA" w:rsidR="00EF759D" w:rsidRDefault="00EF759D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[30]</w:t>
      </w:r>
      <w:r>
        <w:rPr>
          <w:rFonts w:ascii="Times New Roman" w:hAnsi="Times New Roman" w:cs="Times New Roman"/>
          <w:sz w:val="16"/>
          <w:szCs w:val="16"/>
        </w:rPr>
        <w:tab/>
        <w:t xml:space="preserve">T. H. Kim, K. S. Chao, E. K. Lee, S. J. Lee, J. Chae, J. W. Kim, D. H. Kim, J. Y. Kwon, G. </w:t>
      </w:r>
      <w:proofErr w:type="spellStart"/>
      <w:r>
        <w:rPr>
          <w:rFonts w:ascii="Times New Roman" w:hAnsi="Times New Roman" w:cs="Times New Roman"/>
          <w:sz w:val="16"/>
          <w:szCs w:val="16"/>
        </w:rPr>
        <w:t>Amaratunga</w:t>
      </w:r>
      <w:proofErr w:type="spellEnd"/>
      <w:r>
        <w:rPr>
          <w:rFonts w:ascii="Times New Roman" w:hAnsi="Times New Roman" w:cs="Times New Roman"/>
          <w:sz w:val="16"/>
          <w:szCs w:val="16"/>
        </w:rPr>
        <w:t>, S. Y. Lee, B. L. Choi, Y. Kuk, J. M. Kim, K. Kim, “Full-color quantum dots displays fabricated by transfer printing,” Nature Photo</w:t>
      </w:r>
      <w:r w:rsidR="00FF26A9">
        <w:rPr>
          <w:rFonts w:ascii="Times New Roman" w:hAnsi="Times New Roman" w:cs="Times New Roman"/>
          <w:sz w:val="16"/>
          <w:szCs w:val="16"/>
        </w:rPr>
        <w:t xml:space="preserve">nics, 5(3), 176-182, 2011. </w:t>
      </w:r>
    </w:p>
    <w:p w14:paraId="482099F0" w14:textId="442FCC6F" w:rsidR="003F7607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  <w:szCs w:val="16"/>
        </w:rPr>
        <w:t>[31]</w:t>
      </w:r>
      <w:r>
        <w:rPr>
          <w:rFonts w:ascii="Times New Roman" w:hAnsi="Times New Roman" w:cs="Times New Roman"/>
          <w:sz w:val="16"/>
          <w:szCs w:val="16"/>
        </w:rPr>
        <w:tab/>
      </w:r>
      <w:r w:rsidR="00FF26A9">
        <w:rPr>
          <w:rFonts w:ascii="Times New Roman" w:hAnsi="Times New Roman" w:cs="Times New Roman"/>
          <w:sz w:val="16"/>
          <w:szCs w:val="16"/>
        </w:rPr>
        <w:t xml:space="preserve">S. </w:t>
      </w:r>
      <w:r w:rsidRPr="008C6EA1">
        <w:rPr>
          <w:rFonts w:ascii="Times New Roman" w:hAnsi="Times New Roman" w:cs="Times New Roman"/>
          <w:spacing w:val="-1"/>
          <w:sz w:val="16"/>
        </w:rPr>
        <w:t>Chu,</w:t>
      </w:r>
      <w:r w:rsidR="00FF26A9">
        <w:rPr>
          <w:rFonts w:ascii="Times New Roman" w:hAnsi="Times New Roman" w:cs="Times New Roman"/>
          <w:spacing w:val="-1"/>
          <w:sz w:val="16"/>
        </w:rPr>
        <w:t xml:space="preserve"> and</w:t>
      </w:r>
      <w:r w:rsidRPr="008C6EA1">
        <w:rPr>
          <w:rFonts w:ascii="Times New Roman" w:hAnsi="Times New Roman" w:cs="Times New Roman"/>
          <w:spacing w:val="-1"/>
          <w:sz w:val="16"/>
        </w:rPr>
        <w:t xml:space="preserve"> </w:t>
      </w:r>
      <w:r w:rsidR="00FF26A9">
        <w:rPr>
          <w:rFonts w:ascii="Times New Roman" w:hAnsi="Times New Roman" w:cs="Times New Roman"/>
          <w:spacing w:val="-1"/>
          <w:sz w:val="16"/>
        </w:rPr>
        <w:t>A.</w:t>
      </w:r>
      <w:r w:rsidRPr="008C6EA1">
        <w:rPr>
          <w:rFonts w:ascii="Times New Roman" w:hAnsi="Times New Roman" w:cs="Times New Roman"/>
          <w:spacing w:val="-1"/>
          <w:sz w:val="16"/>
        </w:rPr>
        <w:t xml:space="preserve"> Majumdar,</w:t>
      </w:r>
      <w:r w:rsidR="00FF26A9">
        <w:rPr>
          <w:rFonts w:ascii="Times New Roman" w:hAnsi="Times New Roman" w:cs="Times New Roman"/>
          <w:spacing w:val="-1"/>
          <w:sz w:val="16"/>
        </w:rPr>
        <w:t xml:space="preserve"> “</w:t>
      </w:r>
      <w:r w:rsidRPr="008C6EA1">
        <w:rPr>
          <w:rFonts w:ascii="Times New Roman" w:hAnsi="Times New Roman" w:cs="Times New Roman"/>
          <w:spacing w:val="-1"/>
          <w:sz w:val="16"/>
        </w:rPr>
        <w:t xml:space="preserve">Opportunities </w:t>
      </w:r>
      <w:r w:rsidRPr="008C6EA1">
        <w:rPr>
          <w:rFonts w:ascii="Times New Roman" w:hAnsi="Times New Roman" w:cs="Times New Roman"/>
          <w:sz w:val="16"/>
        </w:rPr>
        <w:t>and challenges for</w:t>
      </w:r>
      <w:r w:rsidRPr="008C6EA1">
        <w:rPr>
          <w:rFonts w:ascii="Times New Roman" w:hAnsi="Times New Roman" w:cs="Times New Roman"/>
          <w:spacing w:val="-38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a</w:t>
      </w:r>
      <w:r w:rsidRPr="008C6EA1">
        <w:rPr>
          <w:rFonts w:ascii="Times New Roman" w:hAnsi="Times New Roman" w:cs="Times New Roman"/>
          <w:spacing w:val="-1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sustainable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energy future</w:t>
      </w:r>
      <w:r w:rsidR="00FF26A9">
        <w:rPr>
          <w:rFonts w:ascii="Times New Roman" w:hAnsi="Times New Roman" w:cs="Times New Roman"/>
          <w:sz w:val="16"/>
        </w:rPr>
        <w:t>,”</w:t>
      </w:r>
      <w:r w:rsidRPr="008C6EA1">
        <w:rPr>
          <w:rFonts w:ascii="Times New Roman" w:hAnsi="Times New Roman" w:cs="Times New Roman"/>
          <w:sz w:val="16"/>
        </w:rPr>
        <w:t xml:space="preserve"> Nature,</w:t>
      </w:r>
      <w:r w:rsidRPr="008C6EA1">
        <w:rPr>
          <w:rFonts w:ascii="Times New Roman" w:hAnsi="Times New Roman" w:cs="Times New Roman"/>
          <w:spacing w:val="-3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488(7411),</w:t>
      </w:r>
      <w:r w:rsidRPr="008C6EA1">
        <w:rPr>
          <w:rFonts w:ascii="Times New Roman" w:hAnsi="Times New Roman" w:cs="Times New Roman"/>
          <w:spacing w:val="-4"/>
          <w:sz w:val="16"/>
        </w:rPr>
        <w:t xml:space="preserve"> </w:t>
      </w:r>
      <w:r w:rsidRPr="008C6EA1">
        <w:rPr>
          <w:rFonts w:ascii="Times New Roman" w:hAnsi="Times New Roman" w:cs="Times New Roman"/>
          <w:sz w:val="16"/>
        </w:rPr>
        <w:t>294-303</w:t>
      </w:r>
      <w:r w:rsidR="00FF26A9">
        <w:rPr>
          <w:rFonts w:ascii="Times New Roman" w:hAnsi="Times New Roman" w:cs="Times New Roman"/>
          <w:sz w:val="16"/>
        </w:rPr>
        <w:t>, 2012</w:t>
      </w:r>
      <w:r w:rsidRPr="008C6EA1">
        <w:rPr>
          <w:rFonts w:ascii="Times New Roman" w:hAnsi="Times New Roman" w:cs="Times New Roman"/>
          <w:sz w:val="16"/>
        </w:rPr>
        <w:t>.</w:t>
      </w:r>
    </w:p>
    <w:p w14:paraId="25BE5DB6" w14:textId="150398FB" w:rsidR="003F7607" w:rsidRDefault="003F7607" w:rsidP="003F7607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[32]</w:t>
      </w:r>
      <w:r>
        <w:rPr>
          <w:rFonts w:ascii="Times New Roman" w:hAnsi="Times New Roman" w:cs="Times New Roman"/>
          <w:sz w:val="16"/>
        </w:rPr>
        <w:tab/>
      </w:r>
      <w:r w:rsidR="00420195">
        <w:rPr>
          <w:rFonts w:ascii="Times New Roman" w:hAnsi="Times New Roman" w:cs="Times New Roman"/>
          <w:sz w:val="16"/>
        </w:rPr>
        <w:t xml:space="preserve">V. </w:t>
      </w:r>
      <w:proofErr w:type="spellStart"/>
      <w:r w:rsidRPr="003A5327">
        <w:rPr>
          <w:rFonts w:ascii="Times New Roman" w:hAnsi="Times New Roman" w:cs="Times New Roman"/>
          <w:sz w:val="16"/>
        </w:rPr>
        <w:t>Augustyn</w:t>
      </w:r>
      <w:proofErr w:type="spellEnd"/>
      <w:r w:rsidR="00420195">
        <w:rPr>
          <w:rFonts w:ascii="Times New Roman" w:hAnsi="Times New Roman" w:cs="Times New Roman"/>
          <w:sz w:val="16"/>
        </w:rPr>
        <w:t xml:space="preserve">, J. Come, M. A. Lowe, J. W. Kim, P. L. Taberna, S. H. Tolbert, H. D. </w:t>
      </w:r>
      <w:proofErr w:type="spellStart"/>
      <w:r w:rsidR="00420195">
        <w:rPr>
          <w:rFonts w:ascii="Times New Roman" w:hAnsi="Times New Roman" w:cs="Times New Roman"/>
          <w:sz w:val="16"/>
        </w:rPr>
        <w:t>Abruna</w:t>
      </w:r>
      <w:proofErr w:type="spellEnd"/>
      <w:r w:rsidR="00420195">
        <w:rPr>
          <w:rFonts w:ascii="Times New Roman" w:hAnsi="Times New Roman" w:cs="Times New Roman"/>
          <w:sz w:val="16"/>
        </w:rPr>
        <w:t>, P. Simon, B. Dunn,</w:t>
      </w:r>
      <w:r w:rsidRPr="003A5327">
        <w:rPr>
          <w:rFonts w:ascii="Times New Roman" w:hAnsi="Times New Roman" w:cs="Times New Roman"/>
          <w:sz w:val="16"/>
        </w:rPr>
        <w:t xml:space="preserve"> </w:t>
      </w:r>
      <w:r w:rsidR="00420195">
        <w:rPr>
          <w:rFonts w:ascii="Times New Roman" w:hAnsi="Times New Roman" w:cs="Times New Roman"/>
          <w:sz w:val="16"/>
        </w:rPr>
        <w:t>“</w:t>
      </w:r>
      <w:r w:rsidRPr="003A5327">
        <w:rPr>
          <w:rFonts w:ascii="Times New Roman" w:hAnsi="Times New Roman" w:cs="Times New Roman"/>
          <w:sz w:val="16"/>
        </w:rPr>
        <w:t>High-rate electrochemical energy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pacing w:val="-1"/>
          <w:sz w:val="16"/>
        </w:rPr>
        <w:t xml:space="preserve">storage through Li+ intercalation </w:t>
      </w:r>
      <w:proofErr w:type="spellStart"/>
      <w:r w:rsidRPr="003A5327">
        <w:rPr>
          <w:rFonts w:ascii="Times New Roman" w:hAnsi="Times New Roman" w:cs="Times New Roman"/>
          <w:spacing w:val="-1"/>
          <w:sz w:val="16"/>
        </w:rPr>
        <w:t>pseudocapacitance</w:t>
      </w:r>
      <w:proofErr w:type="spellEnd"/>
      <w:r w:rsidR="00420195">
        <w:rPr>
          <w:rFonts w:ascii="Times New Roman" w:hAnsi="Times New Roman" w:cs="Times New Roman"/>
          <w:spacing w:val="-1"/>
          <w:sz w:val="16"/>
        </w:rPr>
        <w:t>,”</w:t>
      </w:r>
      <w:r w:rsidRPr="003A5327">
        <w:rPr>
          <w:rFonts w:ascii="Times New Roman" w:hAnsi="Times New Roman" w:cs="Times New Roman"/>
          <w:spacing w:val="-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Nature Materials,</w:t>
      </w:r>
      <w:r w:rsidRPr="003A5327">
        <w:rPr>
          <w:rFonts w:ascii="Times New Roman" w:hAnsi="Times New Roman" w:cs="Times New Roman"/>
          <w:spacing w:val="-37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12(6),</w:t>
      </w:r>
      <w:r w:rsidRPr="003A5327">
        <w:rPr>
          <w:rFonts w:ascii="Times New Roman" w:hAnsi="Times New Roman" w:cs="Times New Roman"/>
          <w:spacing w:val="-3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518-522</w:t>
      </w:r>
      <w:r w:rsidR="00420195">
        <w:rPr>
          <w:rFonts w:ascii="Times New Roman" w:hAnsi="Times New Roman" w:cs="Times New Roman"/>
          <w:sz w:val="16"/>
        </w:rPr>
        <w:t xml:space="preserve">, 2013. </w:t>
      </w:r>
    </w:p>
    <w:p w14:paraId="673EC5DC" w14:textId="5668B1AF" w:rsidR="003F7607" w:rsidRDefault="00967932" w:rsidP="00967932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[33]</w:t>
      </w:r>
      <w:r>
        <w:rPr>
          <w:rFonts w:ascii="Times New Roman" w:hAnsi="Times New Roman" w:cs="Times New Roman"/>
          <w:sz w:val="16"/>
        </w:rPr>
        <w:tab/>
        <w:t xml:space="preserve">P. </w:t>
      </w:r>
      <w:proofErr w:type="spellStart"/>
      <w:r>
        <w:rPr>
          <w:rFonts w:ascii="Times New Roman" w:hAnsi="Times New Roman" w:cs="Times New Roman"/>
          <w:sz w:val="16"/>
        </w:rPr>
        <w:t>Tockhorn</w:t>
      </w:r>
      <w:proofErr w:type="spellEnd"/>
      <w:r>
        <w:rPr>
          <w:rFonts w:ascii="Times New Roman" w:hAnsi="Times New Roman" w:cs="Times New Roman"/>
          <w:sz w:val="16"/>
        </w:rPr>
        <w:t>, J. Sutter, A. Cruz et al., “</w:t>
      </w:r>
      <w:r w:rsidRPr="003A5327">
        <w:rPr>
          <w:rFonts w:ascii="Times New Roman" w:hAnsi="Times New Roman" w:cs="Times New Roman"/>
          <w:sz w:val="16"/>
        </w:rPr>
        <w:t>Nano-optical designs for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high-efficiency monolithic perovskite–silicon tandem solar cells</w:t>
      </w:r>
      <w:r>
        <w:rPr>
          <w:rFonts w:ascii="Times New Roman" w:hAnsi="Times New Roman" w:cs="Times New Roman"/>
          <w:sz w:val="16"/>
        </w:rPr>
        <w:t xml:space="preserve">,” </w:t>
      </w:r>
      <w:r w:rsidRPr="003A5327">
        <w:rPr>
          <w:rFonts w:ascii="Times New Roman" w:hAnsi="Times New Roman" w:cs="Times New Roman"/>
          <w:sz w:val="16"/>
        </w:rPr>
        <w:t>Nat</w:t>
      </w:r>
      <w:r>
        <w:rPr>
          <w:rFonts w:ascii="Times New Roman" w:hAnsi="Times New Roman" w:cs="Times New Roman"/>
          <w:sz w:val="16"/>
        </w:rPr>
        <w:t>ural</w:t>
      </w:r>
      <w:r w:rsidRPr="003A5327">
        <w:rPr>
          <w:rFonts w:ascii="Times New Roman" w:hAnsi="Times New Roman" w:cs="Times New Roman"/>
          <w:spacing w:val="1"/>
          <w:sz w:val="16"/>
        </w:rPr>
        <w:t xml:space="preserve"> </w:t>
      </w:r>
      <w:r w:rsidRPr="003A5327">
        <w:rPr>
          <w:rFonts w:ascii="Times New Roman" w:hAnsi="Times New Roman" w:cs="Times New Roman"/>
          <w:sz w:val="16"/>
        </w:rPr>
        <w:t>Nanotechno</w:t>
      </w:r>
      <w:r>
        <w:rPr>
          <w:rFonts w:ascii="Times New Roman" w:hAnsi="Times New Roman" w:cs="Times New Roman"/>
          <w:sz w:val="16"/>
        </w:rPr>
        <w:t xml:space="preserve">logy, 17, 1214-1221, 2022. </w:t>
      </w:r>
    </w:p>
    <w:p w14:paraId="09757B04" w14:textId="486AB39B" w:rsidR="00967932" w:rsidRDefault="00967932" w:rsidP="00967932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[34]</w:t>
      </w:r>
      <w:r>
        <w:rPr>
          <w:rFonts w:ascii="Times New Roman" w:hAnsi="Times New Roman" w:cs="Times New Roman"/>
          <w:sz w:val="16"/>
        </w:rPr>
        <w:tab/>
        <w:t>Y. H. Teow, and A. W. Mohammad, “New generation nanomaterials for water desalination: A review,” Desalination, 451, 2-17, 2019.</w:t>
      </w:r>
    </w:p>
    <w:p w14:paraId="40792E41" w14:textId="231D4518" w:rsidR="00967932" w:rsidRDefault="00967932" w:rsidP="00967932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lastRenderedPageBreak/>
        <w:t>[35]</w:t>
      </w:r>
      <w:r>
        <w:rPr>
          <w:rFonts w:ascii="Times New Roman" w:hAnsi="Times New Roman" w:cs="Times New Roman"/>
          <w:sz w:val="16"/>
        </w:rPr>
        <w:tab/>
        <w:t>F. Zhang, X. Wang, H. Liu, C. Liu, Y. Wan, Y. Long, Z. Cai, “Recent advances and applications of semiconductor photocatalytic technology</w:t>
      </w:r>
      <w:r w:rsidR="00C52B17">
        <w:rPr>
          <w:rFonts w:ascii="Times New Roman" w:hAnsi="Times New Roman" w:cs="Times New Roman"/>
          <w:sz w:val="16"/>
        </w:rPr>
        <w:t xml:space="preserve">,” Applied Sciences, 9, 2489, 2019. </w:t>
      </w:r>
    </w:p>
    <w:p w14:paraId="34F06B95" w14:textId="6403F6D7" w:rsidR="00C52B17" w:rsidRPr="00967932" w:rsidRDefault="00C52B17" w:rsidP="00967932">
      <w:pPr>
        <w:pStyle w:val="ListParagraph"/>
        <w:spacing w:line="259" w:lineRule="auto"/>
        <w:ind w:left="450" w:right="41" w:hanging="45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[36]</w:t>
      </w:r>
      <w:r>
        <w:rPr>
          <w:rFonts w:ascii="Times New Roman" w:hAnsi="Times New Roman" w:cs="Times New Roman"/>
          <w:sz w:val="16"/>
        </w:rPr>
        <w:tab/>
        <w:t xml:space="preserve">S. </w:t>
      </w:r>
      <w:proofErr w:type="spellStart"/>
      <w:r>
        <w:rPr>
          <w:rFonts w:ascii="Times New Roman" w:hAnsi="Times New Roman" w:cs="Times New Roman"/>
          <w:sz w:val="16"/>
        </w:rPr>
        <w:t>Sepahvand</w:t>
      </w:r>
      <w:proofErr w:type="spellEnd"/>
      <w:r>
        <w:rPr>
          <w:rFonts w:ascii="Times New Roman" w:hAnsi="Times New Roman" w:cs="Times New Roman"/>
          <w:sz w:val="16"/>
        </w:rPr>
        <w:t xml:space="preserve">, A. </w:t>
      </w:r>
      <w:proofErr w:type="spellStart"/>
      <w:r>
        <w:rPr>
          <w:rFonts w:ascii="Times New Roman" w:hAnsi="Times New Roman" w:cs="Times New Roman"/>
          <w:sz w:val="16"/>
        </w:rPr>
        <w:t>Ashori</w:t>
      </w:r>
      <w:proofErr w:type="spellEnd"/>
      <w:r>
        <w:rPr>
          <w:rFonts w:ascii="Times New Roman" w:hAnsi="Times New Roman" w:cs="Times New Roman"/>
          <w:sz w:val="16"/>
        </w:rPr>
        <w:t xml:space="preserve">, M. </w:t>
      </w:r>
      <w:proofErr w:type="spellStart"/>
      <w:r>
        <w:rPr>
          <w:rFonts w:ascii="Times New Roman" w:hAnsi="Times New Roman" w:cs="Times New Roman"/>
          <w:sz w:val="16"/>
        </w:rPr>
        <w:t>Jonobi</w:t>
      </w:r>
      <w:proofErr w:type="spellEnd"/>
      <w:r>
        <w:rPr>
          <w:rFonts w:ascii="Times New Roman" w:hAnsi="Times New Roman" w:cs="Times New Roman"/>
          <w:sz w:val="16"/>
        </w:rPr>
        <w:t xml:space="preserve">, “Application of cellulose nanofiber as a promising air filter for adsorbing particulate matter and carbon dioxide,” International Journal of Biological Macromolecules, 244, 125-344, 2023. </w:t>
      </w:r>
    </w:p>
    <w:p w14:paraId="65E25377" w14:textId="0641FD17" w:rsidR="003F7607" w:rsidRDefault="003F7607" w:rsidP="006B231C">
      <w:pPr>
        <w:ind w:left="450" w:hanging="45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16"/>
        </w:rPr>
        <w:t>[37]</w:t>
      </w:r>
      <w:r>
        <w:rPr>
          <w:rFonts w:ascii="Times New Roman" w:hAnsi="Times New Roman" w:cs="Times New Roman"/>
          <w:sz w:val="16"/>
        </w:rPr>
        <w:tab/>
      </w:r>
      <w:r w:rsidR="00C52B17">
        <w:rPr>
          <w:rFonts w:ascii="Times New Roman" w:hAnsi="Times New Roman" w:cs="Times New Roman"/>
          <w:sz w:val="16"/>
        </w:rPr>
        <w:t xml:space="preserve">P. </w:t>
      </w:r>
      <w:r w:rsidRPr="00027C3A">
        <w:rPr>
          <w:rFonts w:ascii="Times New Roman" w:hAnsi="Times New Roman" w:cs="Times New Roman"/>
          <w:sz w:val="16"/>
        </w:rPr>
        <w:t xml:space="preserve">Li, </w:t>
      </w:r>
      <w:r w:rsidR="00C52B17">
        <w:rPr>
          <w:rFonts w:ascii="Times New Roman" w:hAnsi="Times New Roman" w:cs="Times New Roman"/>
          <w:sz w:val="16"/>
        </w:rPr>
        <w:t xml:space="preserve">J. </w:t>
      </w:r>
      <w:r w:rsidRPr="00027C3A">
        <w:rPr>
          <w:rFonts w:ascii="Times New Roman" w:hAnsi="Times New Roman" w:cs="Times New Roman"/>
          <w:sz w:val="16"/>
        </w:rPr>
        <w:t xml:space="preserve"> Li, </w:t>
      </w:r>
      <w:r w:rsidR="00C52B17">
        <w:rPr>
          <w:rFonts w:ascii="Times New Roman" w:hAnsi="Times New Roman" w:cs="Times New Roman"/>
          <w:sz w:val="16"/>
        </w:rPr>
        <w:t>X.</w:t>
      </w:r>
      <w:r w:rsidRPr="00027C3A">
        <w:rPr>
          <w:rFonts w:ascii="Times New Roman" w:hAnsi="Times New Roman" w:cs="Times New Roman"/>
          <w:sz w:val="16"/>
        </w:rPr>
        <w:t xml:space="preserve"> Feng,</w:t>
      </w:r>
      <w:r w:rsidR="00C52B17">
        <w:rPr>
          <w:rFonts w:ascii="Times New Roman" w:hAnsi="Times New Roman" w:cs="Times New Roman"/>
          <w:sz w:val="16"/>
        </w:rPr>
        <w:t xml:space="preserve"> Y. Hao, J. </w:t>
      </w:r>
      <w:proofErr w:type="spellStart"/>
      <w:r w:rsidR="00C52B17">
        <w:rPr>
          <w:rFonts w:ascii="Times New Roman" w:hAnsi="Times New Roman" w:cs="Times New Roman"/>
          <w:sz w:val="16"/>
        </w:rPr>
        <w:t>Zhnag</w:t>
      </w:r>
      <w:proofErr w:type="spellEnd"/>
      <w:r w:rsidR="00C52B17">
        <w:rPr>
          <w:rFonts w:ascii="Times New Roman" w:hAnsi="Times New Roman" w:cs="Times New Roman"/>
          <w:sz w:val="16"/>
        </w:rPr>
        <w:t xml:space="preserve">, </w:t>
      </w:r>
      <w:r w:rsidR="006B231C">
        <w:rPr>
          <w:rFonts w:ascii="Times New Roman" w:hAnsi="Times New Roman" w:cs="Times New Roman"/>
          <w:sz w:val="16"/>
        </w:rPr>
        <w:t xml:space="preserve">H. Wang, A. Yin, J. Zhou, X. Ma, B. Wang, </w:t>
      </w:r>
      <w:r w:rsidR="00C52B17">
        <w:rPr>
          <w:rFonts w:ascii="Times New Roman" w:hAnsi="Times New Roman" w:cs="Times New Roman"/>
          <w:sz w:val="16"/>
        </w:rPr>
        <w:t>“</w:t>
      </w:r>
      <w:r w:rsidRPr="00027C3A">
        <w:rPr>
          <w:rFonts w:ascii="Times New Roman" w:hAnsi="Times New Roman" w:cs="Times New Roman"/>
          <w:sz w:val="16"/>
        </w:rPr>
        <w:t>Metal-organic frameworks with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r w:rsidRPr="00027C3A">
        <w:rPr>
          <w:rFonts w:ascii="Times New Roman" w:hAnsi="Times New Roman" w:cs="Times New Roman"/>
          <w:sz w:val="16"/>
        </w:rPr>
        <w:t>photocatalytic bactericidal activity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r w:rsidRPr="00027C3A">
        <w:rPr>
          <w:rFonts w:ascii="Times New Roman" w:hAnsi="Times New Roman" w:cs="Times New Roman"/>
          <w:sz w:val="16"/>
        </w:rPr>
        <w:t>for integrated</w:t>
      </w:r>
      <w:r w:rsidRPr="00027C3A">
        <w:rPr>
          <w:rFonts w:ascii="Times New Roman" w:hAnsi="Times New Roman" w:cs="Times New Roman"/>
          <w:spacing w:val="1"/>
          <w:sz w:val="16"/>
        </w:rPr>
        <w:t xml:space="preserve"> </w:t>
      </w:r>
      <w:r w:rsidRPr="00027C3A">
        <w:rPr>
          <w:rFonts w:ascii="Times New Roman" w:hAnsi="Times New Roman" w:cs="Times New Roman"/>
          <w:sz w:val="16"/>
        </w:rPr>
        <w:t>air cleaning</w:t>
      </w:r>
      <w:r w:rsidR="00C52B17">
        <w:rPr>
          <w:rFonts w:ascii="Times New Roman" w:hAnsi="Times New Roman" w:cs="Times New Roman"/>
          <w:sz w:val="16"/>
        </w:rPr>
        <w:t>,”</w:t>
      </w:r>
      <w:r w:rsidRPr="00027C3A">
        <w:rPr>
          <w:rFonts w:ascii="Times New Roman" w:hAnsi="Times New Roman" w:cs="Times New Roman"/>
          <w:sz w:val="16"/>
        </w:rPr>
        <w:t xml:space="preserve"> Nat</w:t>
      </w:r>
      <w:r w:rsidR="00C52B17">
        <w:rPr>
          <w:rFonts w:ascii="Times New Roman" w:hAnsi="Times New Roman" w:cs="Times New Roman"/>
          <w:sz w:val="16"/>
        </w:rPr>
        <w:t xml:space="preserve">ure </w:t>
      </w:r>
      <w:r w:rsidRPr="00027C3A">
        <w:rPr>
          <w:rFonts w:ascii="Times New Roman" w:hAnsi="Times New Roman" w:cs="Times New Roman"/>
          <w:sz w:val="16"/>
        </w:rPr>
        <w:t>Commun</w:t>
      </w:r>
      <w:r w:rsidR="00C52B17">
        <w:rPr>
          <w:rFonts w:ascii="Times New Roman" w:hAnsi="Times New Roman" w:cs="Times New Roman"/>
          <w:sz w:val="16"/>
        </w:rPr>
        <w:t>ications,</w:t>
      </w:r>
      <w:r>
        <w:rPr>
          <w:rFonts w:ascii="Times New Roman" w:hAnsi="Times New Roman" w:cs="Times New Roman"/>
          <w:sz w:val="16"/>
        </w:rPr>
        <w:t xml:space="preserve"> 10</w:t>
      </w:r>
      <w:r w:rsidR="006B231C">
        <w:rPr>
          <w:rFonts w:ascii="Times New Roman" w:hAnsi="Times New Roman" w:cs="Times New Roman"/>
          <w:sz w:val="16"/>
        </w:rPr>
        <w:t>(</w:t>
      </w:r>
      <w:r>
        <w:rPr>
          <w:rFonts w:ascii="Times New Roman" w:hAnsi="Times New Roman" w:cs="Times New Roman"/>
          <w:sz w:val="16"/>
        </w:rPr>
        <w:t>2177</w:t>
      </w:r>
      <w:proofErr w:type="gramStart"/>
      <w:r w:rsidR="006B231C">
        <w:rPr>
          <w:rFonts w:ascii="Times New Roman" w:hAnsi="Times New Roman" w:cs="Times New Roman"/>
          <w:sz w:val="16"/>
        </w:rPr>
        <w:t xml:space="preserve">), </w:t>
      </w:r>
      <w:r>
        <w:rPr>
          <w:rFonts w:ascii="Times New Roman" w:hAnsi="Times New Roman" w:cs="Times New Roman"/>
          <w:sz w:val="16"/>
        </w:rPr>
        <w:t xml:space="preserve"> 2019</w:t>
      </w:r>
      <w:proofErr w:type="gramEnd"/>
      <w:r>
        <w:rPr>
          <w:rFonts w:ascii="Times New Roman" w:hAnsi="Times New Roman" w:cs="Times New Roman"/>
          <w:sz w:val="16"/>
        </w:rPr>
        <w:t>.</w:t>
      </w:r>
    </w:p>
    <w:p w14:paraId="397B8FBC" w14:textId="77777777" w:rsidR="00F55AEC" w:rsidRDefault="00F55AEC"/>
    <w:sectPr w:rsidR="00F55A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5229"/>
    <w:multiLevelType w:val="hybridMultilevel"/>
    <w:tmpl w:val="04BE6220"/>
    <w:lvl w:ilvl="0" w:tplc="E702B57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A628A"/>
    <w:multiLevelType w:val="hybridMultilevel"/>
    <w:tmpl w:val="FF8082DE"/>
    <w:lvl w:ilvl="0" w:tplc="10609FA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435B2"/>
    <w:multiLevelType w:val="hybridMultilevel"/>
    <w:tmpl w:val="98EC3760"/>
    <w:lvl w:ilvl="0" w:tplc="8D4AE73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F1921"/>
    <w:multiLevelType w:val="hybridMultilevel"/>
    <w:tmpl w:val="2C8C6CF2"/>
    <w:lvl w:ilvl="0" w:tplc="FEB6471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80EA7"/>
    <w:multiLevelType w:val="hybridMultilevel"/>
    <w:tmpl w:val="D97A9668"/>
    <w:lvl w:ilvl="0" w:tplc="A9D044F0">
      <w:start w:val="1"/>
      <w:numFmt w:val="decimal"/>
      <w:lvlText w:val="[%1]"/>
      <w:lvlJc w:val="left"/>
      <w:pPr>
        <w:ind w:left="460" w:hanging="278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D2B60F3E">
      <w:numFmt w:val="bullet"/>
      <w:lvlText w:val="•"/>
      <w:lvlJc w:val="left"/>
      <w:pPr>
        <w:ind w:left="915" w:hanging="278"/>
      </w:pPr>
      <w:rPr>
        <w:rFonts w:hint="default"/>
        <w:lang w:val="en-US" w:eastAsia="en-US" w:bidi="ar-SA"/>
      </w:rPr>
    </w:lvl>
    <w:lvl w:ilvl="2" w:tplc="2034C5F2">
      <w:numFmt w:val="bullet"/>
      <w:lvlText w:val="•"/>
      <w:lvlJc w:val="left"/>
      <w:pPr>
        <w:ind w:left="1371" w:hanging="278"/>
      </w:pPr>
      <w:rPr>
        <w:rFonts w:hint="default"/>
        <w:lang w:val="en-US" w:eastAsia="en-US" w:bidi="ar-SA"/>
      </w:rPr>
    </w:lvl>
    <w:lvl w:ilvl="3" w:tplc="87D806E6">
      <w:numFmt w:val="bullet"/>
      <w:lvlText w:val="•"/>
      <w:lvlJc w:val="left"/>
      <w:pPr>
        <w:ind w:left="1827" w:hanging="278"/>
      </w:pPr>
      <w:rPr>
        <w:rFonts w:hint="default"/>
        <w:lang w:val="en-US" w:eastAsia="en-US" w:bidi="ar-SA"/>
      </w:rPr>
    </w:lvl>
    <w:lvl w:ilvl="4" w:tplc="FEF6AA5E">
      <w:numFmt w:val="bullet"/>
      <w:lvlText w:val="•"/>
      <w:lvlJc w:val="left"/>
      <w:pPr>
        <w:ind w:left="2283" w:hanging="278"/>
      </w:pPr>
      <w:rPr>
        <w:rFonts w:hint="default"/>
        <w:lang w:val="en-US" w:eastAsia="en-US" w:bidi="ar-SA"/>
      </w:rPr>
    </w:lvl>
    <w:lvl w:ilvl="5" w:tplc="52EC7B82">
      <w:numFmt w:val="bullet"/>
      <w:lvlText w:val="•"/>
      <w:lvlJc w:val="left"/>
      <w:pPr>
        <w:ind w:left="2739" w:hanging="278"/>
      </w:pPr>
      <w:rPr>
        <w:rFonts w:hint="default"/>
        <w:lang w:val="en-US" w:eastAsia="en-US" w:bidi="ar-SA"/>
      </w:rPr>
    </w:lvl>
    <w:lvl w:ilvl="6" w:tplc="A8F070AE">
      <w:numFmt w:val="bullet"/>
      <w:lvlText w:val="•"/>
      <w:lvlJc w:val="left"/>
      <w:pPr>
        <w:ind w:left="3195" w:hanging="278"/>
      </w:pPr>
      <w:rPr>
        <w:rFonts w:hint="default"/>
        <w:lang w:val="en-US" w:eastAsia="en-US" w:bidi="ar-SA"/>
      </w:rPr>
    </w:lvl>
    <w:lvl w:ilvl="7" w:tplc="4FB8A46C">
      <w:numFmt w:val="bullet"/>
      <w:lvlText w:val="•"/>
      <w:lvlJc w:val="left"/>
      <w:pPr>
        <w:ind w:left="3650" w:hanging="278"/>
      </w:pPr>
      <w:rPr>
        <w:rFonts w:hint="default"/>
        <w:lang w:val="en-US" w:eastAsia="en-US" w:bidi="ar-SA"/>
      </w:rPr>
    </w:lvl>
    <w:lvl w:ilvl="8" w:tplc="54F0EE4E">
      <w:numFmt w:val="bullet"/>
      <w:lvlText w:val="•"/>
      <w:lvlJc w:val="left"/>
      <w:pPr>
        <w:ind w:left="4106" w:hanging="278"/>
      </w:pPr>
      <w:rPr>
        <w:rFonts w:hint="default"/>
        <w:lang w:val="en-US" w:eastAsia="en-US" w:bidi="ar-SA"/>
      </w:rPr>
    </w:lvl>
  </w:abstractNum>
  <w:abstractNum w:abstractNumId="5" w15:restartNumberingAfterBreak="0">
    <w:nsid w:val="7D3F3C3A"/>
    <w:multiLevelType w:val="hybridMultilevel"/>
    <w:tmpl w:val="47A271C2"/>
    <w:lvl w:ilvl="0" w:tplc="977E5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F7D6C"/>
    <w:multiLevelType w:val="hybridMultilevel"/>
    <w:tmpl w:val="E74C1632"/>
    <w:lvl w:ilvl="0" w:tplc="89CCDB9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935531">
    <w:abstractNumId w:val="5"/>
  </w:num>
  <w:num w:numId="2" w16cid:durableId="1316686558">
    <w:abstractNumId w:val="6"/>
  </w:num>
  <w:num w:numId="3" w16cid:durableId="1517768817">
    <w:abstractNumId w:val="1"/>
  </w:num>
  <w:num w:numId="4" w16cid:durableId="1386638086">
    <w:abstractNumId w:val="3"/>
  </w:num>
  <w:num w:numId="5" w16cid:durableId="132991229">
    <w:abstractNumId w:val="0"/>
  </w:num>
  <w:num w:numId="6" w16cid:durableId="6686775">
    <w:abstractNumId w:val="2"/>
  </w:num>
  <w:num w:numId="7" w16cid:durableId="483663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07"/>
    <w:rsid w:val="00024BD1"/>
    <w:rsid w:val="00067BF0"/>
    <w:rsid w:val="000D7A75"/>
    <w:rsid w:val="00137148"/>
    <w:rsid w:val="0015737D"/>
    <w:rsid w:val="00162A53"/>
    <w:rsid w:val="002200E6"/>
    <w:rsid w:val="002B3D9E"/>
    <w:rsid w:val="003B6E20"/>
    <w:rsid w:val="003E670E"/>
    <w:rsid w:val="003F7607"/>
    <w:rsid w:val="00406A9E"/>
    <w:rsid w:val="00420195"/>
    <w:rsid w:val="00421C57"/>
    <w:rsid w:val="0048460E"/>
    <w:rsid w:val="00490648"/>
    <w:rsid w:val="004A6651"/>
    <w:rsid w:val="005B45E8"/>
    <w:rsid w:val="005D4670"/>
    <w:rsid w:val="00611B1C"/>
    <w:rsid w:val="00637083"/>
    <w:rsid w:val="006B231C"/>
    <w:rsid w:val="007A0397"/>
    <w:rsid w:val="007B76C9"/>
    <w:rsid w:val="00824624"/>
    <w:rsid w:val="00932618"/>
    <w:rsid w:val="00967932"/>
    <w:rsid w:val="0098471E"/>
    <w:rsid w:val="00A678BB"/>
    <w:rsid w:val="00AA5E7F"/>
    <w:rsid w:val="00B23267"/>
    <w:rsid w:val="00B45A82"/>
    <w:rsid w:val="00B6517C"/>
    <w:rsid w:val="00BA5299"/>
    <w:rsid w:val="00BF096A"/>
    <w:rsid w:val="00C52B17"/>
    <w:rsid w:val="00C639B0"/>
    <w:rsid w:val="00CF1BD4"/>
    <w:rsid w:val="00D66763"/>
    <w:rsid w:val="00D802B3"/>
    <w:rsid w:val="00D94B98"/>
    <w:rsid w:val="00E92DD5"/>
    <w:rsid w:val="00EF759D"/>
    <w:rsid w:val="00F55AEC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ABA44"/>
  <w15:chartTrackingRefBased/>
  <w15:docId w15:val="{3051122A-E5C9-C141-AF5F-74EEB023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3F7607"/>
    <w:pPr>
      <w:widowControl w:val="0"/>
      <w:autoSpaceDE w:val="0"/>
      <w:autoSpaceDN w:val="0"/>
      <w:spacing w:before="58"/>
      <w:ind w:left="1736" w:right="1754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3F7607"/>
    <w:rPr>
      <w:rFonts w:ascii="Times New Roman" w:eastAsia="Times New Roman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F760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F760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F7607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F7607"/>
    <w:pPr>
      <w:ind w:left="720"/>
      <w:contextualSpacing/>
    </w:pPr>
  </w:style>
  <w:style w:type="table" w:styleId="TableGrid">
    <w:name w:val="Table Grid"/>
    <w:basedOn w:val="TableNormal"/>
    <w:uiPriority w:val="39"/>
    <w:rsid w:val="003F7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anpreet07@rediffmail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rkgupta1701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7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manpreet kaur</dc:creator>
  <cp:keywords/>
  <dc:description/>
  <cp:lastModifiedBy>manpreet kaur</cp:lastModifiedBy>
  <cp:revision>6</cp:revision>
  <dcterms:created xsi:type="dcterms:W3CDTF">2023-07-09T11:51:00Z</dcterms:created>
  <dcterms:modified xsi:type="dcterms:W3CDTF">2023-07-13T11:18:00Z</dcterms:modified>
</cp:coreProperties>
</file>